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AD92E" w14:textId="7BC9C8B6" w:rsidR="00050563" w:rsidRDefault="008D172A" w:rsidP="008D172A">
      <w:pPr>
        <w:pStyle w:val="Heading1"/>
      </w:pPr>
      <w:r>
        <w:t>1AC</w:t>
      </w:r>
    </w:p>
    <w:p w14:paraId="728F6B4A" w14:textId="3E725521" w:rsidR="00050563" w:rsidRPr="00050563" w:rsidRDefault="0047190E" w:rsidP="00050563">
      <w:pPr>
        <w:pStyle w:val="Heading3"/>
      </w:pPr>
      <w:r>
        <w:t>Unions</w:t>
      </w:r>
      <w:r w:rsidR="00E61A00">
        <w:t xml:space="preserve"> Adv</w:t>
      </w:r>
      <w:r>
        <w:t>---1AC</w:t>
      </w:r>
    </w:p>
    <w:p w14:paraId="294CD353" w14:textId="77777777" w:rsidR="00050563" w:rsidRDefault="00050563" w:rsidP="00050563">
      <w:pPr>
        <w:pStyle w:val="Heading4"/>
      </w:pPr>
      <w:r>
        <w:t xml:space="preserve">Advantage 1: </w:t>
      </w:r>
      <w:r>
        <w:rPr>
          <w:u w:val="single"/>
        </w:rPr>
        <w:t>UNIONS</w:t>
      </w:r>
      <w:r>
        <w:t>.</w:t>
      </w:r>
    </w:p>
    <w:p w14:paraId="42B65B76" w14:textId="1994EA1F" w:rsidR="00050563" w:rsidRPr="00C2789F" w:rsidRDefault="00AC0ADB" w:rsidP="00050563">
      <w:pPr>
        <w:pStyle w:val="Heading4"/>
        <w:rPr>
          <w:u w:val="single"/>
        </w:rPr>
      </w:pPr>
      <w:r>
        <w:t xml:space="preserve">The Board’s </w:t>
      </w:r>
      <w:r w:rsidR="00050563">
        <w:rPr>
          <w:u w:val="single"/>
        </w:rPr>
        <w:t>narrow</w:t>
      </w:r>
      <w:r w:rsidR="00050563">
        <w:t xml:space="preserve"> interpretation of </w:t>
      </w:r>
      <w:r w:rsidR="00050563">
        <w:rPr>
          <w:i/>
          <w:iCs w:val="0"/>
        </w:rPr>
        <w:t>Truitt</w:t>
      </w:r>
      <w:r w:rsidR="00050563">
        <w:t xml:space="preserve"> guarantees </w:t>
      </w:r>
      <w:r w:rsidR="00050563">
        <w:rPr>
          <w:u w:val="single"/>
        </w:rPr>
        <w:t>industrial strife</w:t>
      </w:r>
      <w:r w:rsidR="00050563">
        <w:t>.</w:t>
      </w:r>
    </w:p>
    <w:p w14:paraId="68DF8367" w14:textId="77777777" w:rsidR="00050563" w:rsidRPr="00604464" w:rsidRDefault="00050563" w:rsidP="00050563">
      <w:r>
        <w:t xml:space="preserve">Kyle </w:t>
      </w:r>
      <w:r w:rsidRPr="00D92F91">
        <w:rPr>
          <w:rStyle w:val="Style13ptBold"/>
        </w:rPr>
        <w:t>Bigley 25</w:t>
      </w:r>
      <w:r>
        <w:t xml:space="preserve">. Associate at Bloch &amp; White LLP. J.D. Yale Law School. Law Clerk on the Court of Appeals for the Second Circuit. Litigation Fellow at Katz Banks Kumin LLP. Law Clerk at 32BJ SEIU. “Open the Books!” </w:t>
      </w:r>
      <w:r>
        <w:rPr>
          <w:i/>
          <w:iCs/>
        </w:rPr>
        <w:t>Temple Law Review</w:t>
      </w:r>
      <w:r>
        <w:t xml:space="preserve">, Vol. 98, No. 1, pp. 1-56. </w:t>
      </w:r>
      <w:r w:rsidRPr="00604464">
        <w:t>https://www.templelawreview.org/lawreview/assets/uploads/2025/12/1.-Bigley_FOR-PRINT-ends-on-56-1.pdf</w:t>
      </w:r>
    </w:p>
    <w:p w14:paraId="61C0E679" w14:textId="77777777" w:rsidR="00050563" w:rsidRPr="00C2789F" w:rsidRDefault="00050563" w:rsidP="00050563">
      <w:pPr>
        <w:rPr>
          <w:sz w:val="16"/>
        </w:rPr>
      </w:pPr>
      <w:r w:rsidRPr="00212611">
        <w:rPr>
          <w:highlight w:val="cyan"/>
          <w:u w:val="single"/>
        </w:rPr>
        <w:t>Labor law offers</w:t>
      </w:r>
      <w:r w:rsidRPr="005B383E">
        <w:rPr>
          <w:u w:val="single"/>
        </w:rPr>
        <w:t xml:space="preserve"> a </w:t>
      </w:r>
      <w:r w:rsidRPr="00212611">
        <w:rPr>
          <w:rStyle w:val="Emphasis"/>
          <w:highlight w:val="cyan"/>
        </w:rPr>
        <w:t>cautionary tale</w:t>
      </w:r>
      <w:r w:rsidRPr="00C2789F">
        <w:rPr>
          <w:sz w:val="16"/>
        </w:rPr>
        <w:t xml:space="preserve"> as to the </w:t>
      </w:r>
      <w:r w:rsidRPr="00212611">
        <w:rPr>
          <w:rStyle w:val="Emphasis"/>
          <w:highlight w:val="cyan"/>
        </w:rPr>
        <w:t>importance</w:t>
      </w:r>
      <w:r w:rsidRPr="00212611">
        <w:rPr>
          <w:highlight w:val="cyan"/>
          <w:u w:val="single"/>
        </w:rPr>
        <w:t xml:space="preserve"> of</w:t>
      </w:r>
      <w:r w:rsidRPr="006D7918">
        <w:rPr>
          <w:u w:val="single"/>
        </w:rPr>
        <w:t xml:space="preserve"> </w:t>
      </w:r>
      <w:r w:rsidRPr="006D7918">
        <w:rPr>
          <w:rStyle w:val="Emphasis"/>
        </w:rPr>
        <w:t xml:space="preserve">nonwage </w:t>
      </w:r>
      <w:r w:rsidRPr="006D7918">
        <w:rPr>
          <w:rStyle w:val="Emphasis"/>
          <w:highlight w:val="cyan"/>
        </w:rPr>
        <w:t>financial i</w:t>
      </w:r>
      <w:r w:rsidRPr="00212611">
        <w:rPr>
          <w:rStyle w:val="Emphasis"/>
          <w:highlight w:val="cyan"/>
        </w:rPr>
        <w:t>nfo</w:t>
      </w:r>
      <w:r w:rsidRPr="006D7918">
        <w:rPr>
          <w:rStyle w:val="Emphasis"/>
        </w:rPr>
        <w:t>rmation</w:t>
      </w:r>
      <w:r w:rsidRPr="005B383E">
        <w:rPr>
          <w:u w:val="single"/>
        </w:rPr>
        <w:t>, such as revenue and expenses</w:t>
      </w:r>
      <w:r w:rsidRPr="00C2789F">
        <w:rPr>
          <w:sz w:val="16"/>
        </w:rPr>
        <w:t xml:space="preserve">.265 </w:t>
      </w:r>
      <w:r w:rsidRPr="005B383E">
        <w:rPr>
          <w:u w:val="single"/>
        </w:rPr>
        <w:t xml:space="preserve">Section 8(a)(5) of the </w:t>
      </w:r>
      <w:r w:rsidRPr="0018254E">
        <w:rPr>
          <w:u w:val="single"/>
        </w:rPr>
        <w:t>NLRA requires unions and employers to bargain in good faith</w:t>
      </w:r>
      <w:r w:rsidRPr="005B383E">
        <w:rPr>
          <w:u w:val="single"/>
        </w:rPr>
        <w:t>, which the Supreme Court has interpreted as requiring the parties to furnish relevant information to one another during collective bargaining</w:t>
      </w:r>
      <w:r w:rsidRPr="00C2789F">
        <w:rPr>
          <w:sz w:val="16"/>
        </w:rPr>
        <w:t xml:space="preserve">,266 on the theory that </w:t>
      </w:r>
      <w:r w:rsidRPr="00C2789F">
        <w:rPr>
          <w:u w:val="single"/>
        </w:rPr>
        <w:t xml:space="preserve">“[u]nless each side has access to information enabling it to discuss intelligently and deal meaningfully with bargainable issues, effective negotiation </w:t>
      </w:r>
      <w:r w:rsidRPr="00C2789F">
        <w:rPr>
          <w:rStyle w:val="Emphasis"/>
        </w:rPr>
        <w:t>cannot occur</w:t>
      </w:r>
      <w:r w:rsidRPr="00C2789F">
        <w:rPr>
          <w:sz w:val="16"/>
        </w:rPr>
        <w:t>.”267 Generally, unions must affirmatively request or demand the information, although wage information for bargaining-unit employees is presumptively relevant, which instantiates a form of pay transparency.268</w:t>
      </w:r>
    </w:p>
    <w:p w14:paraId="4056AAEA" w14:textId="77777777" w:rsidR="00050563" w:rsidRPr="00C2789F" w:rsidRDefault="00050563" w:rsidP="00050563">
      <w:pPr>
        <w:rPr>
          <w:sz w:val="16"/>
        </w:rPr>
      </w:pPr>
      <w:r w:rsidRPr="006D7918">
        <w:rPr>
          <w:sz w:val="16"/>
        </w:rPr>
        <w:t xml:space="preserve">However, </w:t>
      </w:r>
      <w:r w:rsidRPr="006D7918">
        <w:rPr>
          <w:u w:val="single"/>
        </w:rPr>
        <w:t xml:space="preserve">the doctrine governing financial status information relevant to the employer’s ability to pay has presented a </w:t>
      </w:r>
      <w:r w:rsidRPr="006D7918">
        <w:rPr>
          <w:rStyle w:val="Emphasis"/>
        </w:rPr>
        <w:t>special challenge</w:t>
      </w:r>
      <w:r w:rsidRPr="006D7918">
        <w:rPr>
          <w:u w:val="single"/>
        </w:rPr>
        <w:t xml:space="preserve"> for unions</w:t>
      </w:r>
      <w:r w:rsidRPr="006D7918">
        <w:rPr>
          <w:sz w:val="16"/>
        </w:rPr>
        <w:t>. For this information, there is no presumption of relevance; rather, because “the employer</w:t>
      </w:r>
      <w:r w:rsidRPr="00C2789F">
        <w:rPr>
          <w:sz w:val="16"/>
        </w:rPr>
        <w:t xml:space="preserve">’s ability to pay must be brought into issue before a refusal to furnish information relating thereto can be found to be violative of the Act,” </w:t>
      </w:r>
      <w:r w:rsidRPr="00212611">
        <w:rPr>
          <w:highlight w:val="cyan"/>
          <w:u w:val="single"/>
        </w:rPr>
        <w:t xml:space="preserve">unions </w:t>
      </w:r>
      <w:r w:rsidRPr="00212611">
        <w:rPr>
          <w:rStyle w:val="Emphasis"/>
          <w:highlight w:val="cyan"/>
        </w:rPr>
        <w:t>may not</w:t>
      </w:r>
      <w:r w:rsidRPr="00212611">
        <w:rPr>
          <w:highlight w:val="cyan"/>
          <w:u w:val="single"/>
        </w:rPr>
        <w:t xml:space="preserve"> access</w:t>
      </w:r>
      <w:r w:rsidRPr="006D7918">
        <w:rPr>
          <w:u w:val="single"/>
        </w:rPr>
        <w:t xml:space="preserve"> </w:t>
      </w:r>
      <w:r w:rsidRPr="006D7918">
        <w:rPr>
          <w:rStyle w:val="Emphasis"/>
        </w:rPr>
        <w:t xml:space="preserve">nonwage financial </w:t>
      </w:r>
      <w:r w:rsidRPr="00212611">
        <w:rPr>
          <w:rStyle w:val="Emphasis"/>
          <w:highlight w:val="cyan"/>
        </w:rPr>
        <w:t>info</w:t>
      </w:r>
      <w:r w:rsidRPr="006D7918">
        <w:rPr>
          <w:rStyle w:val="Emphasis"/>
        </w:rPr>
        <w:t>rmation</w:t>
      </w:r>
      <w:r w:rsidRPr="006D7918">
        <w:rPr>
          <w:u w:val="single"/>
        </w:rPr>
        <w:t xml:space="preserve"> </w:t>
      </w:r>
      <w:r w:rsidRPr="00212611">
        <w:rPr>
          <w:highlight w:val="cyan"/>
          <w:u w:val="single"/>
        </w:rPr>
        <w:t>unless</w:t>
      </w:r>
      <w:r w:rsidRPr="00C2789F">
        <w:rPr>
          <w:u w:val="single"/>
        </w:rPr>
        <w:t xml:space="preserve"> the </w:t>
      </w:r>
      <w:r w:rsidRPr="00212611">
        <w:rPr>
          <w:highlight w:val="cyan"/>
          <w:u w:val="single"/>
        </w:rPr>
        <w:t>employer</w:t>
      </w:r>
      <w:r w:rsidRPr="006D7918">
        <w:rPr>
          <w:u w:val="single"/>
        </w:rPr>
        <w:t xml:space="preserve"> affirmatively </w:t>
      </w:r>
      <w:r w:rsidRPr="00212611">
        <w:rPr>
          <w:highlight w:val="cyan"/>
          <w:u w:val="single"/>
        </w:rPr>
        <w:t>makes it an issue</w:t>
      </w:r>
      <w:r w:rsidRPr="00C2789F">
        <w:rPr>
          <w:u w:val="single"/>
        </w:rPr>
        <w:t xml:space="preserve"> in collective bargaining</w:t>
      </w:r>
      <w:r w:rsidRPr="00C2789F">
        <w:rPr>
          <w:sz w:val="16"/>
        </w:rPr>
        <w:t>.269 The leading Supreme Court case on the issue, NLRB v. Truitt Manufacturing Co., held that the employer violated Section 8(a)(5) by refusing to provide its financial information to the union after the employer responded that it could not grant the union’s demand wage increase of 10 cents per hour because anything more than 2.5 cents per hour would put it out of business, a so-called plea of poverty.270 While holding that the employer was required to furnish the information to substantiate its claim that it could not pay, the Supreme Court stated that it “do[es] not hold, however, that in every case in which economic inability is raised as an argument against increased wages it automatically follows that the employees are entitled to substantiating evidence. Each case must turn upon its particular facts.”271</w:t>
      </w:r>
    </w:p>
    <w:p w14:paraId="57E7AF9E" w14:textId="77777777" w:rsidR="00050563" w:rsidRPr="00C2789F" w:rsidRDefault="00050563" w:rsidP="00050563">
      <w:pPr>
        <w:rPr>
          <w:sz w:val="16"/>
        </w:rPr>
      </w:pPr>
      <w:r w:rsidRPr="00212611">
        <w:rPr>
          <w:highlight w:val="cyan"/>
          <w:u w:val="single"/>
        </w:rPr>
        <w:t>Courts</w:t>
      </w:r>
      <w:r w:rsidRPr="00C2789F">
        <w:rPr>
          <w:sz w:val="16"/>
        </w:rPr>
        <w:t xml:space="preserve"> and the NLRB interpreted Truitt narrowly, </w:t>
      </w:r>
      <w:r w:rsidRPr="00212611">
        <w:rPr>
          <w:highlight w:val="cyan"/>
          <w:u w:val="single"/>
        </w:rPr>
        <w:t>distinguishing between</w:t>
      </w:r>
      <w:r w:rsidRPr="00C2789F">
        <w:rPr>
          <w:u w:val="single"/>
        </w:rPr>
        <w:t xml:space="preserve"> instances </w:t>
      </w:r>
      <w:r w:rsidRPr="004A3DD3">
        <w:rPr>
          <w:u w:val="single"/>
        </w:rPr>
        <w:t>where an employer is</w:t>
      </w:r>
      <w:r w:rsidRPr="00C2789F">
        <w:rPr>
          <w:u w:val="single"/>
        </w:rPr>
        <w:t xml:space="preserve"> simply “</w:t>
      </w:r>
      <w:r w:rsidRPr="00212611">
        <w:rPr>
          <w:highlight w:val="cyan"/>
          <w:u w:val="single"/>
        </w:rPr>
        <w:t>unwilling[]”</w:t>
      </w:r>
      <w:r w:rsidRPr="004A3DD3">
        <w:rPr>
          <w:u w:val="single"/>
        </w:rPr>
        <w:t xml:space="preserve"> to pay</w:t>
      </w:r>
      <w:r w:rsidRPr="00C2789F">
        <w:rPr>
          <w:u w:val="single"/>
        </w:rPr>
        <w:t xml:space="preserve">, </w:t>
      </w:r>
      <w:r w:rsidRPr="004A3DD3">
        <w:rPr>
          <w:highlight w:val="cyan"/>
          <w:u w:val="single"/>
        </w:rPr>
        <w:t xml:space="preserve">which does </w:t>
      </w:r>
      <w:r w:rsidRPr="00212611">
        <w:rPr>
          <w:highlight w:val="cyan"/>
          <w:u w:val="single"/>
        </w:rPr>
        <w:t>not trigger</w:t>
      </w:r>
      <w:r w:rsidRPr="00C2789F">
        <w:rPr>
          <w:u w:val="single"/>
        </w:rPr>
        <w:t xml:space="preserve"> a union’s </w:t>
      </w:r>
      <w:r w:rsidRPr="00212611">
        <w:rPr>
          <w:highlight w:val="cyan"/>
          <w:u w:val="single"/>
        </w:rPr>
        <w:t>entitlement</w:t>
      </w:r>
      <w:r w:rsidRPr="00C2789F">
        <w:rPr>
          <w:u w:val="single"/>
        </w:rPr>
        <w:t xml:space="preserve"> to financial information, </w:t>
      </w:r>
      <w:r w:rsidRPr="00212611">
        <w:rPr>
          <w:highlight w:val="cyan"/>
          <w:u w:val="single"/>
        </w:rPr>
        <w:t>and</w:t>
      </w:r>
      <w:r w:rsidRPr="004A3DD3">
        <w:rPr>
          <w:u w:val="single"/>
        </w:rPr>
        <w:t xml:space="preserve"> instances where the employer asserts its “</w:t>
      </w:r>
      <w:r w:rsidRPr="00212611">
        <w:rPr>
          <w:highlight w:val="cyan"/>
          <w:u w:val="single"/>
        </w:rPr>
        <w:t>inability</w:t>
      </w:r>
      <w:r w:rsidRPr="004A3DD3">
        <w:rPr>
          <w:u w:val="single"/>
        </w:rPr>
        <w:t xml:space="preserve">” to pay, </w:t>
      </w:r>
      <w:r w:rsidRPr="00212611">
        <w:rPr>
          <w:highlight w:val="cyan"/>
          <w:u w:val="single"/>
        </w:rPr>
        <w:t>which does</w:t>
      </w:r>
      <w:r w:rsidRPr="00C2789F">
        <w:rPr>
          <w:sz w:val="16"/>
        </w:rPr>
        <w:t xml:space="preserve">.272 </w:t>
      </w:r>
      <w:r w:rsidRPr="00C2789F">
        <w:rPr>
          <w:u w:val="single"/>
        </w:rPr>
        <w:t>The justification for this distinction is that while unwillingness to pay is not “legitimately subject to verification</w:t>
      </w:r>
      <w:r w:rsidRPr="00C2789F">
        <w:rPr>
          <w:sz w:val="16"/>
        </w:rPr>
        <w:t>,” inability is.273</w:t>
      </w:r>
    </w:p>
    <w:p w14:paraId="6E492DB7" w14:textId="77777777" w:rsidR="00050563" w:rsidRPr="00212611" w:rsidRDefault="00050563" w:rsidP="00050563">
      <w:pPr>
        <w:rPr>
          <w:sz w:val="14"/>
        </w:rPr>
      </w:pPr>
      <w:r w:rsidRPr="00212611">
        <w:rPr>
          <w:u w:val="single"/>
        </w:rPr>
        <w:t xml:space="preserve">Scholars have </w:t>
      </w:r>
      <w:r w:rsidRPr="00212611">
        <w:rPr>
          <w:rStyle w:val="Emphasis"/>
        </w:rPr>
        <w:t>roundly criticized</w:t>
      </w:r>
      <w:r w:rsidRPr="00212611">
        <w:rPr>
          <w:u w:val="single"/>
        </w:rPr>
        <w:t xml:space="preserve"> this rule</w:t>
      </w:r>
      <w:r w:rsidRPr="00212611">
        <w:rPr>
          <w:sz w:val="14"/>
        </w:rPr>
        <w:t xml:space="preserve">.274 </w:t>
      </w:r>
      <w:r w:rsidRPr="00C2789F">
        <w:rPr>
          <w:u w:val="single"/>
        </w:rPr>
        <w:t xml:space="preserve">A </w:t>
      </w:r>
      <w:r w:rsidRPr="0018254E">
        <w:rPr>
          <w:highlight w:val="cyan"/>
          <w:u w:val="single"/>
        </w:rPr>
        <w:t>firm’s</w:t>
      </w:r>
      <w:r w:rsidRPr="0018254E">
        <w:rPr>
          <w:u w:val="single"/>
        </w:rPr>
        <w:t xml:space="preserve"> financial status information is </w:t>
      </w:r>
      <w:r w:rsidRPr="0018254E">
        <w:rPr>
          <w:rStyle w:val="Emphasis"/>
        </w:rPr>
        <w:t>relevant to unions</w:t>
      </w:r>
      <w:r w:rsidRPr="0018254E">
        <w:rPr>
          <w:u w:val="single"/>
        </w:rPr>
        <w:t xml:space="preserve"> to the extent it affects the firm’s ability to </w:t>
      </w:r>
      <w:r w:rsidRPr="0018254E">
        <w:rPr>
          <w:rStyle w:val="Emphasis"/>
        </w:rPr>
        <w:t>pay wages</w:t>
      </w:r>
      <w:r w:rsidRPr="0018254E">
        <w:rPr>
          <w:sz w:val="14"/>
        </w:rPr>
        <w:t xml:space="preserve">, but </w:t>
      </w:r>
      <w:r w:rsidRPr="0018254E">
        <w:rPr>
          <w:u w:val="single"/>
        </w:rPr>
        <w:t xml:space="preserve">management-side lawyers can </w:t>
      </w:r>
      <w:r w:rsidRPr="0018254E">
        <w:rPr>
          <w:rStyle w:val="Emphasis"/>
        </w:rPr>
        <w:t xml:space="preserve">easily </w:t>
      </w:r>
      <w:r w:rsidRPr="0018254E">
        <w:rPr>
          <w:rStyle w:val="Emphasis"/>
          <w:highlight w:val="cyan"/>
        </w:rPr>
        <w:t>dodge</w:t>
      </w:r>
      <w:r w:rsidRPr="0018254E">
        <w:rPr>
          <w:u w:val="single"/>
        </w:rPr>
        <w:t xml:space="preserve"> the </w:t>
      </w:r>
      <w:r w:rsidRPr="0018254E">
        <w:rPr>
          <w:rStyle w:val="Emphasis"/>
          <w:highlight w:val="cyan"/>
        </w:rPr>
        <w:t>duty to disclose</w:t>
      </w:r>
      <w:r w:rsidRPr="00212611">
        <w:rPr>
          <w:sz w:val="14"/>
        </w:rPr>
        <w:t xml:space="preserve">.275 </w:t>
      </w:r>
      <w:r w:rsidRPr="00212611">
        <w:rPr>
          <w:highlight w:val="cyan"/>
          <w:u w:val="single"/>
        </w:rPr>
        <w:t>Access to</w:t>
      </w:r>
      <w:r w:rsidRPr="004A3DD3">
        <w:rPr>
          <w:u w:val="single"/>
        </w:rPr>
        <w:t xml:space="preserve"> financial </w:t>
      </w:r>
      <w:r w:rsidRPr="00212611">
        <w:rPr>
          <w:highlight w:val="cyan"/>
          <w:u w:val="single"/>
        </w:rPr>
        <w:t>data enables</w:t>
      </w:r>
      <w:r w:rsidRPr="00C2789F">
        <w:rPr>
          <w:u w:val="single"/>
        </w:rPr>
        <w:t xml:space="preserve"> the </w:t>
      </w:r>
      <w:r w:rsidRPr="00212611">
        <w:rPr>
          <w:u w:val="single"/>
        </w:rPr>
        <w:t xml:space="preserve">union to bargain </w:t>
      </w:r>
      <w:r w:rsidRPr="00212611">
        <w:rPr>
          <w:sz w:val="14"/>
        </w:rPr>
        <w:t xml:space="preserve">intelligently, and the </w:t>
      </w:r>
      <w:r w:rsidRPr="00C2789F">
        <w:rPr>
          <w:u w:val="single"/>
        </w:rPr>
        <w:t xml:space="preserve">law’s constraints </w:t>
      </w:r>
      <w:r w:rsidRPr="00C2789F">
        <w:rPr>
          <w:rStyle w:val="Emphasis"/>
        </w:rPr>
        <w:t>impede</w:t>
      </w:r>
      <w:r w:rsidRPr="00C2789F">
        <w:rPr>
          <w:u w:val="single"/>
        </w:rPr>
        <w:t xml:space="preserve"> the union’s duty to </w:t>
      </w:r>
      <w:r w:rsidRPr="0018254E">
        <w:rPr>
          <w:u w:val="single"/>
        </w:rPr>
        <w:t xml:space="preserve">act as a </w:t>
      </w:r>
      <w:r w:rsidRPr="00212611">
        <w:rPr>
          <w:rStyle w:val="Emphasis"/>
          <w:highlight w:val="cyan"/>
        </w:rPr>
        <w:t>responsible bargaining</w:t>
      </w:r>
      <w:r w:rsidRPr="004A3DD3">
        <w:rPr>
          <w:rStyle w:val="Emphasis"/>
        </w:rPr>
        <w:t xml:space="preserve"> agent</w:t>
      </w:r>
      <w:r w:rsidRPr="00212611">
        <w:rPr>
          <w:sz w:val="14"/>
        </w:rPr>
        <w:t xml:space="preserve">.276 Indeed, </w:t>
      </w:r>
      <w:r w:rsidRPr="004A3DD3">
        <w:rPr>
          <w:rStyle w:val="Emphasis"/>
        </w:rPr>
        <w:t>contrary</w:t>
      </w:r>
      <w:r w:rsidRPr="004A3DD3">
        <w:rPr>
          <w:u w:val="single"/>
        </w:rPr>
        <w:t xml:space="preserve"> to the NLRA’s goal of promoting “</w:t>
      </w:r>
      <w:r w:rsidRPr="004A3DD3">
        <w:rPr>
          <w:rStyle w:val="Emphasis"/>
        </w:rPr>
        <w:t>industrial peace</w:t>
      </w:r>
      <w:r w:rsidRPr="004A3DD3">
        <w:rPr>
          <w:u w:val="single"/>
        </w:rPr>
        <w:t xml:space="preserve">,” </w:t>
      </w:r>
      <w:r w:rsidRPr="00212611">
        <w:rPr>
          <w:highlight w:val="cyan"/>
          <w:u w:val="single"/>
        </w:rPr>
        <w:t>the rule</w:t>
      </w:r>
      <w:r w:rsidRPr="00C2789F">
        <w:rPr>
          <w:u w:val="single"/>
        </w:rPr>
        <w:t xml:space="preserve"> may </w:t>
      </w:r>
      <w:r w:rsidRPr="00212611">
        <w:rPr>
          <w:highlight w:val="cyan"/>
          <w:u w:val="single"/>
        </w:rPr>
        <w:t xml:space="preserve">cause </w:t>
      </w:r>
      <w:r w:rsidRPr="00212611">
        <w:rPr>
          <w:rStyle w:val="Emphasis"/>
          <w:highlight w:val="cyan"/>
        </w:rPr>
        <w:t>industrial unrest</w:t>
      </w:r>
      <w:r w:rsidRPr="004A3DD3">
        <w:rPr>
          <w:u w:val="single"/>
        </w:rPr>
        <w:t xml:space="preserve"> as </w:t>
      </w:r>
      <w:r w:rsidRPr="00212611">
        <w:rPr>
          <w:rStyle w:val="Emphasis"/>
          <w:highlight w:val="cyan"/>
        </w:rPr>
        <w:t>unions</w:t>
      </w:r>
      <w:r w:rsidRPr="00C2789F">
        <w:rPr>
          <w:u w:val="single"/>
        </w:rPr>
        <w:t xml:space="preserve"> may </w:t>
      </w:r>
      <w:r w:rsidRPr="004A3DD3">
        <w:rPr>
          <w:u w:val="single"/>
        </w:rPr>
        <w:t xml:space="preserve">resort to </w:t>
      </w:r>
      <w:r w:rsidRPr="00212611">
        <w:rPr>
          <w:rStyle w:val="Emphasis"/>
          <w:highlight w:val="cyan"/>
        </w:rPr>
        <w:t>strikes</w:t>
      </w:r>
      <w:r w:rsidRPr="00212611">
        <w:rPr>
          <w:highlight w:val="cyan"/>
          <w:u w:val="single"/>
        </w:rPr>
        <w:t xml:space="preserve"> in</w:t>
      </w:r>
      <w:r w:rsidRPr="004A3DD3">
        <w:rPr>
          <w:u w:val="single"/>
        </w:rPr>
        <w:t xml:space="preserve"> </w:t>
      </w:r>
      <w:r w:rsidRPr="004A3DD3">
        <w:rPr>
          <w:rStyle w:val="Emphasis"/>
        </w:rPr>
        <w:t xml:space="preserve">conditions of </w:t>
      </w:r>
      <w:r w:rsidRPr="00212611">
        <w:rPr>
          <w:rStyle w:val="Emphasis"/>
          <w:highlight w:val="cyan"/>
        </w:rPr>
        <w:t>uncertainty</w:t>
      </w:r>
      <w:r w:rsidRPr="00212611">
        <w:rPr>
          <w:sz w:val="14"/>
        </w:rPr>
        <w:t xml:space="preserve">.277 </w:t>
      </w:r>
      <w:r w:rsidRPr="00212611">
        <w:rPr>
          <w:rStyle w:val="Emphasis"/>
          <w:highlight w:val="cyan"/>
        </w:rPr>
        <w:t>Strikes</w:t>
      </w:r>
      <w:r w:rsidRPr="00C2789F">
        <w:rPr>
          <w:u w:val="single"/>
        </w:rPr>
        <w:t xml:space="preserve"> themselves </w:t>
      </w:r>
      <w:r w:rsidRPr="004A3DD3">
        <w:rPr>
          <w:u w:val="single"/>
        </w:rPr>
        <w:t xml:space="preserve">are a </w:t>
      </w:r>
      <w:r w:rsidRPr="004A3DD3">
        <w:rPr>
          <w:rStyle w:val="Emphasis"/>
        </w:rPr>
        <w:t>means</w:t>
      </w:r>
      <w:r w:rsidRPr="004A3DD3">
        <w:rPr>
          <w:u w:val="single"/>
        </w:rPr>
        <w:t xml:space="preserve"> of </w:t>
      </w:r>
      <w:r w:rsidRPr="00212611">
        <w:rPr>
          <w:rStyle w:val="Emphasis"/>
          <w:highlight w:val="cyan"/>
        </w:rPr>
        <w:t>compel</w:t>
      </w:r>
      <w:r w:rsidRPr="004A3DD3">
        <w:rPr>
          <w:rStyle w:val="Emphasis"/>
        </w:rPr>
        <w:t>ling</w:t>
      </w:r>
      <w:r w:rsidRPr="0018254E">
        <w:rPr>
          <w:rStyle w:val="Emphasis"/>
        </w:rPr>
        <w:t xml:space="preserve"> the </w:t>
      </w:r>
      <w:r w:rsidRPr="00212611">
        <w:rPr>
          <w:rStyle w:val="Emphasis"/>
          <w:highlight w:val="cyan"/>
        </w:rPr>
        <w:t>disclosure</w:t>
      </w:r>
      <w:r w:rsidRPr="0018254E">
        <w:rPr>
          <w:rStyle w:val="Emphasis"/>
        </w:rPr>
        <w:t xml:space="preserve"> of information</w:t>
      </w:r>
      <w:r w:rsidRPr="00C2789F">
        <w:rPr>
          <w:u w:val="single"/>
        </w:rPr>
        <w:t xml:space="preserve">, </w:t>
      </w:r>
      <w:r w:rsidRPr="0018254E">
        <w:rPr>
          <w:u w:val="single"/>
        </w:rPr>
        <w:t>such as the employer’s willingness to pay</w:t>
      </w:r>
      <w:r w:rsidRPr="00C2789F">
        <w:rPr>
          <w:u w:val="single"/>
        </w:rPr>
        <w:t>, which implies that “</w:t>
      </w:r>
      <w:r w:rsidRPr="00212611">
        <w:rPr>
          <w:rStyle w:val="Emphasis"/>
          <w:highlight w:val="cyan"/>
        </w:rPr>
        <w:t>dispute activity increases</w:t>
      </w:r>
      <w:r w:rsidRPr="00212611">
        <w:rPr>
          <w:highlight w:val="cyan"/>
          <w:u w:val="single"/>
        </w:rPr>
        <w:t xml:space="preserve"> with </w:t>
      </w:r>
      <w:r w:rsidRPr="00212611">
        <w:rPr>
          <w:rStyle w:val="Emphasis"/>
          <w:highlight w:val="cyan"/>
        </w:rPr>
        <w:t>uncertainty about</w:t>
      </w:r>
      <w:r w:rsidRPr="004A3DD3">
        <w:rPr>
          <w:rStyle w:val="Emphasis"/>
        </w:rPr>
        <w:t xml:space="preserve"> private </w:t>
      </w:r>
      <w:r w:rsidRPr="00212611">
        <w:rPr>
          <w:rStyle w:val="Emphasis"/>
          <w:highlight w:val="cyan"/>
        </w:rPr>
        <w:t>info</w:t>
      </w:r>
      <w:r w:rsidRPr="004A3DD3">
        <w:rPr>
          <w:rStyle w:val="Emphasis"/>
        </w:rPr>
        <w:t>rmation</w:t>
      </w:r>
      <w:r w:rsidRPr="00C2789F">
        <w:rPr>
          <w:u w:val="single"/>
        </w:rPr>
        <w:t>.”</w:t>
      </w:r>
      <w:r w:rsidRPr="00212611">
        <w:rPr>
          <w:sz w:val="14"/>
        </w:rPr>
        <w:t>278 Alternatively</w:t>
      </w:r>
      <w:r w:rsidRPr="004A3DD3">
        <w:rPr>
          <w:sz w:val="16"/>
          <w:szCs w:val="16"/>
        </w:rPr>
        <w:t>, the union may leave wage gains on the table if it cannot substantiate but accepts an employer’s unwillingness-to-pay defense.279</w:t>
      </w:r>
      <w:r w:rsidRPr="004A3DD3">
        <w:rPr>
          <w:sz w:val="8"/>
          <w:szCs w:val="16"/>
        </w:rPr>
        <w:t xml:space="preserve"> </w:t>
      </w:r>
      <w:r w:rsidRPr="0018254E">
        <w:rPr>
          <w:u w:val="single"/>
        </w:rPr>
        <w:t>The union is</w:t>
      </w:r>
      <w:r w:rsidRPr="00C2789F">
        <w:rPr>
          <w:u w:val="single"/>
        </w:rPr>
        <w:t xml:space="preserve"> left</w:t>
      </w:r>
      <w:r w:rsidRPr="00212611">
        <w:rPr>
          <w:sz w:val="14"/>
        </w:rPr>
        <w:t>, in Judge Pos</w:t>
      </w:r>
      <w:r w:rsidRPr="00E71E8B">
        <w:rPr>
          <w:sz w:val="14"/>
        </w:rPr>
        <w:t xml:space="preserve">ner’s colorful phrasing, </w:t>
      </w:r>
      <w:r w:rsidRPr="00E71E8B">
        <w:rPr>
          <w:u w:val="single"/>
        </w:rPr>
        <w:t>with the choice of whether to “</w:t>
      </w:r>
      <w:r w:rsidRPr="00E71E8B">
        <w:rPr>
          <w:rStyle w:val="Emphasis"/>
        </w:rPr>
        <w:t>knuckle under</w:t>
      </w:r>
      <w:r w:rsidRPr="00E71E8B">
        <w:rPr>
          <w:u w:val="single"/>
        </w:rPr>
        <w:t xml:space="preserve"> to the company’s demands or </w:t>
      </w:r>
      <w:r w:rsidRPr="00E71E8B">
        <w:rPr>
          <w:rStyle w:val="Emphasis"/>
        </w:rPr>
        <w:t>call a strike</w:t>
      </w:r>
      <w:r w:rsidRPr="00E71E8B">
        <w:rPr>
          <w:sz w:val="14"/>
        </w:rPr>
        <w:t xml:space="preserve">.”280 </w:t>
      </w:r>
      <w:r w:rsidRPr="00E71E8B">
        <w:rPr>
          <w:u w:val="single"/>
        </w:rPr>
        <w:t xml:space="preserve">While, in 2022, the NLRB General Counsel </w:t>
      </w:r>
      <w:r w:rsidRPr="00E71E8B">
        <w:rPr>
          <w:rStyle w:val="Emphasis"/>
        </w:rPr>
        <w:t>proposed overruling NLRB precedent</w:t>
      </w:r>
      <w:r w:rsidRPr="00E71E8B">
        <w:rPr>
          <w:sz w:val="14"/>
        </w:rPr>
        <w:t xml:space="preserve"> to require disclosure of an employer’s general finances whenever “it puts at issue its ability to afford the union’s demands or asserts those demands would cause injury to its business,”281 </w:t>
      </w:r>
      <w:r w:rsidRPr="00E71E8B">
        <w:rPr>
          <w:u w:val="single"/>
        </w:rPr>
        <w:t xml:space="preserve">such a </w:t>
      </w:r>
      <w:r w:rsidRPr="00E71E8B">
        <w:rPr>
          <w:rStyle w:val="Emphasis"/>
        </w:rPr>
        <w:t>change</w:t>
      </w:r>
      <w:r w:rsidRPr="00E71E8B">
        <w:rPr>
          <w:u w:val="single"/>
        </w:rPr>
        <w:t xml:space="preserve"> is </w:t>
      </w:r>
      <w:r w:rsidRPr="00E71E8B">
        <w:rPr>
          <w:rStyle w:val="Emphasis"/>
        </w:rPr>
        <w:t>unlikely to occur</w:t>
      </w:r>
      <w:r w:rsidRPr="00E71E8B">
        <w:rPr>
          <w:u w:val="single"/>
        </w:rPr>
        <w:t xml:space="preserve"> under the </w:t>
      </w:r>
      <w:r w:rsidRPr="00E71E8B">
        <w:rPr>
          <w:rStyle w:val="Emphasis"/>
        </w:rPr>
        <w:t>current administration</w:t>
      </w:r>
      <w:r w:rsidRPr="00E71E8B">
        <w:rPr>
          <w:u w:val="single"/>
        </w:rPr>
        <w:t xml:space="preserve"> </w:t>
      </w:r>
      <w:r w:rsidRPr="00E71E8B">
        <w:rPr>
          <w:sz w:val="14"/>
        </w:rPr>
        <w:t>and would not aid nonunion employees.</w:t>
      </w:r>
    </w:p>
    <w:p w14:paraId="086BC636" w14:textId="77777777" w:rsidR="00050563" w:rsidRPr="00151980" w:rsidRDefault="00050563" w:rsidP="00050563">
      <w:pPr>
        <w:pStyle w:val="Heading4"/>
      </w:pPr>
      <w:r>
        <w:t xml:space="preserve">It renders </w:t>
      </w:r>
      <w:r>
        <w:rPr>
          <w:u w:val="single"/>
        </w:rPr>
        <w:t>good-faith bargaining</w:t>
      </w:r>
      <w:r>
        <w:t xml:space="preserve"> impossible due to </w:t>
      </w:r>
      <w:r>
        <w:rPr>
          <w:u w:val="single"/>
        </w:rPr>
        <w:t>information asymmetry</w:t>
      </w:r>
      <w:r>
        <w:t>.</w:t>
      </w:r>
    </w:p>
    <w:p w14:paraId="299FBB58" w14:textId="77777777" w:rsidR="00050563" w:rsidRPr="00604464" w:rsidRDefault="00050563" w:rsidP="00050563">
      <w:r>
        <w:t xml:space="preserve">Kyle </w:t>
      </w:r>
      <w:r w:rsidRPr="00D92F91">
        <w:rPr>
          <w:rStyle w:val="Style13ptBold"/>
        </w:rPr>
        <w:t>Bigley 25</w:t>
      </w:r>
      <w:r>
        <w:t xml:space="preserve">. Associate at Bloch &amp; White LLP. J.D. Yale Law School. Law Clerk on the Court of Appeals for the Second Circuit. Litigation Fellow at Katz Banks Kumin LLP. Law Clerk at 32BJ SEIU. “Open the Books!” </w:t>
      </w:r>
      <w:r>
        <w:rPr>
          <w:i/>
          <w:iCs/>
        </w:rPr>
        <w:t>Temple Law Review</w:t>
      </w:r>
      <w:r>
        <w:t xml:space="preserve">, Vol. 98, No. 1, pp. 1-56. </w:t>
      </w:r>
      <w:r w:rsidRPr="00604464">
        <w:t>https://www.templelawreview.org/lawreview/assets/uploads/2025/12/1.-Bigley_FOR-PRINT-ends-on-56-1.pdf</w:t>
      </w:r>
    </w:p>
    <w:p w14:paraId="6FE2DB82" w14:textId="77777777" w:rsidR="00050563" w:rsidRPr="005B6EA6" w:rsidRDefault="00050563" w:rsidP="00050563">
      <w:pPr>
        <w:rPr>
          <w:sz w:val="16"/>
        </w:rPr>
      </w:pPr>
      <w:r w:rsidRPr="00D4621B">
        <w:rPr>
          <w:rStyle w:val="Emphasis"/>
          <w:highlight w:val="cyan"/>
        </w:rPr>
        <w:t>Info</w:t>
      </w:r>
      <w:r w:rsidRPr="00E71E8B">
        <w:rPr>
          <w:rStyle w:val="StyleUnderline"/>
        </w:rPr>
        <w:t>rmation</w:t>
      </w:r>
      <w:r w:rsidRPr="00E71E8B">
        <w:rPr>
          <w:u w:val="single"/>
        </w:rPr>
        <w:t xml:space="preserve"> </w:t>
      </w:r>
      <w:r w:rsidRPr="00D4621B">
        <w:rPr>
          <w:highlight w:val="cyan"/>
          <w:u w:val="single"/>
        </w:rPr>
        <w:t>is</w:t>
      </w:r>
      <w:r w:rsidRPr="00D4621B">
        <w:rPr>
          <w:u w:val="single"/>
        </w:rPr>
        <w:t xml:space="preserve"> a </w:t>
      </w:r>
      <w:r w:rsidRPr="00D4621B">
        <w:rPr>
          <w:rStyle w:val="Emphasis"/>
          <w:highlight w:val="cyan"/>
        </w:rPr>
        <w:t>key</w:t>
      </w:r>
      <w:r w:rsidRPr="00E71E8B">
        <w:rPr>
          <w:rStyle w:val="Emphasis"/>
        </w:rPr>
        <w:t xml:space="preserve"> resource</w:t>
      </w:r>
      <w:r w:rsidRPr="00E71E8B">
        <w:rPr>
          <w:u w:val="single"/>
        </w:rPr>
        <w:t xml:space="preserve"> </w:t>
      </w:r>
      <w:r w:rsidRPr="00D4621B">
        <w:rPr>
          <w:highlight w:val="cyan"/>
          <w:u w:val="single"/>
        </w:rPr>
        <w:t xml:space="preserve">for </w:t>
      </w:r>
      <w:r w:rsidRPr="00D4621B">
        <w:rPr>
          <w:rStyle w:val="Emphasis"/>
          <w:highlight w:val="cyan"/>
        </w:rPr>
        <w:t>claims</w:t>
      </w:r>
      <w:r w:rsidRPr="00E71E8B">
        <w:rPr>
          <w:rStyle w:val="Emphasis"/>
        </w:rPr>
        <w:t>-making</w:t>
      </w:r>
      <w:r w:rsidRPr="005B6EA6">
        <w:rPr>
          <w:sz w:val="16"/>
        </w:rPr>
        <w:t xml:space="preserve">. In an important article on workplace information transparency, Professors Jake Rosenfeld and Patrick Denice argue that </w:t>
      </w:r>
      <w:r w:rsidRPr="00D4621B">
        <w:rPr>
          <w:u w:val="single"/>
        </w:rPr>
        <w:t xml:space="preserve">imperfect and </w:t>
      </w:r>
      <w:r w:rsidRPr="00D4621B">
        <w:rPr>
          <w:highlight w:val="cyan"/>
          <w:u w:val="single"/>
        </w:rPr>
        <w:t>asymmetri</w:t>
      </w:r>
      <w:r w:rsidRPr="00E71E8B">
        <w:rPr>
          <w:u w:val="single"/>
        </w:rPr>
        <w:t xml:space="preserve">cal information </w:t>
      </w:r>
      <w:r w:rsidRPr="00D4621B">
        <w:rPr>
          <w:highlight w:val="cyan"/>
          <w:u w:val="single"/>
        </w:rPr>
        <w:t>impedes</w:t>
      </w:r>
      <w:r w:rsidRPr="00E71E8B">
        <w:rPr>
          <w:u w:val="single"/>
        </w:rPr>
        <w:t xml:space="preserve"> workers’ </w:t>
      </w:r>
      <w:r w:rsidRPr="00D4621B">
        <w:rPr>
          <w:rStyle w:val="Emphasis"/>
          <w:highlight w:val="cyan"/>
        </w:rPr>
        <w:t>claim</w:t>
      </w:r>
      <w:r w:rsidRPr="00E71E8B">
        <w:rPr>
          <w:rStyle w:val="Emphasis"/>
        </w:rPr>
        <w:t>-making abilitie</w:t>
      </w:r>
      <w:r w:rsidRPr="00D4621B">
        <w:rPr>
          <w:rStyle w:val="Emphasis"/>
          <w:highlight w:val="cyan"/>
        </w:rPr>
        <w:t>s</w:t>
      </w:r>
      <w:r w:rsidRPr="005B6EA6">
        <w:rPr>
          <w:sz w:val="16"/>
        </w:rPr>
        <w:t>.338 As they argue, “</w:t>
      </w:r>
      <w:r w:rsidRPr="00E71E8B">
        <w:rPr>
          <w:u w:val="single"/>
        </w:rPr>
        <w:t xml:space="preserve">Workers </w:t>
      </w:r>
      <w:r w:rsidRPr="00D4621B">
        <w:rPr>
          <w:highlight w:val="cyan"/>
          <w:u w:val="single"/>
        </w:rPr>
        <w:t>without</w:t>
      </w:r>
      <w:r w:rsidRPr="00D4621B">
        <w:rPr>
          <w:u w:val="single"/>
        </w:rPr>
        <w:t xml:space="preserve"> access to </w:t>
      </w:r>
      <w:r w:rsidRPr="00E71E8B">
        <w:rPr>
          <w:u w:val="single"/>
        </w:rPr>
        <w:t xml:space="preserve">relevant </w:t>
      </w:r>
      <w:r w:rsidRPr="00E71E8B">
        <w:rPr>
          <w:rStyle w:val="Emphasis"/>
        </w:rPr>
        <w:t xml:space="preserve">financial </w:t>
      </w:r>
      <w:r w:rsidRPr="00D4621B">
        <w:rPr>
          <w:rStyle w:val="Emphasis"/>
          <w:highlight w:val="cyan"/>
        </w:rPr>
        <w:t>info</w:t>
      </w:r>
      <w:r w:rsidRPr="00E71E8B">
        <w:rPr>
          <w:rStyle w:val="StyleUnderline"/>
        </w:rPr>
        <w:t>rmation</w:t>
      </w:r>
      <w:r w:rsidRPr="00E71E8B">
        <w:rPr>
          <w:u w:val="single"/>
        </w:rPr>
        <w:t xml:space="preserve"> </w:t>
      </w:r>
      <w:r w:rsidRPr="00D4621B">
        <w:rPr>
          <w:highlight w:val="cyan"/>
          <w:u w:val="single"/>
        </w:rPr>
        <w:t xml:space="preserve">lack a </w:t>
      </w:r>
      <w:r w:rsidRPr="00D4621B">
        <w:rPr>
          <w:rStyle w:val="Emphasis"/>
          <w:highlight w:val="cyan"/>
        </w:rPr>
        <w:t>framework</w:t>
      </w:r>
      <w:r w:rsidRPr="00D4621B">
        <w:rPr>
          <w:highlight w:val="cyan"/>
          <w:u w:val="single"/>
        </w:rPr>
        <w:t xml:space="preserve"> to understand whether</w:t>
      </w:r>
      <w:r w:rsidRPr="00D4621B">
        <w:rPr>
          <w:u w:val="single"/>
        </w:rPr>
        <w:t xml:space="preserve"> their actual or potential wage </w:t>
      </w:r>
      <w:r w:rsidRPr="00D4621B">
        <w:rPr>
          <w:highlight w:val="cyan"/>
          <w:u w:val="single"/>
        </w:rPr>
        <w:t xml:space="preserve">demands are </w:t>
      </w:r>
      <w:r w:rsidRPr="00D4621B">
        <w:rPr>
          <w:rStyle w:val="Emphasis"/>
          <w:highlight w:val="cyan"/>
        </w:rPr>
        <w:t>plausible</w:t>
      </w:r>
      <w:r w:rsidRPr="005B6EA6">
        <w:rPr>
          <w:sz w:val="16"/>
        </w:rPr>
        <w:t xml:space="preserve">; they have </w:t>
      </w:r>
      <w:r w:rsidRPr="00D4621B">
        <w:rPr>
          <w:rStyle w:val="Emphasis"/>
          <w:highlight w:val="cyan"/>
        </w:rPr>
        <w:t xml:space="preserve">no way of </w:t>
      </w:r>
      <w:r w:rsidRPr="00E71E8B">
        <w:rPr>
          <w:rStyle w:val="Emphasis"/>
          <w:highlight w:val="cyan"/>
        </w:rPr>
        <w:t>judging</w:t>
      </w:r>
      <w:r w:rsidRPr="00E71E8B">
        <w:rPr>
          <w:highlight w:val="cyan"/>
          <w:u w:val="single"/>
        </w:rPr>
        <w:t xml:space="preserve"> whether</w:t>
      </w:r>
      <w:r w:rsidRPr="00E71E8B">
        <w:rPr>
          <w:u w:val="single"/>
        </w:rPr>
        <w:t xml:space="preserve"> a manager’s </w:t>
      </w:r>
      <w:r w:rsidRPr="00D4621B">
        <w:rPr>
          <w:highlight w:val="cyan"/>
          <w:u w:val="single"/>
        </w:rPr>
        <w:t>contention</w:t>
      </w:r>
      <w:r w:rsidRPr="00D4621B">
        <w:rPr>
          <w:u w:val="single"/>
        </w:rPr>
        <w:t xml:space="preserve"> that ‘we cannot afford higher pay right now’ </w:t>
      </w:r>
      <w:r w:rsidRPr="00E71E8B">
        <w:rPr>
          <w:highlight w:val="cyan"/>
          <w:u w:val="single"/>
        </w:rPr>
        <w:t xml:space="preserve">is </w:t>
      </w:r>
      <w:r w:rsidRPr="00E71E8B">
        <w:rPr>
          <w:rStyle w:val="Emphasis"/>
          <w:highlight w:val="cyan"/>
        </w:rPr>
        <w:t>accurate</w:t>
      </w:r>
      <w:r w:rsidRPr="005B6EA6">
        <w:rPr>
          <w:sz w:val="16"/>
        </w:rPr>
        <w:t xml:space="preserve">.”339 Conversely, </w:t>
      </w:r>
      <w:r w:rsidRPr="00E71E8B">
        <w:rPr>
          <w:sz w:val="16"/>
          <w:szCs w:val="16"/>
        </w:rPr>
        <w:t>where firms do share with workers information on the firm’s “financial condition, productivity, and relative standing in the labor market,” wages appear to generally be higher.340 As Professors Rosenfeld and Denice argue,</w:t>
      </w:r>
      <w:r w:rsidRPr="00E71E8B">
        <w:rPr>
          <w:sz w:val="10"/>
          <w:szCs w:val="16"/>
        </w:rPr>
        <w:t xml:space="preserve"> </w:t>
      </w:r>
      <w:r w:rsidRPr="005B6EA6">
        <w:rPr>
          <w:sz w:val="16"/>
        </w:rPr>
        <w:t xml:space="preserve">“[S]imply, </w:t>
      </w:r>
      <w:r w:rsidRPr="00E71E8B">
        <w:rPr>
          <w:highlight w:val="cyan"/>
          <w:u w:val="single"/>
        </w:rPr>
        <w:t>learning</w:t>
      </w:r>
      <w:r w:rsidRPr="00D4621B">
        <w:rPr>
          <w:u w:val="single"/>
        </w:rPr>
        <w:t xml:space="preserve"> the size of the potential pie (1) </w:t>
      </w:r>
      <w:r w:rsidRPr="00E71E8B">
        <w:rPr>
          <w:highlight w:val="cyan"/>
          <w:u w:val="single"/>
        </w:rPr>
        <w:t>provides a</w:t>
      </w:r>
      <w:r w:rsidRPr="00D4621B">
        <w:rPr>
          <w:u w:val="single"/>
        </w:rPr>
        <w:t xml:space="preserve">n </w:t>
      </w:r>
      <w:r w:rsidRPr="00E71E8B">
        <w:rPr>
          <w:rStyle w:val="Emphasis"/>
        </w:rPr>
        <w:t xml:space="preserve">important </w:t>
      </w:r>
      <w:r w:rsidRPr="00D4621B">
        <w:rPr>
          <w:rStyle w:val="Emphasis"/>
          <w:highlight w:val="cyan"/>
        </w:rPr>
        <w:t>resource</w:t>
      </w:r>
      <w:r w:rsidRPr="00E71E8B">
        <w:rPr>
          <w:u w:val="single"/>
        </w:rPr>
        <w:t xml:space="preserve"> for</w:t>
      </w:r>
      <w:r w:rsidRPr="00D4621B">
        <w:rPr>
          <w:u w:val="single"/>
        </w:rPr>
        <w:t xml:space="preserve"> a worker or group of </w:t>
      </w:r>
      <w:r w:rsidRPr="00E71E8B">
        <w:rPr>
          <w:u w:val="single"/>
        </w:rPr>
        <w:t xml:space="preserve">workers </w:t>
      </w:r>
      <w:r w:rsidRPr="00D4621B">
        <w:rPr>
          <w:highlight w:val="cyan"/>
          <w:u w:val="single"/>
        </w:rPr>
        <w:t>to bargain with</w:t>
      </w:r>
      <w:r w:rsidRPr="00D4621B">
        <w:rPr>
          <w:u w:val="single"/>
        </w:rPr>
        <w:t xml:space="preserve">, (2) </w:t>
      </w:r>
      <w:r w:rsidRPr="00D4621B">
        <w:rPr>
          <w:highlight w:val="cyan"/>
          <w:u w:val="single"/>
        </w:rPr>
        <w:t>increases</w:t>
      </w:r>
      <w:r w:rsidRPr="00872AC3">
        <w:rPr>
          <w:u w:val="single"/>
        </w:rPr>
        <w:t xml:space="preserve"> the </w:t>
      </w:r>
      <w:r w:rsidRPr="00872AC3">
        <w:rPr>
          <w:rStyle w:val="Emphasis"/>
          <w:highlight w:val="cyan"/>
        </w:rPr>
        <w:t>likelihood of bargaining</w:t>
      </w:r>
      <w:r w:rsidRPr="00872AC3">
        <w:rPr>
          <w:highlight w:val="cyan"/>
          <w:u w:val="single"/>
        </w:rPr>
        <w:t>, and</w:t>
      </w:r>
      <w:r w:rsidRPr="00D4621B">
        <w:rPr>
          <w:u w:val="single"/>
        </w:rPr>
        <w:t xml:space="preserve"> (3) </w:t>
      </w:r>
      <w:r w:rsidRPr="00872AC3">
        <w:rPr>
          <w:u w:val="single"/>
        </w:rPr>
        <w:t xml:space="preserve">increases the </w:t>
      </w:r>
      <w:r w:rsidRPr="00872AC3">
        <w:rPr>
          <w:rStyle w:val="Emphasis"/>
        </w:rPr>
        <w:t xml:space="preserve">chance of </w:t>
      </w:r>
      <w:r w:rsidRPr="00D4621B">
        <w:rPr>
          <w:rStyle w:val="Emphasis"/>
          <w:highlight w:val="cyan"/>
        </w:rPr>
        <w:t>success</w:t>
      </w:r>
      <w:r w:rsidRPr="005B6EA6">
        <w:rPr>
          <w:sz w:val="16"/>
        </w:rPr>
        <w:t xml:space="preserve">.”341 Because </w:t>
      </w:r>
      <w:r w:rsidRPr="00D4621B">
        <w:rPr>
          <w:u w:val="single"/>
        </w:rPr>
        <w:t>information sharing</w:t>
      </w:r>
      <w:r w:rsidRPr="005B6EA6">
        <w:rPr>
          <w:sz w:val="16"/>
        </w:rPr>
        <w:t xml:space="preserve"> may </w:t>
      </w:r>
      <w:r w:rsidRPr="00D4621B">
        <w:rPr>
          <w:rStyle w:val="Emphasis"/>
          <w:highlight w:val="cyan"/>
        </w:rPr>
        <w:t>equalize bargaining power</w:t>
      </w:r>
      <w:r w:rsidRPr="005B6EA6">
        <w:rPr>
          <w:sz w:val="16"/>
        </w:rPr>
        <w:t xml:space="preserve"> between workers and employers, it is little wonder that in </w:t>
      </w:r>
      <w:r w:rsidRPr="0018254E">
        <w:rPr>
          <w:u w:val="single"/>
        </w:rPr>
        <w:t xml:space="preserve">nonunion firms “the employees usually have </w:t>
      </w:r>
      <w:r w:rsidRPr="0018254E">
        <w:rPr>
          <w:rStyle w:val="Emphasis"/>
        </w:rPr>
        <w:t>little knowledge</w:t>
      </w:r>
      <w:r w:rsidRPr="0018254E">
        <w:rPr>
          <w:u w:val="single"/>
        </w:rPr>
        <w:t xml:space="preserve"> of the </w:t>
      </w:r>
      <w:r w:rsidRPr="0018254E">
        <w:rPr>
          <w:rStyle w:val="Emphasis"/>
        </w:rPr>
        <w:t>economic condition</w:t>
      </w:r>
      <w:r w:rsidRPr="0018254E">
        <w:rPr>
          <w:u w:val="single"/>
        </w:rPr>
        <w:t xml:space="preserve"> of the organization</w:t>
      </w:r>
      <w:r w:rsidRPr="00D4621B">
        <w:rPr>
          <w:u w:val="single"/>
        </w:rPr>
        <w:t>.”</w:t>
      </w:r>
      <w:r w:rsidRPr="005B6EA6">
        <w:rPr>
          <w:sz w:val="16"/>
        </w:rPr>
        <w:t>342 Transparency makes it challenging for employers to justify pay differences that, if observed, would undermine worker morale.343</w:t>
      </w:r>
    </w:p>
    <w:p w14:paraId="6D0C016F" w14:textId="77777777" w:rsidR="00050563" w:rsidRPr="00163F73" w:rsidRDefault="00050563" w:rsidP="00050563">
      <w:pPr>
        <w:pStyle w:val="Heading4"/>
      </w:pPr>
      <w:r>
        <w:t xml:space="preserve">That makes strikes </w:t>
      </w:r>
      <w:r>
        <w:rPr>
          <w:u w:val="single"/>
        </w:rPr>
        <w:t>structurally inevitable</w:t>
      </w:r>
      <w:r>
        <w:t xml:space="preserve"> due to </w:t>
      </w:r>
      <w:r>
        <w:rPr>
          <w:u w:val="single"/>
        </w:rPr>
        <w:t>bluffing</w:t>
      </w:r>
      <w:r>
        <w:t>.</w:t>
      </w:r>
    </w:p>
    <w:p w14:paraId="009FFF3B" w14:textId="77777777" w:rsidR="00050563" w:rsidRPr="00A02BD6" w:rsidRDefault="00050563" w:rsidP="00050563">
      <w:r>
        <w:t xml:space="preserve">Robert </w:t>
      </w:r>
      <w:r w:rsidRPr="00A02BD6">
        <w:rPr>
          <w:rStyle w:val="Style13ptBold"/>
        </w:rPr>
        <w:t>Bloch 86</w:t>
      </w:r>
      <w:r>
        <w:t xml:space="preserve">. Attorney with the NLRB in Chicago. Graduate of Northwestern University School of Law. “The Disclosure of Profits in the Normal Course of Collective Bargaining: All Relevant Information Should Be on the Table.” </w:t>
      </w:r>
      <w:r>
        <w:rPr>
          <w:i/>
          <w:iCs/>
        </w:rPr>
        <w:t>Labor Lawyer</w:t>
      </w:r>
      <w:r>
        <w:t xml:space="preserve">, Vol. 2, No. 1 (1986), pp. 47-74. </w:t>
      </w:r>
      <w:r w:rsidRPr="00A02BD6">
        <w:t>https://heinonline.org/HOL/Page?handle=hein.journals/lablaw2&amp;id=65&amp;collection=journals&amp;index=</w:t>
      </w:r>
    </w:p>
    <w:p w14:paraId="150F304F" w14:textId="77777777" w:rsidR="00050563" w:rsidRPr="00A02BD6" w:rsidRDefault="00050563" w:rsidP="00050563">
      <w:pPr>
        <w:rPr>
          <w:u w:val="single"/>
        </w:rPr>
      </w:pPr>
      <w:r w:rsidRPr="004C2747">
        <w:rPr>
          <w:rStyle w:val="Emphasis"/>
          <w:highlight w:val="cyan"/>
        </w:rPr>
        <w:t>Failure to disclose</w:t>
      </w:r>
      <w:r w:rsidRPr="00A02BD6">
        <w:rPr>
          <w:u w:val="single"/>
        </w:rPr>
        <w:t xml:space="preserve"> all </w:t>
      </w:r>
      <w:r w:rsidRPr="00872AC3">
        <w:rPr>
          <w:u w:val="single"/>
        </w:rPr>
        <w:t>relevant financial information</w:t>
      </w:r>
      <w:r w:rsidRPr="004C2747">
        <w:rPr>
          <w:sz w:val="16"/>
        </w:rPr>
        <w:t xml:space="preserve"> has </w:t>
      </w:r>
      <w:r w:rsidRPr="00A02BD6">
        <w:rPr>
          <w:u w:val="single"/>
        </w:rPr>
        <w:t xml:space="preserve">caused or </w:t>
      </w:r>
      <w:r w:rsidRPr="004C2747">
        <w:rPr>
          <w:highlight w:val="cyan"/>
          <w:u w:val="single"/>
        </w:rPr>
        <w:t>exacerbated</w:t>
      </w:r>
      <w:r w:rsidRPr="00A02BD6">
        <w:rPr>
          <w:u w:val="single"/>
        </w:rPr>
        <w:t xml:space="preserve"> the following </w:t>
      </w:r>
      <w:r w:rsidRPr="0018254E">
        <w:rPr>
          <w:u w:val="single"/>
        </w:rPr>
        <w:t>problems</w:t>
      </w:r>
      <w:r w:rsidRPr="00A02BD6">
        <w:rPr>
          <w:u w:val="single"/>
        </w:rPr>
        <w:t>.</w:t>
      </w:r>
    </w:p>
    <w:p w14:paraId="02BD112F" w14:textId="77777777" w:rsidR="00050563" w:rsidRPr="004C2747" w:rsidRDefault="00050563" w:rsidP="00050563">
      <w:pPr>
        <w:rPr>
          <w:sz w:val="16"/>
        </w:rPr>
      </w:pPr>
      <w:r w:rsidRPr="004C2747">
        <w:rPr>
          <w:sz w:val="16"/>
        </w:rPr>
        <w:t xml:space="preserve">1. </w:t>
      </w:r>
      <w:r w:rsidRPr="004C2747">
        <w:rPr>
          <w:rStyle w:val="Emphasis"/>
          <w:highlight w:val="cyan"/>
        </w:rPr>
        <w:t>BLUFFING</w:t>
      </w:r>
    </w:p>
    <w:p w14:paraId="2A48E5D2" w14:textId="77777777" w:rsidR="00050563" w:rsidRPr="004C2747" w:rsidRDefault="00050563" w:rsidP="00050563">
      <w:pPr>
        <w:rPr>
          <w:sz w:val="16"/>
        </w:rPr>
      </w:pPr>
      <w:r w:rsidRPr="004C2747">
        <w:rPr>
          <w:sz w:val="16"/>
        </w:rPr>
        <w:t xml:space="preserve">There are at least </w:t>
      </w:r>
      <w:r w:rsidRPr="007F1390">
        <w:rPr>
          <w:u w:val="single"/>
        </w:rPr>
        <w:t>two kinds of bluffing utilized</w:t>
      </w:r>
      <w:r w:rsidRPr="004C2747">
        <w:rPr>
          <w:sz w:val="16"/>
        </w:rPr>
        <w:t xml:space="preserve"> by the parties </w:t>
      </w:r>
      <w:r w:rsidRPr="007F1390">
        <w:rPr>
          <w:u w:val="single"/>
        </w:rPr>
        <w:t>in the course of negotiations</w:t>
      </w:r>
      <w:r w:rsidRPr="004C2747">
        <w:rPr>
          <w:sz w:val="16"/>
        </w:rPr>
        <w:t xml:space="preserve">. The first is probably a permanent fixture in collective bargaining and concerns the final terms that the parties are willing to accept. The </w:t>
      </w:r>
      <w:r w:rsidRPr="007F1390">
        <w:rPr>
          <w:u w:val="single"/>
        </w:rPr>
        <w:t>second type</w:t>
      </w:r>
      <w:r w:rsidRPr="004C2747">
        <w:rPr>
          <w:sz w:val="16"/>
        </w:rPr>
        <w:t xml:space="preserve"> of bluffing </w:t>
      </w:r>
      <w:r w:rsidRPr="007F1390">
        <w:rPr>
          <w:u w:val="single"/>
        </w:rPr>
        <w:t xml:space="preserve">concerns the </w:t>
      </w:r>
      <w:r w:rsidRPr="00872AC3">
        <w:rPr>
          <w:u w:val="single"/>
        </w:rPr>
        <w:t>process of discovering what the parties can afford</w:t>
      </w:r>
      <w:r w:rsidRPr="004C2747">
        <w:rPr>
          <w:sz w:val="16"/>
        </w:rPr>
        <w:t xml:space="preserve"> and </w:t>
      </w:r>
      <w:r w:rsidRPr="007F1390">
        <w:rPr>
          <w:u w:val="single"/>
        </w:rPr>
        <w:t>consists of a ritualized exchange by which the parties attempt to discover facts</w:t>
      </w:r>
      <w:r w:rsidRPr="004C2747">
        <w:rPr>
          <w:sz w:val="16"/>
        </w:rPr>
        <w:t xml:space="preserve">. </w:t>
      </w:r>
      <w:r w:rsidRPr="00872AC3">
        <w:rPr>
          <w:u w:val="single"/>
        </w:rPr>
        <w:t xml:space="preserve">Each </w:t>
      </w:r>
      <w:r w:rsidRPr="004C2747">
        <w:rPr>
          <w:highlight w:val="cyan"/>
          <w:u w:val="single"/>
        </w:rPr>
        <w:t>party</w:t>
      </w:r>
      <w:r w:rsidRPr="004C2747">
        <w:rPr>
          <w:sz w:val="16"/>
        </w:rPr>
        <w:t xml:space="preserve"> attempts to read subtle signals from the other as they slowly whittle down offers and demands, yet each </w:t>
      </w:r>
      <w:r w:rsidRPr="00872AC3">
        <w:rPr>
          <w:u w:val="single"/>
        </w:rPr>
        <w:t xml:space="preserve">can </w:t>
      </w:r>
      <w:r w:rsidRPr="004C2747">
        <w:rPr>
          <w:rStyle w:val="Emphasis"/>
          <w:highlight w:val="cyan"/>
        </w:rPr>
        <w:t>only guess</w:t>
      </w:r>
      <w:r w:rsidRPr="004C2747">
        <w:rPr>
          <w:highlight w:val="cyan"/>
          <w:u w:val="single"/>
        </w:rPr>
        <w:t xml:space="preserve"> at</w:t>
      </w:r>
      <w:r w:rsidRPr="007F1390">
        <w:rPr>
          <w:u w:val="single"/>
        </w:rPr>
        <w:t xml:space="preserve"> what the </w:t>
      </w:r>
      <w:r w:rsidRPr="004C2747">
        <w:rPr>
          <w:highlight w:val="cyan"/>
          <w:u w:val="single"/>
        </w:rPr>
        <w:t>other's true reaction</w:t>
      </w:r>
      <w:r w:rsidRPr="00872AC3">
        <w:rPr>
          <w:u w:val="single"/>
        </w:rPr>
        <w:t xml:space="preserve"> to a proposal</w:t>
      </w:r>
      <w:r w:rsidRPr="007F1390">
        <w:rPr>
          <w:u w:val="single"/>
        </w:rPr>
        <w:t xml:space="preserve"> may be</w:t>
      </w:r>
      <w:r w:rsidRPr="004C2747">
        <w:rPr>
          <w:sz w:val="16"/>
        </w:rPr>
        <w:t xml:space="preserve">. A </w:t>
      </w:r>
      <w:r w:rsidRPr="004C2747">
        <w:rPr>
          <w:highlight w:val="cyan"/>
          <w:u w:val="single"/>
        </w:rPr>
        <w:t>misunderstanding</w:t>
      </w:r>
      <w:r w:rsidRPr="007F1390">
        <w:rPr>
          <w:u w:val="single"/>
        </w:rPr>
        <w:t xml:space="preserve"> by a union of an employer's actual ability to pay</w:t>
      </w:r>
      <w:r w:rsidRPr="004C2747">
        <w:rPr>
          <w:sz w:val="16"/>
        </w:rPr>
        <w:t xml:space="preserve"> may </w:t>
      </w:r>
      <w:r w:rsidRPr="004C2747">
        <w:rPr>
          <w:highlight w:val="cyan"/>
          <w:u w:val="single"/>
        </w:rPr>
        <w:t>cause</w:t>
      </w:r>
      <w:r w:rsidRPr="007F1390">
        <w:rPr>
          <w:u w:val="single"/>
        </w:rPr>
        <w:t xml:space="preserve"> the </w:t>
      </w:r>
      <w:r w:rsidRPr="00872AC3">
        <w:rPr>
          <w:u w:val="single"/>
        </w:rPr>
        <w:t>parties to blunder into</w:t>
      </w:r>
      <w:r w:rsidRPr="007F1390">
        <w:rPr>
          <w:u w:val="single"/>
        </w:rPr>
        <w:t xml:space="preserve"> </w:t>
      </w:r>
      <w:r w:rsidRPr="00872AC3">
        <w:rPr>
          <w:highlight w:val="cyan"/>
          <w:u w:val="single"/>
        </w:rPr>
        <w:t>a s</w:t>
      </w:r>
      <w:r w:rsidRPr="004C2747">
        <w:rPr>
          <w:highlight w:val="cyan"/>
          <w:u w:val="single"/>
        </w:rPr>
        <w:t>trike</w:t>
      </w:r>
      <w:r w:rsidRPr="007F1390">
        <w:rPr>
          <w:u w:val="single"/>
        </w:rPr>
        <w:t xml:space="preserve"> that </w:t>
      </w:r>
      <w:r w:rsidRPr="004C2747">
        <w:rPr>
          <w:rStyle w:val="Emphasis"/>
          <w:highlight w:val="cyan"/>
        </w:rPr>
        <w:t>neither</w:t>
      </w:r>
      <w:r w:rsidRPr="00872AC3">
        <w:rPr>
          <w:rStyle w:val="Emphasis"/>
        </w:rPr>
        <w:t xml:space="preserve"> party </w:t>
      </w:r>
      <w:r w:rsidRPr="004C2747">
        <w:rPr>
          <w:rStyle w:val="Emphasis"/>
          <w:highlight w:val="cyan"/>
        </w:rPr>
        <w:t>desires</w:t>
      </w:r>
      <w:r w:rsidRPr="004C2747">
        <w:rPr>
          <w:sz w:val="16"/>
        </w:rPr>
        <w:t>, especially when the parties' final positions are compatible.</w:t>
      </w:r>
    </w:p>
    <w:p w14:paraId="49A56BCA" w14:textId="77777777" w:rsidR="00050563" w:rsidRPr="007F1390" w:rsidRDefault="00050563" w:rsidP="00050563">
      <w:pPr>
        <w:rPr>
          <w:u w:val="single"/>
        </w:rPr>
      </w:pPr>
      <w:r w:rsidRPr="004C2747">
        <w:rPr>
          <w:sz w:val="16"/>
        </w:rPr>
        <w:t xml:space="preserve">A </w:t>
      </w:r>
      <w:r w:rsidRPr="007F1390">
        <w:rPr>
          <w:u w:val="single"/>
        </w:rPr>
        <w:t xml:space="preserve">union could use corporate </w:t>
      </w:r>
      <w:r w:rsidRPr="004C2747">
        <w:rPr>
          <w:u w:val="single"/>
        </w:rPr>
        <w:t>financial information in a number of ways</w:t>
      </w:r>
      <w:r w:rsidRPr="004C2747">
        <w:rPr>
          <w:sz w:val="16"/>
        </w:rPr>
        <w:t xml:space="preserve">: </w:t>
      </w:r>
      <w:r w:rsidRPr="0018254E">
        <w:rPr>
          <w:highlight w:val="cyan"/>
          <w:u w:val="single"/>
        </w:rPr>
        <w:t>Union</w:t>
      </w:r>
      <w:r w:rsidRPr="0018254E">
        <w:rPr>
          <w:u w:val="single"/>
        </w:rPr>
        <w:t xml:space="preserve"> research </w:t>
      </w:r>
      <w:r w:rsidRPr="0018254E">
        <w:rPr>
          <w:highlight w:val="cyan"/>
          <w:u w:val="single"/>
        </w:rPr>
        <w:t>directors</w:t>
      </w:r>
      <w:r w:rsidRPr="00872AC3">
        <w:rPr>
          <w:u w:val="single"/>
        </w:rPr>
        <w:t xml:space="preserve"> want to </w:t>
      </w:r>
      <w:r w:rsidRPr="00872AC3">
        <w:rPr>
          <w:highlight w:val="cyan"/>
          <w:u w:val="single"/>
        </w:rPr>
        <w:t>appraise</w:t>
      </w:r>
      <w:r w:rsidRPr="0018254E">
        <w:rPr>
          <w:u w:val="single"/>
        </w:rPr>
        <w:t xml:space="preserve"> whether </w:t>
      </w:r>
      <w:r w:rsidRPr="00872AC3">
        <w:rPr>
          <w:highlight w:val="cyan"/>
          <w:u w:val="single"/>
        </w:rPr>
        <w:t>the company</w:t>
      </w:r>
      <w:r w:rsidRPr="00872AC3">
        <w:rPr>
          <w:u w:val="single"/>
        </w:rPr>
        <w:t xml:space="preserve"> is earning a fair rate of return on invested capital, whether the company can presently afford</w:t>
      </w:r>
      <w:r w:rsidRPr="0018254E">
        <w:rPr>
          <w:u w:val="single"/>
        </w:rPr>
        <w:t xml:space="preserve"> a wage increase</w:t>
      </w:r>
      <w:r w:rsidRPr="007F1390">
        <w:rPr>
          <w:u w:val="single"/>
        </w:rPr>
        <w:t>, whether a decrease may be necessary, or whether the company can absorb a wage increase through increased productivity or by raising prices.</w:t>
      </w:r>
    </w:p>
    <w:p w14:paraId="0FB41439" w14:textId="78D81CB1" w:rsidR="007016F0" w:rsidRDefault="00050563" w:rsidP="007016F0">
      <w:pPr>
        <w:rPr>
          <w:u w:val="single"/>
        </w:rPr>
      </w:pPr>
      <w:r w:rsidRPr="00872AC3">
        <w:rPr>
          <w:highlight w:val="cyan"/>
          <w:u w:val="single"/>
        </w:rPr>
        <w:t xml:space="preserve">The </w:t>
      </w:r>
      <w:r w:rsidRPr="00872AC3">
        <w:rPr>
          <w:rStyle w:val="Emphasis"/>
          <w:highlight w:val="cyan"/>
        </w:rPr>
        <w:t>only</w:t>
      </w:r>
      <w:r w:rsidRPr="00872AC3">
        <w:rPr>
          <w:u w:val="single"/>
        </w:rPr>
        <w:t xml:space="preserve"> </w:t>
      </w:r>
      <w:r w:rsidRPr="0018254E">
        <w:rPr>
          <w:u w:val="single"/>
        </w:rPr>
        <w:t xml:space="preserve">financial </w:t>
      </w:r>
      <w:r w:rsidRPr="004C2747">
        <w:rPr>
          <w:highlight w:val="cyan"/>
          <w:u w:val="single"/>
        </w:rPr>
        <w:t>info</w:t>
      </w:r>
      <w:r w:rsidRPr="00872AC3">
        <w:rPr>
          <w:u w:val="single"/>
        </w:rPr>
        <w:t>rmation</w:t>
      </w:r>
      <w:r w:rsidRPr="007F1390">
        <w:rPr>
          <w:u w:val="single"/>
        </w:rPr>
        <w:t xml:space="preserve"> generally </w:t>
      </w:r>
      <w:r w:rsidRPr="004C2747">
        <w:rPr>
          <w:highlight w:val="cyan"/>
          <w:u w:val="single"/>
        </w:rPr>
        <w:t>available</w:t>
      </w:r>
      <w:r w:rsidRPr="007F1390">
        <w:rPr>
          <w:u w:val="single"/>
        </w:rPr>
        <w:t xml:space="preserve"> to a union</w:t>
      </w:r>
      <w:r w:rsidRPr="004C2747">
        <w:rPr>
          <w:sz w:val="16"/>
        </w:rPr>
        <w:t xml:space="preserve">, however, </w:t>
      </w:r>
      <w:r w:rsidRPr="004C2747">
        <w:rPr>
          <w:highlight w:val="cyan"/>
          <w:u w:val="single"/>
        </w:rPr>
        <w:t>is</w:t>
      </w:r>
      <w:r w:rsidRPr="007F1390">
        <w:rPr>
          <w:u w:val="single"/>
        </w:rPr>
        <w:t xml:space="preserve"> th</w:t>
      </w:r>
      <w:r>
        <w:rPr>
          <w:u w:val="single"/>
        </w:rPr>
        <w:t xml:space="preserve">e </w:t>
      </w:r>
      <w:r w:rsidRPr="004C2747">
        <w:rPr>
          <w:rStyle w:val="Emphasis"/>
          <w:highlight w:val="cyan"/>
        </w:rPr>
        <w:t>conventional</w:t>
      </w:r>
      <w:r w:rsidRPr="00872AC3">
        <w:rPr>
          <w:rStyle w:val="Emphasis"/>
        </w:rPr>
        <w:t xml:space="preserve"> corporate </w:t>
      </w:r>
      <w:r w:rsidRPr="004C2747">
        <w:rPr>
          <w:rStyle w:val="Emphasis"/>
          <w:highlight w:val="cyan"/>
        </w:rPr>
        <w:t>financial statement</w:t>
      </w:r>
      <w:r w:rsidRPr="0018254E">
        <w:rPr>
          <w:u w:val="single"/>
        </w:rPr>
        <w:t xml:space="preserve"> distributed to shareholders</w:t>
      </w:r>
      <w:r w:rsidRPr="004C2747">
        <w:rPr>
          <w:sz w:val="16"/>
        </w:rPr>
        <w:t xml:space="preserve">. Yet since 1965, the Board has held that when an employer has a duty to disclose, simple profit and loss statements, even if independently verified, are insufficient to allow a union to bargain intelligently. </w:t>
      </w:r>
      <w:r w:rsidRPr="007F1390">
        <w:rPr>
          <w:u w:val="single"/>
        </w:rPr>
        <w:t xml:space="preserve">The </w:t>
      </w:r>
      <w:r w:rsidRPr="004C2747">
        <w:rPr>
          <w:rStyle w:val="Emphasis"/>
          <w:highlight w:val="cyan"/>
        </w:rPr>
        <w:t>employer</w:t>
      </w:r>
      <w:r w:rsidRPr="004C2747">
        <w:rPr>
          <w:highlight w:val="cyan"/>
          <w:u w:val="single"/>
        </w:rPr>
        <w:t xml:space="preserve"> </w:t>
      </w:r>
      <w:r w:rsidRPr="0018254E">
        <w:rPr>
          <w:highlight w:val="cyan"/>
          <w:u w:val="single"/>
        </w:rPr>
        <w:t>holds</w:t>
      </w:r>
      <w:r w:rsidRPr="0018254E">
        <w:rPr>
          <w:u w:val="single"/>
        </w:rPr>
        <w:t xml:space="preserve"> </w:t>
      </w:r>
      <w:r w:rsidRPr="0018254E">
        <w:rPr>
          <w:rStyle w:val="Emphasis"/>
        </w:rPr>
        <w:t xml:space="preserve">most of the </w:t>
      </w:r>
      <w:r w:rsidRPr="004C2747">
        <w:rPr>
          <w:rStyle w:val="Emphasis"/>
          <w:highlight w:val="cyan"/>
        </w:rPr>
        <w:t>cards</w:t>
      </w:r>
      <w:r w:rsidRPr="007F1390">
        <w:rPr>
          <w:u w:val="single"/>
        </w:rPr>
        <w:t xml:space="preserve"> and the </w:t>
      </w:r>
      <w:r w:rsidRPr="004C2747">
        <w:rPr>
          <w:highlight w:val="cyan"/>
          <w:u w:val="single"/>
        </w:rPr>
        <w:t xml:space="preserve">union must </w:t>
      </w:r>
      <w:r w:rsidRPr="004C2747">
        <w:rPr>
          <w:rStyle w:val="Emphasis"/>
          <w:highlight w:val="cyan"/>
        </w:rPr>
        <w:t>guess</w:t>
      </w:r>
      <w:r w:rsidRPr="0018254E">
        <w:rPr>
          <w:u w:val="single"/>
        </w:rPr>
        <w:t xml:space="preserve"> where its proposals fit within </w:t>
      </w:r>
      <w:r w:rsidRPr="0018254E">
        <w:rPr>
          <w:rStyle w:val="Emphasis"/>
        </w:rPr>
        <w:t>management's financial scheme</w:t>
      </w:r>
      <w:r w:rsidRPr="0018254E">
        <w:rPr>
          <w:u w:val="single"/>
        </w:rPr>
        <w:t>.</w:t>
      </w:r>
    </w:p>
    <w:p w14:paraId="28DF2EDB" w14:textId="77777777" w:rsidR="007016F0" w:rsidRPr="007016F0" w:rsidRDefault="007016F0" w:rsidP="007016F0">
      <w:pPr>
        <w:rPr>
          <w:u w:val="single"/>
        </w:rPr>
      </w:pPr>
    </w:p>
    <w:p w14:paraId="0A7885A2" w14:textId="68B7F1E1" w:rsidR="007016F0" w:rsidRDefault="007016F0" w:rsidP="007016F0">
      <w:pPr>
        <w:pStyle w:val="Heading4"/>
      </w:pPr>
      <w:r>
        <w:t xml:space="preserve">Strikes are </w:t>
      </w:r>
      <w:r w:rsidRPr="005A682E">
        <w:rPr>
          <w:u w:val="single"/>
        </w:rPr>
        <w:t>structurally</w:t>
      </w:r>
      <w:r>
        <w:t xml:space="preserve"> on the rise</w:t>
      </w:r>
      <w:r w:rsidR="005A682E">
        <w:t>.</w:t>
      </w:r>
    </w:p>
    <w:p w14:paraId="4CAB50CC" w14:textId="77777777" w:rsidR="007016F0" w:rsidRDefault="007016F0" w:rsidP="007016F0">
      <w:r w:rsidRPr="00543947">
        <w:rPr>
          <w:rStyle w:val="Style13ptBold"/>
        </w:rPr>
        <w:t>Ibisworld 26</w:t>
      </w:r>
      <w:r>
        <w:t>. Ibisworld</w:t>
      </w:r>
      <w:r w:rsidRPr="00326CE9">
        <w:t>, Inc., 1-27-2026, "Roundtable: How Labor Strikes Are Reshaping US Industry Risk and Strategy", https://www.ibisworld.com/blog/labor-strikes-roundtable/1/1126/</w:t>
      </w:r>
    </w:p>
    <w:p w14:paraId="63477DBF" w14:textId="77777777" w:rsidR="007016F0" w:rsidRPr="00543947" w:rsidRDefault="007016F0" w:rsidP="007016F0">
      <w:pPr>
        <w:rPr>
          <w:sz w:val="16"/>
        </w:rPr>
      </w:pPr>
      <w:r w:rsidRPr="00F37F84">
        <w:rPr>
          <w:rStyle w:val="StyleUnderline"/>
          <w:highlight w:val="cyan"/>
        </w:rPr>
        <w:t>Labor strikes</w:t>
      </w:r>
      <w:r w:rsidRPr="00326CE9">
        <w:rPr>
          <w:rStyle w:val="StyleUnderline"/>
        </w:rPr>
        <w:t xml:space="preserve"> and workforce disruptions are </w:t>
      </w:r>
      <w:r w:rsidRPr="00F37F84">
        <w:rPr>
          <w:rStyle w:val="StyleUnderline"/>
          <w:highlight w:val="cyan"/>
        </w:rPr>
        <w:t>no longer rare</w:t>
      </w:r>
      <w:r w:rsidRPr="00543947">
        <w:rPr>
          <w:sz w:val="16"/>
        </w:rPr>
        <w:t xml:space="preserve"> operational setbacks. </w:t>
      </w:r>
      <w:r w:rsidRPr="00326CE9">
        <w:rPr>
          <w:rStyle w:val="StyleUnderline"/>
        </w:rPr>
        <w:t>Across manufacturing</w:t>
      </w:r>
      <w:r w:rsidRPr="00543947">
        <w:rPr>
          <w:sz w:val="16"/>
        </w:rPr>
        <w:t xml:space="preserve">, accommodation, education </w:t>
      </w:r>
      <w:r w:rsidRPr="00326CE9">
        <w:rPr>
          <w:rStyle w:val="StyleUnderline"/>
        </w:rPr>
        <w:t xml:space="preserve">and healthcare, </w:t>
      </w:r>
      <w:r w:rsidRPr="00F37F84">
        <w:rPr>
          <w:rStyle w:val="Emphasis"/>
          <w:highlight w:val="cyan"/>
        </w:rPr>
        <w:t>work stoppages are increasing</w:t>
      </w:r>
      <w:r w:rsidRPr="00F37F84">
        <w:rPr>
          <w:sz w:val="16"/>
        </w:rPr>
        <w:t>ly</w:t>
      </w:r>
      <w:r w:rsidRPr="00543947">
        <w:rPr>
          <w:sz w:val="16"/>
        </w:rPr>
        <w:t xml:space="preserve"> influencing pricing strategies, capacity utilization and long-term investment decisions. </w:t>
      </w:r>
      <w:r w:rsidRPr="00326CE9">
        <w:rPr>
          <w:rStyle w:val="StyleUnderline"/>
        </w:rPr>
        <w:t xml:space="preserve">Rather than short-lived shocks, </w:t>
      </w:r>
      <w:r w:rsidRPr="00F37F84">
        <w:rPr>
          <w:rStyle w:val="StyleUnderline"/>
          <w:highlight w:val="cyan"/>
        </w:rPr>
        <w:t>strikes are compounding</w:t>
      </w:r>
      <w:r w:rsidRPr="00326CE9">
        <w:rPr>
          <w:rStyle w:val="StyleUnderline"/>
        </w:rPr>
        <w:t xml:space="preserve"> existing pressures tied to labor shortages</w:t>
      </w:r>
      <w:r w:rsidRPr="00543947">
        <w:rPr>
          <w:sz w:val="16"/>
        </w:rPr>
        <w:t>, cost inflation and supply chain fragility.</w:t>
      </w:r>
    </w:p>
    <w:p w14:paraId="48AFE7D8" w14:textId="77777777" w:rsidR="007016F0" w:rsidRPr="00543947" w:rsidRDefault="007016F0" w:rsidP="007016F0">
      <w:pPr>
        <w:rPr>
          <w:sz w:val="16"/>
        </w:rPr>
      </w:pPr>
      <w:r w:rsidRPr="00543947">
        <w:rPr>
          <w:sz w:val="16"/>
        </w:rPr>
        <w:t xml:space="preserve">To explore how </w:t>
      </w:r>
      <w:r w:rsidRPr="00F37F84">
        <w:rPr>
          <w:rStyle w:val="StyleUnderline"/>
          <w:highlight w:val="cyan"/>
        </w:rPr>
        <w:t>sustained labor unrest</w:t>
      </w:r>
      <w:r w:rsidRPr="00326CE9">
        <w:rPr>
          <w:rStyle w:val="StyleUnderline"/>
        </w:rPr>
        <w:t xml:space="preserve"> is </w:t>
      </w:r>
      <w:r w:rsidRPr="00F37F84">
        <w:rPr>
          <w:rStyle w:val="StyleUnderline"/>
          <w:highlight w:val="cyan"/>
        </w:rPr>
        <w:t>reshaping operational risk</w:t>
      </w:r>
      <w:r w:rsidRPr="00326CE9">
        <w:rPr>
          <w:rStyle w:val="StyleUnderline"/>
        </w:rPr>
        <w:t xml:space="preserve"> and strategic positioning</w:t>
      </w:r>
      <w:r w:rsidRPr="00543947">
        <w:rPr>
          <w:sz w:val="16"/>
        </w:rPr>
        <w:t>, three IBISWorld analysts examine the impacts across major industries:</w:t>
      </w:r>
    </w:p>
    <w:p w14:paraId="1F5E330C" w14:textId="77777777" w:rsidR="007016F0" w:rsidRPr="00543947" w:rsidRDefault="007016F0" w:rsidP="007016F0">
      <w:pPr>
        <w:rPr>
          <w:sz w:val="16"/>
        </w:rPr>
      </w:pPr>
      <w:r w:rsidRPr="00543947">
        <w:rPr>
          <w:sz w:val="16"/>
        </w:rPr>
        <w:t xml:space="preserve">Evan Jozkowski: Manufacturing  </w:t>
      </w:r>
    </w:p>
    <w:p w14:paraId="7BD90436" w14:textId="77777777" w:rsidR="007016F0" w:rsidRPr="00543947" w:rsidRDefault="007016F0" w:rsidP="007016F0">
      <w:pPr>
        <w:rPr>
          <w:sz w:val="16"/>
        </w:rPr>
      </w:pPr>
      <w:r w:rsidRPr="00543947">
        <w:rPr>
          <w:sz w:val="16"/>
        </w:rPr>
        <w:t>Michal Dalal: Accommodation</w:t>
      </w:r>
    </w:p>
    <w:p w14:paraId="4F8375F1" w14:textId="77777777" w:rsidR="007016F0" w:rsidRPr="00543947" w:rsidRDefault="007016F0" w:rsidP="007016F0">
      <w:pPr>
        <w:rPr>
          <w:sz w:val="16"/>
        </w:rPr>
      </w:pPr>
      <w:r w:rsidRPr="00543947">
        <w:rPr>
          <w:sz w:val="16"/>
        </w:rPr>
        <w:t>Gabriel Seiler: Education and Healthcare Services</w:t>
      </w:r>
    </w:p>
    <w:p w14:paraId="01506ECE" w14:textId="77777777" w:rsidR="007016F0" w:rsidRPr="00543947" w:rsidRDefault="007016F0" w:rsidP="007016F0">
      <w:pPr>
        <w:rPr>
          <w:sz w:val="16"/>
        </w:rPr>
      </w:pPr>
      <w:r w:rsidRPr="00543947">
        <w:rPr>
          <w:sz w:val="16"/>
        </w:rPr>
        <w:t>How are rising labor strikes and workforce disruptions affecting day-to-day operations and planning in your industry?</w:t>
      </w:r>
    </w:p>
    <w:p w14:paraId="05B7768F" w14:textId="77777777" w:rsidR="007016F0" w:rsidRPr="00543947" w:rsidRDefault="007016F0" w:rsidP="007016F0">
      <w:pPr>
        <w:rPr>
          <w:sz w:val="16"/>
        </w:rPr>
      </w:pPr>
      <w:r w:rsidRPr="00543947">
        <w:rPr>
          <w:sz w:val="16"/>
        </w:rPr>
        <w:t xml:space="preserve">Evan Jozkowski: </w:t>
      </w:r>
      <w:r w:rsidRPr="00326CE9">
        <w:rPr>
          <w:rStyle w:val="StyleUnderline"/>
        </w:rPr>
        <w:t>Labor agreements play a crucial role in</w:t>
      </w:r>
      <w:r w:rsidRPr="00543947">
        <w:rPr>
          <w:sz w:val="16"/>
        </w:rPr>
        <w:t xml:space="preserve"> the </w:t>
      </w:r>
      <w:r w:rsidRPr="00F37F84">
        <w:rPr>
          <w:rStyle w:val="StyleUnderline"/>
          <w:highlight w:val="cyan"/>
        </w:rPr>
        <w:t>manufacturing</w:t>
      </w:r>
      <w:r w:rsidRPr="00543947">
        <w:rPr>
          <w:sz w:val="16"/>
        </w:rPr>
        <w:t xml:space="preserve"> sector, particularly in the automotive and aerospace supply chains. Among these industries, the United Auto Workers (UAW) and International Association of Machinists and Aerospace Workers (IAM) represent the majority of unionized workers. </w:t>
      </w:r>
      <w:r w:rsidRPr="00326CE9">
        <w:rPr>
          <w:rStyle w:val="StyleUnderline"/>
        </w:rPr>
        <w:t xml:space="preserve">These industries have </w:t>
      </w:r>
      <w:r w:rsidRPr="00F37F84">
        <w:rPr>
          <w:rStyle w:val="StyleUnderline"/>
          <w:highlight w:val="cyan"/>
        </w:rPr>
        <w:t>faced</w:t>
      </w:r>
      <w:r w:rsidRPr="00326CE9">
        <w:rPr>
          <w:rStyle w:val="StyleUnderline"/>
        </w:rPr>
        <w:t xml:space="preserve"> a </w:t>
      </w:r>
      <w:r w:rsidRPr="00F37F84">
        <w:rPr>
          <w:rStyle w:val="Emphasis"/>
          <w:highlight w:val="cyan"/>
        </w:rPr>
        <w:t>slew of workforce disruptions</w:t>
      </w:r>
      <w:r w:rsidRPr="00326CE9">
        <w:rPr>
          <w:rStyle w:val="StyleUnderline"/>
        </w:rPr>
        <w:t xml:space="preserve"> in the past few years</w:t>
      </w:r>
      <w:r w:rsidRPr="00543947">
        <w:rPr>
          <w:sz w:val="16"/>
        </w:rPr>
        <w:t>, including the Big 3 automaker strikes, GE Aerospace labor negotiations and the first Boeing defense strikes in nearly three decades, just to name a few.</w:t>
      </w:r>
    </w:p>
    <w:p w14:paraId="6A4BF562" w14:textId="77777777" w:rsidR="007016F0" w:rsidRPr="00543947" w:rsidRDefault="007016F0" w:rsidP="007016F0">
      <w:pPr>
        <w:rPr>
          <w:sz w:val="16"/>
        </w:rPr>
      </w:pPr>
      <w:r w:rsidRPr="00543947">
        <w:rPr>
          <w:sz w:val="16"/>
        </w:rPr>
        <w:t xml:space="preserve">The most pressing concerns center around </w:t>
      </w:r>
      <w:r w:rsidRPr="00326CE9">
        <w:rPr>
          <w:rStyle w:val="StyleUnderline"/>
        </w:rPr>
        <w:t>work stoppages</w:t>
      </w:r>
      <w:r w:rsidRPr="00543947">
        <w:rPr>
          <w:sz w:val="16"/>
        </w:rPr>
        <w:t xml:space="preserve">. While a week or two of idling factory time may seem minor, </w:t>
      </w:r>
      <w:r w:rsidRPr="00326CE9">
        <w:rPr>
          <w:rStyle w:val="StyleUnderline"/>
        </w:rPr>
        <w:t xml:space="preserve">time and costs </w:t>
      </w:r>
      <w:r w:rsidRPr="00F37F84">
        <w:rPr>
          <w:rStyle w:val="Emphasis"/>
          <w:highlight w:val="cyan"/>
        </w:rPr>
        <w:t>quickly add up</w:t>
      </w:r>
      <w:r w:rsidRPr="00543947">
        <w:rPr>
          <w:sz w:val="16"/>
        </w:rPr>
        <w:t>. For instance, 3,000 workers went on strike at Pratt &amp; Whitney for 16 days, totaling more than 48,000 cumulative days idle. Boeing’s 72-day strike correlated with 230,400 days idle. Big 3 Automaker strikes in 2023 accounted for 860,200 hours of work.</w:t>
      </w:r>
    </w:p>
    <w:p w14:paraId="7F11A719" w14:textId="77777777" w:rsidR="007016F0" w:rsidRPr="00543947" w:rsidRDefault="007016F0" w:rsidP="007016F0">
      <w:pPr>
        <w:rPr>
          <w:sz w:val="16"/>
        </w:rPr>
      </w:pPr>
      <w:r w:rsidRPr="00543947">
        <w:rPr>
          <w:sz w:val="16"/>
        </w:rPr>
        <w:t>Day-to-day operations grind to a halt, costing manufacturers millions each day and unsettling everything from production quotas to procurement strategies. Manufacturers have reported significant cost increases, largely leveraging demand inelasticity to pass costs onto buyers. In the automotive sector, Big 3 automakers reported a combined EBIT decline of more than $4.0 billion and $10.4 billion in total economic losses following strikes.</w:t>
      </w:r>
    </w:p>
    <w:p w14:paraId="6344614B" w14:textId="77777777" w:rsidR="007016F0" w:rsidRPr="00543947" w:rsidRDefault="007016F0" w:rsidP="007016F0">
      <w:pPr>
        <w:rPr>
          <w:sz w:val="16"/>
        </w:rPr>
      </w:pPr>
      <w:r w:rsidRPr="00543947">
        <w:rPr>
          <w:sz w:val="16"/>
        </w:rPr>
        <w:t xml:space="preserve">Michal Dalal: </w:t>
      </w:r>
      <w:r w:rsidRPr="00326CE9">
        <w:rPr>
          <w:rStyle w:val="StyleUnderline"/>
        </w:rPr>
        <w:t xml:space="preserve">Ongoing labor disputes and workforce </w:t>
      </w:r>
      <w:r w:rsidRPr="00F37F84">
        <w:rPr>
          <w:rStyle w:val="StyleUnderline"/>
          <w:highlight w:val="cyan"/>
        </w:rPr>
        <w:t>disruptions are</w:t>
      </w:r>
      <w:r w:rsidRPr="00543947">
        <w:rPr>
          <w:sz w:val="16"/>
        </w:rPr>
        <w:t xml:space="preserve"> fundamentally </w:t>
      </w:r>
      <w:r w:rsidRPr="00F37F84">
        <w:rPr>
          <w:rStyle w:val="Emphasis"/>
          <w:highlight w:val="cyan"/>
        </w:rPr>
        <w:t>reshaping</w:t>
      </w:r>
      <w:r w:rsidRPr="00543947">
        <w:rPr>
          <w:sz w:val="16"/>
        </w:rPr>
        <w:t xml:space="preserve"> the day-to-day workings of the accommodation </w:t>
      </w:r>
      <w:r w:rsidRPr="00F37F84">
        <w:rPr>
          <w:rStyle w:val="Emphasis"/>
          <w:highlight w:val="cyan"/>
        </w:rPr>
        <w:t>industry</w:t>
      </w:r>
      <w:r w:rsidRPr="00543947">
        <w:rPr>
          <w:sz w:val="16"/>
        </w:rPr>
        <w:t>. The Labor Day weekend walkouts of 2024, for example, saw over 10,000 workers across two dozen hotels demand living wages and better working conditions, illustrating their growing resolve. That momentum carried straight through 2025, keeping the pressure high on hotel operators already struggling with chronic labor shortages and historically high turnover. In 2025, 65.0% of hotels reported not having enough staff—a shortage most keenly felt in housekeeping but also impacting front desk, maintenance and culinary roles.</w:t>
      </w:r>
    </w:p>
    <w:p w14:paraId="515553C9" w14:textId="77777777" w:rsidR="007016F0" w:rsidRPr="00543947" w:rsidRDefault="007016F0" w:rsidP="007016F0">
      <w:pPr>
        <w:rPr>
          <w:sz w:val="16"/>
        </w:rPr>
      </w:pPr>
      <w:r w:rsidRPr="00543947">
        <w:rPr>
          <w:sz w:val="16"/>
        </w:rPr>
        <w:t>Hotels are increasingly forced to scale back services when faced with disruptions, so rooms are cleaned less often, operating hours for restaurants and lounges are scaled back and guests see longer wait times at check-in. Planning has become more unpredictable, so hotel managers are building in more slack, accepting lower occupancy rates to maintain service standards, and cross-training and upskilling staff to keep things running amid labor constraints.</w:t>
      </w:r>
    </w:p>
    <w:p w14:paraId="517C222E" w14:textId="77777777" w:rsidR="007016F0" w:rsidRDefault="007016F0" w:rsidP="007016F0"/>
    <w:p w14:paraId="22382896" w14:textId="77777777" w:rsidR="007016F0" w:rsidRPr="00326CE9" w:rsidRDefault="007016F0" w:rsidP="007016F0"/>
    <w:p w14:paraId="79FDC56F" w14:textId="77777777" w:rsidR="00050563" w:rsidRDefault="00050563" w:rsidP="00050563">
      <w:pPr>
        <w:pStyle w:val="Heading4"/>
      </w:pPr>
      <w:r>
        <w:t xml:space="preserve">A </w:t>
      </w:r>
      <w:r>
        <w:rPr>
          <w:u w:val="single"/>
        </w:rPr>
        <w:t>massive wave</w:t>
      </w:r>
      <w:r>
        <w:t xml:space="preserve"> is coming in 2026.</w:t>
      </w:r>
    </w:p>
    <w:p w14:paraId="178C35A1" w14:textId="77777777" w:rsidR="00050563" w:rsidRDefault="00050563" w:rsidP="00050563">
      <w:r>
        <w:t xml:space="preserve">Keith Brower </w:t>
      </w:r>
      <w:r w:rsidRPr="00BE3C2F">
        <w:rPr>
          <w:rStyle w:val="Style13ptBold"/>
        </w:rPr>
        <w:t>Brown and</w:t>
      </w:r>
      <w:r>
        <w:t xml:space="preserve"> Natascha Elena </w:t>
      </w:r>
      <w:r w:rsidRPr="00BE3C2F">
        <w:rPr>
          <w:rStyle w:val="Style13ptBold"/>
        </w:rPr>
        <w:t>Uhlmann 25</w:t>
      </w:r>
      <w:r>
        <w:t>. **</w:t>
      </w:r>
      <w:r w:rsidRPr="00BE3C2F">
        <w:t xml:space="preserve"> UC Berkeley Labor Center affiliate researcher, and Labor-Climate Organizer with Labor Notes.</w:t>
      </w:r>
      <w:r>
        <w:t xml:space="preserve"> **Wr</w:t>
      </w:r>
      <w:r w:rsidRPr="00BE3C2F">
        <w:t>iter and immigrant rights activist from Sonora, Mexico</w:t>
      </w:r>
      <w:r>
        <w:t>. Staff Writer at Labor Notes. “</w:t>
      </w:r>
      <w:r w:rsidRPr="00BE3C2F">
        <w:t>One Battle After Another: The Big Contract Fights Coming in 2026</w:t>
      </w:r>
      <w:r>
        <w:t xml:space="preserve">.” Labor Notes. 12/16/2025. </w:t>
      </w:r>
      <w:r w:rsidRPr="008E5306">
        <w:t>https://labornotes.org/2025/12/one-battle-after-another-big-contract-fights-coming-2026</w:t>
      </w:r>
    </w:p>
    <w:p w14:paraId="78F2102A" w14:textId="77777777" w:rsidR="00050563" w:rsidRPr="00FD4927" w:rsidRDefault="00050563" w:rsidP="00050563">
      <w:pPr>
        <w:rPr>
          <w:sz w:val="16"/>
        </w:rPr>
      </w:pPr>
      <w:r w:rsidRPr="00753463">
        <w:rPr>
          <w:rStyle w:val="Emphasis"/>
        </w:rPr>
        <w:t xml:space="preserve">The </w:t>
      </w:r>
      <w:r w:rsidRPr="00FD4927">
        <w:rPr>
          <w:rStyle w:val="Emphasis"/>
          <w:highlight w:val="cyan"/>
        </w:rPr>
        <w:t>coming year</w:t>
      </w:r>
      <w:r w:rsidRPr="00FD4927">
        <w:rPr>
          <w:highlight w:val="cyan"/>
          <w:u w:val="single"/>
        </w:rPr>
        <w:t xml:space="preserve"> could </w:t>
      </w:r>
      <w:r w:rsidRPr="00FD4927">
        <w:rPr>
          <w:rStyle w:val="Emphasis"/>
          <w:highlight w:val="cyan"/>
        </w:rPr>
        <w:t>keep</w:t>
      </w:r>
      <w:r w:rsidRPr="00872AC3">
        <w:rPr>
          <w:rStyle w:val="Emphasis"/>
        </w:rPr>
        <w:t xml:space="preserve"> the </w:t>
      </w:r>
      <w:r w:rsidRPr="00FD4927">
        <w:rPr>
          <w:rStyle w:val="Emphasis"/>
          <w:highlight w:val="cyan"/>
        </w:rPr>
        <w:t>strikes rolling</w:t>
      </w:r>
      <w:r w:rsidRPr="00753463">
        <w:rPr>
          <w:u w:val="single"/>
        </w:rPr>
        <w:t xml:space="preserve"> through </w:t>
      </w:r>
      <w:r w:rsidRPr="00FD4927">
        <w:rPr>
          <w:u w:val="single"/>
        </w:rPr>
        <w:t>steel mills</w:t>
      </w:r>
      <w:r w:rsidRPr="00753463">
        <w:rPr>
          <w:u w:val="single"/>
        </w:rPr>
        <w:t>, state offices, telephone lines, axle plants, baseball diamonds, and hospitals</w:t>
      </w:r>
      <w:r w:rsidRPr="00FD4927">
        <w:rPr>
          <w:sz w:val="16"/>
        </w:rPr>
        <w:t xml:space="preserve"> from coast to coast. </w:t>
      </w:r>
      <w:r w:rsidRPr="00753463">
        <w:rPr>
          <w:u w:val="single"/>
        </w:rPr>
        <w:t xml:space="preserve">Union </w:t>
      </w:r>
      <w:r w:rsidRPr="00FD4927">
        <w:rPr>
          <w:highlight w:val="cyan"/>
          <w:u w:val="single"/>
        </w:rPr>
        <w:t xml:space="preserve">contracts </w:t>
      </w:r>
      <w:r w:rsidRPr="00FD4927">
        <w:rPr>
          <w:rStyle w:val="Emphasis"/>
          <w:highlight w:val="cyan"/>
        </w:rPr>
        <w:t>expiring in 2026</w:t>
      </w:r>
      <w:r w:rsidRPr="00753463">
        <w:rPr>
          <w:u w:val="single"/>
        </w:rPr>
        <w:t xml:space="preserve"> could </w:t>
      </w:r>
      <w:r w:rsidRPr="00FD4927">
        <w:rPr>
          <w:rStyle w:val="Emphasis"/>
          <w:highlight w:val="cyan"/>
        </w:rPr>
        <w:t>open up major fights</w:t>
      </w:r>
      <w:r w:rsidRPr="00872AC3">
        <w:rPr>
          <w:u w:val="single"/>
        </w:rPr>
        <w:t xml:space="preserve"> by </w:t>
      </w:r>
      <w:r w:rsidRPr="00872AC3">
        <w:rPr>
          <w:rStyle w:val="Emphasis"/>
        </w:rPr>
        <w:t>manufacturing</w:t>
      </w:r>
      <w:r w:rsidRPr="00FD4927">
        <w:rPr>
          <w:sz w:val="16"/>
        </w:rPr>
        <w:t>, education, entertainment, and government workers.</w:t>
      </w:r>
    </w:p>
    <w:p w14:paraId="796321AD" w14:textId="77777777" w:rsidR="00050563" w:rsidRPr="00FD4927" w:rsidRDefault="00050563" w:rsidP="00050563">
      <w:pPr>
        <w:rPr>
          <w:sz w:val="16"/>
        </w:rPr>
      </w:pPr>
      <w:r w:rsidRPr="00FD4927">
        <w:rPr>
          <w:sz w:val="16"/>
        </w:rPr>
        <w:t>FIBER AND WIRES</w:t>
      </w:r>
    </w:p>
    <w:p w14:paraId="6B0FE4CD" w14:textId="77777777" w:rsidR="00050563" w:rsidRPr="00FD4927" w:rsidRDefault="00050563" w:rsidP="00050563">
      <w:pPr>
        <w:rPr>
          <w:sz w:val="16"/>
        </w:rPr>
      </w:pPr>
      <w:r w:rsidRPr="001F2A01">
        <w:rPr>
          <w:u w:val="single"/>
        </w:rPr>
        <w:t>The contract covering 20,000 Verizon workers</w:t>
      </w:r>
      <w:r w:rsidRPr="00FD4927">
        <w:rPr>
          <w:sz w:val="16"/>
        </w:rPr>
        <w:t xml:space="preserve"> in the Northeast and mid-Atlantic expires on August 1. Since their seven-week strike in 2016, </w:t>
      </w:r>
      <w:r w:rsidRPr="001F2A01">
        <w:rPr>
          <w:u w:val="single"/>
        </w:rPr>
        <w:t xml:space="preserve">the </w:t>
      </w:r>
      <w:r w:rsidRPr="00872AC3">
        <w:rPr>
          <w:u w:val="single"/>
        </w:rPr>
        <w:t>Communications Workers and Electrical Workers</w:t>
      </w:r>
      <w:r w:rsidRPr="00FD4927">
        <w:rPr>
          <w:sz w:val="16"/>
        </w:rPr>
        <w:t xml:space="preserve"> (</w:t>
      </w:r>
      <w:r w:rsidRPr="00872AC3">
        <w:rPr>
          <w:rStyle w:val="Emphasis"/>
          <w:highlight w:val="cyan"/>
        </w:rPr>
        <w:t>IBEW</w:t>
      </w:r>
      <w:r w:rsidRPr="00FD4927">
        <w:rPr>
          <w:sz w:val="16"/>
        </w:rPr>
        <w:t>) have agreed with the company on two contract extensions—but not this year.</w:t>
      </w:r>
    </w:p>
    <w:p w14:paraId="5BC98F85" w14:textId="77777777" w:rsidR="00050563" w:rsidRPr="00FD4927" w:rsidRDefault="00050563" w:rsidP="00050563">
      <w:pPr>
        <w:rPr>
          <w:sz w:val="16"/>
        </w:rPr>
      </w:pPr>
      <w:r w:rsidRPr="00FD4927">
        <w:rPr>
          <w:sz w:val="16"/>
        </w:rPr>
        <w:t>Retiree health care is a major issue. At the start of 2026, Verizon retirees who are not yet eligible for Medicare face huge increases in their health care premiums. Verizon has not hired much over the past 20 years, as technological changes—including the move to fiber optics and wireless—have dramatically reduced the workforce. Most remaining workers are retirement-eligible, with either 30 years of service or a combined 75 years of service plus age. Another issue is that more recent hires form a lower tier, with weaker layoff protections, pensions, and retiree health care benefits than earlier hires.</w:t>
      </w:r>
    </w:p>
    <w:p w14:paraId="5E93D5AE" w14:textId="77777777" w:rsidR="00050563" w:rsidRPr="00FD4927" w:rsidRDefault="00050563" w:rsidP="00050563">
      <w:pPr>
        <w:rPr>
          <w:sz w:val="16"/>
        </w:rPr>
      </w:pPr>
      <w:r w:rsidRPr="00872AC3">
        <w:rPr>
          <w:rStyle w:val="Emphasis"/>
          <w:highlight w:val="cyan"/>
        </w:rPr>
        <w:t>CWA</w:t>
      </w:r>
      <w:r w:rsidRPr="001F2A01">
        <w:rPr>
          <w:u w:val="single"/>
        </w:rPr>
        <w:t xml:space="preserve"> also has three contracts coming up with AT&amp;T next year</w:t>
      </w:r>
      <w:r w:rsidRPr="00FD4927">
        <w:rPr>
          <w:sz w:val="16"/>
        </w:rPr>
        <w:t>. The AT&amp;T Mobility “Orange” contract, covering 9,000 workers, the biggest of the four contracts in the company’s wireless arm, expires February 13. And AT&amp;T contracts covering 5,000 wireline (landline and fiber) workers in the Midwest and another 2,200 wireline workers across the country expire April 11.</w:t>
      </w:r>
    </w:p>
    <w:p w14:paraId="6879516B" w14:textId="77777777" w:rsidR="00050563" w:rsidRPr="00FD4927" w:rsidRDefault="00050563" w:rsidP="00050563">
      <w:pPr>
        <w:rPr>
          <w:sz w:val="16"/>
        </w:rPr>
      </w:pPr>
      <w:r w:rsidRPr="00FD4927">
        <w:rPr>
          <w:sz w:val="16"/>
        </w:rPr>
        <w:t>The contract covering 3,500 Teamsters at DHL is up on March 31. Last time around, members won what the union celebrated as the most “financially lucrative agreement” in the history of that contract. It included protections against inward-facing cameras in delivery vehicles. That same day, the Teamsters First Student contract expires, covering 17,000 school bus drivers, attendants, and monitors nationwide.</w:t>
      </w:r>
    </w:p>
    <w:p w14:paraId="11357494" w14:textId="77777777" w:rsidR="00050563" w:rsidRPr="00FD4927" w:rsidRDefault="00050563" w:rsidP="00050563">
      <w:pPr>
        <w:rPr>
          <w:sz w:val="16"/>
        </w:rPr>
      </w:pPr>
      <w:r w:rsidRPr="00FD4927">
        <w:rPr>
          <w:sz w:val="16"/>
        </w:rPr>
        <w:t>Construction sector contracts expire for 12,000 Electrical Workers in Los Angeles on June 30. A month later, contracts are up for 1,200 fellow IBEW members in Richmond, California, many of whom work at oil refineries.</w:t>
      </w:r>
    </w:p>
    <w:p w14:paraId="4AC60B29" w14:textId="77777777" w:rsidR="00050563" w:rsidRPr="001F2A01" w:rsidRDefault="00050563" w:rsidP="00050563">
      <w:pPr>
        <w:rPr>
          <w:u w:val="single"/>
        </w:rPr>
      </w:pPr>
      <w:r w:rsidRPr="00FD4927">
        <w:rPr>
          <w:sz w:val="16"/>
        </w:rPr>
        <w:t xml:space="preserve">“In the </w:t>
      </w:r>
      <w:r w:rsidRPr="001F2A01">
        <w:rPr>
          <w:u w:val="single"/>
        </w:rPr>
        <w:t>next six months</w:t>
      </w:r>
      <w:r w:rsidRPr="00FD4927">
        <w:rPr>
          <w:sz w:val="16"/>
        </w:rPr>
        <w:t xml:space="preserve">, there's going to be a </w:t>
      </w:r>
      <w:r w:rsidRPr="001F2A01">
        <w:rPr>
          <w:u w:val="single"/>
        </w:rPr>
        <w:t>lot more members involved</w:t>
      </w:r>
      <w:r w:rsidRPr="00FD4927">
        <w:rPr>
          <w:sz w:val="16"/>
        </w:rPr>
        <w:t xml:space="preserve">, and the </w:t>
      </w:r>
      <w:r w:rsidRPr="001F2A01">
        <w:rPr>
          <w:u w:val="single"/>
        </w:rPr>
        <w:t>goal is to keep them that way</w:t>
      </w:r>
      <w:r w:rsidRPr="00FD4927">
        <w:rPr>
          <w:sz w:val="16"/>
        </w:rPr>
        <w:t xml:space="preserve">,” said Chris Bonfilio, president of the young worker committee in the L.A. local. Bonfilio expects that a rank-and-file contract campaign, hopefully in concert with officers, will </w:t>
      </w:r>
      <w:r w:rsidRPr="001F2A01">
        <w:rPr>
          <w:u w:val="single"/>
        </w:rPr>
        <w:t>reinvigorate the fight for more paid time off, increased overtime pay, and jobsite safety.</w:t>
      </w:r>
    </w:p>
    <w:p w14:paraId="2AA702FB" w14:textId="77777777" w:rsidR="00050563" w:rsidRPr="001F2A01" w:rsidRDefault="00050563" w:rsidP="00050563">
      <w:pPr>
        <w:rPr>
          <w:rStyle w:val="Emphasis"/>
        </w:rPr>
      </w:pPr>
      <w:r w:rsidRPr="00FD4927">
        <w:rPr>
          <w:rStyle w:val="Emphasis"/>
          <w:highlight w:val="cyan"/>
        </w:rPr>
        <w:t>MANUFACTURING</w:t>
      </w:r>
    </w:p>
    <w:p w14:paraId="642A1DEA" w14:textId="77777777" w:rsidR="00050563" w:rsidRPr="00FD4927" w:rsidRDefault="00050563" w:rsidP="00050563">
      <w:pPr>
        <w:rPr>
          <w:sz w:val="16"/>
        </w:rPr>
      </w:pPr>
      <w:r w:rsidRPr="00FD4927">
        <w:rPr>
          <w:sz w:val="16"/>
        </w:rPr>
        <w:t xml:space="preserve">The </w:t>
      </w:r>
      <w:r w:rsidRPr="001F2A01">
        <w:rPr>
          <w:u w:val="single"/>
        </w:rPr>
        <w:t>national oil refinery pattern agreement</w:t>
      </w:r>
      <w:r w:rsidRPr="00FD4927">
        <w:rPr>
          <w:sz w:val="16"/>
        </w:rPr>
        <w:t xml:space="preserve"> for nearly </w:t>
      </w:r>
      <w:r w:rsidRPr="00FD4927">
        <w:rPr>
          <w:rStyle w:val="Emphasis"/>
          <w:highlight w:val="cyan"/>
        </w:rPr>
        <w:t>30,000 Steelworkers</w:t>
      </w:r>
      <w:r w:rsidRPr="00FD4927">
        <w:rPr>
          <w:sz w:val="16"/>
        </w:rPr>
        <w:t xml:space="preserve"> will expire January 31. The union struck at major refineries in 2015 and 2022 over wages, safety, and staffing demands. This round, the bargaining team aims to win first-time provisions barring A.I. from displacing, monitoring, or automatically disciplining members.</w:t>
      </w:r>
    </w:p>
    <w:p w14:paraId="3ECA85D4" w14:textId="77777777" w:rsidR="00050563" w:rsidRPr="00FD4927" w:rsidRDefault="00050563" w:rsidP="00050563">
      <w:pPr>
        <w:rPr>
          <w:sz w:val="16"/>
        </w:rPr>
      </w:pPr>
      <w:r w:rsidRPr="00FD4927">
        <w:rPr>
          <w:sz w:val="16"/>
        </w:rPr>
        <w:t xml:space="preserve">On May 15, </w:t>
      </w:r>
      <w:r w:rsidRPr="001F2A01">
        <w:rPr>
          <w:u w:val="single"/>
        </w:rPr>
        <w:t>contracts expire for</w:t>
      </w:r>
      <w:r w:rsidRPr="00FD4927">
        <w:rPr>
          <w:sz w:val="16"/>
        </w:rPr>
        <w:t xml:space="preserve"> 4,400 </w:t>
      </w:r>
      <w:r w:rsidRPr="001F2A01">
        <w:rPr>
          <w:u w:val="single"/>
        </w:rPr>
        <w:t>aluminum workers</w:t>
      </w:r>
      <w:r w:rsidRPr="00FD4927">
        <w:rPr>
          <w:sz w:val="16"/>
        </w:rPr>
        <w:t>, members of the Steelworkers, at Alcoa and Arconic plants in Indiana, New York, and Tennessee.</w:t>
      </w:r>
    </w:p>
    <w:p w14:paraId="7A7CFE76" w14:textId="77777777" w:rsidR="00050563" w:rsidRPr="00FD4927" w:rsidRDefault="00050563" w:rsidP="00050563">
      <w:pPr>
        <w:rPr>
          <w:sz w:val="16"/>
        </w:rPr>
      </w:pPr>
      <w:r w:rsidRPr="001F2A01">
        <w:rPr>
          <w:u w:val="single"/>
        </w:rPr>
        <w:t>United Auto Workers members at car part suppliers come due for a string of expirations</w:t>
      </w:r>
      <w:r w:rsidRPr="00FD4927">
        <w:rPr>
          <w:sz w:val="16"/>
        </w:rPr>
        <w:t>, beginning with 2,500 members at Nexteer building steering controls, followed by 1,200 at Bridgewater Interiors in May. Contracts expire at five American Axle shops throughout the year, including in May for 1,000 workers at a growing Michigan plant. Members there aim to regain the $28-an-hour wages they had before 2008, and set a pattern for other plants to follow.</w:t>
      </w:r>
    </w:p>
    <w:p w14:paraId="283AFD04" w14:textId="77777777" w:rsidR="00050563" w:rsidRPr="00FD4927" w:rsidRDefault="00050563" w:rsidP="00050563">
      <w:pPr>
        <w:rPr>
          <w:sz w:val="16"/>
        </w:rPr>
      </w:pPr>
      <w:r w:rsidRPr="001F2A01">
        <w:rPr>
          <w:u w:val="single"/>
        </w:rPr>
        <w:t>Some 25,000 Steelworkers at Cleveland Cliffs and US Steel mills</w:t>
      </w:r>
      <w:r w:rsidRPr="00FD4927">
        <w:rPr>
          <w:sz w:val="16"/>
        </w:rPr>
        <w:t>, largely in the Midwest, have contracts expiring on September 1. This will be the first Big Steel contract bargaining since Nippon Steel acquired US Steel this year, and securing jobs at unionized steel plants will be a top worker priority.</w:t>
      </w:r>
    </w:p>
    <w:p w14:paraId="7A093793" w14:textId="77777777" w:rsidR="00050563" w:rsidRPr="00FD4927" w:rsidRDefault="00050563" w:rsidP="00050563">
      <w:pPr>
        <w:rPr>
          <w:sz w:val="16"/>
        </w:rPr>
      </w:pPr>
      <w:r w:rsidRPr="00FD4927">
        <w:rPr>
          <w:sz w:val="16"/>
        </w:rPr>
        <w:t>In October, contracts will expire for 17,000 Boeing engineers and techs in the Seattle area, members of the Society of Professional Engineering Employees in Aerospace.</w:t>
      </w:r>
    </w:p>
    <w:p w14:paraId="4EA5FA49" w14:textId="77777777" w:rsidR="00050563" w:rsidRPr="00FD4927" w:rsidRDefault="00050563" w:rsidP="00050563">
      <w:pPr>
        <w:rPr>
          <w:sz w:val="16"/>
        </w:rPr>
      </w:pPr>
      <w:r w:rsidRPr="00FD4927">
        <w:rPr>
          <w:sz w:val="16"/>
        </w:rPr>
        <w:t xml:space="preserve">In May, the contract expires for a </w:t>
      </w:r>
      <w:r w:rsidRPr="001F2A01">
        <w:rPr>
          <w:u w:val="single"/>
        </w:rPr>
        <w:t xml:space="preserve">thousand </w:t>
      </w:r>
      <w:r w:rsidRPr="00FD4927">
        <w:rPr>
          <w:highlight w:val="cyan"/>
          <w:u w:val="single"/>
        </w:rPr>
        <w:t>UAW</w:t>
      </w:r>
      <w:r w:rsidRPr="00872AC3">
        <w:rPr>
          <w:u w:val="single"/>
        </w:rPr>
        <w:t xml:space="preserve"> members </w:t>
      </w:r>
      <w:r w:rsidRPr="00FD4927">
        <w:rPr>
          <w:highlight w:val="cyan"/>
          <w:u w:val="single"/>
        </w:rPr>
        <w:t>build</w:t>
      </w:r>
      <w:r w:rsidRPr="00872AC3">
        <w:rPr>
          <w:u w:val="single"/>
        </w:rPr>
        <w:t xml:space="preserve">ing </w:t>
      </w:r>
      <w:r w:rsidRPr="00872AC3">
        <w:rPr>
          <w:rStyle w:val="Emphasis"/>
        </w:rPr>
        <w:t xml:space="preserve">heavy </w:t>
      </w:r>
      <w:r w:rsidRPr="00FD4927">
        <w:rPr>
          <w:rStyle w:val="Emphasis"/>
          <w:highlight w:val="cyan"/>
        </w:rPr>
        <w:t>ag</w:t>
      </w:r>
      <w:r w:rsidRPr="00872AC3">
        <w:rPr>
          <w:rStyle w:val="Emphasis"/>
        </w:rPr>
        <w:t xml:space="preserve">ricultural </w:t>
      </w:r>
      <w:r w:rsidRPr="00FD4927">
        <w:rPr>
          <w:rStyle w:val="Emphasis"/>
          <w:highlight w:val="cyan"/>
        </w:rPr>
        <w:t>machines</w:t>
      </w:r>
      <w:r w:rsidRPr="00FD4927">
        <w:rPr>
          <w:sz w:val="16"/>
        </w:rPr>
        <w:t xml:space="preserve"> at Case New Holland in Iowa and Wisconsin. The union is demanding that the company commit to keeping the Iowa factory open.</w:t>
      </w:r>
    </w:p>
    <w:p w14:paraId="507FB456" w14:textId="77777777" w:rsidR="00050563" w:rsidRPr="00FD4927" w:rsidRDefault="00050563" w:rsidP="00050563">
      <w:pPr>
        <w:rPr>
          <w:sz w:val="16"/>
        </w:rPr>
      </w:pPr>
      <w:r w:rsidRPr="00FD4927">
        <w:rPr>
          <w:sz w:val="16"/>
        </w:rPr>
        <w:t xml:space="preserve">“The </w:t>
      </w:r>
      <w:r w:rsidRPr="00FD4927">
        <w:rPr>
          <w:rStyle w:val="Emphasis"/>
          <w:highlight w:val="cyan"/>
        </w:rPr>
        <w:t>ag</w:t>
      </w:r>
      <w:r w:rsidRPr="00872AC3">
        <w:rPr>
          <w:rStyle w:val="Emphasis"/>
        </w:rPr>
        <w:t xml:space="preserve">riculture </w:t>
      </w:r>
      <w:r w:rsidRPr="00FD4927">
        <w:rPr>
          <w:rStyle w:val="Emphasis"/>
          <w:highlight w:val="cyan"/>
        </w:rPr>
        <w:t>market</w:t>
      </w:r>
      <w:r w:rsidRPr="001F2A01">
        <w:rPr>
          <w:u w:val="single"/>
        </w:rPr>
        <w:t xml:space="preserve"> in the U.S. </w:t>
      </w:r>
      <w:r w:rsidRPr="00872AC3">
        <w:rPr>
          <w:highlight w:val="cyan"/>
          <w:u w:val="single"/>
        </w:rPr>
        <w:t>is</w:t>
      </w:r>
      <w:r w:rsidRPr="001F2A01">
        <w:rPr>
          <w:u w:val="single"/>
        </w:rPr>
        <w:t xml:space="preserve"> very </w:t>
      </w:r>
      <w:r w:rsidRPr="001F2A01">
        <w:rPr>
          <w:rStyle w:val="Emphasis"/>
        </w:rPr>
        <w:t xml:space="preserve">slow and </w:t>
      </w:r>
      <w:r w:rsidRPr="00FD4927">
        <w:rPr>
          <w:rStyle w:val="Emphasis"/>
          <w:highlight w:val="cyan"/>
        </w:rPr>
        <w:t>lethargic</w:t>
      </w:r>
      <w:r w:rsidRPr="001F2A01">
        <w:rPr>
          <w:u w:val="single"/>
        </w:rPr>
        <w:t xml:space="preserve"> right now</w:t>
      </w:r>
      <w:r w:rsidRPr="00FD4927">
        <w:rPr>
          <w:sz w:val="16"/>
        </w:rPr>
        <w:t>,” said Keenan Bell, president of the union local at Bridgestone in Des Moines. “They’re not doing well, and we’re not doing well, especially with tariffs changing every month.” But Bell thinks the union can win raises, ease attendance policies for members with kids, and ensure that workers won’t be fired if their work visas expire.</w:t>
      </w:r>
    </w:p>
    <w:p w14:paraId="4E361DB5" w14:textId="77777777" w:rsidR="00050563" w:rsidRPr="00FD4927" w:rsidRDefault="00050563" w:rsidP="00050563">
      <w:pPr>
        <w:rPr>
          <w:sz w:val="16"/>
        </w:rPr>
      </w:pPr>
      <w:r w:rsidRPr="00FD4927">
        <w:rPr>
          <w:sz w:val="16"/>
        </w:rPr>
        <w:t xml:space="preserve">In late July, </w:t>
      </w:r>
      <w:r w:rsidRPr="001F2A01">
        <w:rPr>
          <w:u w:val="single"/>
        </w:rPr>
        <w:t xml:space="preserve">national master contracts will expire at </w:t>
      </w:r>
      <w:r w:rsidRPr="00FD4927">
        <w:rPr>
          <w:rStyle w:val="Emphasis"/>
          <w:highlight w:val="cyan"/>
        </w:rPr>
        <w:t>key firms</w:t>
      </w:r>
      <w:r w:rsidRPr="00FD4927">
        <w:rPr>
          <w:highlight w:val="cyan"/>
          <w:u w:val="single"/>
        </w:rPr>
        <w:t xml:space="preserve"> in</w:t>
      </w:r>
      <w:r w:rsidRPr="001F2A01">
        <w:rPr>
          <w:u w:val="single"/>
        </w:rPr>
        <w:t xml:space="preserve"> the </w:t>
      </w:r>
      <w:r w:rsidRPr="00FD4927">
        <w:rPr>
          <w:rStyle w:val="Emphasis"/>
          <w:highlight w:val="cyan"/>
        </w:rPr>
        <w:t>rubber and tire</w:t>
      </w:r>
      <w:r w:rsidRPr="00872AC3">
        <w:rPr>
          <w:rStyle w:val="Emphasis"/>
        </w:rPr>
        <w:t xml:space="preserve"> industry</w:t>
      </w:r>
      <w:r w:rsidRPr="00FD4927">
        <w:rPr>
          <w:sz w:val="16"/>
        </w:rPr>
        <w:t>, covering 4,000 Steelworkers at five Goodyear plants and 2,400 members at four Bridgestone-Firestone plants. Five hundred members at Yokohama in Virginia will follow in September.</w:t>
      </w:r>
    </w:p>
    <w:p w14:paraId="0D1E9A20" w14:textId="77777777" w:rsidR="00050563" w:rsidRPr="00FD4927" w:rsidRDefault="00050563" w:rsidP="00050563">
      <w:pPr>
        <w:rPr>
          <w:sz w:val="16"/>
        </w:rPr>
      </w:pPr>
      <w:r w:rsidRPr="00FD4927">
        <w:rPr>
          <w:sz w:val="16"/>
        </w:rPr>
        <w:t>PUBLIC SECTOR FIGHTS</w:t>
      </w:r>
    </w:p>
    <w:p w14:paraId="6A0B6A48" w14:textId="77777777" w:rsidR="00050563" w:rsidRPr="00FD4927" w:rsidRDefault="00050563" w:rsidP="00050563">
      <w:pPr>
        <w:rPr>
          <w:sz w:val="16"/>
        </w:rPr>
      </w:pPr>
      <w:r w:rsidRPr="00FD4927">
        <w:rPr>
          <w:sz w:val="16"/>
        </w:rPr>
        <w:t>Over 300,000 municipal workers in New York City have contracts up in 2026, just as a labor-backed mayor arrives in office. Some 50,000 New York state workers, largely in professional and technical roles, have a contract expiring April 1.</w:t>
      </w:r>
    </w:p>
    <w:p w14:paraId="52F92FE3" w14:textId="77777777" w:rsidR="00050563" w:rsidRPr="00FD4927" w:rsidRDefault="00050563" w:rsidP="00050563">
      <w:pPr>
        <w:rPr>
          <w:sz w:val="16"/>
        </w:rPr>
      </w:pPr>
      <w:r w:rsidRPr="00FD4927">
        <w:rPr>
          <w:sz w:val="16"/>
        </w:rPr>
        <w:t>The contract expires for 96,000 Service Employees (SEIU) workers for the State of California on June 30. Giovanni Martinez, who works at the Housing and Community Development office, says a statewide stewards network is holding lunchtime meetings with union members, and has found that cost-of-living raises and restoring telework options are popular demands.</w:t>
      </w:r>
    </w:p>
    <w:p w14:paraId="3CAEE83D" w14:textId="77777777" w:rsidR="00050563" w:rsidRPr="00FD4927" w:rsidRDefault="00050563" w:rsidP="00050563">
      <w:pPr>
        <w:rPr>
          <w:sz w:val="16"/>
        </w:rPr>
      </w:pPr>
      <w:r w:rsidRPr="00FD4927">
        <w:rPr>
          <w:sz w:val="16"/>
        </w:rPr>
        <w:t>The nationwide contract for 16,000 National Nurses United (NNU) members at Veterans Affairs hospitals and clinics is technically due to expire in May. Trump has ordered federal managers to ignore contracts for a million workers, so bargaining a new deal may be tough. But the date may become a lightning rod for nurses to force the issue.</w:t>
      </w:r>
    </w:p>
    <w:p w14:paraId="1D103EA9" w14:textId="77777777" w:rsidR="00050563" w:rsidRPr="00FD4927" w:rsidRDefault="00050563" w:rsidP="00050563">
      <w:pPr>
        <w:rPr>
          <w:sz w:val="16"/>
        </w:rPr>
      </w:pPr>
      <w:r w:rsidRPr="00FD4927">
        <w:rPr>
          <w:sz w:val="16"/>
        </w:rPr>
        <w:t>Expiring in May is the three-year contract for 200,000 city Letter Carriers (NALC), which took so long to bargain that it was mostly retroactive, awarded by an arbitrator last March after members voted down a tentative agreement. After the groundswell of “vote no” sentiment and a bottom-up campaign for more transparent bargaining, the union leadership is doing a bit more to involve members this time, starting with a bargaining survey.</w:t>
      </w:r>
    </w:p>
    <w:p w14:paraId="13408C59" w14:textId="77777777" w:rsidR="00050563" w:rsidRPr="00FD4927" w:rsidRDefault="00050563" w:rsidP="00050563">
      <w:pPr>
        <w:rPr>
          <w:sz w:val="16"/>
        </w:rPr>
      </w:pPr>
      <w:r w:rsidRPr="00FD4927">
        <w:rPr>
          <w:sz w:val="16"/>
        </w:rPr>
        <w:t>Still ongoing are the 2025 negotiations for a smaller postal union, the 50,000-member Mail Handlers.</w:t>
      </w:r>
    </w:p>
    <w:p w14:paraId="2E54F997" w14:textId="77777777" w:rsidR="00050563" w:rsidRPr="00FD4927" w:rsidRDefault="00050563" w:rsidP="00050563">
      <w:pPr>
        <w:rPr>
          <w:sz w:val="16"/>
        </w:rPr>
      </w:pPr>
      <w:r w:rsidRPr="00FD4927">
        <w:rPr>
          <w:sz w:val="16"/>
        </w:rPr>
        <w:t>GROCERY WORKERS</w:t>
      </w:r>
    </w:p>
    <w:p w14:paraId="0CF7E5BC" w14:textId="77777777" w:rsidR="00050563" w:rsidRPr="00FD4927" w:rsidRDefault="00050563" w:rsidP="00050563">
      <w:pPr>
        <w:rPr>
          <w:sz w:val="16"/>
        </w:rPr>
      </w:pPr>
      <w:r w:rsidRPr="00FD4927">
        <w:rPr>
          <w:sz w:val="16"/>
        </w:rPr>
        <w:t xml:space="preserve">In February, a </w:t>
      </w:r>
      <w:r w:rsidRPr="001F2A01">
        <w:rPr>
          <w:u w:val="single"/>
        </w:rPr>
        <w:t>contract covering 30,000 Food &amp; Commercial Workers</w:t>
      </w:r>
      <w:r w:rsidRPr="00FD4927">
        <w:rPr>
          <w:sz w:val="16"/>
        </w:rPr>
        <w:t xml:space="preserve"> at New England grocery giant Stop &amp; Shop is set to expire. In 2019, a strike by 31,000 members beat back a plan to double out-of-pocket expenses and increase health premiums by 90 percent. The company, which shuttered 32 stores last year, could seek similar concessions this time around.</w:t>
      </w:r>
    </w:p>
    <w:p w14:paraId="1D35028A" w14:textId="77777777" w:rsidR="00050563" w:rsidRPr="00FD4927" w:rsidRDefault="00050563" w:rsidP="00050563">
      <w:pPr>
        <w:rPr>
          <w:sz w:val="16"/>
        </w:rPr>
      </w:pPr>
      <w:r w:rsidRPr="00FD4927">
        <w:rPr>
          <w:sz w:val="16"/>
        </w:rPr>
        <w:t xml:space="preserve">A contract covering </w:t>
      </w:r>
      <w:r w:rsidRPr="001F2A01">
        <w:rPr>
          <w:u w:val="single"/>
        </w:rPr>
        <w:t>19,500 UFCW Local 99 members</w:t>
      </w:r>
      <w:r w:rsidRPr="00FD4927">
        <w:rPr>
          <w:sz w:val="16"/>
        </w:rPr>
        <w:t xml:space="preserve"> across 123 Fry’s stores (owned by Kroger) in Arizona expires in March. In August, a UFCW Local 75 contract covering 20,000 Ohio Kroger workers is up. Short staffing is a priority, said member Mason Wyss.</w:t>
      </w:r>
    </w:p>
    <w:p w14:paraId="15AF262D" w14:textId="77777777" w:rsidR="00050563" w:rsidRPr="00FD4927" w:rsidRDefault="00050563" w:rsidP="00050563">
      <w:pPr>
        <w:rPr>
          <w:sz w:val="16"/>
        </w:rPr>
      </w:pPr>
      <w:r w:rsidRPr="00FD4927">
        <w:rPr>
          <w:sz w:val="16"/>
        </w:rPr>
        <w:t>And in June, about 14,000 UFCW Local 876 members at Kroger in Michigan could walk out if they don't reach an agreement.</w:t>
      </w:r>
    </w:p>
    <w:p w14:paraId="7B584F1B" w14:textId="77777777" w:rsidR="00050563" w:rsidRPr="00FD4927" w:rsidRDefault="00050563" w:rsidP="00050563">
      <w:pPr>
        <w:rPr>
          <w:sz w:val="16"/>
        </w:rPr>
      </w:pPr>
      <w:r w:rsidRPr="00FD4927">
        <w:rPr>
          <w:sz w:val="16"/>
        </w:rPr>
        <w:t>FREE SPEECH</w:t>
      </w:r>
    </w:p>
    <w:p w14:paraId="05DFB8F2" w14:textId="77777777" w:rsidR="00050563" w:rsidRPr="00FD4927" w:rsidRDefault="00050563" w:rsidP="00050563">
      <w:pPr>
        <w:rPr>
          <w:sz w:val="16"/>
        </w:rPr>
      </w:pPr>
      <w:r w:rsidRPr="00FD4927">
        <w:rPr>
          <w:sz w:val="16"/>
        </w:rPr>
        <w:t>The Trump administration’s sweeping attack on political speech has chilled campuses and schools across the country. Educators have been fired over social media posts about political commentator Charlie Kirk. Pro-Palestine students and teachers have had their visas revoked, and some still face deportation. Many are turning to their unions as a line of defense.</w:t>
      </w:r>
    </w:p>
    <w:p w14:paraId="72C6D23C" w14:textId="77777777" w:rsidR="00050563" w:rsidRPr="00FD4927" w:rsidRDefault="00050563" w:rsidP="00050563">
      <w:pPr>
        <w:rPr>
          <w:sz w:val="16"/>
        </w:rPr>
      </w:pPr>
      <w:r w:rsidRPr="00FD4927">
        <w:rPr>
          <w:sz w:val="16"/>
        </w:rPr>
        <w:t>On August 15, the University of Illinois at Urbana-Champaign Graduate Employees’ Organization (AFT Local 6300) contract will expire. The bargaining unit doubled to 6,000 people over the summer when research assistants voted to join the union with teaching assistants and graduate assistants. Grace Garmire, a steward in the physics department, said workers need to codify the protections that grad workers have in practice, but not on paper.</w:t>
      </w:r>
    </w:p>
    <w:p w14:paraId="507C3C16" w14:textId="77777777" w:rsidR="00050563" w:rsidRPr="00FD4927" w:rsidRDefault="00050563" w:rsidP="00050563">
      <w:pPr>
        <w:rPr>
          <w:sz w:val="16"/>
        </w:rPr>
      </w:pPr>
      <w:r w:rsidRPr="00FD4927">
        <w:rPr>
          <w:sz w:val="16"/>
        </w:rPr>
        <w:t>The University of California’s contract with 29,000 academic student employees (UAW Local 4811) is up December 31, 2025. With federal funding under threat, job security and pay are priorities. The union is also fighting to protect immigrant members, including through paid leave for workers stuck outside the U.S., rehiring rights for those who lose their work authorization, and protections against ICE on campus.</w:t>
      </w:r>
    </w:p>
    <w:p w14:paraId="4919EE3C" w14:textId="77777777" w:rsidR="00050563" w:rsidRPr="00FD4927" w:rsidRDefault="00050563" w:rsidP="00050563">
      <w:pPr>
        <w:rPr>
          <w:sz w:val="16"/>
        </w:rPr>
      </w:pPr>
      <w:r w:rsidRPr="00FD4927">
        <w:rPr>
          <w:sz w:val="16"/>
        </w:rPr>
        <w:t>“Management has to pick a side,” said Tanzil Chowdhury, a graduate student researcher and bargaining committee chair. “Are they going to stand with the workers and help us withstand this onslaught from the Trump administration?”</w:t>
      </w:r>
    </w:p>
    <w:p w14:paraId="02D55043" w14:textId="77777777" w:rsidR="00050563" w:rsidRPr="00FD4927" w:rsidRDefault="00050563" w:rsidP="00050563">
      <w:pPr>
        <w:rPr>
          <w:sz w:val="16"/>
        </w:rPr>
      </w:pPr>
      <w:r w:rsidRPr="00FD4927">
        <w:rPr>
          <w:sz w:val="16"/>
        </w:rPr>
        <w:t>Members are bargaining alongside 7,000 research and public service professionals (RPSP-UAW) and 4,800 student services and advising professionals (SSAP-UAW), both fighting for first contracts. “Many of us saw co-workers essentially kicked to the curb as soon as their project lost funding, often without severance or layoff rights,” said field researcher Carolina Cormack Orellana, a bargaining team member.</w:t>
      </w:r>
    </w:p>
    <w:p w14:paraId="4C74D35C" w14:textId="77777777" w:rsidR="00050563" w:rsidRPr="00FD4927" w:rsidRDefault="00050563" w:rsidP="00050563">
      <w:pPr>
        <w:rPr>
          <w:sz w:val="16"/>
        </w:rPr>
      </w:pPr>
      <w:r w:rsidRPr="00FD4927">
        <w:rPr>
          <w:sz w:val="16"/>
        </w:rPr>
        <w:t>At Brown University, 1,000 graduate student workers (Graduate Labor Organization, AFT) have a contract up on June 30. Academic freedom is a priority. The Brown administration “is trying to take advantage of a crisis to impose austerity on all workers on campus,” said Michael Ziegler, executive director of AFT Local 6516.</w:t>
      </w:r>
    </w:p>
    <w:p w14:paraId="38DD5308" w14:textId="77777777" w:rsidR="00050563" w:rsidRPr="00FD4927" w:rsidRDefault="00050563" w:rsidP="00050563">
      <w:pPr>
        <w:rPr>
          <w:sz w:val="16"/>
        </w:rPr>
      </w:pPr>
      <w:r w:rsidRPr="00FD4927">
        <w:rPr>
          <w:sz w:val="16"/>
        </w:rPr>
        <w:t>In June, contracts will expire at the majority of public higher ed campuses in Oregon. First come 2,000 educators and staff across eight community colleges, then 3,000 library technicians, food servers, and other staff represented by SEIU Local 503 at seven state universities.</w:t>
      </w:r>
    </w:p>
    <w:p w14:paraId="1DC725E3" w14:textId="77777777" w:rsidR="00050563" w:rsidRPr="00FD4927" w:rsidRDefault="00050563" w:rsidP="00050563">
      <w:pPr>
        <w:rPr>
          <w:sz w:val="16"/>
        </w:rPr>
      </w:pPr>
      <w:r w:rsidRPr="00FD4927">
        <w:rPr>
          <w:sz w:val="16"/>
        </w:rPr>
        <w:t>HEALTH CARE</w:t>
      </w:r>
    </w:p>
    <w:p w14:paraId="7C052FFB" w14:textId="77777777" w:rsidR="00050563" w:rsidRPr="00FD4927" w:rsidRDefault="00050563" w:rsidP="00050563">
      <w:pPr>
        <w:rPr>
          <w:sz w:val="16"/>
        </w:rPr>
      </w:pPr>
      <w:r w:rsidRPr="001F2A01">
        <w:rPr>
          <w:u w:val="single"/>
        </w:rPr>
        <w:t>The contract for 80,000 nurses</w:t>
      </w:r>
      <w:r w:rsidRPr="00FD4927">
        <w:rPr>
          <w:sz w:val="16"/>
        </w:rPr>
        <w:t>, aides, and other health care workers at New York’s League of Voluntary Hospitals will expire on September 30. The deal often sets the pattern for fellow SEIU members in health care in the region.</w:t>
      </w:r>
    </w:p>
    <w:p w14:paraId="6E0EAB10" w14:textId="77777777" w:rsidR="00050563" w:rsidRPr="00FD4927" w:rsidRDefault="00050563" w:rsidP="00050563">
      <w:pPr>
        <w:rPr>
          <w:sz w:val="16"/>
        </w:rPr>
      </w:pPr>
      <w:r w:rsidRPr="00FD4927">
        <w:rPr>
          <w:sz w:val="16"/>
        </w:rPr>
        <w:t>At Kaiser in Northern California, 24,600 National Nurses United members have a contract expiring in August. Company revenues surged more than 10 percent this year, while multiple unions waged strikes over safe staffing and pay.</w:t>
      </w:r>
    </w:p>
    <w:p w14:paraId="43C580D2" w14:textId="77777777" w:rsidR="00050563" w:rsidRPr="00FD4927" w:rsidRDefault="00050563" w:rsidP="00050563">
      <w:pPr>
        <w:rPr>
          <w:sz w:val="16"/>
        </w:rPr>
      </w:pPr>
      <w:r w:rsidRPr="00FD4927">
        <w:rPr>
          <w:sz w:val="16"/>
        </w:rPr>
        <w:t>BASEBALL, TV, AND MORE</w:t>
      </w:r>
    </w:p>
    <w:p w14:paraId="0AEBC372" w14:textId="77777777" w:rsidR="00050563" w:rsidRPr="00FD4927" w:rsidRDefault="00050563" w:rsidP="00050563">
      <w:pPr>
        <w:rPr>
          <w:sz w:val="16"/>
        </w:rPr>
      </w:pPr>
      <w:r w:rsidRPr="00FD4927">
        <w:rPr>
          <w:sz w:val="16"/>
        </w:rPr>
        <w:t>The Major League Baseball Players Association contract expires December 1, 2026. Owners will likely continue their crusade to impose a salary cap: Major League Baseball commissioner Rob Manfred stoked outrage when he proposed that a lockout could be “a positive.” But this is a fight the baseball bosses have lost time and time again.</w:t>
      </w:r>
    </w:p>
    <w:p w14:paraId="11B5A703" w14:textId="77777777" w:rsidR="00050563" w:rsidRPr="00FD4927" w:rsidRDefault="00050563" w:rsidP="00050563">
      <w:pPr>
        <w:rPr>
          <w:sz w:val="16"/>
        </w:rPr>
      </w:pPr>
      <w:r w:rsidRPr="00FD4927">
        <w:rPr>
          <w:sz w:val="16"/>
        </w:rPr>
        <w:t>“While 30 billionaire owners continue to get rich off the backs of players’ work, they claim their teams can’t compete without artificially capping labor costs,” said Silvia Alvarez, communications director for the union.</w:t>
      </w:r>
    </w:p>
    <w:p w14:paraId="00D4D338" w14:textId="77777777" w:rsidR="00050563" w:rsidRPr="00FD4927" w:rsidRDefault="00050563" w:rsidP="00050563">
      <w:pPr>
        <w:rPr>
          <w:sz w:val="16"/>
        </w:rPr>
      </w:pPr>
      <w:r w:rsidRPr="00FD4927">
        <w:rPr>
          <w:sz w:val="16"/>
        </w:rPr>
        <w:t>On May 1, the Writers Guild of America’s contract with the Alliance of Motion Picture and Television Producers will expire. In 2023, the Guild struck for 148 days over pay and protections against A.I. This time, health care costs and further A.I. protections are expected to take center stage.</w:t>
      </w:r>
    </w:p>
    <w:p w14:paraId="7FB7B680" w14:textId="77777777" w:rsidR="00050563" w:rsidRPr="00FD4927" w:rsidRDefault="00050563" w:rsidP="00050563">
      <w:pPr>
        <w:rPr>
          <w:sz w:val="16"/>
        </w:rPr>
      </w:pPr>
      <w:r w:rsidRPr="00FD4927">
        <w:rPr>
          <w:sz w:val="16"/>
        </w:rPr>
        <w:t>The Washington Post’s contract with the Washington-Baltimore News Guild Local 32035 will expire on December 31, 2026. The 715 members—including workers in the editorial, marketing, ad sales, and purchasing departments, among others—are fighting for wage increases, layoff protections, and protections against the use of AI.</w:t>
      </w:r>
    </w:p>
    <w:p w14:paraId="45E13E51" w14:textId="77777777" w:rsidR="00050563" w:rsidRPr="00FD4927" w:rsidRDefault="00050563" w:rsidP="00050563">
      <w:pPr>
        <w:rPr>
          <w:sz w:val="16"/>
        </w:rPr>
      </w:pPr>
      <w:r w:rsidRPr="00FD4927">
        <w:rPr>
          <w:sz w:val="16"/>
        </w:rPr>
        <w:t>In December, unionized journalists at Politico scored a big win when an arbitrator found that the newsroom violated its collective bargaining agreement when it rolled out two AI-driven tools. “This ruling is a clear affirmation that AI cannot be deployed as a shortcut around union rights, ethical journalism, or human judgment,” Unit Chair Ariel Wittenberg said.</w:t>
      </w:r>
    </w:p>
    <w:p w14:paraId="6D208B5B" w14:textId="77777777" w:rsidR="00050563" w:rsidRPr="00FD4927" w:rsidRDefault="00050563" w:rsidP="00050563">
      <w:pPr>
        <w:rPr>
          <w:sz w:val="16"/>
        </w:rPr>
      </w:pPr>
      <w:r w:rsidRPr="00FD4927">
        <w:rPr>
          <w:sz w:val="16"/>
        </w:rPr>
        <w:t>In July, the Hotel and Gaming Trades Council’s master contract covering New York City hotels is set to finally expire; the last deal was a seven-year extension of a five-year contract. The union has lobbied for unemployment benefits to support members in the event of a strike, and has reintroduced its Hotel Employees Action Team to engage members throughout the negotiations.</w:t>
      </w:r>
    </w:p>
    <w:p w14:paraId="148F0B69" w14:textId="77777777" w:rsidR="00050563" w:rsidRPr="00872AC3" w:rsidRDefault="00050563" w:rsidP="00872AC3">
      <w:pPr>
        <w:rPr>
          <w:sz w:val="16"/>
          <w:szCs w:val="16"/>
        </w:rPr>
      </w:pPr>
      <w:r w:rsidRPr="00872AC3">
        <w:rPr>
          <w:sz w:val="16"/>
          <w:szCs w:val="16"/>
        </w:rPr>
        <w:t>32BJ SEIU’s New York Metro Residential contract, covering 34,000 doorpeople, porters, supers, and handypersons who maintain and clean thousands of apartments, condos, and co-ops in New York City, is up in April. Members are fighting for higher wages and to defend their premium-free health benefits.</w:t>
      </w:r>
    </w:p>
    <w:p w14:paraId="4EB57D75" w14:textId="77777777" w:rsidR="00050563" w:rsidRPr="00FD4927" w:rsidRDefault="00050563" w:rsidP="00050563">
      <w:pPr>
        <w:rPr>
          <w:sz w:val="16"/>
        </w:rPr>
      </w:pPr>
      <w:r w:rsidRPr="00FD4927">
        <w:rPr>
          <w:sz w:val="16"/>
        </w:rPr>
        <w:t>FIRST CONTRACTS</w:t>
      </w:r>
    </w:p>
    <w:p w14:paraId="239AC1D4" w14:textId="77777777" w:rsidR="00050563" w:rsidRPr="00FD4927" w:rsidRDefault="00050563" w:rsidP="00050563">
      <w:pPr>
        <w:rPr>
          <w:sz w:val="16"/>
        </w:rPr>
      </w:pPr>
      <w:r w:rsidRPr="00FD4927">
        <w:rPr>
          <w:sz w:val="16"/>
        </w:rPr>
        <w:t>At the Volkswagen plant in Tennessee, 4,300 Auto Workers who won their union in 2024 are still bargaining a first contract. After executives provided a supposedly last offer in October, more than two-thirds of members voted to authorize a strike.</w:t>
      </w:r>
    </w:p>
    <w:p w14:paraId="030AB112" w14:textId="77777777" w:rsidR="00050563" w:rsidRPr="00FD4927" w:rsidRDefault="00050563" w:rsidP="00050563">
      <w:pPr>
        <w:rPr>
          <w:sz w:val="16"/>
        </w:rPr>
      </w:pPr>
      <w:r w:rsidRPr="00FD4927">
        <w:rPr>
          <w:sz w:val="16"/>
        </w:rPr>
        <w:t>Fights for first contracts continue at Starbucks, where workers have so far unionized 650 stores, and at the Amazon fulfillment center on Staten Island where workers unionized in 2022.</w:t>
      </w:r>
    </w:p>
    <w:p w14:paraId="4C37A4DA" w14:textId="77777777" w:rsidR="00050563" w:rsidRDefault="00050563" w:rsidP="00050563">
      <w:pPr>
        <w:rPr>
          <w:sz w:val="16"/>
        </w:rPr>
      </w:pPr>
      <w:r w:rsidRPr="00FD4927">
        <w:rPr>
          <w:sz w:val="16"/>
        </w:rPr>
        <w:t xml:space="preserve">Each of these </w:t>
      </w:r>
      <w:r w:rsidRPr="00FD4927">
        <w:rPr>
          <w:rStyle w:val="Emphasis"/>
          <w:highlight w:val="cyan"/>
        </w:rPr>
        <w:t>2026 fights</w:t>
      </w:r>
      <w:r w:rsidRPr="00FD4927">
        <w:rPr>
          <w:sz w:val="16"/>
        </w:rPr>
        <w:t xml:space="preserve"> is an opportunity to build confidence, try bolder tactics, </w:t>
      </w:r>
      <w:r w:rsidRPr="00FD4927">
        <w:rPr>
          <w:rStyle w:val="Emphasis"/>
          <w:highlight w:val="cyan"/>
        </w:rPr>
        <w:t>set</w:t>
      </w:r>
      <w:r w:rsidRPr="00FD4927">
        <w:rPr>
          <w:rStyle w:val="Emphasis"/>
        </w:rPr>
        <w:t xml:space="preserve"> our </w:t>
      </w:r>
      <w:r w:rsidRPr="00FD4927">
        <w:rPr>
          <w:rStyle w:val="Emphasis"/>
          <w:highlight w:val="cyan"/>
        </w:rPr>
        <w:t>sights higher</w:t>
      </w:r>
      <w:r w:rsidRPr="00FD4927">
        <w:rPr>
          <w:sz w:val="16"/>
        </w:rPr>
        <w:t>, and practice the cross-union solidarity we're going to need to beat back the anti-union offensive.</w:t>
      </w:r>
    </w:p>
    <w:p w14:paraId="0DBC2A93" w14:textId="534B4E30" w:rsidR="00050563" w:rsidRPr="00FF7346" w:rsidRDefault="00FF7346" w:rsidP="00050563">
      <w:pPr>
        <w:pStyle w:val="Heading4"/>
        <w:rPr>
          <w:b w:val="0"/>
          <w:bCs/>
        </w:rPr>
      </w:pPr>
      <w:r>
        <w:t>Prolonged strikes</w:t>
      </w:r>
      <w:r w:rsidR="00050563">
        <w:t xml:space="preserve"> break supply chains.</w:t>
      </w:r>
      <w:r w:rsidR="00C4415F">
        <w:t xml:space="preserve"> </w:t>
      </w:r>
    </w:p>
    <w:p w14:paraId="6C900323" w14:textId="77777777" w:rsidR="00007A17" w:rsidRPr="00007A17" w:rsidRDefault="00007A17" w:rsidP="00007A17">
      <w:r w:rsidRPr="00007A17">
        <w:t xml:space="preserve">Michal </w:t>
      </w:r>
      <w:r w:rsidRPr="00007A17">
        <w:rPr>
          <w:rStyle w:val="Style13ptBold"/>
        </w:rPr>
        <w:t>Mohelsky 24</w:t>
      </w:r>
      <w:r w:rsidRPr="00007A17">
        <w:t>. JD, Principal of MMCG Invest, LLC. "How Worker Strikes Can Disrupt the Global Supply Chain: An In-Depth Analysis." MMCG Invest. 10-3-2024. https://www.mmcginvest.com/post/how-worker-strikes-can-disrupt-the-global-supply-chain-an-in-depth-analysis</w:t>
      </w:r>
    </w:p>
    <w:p w14:paraId="27861CA7" w14:textId="524CEF95" w:rsidR="00050563" w:rsidRPr="00813CCD" w:rsidRDefault="00050563" w:rsidP="00050563">
      <w:pPr>
        <w:rPr>
          <w:u w:val="single"/>
        </w:rPr>
      </w:pPr>
      <w:r w:rsidRPr="00872AC3">
        <w:rPr>
          <w:u w:val="single"/>
        </w:rPr>
        <w:t xml:space="preserve">The global </w:t>
      </w:r>
      <w:r w:rsidRPr="00152A2A">
        <w:rPr>
          <w:highlight w:val="cyan"/>
          <w:u w:val="single"/>
        </w:rPr>
        <w:t>supply chain</w:t>
      </w:r>
      <w:r w:rsidRPr="006C212C">
        <w:rPr>
          <w:sz w:val="16"/>
        </w:rPr>
        <w:t xml:space="preserve"> is a </w:t>
      </w:r>
      <w:r w:rsidRPr="00872AC3">
        <w:rPr>
          <w:u w:val="single"/>
        </w:rPr>
        <w:t>complex and interconnected network</w:t>
      </w:r>
      <w:r w:rsidRPr="00872AC3">
        <w:rPr>
          <w:sz w:val="16"/>
        </w:rPr>
        <w:t xml:space="preserve"> that </w:t>
      </w:r>
      <w:r w:rsidRPr="00872AC3">
        <w:rPr>
          <w:u w:val="single"/>
        </w:rPr>
        <w:t>forms the backbone of the world's economy</w:t>
      </w:r>
      <w:r w:rsidRPr="00872AC3">
        <w:rPr>
          <w:sz w:val="16"/>
        </w:rPr>
        <w:t>.</w:t>
      </w:r>
      <w:r w:rsidRPr="006C212C">
        <w:rPr>
          <w:sz w:val="16"/>
        </w:rPr>
        <w:t xml:space="preserve"> It </w:t>
      </w:r>
      <w:r w:rsidRPr="00152A2A">
        <w:rPr>
          <w:highlight w:val="cyan"/>
          <w:u w:val="single"/>
        </w:rPr>
        <w:t>relies</w:t>
      </w:r>
      <w:r w:rsidRPr="00813CCD">
        <w:rPr>
          <w:u w:val="single"/>
        </w:rPr>
        <w:t xml:space="preserve"> </w:t>
      </w:r>
      <w:r w:rsidRPr="00152A2A">
        <w:rPr>
          <w:u w:val="single"/>
        </w:rPr>
        <w:t xml:space="preserve">heavily </w:t>
      </w:r>
      <w:r w:rsidRPr="00152A2A">
        <w:rPr>
          <w:highlight w:val="cyan"/>
          <w:u w:val="single"/>
        </w:rPr>
        <w:t>on</w:t>
      </w:r>
      <w:r w:rsidRPr="006C212C">
        <w:rPr>
          <w:sz w:val="16"/>
        </w:rPr>
        <w:t xml:space="preserve"> the seamless </w:t>
      </w:r>
      <w:r w:rsidRPr="00872AC3">
        <w:rPr>
          <w:rStyle w:val="Emphasis"/>
          <w:highlight w:val="cyan"/>
        </w:rPr>
        <w:t>coordination</w:t>
      </w:r>
      <w:r w:rsidRPr="00872AC3">
        <w:rPr>
          <w:u w:val="single"/>
        </w:rPr>
        <w:t xml:space="preserve"> of various stakeholders, including </w:t>
      </w:r>
      <w:r w:rsidRPr="00872AC3">
        <w:rPr>
          <w:rStyle w:val="Emphasis"/>
        </w:rPr>
        <w:t>manufacturers</w:t>
      </w:r>
      <w:r w:rsidRPr="00872AC3">
        <w:rPr>
          <w:u w:val="single"/>
        </w:rPr>
        <w:t xml:space="preserve">, </w:t>
      </w:r>
      <w:r w:rsidRPr="00872AC3">
        <w:rPr>
          <w:rStyle w:val="Emphasis"/>
        </w:rPr>
        <w:t>logistics providers</w:t>
      </w:r>
      <w:r w:rsidRPr="00872AC3">
        <w:rPr>
          <w:sz w:val="16"/>
        </w:rPr>
        <w:t xml:space="preserve">, and, critically, the </w:t>
      </w:r>
      <w:r w:rsidRPr="00872AC3">
        <w:rPr>
          <w:rStyle w:val="Emphasis"/>
        </w:rPr>
        <w:t>workforce</w:t>
      </w:r>
      <w:r w:rsidRPr="00872AC3">
        <w:rPr>
          <w:u w:val="single"/>
        </w:rPr>
        <w:t xml:space="preserve"> at </w:t>
      </w:r>
      <w:r w:rsidRPr="00872AC3">
        <w:rPr>
          <w:rStyle w:val="Emphasis"/>
        </w:rPr>
        <w:t>ports</w:t>
      </w:r>
      <w:r w:rsidRPr="00872AC3">
        <w:rPr>
          <w:u w:val="single"/>
        </w:rPr>
        <w:t xml:space="preserve"> and </w:t>
      </w:r>
      <w:r w:rsidRPr="00872AC3">
        <w:rPr>
          <w:rStyle w:val="Emphasis"/>
        </w:rPr>
        <w:t>harbors</w:t>
      </w:r>
      <w:r w:rsidRPr="00872AC3">
        <w:rPr>
          <w:sz w:val="16"/>
        </w:rPr>
        <w:t xml:space="preserve">. </w:t>
      </w:r>
      <w:r w:rsidRPr="00872AC3">
        <w:rPr>
          <w:u w:val="single"/>
        </w:rPr>
        <w:t xml:space="preserve">When </w:t>
      </w:r>
      <w:r w:rsidRPr="00872AC3">
        <w:rPr>
          <w:rStyle w:val="Emphasis"/>
        </w:rPr>
        <w:t>disrupt</w:t>
      </w:r>
      <w:r w:rsidRPr="00152A2A">
        <w:rPr>
          <w:rStyle w:val="Emphasis"/>
        </w:rPr>
        <w:t>ions</w:t>
      </w:r>
      <w:r w:rsidRPr="00152A2A">
        <w:rPr>
          <w:u w:val="single"/>
        </w:rPr>
        <w:t xml:space="preserve"> occur</w:t>
      </w:r>
      <w:r w:rsidRPr="00813CCD">
        <w:rPr>
          <w:u w:val="single"/>
        </w:rPr>
        <w:t xml:space="preserve"> at these </w:t>
      </w:r>
      <w:r w:rsidRPr="00813CCD">
        <w:rPr>
          <w:rStyle w:val="Emphasis"/>
        </w:rPr>
        <w:t>critical junctures</w:t>
      </w:r>
      <w:r w:rsidRPr="00813CCD">
        <w:rPr>
          <w:u w:val="single"/>
        </w:rPr>
        <w:t>—</w:t>
      </w:r>
      <w:r w:rsidRPr="00152A2A">
        <w:rPr>
          <w:u w:val="single"/>
        </w:rPr>
        <w:t xml:space="preserve">such as </w:t>
      </w:r>
      <w:r w:rsidRPr="00152A2A">
        <w:rPr>
          <w:rStyle w:val="Emphasis"/>
          <w:highlight w:val="cyan"/>
        </w:rPr>
        <w:t>worker strikes</w:t>
      </w:r>
      <w:r w:rsidRPr="00813CCD">
        <w:rPr>
          <w:u w:val="single"/>
        </w:rPr>
        <w:t xml:space="preserve">—the </w:t>
      </w:r>
      <w:r w:rsidRPr="00872AC3">
        <w:rPr>
          <w:u w:val="single"/>
        </w:rPr>
        <w:t>ripple effects</w:t>
      </w:r>
      <w:r w:rsidRPr="00813CCD">
        <w:rPr>
          <w:u w:val="single"/>
        </w:rPr>
        <w:t xml:space="preserve"> can be </w:t>
      </w:r>
      <w:r w:rsidRPr="00152A2A">
        <w:rPr>
          <w:highlight w:val="cyan"/>
          <w:u w:val="single"/>
        </w:rPr>
        <w:t xml:space="preserve">felt </w:t>
      </w:r>
      <w:r w:rsidRPr="00872AC3">
        <w:rPr>
          <w:rStyle w:val="Emphasis"/>
          <w:highlight w:val="cyan"/>
        </w:rPr>
        <w:t>across</w:t>
      </w:r>
      <w:r w:rsidRPr="00872AC3">
        <w:rPr>
          <w:rStyle w:val="Emphasis"/>
        </w:rPr>
        <w:t xml:space="preserve"> multiple </w:t>
      </w:r>
      <w:r w:rsidRPr="00152A2A">
        <w:rPr>
          <w:rStyle w:val="Emphasis"/>
          <w:highlight w:val="cyan"/>
        </w:rPr>
        <w:t>industries</w:t>
      </w:r>
      <w:r w:rsidRPr="00152A2A">
        <w:rPr>
          <w:highlight w:val="cyan"/>
          <w:u w:val="single"/>
        </w:rPr>
        <w:t xml:space="preserve"> and</w:t>
      </w:r>
      <w:r w:rsidRPr="00872AC3">
        <w:rPr>
          <w:u w:val="single"/>
        </w:rPr>
        <w:t xml:space="preserve"> </w:t>
      </w:r>
      <w:r w:rsidRPr="00872AC3">
        <w:rPr>
          <w:rStyle w:val="Emphasis"/>
        </w:rPr>
        <w:t xml:space="preserve">economies </w:t>
      </w:r>
      <w:r w:rsidRPr="00152A2A">
        <w:rPr>
          <w:rStyle w:val="Emphasis"/>
          <w:highlight w:val="cyan"/>
        </w:rPr>
        <w:t>worldwide</w:t>
      </w:r>
      <w:r w:rsidRPr="006C212C">
        <w:rPr>
          <w:sz w:val="16"/>
        </w:rPr>
        <w:t xml:space="preserve">. This article delves into how </w:t>
      </w:r>
      <w:r w:rsidRPr="00872AC3">
        <w:rPr>
          <w:rStyle w:val="Emphasis"/>
        </w:rPr>
        <w:t xml:space="preserve">worker </w:t>
      </w:r>
      <w:r w:rsidRPr="00152A2A">
        <w:rPr>
          <w:rStyle w:val="Emphasis"/>
          <w:highlight w:val="cyan"/>
        </w:rPr>
        <w:t>strikes</w:t>
      </w:r>
      <w:r w:rsidRPr="00872AC3">
        <w:rPr>
          <w:sz w:val="16"/>
        </w:rPr>
        <w:t>,</w:t>
      </w:r>
      <w:r w:rsidRPr="006C212C">
        <w:rPr>
          <w:sz w:val="16"/>
        </w:rPr>
        <w:t xml:space="preserve"> particularly in the port and harbor operations sector, </w:t>
      </w:r>
      <w:r w:rsidRPr="00813CCD">
        <w:rPr>
          <w:u w:val="single"/>
        </w:rPr>
        <w:t xml:space="preserve">can </w:t>
      </w:r>
      <w:r w:rsidRPr="00872AC3">
        <w:rPr>
          <w:rStyle w:val="Emphasis"/>
        </w:rPr>
        <w:t xml:space="preserve">significantly </w:t>
      </w:r>
      <w:r w:rsidRPr="00872AC3">
        <w:rPr>
          <w:rStyle w:val="Emphasis"/>
          <w:highlight w:val="cyan"/>
        </w:rPr>
        <w:t>impact</w:t>
      </w:r>
      <w:r w:rsidRPr="00152A2A">
        <w:rPr>
          <w:highlight w:val="cyan"/>
          <w:u w:val="single"/>
        </w:rPr>
        <w:t xml:space="preserve"> the </w:t>
      </w:r>
      <w:r w:rsidRPr="00152A2A">
        <w:rPr>
          <w:rStyle w:val="Emphasis"/>
          <w:highlight w:val="cyan"/>
        </w:rPr>
        <w:t>global</w:t>
      </w:r>
      <w:r w:rsidRPr="00872AC3">
        <w:rPr>
          <w:rStyle w:val="Emphasis"/>
        </w:rPr>
        <w:t xml:space="preserve"> supply </w:t>
      </w:r>
      <w:r w:rsidRPr="00152A2A">
        <w:rPr>
          <w:rStyle w:val="Emphasis"/>
          <w:highlight w:val="cyan"/>
        </w:rPr>
        <w:t>chain</w:t>
      </w:r>
      <w:r w:rsidRPr="00813CCD">
        <w:rPr>
          <w:u w:val="single"/>
        </w:rPr>
        <w:t>, supported by industry data and expert insights.</w:t>
      </w:r>
    </w:p>
    <w:p w14:paraId="5F060CA8" w14:textId="77777777" w:rsidR="00050563" w:rsidRPr="006C212C" w:rsidRDefault="00050563" w:rsidP="00050563">
      <w:pPr>
        <w:rPr>
          <w:sz w:val="16"/>
        </w:rPr>
      </w:pPr>
      <w:r w:rsidRPr="006C212C">
        <w:rPr>
          <w:sz w:val="16"/>
        </w:rPr>
        <w:t>The Critical Role of Ports in Global Trade</w:t>
      </w:r>
    </w:p>
    <w:p w14:paraId="062068A5" w14:textId="77777777" w:rsidR="00050563" w:rsidRPr="006C212C" w:rsidRDefault="00050563" w:rsidP="00050563">
      <w:pPr>
        <w:rPr>
          <w:sz w:val="16"/>
        </w:rPr>
      </w:pPr>
      <w:r w:rsidRPr="00872AC3">
        <w:rPr>
          <w:u w:val="single"/>
        </w:rPr>
        <w:t>Ports and harbors are the arteries of international commerce</w:t>
      </w:r>
      <w:r w:rsidRPr="00872AC3">
        <w:rPr>
          <w:sz w:val="16"/>
        </w:rPr>
        <w:t>, handling approximately 90% of global goods shipments. In the United States alone, the Port &amp; Harbor Operations industry has seen revenue increase at a compound annual growth rate (CAGR) of 4.8% over the past five years, reaching an estimated $5.5 billion in 2024. This industry is integral to the movement of a vast array of goods, including:</w:t>
      </w:r>
    </w:p>
    <w:p w14:paraId="245B2CBA" w14:textId="77777777" w:rsidR="00050563" w:rsidRPr="006C212C" w:rsidRDefault="00050563" w:rsidP="00050563">
      <w:pPr>
        <w:rPr>
          <w:sz w:val="16"/>
        </w:rPr>
      </w:pPr>
      <w:r w:rsidRPr="006C212C">
        <w:rPr>
          <w:sz w:val="16"/>
        </w:rPr>
        <w:t>Tankers: Generating $1.8 billion (32.3% of industry revenue), tankers are crucial for transporting energy commodities like oil and natural gas.</w:t>
      </w:r>
    </w:p>
    <w:p w14:paraId="58CFAA8B" w14:textId="77777777" w:rsidR="00050563" w:rsidRPr="006C212C" w:rsidRDefault="00050563" w:rsidP="00050563">
      <w:pPr>
        <w:rPr>
          <w:sz w:val="16"/>
        </w:rPr>
      </w:pPr>
      <w:r w:rsidRPr="006C212C">
        <w:rPr>
          <w:sz w:val="16"/>
        </w:rPr>
        <w:t>Container Ships: Contributing $1.0 billion (18.3%), these ships carry consumer goods ranging from electronics to clothing.</w:t>
      </w:r>
    </w:p>
    <w:p w14:paraId="31CE8192" w14:textId="77777777" w:rsidR="00050563" w:rsidRPr="006C212C" w:rsidRDefault="00050563" w:rsidP="00050563">
      <w:pPr>
        <w:rPr>
          <w:sz w:val="16"/>
        </w:rPr>
      </w:pPr>
      <w:r w:rsidRPr="006C212C">
        <w:rPr>
          <w:sz w:val="16"/>
        </w:rPr>
        <w:t>Dry Bulk Carriers: Accounting for $736.8 million (13.3%), they transport raw materials like coal and grain.</w:t>
      </w:r>
    </w:p>
    <w:p w14:paraId="5A4D872B" w14:textId="77777777" w:rsidR="00050563" w:rsidRPr="006C212C" w:rsidRDefault="00050563" w:rsidP="00050563">
      <w:pPr>
        <w:rPr>
          <w:sz w:val="16"/>
        </w:rPr>
      </w:pPr>
      <w:r w:rsidRPr="006C212C">
        <w:rPr>
          <w:sz w:val="16"/>
        </w:rPr>
        <w:t>Roll-on/Roll-off Ships: With $382.2 million (6.9%), these vessels carry vehicles and heavy machinery.</w:t>
      </w:r>
    </w:p>
    <w:p w14:paraId="6B47613F" w14:textId="77777777" w:rsidR="00050563" w:rsidRPr="006C212C" w:rsidRDefault="00050563" w:rsidP="00050563">
      <w:pPr>
        <w:rPr>
          <w:sz w:val="16"/>
        </w:rPr>
      </w:pPr>
      <w:r w:rsidRPr="006C212C">
        <w:rPr>
          <w:sz w:val="16"/>
        </w:rPr>
        <w:t xml:space="preserve">The </w:t>
      </w:r>
      <w:r w:rsidRPr="006C212C">
        <w:rPr>
          <w:u w:val="single"/>
        </w:rPr>
        <w:t xml:space="preserve">efficiency of these </w:t>
      </w:r>
      <w:r w:rsidRPr="00872AC3">
        <w:rPr>
          <w:highlight w:val="cyan"/>
          <w:u w:val="single"/>
        </w:rPr>
        <w:t>ports</w:t>
      </w:r>
      <w:r w:rsidRPr="006C212C">
        <w:rPr>
          <w:u w:val="single"/>
        </w:rPr>
        <w:t xml:space="preserve"> </w:t>
      </w:r>
      <w:r w:rsidRPr="006C212C">
        <w:rPr>
          <w:sz w:val="16"/>
        </w:rPr>
        <w:t xml:space="preserve">directly </w:t>
      </w:r>
      <w:r w:rsidRPr="006C212C">
        <w:rPr>
          <w:highlight w:val="cyan"/>
          <w:u w:val="single"/>
        </w:rPr>
        <w:t>impacts</w:t>
      </w:r>
      <w:r w:rsidRPr="00872AC3">
        <w:rPr>
          <w:u w:val="single"/>
        </w:rPr>
        <w:t xml:space="preserve"> industries</w:t>
      </w:r>
      <w:r w:rsidRPr="006C212C">
        <w:rPr>
          <w:u w:val="single"/>
        </w:rPr>
        <w:t xml:space="preserve"> such as </w:t>
      </w:r>
      <w:r w:rsidRPr="00872AC3">
        <w:rPr>
          <w:rStyle w:val="Emphasis"/>
          <w:highlight w:val="cyan"/>
        </w:rPr>
        <w:t>manufacturing</w:t>
      </w:r>
      <w:r w:rsidRPr="006C212C">
        <w:rPr>
          <w:u w:val="single"/>
        </w:rPr>
        <w:t xml:space="preserve">, </w:t>
      </w:r>
      <w:r w:rsidRPr="00872AC3">
        <w:rPr>
          <w:rStyle w:val="Emphasis"/>
        </w:rPr>
        <w:t>retail</w:t>
      </w:r>
      <w:r w:rsidRPr="006C212C">
        <w:rPr>
          <w:u w:val="single"/>
        </w:rPr>
        <w:t xml:space="preserve">, </w:t>
      </w:r>
      <w:r w:rsidRPr="00872AC3">
        <w:rPr>
          <w:rStyle w:val="Emphasis"/>
          <w:highlight w:val="cyan"/>
        </w:rPr>
        <w:t>ag</w:t>
      </w:r>
      <w:r w:rsidRPr="00872AC3">
        <w:rPr>
          <w:rStyle w:val="Emphasis"/>
        </w:rPr>
        <w:t>riculture</w:t>
      </w:r>
      <w:r w:rsidRPr="006C212C">
        <w:rPr>
          <w:u w:val="single"/>
        </w:rPr>
        <w:t xml:space="preserve">, and </w:t>
      </w:r>
      <w:r w:rsidRPr="0057729E">
        <w:rPr>
          <w:rStyle w:val="Emphasis"/>
          <w:highlight w:val="cyan"/>
        </w:rPr>
        <w:t>energy</w:t>
      </w:r>
      <w:r w:rsidRPr="006C212C">
        <w:rPr>
          <w:sz w:val="16"/>
        </w:rPr>
        <w:t xml:space="preserve">. Any </w:t>
      </w:r>
      <w:r w:rsidRPr="006C212C">
        <w:rPr>
          <w:u w:val="single"/>
        </w:rPr>
        <w:t xml:space="preserve">disruption can </w:t>
      </w:r>
      <w:r w:rsidRPr="006C212C">
        <w:rPr>
          <w:highlight w:val="cyan"/>
          <w:u w:val="single"/>
        </w:rPr>
        <w:t xml:space="preserve">cause </w:t>
      </w:r>
      <w:r w:rsidRPr="00872AC3">
        <w:rPr>
          <w:rStyle w:val="Emphasis"/>
        </w:rPr>
        <w:t xml:space="preserve">significant </w:t>
      </w:r>
      <w:r w:rsidRPr="006C212C">
        <w:rPr>
          <w:rStyle w:val="Emphasis"/>
          <w:highlight w:val="cyan"/>
        </w:rPr>
        <w:t>delays</w:t>
      </w:r>
      <w:r w:rsidRPr="006C212C">
        <w:rPr>
          <w:u w:val="single"/>
        </w:rPr>
        <w:t xml:space="preserve"> in the transportation of goods</w:t>
      </w:r>
      <w:r w:rsidRPr="006C212C">
        <w:rPr>
          <w:sz w:val="16"/>
        </w:rPr>
        <w:t>, affecting production schedules, inventory levels, and market availability.</w:t>
      </w:r>
    </w:p>
    <w:p w14:paraId="2C6AABEB" w14:textId="77777777" w:rsidR="00050563" w:rsidRPr="006C212C" w:rsidRDefault="00050563" w:rsidP="00050563">
      <w:pPr>
        <w:rPr>
          <w:sz w:val="16"/>
        </w:rPr>
      </w:pPr>
      <w:r w:rsidRPr="006C212C">
        <w:rPr>
          <w:sz w:val="16"/>
        </w:rPr>
        <w:t>The Immediate Impact of Worker Strikes</w:t>
      </w:r>
    </w:p>
    <w:p w14:paraId="13521DC8" w14:textId="77777777" w:rsidR="00050563" w:rsidRPr="006C212C" w:rsidRDefault="00050563" w:rsidP="00050563">
      <w:pPr>
        <w:rPr>
          <w:sz w:val="16"/>
        </w:rPr>
      </w:pPr>
      <w:r w:rsidRPr="006C212C">
        <w:rPr>
          <w:sz w:val="16"/>
        </w:rPr>
        <w:t>Significant Economic Costs</w:t>
      </w:r>
    </w:p>
    <w:p w14:paraId="504D391A" w14:textId="77777777" w:rsidR="00050563" w:rsidRPr="006C212C" w:rsidRDefault="00050563" w:rsidP="00050563">
      <w:pPr>
        <w:rPr>
          <w:sz w:val="16"/>
        </w:rPr>
      </w:pPr>
      <w:r w:rsidRPr="006C212C">
        <w:rPr>
          <w:u w:val="single"/>
        </w:rPr>
        <w:t xml:space="preserve">A worker strike at major ports can have </w:t>
      </w:r>
      <w:r w:rsidRPr="006C212C">
        <w:rPr>
          <w:rStyle w:val="Emphasis"/>
          <w:highlight w:val="cyan"/>
        </w:rPr>
        <w:t>staggering</w:t>
      </w:r>
      <w:r w:rsidRPr="00872AC3">
        <w:rPr>
          <w:rStyle w:val="Emphasis"/>
        </w:rPr>
        <w:t xml:space="preserve"> economic </w:t>
      </w:r>
      <w:r w:rsidRPr="006C212C">
        <w:rPr>
          <w:rStyle w:val="Emphasis"/>
          <w:highlight w:val="cyan"/>
        </w:rPr>
        <w:t>consequences</w:t>
      </w:r>
      <w:r w:rsidRPr="006C212C">
        <w:rPr>
          <w:sz w:val="16"/>
        </w:rPr>
        <w:t>. For instance, the recent strike by approximately 45,000 members of the International Longshoremen’s Association at 14 ports along the East and Gulf coasts is estimated to cost the U.S. economy around $5 billion per day, depending on its duration. This figure underscores the immense financial stakes involved when port operations come to a halt.</w:t>
      </w:r>
    </w:p>
    <w:p w14:paraId="3D94842B" w14:textId="77777777" w:rsidR="00050563" w:rsidRPr="006C212C" w:rsidRDefault="00050563" w:rsidP="00050563">
      <w:pPr>
        <w:rPr>
          <w:sz w:val="16"/>
        </w:rPr>
      </w:pPr>
      <w:r w:rsidRPr="006C212C">
        <w:rPr>
          <w:sz w:val="16"/>
        </w:rPr>
        <w:t>Disruption Across Key Industries</w:t>
      </w:r>
    </w:p>
    <w:p w14:paraId="059F4AC7" w14:textId="77777777" w:rsidR="00050563" w:rsidRPr="006C212C" w:rsidRDefault="00050563" w:rsidP="00050563">
      <w:pPr>
        <w:rPr>
          <w:sz w:val="16"/>
        </w:rPr>
      </w:pPr>
      <w:r w:rsidRPr="006C212C">
        <w:rPr>
          <w:u w:val="single"/>
        </w:rPr>
        <w:t>Several industries are particularly vulnerable</w:t>
      </w:r>
      <w:r w:rsidRPr="006C212C">
        <w:rPr>
          <w:sz w:val="16"/>
        </w:rPr>
        <w:t xml:space="preserve"> to such disruptions:</w:t>
      </w:r>
    </w:p>
    <w:p w14:paraId="4B047003" w14:textId="77777777" w:rsidR="00050563" w:rsidRPr="006C212C" w:rsidRDefault="00050563" w:rsidP="00050563">
      <w:pPr>
        <w:rPr>
          <w:sz w:val="16"/>
        </w:rPr>
      </w:pPr>
      <w:r w:rsidRPr="006C212C">
        <w:rPr>
          <w:u w:val="single"/>
        </w:rPr>
        <w:t>Warehousing</w:t>
      </w:r>
      <w:r w:rsidRPr="006C212C">
        <w:rPr>
          <w:sz w:val="16"/>
        </w:rPr>
        <w:t>: Delays at ports lead to congestion in warehouses, disrupting inventory management.</w:t>
      </w:r>
    </w:p>
    <w:p w14:paraId="0449F404" w14:textId="77777777" w:rsidR="00050563" w:rsidRPr="00872AC3" w:rsidRDefault="00050563" w:rsidP="00050563">
      <w:pPr>
        <w:rPr>
          <w:u w:val="single"/>
        </w:rPr>
      </w:pPr>
      <w:r w:rsidRPr="00872AC3">
        <w:rPr>
          <w:rStyle w:val="Emphasis"/>
        </w:rPr>
        <w:t>Agriculture</w:t>
      </w:r>
      <w:r w:rsidRPr="00872AC3">
        <w:rPr>
          <w:sz w:val="16"/>
        </w:rPr>
        <w:t xml:space="preserve">: </w:t>
      </w:r>
      <w:r w:rsidRPr="00872AC3">
        <w:rPr>
          <w:u w:val="single"/>
        </w:rPr>
        <w:t>Perishable goods risk spoilage</w:t>
      </w:r>
      <w:r w:rsidRPr="00872AC3">
        <w:rPr>
          <w:sz w:val="16"/>
        </w:rPr>
        <w:t xml:space="preserve">, leading to food </w:t>
      </w:r>
      <w:r w:rsidRPr="00872AC3">
        <w:rPr>
          <w:u w:val="single"/>
        </w:rPr>
        <w:t>waste and financial losses.</w:t>
      </w:r>
    </w:p>
    <w:p w14:paraId="2422F786" w14:textId="77777777" w:rsidR="00050563" w:rsidRPr="00872AC3" w:rsidRDefault="00050563" w:rsidP="00050563">
      <w:pPr>
        <w:rPr>
          <w:sz w:val="16"/>
        </w:rPr>
      </w:pPr>
      <w:r w:rsidRPr="00872AC3">
        <w:rPr>
          <w:rStyle w:val="Emphasis"/>
        </w:rPr>
        <w:t>Energy</w:t>
      </w:r>
      <w:r w:rsidRPr="00872AC3">
        <w:rPr>
          <w:sz w:val="16"/>
        </w:rPr>
        <w:t>: Delays in transporting oil and gas can affect energy prices and supply stability.</w:t>
      </w:r>
    </w:p>
    <w:p w14:paraId="6C7EA0C0" w14:textId="77777777" w:rsidR="00050563" w:rsidRPr="006C212C" w:rsidRDefault="00050563" w:rsidP="00050563">
      <w:pPr>
        <w:rPr>
          <w:sz w:val="16"/>
        </w:rPr>
      </w:pPr>
      <w:r w:rsidRPr="00872AC3">
        <w:rPr>
          <w:u w:val="single"/>
        </w:rPr>
        <w:t xml:space="preserve">Automotive </w:t>
      </w:r>
      <w:r w:rsidRPr="00872AC3">
        <w:rPr>
          <w:rStyle w:val="Emphasis"/>
        </w:rPr>
        <w:t>Manufacturing</w:t>
      </w:r>
      <w:r w:rsidRPr="00872AC3">
        <w:rPr>
          <w:sz w:val="16"/>
        </w:rPr>
        <w:t>: Just-in-time production models suffer when parts do not arrive as scheduled.</w:t>
      </w:r>
    </w:p>
    <w:p w14:paraId="50E9D41E" w14:textId="77777777" w:rsidR="00050563" w:rsidRPr="006C212C" w:rsidRDefault="00050563" w:rsidP="00050563">
      <w:pPr>
        <w:rPr>
          <w:sz w:val="16"/>
        </w:rPr>
      </w:pPr>
      <w:r w:rsidRPr="006C212C">
        <w:rPr>
          <w:u w:val="single"/>
        </w:rPr>
        <w:t>Pharmaceuticals</w:t>
      </w:r>
      <w:r w:rsidRPr="006C212C">
        <w:rPr>
          <w:sz w:val="16"/>
        </w:rPr>
        <w:t>: Delays can lead to shortages of essential medicines.</w:t>
      </w:r>
    </w:p>
    <w:p w14:paraId="357B722B" w14:textId="77777777" w:rsidR="00050563" w:rsidRPr="006C212C" w:rsidRDefault="00050563" w:rsidP="00050563">
      <w:pPr>
        <w:rPr>
          <w:sz w:val="16"/>
        </w:rPr>
      </w:pPr>
      <w:r w:rsidRPr="006C212C">
        <w:rPr>
          <w:sz w:val="16"/>
        </w:rPr>
        <w:t>Lisa DeNight, Managing Director of National Industrial Research at Newmark, warned that even a minor disruption of a couple of days could have "really significant implications for certain industries," emphasizing that a prolonged strike could have "cascading impacts throughout the global economy, not just the U.S. economy."</w:t>
      </w:r>
    </w:p>
    <w:p w14:paraId="5BD7AB58" w14:textId="77777777" w:rsidR="00050563" w:rsidRPr="006C212C" w:rsidRDefault="00050563" w:rsidP="00050563">
      <w:pPr>
        <w:rPr>
          <w:u w:val="single"/>
        </w:rPr>
      </w:pPr>
      <w:r w:rsidRPr="006C212C">
        <w:rPr>
          <w:sz w:val="16"/>
        </w:rPr>
        <w:t xml:space="preserve">The </w:t>
      </w:r>
      <w:r w:rsidRPr="006C212C">
        <w:rPr>
          <w:u w:val="single"/>
        </w:rPr>
        <w:t>Broader Implications for the Global Supply Chain</w:t>
      </w:r>
    </w:p>
    <w:p w14:paraId="7BD532FF" w14:textId="77777777" w:rsidR="00050563" w:rsidRPr="006C212C" w:rsidRDefault="00050563" w:rsidP="00050563">
      <w:pPr>
        <w:rPr>
          <w:sz w:val="16"/>
        </w:rPr>
      </w:pPr>
      <w:r w:rsidRPr="006C212C">
        <w:rPr>
          <w:sz w:val="16"/>
        </w:rPr>
        <w:t>Geopolitical Instability and Executive Concerns</w:t>
      </w:r>
    </w:p>
    <w:p w14:paraId="3D124D49" w14:textId="77777777" w:rsidR="00050563" w:rsidRPr="006C212C" w:rsidRDefault="00050563" w:rsidP="00050563">
      <w:pPr>
        <w:rPr>
          <w:sz w:val="16"/>
        </w:rPr>
      </w:pPr>
      <w:r w:rsidRPr="006C212C">
        <w:rPr>
          <w:sz w:val="16"/>
        </w:rPr>
        <w:t>A survey conducted by Prologis, the world's largest warehouse owner with 1.2 billion square feet of industrial space, revealed that two-thirds of more than 1,000 executives worldwide "lose sleep" over geopolitical instability. Factors such as labor issues, cybersecurity threats, and geopolitical tensions are driving decisions on where to manufacture and store vital goods.</w:t>
      </w:r>
    </w:p>
    <w:p w14:paraId="022BAB89" w14:textId="77777777" w:rsidR="00050563" w:rsidRPr="006C212C" w:rsidRDefault="00050563" w:rsidP="00050563">
      <w:pPr>
        <w:rPr>
          <w:sz w:val="16"/>
        </w:rPr>
      </w:pPr>
      <w:r w:rsidRPr="006C212C">
        <w:rPr>
          <w:sz w:val="16"/>
        </w:rPr>
        <w:t>Delays and Bottlenecks</w:t>
      </w:r>
    </w:p>
    <w:p w14:paraId="60605B38" w14:textId="77777777" w:rsidR="00050563" w:rsidRPr="006C212C" w:rsidRDefault="00050563" w:rsidP="00050563">
      <w:pPr>
        <w:rPr>
          <w:u w:val="single"/>
        </w:rPr>
      </w:pPr>
      <w:r w:rsidRPr="006C212C">
        <w:rPr>
          <w:u w:val="single"/>
        </w:rPr>
        <w:t xml:space="preserve">Worker strikes </w:t>
      </w:r>
      <w:r w:rsidRPr="00872AC3">
        <w:rPr>
          <w:u w:val="single"/>
        </w:rPr>
        <w:t xml:space="preserve">cause </w:t>
      </w:r>
      <w:r w:rsidRPr="006C212C">
        <w:rPr>
          <w:rStyle w:val="Emphasis"/>
          <w:highlight w:val="cyan"/>
        </w:rPr>
        <w:t>immediate delays</w:t>
      </w:r>
      <w:r w:rsidRPr="006C212C">
        <w:rPr>
          <w:sz w:val="16"/>
        </w:rPr>
        <w:t xml:space="preserve"> as ships are rerouted or held at sea. The recent strike has led to "tens of thousands of workers not working or moving those shipments," according to Dan Letter, President of Prologis. With "three of the top five ports in the U.S. not operating," </w:t>
      </w:r>
      <w:r w:rsidRPr="006C212C">
        <w:rPr>
          <w:u w:val="single"/>
        </w:rPr>
        <w:t xml:space="preserve">the </w:t>
      </w:r>
      <w:r w:rsidRPr="006C212C">
        <w:rPr>
          <w:highlight w:val="cyan"/>
          <w:u w:val="single"/>
        </w:rPr>
        <w:t>backlog</w:t>
      </w:r>
      <w:r w:rsidRPr="006C212C">
        <w:rPr>
          <w:u w:val="single"/>
        </w:rPr>
        <w:t xml:space="preserve"> can </w:t>
      </w:r>
      <w:r w:rsidRPr="006C212C">
        <w:rPr>
          <w:highlight w:val="cyan"/>
          <w:u w:val="single"/>
        </w:rPr>
        <w:t xml:space="preserve">take </w:t>
      </w:r>
      <w:r w:rsidRPr="006C212C">
        <w:rPr>
          <w:rStyle w:val="Emphasis"/>
          <w:highlight w:val="cyan"/>
        </w:rPr>
        <w:t>months to clear</w:t>
      </w:r>
      <w:r w:rsidRPr="006C212C">
        <w:rPr>
          <w:u w:val="single"/>
        </w:rPr>
        <w:t xml:space="preserve">, severely </w:t>
      </w:r>
      <w:r w:rsidRPr="006C212C">
        <w:rPr>
          <w:rStyle w:val="Emphasis"/>
          <w:highlight w:val="cyan"/>
        </w:rPr>
        <w:t>disrupting the</w:t>
      </w:r>
      <w:r w:rsidRPr="00872AC3">
        <w:rPr>
          <w:rStyle w:val="Emphasis"/>
        </w:rPr>
        <w:t xml:space="preserve"> supply </w:t>
      </w:r>
      <w:r w:rsidRPr="006C212C">
        <w:rPr>
          <w:rStyle w:val="Emphasis"/>
          <w:highlight w:val="cyan"/>
        </w:rPr>
        <w:t>chain</w:t>
      </w:r>
      <w:r w:rsidRPr="006C212C">
        <w:rPr>
          <w:highlight w:val="cyan"/>
          <w:u w:val="single"/>
        </w:rPr>
        <w:t>.</w:t>
      </w:r>
    </w:p>
    <w:p w14:paraId="6B9852E1" w14:textId="77777777" w:rsidR="00050563" w:rsidRPr="006C212C" w:rsidRDefault="00050563" w:rsidP="00050563">
      <w:pPr>
        <w:rPr>
          <w:u w:val="single"/>
        </w:rPr>
      </w:pPr>
      <w:r w:rsidRPr="00872AC3">
        <w:rPr>
          <w:u w:val="single"/>
        </w:rPr>
        <w:t>Increased Operational Costs</w:t>
      </w:r>
    </w:p>
    <w:p w14:paraId="4DB062EB" w14:textId="77777777" w:rsidR="00050563" w:rsidRPr="006C212C" w:rsidRDefault="00050563" w:rsidP="00050563">
      <w:pPr>
        <w:rPr>
          <w:sz w:val="16"/>
        </w:rPr>
      </w:pPr>
      <w:r w:rsidRPr="006C212C">
        <w:rPr>
          <w:sz w:val="16"/>
        </w:rPr>
        <w:t>Businesses face increased costs due to:</w:t>
      </w:r>
    </w:p>
    <w:p w14:paraId="02CFC1D8" w14:textId="77777777" w:rsidR="00050563" w:rsidRPr="006C212C" w:rsidRDefault="00050563" w:rsidP="00050563">
      <w:pPr>
        <w:rPr>
          <w:sz w:val="16"/>
        </w:rPr>
      </w:pPr>
      <w:r w:rsidRPr="006C212C">
        <w:rPr>
          <w:sz w:val="16"/>
        </w:rPr>
        <w:t>Alternative Transportation: Switching from sea to air freight can be significantly more expensive.</w:t>
      </w:r>
    </w:p>
    <w:p w14:paraId="774C213B" w14:textId="77777777" w:rsidR="00050563" w:rsidRPr="006C212C" w:rsidRDefault="00050563" w:rsidP="00050563">
      <w:pPr>
        <w:rPr>
          <w:sz w:val="16"/>
        </w:rPr>
      </w:pPr>
      <w:r w:rsidRPr="006C212C">
        <w:rPr>
          <w:sz w:val="16"/>
        </w:rPr>
        <w:t>Storage Fees: Holding goods longer than anticipated increases warehousing costs.</w:t>
      </w:r>
    </w:p>
    <w:p w14:paraId="3EA3C341" w14:textId="77777777" w:rsidR="00050563" w:rsidRPr="006C212C" w:rsidRDefault="00050563" w:rsidP="00050563">
      <w:pPr>
        <w:rPr>
          <w:sz w:val="16"/>
        </w:rPr>
      </w:pPr>
      <w:r w:rsidRPr="006C212C">
        <w:rPr>
          <w:sz w:val="16"/>
        </w:rPr>
        <w:t>Contract Penalties: Failure to deliver goods on time can lead to financial penalties.</w:t>
      </w:r>
    </w:p>
    <w:p w14:paraId="2B8677E5" w14:textId="77777777" w:rsidR="00050563" w:rsidRPr="006C212C" w:rsidRDefault="00050563" w:rsidP="00050563">
      <w:pPr>
        <w:rPr>
          <w:sz w:val="16"/>
        </w:rPr>
      </w:pPr>
      <w:r w:rsidRPr="006C212C">
        <w:rPr>
          <w:sz w:val="16"/>
        </w:rPr>
        <w:t>Supply Shortages and Consumer Impact</w:t>
      </w:r>
    </w:p>
    <w:p w14:paraId="60B25984" w14:textId="77777777" w:rsidR="00050563" w:rsidRPr="006C212C" w:rsidRDefault="00050563" w:rsidP="00050563">
      <w:pPr>
        <w:rPr>
          <w:sz w:val="16"/>
        </w:rPr>
      </w:pPr>
      <w:r w:rsidRPr="006C212C">
        <w:rPr>
          <w:sz w:val="16"/>
        </w:rPr>
        <w:t xml:space="preserve">Supply shortages can </w:t>
      </w:r>
      <w:r w:rsidRPr="006C212C">
        <w:rPr>
          <w:highlight w:val="cyan"/>
          <w:u w:val="single"/>
        </w:rPr>
        <w:t>lead to</w:t>
      </w:r>
      <w:r w:rsidRPr="006C212C">
        <w:rPr>
          <w:sz w:val="16"/>
        </w:rPr>
        <w:t>:</w:t>
      </w:r>
    </w:p>
    <w:p w14:paraId="3521082D" w14:textId="77777777" w:rsidR="00050563" w:rsidRPr="006C212C" w:rsidRDefault="00050563" w:rsidP="00050563">
      <w:pPr>
        <w:rPr>
          <w:u w:val="single"/>
        </w:rPr>
      </w:pPr>
      <w:r w:rsidRPr="006C212C">
        <w:rPr>
          <w:u w:val="single"/>
        </w:rPr>
        <w:t>Production Halts</w:t>
      </w:r>
      <w:r w:rsidRPr="006C212C">
        <w:rPr>
          <w:sz w:val="16"/>
        </w:rPr>
        <w:t xml:space="preserve">: Manufacturers may need to </w:t>
      </w:r>
      <w:r w:rsidRPr="006C212C">
        <w:rPr>
          <w:rStyle w:val="Emphasis"/>
          <w:highlight w:val="cyan"/>
        </w:rPr>
        <w:t>suspend operations</w:t>
      </w:r>
      <w:r w:rsidRPr="006C212C">
        <w:rPr>
          <w:u w:val="single"/>
        </w:rPr>
        <w:t xml:space="preserve"> due to </w:t>
      </w:r>
      <w:r w:rsidRPr="006C212C">
        <w:rPr>
          <w:rStyle w:val="Emphasis"/>
        </w:rPr>
        <w:t>lack of materials</w:t>
      </w:r>
      <w:r w:rsidRPr="006C212C">
        <w:rPr>
          <w:u w:val="single"/>
        </w:rPr>
        <w:t>.</w:t>
      </w:r>
    </w:p>
    <w:p w14:paraId="4F437D6A" w14:textId="77777777" w:rsidR="00050563" w:rsidRPr="006C212C" w:rsidRDefault="00050563" w:rsidP="00050563">
      <w:pPr>
        <w:rPr>
          <w:sz w:val="16"/>
        </w:rPr>
      </w:pPr>
      <w:r w:rsidRPr="006C212C">
        <w:rPr>
          <w:u w:val="single"/>
        </w:rPr>
        <w:t>Price Increases</w:t>
      </w:r>
      <w:r w:rsidRPr="006C212C">
        <w:rPr>
          <w:sz w:val="16"/>
        </w:rPr>
        <w:t>: Scarcity of goods can drive up prices, affecting consumers.</w:t>
      </w:r>
    </w:p>
    <w:p w14:paraId="6B2F27E4" w14:textId="77777777" w:rsidR="00050563" w:rsidRPr="006C212C" w:rsidRDefault="00050563" w:rsidP="00050563">
      <w:pPr>
        <w:rPr>
          <w:sz w:val="16"/>
        </w:rPr>
      </w:pPr>
      <w:r w:rsidRPr="006C212C">
        <w:rPr>
          <w:sz w:val="16"/>
        </w:rPr>
        <w:t>Job Losses: Prolonged disruptions can lead to layoffs in affected industries.</w:t>
      </w:r>
    </w:p>
    <w:p w14:paraId="11297539" w14:textId="77777777" w:rsidR="00534CE5" w:rsidRDefault="00534CE5" w:rsidP="00534CE5">
      <w:pPr>
        <w:pStyle w:val="Heading4"/>
      </w:pPr>
      <w:r w:rsidRPr="007C54E3">
        <w:rPr>
          <w:u w:val="single"/>
        </w:rPr>
        <w:t>Extinction</w:t>
      </w:r>
      <w:r>
        <w:t>.</w:t>
      </w:r>
    </w:p>
    <w:p w14:paraId="7E82BE5B" w14:textId="77777777" w:rsidR="00534CE5" w:rsidRPr="007C54E3" w:rsidRDefault="00534CE5" w:rsidP="00534CE5">
      <w:r>
        <w:t xml:space="preserve">Bradley </w:t>
      </w:r>
      <w:r w:rsidRPr="007C54E3">
        <w:rPr>
          <w:rStyle w:val="Style13ptBold"/>
        </w:rPr>
        <w:t>Martin 24</w:t>
      </w:r>
      <w:r>
        <w:t xml:space="preserve">. </w:t>
      </w:r>
      <w:r w:rsidRPr="007C54E3">
        <w:t>DIRECTOR OF THE RAND NATIONAL SECURITY SUPPLY CHAIN INSTITUTE, AND A SENIOR POLICY RESEARCHER AT THE NONPROFIT, NONPARTISAN RAND CORPORATION.</w:t>
      </w:r>
      <w:r>
        <w:t xml:space="preserve"> “</w:t>
      </w:r>
      <w:r w:rsidRPr="007C54E3">
        <w:t>The national security implications of the semiconductor supply chain</w:t>
      </w:r>
      <w:r>
        <w:t xml:space="preserve">”. </w:t>
      </w:r>
      <w:r w:rsidRPr="007C54E3">
        <w:t>https://digital.thescxchange.com/supplychain/january_february_2024/MobilePagedArticle.action?articleId=1952355#articleId1952355</w:t>
      </w:r>
    </w:p>
    <w:p w14:paraId="78CDA12A" w14:textId="77777777" w:rsidR="00534CE5" w:rsidRPr="007C54E3" w:rsidRDefault="00534CE5" w:rsidP="00534CE5">
      <w:pPr>
        <w:rPr>
          <w:rStyle w:val="StyleUnderline"/>
        </w:rPr>
      </w:pPr>
      <w:r w:rsidRPr="00872AC3">
        <w:rPr>
          <w:rStyle w:val="StyleUnderline"/>
        </w:rPr>
        <w:t>Effective and efficient</w:t>
      </w:r>
      <w:r w:rsidRPr="007C54E3">
        <w:rPr>
          <w:rStyle w:val="StyleUnderline"/>
        </w:rPr>
        <w:t xml:space="preserve"> </w:t>
      </w:r>
      <w:r w:rsidRPr="00872AC3">
        <w:rPr>
          <w:rStyle w:val="StyleUnderline"/>
          <w:highlight w:val="cyan"/>
        </w:rPr>
        <w:t xml:space="preserve">supply chains are </w:t>
      </w:r>
      <w:r w:rsidRPr="00872AC3">
        <w:rPr>
          <w:rStyle w:val="Emphasis"/>
          <w:highlight w:val="cyan"/>
        </w:rPr>
        <w:t>essential</w:t>
      </w:r>
      <w:r w:rsidRPr="007C54E3">
        <w:rPr>
          <w:sz w:val="14"/>
        </w:rPr>
        <w:t xml:space="preserve"> </w:t>
      </w:r>
      <w:r w:rsidRPr="007C54E3">
        <w:rPr>
          <w:rStyle w:val="StyleUnderline"/>
        </w:rPr>
        <w:t xml:space="preserve">not just </w:t>
      </w:r>
      <w:r w:rsidRPr="007C54E3">
        <w:rPr>
          <w:rStyle w:val="StyleUnderline"/>
          <w:highlight w:val="cyan"/>
        </w:rPr>
        <w:t>for</w:t>
      </w:r>
      <w:r w:rsidRPr="007C54E3">
        <w:rPr>
          <w:rStyle w:val="StyleUnderline"/>
        </w:rPr>
        <w:t xml:space="preserve"> the economic health of private companies but also for the </w:t>
      </w:r>
      <w:r w:rsidRPr="007C54E3">
        <w:rPr>
          <w:rStyle w:val="Emphasis"/>
          <w:highlight w:val="cyan"/>
        </w:rPr>
        <w:t>well-being of society</w:t>
      </w:r>
      <w:r w:rsidRPr="007C54E3">
        <w:rPr>
          <w:sz w:val="14"/>
        </w:rPr>
        <w:t xml:space="preserve">. We need to start thinking of </w:t>
      </w:r>
      <w:r w:rsidRPr="007C54E3">
        <w:rPr>
          <w:rStyle w:val="StyleUnderline"/>
        </w:rPr>
        <w:t xml:space="preserve">supply chains from a </w:t>
      </w:r>
      <w:r w:rsidRPr="007C54E3">
        <w:rPr>
          <w:rStyle w:val="StyleUnderline"/>
          <w:highlight w:val="cyan"/>
        </w:rPr>
        <w:t>national security</w:t>
      </w:r>
      <w:r w:rsidRPr="007C54E3">
        <w:rPr>
          <w:rStyle w:val="StyleUnderline"/>
        </w:rPr>
        <w:t xml:space="preserve"> perspective—especially for essential products and commodities like semiconductors.</w:t>
      </w:r>
    </w:p>
    <w:p w14:paraId="03ACCF0F" w14:textId="77777777" w:rsidR="00534CE5" w:rsidRPr="007C54E3" w:rsidRDefault="00534CE5" w:rsidP="00534CE5">
      <w:pPr>
        <w:rPr>
          <w:sz w:val="14"/>
        </w:rPr>
      </w:pPr>
      <w:r w:rsidRPr="007C54E3">
        <w:rPr>
          <w:sz w:val="14"/>
        </w:rPr>
        <w:t>National security" broadly describes what a nation does to protect its essential interests. This is often viewed in solely military terms, but the reality is that many things besides the military balance affect national security.</w:t>
      </w:r>
    </w:p>
    <w:p w14:paraId="17901D3C" w14:textId="77777777" w:rsidR="00534CE5" w:rsidRPr="007C54E3" w:rsidRDefault="00534CE5" w:rsidP="00534CE5">
      <w:pPr>
        <w:rPr>
          <w:sz w:val="14"/>
        </w:rPr>
      </w:pPr>
      <w:r w:rsidRPr="007C54E3">
        <w:rPr>
          <w:sz w:val="14"/>
        </w:rPr>
        <w:t xml:space="preserve">Viewed from that perspective, we can see that supply chains are an integral part of national security, and not just with reference to items specific to the defense industrial base. </w:t>
      </w:r>
      <w:r w:rsidRPr="007C54E3">
        <w:rPr>
          <w:rStyle w:val="StyleUnderline"/>
        </w:rPr>
        <w:t xml:space="preserve">Aspects of </w:t>
      </w:r>
      <w:r w:rsidRPr="007C54E3">
        <w:rPr>
          <w:rStyle w:val="StyleUnderline"/>
          <w:highlight w:val="cyan"/>
        </w:rPr>
        <w:t>infrastructure and services are</w:t>
      </w:r>
      <w:r w:rsidRPr="007C54E3">
        <w:rPr>
          <w:rStyle w:val="StyleUnderline"/>
        </w:rPr>
        <w:t xml:space="preserve"> so </w:t>
      </w:r>
      <w:r w:rsidRPr="007C54E3">
        <w:rPr>
          <w:rStyle w:val="Emphasis"/>
          <w:highlight w:val="cyan"/>
        </w:rPr>
        <w:t>fundamental</w:t>
      </w:r>
      <w:r w:rsidRPr="007C54E3">
        <w:rPr>
          <w:sz w:val="14"/>
        </w:rPr>
        <w:t xml:space="preserve"> to the functioning of society that they, too, should be considered national security issues. Secure </w:t>
      </w:r>
      <w:r w:rsidRPr="007C54E3">
        <w:rPr>
          <w:rStyle w:val="Emphasis"/>
          <w:highlight w:val="cyan"/>
        </w:rPr>
        <w:t>food</w:t>
      </w:r>
      <w:r w:rsidRPr="007C54E3">
        <w:rPr>
          <w:sz w:val="14"/>
        </w:rPr>
        <w:t xml:space="preserve"> </w:t>
      </w:r>
      <w:r w:rsidRPr="007C54E3">
        <w:rPr>
          <w:rStyle w:val="StyleUnderline"/>
        </w:rPr>
        <w:t>and</w:t>
      </w:r>
      <w:r w:rsidRPr="007C54E3">
        <w:rPr>
          <w:sz w:val="14"/>
        </w:rPr>
        <w:t xml:space="preserve"> </w:t>
      </w:r>
      <w:r w:rsidRPr="007C54E3">
        <w:rPr>
          <w:rStyle w:val="Emphasis"/>
          <w:highlight w:val="cyan"/>
        </w:rPr>
        <w:t>energy</w:t>
      </w:r>
      <w:r w:rsidRPr="007C54E3">
        <w:rPr>
          <w:sz w:val="14"/>
        </w:rPr>
        <w:t xml:space="preserve"> </w:t>
      </w:r>
      <w:r w:rsidRPr="007C54E3">
        <w:rPr>
          <w:rStyle w:val="StyleUnderline"/>
        </w:rPr>
        <w:t>supplies</w:t>
      </w:r>
      <w:r w:rsidRPr="007C54E3">
        <w:rPr>
          <w:sz w:val="14"/>
        </w:rPr>
        <w:t xml:space="preserve">, for example. Or </w:t>
      </w:r>
      <w:r w:rsidRPr="007C54E3">
        <w:rPr>
          <w:rStyle w:val="Emphasis"/>
          <w:highlight w:val="cyan"/>
        </w:rPr>
        <w:t>public safety</w:t>
      </w:r>
      <w:r w:rsidRPr="007C54E3">
        <w:rPr>
          <w:sz w:val="14"/>
        </w:rPr>
        <w:t xml:space="preserve">. Or </w:t>
      </w:r>
      <w:r w:rsidRPr="007C54E3">
        <w:rPr>
          <w:rStyle w:val="StyleUnderline"/>
          <w:highlight w:val="cyan"/>
        </w:rPr>
        <w:t>protec</w:t>
      </w:r>
      <w:r w:rsidRPr="00872AC3">
        <w:rPr>
          <w:rStyle w:val="StyleUnderline"/>
        </w:rPr>
        <w:t xml:space="preserve">tion </w:t>
      </w:r>
      <w:r w:rsidRPr="007C54E3">
        <w:rPr>
          <w:rStyle w:val="StyleUnderline"/>
          <w:highlight w:val="cyan"/>
        </w:rPr>
        <w:t>agains</w:t>
      </w:r>
      <w:r w:rsidRPr="00872AC3">
        <w:rPr>
          <w:rStyle w:val="StyleUnderline"/>
          <w:highlight w:val="cyan"/>
        </w:rPr>
        <w:t xml:space="preserve">t </w:t>
      </w:r>
      <w:r w:rsidRPr="00872AC3">
        <w:rPr>
          <w:rStyle w:val="Emphasis"/>
          <w:highlight w:val="cyan"/>
        </w:rPr>
        <w:t>e</w:t>
      </w:r>
      <w:r w:rsidRPr="007C54E3">
        <w:rPr>
          <w:rStyle w:val="Emphasis"/>
          <w:highlight w:val="cyan"/>
        </w:rPr>
        <w:t>nvironmental threats</w:t>
      </w:r>
      <w:r w:rsidRPr="007C54E3">
        <w:rPr>
          <w:sz w:val="14"/>
        </w:rPr>
        <w:t xml:space="preserve">. In some cases, </w:t>
      </w:r>
      <w:r w:rsidRPr="007C54E3">
        <w:rPr>
          <w:rStyle w:val="StyleUnderline"/>
          <w:highlight w:val="cyan"/>
        </w:rPr>
        <w:t>shortages</w:t>
      </w:r>
      <w:r w:rsidRPr="007C54E3">
        <w:rPr>
          <w:rStyle w:val="StyleUnderline"/>
        </w:rPr>
        <w:t xml:space="preserve"> resulting from supply chain disruptions can develop </w:t>
      </w:r>
      <w:r w:rsidRPr="00872AC3">
        <w:rPr>
          <w:rStyle w:val="StyleUnderline"/>
          <w:highlight w:val="cyan"/>
        </w:rPr>
        <w:t>in</w:t>
      </w:r>
      <w:r w:rsidRPr="007C54E3">
        <w:rPr>
          <w:rStyle w:val="StyleUnderline"/>
        </w:rPr>
        <w:t xml:space="preserve"> commodities that a nation must have.</w:t>
      </w:r>
      <w:r w:rsidRPr="007C54E3">
        <w:rPr>
          <w:sz w:val="14"/>
        </w:rPr>
        <w:t xml:space="preserve"> These could </w:t>
      </w:r>
      <w:r w:rsidRPr="007C54E3">
        <w:rPr>
          <w:rStyle w:val="StyleUnderline"/>
        </w:rPr>
        <w:t xml:space="preserve">include </w:t>
      </w:r>
      <w:r w:rsidRPr="007C54E3">
        <w:rPr>
          <w:rStyle w:val="Emphasis"/>
          <w:highlight w:val="cyan"/>
        </w:rPr>
        <w:t>pharmaceuticals</w:t>
      </w:r>
      <w:r w:rsidRPr="007C54E3">
        <w:rPr>
          <w:rStyle w:val="StyleUnderline"/>
        </w:rPr>
        <w:t xml:space="preserve"> and personal protective equipment, </w:t>
      </w:r>
      <w:r w:rsidRPr="007C54E3">
        <w:rPr>
          <w:rStyle w:val="Emphasis"/>
          <w:highlight w:val="cyan"/>
        </w:rPr>
        <w:t>energy</w:t>
      </w:r>
      <w:r w:rsidRPr="007C54E3">
        <w:rPr>
          <w:rStyle w:val="StyleUnderline"/>
        </w:rPr>
        <w:t xml:space="preserve">, food, and raw materials used in </w:t>
      </w:r>
      <w:r w:rsidRPr="007C54E3">
        <w:rPr>
          <w:rStyle w:val="Emphasis"/>
          <w:highlight w:val="cyan"/>
        </w:rPr>
        <w:t>manufacturing</w:t>
      </w:r>
      <w:r w:rsidRPr="007C54E3">
        <w:rPr>
          <w:sz w:val="14"/>
        </w:rPr>
        <w:t>.</w:t>
      </w:r>
    </w:p>
    <w:p w14:paraId="0EBE55C6" w14:textId="77777777" w:rsidR="00534CE5" w:rsidRPr="007C54E3" w:rsidRDefault="00534CE5" w:rsidP="00534CE5">
      <w:pPr>
        <w:rPr>
          <w:sz w:val="14"/>
        </w:rPr>
      </w:pPr>
      <w:r w:rsidRPr="007C54E3">
        <w:rPr>
          <w:sz w:val="14"/>
        </w:rPr>
        <w:t xml:space="preserve">In recent decades, </w:t>
      </w:r>
      <w:r w:rsidRPr="007C54E3">
        <w:rPr>
          <w:rStyle w:val="StyleUnderline"/>
        </w:rPr>
        <w:t>supply chains have become increasingly dispersed, crossing numerous national borders</w:t>
      </w:r>
      <w:r w:rsidRPr="007C54E3">
        <w:rPr>
          <w:sz w:val="14"/>
        </w:rPr>
        <w:t xml:space="preserve">. Enabled by improved communication and transportation technology, economic actors—predominantly private companies—have located parts of their supply chains in places where the materials cost, labor cost and availability, and regulatory environments are most favorable. </w:t>
      </w:r>
      <w:r w:rsidRPr="007C54E3">
        <w:rPr>
          <w:rStyle w:val="StyleUnderline"/>
        </w:rPr>
        <w:t xml:space="preserve">Private interest, in the form of efficient production and use of resources, has driven the creation of </w:t>
      </w:r>
      <w:r w:rsidRPr="007C54E3">
        <w:rPr>
          <w:rStyle w:val="Emphasis"/>
        </w:rPr>
        <w:t>dispersed</w:t>
      </w:r>
      <w:r w:rsidRPr="007C54E3">
        <w:rPr>
          <w:rStyle w:val="StyleUnderline"/>
        </w:rPr>
        <w:t xml:space="preserve"> but highly interconnected global chains.</w:t>
      </w:r>
    </w:p>
    <w:p w14:paraId="36ED51A4" w14:textId="77777777" w:rsidR="00534CE5" w:rsidRDefault="00534CE5" w:rsidP="00534CE5">
      <w:r>
        <w:t>[PARAGRAPH BREAKS]</w:t>
      </w:r>
    </w:p>
    <w:p w14:paraId="4961C9B5" w14:textId="77777777" w:rsidR="00534CE5" w:rsidRPr="007C54E3" w:rsidRDefault="00534CE5" w:rsidP="00534CE5">
      <w:pPr>
        <w:rPr>
          <w:sz w:val="6"/>
          <w:szCs w:val="6"/>
        </w:rPr>
      </w:pPr>
      <w:r w:rsidRPr="007C54E3">
        <w:rPr>
          <w:sz w:val="6"/>
          <w:szCs w:val="6"/>
        </w:rPr>
        <w:t>KEY TAKEAWAYS &gt; The semiconductor supply chain’s reliance on Taiwan is an especially troubling national security issue. &gt; If China imposes a quarantine on Taiwan, the response from the U.S. and its allies is complicated by Western dependence on semiconductor manufacturing in Taiwan. &gt; Public-private partnerships must be formed to increase supply chain resiliency. These highly interconnected supply chains are a fact of life, and in many ways beneficial. Efficient production leads to company profits, distribution of capital across markets, improved productivity, lower prices, wider availability of goods, and a host of other benefits. But, with benefit comes vulnerability. Dispersed supply chains develop because actors find it economically advantageous to seek the least expensive and most productive sources of supply. While this may be individually beneficial for the actors, actions taken by a company or even a government organization to protect its supply chains do not necessarily promote collective protection of national supply chains. A company might find that its most efficient supplier resides in a country with serious policy or diplomatic disagreements with the United States. The fact that the U.S. and the supplying country now have an economic tie in common does not guarantee that the policy differences will disappear or even be mitigated. Indeed, such interdependence may greatly complicate responses to geopolitical challenges, creating costs and risks where none were evident before. One profound example of this potential for complication lies in the semiconductor supply chain. The case of Taiwan and semiconductors Semiconductors are present in effectively every sector of the U.S. economy, as well as in every other advanced economy. While the People’s Republic of China (PRC) is not a major player in advanced chip manufacturing, its "rogue province" Taiwan is not just a major player but, in some parts of chip manufacturing, a dominant one. Taiwan does not possess anything like the overall economic power of China, but it has built up a near monopoly in the production of high-end (less than 10 nanometers) logic chip semiconductors, largely through the Taiwan Semiconductor Manufacturing Corporation (TSMC). TSMC’s dominance over the advanced semiconductor market is the result of both unique market conditions and of the company’s own diligence and careful management. TSMC is a technically proficient company operating in a portion of the microelectronics supply chain that is very capital intensive—and thus unattractive to companies seeking an immediately high rate of return. It has also received direct support from the government of Taiwan, which has served to put this company in the center of a supply chain vital to the world. Finally, it pursued a "global foundry model"—whereby a single company provides manufacturing expertise and capacity for thousands of customers. This model is very different from the more vertically integrated model pursued by the U.S.-based company Intel. TSMC’s dominance is in many ways the natural culmination of market impulses. Taiwan’s position as the home of a company with a near monopoly on key parts of the semiconductor supply chain would seem likely to strengthen the country’s importance to the United States (and the rest of the world). But if Taiwan faces a threat, the most important national security implication for the U.S. might go from protecting Taiwan’s autonomy to protecting access to a key material resource. "The U.S. and allies must form partnerships—partnerships that include industry—to increase supply chain resiliency and offer leaders something other than poor choices. No good option To explore the geopolitical implications of Taiwan’s semiconductor dominance, the RAND National Security Supply Chain Institute conducted a tabletop exercise (TTX) in June 2022 with representatives from the executive and legislative branches of the U.S. government and from a variety of industries that rely on semiconductors. No single TTX can give a complete answer as to policy outcomes. This TTX did, however, demonstrate that there are generally only bad options for responding to the PRC attempting to coerce Taiwan in current circumstances. Tabletop scenarios are ways of presenting reality and illuminating choices. They do not represent reality but explore a reality that could plausibly occur. In this TTX, RAND presented the players with two different scenarios, both intended to illuminate the impact of semiconductor supply chain vulnerability. Both began with a common set of conditions in which the PRC, for geopolitical reasons, imposed a coercive quarantine on Taiwan, as outlined in a recent RAND report. The scenarios diverged in Taiwan’s response to the coercive quarantine. Scenario 1: Taiwan capitulates to Chinese demands, and the United States is forced to deal with a PRC now in possession of a near monopoly on high-end semiconductor manufacturing and a healthy portion of other semiconductor manufacturing. In this scenario, U.S. industry players sought to continue business as usual, while legislative and executive participants sought paths to alternative supply. However, the actors generally did not view this as a catastrophic outcome. The attitude of many industry players was that U.S. industries routinely do business with Chinese suppliers and that while the dominance of the PRC over high-end semiconductors might result in complications, they would not necessarily imply any major change in existing trade or contractual relationships. Scenario 2: Taiwan resists the initial demand, and the PRC steadily increases pressure on Taiwan, beginning with a demand for a curtailment of exports from Taiwan to the U.S. and moving steadily upward toward increasing disruptions of semiconductor production. In making these demands, the PRC understood that it would be hurt economically to the same degree or greater than Taiwan’s partners, but it opted to continue with pressure to achieve a long-standing political end. Throughout the process, the PRC offered an immediate lessening of pressure in exchange for Taiwan accepting the political condition of unification. At no time did the PRC start an armed intervention beyond the imposition of the blockade/quarantine that it had already initiated. The U.S. teams found that they had few desirable choices as the pressure continued. The U.S. always had the option of trying to impel Taiwan toward a settlement that would preserve access to semiconductor chips even if it was at the expense of its autonomy. Without U.S. support and security guarantees, Taiwan would rapidly find itself isolated. Although no U.S. team advocated this, all understood that this could become a very real possibility. A second option would be to attempt a radical decoupling from both Taiwan and the PRC and to develop "friendshored" sources of supply. Such changes likely could not occur in the short term. They would take time, capital, an available workforce, and possibly changes in technology, on a timeline that would likely exceed the time Taiwan could reasonably be expected to withstand pressure. For example, we know that it would take the United States and its allies two to five years to build and outfit sufficient fabrication capacity to offset the loss of Taiwan’s production. This timeline includes optimistic assumptions regarding tooling, permitting, and the labor market. Developing sources for other commodities more directly controlled by the PRC—such as processed minerals—would also take time, cooperation, resources, and possibly significant policy changes. Friendshoring could also be coupled with imposing countersanctions against the PRC—in hopes of creating costs the PRC would find difficult to bear—and providing incentives for manufacturing in friendly countries. As an autocratic society, however, the PRC might be better able to harness the whole of government and private economy to pursue objectives. It would certainly be hurt by efforts to exclude it from markets, possibly more than the U.S. and its allies, but the question then turns to how long the different societies could withstand the disruption. The TTX did not specifically examine this. However, we know from the response to COVID-19 that the PRC has considerable capability to lock down its population and accept diminished levels of economic production. Worth bearing in mind is that the timelines for Taiwan’s collapse in the face of pressure are considerably shorter than the timeline for creating greater levels of supply chain resilience in the rest of the world. The TTX specifically took military actions out of play, but the game pointed to the challenge of having few options between acceptance of the PRC’s demand or responding with military force. "Tit for tat" responses proportional to the provocations generally were not available, largely because the consequences of supply chain disruptions were immediately dire for the global economy. The fact that the TTX highlighted difficult options does not imply that no effective action could ever be taken. But this TTX and other efforts strongly suggest that the U.S. and allies must form partnerships—and that these partnerships must include industry—to increase supply chain resiliency and offer leaders something other than poor choices. The sidebar, "Next potential steps," on page 46 highlights some actions that government and industry players can take to make the semiconductor supply chain more resilient.</w:t>
      </w:r>
    </w:p>
    <w:p w14:paraId="47840962" w14:textId="77777777" w:rsidR="00534CE5" w:rsidRDefault="00534CE5" w:rsidP="00534CE5">
      <w:r>
        <w:t>[PARAGRAPH BREAKS]</w:t>
      </w:r>
    </w:p>
    <w:p w14:paraId="2F68CC45" w14:textId="77777777" w:rsidR="00534CE5" w:rsidRDefault="00534CE5" w:rsidP="00534CE5">
      <w:r>
        <w:t>Beyond semiconductors</w:t>
      </w:r>
    </w:p>
    <w:p w14:paraId="62713A79" w14:textId="77777777" w:rsidR="00534CE5" w:rsidRDefault="00534CE5" w:rsidP="00534CE5">
      <w:pPr>
        <w:rPr>
          <w:rStyle w:val="StyleUnderline"/>
        </w:rPr>
      </w:pPr>
      <w:r w:rsidRPr="007C54E3">
        <w:rPr>
          <w:sz w:val="16"/>
        </w:rPr>
        <w:t xml:space="preserve">It’s important to remember that </w:t>
      </w:r>
      <w:r w:rsidRPr="007C54E3">
        <w:rPr>
          <w:rStyle w:val="StyleUnderline"/>
        </w:rPr>
        <w:t xml:space="preserve">semiconductors are just one of the multiple global </w:t>
      </w:r>
      <w:r w:rsidRPr="007C54E3">
        <w:rPr>
          <w:rStyle w:val="StyleUnderline"/>
          <w:highlight w:val="cyan"/>
        </w:rPr>
        <w:t>supply chains</w:t>
      </w:r>
      <w:r w:rsidRPr="007C54E3">
        <w:rPr>
          <w:rStyle w:val="StyleUnderline"/>
        </w:rPr>
        <w:t xml:space="preserve"> that have become globally dispersed over the past several decades and that now </w:t>
      </w:r>
      <w:r w:rsidRPr="007C54E3">
        <w:rPr>
          <w:rStyle w:val="StyleUnderline"/>
          <w:highlight w:val="cyan"/>
        </w:rPr>
        <w:t>have</w:t>
      </w:r>
      <w:r w:rsidRPr="007C54E3">
        <w:rPr>
          <w:rStyle w:val="StyleUnderline"/>
        </w:rPr>
        <w:t xml:space="preserve"> </w:t>
      </w:r>
      <w:r w:rsidRPr="00872AC3">
        <w:rPr>
          <w:rStyle w:val="Emphasis"/>
        </w:rPr>
        <w:t xml:space="preserve">national </w:t>
      </w:r>
      <w:r w:rsidRPr="007C54E3">
        <w:rPr>
          <w:rStyle w:val="Emphasis"/>
          <w:highlight w:val="cyan"/>
        </w:rPr>
        <w:t>security implications</w:t>
      </w:r>
      <w:r w:rsidRPr="007C54E3">
        <w:rPr>
          <w:rStyle w:val="StyleUnderline"/>
        </w:rPr>
        <w:t xml:space="preserve"> for the U.S. and its allies</w:t>
      </w:r>
      <w:r w:rsidRPr="007C54E3">
        <w:rPr>
          <w:sz w:val="16"/>
        </w:rPr>
        <w:t xml:space="preserve">. </w:t>
      </w:r>
      <w:r w:rsidRPr="007C54E3">
        <w:rPr>
          <w:rStyle w:val="StyleUnderline"/>
          <w:highlight w:val="cyan"/>
        </w:rPr>
        <w:t>Shifting</w:t>
      </w:r>
      <w:r w:rsidRPr="007C54E3">
        <w:rPr>
          <w:rStyle w:val="StyleUnderline"/>
        </w:rPr>
        <w:t xml:space="preserve"> </w:t>
      </w:r>
      <w:r w:rsidRPr="007C54E3">
        <w:rPr>
          <w:rStyle w:val="Emphasis"/>
          <w:highlight w:val="cyan"/>
        </w:rPr>
        <w:t>geopolitical forces</w:t>
      </w:r>
      <w:r w:rsidRPr="007C54E3">
        <w:rPr>
          <w:sz w:val="16"/>
        </w:rPr>
        <w:t xml:space="preserve">, </w:t>
      </w:r>
      <w:r w:rsidRPr="007C54E3">
        <w:rPr>
          <w:rStyle w:val="Emphasis"/>
        </w:rPr>
        <w:t>demographics</w:t>
      </w:r>
      <w:r w:rsidRPr="007C54E3">
        <w:rPr>
          <w:sz w:val="16"/>
        </w:rPr>
        <w:t xml:space="preserve">, </w:t>
      </w:r>
      <w:r w:rsidRPr="007C54E3">
        <w:rPr>
          <w:rStyle w:val="Emphasis"/>
          <w:highlight w:val="cyan"/>
        </w:rPr>
        <w:t>economic instability</w:t>
      </w:r>
      <w:r w:rsidRPr="007C54E3">
        <w:rPr>
          <w:sz w:val="16"/>
        </w:rPr>
        <w:t xml:space="preserve">, </w:t>
      </w:r>
      <w:r w:rsidRPr="007C54E3">
        <w:rPr>
          <w:rStyle w:val="StyleUnderline"/>
        </w:rPr>
        <w:t xml:space="preserve">and even </w:t>
      </w:r>
      <w:r w:rsidRPr="007C54E3">
        <w:rPr>
          <w:rStyle w:val="Emphasis"/>
          <w:highlight w:val="cyan"/>
        </w:rPr>
        <w:t>climate change</w:t>
      </w:r>
      <w:r w:rsidRPr="007C54E3">
        <w:rPr>
          <w:rStyle w:val="StyleUnderline"/>
        </w:rPr>
        <w:t xml:space="preserve"> </w:t>
      </w:r>
      <w:r w:rsidRPr="007C54E3">
        <w:rPr>
          <w:sz w:val="16"/>
        </w:rPr>
        <w:t xml:space="preserve">increasingly impact the resilience of these supply chains, further </w:t>
      </w:r>
      <w:r w:rsidRPr="007C54E3">
        <w:rPr>
          <w:rStyle w:val="StyleUnderline"/>
          <w:highlight w:val="cyan"/>
        </w:rPr>
        <w:t>complicat</w:t>
      </w:r>
      <w:r w:rsidRPr="00872AC3">
        <w:rPr>
          <w:rStyle w:val="StyleUnderline"/>
        </w:rPr>
        <w:t>ing</w:t>
      </w:r>
      <w:r w:rsidRPr="007C54E3">
        <w:rPr>
          <w:rStyle w:val="StyleUnderline"/>
        </w:rPr>
        <w:t xml:space="preserve"> </w:t>
      </w:r>
      <w:r w:rsidRPr="007C54E3">
        <w:rPr>
          <w:rStyle w:val="Emphasis"/>
          <w:highlight w:val="cyan"/>
        </w:rPr>
        <w:t>national security</w:t>
      </w:r>
      <w:r w:rsidRPr="007C54E3">
        <w:rPr>
          <w:rStyle w:val="StyleUnderline"/>
        </w:rPr>
        <w:t xml:space="preserve"> issues.</w:t>
      </w:r>
    </w:p>
    <w:p w14:paraId="0F24C35F" w14:textId="77777777" w:rsidR="002969C7" w:rsidRPr="007C54E3" w:rsidRDefault="002969C7" w:rsidP="00534CE5">
      <w:pPr>
        <w:rPr>
          <w:rStyle w:val="StyleUnderline"/>
        </w:rPr>
      </w:pPr>
    </w:p>
    <w:p w14:paraId="1BFD553D" w14:textId="77777777" w:rsidR="00E95960" w:rsidRPr="002B6957" w:rsidRDefault="00E95960" w:rsidP="00E95960">
      <w:pPr>
        <w:pStyle w:val="Heading4"/>
      </w:pPr>
      <w:r>
        <w:t xml:space="preserve">Labor disruptions </w:t>
      </w:r>
      <w:r>
        <w:rPr>
          <w:u w:val="single"/>
        </w:rPr>
        <w:t>wreck chemical manufacturing</w:t>
      </w:r>
      <w:r>
        <w:t>.</w:t>
      </w:r>
    </w:p>
    <w:p w14:paraId="60BBBDCE" w14:textId="77777777" w:rsidR="00E95960" w:rsidRPr="00263938" w:rsidRDefault="00E95960" w:rsidP="00E95960">
      <w:r>
        <w:t xml:space="preserve">Rob </w:t>
      </w:r>
      <w:r w:rsidRPr="00841B83">
        <w:rPr>
          <w:rStyle w:val="Style13ptBold"/>
        </w:rPr>
        <w:t>Wood 25</w:t>
      </w:r>
      <w:r>
        <w:t xml:space="preserve">. Industry Content Strategist in </w:t>
      </w:r>
      <w:r w:rsidRPr="00841B83">
        <w:t>Oil &amp; Energy, Chemicals, Aviation &amp; Aerospace</w:t>
      </w:r>
      <w:r>
        <w:t>. Certified Petroleum &amp; Energy Analyst (CPEA). Hazardous Chemicals Safety &amp; Compliance (HCSC). Aerospace Industry Knowledge Specialist (AIKS). “</w:t>
      </w:r>
      <w:r w:rsidRPr="00841B83">
        <w:t>Navigating Supply Chain Disruption in Chemical Manufacturing</w:t>
      </w:r>
      <w:r>
        <w:t xml:space="preserve">.” Brightpath Associates. 10/8/2025. </w:t>
      </w:r>
      <w:r w:rsidRPr="00841B83">
        <w:t>https://brightpathassociates.com/navigating-supply-chain-disruption-in-chemical-manufacturing/</w:t>
      </w:r>
    </w:p>
    <w:p w14:paraId="1D6D6DF7" w14:textId="77777777" w:rsidR="00E95960" w:rsidRPr="00841B83" w:rsidRDefault="00E95960" w:rsidP="00E95960">
      <w:pPr>
        <w:rPr>
          <w:u w:val="single"/>
        </w:rPr>
      </w:pPr>
      <w:r w:rsidRPr="002B6957">
        <w:rPr>
          <w:highlight w:val="cyan"/>
          <w:u w:val="single"/>
        </w:rPr>
        <w:t>Challenges in Chemical Supply Chains</w:t>
      </w:r>
    </w:p>
    <w:p w14:paraId="0A206650" w14:textId="77777777" w:rsidR="00E95960" w:rsidRPr="00841B83" w:rsidRDefault="00E95960" w:rsidP="00E95960">
      <w:pPr>
        <w:rPr>
          <w:sz w:val="16"/>
        </w:rPr>
      </w:pPr>
      <w:r w:rsidRPr="00841B83">
        <w:rPr>
          <w:u w:val="single"/>
        </w:rPr>
        <w:t xml:space="preserve">Chemical </w:t>
      </w:r>
      <w:r w:rsidRPr="002B6957">
        <w:rPr>
          <w:highlight w:val="cyan"/>
          <w:u w:val="single"/>
        </w:rPr>
        <w:t>manufacturers encounter</w:t>
      </w:r>
      <w:r w:rsidRPr="00841B83">
        <w:rPr>
          <w:u w:val="single"/>
        </w:rPr>
        <w:t xml:space="preserve"> specific and multifaceted </w:t>
      </w:r>
      <w:r w:rsidRPr="002B6957">
        <w:rPr>
          <w:highlight w:val="cyan"/>
          <w:u w:val="single"/>
        </w:rPr>
        <w:t>challenges in their supply chains</w:t>
      </w:r>
      <w:r w:rsidRPr="00841B83">
        <w:rPr>
          <w:sz w:val="16"/>
        </w:rPr>
        <w:t xml:space="preserve">, including raw material shortages, </w:t>
      </w:r>
      <w:r w:rsidRPr="002B6957">
        <w:rPr>
          <w:rStyle w:val="Emphasis"/>
          <w:highlight w:val="cyan"/>
        </w:rPr>
        <w:t>labor disruptions</w:t>
      </w:r>
      <w:r w:rsidRPr="002B6957">
        <w:rPr>
          <w:sz w:val="16"/>
        </w:rPr>
        <w:t>, and stringent</w:t>
      </w:r>
      <w:r w:rsidRPr="00841B83">
        <w:rPr>
          <w:sz w:val="16"/>
        </w:rPr>
        <w:t xml:space="preserve"> compliance requirements. Navigating these issues can be particularly daunting. For instance, regulatory changes can impose new compliance hurdles that make it increasingly difficult for companies to maintain smooth operations without incurring substantial additional costs or legal risks.</w:t>
      </w:r>
    </w:p>
    <w:p w14:paraId="1801CCC7" w14:textId="77777777" w:rsidR="00E95960" w:rsidRDefault="00E95960" w:rsidP="00E95960">
      <w:pPr>
        <w:rPr>
          <w:u w:val="single"/>
        </w:rPr>
      </w:pPr>
      <w:r w:rsidRPr="00841B83">
        <w:rPr>
          <w:rStyle w:val="Emphasis"/>
        </w:rPr>
        <w:t>Labor disruptions</w:t>
      </w:r>
      <w:r w:rsidRPr="00841B83">
        <w:rPr>
          <w:sz w:val="16"/>
        </w:rPr>
        <w:t xml:space="preserve">, </w:t>
      </w:r>
      <w:r w:rsidRPr="002B6957">
        <w:rPr>
          <w:highlight w:val="cyan"/>
          <w:u w:val="single"/>
        </w:rPr>
        <w:t xml:space="preserve">precipitated </w:t>
      </w:r>
      <w:r w:rsidRPr="00CA75DE">
        <w:rPr>
          <w:highlight w:val="cyan"/>
          <w:u w:val="single"/>
        </w:rPr>
        <w:t>by</w:t>
      </w:r>
      <w:r w:rsidRPr="00841B83">
        <w:rPr>
          <w:sz w:val="16"/>
        </w:rPr>
        <w:t xml:space="preserve"> workforce shortages, </w:t>
      </w:r>
      <w:r w:rsidRPr="002B6957">
        <w:rPr>
          <w:rStyle w:val="Emphasis"/>
          <w:highlight w:val="cyan"/>
        </w:rPr>
        <w:t>strikes</w:t>
      </w:r>
      <w:r w:rsidRPr="00841B83">
        <w:rPr>
          <w:sz w:val="16"/>
        </w:rPr>
        <w:t xml:space="preserve">, </w:t>
      </w:r>
      <w:r w:rsidRPr="00165F93">
        <w:rPr>
          <w:u w:val="single"/>
        </w:rPr>
        <w:t>or</w:t>
      </w:r>
      <w:r w:rsidRPr="00165F93">
        <w:rPr>
          <w:sz w:val="16"/>
        </w:rPr>
        <w:t xml:space="preserve"> even </w:t>
      </w:r>
      <w:r w:rsidRPr="00165F93">
        <w:rPr>
          <w:rStyle w:val="Emphasis"/>
        </w:rPr>
        <w:t>unfavorable working conditions</w:t>
      </w:r>
      <w:r w:rsidRPr="00841B83">
        <w:rPr>
          <w:sz w:val="16"/>
        </w:rPr>
        <w:t xml:space="preserve">, </w:t>
      </w:r>
      <w:r w:rsidRPr="00DE5A5D">
        <w:rPr>
          <w:u w:val="single"/>
        </w:rPr>
        <w:t>further complicate the situation</w:t>
      </w:r>
      <w:r w:rsidRPr="00841B83">
        <w:rPr>
          <w:sz w:val="16"/>
        </w:rPr>
        <w:t xml:space="preserve">. These disruptions can </w:t>
      </w:r>
      <w:r w:rsidRPr="002B6957">
        <w:rPr>
          <w:highlight w:val="cyan"/>
          <w:u w:val="single"/>
        </w:rPr>
        <w:t>lead to significant production delays</w:t>
      </w:r>
      <w:r w:rsidRPr="00841B83">
        <w:rPr>
          <w:sz w:val="16"/>
        </w:rPr>
        <w:t xml:space="preserve"> that not only affect individual plants but also have a </w:t>
      </w:r>
      <w:r w:rsidRPr="00CA75DE">
        <w:rPr>
          <w:highlight w:val="cyan"/>
          <w:u w:val="single"/>
        </w:rPr>
        <w:t xml:space="preserve">cascading </w:t>
      </w:r>
      <w:r w:rsidRPr="007E2E9D">
        <w:rPr>
          <w:highlight w:val="cyan"/>
          <w:u w:val="single"/>
        </w:rPr>
        <w:t>impact on</w:t>
      </w:r>
      <w:r w:rsidRPr="00165F93">
        <w:rPr>
          <w:u w:val="single"/>
        </w:rPr>
        <w:t xml:space="preserve"> the </w:t>
      </w:r>
      <w:r w:rsidRPr="00165F93">
        <w:rPr>
          <w:rStyle w:val="Emphasis"/>
        </w:rPr>
        <w:t xml:space="preserve">entire </w:t>
      </w:r>
      <w:r w:rsidRPr="00CA75DE">
        <w:rPr>
          <w:rStyle w:val="Emphasis"/>
          <w:highlight w:val="cyan"/>
        </w:rPr>
        <w:t>supply chain ecosystem</w:t>
      </w:r>
      <w:r w:rsidRPr="00841B83">
        <w:rPr>
          <w:sz w:val="16"/>
        </w:rPr>
        <w:t xml:space="preserve">. Moreover, </w:t>
      </w:r>
      <w:r w:rsidRPr="00CA75DE">
        <w:rPr>
          <w:highlight w:val="cyan"/>
          <w:u w:val="single"/>
        </w:rPr>
        <w:t>raw material</w:t>
      </w:r>
      <w:r w:rsidRPr="00DE5A5D">
        <w:rPr>
          <w:u w:val="single"/>
        </w:rPr>
        <w:t xml:space="preserve"> shortages</w:t>
      </w:r>
      <w:r w:rsidRPr="00841B83">
        <w:rPr>
          <w:sz w:val="16"/>
        </w:rPr>
        <w:t xml:space="preserve">, </w:t>
      </w:r>
      <w:r w:rsidRPr="007E2E9D">
        <w:rPr>
          <w:u w:val="single"/>
        </w:rPr>
        <w:t>driven by</w:t>
      </w:r>
      <w:r w:rsidRPr="00841B83">
        <w:rPr>
          <w:sz w:val="16"/>
        </w:rPr>
        <w:t xml:space="preserve"> geopolitical factors or </w:t>
      </w:r>
      <w:r w:rsidRPr="007E2E9D">
        <w:rPr>
          <w:u w:val="single"/>
        </w:rPr>
        <w:t>global supply issues</w:t>
      </w:r>
      <w:r w:rsidRPr="00841B83">
        <w:rPr>
          <w:sz w:val="16"/>
        </w:rPr>
        <w:t xml:space="preserve">, </w:t>
      </w:r>
      <w:r w:rsidRPr="00CA75DE">
        <w:rPr>
          <w:highlight w:val="cyan"/>
          <w:u w:val="single"/>
        </w:rPr>
        <w:t>pose</w:t>
      </w:r>
      <w:r w:rsidRPr="00DE5A5D">
        <w:rPr>
          <w:u w:val="single"/>
        </w:rPr>
        <w:t xml:space="preserve"> formidable </w:t>
      </w:r>
      <w:r w:rsidRPr="00CA75DE">
        <w:rPr>
          <w:highlight w:val="cyan"/>
          <w:u w:val="single"/>
        </w:rPr>
        <w:t xml:space="preserve">challenges for </w:t>
      </w:r>
      <w:r w:rsidRPr="00CA75DE">
        <w:rPr>
          <w:rStyle w:val="Emphasis"/>
          <w:highlight w:val="cyan"/>
        </w:rPr>
        <w:t>scheduling</w:t>
      </w:r>
      <w:r w:rsidRPr="00CA75DE">
        <w:rPr>
          <w:highlight w:val="cyan"/>
          <w:u w:val="single"/>
        </w:rPr>
        <w:t xml:space="preserve"> and </w:t>
      </w:r>
      <w:r w:rsidRPr="00CA75DE">
        <w:rPr>
          <w:rStyle w:val="Emphasis"/>
          <w:highlight w:val="cyan"/>
        </w:rPr>
        <w:t>production capacities</w:t>
      </w:r>
      <w:r w:rsidRPr="00165F93">
        <w:rPr>
          <w:u w:val="single"/>
        </w:rPr>
        <w:t xml:space="preserve"> of chemical plants</w:t>
      </w:r>
      <w:r w:rsidRPr="00841B83">
        <w:rPr>
          <w:sz w:val="16"/>
        </w:rPr>
        <w:t xml:space="preserve">. As these raw materials become scarcer, </w:t>
      </w:r>
      <w:r w:rsidRPr="00CA75DE">
        <w:rPr>
          <w:rStyle w:val="Emphasis"/>
          <w:highlight w:val="cyan"/>
        </w:rPr>
        <w:t>manufacturers</w:t>
      </w:r>
      <w:r w:rsidRPr="00DE5A5D">
        <w:rPr>
          <w:u w:val="single"/>
        </w:rPr>
        <w:t xml:space="preserve"> may find themselves </w:t>
      </w:r>
      <w:r w:rsidRPr="00165F93">
        <w:rPr>
          <w:u w:val="single"/>
        </w:rPr>
        <w:t>facing increased prices</w:t>
      </w:r>
      <w:r w:rsidRPr="00DE5A5D">
        <w:rPr>
          <w:u w:val="single"/>
        </w:rPr>
        <w:t xml:space="preserve"> or even the </w:t>
      </w:r>
      <w:r w:rsidRPr="00CA75DE">
        <w:rPr>
          <w:rStyle w:val="Emphasis"/>
          <w:highlight w:val="cyan"/>
        </w:rPr>
        <w:t>inability</w:t>
      </w:r>
      <w:r w:rsidRPr="00CA75DE">
        <w:rPr>
          <w:highlight w:val="cyan"/>
          <w:u w:val="single"/>
        </w:rPr>
        <w:t xml:space="preserve"> to source </w:t>
      </w:r>
      <w:r w:rsidRPr="007E2E9D">
        <w:rPr>
          <w:rStyle w:val="Emphasis"/>
        </w:rPr>
        <w:t xml:space="preserve">essential </w:t>
      </w:r>
      <w:r w:rsidRPr="00CA75DE">
        <w:rPr>
          <w:rStyle w:val="Emphasis"/>
          <w:highlight w:val="cyan"/>
        </w:rPr>
        <w:t>inputs</w:t>
      </w:r>
      <w:r w:rsidRPr="00841B83">
        <w:rPr>
          <w:sz w:val="16"/>
        </w:rPr>
        <w:t xml:space="preserve">, </w:t>
      </w:r>
      <w:r w:rsidRPr="00CA75DE">
        <w:rPr>
          <w:highlight w:val="cyan"/>
          <w:u w:val="single"/>
        </w:rPr>
        <w:t>compromising</w:t>
      </w:r>
      <w:r w:rsidRPr="00DE5A5D">
        <w:rPr>
          <w:u w:val="single"/>
        </w:rPr>
        <w:t xml:space="preserve"> their </w:t>
      </w:r>
      <w:r w:rsidRPr="00CA75DE">
        <w:rPr>
          <w:rStyle w:val="Emphasis"/>
          <w:highlight w:val="cyan"/>
        </w:rPr>
        <w:t>ability to compete</w:t>
      </w:r>
      <w:r w:rsidRPr="00DE5A5D">
        <w:rPr>
          <w:u w:val="single"/>
        </w:rPr>
        <w:t xml:space="preserve"> in a #GlobalMarket.</w:t>
      </w:r>
    </w:p>
    <w:p w14:paraId="1819AD3C" w14:textId="77777777" w:rsidR="00E95960" w:rsidRPr="008D0E77" w:rsidRDefault="00E95960" w:rsidP="00E95960">
      <w:pPr>
        <w:pStyle w:val="Heading4"/>
      </w:pPr>
      <w:r>
        <w:rPr>
          <w:u w:val="single"/>
        </w:rPr>
        <w:t>Chemical innovation</w:t>
      </w:r>
      <w:r>
        <w:t xml:space="preserve"> underpins response to </w:t>
      </w:r>
      <w:r>
        <w:rPr>
          <w:u w:val="single"/>
        </w:rPr>
        <w:t>every threat</w:t>
      </w:r>
      <w:r>
        <w:t xml:space="preserve">. </w:t>
      </w:r>
    </w:p>
    <w:p w14:paraId="2C17A074" w14:textId="77777777" w:rsidR="00E95960" w:rsidRPr="00DE7ADB" w:rsidRDefault="00E95960" w:rsidP="00E95960">
      <w:r w:rsidRPr="00DE7ADB">
        <w:t xml:space="preserve">Ehud </w:t>
      </w:r>
      <w:r w:rsidRPr="00DE7ADB">
        <w:rPr>
          <w:rStyle w:val="Style13ptBold"/>
        </w:rPr>
        <w:t>Keinan 24</w:t>
      </w:r>
      <w:r w:rsidRPr="00DE7ADB">
        <w:t>.</w:t>
      </w:r>
      <w:r>
        <w:t xml:space="preserve"> </w:t>
      </w:r>
      <w:r w:rsidRPr="00F81603">
        <w:t>President of IUPAC, President of ICS, Editor-in-Chief at Israel Journal of Chemistry</w:t>
      </w:r>
      <w:r>
        <w:t>; PhD in Organic Chemistry from the Weizmann Institute of Science.</w:t>
      </w:r>
      <w:r w:rsidRPr="00DE7ADB">
        <w:t xml:space="preserve"> "Chemistry will secure the future of humanity." Haaretz. 1-16-2024. https://www.haaretz.com/haaretz-labels/scienceindustry/2024-01-16/ty-article-labels/chemistry-will-ensure-the-future-of-humanity/0000018d-12ef-d260-aded-b7ef63770000</w:t>
      </w:r>
    </w:p>
    <w:p w14:paraId="21734AD3" w14:textId="77777777" w:rsidR="00E95960" w:rsidRPr="00DE7ADB" w:rsidRDefault="00E95960" w:rsidP="00E95960">
      <w:pPr>
        <w:rPr>
          <w:sz w:val="16"/>
        </w:rPr>
      </w:pPr>
      <w:r w:rsidRPr="00DE7ADB">
        <w:rPr>
          <w:sz w:val="16"/>
        </w:rPr>
        <w:t>Global challenges and existential problems</w:t>
      </w:r>
    </w:p>
    <w:p w14:paraId="5F0A3B78" w14:textId="77777777" w:rsidR="00E95960" w:rsidRPr="00DE7ADB" w:rsidRDefault="00E95960" w:rsidP="00E95960">
      <w:pPr>
        <w:rPr>
          <w:sz w:val="16"/>
        </w:rPr>
      </w:pPr>
      <w:r w:rsidRPr="00DE7ADB">
        <w:rPr>
          <w:sz w:val="16"/>
        </w:rPr>
        <w:t xml:space="preserve">Admittedly, </w:t>
      </w:r>
      <w:r w:rsidRPr="00DE7ADB">
        <w:rPr>
          <w:rStyle w:val="Emphasis"/>
          <w:highlight w:val="cyan"/>
        </w:rPr>
        <w:t>humanity</w:t>
      </w:r>
      <w:r w:rsidRPr="00DE7ADB">
        <w:rPr>
          <w:sz w:val="16"/>
        </w:rPr>
        <w:t xml:space="preserve"> </w:t>
      </w:r>
      <w:r w:rsidRPr="00DE7ADB">
        <w:rPr>
          <w:rStyle w:val="StyleUnderline"/>
        </w:rPr>
        <w:t xml:space="preserve">has continuously </w:t>
      </w:r>
      <w:r w:rsidRPr="00DE7ADB">
        <w:rPr>
          <w:rStyle w:val="StyleUnderline"/>
          <w:highlight w:val="cyan"/>
        </w:rPr>
        <w:t>faced</w:t>
      </w:r>
      <w:r w:rsidRPr="00DE7ADB">
        <w:rPr>
          <w:rStyle w:val="StyleUnderline"/>
        </w:rPr>
        <w:t xml:space="preserve"> </w:t>
      </w:r>
      <w:r w:rsidRPr="00DE7ADB">
        <w:rPr>
          <w:rStyle w:val="Emphasis"/>
        </w:rPr>
        <w:t>global challenges</w:t>
      </w:r>
      <w:r w:rsidRPr="00DE7ADB">
        <w:rPr>
          <w:rStyle w:val="StyleUnderline"/>
        </w:rPr>
        <w:t xml:space="preserve"> and </w:t>
      </w:r>
      <w:r w:rsidRPr="00DE7ADB">
        <w:rPr>
          <w:rStyle w:val="Emphasis"/>
          <w:sz w:val="28"/>
          <w:szCs w:val="32"/>
          <w:highlight w:val="cyan"/>
        </w:rPr>
        <w:t>existential</w:t>
      </w:r>
      <w:r w:rsidRPr="00DE7ADB">
        <w:rPr>
          <w:rStyle w:val="Emphasis"/>
          <w:sz w:val="28"/>
          <w:szCs w:val="32"/>
        </w:rPr>
        <w:t xml:space="preserve"> </w:t>
      </w:r>
      <w:r w:rsidRPr="00DE7ADB">
        <w:rPr>
          <w:rStyle w:val="Emphasis"/>
          <w:sz w:val="28"/>
          <w:szCs w:val="32"/>
          <w:highlight w:val="cyan"/>
        </w:rPr>
        <w:t>problems</w:t>
      </w:r>
      <w:r w:rsidRPr="00DE7ADB">
        <w:rPr>
          <w:sz w:val="16"/>
        </w:rPr>
        <w:t xml:space="preserve">. These </w:t>
      </w:r>
      <w:r w:rsidRPr="00DE7ADB">
        <w:rPr>
          <w:rStyle w:val="StyleUnderline"/>
        </w:rPr>
        <w:t>problems</w:t>
      </w:r>
      <w:r w:rsidRPr="00DE7ADB">
        <w:rPr>
          <w:sz w:val="16"/>
        </w:rPr>
        <w:t xml:space="preserve"> have constantly </w:t>
      </w:r>
      <w:r w:rsidRPr="00E66665">
        <w:rPr>
          <w:rStyle w:val="StyleUnderline"/>
          <w:highlight w:val="cyan"/>
        </w:rPr>
        <w:t>threatened</w:t>
      </w:r>
      <w:r w:rsidRPr="00DE7ADB">
        <w:rPr>
          <w:rStyle w:val="StyleUnderline"/>
        </w:rPr>
        <w:t xml:space="preserve"> humanity's</w:t>
      </w:r>
      <w:r w:rsidRPr="00DE7ADB">
        <w:rPr>
          <w:sz w:val="16"/>
        </w:rPr>
        <w:t xml:space="preserve"> very </w:t>
      </w:r>
      <w:r w:rsidRPr="00E66665">
        <w:rPr>
          <w:rStyle w:val="StyleUnderline"/>
          <w:highlight w:val="cyan"/>
        </w:rPr>
        <w:t>existence</w:t>
      </w:r>
      <w:r w:rsidRPr="00DE7ADB">
        <w:rPr>
          <w:sz w:val="16"/>
        </w:rPr>
        <w:t xml:space="preserve"> </w:t>
      </w:r>
      <w:r w:rsidRPr="00E66665">
        <w:rPr>
          <w:rStyle w:val="StyleUnderline"/>
          <w:highlight w:val="cyan"/>
        </w:rPr>
        <w:t>because</w:t>
      </w:r>
      <w:r w:rsidRPr="00DE7ADB">
        <w:rPr>
          <w:rStyle w:val="StyleUnderline"/>
        </w:rPr>
        <w:t xml:space="preserve"> </w:t>
      </w:r>
      <w:r w:rsidRPr="00DE7ADB">
        <w:rPr>
          <w:rStyle w:val="Emphasis"/>
        </w:rPr>
        <w:t xml:space="preserve">known </w:t>
      </w:r>
      <w:r w:rsidRPr="00DE7ADB">
        <w:rPr>
          <w:rStyle w:val="Emphasis"/>
          <w:highlight w:val="cyan"/>
        </w:rPr>
        <w:t>technologies</w:t>
      </w:r>
      <w:r w:rsidRPr="00DE7ADB">
        <w:rPr>
          <w:rStyle w:val="StyleUnderline"/>
        </w:rPr>
        <w:t xml:space="preserve"> </w:t>
      </w:r>
      <w:r w:rsidRPr="00DE7ADB">
        <w:rPr>
          <w:rStyle w:val="StyleUnderline"/>
          <w:highlight w:val="cyan"/>
        </w:rPr>
        <w:t xml:space="preserve">could </w:t>
      </w:r>
      <w:r w:rsidRPr="00DE7ADB">
        <w:rPr>
          <w:rStyle w:val="Emphasis"/>
          <w:highlight w:val="cyan"/>
        </w:rPr>
        <w:t>not solve them</w:t>
      </w:r>
      <w:r w:rsidRPr="00DE7ADB">
        <w:rPr>
          <w:rStyle w:val="StyleUnderline"/>
        </w:rPr>
        <w:t>.</w:t>
      </w:r>
      <w:r w:rsidRPr="00DE7ADB">
        <w:rPr>
          <w:sz w:val="16"/>
        </w:rPr>
        <w:t xml:space="preserve"> But history teaches us that entirely unpredictable future technologies solve problems. </w:t>
      </w:r>
      <w:r w:rsidRPr="00DE7ADB">
        <w:rPr>
          <w:rStyle w:val="StyleUnderline"/>
        </w:rPr>
        <w:t xml:space="preserve">We face six challenges: </w:t>
      </w:r>
      <w:r w:rsidRPr="00DE7ADB">
        <w:rPr>
          <w:rStyle w:val="Emphasis"/>
        </w:rPr>
        <w:t>energy</w:t>
      </w:r>
      <w:r w:rsidRPr="00DE7ADB">
        <w:rPr>
          <w:rStyle w:val="StyleUnderline"/>
        </w:rPr>
        <w:t xml:space="preserve">, </w:t>
      </w:r>
      <w:r w:rsidRPr="00DE7ADB">
        <w:rPr>
          <w:rStyle w:val="Emphasis"/>
        </w:rPr>
        <w:t>raw materials</w:t>
      </w:r>
      <w:r w:rsidRPr="00DE7ADB">
        <w:rPr>
          <w:rStyle w:val="StyleUnderline"/>
        </w:rPr>
        <w:t xml:space="preserve">, </w:t>
      </w:r>
      <w:r w:rsidRPr="00DE7ADB">
        <w:rPr>
          <w:rStyle w:val="Emphasis"/>
        </w:rPr>
        <w:t>water</w:t>
      </w:r>
      <w:r w:rsidRPr="00DE7ADB">
        <w:rPr>
          <w:rStyle w:val="StyleUnderline"/>
        </w:rPr>
        <w:t xml:space="preserve">, </w:t>
      </w:r>
      <w:r w:rsidRPr="00DE7ADB">
        <w:rPr>
          <w:rStyle w:val="Emphasis"/>
        </w:rPr>
        <w:t>air</w:t>
      </w:r>
      <w:r w:rsidRPr="00DE7ADB">
        <w:rPr>
          <w:rStyle w:val="StyleUnderline"/>
        </w:rPr>
        <w:t xml:space="preserve">, </w:t>
      </w:r>
      <w:r w:rsidRPr="00DE7ADB">
        <w:rPr>
          <w:rStyle w:val="Emphasis"/>
        </w:rPr>
        <w:t>food</w:t>
      </w:r>
      <w:r w:rsidRPr="00DE7ADB">
        <w:rPr>
          <w:sz w:val="16"/>
        </w:rPr>
        <w:t xml:space="preserve">, </w:t>
      </w:r>
      <w:r w:rsidRPr="00DE7ADB">
        <w:rPr>
          <w:rStyle w:val="StyleUnderline"/>
        </w:rPr>
        <w:t>and</w:t>
      </w:r>
      <w:r w:rsidRPr="00DE7ADB">
        <w:rPr>
          <w:sz w:val="16"/>
        </w:rPr>
        <w:t xml:space="preserve"> </w:t>
      </w:r>
      <w:r w:rsidRPr="00DE7ADB">
        <w:rPr>
          <w:rStyle w:val="Emphasis"/>
        </w:rPr>
        <w:t>health</w:t>
      </w:r>
      <w:r w:rsidRPr="00DE7ADB">
        <w:rPr>
          <w:sz w:val="16"/>
        </w:rPr>
        <w:t xml:space="preserve">, </w:t>
      </w:r>
      <w:r w:rsidRPr="00DE7ADB">
        <w:rPr>
          <w:rStyle w:val="StyleUnderline"/>
        </w:rPr>
        <w:t xml:space="preserve">and each of these challenges represents a </w:t>
      </w:r>
      <w:r w:rsidRPr="00DE7ADB">
        <w:rPr>
          <w:rStyle w:val="Emphasis"/>
        </w:rPr>
        <w:t>package of problems</w:t>
      </w:r>
      <w:r w:rsidRPr="00DE7ADB">
        <w:rPr>
          <w:sz w:val="16"/>
        </w:rPr>
        <w:t>. For example, the climate crisis, which for various reasons now occupies the top spot in public attention, is part of the Air package.</w:t>
      </w:r>
    </w:p>
    <w:p w14:paraId="26985AFD" w14:textId="77777777" w:rsidR="00E95960" w:rsidRDefault="00E95960" w:rsidP="00E95960">
      <w:pPr>
        <w:rPr>
          <w:rStyle w:val="StyleUnderline"/>
        </w:rPr>
      </w:pPr>
      <w:r w:rsidRPr="00DE7ADB">
        <w:rPr>
          <w:sz w:val="16"/>
        </w:rPr>
        <w:t xml:space="preserve">Energy. About 80% of all energy consumption worldwide comes from non-renewable sources: oil, coal, and natural gas. Nuclear reactors, which provide 6% of the energy, use uranium, which also comes from limited sources. </w:t>
      </w:r>
      <w:r w:rsidRPr="00DE7ADB">
        <w:rPr>
          <w:rStyle w:val="StyleUnderline"/>
        </w:rPr>
        <w:t xml:space="preserve">Global </w:t>
      </w:r>
      <w:r w:rsidRPr="00DE7ADB">
        <w:rPr>
          <w:rStyle w:val="StyleUnderline"/>
          <w:highlight w:val="cyan"/>
        </w:rPr>
        <w:t>energy demand</w:t>
      </w:r>
      <w:r w:rsidRPr="00DE7ADB">
        <w:rPr>
          <w:rStyle w:val="StyleUnderline"/>
        </w:rPr>
        <w:t xml:space="preserve"> is</w:t>
      </w:r>
      <w:r w:rsidRPr="00DE7ADB">
        <w:rPr>
          <w:sz w:val="16"/>
        </w:rPr>
        <w:t xml:space="preserve"> </w:t>
      </w:r>
      <w:r w:rsidRPr="00DE7ADB">
        <w:rPr>
          <w:rStyle w:val="StyleUnderline"/>
          <w:highlight w:val="cyan"/>
        </w:rPr>
        <w:t>expected</w:t>
      </w:r>
      <w:r w:rsidRPr="00DE7ADB">
        <w:rPr>
          <w:rStyle w:val="StyleUnderline"/>
        </w:rPr>
        <w:t xml:space="preserve"> </w:t>
      </w:r>
      <w:r w:rsidRPr="00DE7ADB">
        <w:rPr>
          <w:rStyle w:val="StyleUnderline"/>
          <w:highlight w:val="cyan"/>
        </w:rPr>
        <w:t>to double</w:t>
      </w:r>
      <w:r w:rsidRPr="00DE7ADB">
        <w:rPr>
          <w:sz w:val="16"/>
        </w:rPr>
        <w:t xml:space="preserve"> by 2050, not only because of overpopulation but mainly because of economic growth and rising living standards. Moreover, using these fuels produces greenhouse gases, which </w:t>
      </w:r>
      <w:r w:rsidRPr="00DE7ADB">
        <w:rPr>
          <w:rStyle w:val="StyleUnderline"/>
          <w:highlight w:val="cyan"/>
        </w:rPr>
        <w:t>cause</w:t>
      </w:r>
      <w:r w:rsidRPr="00DE7ADB">
        <w:rPr>
          <w:rStyle w:val="StyleUnderline"/>
        </w:rPr>
        <w:t xml:space="preserve"> </w:t>
      </w:r>
      <w:r w:rsidRPr="00DE7ADB">
        <w:rPr>
          <w:rStyle w:val="Emphasis"/>
        </w:rPr>
        <w:t>global warming</w:t>
      </w:r>
      <w:r w:rsidRPr="00DE7ADB">
        <w:rPr>
          <w:rStyle w:val="StyleUnderline"/>
        </w:rPr>
        <w:t xml:space="preserve"> and the </w:t>
      </w:r>
      <w:r w:rsidRPr="00DE7ADB">
        <w:rPr>
          <w:rStyle w:val="Emphasis"/>
          <w:highlight w:val="cyan"/>
        </w:rPr>
        <w:t>climate crisis</w:t>
      </w:r>
      <w:r w:rsidRPr="00DE7ADB">
        <w:rPr>
          <w:rStyle w:val="StyleUnderline"/>
        </w:rPr>
        <w:t>.</w:t>
      </w:r>
    </w:p>
    <w:p w14:paraId="3DE76112" w14:textId="77777777" w:rsidR="00E95960" w:rsidRPr="00DE7ADB" w:rsidRDefault="00E95960" w:rsidP="00E95960">
      <w:pPr>
        <w:rPr>
          <w:sz w:val="16"/>
        </w:rPr>
      </w:pPr>
      <w:r w:rsidRPr="00DE7ADB">
        <w:rPr>
          <w:sz w:val="16"/>
        </w:rPr>
        <w:t xml:space="preserve">Raw materials. </w:t>
      </w:r>
      <w:r w:rsidRPr="00DE7ADB">
        <w:rPr>
          <w:rStyle w:val="StyleUnderline"/>
        </w:rPr>
        <w:t xml:space="preserve">The increasing </w:t>
      </w:r>
      <w:r w:rsidRPr="00E66665">
        <w:rPr>
          <w:rStyle w:val="Emphasis"/>
          <w:highlight w:val="cyan"/>
        </w:rPr>
        <w:t>consumption</w:t>
      </w:r>
      <w:r w:rsidRPr="00DE7ADB">
        <w:rPr>
          <w:rStyle w:val="StyleUnderline"/>
        </w:rPr>
        <w:t xml:space="preserve"> </w:t>
      </w:r>
      <w:r w:rsidRPr="00E66665">
        <w:rPr>
          <w:rStyle w:val="StyleUnderline"/>
          <w:highlight w:val="cyan"/>
        </w:rPr>
        <w:t>of</w:t>
      </w:r>
      <w:r w:rsidRPr="00DE7ADB">
        <w:rPr>
          <w:rStyle w:val="StyleUnderline"/>
        </w:rPr>
        <w:t xml:space="preserve"> </w:t>
      </w:r>
      <w:r w:rsidRPr="00E66665">
        <w:rPr>
          <w:rStyle w:val="Emphasis"/>
          <w:highlight w:val="cyan"/>
        </w:rPr>
        <w:t>minerals</w:t>
      </w:r>
      <w:r w:rsidRPr="00DE7ADB">
        <w:rPr>
          <w:sz w:val="16"/>
        </w:rPr>
        <w:t xml:space="preserve"> and metals </w:t>
      </w:r>
      <w:r w:rsidRPr="00DE7ADB">
        <w:rPr>
          <w:rStyle w:val="StyleUnderline"/>
        </w:rPr>
        <w:t>is</w:t>
      </w:r>
      <w:r w:rsidRPr="00DE7ADB">
        <w:rPr>
          <w:sz w:val="16"/>
        </w:rPr>
        <w:t xml:space="preserve"> at least </w:t>
      </w:r>
      <w:r w:rsidRPr="00DE7ADB">
        <w:rPr>
          <w:rStyle w:val="StyleUnderline"/>
        </w:rPr>
        <w:t>as serious</w:t>
      </w:r>
      <w:r w:rsidRPr="00DE7ADB">
        <w:rPr>
          <w:sz w:val="16"/>
        </w:rPr>
        <w:t xml:space="preserve"> a problem </w:t>
      </w:r>
      <w:r w:rsidRPr="00DE7ADB">
        <w:rPr>
          <w:rStyle w:val="StyleUnderline"/>
        </w:rPr>
        <w:t xml:space="preserve">as the </w:t>
      </w:r>
      <w:r w:rsidRPr="00DE7ADB">
        <w:rPr>
          <w:rStyle w:val="Emphasis"/>
        </w:rPr>
        <w:t>energy problem</w:t>
      </w:r>
      <w:r w:rsidRPr="00DE7ADB">
        <w:rPr>
          <w:sz w:val="16"/>
        </w:rPr>
        <w:t xml:space="preserve">, </w:t>
      </w:r>
      <w:r w:rsidRPr="00E66665">
        <w:rPr>
          <w:sz w:val="16"/>
        </w:rPr>
        <w:t>although</w:t>
      </w:r>
      <w:r w:rsidRPr="00DE7ADB">
        <w:rPr>
          <w:sz w:val="16"/>
        </w:rPr>
        <w:t xml:space="preserve"> it receives less public attention. All </w:t>
      </w:r>
      <w:r w:rsidRPr="00E66665">
        <w:rPr>
          <w:rStyle w:val="Emphasis"/>
          <w:highlight w:val="cyan"/>
        </w:rPr>
        <w:t>manufacturing</w:t>
      </w:r>
      <w:r w:rsidRPr="00DE7ADB">
        <w:rPr>
          <w:sz w:val="16"/>
        </w:rPr>
        <w:t xml:space="preserve"> </w:t>
      </w:r>
      <w:r w:rsidRPr="00DE7ADB">
        <w:rPr>
          <w:rStyle w:val="StyleUnderline"/>
        </w:rPr>
        <w:t xml:space="preserve">industries are highly </w:t>
      </w:r>
      <w:r w:rsidRPr="00E66665">
        <w:rPr>
          <w:rStyle w:val="StyleUnderline"/>
          <w:highlight w:val="cyan"/>
        </w:rPr>
        <w:t>dependent</w:t>
      </w:r>
      <w:r w:rsidRPr="00DE7ADB">
        <w:rPr>
          <w:rStyle w:val="StyleUnderline"/>
        </w:rPr>
        <w:t xml:space="preserve"> </w:t>
      </w:r>
      <w:r w:rsidRPr="00E66665">
        <w:rPr>
          <w:rStyle w:val="StyleUnderline"/>
          <w:highlight w:val="cyan"/>
        </w:rPr>
        <w:t>on</w:t>
      </w:r>
      <w:r w:rsidRPr="00DE7ADB">
        <w:rPr>
          <w:rStyle w:val="StyleUnderline"/>
        </w:rPr>
        <w:t xml:space="preserve"> </w:t>
      </w:r>
      <w:r w:rsidRPr="00E66665">
        <w:rPr>
          <w:rStyle w:val="Emphasis"/>
          <w:highlight w:val="cyan"/>
        </w:rPr>
        <w:t>rare earth metals</w:t>
      </w:r>
      <w:r w:rsidRPr="00DE7ADB">
        <w:rPr>
          <w:sz w:val="16"/>
        </w:rPr>
        <w:t xml:space="preserve">. For example, cars, computers, TV display screens, and many other products are based on antimony, cobalt, lithium, tantalum, tungsten, and molybdenum. Solar cells require indium, gallium, selenium, and tellurium. </w:t>
      </w:r>
      <w:r w:rsidRPr="00DE7ADB">
        <w:rPr>
          <w:rStyle w:val="StyleUnderline"/>
        </w:rPr>
        <w:t xml:space="preserve">The chemical industry uses catalysts based on </w:t>
      </w:r>
      <w:r w:rsidRPr="00DE7ADB">
        <w:rPr>
          <w:rStyle w:val="Emphasis"/>
        </w:rPr>
        <w:t>nickel</w:t>
      </w:r>
      <w:r w:rsidRPr="00DE7ADB">
        <w:rPr>
          <w:rStyle w:val="StyleUnderline"/>
        </w:rPr>
        <w:t xml:space="preserve">, </w:t>
      </w:r>
      <w:r w:rsidRPr="00DE7ADB">
        <w:rPr>
          <w:rStyle w:val="Emphasis"/>
        </w:rPr>
        <w:t>palladium</w:t>
      </w:r>
      <w:r w:rsidRPr="00DE7ADB">
        <w:rPr>
          <w:rStyle w:val="StyleUnderline"/>
        </w:rPr>
        <w:t xml:space="preserve">, </w:t>
      </w:r>
      <w:r w:rsidRPr="00DE7ADB">
        <w:rPr>
          <w:rStyle w:val="Emphasis"/>
        </w:rPr>
        <w:t>platinum</w:t>
      </w:r>
      <w:r w:rsidRPr="00DE7ADB">
        <w:rPr>
          <w:rStyle w:val="StyleUnderline"/>
        </w:rPr>
        <w:t xml:space="preserve">, and other </w:t>
      </w:r>
      <w:r w:rsidRPr="00DE7ADB">
        <w:rPr>
          <w:rStyle w:val="Emphasis"/>
        </w:rPr>
        <w:t>metals</w:t>
      </w:r>
      <w:r w:rsidRPr="00DE7ADB">
        <w:rPr>
          <w:rStyle w:val="StyleUnderline"/>
        </w:rPr>
        <w:t xml:space="preserve">, and their </w:t>
      </w:r>
      <w:r w:rsidRPr="00DE7ADB">
        <w:rPr>
          <w:rStyle w:val="Emphasis"/>
        </w:rPr>
        <w:t>demand</w:t>
      </w:r>
      <w:r w:rsidRPr="00DE7ADB">
        <w:rPr>
          <w:rStyle w:val="StyleUnderline"/>
        </w:rPr>
        <w:t xml:space="preserve"> is growing </w:t>
      </w:r>
      <w:r w:rsidRPr="00DE7ADB">
        <w:rPr>
          <w:rStyle w:val="Emphasis"/>
        </w:rPr>
        <w:t>steeply</w:t>
      </w:r>
      <w:r w:rsidRPr="00DE7ADB">
        <w:rPr>
          <w:rStyle w:val="StyleUnderline"/>
        </w:rPr>
        <w:t>.</w:t>
      </w:r>
      <w:r w:rsidRPr="00DE7ADB">
        <w:rPr>
          <w:sz w:val="16"/>
        </w:rPr>
        <w:t xml:space="preserve"> Most metals are discarded as waste and are not recycled. The European Union has defined at least 14 rare and endangered metals with enormous economic implications.</w:t>
      </w:r>
    </w:p>
    <w:p w14:paraId="7083BC1D" w14:textId="77777777" w:rsidR="00E95960" w:rsidRPr="00DE7ADB" w:rsidRDefault="00E95960" w:rsidP="00E95960">
      <w:pPr>
        <w:rPr>
          <w:sz w:val="16"/>
        </w:rPr>
      </w:pPr>
      <w:r w:rsidRPr="00DE7ADB">
        <w:rPr>
          <w:sz w:val="16"/>
        </w:rPr>
        <w:t xml:space="preserve">Water. 97% of all water in the world is salt seawater. The remaining 3% is fresh water, but 90% of it is locked in glaciers or inaccessible groundwater. For all its needs, </w:t>
      </w:r>
      <w:r w:rsidRPr="00DE7ADB">
        <w:rPr>
          <w:rStyle w:val="StyleUnderline"/>
        </w:rPr>
        <w:t>humanity is forced to make do with 0.3% of the water on Earth</w:t>
      </w:r>
      <w:r w:rsidRPr="00DE7ADB">
        <w:rPr>
          <w:sz w:val="16"/>
        </w:rPr>
        <w:t>, so 80% of the world's population lives in risky areas, where the water supply is not guaranteed. These also include intensive agricultural regions and dense US and European populations. Over two million people die each year from contaminated water, drought, and water shortages for agriculture.</w:t>
      </w:r>
    </w:p>
    <w:p w14:paraId="08D496CE" w14:textId="77777777" w:rsidR="00E95960" w:rsidRPr="00DE7ADB" w:rsidRDefault="00E95960" w:rsidP="00E95960">
      <w:pPr>
        <w:rPr>
          <w:sz w:val="16"/>
        </w:rPr>
      </w:pPr>
      <w:r w:rsidRPr="00DE7ADB">
        <w:rPr>
          <w:sz w:val="16"/>
        </w:rPr>
        <w:t xml:space="preserve">Air. The main environmental consequences of </w:t>
      </w:r>
      <w:r w:rsidRPr="00CA6FC6">
        <w:rPr>
          <w:rStyle w:val="Emphasis"/>
          <w:highlight w:val="cyan"/>
        </w:rPr>
        <w:t>air pollution</w:t>
      </w:r>
      <w:r w:rsidRPr="00DE7ADB">
        <w:rPr>
          <w:sz w:val="16"/>
        </w:rPr>
        <w:t xml:space="preserve"> are the </w:t>
      </w:r>
      <w:r w:rsidRPr="00CA6FC6">
        <w:rPr>
          <w:rStyle w:val="Emphasis"/>
          <w:highlight w:val="cyan"/>
        </w:rPr>
        <w:t>acidification</w:t>
      </w:r>
      <w:r w:rsidRPr="00DE7ADB">
        <w:rPr>
          <w:sz w:val="16"/>
        </w:rPr>
        <w:t xml:space="preserve"> </w:t>
      </w:r>
      <w:r w:rsidRPr="00CA6FC6">
        <w:rPr>
          <w:rStyle w:val="StyleUnderline"/>
        </w:rPr>
        <w:t xml:space="preserve">of the oceans and the </w:t>
      </w:r>
      <w:r w:rsidRPr="00CA6FC6">
        <w:rPr>
          <w:rStyle w:val="Emphasis"/>
        </w:rPr>
        <w:t>land</w:t>
      </w:r>
      <w:r w:rsidRPr="00CA6FC6">
        <w:rPr>
          <w:rStyle w:val="StyleUnderline"/>
        </w:rPr>
        <w:t xml:space="preserve"> and </w:t>
      </w:r>
      <w:r w:rsidRPr="00CA6FC6">
        <w:rPr>
          <w:rStyle w:val="Emphasis"/>
        </w:rPr>
        <w:t>climatic changes</w:t>
      </w:r>
      <w:r w:rsidRPr="00CA6FC6">
        <w:rPr>
          <w:rStyle w:val="StyleUnderline"/>
        </w:rPr>
        <w:t xml:space="preserve"> due to the </w:t>
      </w:r>
      <w:r w:rsidRPr="00CA6FC6">
        <w:rPr>
          <w:rStyle w:val="Emphasis"/>
        </w:rPr>
        <w:t>greenhouse effect</w:t>
      </w:r>
      <w:r w:rsidRPr="00DE7ADB">
        <w:rPr>
          <w:sz w:val="16"/>
        </w:rPr>
        <w:t>, mainly caused by carbon dioxide, methane, nitrogen and sulfur oxides, and ozone. According to the World Health Organization, over three million people die each year from diseases directly attributed to air pollution, including respiratory diseases, heart disease, and lung cancer, a number that is much larger than the number of people who die in road accidents.</w:t>
      </w:r>
    </w:p>
    <w:p w14:paraId="5EAA1076" w14:textId="77777777" w:rsidR="00E95960" w:rsidRPr="00DE7ADB" w:rsidRDefault="00E95960" w:rsidP="00E95960">
      <w:pPr>
        <w:rPr>
          <w:sz w:val="16"/>
        </w:rPr>
      </w:pPr>
      <w:r w:rsidRPr="00DE7ADB">
        <w:rPr>
          <w:sz w:val="16"/>
        </w:rPr>
        <w:t xml:space="preserve">Food. Water scarcity directly affects food security. Many countries cannot support agriculture at the levels necessary to sustain their growing populations. </w:t>
      </w:r>
      <w:r w:rsidRPr="00E66665">
        <w:rPr>
          <w:rStyle w:val="StyleUnderline"/>
          <w:highlight w:val="cyan"/>
        </w:rPr>
        <w:t>Overexploitation</w:t>
      </w:r>
      <w:r w:rsidRPr="00DE7ADB">
        <w:rPr>
          <w:rStyle w:val="StyleUnderline"/>
        </w:rPr>
        <w:t xml:space="preserve"> </w:t>
      </w:r>
      <w:r w:rsidRPr="00E66665">
        <w:rPr>
          <w:rStyle w:val="StyleUnderline"/>
          <w:highlight w:val="cyan"/>
        </w:rPr>
        <w:t>of</w:t>
      </w:r>
      <w:r w:rsidRPr="00DE7ADB">
        <w:rPr>
          <w:rStyle w:val="StyleUnderline"/>
        </w:rPr>
        <w:t xml:space="preserve"> the </w:t>
      </w:r>
      <w:r w:rsidRPr="00E66665">
        <w:rPr>
          <w:rStyle w:val="Emphasis"/>
          <w:highlight w:val="cyan"/>
        </w:rPr>
        <w:t>land</w:t>
      </w:r>
      <w:r w:rsidRPr="00E66665">
        <w:rPr>
          <w:rStyle w:val="StyleUnderline"/>
          <w:highlight w:val="cyan"/>
        </w:rPr>
        <w:t xml:space="preserve"> and </w:t>
      </w:r>
      <w:r w:rsidRPr="00E66665">
        <w:rPr>
          <w:rStyle w:val="Emphasis"/>
          <w:highlight w:val="cyan"/>
        </w:rPr>
        <w:t>erosion</w:t>
      </w:r>
      <w:r w:rsidRPr="00DE7ADB">
        <w:rPr>
          <w:sz w:val="16"/>
        </w:rPr>
        <w:t xml:space="preserve"> also </w:t>
      </w:r>
      <w:r w:rsidRPr="00DE7ADB">
        <w:rPr>
          <w:rStyle w:val="StyleUnderline"/>
        </w:rPr>
        <w:t>threaten</w:t>
      </w:r>
      <w:r w:rsidRPr="00DE7ADB">
        <w:rPr>
          <w:sz w:val="16"/>
        </w:rPr>
        <w:t xml:space="preserve"> the yield of </w:t>
      </w:r>
      <w:r w:rsidRPr="00CA6FC6">
        <w:rPr>
          <w:rStyle w:val="Emphasis"/>
          <w:highlight w:val="cyan"/>
        </w:rPr>
        <w:t>agricultural</w:t>
      </w:r>
      <w:r w:rsidRPr="00E66665">
        <w:rPr>
          <w:rStyle w:val="StyleUnderline"/>
          <w:highlight w:val="cyan"/>
        </w:rPr>
        <w:t xml:space="preserve"> lands</w:t>
      </w:r>
      <w:r w:rsidRPr="00DE7ADB">
        <w:rPr>
          <w:rStyle w:val="StyleUnderline"/>
        </w:rPr>
        <w:t>.</w:t>
      </w:r>
      <w:r w:rsidRPr="00DE7ADB">
        <w:rPr>
          <w:sz w:val="16"/>
        </w:rPr>
        <w:t xml:space="preserve"> Increased </w:t>
      </w:r>
      <w:r w:rsidRPr="00E66665">
        <w:rPr>
          <w:rStyle w:val="StyleUnderline"/>
          <w:highlight w:val="cyan"/>
        </w:rPr>
        <w:t>fishing</w:t>
      </w:r>
      <w:r w:rsidRPr="00DE7ADB">
        <w:rPr>
          <w:sz w:val="16"/>
        </w:rPr>
        <w:t xml:space="preserve"> depletes ocean fisheries and </w:t>
      </w:r>
      <w:r w:rsidRPr="00E66665">
        <w:rPr>
          <w:rStyle w:val="StyleUnderline"/>
          <w:highlight w:val="cyan"/>
        </w:rPr>
        <w:t>threatens</w:t>
      </w:r>
      <w:r w:rsidRPr="00DE7ADB">
        <w:rPr>
          <w:rStyle w:val="StyleUnderline"/>
        </w:rPr>
        <w:t xml:space="preserve"> </w:t>
      </w:r>
      <w:r w:rsidRPr="00E66665">
        <w:rPr>
          <w:rStyle w:val="StyleUnderline"/>
          <w:highlight w:val="cyan"/>
        </w:rPr>
        <w:t>populations</w:t>
      </w:r>
      <w:r w:rsidRPr="00DE7ADB">
        <w:rPr>
          <w:sz w:val="16"/>
        </w:rPr>
        <w:t xml:space="preserve"> in </w:t>
      </w:r>
      <w:r w:rsidRPr="00DE7ADB">
        <w:rPr>
          <w:rStyle w:val="StyleUnderline"/>
        </w:rPr>
        <w:t>developing countries</w:t>
      </w:r>
      <w:r w:rsidRPr="00DE7ADB">
        <w:rPr>
          <w:sz w:val="16"/>
        </w:rPr>
        <w:t>, for which fishing is a crucial source of protein. Although global food production exceeds demand, the inability of poor countries to pay for imported food results in hunger and malnutrition. The UN Food and Agriculture Agency has identified 27 countries where food supplies are low to the point of endangering the population.</w:t>
      </w:r>
    </w:p>
    <w:p w14:paraId="3D465E7A" w14:textId="77777777" w:rsidR="00E95960" w:rsidRPr="00DE7ADB" w:rsidRDefault="00E95960" w:rsidP="00E95960">
      <w:pPr>
        <w:rPr>
          <w:sz w:val="16"/>
        </w:rPr>
      </w:pPr>
      <w:r w:rsidRPr="00DE7ADB">
        <w:rPr>
          <w:sz w:val="16"/>
        </w:rPr>
        <w:t xml:space="preserve">Health. Health challenges change continually as a result of an aging population and processes of urbanization and globalization. All these accelerate the spread of infectious and chronic diseases. </w:t>
      </w:r>
      <w:r w:rsidRPr="00E66665">
        <w:rPr>
          <w:rStyle w:val="StyleUnderline"/>
          <w:highlight w:val="cyan"/>
        </w:rPr>
        <w:t>Infectious</w:t>
      </w:r>
      <w:r w:rsidRPr="00DE7ADB">
        <w:rPr>
          <w:rStyle w:val="StyleUnderline"/>
        </w:rPr>
        <w:t xml:space="preserve"> </w:t>
      </w:r>
      <w:r w:rsidRPr="00E66665">
        <w:rPr>
          <w:rStyle w:val="Emphasis"/>
          <w:highlight w:val="cyan"/>
        </w:rPr>
        <w:t>diseases</w:t>
      </w:r>
      <w:r w:rsidRPr="00DE7ADB">
        <w:rPr>
          <w:rStyle w:val="StyleUnderline"/>
        </w:rPr>
        <w:t xml:space="preserve"> now cause more </w:t>
      </w:r>
      <w:r w:rsidRPr="007E2E9D">
        <w:rPr>
          <w:rStyle w:val="StyleUnderline"/>
        </w:rPr>
        <w:t xml:space="preserve">than a fifth of the </w:t>
      </w:r>
      <w:r w:rsidRPr="007E2E9D">
        <w:rPr>
          <w:rStyle w:val="Emphasis"/>
        </w:rPr>
        <w:t>world's deaths</w:t>
      </w:r>
      <w:r w:rsidRPr="00DE7ADB">
        <w:rPr>
          <w:sz w:val="16"/>
        </w:rPr>
        <w:t xml:space="preserve">. In addition to the emergence of new infectious diseases, such as COVID-19, and the exacerbation of existing diseases due to climate change, we also face the challenge of antibiotic-resistant bacteria. </w:t>
      </w:r>
      <w:r w:rsidRPr="00E66665">
        <w:rPr>
          <w:rStyle w:val="StyleUnderline"/>
          <w:highlight w:val="cyan"/>
        </w:rPr>
        <w:t>Chronic diseases</w:t>
      </w:r>
      <w:r w:rsidRPr="00DE7ADB">
        <w:rPr>
          <w:sz w:val="16"/>
        </w:rPr>
        <w:t>, such as cancer, cardiovascular disease, respiratory diseases, diabetes, degenerative diseases, and brain disorders—</w:t>
      </w:r>
      <w:r w:rsidRPr="00DE7ADB">
        <w:rPr>
          <w:rStyle w:val="StyleUnderline"/>
        </w:rPr>
        <w:t xml:space="preserve">all cause more than </w:t>
      </w:r>
      <w:r w:rsidRPr="00DE7ADB">
        <w:rPr>
          <w:rStyle w:val="Emphasis"/>
        </w:rPr>
        <w:t>40 million deaths</w:t>
      </w:r>
      <w:r w:rsidRPr="00DE7ADB">
        <w:rPr>
          <w:rStyle w:val="StyleUnderline"/>
        </w:rPr>
        <w:t xml:space="preserve"> </w:t>
      </w:r>
      <w:r w:rsidRPr="00DE7ADB">
        <w:rPr>
          <w:rStyle w:val="Emphasis"/>
        </w:rPr>
        <w:t>worldwide</w:t>
      </w:r>
      <w:r w:rsidRPr="00DE7ADB">
        <w:rPr>
          <w:sz w:val="16"/>
        </w:rPr>
        <w:t>. Moreover, improving the standard of health only in certain parts of the world increases global inequality.</w:t>
      </w:r>
    </w:p>
    <w:p w14:paraId="4FA33F78" w14:textId="77777777" w:rsidR="00E95960" w:rsidRPr="00DE7ADB" w:rsidRDefault="00E95960" w:rsidP="00E95960">
      <w:pPr>
        <w:rPr>
          <w:sz w:val="16"/>
        </w:rPr>
      </w:pPr>
      <w:r w:rsidRPr="00DE7ADB">
        <w:rPr>
          <w:sz w:val="16"/>
        </w:rPr>
        <w:t>The challenges will be solved by future technologies</w:t>
      </w:r>
    </w:p>
    <w:p w14:paraId="44C6AD91" w14:textId="77777777" w:rsidR="00E95960" w:rsidRPr="00DE7ADB" w:rsidRDefault="00E95960" w:rsidP="00E95960">
      <w:pPr>
        <w:rPr>
          <w:sz w:val="16"/>
        </w:rPr>
      </w:pPr>
      <w:r w:rsidRPr="00DE7ADB">
        <w:rPr>
          <w:sz w:val="16"/>
        </w:rPr>
        <w:t xml:space="preserve">Today, </w:t>
      </w:r>
      <w:r w:rsidRPr="00DE7ADB">
        <w:rPr>
          <w:rStyle w:val="StyleUnderline"/>
        </w:rPr>
        <w:t xml:space="preserve">these </w:t>
      </w:r>
      <w:r w:rsidRPr="007E2E9D">
        <w:rPr>
          <w:rStyle w:val="Emphasis"/>
        </w:rPr>
        <w:t>problems</w:t>
      </w:r>
      <w:r w:rsidRPr="00DE7ADB">
        <w:rPr>
          <w:sz w:val="16"/>
        </w:rPr>
        <w:t xml:space="preserve"> </w:t>
      </w:r>
      <w:r w:rsidRPr="00E66665">
        <w:rPr>
          <w:rStyle w:val="StyleUnderline"/>
          <w:highlight w:val="cyan"/>
        </w:rPr>
        <w:t>appear</w:t>
      </w:r>
      <w:r w:rsidRPr="00DE7ADB">
        <w:rPr>
          <w:rStyle w:val="StyleUnderline"/>
        </w:rPr>
        <w:t xml:space="preserve"> </w:t>
      </w:r>
      <w:r w:rsidRPr="00E66665">
        <w:rPr>
          <w:rStyle w:val="StyleUnderline"/>
          <w:highlight w:val="cyan"/>
        </w:rPr>
        <w:t>threatening</w:t>
      </w:r>
      <w:r w:rsidRPr="00DE7ADB">
        <w:rPr>
          <w:rStyle w:val="StyleUnderline"/>
        </w:rPr>
        <w:t xml:space="preserve"> to us </w:t>
      </w:r>
      <w:r w:rsidRPr="007E2E9D">
        <w:rPr>
          <w:rStyle w:val="StyleUnderline"/>
          <w:highlight w:val="cyan"/>
        </w:rPr>
        <w:t xml:space="preserve">because they are </w:t>
      </w:r>
      <w:r w:rsidRPr="007E2E9D">
        <w:rPr>
          <w:rStyle w:val="Emphasis"/>
          <w:highlight w:val="cyan"/>
        </w:rPr>
        <w:t>unsolvable</w:t>
      </w:r>
      <w:r w:rsidRPr="007E2E9D">
        <w:rPr>
          <w:rStyle w:val="StyleUnderline"/>
          <w:highlight w:val="cyan"/>
        </w:rPr>
        <w:t xml:space="preserve"> </w:t>
      </w:r>
      <w:r w:rsidRPr="007E2E9D">
        <w:rPr>
          <w:rStyle w:val="StyleUnderline"/>
        </w:rPr>
        <w:t xml:space="preserve">based on the </w:t>
      </w:r>
      <w:r w:rsidRPr="007E2E9D">
        <w:rPr>
          <w:rStyle w:val="Emphasis"/>
        </w:rPr>
        <w:t>technologies</w:t>
      </w:r>
      <w:r w:rsidRPr="00DE7ADB">
        <w:rPr>
          <w:rStyle w:val="Emphasis"/>
        </w:rPr>
        <w:t xml:space="preserve"> we know</w:t>
      </w:r>
      <w:r w:rsidRPr="00DE7ADB">
        <w:rPr>
          <w:sz w:val="16"/>
        </w:rPr>
        <w:t>. But we can assume that these challenges will be solved by future technologies that are not yet known to us. My optimism about the future of humanity is based on four main reasons: (1) the fact that science and technology are entirely unpredictable; (2) the explosion of knowledge in the world; (3) the development of the social network; and (4) the strengthening of human freedom throughout the world.</w:t>
      </w:r>
    </w:p>
    <w:p w14:paraId="14FD7EC0" w14:textId="77777777" w:rsidR="00E95960" w:rsidRPr="00DE7ADB" w:rsidRDefault="00E95960" w:rsidP="00E95960">
      <w:pPr>
        <w:rPr>
          <w:sz w:val="8"/>
          <w:szCs w:val="8"/>
        </w:rPr>
      </w:pPr>
      <w:r w:rsidRPr="00DE7ADB">
        <w:rPr>
          <w:sz w:val="8"/>
          <w:szCs w:val="8"/>
        </w:rPr>
        <w:t>(1) The inability to predict the future in science</w:t>
      </w:r>
    </w:p>
    <w:p w14:paraId="5BF454E1" w14:textId="77777777" w:rsidR="00E95960" w:rsidRPr="00DE7ADB" w:rsidRDefault="00E95960" w:rsidP="00E95960">
      <w:pPr>
        <w:rPr>
          <w:sz w:val="8"/>
          <w:szCs w:val="8"/>
        </w:rPr>
      </w:pPr>
      <w:r w:rsidRPr="00DE7ADB">
        <w:rPr>
          <w:sz w:val="8"/>
          <w:szCs w:val="8"/>
        </w:rPr>
        <w:t>None of us, including professional futurists, has any idea what our world will look like in 50 years, or even 10 years from now. The same is true for commercial products. Most of the great inventions of the 20th century, which changed our lives beyond recognition, appeared by complete surprise, either by mistake or by research aimed at another purpose. Some well-known examples are X-ray imaging, radioastronomy, the use of lithium salt to treat manic depression, cancer chemotherapy using cisplatin, electrically conductive polymers, DNA diagnostic technology, and electronic cameras.</w:t>
      </w:r>
    </w:p>
    <w:p w14:paraId="4769205E" w14:textId="77777777" w:rsidR="00E95960" w:rsidRPr="00DE7ADB" w:rsidRDefault="00E95960" w:rsidP="00E95960">
      <w:pPr>
        <w:rPr>
          <w:sz w:val="8"/>
          <w:szCs w:val="8"/>
        </w:rPr>
      </w:pPr>
      <w:r w:rsidRPr="00DE7ADB">
        <w:rPr>
          <w:sz w:val="8"/>
          <w:szCs w:val="8"/>
        </w:rPr>
        <w:t>Many politicians believe in good faith that the future of science and technology can be predicted by convening committees of renowned experts. So did Franklin Roosevelt, one of America's most successful presidents. In 1937, he formed a committee of over 300 scientists and engineers, instructing them to predict the expected technological developments over the coming decades. Roosevelt received two recommendations from the committee: to develop agricultural research and to advance technologies for converting coal into liquid fuel.</w:t>
      </w:r>
    </w:p>
    <w:p w14:paraId="270B8DD1" w14:textId="77777777" w:rsidR="00E95960" w:rsidRPr="00DE7ADB" w:rsidRDefault="00E95960" w:rsidP="00E95960">
      <w:pPr>
        <w:rPr>
          <w:sz w:val="8"/>
          <w:szCs w:val="8"/>
        </w:rPr>
      </w:pPr>
      <w:r w:rsidRPr="00DE7ADB">
        <w:rPr>
          <w:sz w:val="8"/>
          <w:szCs w:val="8"/>
        </w:rPr>
        <w:t>The failure of the Roosevelt Commission reverberates to this day. None of these scholars could have predicted the great discoveries of the 20th century, including nuclear energy, radar, laser, transistor, integrated circuits, nuclear magnetic resonance, tomography, personal computers, CDs, jets, missiles, space travel, fax machines, mobile phones, synchrotron radiation, the plastics industry, antibiotics, biotechnology, protein engineering, DNA structure, molecular genetics, genomics, monoclonal antibodies, birth control pills, organ transplant surgeries, artificial organs, the global positioning system (GPS) - the list is endless.</w:t>
      </w:r>
    </w:p>
    <w:p w14:paraId="014C5256" w14:textId="77777777" w:rsidR="00E95960" w:rsidRPr="00DE7ADB" w:rsidRDefault="00E95960" w:rsidP="00E95960">
      <w:pPr>
        <w:rPr>
          <w:sz w:val="8"/>
          <w:szCs w:val="8"/>
        </w:rPr>
      </w:pPr>
      <w:r w:rsidRPr="00DE7ADB">
        <w:rPr>
          <w:sz w:val="8"/>
          <w:szCs w:val="8"/>
        </w:rPr>
        <w:t>Another long list is of renowned experts whose learned predictions today provoke wild laughter. Both Lord Kelvin and Lord Rayleigh argued in the late 19th century that building aircraft heavier than air would never be possible. Lord Rutherford, who won the Nobel Prize in chemistry for discovering the atomic nucleus, said in 1933, a few years before the Manhattan Project, that energy could not be produced from nuclear fission. British astronomer Richard Woolley and Nobel laureate George Thomson declared in 1956 that space travel was complete nonsense. Their opinion did not stop the first astronaut, Yuri Gagarin, from traveling in space in 1961. In 1943, the chairman of IBM estimated that no more than five computers would be needed worldwide. Bill Gates argued in 1981 that personal computers with memory greater than 640 kilobytes would not be needed.</w:t>
      </w:r>
    </w:p>
    <w:p w14:paraId="67FF64B0" w14:textId="77777777" w:rsidR="00E95960" w:rsidRPr="00DE7ADB" w:rsidRDefault="00E95960" w:rsidP="00E95960">
      <w:pPr>
        <w:rPr>
          <w:sz w:val="8"/>
          <w:szCs w:val="8"/>
        </w:rPr>
      </w:pPr>
      <w:r w:rsidRPr="00DE7ADB">
        <w:rPr>
          <w:sz w:val="8"/>
          <w:szCs w:val="8"/>
        </w:rPr>
        <w:t>An amusing example of the limitations of the human imagination is a series of futuristic paintings produced by the German chocolate company Hildebrand in 1900. All the paintings that depict the reality that awaits humanity in the year 2000 now look silly and ridiculous, a reminder to the prophets and futurists among us, who claim to guess what the world will look like in the year 2100 (https://rarehistoricalphotos.com/life-year-2000-1900/).</w:t>
      </w:r>
    </w:p>
    <w:p w14:paraId="4BC69DA9" w14:textId="77777777" w:rsidR="00E95960" w:rsidRPr="00DE7ADB" w:rsidRDefault="00E95960" w:rsidP="00E95960">
      <w:pPr>
        <w:rPr>
          <w:sz w:val="8"/>
          <w:szCs w:val="8"/>
        </w:rPr>
      </w:pPr>
      <w:r w:rsidRPr="00DE7ADB">
        <w:rPr>
          <w:sz w:val="8"/>
          <w:szCs w:val="8"/>
        </w:rPr>
        <w:t>(2) Knowledge explosion vs. population explosion</w:t>
      </w:r>
    </w:p>
    <w:p w14:paraId="1D9B4D04" w14:textId="77777777" w:rsidR="00E95960" w:rsidRPr="00DE7ADB" w:rsidRDefault="00E95960" w:rsidP="00E95960">
      <w:pPr>
        <w:rPr>
          <w:sz w:val="8"/>
          <w:szCs w:val="8"/>
        </w:rPr>
      </w:pPr>
      <w:r w:rsidRPr="00DE7ADB">
        <w:rPr>
          <w:sz w:val="8"/>
          <w:szCs w:val="8"/>
        </w:rPr>
        <w:t>The human population grows as a geometric progression, doubling roughly every 50 years. But according to the US Science History Institute, human knowledge grows more steeply, doubling every year and a half. This is an astonishing rate of growth, compared to which the phenomenon that the prophets of doom call overpopulation is virtually insignificant. These numbers mean that there are currently 6-60 million scientists and engineers worldwide, and that their number doubles every 15 years. Of all the scientists and engineers who have ever lived throughout history, including Archimedes and Leonardo da Vinci, more than 80% are alive today.</w:t>
      </w:r>
    </w:p>
    <w:p w14:paraId="69E64627" w14:textId="77777777" w:rsidR="00E95960" w:rsidRPr="00DE7ADB" w:rsidRDefault="00E95960" w:rsidP="00E95960">
      <w:pPr>
        <w:rPr>
          <w:sz w:val="8"/>
          <w:szCs w:val="8"/>
        </w:rPr>
      </w:pPr>
      <w:r w:rsidRPr="00DE7ADB">
        <w:rPr>
          <w:sz w:val="8"/>
          <w:szCs w:val="8"/>
        </w:rPr>
        <w:t>(3) The evolution of the social network</w:t>
      </w:r>
    </w:p>
    <w:p w14:paraId="421E2CBF" w14:textId="77777777" w:rsidR="00E95960" w:rsidRPr="00DE7ADB" w:rsidRDefault="00E95960" w:rsidP="00E95960">
      <w:pPr>
        <w:rPr>
          <w:sz w:val="8"/>
          <w:szCs w:val="8"/>
        </w:rPr>
      </w:pPr>
      <w:r w:rsidRPr="00DE7ADB">
        <w:rPr>
          <w:sz w:val="8"/>
          <w:szCs w:val="8"/>
        </w:rPr>
        <w:t>For animals, sexual reproduction is the main engine of biological evolution. By absolute analogy, the main engine of scientific-technological evolution is the ability of ideas to have sex and give rise to new ideas. The great story of human history, which began 120,000 years ago, is the habit of humans to communicate with each other and create a collective intelligence. The result is that everyone works for everyone, with knowledge no longer stored in just one brain, but dispersed throughout human society.</w:t>
      </w:r>
    </w:p>
    <w:p w14:paraId="1AA7686A" w14:textId="77777777" w:rsidR="00E95960" w:rsidRPr="00DE7ADB" w:rsidRDefault="00E95960" w:rsidP="00E95960">
      <w:pPr>
        <w:rPr>
          <w:sz w:val="8"/>
          <w:szCs w:val="8"/>
        </w:rPr>
      </w:pPr>
      <w:r w:rsidRPr="00DE7ADB">
        <w:rPr>
          <w:sz w:val="8"/>
          <w:szCs w:val="8"/>
        </w:rPr>
        <w:t>Before 1990, no one could have predicted the birth and extent of the World Wide Web. No one could have guessed that there would be 5.5 billion people roaming this network, that is, almost every person on the planet. Twenty years ago, no sane person could have imagined that one day the smartphone would appear and be in the pockets of 7.5 billion people, including those without pockets.</w:t>
      </w:r>
    </w:p>
    <w:p w14:paraId="235D79DC" w14:textId="77777777" w:rsidR="00E95960" w:rsidRPr="00DE7ADB" w:rsidRDefault="00E95960" w:rsidP="00E95960">
      <w:pPr>
        <w:rPr>
          <w:sz w:val="8"/>
          <w:szCs w:val="8"/>
        </w:rPr>
      </w:pPr>
      <w:r w:rsidRPr="00DE7ADB">
        <w:rPr>
          <w:sz w:val="8"/>
          <w:szCs w:val="8"/>
        </w:rPr>
        <w:t>Intensifying interactions between all humans on Earth have made the entire human race an effective problem-solving machine. Just as a single brain cell is useless unless it is part of a complex network of neurons, so is the individual brain compared to a complex network of billions of brains worldwide. The planet is groaning under the weight of 600 million tons of people. Life on Earth will be saved thanks to an active network of nine million tons of human brains.</w:t>
      </w:r>
    </w:p>
    <w:p w14:paraId="5418AE1C" w14:textId="77777777" w:rsidR="00E95960" w:rsidRPr="00DE7ADB" w:rsidRDefault="00E95960" w:rsidP="00E95960">
      <w:pPr>
        <w:rPr>
          <w:sz w:val="8"/>
          <w:szCs w:val="8"/>
        </w:rPr>
      </w:pPr>
      <w:r w:rsidRPr="00DE7ADB">
        <w:rPr>
          <w:sz w:val="8"/>
          <w:szCs w:val="8"/>
        </w:rPr>
        <w:t>(4) Human freedom as an engine of innovation</w:t>
      </w:r>
    </w:p>
    <w:p w14:paraId="51DC430F" w14:textId="77777777" w:rsidR="00E95960" w:rsidRPr="00DE7ADB" w:rsidRDefault="00E95960" w:rsidP="00E95960">
      <w:pPr>
        <w:rPr>
          <w:sz w:val="8"/>
          <w:szCs w:val="8"/>
        </w:rPr>
      </w:pPr>
      <w:r w:rsidRPr="00DE7ADB">
        <w:rPr>
          <w:sz w:val="8"/>
          <w:szCs w:val="8"/>
        </w:rPr>
        <w:t>Scientists who make scientific breakthroughs are rebels by nature, nonconformists who revolt against conventions. These people choose dangerous scientific paths for their careers. They are willing to quarrel with the entire scientific establishment and even be ostracized and banned, like Nobel laureate in chemistry, Dan Shechtman, before he gained international recognition for discovering the existence of quasicrystals. They could lose their jobs at the university, like Nobel laureate in chemistry Ada Yonath, before she succeeded in the impossible task of forming the ribosome. They may be marginalized by working in an unpopular field far from the centers of international interest, like Nobel laureates in chemistry Avram Hershko and Aaron Ciechanover, who studied how to break down proteins when the whole world was interested in building them.</w:t>
      </w:r>
    </w:p>
    <w:p w14:paraId="0A057CF4" w14:textId="77777777" w:rsidR="00E95960" w:rsidRPr="00DE7ADB" w:rsidRDefault="00E95960" w:rsidP="00E95960">
      <w:pPr>
        <w:rPr>
          <w:sz w:val="8"/>
          <w:szCs w:val="8"/>
        </w:rPr>
      </w:pPr>
      <w:r w:rsidRPr="00DE7ADB">
        <w:rPr>
          <w:sz w:val="8"/>
          <w:szCs w:val="8"/>
        </w:rPr>
        <w:t>Such people have no place in an undemocratic regime because they are opinionated and unafraid to stand alone against the whole world and have no problem expressing extreme and unpopular opinions even publicly. Almost all Nobel laureates in the world are such people. In general, such scientists cannot develop in a dictatorial state because the system will filter and block them at the very start of their careers, and they will not be accepted for any academic position. It is not surprising that more than 90% of Nobel laureates in science were born in democratic countries, and of those who were not born in a democracy, most immigrated to such a country and worked there. For example, 11 Nobel Prize winners in science were born in Hungary, but only one lived and worked in his own country. Many scientists born in China win prestigious awards only after immigrating to liberal democracies. This will be the fate of the State of Israel as well if the planners of the coup d'état succeed in realizing their intentions.</w:t>
      </w:r>
    </w:p>
    <w:p w14:paraId="0F9762B4" w14:textId="77777777" w:rsidR="00E95960" w:rsidRPr="00DE7ADB" w:rsidRDefault="00E95960" w:rsidP="00E95960">
      <w:pPr>
        <w:rPr>
          <w:rStyle w:val="StyleUnderline"/>
        </w:rPr>
      </w:pPr>
      <w:r w:rsidRPr="00DE7ADB">
        <w:rPr>
          <w:rStyle w:val="StyleUnderline"/>
        </w:rPr>
        <w:t>Chemistry is everything</w:t>
      </w:r>
    </w:p>
    <w:p w14:paraId="3DB2407F" w14:textId="77777777" w:rsidR="00E95960" w:rsidRPr="00DE7ADB" w:rsidRDefault="00E95960" w:rsidP="00E95960">
      <w:pPr>
        <w:rPr>
          <w:sz w:val="16"/>
        </w:rPr>
      </w:pPr>
      <w:r w:rsidRPr="00E66665">
        <w:rPr>
          <w:rStyle w:val="Emphasis"/>
        </w:rPr>
        <w:t>Chemistry</w:t>
      </w:r>
      <w:r w:rsidRPr="00DE7ADB">
        <w:rPr>
          <w:rStyle w:val="StyleUnderline"/>
        </w:rPr>
        <w:t xml:space="preserve"> is everywhere </w:t>
      </w:r>
      <w:r w:rsidRPr="00DE7ADB">
        <w:rPr>
          <w:rStyle w:val="Emphasis"/>
        </w:rPr>
        <w:t>simply</w:t>
      </w:r>
      <w:r w:rsidRPr="00DE7ADB">
        <w:rPr>
          <w:rStyle w:val="StyleUnderline"/>
        </w:rPr>
        <w:t xml:space="preserve"> because </w:t>
      </w:r>
      <w:r w:rsidRPr="00DE7ADB">
        <w:rPr>
          <w:rStyle w:val="Emphasis"/>
        </w:rPr>
        <w:t>all sciences deal</w:t>
      </w:r>
      <w:r w:rsidRPr="00DE7ADB">
        <w:rPr>
          <w:rStyle w:val="StyleUnderline"/>
        </w:rPr>
        <w:t xml:space="preserve"> with </w:t>
      </w:r>
      <w:r w:rsidRPr="00DE7ADB">
        <w:rPr>
          <w:rStyle w:val="Emphasis"/>
        </w:rPr>
        <w:t>matter</w:t>
      </w:r>
      <w:r w:rsidRPr="00DE7ADB">
        <w:rPr>
          <w:sz w:val="16"/>
        </w:rPr>
        <w:t xml:space="preserve">, </w:t>
      </w:r>
      <w:r w:rsidRPr="00DE7ADB">
        <w:rPr>
          <w:rStyle w:val="StyleUnderline"/>
        </w:rPr>
        <w:t>because all materials are made of atoms and molecules</w:t>
      </w:r>
      <w:r w:rsidRPr="00DE7ADB">
        <w:rPr>
          <w:sz w:val="16"/>
        </w:rPr>
        <w:t xml:space="preserve">, </w:t>
      </w:r>
      <w:r w:rsidRPr="00DE7ADB">
        <w:rPr>
          <w:rStyle w:val="StyleUnderline"/>
        </w:rPr>
        <w:t>and because a true</w:t>
      </w:r>
      <w:r w:rsidRPr="00DE7ADB">
        <w:rPr>
          <w:sz w:val="16"/>
        </w:rPr>
        <w:t xml:space="preserve"> </w:t>
      </w:r>
      <w:r w:rsidRPr="00DE7ADB">
        <w:rPr>
          <w:rStyle w:val="Emphasis"/>
        </w:rPr>
        <w:t>understanding</w:t>
      </w:r>
      <w:r w:rsidRPr="00DE7ADB">
        <w:rPr>
          <w:rStyle w:val="StyleUnderline"/>
        </w:rPr>
        <w:t xml:space="preserve"> of any </w:t>
      </w:r>
      <w:r w:rsidRPr="00DE7ADB">
        <w:rPr>
          <w:rStyle w:val="Emphasis"/>
        </w:rPr>
        <w:t>system</w:t>
      </w:r>
      <w:r w:rsidRPr="00DE7ADB">
        <w:rPr>
          <w:sz w:val="16"/>
        </w:rPr>
        <w:t xml:space="preserve">, </w:t>
      </w:r>
      <w:r w:rsidRPr="00DE7ADB">
        <w:rPr>
          <w:rStyle w:val="Emphasis"/>
        </w:rPr>
        <w:t>living</w:t>
      </w:r>
      <w:r w:rsidRPr="00DE7ADB">
        <w:rPr>
          <w:rStyle w:val="StyleUnderline"/>
        </w:rPr>
        <w:t xml:space="preserve"> or </w:t>
      </w:r>
      <w:r w:rsidRPr="00DE7ADB">
        <w:rPr>
          <w:rStyle w:val="Emphasis"/>
        </w:rPr>
        <w:t>inanimate</w:t>
      </w:r>
      <w:r w:rsidRPr="00DE7ADB">
        <w:rPr>
          <w:sz w:val="16"/>
        </w:rPr>
        <w:t xml:space="preserve">, is a journey that progresses from the individual to the whole, from the molecule to the complex system. The same applies to the design and construction of new systems. </w:t>
      </w:r>
      <w:r w:rsidRPr="00E66665">
        <w:rPr>
          <w:rStyle w:val="Emphasis"/>
          <w:highlight w:val="cyan"/>
        </w:rPr>
        <w:t>Chemistry</w:t>
      </w:r>
      <w:r w:rsidRPr="00DE7ADB">
        <w:rPr>
          <w:sz w:val="16"/>
        </w:rPr>
        <w:t xml:space="preserve">, rightly called "central science," </w:t>
      </w:r>
      <w:r w:rsidRPr="00E66665">
        <w:rPr>
          <w:rStyle w:val="StyleUnderline"/>
          <w:highlight w:val="cyan"/>
        </w:rPr>
        <w:t xml:space="preserve">is </w:t>
      </w:r>
      <w:r w:rsidRPr="007E2E9D">
        <w:rPr>
          <w:rStyle w:val="StyleUnderline"/>
        </w:rPr>
        <w:t xml:space="preserve">the </w:t>
      </w:r>
      <w:r w:rsidRPr="00E66665">
        <w:rPr>
          <w:rStyle w:val="StyleUnderline"/>
          <w:highlight w:val="cyan"/>
        </w:rPr>
        <w:t>driving force that</w:t>
      </w:r>
      <w:r w:rsidRPr="00DE7ADB">
        <w:rPr>
          <w:rStyle w:val="StyleUnderline"/>
        </w:rPr>
        <w:t xml:space="preserve"> significantly </w:t>
      </w:r>
      <w:r w:rsidRPr="00E66665">
        <w:rPr>
          <w:rStyle w:val="StyleUnderline"/>
          <w:highlight w:val="cyan"/>
        </w:rPr>
        <w:t>influences</w:t>
      </w:r>
      <w:r w:rsidRPr="00DE7ADB">
        <w:rPr>
          <w:rStyle w:val="StyleUnderline"/>
        </w:rPr>
        <w:t xml:space="preserve"> </w:t>
      </w:r>
      <w:r w:rsidRPr="007E2E9D">
        <w:rPr>
          <w:rStyle w:val="StyleUnderline"/>
        </w:rPr>
        <w:t xml:space="preserve">other areas of </w:t>
      </w:r>
      <w:r w:rsidRPr="00E66665">
        <w:rPr>
          <w:rStyle w:val="StyleUnderline"/>
          <w:highlight w:val="cyan"/>
        </w:rPr>
        <w:t>science</w:t>
      </w:r>
      <w:r w:rsidRPr="00DE7ADB">
        <w:rPr>
          <w:rStyle w:val="StyleUnderline"/>
        </w:rPr>
        <w:t xml:space="preserve">, including </w:t>
      </w:r>
      <w:r w:rsidRPr="00E66665">
        <w:rPr>
          <w:rStyle w:val="Emphasis"/>
          <w:highlight w:val="cyan"/>
        </w:rPr>
        <w:t>technological</w:t>
      </w:r>
      <w:r w:rsidRPr="00DE7ADB">
        <w:rPr>
          <w:rStyle w:val="StyleUnderline"/>
        </w:rPr>
        <w:t xml:space="preserve"> </w:t>
      </w:r>
      <w:r w:rsidRPr="00E66665">
        <w:rPr>
          <w:rStyle w:val="StyleUnderline"/>
          <w:highlight w:val="cyan"/>
        </w:rPr>
        <w:t>and</w:t>
      </w:r>
      <w:r w:rsidRPr="00DE7ADB">
        <w:rPr>
          <w:rStyle w:val="StyleUnderline"/>
        </w:rPr>
        <w:t xml:space="preserve"> </w:t>
      </w:r>
      <w:r w:rsidRPr="00E66665">
        <w:rPr>
          <w:rStyle w:val="Emphasis"/>
          <w:highlight w:val="cyan"/>
        </w:rPr>
        <w:t>industrial fields</w:t>
      </w:r>
      <w:r w:rsidRPr="00E66665">
        <w:rPr>
          <w:sz w:val="16"/>
          <w:highlight w:val="cyan"/>
        </w:rPr>
        <w:t>.</w:t>
      </w:r>
      <w:r w:rsidRPr="00DE7ADB">
        <w:rPr>
          <w:sz w:val="16"/>
        </w:rPr>
        <w:t xml:space="preserve"> No one can predict how and when the problems described above will receive satisfactory solutions. Still, it is possible to predict that </w:t>
      </w:r>
      <w:r w:rsidRPr="00E66665">
        <w:rPr>
          <w:rStyle w:val="StyleUnderline"/>
          <w:highlight w:val="cyan"/>
        </w:rPr>
        <w:t>any solution</w:t>
      </w:r>
      <w:r w:rsidRPr="00DE7ADB">
        <w:rPr>
          <w:rStyle w:val="StyleUnderline"/>
        </w:rPr>
        <w:t xml:space="preserve"> </w:t>
      </w:r>
      <w:r w:rsidRPr="00E66665">
        <w:rPr>
          <w:rStyle w:val="StyleUnderline"/>
          <w:highlight w:val="cyan"/>
        </w:rPr>
        <w:t xml:space="preserve">will be </w:t>
      </w:r>
      <w:r w:rsidRPr="00E66665">
        <w:rPr>
          <w:rStyle w:val="Emphasis"/>
          <w:highlight w:val="cyan"/>
        </w:rPr>
        <w:t>based</w:t>
      </w:r>
      <w:r w:rsidRPr="00E66665">
        <w:rPr>
          <w:rStyle w:val="StyleUnderline"/>
          <w:highlight w:val="cyan"/>
        </w:rPr>
        <w:t xml:space="preserve"> on </w:t>
      </w:r>
      <w:r w:rsidRPr="00E66665">
        <w:rPr>
          <w:rStyle w:val="Emphasis"/>
          <w:highlight w:val="cyan"/>
        </w:rPr>
        <w:t>chemistry</w:t>
      </w:r>
      <w:r w:rsidRPr="00DE7ADB">
        <w:rPr>
          <w:sz w:val="16"/>
        </w:rPr>
        <w:t xml:space="preserve"> as a key factor </w:t>
      </w:r>
      <w:r w:rsidRPr="00DE7ADB">
        <w:rPr>
          <w:rStyle w:val="StyleUnderline"/>
        </w:rPr>
        <w:t xml:space="preserve">because </w:t>
      </w:r>
      <w:r w:rsidRPr="007E2E9D">
        <w:rPr>
          <w:rStyle w:val="StyleUnderline"/>
        </w:rPr>
        <w:t>all</w:t>
      </w:r>
      <w:r w:rsidRPr="007E2E9D">
        <w:rPr>
          <w:sz w:val="16"/>
        </w:rPr>
        <w:t xml:space="preserve"> these </w:t>
      </w:r>
      <w:r w:rsidRPr="007E2E9D">
        <w:rPr>
          <w:rStyle w:val="StyleUnderline"/>
          <w:highlight w:val="cyan"/>
        </w:rPr>
        <w:t>problems</w:t>
      </w:r>
      <w:r w:rsidRPr="007E2E9D">
        <w:rPr>
          <w:rStyle w:val="StyleUnderline"/>
        </w:rPr>
        <w:t xml:space="preserve"> are </w:t>
      </w:r>
      <w:r w:rsidRPr="007E2E9D">
        <w:rPr>
          <w:rStyle w:val="Emphasis"/>
          <w:highlight w:val="cyan"/>
        </w:rPr>
        <w:t>mainly chemical</w:t>
      </w:r>
      <w:r w:rsidRPr="00DE7ADB">
        <w:rPr>
          <w:sz w:val="16"/>
        </w:rPr>
        <w:t xml:space="preserve">. </w:t>
      </w:r>
      <w:r w:rsidRPr="00E66665">
        <w:rPr>
          <w:rStyle w:val="StyleUnderline"/>
          <w:highlight w:val="cyan"/>
        </w:rPr>
        <w:t xml:space="preserve">Chemical </w:t>
      </w:r>
      <w:r w:rsidRPr="00CA6FC6">
        <w:rPr>
          <w:rStyle w:val="Emphasis"/>
          <w:highlight w:val="cyan"/>
        </w:rPr>
        <w:t>sciences</w:t>
      </w:r>
      <w:r w:rsidRPr="00DE7ADB">
        <w:rPr>
          <w:rStyle w:val="StyleUnderline"/>
        </w:rPr>
        <w:t xml:space="preserve"> </w:t>
      </w:r>
      <w:r w:rsidRPr="00CA6FC6">
        <w:rPr>
          <w:rStyle w:val="StyleUnderline"/>
        </w:rPr>
        <w:t xml:space="preserve">will continue to </w:t>
      </w:r>
      <w:r w:rsidRPr="00E66665">
        <w:rPr>
          <w:rStyle w:val="StyleUnderline"/>
          <w:highlight w:val="cyan"/>
        </w:rPr>
        <w:t xml:space="preserve">play a </w:t>
      </w:r>
      <w:r w:rsidRPr="00CA6FC6">
        <w:rPr>
          <w:rStyle w:val="Emphasis"/>
          <w:highlight w:val="cyan"/>
        </w:rPr>
        <w:t>critical</w:t>
      </w:r>
      <w:r w:rsidRPr="00E66665">
        <w:rPr>
          <w:rStyle w:val="StyleUnderline"/>
          <w:highlight w:val="cyan"/>
        </w:rPr>
        <w:t xml:space="preserve"> </w:t>
      </w:r>
      <w:r w:rsidRPr="00CA6FC6">
        <w:rPr>
          <w:rStyle w:val="Emphasis"/>
          <w:highlight w:val="cyan"/>
        </w:rPr>
        <w:t>role</w:t>
      </w:r>
      <w:r w:rsidRPr="00E66665">
        <w:rPr>
          <w:rStyle w:val="StyleUnderline"/>
          <w:highlight w:val="cyan"/>
        </w:rPr>
        <w:t xml:space="preserve"> </w:t>
      </w:r>
      <w:r w:rsidRPr="00CA6FC6">
        <w:rPr>
          <w:rStyle w:val="StyleUnderline"/>
        </w:rPr>
        <w:t>in the ongoing quest</w:t>
      </w:r>
      <w:r w:rsidRPr="00E66665">
        <w:rPr>
          <w:rStyle w:val="StyleUnderline"/>
          <w:highlight w:val="cyan"/>
        </w:rPr>
        <w:t xml:space="preserve"> to address these challenges.</w:t>
      </w:r>
    </w:p>
    <w:p w14:paraId="0669917C" w14:textId="77777777" w:rsidR="00050563" w:rsidRPr="00FD4927" w:rsidRDefault="00050563" w:rsidP="00050563">
      <w:pPr>
        <w:rPr>
          <w:sz w:val="16"/>
        </w:rPr>
      </w:pPr>
    </w:p>
    <w:p w14:paraId="0C49CA09" w14:textId="6140E9E9" w:rsidR="00534CE5" w:rsidRPr="00C85053" w:rsidRDefault="00534CE5" w:rsidP="00534CE5">
      <w:pPr>
        <w:pStyle w:val="Heading4"/>
        <w:rPr>
          <w:rFonts w:cs="Calibri"/>
        </w:rPr>
      </w:pPr>
      <w:r w:rsidRPr="00C85053">
        <w:rPr>
          <w:rFonts w:cs="Calibri"/>
        </w:rPr>
        <w:t xml:space="preserve">Global hydrogen </w:t>
      </w:r>
      <w:r>
        <w:rPr>
          <w:rFonts w:cs="Calibri"/>
        </w:rPr>
        <w:t>supply lines</w:t>
      </w:r>
      <w:r w:rsidRPr="00C85053">
        <w:rPr>
          <w:rFonts w:cs="Calibri"/>
        </w:rPr>
        <w:t xml:space="preserve"> </w:t>
      </w:r>
      <w:r>
        <w:rPr>
          <w:rFonts w:cs="Calibri"/>
        </w:rPr>
        <w:t>are</w:t>
      </w:r>
      <w:r w:rsidRPr="00C85053">
        <w:rPr>
          <w:rFonts w:cs="Calibri"/>
        </w:rPr>
        <w:t xml:space="preserve"> key to </w:t>
      </w:r>
      <w:r w:rsidRPr="00CD6AC0">
        <w:rPr>
          <w:rFonts w:cs="Calibri"/>
          <w:u w:val="single"/>
        </w:rPr>
        <w:t>Asian energy security</w:t>
      </w:r>
      <w:r>
        <w:rPr>
          <w:rFonts w:cs="Calibri"/>
        </w:rPr>
        <w:t xml:space="preserve">. </w:t>
      </w:r>
    </w:p>
    <w:p w14:paraId="05D86755" w14:textId="77777777" w:rsidR="00534CE5" w:rsidRPr="00C85053" w:rsidRDefault="00534CE5" w:rsidP="00534CE5">
      <w:r w:rsidRPr="00C85053">
        <w:t xml:space="preserve">Jane </w:t>
      </w:r>
      <w:r w:rsidRPr="00C85053">
        <w:rPr>
          <w:rStyle w:val="Style13ptBold"/>
        </w:rPr>
        <w:t>Nakano 22</w:t>
      </w:r>
      <w:r w:rsidRPr="00C85053">
        <w:t>. senior fellow in the Energy Security and Climate Change Program at the Center for Strategic and International Studies. “The Geopolitics of Hydrogen in the Indo-Pacific Region” https://csis-website-prod.s3.amazonaws.com/s3fs-public/publication/220629_Nakano_GeopoliticsHydrogen_IndoPacific.pdf?VersionId=MEfm5FGY7Z6O_Y6vdX58BcKcqc20Kqqt</w:t>
      </w:r>
    </w:p>
    <w:p w14:paraId="5A00D3DC" w14:textId="77777777" w:rsidR="00534CE5" w:rsidRPr="00C85053" w:rsidRDefault="00534CE5" w:rsidP="00534CE5">
      <w:pPr>
        <w:rPr>
          <w:rStyle w:val="StyleUnderline"/>
        </w:rPr>
      </w:pPr>
      <w:r w:rsidRPr="00447141">
        <w:rPr>
          <w:u w:val="single"/>
        </w:rPr>
        <w:t xml:space="preserve">Ensure </w:t>
      </w:r>
      <w:r w:rsidRPr="00447141">
        <w:rPr>
          <w:rStyle w:val="Emphasis"/>
        </w:rPr>
        <w:t>resilience</w:t>
      </w:r>
      <w:r w:rsidRPr="00447141">
        <w:rPr>
          <w:u w:val="single"/>
        </w:rPr>
        <w:t xml:space="preserve"> and </w:t>
      </w:r>
      <w:r w:rsidRPr="00447141">
        <w:rPr>
          <w:rStyle w:val="Emphasis"/>
        </w:rPr>
        <w:t>robustness</w:t>
      </w:r>
      <w:r w:rsidRPr="00447141">
        <w:rPr>
          <w:u w:val="single"/>
        </w:rPr>
        <w:t xml:space="preserve"> in </w:t>
      </w:r>
      <w:r w:rsidRPr="00447141">
        <w:rPr>
          <w:rStyle w:val="Emphasis"/>
        </w:rPr>
        <w:t>clean hydrogen supply chains</w:t>
      </w:r>
      <w:r w:rsidRPr="00C85053">
        <w:rPr>
          <w:sz w:val="16"/>
        </w:rPr>
        <w:t xml:space="preserve">. </w:t>
      </w:r>
      <w:r w:rsidRPr="00447141">
        <w:rPr>
          <w:rStyle w:val="StyleUnderline"/>
        </w:rPr>
        <w:t xml:space="preserve">It is </w:t>
      </w:r>
      <w:r w:rsidRPr="00447141">
        <w:rPr>
          <w:rStyle w:val="Emphasis"/>
        </w:rPr>
        <w:t xml:space="preserve">strategically </w:t>
      </w:r>
      <w:r w:rsidRPr="000A7853">
        <w:rPr>
          <w:rStyle w:val="Emphasis"/>
          <w:highlight w:val="cyan"/>
        </w:rPr>
        <w:t>important</w:t>
      </w:r>
      <w:r w:rsidRPr="00C85053">
        <w:rPr>
          <w:sz w:val="16"/>
        </w:rPr>
        <w:t xml:space="preserve"> </w:t>
      </w:r>
      <w:r w:rsidRPr="00A36AAC">
        <w:rPr>
          <w:rStyle w:val="StyleUnderline"/>
        </w:rPr>
        <w:t>for the</w:t>
      </w:r>
      <w:r w:rsidRPr="00A36AAC">
        <w:rPr>
          <w:sz w:val="16"/>
        </w:rPr>
        <w:t xml:space="preserve"> </w:t>
      </w:r>
      <w:r w:rsidRPr="00A36AAC">
        <w:rPr>
          <w:rStyle w:val="Emphasis"/>
        </w:rPr>
        <w:t>U</w:t>
      </w:r>
      <w:r w:rsidRPr="00A36AAC">
        <w:rPr>
          <w:sz w:val="16"/>
        </w:rPr>
        <w:t xml:space="preserve">nited </w:t>
      </w:r>
      <w:r w:rsidRPr="00A36AAC">
        <w:rPr>
          <w:rStyle w:val="Emphasis"/>
        </w:rPr>
        <w:t>S</w:t>
      </w:r>
      <w:r w:rsidRPr="00A36AAC">
        <w:rPr>
          <w:sz w:val="16"/>
        </w:rPr>
        <w:t xml:space="preserve">tates </w:t>
      </w:r>
      <w:r w:rsidRPr="0057729E">
        <w:rPr>
          <w:rStyle w:val="StyleUnderline"/>
          <w:highlight w:val="cyan"/>
        </w:rPr>
        <w:t>to ensure</w:t>
      </w:r>
      <w:r w:rsidRPr="00447141">
        <w:rPr>
          <w:rStyle w:val="StyleUnderline"/>
        </w:rPr>
        <w:t xml:space="preserve"> that an emerging clean </w:t>
      </w:r>
      <w:r w:rsidRPr="00447141">
        <w:rPr>
          <w:rStyle w:val="StyleUnderline"/>
          <w:highlight w:val="cyan"/>
        </w:rPr>
        <w:t>hydrogen</w:t>
      </w:r>
      <w:r w:rsidRPr="00447141">
        <w:rPr>
          <w:rStyle w:val="StyleUnderline"/>
        </w:rPr>
        <w:t xml:space="preserve"> sector </w:t>
      </w:r>
      <w:r w:rsidRPr="00447141">
        <w:rPr>
          <w:rStyle w:val="StyleUnderline"/>
          <w:highlight w:val="cyan"/>
        </w:rPr>
        <w:t>is</w:t>
      </w:r>
      <w:r w:rsidRPr="00447141">
        <w:rPr>
          <w:sz w:val="16"/>
          <w:highlight w:val="cyan"/>
        </w:rPr>
        <w:t xml:space="preserve"> </w:t>
      </w:r>
      <w:r w:rsidRPr="00447141">
        <w:rPr>
          <w:rStyle w:val="Emphasis"/>
          <w:highlight w:val="cyan"/>
        </w:rPr>
        <w:t>resilient</w:t>
      </w:r>
      <w:r w:rsidRPr="00447141">
        <w:rPr>
          <w:sz w:val="16"/>
          <w:highlight w:val="cyan"/>
        </w:rPr>
        <w:t xml:space="preserve"> </w:t>
      </w:r>
      <w:r w:rsidRPr="0057729E">
        <w:rPr>
          <w:rStyle w:val="StyleUnderline"/>
          <w:highlight w:val="cyan"/>
        </w:rPr>
        <w:t xml:space="preserve">to </w:t>
      </w:r>
      <w:r w:rsidRPr="0057729E">
        <w:rPr>
          <w:rStyle w:val="Emphasis"/>
          <w:highlight w:val="cyan"/>
        </w:rPr>
        <w:t>supply-chain</w:t>
      </w:r>
      <w:r w:rsidRPr="0057729E">
        <w:rPr>
          <w:rStyle w:val="StyleUnderline"/>
          <w:highlight w:val="cyan"/>
        </w:rPr>
        <w:t xml:space="preserve"> disruptions</w:t>
      </w:r>
      <w:r w:rsidRPr="0057729E">
        <w:rPr>
          <w:sz w:val="16"/>
          <w:highlight w:val="cyan"/>
        </w:rPr>
        <w:t>.</w:t>
      </w:r>
      <w:r w:rsidRPr="00C85053">
        <w:rPr>
          <w:sz w:val="16"/>
        </w:rPr>
        <w:t xml:space="preserve"> Hydrogen supply chains entail technologies to produce, transport, and consume hydrogen, as well as the capacity to </w:t>
      </w:r>
      <w:r w:rsidRPr="00447141">
        <w:rPr>
          <w:sz w:val="16"/>
        </w:rPr>
        <w:t>manufacture necessar</w:t>
      </w:r>
      <w:r w:rsidRPr="00447141">
        <w:rPr>
          <w:sz w:val="16"/>
          <w:szCs w:val="16"/>
        </w:rPr>
        <w:t>y related equipment and components. The security of supply chains for clean hydrogen is essential if the United States is to attain the triple benefit of decarbonization, energy security, and industrial competitiveness from creating a clean hydrogen market at home. It is</w:t>
      </w:r>
      <w:r w:rsidRPr="00447141">
        <w:rPr>
          <w:sz w:val="10"/>
          <w:szCs w:val="16"/>
        </w:rPr>
        <w:t xml:space="preserve"> </w:t>
      </w:r>
      <w:r w:rsidRPr="00C85053">
        <w:rPr>
          <w:sz w:val="16"/>
        </w:rPr>
        <w:t xml:space="preserve">also </w:t>
      </w:r>
      <w:r w:rsidRPr="000A7853">
        <w:rPr>
          <w:rStyle w:val="Emphasis"/>
          <w:highlight w:val="cyan"/>
        </w:rPr>
        <w:t>essential</w:t>
      </w:r>
      <w:r w:rsidRPr="00C85053">
        <w:rPr>
          <w:sz w:val="16"/>
        </w:rPr>
        <w:t xml:space="preserve"> </w:t>
      </w:r>
      <w:r w:rsidRPr="00447141">
        <w:rPr>
          <w:rStyle w:val="StyleUnderline"/>
          <w:highlight w:val="cyan"/>
        </w:rPr>
        <w:t>for</w:t>
      </w:r>
      <w:r w:rsidRPr="00C85053">
        <w:rPr>
          <w:rStyle w:val="StyleUnderline"/>
        </w:rPr>
        <w:t xml:space="preserve"> U.S. </w:t>
      </w:r>
      <w:r w:rsidRPr="00447141">
        <w:rPr>
          <w:rStyle w:val="StyleUnderline"/>
        </w:rPr>
        <w:t xml:space="preserve">regional </w:t>
      </w:r>
      <w:r w:rsidRPr="000A7853">
        <w:rPr>
          <w:rStyle w:val="StyleUnderline"/>
          <w:highlight w:val="cyan"/>
        </w:rPr>
        <w:t>partners</w:t>
      </w:r>
      <w:r w:rsidRPr="00C85053">
        <w:rPr>
          <w:sz w:val="16"/>
        </w:rPr>
        <w:t xml:space="preserve"> </w:t>
      </w:r>
      <w:r w:rsidRPr="00C85053">
        <w:rPr>
          <w:rStyle w:val="StyleUnderline"/>
        </w:rPr>
        <w:t xml:space="preserve">if hydrogen is to meet its decarbonization potential in the Indo-Pacific region. </w:t>
      </w:r>
      <w:r w:rsidRPr="00C85053">
        <w:rPr>
          <w:sz w:val="16"/>
        </w:rPr>
        <w:t xml:space="preserve">The United States should work with likeminded countries </w:t>
      </w:r>
      <w:r w:rsidRPr="00447141">
        <w:rPr>
          <w:rStyle w:val="StyleUnderline"/>
          <w:highlight w:val="cyan"/>
        </w:rPr>
        <w:t>to create</w:t>
      </w:r>
      <w:r w:rsidRPr="00C85053">
        <w:rPr>
          <w:sz w:val="16"/>
        </w:rPr>
        <w:t xml:space="preserve"> a regional clean hydrogen supply chain with diverse participants and </w:t>
      </w:r>
      <w:r w:rsidRPr="000A7853">
        <w:rPr>
          <w:rStyle w:val="Emphasis"/>
          <w:highlight w:val="cyan"/>
        </w:rPr>
        <w:t>resilience</w:t>
      </w:r>
      <w:r w:rsidRPr="00447141">
        <w:rPr>
          <w:rStyle w:val="StyleUnderline"/>
          <w:highlight w:val="cyan"/>
        </w:rPr>
        <w:t xml:space="preserve"> to</w:t>
      </w:r>
      <w:r w:rsidRPr="00447141">
        <w:rPr>
          <w:rStyle w:val="StyleUnderline"/>
        </w:rPr>
        <w:t xml:space="preserve"> </w:t>
      </w:r>
      <w:r w:rsidRPr="00447141">
        <w:rPr>
          <w:rStyle w:val="Emphasis"/>
        </w:rPr>
        <w:t xml:space="preserve">geopolitical </w:t>
      </w:r>
      <w:r w:rsidRPr="000A7853">
        <w:rPr>
          <w:rStyle w:val="Emphasis"/>
          <w:highlight w:val="cyan"/>
        </w:rPr>
        <w:t>tensions</w:t>
      </w:r>
      <w:r w:rsidRPr="00447141">
        <w:rPr>
          <w:sz w:val="16"/>
          <w:szCs w:val="16"/>
        </w:rPr>
        <w:t>.</w:t>
      </w:r>
    </w:p>
    <w:p w14:paraId="6CCC90A9" w14:textId="77777777" w:rsidR="00534CE5" w:rsidRPr="00C85053" w:rsidRDefault="00534CE5" w:rsidP="00534CE5">
      <w:pPr>
        <w:rPr>
          <w:rStyle w:val="StyleUnderline"/>
        </w:rPr>
      </w:pPr>
      <w:r w:rsidRPr="00447141">
        <w:rPr>
          <w:rStyle w:val="StyleUnderline"/>
        </w:rPr>
        <w:t>Recognize</w:t>
      </w:r>
      <w:r w:rsidRPr="00C85053">
        <w:rPr>
          <w:sz w:val="16"/>
        </w:rPr>
        <w:t xml:space="preserve"> the </w:t>
      </w:r>
      <w:r w:rsidRPr="000A7853">
        <w:rPr>
          <w:rStyle w:val="Emphasis"/>
          <w:highlight w:val="cyan"/>
        </w:rPr>
        <w:t>energy security benefit</w:t>
      </w:r>
      <w:r w:rsidRPr="00C85053">
        <w:rPr>
          <w:sz w:val="16"/>
        </w:rPr>
        <w:t xml:space="preserve"> of clean hydrogen exports from the United States. Some of the </w:t>
      </w:r>
      <w:r w:rsidRPr="000A7853">
        <w:rPr>
          <w:rStyle w:val="StyleUnderline"/>
          <w:highlight w:val="cyan"/>
        </w:rPr>
        <w:t>Asia</w:t>
      </w:r>
      <w:r w:rsidRPr="00447141">
        <w:rPr>
          <w:rStyle w:val="StyleUnderline"/>
        </w:rPr>
        <w:t xml:space="preserve">n importing </w:t>
      </w:r>
      <w:r w:rsidRPr="00447141">
        <w:rPr>
          <w:rStyle w:val="StyleUnderline"/>
          <w:highlight w:val="cyan"/>
        </w:rPr>
        <w:t xml:space="preserve">countries are </w:t>
      </w:r>
      <w:r w:rsidRPr="000A7853">
        <w:rPr>
          <w:rStyle w:val="StyleUnderline"/>
          <w:highlight w:val="cyan"/>
        </w:rPr>
        <w:t>concerned whether</w:t>
      </w:r>
      <w:r w:rsidRPr="00447141">
        <w:rPr>
          <w:rStyle w:val="StyleUnderline"/>
        </w:rPr>
        <w:t xml:space="preserve"> global</w:t>
      </w:r>
      <w:r w:rsidRPr="00C85053">
        <w:rPr>
          <w:rStyle w:val="StyleUnderline"/>
        </w:rPr>
        <w:t xml:space="preserve"> hydrogen </w:t>
      </w:r>
      <w:r w:rsidRPr="000A7853">
        <w:rPr>
          <w:rStyle w:val="StyleUnderline"/>
          <w:highlight w:val="cyan"/>
        </w:rPr>
        <w:t>supply</w:t>
      </w:r>
      <w:r w:rsidRPr="00C85053">
        <w:rPr>
          <w:sz w:val="16"/>
        </w:rPr>
        <w:t xml:space="preserve"> capacity </w:t>
      </w:r>
      <w:r w:rsidRPr="00447141">
        <w:rPr>
          <w:rStyle w:val="StyleUnderline"/>
          <w:highlight w:val="cyan"/>
        </w:rPr>
        <w:t>will</w:t>
      </w:r>
      <w:r w:rsidRPr="00447141">
        <w:rPr>
          <w:rStyle w:val="StyleUnderline"/>
        </w:rPr>
        <w:t xml:space="preserve"> grow quickly e</w:t>
      </w:r>
      <w:r w:rsidRPr="00C85053">
        <w:rPr>
          <w:rStyle w:val="StyleUnderline"/>
        </w:rPr>
        <w:t xml:space="preserve">nough </w:t>
      </w:r>
      <w:r w:rsidRPr="00447141">
        <w:rPr>
          <w:rStyle w:val="StyleUnderline"/>
        </w:rPr>
        <w:t xml:space="preserve">to </w:t>
      </w:r>
      <w:r w:rsidRPr="000A7853">
        <w:rPr>
          <w:rStyle w:val="StyleUnderline"/>
          <w:highlight w:val="cyan"/>
        </w:rPr>
        <w:t>meet</w:t>
      </w:r>
      <w:r w:rsidRPr="00C85053">
        <w:rPr>
          <w:rStyle w:val="StyleUnderline"/>
        </w:rPr>
        <w:t xml:space="preserve"> their anticipated </w:t>
      </w:r>
      <w:r w:rsidRPr="000A7853">
        <w:rPr>
          <w:rStyle w:val="StyleUnderline"/>
          <w:highlight w:val="cyan"/>
        </w:rPr>
        <w:t>demand</w:t>
      </w:r>
      <w:r w:rsidRPr="00C85053">
        <w:rPr>
          <w:sz w:val="16"/>
        </w:rPr>
        <w:t xml:space="preserve">. This concern may lead to growing </w:t>
      </w:r>
      <w:r w:rsidRPr="000A7853">
        <w:rPr>
          <w:rStyle w:val="StyleUnderline"/>
          <w:highlight w:val="cyan"/>
        </w:rPr>
        <w:t>calls for the</w:t>
      </w:r>
      <w:r w:rsidRPr="00C85053">
        <w:rPr>
          <w:sz w:val="16"/>
        </w:rPr>
        <w:t xml:space="preserve"> </w:t>
      </w:r>
      <w:r w:rsidRPr="000A7853">
        <w:rPr>
          <w:rStyle w:val="Emphasis"/>
          <w:highlight w:val="cyan"/>
        </w:rPr>
        <w:t>U</w:t>
      </w:r>
      <w:r w:rsidRPr="00C85053">
        <w:rPr>
          <w:sz w:val="16"/>
        </w:rPr>
        <w:t xml:space="preserve">nited </w:t>
      </w:r>
      <w:r w:rsidRPr="000A7853">
        <w:rPr>
          <w:rStyle w:val="Emphasis"/>
          <w:highlight w:val="cyan"/>
        </w:rPr>
        <w:t>S</w:t>
      </w:r>
      <w:r w:rsidRPr="00C85053">
        <w:rPr>
          <w:sz w:val="16"/>
        </w:rPr>
        <w:t xml:space="preserve">tates’ </w:t>
      </w:r>
      <w:r w:rsidRPr="00447141">
        <w:rPr>
          <w:rStyle w:val="StyleUnderline"/>
        </w:rPr>
        <w:t xml:space="preserve">emergence </w:t>
      </w:r>
      <w:r w:rsidRPr="000A7853">
        <w:rPr>
          <w:rStyle w:val="StyleUnderline"/>
          <w:highlight w:val="cyan"/>
        </w:rPr>
        <w:t xml:space="preserve">as a </w:t>
      </w:r>
      <w:r w:rsidRPr="000A7853">
        <w:rPr>
          <w:rStyle w:val="Emphasis"/>
          <w:highlight w:val="cyan"/>
        </w:rPr>
        <w:t>supplier</w:t>
      </w:r>
      <w:r w:rsidRPr="00447141">
        <w:rPr>
          <w:rStyle w:val="Emphasis"/>
        </w:rPr>
        <w:t xml:space="preserve"> of clean hydrogen</w:t>
      </w:r>
      <w:r w:rsidRPr="00C85053">
        <w:rPr>
          <w:sz w:val="16"/>
        </w:rPr>
        <w:t xml:space="preserve"> </w:t>
      </w:r>
      <w:r w:rsidRPr="0057729E">
        <w:rPr>
          <w:rStyle w:val="StyleUnderline"/>
        </w:rPr>
        <w:t xml:space="preserve">and its derivatives </w:t>
      </w:r>
      <w:r w:rsidRPr="000A7853">
        <w:rPr>
          <w:rStyle w:val="StyleUnderline"/>
          <w:highlight w:val="cyan"/>
        </w:rPr>
        <w:t>to</w:t>
      </w:r>
      <w:r w:rsidRPr="00C85053">
        <w:rPr>
          <w:rStyle w:val="StyleUnderline"/>
        </w:rPr>
        <w:t xml:space="preserve"> help </w:t>
      </w:r>
      <w:r w:rsidRPr="000A7853">
        <w:rPr>
          <w:rStyle w:val="Emphasis"/>
          <w:highlight w:val="cyan"/>
        </w:rPr>
        <w:t>enhance</w:t>
      </w:r>
      <w:r w:rsidRPr="00447141">
        <w:rPr>
          <w:rStyle w:val="Emphasis"/>
        </w:rPr>
        <w:t xml:space="preserve"> regional </w:t>
      </w:r>
      <w:r w:rsidRPr="000A7853">
        <w:rPr>
          <w:rStyle w:val="Emphasis"/>
          <w:highlight w:val="cyan"/>
        </w:rPr>
        <w:t>energy security</w:t>
      </w:r>
      <w:r w:rsidRPr="00C85053">
        <w:rPr>
          <w:sz w:val="16"/>
        </w:rPr>
        <w:t xml:space="preserve">, as the United States has done with liquefied natural gas (LNG). Although clean hydrogen development is in its very early </w:t>
      </w:r>
      <w:r w:rsidRPr="00BF55A7">
        <w:rPr>
          <w:sz w:val="16"/>
        </w:rPr>
        <w:t xml:space="preserve">stages in the United States, </w:t>
      </w:r>
      <w:r w:rsidRPr="00BF55A7">
        <w:rPr>
          <w:rStyle w:val="StyleUnderline"/>
        </w:rPr>
        <w:t xml:space="preserve">this concern from some key </w:t>
      </w:r>
      <w:r w:rsidRPr="00BF55A7">
        <w:rPr>
          <w:rStyle w:val="Emphasis"/>
        </w:rPr>
        <w:t>Asian importer</w:t>
      </w:r>
      <w:r w:rsidRPr="00BF55A7">
        <w:rPr>
          <w:sz w:val="16"/>
        </w:rPr>
        <w:t xml:space="preserve"> </w:t>
      </w:r>
      <w:r w:rsidRPr="00BF55A7">
        <w:rPr>
          <w:rStyle w:val="StyleUnderline"/>
        </w:rPr>
        <w:t xml:space="preserve">countries merits attention if the United States seeks to promote the use of clean hydrogen as a </w:t>
      </w:r>
      <w:r w:rsidRPr="00BF55A7">
        <w:rPr>
          <w:rStyle w:val="Emphasis"/>
        </w:rPr>
        <w:t>decarbonization tool</w:t>
      </w:r>
      <w:r w:rsidRPr="00BF55A7">
        <w:rPr>
          <w:sz w:val="16"/>
        </w:rPr>
        <w:t xml:space="preserve"> </w:t>
      </w:r>
      <w:r w:rsidRPr="00BF55A7">
        <w:rPr>
          <w:rStyle w:val="StyleUnderline"/>
        </w:rPr>
        <w:t>in the region.</w:t>
      </w:r>
    </w:p>
    <w:p w14:paraId="09C2482E" w14:textId="77777777" w:rsidR="00534CE5" w:rsidRDefault="00534CE5" w:rsidP="00534CE5">
      <w:pPr>
        <w:pStyle w:val="Heading4"/>
      </w:pPr>
      <w:r>
        <w:t xml:space="preserve">That prevents a </w:t>
      </w:r>
      <w:r w:rsidRPr="00094993">
        <w:rPr>
          <w:u w:val="single"/>
        </w:rPr>
        <w:t>nuclear great power war</w:t>
      </w:r>
      <w:r>
        <w:t xml:space="preserve"> in Asia. The security trilemma between China, India, and Pakistan are uniquely tamped down by </w:t>
      </w:r>
      <w:r w:rsidRPr="00094993">
        <w:rPr>
          <w:u w:val="single"/>
        </w:rPr>
        <w:t>energy trade</w:t>
      </w:r>
      <w:r>
        <w:t xml:space="preserve">. </w:t>
      </w:r>
    </w:p>
    <w:p w14:paraId="7D57C009" w14:textId="77777777" w:rsidR="00534CE5" w:rsidRPr="00BF55A7" w:rsidRDefault="00534CE5" w:rsidP="00534CE5">
      <w:r>
        <w:t xml:space="preserve">Michael </w:t>
      </w:r>
      <w:r w:rsidRPr="00BF55A7">
        <w:rPr>
          <w:rStyle w:val="Style13ptBold"/>
        </w:rPr>
        <w:t>Peters 24</w:t>
      </w:r>
      <w:r>
        <w:t>.</w:t>
      </w:r>
      <w:r w:rsidRPr="00BF55A7">
        <w:t xml:space="preserve"> Personal Chair at the University of Auckland in 2000 and became a Research Professor at the University of Glasgow (2000-2006) before being appointed Excellence Hire Professor at Illinois and Professor of Education at the University of Waikato. He has Honorary Doctorates from Aalborg University, Denmark and SUNY, New York.</w:t>
      </w:r>
      <w:r>
        <w:t xml:space="preserve"> </w:t>
      </w:r>
      <w:r w:rsidRPr="00BF55A7">
        <w:t>(2024). Nuclear Geopolitics in the Asia-Pacific. PESA Agora. https://pesaagora.com/columns/nuclear-geopolitics-in-the-asia-pacific/</w:t>
      </w:r>
    </w:p>
    <w:p w14:paraId="2A6F035F" w14:textId="77777777" w:rsidR="00534CE5" w:rsidRPr="00BF55A7" w:rsidRDefault="00534CE5" w:rsidP="00534CE5">
      <w:pPr>
        <w:rPr>
          <w:sz w:val="16"/>
        </w:rPr>
      </w:pPr>
      <w:r w:rsidRPr="00BF55A7">
        <w:rPr>
          <w:rStyle w:val="StyleUnderline"/>
        </w:rPr>
        <w:t xml:space="preserve">The </w:t>
      </w:r>
      <w:r w:rsidRPr="000A7853">
        <w:rPr>
          <w:rStyle w:val="StyleUnderline"/>
          <w:highlight w:val="cyan"/>
        </w:rPr>
        <w:t>Pacific</w:t>
      </w:r>
      <w:r w:rsidRPr="00BF55A7">
        <w:rPr>
          <w:rStyle w:val="StyleUnderline"/>
        </w:rPr>
        <w:t xml:space="preserve"> region </w:t>
      </w:r>
      <w:r w:rsidRPr="000A7853">
        <w:rPr>
          <w:rStyle w:val="StyleUnderline"/>
          <w:highlight w:val="cyan"/>
        </w:rPr>
        <w:t>has been</w:t>
      </w:r>
      <w:r w:rsidRPr="00BF55A7">
        <w:rPr>
          <w:rStyle w:val="StyleUnderline"/>
        </w:rPr>
        <w:t xml:space="preserve"> a geopolitical </w:t>
      </w:r>
      <w:r w:rsidRPr="000A7853">
        <w:rPr>
          <w:rStyle w:val="StyleUnderline"/>
          <w:highlight w:val="cyan"/>
        </w:rPr>
        <w:t>theatre</w:t>
      </w:r>
      <w:r w:rsidRPr="00BF55A7">
        <w:rPr>
          <w:rStyle w:val="StyleUnderline"/>
        </w:rPr>
        <w:t xml:space="preserve"> </w:t>
      </w:r>
      <w:r w:rsidRPr="000A7853">
        <w:rPr>
          <w:rStyle w:val="StyleUnderline"/>
          <w:highlight w:val="cyan"/>
        </w:rPr>
        <w:t>of complex</w:t>
      </w:r>
      <w:r w:rsidRPr="00BF55A7">
        <w:rPr>
          <w:rStyle w:val="StyleUnderline"/>
        </w:rPr>
        <w:t xml:space="preserve"> and multifaceted </w:t>
      </w:r>
      <w:r w:rsidRPr="000A7853">
        <w:rPr>
          <w:rStyle w:val="Emphasis"/>
          <w:highlight w:val="cyan"/>
        </w:rPr>
        <w:t>nuclear politics</w:t>
      </w:r>
      <w:r w:rsidRPr="00BF55A7">
        <w:rPr>
          <w:sz w:val="16"/>
        </w:rPr>
        <w:t xml:space="preserve">, marked by key milestones that have shaped the trajectory of international relations. This represents a period of seventy-five years that has passed through a related series of events marked by the near-total devastation of two Japanese cities and the deaths of nearly a quarter of a million civilians and soldiers. The period is </w:t>
      </w:r>
      <w:r w:rsidRPr="00BF55A7">
        <w:rPr>
          <w:rStyle w:val="StyleUnderline"/>
        </w:rPr>
        <w:t>marked by 50 years of nuclear testing and experimentation, followed by the achievement of the Non-Proliferation Treaty (1970) and the growth of nuclear power</w:t>
      </w:r>
      <w:r w:rsidRPr="00BF55A7">
        <w:rPr>
          <w:sz w:val="16"/>
        </w:rPr>
        <w:t xml:space="preserve">. The nuclear-free movement was a significant political movement that established a nuclear-free Pacific with the Treaty of Rarotonga in 1985. The Comprehensive Nuclear Test Ban Treaty (CTBT) came into force in 1996 but now seems undermined by recent developments and a new nuclear arms race. Peaceful uses of nuclear power have also suffered huge credibility problems with a series of nuclear accidents in the postwar era. Most recently, </w:t>
      </w:r>
      <w:r w:rsidRPr="00BF55A7">
        <w:rPr>
          <w:rStyle w:val="StyleUnderline"/>
        </w:rPr>
        <w:t>the formation of AUKUS in 2021</w:t>
      </w:r>
      <w:r w:rsidRPr="00BF55A7">
        <w:rPr>
          <w:sz w:val="16"/>
        </w:rPr>
        <w:t xml:space="preserve"> as a trilateral partnership aids Australia </w:t>
      </w:r>
      <w:r w:rsidRPr="00BF55A7">
        <w:rPr>
          <w:rStyle w:val="StyleUnderline"/>
        </w:rPr>
        <w:t>in acquiring a fleet of nuclear-powered submarines by the UK and the US with an explicit security focus to build an ‘Indo-Pacific’ defence capability as a bulwark against China</w:t>
      </w:r>
      <w:r w:rsidRPr="00BF55A7">
        <w:rPr>
          <w:sz w:val="16"/>
        </w:rPr>
        <w:t xml:space="preserve">. The </w:t>
      </w:r>
      <w:r w:rsidRPr="000A7853">
        <w:rPr>
          <w:rStyle w:val="StyleUnderline"/>
          <w:highlight w:val="cyan"/>
        </w:rPr>
        <w:t>compression</w:t>
      </w:r>
      <w:r w:rsidRPr="00BF55A7">
        <w:rPr>
          <w:rStyle w:val="StyleUnderline"/>
        </w:rPr>
        <w:t xml:space="preserve"> of these movements, policies and events </w:t>
      </w:r>
      <w:r w:rsidRPr="00447141">
        <w:rPr>
          <w:rStyle w:val="StyleUnderline"/>
        </w:rPr>
        <w:t xml:space="preserve">has </w:t>
      </w:r>
      <w:r w:rsidRPr="000A7853">
        <w:rPr>
          <w:rStyle w:val="Emphasis"/>
          <w:highlight w:val="cyan"/>
        </w:rPr>
        <w:t>dramatically change</w:t>
      </w:r>
      <w:r w:rsidRPr="00447141">
        <w:rPr>
          <w:rStyle w:val="Emphasis"/>
          <w:highlight w:val="cyan"/>
        </w:rPr>
        <w:t>d</w:t>
      </w:r>
      <w:r w:rsidRPr="00447141">
        <w:rPr>
          <w:rStyle w:val="StyleUnderline"/>
        </w:rPr>
        <w:t xml:space="preserve"> nuclear </w:t>
      </w:r>
      <w:r w:rsidRPr="000A7853">
        <w:rPr>
          <w:rStyle w:val="StyleUnderline"/>
          <w:highlight w:val="cyan"/>
        </w:rPr>
        <w:t>geopolitics</w:t>
      </w:r>
      <w:r w:rsidRPr="00BF55A7">
        <w:rPr>
          <w:rStyle w:val="StyleUnderline"/>
        </w:rPr>
        <w:t xml:space="preserve"> in the Asia-Pacific.</w:t>
      </w:r>
    </w:p>
    <w:p w14:paraId="7FE10EC7" w14:textId="77777777" w:rsidR="00534CE5" w:rsidRPr="00BF55A7" w:rsidRDefault="00534CE5" w:rsidP="00534CE5">
      <w:pPr>
        <w:rPr>
          <w:sz w:val="16"/>
        </w:rPr>
      </w:pPr>
      <w:r w:rsidRPr="00BF55A7">
        <w:rPr>
          <w:sz w:val="16"/>
        </w:rPr>
        <w:t xml:space="preserve">The </w:t>
      </w:r>
      <w:r w:rsidRPr="00BF55A7">
        <w:rPr>
          <w:rStyle w:val="StyleUnderline"/>
        </w:rPr>
        <w:t>Asia-Pacific region is at the forefront of nuclear geopolitics</w:t>
      </w:r>
      <w:r w:rsidRPr="00BF55A7">
        <w:rPr>
          <w:sz w:val="16"/>
        </w:rPr>
        <w:t xml:space="preserve">, where </w:t>
      </w:r>
      <w:r w:rsidRPr="000A7853">
        <w:rPr>
          <w:rStyle w:val="Emphasis"/>
          <w:highlight w:val="cyan"/>
        </w:rPr>
        <w:t>maritime strategies</w:t>
      </w:r>
      <w:r w:rsidRPr="000A7853">
        <w:rPr>
          <w:sz w:val="16"/>
          <w:highlight w:val="cyan"/>
        </w:rPr>
        <w:t xml:space="preserve">, </w:t>
      </w:r>
      <w:r w:rsidRPr="000A7853">
        <w:rPr>
          <w:rStyle w:val="Emphasis"/>
          <w:highlight w:val="cyan"/>
        </w:rPr>
        <w:t>power balances</w:t>
      </w:r>
      <w:r w:rsidRPr="000A7853">
        <w:rPr>
          <w:sz w:val="16"/>
          <w:highlight w:val="cyan"/>
        </w:rPr>
        <w:t xml:space="preserve"> </w:t>
      </w:r>
      <w:r w:rsidRPr="000A7853">
        <w:rPr>
          <w:rStyle w:val="StyleUnderline"/>
          <w:highlight w:val="cyan"/>
        </w:rPr>
        <w:t xml:space="preserve">and </w:t>
      </w:r>
      <w:r w:rsidRPr="000A7853">
        <w:rPr>
          <w:rStyle w:val="Emphasis"/>
          <w:highlight w:val="cyan"/>
        </w:rPr>
        <w:t>energy security</w:t>
      </w:r>
      <w:r w:rsidRPr="000A7853">
        <w:rPr>
          <w:sz w:val="16"/>
          <w:highlight w:val="cyan"/>
        </w:rPr>
        <w:t xml:space="preserve"> </w:t>
      </w:r>
      <w:r w:rsidRPr="000A7853">
        <w:rPr>
          <w:rStyle w:val="StyleUnderline"/>
          <w:highlight w:val="cyan"/>
        </w:rPr>
        <w:t>converge</w:t>
      </w:r>
      <w:r w:rsidRPr="00447141">
        <w:rPr>
          <w:rStyle w:val="StyleUnderline"/>
        </w:rPr>
        <w:t xml:space="preserve"> among </w:t>
      </w:r>
      <w:r w:rsidRPr="00447141">
        <w:rPr>
          <w:rStyle w:val="Emphasis"/>
        </w:rPr>
        <w:t>global and regional powers</w:t>
      </w:r>
      <w:r w:rsidRPr="00BF55A7">
        <w:rPr>
          <w:sz w:val="16"/>
        </w:rPr>
        <w:t xml:space="preserve">. The interplay between these elements underscores the complexity of achieving stability and sustainable development in the face of evolving security challenges. </w:t>
      </w:r>
      <w:r w:rsidRPr="00BF55A7">
        <w:rPr>
          <w:rStyle w:val="StyleUnderline"/>
        </w:rPr>
        <w:t>The geopolitics of nuclear power in the Asia‒Pacific region involves a complex interplay of strategic interests, military balance and regional security concerns among key nations</w:t>
      </w:r>
      <w:r w:rsidRPr="00BF55A7">
        <w:rPr>
          <w:sz w:val="16"/>
        </w:rPr>
        <w:t xml:space="preserve">. </w:t>
      </w:r>
      <w:r w:rsidRPr="000A7853">
        <w:rPr>
          <w:rStyle w:val="StyleUnderline"/>
          <w:highlight w:val="cyan"/>
        </w:rPr>
        <w:t>The region has been</w:t>
      </w:r>
      <w:r w:rsidRPr="00BF55A7">
        <w:rPr>
          <w:rStyle w:val="StyleUnderline"/>
        </w:rPr>
        <w:t xml:space="preserve"> identified as a </w:t>
      </w:r>
      <w:r w:rsidRPr="00447141">
        <w:rPr>
          <w:rStyle w:val="Emphasis"/>
        </w:rPr>
        <w:t xml:space="preserve">significant </w:t>
      </w:r>
      <w:r w:rsidRPr="00447141">
        <w:rPr>
          <w:rStyle w:val="Emphasis"/>
          <w:highlight w:val="cyan"/>
        </w:rPr>
        <w:t>hub</w:t>
      </w:r>
      <w:r w:rsidRPr="00447141">
        <w:rPr>
          <w:rStyle w:val="StyleUnderline"/>
          <w:highlight w:val="cyan"/>
        </w:rPr>
        <w:t xml:space="preserve"> for</w:t>
      </w:r>
      <w:r w:rsidRPr="00447141">
        <w:rPr>
          <w:rStyle w:val="StyleUnderline"/>
        </w:rPr>
        <w:t xml:space="preserve"> global </w:t>
      </w:r>
      <w:r w:rsidRPr="00447141">
        <w:rPr>
          <w:rStyle w:val="Emphasis"/>
          <w:highlight w:val="cyan"/>
        </w:rPr>
        <w:t>geopolitical</w:t>
      </w:r>
      <w:r w:rsidRPr="00447141">
        <w:rPr>
          <w:rStyle w:val="StyleUnderline"/>
          <w:highlight w:val="cyan"/>
        </w:rPr>
        <w:t xml:space="preserve">, </w:t>
      </w:r>
      <w:r w:rsidRPr="00447141">
        <w:rPr>
          <w:rStyle w:val="Emphasis"/>
          <w:highlight w:val="cyan"/>
        </w:rPr>
        <w:t>economic</w:t>
      </w:r>
      <w:r w:rsidRPr="00BF55A7">
        <w:rPr>
          <w:rStyle w:val="StyleUnderline"/>
        </w:rPr>
        <w:t xml:space="preserve"> </w:t>
      </w:r>
      <w:r w:rsidRPr="000A7853">
        <w:rPr>
          <w:rStyle w:val="StyleUnderline"/>
          <w:highlight w:val="cyan"/>
        </w:rPr>
        <w:t xml:space="preserve">and </w:t>
      </w:r>
      <w:r w:rsidRPr="000A7853">
        <w:rPr>
          <w:rStyle w:val="Emphasis"/>
          <w:highlight w:val="cyan"/>
        </w:rPr>
        <w:t>strategic interests</w:t>
      </w:r>
      <w:r w:rsidRPr="00BF55A7">
        <w:rPr>
          <w:sz w:val="16"/>
        </w:rPr>
        <w:t>, particularly in the post-Cold War era. The rise of China and India, along with the strategic interests of the United States and Japan, play a pivotal role in shaping the regional dynamics. 187 states have signed, and 174 have ratified the CBTB treaty. India, Pakistan and North Korea still have not signed, and five others (China, Egypt, Iran, Israel and the United States) have not yet ratified the pact. Russia ratified, then withdrew its ratification to ‘mirror’ the US position.</w:t>
      </w:r>
    </w:p>
    <w:p w14:paraId="7800DC21" w14:textId="77777777" w:rsidR="00534CE5" w:rsidRPr="00BB28E8" w:rsidRDefault="00534CE5" w:rsidP="00534CE5">
      <w:pPr>
        <w:rPr>
          <w:sz w:val="16"/>
        </w:rPr>
      </w:pPr>
      <w:r w:rsidRPr="00447141">
        <w:rPr>
          <w:rStyle w:val="StyleUnderline"/>
        </w:rPr>
        <w:t xml:space="preserve">The </w:t>
      </w:r>
      <w:r w:rsidRPr="00447141">
        <w:rPr>
          <w:rStyle w:val="StyleUnderline"/>
          <w:highlight w:val="cyan"/>
        </w:rPr>
        <w:t>Asia</w:t>
      </w:r>
      <w:r w:rsidRPr="00447141">
        <w:rPr>
          <w:rStyle w:val="StyleUnderline"/>
        </w:rPr>
        <w:t xml:space="preserve">-Pacific </w:t>
      </w:r>
      <w:r w:rsidRPr="007240A1">
        <w:rPr>
          <w:rStyle w:val="StyleUnderline"/>
        </w:rPr>
        <w:t xml:space="preserve">has emerged as a </w:t>
      </w:r>
      <w:r w:rsidRPr="000A7853">
        <w:rPr>
          <w:rStyle w:val="StyleUnderline"/>
          <w:highlight w:val="cyan"/>
        </w:rPr>
        <w:t>critical</w:t>
      </w:r>
      <w:r w:rsidRPr="00447141">
        <w:rPr>
          <w:rStyle w:val="StyleUnderline"/>
        </w:rPr>
        <w:t xml:space="preserve"> arena </w:t>
      </w:r>
      <w:r w:rsidRPr="00447141">
        <w:rPr>
          <w:rStyle w:val="StyleUnderline"/>
          <w:highlight w:val="cyan"/>
        </w:rPr>
        <w:t>for</w:t>
      </w:r>
      <w:r w:rsidRPr="00447141">
        <w:rPr>
          <w:rStyle w:val="StyleUnderline"/>
        </w:rPr>
        <w:t xml:space="preserve"> </w:t>
      </w:r>
      <w:r w:rsidRPr="00447141">
        <w:rPr>
          <w:rStyle w:val="Emphasis"/>
        </w:rPr>
        <w:t xml:space="preserve">global </w:t>
      </w:r>
      <w:r w:rsidRPr="000A7853">
        <w:rPr>
          <w:rStyle w:val="Emphasis"/>
          <w:highlight w:val="cyan"/>
        </w:rPr>
        <w:t>geopolitic</w:t>
      </w:r>
      <w:r w:rsidRPr="00447141">
        <w:rPr>
          <w:rStyle w:val="StyleUnderline"/>
        </w:rPr>
        <w:t xml:space="preserve">al </w:t>
      </w:r>
      <w:r w:rsidRPr="000A7853">
        <w:rPr>
          <w:rStyle w:val="Emphasis"/>
          <w:highlight w:val="cyan"/>
        </w:rPr>
        <w:t>s</w:t>
      </w:r>
      <w:r w:rsidRPr="00447141">
        <w:rPr>
          <w:rStyle w:val="StyleUnderline"/>
        </w:rPr>
        <w:t>ignificance</w:t>
      </w:r>
      <w:r w:rsidRPr="00BF55A7">
        <w:rPr>
          <w:sz w:val="16"/>
        </w:rPr>
        <w:t xml:space="preserve">, </w:t>
      </w:r>
      <w:r w:rsidRPr="000A7853">
        <w:rPr>
          <w:rStyle w:val="StyleUnderline"/>
          <w:highlight w:val="cyan"/>
        </w:rPr>
        <w:t>with</w:t>
      </w:r>
      <w:r w:rsidRPr="00BF55A7">
        <w:rPr>
          <w:rStyle w:val="StyleUnderline"/>
        </w:rPr>
        <w:t xml:space="preserve"> the maritime </w:t>
      </w:r>
      <w:r w:rsidRPr="000A7853">
        <w:rPr>
          <w:rStyle w:val="StyleUnderline"/>
          <w:highlight w:val="cyan"/>
        </w:rPr>
        <w:t>balance of power and</w:t>
      </w:r>
      <w:r w:rsidRPr="00BF55A7">
        <w:rPr>
          <w:rStyle w:val="StyleUnderline"/>
        </w:rPr>
        <w:t xml:space="preserve"> developments in </w:t>
      </w:r>
      <w:r w:rsidRPr="00447141">
        <w:rPr>
          <w:rStyle w:val="Emphasis"/>
          <w:highlight w:val="cyan"/>
        </w:rPr>
        <w:t>nuc</w:t>
      </w:r>
      <w:r w:rsidRPr="00447141">
        <w:rPr>
          <w:rStyle w:val="StyleUnderline"/>
        </w:rPr>
        <w:t>lear weapon</w:t>
      </w:r>
      <w:r w:rsidRPr="00447141">
        <w:rPr>
          <w:rStyle w:val="Emphasis"/>
          <w:highlight w:val="cyan"/>
        </w:rPr>
        <w:t>s</w:t>
      </w:r>
      <w:r w:rsidRPr="00BF55A7">
        <w:rPr>
          <w:rStyle w:val="StyleUnderline"/>
        </w:rPr>
        <w:t xml:space="preserve"> at sea </w:t>
      </w:r>
      <w:r w:rsidRPr="000A7853">
        <w:rPr>
          <w:rStyle w:val="StyleUnderline"/>
          <w:highlight w:val="cyan"/>
        </w:rPr>
        <w:t xml:space="preserve">being </w:t>
      </w:r>
      <w:r w:rsidRPr="000A7853">
        <w:rPr>
          <w:rStyle w:val="Emphasis"/>
          <w:highlight w:val="cyan"/>
        </w:rPr>
        <w:t>key factors</w:t>
      </w:r>
      <w:r w:rsidRPr="00BF55A7">
        <w:rPr>
          <w:sz w:val="16"/>
        </w:rPr>
        <w:t xml:space="preserve">. The national maritime doctrines and nuclear developments of China, India, Japan and the United States indicate a competitive dynamic, influencing regional stability. Prabhakar and Bateman argue the Asia-Pacific region has emerged as the hub of global geopolitical, geoeconomic and geostrategic significance in the post-Cold War period. The rise of China and the resurgence of India will be the hallmark for the next 50 years. The </w:t>
      </w:r>
      <w:r w:rsidRPr="000A7853">
        <w:rPr>
          <w:rStyle w:val="Emphasis"/>
          <w:highlight w:val="cyan"/>
        </w:rPr>
        <w:t xml:space="preserve">nuclear </w:t>
      </w:r>
      <w:r w:rsidRPr="00447141">
        <w:rPr>
          <w:rStyle w:val="Emphasis"/>
          <w:highlight w:val="cyan"/>
        </w:rPr>
        <w:t>dynamics</w:t>
      </w:r>
      <w:r w:rsidRPr="00447141">
        <w:rPr>
          <w:rStyle w:val="StyleUnderline"/>
          <w:highlight w:val="cyan"/>
        </w:rPr>
        <w:t xml:space="preserve"> b</w:t>
      </w:r>
      <w:r w:rsidRPr="000A7853">
        <w:rPr>
          <w:rStyle w:val="StyleUnderline"/>
          <w:highlight w:val="cyan"/>
        </w:rPr>
        <w:t>etween</w:t>
      </w:r>
      <w:r w:rsidRPr="00BF55A7">
        <w:rPr>
          <w:sz w:val="16"/>
        </w:rPr>
        <w:t xml:space="preserve"> </w:t>
      </w:r>
      <w:r w:rsidRPr="000A7853">
        <w:rPr>
          <w:rStyle w:val="Emphasis"/>
          <w:highlight w:val="cyan"/>
        </w:rPr>
        <w:t>China</w:t>
      </w:r>
      <w:r w:rsidRPr="00BF55A7">
        <w:rPr>
          <w:sz w:val="16"/>
        </w:rPr>
        <w:t xml:space="preserve">, </w:t>
      </w:r>
      <w:r w:rsidRPr="000A7853">
        <w:rPr>
          <w:rStyle w:val="Emphasis"/>
          <w:highlight w:val="cyan"/>
        </w:rPr>
        <w:t>India</w:t>
      </w:r>
      <w:r w:rsidRPr="00BF55A7">
        <w:rPr>
          <w:sz w:val="16"/>
        </w:rPr>
        <w:t xml:space="preserve"> and </w:t>
      </w:r>
      <w:r w:rsidRPr="000A7853">
        <w:rPr>
          <w:rStyle w:val="Emphasis"/>
          <w:highlight w:val="cyan"/>
        </w:rPr>
        <w:t>Pakista</w:t>
      </w:r>
      <w:r w:rsidRPr="00447141">
        <w:rPr>
          <w:rStyle w:val="Emphasis"/>
          <w:highlight w:val="cyan"/>
        </w:rPr>
        <w:t>n</w:t>
      </w:r>
      <w:r w:rsidRPr="00447141">
        <w:rPr>
          <w:rStyle w:val="StyleUnderline"/>
          <w:highlight w:val="cyan"/>
        </w:rPr>
        <w:t xml:space="preserve"> i</w:t>
      </w:r>
      <w:r w:rsidRPr="000A7853">
        <w:rPr>
          <w:rStyle w:val="StyleUnderline"/>
          <w:highlight w:val="cyan"/>
        </w:rPr>
        <w:t>ntroduce</w:t>
      </w:r>
      <w:r w:rsidRPr="00447141">
        <w:rPr>
          <w:rStyle w:val="StyleUnderline"/>
        </w:rPr>
        <w:t xml:space="preserve"> </w:t>
      </w:r>
      <w:r w:rsidRPr="00447141">
        <w:rPr>
          <w:rStyle w:val="Emphasis"/>
        </w:rPr>
        <w:t>significant risks</w:t>
      </w:r>
      <w:r w:rsidRPr="00447141">
        <w:rPr>
          <w:rStyle w:val="StyleUnderline"/>
        </w:rPr>
        <w:t xml:space="preserve"> of </w:t>
      </w:r>
      <w:r w:rsidRPr="000A7853">
        <w:rPr>
          <w:rStyle w:val="Emphasis"/>
          <w:highlight w:val="cyan"/>
        </w:rPr>
        <w:t>nuclear instability</w:t>
      </w:r>
      <w:r w:rsidRPr="00BF55A7">
        <w:rPr>
          <w:sz w:val="16"/>
        </w:rPr>
        <w:t xml:space="preserve"> in the region, and regional security largely depends on how incumbent powers like the US and Japan accommodate this surge of power. According to Salman Bashir, the Indo-US defence partnership has impacted India-China relations and the strategic balance with Pakistan, highlighting the importance of managing competition responsibly. The US policy in the Asia-Pacific, particularly its Indo-Pacific strategy, has focused on the role of nuclear capabilities in balancing the growing power of China. According to Gleb Toropchin, this strategy involves enhancing the sea and air components of the US nuclear triad in the region. Stephen Lambo argues that </w:t>
      </w:r>
      <w:r w:rsidRPr="007240A1">
        <w:rPr>
          <w:rStyle w:val="StyleUnderline"/>
        </w:rPr>
        <w:t xml:space="preserve">the shift towards </w:t>
      </w:r>
      <w:r w:rsidRPr="000A7853">
        <w:rPr>
          <w:rStyle w:val="StyleUnderline"/>
          <w:highlight w:val="cyan"/>
        </w:rPr>
        <w:t>energy multipolari</w:t>
      </w:r>
      <w:r w:rsidRPr="00447141">
        <w:rPr>
          <w:rStyle w:val="StyleUnderline"/>
          <w:highlight w:val="cyan"/>
        </w:rPr>
        <w:t xml:space="preserve">ty, spurred </w:t>
      </w:r>
      <w:r w:rsidRPr="007240A1">
        <w:rPr>
          <w:rStyle w:val="StyleUnderline"/>
          <w:highlight w:val="cyan"/>
        </w:rPr>
        <w:t>by</w:t>
      </w:r>
      <w:r w:rsidRPr="007240A1">
        <w:rPr>
          <w:rStyle w:val="StyleUnderline"/>
        </w:rPr>
        <w:t xml:space="preserve"> the increase in </w:t>
      </w:r>
      <w:r w:rsidRPr="007240A1">
        <w:rPr>
          <w:rStyle w:val="StyleUnderline"/>
          <w:highlight w:val="cyan"/>
        </w:rPr>
        <w:t>US</w:t>
      </w:r>
      <w:r w:rsidRPr="00447141">
        <w:rPr>
          <w:rStyle w:val="StyleUnderline"/>
        </w:rPr>
        <w:t xml:space="preserve"> energy </w:t>
      </w:r>
      <w:r w:rsidRPr="007240A1">
        <w:rPr>
          <w:rStyle w:val="StyleUnderline"/>
          <w:highlight w:val="cyan"/>
        </w:rPr>
        <w:t>suppli</w:t>
      </w:r>
      <w:r w:rsidRPr="00447141">
        <w:rPr>
          <w:rStyle w:val="StyleUnderline"/>
        </w:rPr>
        <w:t xml:space="preserve">es, </w:t>
      </w:r>
      <w:r w:rsidRPr="00447141">
        <w:rPr>
          <w:rStyle w:val="StyleUnderline"/>
          <w:highlight w:val="cyan"/>
        </w:rPr>
        <w:t xml:space="preserve">highlights </w:t>
      </w:r>
      <w:r w:rsidRPr="000A7853">
        <w:rPr>
          <w:rStyle w:val="StyleUnderline"/>
          <w:highlight w:val="cyan"/>
        </w:rPr>
        <w:t xml:space="preserve">the </w:t>
      </w:r>
      <w:r w:rsidRPr="00447141">
        <w:rPr>
          <w:rStyle w:val="Emphasis"/>
          <w:highlight w:val="cyan"/>
        </w:rPr>
        <w:t>significance</w:t>
      </w:r>
      <w:r w:rsidRPr="000A7853">
        <w:rPr>
          <w:rStyle w:val="StyleUnderline"/>
          <w:highlight w:val="cyan"/>
        </w:rPr>
        <w:t xml:space="preserve"> of </w:t>
      </w:r>
      <w:r w:rsidRPr="000A7853">
        <w:rPr>
          <w:rStyle w:val="Emphasis"/>
          <w:highlight w:val="cyan"/>
        </w:rPr>
        <w:t>energy securit</w:t>
      </w:r>
      <w:r w:rsidRPr="00447141">
        <w:rPr>
          <w:rStyle w:val="Emphasis"/>
          <w:highlight w:val="cyan"/>
        </w:rPr>
        <w:t>y</w:t>
      </w:r>
      <w:r w:rsidRPr="00447141">
        <w:rPr>
          <w:rStyle w:val="StyleUnderline"/>
          <w:highlight w:val="cyan"/>
        </w:rPr>
        <w:t xml:space="preserve"> i</w:t>
      </w:r>
      <w:r w:rsidRPr="000A7853">
        <w:rPr>
          <w:rStyle w:val="StyleUnderline"/>
          <w:highlight w:val="cyan"/>
        </w:rPr>
        <w:t>n</w:t>
      </w:r>
      <w:r w:rsidRPr="00447141">
        <w:rPr>
          <w:rStyle w:val="StyleUnderline"/>
        </w:rPr>
        <w:t xml:space="preserve"> maritime East </w:t>
      </w:r>
      <w:r w:rsidRPr="000A7853">
        <w:rPr>
          <w:rStyle w:val="StyleUnderline"/>
          <w:highlight w:val="cyan"/>
        </w:rPr>
        <w:t>Asia</w:t>
      </w:r>
      <w:r w:rsidRPr="00BF55A7">
        <w:rPr>
          <w:sz w:val="16"/>
        </w:rPr>
        <w:t>. This change affects strategic allies like Japan and South Korea and relates directly to the broader geopolitical landscape in the region. Discussions on sustainable development in the Asia‒Pacific also touch upon the role of nuclear power. According to Hans Blix, Countries like Japan, the Republic of Korea, China and Taiwan have been commended for their forward-looking nuclear programs, contributing to the region’s energy security and sustainable development goals.</w:t>
      </w:r>
    </w:p>
    <w:p w14:paraId="22A19575" w14:textId="77777777" w:rsidR="009452E3" w:rsidRPr="00DE5A5D" w:rsidRDefault="009452E3" w:rsidP="004B07B8">
      <w:pPr>
        <w:rPr>
          <w:u w:val="single"/>
        </w:rPr>
      </w:pPr>
    </w:p>
    <w:p w14:paraId="58A583F6" w14:textId="16B24891" w:rsidR="00050563" w:rsidRPr="002969C7" w:rsidRDefault="00290569" w:rsidP="00050563">
      <w:pPr>
        <w:pStyle w:val="Heading4"/>
        <w:rPr>
          <w:b w:val="0"/>
          <w:bCs/>
        </w:rPr>
      </w:pPr>
      <w:r>
        <w:t>Collapse</w:t>
      </w:r>
      <w:r w:rsidR="00050563">
        <w:t xml:space="preserve"> also breaks </w:t>
      </w:r>
      <w:r w:rsidR="00050563">
        <w:rPr>
          <w:u w:val="single"/>
        </w:rPr>
        <w:t>military supply chains</w:t>
      </w:r>
      <w:r w:rsidR="00050563">
        <w:t>.</w:t>
      </w:r>
      <w:r w:rsidR="002969C7">
        <w:t xml:space="preserve"> </w:t>
      </w:r>
      <w:r w:rsidR="002969C7" w:rsidRPr="002969C7">
        <w:rPr>
          <w:b w:val="0"/>
          <w:bCs/>
        </w:rPr>
        <w:t xml:space="preserve">They’re </w:t>
      </w:r>
      <w:r w:rsidR="002969C7" w:rsidRPr="002969C7">
        <w:rPr>
          <w:b w:val="0"/>
          <w:bCs/>
          <w:u w:val="single"/>
        </w:rPr>
        <w:t>uniquely vulnerable</w:t>
      </w:r>
      <w:r w:rsidR="002969C7" w:rsidRPr="002969C7">
        <w:rPr>
          <w:b w:val="0"/>
          <w:bCs/>
        </w:rPr>
        <w:t xml:space="preserve"> to labor.</w:t>
      </w:r>
    </w:p>
    <w:p w14:paraId="60C455FF" w14:textId="77777777" w:rsidR="00050563" w:rsidRDefault="00050563" w:rsidP="00050563">
      <w:r>
        <w:t xml:space="preserve">Corey </w:t>
      </w:r>
      <w:r w:rsidRPr="00D82A1F">
        <w:rPr>
          <w:rStyle w:val="Style13ptBold"/>
        </w:rPr>
        <w:t>Payne 23</w:t>
      </w:r>
      <w:r>
        <w:t>.</w:t>
      </w:r>
      <w:r w:rsidRPr="00D82A1F">
        <w:t xml:space="preserve"> Assistant Professor of Sociology at the University of Richmond</w:t>
      </w:r>
      <w:r>
        <w:t>. R</w:t>
      </w:r>
      <w:r w:rsidRPr="00D82A1F">
        <w:t>esearch fellow at the Arrighi Center for Global Studies.</w:t>
      </w:r>
      <w:r>
        <w:t xml:space="preserve"> “</w:t>
      </w:r>
      <w:r w:rsidRPr="00D82A1F">
        <w:t>Labor Unrest, Global Military Supply Chains, and the Chokepoints of Just-In-Time War</w:t>
      </w:r>
      <w:r>
        <w:t>.” February 2023. S</w:t>
      </w:r>
      <w:r w:rsidRPr="00D82A1F">
        <w:t>ubmission to American Sociological Association Conference</w:t>
      </w:r>
      <w:r>
        <w:t>.</w:t>
      </w:r>
      <w:r w:rsidRPr="00D82A1F">
        <w:t xml:space="preserve"> https://ssha2023.ssha.org/uploads/230054</w:t>
      </w:r>
    </w:p>
    <w:p w14:paraId="67240B79" w14:textId="77777777" w:rsidR="00050563" w:rsidRPr="007F76B8" w:rsidRDefault="00050563" w:rsidP="00050563">
      <w:pPr>
        <w:rPr>
          <w:sz w:val="16"/>
        </w:rPr>
      </w:pPr>
      <w:r w:rsidRPr="00447141">
        <w:rPr>
          <w:sz w:val="16"/>
        </w:rPr>
        <w:t xml:space="preserve">The </w:t>
      </w:r>
      <w:r w:rsidRPr="00447141">
        <w:rPr>
          <w:u w:val="single"/>
        </w:rPr>
        <w:t>COVID</w:t>
      </w:r>
      <w:r w:rsidRPr="00447141">
        <w:rPr>
          <w:sz w:val="16"/>
        </w:rPr>
        <w:t xml:space="preserve">-19 pandemic </w:t>
      </w:r>
      <w:r w:rsidRPr="00447141">
        <w:rPr>
          <w:u w:val="single"/>
        </w:rPr>
        <w:t xml:space="preserve">revealed significant </w:t>
      </w:r>
      <w:r w:rsidRPr="00447141">
        <w:rPr>
          <w:rStyle w:val="Emphasis"/>
        </w:rPr>
        <w:t>vulnerabilities</w:t>
      </w:r>
      <w:r w:rsidRPr="00447141">
        <w:rPr>
          <w:u w:val="single"/>
        </w:rPr>
        <w:t xml:space="preserve"> in </w:t>
      </w:r>
      <w:r w:rsidRPr="00447141">
        <w:rPr>
          <w:rStyle w:val="Emphasis"/>
        </w:rPr>
        <w:t>global supply chains</w:t>
      </w:r>
      <w:r w:rsidRPr="00447141">
        <w:rPr>
          <w:sz w:val="16"/>
        </w:rPr>
        <w:t>. Public health shutdowns, a tight labor market, and volatile economic conditions led to significant disruptions to the fl</w:t>
      </w:r>
      <w:r w:rsidRPr="007F76B8">
        <w:rPr>
          <w:sz w:val="16"/>
        </w:rPr>
        <w:t xml:space="preserve">ow of global trade. While disruptions to consumer industries have received considerable attention, </w:t>
      </w:r>
      <w:r w:rsidRPr="007240A1">
        <w:rPr>
          <w:u w:val="single"/>
        </w:rPr>
        <w:t xml:space="preserve">the US </w:t>
      </w:r>
      <w:r w:rsidRPr="007240A1">
        <w:rPr>
          <w:rStyle w:val="Emphasis"/>
          <w:highlight w:val="cyan"/>
        </w:rPr>
        <w:t>military’s</w:t>
      </w:r>
      <w:r w:rsidRPr="007240A1">
        <w:rPr>
          <w:rStyle w:val="Emphasis"/>
        </w:rPr>
        <w:t xml:space="preserve"> </w:t>
      </w:r>
      <w:r w:rsidRPr="00447141">
        <w:rPr>
          <w:rStyle w:val="Emphasis"/>
        </w:rPr>
        <w:t>networks</w:t>
      </w:r>
      <w:r w:rsidRPr="00447141">
        <w:rPr>
          <w:u w:val="single"/>
        </w:rPr>
        <w:t xml:space="preserve"> have</w:t>
      </w:r>
      <w:r w:rsidRPr="000A3820">
        <w:rPr>
          <w:u w:val="single"/>
        </w:rPr>
        <w:t xml:space="preserve"> also </w:t>
      </w:r>
      <w:r w:rsidRPr="00D568C3">
        <w:rPr>
          <w:highlight w:val="cyan"/>
          <w:u w:val="single"/>
        </w:rPr>
        <w:t>faced</w:t>
      </w:r>
      <w:r w:rsidRPr="007240A1">
        <w:rPr>
          <w:u w:val="single"/>
        </w:rPr>
        <w:t xml:space="preserve"> </w:t>
      </w:r>
      <w:r w:rsidRPr="007240A1">
        <w:rPr>
          <w:rStyle w:val="Emphasis"/>
        </w:rPr>
        <w:t>similar challenges</w:t>
      </w:r>
      <w:r w:rsidRPr="000A3820">
        <w:rPr>
          <w:u w:val="single"/>
        </w:rPr>
        <w:t xml:space="preserve">: </w:t>
      </w:r>
      <w:r w:rsidRPr="00D568C3">
        <w:rPr>
          <w:rStyle w:val="Emphasis"/>
          <w:highlight w:val="cyan"/>
        </w:rPr>
        <w:t>supply chain woes</w:t>
      </w:r>
      <w:r w:rsidRPr="000A3820">
        <w:rPr>
          <w:u w:val="single"/>
        </w:rPr>
        <w:t xml:space="preserve"> have “</w:t>
      </w:r>
      <w:r w:rsidRPr="00447141">
        <w:rPr>
          <w:u w:val="single"/>
        </w:rPr>
        <w:t xml:space="preserve">dealt </w:t>
      </w:r>
      <w:r w:rsidRPr="00D568C3">
        <w:rPr>
          <w:highlight w:val="cyan"/>
          <w:u w:val="single"/>
        </w:rPr>
        <w:t xml:space="preserve">a </w:t>
      </w:r>
      <w:r w:rsidRPr="00D568C3">
        <w:rPr>
          <w:rStyle w:val="Emphasis"/>
          <w:highlight w:val="cyan"/>
        </w:rPr>
        <w:t>significant blow</w:t>
      </w:r>
      <w:r w:rsidRPr="00D568C3">
        <w:rPr>
          <w:highlight w:val="cyan"/>
          <w:u w:val="single"/>
        </w:rPr>
        <w:t xml:space="preserve">” to </w:t>
      </w:r>
      <w:r w:rsidRPr="00D568C3">
        <w:rPr>
          <w:rStyle w:val="Emphasis"/>
          <w:highlight w:val="cyan"/>
        </w:rPr>
        <w:t>military industries</w:t>
      </w:r>
      <w:r w:rsidRPr="000A3820">
        <w:rPr>
          <w:u w:val="single"/>
        </w:rPr>
        <w:t>, having “</w:t>
      </w:r>
      <w:r w:rsidRPr="00D568C3">
        <w:rPr>
          <w:rStyle w:val="Emphasis"/>
          <w:highlight w:val="cyan"/>
        </w:rPr>
        <w:t>upended</w:t>
      </w:r>
      <w:r w:rsidRPr="00447141">
        <w:rPr>
          <w:u w:val="single"/>
        </w:rPr>
        <w:t xml:space="preserve"> the plans of </w:t>
      </w:r>
      <w:r w:rsidRPr="00D568C3">
        <w:rPr>
          <w:rStyle w:val="Emphasis"/>
          <w:highlight w:val="cyan"/>
        </w:rPr>
        <w:t>defense firms</w:t>
      </w:r>
      <w:r w:rsidRPr="000A3820">
        <w:rPr>
          <w:u w:val="single"/>
        </w:rPr>
        <w:t xml:space="preserve"> of all sizes”</w:t>
      </w:r>
      <w:r w:rsidRPr="007F76B8">
        <w:rPr>
          <w:sz w:val="16"/>
        </w:rPr>
        <w:t xml:space="preserve"> (Losey 2021). Pentagon officials noted that the pandemic heightened awareness of “vulnerability within the supply chain” that had existed before 2020 (Mayfield 2020). Indeed, </w:t>
      </w:r>
      <w:r w:rsidRPr="000A3820">
        <w:rPr>
          <w:u w:val="single"/>
        </w:rPr>
        <w:t xml:space="preserve">long </w:t>
      </w:r>
      <w:r w:rsidRPr="007240A1">
        <w:rPr>
          <w:rStyle w:val="Emphasis"/>
        </w:rPr>
        <w:t>before the pandemic</w:t>
      </w:r>
      <w:r w:rsidRPr="007240A1">
        <w:rPr>
          <w:u w:val="single"/>
        </w:rPr>
        <w:t xml:space="preserve">, some were sounding the alarm about </w:t>
      </w:r>
      <w:r w:rsidRPr="007240A1">
        <w:rPr>
          <w:rStyle w:val="Emphasis"/>
        </w:rPr>
        <w:t xml:space="preserve">supply chain </w:t>
      </w:r>
      <w:r w:rsidRPr="007240A1">
        <w:rPr>
          <w:rStyle w:val="Emphasis"/>
          <w:highlight w:val="cyan"/>
        </w:rPr>
        <w:t>vulnerabilities</w:t>
      </w:r>
      <w:r w:rsidRPr="00447141">
        <w:rPr>
          <w:u w:val="single"/>
        </w:rPr>
        <w:t xml:space="preserve"> stemming </w:t>
      </w:r>
      <w:r w:rsidRPr="007240A1">
        <w:rPr>
          <w:highlight w:val="cyan"/>
          <w:u w:val="single"/>
        </w:rPr>
        <w:t>from</w:t>
      </w:r>
      <w:r w:rsidRPr="007240A1">
        <w:rPr>
          <w:u w:val="single"/>
        </w:rPr>
        <w:t xml:space="preserve"> the “</w:t>
      </w:r>
      <w:r w:rsidRPr="007240A1">
        <w:rPr>
          <w:rStyle w:val="Emphasis"/>
          <w:highlight w:val="cyan"/>
        </w:rPr>
        <w:t>just-in-time</w:t>
      </w:r>
      <w:r w:rsidRPr="007240A1">
        <w:rPr>
          <w:u w:val="single"/>
        </w:rPr>
        <w:t xml:space="preserve">” </w:t>
      </w:r>
      <w:r w:rsidRPr="007240A1">
        <w:rPr>
          <w:highlight w:val="cyan"/>
          <w:u w:val="single"/>
        </w:rPr>
        <w:t>organization</w:t>
      </w:r>
      <w:r w:rsidRPr="007240A1">
        <w:rPr>
          <w:u w:val="single"/>
        </w:rPr>
        <w:t xml:space="preserve"> of the US military’s </w:t>
      </w:r>
      <w:r w:rsidRPr="007240A1">
        <w:rPr>
          <w:rStyle w:val="Emphasis"/>
        </w:rPr>
        <w:t>global supply chains</w:t>
      </w:r>
      <w:r w:rsidRPr="007F76B8">
        <w:rPr>
          <w:sz w:val="16"/>
        </w:rPr>
        <w:t xml:space="preserve"> (e.g. Adams 2013). The US response to Russia’s invasion of Ukraine has only compounded these challenges (Bender and Seligman 2022; Rathbone, Pfeifer, and Chavez 2022).</w:t>
      </w:r>
    </w:p>
    <w:p w14:paraId="6CD91A1D" w14:textId="77777777" w:rsidR="00050563" w:rsidRPr="007F76B8" w:rsidRDefault="00050563" w:rsidP="00050563">
      <w:pPr>
        <w:rPr>
          <w:sz w:val="16"/>
        </w:rPr>
      </w:pPr>
      <w:r w:rsidRPr="007F76B8">
        <w:rPr>
          <w:sz w:val="16"/>
        </w:rPr>
        <w:t xml:space="preserve">An analysis of labor relations can help us better understand these supply chain vulnerabilities. In the world economy writ large, labor unrest was a key component of supply chain disruption during the initial years of the COVID-19 pandemic, as workers struggled against dangerous working conditions and mounting deprivation in the face of an economic downturn (e.g. Covert 2020). The same held true in military supply chains: In 2020, for example, </w:t>
      </w:r>
      <w:r w:rsidRPr="00D568C3">
        <w:rPr>
          <w:highlight w:val="cyan"/>
          <w:u w:val="single"/>
        </w:rPr>
        <w:t>workers</w:t>
      </w:r>
      <w:r w:rsidRPr="000A3820">
        <w:rPr>
          <w:u w:val="single"/>
        </w:rPr>
        <w:t xml:space="preserve"> at Lockheed Martin and Boeing </w:t>
      </w:r>
      <w:r w:rsidRPr="00D568C3">
        <w:rPr>
          <w:highlight w:val="cyan"/>
          <w:u w:val="single"/>
        </w:rPr>
        <w:t>protested</w:t>
      </w:r>
      <w:r w:rsidRPr="000A3820">
        <w:rPr>
          <w:u w:val="single"/>
        </w:rPr>
        <w:t xml:space="preserve"> their </w:t>
      </w:r>
      <w:r w:rsidRPr="00447141">
        <w:rPr>
          <w:u w:val="single"/>
        </w:rPr>
        <w:t>being forced to work</w:t>
      </w:r>
      <w:r w:rsidRPr="000A3820">
        <w:rPr>
          <w:u w:val="single"/>
        </w:rPr>
        <w:t xml:space="preserve"> in dangerous conditions</w:t>
      </w:r>
      <w:r w:rsidRPr="007F76B8">
        <w:rPr>
          <w:sz w:val="16"/>
        </w:rPr>
        <w:t xml:space="preserve">, while </w:t>
      </w:r>
      <w:r w:rsidRPr="000A3820">
        <w:rPr>
          <w:u w:val="single"/>
        </w:rPr>
        <w:t xml:space="preserve">workers at GE’s Lynn, Massachusetts, plant </w:t>
      </w:r>
      <w:r w:rsidRPr="00D568C3">
        <w:rPr>
          <w:highlight w:val="cyan"/>
          <w:u w:val="single"/>
        </w:rPr>
        <w:t>organized a</w:t>
      </w:r>
      <w:r w:rsidRPr="00447141">
        <w:rPr>
          <w:u w:val="single"/>
        </w:rPr>
        <w:t xml:space="preserve"> one-day </w:t>
      </w:r>
      <w:r w:rsidRPr="00D568C3">
        <w:rPr>
          <w:highlight w:val="cyan"/>
          <w:u w:val="single"/>
        </w:rPr>
        <w:t>strike</w:t>
      </w:r>
      <w:r w:rsidRPr="007F76B8">
        <w:rPr>
          <w:sz w:val="16"/>
        </w:rPr>
        <w:t xml:space="preserve">—not just over their own safety concerns, but to pressure GE to swap production of armaments for the production of “life- saving ventilators the whole country so desperately needs” (Lacy 2020). Combined with a series of strikes over pandemic health and safety conditions in Mexican maquiladoras, </w:t>
      </w:r>
      <w:r w:rsidRPr="000A3820">
        <w:rPr>
          <w:u w:val="single"/>
        </w:rPr>
        <w:t xml:space="preserve">many military </w:t>
      </w:r>
      <w:r w:rsidRPr="00D568C3">
        <w:rPr>
          <w:highlight w:val="cyan"/>
          <w:u w:val="single"/>
        </w:rPr>
        <w:t>officials</w:t>
      </w:r>
      <w:r w:rsidRPr="000A3820">
        <w:rPr>
          <w:u w:val="single"/>
        </w:rPr>
        <w:t xml:space="preserve"> and observers </w:t>
      </w:r>
      <w:r w:rsidRPr="00D568C3">
        <w:rPr>
          <w:highlight w:val="cyan"/>
          <w:u w:val="single"/>
        </w:rPr>
        <w:t>saw</w:t>
      </w:r>
      <w:r w:rsidRPr="000A3820">
        <w:rPr>
          <w:u w:val="single"/>
        </w:rPr>
        <w:t xml:space="preserve"> a </w:t>
      </w:r>
      <w:r w:rsidRPr="000A3820">
        <w:rPr>
          <w:rStyle w:val="Emphasis"/>
        </w:rPr>
        <w:t xml:space="preserve">coming </w:t>
      </w:r>
      <w:r w:rsidRPr="00D568C3">
        <w:rPr>
          <w:rStyle w:val="Emphasis"/>
          <w:highlight w:val="cyan"/>
        </w:rPr>
        <w:t>crisis</w:t>
      </w:r>
      <w:r w:rsidRPr="00D568C3">
        <w:rPr>
          <w:highlight w:val="cyan"/>
          <w:u w:val="single"/>
        </w:rPr>
        <w:t xml:space="preserve"> due to </w:t>
      </w:r>
      <w:r w:rsidRPr="00D568C3">
        <w:rPr>
          <w:rStyle w:val="Emphasis"/>
          <w:highlight w:val="cyan"/>
        </w:rPr>
        <w:t>workplace disruptions</w:t>
      </w:r>
      <w:r w:rsidRPr="007F76B8">
        <w:rPr>
          <w:sz w:val="16"/>
        </w:rPr>
        <w:t xml:space="preserve"> (Sieff 2020).</w:t>
      </w:r>
    </w:p>
    <w:p w14:paraId="5FCBBFB9" w14:textId="77777777" w:rsidR="00050563" w:rsidRPr="007F76B8" w:rsidRDefault="00050563" w:rsidP="00050563">
      <w:pPr>
        <w:rPr>
          <w:sz w:val="16"/>
        </w:rPr>
      </w:pPr>
      <w:r w:rsidRPr="007F76B8">
        <w:rPr>
          <w:sz w:val="16"/>
        </w:rPr>
        <w:t>While the pandemic brought the disruptive power of workers and the vulnerabilities of military supply chains into stark relief, their origins lie far earlier. Using new data on labor unrest in the US military’s global supply chains, this paper examines twenty-first century work stoppages in historical perspective. It argues that twenty-first century labor disruptions in the US military’s global supply chains directly stem from the decades-long embrace of neoliberal restructuring. In the mid-twentieth century, wartime challenges stemming from disruptive labor unrest and inefficiencies in mass mobilization led many officials and managers to seek a change in the way war was supplied (Payne 2023). While initial attempts at transformation emerged in the wake of World War II and the Korean War, restructuring took off after Vietnam—intertwined with the neoliberal changes in the world economy more broadly (Cowen 2014).1 The US military and its industrial base reorganized armaments production, privatized logistics services, embraced flexibilization and just-in-time networks, and racialized the workforce. By the 1980s and 1990s, labor costs were lowered, work stoppages declined, and a new form of “just-in-time warfare” (Hazlett 1995) warfare—exemplified in the technological and logistical prowess on display in the 1990-1 Gulf War—was on the horizon.</w:t>
      </w:r>
    </w:p>
    <w:p w14:paraId="2686F958" w14:textId="77777777" w:rsidR="00050563" w:rsidRPr="000A3820" w:rsidRDefault="00050563" w:rsidP="00050563">
      <w:pPr>
        <w:rPr>
          <w:u w:val="single"/>
        </w:rPr>
      </w:pPr>
      <w:r w:rsidRPr="000A3820">
        <w:rPr>
          <w:u w:val="single"/>
        </w:rPr>
        <w:t xml:space="preserve">In the </w:t>
      </w:r>
      <w:r w:rsidRPr="00D568C3">
        <w:rPr>
          <w:highlight w:val="cyan"/>
          <w:u w:val="single"/>
        </w:rPr>
        <w:t>twenty-first century</w:t>
      </w:r>
      <w:r w:rsidRPr="007F76B8">
        <w:rPr>
          <w:sz w:val="16"/>
        </w:rPr>
        <w:t xml:space="preserve">, the wars in Iraq and Afghanistan, </w:t>
      </w:r>
      <w:r w:rsidRPr="000A3820">
        <w:rPr>
          <w:u w:val="single"/>
        </w:rPr>
        <w:t xml:space="preserve">combined with a global “war on terror,” </w:t>
      </w:r>
      <w:r w:rsidRPr="00D568C3">
        <w:rPr>
          <w:highlight w:val="cyan"/>
          <w:u w:val="single"/>
        </w:rPr>
        <w:t>placed</w:t>
      </w:r>
      <w:r w:rsidRPr="000A3820">
        <w:rPr>
          <w:u w:val="single"/>
        </w:rPr>
        <w:t xml:space="preserve"> </w:t>
      </w:r>
      <w:r w:rsidRPr="00447141">
        <w:rPr>
          <w:rStyle w:val="Emphasis"/>
        </w:rPr>
        <w:t xml:space="preserve">significant </w:t>
      </w:r>
      <w:r w:rsidRPr="00D568C3">
        <w:rPr>
          <w:rStyle w:val="Emphasis"/>
          <w:highlight w:val="cyan"/>
        </w:rPr>
        <w:t>strain</w:t>
      </w:r>
      <w:r w:rsidRPr="00D568C3">
        <w:rPr>
          <w:highlight w:val="cyan"/>
          <w:u w:val="single"/>
        </w:rPr>
        <w:t xml:space="preserve"> on</w:t>
      </w:r>
      <w:r w:rsidRPr="000A3820">
        <w:rPr>
          <w:u w:val="single"/>
        </w:rPr>
        <w:t xml:space="preserve"> the military’s just-in-time </w:t>
      </w:r>
      <w:r w:rsidRPr="00D568C3">
        <w:rPr>
          <w:rStyle w:val="Emphasis"/>
          <w:highlight w:val="cyan"/>
        </w:rPr>
        <w:t>supply chains</w:t>
      </w:r>
      <w:r w:rsidRPr="000A3820">
        <w:rPr>
          <w:u w:val="single"/>
        </w:rPr>
        <w:t>.</w:t>
      </w:r>
      <w:r w:rsidRPr="007F76B8">
        <w:rPr>
          <w:sz w:val="16"/>
        </w:rPr>
        <w:t xml:space="preserve"> Careful observers have explored the industrial challenges of these wars (e.g. Hasik 2016), and some work has been done on strikes by industrial armaments workers in the twenty-first century (Payne 2020). Less attention has been paid to the significantly more disruptive labor unrest in global logistics networks. </w:t>
      </w:r>
      <w:r w:rsidRPr="000A3820">
        <w:rPr>
          <w:u w:val="single"/>
        </w:rPr>
        <w:t>Using a new dataset to explore this unrest</w:t>
      </w:r>
      <w:r w:rsidRPr="007F76B8">
        <w:rPr>
          <w:sz w:val="16"/>
        </w:rPr>
        <w:t xml:space="preserve">, this paper shows how the privatization, racialization, </w:t>
      </w:r>
      <w:r w:rsidRPr="000A3820">
        <w:rPr>
          <w:u w:val="single"/>
        </w:rPr>
        <w:t xml:space="preserve">and flexibilization of logistics networks has yielded a </w:t>
      </w:r>
      <w:r w:rsidRPr="000A3820">
        <w:rPr>
          <w:rStyle w:val="Emphasis"/>
        </w:rPr>
        <w:t>new class</w:t>
      </w:r>
      <w:r w:rsidRPr="000A3820">
        <w:rPr>
          <w:u w:val="single"/>
        </w:rPr>
        <w:t xml:space="preserve"> of </w:t>
      </w:r>
      <w:r w:rsidRPr="00D568C3">
        <w:rPr>
          <w:rStyle w:val="Emphasis"/>
          <w:highlight w:val="cyan"/>
        </w:rPr>
        <w:t>workers</w:t>
      </w:r>
      <w:r w:rsidRPr="00D568C3">
        <w:rPr>
          <w:highlight w:val="cyan"/>
          <w:u w:val="single"/>
        </w:rPr>
        <w:t xml:space="preserve"> at</w:t>
      </w:r>
      <w:r w:rsidRPr="000A3820">
        <w:rPr>
          <w:u w:val="single"/>
        </w:rPr>
        <w:t xml:space="preserve"> the </w:t>
      </w:r>
      <w:r w:rsidRPr="00D568C3">
        <w:rPr>
          <w:rStyle w:val="Emphasis"/>
          <w:highlight w:val="cyan"/>
        </w:rPr>
        <w:t>chokepoints</w:t>
      </w:r>
      <w:r w:rsidRPr="00447141">
        <w:rPr>
          <w:u w:val="single"/>
        </w:rPr>
        <w:t xml:space="preserve"> of </w:t>
      </w:r>
      <w:r w:rsidRPr="00447141">
        <w:rPr>
          <w:rStyle w:val="Emphasis"/>
        </w:rPr>
        <w:t>military supply chains</w:t>
      </w:r>
      <w:r w:rsidRPr="007F76B8">
        <w:rPr>
          <w:sz w:val="16"/>
        </w:rPr>
        <w:t xml:space="preserve">. These </w:t>
      </w:r>
      <w:r w:rsidRPr="000A3820">
        <w:rPr>
          <w:u w:val="single"/>
        </w:rPr>
        <w:t xml:space="preserve">workers often </w:t>
      </w:r>
      <w:r w:rsidRPr="00D568C3">
        <w:rPr>
          <w:rStyle w:val="Emphasis"/>
          <w:highlight w:val="cyan"/>
        </w:rPr>
        <w:t>face poor</w:t>
      </w:r>
      <w:r w:rsidRPr="00447141">
        <w:rPr>
          <w:rStyle w:val="Emphasis"/>
        </w:rPr>
        <w:t xml:space="preserve"> working </w:t>
      </w:r>
      <w:r w:rsidRPr="00D568C3">
        <w:rPr>
          <w:rStyle w:val="Emphasis"/>
          <w:highlight w:val="cyan"/>
        </w:rPr>
        <w:t>conditions</w:t>
      </w:r>
      <w:r w:rsidRPr="000A3820">
        <w:rPr>
          <w:u w:val="single"/>
        </w:rPr>
        <w:t xml:space="preserve">, and they are able and </w:t>
      </w:r>
      <w:r w:rsidRPr="00D568C3">
        <w:rPr>
          <w:highlight w:val="cyan"/>
          <w:u w:val="single"/>
        </w:rPr>
        <w:t xml:space="preserve">willing to </w:t>
      </w:r>
      <w:r w:rsidRPr="00D568C3">
        <w:rPr>
          <w:rStyle w:val="Emphasis"/>
          <w:highlight w:val="cyan"/>
        </w:rPr>
        <w:t>stop work</w:t>
      </w:r>
      <w:r w:rsidRPr="00447141">
        <w:rPr>
          <w:u w:val="single"/>
        </w:rPr>
        <w:t xml:space="preserve"> in </w:t>
      </w:r>
      <w:r w:rsidRPr="00447141">
        <w:rPr>
          <w:rStyle w:val="Emphasis"/>
        </w:rPr>
        <w:t>struggles</w:t>
      </w:r>
      <w:r w:rsidRPr="00447141">
        <w:rPr>
          <w:u w:val="single"/>
        </w:rPr>
        <w:t xml:space="preserve"> </w:t>
      </w:r>
      <w:r w:rsidRPr="00D568C3">
        <w:rPr>
          <w:highlight w:val="cyan"/>
          <w:u w:val="single"/>
        </w:rPr>
        <w:t xml:space="preserve">to </w:t>
      </w:r>
      <w:r w:rsidRPr="00D568C3">
        <w:rPr>
          <w:rStyle w:val="Emphasis"/>
          <w:highlight w:val="cyan"/>
        </w:rPr>
        <w:t>improve</w:t>
      </w:r>
      <w:r w:rsidRPr="00447141">
        <w:rPr>
          <w:u w:val="single"/>
        </w:rPr>
        <w:t xml:space="preserve"> their </w:t>
      </w:r>
      <w:r w:rsidRPr="00D568C3">
        <w:rPr>
          <w:highlight w:val="cyan"/>
          <w:u w:val="single"/>
        </w:rPr>
        <w:t>conditions</w:t>
      </w:r>
      <w:r w:rsidRPr="00447141">
        <w:rPr>
          <w:sz w:val="16"/>
          <w:szCs w:val="16"/>
        </w:rPr>
        <w:t>.</w:t>
      </w:r>
    </w:p>
    <w:p w14:paraId="23187658" w14:textId="77777777" w:rsidR="00050563" w:rsidRPr="007F76B8" w:rsidRDefault="00050563" w:rsidP="00050563">
      <w:pPr>
        <w:rPr>
          <w:sz w:val="16"/>
        </w:rPr>
      </w:pPr>
      <w:r w:rsidRPr="00447141">
        <w:rPr>
          <w:sz w:val="16"/>
        </w:rPr>
        <w:t xml:space="preserve">The response to this unrest from firms and military officials has thus far been to </w:t>
      </w:r>
      <w:r w:rsidRPr="00447141">
        <w:rPr>
          <w:rStyle w:val="Emphasis"/>
        </w:rPr>
        <w:t>double-down</w:t>
      </w:r>
      <w:r w:rsidRPr="00447141">
        <w:rPr>
          <w:u w:val="single"/>
        </w:rPr>
        <w:t xml:space="preserve"> on </w:t>
      </w:r>
      <w:r w:rsidRPr="00447141">
        <w:rPr>
          <w:rStyle w:val="Emphasis"/>
        </w:rPr>
        <w:t>neoliberal restructuring</w:t>
      </w:r>
      <w:r w:rsidRPr="00447141">
        <w:rPr>
          <w:u w:val="single"/>
        </w:rPr>
        <w:t xml:space="preserve">. This only serves to </w:t>
      </w:r>
      <w:r w:rsidRPr="00447141">
        <w:rPr>
          <w:rStyle w:val="Emphasis"/>
        </w:rPr>
        <w:t>heighten the conditions</w:t>
      </w:r>
      <w:r w:rsidRPr="00447141">
        <w:rPr>
          <w:u w:val="single"/>
        </w:rPr>
        <w:t xml:space="preserve"> that place disenchanted and structurally empowered workers at the </w:t>
      </w:r>
      <w:r w:rsidRPr="00447141">
        <w:rPr>
          <w:rStyle w:val="Emphasis"/>
        </w:rPr>
        <w:t>chokepoints</w:t>
      </w:r>
      <w:r w:rsidRPr="00447141">
        <w:rPr>
          <w:u w:val="single"/>
        </w:rPr>
        <w:t xml:space="preserve"> of </w:t>
      </w:r>
      <w:r w:rsidRPr="00447141">
        <w:rPr>
          <w:rStyle w:val="Emphasis"/>
        </w:rPr>
        <w:t>military supply chains</w:t>
      </w:r>
      <w:r w:rsidRPr="00447141">
        <w:rPr>
          <w:u w:val="single"/>
        </w:rPr>
        <w:t xml:space="preserve">. </w:t>
      </w:r>
      <w:r w:rsidRPr="00447141">
        <w:rPr>
          <w:sz w:val="16"/>
        </w:rPr>
        <w:t xml:space="preserve">Instead, this paper argues that military officials should return to some of the lessons of World War II—when </w:t>
      </w:r>
      <w:r w:rsidRPr="00447141">
        <w:rPr>
          <w:rStyle w:val="Emphasis"/>
        </w:rPr>
        <w:t>labor</w:t>
      </w:r>
      <w:r w:rsidRPr="000A3820">
        <w:rPr>
          <w:rStyle w:val="Emphasis"/>
        </w:rPr>
        <w:t xml:space="preserve"> </w:t>
      </w:r>
      <w:r w:rsidRPr="00447141">
        <w:rPr>
          <w:rStyle w:val="Emphasis"/>
          <w:highlight w:val="cyan"/>
        </w:rPr>
        <w:t>unrest</w:t>
      </w:r>
      <w:r w:rsidRPr="00447141">
        <w:rPr>
          <w:highlight w:val="cyan"/>
          <w:u w:val="single"/>
        </w:rPr>
        <w:t xml:space="preserve"> was </w:t>
      </w:r>
      <w:r w:rsidRPr="00447141">
        <w:rPr>
          <w:rStyle w:val="Emphasis"/>
          <w:highlight w:val="cyan"/>
        </w:rPr>
        <w:t xml:space="preserve">pacified </w:t>
      </w:r>
      <w:r w:rsidRPr="00D568C3">
        <w:rPr>
          <w:rStyle w:val="Emphasis"/>
          <w:highlight w:val="cyan"/>
        </w:rPr>
        <w:t>through</w:t>
      </w:r>
      <w:r w:rsidRPr="00447141">
        <w:rPr>
          <w:u w:val="single"/>
        </w:rPr>
        <w:t xml:space="preserve"> mutually </w:t>
      </w:r>
      <w:r w:rsidRPr="00D568C3">
        <w:rPr>
          <w:rStyle w:val="Emphasis"/>
          <w:highlight w:val="cyan"/>
        </w:rPr>
        <w:t>beneficial</w:t>
      </w:r>
      <w:r w:rsidRPr="00447141">
        <w:rPr>
          <w:rStyle w:val="Emphasis"/>
        </w:rPr>
        <w:t xml:space="preserve"> social </w:t>
      </w:r>
      <w:r w:rsidRPr="00D568C3">
        <w:rPr>
          <w:rStyle w:val="Emphasis"/>
          <w:highlight w:val="cyan"/>
        </w:rPr>
        <w:t>compacts</w:t>
      </w:r>
      <w:r w:rsidRPr="000A3820">
        <w:rPr>
          <w:u w:val="single"/>
        </w:rPr>
        <w:t xml:space="preserve"> with workers</w:t>
      </w:r>
      <w:r w:rsidRPr="007F76B8">
        <w:rPr>
          <w:sz w:val="16"/>
        </w:rPr>
        <w:t>— but on a necessarily wider scale today than in the mid-twentieth century.</w:t>
      </w:r>
    </w:p>
    <w:p w14:paraId="7C80CB7B" w14:textId="77777777" w:rsidR="00050563" w:rsidRDefault="00050563" w:rsidP="00050563"/>
    <w:p w14:paraId="740B32C1" w14:textId="77777777" w:rsidR="00050563" w:rsidRDefault="00050563" w:rsidP="00050563"/>
    <w:p w14:paraId="6CA706BA" w14:textId="77777777" w:rsidR="00050563" w:rsidRPr="0040170D" w:rsidRDefault="00050563" w:rsidP="00050563">
      <w:pPr>
        <w:pStyle w:val="Heading4"/>
      </w:pPr>
      <w:r>
        <w:t xml:space="preserve">Robust military supply chains are the </w:t>
      </w:r>
      <w:r>
        <w:rPr>
          <w:u w:val="single"/>
        </w:rPr>
        <w:t>nexus</w:t>
      </w:r>
      <w:r>
        <w:t xml:space="preserve"> of </w:t>
      </w:r>
      <w:r>
        <w:rPr>
          <w:u w:val="single"/>
        </w:rPr>
        <w:t>power projection</w:t>
      </w:r>
      <w:r>
        <w:t xml:space="preserve">. </w:t>
      </w:r>
    </w:p>
    <w:p w14:paraId="5EBA0E12" w14:textId="77777777" w:rsidR="00050563" w:rsidRDefault="00050563" w:rsidP="00050563">
      <w:r>
        <w:t xml:space="preserve">Nicholas </w:t>
      </w:r>
      <w:r w:rsidRPr="00297C32">
        <w:rPr>
          <w:rStyle w:val="Style13ptBold"/>
        </w:rPr>
        <w:t>Jordan and</w:t>
      </w:r>
      <w:r>
        <w:t xml:space="preserve"> Jennifer </w:t>
      </w:r>
      <w:r w:rsidRPr="00297C32">
        <w:rPr>
          <w:rStyle w:val="Style13ptBold"/>
        </w:rPr>
        <w:t>Mapp 23</w:t>
      </w:r>
      <w:r>
        <w:t xml:space="preserve">. ** Nicholas Jordan is an MS Candidate at the Dwight D. Eisenhower School for National Security and Resource Strategy. MA in Defense and Strategic Studies from U.S. Naval War College. Former Executive Officer to the Commander of Air Force Materiel Command. Former Materiel Leader, MQ-9 Program Manager at the United States Air Force. ** Jennifer Mapp is an </w:t>
      </w:r>
      <w:r w:rsidRPr="00297C32">
        <w:t>Air Force National Defense Fellow</w:t>
      </w:r>
      <w:r>
        <w:t>. She has three combat deployments. She is an Adjunct Professor at the George Washington Walsh School of Foreign Service. She was Junior Executive Officer to the Chief of Staff of the Air Force. “</w:t>
      </w:r>
      <w:r w:rsidRPr="00297C32">
        <w:t>In the Dark: How the Pentagon’s Limited Supplier Visibility Risks U.S. National Security</w:t>
      </w:r>
      <w:r>
        <w:t xml:space="preserve">.” War on the Rocks. 6/14/2023. </w:t>
      </w:r>
      <w:r w:rsidRPr="00297C32">
        <w:t>https://warontherocks.com/2023/06/in-the-dark-how-the-pentagons-limited-supplier-visibility-risks-u-s-national-security/</w:t>
      </w:r>
    </w:p>
    <w:p w14:paraId="22BAB629" w14:textId="77777777" w:rsidR="00050563" w:rsidRPr="00A134C9" w:rsidRDefault="00050563" w:rsidP="00050563">
      <w:pPr>
        <w:rPr>
          <w:sz w:val="16"/>
        </w:rPr>
      </w:pPr>
      <w:r w:rsidRPr="00447141">
        <w:rPr>
          <w:u w:val="single"/>
        </w:rPr>
        <w:t xml:space="preserve">If </w:t>
      </w:r>
      <w:r w:rsidRPr="00A134C9">
        <w:rPr>
          <w:rStyle w:val="Emphasis"/>
          <w:highlight w:val="cyan"/>
        </w:rPr>
        <w:t>logistics wins or loses wars</w:t>
      </w:r>
      <w:r w:rsidRPr="00A134C9">
        <w:rPr>
          <w:sz w:val="16"/>
        </w:rPr>
        <w:t xml:space="preserve">, what </w:t>
      </w:r>
      <w:r w:rsidRPr="00447141">
        <w:rPr>
          <w:rStyle w:val="Emphasis"/>
        </w:rPr>
        <w:t>wins or loses logistics</w:t>
      </w:r>
      <w:r w:rsidRPr="00A134C9">
        <w:rPr>
          <w:sz w:val="16"/>
        </w:rPr>
        <w:t xml:space="preserve">? U.S. military doctrine has the answer: </w:t>
      </w:r>
      <w:r w:rsidRPr="00297C32">
        <w:rPr>
          <w:u w:val="single"/>
        </w:rPr>
        <w:t>“</w:t>
      </w:r>
      <w:r w:rsidRPr="00447141">
        <w:rPr>
          <w:u w:val="single"/>
        </w:rPr>
        <w:t xml:space="preserve">The </w:t>
      </w:r>
      <w:r w:rsidRPr="00A134C9">
        <w:rPr>
          <w:highlight w:val="cyan"/>
          <w:u w:val="single"/>
        </w:rPr>
        <w:t xml:space="preserve">U.S. </w:t>
      </w:r>
      <w:r w:rsidRPr="00A134C9">
        <w:rPr>
          <w:rStyle w:val="Emphasis"/>
          <w:highlight w:val="cyan"/>
        </w:rPr>
        <w:t>military supply chain</w:t>
      </w:r>
      <w:r w:rsidRPr="00A134C9">
        <w:rPr>
          <w:sz w:val="16"/>
        </w:rPr>
        <w:t xml:space="preserve"> (to include the defense industrial base) </w:t>
      </w:r>
      <w:r w:rsidRPr="00A134C9">
        <w:rPr>
          <w:highlight w:val="cyan"/>
          <w:u w:val="single"/>
        </w:rPr>
        <w:t>represents a major</w:t>
      </w:r>
      <w:r w:rsidRPr="00447141">
        <w:rPr>
          <w:u w:val="single"/>
        </w:rPr>
        <w:t xml:space="preserve"> </w:t>
      </w:r>
      <w:r w:rsidRPr="00447141">
        <w:rPr>
          <w:rStyle w:val="Emphasis"/>
        </w:rPr>
        <w:t xml:space="preserve">competitive </w:t>
      </w:r>
      <w:r w:rsidRPr="00A134C9">
        <w:rPr>
          <w:rStyle w:val="Emphasis"/>
          <w:highlight w:val="cyan"/>
        </w:rPr>
        <w:t>advantage</w:t>
      </w:r>
      <w:r w:rsidRPr="00297C32">
        <w:rPr>
          <w:u w:val="single"/>
        </w:rPr>
        <w:t xml:space="preserve"> that </w:t>
      </w:r>
      <w:r w:rsidRPr="00A134C9">
        <w:rPr>
          <w:rStyle w:val="Emphasis"/>
          <w:highlight w:val="cyan"/>
        </w:rPr>
        <w:t>underpins deterrence</w:t>
      </w:r>
      <w:r w:rsidRPr="00297C32">
        <w:rPr>
          <w:u w:val="single"/>
        </w:rPr>
        <w:t xml:space="preserve"> and </w:t>
      </w:r>
      <w:r w:rsidRPr="00A134C9">
        <w:rPr>
          <w:highlight w:val="cyan"/>
          <w:u w:val="single"/>
        </w:rPr>
        <w:t>allows the U</w:t>
      </w:r>
      <w:r w:rsidRPr="00447141">
        <w:rPr>
          <w:u w:val="single"/>
        </w:rPr>
        <w:t xml:space="preserve">nited </w:t>
      </w:r>
      <w:r w:rsidRPr="00A134C9">
        <w:rPr>
          <w:highlight w:val="cyan"/>
          <w:u w:val="single"/>
        </w:rPr>
        <w:t>S</w:t>
      </w:r>
      <w:r w:rsidRPr="00447141">
        <w:rPr>
          <w:u w:val="single"/>
        </w:rPr>
        <w:t xml:space="preserve">tates </w:t>
      </w:r>
      <w:r w:rsidRPr="00A134C9">
        <w:rPr>
          <w:highlight w:val="cyan"/>
          <w:u w:val="single"/>
        </w:rPr>
        <w:t xml:space="preserve">to </w:t>
      </w:r>
      <w:r w:rsidRPr="00A134C9">
        <w:rPr>
          <w:rStyle w:val="Emphasis"/>
          <w:highlight w:val="cyan"/>
        </w:rPr>
        <w:t>project power</w:t>
      </w:r>
      <w:r w:rsidRPr="00A134C9">
        <w:rPr>
          <w:sz w:val="16"/>
        </w:rPr>
        <w:t xml:space="preserve">.” Despite being established in doctrine, it took a global pandemic for the Department of Defense to take notice of the fragility of its supply chains and the full impact of China’s global economic expansion. However, acknowledging vulnerability, understanding it, and doing something about it are not mutually inclusive. While awareness in the Department of Defense is rising, </w:t>
      </w:r>
      <w:r w:rsidRPr="00A134C9">
        <w:rPr>
          <w:u w:val="single"/>
        </w:rPr>
        <w:t xml:space="preserve">the </w:t>
      </w:r>
      <w:r w:rsidRPr="00A134C9">
        <w:rPr>
          <w:highlight w:val="cyan"/>
          <w:u w:val="single"/>
        </w:rPr>
        <w:t xml:space="preserve">lack of </w:t>
      </w:r>
      <w:r w:rsidRPr="00A134C9">
        <w:rPr>
          <w:rStyle w:val="Emphasis"/>
          <w:highlight w:val="cyan"/>
        </w:rPr>
        <w:t>visibility</w:t>
      </w:r>
      <w:r w:rsidRPr="00447141">
        <w:rPr>
          <w:u w:val="single"/>
        </w:rPr>
        <w:t xml:space="preserve"> into defense supply chains </w:t>
      </w:r>
      <w:r w:rsidRPr="00A134C9">
        <w:rPr>
          <w:highlight w:val="cyan"/>
          <w:u w:val="single"/>
        </w:rPr>
        <w:t xml:space="preserve">makes </w:t>
      </w:r>
      <w:r w:rsidRPr="00A134C9">
        <w:rPr>
          <w:rStyle w:val="Emphasis"/>
          <w:highlight w:val="cyan"/>
        </w:rPr>
        <w:t>easy targets</w:t>
      </w:r>
      <w:r w:rsidRPr="00447141">
        <w:rPr>
          <w:u w:val="single"/>
        </w:rPr>
        <w:t xml:space="preserve"> for adversaries</w:t>
      </w:r>
      <w:r w:rsidRPr="00A134C9">
        <w:rPr>
          <w:u w:val="single"/>
        </w:rPr>
        <w:t xml:space="preserve"> seeking to insert </w:t>
      </w:r>
      <w:r w:rsidRPr="00A134C9">
        <w:rPr>
          <w:rStyle w:val="Emphasis"/>
        </w:rPr>
        <w:t>undetected risks</w:t>
      </w:r>
      <w:r w:rsidRPr="00A134C9">
        <w:rPr>
          <w:u w:val="single"/>
        </w:rPr>
        <w:t xml:space="preserve"> into supply chains</w:t>
      </w:r>
      <w:r w:rsidRPr="00A134C9">
        <w:rPr>
          <w:sz w:val="16"/>
        </w:rPr>
        <w:t xml:space="preserve"> — </w:t>
      </w:r>
      <w:r w:rsidRPr="00A134C9">
        <w:rPr>
          <w:u w:val="single"/>
        </w:rPr>
        <w:t xml:space="preserve">silently </w:t>
      </w:r>
      <w:r w:rsidRPr="00A134C9">
        <w:rPr>
          <w:rStyle w:val="Emphasis"/>
          <w:highlight w:val="cyan"/>
        </w:rPr>
        <w:t>biding time</w:t>
      </w:r>
      <w:r w:rsidRPr="00447141">
        <w:rPr>
          <w:u w:val="single"/>
        </w:rPr>
        <w:t xml:space="preserve"> until they choose </w:t>
      </w:r>
      <w:r w:rsidRPr="00A134C9">
        <w:rPr>
          <w:highlight w:val="cyan"/>
          <w:u w:val="single"/>
        </w:rPr>
        <w:t>to exploit</w:t>
      </w:r>
      <w:r w:rsidRPr="00447141">
        <w:rPr>
          <w:u w:val="single"/>
        </w:rPr>
        <w:t xml:space="preserve"> them</w:t>
      </w:r>
      <w:r w:rsidRPr="00A134C9">
        <w:rPr>
          <w:sz w:val="16"/>
        </w:rPr>
        <w:t>. It is difficult to fix what you can’t see. It is time for the Department of Defense to take bold steps to gain full visibility into defense supply chains to help mitigate the risk of acquiring U.S. equipment from foreign adversaries and/or shoddy suppliers.</w:t>
      </w:r>
    </w:p>
    <w:p w14:paraId="6FEB12C4" w14:textId="77777777" w:rsidR="00050563" w:rsidRPr="00A134C9" w:rsidRDefault="00050563" w:rsidP="00050563">
      <w:pPr>
        <w:rPr>
          <w:u w:val="single"/>
        </w:rPr>
      </w:pPr>
      <w:r w:rsidRPr="00A134C9">
        <w:rPr>
          <w:highlight w:val="cyan"/>
          <w:u w:val="single"/>
        </w:rPr>
        <w:t>Supply chains</w:t>
      </w:r>
      <w:r w:rsidRPr="00447141">
        <w:rPr>
          <w:u w:val="single"/>
        </w:rPr>
        <w:t xml:space="preserve"> </w:t>
      </w:r>
      <w:r w:rsidRPr="00447141">
        <w:rPr>
          <w:rStyle w:val="Emphasis"/>
        </w:rPr>
        <w:t>underpin</w:t>
      </w:r>
      <w:r w:rsidRPr="00447141">
        <w:rPr>
          <w:u w:val="single"/>
        </w:rPr>
        <w:t xml:space="preserve"> the </w:t>
      </w:r>
      <w:r w:rsidRPr="00447141">
        <w:rPr>
          <w:rStyle w:val="Emphasis"/>
        </w:rPr>
        <w:t>global market</w:t>
      </w:r>
      <w:r w:rsidRPr="00A134C9">
        <w:rPr>
          <w:sz w:val="16"/>
        </w:rPr>
        <w:t xml:space="preserve">. Every </w:t>
      </w:r>
      <w:r w:rsidRPr="00A134C9">
        <w:rPr>
          <w:u w:val="single"/>
        </w:rPr>
        <w:t xml:space="preserve">product has a </w:t>
      </w:r>
      <w:r w:rsidRPr="00A134C9">
        <w:rPr>
          <w:highlight w:val="cyan"/>
          <w:u w:val="single"/>
        </w:rPr>
        <w:t>network</w:t>
      </w:r>
      <w:r w:rsidRPr="00A134C9">
        <w:rPr>
          <w:u w:val="single"/>
        </w:rPr>
        <w:t xml:space="preserve"> of interconnected companies that </w:t>
      </w:r>
      <w:r w:rsidRPr="00A134C9">
        <w:rPr>
          <w:highlight w:val="cyan"/>
          <w:u w:val="single"/>
        </w:rPr>
        <w:t>must</w:t>
      </w:r>
      <w:r w:rsidRPr="00447141">
        <w:rPr>
          <w:u w:val="single"/>
        </w:rPr>
        <w:t xml:space="preserve"> come together</w:t>
      </w:r>
      <w:r w:rsidRPr="00A134C9">
        <w:rPr>
          <w:u w:val="single"/>
        </w:rPr>
        <w:t xml:space="preserve"> at the right time and place </w:t>
      </w:r>
      <w:r w:rsidRPr="00447141">
        <w:rPr>
          <w:u w:val="single"/>
        </w:rPr>
        <w:t xml:space="preserve">to </w:t>
      </w:r>
      <w:r w:rsidRPr="00A134C9">
        <w:rPr>
          <w:highlight w:val="cyan"/>
          <w:u w:val="single"/>
        </w:rPr>
        <w:t>deliver</w:t>
      </w:r>
      <w:r w:rsidRPr="00A134C9">
        <w:rPr>
          <w:u w:val="single"/>
        </w:rPr>
        <w:t xml:space="preserve"> a timely </w:t>
      </w:r>
      <w:r w:rsidRPr="00A134C9">
        <w:rPr>
          <w:highlight w:val="cyan"/>
          <w:u w:val="single"/>
        </w:rPr>
        <w:t>product</w:t>
      </w:r>
      <w:r w:rsidRPr="00A134C9">
        <w:rPr>
          <w:sz w:val="16"/>
        </w:rPr>
        <w:t xml:space="preserve">. The more complex the product, the more nodes the network has. Each node has its own material, logistics, personnel, processes and stakeholder challenges. </w:t>
      </w:r>
      <w:r w:rsidRPr="00A134C9">
        <w:rPr>
          <w:u w:val="single"/>
        </w:rPr>
        <w:t xml:space="preserve">A </w:t>
      </w:r>
      <w:r w:rsidRPr="00A134C9">
        <w:rPr>
          <w:highlight w:val="cyan"/>
          <w:u w:val="single"/>
        </w:rPr>
        <w:t>disruption</w:t>
      </w:r>
      <w:r w:rsidRPr="00447141">
        <w:rPr>
          <w:u w:val="single"/>
        </w:rPr>
        <w:t xml:space="preserve"> in </w:t>
      </w:r>
      <w:r w:rsidRPr="00447141">
        <w:rPr>
          <w:rStyle w:val="Emphasis"/>
        </w:rPr>
        <w:t>one node</w:t>
      </w:r>
      <w:r w:rsidRPr="00A134C9">
        <w:rPr>
          <w:u w:val="single"/>
        </w:rPr>
        <w:t xml:space="preserve"> will </w:t>
      </w:r>
      <w:r w:rsidRPr="00447141">
        <w:rPr>
          <w:rStyle w:val="Emphasis"/>
          <w:highlight w:val="cyan"/>
        </w:rPr>
        <w:t>sweep</w:t>
      </w:r>
      <w:r w:rsidRPr="00A134C9">
        <w:rPr>
          <w:u w:val="single"/>
        </w:rPr>
        <w:t xml:space="preserve"> </w:t>
      </w:r>
      <w:r w:rsidRPr="00447141">
        <w:rPr>
          <w:u w:val="single"/>
        </w:rPr>
        <w:t xml:space="preserve">quickly </w:t>
      </w:r>
      <w:r w:rsidRPr="00A134C9">
        <w:rPr>
          <w:highlight w:val="cyan"/>
          <w:u w:val="single"/>
        </w:rPr>
        <w:t>throughout the</w:t>
      </w:r>
      <w:r w:rsidRPr="00447141">
        <w:rPr>
          <w:u w:val="single"/>
        </w:rPr>
        <w:t xml:space="preserve"> </w:t>
      </w:r>
      <w:r w:rsidRPr="00447141">
        <w:rPr>
          <w:rStyle w:val="Emphasis"/>
        </w:rPr>
        <w:t xml:space="preserve">entire </w:t>
      </w:r>
      <w:r w:rsidRPr="00A134C9">
        <w:rPr>
          <w:rStyle w:val="Emphasis"/>
          <w:highlight w:val="cyan"/>
        </w:rPr>
        <w:t>system</w:t>
      </w:r>
      <w:r w:rsidRPr="00A134C9">
        <w:rPr>
          <w:u w:val="single"/>
        </w:rPr>
        <w:t xml:space="preserve"> and </w:t>
      </w:r>
      <w:r w:rsidRPr="00447141">
        <w:rPr>
          <w:u w:val="single"/>
        </w:rPr>
        <w:t xml:space="preserve">upend the </w:t>
      </w:r>
      <w:r w:rsidRPr="00447141">
        <w:rPr>
          <w:rStyle w:val="Emphasis"/>
        </w:rPr>
        <w:t>supply chain</w:t>
      </w:r>
      <w:r w:rsidRPr="00447141">
        <w:rPr>
          <w:u w:val="single"/>
        </w:rPr>
        <w:t>.</w:t>
      </w:r>
    </w:p>
    <w:p w14:paraId="283BDB2C" w14:textId="77777777" w:rsidR="00050563" w:rsidRDefault="00050563" w:rsidP="00050563">
      <w:pPr>
        <w:rPr>
          <w:sz w:val="16"/>
        </w:rPr>
      </w:pPr>
      <w:r w:rsidRPr="00A134C9">
        <w:rPr>
          <w:u w:val="single"/>
        </w:rPr>
        <w:t xml:space="preserve">The </w:t>
      </w:r>
      <w:r w:rsidRPr="00A134C9">
        <w:rPr>
          <w:highlight w:val="cyan"/>
          <w:u w:val="single"/>
        </w:rPr>
        <w:t xml:space="preserve">military supply </w:t>
      </w:r>
      <w:r w:rsidRPr="00447141">
        <w:rPr>
          <w:highlight w:val="cyan"/>
          <w:u w:val="single"/>
        </w:rPr>
        <w:t>chain is</w:t>
      </w:r>
      <w:r w:rsidRPr="00A134C9">
        <w:rPr>
          <w:u w:val="single"/>
        </w:rPr>
        <w:t xml:space="preserve"> a </w:t>
      </w:r>
      <w:r w:rsidRPr="00A134C9">
        <w:rPr>
          <w:rStyle w:val="Emphasis"/>
          <w:highlight w:val="cyan"/>
        </w:rPr>
        <w:t>complex</w:t>
      </w:r>
      <w:r w:rsidRPr="00447141">
        <w:rPr>
          <w:rStyle w:val="Emphasis"/>
        </w:rPr>
        <w:t xml:space="preserve"> system</w:t>
      </w:r>
      <w:r w:rsidRPr="00A134C9">
        <w:rPr>
          <w:u w:val="single"/>
        </w:rPr>
        <w:t xml:space="preserve"> </w:t>
      </w:r>
      <w:r w:rsidRPr="00447141">
        <w:rPr>
          <w:u w:val="single"/>
        </w:rPr>
        <w:t xml:space="preserve">comprised of a </w:t>
      </w:r>
      <w:r w:rsidRPr="00447141">
        <w:rPr>
          <w:rStyle w:val="Emphasis"/>
        </w:rPr>
        <w:t>network of suppliers</w:t>
      </w:r>
      <w:r w:rsidRPr="00A134C9">
        <w:rPr>
          <w:sz w:val="16"/>
        </w:rPr>
        <w:t xml:space="preserve">, expanding beyond the known large defense contractors out to thousands of low-tier suppliers. </w:t>
      </w:r>
      <w:r w:rsidRPr="00A134C9">
        <w:rPr>
          <w:rStyle w:val="Emphasis"/>
          <w:highlight w:val="cyan"/>
        </w:rPr>
        <w:t>Each tier</w:t>
      </w:r>
      <w:r w:rsidRPr="00A134C9">
        <w:rPr>
          <w:u w:val="single"/>
        </w:rPr>
        <w:t xml:space="preserve"> of the network </w:t>
      </w:r>
      <w:r w:rsidRPr="00A134C9">
        <w:rPr>
          <w:highlight w:val="cyan"/>
          <w:u w:val="single"/>
        </w:rPr>
        <w:t xml:space="preserve">is </w:t>
      </w:r>
      <w:r w:rsidRPr="00A134C9">
        <w:rPr>
          <w:rStyle w:val="Emphasis"/>
          <w:highlight w:val="cyan"/>
        </w:rPr>
        <w:t>critical</w:t>
      </w:r>
      <w:r w:rsidRPr="00A134C9">
        <w:rPr>
          <w:u w:val="single"/>
        </w:rPr>
        <w:t xml:space="preserve"> to the success of the tiers above and below it.</w:t>
      </w:r>
      <w:r w:rsidRPr="00A134C9">
        <w:rPr>
          <w:sz w:val="16"/>
        </w:rPr>
        <w:t xml:space="preserve"> Within these networks, there are nexus suppliers critical to the success of the entire system. We argue that it is not too hard and not too expensive to gain full visibility over all of these supply chain nodes. To do so, the Department of Defense should capitalize on proven commercial supply chain software suites, work with Congress to set visibility mandates and reimagine its approach to supply chain management in the 21st century.</w:t>
      </w:r>
    </w:p>
    <w:p w14:paraId="0CDEA500" w14:textId="77777777" w:rsidR="00534CE5" w:rsidRDefault="00534CE5" w:rsidP="00050563">
      <w:pPr>
        <w:rPr>
          <w:sz w:val="16"/>
        </w:rPr>
      </w:pPr>
    </w:p>
    <w:p w14:paraId="72E0B37C" w14:textId="77777777" w:rsidR="002B1580" w:rsidRDefault="002B1580" w:rsidP="002B1580">
      <w:pPr>
        <w:pStyle w:val="Heading4"/>
      </w:pPr>
      <w:r>
        <w:t xml:space="preserve">Lapses in power projection cause </w:t>
      </w:r>
      <w:r>
        <w:rPr>
          <w:u w:val="single"/>
        </w:rPr>
        <w:t>extinction</w:t>
      </w:r>
      <w:r>
        <w:t xml:space="preserve">. </w:t>
      </w:r>
    </w:p>
    <w:p w14:paraId="3BDE8C2A" w14:textId="3FC27BD8" w:rsidR="00050563" w:rsidRDefault="00BF3AE7" w:rsidP="00050563">
      <w:r w:rsidRPr="00BF3AE7">
        <w:t xml:space="preserve">Julian </w:t>
      </w:r>
      <w:r w:rsidRPr="00A43EB3">
        <w:rPr>
          <w:rStyle w:val="Style13ptBold"/>
        </w:rPr>
        <w:t>Spencer-Churchill 24</w:t>
      </w:r>
      <w:r w:rsidRPr="00BF3AE7">
        <w:t>.</w:t>
      </w:r>
      <w:r>
        <w:t xml:space="preserve"> </w:t>
      </w:r>
      <w:r w:rsidR="00A43EB3" w:rsidRPr="00A43EB3">
        <w:t>Associate Professor of International Relations, Concordia University</w:t>
      </w:r>
      <w:r w:rsidR="00A43EB3">
        <w:t xml:space="preserve">. </w:t>
      </w:r>
      <w:r w:rsidR="00A43EB3" w:rsidRPr="00A43EB3">
        <w:t xml:space="preserve">author of Militarization and War (2007) and of Strategic Nuclear Sharing (2014). </w:t>
      </w:r>
      <w:r w:rsidR="00A43EB3">
        <w:t>Former</w:t>
      </w:r>
      <w:r w:rsidR="00A43EB3" w:rsidRPr="00A43EB3">
        <w:t xml:space="preserve"> Operations Officer, 3 Field Engineer Regiment</w:t>
      </w:r>
      <w:r w:rsidR="00A43EB3">
        <w:t>.</w:t>
      </w:r>
      <w:r w:rsidR="00A43EB3" w:rsidRPr="00A43EB3">
        <w:t xml:space="preserve"> </w:t>
      </w:r>
      <w:r w:rsidR="00A43EB3">
        <w:t>“</w:t>
      </w:r>
      <w:r w:rsidR="00A43EB3" w:rsidRPr="00A43EB3">
        <w:t>Careful: The Next World War Could Start Small.</w:t>
      </w:r>
      <w:r w:rsidR="00A43EB3">
        <w:t xml:space="preserve">” </w:t>
      </w:r>
      <w:r w:rsidR="00A43EB3" w:rsidRPr="00A43EB3">
        <w:t>8/14/2024.</w:t>
      </w:r>
      <w:r w:rsidR="00A43EB3">
        <w:t xml:space="preserve"> </w:t>
      </w:r>
      <w:r w:rsidRPr="00BF3AE7">
        <w:t>https://nationalinterest.org/feature/careful-next-world-war-could-start-small-212277</w:t>
      </w:r>
    </w:p>
    <w:p w14:paraId="1171EB48" w14:textId="77777777" w:rsidR="00A43EB3" w:rsidRPr="00BE6E81" w:rsidRDefault="00A43EB3" w:rsidP="00A43EB3">
      <w:pPr>
        <w:rPr>
          <w:sz w:val="16"/>
        </w:rPr>
      </w:pPr>
      <w:r w:rsidRPr="00C57243">
        <w:rPr>
          <w:u w:val="single"/>
        </w:rPr>
        <w:t>We are</w:t>
      </w:r>
      <w:r w:rsidRPr="00BE6E81">
        <w:rPr>
          <w:sz w:val="16"/>
        </w:rPr>
        <w:t xml:space="preserve"> now, once again, </w:t>
      </w:r>
      <w:r w:rsidRPr="00447141">
        <w:rPr>
          <w:u w:val="single"/>
        </w:rPr>
        <w:t>living in</w:t>
      </w:r>
      <w:r w:rsidRPr="00C57243">
        <w:rPr>
          <w:u w:val="single"/>
        </w:rPr>
        <w:t xml:space="preserve"> the </w:t>
      </w:r>
      <w:r w:rsidRPr="00AD7FDE">
        <w:rPr>
          <w:rStyle w:val="Emphasis"/>
          <w:highlight w:val="cyan"/>
        </w:rPr>
        <w:t>preliminary phase</w:t>
      </w:r>
      <w:r w:rsidRPr="00AD7FDE">
        <w:rPr>
          <w:highlight w:val="cyan"/>
          <w:u w:val="single"/>
        </w:rPr>
        <w:t xml:space="preserve"> of</w:t>
      </w:r>
      <w:r w:rsidRPr="00447141">
        <w:rPr>
          <w:u w:val="single"/>
        </w:rPr>
        <w:t xml:space="preserve"> an </w:t>
      </w:r>
      <w:r w:rsidRPr="00447141">
        <w:rPr>
          <w:rStyle w:val="Emphasis"/>
        </w:rPr>
        <w:t xml:space="preserve">international </w:t>
      </w:r>
      <w:r w:rsidRPr="00AD7FDE">
        <w:rPr>
          <w:rStyle w:val="Emphasis"/>
          <w:highlight w:val="cyan"/>
        </w:rPr>
        <w:t>confrontation</w:t>
      </w:r>
      <w:r w:rsidRPr="00BE6E81">
        <w:rPr>
          <w:sz w:val="16"/>
        </w:rPr>
        <w:t xml:space="preserve"> that will </w:t>
      </w:r>
      <w:r w:rsidRPr="00447141">
        <w:rPr>
          <w:highlight w:val="cyan"/>
          <w:u w:val="single"/>
        </w:rPr>
        <w:t xml:space="preserve">rapidly evolve </w:t>
      </w:r>
      <w:r w:rsidRPr="00AD7FDE">
        <w:rPr>
          <w:highlight w:val="cyan"/>
          <w:u w:val="single"/>
        </w:rPr>
        <w:t>into</w:t>
      </w:r>
      <w:r w:rsidRPr="00447141">
        <w:rPr>
          <w:u w:val="single"/>
        </w:rPr>
        <w:t xml:space="preserve"> a </w:t>
      </w:r>
      <w:r w:rsidRPr="00AD7FDE">
        <w:rPr>
          <w:rStyle w:val="Emphasis"/>
          <w:highlight w:val="cyan"/>
        </w:rPr>
        <w:t>world war</w:t>
      </w:r>
      <w:r w:rsidRPr="00C57243">
        <w:rPr>
          <w:u w:val="single"/>
        </w:rPr>
        <w:t xml:space="preserve"> </w:t>
      </w:r>
      <w:r w:rsidRPr="00447141">
        <w:rPr>
          <w:u w:val="single"/>
        </w:rPr>
        <w:t>if</w:t>
      </w:r>
      <w:r w:rsidRPr="00447141">
        <w:rPr>
          <w:sz w:val="16"/>
        </w:rPr>
        <w:t xml:space="preserve"> the </w:t>
      </w:r>
      <w:r w:rsidRPr="00447141">
        <w:rPr>
          <w:u w:val="single"/>
        </w:rPr>
        <w:t>democracies do not shore up</w:t>
      </w:r>
      <w:r w:rsidRPr="00447141">
        <w:rPr>
          <w:sz w:val="16"/>
        </w:rPr>
        <w:t xml:space="preserve"> nuclear and</w:t>
      </w:r>
      <w:r w:rsidRPr="00BE6E81">
        <w:rPr>
          <w:sz w:val="16"/>
        </w:rPr>
        <w:t xml:space="preserve"> conventional </w:t>
      </w:r>
      <w:r w:rsidRPr="00AD7FDE">
        <w:rPr>
          <w:rStyle w:val="Emphasis"/>
          <w:highlight w:val="cyan"/>
        </w:rPr>
        <w:t>deterrence</w:t>
      </w:r>
      <w:r w:rsidRPr="00AD7FDE">
        <w:rPr>
          <w:highlight w:val="cyan"/>
          <w:u w:val="single"/>
        </w:rPr>
        <w:t xml:space="preserve"> against</w:t>
      </w:r>
      <w:r w:rsidRPr="00C57243">
        <w:rPr>
          <w:u w:val="single"/>
        </w:rPr>
        <w:t xml:space="preserve"> </w:t>
      </w:r>
      <w:r w:rsidRPr="00AD7FDE">
        <w:rPr>
          <w:rStyle w:val="Emphasis"/>
          <w:highlight w:val="cyan"/>
        </w:rPr>
        <w:t>territorial conquest</w:t>
      </w:r>
      <w:r w:rsidRPr="00BE6E81">
        <w:rPr>
          <w:sz w:val="16"/>
        </w:rPr>
        <w:t xml:space="preserve">. Full spectrum nuclear and conventional deterrence and Soviet appreciation of the costs of war kept the Cold War stand-off from escalating into a Third World War. However, </w:t>
      </w:r>
      <w:r w:rsidRPr="00447141">
        <w:rPr>
          <w:rStyle w:val="Emphasis"/>
          <w:highlight w:val="cyan"/>
        </w:rPr>
        <w:t>nuc</w:t>
      </w:r>
      <w:r w:rsidRPr="002B1580">
        <w:rPr>
          <w:u w:val="single"/>
        </w:rPr>
        <w:t xml:space="preserve">lear </w:t>
      </w:r>
      <w:r w:rsidRPr="00447141">
        <w:rPr>
          <w:rStyle w:val="Emphasis"/>
          <w:highlight w:val="cyan"/>
        </w:rPr>
        <w:t>deterrence</w:t>
      </w:r>
      <w:r w:rsidRPr="00447141">
        <w:rPr>
          <w:highlight w:val="cyan"/>
          <w:u w:val="single"/>
        </w:rPr>
        <w:t xml:space="preserve"> will </w:t>
      </w:r>
      <w:r w:rsidRPr="00447141">
        <w:rPr>
          <w:rStyle w:val="Emphasis"/>
          <w:highlight w:val="cyan"/>
        </w:rPr>
        <w:t>not</w:t>
      </w:r>
      <w:r w:rsidRPr="002B1580">
        <w:rPr>
          <w:u w:val="single"/>
        </w:rPr>
        <w:t xml:space="preserve"> on its own </w:t>
      </w:r>
      <w:r w:rsidRPr="00AD7FDE">
        <w:rPr>
          <w:highlight w:val="cyan"/>
          <w:u w:val="single"/>
        </w:rPr>
        <w:t>prevent</w:t>
      </w:r>
      <w:r w:rsidRPr="00447141">
        <w:rPr>
          <w:u w:val="single"/>
        </w:rPr>
        <w:t xml:space="preserve"> World War III (over</w:t>
      </w:r>
      <w:r w:rsidRPr="002B1580">
        <w:rPr>
          <w:u w:val="single"/>
        </w:rPr>
        <w:t xml:space="preserve"> either </w:t>
      </w:r>
      <w:r w:rsidRPr="00447141">
        <w:rPr>
          <w:rStyle w:val="Emphasis"/>
          <w:highlight w:val="cyan"/>
        </w:rPr>
        <w:t>Ukraine</w:t>
      </w:r>
      <w:r w:rsidRPr="002B1580">
        <w:rPr>
          <w:u w:val="single"/>
        </w:rPr>
        <w:t xml:space="preserve">, </w:t>
      </w:r>
      <w:r w:rsidRPr="00447141">
        <w:rPr>
          <w:rStyle w:val="Emphasis"/>
          <w:highlight w:val="cyan"/>
        </w:rPr>
        <w:t>Taiwan</w:t>
      </w:r>
      <w:r w:rsidRPr="002B1580">
        <w:rPr>
          <w:u w:val="single"/>
        </w:rPr>
        <w:t xml:space="preserve">, the </w:t>
      </w:r>
      <w:r w:rsidRPr="00447141">
        <w:rPr>
          <w:rStyle w:val="Emphasis"/>
        </w:rPr>
        <w:t xml:space="preserve">Straits of </w:t>
      </w:r>
      <w:r w:rsidRPr="00447141">
        <w:rPr>
          <w:rStyle w:val="Emphasis"/>
          <w:highlight w:val="cyan"/>
        </w:rPr>
        <w:t>Hormuz</w:t>
      </w:r>
      <w:r w:rsidRPr="00447141">
        <w:rPr>
          <w:highlight w:val="cyan"/>
          <w:u w:val="single"/>
        </w:rPr>
        <w:t>, or</w:t>
      </w:r>
      <w:r w:rsidRPr="002B1580">
        <w:rPr>
          <w:u w:val="single"/>
        </w:rPr>
        <w:t xml:space="preserve"> the </w:t>
      </w:r>
      <w:r w:rsidRPr="00447141">
        <w:rPr>
          <w:rStyle w:val="Emphasis"/>
          <w:highlight w:val="cyan"/>
        </w:rPr>
        <w:t>Korean</w:t>
      </w:r>
      <w:r w:rsidRPr="00447141">
        <w:rPr>
          <w:rStyle w:val="Emphasis"/>
        </w:rPr>
        <w:t xml:space="preserve"> peninsula</w:t>
      </w:r>
      <w:r w:rsidRPr="002B1580">
        <w:rPr>
          <w:u w:val="single"/>
        </w:rPr>
        <w:t>)</w:t>
      </w:r>
      <w:r w:rsidRPr="00BE6E81">
        <w:rPr>
          <w:sz w:val="16"/>
        </w:rPr>
        <w:t xml:space="preserve">, just as the prospect of incendiary and nerve gas assault against European capitals by bomber fleets did not deter the outbreak of the Second World War. </w:t>
      </w:r>
    </w:p>
    <w:p w14:paraId="5A5BDDD4" w14:textId="77777777" w:rsidR="00A43EB3" w:rsidRPr="00BE6E81" w:rsidRDefault="00A43EB3" w:rsidP="00A43EB3">
      <w:pPr>
        <w:rPr>
          <w:sz w:val="16"/>
        </w:rPr>
      </w:pPr>
      <w:r w:rsidRPr="00BE6E81">
        <w:rPr>
          <w:sz w:val="16"/>
        </w:rPr>
        <w:t xml:space="preserve">Instead, German leader Adolf Hitler chose to fight by armored conquest, and all of his adversaries complied. </w:t>
      </w:r>
      <w:r w:rsidRPr="00447141">
        <w:rPr>
          <w:rStyle w:val="StyleUnderline"/>
        </w:rPr>
        <w:t xml:space="preserve">World </w:t>
      </w:r>
      <w:r w:rsidRPr="00447141">
        <w:rPr>
          <w:rStyle w:val="StyleUnderline"/>
          <w:highlight w:val="cyan"/>
        </w:rPr>
        <w:t xml:space="preserve">Wars are </w:t>
      </w:r>
      <w:r w:rsidRPr="00447141">
        <w:rPr>
          <w:rStyle w:val="Emphasis"/>
          <w:highlight w:val="cyan"/>
        </w:rPr>
        <w:t>never</w:t>
      </w:r>
      <w:r w:rsidRPr="00447141">
        <w:rPr>
          <w:rStyle w:val="StyleUnderline"/>
          <w:highlight w:val="cyan"/>
        </w:rPr>
        <w:t xml:space="preserve"> an </w:t>
      </w:r>
      <w:r w:rsidRPr="00AD7FDE">
        <w:rPr>
          <w:rStyle w:val="Emphasis"/>
          <w:highlight w:val="cyan"/>
        </w:rPr>
        <w:t>intention</w:t>
      </w:r>
      <w:r w:rsidRPr="00BE6E81">
        <w:rPr>
          <w:u w:val="single"/>
        </w:rPr>
        <w:t xml:space="preserve"> of foreign policy</w:t>
      </w:r>
      <w:r w:rsidRPr="00BE6E81">
        <w:rPr>
          <w:sz w:val="16"/>
        </w:rPr>
        <w:t xml:space="preserve">. Instead, they </w:t>
      </w:r>
      <w:r w:rsidRPr="00AD7FDE">
        <w:rPr>
          <w:highlight w:val="cyan"/>
          <w:u w:val="single"/>
        </w:rPr>
        <w:t xml:space="preserve">escalate from </w:t>
      </w:r>
      <w:r w:rsidRPr="00447141">
        <w:rPr>
          <w:rStyle w:val="Emphasis"/>
          <w:highlight w:val="cyan"/>
        </w:rPr>
        <w:t>failed</w:t>
      </w:r>
      <w:r w:rsidRPr="00447141">
        <w:rPr>
          <w:u w:val="single"/>
        </w:rPr>
        <w:t xml:space="preserve"> attempts at a </w:t>
      </w:r>
      <w:r w:rsidRPr="00AD7FDE">
        <w:rPr>
          <w:rStyle w:val="Emphasis"/>
          <w:highlight w:val="cyan"/>
        </w:rPr>
        <w:t>quick land grab</w:t>
      </w:r>
      <w:r w:rsidRPr="00AD7FDE">
        <w:rPr>
          <w:highlight w:val="cyan"/>
          <w:u w:val="single"/>
        </w:rPr>
        <w:t xml:space="preserve"> by </w:t>
      </w:r>
      <w:r w:rsidRPr="00447141">
        <w:rPr>
          <w:rStyle w:val="Emphasis"/>
          <w:highlight w:val="cyan"/>
        </w:rPr>
        <w:t>authoritarian states</w:t>
      </w:r>
      <w:r w:rsidRPr="00447141">
        <w:rPr>
          <w:u w:val="single"/>
        </w:rPr>
        <w:t xml:space="preserve"> in the face of an </w:t>
      </w:r>
      <w:r w:rsidRPr="00447141">
        <w:rPr>
          <w:rStyle w:val="Emphasis"/>
        </w:rPr>
        <w:t>unprepared</w:t>
      </w:r>
      <w:r w:rsidRPr="00447141">
        <w:rPr>
          <w:u w:val="single"/>
        </w:rPr>
        <w:t xml:space="preserve"> and </w:t>
      </w:r>
      <w:r w:rsidRPr="00447141">
        <w:rPr>
          <w:rStyle w:val="Emphasis"/>
        </w:rPr>
        <w:t>slowly coalescing democratic coalition</w:t>
      </w:r>
      <w:r w:rsidRPr="00447141">
        <w:rPr>
          <w:sz w:val="16"/>
        </w:rPr>
        <w:t xml:space="preserve">. </w:t>
      </w:r>
      <w:r w:rsidRPr="00447141">
        <w:rPr>
          <w:u w:val="single"/>
        </w:rPr>
        <w:t>Washington</w:t>
      </w:r>
      <w:r w:rsidRPr="00BE6E81">
        <w:rPr>
          <w:u w:val="single"/>
        </w:rPr>
        <w:t xml:space="preserve"> </w:t>
      </w:r>
      <w:r w:rsidRPr="00AD7FDE">
        <w:rPr>
          <w:highlight w:val="cyan"/>
          <w:u w:val="single"/>
        </w:rPr>
        <w:t>must</w:t>
      </w:r>
      <w:r w:rsidRPr="00447141">
        <w:rPr>
          <w:u w:val="single"/>
        </w:rPr>
        <w:t xml:space="preserve"> be on</w:t>
      </w:r>
      <w:r w:rsidRPr="00BE6E81">
        <w:rPr>
          <w:u w:val="single"/>
        </w:rPr>
        <w:t xml:space="preserve"> the </w:t>
      </w:r>
      <w:r w:rsidRPr="00AD7FDE">
        <w:rPr>
          <w:highlight w:val="cyan"/>
          <w:u w:val="single"/>
        </w:rPr>
        <w:t xml:space="preserve">lookout for </w:t>
      </w:r>
      <w:r w:rsidRPr="00AD7FDE">
        <w:rPr>
          <w:rStyle w:val="Emphasis"/>
          <w:highlight w:val="cyan"/>
        </w:rPr>
        <w:t>deterrence crises</w:t>
      </w:r>
      <w:r w:rsidRPr="00BE6E81">
        <w:rPr>
          <w:u w:val="single"/>
        </w:rPr>
        <w:t xml:space="preserve"> in these minor theatres</w:t>
      </w:r>
      <w:r w:rsidRPr="00BE6E81">
        <w:rPr>
          <w:sz w:val="16"/>
        </w:rPr>
        <w:t>, as war will not start with an immediate Russian attack on Poland or even a direct Chinese amphibious landing on Taiwan’s coast.</w:t>
      </w:r>
    </w:p>
    <w:p w14:paraId="115A0275" w14:textId="77777777" w:rsidR="00A43EB3" w:rsidRPr="00BE6E81" w:rsidRDefault="00A43EB3" w:rsidP="00A43EB3">
      <w:pPr>
        <w:rPr>
          <w:sz w:val="16"/>
        </w:rPr>
      </w:pPr>
      <w:r w:rsidRPr="00BE6E81">
        <w:rPr>
          <w:sz w:val="16"/>
        </w:rPr>
        <w:t xml:space="preserve">Despite the enormous death toll among soldiers and non-combatants, neither the First nor Second World Wars had actually satisfied the complete definition of total war or reached Karl von Clausewitz’s definition of an absolute war. The First World War began, for both the Central Powers and democratic Allies, as quick campaigns, primarily focused on Berlin blocking the interference of France in German Imperial designs in Ukraine. Neutral world opinion likely deterred the use of gas against population centers in 1915 and thereafter, despite the war resembling a total effort in almost every other respect. </w:t>
      </w:r>
    </w:p>
    <w:p w14:paraId="451D0052" w14:textId="77777777" w:rsidR="00A43EB3" w:rsidRPr="00BE6E81" w:rsidRDefault="00A43EB3" w:rsidP="00A43EB3">
      <w:pPr>
        <w:rPr>
          <w:sz w:val="16"/>
        </w:rPr>
      </w:pPr>
      <w:r w:rsidRPr="00BE6E81">
        <w:rPr>
          <w:sz w:val="16"/>
        </w:rPr>
        <w:t>The reason the widely predicted incendiary and gas bomber attacks against the respective capitals of Paris, Berlin, and London never took place at the outbreak of the Second World War was that Hitler intended to achieve victory through a series of limited and rapid fait accompli conquests, including, in sequence, Czechoslovakia in March of 1939, and Poland in September, France in May of 1940, and culminating in a victory over Moscow by the end of 1941. In his 1938 Germany and a Lightning War, Fritz Sternberg argued that the experience of the First World War showed that Germany, even with its military-technical expertise, could not win a protracted total war. It was conceivable that an under-industrialized Russia could be defeated in the First World War. Still, there were absolutely no Nazi plans for defeating a USSR backed by U.S. industrial might.</w:t>
      </w:r>
    </w:p>
    <w:p w14:paraId="04A21E03" w14:textId="77777777" w:rsidR="00A43EB3" w:rsidRPr="00BE6E81" w:rsidRDefault="00A43EB3" w:rsidP="00A43EB3">
      <w:pPr>
        <w:rPr>
          <w:sz w:val="16"/>
        </w:rPr>
      </w:pPr>
      <w:r w:rsidRPr="00BE6E81">
        <w:rPr>
          <w:sz w:val="16"/>
        </w:rPr>
        <w:t>While totalitarian propaganda could temporarily neutralize the German people’s reluctance to fight (11 million former Communist party voters still lived in Germany), Germany lacked the oil, food, and other resources necessary for an attritional contest. Hitler knew that given the political shock in Washington after the fall of France in June of 1940, it was only a matter of time before the United States would exploit an excuse to enter the war as it had previously in the First World War. Hitler was almost certainly aware that after the Japanese attack on Pearl Harbor in early December of 1941, and with the Wehrmacht’s failure to take Moscow a month later, Germany had one more campaign season to neutralize the Soviet Union before it would face the fate of inevitable defeat.</w:t>
      </w:r>
    </w:p>
    <w:p w14:paraId="5A6612DC" w14:textId="77777777" w:rsidR="00A43EB3" w:rsidRPr="00BE6E81" w:rsidRDefault="00A43EB3" w:rsidP="00A43EB3">
      <w:pPr>
        <w:rPr>
          <w:sz w:val="16"/>
        </w:rPr>
      </w:pPr>
      <w:r w:rsidRPr="00BE6E81">
        <w:rPr>
          <w:sz w:val="16"/>
        </w:rPr>
        <w:t xml:space="preserve">Contrary to popular histories, the September 1939 French and British declarations of war against Germany in response to its invasion of Poland were not intended to herald the beginning of the Second World War. As with the dispute between Sparta and Athens over Corcyra, which was to escalate into the Peloponnesian War, or the assassination of Archduke Ferdinand in Sarajevo in June 1914, the local conflicts evolved into World Wars as major powers saw opportunities to resolve long-standing strategic dilemmas. </w:t>
      </w:r>
    </w:p>
    <w:p w14:paraId="18EE5D7D" w14:textId="77777777" w:rsidR="00A43EB3" w:rsidRPr="00BE6E81" w:rsidRDefault="00A43EB3" w:rsidP="00A43EB3">
      <w:pPr>
        <w:rPr>
          <w:sz w:val="16"/>
        </w:rPr>
      </w:pPr>
      <w:r w:rsidRPr="00BE6E81">
        <w:rPr>
          <w:sz w:val="16"/>
        </w:rPr>
        <w:t xml:space="preserve">According to the venerable Australian historian Geoffrey Blainey, wars that draw in originally neutral states into one of the two opposing alliances, thereby removing the uncertainty of the foreign policy of uncommitted states, cancel the deterrence against the attack calculations of the aggressor states (those states most intent on replacing the status quo with a new revisionist territorial, commercial and international institutional order). The mutual understanding between Germany and Hungary, Italy, Japan, and the Soviet Union (in the Molotov-Ribbentrop Pact), as well as the persistent isolationism of U.S. public opinion, made Berlin feel that an attack on Poland was safe from the further widening of the conflict. </w:t>
      </w:r>
      <w:r w:rsidRPr="00AD7FDE">
        <w:rPr>
          <w:highlight w:val="cyan"/>
          <w:u w:val="single"/>
        </w:rPr>
        <w:t>Beijing</w:t>
      </w:r>
      <w:r w:rsidRPr="00BE6E81">
        <w:rPr>
          <w:sz w:val="16"/>
        </w:rPr>
        <w:t xml:space="preserve"> may today </w:t>
      </w:r>
      <w:r w:rsidRPr="00AD7FDE">
        <w:rPr>
          <w:highlight w:val="cyan"/>
          <w:u w:val="single"/>
        </w:rPr>
        <w:t>hope</w:t>
      </w:r>
      <w:r w:rsidRPr="00BE6E81">
        <w:rPr>
          <w:u w:val="single"/>
        </w:rPr>
        <w:t xml:space="preserve"> that the Russian and Iranian </w:t>
      </w:r>
      <w:r w:rsidRPr="00AD7FDE">
        <w:rPr>
          <w:highlight w:val="cyan"/>
          <w:u w:val="single"/>
        </w:rPr>
        <w:t>distraction</w:t>
      </w:r>
      <w:r w:rsidRPr="00BE6E81">
        <w:rPr>
          <w:u w:val="single"/>
        </w:rPr>
        <w:t xml:space="preserve"> of Europe and the United States, respectively, would </w:t>
      </w:r>
      <w:r w:rsidRPr="00AD7FDE">
        <w:rPr>
          <w:highlight w:val="cyan"/>
          <w:u w:val="single"/>
        </w:rPr>
        <w:t xml:space="preserve">allow it to </w:t>
      </w:r>
      <w:r w:rsidRPr="00AD7FDE">
        <w:rPr>
          <w:rStyle w:val="Emphasis"/>
          <w:highlight w:val="cyan"/>
        </w:rPr>
        <w:t>move against Taiwan</w:t>
      </w:r>
      <w:r w:rsidRPr="00BE6E81">
        <w:rPr>
          <w:sz w:val="16"/>
        </w:rPr>
        <w:t>.</w:t>
      </w:r>
    </w:p>
    <w:p w14:paraId="0B85368A" w14:textId="77777777" w:rsidR="00A43EB3" w:rsidRPr="00BE6E81" w:rsidRDefault="00A43EB3" w:rsidP="00A43EB3">
      <w:pPr>
        <w:rPr>
          <w:u w:val="single"/>
        </w:rPr>
      </w:pPr>
      <w:r w:rsidRPr="00BE6E81">
        <w:rPr>
          <w:u w:val="single"/>
        </w:rPr>
        <w:t xml:space="preserve">There </w:t>
      </w:r>
      <w:r w:rsidRPr="00AD7FDE">
        <w:rPr>
          <w:highlight w:val="cyan"/>
          <w:u w:val="single"/>
        </w:rPr>
        <w:t xml:space="preserve">does not </w:t>
      </w:r>
      <w:r w:rsidRPr="00447141">
        <w:rPr>
          <w:highlight w:val="cyan"/>
          <w:u w:val="single"/>
        </w:rPr>
        <w:t>need to be</w:t>
      </w:r>
      <w:r w:rsidRPr="00BE6E81">
        <w:rPr>
          <w:u w:val="single"/>
        </w:rPr>
        <w:t xml:space="preserve"> an </w:t>
      </w:r>
      <w:r w:rsidRPr="00AD7FDE">
        <w:rPr>
          <w:rStyle w:val="Emphasis"/>
          <w:highlight w:val="cyan"/>
        </w:rPr>
        <w:t>existential</w:t>
      </w:r>
      <w:r w:rsidRPr="00447141">
        <w:rPr>
          <w:rStyle w:val="Emphasis"/>
        </w:rPr>
        <w:t xml:space="preserve"> threat</w:t>
      </w:r>
      <w:r w:rsidRPr="00BE6E81">
        <w:rPr>
          <w:u w:val="single"/>
        </w:rPr>
        <w:t xml:space="preserve"> to a country </w:t>
      </w:r>
      <w:r w:rsidRPr="00447141">
        <w:rPr>
          <w:u w:val="single"/>
        </w:rPr>
        <w:t xml:space="preserve">for its </w:t>
      </w:r>
      <w:r w:rsidRPr="00447141">
        <w:rPr>
          <w:rStyle w:val="Emphasis"/>
        </w:rPr>
        <w:t>leaders</w:t>
      </w:r>
      <w:r w:rsidRPr="00447141">
        <w:rPr>
          <w:u w:val="single"/>
        </w:rPr>
        <w:t xml:space="preserve"> </w:t>
      </w:r>
      <w:r w:rsidRPr="00AD7FDE">
        <w:rPr>
          <w:highlight w:val="cyan"/>
          <w:u w:val="single"/>
        </w:rPr>
        <w:t>to think</w:t>
      </w:r>
      <w:r w:rsidRPr="00BE6E81">
        <w:rPr>
          <w:u w:val="single"/>
        </w:rPr>
        <w:t xml:space="preserve"> it is </w:t>
      </w:r>
      <w:r w:rsidRPr="00AD7FDE">
        <w:rPr>
          <w:rStyle w:val="Emphasis"/>
          <w:highlight w:val="cyan"/>
        </w:rPr>
        <w:t>worth</w:t>
      </w:r>
      <w:r w:rsidRPr="00AD7FDE">
        <w:rPr>
          <w:highlight w:val="cyan"/>
          <w:u w:val="single"/>
        </w:rPr>
        <w:t xml:space="preserve"> the risk</w:t>
      </w:r>
      <w:r w:rsidRPr="00447141">
        <w:rPr>
          <w:u w:val="single"/>
        </w:rPr>
        <w:t xml:space="preserve"> to </w:t>
      </w:r>
      <w:r w:rsidRPr="00447141">
        <w:rPr>
          <w:rStyle w:val="Emphasis"/>
        </w:rPr>
        <w:t>trigger a war</w:t>
      </w:r>
      <w:r w:rsidRPr="00447141">
        <w:rPr>
          <w:sz w:val="16"/>
          <w:szCs w:val="16"/>
        </w:rPr>
        <w:t>.</w:t>
      </w:r>
      <w:r w:rsidRPr="00BE6E81">
        <w:rPr>
          <w:sz w:val="16"/>
        </w:rPr>
        <w:t xml:space="preserve"> While the sustainability of Nazi Germany’s autarkic and price-controlled economy and the reputation of the Nazi Party tied to it were doomed, Adolf Hitler gambled against a world order that blocked his aspiration to drastically enlarge German territory and population. </w:t>
      </w:r>
      <w:r w:rsidRPr="00AD7FDE">
        <w:rPr>
          <w:highlight w:val="cyan"/>
          <w:u w:val="single"/>
        </w:rPr>
        <w:t>Neither</w:t>
      </w:r>
      <w:r w:rsidRPr="00BE6E81">
        <w:rPr>
          <w:u w:val="single"/>
        </w:rPr>
        <w:t xml:space="preserve"> Russian President Vladimir </w:t>
      </w:r>
      <w:r w:rsidRPr="00AD7FDE">
        <w:rPr>
          <w:highlight w:val="cyan"/>
          <w:u w:val="single"/>
        </w:rPr>
        <w:t>Putin nor</w:t>
      </w:r>
      <w:r w:rsidRPr="00BE6E81">
        <w:rPr>
          <w:u w:val="single"/>
        </w:rPr>
        <w:t xml:space="preserve"> Chinese Communist Party General Secretary </w:t>
      </w:r>
      <w:r w:rsidRPr="00AD7FDE">
        <w:rPr>
          <w:highlight w:val="cyan"/>
          <w:u w:val="single"/>
        </w:rPr>
        <w:t>Xi</w:t>
      </w:r>
      <w:r w:rsidRPr="00BE6E81">
        <w:rPr>
          <w:u w:val="single"/>
        </w:rPr>
        <w:t xml:space="preserve"> Jinping </w:t>
      </w:r>
      <w:r w:rsidRPr="00AD7FDE">
        <w:rPr>
          <w:highlight w:val="cyan"/>
          <w:u w:val="single"/>
        </w:rPr>
        <w:t>faces</w:t>
      </w:r>
      <w:r w:rsidRPr="00BE6E81">
        <w:rPr>
          <w:u w:val="single"/>
        </w:rPr>
        <w:t xml:space="preserve"> an </w:t>
      </w:r>
      <w:r w:rsidRPr="00AD7FDE">
        <w:rPr>
          <w:highlight w:val="cyan"/>
          <w:u w:val="single"/>
        </w:rPr>
        <w:t>existential threat</w:t>
      </w:r>
      <w:r w:rsidRPr="00BE6E81">
        <w:rPr>
          <w:u w:val="single"/>
        </w:rPr>
        <w:t xml:space="preserve"> to their countries</w:t>
      </w:r>
      <w:r w:rsidRPr="00BE6E81">
        <w:rPr>
          <w:sz w:val="16"/>
        </w:rPr>
        <w:t xml:space="preserve">. Still, both </w:t>
      </w:r>
      <w:r w:rsidRPr="00AD7FDE">
        <w:rPr>
          <w:rStyle w:val="Emphasis"/>
          <w:highlight w:val="cyan"/>
        </w:rPr>
        <w:t>believe</w:t>
      </w:r>
      <w:r w:rsidRPr="00BE6E81">
        <w:rPr>
          <w:u w:val="single"/>
        </w:rPr>
        <w:t xml:space="preserve"> it is </w:t>
      </w:r>
      <w:r w:rsidRPr="00AD7FDE">
        <w:rPr>
          <w:highlight w:val="cyan"/>
          <w:u w:val="single"/>
        </w:rPr>
        <w:t xml:space="preserve">worth </w:t>
      </w:r>
      <w:r w:rsidRPr="00AD7FDE">
        <w:rPr>
          <w:rStyle w:val="Emphasis"/>
          <w:highlight w:val="cyan"/>
        </w:rPr>
        <w:t>staking</w:t>
      </w:r>
      <w:r w:rsidRPr="00447141">
        <w:rPr>
          <w:u w:val="single"/>
        </w:rPr>
        <w:t xml:space="preserve"> the </w:t>
      </w:r>
      <w:r w:rsidRPr="00AD7FDE">
        <w:rPr>
          <w:rStyle w:val="Emphasis"/>
          <w:highlight w:val="cyan"/>
        </w:rPr>
        <w:t>survival</w:t>
      </w:r>
      <w:r w:rsidRPr="00BE6E81">
        <w:rPr>
          <w:u w:val="single"/>
        </w:rPr>
        <w:t xml:space="preserve"> of their respective authoritarian regimes </w:t>
      </w:r>
      <w:r w:rsidRPr="00447141">
        <w:rPr>
          <w:u w:val="single"/>
        </w:rPr>
        <w:t xml:space="preserve">on a </w:t>
      </w:r>
      <w:r w:rsidRPr="00447141">
        <w:rPr>
          <w:rStyle w:val="Emphasis"/>
        </w:rPr>
        <w:t>high-risk strategy</w:t>
      </w:r>
      <w:r w:rsidRPr="00447141">
        <w:rPr>
          <w:u w:val="single"/>
        </w:rPr>
        <w:t xml:space="preserve"> </w:t>
      </w:r>
      <w:r w:rsidRPr="00447141">
        <w:rPr>
          <w:highlight w:val="cyan"/>
          <w:u w:val="single"/>
        </w:rPr>
        <w:t>to</w:t>
      </w:r>
      <w:r w:rsidRPr="00BE6E81">
        <w:rPr>
          <w:u w:val="single"/>
        </w:rPr>
        <w:t xml:space="preserve"> grasp at </w:t>
      </w:r>
      <w:r w:rsidRPr="00447141">
        <w:rPr>
          <w:highlight w:val="cyan"/>
          <w:u w:val="single"/>
        </w:rPr>
        <w:t>be</w:t>
      </w:r>
      <w:r w:rsidRPr="00BE6E81">
        <w:rPr>
          <w:u w:val="single"/>
        </w:rPr>
        <w:t xml:space="preserve">coming </w:t>
      </w:r>
      <w:r w:rsidRPr="00447141">
        <w:rPr>
          <w:highlight w:val="cyan"/>
          <w:u w:val="single"/>
        </w:rPr>
        <w:t xml:space="preserve">a </w:t>
      </w:r>
      <w:r w:rsidRPr="00447141">
        <w:rPr>
          <w:rStyle w:val="Emphasis"/>
          <w:highlight w:val="cyan"/>
        </w:rPr>
        <w:t>world power</w:t>
      </w:r>
      <w:r w:rsidRPr="00BE6E81">
        <w:rPr>
          <w:u w:val="single"/>
        </w:rPr>
        <w:t xml:space="preserve"> </w:t>
      </w:r>
      <w:r w:rsidRPr="00447141">
        <w:rPr>
          <w:u w:val="single"/>
        </w:rPr>
        <w:t xml:space="preserve">through </w:t>
      </w:r>
      <w:r w:rsidRPr="00447141">
        <w:rPr>
          <w:rStyle w:val="Emphasis"/>
        </w:rPr>
        <w:t>regional conquest</w:t>
      </w:r>
      <w:r w:rsidRPr="00447141">
        <w:rPr>
          <w:u w:val="single"/>
        </w:rPr>
        <w:t>.</w:t>
      </w:r>
    </w:p>
    <w:p w14:paraId="108A1378" w14:textId="77777777" w:rsidR="00A43EB3" w:rsidRPr="00BE6E81" w:rsidRDefault="00A43EB3" w:rsidP="00A43EB3">
      <w:pPr>
        <w:rPr>
          <w:sz w:val="16"/>
        </w:rPr>
      </w:pPr>
      <w:r w:rsidRPr="00BE6E81">
        <w:rPr>
          <w:sz w:val="16"/>
        </w:rPr>
        <w:t xml:space="preserve">University of Chicago professor John J. Mearsheimer has demonstrated in his 2001 Tragedy of the Great Powers that continental states will risk their territorial futures for the opportunity of becoming regional hegemons because of the obvious benefit of near total security that dominating a region allows. Regional hegemons, of which the United States is the only example (completely dominating North and Central America, including Canada and Mexico), are able to exclude foreign powers from their own region through the low-cost expedient of interfering with them in their respective region. </w:t>
      </w:r>
    </w:p>
    <w:p w14:paraId="1C199313" w14:textId="77777777" w:rsidR="00A43EB3" w:rsidRPr="00BE6E81" w:rsidRDefault="00A43EB3" w:rsidP="00A43EB3">
      <w:pPr>
        <w:rPr>
          <w:sz w:val="16"/>
        </w:rPr>
      </w:pPr>
      <w:r w:rsidRPr="00BE6E81">
        <w:rPr>
          <w:sz w:val="16"/>
        </w:rPr>
        <w:t>China is too busy preparing for war against Taiwan to establish a major base and alliance against the United States with Venezuela, Mexico, and Brazil (although the USSR did try and set up a strategic base in Cuba and Nicaragua during the Cold War). In this fashion, the United States has preoccupied India with Pakistan, China with Japan, Russia with Germany, Egypt with Israel, Iran with Saudi Arabia, Indonesia with Australia, and Thailand with Vietnam. It would, if required, back Argentina against Brazil, Angola against South Africa, Cote D’Ivoire against Nigeria, and Kenya against Tanzania and Ethiopia.</w:t>
      </w:r>
    </w:p>
    <w:p w14:paraId="1C2C0763" w14:textId="77777777" w:rsidR="00A43EB3" w:rsidRPr="00BE6E81" w:rsidRDefault="00A43EB3" w:rsidP="00A43EB3">
      <w:pPr>
        <w:rPr>
          <w:sz w:val="16"/>
        </w:rPr>
      </w:pPr>
      <w:r w:rsidRPr="00BE6E81">
        <w:rPr>
          <w:sz w:val="16"/>
        </w:rPr>
        <w:t>There are three necessary requirements for deterrence to succeed against escalating local threats to global war. First, the democracies must have at least a single member incentivized to provide both strategic nuclear deterrence and the conventional trans-oceanic forces necessary for regional intervention in situations where a stability-instability paradox cancels out opposing nuclear arsenals. For example, the United States needs “escalation dominant” nuclear weapons to deter China’s use of nukes while also being able to land U.S. Marines on Taiwan to defend or liberate it. This is currently being undermined by an isolationist-populist trend within U.S. politics, largely the consequence of the perceived abandonment of the blue-collar class by both the Democratic and mainstream Republic political parties. This is, in turn, the result of deindustrialization, contested immigration policy, and the genderization of the law and voting patterns.</w:t>
      </w:r>
    </w:p>
    <w:p w14:paraId="60241F61" w14:textId="77777777" w:rsidR="00A43EB3" w:rsidRPr="00BE6E81" w:rsidRDefault="00A43EB3" w:rsidP="00A43EB3">
      <w:pPr>
        <w:rPr>
          <w:sz w:val="16"/>
        </w:rPr>
      </w:pPr>
      <w:r w:rsidRPr="00BE6E81">
        <w:rPr>
          <w:sz w:val="16"/>
        </w:rPr>
        <w:t>Second, the democracies must form a credible alliance framework for mobilization. NATO and its partnership architecture are well-suited for this purpose, especially given the challenges of setting up a similar alliance in East Asia and the Persian Gulf. Ironically, the lack of policy controversy so common during the Cold War, over command of the integrated Mediterranean fleet strategy, over nuclear weapons sharing, about whether a tactical nuclear war should be initiated at the East German border or the Rhine, indicate the lack of serious consideration of the implications of deterring China, Russia, and Iran. During the Cold War, Tehran was as hostile to Moscow as it was to the United States, a situation that now no longer holds. It is conceivable today that a Russian airborne division landing on the southern littoral of the Straits of Hormuz would now be conducted with the coordinated support, air cover, and supplies of Iranian forces at Bandar Abbas.</w:t>
      </w:r>
    </w:p>
    <w:p w14:paraId="64D4B1D7" w14:textId="77777777" w:rsidR="00A43EB3" w:rsidRPr="00BE6E81" w:rsidRDefault="00A43EB3" w:rsidP="00A43EB3">
      <w:pPr>
        <w:rPr>
          <w:sz w:val="16"/>
        </w:rPr>
      </w:pPr>
      <w:r w:rsidRPr="00BE6E81">
        <w:rPr>
          <w:sz w:val="16"/>
        </w:rPr>
        <w:t>What democratic coordinated efforts do exist, such as the Interparliamentary Alliance on China, are rudimentary synchronization efforts by a minority of elites that hardly influence their domestic politics. In Canada, for example, the federal government has refused to identify those members of parliament who have been recognized by Canada’s intelligence service (CSIS) as colluding with hostile foreign powers. NATO membership is being used as a substitute rather than a focus of national defense efforts, as demonstrated by the repeated failure of Brussels to solve the collective action problem of producing artillery shells for the war in Ukraine.</w:t>
      </w:r>
    </w:p>
    <w:p w14:paraId="4EB76AA2" w14:textId="77777777" w:rsidR="00A43EB3" w:rsidRPr="00BE6E81" w:rsidRDefault="00A43EB3" w:rsidP="00A43EB3">
      <w:pPr>
        <w:rPr>
          <w:sz w:val="16"/>
        </w:rPr>
      </w:pPr>
      <w:r w:rsidRPr="00BE6E81">
        <w:rPr>
          <w:sz w:val="16"/>
        </w:rPr>
        <w:t>Third, there have been few explicit warnings about what would happen, except in the broadly vague sense of triggering NATO’s Article Five, if any of the vital interests of the democracies is threatened or attacked. Rational deterrence theory has argued that there are three necessary conditions for deterrence to succeed: sufficient military capabilities, credible willingness to use force, and communication of that threat. Far too much discussion has focused on the sufficiency of force and credibility issues, and far too little has been focused on the most easily forgotten ingredient of communicating a warning. It was the simple error of excluding South Korea from the U.S. sphere of protection that made Beijing and Moscow feel safe to back the 1950 North Korean invasion of South Korea. Pakistan was emboldened to initiate the 1965 War because of reluctance in New Delhi to warn against any adventurism in Kashmir. The reasons for the failure to communicate are always the same. There is, first, a reluctance to alarm and appear irresponsibly belligerent to the domestic electorate. Second, there is the misguided notion that not mentioning a dispute will reduce the likelihood that it will become inflamed and lead to war.</w:t>
      </w:r>
    </w:p>
    <w:p w14:paraId="6D82A769" w14:textId="77777777" w:rsidR="00A43EB3" w:rsidRPr="00BE6E81" w:rsidRDefault="00A43EB3" w:rsidP="00A43EB3">
      <w:pPr>
        <w:rPr>
          <w:sz w:val="16"/>
        </w:rPr>
      </w:pPr>
      <w:r w:rsidRPr="00BE6E81">
        <w:rPr>
          <w:sz w:val="16"/>
        </w:rPr>
        <w:t>Washington persists in its vague assurances about the defense of Taiwan, refusing to deploy ground troops as it had done as recently as 1979. This made sense at the time since Washington was exploiting the Sino-Soviet split that had developed since 1959. Siding with Beijing compelled the Soviets to shift one-third of their entire military and tactical nuclear arsenal to the East of the Ural Mountain range.</w:t>
      </w:r>
    </w:p>
    <w:p w14:paraId="485D49D3" w14:textId="77777777" w:rsidR="00A43EB3" w:rsidRPr="00BE6E81" w:rsidRDefault="00A43EB3" w:rsidP="00A43EB3">
      <w:pPr>
        <w:rPr>
          <w:sz w:val="16"/>
        </w:rPr>
      </w:pPr>
      <w:r w:rsidRPr="00BE6E81">
        <w:rPr>
          <w:sz w:val="16"/>
        </w:rPr>
        <w:t xml:space="preserve">Today, the long frontiers of Norway and Finland and the former’s Arctic possessions, if violated by Russia, would likely produce an immobile stand-off. This dysfunctional response during the Second World War, the Sitzkrieg (or “sitting war”), was a seven-month period of inactivity after the September 1939 attack on Poland, during which Germany was afforded the time to build up and then conquer Denmark, Norway, the Netherlands, Luxemburg, Belgium, and France, by June of 1940. </w:t>
      </w:r>
    </w:p>
    <w:p w14:paraId="3DE60609" w14:textId="77777777" w:rsidR="00A43EB3" w:rsidRPr="00BE6E81" w:rsidRDefault="00A43EB3" w:rsidP="00A43EB3">
      <w:pPr>
        <w:rPr>
          <w:sz w:val="16"/>
        </w:rPr>
      </w:pPr>
      <w:r w:rsidRPr="00BE6E81">
        <w:rPr>
          <w:sz w:val="16"/>
        </w:rPr>
        <w:t xml:space="preserve">Fortunately, </w:t>
      </w:r>
      <w:r w:rsidRPr="00BE6E81">
        <w:rPr>
          <w:u w:val="single"/>
        </w:rPr>
        <w:t>today</w:t>
      </w:r>
      <w:r w:rsidRPr="00BE6E81">
        <w:rPr>
          <w:sz w:val="16"/>
        </w:rPr>
        <w:t xml:space="preserve">, declaratory policy and </w:t>
      </w:r>
      <w:r w:rsidRPr="00AD7FDE">
        <w:rPr>
          <w:highlight w:val="cyan"/>
          <w:u w:val="single"/>
        </w:rPr>
        <w:t>operational plans</w:t>
      </w:r>
      <w:r w:rsidRPr="00BE6E81">
        <w:rPr>
          <w:u w:val="single"/>
        </w:rPr>
        <w:t xml:space="preserve"> are far more </w:t>
      </w:r>
      <w:r w:rsidRPr="00AD7FDE">
        <w:rPr>
          <w:highlight w:val="cyan"/>
          <w:u w:val="single"/>
        </w:rPr>
        <w:t>explicit</w:t>
      </w:r>
      <w:r w:rsidRPr="00BE6E81">
        <w:rPr>
          <w:u w:val="single"/>
        </w:rPr>
        <w:t xml:space="preserve"> for the </w:t>
      </w:r>
      <w:r w:rsidRPr="00AD7FDE">
        <w:rPr>
          <w:highlight w:val="cyan"/>
          <w:u w:val="single"/>
        </w:rPr>
        <w:t>defense</w:t>
      </w:r>
      <w:r w:rsidRPr="00BE6E81">
        <w:rPr>
          <w:u w:val="single"/>
        </w:rPr>
        <w:t xml:space="preserve"> of Baltic NATO allies and </w:t>
      </w:r>
      <w:r w:rsidRPr="00AD7FDE">
        <w:rPr>
          <w:u w:val="single"/>
        </w:rPr>
        <w:t>Poland</w:t>
      </w:r>
      <w:r w:rsidRPr="00BE6E81">
        <w:rPr>
          <w:sz w:val="16"/>
        </w:rPr>
        <w:t xml:space="preserve">, </w:t>
      </w:r>
      <w:r w:rsidRPr="00BE6E81">
        <w:rPr>
          <w:u w:val="single"/>
        </w:rPr>
        <w:t xml:space="preserve">the Straits of </w:t>
      </w:r>
      <w:r w:rsidRPr="00AD7FDE">
        <w:rPr>
          <w:u w:val="single"/>
        </w:rPr>
        <w:t>Hormuz</w:t>
      </w:r>
      <w:r w:rsidRPr="00AD7FDE">
        <w:rPr>
          <w:sz w:val="16"/>
        </w:rPr>
        <w:t xml:space="preserve">, </w:t>
      </w:r>
      <w:r w:rsidRPr="00AD7FDE">
        <w:rPr>
          <w:u w:val="single"/>
        </w:rPr>
        <w:t>Filipino</w:t>
      </w:r>
      <w:r w:rsidRPr="00BE6E81">
        <w:rPr>
          <w:u w:val="single"/>
        </w:rPr>
        <w:t xml:space="preserve"> South China Sea islands, South Korea, and Japan</w:t>
      </w:r>
      <w:r w:rsidRPr="00BE6E81">
        <w:rPr>
          <w:sz w:val="16"/>
        </w:rPr>
        <w:t xml:space="preserve">, largely </w:t>
      </w:r>
      <w:r w:rsidRPr="00AD7FDE">
        <w:rPr>
          <w:highlight w:val="cyan"/>
          <w:u w:val="single"/>
        </w:rPr>
        <w:t>because</w:t>
      </w:r>
      <w:r w:rsidRPr="00BE6E81">
        <w:rPr>
          <w:u w:val="single"/>
        </w:rPr>
        <w:t xml:space="preserve"> U.S. </w:t>
      </w:r>
      <w:r w:rsidRPr="00AD7FDE">
        <w:rPr>
          <w:rStyle w:val="Emphasis"/>
          <w:highlight w:val="cyan"/>
        </w:rPr>
        <w:t>forces</w:t>
      </w:r>
      <w:r w:rsidRPr="00BE6E81">
        <w:rPr>
          <w:u w:val="single"/>
        </w:rPr>
        <w:t xml:space="preserve"> are </w:t>
      </w:r>
      <w:r w:rsidRPr="00AD7FDE">
        <w:rPr>
          <w:rStyle w:val="Emphasis"/>
          <w:highlight w:val="cyan"/>
        </w:rPr>
        <w:t>deployed there</w:t>
      </w:r>
      <w:r w:rsidRPr="00AD7FDE">
        <w:rPr>
          <w:highlight w:val="cyan"/>
          <w:u w:val="single"/>
        </w:rPr>
        <w:t xml:space="preserve"> on the ground</w:t>
      </w:r>
      <w:r w:rsidRPr="00BE6E81">
        <w:rPr>
          <w:sz w:val="16"/>
        </w:rPr>
        <w:t>. In some instances, such as the war in Ukraine, deterrent ambiguity is useful because it robs Putin of the ability to activate outrage among Russia’s mobilization-age cohort. Thus, Moscow is trapped in a war whose expense is multiplied by the need to employ relatively ineffective technical expedients, such as using rocket bombardments to shift Ukrainian public opinion, and the predicament of having to hire overpaid foreign mercenaries and contractors.</w:t>
      </w:r>
    </w:p>
    <w:p w14:paraId="08311513" w14:textId="77777777" w:rsidR="00050563" w:rsidRPr="00824D28" w:rsidRDefault="00050563" w:rsidP="00050563">
      <w:pPr>
        <w:pStyle w:val="Heading4"/>
      </w:pPr>
      <w:r>
        <w:t xml:space="preserve">The plan solves by eliminating the “competitive disadvantage” loophole. That facilitates </w:t>
      </w:r>
      <w:r>
        <w:rPr>
          <w:u w:val="single"/>
        </w:rPr>
        <w:t>good-faith bargaining</w:t>
      </w:r>
      <w:r>
        <w:t>.</w:t>
      </w:r>
    </w:p>
    <w:p w14:paraId="5E021FBD" w14:textId="77777777" w:rsidR="00050563" w:rsidRPr="00673182" w:rsidRDefault="00050563" w:rsidP="00050563">
      <w:r>
        <w:t xml:space="preserve">Susan </w:t>
      </w:r>
      <w:r w:rsidRPr="0043141F">
        <w:rPr>
          <w:rStyle w:val="Style13ptBold"/>
        </w:rPr>
        <w:t>Davis and</w:t>
      </w:r>
      <w:r>
        <w:t xml:space="preserve"> Daniel </w:t>
      </w:r>
      <w:r w:rsidRPr="0043141F">
        <w:rPr>
          <w:rStyle w:val="Style13ptBold"/>
        </w:rPr>
        <w:t>Nesbitt 22</w:t>
      </w:r>
      <w:r>
        <w:t xml:space="preserve">. ** Managing partner of Cohen, Weiss and Simon. </w:t>
      </w:r>
      <w:r w:rsidRPr="00673182">
        <w:t>40 years of experience in the representation of national, regional and local labor unions in all aspects of collective bargaining, litigation, mergers and affiliations, organizing, strategic planning and internal union governance.</w:t>
      </w:r>
      <w:r>
        <w:t xml:space="preserve"> </w:t>
      </w:r>
      <w:r w:rsidRPr="00673182">
        <w:t>Rutgers–Newark University Law School, J.D., with high honor</w:t>
      </w:r>
      <w:r>
        <w:t xml:space="preserve">s. ** Associate at Cohen, Weiss and Simon. Represents labor unions </w:t>
      </w:r>
      <w:r w:rsidRPr="00673182">
        <w:t>before the National Labor Relations Board</w:t>
      </w:r>
      <w:r>
        <w:t>. Cornell Law School, J.D., with high honors. “</w:t>
      </w:r>
      <w:r w:rsidRPr="00673182">
        <w:t>A New Dawn at the NLRB</w:t>
      </w:r>
      <w:r>
        <w:t xml:space="preserve">.” </w:t>
      </w:r>
      <w:r w:rsidRPr="00673182">
        <w:rPr>
          <w:i/>
          <w:iCs/>
        </w:rPr>
        <w:t>ABA Journal of Labor &amp; Employment Law</w:t>
      </w:r>
      <w:r w:rsidRPr="00673182">
        <w:t>, 2022, Vol. 36, No. 1 (2022), pp. 75-88</w:t>
      </w:r>
      <w:r>
        <w:t xml:space="preserve">. </w:t>
      </w:r>
      <w:r w:rsidRPr="0043141F">
        <w:t>https://www.jstor.org/stable/27186026</w:t>
      </w:r>
    </w:p>
    <w:p w14:paraId="12888B73" w14:textId="77777777" w:rsidR="00050563" w:rsidRPr="0043141F" w:rsidRDefault="00050563" w:rsidP="00050563">
      <w:pPr>
        <w:rPr>
          <w:rStyle w:val="Emphasis"/>
        </w:rPr>
      </w:pPr>
      <w:r w:rsidRPr="00447141">
        <w:rPr>
          <w:rStyle w:val="Emphasis"/>
        </w:rPr>
        <w:t>III. Strengthening Employee Bargaining Rights</w:t>
      </w:r>
    </w:p>
    <w:p w14:paraId="1B5A82F0" w14:textId="77777777" w:rsidR="00050563" w:rsidRPr="00440087" w:rsidRDefault="00050563" w:rsidP="00050563">
      <w:pPr>
        <w:rPr>
          <w:sz w:val="16"/>
        </w:rPr>
      </w:pPr>
      <w:r w:rsidRPr="00440087">
        <w:rPr>
          <w:sz w:val="16"/>
        </w:rPr>
        <w:t xml:space="preserve">A. </w:t>
      </w:r>
      <w:r w:rsidRPr="00A36AAC">
        <w:rPr>
          <w:rStyle w:val="Emphasis"/>
        </w:rPr>
        <w:t>Improving Access</w:t>
      </w:r>
      <w:r w:rsidRPr="00A36AAC">
        <w:rPr>
          <w:u w:val="single"/>
        </w:rPr>
        <w:t xml:space="preserve"> to Employers’ General </w:t>
      </w:r>
      <w:r w:rsidRPr="00A36AAC">
        <w:rPr>
          <w:rStyle w:val="Emphasis"/>
        </w:rPr>
        <w:t>Financial Information</w:t>
      </w:r>
      <w:r w:rsidRPr="00A36AAC">
        <w:rPr>
          <w:sz w:val="16"/>
        </w:rPr>
        <w:t xml:space="preserve"> An </w:t>
      </w:r>
      <w:r w:rsidRPr="00A36AAC">
        <w:rPr>
          <w:u w:val="single"/>
        </w:rPr>
        <w:t>employer must provide the union with information to assess the validity of the employer’s claims during contract negotiations</w:t>
      </w:r>
      <w:r w:rsidRPr="00440087">
        <w:rPr>
          <w:sz w:val="16"/>
        </w:rPr>
        <w:t xml:space="preserve">.64 As a result, an </w:t>
      </w:r>
      <w:r w:rsidRPr="00447141">
        <w:rPr>
          <w:highlight w:val="cyan"/>
          <w:u w:val="single"/>
        </w:rPr>
        <w:t>employer claiming</w:t>
      </w:r>
      <w:r w:rsidRPr="008047B8">
        <w:rPr>
          <w:u w:val="single"/>
        </w:rPr>
        <w:t xml:space="preserve"> an </w:t>
      </w:r>
      <w:r w:rsidRPr="00440087">
        <w:rPr>
          <w:rStyle w:val="Emphasis"/>
          <w:highlight w:val="cyan"/>
        </w:rPr>
        <w:t>inability to pay</w:t>
      </w:r>
      <w:r w:rsidRPr="008047B8">
        <w:rPr>
          <w:u w:val="single"/>
        </w:rPr>
        <w:t xml:space="preserve"> a union’s </w:t>
      </w:r>
      <w:r w:rsidRPr="00440087">
        <w:rPr>
          <w:u w:val="single"/>
        </w:rPr>
        <w:t xml:space="preserve">bargaining demand </w:t>
      </w:r>
      <w:r w:rsidRPr="00447141">
        <w:rPr>
          <w:u w:val="single"/>
        </w:rPr>
        <w:t xml:space="preserve">may </w:t>
      </w:r>
      <w:r w:rsidRPr="00440087">
        <w:rPr>
          <w:highlight w:val="cyan"/>
          <w:u w:val="single"/>
        </w:rPr>
        <w:t xml:space="preserve">have to </w:t>
      </w:r>
      <w:r w:rsidRPr="00440087">
        <w:rPr>
          <w:rStyle w:val="Emphasis"/>
          <w:highlight w:val="cyan"/>
        </w:rPr>
        <w:t>disclose</w:t>
      </w:r>
      <w:r w:rsidRPr="00447141">
        <w:rPr>
          <w:rStyle w:val="Emphasis"/>
        </w:rPr>
        <w:t xml:space="preserve"> financial </w:t>
      </w:r>
      <w:r w:rsidRPr="00440087">
        <w:rPr>
          <w:rStyle w:val="Emphasis"/>
          <w:highlight w:val="cyan"/>
        </w:rPr>
        <w:t>info</w:t>
      </w:r>
      <w:r w:rsidRPr="00447141">
        <w:rPr>
          <w:rStyle w:val="StyleUnderline"/>
        </w:rPr>
        <w:t>rmation</w:t>
      </w:r>
      <w:r w:rsidRPr="00447141">
        <w:rPr>
          <w:u w:val="single"/>
        </w:rPr>
        <w:t xml:space="preserve"> </w:t>
      </w:r>
      <w:r w:rsidRPr="00440087">
        <w:rPr>
          <w:highlight w:val="cyan"/>
          <w:u w:val="single"/>
        </w:rPr>
        <w:t>to substantiate</w:t>
      </w:r>
      <w:r w:rsidRPr="008047B8">
        <w:rPr>
          <w:u w:val="single"/>
        </w:rPr>
        <w:t xml:space="preserve"> that </w:t>
      </w:r>
      <w:r w:rsidRPr="00447141">
        <w:rPr>
          <w:u w:val="single"/>
        </w:rPr>
        <w:t>claim</w:t>
      </w:r>
      <w:r w:rsidRPr="00440087">
        <w:rPr>
          <w:sz w:val="16"/>
        </w:rPr>
        <w:t xml:space="preserve">.65 As Justice Black explained nearly seventy years ago, </w:t>
      </w:r>
      <w:r w:rsidRPr="008047B8">
        <w:rPr>
          <w:u w:val="single"/>
        </w:rPr>
        <w:t xml:space="preserve">good-faith </w:t>
      </w:r>
      <w:r w:rsidRPr="007D67D7">
        <w:rPr>
          <w:highlight w:val="cyan"/>
          <w:u w:val="single"/>
        </w:rPr>
        <w:t>bargaining requires</w:t>
      </w:r>
      <w:r w:rsidRPr="008047B8">
        <w:rPr>
          <w:u w:val="single"/>
        </w:rPr>
        <w:t xml:space="preserve"> that an employer make “</w:t>
      </w:r>
      <w:r w:rsidRPr="007D67D7">
        <w:rPr>
          <w:rStyle w:val="Emphasis"/>
          <w:highlight w:val="cyan"/>
        </w:rPr>
        <w:t>honest claims</w:t>
      </w:r>
      <w:r w:rsidRPr="00447141">
        <w:rPr>
          <w:u w:val="single"/>
        </w:rPr>
        <w:t>”</w:t>
      </w:r>
      <w:r w:rsidRPr="00440087">
        <w:rPr>
          <w:sz w:val="16"/>
        </w:rPr>
        <w:t xml:space="preserve"> about its inability to pay and that, if such claims are “important enough to present in the give and take of bargaining,” they are “important enough to require some </w:t>
      </w:r>
      <w:r w:rsidRPr="00A36AAC">
        <w:rPr>
          <w:sz w:val="16"/>
        </w:rPr>
        <w:t>sort</w:t>
      </w:r>
      <w:r w:rsidRPr="00440087">
        <w:rPr>
          <w:sz w:val="16"/>
        </w:rPr>
        <w:t xml:space="preserve"> of proof of [their] accuracy.”66</w:t>
      </w:r>
    </w:p>
    <w:p w14:paraId="7A5DE197" w14:textId="77777777" w:rsidR="00050563" w:rsidRPr="00440087" w:rsidRDefault="00050563" w:rsidP="00050563">
      <w:pPr>
        <w:rPr>
          <w:sz w:val="16"/>
        </w:rPr>
      </w:pPr>
      <w:r w:rsidRPr="008047B8">
        <w:rPr>
          <w:u w:val="single"/>
        </w:rPr>
        <w:t>Despite the Supreme Court’s broad rationale</w:t>
      </w:r>
      <w:r w:rsidRPr="00440087">
        <w:rPr>
          <w:sz w:val="16"/>
        </w:rPr>
        <w:t xml:space="preserve">, </w:t>
      </w:r>
      <w:r w:rsidRPr="008047B8">
        <w:rPr>
          <w:u w:val="single"/>
        </w:rPr>
        <w:t xml:space="preserve">the </w:t>
      </w:r>
      <w:r w:rsidRPr="00440087">
        <w:rPr>
          <w:highlight w:val="cyan"/>
          <w:u w:val="single"/>
        </w:rPr>
        <w:t>Trump</w:t>
      </w:r>
      <w:r w:rsidRPr="00447141">
        <w:rPr>
          <w:u w:val="single"/>
        </w:rPr>
        <w:t xml:space="preserve"> Board</w:t>
      </w:r>
      <w:r w:rsidRPr="00A36AAC">
        <w:rPr>
          <w:u w:val="single"/>
        </w:rPr>
        <w:t xml:space="preserve"> imposed</w:t>
      </w:r>
      <w:r w:rsidRPr="008047B8">
        <w:rPr>
          <w:u w:val="single"/>
        </w:rPr>
        <w:t xml:space="preserve"> a </w:t>
      </w:r>
      <w:r w:rsidRPr="00A36AAC">
        <w:rPr>
          <w:rStyle w:val="Emphasis"/>
        </w:rPr>
        <w:t>narrow interpretation</w:t>
      </w:r>
      <w:r w:rsidRPr="008047B8">
        <w:rPr>
          <w:u w:val="single"/>
        </w:rPr>
        <w:t xml:space="preserve"> of the duty to disclose financial information</w:t>
      </w:r>
      <w:r w:rsidRPr="00440087">
        <w:rPr>
          <w:sz w:val="16"/>
        </w:rPr>
        <w:t xml:space="preserve">. It </w:t>
      </w:r>
      <w:r w:rsidRPr="00440087">
        <w:rPr>
          <w:highlight w:val="cyan"/>
          <w:u w:val="single"/>
        </w:rPr>
        <w:t>asserted</w:t>
      </w:r>
      <w:r w:rsidRPr="00440087">
        <w:rPr>
          <w:sz w:val="16"/>
        </w:rPr>
        <w:t xml:space="preserve"> that an </w:t>
      </w:r>
      <w:r w:rsidRPr="00440087">
        <w:rPr>
          <w:highlight w:val="cyan"/>
          <w:u w:val="single"/>
        </w:rPr>
        <w:t xml:space="preserve">employer </w:t>
      </w:r>
      <w:r w:rsidRPr="00447141">
        <w:rPr>
          <w:rStyle w:val="StyleUnderline"/>
          <w:highlight w:val="cyan"/>
        </w:rPr>
        <w:t>has “</w:t>
      </w:r>
      <w:r w:rsidRPr="00447141">
        <w:rPr>
          <w:rStyle w:val="Emphasis"/>
          <w:highlight w:val="cyan"/>
        </w:rPr>
        <w:t>n</w:t>
      </w:r>
      <w:r w:rsidRPr="00440087">
        <w:rPr>
          <w:rStyle w:val="Emphasis"/>
          <w:highlight w:val="cyan"/>
        </w:rPr>
        <w:t>o obligation</w:t>
      </w:r>
      <w:r w:rsidRPr="00447141">
        <w:rPr>
          <w:u w:val="single"/>
        </w:rPr>
        <w:t xml:space="preserve"> to open its books</w:t>
      </w:r>
      <w:r w:rsidRPr="00440087">
        <w:rPr>
          <w:u w:val="single"/>
        </w:rPr>
        <w:t xml:space="preserve"> or provide financial or competitor information</w:t>
      </w:r>
      <w:r w:rsidRPr="00440087">
        <w:rPr>
          <w:sz w:val="16"/>
        </w:rPr>
        <w:t xml:space="preserve">” </w:t>
      </w:r>
      <w:r w:rsidRPr="00440087">
        <w:rPr>
          <w:highlight w:val="cyan"/>
          <w:u w:val="single"/>
        </w:rPr>
        <w:t>when it alleges</w:t>
      </w:r>
      <w:r w:rsidRPr="00440087">
        <w:rPr>
          <w:u w:val="single"/>
        </w:rPr>
        <w:t xml:space="preserve"> a</w:t>
      </w:r>
      <w:r w:rsidRPr="00440087">
        <w:rPr>
          <w:sz w:val="16"/>
        </w:rPr>
        <w:t xml:space="preserve"> “</w:t>
      </w:r>
      <w:r w:rsidRPr="00440087">
        <w:rPr>
          <w:rStyle w:val="Emphasis"/>
          <w:highlight w:val="cyan"/>
        </w:rPr>
        <w:t>competitive disadvantage</w:t>
      </w:r>
      <w:r w:rsidRPr="00447141">
        <w:rPr>
          <w:rStyle w:val="Emphasis"/>
        </w:rPr>
        <w:t xml:space="preserve"> in the marketplace</w:t>
      </w:r>
      <w:r w:rsidRPr="00440087">
        <w:rPr>
          <w:sz w:val="16"/>
        </w:rPr>
        <w:t xml:space="preserve">.”67 Rather, “inability to pay” is “inextricably linked to nonsurvival in business,”68 and a </w:t>
      </w:r>
      <w:r w:rsidRPr="00440087">
        <w:rPr>
          <w:highlight w:val="cyan"/>
          <w:u w:val="single"/>
        </w:rPr>
        <w:t>union can obtain</w:t>
      </w:r>
      <w:r w:rsidRPr="00BF3643">
        <w:rPr>
          <w:u w:val="single"/>
        </w:rPr>
        <w:t xml:space="preserve"> broad </w:t>
      </w:r>
      <w:r w:rsidRPr="00440087">
        <w:rPr>
          <w:highlight w:val="cyan"/>
          <w:u w:val="single"/>
        </w:rPr>
        <w:t>access</w:t>
      </w:r>
      <w:r w:rsidRPr="00440087">
        <w:rPr>
          <w:u w:val="single"/>
        </w:rPr>
        <w:t xml:space="preserve"> to an employer’s finances </w:t>
      </w:r>
      <w:r w:rsidRPr="00BF3643">
        <w:rPr>
          <w:rStyle w:val="Emphasis"/>
          <w:highlight w:val="cyan"/>
        </w:rPr>
        <w:t>only</w:t>
      </w:r>
      <w:r w:rsidRPr="00440087">
        <w:rPr>
          <w:highlight w:val="cyan"/>
          <w:u w:val="single"/>
        </w:rPr>
        <w:t xml:space="preserve"> when</w:t>
      </w:r>
      <w:r w:rsidRPr="00440087">
        <w:rPr>
          <w:u w:val="single"/>
        </w:rPr>
        <w:t xml:space="preserve"> the </w:t>
      </w:r>
      <w:r w:rsidRPr="00440087">
        <w:rPr>
          <w:highlight w:val="cyan"/>
          <w:u w:val="single"/>
        </w:rPr>
        <w:t>employer claims</w:t>
      </w:r>
      <w:r w:rsidRPr="00BF3643">
        <w:rPr>
          <w:u w:val="single"/>
        </w:rPr>
        <w:t xml:space="preserve"> it has “</w:t>
      </w:r>
      <w:r w:rsidRPr="00440087">
        <w:rPr>
          <w:rStyle w:val="Emphasis"/>
          <w:highlight w:val="cyan"/>
        </w:rPr>
        <w:t>insufficient assets</w:t>
      </w:r>
      <w:r w:rsidRPr="00BF3643">
        <w:rPr>
          <w:u w:val="single"/>
        </w:rPr>
        <w:t>”</w:t>
      </w:r>
      <w:r w:rsidRPr="00440087">
        <w:rPr>
          <w:u w:val="single"/>
        </w:rPr>
        <w:t xml:space="preserve"> to pay the union’s demand during the life of the collective-bargaining agreement</w:t>
      </w:r>
      <w:r w:rsidRPr="00440087">
        <w:rPr>
          <w:sz w:val="16"/>
        </w:rPr>
        <w:t xml:space="preserve"> under negotiation.69</w:t>
      </w:r>
    </w:p>
    <w:p w14:paraId="7EA444BB" w14:textId="77777777" w:rsidR="00050563" w:rsidRPr="00440087" w:rsidRDefault="00050563" w:rsidP="00050563">
      <w:pPr>
        <w:rPr>
          <w:sz w:val="16"/>
        </w:rPr>
      </w:pPr>
      <w:r w:rsidRPr="00440087">
        <w:rPr>
          <w:sz w:val="16"/>
        </w:rPr>
        <w:t>Arlington Metals is instructive. There, after an employer rejected a proposed wage increase, the union requested financial reports and a detailed explanation of the alleged business conditions justifying the employer’s response.70 The employer refused, and the Trump Board dismissed the union’s unfair labor practice charge. The employer did not state that it was in “imminent danger of closing” or that the union’s proposal would cause it to “go out of business.”71 Instead, its bargaining position was based on “external conditions and competitive pressures,” such as an “unfavorable economic climate, increased costs, the emergence of new competitors, and downward pressure on prices.”72 Thus, because the employer asserted a “competitive disadvantage”—rather than an “inability to pay”—it was not required to provide general access to its financial records.73</w:t>
      </w:r>
    </w:p>
    <w:p w14:paraId="7EEDA2E8" w14:textId="77777777" w:rsidR="00050563" w:rsidRPr="00440087" w:rsidRDefault="00050563" w:rsidP="00050563">
      <w:pPr>
        <w:rPr>
          <w:sz w:val="16"/>
        </w:rPr>
      </w:pPr>
      <w:r w:rsidRPr="00440087">
        <w:rPr>
          <w:sz w:val="16"/>
        </w:rPr>
        <w:t xml:space="preserve">Following the Obama Board’s lead,74 </w:t>
      </w:r>
      <w:r w:rsidRPr="008047B8">
        <w:rPr>
          <w:u w:val="single"/>
        </w:rPr>
        <w:t>the</w:t>
      </w:r>
      <w:r w:rsidRPr="00440087">
        <w:rPr>
          <w:sz w:val="16"/>
        </w:rPr>
        <w:t xml:space="preserve"> Biden </w:t>
      </w:r>
      <w:r w:rsidRPr="00A36AAC">
        <w:rPr>
          <w:u w:val="single"/>
        </w:rPr>
        <w:t>Board should reconsider the distinction</w:t>
      </w:r>
      <w:r w:rsidRPr="008047B8">
        <w:rPr>
          <w:u w:val="single"/>
        </w:rPr>
        <w:t xml:space="preserve"> between inability-to-pay and competitive disadvantage.</w:t>
      </w:r>
      <w:r w:rsidRPr="00440087">
        <w:rPr>
          <w:sz w:val="16"/>
        </w:rPr>
        <w:t xml:space="preserve"> The doctrine’s central premise is that an employer who claims the latter is merely saying that it does not want to pay the union’s demands.75 But that makes no sense. An employer’s “unwillingness” cannot be verified; that is to say, there are no documents to substantiate an employer’s subjective feelings about the union’s proposals.76 That is not the case for an assertion regarding competitive disadvantage. Claims regarding an “unfavorable economic climate” or “increased costs”—like those based on an employer’s alleged insolvency—“require[] some external verification before a union can reasonably rely upon [them] in deciding how to structure its negotiating strategy.”77 The distinction between inability-to-pay and competitive disadvantage is entirely artificial. Indeed, before it was adopted by the Board, it was initially rejected by the courts of appeal.78</w:t>
      </w:r>
    </w:p>
    <w:p w14:paraId="7D8F8A8D" w14:textId="77777777" w:rsidR="00050563" w:rsidRDefault="00050563" w:rsidP="00050563">
      <w:pPr>
        <w:rPr>
          <w:sz w:val="16"/>
        </w:rPr>
      </w:pPr>
      <w:r w:rsidRPr="00440087">
        <w:rPr>
          <w:sz w:val="16"/>
        </w:rPr>
        <w:t xml:space="preserve">Moreover, </w:t>
      </w:r>
      <w:r w:rsidRPr="00BF3643">
        <w:rPr>
          <w:highlight w:val="cyan"/>
          <w:u w:val="single"/>
        </w:rPr>
        <w:t>the Board</w:t>
      </w:r>
      <w:r w:rsidRPr="00754B81">
        <w:rPr>
          <w:u w:val="single"/>
        </w:rPr>
        <w:t xml:space="preserve">’s </w:t>
      </w:r>
      <w:r w:rsidRPr="00BF3643">
        <w:rPr>
          <w:u w:val="single"/>
        </w:rPr>
        <w:t xml:space="preserve">approach </w:t>
      </w:r>
      <w:r w:rsidRPr="00440087">
        <w:rPr>
          <w:rStyle w:val="Emphasis"/>
          <w:highlight w:val="cyan"/>
        </w:rPr>
        <w:t>hinders</w:t>
      </w:r>
      <w:r w:rsidRPr="00BF3643">
        <w:rPr>
          <w:rStyle w:val="StyleUnderline"/>
          <w:highlight w:val="cyan"/>
        </w:rPr>
        <w:t xml:space="preserve"> collective bargaining</w:t>
      </w:r>
      <w:r w:rsidRPr="00440087">
        <w:rPr>
          <w:sz w:val="16"/>
        </w:rPr>
        <w:t xml:space="preserve">. </w:t>
      </w:r>
      <w:r w:rsidRPr="00440087">
        <w:rPr>
          <w:u w:val="single"/>
        </w:rPr>
        <w:t xml:space="preserve">Unions </w:t>
      </w:r>
      <w:r w:rsidRPr="00440087">
        <w:rPr>
          <w:highlight w:val="cyan"/>
          <w:u w:val="single"/>
        </w:rPr>
        <w:t>cannot evaluate</w:t>
      </w:r>
      <w:r w:rsidRPr="00440087">
        <w:rPr>
          <w:u w:val="single"/>
        </w:rPr>
        <w:t xml:space="preserve"> proposed </w:t>
      </w:r>
      <w:r w:rsidRPr="00440087">
        <w:rPr>
          <w:highlight w:val="cyan"/>
          <w:u w:val="single"/>
        </w:rPr>
        <w:t>concessions</w:t>
      </w:r>
      <w:r w:rsidRPr="00BF3643">
        <w:rPr>
          <w:u w:val="single"/>
        </w:rPr>
        <w:t xml:space="preserve"> because they lack meaningful access to employers’ finances</w:t>
      </w:r>
      <w:r w:rsidRPr="00440087">
        <w:rPr>
          <w:sz w:val="16"/>
        </w:rPr>
        <w:t xml:space="preserve">. This </w:t>
      </w:r>
      <w:r w:rsidRPr="00440087">
        <w:rPr>
          <w:highlight w:val="cyan"/>
          <w:u w:val="single"/>
        </w:rPr>
        <w:t>makes negotiations</w:t>
      </w:r>
      <w:r w:rsidRPr="00440087">
        <w:rPr>
          <w:u w:val="single"/>
        </w:rPr>
        <w:t xml:space="preserve"> both </w:t>
      </w:r>
      <w:r w:rsidRPr="00BF3643">
        <w:rPr>
          <w:rStyle w:val="Emphasis"/>
        </w:rPr>
        <w:t xml:space="preserve">more </w:t>
      </w:r>
      <w:r w:rsidRPr="00BF3643">
        <w:rPr>
          <w:rStyle w:val="Emphasis"/>
          <w:highlight w:val="cyan"/>
        </w:rPr>
        <w:t>opaque</w:t>
      </w:r>
      <w:r w:rsidRPr="00BF3643">
        <w:rPr>
          <w:highlight w:val="cyan"/>
          <w:u w:val="single"/>
        </w:rPr>
        <w:t xml:space="preserve"> and</w:t>
      </w:r>
      <w:r w:rsidRPr="00440087">
        <w:rPr>
          <w:u w:val="single"/>
        </w:rPr>
        <w:t xml:space="preserve"> </w:t>
      </w:r>
      <w:r w:rsidRPr="00BF3643">
        <w:rPr>
          <w:u w:val="single"/>
        </w:rPr>
        <w:t xml:space="preserve">more </w:t>
      </w:r>
      <w:r w:rsidRPr="00BF3643">
        <w:rPr>
          <w:rStyle w:val="Emphasis"/>
        </w:rPr>
        <w:t xml:space="preserve">likely to </w:t>
      </w:r>
      <w:r w:rsidRPr="00440087">
        <w:rPr>
          <w:rStyle w:val="Emphasis"/>
          <w:highlight w:val="cyan"/>
        </w:rPr>
        <w:t>fail</w:t>
      </w:r>
      <w:r w:rsidRPr="00440087">
        <w:rPr>
          <w:sz w:val="16"/>
        </w:rPr>
        <w:t xml:space="preserve">.79 </w:t>
      </w:r>
    </w:p>
    <w:p w14:paraId="06C32F33" w14:textId="77777777" w:rsidR="00050563" w:rsidRPr="00007A17" w:rsidRDefault="00050563" w:rsidP="00007A17">
      <w:r w:rsidRPr="00007A17">
        <w:t>----Footnote 79 Begins----</w:t>
      </w:r>
    </w:p>
    <w:p w14:paraId="08F66144" w14:textId="77777777" w:rsidR="00050563" w:rsidRPr="00C20B27" w:rsidRDefault="00050563" w:rsidP="00050563">
      <w:r w:rsidRPr="00A36AAC">
        <w:rPr>
          <w:sz w:val="16"/>
        </w:rPr>
        <w:t xml:space="preserve">See KLB Indus., 357 N.L.R.B. 127, 129 (2011) </w:t>
      </w:r>
      <w:r w:rsidRPr="00BF3643">
        <w:rPr>
          <w:u w:val="single"/>
        </w:rPr>
        <w:t>(“</w:t>
      </w:r>
      <w:r w:rsidRPr="00BF3643">
        <w:rPr>
          <w:rStyle w:val="Emphasis"/>
        </w:rPr>
        <w:t>[P]ermitting parties</w:t>
      </w:r>
      <w:r w:rsidRPr="00A36AAC">
        <w:rPr>
          <w:u w:val="single"/>
        </w:rPr>
        <w:t xml:space="preserve"> to </w:t>
      </w:r>
      <w:r w:rsidRPr="00BF3643">
        <w:rPr>
          <w:u w:val="single"/>
        </w:rPr>
        <w:t xml:space="preserve">make </w:t>
      </w:r>
      <w:r w:rsidRPr="00C20B27">
        <w:rPr>
          <w:rStyle w:val="Emphasis"/>
          <w:highlight w:val="cyan"/>
        </w:rPr>
        <w:t>unsubstantiated claims</w:t>
      </w:r>
      <w:r w:rsidRPr="00C20B27">
        <w:rPr>
          <w:u w:val="single"/>
        </w:rPr>
        <w:t xml:space="preserve"> at the bargaining table </w:t>
      </w:r>
      <w:r w:rsidRPr="00C20B27">
        <w:rPr>
          <w:highlight w:val="cyan"/>
          <w:u w:val="single"/>
        </w:rPr>
        <w:t xml:space="preserve">while </w:t>
      </w:r>
      <w:r w:rsidRPr="00C20B27">
        <w:rPr>
          <w:rStyle w:val="Emphasis"/>
          <w:highlight w:val="cyan"/>
        </w:rPr>
        <w:t>blocking attempts</w:t>
      </w:r>
      <w:r w:rsidRPr="00C20B27">
        <w:rPr>
          <w:highlight w:val="cyan"/>
          <w:u w:val="single"/>
        </w:rPr>
        <w:t xml:space="preserve"> to </w:t>
      </w:r>
      <w:r w:rsidRPr="00C20B27">
        <w:rPr>
          <w:rStyle w:val="Emphasis"/>
          <w:highlight w:val="cyan"/>
        </w:rPr>
        <w:t>verify</w:t>
      </w:r>
      <w:r w:rsidRPr="00BF3643">
        <w:rPr>
          <w:rStyle w:val="Emphasis"/>
        </w:rPr>
        <w:t xml:space="preserve"> them</w:t>
      </w:r>
      <w:r w:rsidRPr="00C20B27">
        <w:rPr>
          <w:u w:val="single"/>
        </w:rPr>
        <w:t xml:space="preserve"> is </w:t>
      </w:r>
      <w:r w:rsidRPr="00BF3643">
        <w:rPr>
          <w:u w:val="single"/>
        </w:rPr>
        <w:t xml:space="preserve">likely to </w:t>
      </w:r>
      <w:r w:rsidRPr="00C20B27">
        <w:rPr>
          <w:rStyle w:val="Emphasis"/>
          <w:highlight w:val="cyan"/>
        </w:rPr>
        <w:t>provoke disputes</w:t>
      </w:r>
      <w:r w:rsidRPr="00A36AAC">
        <w:rPr>
          <w:u w:val="single"/>
        </w:rPr>
        <w:t xml:space="preserve">, not </w:t>
      </w:r>
      <w:r w:rsidRPr="00A36AAC">
        <w:rPr>
          <w:rStyle w:val="Emphasis"/>
        </w:rPr>
        <w:t>avoid them</w:t>
      </w:r>
      <w:r w:rsidRPr="00C20B27">
        <w:t>.”).</w:t>
      </w:r>
    </w:p>
    <w:p w14:paraId="6EFE27D8" w14:textId="77777777" w:rsidR="00050563" w:rsidRPr="00007A17" w:rsidRDefault="00050563" w:rsidP="00007A17">
      <w:r w:rsidRPr="00007A17">
        <w:t>----Footnote 79 Ends----</w:t>
      </w:r>
    </w:p>
    <w:p w14:paraId="274B87E0" w14:textId="77777777" w:rsidR="00050563" w:rsidRPr="00A36AAC" w:rsidRDefault="00050563" w:rsidP="00050563">
      <w:pPr>
        <w:rPr>
          <w:sz w:val="16"/>
        </w:rPr>
      </w:pPr>
      <w:r w:rsidRPr="00BF3643">
        <w:rPr>
          <w:u w:val="single"/>
        </w:rPr>
        <w:t>If, in contrast</w:t>
      </w:r>
      <w:r w:rsidRPr="009C579A">
        <w:rPr>
          <w:u w:val="single"/>
        </w:rPr>
        <w:t xml:space="preserve">, </w:t>
      </w:r>
      <w:r w:rsidRPr="009C579A">
        <w:rPr>
          <w:highlight w:val="cyan"/>
          <w:u w:val="single"/>
        </w:rPr>
        <w:t xml:space="preserve">unions could </w:t>
      </w:r>
      <w:r w:rsidRPr="009C579A">
        <w:rPr>
          <w:rStyle w:val="Emphasis"/>
          <w:highlight w:val="cyan"/>
        </w:rPr>
        <w:t>verify</w:t>
      </w:r>
      <w:r w:rsidRPr="00A36AAC">
        <w:rPr>
          <w:rStyle w:val="Emphasis"/>
        </w:rPr>
        <w:t xml:space="preserve"> an employer’s </w:t>
      </w:r>
      <w:r w:rsidRPr="009C579A">
        <w:rPr>
          <w:rStyle w:val="Emphasis"/>
          <w:highlight w:val="cyan"/>
        </w:rPr>
        <w:t>claims</w:t>
      </w:r>
      <w:r w:rsidRPr="009C579A">
        <w:rPr>
          <w:u w:val="single"/>
        </w:rPr>
        <w:t xml:space="preserve"> </w:t>
      </w:r>
      <w:r w:rsidRPr="00BF3643">
        <w:rPr>
          <w:u w:val="single"/>
        </w:rPr>
        <w:t xml:space="preserve">regarding </w:t>
      </w:r>
      <w:r w:rsidRPr="00BF3643">
        <w:rPr>
          <w:rStyle w:val="Emphasis"/>
        </w:rPr>
        <w:t>competitive disadvantage</w:t>
      </w:r>
      <w:r w:rsidRPr="00A36AAC">
        <w:rPr>
          <w:sz w:val="16"/>
        </w:rPr>
        <w:t xml:space="preserve">, they would be </w:t>
      </w:r>
      <w:r w:rsidRPr="009C579A">
        <w:rPr>
          <w:rStyle w:val="Emphasis"/>
        </w:rPr>
        <w:t xml:space="preserve">more </w:t>
      </w:r>
      <w:r w:rsidRPr="00A36AAC">
        <w:rPr>
          <w:rStyle w:val="Emphasis"/>
        </w:rPr>
        <w:t xml:space="preserve">willing to </w:t>
      </w:r>
      <w:r w:rsidRPr="00A36AAC">
        <w:rPr>
          <w:rStyle w:val="Emphasis"/>
          <w:highlight w:val="cyan"/>
        </w:rPr>
        <w:t xml:space="preserve">adjust </w:t>
      </w:r>
      <w:r w:rsidRPr="00A36AAC">
        <w:rPr>
          <w:rStyle w:val="Emphasis"/>
        </w:rPr>
        <w:t xml:space="preserve">their </w:t>
      </w:r>
      <w:r w:rsidRPr="00A36AAC">
        <w:rPr>
          <w:rStyle w:val="Emphasis"/>
          <w:highlight w:val="cyan"/>
        </w:rPr>
        <w:t>demands</w:t>
      </w:r>
      <w:r w:rsidRPr="00A36AAC">
        <w:rPr>
          <w:highlight w:val="cyan"/>
          <w:u w:val="single"/>
        </w:rPr>
        <w:t xml:space="preserve"> to </w:t>
      </w:r>
      <w:r w:rsidRPr="00A36AAC">
        <w:rPr>
          <w:rStyle w:val="Emphasis"/>
          <w:highlight w:val="cyan"/>
        </w:rPr>
        <w:t>obtain</w:t>
      </w:r>
      <w:r w:rsidRPr="00BF3643">
        <w:rPr>
          <w:rStyle w:val="Emphasis"/>
        </w:rPr>
        <w:t xml:space="preserve"> additional job </w:t>
      </w:r>
      <w:r w:rsidRPr="00A36AAC">
        <w:rPr>
          <w:rStyle w:val="Emphasis"/>
          <w:highlight w:val="cyan"/>
        </w:rPr>
        <w:t>protection</w:t>
      </w:r>
      <w:r w:rsidRPr="00A36AAC">
        <w:rPr>
          <w:highlight w:val="cyan"/>
          <w:u w:val="single"/>
        </w:rPr>
        <w:t xml:space="preserve"> and</w:t>
      </w:r>
      <w:r w:rsidRPr="00BF3643">
        <w:rPr>
          <w:u w:val="single"/>
        </w:rPr>
        <w:t xml:space="preserve"> </w:t>
      </w:r>
      <w:r w:rsidRPr="00BF3643">
        <w:rPr>
          <w:rStyle w:val="Emphasis"/>
        </w:rPr>
        <w:t xml:space="preserve">secure an </w:t>
      </w:r>
      <w:r w:rsidRPr="00A36AAC">
        <w:rPr>
          <w:rStyle w:val="Emphasis"/>
          <w:highlight w:val="cyan"/>
        </w:rPr>
        <w:t>agree</w:t>
      </w:r>
      <w:r w:rsidRPr="00BF3643">
        <w:rPr>
          <w:rStyle w:val="Emphasis"/>
        </w:rPr>
        <w:t>ment</w:t>
      </w:r>
      <w:r w:rsidRPr="00A36AAC">
        <w:rPr>
          <w:sz w:val="16"/>
          <w:u w:val="single"/>
        </w:rPr>
        <w:t>.</w:t>
      </w:r>
      <w:r w:rsidRPr="00A36AAC">
        <w:rPr>
          <w:sz w:val="16"/>
        </w:rPr>
        <w:t xml:space="preserve">80 </w:t>
      </w:r>
      <w:r w:rsidRPr="00F12262">
        <w:rPr>
          <w:u w:val="single"/>
        </w:rPr>
        <w:t xml:space="preserve">Current </w:t>
      </w:r>
      <w:r w:rsidRPr="00BF3643">
        <w:rPr>
          <w:highlight w:val="cyan"/>
          <w:u w:val="single"/>
        </w:rPr>
        <w:t>law</w:t>
      </w:r>
      <w:r w:rsidRPr="00F12262">
        <w:rPr>
          <w:u w:val="single"/>
        </w:rPr>
        <w:t xml:space="preserve"> also </w:t>
      </w:r>
      <w:r w:rsidRPr="00F12262">
        <w:rPr>
          <w:highlight w:val="cyan"/>
          <w:u w:val="single"/>
        </w:rPr>
        <w:t>distracts</w:t>
      </w:r>
      <w:r w:rsidRPr="00F12262">
        <w:rPr>
          <w:u w:val="single"/>
        </w:rPr>
        <w:t xml:space="preserve"> the parties </w:t>
      </w:r>
      <w:r w:rsidRPr="00F12262">
        <w:rPr>
          <w:highlight w:val="cyan"/>
          <w:u w:val="single"/>
        </w:rPr>
        <w:t xml:space="preserve">from </w:t>
      </w:r>
      <w:r w:rsidRPr="00F12262">
        <w:rPr>
          <w:rStyle w:val="Emphasis"/>
          <w:highlight w:val="cyan"/>
        </w:rPr>
        <w:t>productive bargaining</w:t>
      </w:r>
      <w:r w:rsidRPr="00A36AAC">
        <w:rPr>
          <w:sz w:val="16"/>
        </w:rPr>
        <w:t xml:space="preserve">. Rather than engage in a genuine dialogue, </w:t>
      </w:r>
      <w:r w:rsidRPr="00F12262">
        <w:rPr>
          <w:u w:val="single"/>
        </w:rPr>
        <w:t xml:space="preserve">the parties </w:t>
      </w:r>
      <w:r w:rsidRPr="00BF3643">
        <w:rPr>
          <w:u w:val="single"/>
        </w:rPr>
        <w:t>focus on “</w:t>
      </w:r>
      <w:r w:rsidRPr="00BF3643">
        <w:rPr>
          <w:rStyle w:val="Emphasis"/>
        </w:rPr>
        <w:t>magic words</w:t>
      </w:r>
      <w:r w:rsidRPr="00BF3643">
        <w:rPr>
          <w:u w:val="single"/>
        </w:rPr>
        <w:t>” that could unlock the employer’s finances</w:t>
      </w:r>
      <w:r w:rsidRPr="00BF3643">
        <w:rPr>
          <w:sz w:val="16"/>
        </w:rPr>
        <w:t xml:space="preserve">.81 And even where it is clear that an employer asserted an inability to pay, it can “retract” that position simply by stating that it never made such a claim.82 This is no way to </w:t>
      </w:r>
      <w:r w:rsidRPr="00BF3643">
        <w:rPr>
          <w:rStyle w:val="Emphasis"/>
          <w:highlight w:val="cyan"/>
        </w:rPr>
        <w:t>incentivize good-faith bargaining</w:t>
      </w:r>
      <w:r w:rsidRPr="00BF3643">
        <w:rPr>
          <w:sz w:val="16"/>
        </w:rPr>
        <w:t>.</w:t>
      </w:r>
    </w:p>
    <w:p w14:paraId="17A86056" w14:textId="77777777" w:rsidR="00050563" w:rsidRDefault="00050563" w:rsidP="00050563">
      <w:pPr>
        <w:rPr>
          <w:sz w:val="16"/>
        </w:rPr>
      </w:pPr>
      <w:r w:rsidRPr="001A5BD2">
        <w:rPr>
          <w:u w:val="single"/>
        </w:rPr>
        <w:t>Accordingly</w:t>
      </w:r>
      <w:r w:rsidRPr="00440087">
        <w:rPr>
          <w:sz w:val="16"/>
        </w:rPr>
        <w:t xml:space="preserve">, the Biden </w:t>
      </w:r>
      <w:r w:rsidRPr="00BF3643">
        <w:rPr>
          <w:u w:val="single"/>
        </w:rPr>
        <w:t xml:space="preserve">Board should </w:t>
      </w:r>
      <w:r w:rsidRPr="00BF3643">
        <w:rPr>
          <w:rStyle w:val="Emphasis"/>
        </w:rPr>
        <w:t>collapse the distinction</w:t>
      </w:r>
      <w:r w:rsidRPr="00A36AAC">
        <w:rPr>
          <w:u w:val="single"/>
        </w:rPr>
        <w:t xml:space="preserve"> between </w:t>
      </w:r>
      <w:r w:rsidRPr="00A36AAC">
        <w:rPr>
          <w:rStyle w:val="Emphasis"/>
        </w:rPr>
        <w:t>inability to pay</w:t>
      </w:r>
      <w:r w:rsidRPr="00A36AAC">
        <w:rPr>
          <w:u w:val="single"/>
        </w:rPr>
        <w:t xml:space="preserve"> and </w:t>
      </w:r>
      <w:r w:rsidRPr="00A36AAC">
        <w:rPr>
          <w:rStyle w:val="Emphasis"/>
        </w:rPr>
        <w:t>competitive disadvantage</w:t>
      </w:r>
      <w:r w:rsidRPr="00A36AAC">
        <w:rPr>
          <w:sz w:val="16"/>
        </w:rPr>
        <w:t>.</w:t>
      </w:r>
      <w:r w:rsidRPr="00440087">
        <w:rPr>
          <w:sz w:val="16"/>
        </w:rPr>
        <w:t xml:space="preserve"> </w:t>
      </w:r>
      <w:r w:rsidRPr="001A5BD2">
        <w:rPr>
          <w:u w:val="single"/>
        </w:rPr>
        <w:t>Both types of claims</w:t>
      </w:r>
      <w:r w:rsidRPr="00440087">
        <w:rPr>
          <w:sz w:val="16"/>
        </w:rPr>
        <w:t xml:space="preserve">, in the words of the Supreme Court, </w:t>
      </w:r>
      <w:r w:rsidRPr="001A5BD2">
        <w:rPr>
          <w:u w:val="single"/>
        </w:rPr>
        <w:t>are “important enough to require some sort of proof of [their] accuracy.”83</w:t>
      </w:r>
      <w:r w:rsidRPr="00440087">
        <w:rPr>
          <w:sz w:val="16"/>
        </w:rPr>
        <w:t xml:space="preserve"> Thus, </w:t>
      </w:r>
      <w:r w:rsidRPr="001A5BD2">
        <w:rPr>
          <w:u w:val="single"/>
        </w:rPr>
        <w:t xml:space="preserve">where an employer makes a factual claim regarding an economic proposal, the </w:t>
      </w:r>
      <w:r w:rsidRPr="00440087">
        <w:rPr>
          <w:highlight w:val="cyan"/>
          <w:u w:val="single"/>
        </w:rPr>
        <w:t>union should receive</w:t>
      </w:r>
      <w:r w:rsidRPr="001A5BD2">
        <w:rPr>
          <w:u w:val="single"/>
        </w:rPr>
        <w:t xml:space="preserve"> the </w:t>
      </w:r>
      <w:r w:rsidRPr="00440087">
        <w:rPr>
          <w:highlight w:val="cyan"/>
          <w:u w:val="single"/>
        </w:rPr>
        <w:t>info</w:t>
      </w:r>
      <w:r w:rsidRPr="00BF3643">
        <w:rPr>
          <w:u w:val="single"/>
        </w:rPr>
        <w:t>rmation in the employer’s possession</w:t>
      </w:r>
      <w:r w:rsidRPr="001A5BD2">
        <w:rPr>
          <w:u w:val="single"/>
        </w:rPr>
        <w:t xml:space="preserve"> that could support or undermine that claim, including information regarding general revenue and expenses</w:t>
      </w:r>
      <w:r w:rsidRPr="00440087">
        <w:rPr>
          <w:sz w:val="16"/>
        </w:rPr>
        <w:t xml:space="preserve">.84 This is good policy. </w:t>
      </w:r>
      <w:r w:rsidRPr="001A5BD2">
        <w:rPr>
          <w:u w:val="single"/>
        </w:rPr>
        <w:t xml:space="preserve">The </w:t>
      </w:r>
      <w:r w:rsidRPr="00BF3643">
        <w:rPr>
          <w:u w:val="single"/>
        </w:rPr>
        <w:t>parties</w:t>
      </w:r>
      <w:r w:rsidRPr="00BF3643">
        <w:rPr>
          <w:sz w:val="16"/>
        </w:rPr>
        <w:t xml:space="preserve"> will </w:t>
      </w:r>
      <w:r w:rsidRPr="00BF3643">
        <w:rPr>
          <w:u w:val="single"/>
        </w:rPr>
        <w:t xml:space="preserve">no longer get </w:t>
      </w:r>
      <w:r w:rsidRPr="00BF3643">
        <w:rPr>
          <w:rStyle w:val="Emphasis"/>
        </w:rPr>
        <w:t>bogged down</w:t>
      </w:r>
      <w:r w:rsidRPr="00BF3643">
        <w:rPr>
          <w:sz w:val="16"/>
        </w:rPr>
        <w:t xml:space="preserve"> with the individual words an employer uses to describe its economic difficulties, and</w:t>
      </w:r>
      <w:r w:rsidRPr="00440087">
        <w:rPr>
          <w:sz w:val="16"/>
        </w:rPr>
        <w:t xml:space="preserve"> </w:t>
      </w:r>
      <w:r w:rsidRPr="00440087">
        <w:rPr>
          <w:highlight w:val="cyan"/>
          <w:u w:val="single"/>
        </w:rPr>
        <w:t>unions</w:t>
      </w:r>
      <w:r w:rsidRPr="00440087">
        <w:rPr>
          <w:sz w:val="16"/>
        </w:rPr>
        <w:t xml:space="preserve">, with a </w:t>
      </w:r>
      <w:r w:rsidRPr="001A5BD2">
        <w:rPr>
          <w:u w:val="single"/>
        </w:rPr>
        <w:t>better understanding of the employer’s financial situation</w:t>
      </w:r>
      <w:r w:rsidRPr="00440087">
        <w:rPr>
          <w:sz w:val="16"/>
        </w:rPr>
        <w:t xml:space="preserve">, can </w:t>
      </w:r>
      <w:r w:rsidRPr="00440087">
        <w:rPr>
          <w:highlight w:val="cyan"/>
          <w:u w:val="single"/>
        </w:rPr>
        <w:t xml:space="preserve">make </w:t>
      </w:r>
      <w:r w:rsidRPr="00440087">
        <w:rPr>
          <w:rStyle w:val="Emphasis"/>
          <w:highlight w:val="cyan"/>
        </w:rPr>
        <w:t>meaningful counteroffers</w:t>
      </w:r>
      <w:r w:rsidRPr="00440087">
        <w:rPr>
          <w:sz w:val="16"/>
        </w:rPr>
        <w:t xml:space="preserve"> to reach an agreement. Employers also remain protected from abuse and harassment. To the extent they have a legitimate confidentiality interest, employers can still rely on long-standing Board law as a defense.85</w:t>
      </w:r>
    </w:p>
    <w:p w14:paraId="2EDD95F0" w14:textId="0FFBF3B1" w:rsidR="00765382" w:rsidRPr="00545F9F" w:rsidRDefault="00BD49A8" w:rsidP="00765382">
      <w:pPr>
        <w:pStyle w:val="Heading4"/>
      </w:pPr>
      <w:r>
        <w:t>The plan</w:t>
      </w:r>
      <w:r w:rsidR="00765382">
        <w:t xml:space="preserve"> challenges </w:t>
      </w:r>
      <w:r w:rsidR="00765382">
        <w:rPr>
          <w:u w:val="single"/>
        </w:rPr>
        <w:t>dictatorial workplaces</w:t>
      </w:r>
      <w:r w:rsidR="00545F9F">
        <w:t xml:space="preserve"> through </w:t>
      </w:r>
      <w:r w:rsidR="00545F9F">
        <w:rPr>
          <w:u w:val="single"/>
        </w:rPr>
        <w:t>relational equality</w:t>
      </w:r>
      <w:r w:rsidR="00545F9F">
        <w:t>.</w:t>
      </w:r>
    </w:p>
    <w:p w14:paraId="05CDE1B2" w14:textId="77777777" w:rsidR="00765382" w:rsidRPr="00604464" w:rsidRDefault="00765382" w:rsidP="00765382">
      <w:r>
        <w:t xml:space="preserve">Kyle </w:t>
      </w:r>
      <w:r w:rsidRPr="00D92F91">
        <w:rPr>
          <w:rStyle w:val="Style13ptBold"/>
        </w:rPr>
        <w:t>Bigley 25</w:t>
      </w:r>
      <w:r>
        <w:t xml:space="preserve">. Associate at Bloch &amp; White LLP. J.D. Yale Law School. Law Clerk on the Court of Appeals for the Second Circuit. Litigation Fellow at Katz Banks Kumin LLP. Law Clerk at 32BJ SEIU. “Open the Books!” </w:t>
      </w:r>
      <w:r>
        <w:rPr>
          <w:i/>
          <w:iCs/>
        </w:rPr>
        <w:t>Temple Law Review</w:t>
      </w:r>
      <w:r>
        <w:t xml:space="preserve">, Vol. 98, No. 1, pp. 1-56. </w:t>
      </w:r>
      <w:r w:rsidRPr="00604464">
        <w:t>https://www.templelawreview.org/lawreview/assets/uploads/2025/12/1.-Bigley_FOR-PRINT-ends-on-56-1.pdf</w:t>
      </w:r>
    </w:p>
    <w:p w14:paraId="46582468" w14:textId="77777777" w:rsidR="00765382" w:rsidRPr="00D5287C" w:rsidRDefault="00765382" w:rsidP="00765382">
      <w:pPr>
        <w:rPr>
          <w:u w:val="single"/>
        </w:rPr>
      </w:pPr>
      <w:r w:rsidRPr="009F7E21">
        <w:rPr>
          <w:sz w:val="16"/>
        </w:rPr>
        <w:t xml:space="preserve">2. </w:t>
      </w:r>
      <w:r w:rsidRPr="00E25AEB">
        <w:rPr>
          <w:rStyle w:val="Emphasis"/>
          <w:highlight w:val="cyan"/>
        </w:rPr>
        <w:t>Relational Equality</w:t>
      </w:r>
    </w:p>
    <w:p w14:paraId="3E799335" w14:textId="77777777" w:rsidR="00765382" w:rsidRPr="00D5287C" w:rsidRDefault="00765382" w:rsidP="00765382">
      <w:pPr>
        <w:rPr>
          <w:u w:val="single"/>
        </w:rPr>
      </w:pPr>
      <w:r w:rsidRPr="009F7E21">
        <w:rPr>
          <w:sz w:val="16"/>
        </w:rPr>
        <w:t xml:space="preserve">The </w:t>
      </w:r>
      <w:r w:rsidRPr="00D5287C">
        <w:rPr>
          <w:u w:val="single"/>
        </w:rPr>
        <w:t>above discussion</w:t>
      </w:r>
      <w:r w:rsidRPr="009F7E21">
        <w:rPr>
          <w:sz w:val="16"/>
        </w:rPr>
        <w:t xml:space="preserve"> leads into a </w:t>
      </w:r>
      <w:r w:rsidRPr="00D5287C">
        <w:rPr>
          <w:u w:val="single"/>
        </w:rPr>
        <w:t xml:space="preserve">related </w:t>
      </w:r>
      <w:r w:rsidRPr="00BF3643">
        <w:rPr>
          <w:u w:val="single"/>
        </w:rPr>
        <w:t xml:space="preserve">reason </w:t>
      </w:r>
      <w:r w:rsidRPr="00E25AEB">
        <w:rPr>
          <w:highlight w:val="cyan"/>
          <w:u w:val="single"/>
        </w:rPr>
        <w:t>for transparency</w:t>
      </w:r>
      <w:r w:rsidRPr="009F7E21">
        <w:rPr>
          <w:sz w:val="16"/>
        </w:rPr>
        <w:t xml:space="preserve">. Even if one accepts that workers require information to effectively make claims on a firm’s joint product, one might object that workers are not entitled to this information because “management has a responsibility to manage and employees have a responsibility to work.”344 Of course, for policymakers concerned about low wages this response is unavailing, but it does </w:t>
      </w:r>
      <w:r w:rsidRPr="00E25AEB">
        <w:rPr>
          <w:highlight w:val="cyan"/>
          <w:u w:val="single"/>
        </w:rPr>
        <w:t>raise</w:t>
      </w:r>
      <w:r w:rsidRPr="00D5287C">
        <w:rPr>
          <w:u w:val="single"/>
        </w:rPr>
        <w:t xml:space="preserve"> the </w:t>
      </w:r>
      <w:r w:rsidRPr="00BF3643">
        <w:rPr>
          <w:rStyle w:val="Emphasis"/>
        </w:rPr>
        <w:t xml:space="preserve">central normative </w:t>
      </w:r>
      <w:r w:rsidRPr="00BF3643">
        <w:rPr>
          <w:rStyle w:val="Emphasis"/>
          <w:highlight w:val="cyan"/>
        </w:rPr>
        <w:t>question</w:t>
      </w:r>
      <w:r w:rsidRPr="00BF3643">
        <w:rPr>
          <w:rStyle w:val="StyleUnderline"/>
          <w:highlight w:val="cyan"/>
        </w:rPr>
        <w:t xml:space="preserve"> about</w:t>
      </w:r>
      <w:r w:rsidRPr="00BF3643">
        <w:rPr>
          <w:rStyle w:val="StyleUnderline"/>
        </w:rPr>
        <w:t xml:space="preserve"> </w:t>
      </w:r>
      <w:r w:rsidRPr="00BF3643">
        <w:rPr>
          <w:rStyle w:val="Emphasis"/>
        </w:rPr>
        <w:t xml:space="preserve">labor’s </w:t>
      </w:r>
      <w:r w:rsidRPr="00E25AEB">
        <w:rPr>
          <w:rStyle w:val="Emphasis"/>
          <w:highlight w:val="cyan"/>
        </w:rPr>
        <w:t>status</w:t>
      </w:r>
      <w:r w:rsidRPr="00E25AEB">
        <w:rPr>
          <w:highlight w:val="cyan"/>
          <w:u w:val="single"/>
        </w:rPr>
        <w:t xml:space="preserve"> in a firm</w:t>
      </w:r>
      <w:r w:rsidRPr="009F7E21">
        <w:rPr>
          <w:sz w:val="16"/>
        </w:rPr>
        <w:t xml:space="preserve">. For that reason, we require a </w:t>
      </w:r>
      <w:r w:rsidRPr="00D5287C">
        <w:rPr>
          <w:u w:val="single"/>
        </w:rPr>
        <w:t>theory as to why</w:t>
      </w:r>
      <w:r w:rsidRPr="009F7E21">
        <w:rPr>
          <w:sz w:val="16"/>
        </w:rPr>
        <w:t xml:space="preserve">, as a factor of production, </w:t>
      </w:r>
      <w:r w:rsidRPr="00E25AEB">
        <w:rPr>
          <w:rStyle w:val="Emphasis"/>
          <w:highlight w:val="cyan"/>
        </w:rPr>
        <w:t>labor</w:t>
      </w:r>
      <w:r w:rsidRPr="00D5287C">
        <w:rPr>
          <w:u w:val="single"/>
        </w:rPr>
        <w:t xml:space="preserve"> should be </w:t>
      </w:r>
      <w:r w:rsidRPr="00E25AEB">
        <w:rPr>
          <w:rStyle w:val="Emphasis"/>
          <w:highlight w:val="cyan"/>
        </w:rPr>
        <w:t>entitled</w:t>
      </w:r>
      <w:r w:rsidRPr="00E25AEB">
        <w:rPr>
          <w:highlight w:val="cyan"/>
          <w:u w:val="single"/>
        </w:rPr>
        <w:t xml:space="preserve"> to </w:t>
      </w:r>
      <w:r w:rsidRPr="00E25AEB">
        <w:rPr>
          <w:rStyle w:val="Emphasis"/>
          <w:highlight w:val="cyan"/>
        </w:rPr>
        <w:t>information</w:t>
      </w:r>
      <w:r w:rsidRPr="00D5287C">
        <w:rPr>
          <w:u w:val="single"/>
        </w:rPr>
        <w:t xml:space="preserve"> about the </w:t>
      </w:r>
      <w:r w:rsidRPr="00D5287C">
        <w:rPr>
          <w:rStyle w:val="Emphasis"/>
        </w:rPr>
        <w:t>firm</w:t>
      </w:r>
      <w:r w:rsidRPr="009F7E21">
        <w:rPr>
          <w:sz w:val="16"/>
        </w:rPr>
        <w:t xml:space="preserve">. The answer emerges from </w:t>
      </w:r>
      <w:r w:rsidRPr="00D5287C">
        <w:rPr>
          <w:u w:val="single"/>
        </w:rPr>
        <w:t xml:space="preserve">labor’s role in production, the unique character of labor power as a commodity, and the </w:t>
      </w:r>
      <w:r w:rsidRPr="00E25AEB">
        <w:rPr>
          <w:highlight w:val="cyan"/>
          <w:u w:val="single"/>
        </w:rPr>
        <w:t>require</w:t>
      </w:r>
      <w:r w:rsidRPr="00BF3643">
        <w:rPr>
          <w:u w:val="single"/>
        </w:rPr>
        <w:t>ment</w:t>
      </w:r>
      <w:r w:rsidRPr="00BF3643">
        <w:rPr>
          <w:highlight w:val="cyan"/>
          <w:u w:val="single"/>
        </w:rPr>
        <w:t>s</w:t>
      </w:r>
      <w:r w:rsidRPr="00BF3643">
        <w:rPr>
          <w:u w:val="single"/>
        </w:rPr>
        <w:t xml:space="preserve"> of </w:t>
      </w:r>
      <w:r w:rsidRPr="00BF3643">
        <w:rPr>
          <w:rStyle w:val="Emphasis"/>
        </w:rPr>
        <w:t xml:space="preserve">relational </w:t>
      </w:r>
      <w:r w:rsidRPr="00E25AEB">
        <w:rPr>
          <w:rStyle w:val="Emphasis"/>
          <w:highlight w:val="cyan"/>
        </w:rPr>
        <w:t>egalitarianism</w:t>
      </w:r>
      <w:r w:rsidRPr="00D5287C">
        <w:rPr>
          <w:u w:val="single"/>
        </w:rPr>
        <w:t>.</w:t>
      </w:r>
    </w:p>
    <w:p w14:paraId="59112188" w14:textId="77777777" w:rsidR="00765382" w:rsidRPr="009F7E21" w:rsidRDefault="00765382" w:rsidP="00765382">
      <w:pPr>
        <w:rPr>
          <w:sz w:val="16"/>
        </w:rPr>
      </w:pPr>
      <w:r w:rsidRPr="009F7E21">
        <w:rPr>
          <w:sz w:val="16"/>
        </w:rPr>
        <w:t xml:space="preserve">The </w:t>
      </w:r>
      <w:r w:rsidRPr="00BF3643">
        <w:rPr>
          <w:u w:val="single"/>
        </w:rPr>
        <w:t xml:space="preserve">standard </w:t>
      </w:r>
      <w:r w:rsidRPr="00E25AEB">
        <w:rPr>
          <w:highlight w:val="cyan"/>
          <w:u w:val="single"/>
        </w:rPr>
        <w:t>economics</w:t>
      </w:r>
      <w:r w:rsidRPr="00D5287C">
        <w:rPr>
          <w:u w:val="single"/>
        </w:rPr>
        <w:t xml:space="preserve"> treatment</w:t>
      </w:r>
      <w:r w:rsidRPr="009F7E21">
        <w:rPr>
          <w:sz w:val="16"/>
        </w:rPr>
        <w:t xml:space="preserve"> of the firm posits that labor and capital are the two inputs to production and that the firm (or its managers, more specifically) allocate the joint product produced by labor and capital according to their respective marginal contribution.345 This account, however, </w:t>
      </w:r>
      <w:r w:rsidRPr="00E25AEB">
        <w:rPr>
          <w:rStyle w:val="Emphasis"/>
          <w:highlight w:val="cyan"/>
        </w:rPr>
        <w:t>ignores</w:t>
      </w:r>
      <w:r w:rsidRPr="00D5287C">
        <w:rPr>
          <w:u w:val="single"/>
        </w:rPr>
        <w:t xml:space="preserve"> two critical aspects of the labor process</w:t>
      </w:r>
      <w:r w:rsidRPr="009F7E21">
        <w:rPr>
          <w:sz w:val="16"/>
        </w:rPr>
        <w:t xml:space="preserve">: (1) the </w:t>
      </w:r>
      <w:r w:rsidRPr="00BF3643">
        <w:rPr>
          <w:u w:val="single"/>
        </w:rPr>
        <w:t xml:space="preserve">difficulty of attributing </w:t>
      </w:r>
      <w:r w:rsidRPr="00E25AEB">
        <w:rPr>
          <w:rStyle w:val="Emphasis"/>
          <w:highlight w:val="cyan"/>
        </w:rPr>
        <w:t>marginal production</w:t>
      </w:r>
      <w:r w:rsidRPr="009F7E21">
        <w:rPr>
          <w:sz w:val="16"/>
        </w:rPr>
        <w:t xml:space="preserve">, for the reasons explained above;346 and (2) the </w:t>
      </w:r>
      <w:r w:rsidRPr="00D5287C">
        <w:rPr>
          <w:u w:val="single"/>
        </w:rPr>
        <w:t xml:space="preserve">nature of </w:t>
      </w:r>
      <w:r w:rsidRPr="00E25AEB">
        <w:rPr>
          <w:rStyle w:val="Emphasis"/>
          <w:highlight w:val="cyan"/>
        </w:rPr>
        <w:t>labor as a commodity</w:t>
      </w:r>
      <w:r w:rsidRPr="009F7E21">
        <w:rPr>
          <w:sz w:val="16"/>
        </w:rPr>
        <w:t>.</w:t>
      </w:r>
    </w:p>
    <w:p w14:paraId="014050FA" w14:textId="77777777" w:rsidR="00765382" w:rsidRPr="009F7E21" w:rsidRDefault="00765382" w:rsidP="00765382">
      <w:pPr>
        <w:rPr>
          <w:sz w:val="16"/>
        </w:rPr>
      </w:pPr>
      <w:r w:rsidRPr="00BF3643">
        <w:rPr>
          <w:highlight w:val="cyan"/>
          <w:u w:val="single"/>
        </w:rPr>
        <w:t>Labor is</w:t>
      </w:r>
      <w:r w:rsidRPr="00D5287C">
        <w:rPr>
          <w:u w:val="single"/>
        </w:rPr>
        <w:t xml:space="preserve"> a </w:t>
      </w:r>
      <w:r w:rsidRPr="00E25AEB">
        <w:rPr>
          <w:highlight w:val="cyan"/>
          <w:u w:val="single"/>
        </w:rPr>
        <w:t>necessary</w:t>
      </w:r>
      <w:r w:rsidRPr="009F7E21">
        <w:rPr>
          <w:sz w:val="16"/>
        </w:rPr>
        <w:t xml:space="preserve">, </w:t>
      </w:r>
      <w:r w:rsidRPr="00D5287C">
        <w:rPr>
          <w:u w:val="single"/>
        </w:rPr>
        <w:t>co-</w:t>
      </w:r>
      <w:r w:rsidRPr="00BF3643">
        <w:rPr>
          <w:u w:val="single"/>
        </w:rPr>
        <w:t>constitutive element of</w:t>
      </w:r>
      <w:r w:rsidRPr="00BF3643">
        <w:rPr>
          <w:sz w:val="16"/>
        </w:rPr>
        <w:t xml:space="preserve"> a multi-person </w:t>
      </w:r>
      <w:r w:rsidRPr="00BF3643">
        <w:rPr>
          <w:u w:val="single"/>
        </w:rPr>
        <w:t>firm’s production</w:t>
      </w:r>
      <w:r w:rsidRPr="00BF3643">
        <w:rPr>
          <w:sz w:val="16"/>
        </w:rPr>
        <w:t xml:space="preserve"> because </w:t>
      </w:r>
      <w:r w:rsidRPr="00BF3643">
        <w:rPr>
          <w:u w:val="single"/>
        </w:rPr>
        <w:t>human activity is needed to transform resources into goods and services</w:t>
      </w:r>
      <w:r w:rsidRPr="00BF3643">
        <w:rPr>
          <w:sz w:val="16"/>
        </w:rPr>
        <w:t xml:space="preserve">. As political theorist Professor Isabelle Ferreras argues, the firm would simply not </w:t>
      </w:r>
      <w:r w:rsidRPr="00BF3643">
        <w:rPr>
          <w:u w:val="single"/>
        </w:rPr>
        <w:t>exist</w:t>
      </w:r>
      <w:r w:rsidRPr="00BF3643">
        <w:rPr>
          <w:sz w:val="16"/>
        </w:rPr>
        <w:t xml:space="preserve"> without labor, </w:t>
      </w:r>
      <w:r w:rsidRPr="00BF3643">
        <w:rPr>
          <w:u w:val="single"/>
        </w:rPr>
        <w:t>as the</w:t>
      </w:r>
      <w:r w:rsidRPr="00BF3643">
        <w:rPr>
          <w:sz w:val="16"/>
        </w:rPr>
        <w:t xml:space="preserve"> “</w:t>
      </w:r>
      <w:r w:rsidRPr="00BF3643">
        <w:rPr>
          <w:u w:val="single"/>
        </w:rPr>
        <w:t>living embodiment of the firm</w:t>
      </w:r>
      <w:r w:rsidRPr="00BF3643">
        <w:rPr>
          <w:sz w:val="16"/>
        </w:rPr>
        <w:t xml:space="preserve">,” which “constitute[s] the firm at least as much as those who invest their capital.”347 Professor Ferreras offers a useful metaphor: </w:t>
      </w:r>
      <w:r w:rsidRPr="00BF3643">
        <w:rPr>
          <w:u w:val="single"/>
        </w:rPr>
        <w:t>Workers are “labor investors” who invest their work, effort, and skill into the firm</w:t>
      </w:r>
      <w:r w:rsidRPr="00BF3643">
        <w:rPr>
          <w:sz w:val="16"/>
        </w:rPr>
        <w:t>.348 And unlike capital investors, who invest external property, u.349</w:t>
      </w:r>
    </w:p>
    <w:p w14:paraId="1B6F2FE2" w14:textId="77777777" w:rsidR="00765382" w:rsidRPr="009F7E21" w:rsidRDefault="00765382" w:rsidP="00765382">
      <w:pPr>
        <w:rPr>
          <w:sz w:val="16"/>
        </w:rPr>
      </w:pPr>
      <w:r w:rsidRPr="009F7E21">
        <w:rPr>
          <w:sz w:val="16"/>
        </w:rPr>
        <w:t>Indeed, labor is a unique “factor of production” because of its embodied character, meaning that the labor power that an employer buys from a worker is necessarily embodied in the worker, who is self-conscious.350 When a worker works at a particular workplace, they invest not only their labor power but also hours of their lives during which they construct meaning through “lived experience, values, and ultimately, conceptions about justice”—what Professor Ferreras calls “expressive rationality.”351 Consequently, when a worker enters a workplace to fulfill a labor contract by selling her labor power, she necessarily carries with her subjective experience.352 In other words, the employment of labor is not merely the employment of a factor of production but the employment of a human being, with expectations and norms of justice and fairness in her treatment. For the hours that the worker is in the workplace—which, for many workers, is the bulk of their waking time—it matters to the worker that they are treated fairly and with respect.353</w:t>
      </w:r>
    </w:p>
    <w:p w14:paraId="138CB943" w14:textId="77777777" w:rsidR="00765382" w:rsidRPr="00D5287C" w:rsidRDefault="00765382" w:rsidP="00765382">
      <w:pPr>
        <w:rPr>
          <w:u w:val="single"/>
        </w:rPr>
      </w:pPr>
      <w:r w:rsidRPr="009F7E21">
        <w:rPr>
          <w:sz w:val="16"/>
        </w:rPr>
        <w:t xml:space="preserve">These two building blocks—that </w:t>
      </w:r>
      <w:r w:rsidRPr="00D5287C">
        <w:rPr>
          <w:u w:val="single"/>
        </w:rPr>
        <w:t>labor is at least a coequal, co-constitutive part of the firm</w:t>
      </w:r>
      <w:r w:rsidRPr="009F7E21">
        <w:rPr>
          <w:sz w:val="16"/>
        </w:rPr>
        <w:t xml:space="preserve"> and that labor necessarily implies the investment of workers’ lived experiences and expressive rationality—</w:t>
      </w:r>
      <w:r w:rsidRPr="00D5287C">
        <w:rPr>
          <w:u w:val="single"/>
        </w:rPr>
        <w:t xml:space="preserve">form the basis for applying </w:t>
      </w:r>
      <w:r w:rsidRPr="00D5287C">
        <w:rPr>
          <w:rStyle w:val="Emphasis"/>
        </w:rPr>
        <w:t>norms</w:t>
      </w:r>
      <w:r w:rsidRPr="00D5287C">
        <w:rPr>
          <w:u w:val="single"/>
        </w:rPr>
        <w:t xml:space="preserve"> of </w:t>
      </w:r>
      <w:r w:rsidRPr="00D5287C">
        <w:rPr>
          <w:rStyle w:val="Emphasis"/>
        </w:rPr>
        <w:t>social equality</w:t>
      </w:r>
      <w:r w:rsidRPr="00D5287C">
        <w:rPr>
          <w:u w:val="single"/>
        </w:rPr>
        <w:t xml:space="preserve"> to the workplace</w:t>
      </w:r>
      <w:r w:rsidRPr="009F7E21">
        <w:rPr>
          <w:sz w:val="16"/>
        </w:rPr>
        <w:t xml:space="preserve">. </w:t>
      </w:r>
      <w:r w:rsidRPr="00D5287C">
        <w:rPr>
          <w:u w:val="single"/>
        </w:rPr>
        <w:t xml:space="preserve">A core </w:t>
      </w:r>
      <w:r w:rsidRPr="00BF3643">
        <w:rPr>
          <w:u w:val="single"/>
        </w:rPr>
        <w:t xml:space="preserve">precept of a </w:t>
      </w:r>
      <w:r w:rsidRPr="00BF3643">
        <w:rPr>
          <w:rStyle w:val="Emphasis"/>
        </w:rPr>
        <w:t>democratic society</w:t>
      </w:r>
      <w:r w:rsidRPr="00D5287C">
        <w:rPr>
          <w:u w:val="single"/>
        </w:rPr>
        <w:t xml:space="preserve"> is a form of </w:t>
      </w:r>
      <w:r w:rsidRPr="00E25AEB">
        <w:rPr>
          <w:rStyle w:val="Emphasis"/>
          <w:highlight w:val="cyan"/>
        </w:rPr>
        <w:t>social equality</w:t>
      </w:r>
      <w:r w:rsidRPr="00D5287C">
        <w:rPr>
          <w:u w:val="single"/>
        </w:rPr>
        <w:t xml:space="preserve"> that “regards </w:t>
      </w:r>
      <w:r w:rsidRPr="00D5287C">
        <w:rPr>
          <w:rStyle w:val="Emphasis"/>
        </w:rPr>
        <w:t>two people as equal</w:t>
      </w:r>
      <w:r w:rsidRPr="00D5287C">
        <w:rPr>
          <w:u w:val="single"/>
        </w:rPr>
        <w:t xml:space="preserve"> when each accepts the obligation to justify their actions by principles acceptable to the other, and in which they take </w:t>
      </w:r>
      <w:r w:rsidRPr="00D5287C">
        <w:rPr>
          <w:rStyle w:val="Emphasis"/>
        </w:rPr>
        <w:t>mutual consultation</w:t>
      </w:r>
      <w:r w:rsidRPr="00D5287C">
        <w:rPr>
          <w:u w:val="single"/>
        </w:rPr>
        <w:t xml:space="preserve">, </w:t>
      </w:r>
      <w:r w:rsidRPr="00D5287C">
        <w:rPr>
          <w:rStyle w:val="Emphasis"/>
        </w:rPr>
        <w:t>reciprocation</w:t>
      </w:r>
      <w:r w:rsidRPr="00D5287C">
        <w:rPr>
          <w:u w:val="single"/>
        </w:rPr>
        <w:t xml:space="preserve">, and </w:t>
      </w:r>
      <w:r w:rsidRPr="00D5287C">
        <w:rPr>
          <w:rStyle w:val="Emphasis"/>
        </w:rPr>
        <w:t>recognition</w:t>
      </w:r>
      <w:r w:rsidRPr="00D5287C">
        <w:rPr>
          <w:u w:val="single"/>
        </w:rPr>
        <w:t xml:space="preserve"> for granted.”</w:t>
      </w:r>
      <w:r w:rsidRPr="009F7E21">
        <w:rPr>
          <w:sz w:val="16"/>
        </w:rPr>
        <w:t xml:space="preserve">354 Negatively, this </w:t>
      </w:r>
      <w:r w:rsidRPr="00D5287C">
        <w:rPr>
          <w:u w:val="single"/>
        </w:rPr>
        <w:t xml:space="preserve">relational equality is </w:t>
      </w:r>
      <w:r w:rsidRPr="00BF3643">
        <w:rPr>
          <w:u w:val="single"/>
        </w:rPr>
        <w:t xml:space="preserve">defined </w:t>
      </w:r>
      <w:r w:rsidRPr="00E25AEB">
        <w:rPr>
          <w:rStyle w:val="Emphasis"/>
          <w:highlight w:val="cyan"/>
        </w:rPr>
        <w:t>against domination</w:t>
      </w:r>
      <w:r w:rsidRPr="009F7E21">
        <w:rPr>
          <w:sz w:val="16"/>
        </w:rPr>
        <w:t xml:space="preserve">, or the ability of a superior to “control an inferior’s choices without the inferior being able to reciprocate.”355 Anti-egalitarian, hierarchical relations violate what philosopher Philip Pettit calls the “eyeball test,” that “members of a society must be able to encounter each other ‘on eye level,’ as moral equals without fear or submissiveness.”356 </w:t>
      </w:r>
      <w:r w:rsidRPr="00D5287C">
        <w:rPr>
          <w:rStyle w:val="Emphasis"/>
        </w:rPr>
        <w:t>Democracy</w:t>
      </w:r>
      <w:r w:rsidRPr="00D5287C">
        <w:rPr>
          <w:u w:val="single"/>
        </w:rPr>
        <w:t xml:space="preserve"> and </w:t>
      </w:r>
      <w:r w:rsidRPr="00D5287C">
        <w:rPr>
          <w:rStyle w:val="Emphasis"/>
        </w:rPr>
        <w:t>equality</w:t>
      </w:r>
      <w:r w:rsidRPr="00D5287C">
        <w:rPr>
          <w:u w:val="single"/>
        </w:rPr>
        <w:t xml:space="preserve"> in these capacious meanings are </w:t>
      </w:r>
      <w:r w:rsidRPr="00E25AEB">
        <w:rPr>
          <w:highlight w:val="cyan"/>
          <w:u w:val="single"/>
        </w:rPr>
        <w:t xml:space="preserve">not </w:t>
      </w:r>
      <w:r w:rsidRPr="00E25AEB">
        <w:rPr>
          <w:rStyle w:val="Emphasis"/>
          <w:highlight w:val="cyan"/>
        </w:rPr>
        <w:t>reducible</w:t>
      </w:r>
      <w:r w:rsidRPr="00E25AEB">
        <w:rPr>
          <w:highlight w:val="cyan"/>
          <w:u w:val="single"/>
        </w:rPr>
        <w:t xml:space="preserve"> to</w:t>
      </w:r>
      <w:r w:rsidRPr="00D5287C">
        <w:rPr>
          <w:u w:val="single"/>
        </w:rPr>
        <w:t xml:space="preserve"> </w:t>
      </w:r>
      <w:r w:rsidRPr="00BF3643">
        <w:rPr>
          <w:rStyle w:val="Emphasis"/>
        </w:rPr>
        <w:t xml:space="preserve">political </w:t>
      </w:r>
      <w:r w:rsidRPr="00E25AEB">
        <w:rPr>
          <w:rStyle w:val="Emphasis"/>
          <w:highlight w:val="cyan"/>
        </w:rPr>
        <w:t>democracy</w:t>
      </w:r>
      <w:r w:rsidRPr="00D5287C">
        <w:rPr>
          <w:u w:val="single"/>
        </w:rPr>
        <w:t xml:space="preserve"> or procedures but demand </w:t>
      </w:r>
      <w:r w:rsidRPr="00D5287C">
        <w:rPr>
          <w:rStyle w:val="Emphasis"/>
        </w:rPr>
        <w:t>broader social equality</w:t>
      </w:r>
      <w:r w:rsidRPr="00D5287C">
        <w:rPr>
          <w:u w:val="single"/>
        </w:rPr>
        <w:t xml:space="preserve">, including in </w:t>
      </w:r>
      <w:r w:rsidRPr="00D5287C">
        <w:rPr>
          <w:rStyle w:val="Emphasis"/>
        </w:rPr>
        <w:t>workplaces</w:t>
      </w:r>
      <w:r w:rsidRPr="00D5287C">
        <w:rPr>
          <w:u w:val="single"/>
        </w:rPr>
        <w:t xml:space="preserve"> and in </w:t>
      </w:r>
      <w:r w:rsidRPr="00D5287C">
        <w:rPr>
          <w:rStyle w:val="Emphasis"/>
        </w:rPr>
        <w:t>work law</w:t>
      </w:r>
      <w:r w:rsidRPr="00D5287C">
        <w:rPr>
          <w:u w:val="single"/>
        </w:rPr>
        <w:t>.357</w:t>
      </w:r>
    </w:p>
    <w:p w14:paraId="18ABFB3F" w14:textId="18A8B9DF" w:rsidR="00765382" w:rsidRDefault="00765382" w:rsidP="00765382">
      <w:pPr>
        <w:rPr>
          <w:sz w:val="16"/>
        </w:rPr>
      </w:pPr>
      <w:r w:rsidRPr="00D5287C">
        <w:rPr>
          <w:u w:val="single"/>
        </w:rPr>
        <w:t xml:space="preserve">As </w:t>
      </w:r>
      <w:r w:rsidRPr="00E25AEB">
        <w:rPr>
          <w:rStyle w:val="Emphasis"/>
          <w:highlight w:val="cyan"/>
        </w:rPr>
        <w:t>critics</w:t>
      </w:r>
      <w:r w:rsidRPr="00E25AEB">
        <w:rPr>
          <w:highlight w:val="cyan"/>
          <w:u w:val="single"/>
        </w:rPr>
        <w:t xml:space="preserve"> of </w:t>
      </w:r>
      <w:r w:rsidRPr="00E25AEB">
        <w:rPr>
          <w:rStyle w:val="Emphasis"/>
          <w:highlight w:val="cyan"/>
        </w:rPr>
        <w:t>capitalist</w:t>
      </w:r>
      <w:r w:rsidRPr="00BF3643">
        <w:rPr>
          <w:rStyle w:val="Emphasis"/>
        </w:rPr>
        <w:t xml:space="preserve"> labor </w:t>
      </w:r>
      <w:r w:rsidRPr="00E25AEB">
        <w:rPr>
          <w:rStyle w:val="Emphasis"/>
          <w:highlight w:val="cyan"/>
        </w:rPr>
        <w:t>markets</w:t>
      </w:r>
      <w:r w:rsidRPr="009F7E21">
        <w:rPr>
          <w:sz w:val="16"/>
        </w:rPr>
        <w:t xml:space="preserve"> and workplaces have </w:t>
      </w:r>
      <w:r w:rsidRPr="00D5287C">
        <w:rPr>
          <w:rStyle w:val="Emphasis"/>
        </w:rPr>
        <w:t xml:space="preserve">long </w:t>
      </w:r>
      <w:r w:rsidRPr="00E25AEB">
        <w:rPr>
          <w:rStyle w:val="Emphasis"/>
          <w:highlight w:val="cyan"/>
        </w:rPr>
        <w:t>recognized</w:t>
      </w:r>
      <w:r w:rsidRPr="009F7E21">
        <w:rPr>
          <w:sz w:val="16"/>
        </w:rPr>
        <w:t xml:space="preserve">, the </w:t>
      </w:r>
      <w:r w:rsidRPr="00D5287C">
        <w:rPr>
          <w:u w:val="single"/>
        </w:rPr>
        <w:t>workplace</w:t>
      </w:r>
      <w:r w:rsidRPr="009F7E21">
        <w:rPr>
          <w:sz w:val="16"/>
        </w:rPr>
        <w:t xml:space="preserve"> is a place of </w:t>
      </w:r>
      <w:r w:rsidRPr="00E25AEB">
        <w:rPr>
          <w:rStyle w:val="Emphasis"/>
          <w:highlight w:val="cyan"/>
        </w:rPr>
        <w:t>inequality</w:t>
      </w:r>
      <w:r w:rsidRPr="00D5287C">
        <w:rPr>
          <w:u w:val="single"/>
        </w:rPr>
        <w:t xml:space="preserve"> and </w:t>
      </w:r>
      <w:r w:rsidRPr="00D5287C">
        <w:rPr>
          <w:rStyle w:val="Emphasis"/>
        </w:rPr>
        <w:t>hierarchy</w:t>
      </w:r>
      <w:r w:rsidRPr="00D5287C">
        <w:rPr>
          <w:u w:val="single"/>
        </w:rPr>
        <w:t xml:space="preserve"> </w:t>
      </w:r>
      <w:r w:rsidRPr="00E25AEB">
        <w:rPr>
          <w:highlight w:val="cyan"/>
          <w:u w:val="single"/>
        </w:rPr>
        <w:t xml:space="preserve">at odds with </w:t>
      </w:r>
      <w:r w:rsidRPr="00E25AEB">
        <w:rPr>
          <w:rStyle w:val="Emphasis"/>
          <w:highlight w:val="cyan"/>
        </w:rPr>
        <w:t>democratic</w:t>
      </w:r>
      <w:r w:rsidRPr="00BF3643">
        <w:rPr>
          <w:rStyle w:val="Emphasis"/>
        </w:rPr>
        <w:t xml:space="preserve">-egalitarian </w:t>
      </w:r>
      <w:r w:rsidRPr="00E25AEB">
        <w:rPr>
          <w:rStyle w:val="Emphasis"/>
          <w:highlight w:val="cyan"/>
        </w:rPr>
        <w:t>ideals</w:t>
      </w:r>
      <w:r w:rsidRPr="009F7E21">
        <w:rPr>
          <w:sz w:val="16"/>
        </w:rPr>
        <w:t xml:space="preserve">. In the formal governance of the capitalist workplace, </w:t>
      </w:r>
      <w:r w:rsidRPr="00D5287C">
        <w:rPr>
          <w:u w:val="single"/>
        </w:rPr>
        <w:t>only capital investors are empowered</w:t>
      </w:r>
      <w:r w:rsidRPr="009F7E21">
        <w:rPr>
          <w:sz w:val="16"/>
        </w:rPr>
        <w:t xml:space="preserve">, while </w:t>
      </w:r>
      <w:r w:rsidRPr="00E25AEB">
        <w:rPr>
          <w:rStyle w:val="Emphasis"/>
          <w:highlight w:val="cyan"/>
        </w:rPr>
        <w:t>labor is disenfranchised</w:t>
      </w:r>
      <w:r w:rsidRPr="009F7E21">
        <w:rPr>
          <w:sz w:val="16"/>
        </w:rPr>
        <w:t xml:space="preserve">.358 Professor Elizabeth Anderson argues that </w:t>
      </w:r>
      <w:r w:rsidRPr="00BF3643">
        <w:rPr>
          <w:u w:val="single"/>
        </w:rPr>
        <w:t>this workplace is “dictatorial,”</w:t>
      </w:r>
      <w:r w:rsidRPr="009F7E21">
        <w:rPr>
          <w:sz w:val="16"/>
        </w:rPr>
        <w:t xml:space="preserve"> as “[n]onexecutive workers have no voice in the governance of the firm, but must follow their bosses’ orders, on pain of demotion or discharge.”359 These practices “demonstrate[—]and enact[—]social status hierarchies within the workplace,” </w:t>
      </w:r>
      <w:r w:rsidRPr="00D5287C">
        <w:rPr>
          <w:u w:val="single"/>
        </w:rPr>
        <w:t xml:space="preserve">where </w:t>
      </w:r>
      <w:r w:rsidRPr="00E25AEB">
        <w:rPr>
          <w:u w:val="single"/>
        </w:rPr>
        <w:t>workers</w:t>
      </w:r>
      <w:r w:rsidRPr="00D5287C">
        <w:rPr>
          <w:u w:val="single"/>
        </w:rPr>
        <w:t xml:space="preserve"> are not treated as equals with firm managers or owners</w:t>
      </w:r>
      <w:r w:rsidRPr="009F7E21">
        <w:rPr>
          <w:sz w:val="16"/>
        </w:rPr>
        <w:t>.360</w:t>
      </w:r>
      <w:r w:rsidR="00922727">
        <w:rPr>
          <w:sz w:val="16"/>
        </w:rPr>
        <w:t>***</w:t>
      </w:r>
    </w:p>
    <w:p w14:paraId="3945F314" w14:textId="48DC3244" w:rsidR="00FC0E58" w:rsidRDefault="00FC0E58" w:rsidP="00FC0E58">
      <w:pPr>
        <w:pStyle w:val="Heading4"/>
      </w:pPr>
      <w:r>
        <w:t xml:space="preserve">It </w:t>
      </w:r>
      <w:r w:rsidR="0016599D">
        <w:t>also renders</w:t>
      </w:r>
      <w:r>
        <w:t xml:space="preserve"> </w:t>
      </w:r>
      <w:r w:rsidRPr="009C1BB9">
        <w:t>union</w:t>
      </w:r>
      <w:r>
        <w:t xml:space="preserve"> demands </w:t>
      </w:r>
      <w:r>
        <w:rPr>
          <w:u w:val="single"/>
        </w:rPr>
        <w:t>mindful</w:t>
      </w:r>
      <w:r>
        <w:t>, improving employer-employee relations.</w:t>
      </w:r>
    </w:p>
    <w:p w14:paraId="4B8B25E0" w14:textId="77777777" w:rsidR="00FC0E58" w:rsidRPr="00891B11" w:rsidRDefault="00FC0E58" w:rsidP="00FC0E58">
      <w:r w:rsidRPr="00680E7B">
        <w:t xml:space="preserve">Robert </w:t>
      </w:r>
      <w:r w:rsidRPr="00680E7B">
        <w:rPr>
          <w:rStyle w:val="Style13ptBold"/>
        </w:rPr>
        <w:t>Bloch 86</w:t>
      </w:r>
      <w:r w:rsidRPr="00680E7B">
        <w:t xml:space="preserve">. Attorney with the NLRB in Chicago. Graduate of Northwestern University School of Law. “The Disclosure of Profits in the Normal Course of Collective Bargaining: All Relevant Information Should Be on the Table.” </w:t>
      </w:r>
      <w:r w:rsidRPr="00680E7B">
        <w:rPr>
          <w:i/>
          <w:iCs/>
        </w:rPr>
        <w:t>Labor Lawyer</w:t>
      </w:r>
      <w:r w:rsidRPr="00680E7B">
        <w:t>, Vol. 2, No. 1 (1986), pp. 47-74. https://heinonline.org/HOL/Page?handle=hein.journals/lablaw2&amp;id=65&amp;collection=journals&amp;index</w:t>
      </w:r>
    </w:p>
    <w:p w14:paraId="3438D386" w14:textId="77777777" w:rsidR="00FC0E58" w:rsidRPr="00D83A04" w:rsidRDefault="00FC0E58" w:rsidP="00FC0E58">
      <w:pPr>
        <w:rPr>
          <w:u w:val="single"/>
        </w:rPr>
      </w:pPr>
      <w:r w:rsidRPr="00D83A04">
        <w:rPr>
          <w:u w:val="single"/>
        </w:rPr>
        <w:t>C. The Benefits of Disclosure</w:t>
      </w:r>
    </w:p>
    <w:p w14:paraId="03178AA8" w14:textId="77777777" w:rsidR="00FC0E58" w:rsidRPr="00D83A04" w:rsidRDefault="00FC0E58" w:rsidP="00FC0E58">
      <w:pPr>
        <w:rPr>
          <w:u w:val="single"/>
        </w:rPr>
      </w:pPr>
      <w:r w:rsidRPr="004413AC">
        <w:rPr>
          <w:highlight w:val="cyan"/>
          <w:u w:val="single"/>
        </w:rPr>
        <w:t xml:space="preserve">Full </w:t>
      </w:r>
      <w:r w:rsidRPr="007E2EAE">
        <w:rPr>
          <w:u w:val="single"/>
        </w:rPr>
        <w:t xml:space="preserve">disclosure of </w:t>
      </w:r>
      <w:r w:rsidRPr="007E2EAE">
        <w:rPr>
          <w:rStyle w:val="Emphasis"/>
        </w:rPr>
        <w:t>economic</w:t>
      </w:r>
      <w:r w:rsidRPr="007E2EAE">
        <w:rPr>
          <w:u w:val="single"/>
        </w:rPr>
        <w:t xml:space="preserve"> and </w:t>
      </w:r>
      <w:r w:rsidRPr="007E2EAE">
        <w:rPr>
          <w:rStyle w:val="Emphasis"/>
        </w:rPr>
        <w:t>financial data</w:t>
      </w:r>
      <w:r w:rsidRPr="004413AC">
        <w:rPr>
          <w:sz w:val="16"/>
        </w:rPr>
        <w:t xml:space="preserve"> would </w:t>
      </w:r>
      <w:r w:rsidRPr="004413AC">
        <w:rPr>
          <w:highlight w:val="cyan"/>
          <w:u w:val="single"/>
        </w:rPr>
        <w:t xml:space="preserve">lead to </w:t>
      </w:r>
      <w:r w:rsidRPr="004413AC">
        <w:rPr>
          <w:rStyle w:val="Emphasis"/>
          <w:highlight w:val="cyan"/>
        </w:rPr>
        <w:t>better labor-management relations</w:t>
      </w:r>
      <w:r w:rsidRPr="004413AC">
        <w:rPr>
          <w:sz w:val="16"/>
        </w:rPr>
        <w:t xml:space="preserve"> both </w:t>
      </w:r>
      <w:r w:rsidRPr="007E2EAE">
        <w:rPr>
          <w:u w:val="single"/>
        </w:rPr>
        <w:t>by</w:t>
      </w:r>
      <w:r w:rsidRPr="007E2EAE">
        <w:rPr>
          <w:sz w:val="16"/>
        </w:rPr>
        <w:t xml:space="preserve"> </w:t>
      </w:r>
      <w:r w:rsidRPr="007E2EAE">
        <w:rPr>
          <w:rStyle w:val="Emphasis"/>
        </w:rPr>
        <w:t>facilitating intelligent bargaining</w:t>
      </w:r>
      <w:r w:rsidRPr="007E2EAE">
        <w:rPr>
          <w:u w:val="single"/>
        </w:rPr>
        <w:t xml:space="preserve"> and</w:t>
      </w:r>
      <w:r w:rsidRPr="00D83A04">
        <w:rPr>
          <w:u w:val="single"/>
        </w:rPr>
        <w:t xml:space="preserve"> by </w:t>
      </w:r>
      <w:r w:rsidRPr="004413AC">
        <w:rPr>
          <w:highlight w:val="cyan"/>
          <w:u w:val="single"/>
        </w:rPr>
        <w:t>enabling</w:t>
      </w:r>
      <w:r w:rsidRPr="00D83A04">
        <w:rPr>
          <w:u w:val="single"/>
        </w:rPr>
        <w:t xml:space="preserve"> both </w:t>
      </w:r>
      <w:r w:rsidRPr="004413AC">
        <w:rPr>
          <w:highlight w:val="cyan"/>
          <w:u w:val="single"/>
        </w:rPr>
        <w:t>parties to understand</w:t>
      </w:r>
      <w:r w:rsidRPr="00D83A04">
        <w:rPr>
          <w:u w:val="single"/>
        </w:rPr>
        <w:t xml:space="preserve"> better </w:t>
      </w:r>
      <w:r w:rsidRPr="004413AC">
        <w:rPr>
          <w:highlight w:val="cyan"/>
          <w:u w:val="single"/>
        </w:rPr>
        <w:t>where</w:t>
      </w:r>
      <w:r w:rsidRPr="00D83A04">
        <w:rPr>
          <w:u w:val="single"/>
        </w:rPr>
        <w:t xml:space="preserve"> their </w:t>
      </w:r>
      <w:r w:rsidRPr="004413AC">
        <w:rPr>
          <w:highlight w:val="cyan"/>
          <w:u w:val="single"/>
        </w:rPr>
        <w:t xml:space="preserve">economic </w:t>
      </w:r>
      <w:r w:rsidRPr="004413AC">
        <w:rPr>
          <w:rStyle w:val="Emphasis"/>
          <w:highlight w:val="cyan"/>
        </w:rPr>
        <w:t>interests converge</w:t>
      </w:r>
      <w:r w:rsidRPr="004413AC">
        <w:rPr>
          <w:sz w:val="16"/>
        </w:rPr>
        <w:t xml:space="preserve">. Intelligent bargaining results because the </w:t>
      </w:r>
      <w:r w:rsidRPr="007E2EAE">
        <w:rPr>
          <w:u w:val="single"/>
        </w:rPr>
        <w:t xml:space="preserve">union will possess </w:t>
      </w:r>
      <w:r w:rsidRPr="007E2EAE">
        <w:rPr>
          <w:rStyle w:val="Emphasis"/>
        </w:rPr>
        <w:t>reliable information</w:t>
      </w:r>
      <w:r w:rsidRPr="00D83A04">
        <w:rPr>
          <w:u w:val="single"/>
        </w:rPr>
        <w:t xml:space="preserve"> indicating the economic condition of the employer:</w:t>
      </w:r>
    </w:p>
    <w:p w14:paraId="392F13BE" w14:textId="77777777" w:rsidR="00FC0E58" w:rsidRPr="00D83A04" w:rsidRDefault="00FC0E58" w:rsidP="00FC0E58">
      <w:pPr>
        <w:rPr>
          <w:rStyle w:val="Emphasis"/>
        </w:rPr>
      </w:pPr>
      <w:r w:rsidRPr="004413AC">
        <w:rPr>
          <w:sz w:val="16"/>
        </w:rPr>
        <w:t xml:space="preserve">Full disclosure of economic and financial data makes possible a more rational collective bargaining system that </w:t>
      </w:r>
      <w:r w:rsidRPr="00891B11">
        <w:rPr>
          <w:u w:val="single"/>
        </w:rPr>
        <w:t xml:space="preserve">enables unions to </w:t>
      </w:r>
      <w:r w:rsidRPr="00891B11">
        <w:rPr>
          <w:rStyle w:val="Emphasis"/>
        </w:rPr>
        <w:t>assess</w:t>
      </w:r>
      <w:r w:rsidRPr="00891B11">
        <w:rPr>
          <w:u w:val="single"/>
        </w:rPr>
        <w:t xml:space="preserve"> and </w:t>
      </w:r>
      <w:r w:rsidRPr="00891B11">
        <w:rPr>
          <w:rStyle w:val="Emphasis"/>
        </w:rPr>
        <w:t>evaluate management proposals knowledgeably</w:t>
      </w:r>
      <w:r w:rsidRPr="00891B11">
        <w:rPr>
          <w:u w:val="single"/>
        </w:rPr>
        <w:t xml:space="preserve"> and to frame their own demands realistically</w:t>
      </w:r>
      <w:r w:rsidRPr="00891B11">
        <w:rPr>
          <w:sz w:val="16"/>
        </w:rPr>
        <w:t xml:space="preserve">. Whereas </w:t>
      </w:r>
      <w:r w:rsidRPr="00891B11">
        <w:rPr>
          <w:u w:val="single"/>
        </w:rPr>
        <w:t>present collective bargaining practice places a premium on gamesmanship</w:t>
      </w:r>
      <w:r w:rsidRPr="00D83A04">
        <w:rPr>
          <w:u w:val="single"/>
        </w:rPr>
        <w:t xml:space="preserve"> and secrecy, bargaining through full disclosure facilitates reasoned and </w:t>
      </w:r>
      <w:r w:rsidRPr="00D83A04">
        <w:rPr>
          <w:rStyle w:val="Emphasis"/>
        </w:rPr>
        <w:t xml:space="preserve">informed decision-making. </w:t>
      </w:r>
    </w:p>
    <w:p w14:paraId="5E152927" w14:textId="77777777" w:rsidR="00FC0E58" w:rsidRPr="004413AC" w:rsidRDefault="00FC0E58" w:rsidP="00FC0E58">
      <w:pPr>
        <w:rPr>
          <w:sz w:val="16"/>
        </w:rPr>
      </w:pPr>
      <w:r w:rsidRPr="004413AC">
        <w:rPr>
          <w:sz w:val="16"/>
        </w:rPr>
        <w:t xml:space="preserve">Furthermore, </w:t>
      </w:r>
      <w:r w:rsidRPr="00D83A04">
        <w:rPr>
          <w:u w:val="single"/>
        </w:rPr>
        <w:t>reliable information</w:t>
      </w:r>
      <w:r w:rsidRPr="004413AC">
        <w:rPr>
          <w:sz w:val="16"/>
        </w:rPr>
        <w:t xml:space="preserve"> present on the bargaining table </w:t>
      </w:r>
      <w:r w:rsidRPr="007E2EAE">
        <w:rPr>
          <w:u w:val="single"/>
        </w:rPr>
        <w:t xml:space="preserve">mitigates against bluffing by </w:t>
      </w:r>
      <w:r w:rsidRPr="007E2EAE">
        <w:rPr>
          <w:rStyle w:val="Emphasis"/>
          <w:highlight w:val="cyan"/>
        </w:rPr>
        <w:t>removing uncertainties</w:t>
      </w:r>
      <w:r w:rsidRPr="004413AC">
        <w:rPr>
          <w:sz w:val="16"/>
        </w:rPr>
        <w:t xml:space="preserve"> from the minds of both parties regarding the continued viability of the employer and the true nature of market conditions and competition.</w:t>
      </w:r>
    </w:p>
    <w:p w14:paraId="6CD8B8CC" w14:textId="77777777" w:rsidR="00FC0E58" w:rsidRPr="004413AC" w:rsidRDefault="00FC0E58" w:rsidP="00FC0E58">
      <w:pPr>
        <w:rPr>
          <w:u w:val="single"/>
        </w:rPr>
      </w:pPr>
      <w:r w:rsidRPr="00D83A04">
        <w:rPr>
          <w:u w:val="single"/>
        </w:rPr>
        <w:t xml:space="preserve">The </w:t>
      </w:r>
      <w:r w:rsidRPr="004413AC">
        <w:rPr>
          <w:highlight w:val="cyan"/>
          <w:u w:val="single"/>
        </w:rPr>
        <w:t>employer</w:t>
      </w:r>
      <w:r w:rsidRPr="00D83A04">
        <w:rPr>
          <w:u w:val="single"/>
        </w:rPr>
        <w:t xml:space="preserve"> also </w:t>
      </w:r>
      <w:r w:rsidRPr="00891B11">
        <w:rPr>
          <w:rStyle w:val="Emphasis"/>
          <w:highlight w:val="cyan"/>
        </w:rPr>
        <w:t>benefits</w:t>
      </w:r>
      <w:r w:rsidRPr="00D83A04">
        <w:rPr>
          <w:u w:val="single"/>
        </w:rPr>
        <w:t xml:space="preserve"> from disclosure</w:t>
      </w:r>
      <w:r w:rsidRPr="004413AC">
        <w:rPr>
          <w:sz w:val="16"/>
        </w:rPr>
        <w:t xml:space="preserve"> of financial information because </w:t>
      </w:r>
      <w:r w:rsidRPr="00891B11">
        <w:rPr>
          <w:rStyle w:val="Emphasis"/>
          <w:highlight w:val="cyan"/>
        </w:rPr>
        <w:t>the union</w:t>
      </w:r>
      <w:r w:rsidRPr="00891B11">
        <w:rPr>
          <w:rStyle w:val="Emphasis"/>
        </w:rPr>
        <w:t>,</w:t>
      </w:r>
      <w:r w:rsidRPr="00891B11">
        <w:rPr>
          <w:u w:val="single"/>
        </w:rPr>
        <w:t xml:space="preserve"> once apprised of economic realities, </w:t>
      </w:r>
      <w:r w:rsidRPr="00891B11">
        <w:rPr>
          <w:rStyle w:val="Emphasis"/>
          <w:highlight w:val="cyan"/>
        </w:rPr>
        <w:t>no longer</w:t>
      </w:r>
      <w:r w:rsidRPr="00891B11">
        <w:rPr>
          <w:u w:val="single"/>
        </w:rPr>
        <w:t xml:space="preserve"> can </w:t>
      </w:r>
      <w:r w:rsidRPr="00891B11">
        <w:rPr>
          <w:highlight w:val="cyan"/>
          <w:u w:val="single"/>
        </w:rPr>
        <w:t>ignore</w:t>
      </w:r>
      <w:r w:rsidRPr="00891B11">
        <w:rPr>
          <w:u w:val="single"/>
        </w:rPr>
        <w:t xml:space="preserve"> its </w:t>
      </w:r>
      <w:r w:rsidRPr="00891B11">
        <w:rPr>
          <w:highlight w:val="cyan"/>
          <w:u w:val="single"/>
        </w:rPr>
        <w:t>responsibility to ensure</w:t>
      </w:r>
      <w:r w:rsidRPr="00891B11">
        <w:rPr>
          <w:u w:val="single"/>
        </w:rPr>
        <w:t xml:space="preserve"> the </w:t>
      </w:r>
      <w:r w:rsidRPr="00891B11">
        <w:rPr>
          <w:rStyle w:val="Emphasis"/>
          <w:highlight w:val="cyan"/>
        </w:rPr>
        <w:t>continued viability</w:t>
      </w:r>
      <w:r w:rsidRPr="00891B11">
        <w:rPr>
          <w:highlight w:val="cyan"/>
          <w:u w:val="single"/>
        </w:rPr>
        <w:t xml:space="preserve"> of</w:t>
      </w:r>
      <w:r w:rsidRPr="00891B11">
        <w:rPr>
          <w:u w:val="single"/>
        </w:rPr>
        <w:t xml:space="preserve"> the </w:t>
      </w:r>
      <w:r w:rsidRPr="00891B11">
        <w:rPr>
          <w:highlight w:val="cyan"/>
          <w:u w:val="single"/>
        </w:rPr>
        <w:t>enterprise and</w:t>
      </w:r>
      <w:r w:rsidRPr="00891B11">
        <w:rPr>
          <w:u w:val="single"/>
        </w:rPr>
        <w:t xml:space="preserve"> the </w:t>
      </w:r>
      <w:r w:rsidRPr="00891B11">
        <w:rPr>
          <w:highlight w:val="cyan"/>
          <w:u w:val="single"/>
        </w:rPr>
        <w:t>gainful employment of its membership</w:t>
      </w:r>
      <w:r w:rsidRPr="00891B11">
        <w:rPr>
          <w:u w:val="single"/>
        </w:rPr>
        <w:t xml:space="preserve">. </w:t>
      </w:r>
      <w:r w:rsidRPr="004413AC">
        <w:rPr>
          <w:sz w:val="16"/>
        </w:rPr>
        <w:t xml:space="preserve">Knowledge of a company's financial position "does not eliminate differences of view between unions and management over wages and other matters, but it does </w:t>
      </w:r>
      <w:r w:rsidRPr="004413AC">
        <w:rPr>
          <w:u w:val="single"/>
        </w:rPr>
        <w:t xml:space="preserve">enable the </w:t>
      </w:r>
      <w:r w:rsidRPr="004413AC">
        <w:rPr>
          <w:highlight w:val="cyan"/>
          <w:u w:val="single"/>
        </w:rPr>
        <w:t>employees</w:t>
      </w:r>
      <w:r w:rsidRPr="004413AC">
        <w:rPr>
          <w:u w:val="single"/>
        </w:rPr>
        <w:t xml:space="preserve"> to </w:t>
      </w:r>
      <w:r w:rsidRPr="004413AC">
        <w:rPr>
          <w:highlight w:val="cyan"/>
          <w:u w:val="single"/>
        </w:rPr>
        <w:t>take</w:t>
      </w:r>
      <w:r w:rsidRPr="004413AC">
        <w:rPr>
          <w:u w:val="single"/>
        </w:rPr>
        <w:t xml:space="preserve"> a </w:t>
      </w:r>
      <w:r w:rsidRPr="004413AC">
        <w:rPr>
          <w:rStyle w:val="Emphasis"/>
        </w:rPr>
        <w:t>broader</w:t>
      </w:r>
      <w:r w:rsidRPr="004413AC">
        <w:rPr>
          <w:u w:val="single"/>
        </w:rPr>
        <w:t xml:space="preserve"> and more </w:t>
      </w:r>
      <w:r w:rsidRPr="004413AC">
        <w:rPr>
          <w:rStyle w:val="Emphasis"/>
          <w:highlight w:val="cyan"/>
        </w:rPr>
        <w:t>balanced view</w:t>
      </w:r>
      <w:r w:rsidRPr="004413AC">
        <w:rPr>
          <w:highlight w:val="cyan"/>
          <w:u w:val="single"/>
        </w:rPr>
        <w:t xml:space="preserve"> of</w:t>
      </w:r>
      <w:r w:rsidRPr="004413AC">
        <w:rPr>
          <w:u w:val="single"/>
        </w:rPr>
        <w:t xml:space="preserve"> their </w:t>
      </w:r>
      <w:r w:rsidRPr="004413AC">
        <w:rPr>
          <w:highlight w:val="cyan"/>
          <w:u w:val="single"/>
        </w:rPr>
        <w:t>interests</w:t>
      </w:r>
      <w:r w:rsidRPr="004413AC">
        <w:rPr>
          <w:u w:val="single"/>
        </w:rPr>
        <w:t xml:space="preserve">.  </w:t>
      </w:r>
      <w:r w:rsidRPr="004413AC">
        <w:rPr>
          <w:sz w:val="16"/>
        </w:rPr>
        <w:t xml:space="preserve">Although unions and management may disagree on how to slice the pie, </w:t>
      </w:r>
      <w:r w:rsidRPr="00891B11">
        <w:rPr>
          <w:rStyle w:val="Emphasis"/>
          <w:highlight w:val="cyan"/>
        </w:rPr>
        <w:t>both will act</w:t>
      </w:r>
      <w:r w:rsidRPr="00891B11">
        <w:rPr>
          <w:highlight w:val="cyan"/>
          <w:u w:val="single"/>
        </w:rPr>
        <w:t xml:space="preserve"> on</w:t>
      </w:r>
      <w:r w:rsidRPr="004413AC">
        <w:rPr>
          <w:u w:val="single"/>
        </w:rPr>
        <w:t xml:space="preserve"> their </w:t>
      </w:r>
      <w:r w:rsidRPr="00891B11">
        <w:rPr>
          <w:rStyle w:val="Emphasis"/>
          <w:highlight w:val="cyan"/>
        </w:rPr>
        <w:t>desire</w:t>
      </w:r>
      <w:r w:rsidRPr="004413AC">
        <w:rPr>
          <w:u w:val="single"/>
        </w:rPr>
        <w:t xml:space="preserve"> to </w:t>
      </w:r>
      <w:r w:rsidRPr="004413AC">
        <w:rPr>
          <w:highlight w:val="cyan"/>
          <w:u w:val="single"/>
        </w:rPr>
        <w:t>see</w:t>
      </w:r>
      <w:r w:rsidRPr="004413AC">
        <w:rPr>
          <w:u w:val="single"/>
        </w:rPr>
        <w:t xml:space="preserve"> the </w:t>
      </w:r>
      <w:r w:rsidRPr="004413AC">
        <w:rPr>
          <w:highlight w:val="cyan"/>
          <w:u w:val="single"/>
        </w:rPr>
        <w:t>pie increase</w:t>
      </w:r>
      <w:r w:rsidRPr="004413AC">
        <w:rPr>
          <w:u w:val="single"/>
        </w:rPr>
        <w:t xml:space="preserve"> in size.</w:t>
      </w:r>
    </w:p>
    <w:p w14:paraId="51365F12" w14:textId="77777777" w:rsidR="00FC0E58" w:rsidRPr="004413AC" w:rsidRDefault="00FC0E58" w:rsidP="00FC0E58">
      <w:pPr>
        <w:rPr>
          <w:u w:val="single"/>
        </w:rPr>
      </w:pPr>
      <w:r w:rsidRPr="004413AC">
        <w:rPr>
          <w:sz w:val="16"/>
        </w:rPr>
        <w:t xml:space="preserve">Clearly, an </w:t>
      </w:r>
      <w:r w:rsidRPr="00891B11">
        <w:rPr>
          <w:rStyle w:val="Emphasis"/>
          <w:highlight w:val="cyan"/>
        </w:rPr>
        <w:t>employer</w:t>
      </w:r>
      <w:r w:rsidRPr="00891B11">
        <w:rPr>
          <w:highlight w:val="cyan"/>
          <w:u w:val="single"/>
        </w:rPr>
        <w:t xml:space="preserve"> in </w:t>
      </w:r>
      <w:r w:rsidRPr="00891B11">
        <w:rPr>
          <w:rStyle w:val="Emphasis"/>
          <w:highlight w:val="cyan"/>
        </w:rPr>
        <w:t>financial difficulty</w:t>
      </w:r>
      <w:r w:rsidRPr="00891B11">
        <w:rPr>
          <w:highlight w:val="cyan"/>
          <w:u w:val="single"/>
        </w:rPr>
        <w:t xml:space="preserve"> will </w:t>
      </w:r>
      <w:r w:rsidRPr="00891B11">
        <w:rPr>
          <w:rStyle w:val="Emphasis"/>
          <w:highlight w:val="cyan"/>
        </w:rPr>
        <w:t>benefit</w:t>
      </w:r>
      <w:r w:rsidRPr="00891B11">
        <w:rPr>
          <w:u w:val="single"/>
        </w:rPr>
        <w:t xml:space="preserve"> when the </w:t>
      </w:r>
      <w:r w:rsidRPr="00891B11">
        <w:rPr>
          <w:highlight w:val="cyan"/>
          <w:u w:val="single"/>
        </w:rPr>
        <w:t>employees</w:t>
      </w:r>
      <w:r w:rsidRPr="00891B11">
        <w:rPr>
          <w:u w:val="single"/>
        </w:rPr>
        <w:t xml:space="preserve"> understand a </w:t>
      </w:r>
      <w:r w:rsidRPr="00891B11">
        <w:rPr>
          <w:rStyle w:val="Emphasis"/>
        </w:rPr>
        <w:t>dire financial situation</w:t>
      </w:r>
      <w:r w:rsidRPr="00891B11">
        <w:rPr>
          <w:u w:val="single"/>
        </w:rPr>
        <w:t xml:space="preserve"> and </w:t>
      </w:r>
      <w:r w:rsidRPr="00891B11">
        <w:rPr>
          <w:highlight w:val="cyan"/>
          <w:u w:val="single"/>
        </w:rPr>
        <w:t xml:space="preserve">take steps to </w:t>
      </w:r>
      <w:r w:rsidRPr="00891B11">
        <w:rPr>
          <w:rStyle w:val="Emphasis"/>
          <w:highlight w:val="cyan"/>
        </w:rPr>
        <w:t>avoid disaster</w:t>
      </w:r>
      <w:r w:rsidRPr="004413AC">
        <w:rPr>
          <w:sz w:val="16"/>
        </w:rPr>
        <w:t xml:space="preserve">. One might argue that the Truitt rule already accomplishes this function. </w:t>
      </w:r>
      <w:r w:rsidRPr="004413AC">
        <w:rPr>
          <w:u w:val="single"/>
        </w:rPr>
        <w:t xml:space="preserve">Yet, a financially successful enterprise also benefits when the </w:t>
      </w:r>
      <w:r w:rsidRPr="007E2EAE">
        <w:rPr>
          <w:highlight w:val="cyan"/>
          <w:u w:val="single"/>
        </w:rPr>
        <w:t>union</w:t>
      </w:r>
      <w:r w:rsidRPr="004413AC">
        <w:rPr>
          <w:u w:val="single"/>
        </w:rPr>
        <w:t xml:space="preserve"> is </w:t>
      </w:r>
      <w:r w:rsidRPr="007E2EAE">
        <w:rPr>
          <w:highlight w:val="cyan"/>
          <w:u w:val="single"/>
        </w:rPr>
        <w:t>mindful of</w:t>
      </w:r>
      <w:r w:rsidRPr="004413AC">
        <w:rPr>
          <w:u w:val="single"/>
        </w:rPr>
        <w:t xml:space="preserve"> the limit of </w:t>
      </w:r>
      <w:r w:rsidRPr="007E2EAE">
        <w:rPr>
          <w:highlight w:val="cyan"/>
          <w:u w:val="single"/>
        </w:rPr>
        <w:t>prudent demands.</w:t>
      </w:r>
    </w:p>
    <w:p w14:paraId="2DEA2436" w14:textId="77777777" w:rsidR="00FC0E58" w:rsidRPr="004413AC" w:rsidRDefault="00FC0E58" w:rsidP="00FC0E58">
      <w:pPr>
        <w:rPr>
          <w:sz w:val="16"/>
        </w:rPr>
      </w:pPr>
      <w:r w:rsidRPr="004413AC">
        <w:rPr>
          <w:highlight w:val="cyan"/>
          <w:u w:val="single"/>
        </w:rPr>
        <w:t xml:space="preserve">Rather than </w:t>
      </w:r>
      <w:r w:rsidRPr="004413AC">
        <w:rPr>
          <w:rStyle w:val="Emphasis"/>
          <w:highlight w:val="cyan"/>
        </w:rPr>
        <w:t>trusting management</w:t>
      </w:r>
      <w:r w:rsidRPr="004413AC">
        <w:rPr>
          <w:u w:val="single"/>
        </w:rPr>
        <w:t xml:space="preserve"> to resist excessive demands</w:t>
      </w:r>
      <w:r w:rsidRPr="004413AC">
        <w:rPr>
          <w:sz w:val="16"/>
        </w:rPr>
        <w:t xml:space="preserve">, the </w:t>
      </w:r>
      <w:r w:rsidRPr="004413AC">
        <w:rPr>
          <w:highlight w:val="cyan"/>
          <w:u w:val="single"/>
        </w:rPr>
        <w:t>union</w:t>
      </w:r>
      <w:r w:rsidRPr="004413AC">
        <w:rPr>
          <w:u w:val="single"/>
        </w:rPr>
        <w:t xml:space="preserve"> would have the information necessary to </w:t>
      </w:r>
      <w:r w:rsidRPr="004413AC">
        <w:rPr>
          <w:rStyle w:val="Emphasis"/>
          <w:highlight w:val="cyan"/>
        </w:rPr>
        <w:t>determine</w:t>
      </w:r>
      <w:r w:rsidRPr="004413AC">
        <w:rPr>
          <w:rStyle w:val="Emphasis"/>
        </w:rPr>
        <w:t xml:space="preserve"> for itself</w:t>
      </w:r>
      <w:r w:rsidRPr="004413AC">
        <w:rPr>
          <w:u w:val="single"/>
        </w:rPr>
        <w:t xml:space="preserve"> </w:t>
      </w:r>
      <w:r w:rsidRPr="004413AC">
        <w:rPr>
          <w:highlight w:val="cyan"/>
          <w:u w:val="single"/>
        </w:rPr>
        <w:t>whether</w:t>
      </w:r>
      <w:r w:rsidRPr="004413AC">
        <w:rPr>
          <w:u w:val="single"/>
        </w:rPr>
        <w:t xml:space="preserve"> the </w:t>
      </w:r>
      <w:r w:rsidRPr="004413AC">
        <w:rPr>
          <w:highlight w:val="cyan"/>
          <w:u w:val="single"/>
        </w:rPr>
        <w:t>wages</w:t>
      </w:r>
      <w:r w:rsidRPr="004413AC">
        <w:rPr>
          <w:u w:val="single"/>
        </w:rPr>
        <w:t xml:space="preserve"> for which it is pressing </w:t>
      </w:r>
      <w:r w:rsidRPr="004413AC">
        <w:rPr>
          <w:highlight w:val="cyan"/>
          <w:u w:val="single"/>
        </w:rPr>
        <w:t>would endanger</w:t>
      </w:r>
      <w:r w:rsidRPr="004413AC">
        <w:rPr>
          <w:u w:val="single"/>
        </w:rPr>
        <w:t xml:space="preserve"> the health of the </w:t>
      </w:r>
      <w:r w:rsidRPr="004413AC">
        <w:rPr>
          <w:highlight w:val="cyan"/>
          <w:u w:val="single"/>
        </w:rPr>
        <w:t>enterprise</w:t>
      </w:r>
      <w:r w:rsidRPr="004413AC">
        <w:rPr>
          <w:sz w:val="16"/>
        </w:rPr>
        <w:t xml:space="preserve"> and whether an increase in efficiency could be exchanged for higher pay.</w:t>
      </w:r>
    </w:p>
    <w:p w14:paraId="3984DE03" w14:textId="77777777" w:rsidR="00FC0E58" w:rsidRDefault="00FC0E58" w:rsidP="00765382">
      <w:pPr>
        <w:rPr>
          <w:sz w:val="16"/>
        </w:rPr>
      </w:pPr>
    </w:p>
    <w:p w14:paraId="75C9AAFC" w14:textId="34C7107D" w:rsidR="00CF73A9" w:rsidRPr="0016599D" w:rsidRDefault="00ED2074" w:rsidP="00CF73A9">
      <w:pPr>
        <w:pStyle w:val="Heading4"/>
        <w:rPr>
          <w:b w:val="0"/>
          <w:bCs/>
        </w:rPr>
      </w:pPr>
      <w:r>
        <w:t xml:space="preserve">That solves </w:t>
      </w:r>
      <w:r>
        <w:rPr>
          <w:u w:val="single"/>
        </w:rPr>
        <w:t>productivity</w:t>
      </w:r>
      <w:r>
        <w:t xml:space="preserve"> by restoring </w:t>
      </w:r>
      <w:r w:rsidR="00FC0E58" w:rsidRPr="00ED2074">
        <w:rPr>
          <w:u w:val="single"/>
        </w:rPr>
        <w:t>worker voice</w:t>
      </w:r>
      <w:r w:rsidR="00FC0E58">
        <w:t>.</w:t>
      </w:r>
      <w:r w:rsidR="007016F0">
        <w:t xml:space="preserve"> </w:t>
      </w:r>
      <w:r w:rsidR="007016F0" w:rsidRPr="0016599D">
        <w:rPr>
          <w:b w:val="0"/>
          <w:bCs/>
        </w:rPr>
        <w:t xml:space="preserve">It </w:t>
      </w:r>
      <w:r w:rsidR="007016F0" w:rsidRPr="0016599D">
        <w:rPr>
          <w:b w:val="0"/>
          <w:bCs/>
          <w:u w:val="single"/>
        </w:rPr>
        <w:t>outweighs</w:t>
      </w:r>
      <w:r w:rsidR="007016F0" w:rsidRPr="0016599D">
        <w:rPr>
          <w:b w:val="0"/>
          <w:bCs/>
        </w:rPr>
        <w:t xml:space="preserve"> objective financial metrics.</w:t>
      </w:r>
    </w:p>
    <w:p w14:paraId="4299652F" w14:textId="4B5D63E3" w:rsidR="00CF73A9" w:rsidRPr="00CF73A9" w:rsidRDefault="00CF73A9" w:rsidP="00CF73A9">
      <w:r>
        <w:t xml:space="preserve">Chris </w:t>
      </w:r>
      <w:r w:rsidRPr="00FC0E58">
        <w:rPr>
          <w:rStyle w:val="Style13ptBold"/>
        </w:rPr>
        <w:t>Griswold 21</w:t>
      </w:r>
      <w:r>
        <w:t>. Master’s in Divinity from Princeton. Policy Director at American Compass. “</w:t>
      </w:r>
      <w:r w:rsidRPr="00CF73A9">
        <w:t>A Better Bargain: Worker Voice and Representation</w:t>
      </w:r>
      <w:r>
        <w:t xml:space="preserve">.” American Compass. 9/8/2021. </w:t>
      </w:r>
      <w:r w:rsidRPr="00CF73A9">
        <w:t>https://americancompass.org/a-better-bargain-worker-voice-and-representation</w:t>
      </w:r>
    </w:p>
    <w:p w14:paraId="4E51ADD1" w14:textId="77777777" w:rsidR="00CF73A9" w:rsidRPr="00602424" w:rsidRDefault="00CF73A9" w:rsidP="00CF73A9">
      <w:pPr>
        <w:rPr>
          <w:sz w:val="16"/>
        </w:rPr>
      </w:pPr>
      <w:r w:rsidRPr="007016F0">
        <w:rPr>
          <w:u w:val="single"/>
        </w:rPr>
        <w:t xml:space="preserve">Good </w:t>
      </w:r>
      <w:r w:rsidRPr="009D1CBF">
        <w:rPr>
          <w:highlight w:val="cyan"/>
          <w:u w:val="single"/>
        </w:rPr>
        <w:t>labor-management relations</w:t>
      </w:r>
      <w:r w:rsidRPr="007016F0">
        <w:rPr>
          <w:u w:val="single"/>
        </w:rPr>
        <w:t xml:space="preserve"> are of </w:t>
      </w:r>
      <w:r w:rsidRPr="007E2E9D">
        <w:rPr>
          <w:rStyle w:val="Emphasis"/>
          <w:highlight w:val="cyan"/>
        </w:rPr>
        <w:t>paramount importance</w:t>
      </w:r>
      <w:r w:rsidRPr="007E2E9D">
        <w:rPr>
          <w:u w:val="single"/>
        </w:rPr>
        <w:t xml:space="preserve"> to American workers</w:t>
      </w:r>
      <w:r w:rsidRPr="00602424">
        <w:rPr>
          <w:sz w:val="16"/>
        </w:rPr>
        <w:t xml:space="preserve">. One of the Better Bargain Survey’s </w:t>
      </w:r>
      <w:r w:rsidRPr="0016599D">
        <w:rPr>
          <w:sz w:val="28"/>
          <w:szCs w:val="28"/>
          <w:u w:val="single"/>
        </w:rPr>
        <w:t xml:space="preserve">most striking findings is the degree to which the character of that relationship, </w:t>
      </w:r>
      <w:r w:rsidRPr="009D1CBF">
        <w:rPr>
          <w:rStyle w:val="Emphasis"/>
          <w:sz w:val="28"/>
          <w:szCs w:val="28"/>
          <w:highlight w:val="cyan"/>
        </w:rPr>
        <w:t>more than objective measures of job quality, determines job satisfaction</w:t>
      </w:r>
      <w:r w:rsidRPr="00602424">
        <w:rPr>
          <w:sz w:val="16"/>
        </w:rPr>
        <w:t>. The survey asked workers how likely they would be to recommend their job to a friend, on a scale from zero (not at all likely) to ten (extremely likely). Someone responding between zero and six is a “detractor,” while a response of nine or ten signals a “promoter” who is highly satisfied. The share of promoters less the share of detractors gives a single value, called the Net Promoter Score, often used by corporations to measure employee satisfaction.</w:t>
      </w:r>
    </w:p>
    <w:p w14:paraId="2E8614BA" w14:textId="77777777" w:rsidR="00CF73A9" w:rsidRPr="00602424" w:rsidRDefault="00CF73A9" w:rsidP="00CF73A9">
      <w:pPr>
        <w:rPr>
          <w:sz w:val="16"/>
        </w:rPr>
      </w:pPr>
      <w:r w:rsidRPr="00602424">
        <w:rPr>
          <w:sz w:val="16"/>
        </w:rPr>
        <w:t>Predictably, the survey found that those feelings vary by job quality. “Secure jobs,” defined as those with annual income of at least $40,000, stable earnings, steady hours, and health benefits, earn a score of +4%. “Insecure jobs” (all the rest) earn a score of -15%.</w:t>
      </w:r>
    </w:p>
    <w:p w14:paraId="68D5E954" w14:textId="77777777" w:rsidR="00CF73A9" w:rsidRPr="0016599D" w:rsidRDefault="00CF73A9" w:rsidP="00CF73A9">
      <w:pPr>
        <w:rPr>
          <w:u w:val="single"/>
        </w:rPr>
      </w:pPr>
      <w:r w:rsidRPr="0016599D">
        <w:rPr>
          <w:u w:val="single"/>
        </w:rPr>
        <w:t xml:space="preserve">But the </w:t>
      </w:r>
      <w:r w:rsidRPr="009D1CBF">
        <w:rPr>
          <w:rStyle w:val="Emphasis"/>
          <w:highlight w:val="cyan"/>
        </w:rPr>
        <w:t>effect of job quality</w:t>
      </w:r>
      <w:r w:rsidRPr="009D1CBF">
        <w:rPr>
          <w:highlight w:val="cyan"/>
          <w:u w:val="single"/>
        </w:rPr>
        <w:t xml:space="preserve"> is tame</w:t>
      </w:r>
      <w:r w:rsidRPr="0016599D">
        <w:rPr>
          <w:u w:val="single"/>
        </w:rPr>
        <w:t xml:space="preserve"> compared to that of </w:t>
      </w:r>
      <w:r w:rsidRPr="0016599D">
        <w:rPr>
          <w:rStyle w:val="Emphasis"/>
        </w:rPr>
        <w:t>labor-management relations</w:t>
      </w:r>
      <w:r w:rsidRPr="00602424">
        <w:rPr>
          <w:sz w:val="16"/>
        </w:rPr>
        <w:t xml:space="preserve">. Workers reporting “Excellent” relations gave their jobs a score of +55%. “Good” relations yielded a score of +3%, “Fair” relations a score of -55%, and “Poor” relations a score of -94%. </w:t>
      </w:r>
      <w:r w:rsidRPr="0016599D">
        <w:rPr>
          <w:u w:val="single"/>
        </w:rPr>
        <w:t xml:space="preserve">Moving down one step in quality of labor-management relations had more than </w:t>
      </w:r>
      <w:r w:rsidRPr="0016599D">
        <w:rPr>
          <w:rStyle w:val="Emphasis"/>
        </w:rPr>
        <w:t>twice the impact</w:t>
      </w:r>
      <w:r w:rsidRPr="0016599D">
        <w:rPr>
          <w:u w:val="single"/>
        </w:rPr>
        <w:t xml:space="preserve"> of moving from secure jobs to insecure ones.</w:t>
      </w:r>
    </w:p>
    <w:p w14:paraId="71651979" w14:textId="77777777" w:rsidR="00CF73A9" w:rsidRPr="00602424" w:rsidRDefault="00CF73A9" w:rsidP="00CF73A9">
      <w:pPr>
        <w:rPr>
          <w:sz w:val="16"/>
        </w:rPr>
      </w:pPr>
      <w:r w:rsidRPr="00602424">
        <w:rPr>
          <w:sz w:val="16"/>
        </w:rPr>
        <w:t xml:space="preserve">This emphasis is consistent with Massachusetts Institute of Technology professor Thomas Kochan’s finding that </w:t>
      </w:r>
      <w:r w:rsidRPr="0016599D">
        <w:rPr>
          <w:u w:val="single"/>
        </w:rPr>
        <w:t xml:space="preserve">American workers experience a massive </w:t>
      </w:r>
      <w:r w:rsidRPr="009D1CBF">
        <w:rPr>
          <w:highlight w:val="cyan"/>
          <w:u w:val="single"/>
        </w:rPr>
        <w:t>gap</w:t>
      </w:r>
      <w:r w:rsidRPr="0016599D">
        <w:rPr>
          <w:u w:val="single"/>
        </w:rPr>
        <w:t xml:space="preserve"> “</w:t>
      </w:r>
      <w:r w:rsidRPr="009D1CBF">
        <w:rPr>
          <w:highlight w:val="cyan"/>
          <w:u w:val="single"/>
        </w:rPr>
        <w:t>between</w:t>
      </w:r>
      <w:r w:rsidRPr="0016599D">
        <w:rPr>
          <w:u w:val="single"/>
        </w:rPr>
        <w:t xml:space="preserve"> the </w:t>
      </w:r>
      <w:r w:rsidRPr="009D1CBF">
        <w:rPr>
          <w:highlight w:val="cyan"/>
          <w:u w:val="single"/>
        </w:rPr>
        <w:t>voice</w:t>
      </w:r>
      <w:r w:rsidRPr="0016599D">
        <w:rPr>
          <w:u w:val="single"/>
        </w:rPr>
        <w:t xml:space="preserve"> they feel they </w:t>
      </w:r>
      <w:r w:rsidRPr="009D1CBF">
        <w:rPr>
          <w:rStyle w:val="Emphasis"/>
          <w:highlight w:val="cyan"/>
        </w:rPr>
        <w:t>should have</w:t>
      </w:r>
      <w:r w:rsidRPr="0016599D">
        <w:rPr>
          <w:u w:val="single"/>
        </w:rPr>
        <w:t xml:space="preserve"> and the </w:t>
      </w:r>
      <w:r w:rsidRPr="009D1CBF">
        <w:rPr>
          <w:highlight w:val="cyan"/>
          <w:u w:val="single"/>
        </w:rPr>
        <w:t>voice they feel</w:t>
      </w:r>
      <w:r w:rsidRPr="0016599D">
        <w:rPr>
          <w:u w:val="single"/>
        </w:rPr>
        <w:t xml:space="preserve"> </w:t>
      </w:r>
      <w:r w:rsidRPr="0016599D">
        <w:rPr>
          <w:rStyle w:val="Emphasis"/>
        </w:rPr>
        <w:t>they do have</w:t>
      </w:r>
      <w:r w:rsidRPr="0016599D">
        <w:rPr>
          <w:u w:val="single"/>
        </w:rPr>
        <w:t>” at work</w:t>
      </w:r>
      <w:r w:rsidRPr="00602424">
        <w:rPr>
          <w:sz w:val="16"/>
        </w:rPr>
        <w:t>. The decline of American labor has deprived many workers of an outlet for meaningful voice in the operation of their firms, and between 50% and 60% of American workers have less influence than they want on critical workplace issues beyond wages and benefits, like job security, protection against abuse, the role of new technologies in the business, the values of their employer, and the respect afforded to employees.</w:t>
      </w:r>
    </w:p>
    <w:p w14:paraId="4E8F2E9E" w14:textId="77777777" w:rsidR="00CF73A9" w:rsidRPr="0030380B" w:rsidRDefault="00CF73A9" w:rsidP="00CF73A9">
      <w:pPr>
        <w:rPr>
          <w:u w:val="single"/>
        </w:rPr>
      </w:pPr>
      <w:r w:rsidRPr="00602424">
        <w:rPr>
          <w:sz w:val="16"/>
        </w:rPr>
        <w:t xml:space="preserve">The Better Bargain Survey shows the importance of that gap. Workers who say they don’t have enough influence at work gave their jobs a Net Promotor Score of -48%, while those who feel they have about the right amount of influence gave their jobs a score of +15%. </w:t>
      </w:r>
      <w:r w:rsidRPr="0030380B">
        <w:rPr>
          <w:u w:val="single"/>
        </w:rPr>
        <w:t xml:space="preserve">Jobs offering workers </w:t>
      </w:r>
      <w:r w:rsidRPr="0030380B">
        <w:rPr>
          <w:rStyle w:val="Emphasis"/>
        </w:rPr>
        <w:t>insufficient influence</w:t>
      </w:r>
      <w:r w:rsidRPr="0030380B">
        <w:rPr>
          <w:u w:val="single"/>
        </w:rPr>
        <w:t xml:space="preserve"> scored much worse than ones offering </w:t>
      </w:r>
      <w:r w:rsidRPr="0030380B">
        <w:rPr>
          <w:rStyle w:val="Emphasis"/>
        </w:rPr>
        <w:t>objectively unattractive terms</w:t>
      </w:r>
      <w:r w:rsidRPr="0030380B">
        <w:rPr>
          <w:u w:val="single"/>
        </w:rPr>
        <w:t xml:space="preserve"> and conditions; jobs offering workers the </w:t>
      </w:r>
      <w:r w:rsidRPr="0030380B">
        <w:rPr>
          <w:rStyle w:val="Emphasis"/>
        </w:rPr>
        <w:t>right amount of influence</w:t>
      </w:r>
      <w:r w:rsidRPr="0030380B">
        <w:rPr>
          <w:u w:val="single"/>
        </w:rPr>
        <w:t xml:space="preserve"> scored much better than </w:t>
      </w:r>
      <w:r w:rsidRPr="0030380B">
        <w:rPr>
          <w:rStyle w:val="Emphasis"/>
        </w:rPr>
        <w:t>objectively “secure” ones.</w:t>
      </w:r>
    </w:p>
    <w:p w14:paraId="65FC4062" w14:textId="77777777" w:rsidR="00CF73A9" w:rsidRPr="0030380B" w:rsidRDefault="00CF73A9" w:rsidP="00CF73A9">
      <w:pPr>
        <w:rPr>
          <w:u w:val="single"/>
        </w:rPr>
      </w:pPr>
      <w:r w:rsidRPr="009D1CBF">
        <w:rPr>
          <w:highlight w:val="cyan"/>
          <w:u w:val="single"/>
        </w:rPr>
        <w:t>Failure to provide outlets for worker voice</w:t>
      </w:r>
      <w:r w:rsidRPr="0030380B">
        <w:rPr>
          <w:u w:val="single"/>
        </w:rPr>
        <w:t xml:space="preserve"> is a </w:t>
      </w:r>
      <w:r w:rsidRPr="009D1CBF">
        <w:rPr>
          <w:highlight w:val="cyan"/>
          <w:u w:val="single"/>
        </w:rPr>
        <w:t>tragedy</w:t>
      </w:r>
      <w:r w:rsidRPr="0030380B">
        <w:rPr>
          <w:u w:val="single"/>
        </w:rPr>
        <w:t xml:space="preserve"> both </w:t>
      </w:r>
      <w:r w:rsidRPr="009D1CBF">
        <w:rPr>
          <w:highlight w:val="cyan"/>
          <w:u w:val="single"/>
        </w:rPr>
        <w:t>for</w:t>
      </w:r>
      <w:r w:rsidRPr="0030380B">
        <w:rPr>
          <w:u w:val="single"/>
        </w:rPr>
        <w:t xml:space="preserve"> workers</w:t>
      </w:r>
      <w:r w:rsidRPr="00602424">
        <w:rPr>
          <w:sz w:val="16"/>
        </w:rPr>
        <w:t xml:space="preserve">, who deeply value the opportunity to have a say in what happens at work, </w:t>
      </w:r>
      <w:r w:rsidRPr="0030380B">
        <w:rPr>
          <w:u w:val="single"/>
        </w:rPr>
        <w:t xml:space="preserve">and for the firms that employ them, which would benefit from the </w:t>
      </w:r>
      <w:r w:rsidRPr="0030380B">
        <w:rPr>
          <w:rStyle w:val="Emphasis"/>
        </w:rPr>
        <w:t xml:space="preserve">higher </w:t>
      </w:r>
      <w:r w:rsidRPr="009D1CBF">
        <w:rPr>
          <w:rStyle w:val="Emphasis"/>
          <w:highlight w:val="cyan"/>
        </w:rPr>
        <w:t>productivity</w:t>
      </w:r>
      <w:r w:rsidRPr="009D1CBF">
        <w:rPr>
          <w:highlight w:val="cyan"/>
          <w:u w:val="single"/>
        </w:rPr>
        <w:t xml:space="preserve"> and</w:t>
      </w:r>
      <w:r w:rsidRPr="0030380B">
        <w:rPr>
          <w:u w:val="single"/>
        </w:rPr>
        <w:t xml:space="preserve"> </w:t>
      </w:r>
      <w:r w:rsidRPr="0030380B">
        <w:rPr>
          <w:rStyle w:val="Emphasis"/>
        </w:rPr>
        <w:t xml:space="preserve">increased </w:t>
      </w:r>
      <w:r w:rsidRPr="009D1CBF">
        <w:rPr>
          <w:rStyle w:val="Emphasis"/>
          <w:highlight w:val="cyan"/>
        </w:rPr>
        <w:t>innovation</w:t>
      </w:r>
      <w:r w:rsidRPr="0030380B">
        <w:rPr>
          <w:u w:val="single"/>
        </w:rPr>
        <w:t xml:space="preserve"> that worker engagement can deliver</w:t>
      </w:r>
      <w:r w:rsidRPr="00602424">
        <w:rPr>
          <w:sz w:val="16"/>
        </w:rPr>
        <w:t xml:space="preserve">. The ongoing erosion of social trust and the dissolution of bonds across American institutions and between socioeconomic strata represent losses on their own terms. </w:t>
      </w:r>
      <w:r w:rsidRPr="0030380B">
        <w:rPr>
          <w:u w:val="single"/>
        </w:rPr>
        <w:t xml:space="preserve">When they reach into the workplace, they also </w:t>
      </w:r>
      <w:r w:rsidRPr="00D813D7">
        <w:rPr>
          <w:rStyle w:val="Emphasis"/>
          <w:sz w:val="28"/>
          <w:szCs w:val="28"/>
          <w:highlight w:val="cyan"/>
        </w:rPr>
        <w:t>threaten</w:t>
      </w:r>
      <w:r w:rsidRPr="00D813D7">
        <w:rPr>
          <w:rStyle w:val="Emphasis"/>
          <w:sz w:val="28"/>
          <w:szCs w:val="28"/>
        </w:rPr>
        <w:t xml:space="preserve"> the nation’s </w:t>
      </w:r>
      <w:r w:rsidRPr="00D813D7">
        <w:rPr>
          <w:rStyle w:val="Emphasis"/>
          <w:sz w:val="28"/>
          <w:szCs w:val="28"/>
          <w:highlight w:val="cyan"/>
        </w:rPr>
        <w:t>global competitiveness</w:t>
      </w:r>
      <w:r w:rsidRPr="0030380B">
        <w:rPr>
          <w:u w:val="single"/>
        </w:rPr>
        <w:t>.</w:t>
      </w:r>
    </w:p>
    <w:p w14:paraId="193ED967" w14:textId="77777777" w:rsidR="00CF73A9" w:rsidRPr="00602424" w:rsidRDefault="00CF73A9" w:rsidP="00CF73A9">
      <w:pPr>
        <w:rPr>
          <w:sz w:val="16"/>
        </w:rPr>
      </w:pPr>
      <w:r w:rsidRPr="00602424">
        <w:rPr>
          <w:sz w:val="16"/>
        </w:rPr>
        <w:t xml:space="preserve">Closing this gap </w:t>
      </w:r>
      <w:r w:rsidRPr="0030380B">
        <w:rPr>
          <w:u w:val="single"/>
        </w:rPr>
        <w:t xml:space="preserve">requires a renewed </w:t>
      </w:r>
      <w:r w:rsidRPr="009D1CBF">
        <w:rPr>
          <w:highlight w:val="cyan"/>
          <w:u w:val="single"/>
        </w:rPr>
        <w:t>conception of business as</w:t>
      </w:r>
      <w:r w:rsidRPr="0030380B">
        <w:rPr>
          <w:u w:val="single"/>
        </w:rPr>
        <w:t xml:space="preserve"> a </w:t>
      </w:r>
      <w:r w:rsidRPr="009D1CBF">
        <w:rPr>
          <w:rStyle w:val="Emphasis"/>
          <w:highlight w:val="cyan"/>
        </w:rPr>
        <w:t>cooperative</w:t>
      </w:r>
      <w:r w:rsidRPr="0030380B">
        <w:rPr>
          <w:rStyle w:val="Emphasis"/>
        </w:rPr>
        <w:t xml:space="preserve"> endeavor</w:t>
      </w:r>
      <w:r w:rsidRPr="0030380B">
        <w:rPr>
          <w:u w:val="single"/>
        </w:rPr>
        <w:t xml:space="preserve"> </w:t>
      </w:r>
      <w:r w:rsidRPr="009D1CBF">
        <w:rPr>
          <w:highlight w:val="cyan"/>
          <w:u w:val="single"/>
        </w:rPr>
        <w:t>rather than</w:t>
      </w:r>
      <w:r w:rsidRPr="0030380B">
        <w:rPr>
          <w:u w:val="single"/>
        </w:rPr>
        <w:t xml:space="preserve"> a site of </w:t>
      </w:r>
      <w:r w:rsidRPr="009D1CBF">
        <w:rPr>
          <w:rStyle w:val="Emphasis"/>
          <w:highlight w:val="cyan"/>
        </w:rPr>
        <w:t>perpetual conflict</w:t>
      </w:r>
      <w:r w:rsidRPr="00602424">
        <w:rPr>
          <w:sz w:val="16"/>
        </w:rPr>
        <w:t>. As Pope John Paul II, one of the 20th century’s greatest critics of the dehumanizing nature of both Marxist totalitarianism and unfettered laissez-faire, once wrote:</w:t>
      </w:r>
    </w:p>
    <w:p w14:paraId="1B270A2E" w14:textId="77777777" w:rsidR="00CF73A9" w:rsidRPr="00602424" w:rsidRDefault="00CF73A9" w:rsidP="00CF73A9">
      <w:pPr>
        <w:rPr>
          <w:sz w:val="16"/>
        </w:rPr>
      </w:pPr>
      <w:r w:rsidRPr="00602424">
        <w:rPr>
          <w:sz w:val="16"/>
        </w:rPr>
        <w:t>It is characteristic of work that it first and foremost unites people. In this consists its social power: the power to build a community. In the final analysis, both those who work and those who manage the means of production or who own them must in some way be united in this community. In the light of this fundamental structure of all work—in the light of the fact that, in the final analysis, labour and capital are indispensable components of the process of production in any social system—it is clear that, even if it is because of their work needs that people unite to secure their rights, their union remains a constructive factor of social order and solidarity, and it is impossible to ignore it.</w:t>
      </w:r>
    </w:p>
    <w:p w14:paraId="43BE3E4F" w14:textId="77777777" w:rsidR="00CF73A9" w:rsidRPr="00602424" w:rsidRDefault="00CF73A9" w:rsidP="00CF73A9">
      <w:pPr>
        <w:rPr>
          <w:sz w:val="16"/>
        </w:rPr>
      </w:pPr>
      <w:r w:rsidRPr="00602424">
        <w:rPr>
          <w:sz w:val="16"/>
        </w:rPr>
        <w:t>Recognizing the cooperative nature of work must in turn prompt a rethinking of the roles and responsibilities of both workers and firms. Workers are not simply “one economic input among many” or “commodities to be purchased,” but co-creators of value who take risks alongside investors, and who bring invaluable insight to processes of innovation and production. They are also human beings, whose dignity and sense of agency in their vocation merit respect as valuable ends unto themselves. A society that does not prioritize that dignity and agency courts decline in social trust and cohesion.</w:t>
      </w:r>
    </w:p>
    <w:p w14:paraId="74692DFE" w14:textId="77777777" w:rsidR="00CF73A9" w:rsidRPr="0030380B" w:rsidRDefault="00CF73A9" w:rsidP="00CF73A9">
      <w:pPr>
        <w:rPr>
          <w:rStyle w:val="Emphasis"/>
        </w:rPr>
      </w:pPr>
      <w:r w:rsidRPr="00602424">
        <w:rPr>
          <w:sz w:val="16"/>
        </w:rPr>
        <w:t xml:space="preserve">Many business leaders recognize this and actively desire more cooperative and collaborative relationships with employees. The Better Bargain Survey finds that more than 20% of managers feel that their own employees have too little influence in the workplace—twice the share who say employees have too much influence. And wise business leaders understand that cooperative solutions are vastly preferable to harsher political solutions that will inevitably be handed down from Washington, should worker needs go unheeded for too long. </w:t>
      </w:r>
      <w:r w:rsidRPr="0030380B">
        <w:rPr>
          <w:u w:val="single"/>
        </w:rPr>
        <w:t xml:space="preserve">Greater employee voice would also support managers in their efforts at </w:t>
      </w:r>
      <w:r w:rsidRPr="009D1CBF">
        <w:rPr>
          <w:highlight w:val="cyan"/>
          <w:u w:val="single"/>
        </w:rPr>
        <w:t>resisting</w:t>
      </w:r>
      <w:r w:rsidRPr="0030380B">
        <w:rPr>
          <w:u w:val="single"/>
        </w:rPr>
        <w:t xml:space="preserve"> the maladaptive market </w:t>
      </w:r>
      <w:r w:rsidRPr="009D1CBF">
        <w:rPr>
          <w:highlight w:val="cyan"/>
          <w:u w:val="single"/>
        </w:rPr>
        <w:t xml:space="preserve">pressure to </w:t>
      </w:r>
      <w:r w:rsidRPr="009D1CBF">
        <w:rPr>
          <w:rStyle w:val="Emphasis"/>
          <w:highlight w:val="cyan"/>
        </w:rPr>
        <w:t>prioritize</w:t>
      </w:r>
      <w:r w:rsidRPr="0030380B">
        <w:rPr>
          <w:rStyle w:val="Emphasis"/>
        </w:rPr>
        <w:t xml:space="preserve"> short-term </w:t>
      </w:r>
      <w:r w:rsidRPr="009D1CBF">
        <w:rPr>
          <w:rStyle w:val="Emphasis"/>
          <w:highlight w:val="cyan"/>
        </w:rPr>
        <w:t>profit</w:t>
      </w:r>
      <w:r w:rsidRPr="009D1CBF">
        <w:rPr>
          <w:highlight w:val="cyan"/>
          <w:u w:val="single"/>
        </w:rPr>
        <w:t xml:space="preserve"> over</w:t>
      </w:r>
      <w:r w:rsidRPr="0030380B">
        <w:rPr>
          <w:u w:val="single"/>
        </w:rPr>
        <w:t xml:space="preserve"> </w:t>
      </w:r>
      <w:r w:rsidRPr="0030380B">
        <w:rPr>
          <w:rStyle w:val="Emphasis"/>
        </w:rPr>
        <w:t xml:space="preserve">long-term </w:t>
      </w:r>
      <w:r w:rsidRPr="009D1CBF">
        <w:rPr>
          <w:rStyle w:val="Emphasis"/>
          <w:highlight w:val="cyan"/>
        </w:rPr>
        <w:t>value</w:t>
      </w:r>
      <w:r w:rsidRPr="0030380B">
        <w:rPr>
          <w:rStyle w:val="Emphasis"/>
        </w:rPr>
        <w:t xml:space="preserve"> creation.</w:t>
      </w:r>
    </w:p>
    <w:p w14:paraId="409908B2" w14:textId="5DEB2B65" w:rsidR="00ED2074" w:rsidRPr="00432F67" w:rsidRDefault="00ED2074" w:rsidP="00ED2074">
      <w:pPr>
        <w:pStyle w:val="Heading4"/>
        <w:rPr>
          <w:u w:val="single"/>
        </w:rPr>
      </w:pPr>
      <w:r>
        <w:t xml:space="preserve">Sluggish productivity </w:t>
      </w:r>
      <w:r w:rsidR="00432F67" w:rsidRPr="00432F67">
        <w:rPr>
          <w:u w:val="single"/>
        </w:rPr>
        <w:t>shreds</w:t>
      </w:r>
      <w:r w:rsidR="00432F67">
        <w:t xml:space="preserve"> U.S. </w:t>
      </w:r>
      <w:r w:rsidR="00432F67">
        <w:rPr>
          <w:u w:val="single"/>
        </w:rPr>
        <w:t>soft power</w:t>
      </w:r>
      <w:r w:rsidR="00432F67">
        <w:t xml:space="preserve">, cementing CCP dominance. </w:t>
      </w:r>
    </w:p>
    <w:p w14:paraId="49EF7852" w14:textId="77777777" w:rsidR="00ED2074" w:rsidRDefault="00ED2074" w:rsidP="00ED2074">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w:t>
      </w:r>
      <w:r w:rsidRPr="007C7943">
        <w:t xml:space="preserve"> https://www.foreignaffairs.com/productivity-everything-slaughter-wessel#</w:t>
      </w:r>
    </w:p>
    <w:p w14:paraId="02E7AB99" w14:textId="77777777" w:rsidR="00ED2074" w:rsidRPr="00690B47" w:rsidRDefault="00ED2074" w:rsidP="00ED2074">
      <w:pPr>
        <w:rPr>
          <w:sz w:val="16"/>
        </w:rPr>
      </w:pPr>
      <w:r w:rsidRPr="00690B47">
        <w:rPr>
          <w:sz w:val="16"/>
        </w:rPr>
        <w:t xml:space="preserve">For the United States, these are trying times. </w:t>
      </w:r>
      <w:r w:rsidRPr="00D34DFA">
        <w:rPr>
          <w:rStyle w:val="StyleUnderline"/>
        </w:rPr>
        <w:t>Americans are overcome with</w:t>
      </w:r>
      <w:r w:rsidRPr="00690B47">
        <w:rPr>
          <w:sz w:val="16"/>
        </w:rPr>
        <w:t xml:space="preserve"> an </w:t>
      </w:r>
      <w:r w:rsidRPr="00D34DFA">
        <w:rPr>
          <w:rStyle w:val="StyleUnderline"/>
        </w:rPr>
        <w:t xml:space="preserve">unshakable sense of </w:t>
      </w:r>
      <w:r w:rsidRPr="00D34DFA">
        <w:rPr>
          <w:rStyle w:val="Emphasis"/>
        </w:rPr>
        <w:t>economic malaise</w:t>
      </w:r>
      <w:r w:rsidRPr="00690B47">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0CAEBCD7" w14:textId="77777777" w:rsidR="00ED2074" w:rsidRPr="00690B47" w:rsidRDefault="00ED2074" w:rsidP="00ED2074">
      <w:pPr>
        <w:rPr>
          <w:sz w:val="16"/>
        </w:rPr>
      </w:pPr>
      <w:r w:rsidRPr="00D34DFA">
        <w:rPr>
          <w:rStyle w:val="StyleUnderline"/>
          <w:highlight w:val="cyan"/>
        </w:rPr>
        <w:t>Analysts</w:t>
      </w:r>
      <w:r w:rsidRPr="00D34DFA">
        <w:rPr>
          <w:rStyle w:val="StyleUnderline"/>
        </w:rPr>
        <w:t xml:space="preserve"> have spent years </w:t>
      </w:r>
      <w:r w:rsidRPr="00D34DFA">
        <w:rPr>
          <w:rStyle w:val="StyleUnderline"/>
          <w:highlight w:val="cyan"/>
        </w:rPr>
        <w:t>discussing</w:t>
      </w:r>
      <w:r w:rsidRPr="00690B47">
        <w:rPr>
          <w:sz w:val="16"/>
        </w:rPr>
        <w:t xml:space="preserve"> the </w:t>
      </w:r>
      <w:r w:rsidRPr="00D34DFA">
        <w:rPr>
          <w:rStyle w:val="StyleUnderline"/>
        </w:rPr>
        <w:t>country’s</w:t>
      </w:r>
      <w:r w:rsidRPr="00690B47">
        <w:rPr>
          <w:sz w:val="16"/>
        </w:rPr>
        <w:t xml:space="preserve"> particular </w:t>
      </w:r>
      <w:r w:rsidRPr="00D34DFA">
        <w:rPr>
          <w:rStyle w:val="StyleUnderline"/>
        </w:rPr>
        <w:t>challenges</w:t>
      </w:r>
      <w:r w:rsidRPr="00690B47">
        <w:rPr>
          <w:sz w:val="16"/>
        </w:rPr>
        <w:t xml:space="preserve">. They have talked about its </w:t>
      </w:r>
      <w:r w:rsidRPr="00D34DFA">
        <w:rPr>
          <w:rStyle w:val="Emphasis"/>
          <w:highlight w:val="cyan"/>
        </w:rPr>
        <w:t>aging</w:t>
      </w:r>
      <w:r w:rsidRPr="00D34DFA">
        <w:rPr>
          <w:rStyle w:val="StyleUnderline"/>
        </w:rPr>
        <w:t xml:space="preserve"> population</w:t>
      </w:r>
      <w:r w:rsidRPr="00690B47">
        <w:rPr>
          <w:sz w:val="16"/>
        </w:rPr>
        <w:t xml:space="preserve">, which is </w:t>
      </w:r>
      <w:r w:rsidRPr="00D34DFA">
        <w:rPr>
          <w:rStyle w:val="StyleUnderline"/>
        </w:rPr>
        <w:t>widening</w:t>
      </w:r>
      <w:r w:rsidRPr="00690B47">
        <w:rPr>
          <w:sz w:val="16"/>
        </w:rPr>
        <w:t xml:space="preserve"> federal </w:t>
      </w:r>
      <w:r w:rsidRPr="00D34DFA">
        <w:rPr>
          <w:rStyle w:val="StyleUnderline"/>
        </w:rPr>
        <w:t xml:space="preserve">budget </w:t>
      </w:r>
      <w:r w:rsidRPr="00D34DFA">
        <w:rPr>
          <w:rStyle w:val="Emphasis"/>
          <w:highlight w:val="cyan"/>
        </w:rPr>
        <w:t>deficits</w:t>
      </w:r>
      <w:r w:rsidRPr="00690B47">
        <w:rPr>
          <w:sz w:val="16"/>
        </w:rPr>
        <w:t xml:space="preserve"> as entitlement spending collides with an antipathy to tax increases. They have looked at the growing threat of </w:t>
      </w:r>
      <w:r w:rsidRPr="00D34DFA">
        <w:rPr>
          <w:rStyle w:val="Emphasis"/>
          <w:highlight w:val="cyan"/>
        </w:rPr>
        <w:t>climate change</w:t>
      </w:r>
      <w:r w:rsidRPr="00690B47">
        <w:rPr>
          <w:sz w:val="16"/>
        </w:rPr>
        <w:t xml:space="preserve">, which requires an overhaul of the U.S. energy sector. They have noted the </w:t>
      </w:r>
      <w:r w:rsidRPr="00D34DFA">
        <w:rPr>
          <w:rStyle w:val="StyleUnderline"/>
        </w:rPr>
        <w:t>widening wealth</w:t>
      </w:r>
      <w:r w:rsidRPr="00690B47">
        <w:rPr>
          <w:sz w:val="16"/>
        </w:rPr>
        <w:t xml:space="preserve"> and income gaps in our changing economy. </w:t>
      </w:r>
      <w:r w:rsidRPr="00D34DFA">
        <w:rPr>
          <w:rStyle w:val="StyleUnderline"/>
          <w:highlight w:val="cyan"/>
        </w:rPr>
        <w:t>And</w:t>
      </w:r>
      <w:r w:rsidRPr="00690B47">
        <w:rPr>
          <w:sz w:val="16"/>
        </w:rPr>
        <w:t xml:space="preserve"> they have fretted over </w:t>
      </w:r>
      <w:r w:rsidRPr="00D34DFA">
        <w:rPr>
          <w:rStyle w:val="Emphasis"/>
          <w:highlight w:val="cyan"/>
        </w:rPr>
        <w:t>foreign autocrats</w:t>
      </w:r>
      <w:r w:rsidRPr="00690B47">
        <w:rPr>
          <w:sz w:val="16"/>
        </w:rPr>
        <w:t xml:space="preserve"> who are menacing U.S. security.</w:t>
      </w:r>
    </w:p>
    <w:p w14:paraId="268F36B0" w14:textId="77777777" w:rsidR="00ED2074" w:rsidRPr="00690B47" w:rsidRDefault="00ED2074" w:rsidP="00ED2074">
      <w:pPr>
        <w:rPr>
          <w:sz w:val="16"/>
        </w:rPr>
      </w:pPr>
      <w:r w:rsidRPr="00D34DFA">
        <w:rPr>
          <w:rStyle w:val="StyleUnderline"/>
        </w:rPr>
        <w:t>But</w:t>
      </w:r>
      <w:r w:rsidRPr="00690B47">
        <w:rPr>
          <w:sz w:val="16"/>
        </w:rPr>
        <w:t xml:space="preserve"> the public </w:t>
      </w:r>
      <w:r w:rsidRPr="00D34DFA">
        <w:rPr>
          <w:rStyle w:val="StyleUnderline"/>
        </w:rPr>
        <w:t>debate</w:t>
      </w:r>
      <w:r w:rsidRPr="00690B47">
        <w:rPr>
          <w:sz w:val="16"/>
        </w:rPr>
        <w:t xml:space="preserve"> too often </w:t>
      </w:r>
      <w:r w:rsidRPr="00D34DFA">
        <w:rPr>
          <w:rStyle w:val="Emphasis"/>
          <w:highlight w:val="cyan"/>
        </w:rPr>
        <w:t>overlook</w:t>
      </w:r>
      <w:r w:rsidRPr="00D34DFA">
        <w:rPr>
          <w:rStyle w:val="StyleUnderline"/>
        </w:rPr>
        <w:t xml:space="preserve">s a common </w:t>
      </w:r>
      <w:r w:rsidRPr="00D34DFA">
        <w:rPr>
          <w:rStyle w:val="StyleUnderline"/>
          <w:highlight w:val="cyan"/>
        </w:rPr>
        <w:t xml:space="preserve">factor </w:t>
      </w:r>
      <w:r w:rsidRPr="00D34DFA">
        <w:rPr>
          <w:rStyle w:val="Emphasis"/>
          <w:highlight w:val="cyan"/>
        </w:rPr>
        <w:t>behind all these</w:t>
      </w:r>
      <w:r w:rsidRPr="00D34DFA">
        <w:rPr>
          <w:rStyle w:val="Emphasis"/>
        </w:rPr>
        <w:t xml:space="preserve"> challenges</w:t>
      </w:r>
      <w:r w:rsidRPr="00690B47">
        <w:rPr>
          <w:sz w:val="16"/>
        </w:rPr>
        <w:t xml:space="preserve">, one that will shape whether the United States can address them: </w:t>
      </w:r>
      <w:r w:rsidRPr="00D34DFA">
        <w:rPr>
          <w:rStyle w:val="Emphasis"/>
          <w:highlight w:val="cyan"/>
        </w:rPr>
        <w:t>labor productivity</w:t>
      </w:r>
      <w:r w:rsidRPr="00690B47">
        <w:rPr>
          <w:sz w:val="16"/>
        </w:rPr>
        <w:t xml:space="preserve">. Commonly measured as the amount of goods and services generated per worker, </w:t>
      </w:r>
      <w:r w:rsidRPr="00D34DFA">
        <w:rPr>
          <w:rStyle w:val="StyleUnderline"/>
        </w:rPr>
        <w:t>productivity is</w:t>
      </w:r>
      <w:r w:rsidRPr="00690B47">
        <w:rPr>
          <w:sz w:val="16"/>
        </w:rPr>
        <w:t xml:space="preserve"> the </w:t>
      </w:r>
      <w:r w:rsidRPr="00ED2074">
        <w:rPr>
          <w:rStyle w:val="Emphasis"/>
        </w:rPr>
        <w:t>central</w:t>
      </w:r>
      <w:r w:rsidRPr="00ED2074">
        <w:rPr>
          <w:rStyle w:val="StyleUnderline"/>
        </w:rPr>
        <w:t xml:space="preserve"> determinant of</w:t>
      </w:r>
      <w:r w:rsidRPr="00ED2074">
        <w:rPr>
          <w:sz w:val="16"/>
        </w:rPr>
        <w:t xml:space="preserve"> a </w:t>
      </w:r>
      <w:r w:rsidRPr="00ED2074">
        <w:rPr>
          <w:rStyle w:val="StyleUnderline"/>
        </w:rPr>
        <w:t>nation’s</w:t>
      </w:r>
      <w:r w:rsidRPr="00ED2074">
        <w:rPr>
          <w:sz w:val="16"/>
        </w:rPr>
        <w:t xml:space="preserve"> average </w:t>
      </w:r>
      <w:r w:rsidRPr="00ED2074">
        <w:rPr>
          <w:rStyle w:val="StyleUnderline"/>
        </w:rPr>
        <w:t>standard of living and</w:t>
      </w:r>
      <w:r w:rsidRPr="00ED2074">
        <w:rPr>
          <w:sz w:val="16"/>
        </w:rPr>
        <w:t xml:space="preserve"> its </w:t>
      </w:r>
      <w:r w:rsidRPr="00ED2074">
        <w:rPr>
          <w:rStyle w:val="StyleUnderline"/>
        </w:rPr>
        <w:t xml:space="preserve">overall </w:t>
      </w:r>
      <w:r w:rsidRPr="00ED2074">
        <w:rPr>
          <w:rStyle w:val="Emphasis"/>
        </w:rPr>
        <w:t>economic success</w:t>
      </w:r>
      <w:r w:rsidRPr="00ED2074">
        <w:rPr>
          <w:sz w:val="16"/>
          <w:highlight w:val="cyan"/>
        </w:rPr>
        <w:t>.</w:t>
      </w:r>
      <w:r w:rsidRPr="00690B47">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D34DFA">
        <w:rPr>
          <w:rStyle w:val="StyleUnderline"/>
          <w:highlight w:val="cyan"/>
        </w:rPr>
        <w:t>productivity growth bolsters</w:t>
      </w:r>
      <w:r w:rsidRPr="00690B47">
        <w:rPr>
          <w:sz w:val="16"/>
        </w:rPr>
        <w:t xml:space="preserve"> the </w:t>
      </w:r>
      <w:r w:rsidRPr="007E2E9D">
        <w:rPr>
          <w:rStyle w:val="StyleUnderline"/>
        </w:rPr>
        <w:t xml:space="preserve">country’s </w:t>
      </w:r>
      <w:r w:rsidRPr="00D34DFA">
        <w:rPr>
          <w:rStyle w:val="Emphasis"/>
          <w:highlight w:val="cyan"/>
        </w:rPr>
        <w:t>soft power</w:t>
      </w:r>
      <w:r w:rsidRPr="007E2E9D">
        <w:rPr>
          <w:rStyle w:val="StyleUnderline"/>
        </w:rPr>
        <w:t>, demonstrating</w:t>
      </w:r>
      <w:r w:rsidRPr="007E2E9D">
        <w:rPr>
          <w:sz w:val="16"/>
        </w:rPr>
        <w:t xml:space="preserve"> the </w:t>
      </w:r>
      <w:r w:rsidRPr="007E2E9D">
        <w:rPr>
          <w:rStyle w:val="StyleUnderline"/>
        </w:rPr>
        <w:t>strengths of a</w:t>
      </w:r>
      <w:r w:rsidRPr="007E2E9D">
        <w:rPr>
          <w:sz w:val="16"/>
        </w:rPr>
        <w:t xml:space="preserve"> democratic, </w:t>
      </w:r>
      <w:r w:rsidRPr="007E2E9D">
        <w:rPr>
          <w:rStyle w:val="StyleUnderline"/>
        </w:rPr>
        <w:t>market-oriented society</w:t>
      </w:r>
      <w:r w:rsidRPr="007E2E9D">
        <w:rPr>
          <w:sz w:val="16"/>
        </w:rPr>
        <w:t>.</w:t>
      </w:r>
    </w:p>
    <w:p w14:paraId="5F31B958" w14:textId="77777777" w:rsidR="00ED2074" w:rsidRPr="00690B47" w:rsidRDefault="00ED2074" w:rsidP="00ED2074">
      <w:pPr>
        <w:rPr>
          <w:sz w:val="16"/>
        </w:rPr>
      </w:pPr>
      <w:r w:rsidRPr="00690B47">
        <w:rPr>
          <w:sz w:val="16"/>
        </w:rPr>
        <w:t xml:space="preserve">From the end of World War II to 1973, U.S. business productivity (outside of farming) grew at a brisk annual rate of 2.8 percent. But </w:t>
      </w:r>
      <w:r w:rsidRPr="00D34DFA">
        <w:rPr>
          <w:rStyle w:val="StyleUnderline"/>
          <w:highlight w:val="cyan"/>
        </w:rPr>
        <w:t>over</w:t>
      </w:r>
      <w:r w:rsidRPr="00690B47">
        <w:rPr>
          <w:sz w:val="16"/>
        </w:rPr>
        <w:t xml:space="preserve"> the </w:t>
      </w:r>
      <w:r w:rsidRPr="00D34DFA">
        <w:rPr>
          <w:rStyle w:val="StyleUnderline"/>
          <w:highlight w:val="cyan"/>
        </w:rPr>
        <w:t>past half-century</w:t>
      </w:r>
      <w:r w:rsidRPr="00690B47">
        <w:rPr>
          <w:sz w:val="16"/>
        </w:rPr>
        <w:t xml:space="preserve">, the </w:t>
      </w:r>
      <w:r w:rsidRPr="00D34DFA">
        <w:rPr>
          <w:rStyle w:val="Emphasis"/>
          <w:highlight w:val="cyan"/>
        </w:rPr>
        <w:t>U</w:t>
      </w:r>
      <w:r w:rsidRPr="00690B47">
        <w:rPr>
          <w:sz w:val="16"/>
        </w:rPr>
        <w:t xml:space="preserve">nited </w:t>
      </w:r>
      <w:r w:rsidRPr="00D34DFA">
        <w:rPr>
          <w:rStyle w:val="Emphasis"/>
          <w:highlight w:val="cyan"/>
        </w:rPr>
        <w:t>S</w:t>
      </w:r>
      <w:r w:rsidRPr="00690B47">
        <w:rPr>
          <w:sz w:val="16"/>
        </w:rPr>
        <w:t xml:space="preserve">tates’ </w:t>
      </w:r>
      <w:r w:rsidRPr="00D34DFA">
        <w:rPr>
          <w:rStyle w:val="StyleUnderline"/>
        </w:rPr>
        <w:t>average</w:t>
      </w:r>
      <w:r w:rsidRPr="00690B47">
        <w:rPr>
          <w:sz w:val="16"/>
        </w:rPr>
        <w:t xml:space="preserve"> annual </w:t>
      </w:r>
      <w:r w:rsidRPr="00D34DFA">
        <w:rPr>
          <w:rStyle w:val="StyleUnderline"/>
          <w:highlight w:val="cyan"/>
        </w:rPr>
        <w:t>productivity growth has been</w:t>
      </w:r>
      <w:r w:rsidRPr="00D34DFA">
        <w:rPr>
          <w:rStyle w:val="StyleUnderline"/>
        </w:rPr>
        <w:t xml:space="preserve"> much </w:t>
      </w:r>
      <w:r w:rsidRPr="00D34DFA">
        <w:rPr>
          <w:rStyle w:val="Emphasis"/>
          <w:highlight w:val="cyan"/>
        </w:rPr>
        <w:t>slow</w:t>
      </w:r>
      <w:r w:rsidRPr="00D34DFA">
        <w:rPr>
          <w:rStyle w:val="StyleUnderline"/>
        </w:rPr>
        <w:t>er</w:t>
      </w:r>
      <w:r w:rsidRPr="00690B47">
        <w:rPr>
          <w:sz w:val="16"/>
        </w:rPr>
        <w:t xml:space="preserve">. From 1973 to 1995, it slumped to a </w:t>
      </w:r>
      <w:r w:rsidRPr="00D34DFA">
        <w:rPr>
          <w:rStyle w:val="StyleUnderline"/>
          <w:highlight w:val="cyan"/>
        </w:rPr>
        <w:t>rate</w:t>
      </w:r>
      <w:r w:rsidRPr="00690B47">
        <w:rPr>
          <w:sz w:val="16"/>
        </w:rPr>
        <w:t xml:space="preserve"> of just 1.4 percent. For the next decade, it rebounded to an average of 3.0 percent. But </w:t>
      </w:r>
      <w:r w:rsidRPr="00D34DFA">
        <w:rPr>
          <w:rStyle w:val="StyleUnderline"/>
          <w:highlight w:val="cyan"/>
        </w:rPr>
        <w:t>since 2005</w:t>
      </w:r>
      <w:r w:rsidRPr="00D34DFA">
        <w:rPr>
          <w:rStyle w:val="StyleUnderline"/>
        </w:rPr>
        <w:t xml:space="preserve">, labor productivity has increased </w:t>
      </w:r>
      <w:r w:rsidRPr="00D34DFA">
        <w:rPr>
          <w:rStyle w:val="Emphasis"/>
        </w:rPr>
        <w:t>only slightly</w:t>
      </w:r>
      <w:r w:rsidRPr="00690B47">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ED2074">
        <w:rPr>
          <w:rStyle w:val="StyleUnderline"/>
        </w:rPr>
        <w:t xml:space="preserve">is too soon to call that </w:t>
      </w:r>
      <w:r w:rsidRPr="00ED2074">
        <w:rPr>
          <w:rStyle w:val="Emphasis"/>
        </w:rPr>
        <w:t>change in trend</w:t>
      </w:r>
      <w:r w:rsidRPr="00ED2074">
        <w:rPr>
          <w:sz w:val="16"/>
        </w:rPr>
        <w:t>.</w:t>
      </w:r>
    </w:p>
    <w:p w14:paraId="11A05780" w14:textId="77777777" w:rsidR="00ED2074" w:rsidRPr="00D34DFA" w:rsidRDefault="00ED2074" w:rsidP="00ED2074">
      <w:pPr>
        <w:rPr>
          <w:vanish/>
        </w:rPr>
      </w:pPr>
      <w:r w:rsidRPr="00D34DFA">
        <w:rPr>
          <w:vanish/>
        </w:rPr>
        <w:t>Top of Form</w:t>
      </w:r>
    </w:p>
    <w:p w14:paraId="4F49824C" w14:textId="77777777" w:rsidR="00ED2074" w:rsidRPr="00D34DFA" w:rsidRDefault="00ED2074" w:rsidP="00ED2074">
      <w:pPr>
        <w:rPr>
          <w:vanish/>
        </w:rPr>
      </w:pPr>
      <w:r w:rsidRPr="00D34DFA">
        <w:rPr>
          <w:vanish/>
        </w:rPr>
        <w:t>Bottom of Form</w:t>
      </w:r>
    </w:p>
    <w:p w14:paraId="52186B4F" w14:textId="77777777" w:rsidR="00ED2074" w:rsidRPr="00690B47" w:rsidRDefault="00ED2074" w:rsidP="00ED2074">
      <w:pPr>
        <w:rPr>
          <w:sz w:val="16"/>
        </w:rPr>
      </w:pPr>
      <w:r w:rsidRPr="00690B47">
        <w:rPr>
          <w:sz w:val="16"/>
        </w:rPr>
        <w:t xml:space="preserve">These </w:t>
      </w:r>
      <w:r w:rsidRPr="00D34DFA">
        <w:rPr>
          <w:rStyle w:val="StyleUnderline"/>
        </w:rPr>
        <w:t xml:space="preserve">seemingly </w:t>
      </w:r>
      <w:r w:rsidRPr="00D34DFA">
        <w:rPr>
          <w:rStyle w:val="Emphasis"/>
          <w:highlight w:val="cyan"/>
        </w:rPr>
        <w:t>small annual differences</w:t>
      </w:r>
      <w:r w:rsidRPr="00D34DFA">
        <w:rPr>
          <w:rStyle w:val="StyleUnderline"/>
          <w:highlight w:val="cyan"/>
        </w:rPr>
        <w:t xml:space="preserve"> carry </w:t>
      </w:r>
      <w:r w:rsidRPr="00D34DFA">
        <w:rPr>
          <w:rStyle w:val="Emphasis"/>
          <w:highlight w:val="cyan"/>
        </w:rPr>
        <w:t>massive implications</w:t>
      </w:r>
      <w:r w:rsidRPr="00D34DFA">
        <w:rPr>
          <w:rStyle w:val="StyleUnderline"/>
        </w:rPr>
        <w:t xml:space="preserve"> when compounded</w:t>
      </w:r>
      <w:r w:rsidRPr="00690B47">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DD99D67" w14:textId="77777777" w:rsidR="00ED2074" w:rsidRPr="00690B47" w:rsidRDefault="00ED2074" w:rsidP="00ED2074">
      <w:pPr>
        <w:rPr>
          <w:sz w:val="16"/>
        </w:rPr>
      </w:pPr>
      <w:r w:rsidRPr="00690B47">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D34DFA">
        <w:rPr>
          <w:rStyle w:val="Emphasis"/>
          <w:highlight w:val="cyan"/>
        </w:rPr>
        <w:t>U</w:t>
      </w:r>
      <w:r w:rsidRPr="00690B47">
        <w:rPr>
          <w:sz w:val="16"/>
        </w:rPr>
        <w:t xml:space="preserve">nited </w:t>
      </w:r>
      <w:r w:rsidRPr="00D34DFA">
        <w:rPr>
          <w:rStyle w:val="Emphasis"/>
          <w:highlight w:val="cyan"/>
        </w:rPr>
        <w:t>S</w:t>
      </w:r>
      <w:r w:rsidRPr="00690B47">
        <w:rPr>
          <w:sz w:val="16"/>
        </w:rPr>
        <w:t xml:space="preserve">tates’ </w:t>
      </w:r>
      <w:r w:rsidRPr="00D34DFA">
        <w:rPr>
          <w:rStyle w:val="StyleUnderline"/>
        </w:rPr>
        <w:t xml:space="preserve">comparative </w:t>
      </w:r>
      <w:r w:rsidRPr="00D34DFA">
        <w:rPr>
          <w:rStyle w:val="StyleUnderline"/>
          <w:highlight w:val="cyan"/>
        </w:rPr>
        <w:t>edge does not mean</w:t>
      </w:r>
      <w:r w:rsidRPr="00D34DFA">
        <w:rPr>
          <w:rStyle w:val="StyleUnderline"/>
        </w:rPr>
        <w:t xml:space="preserve"> American </w:t>
      </w:r>
      <w:r w:rsidRPr="00D34DFA">
        <w:rPr>
          <w:rStyle w:val="StyleUnderline"/>
          <w:highlight w:val="cyan"/>
        </w:rPr>
        <w:t xml:space="preserve">productivity is </w:t>
      </w:r>
      <w:r w:rsidRPr="00D34DFA">
        <w:rPr>
          <w:rStyle w:val="Emphasis"/>
          <w:highlight w:val="cyan"/>
        </w:rPr>
        <w:t>growing fast enough</w:t>
      </w:r>
      <w:r w:rsidRPr="00690B47">
        <w:rPr>
          <w:sz w:val="16"/>
        </w:rPr>
        <w:t xml:space="preserve">. And </w:t>
      </w:r>
      <w:r w:rsidRPr="00D34DFA">
        <w:rPr>
          <w:rStyle w:val="StyleUnderline"/>
        </w:rPr>
        <w:t xml:space="preserve">as productivity growth has </w:t>
      </w:r>
      <w:r w:rsidRPr="00D34DFA">
        <w:rPr>
          <w:rStyle w:val="Emphasis"/>
        </w:rPr>
        <w:t>decelerated</w:t>
      </w:r>
      <w:r w:rsidRPr="00690B47">
        <w:rPr>
          <w:sz w:val="16"/>
        </w:rPr>
        <w:t xml:space="preserve"> in the United States, </w:t>
      </w:r>
      <w:r w:rsidRPr="00D34DFA">
        <w:rPr>
          <w:rStyle w:val="StyleUnderline"/>
          <w:highlight w:val="cyan"/>
        </w:rPr>
        <w:t xml:space="preserve">it has </w:t>
      </w:r>
      <w:r w:rsidRPr="00D34DFA">
        <w:rPr>
          <w:rStyle w:val="Emphasis"/>
          <w:highlight w:val="cyan"/>
        </w:rPr>
        <w:t>taken off</w:t>
      </w:r>
      <w:r w:rsidRPr="00D34DFA">
        <w:rPr>
          <w:rStyle w:val="StyleUnderline"/>
          <w:highlight w:val="cyan"/>
        </w:rPr>
        <w:t xml:space="preserve"> in China</w:t>
      </w:r>
      <w:r w:rsidRPr="00690B47">
        <w:rPr>
          <w:sz w:val="16"/>
        </w:rPr>
        <w:t xml:space="preserve">. The </w:t>
      </w:r>
      <w:r w:rsidRPr="00D34DFA">
        <w:rPr>
          <w:rStyle w:val="StyleUnderline"/>
        </w:rPr>
        <w:t>growth</w:t>
      </w:r>
      <w:r w:rsidRPr="00690B47">
        <w:rPr>
          <w:sz w:val="16"/>
        </w:rPr>
        <w:t xml:space="preserve"> there </w:t>
      </w:r>
      <w:r w:rsidRPr="00ED2074">
        <w:rPr>
          <w:rStyle w:val="StyleUnderline"/>
        </w:rPr>
        <w:t xml:space="preserve">has driven </w:t>
      </w:r>
      <w:r w:rsidRPr="00ED2074">
        <w:rPr>
          <w:rStyle w:val="Emphasis"/>
        </w:rPr>
        <w:t>China</w:t>
      </w:r>
      <w:r w:rsidRPr="00ED2074">
        <w:rPr>
          <w:rStyle w:val="StyleUnderline"/>
        </w:rPr>
        <w:t>’s transformation</w:t>
      </w:r>
      <w:r w:rsidRPr="00ED2074">
        <w:rPr>
          <w:sz w:val="16"/>
        </w:rPr>
        <w:t xml:space="preserve"> from an impoverished, isolated nation </w:t>
      </w:r>
      <w:r w:rsidRPr="00ED2074">
        <w:rPr>
          <w:rStyle w:val="StyleUnderline"/>
        </w:rPr>
        <w:t>into Washington’s primary</w:t>
      </w:r>
      <w:r w:rsidRPr="00ED2074">
        <w:rPr>
          <w:sz w:val="16"/>
        </w:rPr>
        <w:t xml:space="preserve"> economic and </w:t>
      </w:r>
      <w:r w:rsidRPr="00ED2074">
        <w:rPr>
          <w:rStyle w:val="StyleUnderline"/>
        </w:rPr>
        <w:t>geopolitical competitor</w:t>
      </w:r>
      <w:r w:rsidRPr="00ED2074">
        <w:rPr>
          <w:sz w:val="16"/>
        </w:rPr>
        <w:t>.</w:t>
      </w:r>
    </w:p>
    <w:p w14:paraId="70783AE0" w14:textId="77777777" w:rsidR="00ED2074" w:rsidRPr="00690B47" w:rsidRDefault="00ED2074" w:rsidP="00ED2074">
      <w:pPr>
        <w:rPr>
          <w:sz w:val="16"/>
        </w:rPr>
      </w:pPr>
      <w:r w:rsidRPr="00ED2074">
        <w:rPr>
          <w:rStyle w:val="StyleUnderline"/>
        </w:rPr>
        <w:t xml:space="preserve">To fully address its domestic woes and </w:t>
      </w:r>
      <w:r w:rsidRPr="00ED2074">
        <w:rPr>
          <w:rStyle w:val="Emphasis"/>
        </w:rPr>
        <w:t>global challenges</w:t>
      </w:r>
      <w:r w:rsidRPr="00ED2074">
        <w:rPr>
          <w:rStyle w:val="StyleUnderline"/>
        </w:rPr>
        <w:t>, the</w:t>
      </w:r>
      <w:r w:rsidRPr="00D34DFA">
        <w:rPr>
          <w:rStyle w:val="StyleUnderline"/>
        </w:rPr>
        <w:t xml:space="preserve"> </w:t>
      </w:r>
      <w:r w:rsidRPr="00D34DFA">
        <w:rPr>
          <w:rStyle w:val="Emphasis"/>
          <w:highlight w:val="cyan"/>
        </w:rPr>
        <w:t>U</w:t>
      </w:r>
      <w:r w:rsidRPr="00690B47">
        <w:rPr>
          <w:sz w:val="16"/>
        </w:rPr>
        <w:t xml:space="preserve">nited </w:t>
      </w:r>
      <w:r w:rsidRPr="00D34DFA">
        <w:rPr>
          <w:rStyle w:val="Emphasis"/>
          <w:highlight w:val="cyan"/>
        </w:rPr>
        <w:t>S</w:t>
      </w:r>
      <w:r w:rsidRPr="00690B47">
        <w:rPr>
          <w:sz w:val="16"/>
        </w:rPr>
        <w:t xml:space="preserve">tates will </w:t>
      </w:r>
      <w:r w:rsidRPr="00D34DFA">
        <w:rPr>
          <w:rStyle w:val="StyleUnderline"/>
          <w:highlight w:val="cyan"/>
        </w:rPr>
        <w:t>need to spark</w:t>
      </w:r>
      <w:r w:rsidRPr="00D34DFA">
        <w:rPr>
          <w:rStyle w:val="StyleUnderline"/>
        </w:rPr>
        <w:t xml:space="preserve"> a </w:t>
      </w:r>
      <w:r w:rsidRPr="00D34DFA">
        <w:rPr>
          <w:rStyle w:val="Emphasis"/>
          <w:highlight w:val="cyan"/>
        </w:rPr>
        <w:t>productivity renaissance</w:t>
      </w:r>
      <w:r w:rsidRPr="00690B47">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4F77A7FF" w14:textId="77777777" w:rsidR="00ED2074" w:rsidRPr="00690B47" w:rsidRDefault="00ED2074" w:rsidP="00ED2074">
      <w:pPr>
        <w:rPr>
          <w:sz w:val="16"/>
        </w:rPr>
      </w:pPr>
      <w:r w:rsidRPr="00690B47">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ED2074">
        <w:rPr>
          <w:rStyle w:val="Emphasis"/>
        </w:rPr>
        <w:t>U</w:t>
      </w:r>
      <w:r w:rsidRPr="00ED2074">
        <w:rPr>
          <w:sz w:val="16"/>
        </w:rPr>
        <w:t xml:space="preserve">nited </w:t>
      </w:r>
      <w:r w:rsidRPr="00ED2074">
        <w:rPr>
          <w:rStyle w:val="Emphasis"/>
        </w:rPr>
        <w:t>S</w:t>
      </w:r>
      <w:r w:rsidRPr="00ED2074">
        <w:rPr>
          <w:sz w:val="16"/>
        </w:rPr>
        <w:t xml:space="preserve">tates </w:t>
      </w:r>
      <w:r w:rsidRPr="00ED2074">
        <w:rPr>
          <w:rStyle w:val="StyleUnderline"/>
        </w:rPr>
        <w:t>will need</w:t>
      </w:r>
      <w:r w:rsidRPr="00ED2074">
        <w:rPr>
          <w:sz w:val="16"/>
        </w:rPr>
        <w:t xml:space="preserve"> separate </w:t>
      </w:r>
      <w:r w:rsidRPr="00ED2074">
        <w:rPr>
          <w:rStyle w:val="StyleUnderline"/>
        </w:rPr>
        <w:t xml:space="preserve">measures to make sure </w:t>
      </w:r>
      <w:r w:rsidRPr="00ED2074">
        <w:rPr>
          <w:rStyle w:val="Emphasis"/>
        </w:rPr>
        <w:t>everyone</w:t>
      </w:r>
      <w:r w:rsidRPr="00ED2074">
        <w:rPr>
          <w:rStyle w:val="StyleUnderline"/>
        </w:rPr>
        <w:t xml:space="preserve"> can </w:t>
      </w:r>
      <w:r w:rsidRPr="00ED2074">
        <w:rPr>
          <w:rStyle w:val="Emphasis"/>
        </w:rPr>
        <w:t>enjoy a boom</w:t>
      </w:r>
      <w:r w:rsidRPr="00690B47">
        <w:rPr>
          <w:sz w:val="16"/>
        </w:rPr>
        <w:t xml:space="preserve">—such as </w:t>
      </w:r>
      <w:r w:rsidRPr="00D34DFA">
        <w:rPr>
          <w:rStyle w:val="StyleUnderline"/>
        </w:rPr>
        <w:t xml:space="preserve">resources to support </w:t>
      </w:r>
      <w:r w:rsidRPr="00D34DFA">
        <w:rPr>
          <w:rStyle w:val="Emphasis"/>
        </w:rPr>
        <w:t>workers</w:t>
      </w:r>
      <w:r w:rsidRPr="00690B47">
        <w:rPr>
          <w:sz w:val="16"/>
        </w:rPr>
        <w:t xml:space="preserve"> whose jobs might be destroyed by generative artificial intelligence. But </w:t>
      </w:r>
      <w:r w:rsidRPr="00D34DFA">
        <w:rPr>
          <w:rStyle w:val="StyleUnderline"/>
        </w:rPr>
        <w:t>if Washington recommits to this</w:t>
      </w:r>
      <w:r w:rsidRPr="00690B47">
        <w:rPr>
          <w:sz w:val="16"/>
        </w:rPr>
        <w:t xml:space="preserve"> trifecta of tools, </w:t>
      </w:r>
      <w:r w:rsidRPr="00D34DFA">
        <w:rPr>
          <w:rStyle w:val="StyleUnderline"/>
        </w:rPr>
        <w:t xml:space="preserve">the </w:t>
      </w:r>
      <w:r w:rsidRPr="00D34DFA">
        <w:rPr>
          <w:rStyle w:val="Emphasis"/>
        </w:rPr>
        <w:t>U</w:t>
      </w:r>
      <w:r w:rsidRPr="00690B47">
        <w:rPr>
          <w:sz w:val="16"/>
        </w:rPr>
        <w:t xml:space="preserve">nited </w:t>
      </w:r>
      <w:r w:rsidRPr="00D34DFA">
        <w:rPr>
          <w:rStyle w:val="Emphasis"/>
        </w:rPr>
        <w:t>S</w:t>
      </w:r>
      <w:r w:rsidRPr="00690B47">
        <w:rPr>
          <w:sz w:val="16"/>
        </w:rPr>
        <w:t xml:space="preserve">tates </w:t>
      </w:r>
      <w:r w:rsidRPr="00D34DFA">
        <w:rPr>
          <w:rStyle w:val="StyleUnderline"/>
        </w:rPr>
        <w:t>will</w:t>
      </w:r>
      <w:r w:rsidRPr="00690B47">
        <w:rPr>
          <w:sz w:val="16"/>
        </w:rPr>
        <w:t xml:space="preserve"> likely </w:t>
      </w:r>
      <w:r w:rsidRPr="00D34DFA">
        <w:rPr>
          <w:rStyle w:val="StyleUnderline"/>
        </w:rPr>
        <w:t xml:space="preserve">see </w:t>
      </w:r>
      <w:r w:rsidRPr="00D34DFA">
        <w:rPr>
          <w:rStyle w:val="Emphasis"/>
        </w:rPr>
        <w:t>faster productivity growth</w:t>
      </w:r>
      <w:r w:rsidRPr="00690B47">
        <w:rPr>
          <w:sz w:val="16"/>
        </w:rPr>
        <w:t>. It could then begin to solve many of the country’s most intractable problems.</w:t>
      </w:r>
    </w:p>
    <w:p w14:paraId="3C74CECF" w14:textId="77777777" w:rsidR="00ED2074" w:rsidRPr="00690B47" w:rsidRDefault="00ED2074" w:rsidP="00ED2074">
      <w:pPr>
        <w:rPr>
          <w:sz w:val="16"/>
        </w:rPr>
      </w:pPr>
      <w:r w:rsidRPr="00690B47">
        <w:rPr>
          <w:sz w:val="16"/>
        </w:rPr>
        <w:t>UPS AND DOWNS</w:t>
      </w:r>
    </w:p>
    <w:p w14:paraId="682EA7A0" w14:textId="77777777" w:rsidR="00ED2074" w:rsidRPr="00690B47" w:rsidRDefault="00ED2074" w:rsidP="00ED2074">
      <w:pPr>
        <w:rPr>
          <w:sz w:val="16"/>
        </w:rPr>
      </w:pPr>
      <w:r w:rsidRPr="00690B47">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690B47">
        <w:rPr>
          <w:sz w:val="16"/>
        </w:rPr>
        <w:t xml:space="preserve">,” the Nobel economics laureate Paul </w:t>
      </w:r>
      <w:r w:rsidRPr="00D34DFA">
        <w:rPr>
          <w:rStyle w:val="StyleUnderline"/>
        </w:rPr>
        <w:t>Krugman wrote</w:t>
      </w:r>
      <w:r w:rsidRPr="00690B47">
        <w:rPr>
          <w:sz w:val="16"/>
        </w:rPr>
        <w:t xml:space="preserve"> in 1990. “</w:t>
      </w:r>
      <w:r w:rsidRPr="00D34DFA">
        <w:rPr>
          <w:rStyle w:val="StyleUnderline"/>
        </w:rPr>
        <w:t>But</w:t>
      </w:r>
      <w:r w:rsidRPr="00690B47">
        <w:rPr>
          <w:sz w:val="16"/>
        </w:rPr>
        <w:t xml:space="preserve"> in the long run, </w:t>
      </w:r>
      <w:r w:rsidRPr="00D34DFA">
        <w:rPr>
          <w:rStyle w:val="StyleUnderline"/>
        </w:rPr>
        <w:t xml:space="preserve">it is </w:t>
      </w:r>
      <w:r w:rsidRPr="00D34DFA">
        <w:rPr>
          <w:rStyle w:val="Emphasis"/>
        </w:rPr>
        <w:t>almost everything</w:t>
      </w:r>
      <w:r w:rsidRPr="00690B47">
        <w:rPr>
          <w:sz w:val="16"/>
        </w:rPr>
        <w:t>.”</w:t>
      </w:r>
    </w:p>
    <w:p w14:paraId="60E18974" w14:textId="77777777" w:rsidR="00ED2074" w:rsidRPr="00690B47" w:rsidRDefault="00ED2074" w:rsidP="00ED2074">
      <w:pPr>
        <w:rPr>
          <w:sz w:val="16"/>
        </w:rPr>
      </w:pPr>
      <w:r w:rsidRPr="00690B47">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690B47">
        <w:rPr>
          <w:sz w:val="16"/>
        </w:rPr>
        <w:t xml:space="preserve"> one of </w:t>
      </w:r>
      <w:r w:rsidRPr="00D34DFA">
        <w:rPr>
          <w:rStyle w:val="StyleUnderline"/>
        </w:rPr>
        <w:t>two</w:t>
      </w:r>
      <w:r w:rsidRPr="00690B47">
        <w:rPr>
          <w:sz w:val="16"/>
        </w:rPr>
        <w:t xml:space="preserve"> basic </w:t>
      </w:r>
      <w:r w:rsidRPr="00D34DFA">
        <w:rPr>
          <w:rStyle w:val="StyleUnderline"/>
        </w:rPr>
        <w:t>ways</w:t>
      </w:r>
      <w:r w:rsidRPr="00690B47">
        <w:rPr>
          <w:sz w:val="16"/>
        </w:rPr>
        <w:t xml:space="preserve">. The </w:t>
      </w:r>
      <w:r w:rsidRPr="00D34DFA">
        <w:rPr>
          <w:rStyle w:val="StyleUnderline"/>
        </w:rPr>
        <w:t>first is by boosting</w:t>
      </w:r>
      <w:r w:rsidRPr="00690B47">
        <w:rPr>
          <w:sz w:val="16"/>
        </w:rPr>
        <w:t xml:space="preserve"> the amount of </w:t>
      </w:r>
      <w:r w:rsidRPr="00D34DFA">
        <w:rPr>
          <w:rStyle w:val="StyleUnderline"/>
        </w:rPr>
        <w:t xml:space="preserve">capital available to each </w:t>
      </w:r>
      <w:r w:rsidRPr="00D34DFA">
        <w:rPr>
          <w:rStyle w:val="Emphasis"/>
        </w:rPr>
        <w:t>worker</w:t>
      </w:r>
      <w:r w:rsidRPr="00690B47">
        <w:rPr>
          <w:sz w:val="16"/>
        </w:rPr>
        <w:t xml:space="preserve">, such as property, plants, and equipment. The </w:t>
      </w:r>
      <w:r w:rsidRPr="00D34DFA">
        <w:rPr>
          <w:rStyle w:val="StyleUnderline"/>
        </w:rPr>
        <w:t>second is through innovation</w:t>
      </w:r>
      <w:r w:rsidRPr="00690B47">
        <w:rPr>
          <w:sz w:val="16"/>
        </w:rPr>
        <w:t xml:space="preserve">: the </w:t>
      </w:r>
      <w:r w:rsidRPr="00D34DFA">
        <w:rPr>
          <w:rStyle w:val="StyleUnderline"/>
        </w:rPr>
        <w:t>discovery</w:t>
      </w:r>
      <w:r w:rsidRPr="00690B47">
        <w:rPr>
          <w:sz w:val="16"/>
        </w:rPr>
        <w:t xml:space="preserve"> both </w:t>
      </w:r>
      <w:r w:rsidRPr="00D34DFA">
        <w:rPr>
          <w:rStyle w:val="StyleUnderline"/>
        </w:rPr>
        <w:t>of new goods and services and</w:t>
      </w:r>
      <w:r w:rsidRPr="00690B47">
        <w:rPr>
          <w:sz w:val="16"/>
        </w:rPr>
        <w:t xml:space="preserve"> of </w:t>
      </w:r>
      <w:r w:rsidRPr="00D34DFA">
        <w:rPr>
          <w:rStyle w:val="StyleUnderline"/>
        </w:rPr>
        <w:t xml:space="preserve">more efficient ways to produce existing goods and services. </w:t>
      </w:r>
      <w:r w:rsidRPr="00ED2074">
        <w:rPr>
          <w:rStyle w:val="Emphasis"/>
        </w:rPr>
        <w:t>Innovation</w:t>
      </w:r>
      <w:r w:rsidRPr="00ED2074">
        <w:rPr>
          <w:sz w:val="16"/>
        </w:rPr>
        <w:t xml:space="preserve"> in turn </w:t>
      </w:r>
      <w:r w:rsidRPr="00ED2074">
        <w:rPr>
          <w:rStyle w:val="StyleUnderline"/>
        </w:rPr>
        <w:t>is spurred by</w:t>
      </w:r>
      <w:r w:rsidRPr="00ED2074">
        <w:rPr>
          <w:sz w:val="16"/>
        </w:rPr>
        <w:t xml:space="preserve"> forces such as </w:t>
      </w:r>
      <w:r w:rsidRPr="00ED2074">
        <w:rPr>
          <w:rStyle w:val="StyleUnderline"/>
        </w:rPr>
        <w:t xml:space="preserve">investments in education (which boosts </w:t>
      </w:r>
      <w:r w:rsidRPr="00ED2074">
        <w:rPr>
          <w:rStyle w:val="Emphasis"/>
        </w:rPr>
        <w:t>workers’ skills</w:t>
      </w:r>
      <w:r w:rsidRPr="00690B47">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4763094C" w14:textId="77777777" w:rsidR="00ED2074" w:rsidRPr="00690B47" w:rsidRDefault="00ED2074" w:rsidP="00ED2074">
      <w:pPr>
        <w:rPr>
          <w:sz w:val="16"/>
        </w:rPr>
      </w:pPr>
      <w:r w:rsidRPr="00690B47">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3D688080" w14:textId="77777777" w:rsidR="00ED2074" w:rsidRPr="00690B47" w:rsidRDefault="00ED2074" w:rsidP="00ED2074">
      <w:pPr>
        <w:rPr>
          <w:sz w:val="16"/>
        </w:rPr>
      </w:pPr>
      <w:r w:rsidRPr="00690B47">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6D168ACF" w14:textId="77777777" w:rsidR="00ED2074" w:rsidRPr="00690B47" w:rsidRDefault="00ED2074" w:rsidP="00ED2074">
      <w:pPr>
        <w:rPr>
          <w:sz w:val="16"/>
        </w:rPr>
      </w:pPr>
      <w:r w:rsidRPr="00690B47">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14D81F03" w14:textId="77777777" w:rsidR="00ED2074" w:rsidRPr="00690B47" w:rsidRDefault="00ED2074" w:rsidP="00ED2074">
      <w:pPr>
        <w:rPr>
          <w:sz w:val="16"/>
        </w:rPr>
      </w:pPr>
      <w:r w:rsidRPr="00690B47">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422A7AA6" w14:textId="77777777" w:rsidR="00ED2074" w:rsidRPr="00690B47" w:rsidRDefault="00ED2074" w:rsidP="00ED2074">
      <w:pPr>
        <w:rPr>
          <w:sz w:val="16"/>
        </w:rPr>
      </w:pPr>
      <w:r w:rsidRPr="00690B47">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72B013DC" w14:textId="77777777" w:rsidR="00ED2074" w:rsidRPr="00690B47" w:rsidRDefault="00ED2074" w:rsidP="00ED2074">
      <w:pPr>
        <w:rPr>
          <w:sz w:val="16"/>
        </w:rPr>
      </w:pPr>
      <w:r w:rsidRPr="00690B47">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67F6CBCA" w14:textId="77777777" w:rsidR="00ED2074" w:rsidRPr="00690B47" w:rsidRDefault="00ED2074" w:rsidP="00ED2074">
      <w:pPr>
        <w:rPr>
          <w:sz w:val="16"/>
        </w:rPr>
      </w:pPr>
      <w:r w:rsidRPr="00690B47">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01F501BE" w14:textId="77777777" w:rsidR="00ED2074" w:rsidRPr="00690B47" w:rsidRDefault="00ED2074" w:rsidP="00ED2074">
      <w:pPr>
        <w:rPr>
          <w:sz w:val="16"/>
        </w:rPr>
      </w:pPr>
      <w:r w:rsidRPr="00690B47">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2F508514" w14:textId="77777777" w:rsidR="00ED2074" w:rsidRPr="00690B47" w:rsidRDefault="00ED2074" w:rsidP="00ED2074">
      <w:pPr>
        <w:rPr>
          <w:sz w:val="16"/>
        </w:rPr>
      </w:pPr>
      <w:r w:rsidRPr="00690B47">
        <w:rPr>
          <w:sz w:val="16"/>
        </w:rPr>
        <w:t xml:space="preserve">The </w:t>
      </w:r>
      <w:r w:rsidRPr="00D34DFA">
        <w:rPr>
          <w:rStyle w:val="StyleUnderline"/>
          <w:highlight w:val="cyan"/>
        </w:rPr>
        <w:t xml:space="preserve">collapse in </w:t>
      </w:r>
      <w:r w:rsidRPr="00D34DFA">
        <w:rPr>
          <w:rStyle w:val="Emphasis"/>
          <w:highlight w:val="cyan"/>
        </w:rPr>
        <w:t>productivity growth</w:t>
      </w:r>
      <w:r w:rsidRPr="00D34DFA">
        <w:rPr>
          <w:rStyle w:val="StyleUnderline"/>
        </w:rPr>
        <w:t xml:space="preserve"> has </w:t>
      </w:r>
      <w:r w:rsidRPr="00D34DFA">
        <w:rPr>
          <w:rStyle w:val="StyleUnderline"/>
          <w:highlight w:val="cyan"/>
        </w:rPr>
        <w:t>hampered</w:t>
      </w:r>
      <w:r w:rsidRPr="00D34DFA">
        <w:rPr>
          <w:rStyle w:val="StyleUnderline"/>
        </w:rPr>
        <w:t xml:space="preserve"> not only prosperity</w:t>
      </w:r>
      <w:r w:rsidRPr="00690B47">
        <w:rPr>
          <w:sz w:val="16"/>
        </w:rPr>
        <w:t xml:space="preserve"> at home </w:t>
      </w:r>
      <w:r w:rsidRPr="00D34DFA">
        <w:rPr>
          <w:rStyle w:val="StyleUnderline"/>
        </w:rPr>
        <w:t xml:space="preserve">but also </w:t>
      </w:r>
      <w:r w:rsidRPr="00D34DFA">
        <w:rPr>
          <w:rStyle w:val="Emphasis"/>
          <w:highlight w:val="cyan"/>
        </w:rPr>
        <w:t xml:space="preserve">U.S. competitiveness </w:t>
      </w:r>
      <w:r w:rsidRPr="00ED2074">
        <w:rPr>
          <w:rStyle w:val="Emphasis"/>
        </w:rPr>
        <w:t>internationally</w:t>
      </w:r>
      <w:r w:rsidRPr="00D34DFA">
        <w:rPr>
          <w:rStyle w:val="StyleUnderline"/>
        </w:rPr>
        <w:t xml:space="preserve">—especially </w:t>
      </w:r>
      <w:r w:rsidRPr="00D34DFA">
        <w:rPr>
          <w:rStyle w:val="StyleUnderline"/>
          <w:highlight w:val="cyan"/>
        </w:rPr>
        <w:t xml:space="preserve">against </w:t>
      </w:r>
      <w:r w:rsidRPr="00D34DFA">
        <w:rPr>
          <w:rStyle w:val="Emphasis"/>
          <w:highlight w:val="cyan"/>
        </w:rPr>
        <w:t>China</w:t>
      </w:r>
      <w:r w:rsidRPr="00D34DFA">
        <w:rPr>
          <w:rStyle w:val="StyleUnderline"/>
          <w:highlight w:val="cyan"/>
        </w:rPr>
        <w:t>, whose productivity</w:t>
      </w:r>
      <w:r w:rsidRPr="00D34DFA">
        <w:rPr>
          <w:rStyle w:val="StyleUnderline"/>
        </w:rPr>
        <w:t xml:space="preserve"> explosion</w:t>
      </w:r>
      <w:r w:rsidRPr="00690B47">
        <w:rPr>
          <w:sz w:val="16"/>
        </w:rPr>
        <w:t xml:space="preserve"> over the past two generations </w:t>
      </w:r>
      <w:r w:rsidRPr="00D34DFA">
        <w:rPr>
          <w:rStyle w:val="StyleUnderline"/>
        </w:rPr>
        <w:t xml:space="preserve">has </w:t>
      </w:r>
      <w:r w:rsidRPr="00D34DFA">
        <w:rPr>
          <w:rStyle w:val="StyleUnderline"/>
          <w:highlight w:val="cyan"/>
        </w:rPr>
        <w:t>transformed</w:t>
      </w:r>
      <w:r w:rsidRPr="00690B47">
        <w:rPr>
          <w:sz w:val="16"/>
        </w:rPr>
        <w:t xml:space="preserve"> the </w:t>
      </w:r>
      <w:r w:rsidRPr="00D34DFA">
        <w:rPr>
          <w:rStyle w:val="StyleUnderline"/>
          <w:highlight w:val="cyan"/>
        </w:rPr>
        <w:t xml:space="preserve">nation’s economic and </w:t>
      </w:r>
      <w:r w:rsidRPr="00D34DFA">
        <w:rPr>
          <w:rStyle w:val="Emphasis"/>
          <w:highlight w:val="cyan"/>
        </w:rPr>
        <w:t>military might</w:t>
      </w:r>
      <w:r w:rsidRPr="00690B47">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3F0E2CCE" w14:textId="77777777" w:rsidR="00ED2074" w:rsidRPr="00690B47" w:rsidRDefault="00ED2074" w:rsidP="00ED2074">
      <w:pPr>
        <w:rPr>
          <w:sz w:val="16"/>
        </w:rPr>
      </w:pPr>
      <w:r w:rsidRPr="00690B47">
        <w:rPr>
          <w:sz w:val="16"/>
        </w:rPr>
        <w:t xml:space="preserve">The </w:t>
      </w:r>
      <w:r w:rsidRPr="00D34DFA">
        <w:rPr>
          <w:rStyle w:val="StyleUnderline"/>
        </w:rPr>
        <w:t>productivity effects of</w:t>
      </w:r>
      <w:r w:rsidRPr="00690B47">
        <w:rPr>
          <w:sz w:val="16"/>
        </w:rPr>
        <w:t xml:space="preserve"> all </w:t>
      </w:r>
      <w:r w:rsidRPr="00D34DFA">
        <w:rPr>
          <w:rStyle w:val="StyleUnderline"/>
        </w:rPr>
        <w:t xml:space="preserve">these policy changes were </w:t>
      </w:r>
      <w:r w:rsidRPr="00D34DFA">
        <w:rPr>
          <w:rStyle w:val="Emphasis"/>
        </w:rPr>
        <w:t>profound</w:t>
      </w:r>
      <w:r w:rsidRPr="00690B47">
        <w:rPr>
          <w:sz w:val="16"/>
        </w:rPr>
        <w:t xml:space="preserve">. A recent World Bank study calculated that </w:t>
      </w:r>
      <w:r w:rsidRPr="00D34DFA">
        <w:rPr>
          <w:rStyle w:val="StyleUnderline"/>
        </w:rPr>
        <w:t>from 1979 to 2019, Chinese productivity grew at an annual average of nearly 7.5 percent.</w:t>
      </w:r>
      <w:r w:rsidRPr="00690B47">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DD9B1D5" w14:textId="77777777" w:rsidR="00ED2074" w:rsidRPr="00690B47" w:rsidRDefault="00ED2074" w:rsidP="00ED2074">
      <w:pPr>
        <w:rPr>
          <w:sz w:val="16"/>
        </w:rPr>
      </w:pPr>
      <w:r w:rsidRPr="00690B47">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D34DFA">
        <w:rPr>
          <w:rStyle w:val="StyleUnderline"/>
          <w:highlight w:val="cyan"/>
        </w:rPr>
        <w:t xml:space="preserve">China’s productivity is forecast to </w:t>
      </w:r>
      <w:r w:rsidRPr="00D34DFA">
        <w:rPr>
          <w:rStyle w:val="Emphasis"/>
          <w:highlight w:val="cyan"/>
        </w:rPr>
        <w:t>grow by</w:t>
      </w:r>
      <w:r w:rsidRPr="00D34DFA">
        <w:rPr>
          <w:rStyle w:val="Emphasis"/>
        </w:rPr>
        <w:t xml:space="preserve"> about </w:t>
      </w:r>
      <w:r w:rsidRPr="00D34DFA">
        <w:rPr>
          <w:rStyle w:val="Emphasis"/>
          <w:highlight w:val="cyan"/>
        </w:rPr>
        <w:t>four percent</w:t>
      </w:r>
      <w:r w:rsidRPr="00D34DFA">
        <w:rPr>
          <w:rStyle w:val="StyleUnderline"/>
        </w:rPr>
        <w:t xml:space="preserve">—more than </w:t>
      </w:r>
      <w:r w:rsidRPr="00D34DFA">
        <w:rPr>
          <w:rStyle w:val="StyleUnderline"/>
          <w:highlight w:val="cyan"/>
        </w:rPr>
        <w:t>double the rate</w:t>
      </w:r>
      <w:r w:rsidRPr="00D34DFA">
        <w:rPr>
          <w:rStyle w:val="StyleUnderline"/>
        </w:rPr>
        <w:t xml:space="preserve"> forecast </w:t>
      </w:r>
      <w:r w:rsidRPr="00D34DFA">
        <w:rPr>
          <w:rStyle w:val="StyleUnderline"/>
          <w:highlight w:val="cyan"/>
        </w:rPr>
        <w:t xml:space="preserve">for the </w:t>
      </w:r>
      <w:r w:rsidRPr="00D34DFA">
        <w:rPr>
          <w:rStyle w:val="Emphasis"/>
          <w:highlight w:val="cyan"/>
        </w:rPr>
        <w:t>U</w:t>
      </w:r>
      <w:r w:rsidRPr="00D34DFA">
        <w:rPr>
          <w:rStyle w:val="StyleUnderline"/>
        </w:rPr>
        <w:t xml:space="preserve">nited </w:t>
      </w:r>
      <w:r w:rsidRPr="00D34DFA">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690B47">
        <w:rPr>
          <w:sz w:val="16"/>
        </w:rPr>
        <w:t xml:space="preserve"> many </w:t>
      </w:r>
      <w:r w:rsidRPr="00D34DFA">
        <w:rPr>
          <w:rStyle w:val="Emphasis"/>
        </w:rPr>
        <w:t>key sectors</w:t>
      </w:r>
      <w:r w:rsidRPr="00690B47">
        <w:rPr>
          <w:sz w:val="16"/>
        </w:rPr>
        <w:t xml:space="preserve">. In clean technology, Chinese companies dominate the global market for electric vehicles, batteries, and solar power. And </w:t>
      </w:r>
      <w:r w:rsidRPr="00D34DFA">
        <w:rPr>
          <w:rStyle w:val="StyleUnderline"/>
          <w:highlight w:val="cyan"/>
        </w:rPr>
        <w:t>through</w:t>
      </w:r>
      <w:r w:rsidRPr="00D34DFA">
        <w:rPr>
          <w:rStyle w:val="StyleUnderline"/>
        </w:rPr>
        <w:t xml:space="preserve"> its</w:t>
      </w:r>
      <w:r w:rsidRPr="00690B47">
        <w:rPr>
          <w:sz w:val="16"/>
        </w:rPr>
        <w:t xml:space="preserve"> 2013 </w:t>
      </w:r>
      <w:r w:rsidRPr="00D34DFA">
        <w:rPr>
          <w:rStyle w:val="Emphasis"/>
          <w:highlight w:val="cyan"/>
        </w:rPr>
        <w:t>Belt and Road Initiative</w:t>
      </w:r>
      <w:r w:rsidRPr="00690B47">
        <w:rPr>
          <w:sz w:val="16"/>
        </w:rPr>
        <w:t xml:space="preserve"> and its 2020 Regional Comprehensive Economic Partnership, </w:t>
      </w:r>
      <w:r w:rsidRPr="00D34DFA">
        <w:rPr>
          <w:rStyle w:val="StyleUnderline"/>
          <w:highlight w:val="cyan"/>
        </w:rPr>
        <w:t>Beijing has been pushing</w:t>
      </w:r>
      <w:r w:rsidRPr="00D34DFA">
        <w:rPr>
          <w:rStyle w:val="StyleUnderline"/>
        </w:rPr>
        <w:t xml:space="preserve"> to build </w:t>
      </w:r>
      <w:r w:rsidRPr="00D34DFA">
        <w:rPr>
          <w:rStyle w:val="StyleUnderline"/>
          <w:highlight w:val="cyan"/>
        </w:rPr>
        <w:t xml:space="preserve">a </w:t>
      </w:r>
      <w:r w:rsidRPr="00D34DFA">
        <w:rPr>
          <w:rStyle w:val="Emphasis"/>
          <w:highlight w:val="cyan"/>
        </w:rPr>
        <w:t>new global framework</w:t>
      </w:r>
      <w:r w:rsidRPr="00D34DFA">
        <w:rPr>
          <w:rStyle w:val="StyleUnderline"/>
        </w:rPr>
        <w:t xml:space="preserve"> for international trade and investment </w:t>
      </w:r>
      <w:r w:rsidRPr="00D34DFA">
        <w:rPr>
          <w:rStyle w:val="Emphasis"/>
          <w:highlight w:val="cyan"/>
        </w:rPr>
        <w:t>outside the U.S.-led system</w:t>
      </w:r>
      <w:r w:rsidRPr="00690B47">
        <w:rPr>
          <w:sz w:val="16"/>
        </w:rPr>
        <w:t>. Washington, meanwhile, continues to turn more protectionist.</w:t>
      </w:r>
    </w:p>
    <w:p w14:paraId="67695B55" w14:textId="77777777" w:rsidR="00ED2074" w:rsidRDefault="00ED2074" w:rsidP="00ED2074">
      <w:pPr>
        <w:pStyle w:val="Heading4"/>
      </w:pPr>
      <w:r>
        <w:t xml:space="preserve">CCP-led order causes </w:t>
      </w:r>
      <w:r w:rsidRPr="00E06822">
        <w:rPr>
          <w:u w:val="single"/>
        </w:rPr>
        <w:t>extinction</w:t>
      </w:r>
      <w:r>
        <w:t>.</w:t>
      </w:r>
    </w:p>
    <w:p w14:paraId="4FE1A904" w14:textId="77777777" w:rsidR="00ED2074" w:rsidRDefault="00ED2074" w:rsidP="00ED2074">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1F1DCFD4" w14:textId="77777777" w:rsidR="00ED2074" w:rsidRPr="00690B47" w:rsidRDefault="00ED2074" w:rsidP="00ED2074">
      <w:pPr>
        <w:rPr>
          <w:sz w:val="16"/>
        </w:rPr>
      </w:pPr>
      <w:r w:rsidRPr="00690B47">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ED2074">
        <w:rPr>
          <w:rStyle w:val="Boxes"/>
          <w:highlight w:val="cyan"/>
        </w:rPr>
        <w:t>Chinese</w:t>
      </w:r>
      <w:r w:rsidRPr="00ED2074">
        <w:rPr>
          <w:rStyle w:val="Boxes"/>
        </w:rPr>
        <w:t xml:space="preserve"> political </w:t>
      </w:r>
      <w:r w:rsidRPr="00ED2074">
        <w:rPr>
          <w:rStyle w:val="Boxes"/>
          <w:highlight w:val="cyan"/>
        </w:rPr>
        <w:t>regime</w:t>
      </w:r>
      <w:r w:rsidRPr="00ED2074">
        <w:rPr>
          <w:rStyle w:val="AAAUNDERLINEKEYBOARD"/>
        </w:rPr>
        <w:t xml:space="preserve"> presents</w:t>
      </w:r>
      <w:r w:rsidRPr="00ED2074">
        <w:rPr>
          <w:sz w:val="16"/>
        </w:rPr>
        <w:t>, in his eyes and as the subtitle of his essay indicates, "</w:t>
      </w:r>
      <w:r w:rsidRPr="00ED2074">
        <w:rPr>
          <w:rStyle w:val="AAAUNDERLINEKEYBOARD"/>
        </w:rPr>
        <w:t xml:space="preserve">a </w:t>
      </w:r>
      <w:r w:rsidRPr="00ED2074">
        <w:rPr>
          <w:rStyle w:val="Boxes"/>
          <w:highlight w:val="cyan"/>
        </w:rPr>
        <w:t>challenge</w:t>
      </w:r>
      <w:r w:rsidRPr="00ED2074">
        <w:rPr>
          <w:rStyle w:val="AAAUNDERLINEKEYBOARD"/>
          <w:highlight w:val="cyan"/>
        </w:rPr>
        <w:t xml:space="preserve"> for the </w:t>
      </w:r>
      <w:r w:rsidRPr="00ED2074">
        <w:rPr>
          <w:rStyle w:val="Boxes"/>
          <w:highlight w:val="cyan"/>
        </w:rPr>
        <w:t>planet</w:t>
      </w:r>
      <w:r w:rsidRPr="00690B47">
        <w:rPr>
          <w:sz w:val="16"/>
        </w:rPr>
        <w:t xml:space="preserve">." I would add that it is this regime, </w:t>
      </w:r>
      <w:r w:rsidRPr="00D34DFA">
        <w:rPr>
          <w:rStyle w:val="AAAUNDERLINEKEYBOARD"/>
        </w:rPr>
        <w:t xml:space="preserve">that is the </w:t>
      </w:r>
      <w:r w:rsidRPr="00D34DFA">
        <w:rPr>
          <w:rStyle w:val="Boxes"/>
        </w:rPr>
        <w:t>C</w:t>
      </w:r>
      <w:r w:rsidRPr="00690B47">
        <w:rPr>
          <w:sz w:val="16"/>
        </w:rPr>
        <w:t xml:space="preserve">hinese </w:t>
      </w:r>
      <w:r w:rsidRPr="00D34DFA">
        <w:rPr>
          <w:rStyle w:val="Boxes"/>
        </w:rPr>
        <w:t>C</w:t>
      </w:r>
      <w:r w:rsidRPr="00690B47">
        <w:rPr>
          <w:sz w:val="16"/>
        </w:rPr>
        <w:t xml:space="preserve">ommunist </w:t>
      </w:r>
      <w:r w:rsidRPr="00D34DFA">
        <w:rPr>
          <w:rStyle w:val="Boxes"/>
        </w:rPr>
        <w:t>P</w:t>
      </w:r>
      <w:r w:rsidRPr="00690B47">
        <w:rPr>
          <w:sz w:val="16"/>
        </w:rPr>
        <w:t xml:space="preserve">arty (CP)—a huge machine of more than 90 million members, </w:t>
      </w:r>
      <w:r w:rsidRPr="00D34DFA">
        <w:rPr>
          <w:rStyle w:val="AAAUNDERLINEKEYBOARD"/>
        </w:rPr>
        <w:t xml:space="preserve">run with an </w:t>
      </w:r>
      <w:r w:rsidRPr="00D34DFA">
        <w:rPr>
          <w:rStyle w:val="Boxes"/>
        </w:rPr>
        <w:t>iron fist</w:t>
      </w:r>
      <w:r w:rsidRPr="00690B47">
        <w:rPr>
          <w:sz w:val="16"/>
        </w:rPr>
        <w:t xml:space="preserve"> and in total opacity by an elite leading cadre of fewer than 600,000—</w:t>
      </w:r>
      <w:r w:rsidRPr="00D34DFA">
        <w:rPr>
          <w:rStyle w:val="AAAUNDERLINEKEYBOARD"/>
        </w:rPr>
        <w:t xml:space="preserve">and </w:t>
      </w:r>
      <w:r w:rsidRPr="00D34DFA">
        <w:rPr>
          <w:rStyle w:val="Boxes"/>
        </w:rPr>
        <w:t>not Chinese society</w:t>
      </w:r>
      <w:r w:rsidRPr="00D34DFA">
        <w:rPr>
          <w:rStyle w:val="AAAUNDERLINEKEYBOARD"/>
        </w:rPr>
        <w:t xml:space="preserve"> that presents</w:t>
      </w:r>
      <w:r w:rsidRPr="00690B47">
        <w:rPr>
          <w:sz w:val="16"/>
        </w:rPr>
        <w:t xml:space="preserve"> the </w:t>
      </w:r>
      <w:r w:rsidRPr="00D34DFA">
        <w:rPr>
          <w:rStyle w:val="AAAUNDERLINEKEYBOARD"/>
        </w:rPr>
        <w:t>main challenge for the planet</w:t>
      </w:r>
      <w:r w:rsidRPr="00690B47">
        <w:rPr>
          <w:sz w:val="16"/>
        </w:rPr>
        <w:t xml:space="preserve"> today. </w:t>
      </w:r>
    </w:p>
    <w:p w14:paraId="55BAB588" w14:textId="77777777" w:rsidR="00ED2074" w:rsidRPr="00690B47" w:rsidRDefault="00ED2074" w:rsidP="00ED2074">
      <w:pPr>
        <w:rPr>
          <w:sz w:val="16"/>
        </w:rPr>
      </w:pPr>
      <w:r w:rsidRPr="00690B47">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D34DFA">
        <w:rPr>
          <w:rStyle w:val="AAAUNDERLINEKEYBOARD"/>
        </w:rPr>
        <w:t xml:space="preserve">The </w:t>
      </w:r>
      <w:r w:rsidRPr="00ED2074">
        <w:rPr>
          <w:rStyle w:val="AAAUNDERLINEKEYBOARD"/>
        </w:rPr>
        <w:t>regime</w:t>
      </w:r>
      <w:r w:rsidRPr="00D34DFA">
        <w:rPr>
          <w:rStyle w:val="AAAUNDERLINEKEYBOARD"/>
        </w:rPr>
        <w:t xml:space="preserve"> in Beijing</w:t>
      </w:r>
      <w:r w:rsidRPr="00690B47">
        <w:rPr>
          <w:sz w:val="16"/>
        </w:rPr>
        <w:t xml:space="preserve">, and especially the one honed and perfected by President Xi Jinping since 2012, is more toxic than ever to freedom. Having </w:t>
      </w:r>
      <w:r w:rsidRPr="00ED2074">
        <w:rPr>
          <w:rStyle w:val="AAAUNDERLINEKEYBOARD"/>
        </w:rPr>
        <w:t xml:space="preserve">set up </w:t>
      </w:r>
      <w:r w:rsidRPr="00ED2074">
        <w:rPr>
          <w:rStyle w:val="Boxes"/>
        </w:rPr>
        <w:t xml:space="preserve">Orwellian </w:t>
      </w:r>
      <w:r w:rsidRPr="00ED2074">
        <w:rPr>
          <w:rStyle w:val="Boxes"/>
          <w:highlight w:val="cyan"/>
        </w:rPr>
        <w:t>surveillance</w:t>
      </w:r>
      <w:r w:rsidRPr="00690B47">
        <w:rPr>
          <w:sz w:val="16"/>
        </w:rPr>
        <w:t xml:space="preserve"> systems </w:t>
      </w:r>
      <w:r w:rsidRPr="00D34DFA">
        <w:rPr>
          <w:rStyle w:val="AAAUNDERLINEKEYBOARD"/>
        </w:rPr>
        <w:t>thanks to modern tech</w:t>
      </w:r>
      <w:r w:rsidRPr="00690B47">
        <w:rPr>
          <w:sz w:val="16"/>
        </w:rPr>
        <w:t xml:space="preserve">nologies, it has managed to stay far ahead of any force that could threaten it. It has taken over Hong Kong, </w:t>
      </w:r>
      <w:r w:rsidRPr="00ED2074">
        <w:rPr>
          <w:rStyle w:val="Boxes"/>
          <w:highlight w:val="cyan"/>
        </w:rPr>
        <w:t>strangling</w:t>
      </w:r>
      <w:r w:rsidRPr="00690B47">
        <w:rPr>
          <w:sz w:val="16"/>
        </w:rPr>
        <w:t xml:space="preserve"> the </w:t>
      </w:r>
      <w:r w:rsidRPr="00D34DFA">
        <w:rPr>
          <w:rStyle w:val="AAAUNDERLINEKEYBOARD"/>
        </w:rPr>
        <w:t xml:space="preserve">remnants of </w:t>
      </w:r>
      <w:r w:rsidRPr="00ED2074">
        <w:rPr>
          <w:rStyle w:val="Boxes"/>
          <w:highlight w:val="cyan"/>
        </w:rPr>
        <w:t>democracy</w:t>
      </w:r>
      <w:r w:rsidRPr="00ED2074">
        <w:rPr>
          <w:rStyle w:val="AAAUNDERLINEKEYBOARD"/>
        </w:rPr>
        <w:t xml:space="preserve"> and </w:t>
      </w:r>
      <w:r w:rsidRPr="00ED2074">
        <w:rPr>
          <w:rStyle w:val="Boxes"/>
        </w:rPr>
        <w:t>political freedom</w:t>
      </w:r>
      <w:r w:rsidRPr="00690B47">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D34DFA">
        <w:rPr>
          <w:rStyle w:val="Boxes"/>
        </w:rPr>
        <w:t>any hint of democratization</w:t>
      </w:r>
      <w:r w:rsidRPr="00690B47">
        <w:rPr>
          <w:sz w:val="16"/>
        </w:rPr>
        <w:t xml:space="preserve"> or even political reform. And </w:t>
      </w:r>
      <w:r w:rsidRPr="00D34DFA">
        <w:rPr>
          <w:rStyle w:val="AAAUNDERLINEKEYBOARD"/>
        </w:rPr>
        <w:t>it has</w:t>
      </w:r>
      <w:r w:rsidRPr="00690B47">
        <w:rPr>
          <w:sz w:val="16"/>
        </w:rPr>
        <w:t xml:space="preserve"> openly </w:t>
      </w:r>
      <w:r w:rsidRPr="00D34DFA">
        <w:rPr>
          <w:rStyle w:val="AAAUNDERLINEKEYBOARD"/>
        </w:rPr>
        <w:t>stated its intention to remain in power</w:t>
      </w:r>
      <w:r w:rsidRPr="00690B47">
        <w:rPr>
          <w:sz w:val="16"/>
        </w:rPr>
        <w:t>—in undivided power—</w:t>
      </w:r>
      <w:r w:rsidRPr="00D34DFA">
        <w:rPr>
          <w:rStyle w:val="AAAUNDERLINEKEYBOARD"/>
        </w:rPr>
        <w:t xml:space="preserve">for "a </w:t>
      </w:r>
      <w:r w:rsidRPr="00D34DFA">
        <w:rPr>
          <w:rStyle w:val="Boxes"/>
        </w:rPr>
        <w:t>thousand years</w:t>
      </w:r>
      <w:r w:rsidRPr="00D34DFA">
        <w:rPr>
          <w:rStyle w:val="AAAUNDERLINEKEYBOARD"/>
        </w:rPr>
        <w:t>"</w:t>
      </w:r>
      <w:r w:rsidRPr="00690B47">
        <w:rPr>
          <w:sz w:val="16"/>
        </w:rPr>
        <w:t xml:space="preserve"> as China's Foreign Minister Wang Yi recently put it. In short, the </w:t>
      </w:r>
      <w:r w:rsidRPr="00D34DFA">
        <w:rPr>
          <w:rStyle w:val="AAAUNDERLINEKEYBOARD"/>
        </w:rPr>
        <w:t>Chinese regime</w:t>
      </w:r>
      <w:r w:rsidRPr="00690B47">
        <w:rPr>
          <w:sz w:val="16"/>
        </w:rPr>
        <w:t xml:space="preserve"> and the "secret society" that presides over the country's destiny </w:t>
      </w:r>
      <w:r w:rsidRPr="00D34DFA">
        <w:rPr>
          <w:rStyle w:val="AAAUNDERLINEKEYBOARD"/>
        </w:rPr>
        <w:t>have become</w:t>
      </w:r>
      <w:r w:rsidRPr="00690B47">
        <w:rPr>
          <w:sz w:val="16"/>
        </w:rPr>
        <w:t xml:space="preserve"> the </w:t>
      </w:r>
      <w:r w:rsidRPr="00D34DFA">
        <w:rPr>
          <w:rStyle w:val="Boxes"/>
        </w:rPr>
        <w:t>number-one enemy of democracy</w:t>
      </w:r>
      <w:r w:rsidRPr="00690B47">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ED2074">
        <w:rPr>
          <w:rStyle w:val="Boxes"/>
        </w:rPr>
        <w:t>China</w:t>
      </w:r>
      <w:r w:rsidRPr="00690B47">
        <w:rPr>
          <w:sz w:val="16"/>
        </w:rPr>
        <w:t xml:space="preserve"> is number one because it is now the second- largest economic and military power in the world. It </w:t>
      </w:r>
      <w:r w:rsidRPr="00D34DFA">
        <w:rPr>
          <w:rStyle w:val="AAAUNDERLINEKEYBOARD"/>
        </w:rPr>
        <w:t xml:space="preserve">is </w:t>
      </w:r>
      <w:r w:rsidRPr="00ED2074">
        <w:rPr>
          <w:rStyle w:val="AAAUNDERLINEKEYBOARD"/>
        </w:rPr>
        <w:t xml:space="preserve">likely to </w:t>
      </w:r>
      <w:r w:rsidRPr="00ED2074">
        <w:rPr>
          <w:rStyle w:val="Boxes"/>
        </w:rPr>
        <w:t>surpass</w:t>
      </w:r>
      <w:r w:rsidRPr="00ED2074">
        <w:rPr>
          <w:rStyle w:val="AAAUNDERLINEKEYBOARD"/>
        </w:rPr>
        <w:t xml:space="preserve"> the </w:t>
      </w:r>
      <w:r w:rsidRPr="00ED2074">
        <w:rPr>
          <w:rStyle w:val="Boxes"/>
        </w:rPr>
        <w:t>U</w:t>
      </w:r>
      <w:r w:rsidRPr="00ED2074">
        <w:rPr>
          <w:sz w:val="16"/>
        </w:rPr>
        <w:t xml:space="preserve">nited </w:t>
      </w:r>
      <w:r w:rsidRPr="00ED2074">
        <w:rPr>
          <w:rStyle w:val="Boxes"/>
        </w:rPr>
        <w:t>S</w:t>
      </w:r>
      <w:r w:rsidRPr="00ED2074">
        <w:rPr>
          <w:sz w:val="16"/>
        </w:rPr>
        <w:t>tates</w:t>
      </w:r>
      <w:r w:rsidRPr="00690B47">
        <w:rPr>
          <w:sz w:val="16"/>
        </w:rPr>
        <w:t xml:space="preserve"> </w:t>
      </w:r>
      <w:r w:rsidRPr="00D34DFA">
        <w:rPr>
          <w:rStyle w:val="AAAUNDERLINEKEYBOARD"/>
        </w:rPr>
        <w:t>in</w:t>
      </w:r>
      <w:r w:rsidRPr="00690B47">
        <w:rPr>
          <w:sz w:val="16"/>
        </w:rPr>
        <w:t xml:space="preserve"> terms of gross domestic product (</w:t>
      </w:r>
      <w:r w:rsidRPr="00D34DFA">
        <w:rPr>
          <w:rStyle w:val="Boxes"/>
        </w:rPr>
        <w:t>GDP</w:t>
      </w:r>
      <w:r w:rsidRPr="00690B47">
        <w:rPr>
          <w:sz w:val="16"/>
        </w:rPr>
        <w:t xml:space="preserve">) before the end of this decade. And </w:t>
      </w:r>
      <w:r w:rsidRPr="00ED2074">
        <w:rPr>
          <w:rStyle w:val="Boxes"/>
        </w:rPr>
        <w:t>every day</w:t>
      </w:r>
      <w:r w:rsidRPr="00D34DFA">
        <w:rPr>
          <w:rStyle w:val="AAAUNDERLINEKEYBOARD"/>
        </w:rPr>
        <w:t xml:space="preserve">, it is </w:t>
      </w:r>
      <w:r w:rsidRPr="00ED2074">
        <w:rPr>
          <w:rStyle w:val="AAAUNDERLINEKEYBOARD"/>
        </w:rPr>
        <w:t xml:space="preserve">in a </w:t>
      </w:r>
      <w:r w:rsidRPr="00ED2074">
        <w:rPr>
          <w:rStyle w:val="Boxes"/>
        </w:rPr>
        <w:t>better position</w:t>
      </w:r>
      <w:r w:rsidRPr="00ED2074">
        <w:rPr>
          <w:rStyle w:val="AAAUNDERLINEKEYBOARD"/>
        </w:rPr>
        <w:t xml:space="preserve"> to </w:t>
      </w:r>
      <w:r w:rsidRPr="00D34DFA">
        <w:rPr>
          <w:rStyle w:val="AAAUNDERLINEKEYBOARD"/>
          <w:highlight w:val="cyan"/>
        </w:rPr>
        <w:t>challenge</w:t>
      </w:r>
      <w:r w:rsidRPr="00D34DFA">
        <w:rPr>
          <w:rStyle w:val="AAAUNDERLINEKEYBOARD"/>
        </w:rPr>
        <w:t xml:space="preserve"> the </w:t>
      </w:r>
      <w:r w:rsidRPr="00D34DFA">
        <w:rPr>
          <w:rStyle w:val="Boxes"/>
          <w:highlight w:val="cyan"/>
        </w:rPr>
        <w:t>U</w:t>
      </w:r>
      <w:r w:rsidRPr="00690B47">
        <w:rPr>
          <w:sz w:val="16"/>
        </w:rPr>
        <w:t xml:space="preserve">nited </w:t>
      </w:r>
      <w:r w:rsidRPr="00D34DFA">
        <w:rPr>
          <w:rStyle w:val="Boxes"/>
          <w:highlight w:val="cyan"/>
        </w:rPr>
        <w:t>S</w:t>
      </w:r>
      <w:r w:rsidRPr="00690B47">
        <w:rPr>
          <w:sz w:val="16"/>
        </w:rPr>
        <w:t xml:space="preserve">tates and its allies in its region, especially </w:t>
      </w:r>
      <w:r w:rsidRPr="00D34DFA">
        <w:rPr>
          <w:rStyle w:val="AAAUNDERLINEKEYBOARD"/>
          <w:highlight w:val="cyan"/>
        </w:rPr>
        <w:t>in</w:t>
      </w:r>
      <w:r w:rsidRPr="00690B47">
        <w:rPr>
          <w:sz w:val="16"/>
        </w:rPr>
        <w:t xml:space="preserve"> the </w:t>
      </w:r>
      <w:r w:rsidRPr="00D34DFA">
        <w:rPr>
          <w:rStyle w:val="AAAUNDERLINEKEYBOARD"/>
          <w:highlight w:val="cyan"/>
        </w:rPr>
        <w:t>Taiwan</w:t>
      </w:r>
      <w:r w:rsidRPr="00690B47">
        <w:rPr>
          <w:sz w:val="16"/>
        </w:rPr>
        <w:t xml:space="preserve"> Strait </w:t>
      </w:r>
      <w:r w:rsidRPr="00D34DFA">
        <w:rPr>
          <w:rStyle w:val="AAAUNDERLINEKEYBOARD"/>
          <w:highlight w:val="cyan"/>
        </w:rPr>
        <w:t>and</w:t>
      </w:r>
      <w:r w:rsidRPr="00690B47">
        <w:rPr>
          <w:sz w:val="16"/>
        </w:rPr>
        <w:t xml:space="preserve"> the </w:t>
      </w:r>
      <w:r w:rsidRPr="00D34DFA">
        <w:rPr>
          <w:rStyle w:val="Boxes"/>
          <w:highlight w:val="cyan"/>
        </w:rPr>
        <w:t>S</w:t>
      </w:r>
      <w:r w:rsidRPr="00690B47">
        <w:rPr>
          <w:sz w:val="16"/>
        </w:rPr>
        <w:t xml:space="preserve">outh </w:t>
      </w:r>
      <w:r w:rsidRPr="00D34DFA">
        <w:rPr>
          <w:rStyle w:val="Boxes"/>
          <w:highlight w:val="cyan"/>
        </w:rPr>
        <w:t>C</w:t>
      </w:r>
      <w:r w:rsidRPr="00690B47">
        <w:rPr>
          <w:sz w:val="16"/>
        </w:rPr>
        <w:t xml:space="preserve">hina </w:t>
      </w:r>
      <w:r w:rsidRPr="00D34DFA">
        <w:rPr>
          <w:rStyle w:val="Boxes"/>
          <w:highlight w:val="cyan"/>
        </w:rPr>
        <w:t>S</w:t>
      </w:r>
      <w:r w:rsidRPr="00690B47">
        <w:rPr>
          <w:sz w:val="16"/>
        </w:rPr>
        <w:t xml:space="preserve">ea. What might the future of our democracies be </w:t>
      </w:r>
      <w:r w:rsidRPr="00D34DFA">
        <w:rPr>
          <w:rStyle w:val="AAAUNDERLINEKEYBOARD"/>
          <w:highlight w:val="cyan"/>
        </w:rPr>
        <w:t xml:space="preserve">if </w:t>
      </w:r>
      <w:r w:rsidRPr="00ED2074">
        <w:rPr>
          <w:rStyle w:val="AAAUNDERLINEKEYBOARD"/>
        </w:rPr>
        <w:t xml:space="preserve">American </w:t>
      </w:r>
      <w:r w:rsidRPr="00ED2074">
        <w:rPr>
          <w:rStyle w:val="AAAUNDERLINEKEYBOARD"/>
          <w:highlight w:val="cyan"/>
        </w:rPr>
        <w:t>leadership</w:t>
      </w:r>
      <w:r w:rsidRPr="00ED2074">
        <w:rPr>
          <w:sz w:val="16"/>
        </w:rPr>
        <w:t xml:space="preserve"> were to </w:t>
      </w:r>
      <w:r w:rsidRPr="00ED2074">
        <w:rPr>
          <w:rStyle w:val="Boxes"/>
          <w:highlight w:val="cyan"/>
        </w:rPr>
        <w:t>give way</w:t>
      </w:r>
      <w:r w:rsidRPr="00ED2074">
        <w:rPr>
          <w:rStyle w:val="AAAUNDERLINEKEYBOARD"/>
        </w:rPr>
        <w:t xml:space="preserve"> to </w:t>
      </w:r>
      <w:r w:rsidRPr="00ED2074">
        <w:rPr>
          <w:rStyle w:val="Boxes"/>
        </w:rPr>
        <w:t>Chinese leadership</w:t>
      </w:r>
      <w:r w:rsidRPr="00ED2074">
        <w:rPr>
          <w:rStyle w:val="AAAUNDERLINEKEYBOARD"/>
        </w:rPr>
        <w:t xml:space="preserve">? </w:t>
      </w:r>
      <w:r w:rsidRPr="00ED2074">
        <w:rPr>
          <w:rStyle w:val="AAAUNDERLINEKEYBOARD"/>
          <w:highlight w:val="cyan"/>
        </w:rPr>
        <w:t>Democracy</w:t>
      </w:r>
      <w:r w:rsidRPr="00ED2074">
        <w:rPr>
          <w:rStyle w:val="AAAUNDERLINEKEYBOARD"/>
        </w:rPr>
        <w:t xml:space="preserve"> would</w:t>
      </w:r>
      <w:r w:rsidRPr="00ED2074">
        <w:rPr>
          <w:sz w:val="16"/>
        </w:rPr>
        <w:t xml:space="preserve"> inevitably </w:t>
      </w:r>
      <w:r w:rsidRPr="00ED2074">
        <w:rPr>
          <w:rStyle w:val="AAAUNDERLINEKEYBOARD"/>
        </w:rPr>
        <w:t>be in</w:t>
      </w:r>
      <w:r w:rsidRPr="00ED2074">
        <w:rPr>
          <w:sz w:val="16"/>
        </w:rPr>
        <w:t xml:space="preserve"> a </w:t>
      </w:r>
      <w:r w:rsidRPr="00ED2074">
        <w:rPr>
          <w:rStyle w:val="Boxes"/>
          <w:highlight w:val="cyan"/>
        </w:rPr>
        <w:t>weaker</w:t>
      </w:r>
      <w:r w:rsidRPr="00ED2074">
        <w:rPr>
          <w:rStyle w:val="Boxes"/>
        </w:rPr>
        <w:t xml:space="preserve"> </w:t>
      </w:r>
      <w:r w:rsidRPr="00ED2074">
        <w:rPr>
          <w:rStyle w:val="Boxes"/>
          <w:highlight w:val="cyan"/>
        </w:rPr>
        <w:t>position</w:t>
      </w:r>
      <w:r w:rsidRPr="00690B47">
        <w:rPr>
          <w:sz w:val="16"/>
        </w:rPr>
        <w:t xml:space="preserve">; our values would be more clearly at risk. </w:t>
      </w:r>
    </w:p>
    <w:p w14:paraId="76D3011D" w14:textId="77777777" w:rsidR="00ED2074" w:rsidRPr="00690B47" w:rsidRDefault="00ED2074" w:rsidP="00ED2074">
      <w:pPr>
        <w:rPr>
          <w:sz w:val="16"/>
        </w:rPr>
      </w:pPr>
      <w:r w:rsidRPr="00690B47">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D34DFA">
        <w:rPr>
          <w:rStyle w:val="AAAUNDERLINEKEYBOARD"/>
        </w:rPr>
        <w:t xml:space="preserve">Its </w:t>
      </w:r>
      <w:r w:rsidRPr="00D34DFA">
        <w:rPr>
          <w:rStyle w:val="AAAUNDERLINEKEYBOARD"/>
          <w:highlight w:val="cyan"/>
        </w:rPr>
        <w:t>economic strength</w:t>
      </w:r>
      <w:r w:rsidRPr="00690B47">
        <w:rPr>
          <w:sz w:val="16"/>
        </w:rPr>
        <w:t xml:space="preserve"> now </w:t>
      </w:r>
      <w:r w:rsidRPr="00D34DFA">
        <w:rPr>
          <w:rStyle w:val="AAAUNDERLINEKEYBOARD"/>
          <w:highlight w:val="cyan"/>
        </w:rPr>
        <w:t>allows it to</w:t>
      </w:r>
      <w:r w:rsidRPr="00D34DFA">
        <w:rPr>
          <w:rStyle w:val="AAAUNDERLINEKEYBOARD"/>
        </w:rPr>
        <w:t xml:space="preserve"> advance</w:t>
      </w:r>
      <w:r w:rsidRPr="00690B47">
        <w:rPr>
          <w:sz w:val="16"/>
        </w:rPr>
        <w:t xml:space="preserve"> its </w:t>
      </w:r>
      <w:r w:rsidRPr="00D34DFA">
        <w:rPr>
          <w:rStyle w:val="Boxes"/>
        </w:rPr>
        <w:t>pawns</w:t>
      </w:r>
      <w:r w:rsidRPr="00D34DFA">
        <w:rPr>
          <w:rStyle w:val="AAAUNDERLINEKEYBOARD"/>
        </w:rPr>
        <w:t xml:space="preserve"> and to try to </w:t>
      </w:r>
      <w:r w:rsidRPr="00D34DFA">
        <w:rPr>
          <w:rStyle w:val="Boxes"/>
          <w:highlight w:val="cyan"/>
        </w:rPr>
        <w:t>modify</w:t>
      </w:r>
      <w:r w:rsidRPr="00D34DFA">
        <w:rPr>
          <w:rStyle w:val="AAAUNDERLINEKEYBOARD"/>
        </w:rPr>
        <w:t xml:space="preserve"> the </w:t>
      </w:r>
      <w:r w:rsidRPr="00D34DFA">
        <w:rPr>
          <w:rStyle w:val="Boxes"/>
          <w:highlight w:val="cyan"/>
        </w:rPr>
        <w:t>balance of power</w:t>
      </w:r>
      <w:r w:rsidRPr="00690B47">
        <w:rPr>
          <w:sz w:val="16"/>
        </w:rPr>
        <w:t xml:space="preserve"> between socialism and capitalism </w:t>
      </w:r>
      <w:r w:rsidRPr="00D34DFA">
        <w:rPr>
          <w:rStyle w:val="AAAUNDERLINEKEYBOARD"/>
        </w:rPr>
        <w:t>in its favor, between its</w:t>
      </w:r>
      <w:r w:rsidRPr="00690B47">
        <w:rPr>
          <w:sz w:val="16"/>
        </w:rPr>
        <w:t xml:space="preserve"> highly </w:t>
      </w:r>
      <w:r w:rsidRPr="00D34DFA">
        <w:rPr>
          <w:rStyle w:val="Boxes"/>
        </w:rPr>
        <w:t>authoritarian system</w:t>
      </w:r>
      <w:r w:rsidRPr="00D34DFA">
        <w:rPr>
          <w:rStyle w:val="AAAUNDERLINEKEYBOARD"/>
        </w:rPr>
        <w:t xml:space="preserve"> and our </w:t>
      </w:r>
      <w:r w:rsidRPr="00D34DFA">
        <w:rPr>
          <w:rStyle w:val="Boxes"/>
        </w:rPr>
        <w:t>democracies</w:t>
      </w:r>
      <w:r w:rsidRPr="00690B47">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17DEA628" w14:textId="77777777" w:rsidR="00ED2074" w:rsidRPr="00690B47" w:rsidRDefault="00ED2074" w:rsidP="00ED2074">
      <w:pPr>
        <w:rPr>
          <w:sz w:val="16"/>
        </w:rPr>
      </w:pPr>
      <w:r w:rsidRPr="00690B47">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D34DFA">
        <w:rPr>
          <w:rStyle w:val="AAAUNDERLINEKEYBOARD"/>
        </w:rPr>
        <w:t xml:space="preserve">the </w:t>
      </w:r>
      <w:r w:rsidRPr="00ED2074">
        <w:rPr>
          <w:rStyle w:val="AAAUNDERLINEKEYBOARD"/>
        </w:rPr>
        <w:t>Chinese regime will stop at nothing to acquire and master</w:t>
      </w:r>
      <w:r w:rsidRPr="00ED2074">
        <w:rPr>
          <w:sz w:val="16"/>
        </w:rPr>
        <w:t xml:space="preserve"> the </w:t>
      </w:r>
      <w:r w:rsidRPr="00ED2074">
        <w:rPr>
          <w:rStyle w:val="AAAUNDERLINEKEYBOARD"/>
        </w:rPr>
        <w:t>technologies that will enable it to overtake</w:t>
      </w:r>
      <w:r w:rsidRPr="00ED2074">
        <w:rPr>
          <w:sz w:val="16"/>
        </w:rPr>
        <w:t xml:space="preserve"> the </w:t>
      </w:r>
      <w:r w:rsidRPr="00ED2074">
        <w:rPr>
          <w:rStyle w:val="Boxes"/>
        </w:rPr>
        <w:t>technological leadership</w:t>
      </w:r>
      <w:r w:rsidRPr="00D34DFA">
        <w:rPr>
          <w:rStyle w:val="AAAUNDERLINEKEYBOARD"/>
        </w:rPr>
        <w:t xml:space="preserve"> of the </w:t>
      </w:r>
      <w:r w:rsidRPr="00D34DFA">
        <w:rPr>
          <w:rStyle w:val="Boxes"/>
        </w:rPr>
        <w:t>U</w:t>
      </w:r>
      <w:r w:rsidRPr="00690B47">
        <w:rPr>
          <w:sz w:val="16"/>
        </w:rPr>
        <w:t xml:space="preserve">nited </w:t>
      </w:r>
      <w:r w:rsidRPr="00D34DFA">
        <w:rPr>
          <w:rStyle w:val="Boxes"/>
        </w:rPr>
        <w:t>S</w:t>
      </w:r>
      <w:r w:rsidRPr="00690B47">
        <w:rPr>
          <w:sz w:val="16"/>
        </w:rPr>
        <w:t xml:space="preserve">tates, </w:t>
      </w:r>
      <w:r w:rsidRPr="00D34DFA">
        <w:rPr>
          <w:rStyle w:val="AAAUNDERLINEKEYBOARD"/>
        </w:rPr>
        <w:t>and more broadly</w:t>
      </w:r>
      <w:r w:rsidRPr="00690B47">
        <w:rPr>
          <w:sz w:val="16"/>
        </w:rPr>
        <w:t xml:space="preserve"> the </w:t>
      </w:r>
      <w:r w:rsidRPr="00D34DFA">
        <w:rPr>
          <w:rStyle w:val="Boxes"/>
        </w:rPr>
        <w:t>developed countries</w:t>
      </w:r>
      <w:r w:rsidRPr="00690B47">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D34DFA">
        <w:rPr>
          <w:rStyle w:val="AAAUNDERLINEKEYBOARD"/>
        </w:rPr>
        <w:t>objective of the strategy is for China to develop</w:t>
      </w:r>
      <w:r w:rsidRPr="00690B47">
        <w:rPr>
          <w:sz w:val="16"/>
        </w:rPr>
        <w:t xml:space="preserve"> its own </w:t>
      </w:r>
      <w:r w:rsidRPr="00D34DFA">
        <w:rPr>
          <w:rStyle w:val="AAAUNDERLINEKEYBOARD"/>
        </w:rPr>
        <w:t>technologies and standards and</w:t>
      </w:r>
      <w:r w:rsidRPr="00690B47">
        <w:rPr>
          <w:sz w:val="16"/>
        </w:rPr>
        <w:t xml:space="preserve"> then </w:t>
      </w:r>
      <w:r w:rsidRPr="00D34DFA">
        <w:rPr>
          <w:rStyle w:val="AAAUNDERLINEKEYBOARD"/>
        </w:rPr>
        <w:t xml:space="preserve">to impose them upon </w:t>
      </w:r>
      <w:r w:rsidRPr="00D34DFA">
        <w:rPr>
          <w:rStyle w:val="Boxes"/>
        </w:rPr>
        <w:t>as many</w:t>
      </w:r>
      <w:r w:rsidRPr="00D34DFA">
        <w:rPr>
          <w:rStyle w:val="AAAUNDERLINEKEYBOARD"/>
        </w:rPr>
        <w:t xml:space="preserve"> countries as possible</w:t>
      </w:r>
      <w:r w:rsidRPr="00690B47">
        <w:rPr>
          <w:sz w:val="16"/>
        </w:rPr>
        <w:t xml:space="preserve">. First, </w:t>
      </w:r>
      <w:r w:rsidRPr="00D34DFA">
        <w:rPr>
          <w:rStyle w:val="AAAUNDERLINEKEYBOARD"/>
        </w:rPr>
        <w:t>upon</w:t>
      </w:r>
      <w:r w:rsidRPr="00690B47">
        <w:rPr>
          <w:sz w:val="16"/>
        </w:rPr>
        <w:t xml:space="preserve"> the </w:t>
      </w:r>
      <w:r w:rsidRPr="00D34DFA">
        <w:rPr>
          <w:rStyle w:val="AAAUNDERLINEKEYBOARD"/>
        </w:rPr>
        <w:t>countries of the South that are</w:t>
      </w:r>
      <w:r w:rsidRPr="00690B47">
        <w:rPr>
          <w:sz w:val="16"/>
        </w:rPr>
        <w:t xml:space="preserve"> the </w:t>
      </w:r>
      <w:r w:rsidRPr="00D34DFA">
        <w:rPr>
          <w:rStyle w:val="Boxes"/>
        </w:rPr>
        <w:t>easiest</w:t>
      </w:r>
      <w:r w:rsidRPr="00690B47">
        <w:rPr>
          <w:sz w:val="16"/>
        </w:rPr>
        <w:t xml:space="preserve"> prey </w:t>
      </w:r>
      <w:r w:rsidRPr="00D34DFA">
        <w:rPr>
          <w:rStyle w:val="AAAUNDERLINEKEYBOARD"/>
        </w:rPr>
        <w:t>to capture, and</w:t>
      </w:r>
      <w:r w:rsidRPr="00690B47">
        <w:rPr>
          <w:sz w:val="16"/>
        </w:rPr>
        <w:t xml:space="preserve"> then </w:t>
      </w:r>
      <w:r w:rsidRPr="00D34DFA">
        <w:rPr>
          <w:rStyle w:val="AAAUNDERLINEKEYBOARD"/>
        </w:rPr>
        <w:t>on those of the North most dependent on</w:t>
      </w:r>
      <w:r w:rsidRPr="00690B47">
        <w:rPr>
          <w:sz w:val="16"/>
        </w:rPr>
        <w:t xml:space="preserve"> the </w:t>
      </w:r>
      <w:r w:rsidRPr="00D34DFA">
        <w:rPr>
          <w:rStyle w:val="AAAUNDERLINEKEYBOARD"/>
        </w:rPr>
        <w:t>Chinese economy</w:t>
      </w:r>
      <w:r w:rsidRPr="00690B47">
        <w:rPr>
          <w:sz w:val="16"/>
        </w:rPr>
        <w:t xml:space="preserve">. In other words, </w:t>
      </w:r>
      <w:r w:rsidRPr="00D34DFA">
        <w:rPr>
          <w:rStyle w:val="AAAUNDERLINEKEYBOARD"/>
        </w:rPr>
        <w:t xml:space="preserve">the Chinese government is introducing its </w:t>
      </w:r>
      <w:r w:rsidRPr="00D34DFA">
        <w:rPr>
          <w:rStyle w:val="Boxes"/>
        </w:rPr>
        <w:t>own strategy</w:t>
      </w:r>
      <w:r w:rsidRPr="00D34DFA">
        <w:rPr>
          <w:rStyle w:val="AAAUNDERLINEKEYBOARD"/>
        </w:rPr>
        <w:t xml:space="preserve"> of </w:t>
      </w:r>
      <w:r w:rsidRPr="00D34DFA">
        <w:rPr>
          <w:rStyle w:val="Boxes"/>
        </w:rPr>
        <w:t>economic decoupling</w:t>
      </w:r>
      <w:r w:rsidRPr="00D34DFA">
        <w:rPr>
          <w:rStyle w:val="AAAUNDERLINEKEYBOARD"/>
        </w:rPr>
        <w:t xml:space="preserve"> from</w:t>
      </w:r>
      <w:r w:rsidRPr="00690B47">
        <w:rPr>
          <w:sz w:val="16"/>
        </w:rPr>
        <w:t xml:space="preserve"> the </w:t>
      </w:r>
      <w:r w:rsidRPr="00D34DFA">
        <w:rPr>
          <w:rStyle w:val="AAAUNDERLINEKEYBOARD"/>
        </w:rPr>
        <w:t>West</w:t>
      </w:r>
      <w:r w:rsidRPr="00690B47">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399004E" w14:textId="77777777" w:rsidR="00ED2074" w:rsidRPr="00690B47" w:rsidRDefault="00ED2074" w:rsidP="00ED2074">
      <w:pPr>
        <w:rPr>
          <w:sz w:val="16"/>
        </w:rPr>
      </w:pPr>
      <w:r w:rsidRPr="00D34DFA">
        <w:rPr>
          <w:rStyle w:val="AAAUNDERLINEKEYBOARD"/>
          <w:highlight w:val="cyan"/>
        </w:rPr>
        <w:t xml:space="preserve">China's </w:t>
      </w:r>
      <w:r w:rsidRPr="00D34DFA">
        <w:rPr>
          <w:rStyle w:val="Boxes"/>
        </w:rPr>
        <w:t xml:space="preserve">international </w:t>
      </w:r>
      <w:r w:rsidRPr="00D34DFA">
        <w:rPr>
          <w:rStyle w:val="Boxes"/>
          <w:highlight w:val="cyan"/>
        </w:rPr>
        <w:t>ambitions</w:t>
      </w:r>
      <w:r w:rsidRPr="00D34DFA">
        <w:rPr>
          <w:rStyle w:val="AAAUNDERLINEKEYBOARD"/>
        </w:rPr>
        <w:t xml:space="preserve"> are </w:t>
      </w:r>
      <w:r w:rsidRPr="00D34DFA">
        <w:rPr>
          <w:rStyle w:val="Boxes"/>
        </w:rPr>
        <w:t>well known</w:t>
      </w:r>
      <w:r w:rsidRPr="00D34DFA">
        <w:rPr>
          <w:rStyle w:val="AAAUNDERLINEKEYBOARD"/>
          <w:highlight w:val="cyan"/>
        </w:rPr>
        <w:t xml:space="preserve">: to </w:t>
      </w:r>
      <w:r w:rsidRPr="00D34DFA">
        <w:rPr>
          <w:rStyle w:val="Boxes"/>
          <w:highlight w:val="cyan"/>
        </w:rPr>
        <w:t>reunify Taiwan</w:t>
      </w:r>
      <w:r w:rsidRPr="00D34DFA">
        <w:rPr>
          <w:rStyle w:val="AAAUNDERLINEKEYBOARD"/>
        </w:rPr>
        <w:t xml:space="preserve"> at all costs</w:t>
      </w:r>
      <w:r w:rsidRPr="00690B47">
        <w:rPr>
          <w:sz w:val="16"/>
        </w:rPr>
        <w:t xml:space="preserve">; to </w:t>
      </w:r>
      <w:r w:rsidRPr="00D34DFA">
        <w:rPr>
          <w:rStyle w:val="AAAUNDERLINEKEYBOARD"/>
          <w:highlight w:val="cyan"/>
        </w:rPr>
        <w:t>take control of</w:t>
      </w:r>
      <w:r w:rsidRPr="00690B47">
        <w:rPr>
          <w:sz w:val="16"/>
        </w:rPr>
        <w:t xml:space="preserve"> the </w:t>
      </w:r>
      <w:r w:rsidRPr="00D34DFA">
        <w:rPr>
          <w:rStyle w:val="Boxes"/>
          <w:highlight w:val="cyan"/>
        </w:rPr>
        <w:t>maritime domain</w:t>
      </w:r>
      <w:r w:rsidRPr="00690B47">
        <w:rPr>
          <w:sz w:val="16"/>
        </w:rPr>
        <w:t xml:space="preserve"> it claims as well as all the resources there; to </w:t>
      </w:r>
      <w:r w:rsidRPr="00D34DFA">
        <w:rPr>
          <w:rStyle w:val="AAAUNDERLINEKEYBOARD"/>
          <w:highlight w:val="cyan"/>
        </w:rPr>
        <w:t>impose</w:t>
      </w:r>
      <w:r w:rsidRPr="00ED2074">
        <w:rPr>
          <w:rStyle w:val="AAAUNDERLINEKEYBOARD"/>
        </w:rPr>
        <w:t xml:space="preserve"> its </w:t>
      </w:r>
      <w:r w:rsidRPr="00ED2074">
        <w:rPr>
          <w:rStyle w:val="Boxes"/>
        </w:rPr>
        <w:t xml:space="preserve">own international </w:t>
      </w:r>
      <w:r w:rsidRPr="00D34DFA">
        <w:rPr>
          <w:rStyle w:val="Boxes"/>
          <w:highlight w:val="cyan"/>
        </w:rPr>
        <w:t>standards</w:t>
      </w:r>
      <w:r w:rsidRPr="00690B47">
        <w:rPr>
          <w:sz w:val="16"/>
        </w:rPr>
        <w:t xml:space="preserve">; and to reorganize the world economy so that the West is no longer its center but rather the Chinese economy itself. In this way, only </w:t>
      </w:r>
      <w:r w:rsidRPr="00D34DFA">
        <w:rPr>
          <w:rStyle w:val="AAAUNDERLINEKEYBOARD"/>
        </w:rPr>
        <w:t>the People's Republic can</w:t>
      </w:r>
      <w:r w:rsidRPr="00690B47">
        <w:rPr>
          <w:sz w:val="16"/>
        </w:rPr>
        <w:t xml:space="preserve">, in the eyes of the Chinese CP, </w:t>
      </w:r>
      <w:r w:rsidRPr="00D34DFA">
        <w:rPr>
          <w:rStyle w:val="Boxes"/>
        </w:rPr>
        <w:t>knock the US off its pedestal</w:t>
      </w:r>
      <w:r w:rsidRPr="00690B47">
        <w:rPr>
          <w:sz w:val="16"/>
        </w:rPr>
        <w:t xml:space="preserve">. Those who refuse to see the strategic dimension of Xi Jinping's New Silk Roads are acting in bad faith. It is clear that </w:t>
      </w:r>
      <w:r w:rsidRPr="00D34DFA">
        <w:rPr>
          <w:rStyle w:val="AAAUNDERLINEKEYBOARD"/>
        </w:rPr>
        <w:t>the</w:t>
      </w:r>
      <w:r w:rsidRPr="00690B47">
        <w:rPr>
          <w:sz w:val="16"/>
        </w:rPr>
        <w:t xml:space="preserve"> Belt and Road Initiative </w:t>
      </w:r>
      <w:r w:rsidRPr="00D34DFA">
        <w:rPr>
          <w:rStyle w:val="AAAUNDERLINEKEYBOARD"/>
        </w:rPr>
        <w:t>(</w:t>
      </w:r>
      <w:r w:rsidRPr="00D34DFA">
        <w:rPr>
          <w:rStyle w:val="Boxes"/>
          <w:highlight w:val="cyan"/>
        </w:rPr>
        <w:t>BRI</w:t>
      </w:r>
      <w:r w:rsidRPr="00D34DFA">
        <w:rPr>
          <w:rStyle w:val="AAAUNDERLINEKEYBOARD"/>
        </w:rPr>
        <w:t xml:space="preserve">) pursues </w:t>
      </w:r>
      <w:r w:rsidRPr="00D34DFA">
        <w:rPr>
          <w:rStyle w:val="Boxes"/>
        </w:rPr>
        <w:t>economic objectives</w:t>
      </w:r>
      <w:r w:rsidRPr="00690B47">
        <w:rPr>
          <w:sz w:val="16"/>
        </w:rPr>
        <w:t xml:space="preserve">: the internationalization of large Chinese groups, the conquest of new markets, the securing of supplies of raw materials. But </w:t>
      </w:r>
      <w:r w:rsidRPr="00D34DFA">
        <w:rPr>
          <w:rStyle w:val="AAAUNDERLINEKEYBOARD"/>
        </w:rPr>
        <w:t xml:space="preserve">by </w:t>
      </w:r>
      <w:r w:rsidRPr="00D34DFA">
        <w:rPr>
          <w:rStyle w:val="AAAUNDERLINEKEYBOARD"/>
          <w:highlight w:val="cyan"/>
        </w:rPr>
        <w:t>multiplying</w:t>
      </w:r>
      <w:r w:rsidRPr="00690B47">
        <w:rPr>
          <w:sz w:val="16"/>
        </w:rPr>
        <w:t xml:space="preserve"> the </w:t>
      </w:r>
      <w:r w:rsidRPr="00ED2074">
        <w:rPr>
          <w:rStyle w:val="AAAUNDERLINEKEYBOARD"/>
        </w:rPr>
        <w:t xml:space="preserve">links of </w:t>
      </w:r>
      <w:r w:rsidRPr="00ED2074">
        <w:rPr>
          <w:rStyle w:val="Boxes"/>
          <w:highlight w:val="cyan"/>
        </w:rPr>
        <w:t>economic</w:t>
      </w:r>
      <w:r w:rsidRPr="00ED2074">
        <w:rPr>
          <w:sz w:val="16"/>
        </w:rPr>
        <w:t xml:space="preserve"> and financial </w:t>
      </w:r>
      <w:r w:rsidRPr="00ED2074">
        <w:rPr>
          <w:rStyle w:val="AAAUNDERLINEKEYBOARD"/>
        </w:rPr>
        <w:t>dependence between an ever- increasing number of countries</w:t>
      </w:r>
      <w:r w:rsidRPr="00ED2074">
        <w:rPr>
          <w:sz w:val="16"/>
        </w:rPr>
        <w:t xml:space="preserve"> in the South, </w:t>
      </w:r>
      <w:r w:rsidRPr="00ED2074">
        <w:rPr>
          <w:rStyle w:val="AAAUNDERLINEKEYBOARD"/>
        </w:rPr>
        <w:t>China has set up</w:t>
      </w:r>
      <w:r w:rsidRPr="00690B47">
        <w:rPr>
          <w:sz w:val="16"/>
        </w:rPr>
        <w:t xml:space="preserve"> new asymmetrical and, so to speak, </w:t>
      </w:r>
      <w:r w:rsidRPr="00D34DFA">
        <w:rPr>
          <w:rStyle w:val="Boxes"/>
          <w:highlight w:val="cyan"/>
        </w:rPr>
        <w:t>dependent relations</w:t>
      </w:r>
      <w:r w:rsidRPr="00D34DFA">
        <w:rPr>
          <w:rStyle w:val="AAAUNDERLINEKEYBOARD"/>
          <w:highlight w:val="cyan"/>
        </w:rPr>
        <w:t>, constituting</w:t>
      </w:r>
      <w:r w:rsidRPr="00D34DFA">
        <w:rPr>
          <w:rStyle w:val="AAAUNDERLINEKEYBOARD"/>
        </w:rPr>
        <w:t xml:space="preserve"> a</w:t>
      </w:r>
      <w:r w:rsidRPr="00690B47">
        <w:rPr>
          <w:sz w:val="16"/>
        </w:rPr>
        <w:t xml:space="preserve"> new </w:t>
      </w:r>
      <w:r w:rsidRPr="00D34DFA">
        <w:rPr>
          <w:rStyle w:val="AAAUNDERLINEKEYBOARD"/>
        </w:rPr>
        <w:t xml:space="preserve">form of </w:t>
      </w:r>
      <w:r w:rsidRPr="00D34DFA">
        <w:rPr>
          <w:rStyle w:val="Boxes"/>
          <w:highlight w:val="cyan"/>
        </w:rPr>
        <w:t>hegemony</w:t>
      </w:r>
      <w:r w:rsidRPr="00690B47">
        <w:rPr>
          <w:sz w:val="16"/>
        </w:rPr>
        <w:t xml:space="preserve">. The large number of </w:t>
      </w:r>
      <w:r w:rsidRPr="00D34DFA">
        <w:rPr>
          <w:rStyle w:val="AAAUNDERLINEKEYBOARD"/>
        </w:rPr>
        <w:t>states that have supported</w:t>
      </w:r>
      <w:r w:rsidRPr="00690B47">
        <w:rPr>
          <w:sz w:val="16"/>
        </w:rPr>
        <w:t xml:space="preserve"> the </w:t>
      </w:r>
      <w:r w:rsidRPr="00D34DFA">
        <w:rPr>
          <w:rStyle w:val="AAAUNDERLINEKEYBOARD"/>
        </w:rPr>
        <w:t>Chinese government's policy in</w:t>
      </w:r>
      <w:r w:rsidRPr="00690B47">
        <w:rPr>
          <w:sz w:val="16"/>
        </w:rPr>
        <w:t xml:space="preserve"> Xinjiang or </w:t>
      </w:r>
      <w:r w:rsidRPr="00D34DFA">
        <w:rPr>
          <w:rStyle w:val="AAAUNDERLINEKEYBOARD"/>
        </w:rPr>
        <w:t>Hong Kong</w:t>
      </w:r>
      <w:r w:rsidRPr="00690B47">
        <w:rPr>
          <w:sz w:val="16"/>
        </w:rPr>
        <w:t xml:space="preserve"> in recent years at the insistence of the Chinese </w:t>
      </w:r>
      <w:r w:rsidRPr="00D34DFA">
        <w:rPr>
          <w:rStyle w:val="AAAUNDERLINEKEYBOARD"/>
        </w:rPr>
        <w:t xml:space="preserve">attests to this </w:t>
      </w:r>
      <w:r w:rsidRPr="00D34DFA">
        <w:rPr>
          <w:rStyle w:val="Boxes"/>
        </w:rPr>
        <w:t>rise in power</w:t>
      </w:r>
      <w:r w:rsidRPr="00690B47">
        <w:rPr>
          <w:sz w:val="16"/>
        </w:rPr>
        <w:t xml:space="preserve">. Does this mean that these </w:t>
      </w:r>
      <w:r w:rsidRPr="00D34DFA">
        <w:rPr>
          <w:rStyle w:val="AAAUNDERLINEKEYBOARD"/>
        </w:rPr>
        <w:t>countries</w:t>
      </w:r>
      <w:r w:rsidRPr="00690B47">
        <w:rPr>
          <w:sz w:val="16"/>
        </w:rPr>
        <w:t xml:space="preserve"> "love China"? No, of course not; it simply means that they </w:t>
      </w:r>
      <w:r w:rsidRPr="00D34DFA">
        <w:rPr>
          <w:rStyle w:val="AAAUNDERLINEKEYBOARD"/>
        </w:rPr>
        <w:t xml:space="preserve">are </w:t>
      </w:r>
      <w:r w:rsidRPr="00D34DFA">
        <w:rPr>
          <w:rStyle w:val="Boxes"/>
        </w:rPr>
        <w:t>indebted to China</w:t>
      </w:r>
      <w:r w:rsidRPr="00690B47">
        <w:rPr>
          <w:sz w:val="16"/>
        </w:rPr>
        <w:t xml:space="preserve"> and that the Chinese regime is keeping them on a leash. </w:t>
      </w:r>
    </w:p>
    <w:p w14:paraId="2FAD9DE2" w14:textId="77777777" w:rsidR="00ED2074" w:rsidRPr="00690B47" w:rsidRDefault="00ED2074" w:rsidP="00ED2074">
      <w:pPr>
        <w:rPr>
          <w:sz w:val="16"/>
        </w:rPr>
      </w:pPr>
      <w:r w:rsidRPr="00690B47">
        <w:rPr>
          <w:sz w:val="16"/>
        </w:rPr>
        <w:t xml:space="preserve">The good news, if you will, is that the </w:t>
      </w:r>
      <w:r w:rsidRPr="00D34DFA">
        <w:rPr>
          <w:rStyle w:val="AAAUNDERLINEKEYBOARD"/>
        </w:rPr>
        <w:t>BRI</w:t>
      </w:r>
      <w:r w:rsidRPr="00690B47">
        <w:rPr>
          <w:sz w:val="16"/>
        </w:rPr>
        <w:t xml:space="preserve"> is </w:t>
      </w:r>
      <w:r w:rsidRPr="00D34DFA">
        <w:rPr>
          <w:rStyle w:val="AAAUNDERLINEKEYBOARD"/>
        </w:rPr>
        <w:t>running out of steam</w:t>
      </w:r>
      <w:r w:rsidRPr="00690B47">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D34DFA">
        <w:rPr>
          <w:rStyle w:val="Boxes"/>
        </w:rPr>
        <w:t>unlikely</w:t>
      </w:r>
      <w:r w:rsidRPr="00D34DFA">
        <w:rPr>
          <w:rStyle w:val="AAAUNDERLINEKEYBOARD"/>
        </w:rPr>
        <w:t xml:space="preserve"> to mitigate</w:t>
      </w:r>
      <w:r w:rsidRPr="00690B47">
        <w:rPr>
          <w:sz w:val="16"/>
        </w:rPr>
        <w:t xml:space="preserve"> the </w:t>
      </w:r>
      <w:r w:rsidRPr="00D34DFA">
        <w:rPr>
          <w:rStyle w:val="AAAUNDERLINEKEYBOARD"/>
        </w:rPr>
        <w:t xml:space="preserve">increasingly rough-and-tumble nature of </w:t>
      </w:r>
      <w:r w:rsidRPr="00D34DFA">
        <w:rPr>
          <w:rStyle w:val="Boxes"/>
        </w:rPr>
        <w:t>Chinese diplomacy</w:t>
      </w:r>
      <w:r w:rsidRPr="00690B47">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ED2074">
        <w:rPr>
          <w:rStyle w:val="AAAUNDERLINEKEYBOARD"/>
        </w:rPr>
        <w:t xml:space="preserve">threats against </w:t>
      </w:r>
      <w:r w:rsidRPr="00ED2074">
        <w:rPr>
          <w:rStyle w:val="AAAUNDERLINEKEYBOARD"/>
          <w:highlight w:val="cyan"/>
        </w:rPr>
        <w:t>Taiwan</w:t>
      </w:r>
      <w:r w:rsidRPr="00ED2074">
        <w:rPr>
          <w:rStyle w:val="AAAUNDERLINEKEYBOARD"/>
        </w:rPr>
        <w:t xml:space="preserve"> are </w:t>
      </w:r>
      <w:r w:rsidRPr="00ED2074">
        <w:rPr>
          <w:rStyle w:val="Boxes"/>
        </w:rPr>
        <w:t>increasing</w:t>
      </w:r>
      <w:r w:rsidRPr="00690B47">
        <w:rPr>
          <w:sz w:val="16"/>
        </w:rPr>
        <w:t xml:space="preserve">. This is </w:t>
      </w:r>
      <w:r w:rsidRPr="00ED2074">
        <w:rPr>
          <w:rStyle w:val="AAAUNDERLINEKEYBOARD"/>
        </w:rPr>
        <w:t xml:space="preserve">fueling </w:t>
      </w:r>
      <w:r w:rsidRPr="00D34DFA">
        <w:rPr>
          <w:rStyle w:val="AAAUNDERLINEKEYBOARD"/>
          <w:highlight w:val="cyan"/>
        </w:rPr>
        <w:t>fears</w:t>
      </w:r>
      <w:r w:rsidRPr="00D34DFA">
        <w:rPr>
          <w:rStyle w:val="AAAUNDERLINEKEYBOARD"/>
        </w:rPr>
        <w:t xml:space="preserve"> of a </w:t>
      </w:r>
      <w:r w:rsidRPr="00D34DFA">
        <w:rPr>
          <w:rStyle w:val="Boxes"/>
          <w:highlight w:val="cyan"/>
        </w:rPr>
        <w:t>military crisis</w:t>
      </w:r>
      <w:r w:rsidRPr="00D34DFA">
        <w:rPr>
          <w:rStyle w:val="AAAUNDERLINEKEYBOARD"/>
        </w:rPr>
        <w:t>, even</w:t>
      </w:r>
      <w:r w:rsidRPr="00690B47">
        <w:rPr>
          <w:sz w:val="16"/>
        </w:rPr>
        <w:t xml:space="preserve"> an </w:t>
      </w:r>
      <w:r w:rsidRPr="00D34DFA">
        <w:rPr>
          <w:rStyle w:val="Boxes"/>
        </w:rPr>
        <w:t>armed conflict</w:t>
      </w:r>
      <w:r w:rsidRPr="00D34DFA">
        <w:rPr>
          <w:rStyle w:val="AAAUNDERLINEKEYBOARD"/>
        </w:rPr>
        <w:t xml:space="preserve"> which would</w:t>
      </w:r>
      <w:r w:rsidRPr="00690B47">
        <w:rPr>
          <w:sz w:val="16"/>
        </w:rPr>
        <w:t xml:space="preserve"> inevitably </w:t>
      </w:r>
      <w:r w:rsidRPr="00D34DFA">
        <w:rPr>
          <w:rStyle w:val="AAAUNDERLINEKEYBOARD"/>
        </w:rPr>
        <w:t xml:space="preserve">pit China and the </w:t>
      </w:r>
      <w:r w:rsidRPr="00D34DFA">
        <w:rPr>
          <w:rStyle w:val="Boxes"/>
        </w:rPr>
        <w:t>U</w:t>
      </w:r>
      <w:r w:rsidRPr="00690B47">
        <w:rPr>
          <w:sz w:val="16"/>
        </w:rPr>
        <w:t xml:space="preserve">nited </w:t>
      </w:r>
      <w:r w:rsidRPr="00D34DFA">
        <w:rPr>
          <w:rStyle w:val="Boxes"/>
        </w:rPr>
        <w:t>S</w:t>
      </w:r>
      <w:r w:rsidRPr="00690B47">
        <w:rPr>
          <w:sz w:val="16"/>
        </w:rPr>
        <w:t xml:space="preserve">tates </w:t>
      </w:r>
      <w:r w:rsidRPr="00D34DFA">
        <w:rPr>
          <w:rStyle w:val="AAAUNDERLINEKEYBOARD"/>
        </w:rPr>
        <w:t xml:space="preserve">directly against each other and </w:t>
      </w:r>
      <w:r w:rsidRPr="00D34DFA">
        <w:rPr>
          <w:rStyle w:val="AAAUNDERLINEKEYBOARD"/>
          <w:highlight w:val="cyan"/>
        </w:rPr>
        <w:t xml:space="preserve">could </w:t>
      </w:r>
      <w:r w:rsidRPr="00D34DFA">
        <w:rPr>
          <w:rStyle w:val="Boxes"/>
          <w:highlight w:val="cyan"/>
        </w:rPr>
        <w:t>quickly turn nuclear</w:t>
      </w:r>
      <w:r w:rsidRPr="00690B47">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328EB002" w14:textId="77777777" w:rsidR="00ED2074" w:rsidRPr="00690B47" w:rsidRDefault="00ED2074" w:rsidP="00ED2074">
      <w:pPr>
        <w:rPr>
          <w:sz w:val="16"/>
        </w:rPr>
      </w:pPr>
      <w:r w:rsidRPr="00690B47">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D34DFA">
        <w:rPr>
          <w:rStyle w:val="AAAUNDERLINEKEYBOARD"/>
        </w:rPr>
        <w:t xml:space="preserve">we have entered a </w:t>
      </w:r>
      <w:r w:rsidRPr="00D34DFA">
        <w:rPr>
          <w:rStyle w:val="Boxes"/>
        </w:rPr>
        <w:t>new Cold War</w:t>
      </w:r>
      <w:r w:rsidRPr="00690B47">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D34DFA">
        <w:rPr>
          <w:rStyle w:val="AAAUNDERLINEKEYBOARD"/>
        </w:rPr>
        <w:t xml:space="preserve">We are in a globalized world and China is </w:t>
      </w:r>
      <w:r w:rsidRPr="00D34DFA">
        <w:rPr>
          <w:rStyle w:val="Boxes"/>
        </w:rPr>
        <w:t>part of it</w:t>
      </w:r>
      <w:r w:rsidRPr="00690B47">
        <w:rPr>
          <w:sz w:val="16"/>
        </w:rPr>
        <w:t xml:space="preserve">. But </w:t>
      </w:r>
      <w:r w:rsidRPr="00D34DFA">
        <w:rPr>
          <w:rStyle w:val="AAAUNDERLINEKEYBOARD"/>
        </w:rPr>
        <w:t xml:space="preserve">it has </w:t>
      </w:r>
      <w:r w:rsidRPr="00D34DFA">
        <w:rPr>
          <w:rStyle w:val="Boxes"/>
        </w:rPr>
        <w:t>not</w:t>
      </w:r>
      <w:r w:rsidRPr="00D34DFA">
        <w:rPr>
          <w:rStyle w:val="AAAUNDERLINEKEYBOARD"/>
        </w:rPr>
        <w:t xml:space="preserve"> fully integrated into it</w:t>
      </w:r>
      <w:r w:rsidRPr="00690B47">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D34DFA">
        <w:rPr>
          <w:rStyle w:val="AAAUNDERLINEKEYBOARD"/>
        </w:rPr>
        <w:t xml:space="preserve">it has </w:t>
      </w:r>
      <w:r w:rsidRPr="00D34DFA">
        <w:rPr>
          <w:rStyle w:val="Boxes"/>
        </w:rPr>
        <w:t>fought</w:t>
      </w:r>
      <w:r w:rsidRPr="00D34DFA">
        <w:rPr>
          <w:rStyle w:val="AAAUNDERLINEKEYBOARD"/>
        </w:rPr>
        <w:t xml:space="preserve"> these values and norms wherever it can</w:t>
      </w:r>
      <w:r w:rsidRPr="00690B47">
        <w:rPr>
          <w:sz w:val="16"/>
        </w:rPr>
        <w:t xml:space="preserve">. </w:t>
      </w:r>
    </w:p>
    <w:p w14:paraId="27030C74" w14:textId="77777777" w:rsidR="00ED2074" w:rsidRPr="00690B47" w:rsidRDefault="00ED2074" w:rsidP="00ED2074">
      <w:pPr>
        <w:rPr>
          <w:sz w:val="16"/>
        </w:rPr>
      </w:pPr>
      <w:r w:rsidRPr="00690B47">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3B017BCF" w14:textId="77777777" w:rsidR="00ED2074" w:rsidRPr="00690B47" w:rsidRDefault="00ED2074" w:rsidP="00ED2074">
      <w:pPr>
        <w:rPr>
          <w:sz w:val="16"/>
        </w:rPr>
      </w:pPr>
      <w:r w:rsidRPr="00690B47">
        <w:rPr>
          <w:sz w:val="16"/>
        </w:rPr>
        <w:t xml:space="preserve">Finally, more than ever before, </w:t>
      </w:r>
      <w:r w:rsidRPr="00D34DFA">
        <w:rPr>
          <w:rStyle w:val="AAAUNDERLINEKEYBOARD"/>
        </w:rPr>
        <w:t xml:space="preserve">we must defend </w:t>
      </w:r>
      <w:r w:rsidRPr="00D34DFA">
        <w:rPr>
          <w:rStyle w:val="Boxes"/>
        </w:rPr>
        <w:t>democracy</w:t>
      </w:r>
      <w:r w:rsidRPr="00690B47">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42F77A7B" w14:textId="77777777" w:rsidR="00ED2074" w:rsidRPr="00690B47" w:rsidRDefault="00ED2074" w:rsidP="00ED2074">
      <w:pPr>
        <w:rPr>
          <w:sz w:val="16"/>
        </w:rPr>
      </w:pPr>
      <w:r w:rsidRPr="00690B47">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2B22A90F" w14:textId="77777777" w:rsidR="00ED2074" w:rsidRPr="00690B47" w:rsidRDefault="00ED2074" w:rsidP="00ED2074">
      <w:pPr>
        <w:rPr>
          <w:sz w:val="16"/>
        </w:rPr>
      </w:pPr>
      <w:r w:rsidRPr="00690B47">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D34DFA">
        <w:rPr>
          <w:rStyle w:val="AAAUNDERLINEKEYBOARD"/>
        </w:rPr>
        <w:t xml:space="preserve">We are engaged in an </w:t>
      </w:r>
      <w:r w:rsidRPr="00D34DFA">
        <w:rPr>
          <w:rStyle w:val="Boxes"/>
        </w:rPr>
        <w:t>arm-wrestling match</w:t>
      </w:r>
      <w:r w:rsidRPr="00D34DFA">
        <w:rPr>
          <w:rStyle w:val="AAAUNDERLINEKEYBOARD"/>
        </w:rPr>
        <w:t xml:space="preserve"> with the Chinese regime</w:t>
      </w:r>
      <w:r w:rsidRPr="00690B47">
        <w:rPr>
          <w:sz w:val="16"/>
        </w:rPr>
        <w:t xml:space="preserve"> that is bound to last for a long time. </w:t>
      </w:r>
    </w:p>
    <w:p w14:paraId="6BBC7F43" w14:textId="77777777" w:rsidR="00ED2074" w:rsidRPr="00690B47" w:rsidRDefault="00ED2074" w:rsidP="00ED2074">
      <w:pPr>
        <w:rPr>
          <w:sz w:val="16"/>
        </w:rPr>
      </w:pPr>
      <w:r w:rsidRPr="00D34DFA">
        <w:rPr>
          <w:rStyle w:val="AAAUNDERLINEKEYBOARD"/>
        </w:rPr>
        <w:t>We must</w:t>
      </w:r>
      <w:r w:rsidRPr="00690B47">
        <w:rPr>
          <w:sz w:val="16"/>
        </w:rPr>
        <w:t xml:space="preserve"> therefore </w:t>
      </w:r>
      <w:r w:rsidRPr="00D34DFA">
        <w:rPr>
          <w:rStyle w:val="AAAUNDERLINEKEYBOARD"/>
        </w:rPr>
        <w:t xml:space="preserve">be </w:t>
      </w:r>
      <w:r w:rsidRPr="00D34DFA">
        <w:rPr>
          <w:rStyle w:val="Boxes"/>
        </w:rPr>
        <w:t>better prepared</w:t>
      </w:r>
      <w:r w:rsidRPr="00ED2074">
        <w:rPr>
          <w:rStyle w:val="AAAUNDERLINEKEYBOARD"/>
        </w:rPr>
        <w:t>. This</w:t>
      </w:r>
      <w:r w:rsidRPr="00690B47">
        <w:rPr>
          <w:sz w:val="16"/>
        </w:rPr>
        <w:t xml:space="preserve"> preparation </w:t>
      </w:r>
      <w:r w:rsidRPr="00D34DFA">
        <w:rPr>
          <w:rStyle w:val="AAAUNDERLINEKEYBOARD"/>
          <w:highlight w:val="cyan"/>
        </w:rPr>
        <w:t xml:space="preserve">does </w:t>
      </w:r>
      <w:r w:rsidRPr="00D34DFA">
        <w:rPr>
          <w:rStyle w:val="Boxes"/>
          <w:highlight w:val="cyan"/>
        </w:rPr>
        <w:t>not</w:t>
      </w:r>
      <w:r w:rsidRPr="00D34DFA">
        <w:rPr>
          <w:rStyle w:val="AAAUNDERLINEKEYBOARD"/>
          <w:highlight w:val="cyan"/>
        </w:rPr>
        <w:t xml:space="preserve"> prevent us from trying to </w:t>
      </w:r>
      <w:r w:rsidRPr="00D34DFA">
        <w:rPr>
          <w:rStyle w:val="Boxes"/>
          <w:highlight w:val="cyan"/>
        </w:rPr>
        <w:t>cooperate</w:t>
      </w:r>
      <w:r w:rsidRPr="00D34DFA">
        <w:rPr>
          <w:rStyle w:val="AAAUNDERLINEKEYBOARD"/>
        </w:rPr>
        <w:t xml:space="preserve"> with the Chinese government </w:t>
      </w:r>
      <w:r w:rsidRPr="00D34DFA">
        <w:rPr>
          <w:rStyle w:val="AAAUNDERLINEKEYBOARD"/>
          <w:highlight w:val="cyan"/>
        </w:rPr>
        <w:t>where</w:t>
      </w:r>
      <w:r w:rsidRPr="00690B47">
        <w:rPr>
          <w:sz w:val="16"/>
        </w:rPr>
        <w:t xml:space="preserve"> our </w:t>
      </w:r>
      <w:r w:rsidRPr="00D34DFA">
        <w:rPr>
          <w:rStyle w:val="AAAUNDERLINEKEYBOARD"/>
          <w:highlight w:val="cyan"/>
        </w:rPr>
        <w:t>interests converge</w:t>
      </w:r>
      <w:r w:rsidRPr="00ED2074">
        <w:rPr>
          <w:rStyle w:val="AAAUNDERLINEKEYBOARD"/>
        </w:rPr>
        <w:t>, such as</w:t>
      </w:r>
      <w:r w:rsidRPr="00ED2074">
        <w:rPr>
          <w:sz w:val="16"/>
        </w:rPr>
        <w:t xml:space="preserve"> in the </w:t>
      </w:r>
      <w:r w:rsidRPr="00ED2074">
        <w:rPr>
          <w:rStyle w:val="AAAUNDERLINEKEYBOARD"/>
        </w:rPr>
        <w:t>fight against</w:t>
      </w:r>
      <w:r w:rsidRPr="00ED2074">
        <w:rPr>
          <w:sz w:val="16"/>
        </w:rPr>
        <w:t xml:space="preserve"> global </w:t>
      </w:r>
      <w:r w:rsidRPr="00ED2074">
        <w:rPr>
          <w:rStyle w:val="Boxes"/>
        </w:rPr>
        <w:t>warming</w:t>
      </w:r>
      <w:r w:rsidRPr="00ED2074">
        <w:rPr>
          <w:sz w:val="16"/>
        </w:rPr>
        <w:t xml:space="preserve">, the </w:t>
      </w:r>
      <w:r w:rsidRPr="00ED2074">
        <w:rPr>
          <w:rStyle w:val="AAAUNDERLINEKEYBOARD"/>
        </w:rPr>
        <w:t>management of</w:t>
      </w:r>
      <w:r w:rsidRPr="00ED2074">
        <w:rPr>
          <w:sz w:val="16"/>
        </w:rPr>
        <w:t xml:space="preserve"> the </w:t>
      </w:r>
      <w:r w:rsidRPr="00ED2074">
        <w:rPr>
          <w:rStyle w:val="Boxes"/>
        </w:rPr>
        <w:t>Covid</w:t>
      </w:r>
      <w:r w:rsidRPr="00ED2074">
        <w:rPr>
          <w:sz w:val="16"/>
        </w:rPr>
        <w:t xml:space="preserve">-19 crisis, </w:t>
      </w:r>
      <w:r w:rsidRPr="00ED2074">
        <w:rPr>
          <w:rStyle w:val="AAAUNDERLINEKEYBOARD"/>
        </w:rPr>
        <w:t>or</w:t>
      </w:r>
      <w:r w:rsidRPr="00ED2074">
        <w:rPr>
          <w:sz w:val="16"/>
        </w:rPr>
        <w:t xml:space="preserve"> the </w:t>
      </w:r>
      <w:r w:rsidRPr="00ED2074">
        <w:rPr>
          <w:rStyle w:val="Boxes"/>
        </w:rPr>
        <w:t>Iranian</w:t>
      </w:r>
      <w:r w:rsidRPr="00ED2074">
        <w:rPr>
          <w:rStyle w:val="AAAUNDERLINEKEYBOARD"/>
        </w:rPr>
        <w:t xml:space="preserve"> and </w:t>
      </w:r>
      <w:r w:rsidRPr="00ED2074">
        <w:rPr>
          <w:rStyle w:val="Emphasis"/>
        </w:rPr>
        <w:t>North Korean</w:t>
      </w:r>
      <w:r w:rsidRPr="00ED2074">
        <w:rPr>
          <w:rStyle w:val="AAAUNDERLINEKEYBOARD"/>
        </w:rPr>
        <w:t xml:space="preserve"> </w:t>
      </w:r>
      <w:r w:rsidRPr="00ED2074">
        <w:rPr>
          <w:rStyle w:val="Boxes"/>
        </w:rPr>
        <w:t>nuclear programs</w:t>
      </w:r>
      <w:r w:rsidRPr="00690B47">
        <w:rPr>
          <w:sz w:val="16"/>
        </w:rPr>
        <w:t xml:space="preserve">. But </w:t>
      </w:r>
      <w:r w:rsidRPr="00D34DFA">
        <w:rPr>
          <w:rStyle w:val="AAAUNDERLINEKEYBOARD"/>
        </w:rPr>
        <w:t xml:space="preserve">we must not </w:t>
      </w:r>
      <w:r w:rsidRPr="00D34DFA">
        <w:rPr>
          <w:rStyle w:val="Boxes"/>
        </w:rPr>
        <w:t>delude ourselves</w:t>
      </w:r>
      <w:r w:rsidRPr="00690B47">
        <w:rPr>
          <w:sz w:val="16"/>
        </w:rPr>
        <w:t xml:space="preserve">, either. Today's world structurally favors confrontation over cooperation. </w:t>
      </w:r>
    </w:p>
    <w:p w14:paraId="508358BB" w14:textId="77777777" w:rsidR="00FC0E58" w:rsidRDefault="00FC0E58" w:rsidP="00CF73A9"/>
    <w:p w14:paraId="589B08F6" w14:textId="382CA0FE" w:rsidR="00085B63" w:rsidRPr="00866DAC" w:rsidRDefault="00085B63" w:rsidP="00085B63">
      <w:pPr>
        <w:pStyle w:val="Heading4"/>
      </w:pPr>
      <w:r>
        <w:t xml:space="preserve">That </w:t>
      </w:r>
      <w:r w:rsidR="00CF73A9">
        <w:t xml:space="preserve">also </w:t>
      </w:r>
      <w:r>
        <w:t xml:space="preserve">solves </w:t>
      </w:r>
      <w:r>
        <w:rPr>
          <w:u w:val="single"/>
        </w:rPr>
        <w:t>civic engagement</w:t>
      </w:r>
      <w:r>
        <w:t>.</w:t>
      </w:r>
    </w:p>
    <w:p w14:paraId="4EB39A8F" w14:textId="3B1BF91B" w:rsidR="00085B63" w:rsidRDefault="00085B63" w:rsidP="00085B63">
      <w:r>
        <w:t xml:space="preserve">John W. </w:t>
      </w:r>
      <w:r w:rsidRPr="00AD59EF">
        <w:rPr>
          <w:rStyle w:val="Style13ptBold"/>
        </w:rPr>
        <w:t>Budd et al. 18</w:t>
      </w:r>
      <w:r>
        <w:t xml:space="preserve">. ** John Budd is a </w:t>
      </w:r>
      <w:r w:rsidRPr="00BB25E8">
        <w:t>Professor of Work and Organizations in the University of Minnesota’s Carlson School of Management, where he holds the Industrial Relations Land Grant Chair. Professor Budd is President of the Labor and Employment Relations Association (LERA), a LERA Fellow, and Secretary-Treasurer of the North Star LERA local chapter. He is a graduate of Colgate University and earned a Ph.D. degree in economics from Princeton University.</w:t>
      </w:r>
      <w:r>
        <w:t xml:space="preserve"> ** Ryan Lamare is Reuben G. Soderstrom International Labor Professor at the School of Labor and Employment Relations at UIUC. ** </w:t>
      </w:r>
      <w:r w:rsidRPr="00BB25E8">
        <w:t>Andrew R. Timming</w:t>
      </w:r>
      <w:r>
        <w:t xml:space="preserve"> is a former instructor at the University of Western Australia. </w:t>
      </w:r>
      <w:r w:rsidRPr="00AD59EF">
        <w:rPr>
          <w:i/>
          <w:iCs/>
        </w:rPr>
        <w:t>“</w:t>
      </w:r>
      <w:r w:rsidR="00071D6C" w:rsidRPr="00071D6C">
        <w:rPr>
          <w:i/>
          <w:iCs/>
        </w:rPr>
        <w:t>LEARNING ABOUT DEMOCRACY AT WORK: CROSS-NATIONAL EVIDENCE ON INDIVIDUAL EMPLOYEE VOICE INFLUENCING POLITICAL PARTICIPATION IN CIVIL SOCIETY</w:t>
      </w:r>
      <w:r w:rsidR="00071D6C">
        <w:rPr>
          <w:i/>
          <w:iCs/>
        </w:rPr>
        <w:t>.</w:t>
      </w:r>
      <w:r w:rsidRPr="00AD59EF">
        <w:rPr>
          <w:i/>
          <w:iCs/>
        </w:rPr>
        <w:t>” ILR Review</w:t>
      </w:r>
      <w:r w:rsidRPr="00AD59EF">
        <w:t>, Vol. 71, No. 4, A Special Issue on the Impact of Immigrant Legalization Initiatives: International Perspectives on Immigration and the World of Work</w:t>
      </w:r>
      <w:r>
        <w:t xml:space="preserve">, August 2018, </w:t>
      </w:r>
      <w:r w:rsidRPr="00AD59EF">
        <w:t>pp. 956-985</w:t>
      </w:r>
      <w:r>
        <w:t xml:space="preserve">. </w:t>
      </w:r>
      <w:r w:rsidRPr="00007A17">
        <w:t>https://www.jstor.org/stable/26956870</w:t>
      </w:r>
    </w:p>
    <w:p w14:paraId="5B3D4DF1" w14:textId="77777777" w:rsidR="00085B63" w:rsidRPr="00492ECD" w:rsidRDefault="00085B63" w:rsidP="00085B63">
      <w:pPr>
        <w:rPr>
          <w:sz w:val="16"/>
        </w:rPr>
      </w:pPr>
      <w:r w:rsidRPr="00492ECD">
        <w:rPr>
          <w:sz w:val="16"/>
        </w:rPr>
        <w:t xml:space="preserve">For decades, </w:t>
      </w:r>
      <w:r w:rsidRPr="002612CF">
        <w:rPr>
          <w:u w:val="single"/>
        </w:rPr>
        <w:t xml:space="preserve">scholars and others have argued that the </w:t>
      </w:r>
      <w:r w:rsidRPr="001013FC">
        <w:rPr>
          <w:highlight w:val="cyan"/>
          <w:u w:val="single"/>
        </w:rPr>
        <w:t>workplace</w:t>
      </w:r>
      <w:r w:rsidRPr="00492ECD">
        <w:rPr>
          <w:sz w:val="16"/>
        </w:rPr>
        <w:t xml:space="preserve">, when structured appropriately, </w:t>
      </w:r>
      <w:r w:rsidRPr="002612CF">
        <w:rPr>
          <w:u w:val="single"/>
        </w:rPr>
        <w:t xml:space="preserve">can </w:t>
      </w:r>
      <w:r w:rsidRPr="00BF3643">
        <w:rPr>
          <w:highlight w:val="cyan"/>
          <w:u w:val="single"/>
        </w:rPr>
        <w:t xml:space="preserve">serve as a </w:t>
      </w:r>
      <w:r w:rsidRPr="00BF3643">
        <w:rPr>
          <w:rStyle w:val="Emphasis"/>
          <w:highlight w:val="cyan"/>
        </w:rPr>
        <w:t>training ground</w:t>
      </w:r>
      <w:r w:rsidRPr="001013FC">
        <w:rPr>
          <w:highlight w:val="cyan"/>
          <w:u w:val="single"/>
        </w:rPr>
        <w:t xml:space="preserve"> for </w:t>
      </w:r>
      <w:r w:rsidRPr="00BF3643">
        <w:rPr>
          <w:rStyle w:val="Emphasis"/>
          <w:highlight w:val="cyan"/>
        </w:rPr>
        <w:t>democratic attitudes</w:t>
      </w:r>
      <w:r w:rsidRPr="002612CF">
        <w:rPr>
          <w:u w:val="single"/>
        </w:rPr>
        <w:t xml:space="preserve"> and behaviors by </w:t>
      </w:r>
      <w:r w:rsidRPr="0018254E">
        <w:rPr>
          <w:u w:val="single"/>
        </w:rPr>
        <w:t>fostering a sense of agency</w:t>
      </w:r>
      <w:r w:rsidRPr="002612CF">
        <w:rPr>
          <w:u w:val="single"/>
        </w:rPr>
        <w:t xml:space="preserve"> as well as transferable skills</w:t>
      </w:r>
      <w:r w:rsidRPr="00492ECD">
        <w:rPr>
          <w:sz w:val="16"/>
        </w:rPr>
        <w:t xml:space="preserve">. In other words, there are reasons to expect </w:t>
      </w:r>
      <w:r w:rsidRPr="002612CF">
        <w:rPr>
          <w:u w:val="single"/>
        </w:rPr>
        <w:t xml:space="preserve">that </w:t>
      </w:r>
      <w:r w:rsidRPr="001013FC">
        <w:rPr>
          <w:highlight w:val="cyan"/>
          <w:u w:val="single"/>
        </w:rPr>
        <w:t xml:space="preserve">what </w:t>
      </w:r>
      <w:r w:rsidRPr="001013FC">
        <w:rPr>
          <w:rStyle w:val="Emphasis"/>
          <w:highlight w:val="cyan"/>
        </w:rPr>
        <w:t>happens</w:t>
      </w:r>
      <w:r w:rsidRPr="00BF3643">
        <w:rPr>
          <w:rStyle w:val="Emphasis"/>
        </w:rPr>
        <w:t xml:space="preserve"> at work</w:t>
      </w:r>
      <w:r w:rsidRPr="002612CF">
        <w:rPr>
          <w:u w:val="single"/>
        </w:rPr>
        <w:t xml:space="preserve">, </w:t>
      </w:r>
      <w:r w:rsidRPr="001013FC">
        <w:rPr>
          <w:highlight w:val="cyan"/>
          <w:u w:val="single"/>
        </w:rPr>
        <w:t xml:space="preserve">does not </w:t>
      </w:r>
      <w:r w:rsidRPr="001013FC">
        <w:rPr>
          <w:rStyle w:val="Emphasis"/>
          <w:highlight w:val="cyan"/>
        </w:rPr>
        <w:t>stay at work</w:t>
      </w:r>
      <w:r w:rsidRPr="00BF3643">
        <w:rPr>
          <w:sz w:val="16"/>
        </w:rPr>
        <w:t>.</w:t>
      </w:r>
      <w:r w:rsidRPr="00492ECD">
        <w:rPr>
          <w:sz w:val="16"/>
        </w:rPr>
        <w:t xml:space="preserve"> This trend can be seen in a positive frame—</w:t>
      </w:r>
      <w:r w:rsidRPr="005510CA">
        <w:rPr>
          <w:u w:val="single"/>
        </w:rPr>
        <w:t xml:space="preserve">greater workplace </w:t>
      </w:r>
      <w:r w:rsidRPr="001013FC">
        <w:rPr>
          <w:highlight w:val="cyan"/>
          <w:u w:val="single"/>
        </w:rPr>
        <w:t>involvement</w:t>
      </w:r>
      <w:r w:rsidRPr="00492ECD">
        <w:rPr>
          <w:sz w:val="16"/>
        </w:rPr>
        <w:t xml:space="preserve"> is likely to be </w:t>
      </w:r>
      <w:r w:rsidRPr="001013FC">
        <w:rPr>
          <w:highlight w:val="cyan"/>
          <w:u w:val="single"/>
        </w:rPr>
        <w:t xml:space="preserve">associated with </w:t>
      </w:r>
      <w:r w:rsidRPr="001013FC">
        <w:rPr>
          <w:rStyle w:val="Emphasis"/>
          <w:highlight w:val="cyan"/>
        </w:rPr>
        <w:t>greater political engagement</w:t>
      </w:r>
      <w:r w:rsidRPr="00492ECD">
        <w:rPr>
          <w:sz w:val="16"/>
        </w:rPr>
        <w:t>; or in a negative frame—</w:t>
      </w:r>
      <w:r w:rsidRPr="001013FC">
        <w:rPr>
          <w:rStyle w:val="Emphasis"/>
          <w:highlight w:val="cyan"/>
        </w:rPr>
        <w:t>dictatorial</w:t>
      </w:r>
      <w:r w:rsidRPr="005510CA">
        <w:rPr>
          <w:u w:val="single"/>
        </w:rPr>
        <w:t xml:space="preserve"> and </w:t>
      </w:r>
      <w:r w:rsidRPr="001013FC">
        <w:rPr>
          <w:rStyle w:val="Emphasis"/>
        </w:rPr>
        <w:t xml:space="preserve">authoritarian </w:t>
      </w:r>
      <w:r w:rsidRPr="001013FC">
        <w:rPr>
          <w:rStyle w:val="Emphasis"/>
          <w:highlight w:val="cyan"/>
        </w:rPr>
        <w:t>workplace</w:t>
      </w:r>
      <w:r w:rsidRPr="00BF3643">
        <w:rPr>
          <w:rStyle w:val="StyleUnderline"/>
        </w:rPr>
        <w:t xml:space="preserve"> practice</w:t>
      </w:r>
      <w:r w:rsidRPr="001013FC">
        <w:rPr>
          <w:rStyle w:val="Emphasis"/>
          <w:highlight w:val="cyan"/>
        </w:rPr>
        <w:t>s</w:t>
      </w:r>
      <w:r w:rsidRPr="00492ECD">
        <w:rPr>
          <w:sz w:val="16"/>
        </w:rPr>
        <w:t xml:space="preserve"> are likely to be </w:t>
      </w:r>
      <w:r w:rsidRPr="005510CA">
        <w:rPr>
          <w:u w:val="single"/>
        </w:rPr>
        <w:t xml:space="preserve">related to </w:t>
      </w:r>
      <w:r w:rsidRPr="00BF3643">
        <w:rPr>
          <w:rStyle w:val="Emphasis"/>
          <w:highlight w:val="cyan"/>
        </w:rPr>
        <w:t>reduced</w:t>
      </w:r>
      <w:r w:rsidRPr="00BF3643">
        <w:rPr>
          <w:u w:val="single"/>
        </w:rPr>
        <w:t xml:space="preserve"> </w:t>
      </w:r>
      <w:r w:rsidRPr="00BF3643">
        <w:rPr>
          <w:rStyle w:val="StyleUnderline"/>
        </w:rPr>
        <w:t xml:space="preserve">political </w:t>
      </w:r>
      <w:r w:rsidRPr="00BF3643">
        <w:rPr>
          <w:rStyle w:val="StyleUnderline"/>
          <w:highlight w:val="cyan"/>
        </w:rPr>
        <w:t>participation</w:t>
      </w:r>
      <w:r w:rsidRPr="005510CA">
        <w:rPr>
          <w:u w:val="single"/>
        </w:rPr>
        <w:t xml:space="preserve"> in the democratic arena.</w:t>
      </w:r>
      <w:r w:rsidRPr="00492ECD">
        <w:rPr>
          <w:sz w:val="16"/>
        </w:rPr>
        <w:t xml:space="preserve"> Empirical </w:t>
      </w:r>
      <w:r w:rsidRPr="005510CA">
        <w:rPr>
          <w:u w:val="single"/>
        </w:rPr>
        <w:t>research</w:t>
      </w:r>
      <w:r w:rsidRPr="00492ECD">
        <w:rPr>
          <w:sz w:val="16"/>
        </w:rPr>
        <w:t xml:space="preserve"> has been testing these relationships, but there are still several gaps in this literature.</w:t>
      </w:r>
    </w:p>
    <w:p w14:paraId="59E40944" w14:textId="77777777" w:rsidR="00085B63" w:rsidRPr="00492ECD" w:rsidRDefault="00085B63" w:rsidP="00085B63">
      <w:pPr>
        <w:rPr>
          <w:sz w:val="16"/>
        </w:rPr>
      </w:pPr>
      <w:r w:rsidRPr="00492ECD">
        <w:rPr>
          <w:sz w:val="16"/>
        </w:rPr>
        <w:t xml:space="preserve">Using a sample of more than 14,000 European workers, we find that </w:t>
      </w:r>
      <w:r w:rsidRPr="005510CA">
        <w:rPr>
          <w:u w:val="single"/>
        </w:rPr>
        <w:t xml:space="preserve">employees with </w:t>
      </w:r>
      <w:r w:rsidRPr="00BF3643">
        <w:rPr>
          <w:highlight w:val="cyan"/>
          <w:u w:val="single"/>
        </w:rPr>
        <w:t>greater</w:t>
      </w:r>
      <w:r w:rsidRPr="00BF3643">
        <w:rPr>
          <w:u w:val="single"/>
        </w:rPr>
        <w:t xml:space="preserve"> levels of individual </w:t>
      </w:r>
      <w:r w:rsidRPr="001013FC">
        <w:rPr>
          <w:highlight w:val="cyan"/>
          <w:u w:val="single"/>
        </w:rPr>
        <w:t>autonomy</w:t>
      </w:r>
      <w:r w:rsidRPr="005510CA">
        <w:rPr>
          <w:u w:val="single"/>
        </w:rPr>
        <w:t xml:space="preserve"> and voice at work</w:t>
      </w:r>
      <w:r w:rsidRPr="00492ECD">
        <w:rPr>
          <w:sz w:val="16"/>
        </w:rPr>
        <w:t xml:space="preserve"> are indeed significantly </w:t>
      </w:r>
      <w:r w:rsidRPr="005510CA">
        <w:rPr>
          <w:u w:val="single"/>
        </w:rPr>
        <w:t xml:space="preserve">more likely to </w:t>
      </w:r>
      <w:r w:rsidRPr="001013FC">
        <w:rPr>
          <w:highlight w:val="cyan"/>
          <w:u w:val="single"/>
        </w:rPr>
        <w:t>engage in</w:t>
      </w:r>
      <w:r w:rsidRPr="005510CA">
        <w:rPr>
          <w:u w:val="single"/>
        </w:rPr>
        <w:t xml:space="preserve"> a broad array of </w:t>
      </w:r>
      <w:r w:rsidRPr="001013FC">
        <w:rPr>
          <w:rStyle w:val="Emphasis"/>
          <w:highlight w:val="cyan"/>
        </w:rPr>
        <w:t>prodemocratic behaviors</w:t>
      </w:r>
      <w:r w:rsidRPr="005510CA">
        <w:rPr>
          <w:u w:val="single"/>
        </w:rPr>
        <w:t>.</w:t>
      </w:r>
      <w:r w:rsidRPr="00492ECD">
        <w:rPr>
          <w:sz w:val="16"/>
        </w:rPr>
        <w:t xml:space="preserve"> This relationship appears just as strong as the commonly accepted relationship between trade unions and political participation, and appears to be a distinct relationship apart from this collective voice sphere. Moreover, we find </w:t>
      </w:r>
      <w:r w:rsidRPr="00492ECD">
        <w:rPr>
          <w:rStyle w:val="Emphasis"/>
        </w:rPr>
        <w:t xml:space="preserve">these </w:t>
      </w:r>
      <w:r w:rsidRPr="00BF3643">
        <w:rPr>
          <w:rStyle w:val="Emphasis"/>
        </w:rPr>
        <w:t>results</w:t>
      </w:r>
      <w:r w:rsidRPr="00492ECD">
        <w:rPr>
          <w:u w:val="single"/>
        </w:rPr>
        <w:t xml:space="preserve"> in arguably the </w:t>
      </w:r>
      <w:r w:rsidRPr="001013FC">
        <w:rPr>
          <w:rStyle w:val="Emphasis"/>
          <w:highlight w:val="cyan"/>
        </w:rPr>
        <w:t>broadest</w:t>
      </w:r>
      <w:r w:rsidRPr="00492ECD">
        <w:rPr>
          <w:u w:val="single"/>
        </w:rPr>
        <w:t xml:space="preserve"> and </w:t>
      </w:r>
      <w:r w:rsidRPr="001013FC">
        <w:rPr>
          <w:highlight w:val="cyan"/>
          <w:u w:val="single"/>
        </w:rPr>
        <w:t xml:space="preserve">most </w:t>
      </w:r>
      <w:r w:rsidRPr="001013FC">
        <w:rPr>
          <w:rStyle w:val="Emphasis"/>
          <w:highlight w:val="cyan"/>
        </w:rPr>
        <w:t>robust</w:t>
      </w:r>
      <w:r w:rsidRPr="001013FC">
        <w:rPr>
          <w:highlight w:val="cyan"/>
          <w:u w:val="single"/>
        </w:rPr>
        <w:t xml:space="preserve"> </w:t>
      </w:r>
      <w:r w:rsidRPr="0018254E">
        <w:rPr>
          <w:highlight w:val="cyan"/>
          <w:u w:val="single"/>
        </w:rPr>
        <w:t>analyses</w:t>
      </w:r>
      <w:r w:rsidRPr="00BF3643">
        <w:rPr>
          <w:u w:val="single"/>
        </w:rPr>
        <w:t xml:space="preserve"> of </w:t>
      </w:r>
      <w:r w:rsidRPr="00BF3643">
        <w:rPr>
          <w:rStyle w:val="Emphasis"/>
        </w:rPr>
        <w:t>diverse countries</w:t>
      </w:r>
      <w:r w:rsidRPr="00492ECD">
        <w:rPr>
          <w:u w:val="single"/>
        </w:rPr>
        <w:t xml:space="preserve"> to date</w:t>
      </w:r>
      <w:r w:rsidRPr="00492ECD">
        <w:rPr>
          <w:sz w:val="16"/>
        </w:rPr>
        <w:t xml:space="preserve">. We further show that the </w:t>
      </w:r>
      <w:r w:rsidRPr="00492ECD">
        <w:rPr>
          <w:u w:val="single"/>
        </w:rPr>
        <w:t xml:space="preserve">results do </w:t>
      </w:r>
      <w:r w:rsidRPr="001013FC">
        <w:rPr>
          <w:rStyle w:val="Emphasis"/>
        </w:rPr>
        <w:t>not appear</w:t>
      </w:r>
      <w:r w:rsidRPr="00492ECD">
        <w:rPr>
          <w:u w:val="single"/>
        </w:rPr>
        <w:t xml:space="preserve"> to be driven by a small number of </w:t>
      </w:r>
      <w:r w:rsidRPr="00492ECD">
        <w:rPr>
          <w:rStyle w:val="Emphasis"/>
        </w:rPr>
        <w:t>specific countries</w:t>
      </w:r>
      <w:r w:rsidRPr="00492ECD">
        <w:rPr>
          <w:u w:val="single"/>
        </w:rPr>
        <w:t xml:space="preserve"> and are moderated</w:t>
      </w:r>
      <w:r w:rsidRPr="00492ECD">
        <w:rPr>
          <w:sz w:val="16"/>
        </w:rPr>
        <w:t xml:space="preserve"> by some aspects of a country’s electoral system, namely the number of parties within the system and whether the country represents an old or a new democracy. As such, the </w:t>
      </w:r>
      <w:r w:rsidRPr="00492ECD">
        <w:rPr>
          <w:u w:val="single"/>
        </w:rPr>
        <w:t xml:space="preserve">relationship between </w:t>
      </w:r>
      <w:r w:rsidRPr="00492ECD">
        <w:rPr>
          <w:rStyle w:val="Emphasis"/>
        </w:rPr>
        <w:t>workplace democracy</w:t>
      </w:r>
      <w:r w:rsidRPr="00492ECD">
        <w:rPr>
          <w:u w:val="single"/>
        </w:rPr>
        <w:t xml:space="preserve"> and </w:t>
      </w:r>
      <w:r w:rsidRPr="00492ECD">
        <w:rPr>
          <w:rStyle w:val="Emphasis"/>
        </w:rPr>
        <w:t>political democracy</w:t>
      </w:r>
      <w:r w:rsidRPr="00492ECD">
        <w:rPr>
          <w:u w:val="single"/>
        </w:rPr>
        <w:t xml:space="preserve"> is one that both </w:t>
      </w:r>
      <w:r w:rsidRPr="00BF3643">
        <w:rPr>
          <w:u w:val="single"/>
        </w:rPr>
        <w:t xml:space="preserve">holds across </w:t>
      </w:r>
      <w:r w:rsidRPr="00BF3643">
        <w:rPr>
          <w:rStyle w:val="Emphasis"/>
        </w:rPr>
        <w:t>diverse countries</w:t>
      </w:r>
      <w:r w:rsidRPr="00BF3643">
        <w:rPr>
          <w:u w:val="single"/>
        </w:rPr>
        <w:t>, and hence across diverse institutional environments</w:t>
      </w:r>
      <w:r w:rsidRPr="00BF3643">
        <w:rPr>
          <w:sz w:val="16"/>
        </w:rPr>
        <w:t>, and is also shaped in part by certain institutional considerations. This result is unique in that it moves the literature on the political spillovers of organizational democracy forward in an important way.</w:t>
      </w:r>
    </w:p>
    <w:p w14:paraId="1C445311" w14:textId="77777777" w:rsidR="00085B63" w:rsidRPr="00492ECD" w:rsidRDefault="00085B63" w:rsidP="00085B63">
      <w:pPr>
        <w:rPr>
          <w:sz w:val="16"/>
        </w:rPr>
      </w:pPr>
      <w:r w:rsidRPr="00492ECD">
        <w:rPr>
          <w:sz w:val="16"/>
        </w:rPr>
        <w:t>Our analyses recognize that democratic engagement in civil society might precede workplace democracy both temporally and causally. We account for respondent self-identification that voice is important in job selection, and we also use IV estimation to rigorously investigate the possibility of reverse causality and endogeneity. The results suggest that endogeneity is not a major issue, implying the existence of a positive outward democratic spillover. This, in turn, implies that the ramifications of organizational practices extend beyond the workplace, and public policy interventions might be warranted to prevent dictatorial work regimes that dampen political engagement. And even if there are sources of endogeneity that we failed to account for, our findings are still important. If causality runs from the political arena to the workplace, then a participatory workplace should be seen as a meaningful outlet for individuals valuing political involvement. In particular, workplace participation can prevent individuals from getting frustrated or losing their deliberative skills, thus reducing the likelihood that they withdraw from the political arena. So regardless of which way the causal arrow points, the workplace–political engagement nexus is a consequential one that deserves greater attention.</w:t>
      </w:r>
    </w:p>
    <w:p w14:paraId="04337318" w14:textId="77777777" w:rsidR="00085B63" w:rsidRPr="00492ECD" w:rsidRDefault="00085B63" w:rsidP="00085B63">
      <w:pPr>
        <w:rPr>
          <w:sz w:val="16"/>
        </w:rPr>
      </w:pPr>
      <w:r w:rsidRPr="00492ECD">
        <w:rPr>
          <w:sz w:val="16"/>
        </w:rPr>
        <w:t xml:space="preserve">The present study makes novel empirical and methodological contributions to the extant literature; it also reveals the need for a more comprehensive development of the theoretical linkages between the fields of political science and work and employment relations. Most previous attempts to theoretically link these two fields of study have met at the crossroads of political economy (e.g., Hall and Soskice 2001). It seems clear from the present study, however, that the organization of work has potentially serious noneconomic implications beyond the workplace. The results of this research should provide value for scholars seeking to advance the understanding of the interrelationship between organizations and society. </w:t>
      </w:r>
      <w:r w:rsidRPr="00492ECD">
        <w:rPr>
          <w:u w:val="single"/>
        </w:rPr>
        <w:t xml:space="preserve">More specifically, the present study can serve as a </w:t>
      </w:r>
      <w:r w:rsidRPr="001013FC">
        <w:rPr>
          <w:u w:val="single"/>
        </w:rPr>
        <w:t>stepping</w:t>
      </w:r>
      <w:r w:rsidRPr="00492ECD">
        <w:rPr>
          <w:u w:val="single"/>
        </w:rPr>
        <w:t xml:space="preserve">-stone toward an integrated theory on how </w:t>
      </w:r>
      <w:r w:rsidRPr="00BF3643">
        <w:rPr>
          <w:u w:val="single"/>
        </w:rPr>
        <w:t xml:space="preserve">the </w:t>
      </w:r>
      <w:r w:rsidRPr="00BF3643">
        <w:rPr>
          <w:rStyle w:val="Emphasis"/>
        </w:rPr>
        <w:t xml:space="preserve">organization of </w:t>
      </w:r>
      <w:r w:rsidRPr="001013FC">
        <w:rPr>
          <w:rStyle w:val="Emphasis"/>
          <w:highlight w:val="cyan"/>
        </w:rPr>
        <w:t>work</w:t>
      </w:r>
      <w:r w:rsidRPr="00492ECD">
        <w:rPr>
          <w:u w:val="single"/>
        </w:rPr>
        <w:t xml:space="preserve"> can </w:t>
      </w:r>
      <w:r w:rsidRPr="001013FC">
        <w:rPr>
          <w:highlight w:val="cyan"/>
          <w:u w:val="single"/>
        </w:rPr>
        <w:t>structure</w:t>
      </w:r>
      <w:r w:rsidRPr="00492ECD">
        <w:rPr>
          <w:u w:val="single"/>
        </w:rPr>
        <w:t xml:space="preserve"> the </w:t>
      </w:r>
      <w:r w:rsidRPr="001013FC">
        <w:rPr>
          <w:rStyle w:val="Emphasis"/>
          <w:highlight w:val="cyan"/>
        </w:rPr>
        <w:t>behavior</w:t>
      </w:r>
      <w:r w:rsidRPr="00492ECD">
        <w:rPr>
          <w:u w:val="single"/>
        </w:rPr>
        <w:t xml:space="preserve"> of </w:t>
      </w:r>
      <w:r w:rsidRPr="00492ECD">
        <w:rPr>
          <w:rStyle w:val="Emphasis"/>
        </w:rPr>
        <w:t>individuals in civil society</w:t>
      </w:r>
      <w:r w:rsidRPr="00492ECD">
        <w:rPr>
          <w:sz w:val="16"/>
        </w:rPr>
        <w:t>. We encourage theoretical development along these lines.</w:t>
      </w:r>
    </w:p>
    <w:p w14:paraId="55F7B85E" w14:textId="289D530A" w:rsidR="002612CF" w:rsidRPr="003F7798" w:rsidRDefault="00085B63" w:rsidP="003F7798">
      <w:pPr>
        <w:rPr>
          <w:sz w:val="16"/>
        </w:rPr>
      </w:pPr>
      <w:r w:rsidRPr="005510CA">
        <w:rPr>
          <w:u w:val="single"/>
        </w:rPr>
        <w:t>Empirical and methodological directions for future research also stem from this article</w:t>
      </w:r>
      <w:r w:rsidRPr="00492ECD">
        <w:rPr>
          <w:sz w:val="16"/>
        </w:rPr>
        <w:t xml:space="preserve">. Most obviously, while we have responded to Godard’s (2007) call for more analyses of cross-national variations, our study is limited to greater Europe. Whether these results would hold in non-Western societies, especially ones that are characterized by authoritarian governments, is a question that deserves further scholarly attention. We end this article with a call for even more methodological pluralism than we have shown here. </w:t>
      </w:r>
      <w:r w:rsidRPr="00492ECD">
        <w:rPr>
          <w:u w:val="single"/>
        </w:rPr>
        <w:t xml:space="preserve">The key question at the heart of the present study and its predecessors is whether one can ‘‘learn’’ about democracy through the workplace and then </w:t>
      </w:r>
      <w:r w:rsidRPr="001013FC">
        <w:rPr>
          <w:rStyle w:val="Emphasis"/>
          <w:highlight w:val="cyan"/>
        </w:rPr>
        <w:t>carry</w:t>
      </w:r>
      <w:r w:rsidRPr="00492ECD">
        <w:rPr>
          <w:rStyle w:val="Emphasis"/>
        </w:rPr>
        <w:t xml:space="preserve"> those </w:t>
      </w:r>
      <w:r w:rsidRPr="00BF3643">
        <w:rPr>
          <w:rStyle w:val="Emphasis"/>
        </w:rPr>
        <w:t>skills</w:t>
      </w:r>
      <w:r w:rsidRPr="00492ECD">
        <w:rPr>
          <w:u w:val="single"/>
        </w:rPr>
        <w:t xml:space="preserve"> and </w:t>
      </w:r>
      <w:r w:rsidRPr="00492ECD">
        <w:rPr>
          <w:rStyle w:val="Emphasis"/>
        </w:rPr>
        <w:t>attitudes</w:t>
      </w:r>
      <w:r w:rsidRPr="00492ECD">
        <w:rPr>
          <w:u w:val="single"/>
        </w:rPr>
        <w:t xml:space="preserve"> outward </w:t>
      </w:r>
      <w:r w:rsidRPr="001013FC">
        <w:rPr>
          <w:highlight w:val="cyan"/>
          <w:u w:val="single"/>
        </w:rPr>
        <w:t>into</w:t>
      </w:r>
      <w:r w:rsidRPr="00492ECD">
        <w:rPr>
          <w:u w:val="single"/>
        </w:rPr>
        <w:t xml:space="preserve"> the </w:t>
      </w:r>
      <w:r w:rsidRPr="001013FC">
        <w:rPr>
          <w:rStyle w:val="Emphasis"/>
          <w:highlight w:val="cyan"/>
        </w:rPr>
        <w:t>political spaces</w:t>
      </w:r>
      <w:r w:rsidRPr="00492ECD">
        <w:rPr>
          <w:u w:val="single"/>
        </w:rPr>
        <w:t xml:space="preserve"> of </w:t>
      </w:r>
      <w:r w:rsidRPr="00492ECD">
        <w:rPr>
          <w:rStyle w:val="Emphasis"/>
        </w:rPr>
        <w:t>society</w:t>
      </w:r>
      <w:r w:rsidRPr="00492ECD">
        <w:rPr>
          <w:sz w:val="16"/>
        </w:rPr>
        <w:t>. Further insights into causal directions and specific channels could be obtained with complementary qualitative fieldwork. Thus, in spite of all the research on this topic, still more can be learned.</w:t>
      </w:r>
    </w:p>
    <w:p w14:paraId="6405E50C" w14:textId="0004A21F" w:rsidR="00133C5F" w:rsidRPr="007C67D8" w:rsidRDefault="007C67D8" w:rsidP="007C67D8">
      <w:pPr>
        <w:pStyle w:val="Heading4"/>
      </w:pPr>
      <w:r>
        <w:t xml:space="preserve">Civic engagement is </w:t>
      </w:r>
      <w:r>
        <w:rPr>
          <w:u w:val="single"/>
        </w:rPr>
        <w:t>depolarizing</w:t>
      </w:r>
      <w:r>
        <w:t>.</w:t>
      </w:r>
    </w:p>
    <w:p w14:paraId="33D45690" w14:textId="12FD9772" w:rsidR="007C67D8" w:rsidRPr="007C67D8" w:rsidRDefault="007C67D8" w:rsidP="007C67D8">
      <w:r>
        <w:t xml:space="preserve">Wes </w:t>
      </w:r>
      <w:r w:rsidRPr="007C67D8">
        <w:rPr>
          <w:rStyle w:val="Style13ptBold"/>
        </w:rPr>
        <w:t>Siscoe 22</w:t>
      </w:r>
      <w:r>
        <w:t xml:space="preserve">. </w:t>
      </w:r>
      <w:r w:rsidRPr="007C67D8">
        <w:t>Postdoctoral Fellow, Virtues &amp; Vocations, Institute for Social Concerns, Notre Dame University</w:t>
      </w:r>
      <w:r>
        <w:t>. “</w:t>
      </w:r>
      <w:r w:rsidRPr="007C67D8">
        <w:t>Civic Virtue Education as an Antidote to Political Polarization</w:t>
      </w:r>
      <w:r>
        <w:t xml:space="preserve">.” Institute for Social Concerns at Notre Dame University. October 2022. </w:t>
      </w:r>
      <w:r w:rsidRPr="007C67D8">
        <w:t>https://socialconcerns.nd.edu/virtues/newsletter-post/civic-virtue-education-as-an-antidote-to-political-polarization/</w:t>
      </w:r>
    </w:p>
    <w:p w14:paraId="1BBD889A" w14:textId="4D52D3E2" w:rsidR="007C67D8" w:rsidRPr="007C67D8" w:rsidRDefault="007C67D8" w:rsidP="007C67D8">
      <w:pPr>
        <w:rPr>
          <w:u w:val="single"/>
        </w:rPr>
      </w:pPr>
      <w:r w:rsidRPr="007C67D8">
        <w:rPr>
          <w:sz w:val="16"/>
        </w:rPr>
        <w:t xml:space="preserve">I have now come to question this traditional thinking.  Although the wisdom of this advice may seem obvious, </w:t>
      </w:r>
      <w:r w:rsidRPr="007C67D8">
        <w:rPr>
          <w:rStyle w:val="Emphasis"/>
          <w:highlight w:val="cyan"/>
        </w:rPr>
        <w:t>avoiding</w:t>
      </w:r>
      <w:r w:rsidRPr="00BF3643">
        <w:rPr>
          <w:rStyle w:val="Emphasis"/>
        </w:rPr>
        <w:t xml:space="preserve"> political </w:t>
      </w:r>
      <w:r w:rsidRPr="00BF3643">
        <w:rPr>
          <w:rStyle w:val="Emphasis"/>
          <w:highlight w:val="cyan"/>
        </w:rPr>
        <w:t>conversations</w:t>
      </w:r>
      <w:r w:rsidRPr="00BF3643">
        <w:rPr>
          <w:highlight w:val="cyan"/>
          <w:u w:val="single"/>
        </w:rPr>
        <w:t xml:space="preserve"> has </w:t>
      </w:r>
      <w:r w:rsidRPr="00BF3643">
        <w:rPr>
          <w:rStyle w:val="Emphasis"/>
          <w:highlight w:val="cyan"/>
        </w:rPr>
        <w:t xml:space="preserve">not </w:t>
      </w:r>
      <w:r w:rsidRPr="007C67D8">
        <w:rPr>
          <w:rStyle w:val="Emphasis"/>
          <w:highlight w:val="cyan"/>
        </w:rPr>
        <w:t>helped</w:t>
      </w:r>
      <w:r w:rsidRPr="00BF3643">
        <w:rPr>
          <w:rStyle w:val="Emphasis"/>
        </w:rPr>
        <w:t xml:space="preserve"> us</w:t>
      </w:r>
      <w:r w:rsidRPr="007C67D8">
        <w:rPr>
          <w:u w:val="single"/>
        </w:rPr>
        <w:t xml:space="preserve"> get along and peacefully coexist</w:t>
      </w:r>
      <w:r w:rsidRPr="007C67D8">
        <w:rPr>
          <w:sz w:val="16"/>
        </w:rPr>
        <w:t xml:space="preserve">.  In fact, it seems to have made things worse.  </w:t>
      </w:r>
      <w:r w:rsidRPr="007C67D8">
        <w:rPr>
          <w:u w:val="single"/>
        </w:rPr>
        <w:t>Americans strongly distrust those who vote for the other party</w:t>
      </w:r>
      <w:r w:rsidRPr="007C67D8">
        <w:rPr>
          <w:sz w:val="16"/>
        </w:rPr>
        <w:t xml:space="preserve">,[1] and </w:t>
      </w:r>
      <w:r w:rsidRPr="00BF3643">
        <w:rPr>
          <w:rStyle w:val="Emphasis"/>
        </w:rPr>
        <w:t xml:space="preserve">political </w:t>
      </w:r>
      <w:r w:rsidRPr="007C67D8">
        <w:rPr>
          <w:rStyle w:val="Emphasis"/>
          <w:highlight w:val="cyan"/>
        </w:rPr>
        <w:t>polarization</w:t>
      </w:r>
      <w:r w:rsidRPr="007C67D8">
        <w:rPr>
          <w:highlight w:val="cyan"/>
          <w:u w:val="single"/>
        </w:rPr>
        <w:t xml:space="preserve"> is</w:t>
      </w:r>
      <w:r w:rsidRPr="00BF3643">
        <w:rPr>
          <w:u w:val="single"/>
        </w:rPr>
        <w:t xml:space="preserve"> as </w:t>
      </w:r>
      <w:r w:rsidRPr="007C67D8">
        <w:rPr>
          <w:rStyle w:val="Emphasis"/>
          <w:highlight w:val="cyan"/>
        </w:rPr>
        <w:t>strong</w:t>
      </w:r>
      <w:r w:rsidRPr="007C67D8">
        <w:rPr>
          <w:u w:val="single"/>
        </w:rPr>
        <w:t xml:space="preserve"> in the United States </w:t>
      </w:r>
      <w:r w:rsidRPr="00BF3643">
        <w:rPr>
          <w:u w:val="single"/>
        </w:rPr>
        <w:t xml:space="preserve">as </w:t>
      </w:r>
      <w:r w:rsidRPr="00BF3643">
        <w:rPr>
          <w:rStyle w:val="Emphasis"/>
        </w:rPr>
        <w:t>anywhere in the world</w:t>
      </w:r>
      <w:r w:rsidRPr="007C67D8">
        <w:rPr>
          <w:sz w:val="16"/>
        </w:rPr>
        <w:t xml:space="preserve">.  In the summer of 2020, 76% of Republicans thought that the U.S. government was doing a good job dealing with the COVID-19 pandemic, while only 29% of Democrats agreed.  Across the nations surveyed, this was the largest such divide.[2]  Even though a number of Americans are concerned about increasing partisanship and distrust, the </w:t>
      </w:r>
      <w:r w:rsidRPr="00BF3643">
        <w:rPr>
          <w:rStyle w:val="Emphasis"/>
        </w:rPr>
        <w:t>crisis</w:t>
      </w:r>
      <w:r w:rsidRPr="00BF3643">
        <w:rPr>
          <w:u w:val="single"/>
        </w:rPr>
        <w:t xml:space="preserve"> shows </w:t>
      </w:r>
      <w:r w:rsidRPr="007C67D8">
        <w:rPr>
          <w:rStyle w:val="Emphasis"/>
          <w:highlight w:val="cyan"/>
        </w:rPr>
        <w:t>no sign</w:t>
      </w:r>
      <w:r w:rsidRPr="007C67D8">
        <w:rPr>
          <w:u w:val="single"/>
        </w:rPr>
        <w:t xml:space="preserve"> </w:t>
      </w:r>
      <w:r w:rsidRPr="007C67D8">
        <w:rPr>
          <w:highlight w:val="cyan"/>
          <w:u w:val="single"/>
        </w:rPr>
        <w:t>of abating</w:t>
      </w:r>
      <w:r w:rsidRPr="007C67D8">
        <w:rPr>
          <w:sz w:val="16"/>
        </w:rPr>
        <w:t xml:space="preserve">, as </w:t>
      </w:r>
      <w:r w:rsidRPr="007C67D8">
        <w:rPr>
          <w:u w:val="single"/>
        </w:rPr>
        <w:t>younger generations</w:t>
      </w:r>
      <w:r w:rsidRPr="007C67D8">
        <w:rPr>
          <w:sz w:val="16"/>
        </w:rPr>
        <w:t xml:space="preserve"> are even </w:t>
      </w:r>
      <w:r w:rsidRPr="00BF3643">
        <w:rPr>
          <w:highlight w:val="cyan"/>
          <w:u w:val="single"/>
        </w:rPr>
        <w:t>more</w:t>
      </w:r>
      <w:r w:rsidRPr="007C67D8">
        <w:rPr>
          <w:u w:val="single"/>
        </w:rPr>
        <w:t xml:space="preserve"> likely to </w:t>
      </w:r>
      <w:r w:rsidRPr="00BF3643">
        <w:rPr>
          <w:u w:val="single"/>
        </w:rPr>
        <w:t xml:space="preserve">harbor </w:t>
      </w:r>
      <w:r w:rsidRPr="00BF3643">
        <w:rPr>
          <w:rStyle w:val="Emphasis"/>
        </w:rPr>
        <w:t xml:space="preserve">attitudes of </w:t>
      </w:r>
      <w:r w:rsidRPr="007C67D8">
        <w:rPr>
          <w:rStyle w:val="Emphasis"/>
          <w:highlight w:val="cyan"/>
        </w:rPr>
        <w:t>distrust</w:t>
      </w:r>
      <w:r w:rsidRPr="007C67D8">
        <w:rPr>
          <w:u w:val="single"/>
        </w:rPr>
        <w:t xml:space="preserve"> towards their fellow citizens</w:t>
      </w:r>
      <w:r w:rsidRPr="007C67D8">
        <w:rPr>
          <w:sz w:val="16"/>
        </w:rPr>
        <w:t xml:space="preserve">.[3] </w:t>
      </w:r>
      <w:r w:rsidRPr="00BF3643">
        <w:rPr>
          <w:rStyle w:val="Emphasis"/>
        </w:rPr>
        <w:t>Never discussing politics</w:t>
      </w:r>
      <w:r w:rsidRPr="00BF3643">
        <w:rPr>
          <w:u w:val="single"/>
        </w:rPr>
        <w:t xml:space="preserve"> has made us </w:t>
      </w:r>
      <w:r w:rsidRPr="00BF3643">
        <w:rPr>
          <w:rStyle w:val="Emphasis"/>
        </w:rPr>
        <w:t>enemies</w:t>
      </w:r>
      <w:r w:rsidRPr="00BF3643">
        <w:rPr>
          <w:u w:val="single"/>
        </w:rPr>
        <w:t xml:space="preserve"> more than it has made us </w:t>
      </w:r>
      <w:r w:rsidRPr="00BF3643">
        <w:rPr>
          <w:rStyle w:val="Emphasis"/>
        </w:rPr>
        <w:t>friends</w:t>
      </w:r>
      <w:r w:rsidRPr="00BF3643">
        <w:rPr>
          <w:u w:val="single"/>
        </w:rPr>
        <w:t>.</w:t>
      </w:r>
    </w:p>
    <w:p w14:paraId="748A8C25" w14:textId="6D0754F3" w:rsidR="007C67D8" w:rsidRPr="007C67D8" w:rsidRDefault="007C67D8" w:rsidP="007C67D8">
      <w:pPr>
        <w:rPr>
          <w:u w:val="single"/>
        </w:rPr>
      </w:pPr>
      <w:r w:rsidRPr="007C67D8">
        <w:rPr>
          <w:sz w:val="16"/>
        </w:rPr>
        <w:t xml:space="preserve">How did this happen?  Why, when we avoided making things political, did we become more polarized than ever? As it turns out, </w:t>
      </w:r>
      <w:r w:rsidRPr="007C67D8">
        <w:rPr>
          <w:highlight w:val="cyan"/>
          <w:u w:val="single"/>
        </w:rPr>
        <w:t>avoiding</w:t>
      </w:r>
      <w:r w:rsidRPr="007C67D8">
        <w:rPr>
          <w:u w:val="single"/>
        </w:rPr>
        <w:t xml:space="preserve"> a political </w:t>
      </w:r>
      <w:r w:rsidRPr="007C67D8">
        <w:rPr>
          <w:highlight w:val="cyan"/>
          <w:u w:val="single"/>
        </w:rPr>
        <w:t>conversation</w:t>
      </w:r>
      <w:r w:rsidRPr="007C67D8">
        <w:rPr>
          <w:u w:val="single"/>
        </w:rPr>
        <w:t xml:space="preserve"> might help us evade conflict in the short term, but it also </w:t>
      </w:r>
      <w:r w:rsidRPr="007C67D8">
        <w:rPr>
          <w:highlight w:val="cyan"/>
          <w:u w:val="single"/>
        </w:rPr>
        <w:t>deprives us of</w:t>
      </w:r>
      <w:r w:rsidRPr="007C67D8">
        <w:rPr>
          <w:u w:val="single"/>
        </w:rPr>
        <w:t xml:space="preserve"> an opportunity to </w:t>
      </w:r>
      <w:r w:rsidRPr="007C67D8">
        <w:rPr>
          <w:rStyle w:val="Emphasis"/>
        </w:rPr>
        <w:t xml:space="preserve">grow in the </w:t>
      </w:r>
      <w:r w:rsidRPr="007C67D8">
        <w:rPr>
          <w:rStyle w:val="Emphasis"/>
          <w:highlight w:val="cyan"/>
        </w:rPr>
        <w:t>civic virtues</w:t>
      </w:r>
      <w:r w:rsidRPr="007C67D8">
        <w:rPr>
          <w:sz w:val="16"/>
        </w:rPr>
        <w:t xml:space="preserve">.  Like all habits, the virtues take practice, and </w:t>
      </w:r>
      <w:r w:rsidRPr="007C67D8">
        <w:rPr>
          <w:u w:val="single"/>
        </w:rPr>
        <w:t>living in a diverse ideological community provides the perfect training grounds</w:t>
      </w:r>
      <w:r w:rsidRPr="007C67D8">
        <w:rPr>
          <w:sz w:val="16"/>
        </w:rPr>
        <w:t xml:space="preserve">.  </w:t>
      </w:r>
      <w:r w:rsidRPr="007C67D8">
        <w:rPr>
          <w:u w:val="single"/>
        </w:rPr>
        <w:t xml:space="preserve">Having </w:t>
      </w:r>
      <w:r w:rsidRPr="007C67D8">
        <w:rPr>
          <w:highlight w:val="cyan"/>
          <w:u w:val="single"/>
        </w:rPr>
        <w:t>challenging conversations</w:t>
      </w:r>
      <w:r w:rsidRPr="007C67D8">
        <w:rPr>
          <w:u w:val="single"/>
        </w:rPr>
        <w:t>, especially those with whom we disagree, allows us to practice being humble and open-minded</w:t>
      </w:r>
      <w:r w:rsidRPr="007C67D8">
        <w:rPr>
          <w:sz w:val="16"/>
        </w:rPr>
        <w:t xml:space="preserve">, realizing that we all have a lot to learn.  Supporting our political opponents in their day-to-day lives gives us an opportunity to practice justice, toleration, and generosity, doing what is right by focusing on the things that we have in common instead of what divides us.  </w:t>
      </w:r>
      <w:r w:rsidRPr="007C67D8">
        <w:rPr>
          <w:u w:val="single"/>
        </w:rPr>
        <w:t xml:space="preserve">Maybe tackling those hard conversations is more </w:t>
      </w:r>
      <w:r w:rsidRPr="007C67D8">
        <w:rPr>
          <w:highlight w:val="cyan"/>
          <w:u w:val="single"/>
        </w:rPr>
        <w:t xml:space="preserve">important for </w:t>
      </w:r>
      <w:r w:rsidRPr="007C67D8">
        <w:rPr>
          <w:rStyle w:val="Emphasis"/>
          <w:highlight w:val="cyan"/>
        </w:rPr>
        <w:t>getting along</w:t>
      </w:r>
      <w:r w:rsidRPr="007C67D8">
        <w:rPr>
          <w:u w:val="single"/>
        </w:rPr>
        <w:t xml:space="preserve"> and </w:t>
      </w:r>
      <w:r w:rsidRPr="007C67D8">
        <w:rPr>
          <w:rStyle w:val="Emphasis"/>
        </w:rPr>
        <w:t>peacefully coexisting</w:t>
      </w:r>
      <w:r w:rsidRPr="007C67D8">
        <w:rPr>
          <w:u w:val="single"/>
        </w:rPr>
        <w:t xml:space="preserve"> than we realized.</w:t>
      </w:r>
    </w:p>
    <w:p w14:paraId="72FA5821" w14:textId="022F561D" w:rsidR="007C67D8" w:rsidRDefault="007C67D8" w:rsidP="007C67D8">
      <w:pPr>
        <w:rPr>
          <w:sz w:val="16"/>
        </w:rPr>
      </w:pPr>
      <w:r w:rsidRPr="007C67D8">
        <w:rPr>
          <w:sz w:val="16"/>
        </w:rPr>
        <w:t xml:space="preserve">Before it </w:t>
      </w:r>
      <w:r w:rsidRPr="007C67D8">
        <w:rPr>
          <w:u w:val="single"/>
        </w:rPr>
        <w:t>was considered prudent to avoid political conversations</w:t>
      </w:r>
      <w:r w:rsidRPr="007C67D8">
        <w:rPr>
          <w:sz w:val="16"/>
        </w:rPr>
        <w:t xml:space="preserve">, the conventional wisdom was that it was important to build the civic virtues.  America’s founders recognized that virtuous citizens are essential for a healthy democracy.  In George Washington’s Farewell address as President, he noted that “virtue or morality is a necessary spring of popular government,” and James Madison argued that “to suppose that any form of government will secure liberty or happiness without any virtue in the people, is a chimerical idea.” </w:t>
      </w:r>
      <w:r w:rsidRPr="007C67D8">
        <w:rPr>
          <w:u w:val="single"/>
        </w:rPr>
        <w:t xml:space="preserve">In a time of great political upheaval, it was much more obvious that it is </w:t>
      </w:r>
      <w:r w:rsidRPr="007C67D8">
        <w:rPr>
          <w:highlight w:val="cyan"/>
          <w:u w:val="single"/>
        </w:rPr>
        <w:t xml:space="preserve">impossible to have </w:t>
      </w:r>
      <w:r w:rsidRPr="007C67D8">
        <w:rPr>
          <w:rStyle w:val="Emphasis"/>
          <w:highlight w:val="cyan"/>
        </w:rPr>
        <w:t>virtuous self-government</w:t>
      </w:r>
      <w:r w:rsidRPr="007C67D8">
        <w:rPr>
          <w:highlight w:val="cyan"/>
          <w:u w:val="single"/>
        </w:rPr>
        <w:t xml:space="preserve"> if</w:t>
      </w:r>
      <w:r w:rsidRPr="007C67D8">
        <w:rPr>
          <w:u w:val="single"/>
        </w:rPr>
        <w:t xml:space="preserve"> those </w:t>
      </w:r>
      <w:r w:rsidRPr="007C67D8">
        <w:rPr>
          <w:highlight w:val="cyan"/>
          <w:u w:val="single"/>
        </w:rPr>
        <w:t xml:space="preserve">involved are not </w:t>
      </w:r>
      <w:r w:rsidRPr="007C67D8">
        <w:rPr>
          <w:rStyle w:val="Emphasis"/>
          <w:highlight w:val="cyan"/>
        </w:rPr>
        <w:t>themselves virtuous</w:t>
      </w:r>
      <w:r w:rsidRPr="007C67D8">
        <w:rPr>
          <w:u w:val="single"/>
        </w:rPr>
        <w:t>.</w:t>
      </w:r>
      <w:r w:rsidRPr="007C67D8">
        <w:rPr>
          <w:sz w:val="16"/>
        </w:rPr>
        <w:t xml:space="preserve">  But if we, as a society, have mostly been avoiding the hard work of inculcating the civic virtues, then where should we start?</w:t>
      </w:r>
    </w:p>
    <w:p w14:paraId="17A921D7" w14:textId="175A5D8B" w:rsidR="00D920C4" w:rsidRPr="00BD49A8" w:rsidRDefault="00D920C4" w:rsidP="007C67D8">
      <w:pPr>
        <w:pStyle w:val="Heading4"/>
      </w:pPr>
      <w:r>
        <w:t xml:space="preserve">Polarization is an </w:t>
      </w:r>
      <w:r w:rsidR="00BD49A8">
        <w:rPr>
          <w:u w:val="single"/>
        </w:rPr>
        <w:t>impact filter</w:t>
      </w:r>
      <w:r w:rsidR="00BD49A8">
        <w:t xml:space="preserve"> that renders </w:t>
      </w:r>
      <w:r w:rsidR="00BD49A8">
        <w:rPr>
          <w:u w:val="single"/>
        </w:rPr>
        <w:t>extinction inevitable</w:t>
      </w:r>
      <w:r w:rsidR="00BD49A8">
        <w:t>.</w:t>
      </w:r>
    </w:p>
    <w:p w14:paraId="49921B5E" w14:textId="09B668DE" w:rsidR="00007A17" w:rsidRDefault="00007A17" w:rsidP="00007A17">
      <w:r w:rsidRPr="00007A17">
        <w:t xml:space="preserve">Hillary Pennington interviewing Mark </w:t>
      </w:r>
      <w:r w:rsidRPr="00007A17">
        <w:rPr>
          <w:rStyle w:val="Style13ptBold"/>
        </w:rPr>
        <w:t>Freeman 23</w:t>
      </w:r>
      <w:r w:rsidRPr="00007A17">
        <w:t>. ** Hillary Pennington is Executive Vice President, Global Programs at the Ford Foundation. Former Senior Fellow at the Center for American Progress and CEO of Jobs for the Future. ** Mark Freeman is the Founder and Executive Director of the Institute for Integrated Transitions (IFIT). Chief of External Relations at the International Crisis Group. He also helped launch the International Center for Transitional Justice and served as its first Director of International Affairs. Before that, he worked at the UN Office of the High Commissioner for Human Rights in New York and as a corporate lawyer in Toronto. “What do we really know about polarization? Q&amp;A with Mark Freeman.” The Institute for Integrated Transitions. 6/22/2023. https://ifit-transitions.org/commentaries/what-do-we-really-know-about-polarization-qa-with-mark-freeman/</w:t>
      </w:r>
    </w:p>
    <w:p w14:paraId="0B6F1434" w14:textId="4455251B" w:rsidR="00D920C4" w:rsidRPr="00D920C4" w:rsidRDefault="00D920C4" w:rsidP="00D920C4">
      <w:pPr>
        <w:rPr>
          <w:sz w:val="16"/>
        </w:rPr>
      </w:pPr>
      <w:r w:rsidRPr="00D920C4">
        <w:rPr>
          <w:sz w:val="16"/>
        </w:rPr>
        <w:t xml:space="preserve">Hilary Pennington: </w:t>
      </w:r>
      <w:r w:rsidRPr="00D920C4">
        <w:rPr>
          <w:u w:val="single"/>
        </w:rPr>
        <w:t xml:space="preserve">In IFIT’s new report, you call </w:t>
      </w:r>
      <w:r w:rsidRPr="004F1413">
        <w:rPr>
          <w:rStyle w:val="Emphasis"/>
          <w:highlight w:val="cyan"/>
        </w:rPr>
        <w:t>polarization</w:t>
      </w:r>
      <w:r w:rsidRPr="00D920C4">
        <w:rPr>
          <w:u w:val="single"/>
        </w:rPr>
        <w:t xml:space="preserve"> a “</w:t>
      </w:r>
      <w:r w:rsidRPr="00BF3643">
        <w:rPr>
          <w:rStyle w:val="Emphasis"/>
        </w:rPr>
        <w:t>hyper-problem</w:t>
      </w:r>
      <w:r w:rsidRPr="00D920C4">
        <w:rPr>
          <w:u w:val="single"/>
        </w:rPr>
        <w:t>”</w:t>
      </w:r>
      <w:r w:rsidRPr="00D920C4">
        <w:rPr>
          <w:sz w:val="16"/>
        </w:rPr>
        <w:t xml:space="preserve"> — the kind that </w:t>
      </w:r>
      <w:r w:rsidRPr="004F1413">
        <w:rPr>
          <w:highlight w:val="cyan"/>
          <w:u w:val="single"/>
        </w:rPr>
        <w:t>makes</w:t>
      </w:r>
      <w:r w:rsidRPr="00D920C4">
        <w:rPr>
          <w:u w:val="single"/>
        </w:rPr>
        <w:t xml:space="preserve"> the </w:t>
      </w:r>
      <w:r w:rsidRPr="00BF3643">
        <w:rPr>
          <w:u w:val="single"/>
        </w:rPr>
        <w:t xml:space="preserve">solution to </w:t>
      </w:r>
      <w:r w:rsidRPr="004F1413">
        <w:rPr>
          <w:rStyle w:val="Emphasis"/>
          <w:highlight w:val="cyan"/>
        </w:rPr>
        <w:t>every other problem</w:t>
      </w:r>
      <w:r w:rsidRPr="00BF3643">
        <w:rPr>
          <w:u w:val="single"/>
        </w:rPr>
        <w:t xml:space="preserve"> even </w:t>
      </w:r>
      <w:r w:rsidRPr="004F1413">
        <w:rPr>
          <w:rStyle w:val="Emphasis"/>
          <w:highlight w:val="cyan"/>
        </w:rPr>
        <w:t>harder</w:t>
      </w:r>
      <w:r w:rsidRPr="00D920C4">
        <w:rPr>
          <w:sz w:val="16"/>
        </w:rPr>
        <w:t>. What do you mean by that?</w:t>
      </w:r>
    </w:p>
    <w:p w14:paraId="632D2DFA" w14:textId="615CE8A0" w:rsidR="00D920C4" w:rsidRPr="00D920C4" w:rsidRDefault="00D920C4" w:rsidP="00D920C4">
      <w:pPr>
        <w:rPr>
          <w:sz w:val="16"/>
        </w:rPr>
      </w:pPr>
      <w:r w:rsidRPr="00D920C4">
        <w:rPr>
          <w:sz w:val="16"/>
        </w:rPr>
        <w:t xml:space="preserve">Mark Freeman: It’s an expression that I coined as I was thinking about what makes polarization so dangerous. </w:t>
      </w:r>
      <w:r w:rsidRPr="00D920C4">
        <w:rPr>
          <w:u w:val="single"/>
        </w:rPr>
        <w:t xml:space="preserve">The idea is that </w:t>
      </w:r>
      <w:r w:rsidRPr="00BF3643">
        <w:rPr>
          <w:u w:val="single"/>
        </w:rPr>
        <w:t xml:space="preserve">for </w:t>
      </w:r>
      <w:r w:rsidRPr="00BF3643">
        <w:rPr>
          <w:rStyle w:val="Emphasis"/>
        </w:rPr>
        <w:t>every issue</w:t>
      </w:r>
      <w:r w:rsidRPr="00D920C4">
        <w:rPr>
          <w:u w:val="single"/>
        </w:rPr>
        <w:t xml:space="preserve"> you or I might care about—</w:t>
      </w:r>
      <w:r w:rsidRPr="004F1413">
        <w:rPr>
          <w:rStyle w:val="Emphasis"/>
          <w:highlight w:val="cyan"/>
        </w:rPr>
        <w:t>climate change</w:t>
      </w:r>
      <w:r w:rsidRPr="004F1413">
        <w:rPr>
          <w:highlight w:val="cyan"/>
          <w:u w:val="single"/>
        </w:rPr>
        <w:t xml:space="preserve">, </w:t>
      </w:r>
      <w:r w:rsidRPr="004F1413">
        <w:rPr>
          <w:rStyle w:val="Emphasis"/>
          <w:highlight w:val="cyan"/>
        </w:rPr>
        <w:t>civic space</w:t>
      </w:r>
      <w:r w:rsidRPr="004F1413">
        <w:rPr>
          <w:highlight w:val="cyan"/>
          <w:u w:val="single"/>
        </w:rPr>
        <w:t xml:space="preserve">, </w:t>
      </w:r>
      <w:r w:rsidRPr="004F1413">
        <w:rPr>
          <w:rStyle w:val="Emphasis"/>
          <w:highlight w:val="cyan"/>
        </w:rPr>
        <w:t>systemic discrimination</w:t>
      </w:r>
      <w:r w:rsidRPr="00D920C4">
        <w:rPr>
          <w:u w:val="single"/>
        </w:rPr>
        <w:t xml:space="preserve">, and </w:t>
      </w:r>
      <w:r w:rsidRPr="004F1413">
        <w:rPr>
          <w:rStyle w:val="Emphasis"/>
          <w:highlight w:val="cyan"/>
        </w:rPr>
        <w:t>so on</w:t>
      </w:r>
      <w:r w:rsidRPr="00D920C4">
        <w:rPr>
          <w:u w:val="single"/>
        </w:rPr>
        <w:t xml:space="preserve">—we will have a </w:t>
      </w:r>
      <w:r w:rsidRPr="004F1413">
        <w:rPr>
          <w:rStyle w:val="Emphasis"/>
          <w:highlight w:val="cyan"/>
        </w:rPr>
        <w:t>harder</w:t>
      </w:r>
      <w:r w:rsidRPr="00BF3643">
        <w:rPr>
          <w:rStyle w:val="Emphasis"/>
        </w:rPr>
        <w:t xml:space="preserve"> time</w:t>
      </w:r>
      <w:r w:rsidRPr="00BF3643">
        <w:rPr>
          <w:u w:val="single"/>
        </w:rPr>
        <w:t xml:space="preserve"> </w:t>
      </w:r>
      <w:r w:rsidRPr="004F1413">
        <w:rPr>
          <w:highlight w:val="cyan"/>
          <w:u w:val="single"/>
        </w:rPr>
        <w:t>addressing</w:t>
      </w:r>
      <w:r w:rsidRPr="00BF3643">
        <w:rPr>
          <w:u w:val="single"/>
        </w:rPr>
        <w:t xml:space="preserve"> it</w:t>
      </w:r>
      <w:r w:rsidRPr="00D920C4">
        <w:rPr>
          <w:u w:val="single"/>
        </w:rPr>
        <w:t xml:space="preserve"> if our society or political system is plagued by </w:t>
      </w:r>
      <w:r w:rsidRPr="00D920C4">
        <w:rPr>
          <w:rStyle w:val="Emphasis"/>
        </w:rPr>
        <w:t>polarization</w:t>
      </w:r>
      <w:r w:rsidRPr="00D920C4">
        <w:rPr>
          <w:sz w:val="16"/>
        </w:rPr>
        <w:t>.</w:t>
      </w:r>
    </w:p>
    <w:p w14:paraId="407D0460" w14:textId="4BE31301" w:rsidR="00D920C4" w:rsidRPr="00D920C4" w:rsidRDefault="00D920C4" w:rsidP="00D920C4">
      <w:pPr>
        <w:rPr>
          <w:sz w:val="16"/>
        </w:rPr>
      </w:pPr>
      <w:r w:rsidRPr="00D920C4">
        <w:rPr>
          <w:sz w:val="16"/>
        </w:rPr>
        <w:t xml:space="preserve">I’m </w:t>
      </w:r>
      <w:r w:rsidRPr="00D920C4">
        <w:rPr>
          <w:u w:val="single"/>
        </w:rPr>
        <w:t xml:space="preserve">not arguing that </w:t>
      </w:r>
      <w:r w:rsidRPr="004F1413">
        <w:rPr>
          <w:highlight w:val="cyan"/>
          <w:u w:val="single"/>
        </w:rPr>
        <w:t>polarization</w:t>
      </w:r>
      <w:r w:rsidRPr="00D920C4">
        <w:rPr>
          <w:sz w:val="16"/>
        </w:rPr>
        <w:t xml:space="preserve"> is on par with </w:t>
      </w:r>
      <w:r w:rsidRPr="00D920C4">
        <w:rPr>
          <w:u w:val="single"/>
        </w:rPr>
        <w:t>civil war</w:t>
      </w:r>
      <w:r w:rsidRPr="00D920C4">
        <w:rPr>
          <w:sz w:val="16"/>
        </w:rPr>
        <w:t xml:space="preserve">, authoritarianism, </w:t>
      </w:r>
      <w:r w:rsidRPr="00D920C4">
        <w:rPr>
          <w:u w:val="single"/>
        </w:rPr>
        <w:t>genocide</w:t>
      </w:r>
      <w:r w:rsidRPr="00D920C4">
        <w:rPr>
          <w:sz w:val="16"/>
        </w:rPr>
        <w:t xml:space="preserve">, and </w:t>
      </w:r>
      <w:r w:rsidRPr="00D920C4">
        <w:rPr>
          <w:u w:val="single"/>
        </w:rPr>
        <w:t>other such evils</w:t>
      </w:r>
      <w:r w:rsidRPr="00D920C4">
        <w:rPr>
          <w:sz w:val="16"/>
        </w:rPr>
        <w:t xml:space="preserve">; but </w:t>
      </w:r>
      <w:r w:rsidRPr="00D920C4">
        <w:rPr>
          <w:u w:val="single"/>
        </w:rPr>
        <w:t>if it’s ignored</w:t>
      </w:r>
      <w:r w:rsidRPr="00D920C4">
        <w:rPr>
          <w:sz w:val="16"/>
        </w:rPr>
        <w:t xml:space="preserve"> it can </w:t>
      </w:r>
      <w:r w:rsidRPr="004F1413">
        <w:rPr>
          <w:highlight w:val="cyan"/>
          <w:u w:val="single"/>
        </w:rPr>
        <w:t>become</w:t>
      </w:r>
      <w:r w:rsidRPr="00D920C4">
        <w:rPr>
          <w:u w:val="single"/>
        </w:rPr>
        <w:t xml:space="preserve"> their </w:t>
      </w:r>
      <w:r w:rsidRPr="004F1413">
        <w:rPr>
          <w:rStyle w:val="Emphasis"/>
          <w:highlight w:val="cyan"/>
        </w:rPr>
        <w:t>harbinger</w:t>
      </w:r>
      <w:r w:rsidRPr="004F1413">
        <w:rPr>
          <w:highlight w:val="cyan"/>
          <w:u w:val="single"/>
        </w:rPr>
        <w:t xml:space="preserve"> and </w:t>
      </w:r>
      <w:r w:rsidRPr="004F1413">
        <w:rPr>
          <w:rStyle w:val="Emphasis"/>
          <w:highlight w:val="cyan"/>
        </w:rPr>
        <w:t>accelerant</w:t>
      </w:r>
      <w:r w:rsidRPr="00D920C4">
        <w:rPr>
          <w:sz w:val="16"/>
        </w:rPr>
        <w:t xml:space="preserve">. Our experience is that, inconspicuously and incrementally, </w:t>
      </w:r>
      <w:r w:rsidRPr="00D920C4">
        <w:rPr>
          <w:rStyle w:val="Emphasis"/>
        </w:rPr>
        <w:t>polarization</w:t>
      </w:r>
      <w:r w:rsidRPr="00D920C4">
        <w:rPr>
          <w:u w:val="single"/>
        </w:rPr>
        <w:t xml:space="preserve"> can come to </w:t>
      </w:r>
      <w:r w:rsidRPr="004F1413">
        <w:rPr>
          <w:rStyle w:val="Emphasis"/>
          <w:highlight w:val="cyan"/>
        </w:rPr>
        <w:t>threaten everything</w:t>
      </w:r>
      <w:r w:rsidRPr="00BF3643">
        <w:rPr>
          <w:u w:val="single"/>
        </w:rPr>
        <w:t xml:space="preserve"> we </w:t>
      </w:r>
      <w:r w:rsidRPr="00BF3643">
        <w:rPr>
          <w:rStyle w:val="Emphasis"/>
        </w:rPr>
        <w:t>hold dear</w:t>
      </w:r>
      <w:r w:rsidRPr="00BF3643">
        <w:rPr>
          <w:sz w:val="16"/>
        </w:rPr>
        <w:t>.</w:t>
      </w:r>
    </w:p>
    <w:p w14:paraId="6A925CD2" w14:textId="1D406EB0" w:rsidR="00D920C4" w:rsidRPr="00D920C4" w:rsidRDefault="00D920C4" w:rsidP="00D920C4">
      <w:pPr>
        <w:rPr>
          <w:sz w:val="16"/>
        </w:rPr>
      </w:pPr>
      <w:r w:rsidRPr="00D920C4">
        <w:rPr>
          <w:sz w:val="16"/>
        </w:rPr>
        <w:t>HP: You’ve noted that there is a profound need for greater precision in how we understand and define the term polarization. What can you tell us about some of the misconceptions you’ve uncovered over the past 18 months?</w:t>
      </w:r>
    </w:p>
    <w:p w14:paraId="7097A258" w14:textId="0A87F7F7" w:rsidR="00D920C4" w:rsidRPr="00D920C4" w:rsidRDefault="00D920C4" w:rsidP="00D920C4">
      <w:pPr>
        <w:rPr>
          <w:sz w:val="16"/>
        </w:rPr>
      </w:pPr>
      <w:r w:rsidRPr="00D920C4">
        <w:rPr>
          <w:sz w:val="16"/>
        </w:rPr>
        <w:t>MF: We’ve found huge disparities in how people understand polarization. One large segment of experts, for example, defines polarization as a state that can be entered and exited. For another, it is a phenomenon that can intensify or deflate but can never be entirely escaped. Another ambiguity is whether polarization is always a negative for societies and political systems, with some wondering if it could sometimes be a “benign” or effective tactic to mobilize movements.</w:t>
      </w:r>
    </w:p>
    <w:p w14:paraId="38A34997" w14:textId="4D119C7B" w:rsidR="00D920C4" w:rsidRPr="004E7B55" w:rsidRDefault="00D920C4" w:rsidP="004E7B55">
      <w:pPr>
        <w:rPr>
          <w:u w:val="single"/>
        </w:rPr>
      </w:pPr>
      <w:r w:rsidRPr="00D920C4">
        <w:rPr>
          <w:sz w:val="16"/>
        </w:rPr>
        <w:t xml:space="preserve">If polarization posed no risk to societies and political systems, such ambiguities around its definition wouldn’t matter. The problem is that if there’s no minimally shared definition, we end up in conversations that go in conceptual circles, leading away from—rather than toward—greater cooperation and </w:t>
      </w:r>
      <w:r w:rsidRPr="004F1413">
        <w:rPr>
          <w:sz w:val="16"/>
        </w:rPr>
        <w:t>global</w:t>
      </w:r>
      <w:r w:rsidRPr="00D920C4">
        <w:rPr>
          <w:sz w:val="16"/>
        </w:rPr>
        <w:t xml:space="preserve"> lessons learning. </w:t>
      </w:r>
      <w:r w:rsidRPr="004F1413">
        <w:rPr>
          <w:highlight w:val="cyan"/>
          <w:u w:val="single"/>
        </w:rPr>
        <w:t>Societies</w:t>
      </w:r>
      <w:r w:rsidRPr="00D920C4">
        <w:rPr>
          <w:u w:val="single"/>
        </w:rPr>
        <w:t xml:space="preserve"> and political systems already affected by polarization are the clear losers</w:t>
      </w:r>
      <w:r w:rsidRPr="00D920C4">
        <w:rPr>
          <w:sz w:val="16"/>
        </w:rPr>
        <w:t xml:space="preserve">, </w:t>
      </w:r>
      <w:r w:rsidRPr="004F1413">
        <w:rPr>
          <w:rStyle w:val="Emphasis"/>
          <w:highlight w:val="cyan"/>
        </w:rPr>
        <w:t>unable to overcome</w:t>
      </w:r>
      <w:r w:rsidRPr="00D920C4">
        <w:rPr>
          <w:u w:val="single"/>
        </w:rPr>
        <w:t xml:space="preserve"> its </w:t>
      </w:r>
      <w:r w:rsidRPr="00D920C4">
        <w:rPr>
          <w:rStyle w:val="Emphasis"/>
        </w:rPr>
        <w:t xml:space="preserve">combination of </w:t>
      </w:r>
      <w:r w:rsidRPr="004F1413">
        <w:rPr>
          <w:rStyle w:val="Emphasis"/>
          <w:highlight w:val="cyan"/>
        </w:rPr>
        <w:t>radicaliza</w:t>
      </w:r>
      <w:r w:rsidRPr="00BF3643">
        <w:rPr>
          <w:rStyle w:val="Emphasis"/>
          <w:highlight w:val="cyan"/>
        </w:rPr>
        <w:t>tion</w:t>
      </w:r>
      <w:r w:rsidRPr="00BF3643">
        <w:rPr>
          <w:highlight w:val="cyan"/>
          <w:u w:val="single"/>
        </w:rPr>
        <w:t xml:space="preserve">, </w:t>
      </w:r>
      <w:r w:rsidRPr="00BF3643">
        <w:rPr>
          <w:rStyle w:val="Emphasis"/>
          <w:highlight w:val="cyan"/>
        </w:rPr>
        <w:t>conflict</w:t>
      </w:r>
      <w:r w:rsidRPr="00BF3643">
        <w:rPr>
          <w:u w:val="single"/>
        </w:rPr>
        <w:t xml:space="preserve">, </w:t>
      </w:r>
      <w:r w:rsidRPr="00BF3643">
        <w:rPr>
          <w:rStyle w:val="Emphasis"/>
        </w:rPr>
        <w:t>othering</w:t>
      </w:r>
      <w:r w:rsidRPr="00BF3643">
        <w:rPr>
          <w:u w:val="single"/>
        </w:rPr>
        <w:t xml:space="preserve">, </w:t>
      </w:r>
      <w:r w:rsidRPr="00BF3643">
        <w:rPr>
          <w:highlight w:val="cyan"/>
          <w:u w:val="single"/>
        </w:rPr>
        <w:t xml:space="preserve">and </w:t>
      </w:r>
      <w:r w:rsidRPr="00BF3643">
        <w:rPr>
          <w:rStyle w:val="Emphasis"/>
          <w:highlight w:val="cyan"/>
        </w:rPr>
        <w:t>division</w:t>
      </w:r>
    </w:p>
    <w:p w14:paraId="5023536F" w14:textId="2CB0B4C2" w:rsidR="0075667D" w:rsidRPr="00DC421C" w:rsidRDefault="0075667D" w:rsidP="0075667D">
      <w:pPr>
        <w:pStyle w:val="Heading4"/>
      </w:pPr>
      <w:r w:rsidRPr="00680E7B">
        <w:t>Non-disclosure</w:t>
      </w:r>
      <w:r w:rsidR="001F2893">
        <w:t xml:space="preserve"> also</w:t>
      </w:r>
      <w:r w:rsidR="00DC421C">
        <w:t xml:space="preserve"> fractures </w:t>
      </w:r>
      <w:r w:rsidR="00DC421C">
        <w:rPr>
          <w:u w:val="single"/>
        </w:rPr>
        <w:t>internal union accountability</w:t>
      </w:r>
      <w:r w:rsidR="00DC421C">
        <w:t>.</w:t>
      </w:r>
    </w:p>
    <w:p w14:paraId="7644B1D9" w14:textId="77777777" w:rsidR="0075667D" w:rsidRPr="00680E7B" w:rsidRDefault="0075667D" w:rsidP="0075667D">
      <w:r w:rsidRPr="00680E7B">
        <w:t xml:space="preserve">Robert </w:t>
      </w:r>
      <w:r w:rsidRPr="00680E7B">
        <w:rPr>
          <w:rStyle w:val="Style13ptBold"/>
        </w:rPr>
        <w:t>Bloch 86</w:t>
      </w:r>
      <w:r w:rsidRPr="00680E7B">
        <w:t xml:space="preserve">. Attorney with the NLRB in Chicago. Graduate of Northwestern University School of Law. “The Disclosure of Profits in the Normal Course of Collective Bargaining: All Relevant Information Should Be on the Table.” </w:t>
      </w:r>
      <w:r w:rsidRPr="00680E7B">
        <w:rPr>
          <w:i/>
          <w:iCs/>
        </w:rPr>
        <w:t>Labor Lawyer</w:t>
      </w:r>
      <w:r w:rsidRPr="00680E7B">
        <w:t>, Vol. 2, No. 1 (1986), pp. 47-74. https://heinonline.org/HOL/Page?handle=hein.journals/lablaw2&amp;id=65&amp;collection=journals&amp;index=</w:t>
      </w:r>
    </w:p>
    <w:p w14:paraId="4467BA95" w14:textId="77777777" w:rsidR="0075667D" w:rsidRPr="00680E7B" w:rsidRDefault="0075667D" w:rsidP="0075667D">
      <w:pPr>
        <w:rPr>
          <w:rStyle w:val="Emphasis"/>
        </w:rPr>
      </w:pPr>
      <w:r w:rsidRPr="00680E7B">
        <w:rPr>
          <w:sz w:val="16"/>
        </w:rPr>
        <w:t>2</w:t>
      </w:r>
      <w:r w:rsidRPr="009C579A">
        <w:rPr>
          <w:sz w:val="16"/>
        </w:rPr>
        <w:t xml:space="preserve">. </w:t>
      </w:r>
      <w:r w:rsidRPr="009C579A">
        <w:rPr>
          <w:rStyle w:val="Emphasis"/>
        </w:rPr>
        <w:t>ALIENATION OF THE RANK AND FILE</w:t>
      </w:r>
    </w:p>
    <w:p w14:paraId="5A6DBD6B" w14:textId="77777777" w:rsidR="0075667D" w:rsidRPr="00680E7B" w:rsidRDefault="0075667D" w:rsidP="0075667D">
      <w:pPr>
        <w:rPr>
          <w:u w:val="single"/>
        </w:rPr>
      </w:pPr>
      <w:r w:rsidRPr="00680E7B">
        <w:rPr>
          <w:sz w:val="16"/>
        </w:rPr>
        <w:t xml:space="preserve">The </w:t>
      </w:r>
      <w:r w:rsidRPr="00680E7B">
        <w:rPr>
          <w:highlight w:val="cyan"/>
          <w:u w:val="single"/>
        </w:rPr>
        <w:t>failure to disclose</w:t>
      </w:r>
      <w:r w:rsidRPr="00680E7B">
        <w:rPr>
          <w:u w:val="single"/>
        </w:rPr>
        <w:t xml:space="preserve"> financial </w:t>
      </w:r>
      <w:r w:rsidRPr="009C579A">
        <w:rPr>
          <w:u w:val="single"/>
        </w:rPr>
        <w:t xml:space="preserve">information </w:t>
      </w:r>
      <w:r w:rsidRPr="009C579A">
        <w:rPr>
          <w:rStyle w:val="Emphasis"/>
          <w:highlight w:val="cyan"/>
        </w:rPr>
        <w:t>alienates</w:t>
      </w:r>
      <w:r w:rsidRPr="009C579A">
        <w:rPr>
          <w:u w:val="single"/>
        </w:rPr>
        <w:t xml:space="preserve"> rank-and-file </w:t>
      </w:r>
      <w:r w:rsidRPr="00680E7B">
        <w:rPr>
          <w:highlight w:val="cyan"/>
          <w:u w:val="single"/>
        </w:rPr>
        <w:t xml:space="preserve">employees </w:t>
      </w:r>
      <w:r w:rsidRPr="009C579A">
        <w:rPr>
          <w:u w:val="single"/>
        </w:rPr>
        <w:t xml:space="preserve">from </w:t>
      </w:r>
      <w:r w:rsidRPr="009C579A">
        <w:rPr>
          <w:rStyle w:val="Emphasis"/>
        </w:rPr>
        <w:t>both</w:t>
      </w:r>
      <w:r w:rsidRPr="009C579A">
        <w:rPr>
          <w:u w:val="single"/>
        </w:rPr>
        <w:t xml:space="preserve"> the </w:t>
      </w:r>
      <w:r w:rsidRPr="009C579A">
        <w:rPr>
          <w:rStyle w:val="Emphasis"/>
        </w:rPr>
        <w:t>employer</w:t>
      </w:r>
      <w:r w:rsidRPr="009C579A">
        <w:rPr>
          <w:u w:val="single"/>
        </w:rPr>
        <w:t xml:space="preserve"> </w:t>
      </w:r>
      <w:r w:rsidRPr="00BF3643">
        <w:rPr>
          <w:highlight w:val="cyan"/>
          <w:u w:val="single"/>
        </w:rPr>
        <w:t xml:space="preserve">and </w:t>
      </w:r>
      <w:r w:rsidRPr="00BF3643">
        <w:rPr>
          <w:rStyle w:val="Emphasis"/>
          <w:highlight w:val="cyan"/>
        </w:rPr>
        <w:t xml:space="preserve">union </w:t>
      </w:r>
      <w:r w:rsidRPr="00680E7B">
        <w:rPr>
          <w:rStyle w:val="Emphasis"/>
          <w:highlight w:val="cyan"/>
        </w:rPr>
        <w:t>leadership</w:t>
      </w:r>
      <w:r w:rsidRPr="00680E7B">
        <w:rPr>
          <w:sz w:val="16"/>
        </w:rPr>
        <w:t xml:space="preserve"> because the </w:t>
      </w:r>
      <w:r w:rsidRPr="00BF3643">
        <w:rPr>
          <w:highlight w:val="cyan"/>
          <w:u w:val="single"/>
        </w:rPr>
        <w:t xml:space="preserve">employees have </w:t>
      </w:r>
      <w:r w:rsidRPr="00BF3643">
        <w:rPr>
          <w:rStyle w:val="Emphasis"/>
          <w:highlight w:val="cyan"/>
        </w:rPr>
        <w:t>no</w:t>
      </w:r>
      <w:r w:rsidRPr="00BF3643">
        <w:rPr>
          <w:rStyle w:val="Emphasis"/>
        </w:rPr>
        <w:t xml:space="preserve"> reliable </w:t>
      </w:r>
      <w:r w:rsidRPr="00680E7B">
        <w:rPr>
          <w:rStyle w:val="Emphasis"/>
          <w:highlight w:val="cyan"/>
        </w:rPr>
        <w:t>info</w:t>
      </w:r>
      <w:r w:rsidRPr="00BF3643">
        <w:rPr>
          <w:rStyle w:val="StyleUnderline"/>
        </w:rPr>
        <w:t>rmation</w:t>
      </w:r>
      <w:r w:rsidRPr="00680E7B">
        <w:rPr>
          <w:u w:val="single"/>
        </w:rPr>
        <w:t xml:space="preserve"> by which </w:t>
      </w:r>
      <w:r w:rsidRPr="00680E7B">
        <w:rPr>
          <w:highlight w:val="cyan"/>
          <w:u w:val="single"/>
        </w:rPr>
        <w:t>to judge</w:t>
      </w:r>
      <w:r w:rsidRPr="00680E7B">
        <w:rPr>
          <w:u w:val="single"/>
        </w:rPr>
        <w:t xml:space="preserve"> either the </w:t>
      </w:r>
      <w:r w:rsidRPr="009C579A">
        <w:rPr>
          <w:rStyle w:val="Emphasis"/>
        </w:rPr>
        <w:t xml:space="preserve">financial </w:t>
      </w:r>
      <w:r w:rsidRPr="00BF3643">
        <w:rPr>
          <w:rStyle w:val="Emphasis"/>
        </w:rPr>
        <w:t>condition</w:t>
      </w:r>
      <w:r w:rsidRPr="00BF3643">
        <w:rPr>
          <w:u w:val="single"/>
        </w:rPr>
        <w:t xml:space="preserve"> of </w:t>
      </w:r>
      <w:r w:rsidRPr="00680E7B">
        <w:rPr>
          <w:highlight w:val="cyan"/>
          <w:u w:val="single"/>
        </w:rPr>
        <w:t>the employer or</w:t>
      </w:r>
      <w:r w:rsidRPr="00680E7B">
        <w:rPr>
          <w:u w:val="single"/>
        </w:rPr>
        <w:t xml:space="preserve"> the </w:t>
      </w:r>
      <w:r w:rsidRPr="00BF3643">
        <w:rPr>
          <w:rStyle w:val="Emphasis"/>
        </w:rPr>
        <w:t xml:space="preserve">success of the </w:t>
      </w:r>
      <w:r w:rsidRPr="00680E7B">
        <w:rPr>
          <w:rStyle w:val="Emphasis"/>
          <w:highlight w:val="cyan"/>
        </w:rPr>
        <w:t>union</w:t>
      </w:r>
      <w:r w:rsidRPr="00680E7B">
        <w:rPr>
          <w:u w:val="single"/>
        </w:rPr>
        <w:t xml:space="preserve"> in achieving its goals</w:t>
      </w:r>
      <w:r w:rsidRPr="00680E7B">
        <w:rPr>
          <w:sz w:val="16"/>
        </w:rPr>
        <w:t xml:space="preserve">. One commentator has suggested that, with respect to financial matters, </w:t>
      </w:r>
      <w:r w:rsidRPr="00680E7B">
        <w:rPr>
          <w:u w:val="single"/>
        </w:rPr>
        <w:t xml:space="preserve">employers have </w:t>
      </w:r>
      <w:r w:rsidRPr="00680E7B">
        <w:rPr>
          <w:rStyle w:val="Emphasis"/>
          <w:highlight w:val="cyan"/>
        </w:rPr>
        <w:t>lost credibility</w:t>
      </w:r>
      <w:r w:rsidRPr="00680E7B">
        <w:rPr>
          <w:u w:val="single"/>
        </w:rPr>
        <w:t xml:space="preserve"> with employees.</w:t>
      </w:r>
    </w:p>
    <w:p w14:paraId="3F08A32A" w14:textId="77777777" w:rsidR="0075667D" w:rsidRPr="00680E7B" w:rsidRDefault="0075667D" w:rsidP="0075667D">
      <w:pPr>
        <w:rPr>
          <w:u w:val="single"/>
        </w:rPr>
      </w:pPr>
      <w:r w:rsidRPr="00680E7B">
        <w:rPr>
          <w:u w:val="single"/>
        </w:rPr>
        <w:t xml:space="preserve">[U]nion people </w:t>
      </w:r>
      <w:r w:rsidRPr="009C579A">
        <w:rPr>
          <w:u w:val="single"/>
        </w:rPr>
        <w:t xml:space="preserve">feel in many instances that the company has </w:t>
      </w:r>
      <w:r w:rsidRPr="009C579A">
        <w:rPr>
          <w:rStyle w:val="Emphasis"/>
        </w:rPr>
        <w:t>two sets of books</w:t>
      </w:r>
      <w:r w:rsidRPr="009C579A">
        <w:rPr>
          <w:u w:val="single"/>
        </w:rPr>
        <w:t>, one of them for the union and one for the company</w:t>
      </w:r>
      <w:r w:rsidRPr="009C579A">
        <w:rPr>
          <w:sz w:val="16"/>
        </w:rPr>
        <w:t xml:space="preserve">. If you look at some cases, this is easy to understand. In some of the companies and unions I have talked with, the company began negotiations with the union by discussing how difficult things were and how they were losing money. </w:t>
      </w:r>
      <w:r w:rsidRPr="009C579A">
        <w:rPr>
          <w:u w:val="single"/>
        </w:rPr>
        <w:t>Workers often feel that the company must have had a huge sum of money to begin with because the company loses money each year they negotiate</w:t>
      </w:r>
      <w:r w:rsidRPr="009C579A">
        <w:rPr>
          <w:sz w:val="16"/>
        </w:rPr>
        <w:t xml:space="preserve">. Then in these same situations, when the company faces some severe problems and is finally willing to discuss real facts with its people, the </w:t>
      </w:r>
      <w:r w:rsidRPr="009C579A">
        <w:rPr>
          <w:u w:val="single"/>
        </w:rPr>
        <w:t xml:space="preserve">company officials are sometimes hurt to find that the people in the shop simply </w:t>
      </w:r>
      <w:r w:rsidRPr="009C579A">
        <w:rPr>
          <w:rStyle w:val="Emphasis"/>
        </w:rPr>
        <w:t>don't believe</w:t>
      </w:r>
      <w:r w:rsidRPr="009C579A">
        <w:rPr>
          <w:u w:val="single"/>
        </w:rPr>
        <w:t xml:space="preserve"> the </w:t>
      </w:r>
      <w:r w:rsidRPr="009C579A">
        <w:rPr>
          <w:rStyle w:val="Emphasis"/>
        </w:rPr>
        <w:t>accounting figures</w:t>
      </w:r>
      <w:r w:rsidRPr="009C579A">
        <w:rPr>
          <w:u w:val="single"/>
        </w:rPr>
        <w:t>.</w:t>
      </w:r>
    </w:p>
    <w:p w14:paraId="49684E4F" w14:textId="77777777" w:rsidR="0075667D" w:rsidRDefault="0075667D" w:rsidP="0075667D">
      <w:pPr>
        <w:rPr>
          <w:sz w:val="16"/>
        </w:rPr>
      </w:pPr>
      <w:r w:rsidRPr="00AF4890">
        <w:rPr>
          <w:rStyle w:val="Emphasis"/>
          <w:highlight w:val="cyan"/>
        </w:rPr>
        <w:t>Union leadership</w:t>
      </w:r>
      <w:r w:rsidRPr="00680E7B">
        <w:rPr>
          <w:u w:val="single"/>
        </w:rPr>
        <w:t xml:space="preserve"> might also </w:t>
      </w:r>
      <w:r w:rsidRPr="00AF4890">
        <w:rPr>
          <w:rStyle w:val="Emphasis"/>
          <w:highlight w:val="cyan"/>
        </w:rPr>
        <w:t>suffer</w:t>
      </w:r>
      <w:r w:rsidRPr="00680E7B">
        <w:rPr>
          <w:u w:val="single"/>
        </w:rPr>
        <w:t xml:space="preserve"> </w:t>
      </w:r>
      <w:r w:rsidRPr="00680E7B">
        <w:rPr>
          <w:rStyle w:val="Emphasis"/>
        </w:rPr>
        <w:t xml:space="preserve">a </w:t>
      </w:r>
      <w:r w:rsidRPr="00680E7B">
        <w:rPr>
          <w:rStyle w:val="Emphasis"/>
          <w:highlight w:val="cyan"/>
        </w:rPr>
        <w:t>loss of credibility</w:t>
      </w:r>
      <w:r w:rsidRPr="00680E7B">
        <w:rPr>
          <w:sz w:val="16"/>
        </w:rPr>
        <w:t xml:space="preserve">. The </w:t>
      </w:r>
      <w:r w:rsidRPr="00BF3643">
        <w:rPr>
          <w:highlight w:val="cyan"/>
          <w:u w:val="single"/>
        </w:rPr>
        <w:t>leadership</w:t>
      </w:r>
      <w:r w:rsidRPr="00680E7B">
        <w:rPr>
          <w:sz w:val="16"/>
        </w:rPr>
        <w:t xml:space="preserve"> probably </w:t>
      </w:r>
      <w:r w:rsidRPr="00AF4890">
        <w:rPr>
          <w:highlight w:val="cyan"/>
          <w:u w:val="single"/>
        </w:rPr>
        <w:t>informs</w:t>
      </w:r>
      <w:r w:rsidRPr="00BF3643">
        <w:rPr>
          <w:u w:val="single"/>
        </w:rPr>
        <w:t xml:space="preserve"> union </w:t>
      </w:r>
      <w:r w:rsidRPr="00AF4890">
        <w:rPr>
          <w:highlight w:val="cyan"/>
          <w:u w:val="single"/>
        </w:rPr>
        <w:t>members</w:t>
      </w:r>
      <w:r w:rsidRPr="00680E7B">
        <w:rPr>
          <w:u w:val="single"/>
        </w:rPr>
        <w:t xml:space="preserve"> that any given </w:t>
      </w:r>
      <w:r w:rsidRPr="00BF3643">
        <w:rPr>
          <w:highlight w:val="cyan"/>
          <w:u w:val="single"/>
        </w:rPr>
        <w:t>settlement is the best</w:t>
      </w:r>
      <w:r w:rsidRPr="00BF3643">
        <w:rPr>
          <w:u w:val="single"/>
        </w:rPr>
        <w:t xml:space="preserve"> possible settlement</w:t>
      </w:r>
      <w:r w:rsidRPr="00680E7B">
        <w:rPr>
          <w:u w:val="single"/>
        </w:rPr>
        <w:t xml:space="preserve"> under the circumstances</w:t>
      </w:r>
      <w:r w:rsidRPr="00680E7B">
        <w:rPr>
          <w:sz w:val="16"/>
        </w:rPr>
        <w:t xml:space="preserve">. Because the </w:t>
      </w:r>
      <w:r w:rsidRPr="00BF3643">
        <w:rPr>
          <w:u w:val="single"/>
        </w:rPr>
        <w:t>rank and-file</w:t>
      </w:r>
      <w:r w:rsidRPr="00680E7B">
        <w:rPr>
          <w:u w:val="single"/>
        </w:rPr>
        <w:t xml:space="preserve"> </w:t>
      </w:r>
      <w:r w:rsidRPr="00BF3643">
        <w:rPr>
          <w:highlight w:val="cyan"/>
          <w:u w:val="single"/>
        </w:rPr>
        <w:t xml:space="preserve">employees have </w:t>
      </w:r>
      <w:r w:rsidRPr="00BF3643">
        <w:rPr>
          <w:rStyle w:val="Emphasis"/>
          <w:highlight w:val="cyan"/>
        </w:rPr>
        <w:t xml:space="preserve">no </w:t>
      </w:r>
      <w:r w:rsidRPr="00AF4890">
        <w:rPr>
          <w:rStyle w:val="Emphasis"/>
          <w:highlight w:val="cyan"/>
        </w:rPr>
        <w:t xml:space="preserve">way </w:t>
      </w:r>
      <w:r w:rsidRPr="00680E7B">
        <w:rPr>
          <w:rStyle w:val="Emphasis"/>
          <w:highlight w:val="cyan"/>
        </w:rPr>
        <w:t>to verify</w:t>
      </w:r>
      <w:r w:rsidRPr="00680E7B">
        <w:rPr>
          <w:u w:val="single"/>
        </w:rPr>
        <w:t xml:space="preserve"> a </w:t>
      </w:r>
      <w:r w:rsidRPr="00680E7B">
        <w:rPr>
          <w:highlight w:val="cyan"/>
          <w:u w:val="single"/>
        </w:rPr>
        <w:t>union claim</w:t>
      </w:r>
      <w:r w:rsidRPr="00680E7B">
        <w:rPr>
          <w:u w:val="single"/>
        </w:rPr>
        <w:t xml:space="preserve"> that the union has in fact squeezed blood from a turnip</w:t>
      </w:r>
      <w:r w:rsidRPr="00680E7B">
        <w:rPr>
          <w:sz w:val="16"/>
        </w:rPr>
        <w:t xml:space="preserve">, it has </w:t>
      </w:r>
      <w:r w:rsidRPr="00680E7B">
        <w:rPr>
          <w:rStyle w:val="Emphasis"/>
          <w:highlight w:val="cyan"/>
        </w:rPr>
        <w:t>no</w:t>
      </w:r>
      <w:r w:rsidRPr="00680E7B">
        <w:rPr>
          <w:rStyle w:val="Emphasis"/>
        </w:rPr>
        <w:t xml:space="preserve"> factual </w:t>
      </w:r>
      <w:r w:rsidRPr="00680E7B">
        <w:rPr>
          <w:rStyle w:val="Emphasis"/>
          <w:highlight w:val="cyan"/>
        </w:rPr>
        <w:t>basis</w:t>
      </w:r>
      <w:r w:rsidRPr="00680E7B">
        <w:rPr>
          <w:u w:val="single"/>
        </w:rPr>
        <w:t xml:space="preserve"> upon which </w:t>
      </w:r>
      <w:r w:rsidRPr="00680E7B">
        <w:rPr>
          <w:highlight w:val="cyan"/>
          <w:u w:val="single"/>
        </w:rPr>
        <w:t xml:space="preserve">to demand </w:t>
      </w:r>
      <w:r w:rsidRPr="00680E7B">
        <w:rPr>
          <w:rStyle w:val="Emphasis"/>
          <w:highlight w:val="cyan"/>
        </w:rPr>
        <w:t>accountability</w:t>
      </w:r>
      <w:r w:rsidRPr="00680E7B">
        <w:rPr>
          <w:u w:val="single"/>
        </w:rPr>
        <w:t xml:space="preserve"> from the leadership</w:t>
      </w:r>
      <w:r w:rsidRPr="00680E7B">
        <w:rPr>
          <w:sz w:val="16"/>
        </w:rPr>
        <w:t xml:space="preserve">, and the </w:t>
      </w:r>
      <w:r w:rsidRPr="00AF4890">
        <w:rPr>
          <w:rStyle w:val="Emphasis"/>
        </w:rPr>
        <w:t xml:space="preserve">leadership </w:t>
      </w:r>
      <w:r w:rsidRPr="00AF4890">
        <w:rPr>
          <w:rStyle w:val="Emphasis"/>
          <w:highlight w:val="cyan"/>
        </w:rPr>
        <w:t>lack</w:t>
      </w:r>
      <w:r w:rsidRPr="00BF3643">
        <w:rPr>
          <w:rStyle w:val="Emphasis"/>
        </w:rPr>
        <w:t xml:space="preserve">s the hard </w:t>
      </w:r>
      <w:r w:rsidRPr="00AF4890">
        <w:rPr>
          <w:rStyle w:val="Emphasis"/>
          <w:highlight w:val="cyan"/>
        </w:rPr>
        <w:t>dat</w:t>
      </w:r>
      <w:r w:rsidRPr="00BF3643">
        <w:rPr>
          <w:rStyle w:val="Emphasis"/>
          <w:highlight w:val="cyan"/>
        </w:rPr>
        <w:t>a</w:t>
      </w:r>
      <w:r w:rsidRPr="00BF3643">
        <w:rPr>
          <w:rStyle w:val="StyleUnderline"/>
          <w:highlight w:val="cyan"/>
        </w:rPr>
        <w:t xml:space="preserve"> to e</w:t>
      </w:r>
      <w:r w:rsidRPr="00AF4890">
        <w:rPr>
          <w:highlight w:val="cyan"/>
          <w:u w:val="single"/>
        </w:rPr>
        <w:t>xplain its</w:t>
      </w:r>
      <w:r w:rsidRPr="00AF4890">
        <w:rPr>
          <w:sz w:val="16"/>
          <w:highlight w:val="cyan"/>
        </w:rPr>
        <w:t xml:space="preserve"> </w:t>
      </w:r>
      <w:r w:rsidRPr="00AF4890">
        <w:rPr>
          <w:rStyle w:val="Emphasis"/>
          <w:highlight w:val="cyan"/>
        </w:rPr>
        <w:t>action</w:t>
      </w:r>
      <w:r w:rsidRPr="00BF3643">
        <w:rPr>
          <w:rStyle w:val="Emphasis"/>
        </w:rPr>
        <w:t xml:space="preserve"> to the membership</w:t>
      </w:r>
      <w:r w:rsidRPr="00BF3643">
        <w:rPr>
          <w:sz w:val="16"/>
        </w:rPr>
        <w:t>. Leadership claims of forceful, accountable bargaining might well fall on deaf ears regardless of the underlying facts.</w:t>
      </w:r>
    </w:p>
    <w:p w14:paraId="78F50525" w14:textId="72BDDAEF" w:rsidR="00D41A4D" w:rsidRPr="006B1CAB" w:rsidRDefault="00DC421C" w:rsidP="00D41A4D">
      <w:pPr>
        <w:pStyle w:val="Heading4"/>
      </w:pPr>
      <w:r w:rsidRPr="003A56E7">
        <w:t>Unaccountability</w:t>
      </w:r>
      <w:r>
        <w:t xml:space="preserve"> </w:t>
      </w:r>
      <w:r w:rsidR="003A56E7" w:rsidRPr="006B1CAB">
        <w:t>empowers</w:t>
      </w:r>
      <w:r w:rsidR="006B1CAB">
        <w:t xml:space="preserve"> </w:t>
      </w:r>
      <w:r w:rsidR="006B1CAB">
        <w:rPr>
          <w:u w:val="single"/>
        </w:rPr>
        <w:t>organized crime</w:t>
      </w:r>
      <w:r w:rsidR="006B1CAB">
        <w:t>.</w:t>
      </w:r>
    </w:p>
    <w:p w14:paraId="3B5F2915" w14:textId="23814A0F" w:rsidR="00AF4890" w:rsidRPr="00AF4890" w:rsidRDefault="00AF4890" w:rsidP="00AF4890">
      <w:r>
        <w:t xml:space="preserve">Barry </w:t>
      </w:r>
      <w:r w:rsidRPr="00AF4890">
        <w:rPr>
          <w:rStyle w:val="Style13ptBold"/>
        </w:rPr>
        <w:t>Eidlin 20</w:t>
      </w:r>
      <w:r>
        <w:t>. Associate</w:t>
      </w:r>
      <w:r w:rsidRPr="00AF4890">
        <w:t xml:space="preserve"> professor of sociology at McGill University and the author of Labor and the Class Idea in the United States and Canada.</w:t>
      </w:r>
      <w:r>
        <w:t xml:space="preserve"> “</w:t>
      </w:r>
      <w:r w:rsidRPr="00AF4890">
        <w:t>We Shouldn’t Be Nostalgic for Jimmy Hoffa</w:t>
      </w:r>
      <w:r>
        <w:t xml:space="preserve">.” Jacobin. 1/2/2020. </w:t>
      </w:r>
      <w:r w:rsidRPr="00AF4890">
        <w:t>https://jacobin.com/author/barry-eidlin</w:t>
      </w:r>
    </w:p>
    <w:p w14:paraId="3C530CC2" w14:textId="77777777" w:rsidR="00AF4890" w:rsidRPr="00DC421C" w:rsidRDefault="00AF4890" w:rsidP="00AF4890">
      <w:pPr>
        <w:rPr>
          <w:u w:val="single"/>
        </w:rPr>
      </w:pPr>
      <w:r w:rsidRPr="00BF3643">
        <w:rPr>
          <w:rStyle w:val="Emphasis"/>
        </w:rPr>
        <w:t>Patronage</w:t>
      </w:r>
      <w:r w:rsidRPr="00BF3643">
        <w:rPr>
          <w:u w:val="single"/>
        </w:rPr>
        <w:t xml:space="preserve"> and </w:t>
      </w:r>
      <w:r w:rsidRPr="00BF3643">
        <w:rPr>
          <w:rStyle w:val="Emphasis"/>
        </w:rPr>
        <w:t>Unaccountable Leadership</w:t>
      </w:r>
    </w:p>
    <w:p w14:paraId="54189556" w14:textId="3949EC65" w:rsidR="00AF4890" w:rsidRPr="00DC421C" w:rsidRDefault="00AF4890" w:rsidP="00AF4890">
      <w:pPr>
        <w:rPr>
          <w:sz w:val="16"/>
        </w:rPr>
      </w:pPr>
      <w:r w:rsidRPr="00DC421C">
        <w:rPr>
          <w:sz w:val="16"/>
        </w:rPr>
        <w:t xml:space="preserve">It’s </w:t>
      </w:r>
      <w:r w:rsidRPr="00124D14">
        <w:rPr>
          <w:highlight w:val="cyan"/>
          <w:u w:val="single"/>
        </w:rPr>
        <w:t>tempting to see</w:t>
      </w:r>
      <w:r w:rsidRPr="00DC421C">
        <w:rPr>
          <w:u w:val="single"/>
        </w:rPr>
        <w:t xml:space="preserve"> the </w:t>
      </w:r>
      <w:r w:rsidRPr="00124D14">
        <w:rPr>
          <w:highlight w:val="cyan"/>
          <w:u w:val="single"/>
        </w:rPr>
        <w:t>decline</w:t>
      </w:r>
      <w:r w:rsidRPr="00DC421C">
        <w:rPr>
          <w:u w:val="single"/>
        </w:rPr>
        <w:t xml:space="preserve"> that followed Hoffa’s disappearance </w:t>
      </w:r>
      <w:r w:rsidRPr="00124D14">
        <w:rPr>
          <w:highlight w:val="cyan"/>
          <w:u w:val="single"/>
        </w:rPr>
        <w:t xml:space="preserve">as a </w:t>
      </w:r>
      <w:r w:rsidRPr="00124D14">
        <w:rPr>
          <w:rStyle w:val="Emphasis"/>
          <w:highlight w:val="cyan"/>
        </w:rPr>
        <w:t>problem of leadership</w:t>
      </w:r>
      <w:r w:rsidRPr="00DC421C">
        <w:rPr>
          <w:sz w:val="16"/>
        </w:rPr>
        <w:t>. Clearly the Teamster presidents who followed him were bland and spineless by comparison, at least until Ron Carey. It’s possible that had Hoffa returned to power, he might have mounted a more effective response to the crises that both unions and the transportation industry faced in the 1970s and 1980s.</w:t>
      </w:r>
    </w:p>
    <w:p w14:paraId="20E4B95A" w14:textId="79F4A424" w:rsidR="00AF4890" w:rsidRPr="00DC421C" w:rsidRDefault="00AF4890" w:rsidP="00AF4890">
      <w:pPr>
        <w:rPr>
          <w:sz w:val="16"/>
        </w:rPr>
      </w:pPr>
      <w:r w:rsidRPr="00DC421C">
        <w:rPr>
          <w:sz w:val="16"/>
        </w:rPr>
        <w:t>But the real question to ask is why the leadership that followed Hoffa was so lackluster. And the responsibility for that lies squarely with Hoffa himself.</w:t>
      </w:r>
    </w:p>
    <w:p w14:paraId="0E991262" w14:textId="5EB5A7D6" w:rsidR="00AF4890" w:rsidRPr="00DC421C" w:rsidRDefault="00AF4890" w:rsidP="00AF4890">
      <w:pPr>
        <w:rPr>
          <w:sz w:val="16"/>
        </w:rPr>
      </w:pPr>
      <w:r w:rsidRPr="00DC421C">
        <w:rPr>
          <w:sz w:val="16"/>
        </w:rPr>
        <w:t xml:space="preserve">In consolidating his power, </w:t>
      </w:r>
      <w:r w:rsidRPr="00DC421C">
        <w:rPr>
          <w:u w:val="single"/>
        </w:rPr>
        <w:t xml:space="preserve">Hoffa created a </w:t>
      </w:r>
      <w:r w:rsidRPr="00124D14">
        <w:rPr>
          <w:rStyle w:val="Emphasis"/>
          <w:highlight w:val="cyan"/>
        </w:rPr>
        <w:t>patronage</w:t>
      </w:r>
      <w:r w:rsidRPr="00BF3643">
        <w:rPr>
          <w:rStyle w:val="Emphasis"/>
        </w:rPr>
        <w:t xml:space="preserve"> network</w:t>
      </w:r>
      <w:r w:rsidRPr="00BF3643">
        <w:rPr>
          <w:u w:val="single"/>
        </w:rPr>
        <w:t xml:space="preserve"> with</w:t>
      </w:r>
      <w:r w:rsidRPr="00124D14">
        <w:rPr>
          <w:highlight w:val="cyan"/>
          <w:u w:val="single"/>
        </w:rPr>
        <w:t>in the union</w:t>
      </w:r>
      <w:r w:rsidRPr="00DC421C">
        <w:rPr>
          <w:sz w:val="16"/>
        </w:rPr>
        <w:t xml:space="preserve">, </w:t>
      </w:r>
      <w:r w:rsidRPr="00DC421C">
        <w:rPr>
          <w:u w:val="single"/>
        </w:rPr>
        <w:t>whereby loyalty was prized above all</w:t>
      </w:r>
      <w:r w:rsidRPr="00DC421C">
        <w:rPr>
          <w:sz w:val="16"/>
        </w:rPr>
        <w:t xml:space="preserve">. At the same time, he implemented </w:t>
      </w:r>
      <w:r w:rsidRPr="00DC421C">
        <w:rPr>
          <w:u w:val="single"/>
        </w:rPr>
        <w:t xml:space="preserve">structural reforms to </w:t>
      </w:r>
      <w:r w:rsidRPr="00124D14">
        <w:rPr>
          <w:rStyle w:val="Emphasis"/>
          <w:highlight w:val="cyan"/>
        </w:rPr>
        <w:t>insulate</w:t>
      </w:r>
      <w:r w:rsidRPr="00DC421C">
        <w:rPr>
          <w:u w:val="single"/>
        </w:rPr>
        <w:t xml:space="preserve"> Teamster </w:t>
      </w:r>
      <w:r w:rsidRPr="00124D14">
        <w:rPr>
          <w:rStyle w:val="Emphasis"/>
          <w:highlight w:val="cyan"/>
        </w:rPr>
        <w:t>officials</w:t>
      </w:r>
      <w:r w:rsidRPr="00124D14">
        <w:rPr>
          <w:highlight w:val="cyan"/>
          <w:u w:val="single"/>
        </w:rPr>
        <w:t xml:space="preserve"> from</w:t>
      </w:r>
      <w:r w:rsidRPr="00BF3643">
        <w:rPr>
          <w:u w:val="single"/>
        </w:rPr>
        <w:t xml:space="preserve"> </w:t>
      </w:r>
      <w:r w:rsidRPr="00BF3643">
        <w:rPr>
          <w:rStyle w:val="Emphasis"/>
        </w:rPr>
        <w:t xml:space="preserve">member </w:t>
      </w:r>
      <w:r w:rsidRPr="00124D14">
        <w:rPr>
          <w:rStyle w:val="Emphasis"/>
          <w:highlight w:val="cyan"/>
        </w:rPr>
        <w:t>accountability</w:t>
      </w:r>
      <w:r w:rsidRPr="00DC421C">
        <w:rPr>
          <w:sz w:val="16"/>
        </w:rPr>
        <w:t>. Those who toed Hoffa’s line reaped the benefits, while those who did not were crushed.</w:t>
      </w:r>
    </w:p>
    <w:p w14:paraId="6BD4ADF0" w14:textId="0A0436C4" w:rsidR="00AF4890" w:rsidRPr="00DC421C" w:rsidRDefault="00AF4890" w:rsidP="00AF4890">
      <w:pPr>
        <w:rPr>
          <w:sz w:val="16"/>
        </w:rPr>
      </w:pPr>
      <w:r w:rsidRPr="00DC421C">
        <w:rPr>
          <w:sz w:val="16"/>
        </w:rPr>
        <w:t>The linchpin of Hoffa’s patronage network was the system of multiple salaries and pensions that he created for Teamster officials. At the 1961 IBT convention, the first where Hoffa presided, delegates approved the creation of the “Family Plan,” a generous officers-only plan, as well as an “Affiliates Plan” for all staff affiliated with the union. Officers could often draw on both as they would hold union staff positions on top of their elected positions.</w:t>
      </w:r>
    </w:p>
    <w:p w14:paraId="7C5226ED" w14:textId="30E63176" w:rsidR="00AF4890" w:rsidRPr="00DC421C" w:rsidRDefault="00AF4890" w:rsidP="00AF4890">
      <w:pPr>
        <w:rPr>
          <w:sz w:val="16"/>
        </w:rPr>
      </w:pPr>
      <w:r w:rsidRPr="00DC421C">
        <w:rPr>
          <w:sz w:val="16"/>
        </w:rPr>
        <w:t>Delegates also modified Article 5 of the constitution to allow International officers to draw salaries from subordinate bodies, legitimizing the practice of collecting multiple salaries for what were often no-show jobs. Hoffa used these multiple pensions and salaries as powerful incentives to keep officials in line, as he held the power both to dispense and withdraw them. They served as the glue that bound the Teamster bureaucracy together.</w:t>
      </w:r>
    </w:p>
    <w:p w14:paraId="4D1D374A" w14:textId="57960261" w:rsidR="00AF4890" w:rsidRPr="00DC421C" w:rsidRDefault="00AF4890" w:rsidP="00AF4890">
      <w:pPr>
        <w:rPr>
          <w:sz w:val="16"/>
        </w:rPr>
      </w:pPr>
      <w:r w:rsidRPr="00DC421C">
        <w:rPr>
          <w:u w:val="single"/>
        </w:rPr>
        <w:t xml:space="preserve">While patronage drew the officialdom closer to Hoffa, his constitutional reforms </w:t>
      </w:r>
      <w:r w:rsidRPr="00BF3643">
        <w:rPr>
          <w:u w:val="single"/>
        </w:rPr>
        <w:t xml:space="preserve">insulated officials from </w:t>
      </w:r>
      <w:r w:rsidRPr="00BF3643">
        <w:rPr>
          <w:rStyle w:val="Emphasis"/>
        </w:rPr>
        <w:t>member accountability</w:t>
      </w:r>
      <w:r w:rsidRPr="00DC421C">
        <w:rPr>
          <w:sz w:val="16"/>
        </w:rPr>
        <w:t>. Among the most important, local union officers and business agents were automatically named delegates to the International convention, getting rid of nearly all member-elected delegates. More stringent meeting attendance and “good standing” requirements made it harder for rank-and-file members to run for office. The General Executive Board was given the unilateral power to merge locals, transfer members between locals, issue separate charters for groups of members, and merge with other unions. The General President was given the power to impose trusteeships at will, exercise almost unlimited control over intermediate bodies like Area Conferences, and set the order of business for the international convention.</w:t>
      </w:r>
    </w:p>
    <w:p w14:paraId="2767A57C" w14:textId="0BF881BE" w:rsidR="00AF4890" w:rsidRPr="00DC421C" w:rsidRDefault="00AF4890" w:rsidP="00AF4890">
      <w:pPr>
        <w:rPr>
          <w:sz w:val="16"/>
        </w:rPr>
      </w:pPr>
      <w:r w:rsidRPr="00DC421C">
        <w:rPr>
          <w:sz w:val="16"/>
        </w:rPr>
        <w:t xml:space="preserve">This leadership structure </w:t>
      </w:r>
      <w:r w:rsidRPr="00DC421C">
        <w:rPr>
          <w:u w:val="single"/>
        </w:rPr>
        <w:t xml:space="preserve">allowed a </w:t>
      </w:r>
      <w:r w:rsidRPr="00BF3643">
        <w:rPr>
          <w:u w:val="single"/>
        </w:rPr>
        <w:t xml:space="preserve">layer of </w:t>
      </w:r>
      <w:r w:rsidRPr="00124D14">
        <w:rPr>
          <w:rStyle w:val="Emphasis"/>
          <w:highlight w:val="cyan"/>
        </w:rPr>
        <w:t>unaccountable opportunists</w:t>
      </w:r>
      <w:r w:rsidRPr="00DC421C">
        <w:rPr>
          <w:u w:val="single"/>
        </w:rPr>
        <w:t xml:space="preserve"> and </w:t>
      </w:r>
      <w:r w:rsidRPr="00DC421C">
        <w:rPr>
          <w:rStyle w:val="Emphasis"/>
        </w:rPr>
        <w:t>yes-men</w:t>
      </w:r>
      <w:r w:rsidRPr="00DC421C">
        <w:rPr>
          <w:u w:val="single"/>
        </w:rPr>
        <w:t xml:space="preserve"> to </w:t>
      </w:r>
      <w:r w:rsidRPr="00124D14">
        <w:rPr>
          <w:highlight w:val="cyan"/>
          <w:u w:val="single"/>
        </w:rPr>
        <w:t>entrench themselves</w:t>
      </w:r>
      <w:r w:rsidRPr="00DC421C">
        <w:rPr>
          <w:u w:val="single"/>
        </w:rPr>
        <w:t xml:space="preserve"> in the union.</w:t>
      </w:r>
      <w:r w:rsidRPr="00DC421C">
        <w:rPr>
          <w:sz w:val="16"/>
        </w:rPr>
        <w:t xml:space="preserve"> Once Hoffa was gone, they were the ones left in charge — people like future presidents Frank Fitzsimmons, Roy Williams, and Jackie Presser. They shared Hoffa’s penchant for patronage and self-dealing, but lacked his militancy, charisma, or strategic acumen. </w:t>
      </w:r>
      <w:r w:rsidRPr="00DC421C">
        <w:rPr>
          <w:u w:val="single"/>
        </w:rPr>
        <w:t xml:space="preserve">They were </w:t>
      </w:r>
      <w:r w:rsidRPr="00DC421C">
        <w:rPr>
          <w:rStyle w:val="Emphasis"/>
        </w:rPr>
        <w:t xml:space="preserve">singularly </w:t>
      </w:r>
      <w:r w:rsidRPr="0018254E">
        <w:rPr>
          <w:rStyle w:val="Emphasis"/>
          <w:highlight w:val="cyan"/>
        </w:rPr>
        <w:t>unprepared</w:t>
      </w:r>
      <w:r w:rsidRPr="0018254E">
        <w:rPr>
          <w:u w:val="single"/>
        </w:rPr>
        <w:t xml:space="preserve">, indeed uninterested, </w:t>
      </w:r>
      <w:r w:rsidRPr="0018254E">
        <w:rPr>
          <w:highlight w:val="cyan"/>
          <w:u w:val="single"/>
        </w:rPr>
        <w:t xml:space="preserve">in </w:t>
      </w:r>
      <w:r w:rsidRPr="0018254E">
        <w:rPr>
          <w:rStyle w:val="Emphasis"/>
          <w:highlight w:val="cyan"/>
        </w:rPr>
        <w:t>tackling</w:t>
      </w:r>
      <w:r w:rsidRPr="0018254E">
        <w:rPr>
          <w:rStyle w:val="Emphasis"/>
        </w:rPr>
        <w:t xml:space="preserve"> the </w:t>
      </w:r>
      <w:r w:rsidRPr="0018254E">
        <w:rPr>
          <w:rStyle w:val="Emphasis"/>
          <w:highlight w:val="cyan"/>
        </w:rPr>
        <w:t>challenges</w:t>
      </w:r>
      <w:r w:rsidRPr="0018254E">
        <w:rPr>
          <w:u w:val="single"/>
        </w:rPr>
        <w:t xml:space="preserve"> of trucking deregulation and industry consolidation</w:t>
      </w:r>
      <w:r w:rsidRPr="00DC421C">
        <w:rPr>
          <w:u w:val="single"/>
        </w:rPr>
        <w:t xml:space="preserve"> that ravaged the freight industry and effectively dismantled Hoffa’s NMFA.</w:t>
      </w:r>
    </w:p>
    <w:p w14:paraId="4E444669" w14:textId="77777777" w:rsidR="00AF4890" w:rsidRPr="008C6D5B" w:rsidRDefault="00AF4890" w:rsidP="00AF4890">
      <w:pPr>
        <w:rPr>
          <w:rStyle w:val="Emphasis"/>
        </w:rPr>
      </w:pPr>
      <w:r w:rsidRPr="008C6D5B">
        <w:rPr>
          <w:rStyle w:val="Emphasis"/>
          <w:highlight w:val="cyan"/>
        </w:rPr>
        <w:t>Mob Influence</w:t>
      </w:r>
    </w:p>
    <w:p w14:paraId="4826CA47" w14:textId="10EA6A31" w:rsidR="00AF4890" w:rsidRPr="00DC421C" w:rsidRDefault="00AF4890" w:rsidP="00AF4890">
      <w:pPr>
        <w:rPr>
          <w:sz w:val="16"/>
        </w:rPr>
      </w:pPr>
      <w:r w:rsidRPr="00DC421C">
        <w:rPr>
          <w:sz w:val="16"/>
        </w:rPr>
        <w:t xml:space="preserve">The fact of Hoffa’s mob ties is not in dispute. Nor is the extent of mob control in the union. The dispute surrounds the degree to which </w:t>
      </w:r>
      <w:r w:rsidRPr="00DC421C">
        <w:rPr>
          <w:u w:val="single"/>
        </w:rPr>
        <w:t xml:space="preserve">mob associations </w:t>
      </w:r>
      <w:r w:rsidRPr="00124D14">
        <w:rPr>
          <w:rStyle w:val="Emphasis"/>
          <w:highlight w:val="cyan"/>
        </w:rPr>
        <w:t>weakened</w:t>
      </w:r>
      <w:r w:rsidRPr="00124D14">
        <w:rPr>
          <w:highlight w:val="cyan"/>
          <w:u w:val="single"/>
        </w:rPr>
        <w:t xml:space="preserve"> the Teamsters</w:t>
      </w:r>
      <w:r w:rsidRPr="00DC421C">
        <w:rPr>
          <w:sz w:val="16"/>
        </w:rPr>
        <w:t>, or whether it was a hard-nosed acceptance of the realities of what it took to operate in the amoral “jungle” of the early- and mid-twentieth century transportation and warehouse industries.</w:t>
      </w:r>
    </w:p>
    <w:p w14:paraId="70FCE290" w14:textId="7A57AF3B" w:rsidR="00AF4890" w:rsidRPr="00DC421C" w:rsidRDefault="00AF4890" w:rsidP="00AF4890">
      <w:pPr>
        <w:rPr>
          <w:sz w:val="16"/>
        </w:rPr>
      </w:pPr>
      <w:r w:rsidRPr="00DC421C">
        <w:rPr>
          <w:sz w:val="16"/>
        </w:rPr>
        <w:t>Hoffa placed himself in the latter camp. “Twenty years ago [around 1939]” Hoffa declared, “the employers had all the hoodlums working for them as strike-breakers. Now we’ve got a few and everybody’s screaming.”</w:t>
      </w:r>
    </w:p>
    <w:p w14:paraId="1BC8A0E7" w14:textId="3F7B5AD0" w:rsidR="00AF4890" w:rsidRPr="00DC421C" w:rsidRDefault="00AF4890" w:rsidP="00AF4890">
      <w:pPr>
        <w:rPr>
          <w:sz w:val="16"/>
        </w:rPr>
      </w:pPr>
      <w:r w:rsidRPr="00DC421C">
        <w:rPr>
          <w:sz w:val="16"/>
        </w:rPr>
        <w:t>It’s also the Hollywood take. The 1978 Sylvester Stallone movie F.I.S.T., loosely based on Hoffa’s life, shows union members teaming up with local mobsters to “convince” the company, Consolidated Trucking, to unionize. And Danny DeVito, director of the 1992 biopic Hoffa, said of his mob ties, “Sure he knew them. Sure he did business with them. But did they control him? Not at all. What controlled Hoffa was his desire to do anything to help the people in his union.”</w:t>
      </w:r>
    </w:p>
    <w:p w14:paraId="4F7C66EC" w14:textId="58F1634D" w:rsidR="00AF4890" w:rsidRPr="00DC421C" w:rsidRDefault="00AF4890" w:rsidP="00AF4890">
      <w:pPr>
        <w:rPr>
          <w:u w:val="single"/>
        </w:rPr>
      </w:pPr>
      <w:r w:rsidRPr="00DC421C">
        <w:rPr>
          <w:sz w:val="16"/>
        </w:rPr>
        <w:t xml:space="preserve">The reality of mob influence in the Teamsters was quite different. While it’s true that some Teamster shops were organized with mob muscle, overall </w:t>
      </w:r>
      <w:r w:rsidRPr="00DC421C">
        <w:rPr>
          <w:u w:val="single"/>
        </w:rPr>
        <w:t xml:space="preserve">the </w:t>
      </w:r>
      <w:r w:rsidRPr="003A56E7">
        <w:rPr>
          <w:highlight w:val="cyan"/>
          <w:u w:val="single"/>
        </w:rPr>
        <w:t>mob’s goal</w:t>
      </w:r>
      <w:r w:rsidRPr="00DC421C">
        <w:rPr>
          <w:u w:val="single"/>
        </w:rPr>
        <w:t xml:space="preserve"> in getting involved with unions was to </w:t>
      </w:r>
      <w:r w:rsidRPr="003A56E7">
        <w:rPr>
          <w:rStyle w:val="Emphasis"/>
          <w:highlight w:val="cyan"/>
        </w:rPr>
        <w:t>benefit the mob</w:t>
      </w:r>
      <w:r w:rsidRPr="0018254E">
        <w:rPr>
          <w:u w:val="single"/>
        </w:rPr>
        <w:t>, not the members</w:t>
      </w:r>
      <w:r w:rsidRPr="00DC421C">
        <w:rPr>
          <w:u w:val="single"/>
        </w:rPr>
        <w:t>.</w:t>
      </w:r>
    </w:p>
    <w:p w14:paraId="014BC1BB" w14:textId="11F401AF" w:rsidR="00AF4890" w:rsidRPr="003A56E7" w:rsidRDefault="00AF4890" w:rsidP="00AF4890">
      <w:pPr>
        <w:rPr>
          <w:u w:val="single"/>
        </w:rPr>
      </w:pPr>
      <w:r w:rsidRPr="003A56E7">
        <w:rPr>
          <w:highlight w:val="cyan"/>
          <w:u w:val="single"/>
        </w:rPr>
        <w:t>They got</w:t>
      </w:r>
      <w:r w:rsidRPr="003A56E7">
        <w:rPr>
          <w:u w:val="single"/>
        </w:rPr>
        <w:t xml:space="preserve"> what they wanted: </w:t>
      </w:r>
      <w:r w:rsidRPr="003A56E7">
        <w:rPr>
          <w:rStyle w:val="Emphasis"/>
          <w:highlight w:val="cyan"/>
        </w:rPr>
        <w:t>hundreds of millions</w:t>
      </w:r>
      <w:r w:rsidRPr="003A56E7">
        <w:rPr>
          <w:highlight w:val="cyan"/>
          <w:u w:val="single"/>
        </w:rPr>
        <w:t xml:space="preserve"> of </w:t>
      </w:r>
      <w:r w:rsidRPr="0018254E">
        <w:rPr>
          <w:highlight w:val="cyan"/>
          <w:u w:val="single"/>
        </w:rPr>
        <w:t>dollars in</w:t>
      </w:r>
      <w:r w:rsidRPr="00BF3643">
        <w:rPr>
          <w:u w:val="single"/>
        </w:rPr>
        <w:t xml:space="preserve"> </w:t>
      </w:r>
      <w:r w:rsidRPr="00BF3643">
        <w:rPr>
          <w:rStyle w:val="Emphasis"/>
        </w:rPr>
        <w:t xml:space="preserve">fraudulent </w:t>
      </w:r>
      <w:r w:rsidRPr="003A56E7">
        <w:rPr>
          <w:rStyle w:val="Emphasis"/>
          <w:highlight w:val="cyan"/>
        </w:rPr>
        <w:t>loans</w:t>
      </w:r>
      <w:r w:rsidRPr="003A56E7">
        <w:rPr>
          <w:u w:val="single"/>
        </w:rPr>
        <w:t xml:space="preserve"> from the Central States Pension Fund</w:t>
      </w:r>
      <w:r w:rsidRPr="00DC421C">
        <w:rPr>
          <w:sz w:val="16"/>
        </w:rPr>
        <w:t xml:space="preserve"> (known as “the Mafia’s bank”), </w:t>
      </w:r>
      <w:r w:rsidRPr="003A56E7">
        <w:rPr>
          <w:rStyle w:val="Emphasis"/>
          <w:highlight w:val="cyan"/>
        </w:rPr>
        <w:t>payoffs</w:t>
      </w:r>
      <w:r w:rsidRPr="00BF3643">
        <w:rPr>
          <w:rStyle w:val="Emphasis"/>
        </w:rPr>
        <w:t xml:space="preserve"> from employers</w:t>
      </w:r>
      <w:r w:rsidRPr="00DC421C">
        <w:rPr>
          <w:sz w:val="16"/>
        </w:rPr>
        <w:t xml:space="preserve"> in exchange for lax or nonexistent contract enforcement, “ghost employee” arrangements to pad associates’ wallets, </w:t>
      </w:r>
      <w:r w:rsidRPr="003A56E7">
        <w:rPr>
          <w:u w:val="single"/>
        </w:rPr>
        <w:t xml:space="preserve">the </w:t>
      </w:r>
      <w:r w:rsidRPr="00BF3643">
        <w:rPr>
          <w:u w:val="single"/>
        </w:rPr>
        <w:t xml:space="preserve">ability to </w:t>
      </w:r>
      <w:r w:rsidRPr="003A56E7">
        <w:rPr>
          <w:rStyle w:val="Emphasis"/>
          <w:highlight w:val="cyan"/>
        </w:rPr>
        <w:t>extort</w:t>
      </w:r>
      <w:r w:rsidRPr="00083FEA">
        <w:rPr>
          <w:rStyle w:val="Emphasis"/>
        </w:rPr>
        <w:t xml:space="preserve"> local small </w:t>
      </w:r>
      <w:r w:rsidRPr="003A56E7">
        <w:rPr>
          <w:rStyle w:val="Emphasis"/>
          <w:highlight w:val="cyan"/>
        </w:rPr>
        <w:t>businesses</w:t>
      </w:r>
      <w:r w:rsidRPr="00BF3643">
        <w:rPr>
          <w:u w:val="single"/>
        </w:rPr>
        <w:t xml:space="preserve"> </w:t>
      </w:r>
      <w:r w:rsidRPr="00083FEA">
        <w:rPr>
          <w:u w:val="single"/>
        </w:rPr>
        <w:t>by threatening to withhold deliveries</w:t>
      </w:r>
      <w:r w:rsidRPr="003A56E7">
        <w:rPr>
          <w:u w:val="single"/>
        </w:rPr>
        <w:t>, and more.</w:t>
      </w:r>
    </w:p>
    <w:p w14:paraId="724D2EBC" w14:textId="54A67C1B" w:rsidR="00AF4890" w:rsidRPr="00DC421C" w:rsidRDefault="00AF4890" w:rsidP="00AF4890">
      <w:pPr>
        <w:rPr>
          <w:u w:val="single"/>
        </w:rPr>
      </w:pPr>
      <w:r w:rsidRPr="003A56E7">
        <w:rPr>
          <w:u w:val="single"/>
        </w:rPr>
        <w:t>If</w:t>
      </w:r>
      <w:r w:rsidRPr="00DC421C">
        <w:rPr>
          <w:u w:val="single"/>
        </w:rPr>
        <w:t xml:space="preserve"> actual working Teamsters benefited from these arrangements, it was </w:t>
      </w:r>
      <w:r w:rsidRPr="00DC421C">
        <w:rPr>
          <w:rStyle w:val="Emphasis"/>
        </w:rPr>
        <w:t>purely incidental</w:t>
      </w:r>
      <w:r w:rsidRPr="00DC421C">
        <w:rPr>
          <w:sz w:val="16"/>
        </w:rPr>
        <w:t xml:space="preserve">. And those members who dared question these cozy arrangements literally put their lives at risk. None of this helped the people in Hoffa’s union. </w:t>
      </w:r>
      <w:r w:rsidRPr="00DC421C">
        <w:rPr>
          <w:u w:val="single"/>
        </w:rPr>
        <w:t xml:space="preserve">Instead, it </w:t>
      </w:r>
      <w:r w:rsidRPr="00124D14">
        <w:rPr>
          <w:highlight w:val="cyan"/>
          <w:u w:val="single"/>
        </w:rPr>
        <w:t>undermined</w:t>
      </w:r>
      <w:r w:rsidRPr="00DC421C">
        <w:rPr>
          <w:u w:val="single"/>
        </w:rPr>
        <w:t xml:space="preserve"> their </w:t>
      </w:r>
      <w:r w:rsidRPr="00124D14">
        <w:rPr>
          <w:highlight w:val="cyan"/>
          <w:u w:val="single"/>
        </w:rPr>
        <w:t>ability to hold</w:t>
      </w:r>
      <w:r w:rsidRPr="00DC421C">
        <w:rPr>
          <w:u w:val="single"/>
        </w:rPr>
        <w:t xml:space="preserve"> their union </w:t>
      </w:r>
      <w:r w:rsidRPr="00124D14">
        <w:rPr>
          <w:rStyle w:val="Emphasis"/>
          <w:highlight w:val="cyan"/>
        </w:rPr>
        <w:t xml:space="preserve">leaders </w:t>
      </w:r>
      <w:r w:rsidRPr="0018254E">
        <w:rPr>
          <w:rStyle w:val="Emphasis"/>
          <w:highlight w:val="cyan"/>
        </w:rPr>
        <w:t>accountable</w:t>
      </w:r>
      <w:r w:rsidRPr="0018254E">
        <w:rPr>
          <w:highlight w:val="cyan"/>
          <w:u w:val="single"/>
        </w:rPr>
        <w:t xml:space="preserve"> and </w:t>
      </w:r>
      <w:r w:rsidRPr="0018254E">
        <w:rPr>
          <w:rStyle w:val="Emphasis"/>
          <w:highlight w:val="cyan"/>
        </w:rPr>
        <w:t xml:space="preserve">win </w:t>
      </w:r>
      <w:r w:rsidRPr="00124D14">
        <w:rPr>
          <w:rStyle w:val="Emphasis"/>
          <w:highlight w:val="cyan"/>
        </w:rPr>
        <w:t>better contracts</w:t>
      </w:r>
      <w:r w:rsidRPr="00DC421C">
        <w:rPr>
          <w:u w:val="single"/>
        </w:rPr>
        <w:t>.</w:t>
      </w:r>
    </w:p>
    <w:p w14:paraId="1606C74E" w14:textId="77777777" w:rsidR="00AF4890" w:rsidRPr="00DC421C" w:rsidRDefault="00AF4890" w:rsidP="00AF4890">
      <w:pPr>
        <w:rPr>
          <w:u w:val="single"/>
        </w:rPr>
      </w:pPr>
      <w:r w:rsidRPr="00124D14">
        <w:rPr>
          <w:rStyle w:val="Emphasis"/>
          <w:highlight w:val="cyan"/>
        </w:rPr>
        <w:t>Not a Road Map</w:t>
      </w:r>
      <w:r w:rsidRPr="00124D14">
        <w:rPr>
          <w:highlight w:val="cyan"/>
          <w:u w:val="single"/>
        </w:rPr>
        <w:t xml:space="preserve"> for </w:t>
      </w:r>
      <w:r w:rsidRPr="00124D14">
        <w:rPr>
          <w:rStyle w:val="Emphasis"/>
          <w:highlight w:val="cyan"/>
        </w:rPr>
        <w:t>Labor’s Future</w:t>
      </w:r>
    </w:p>
    <w:p w14:paraId="561CBD10" w14:textId="48CBFC9A" w:rsidR="00AF4890" w:rsidRDefault="00AF4890" w:rsidP="00AF4890">
      <w:pPr>
        <w:rPr>
          <w:u w:val="single"/>
        </w:rPr>
      </w:pPr>
      <w:r w:rsidRPr="00DC421C">
        <w:rPr>
          <w:sz w:val="16"/>
        </w:rPr>
        <w:t xml:space="preserve">Hoffa’s reputation as one of the great labor leaders of the twentieth century is well-deserved. He was a tireless fighter, a talented organizer, and a masterful negotiator. But this </w:t>
      </w:r>
      <w:r w:rsidRPr="00DC421C">
        <w:rPr>
          <w:u w:val="single"/>
        </w:rPr>
        <w:t xml:space="preserve">does not negate his corruption, nor the </w:t>
      </w:r>
      <w:r w:rsidRPr="00124D14">
        <w:rPr>
          <w:rStyle w:val="Emphasis"/>
          <w:highlight w:val="cyan"/>
        </w:rPr>
        <w:t>long-term damage</w:t>
      </w:r>
      <w:r w:rsidRPr="00DC421C">
        <w:rPr>
          <w:u w:val="single"/>
        </w:rPr>
        <w:t xml:space="preserve"> he did to the Teamsters by mistaking his personal power for the union’s power</w:t>
      </w:r>
      <w:r w:rsidRPr="00DC421C">
        <w:rPr>
          <w:sz w:val="16"/>
        </w:rPr>
        <w:t xml:space="preserve">. He </w:t>
      </w:r>
      <w:r w:rsidRPr="00124D14">
        <w:rPr>
          <w:highlight w:val="cyan"/>
          <w:u w:val="single"/>
        </w:rPr>
        <w:t>set the stage for</w:t>
      </w:r>
      <w:r w:rsidRPr="00124D14">
        <w:rPr>
          <w:u w:val="single"/>
        </w:rPr>
        <w:t xml:space="preserve"> the </w:t>
      </w:r>
      <w:r w:rsidRPr="00124D14">
        <w:rPr>
          <w:rStyle w:val="Emphasis"/>
          <w:highlight w:val="cyan"/>
        </w:rPr>
        <w:t>weakness and decline</w:t>
      </w:r>
      <w:r w:rsidRPr="00DC421C">
        <w:rPr>
          <w:u w:val="single"/>
        </w:rPr>
        <w:t xml:space="preserve"> that followed him.</w:t>
      </w:r>
    </w:p>
    <w:p w14:paraId="0FE69CA7" w14:textId="16553F48" w:rsidR="006C74CB" w:rsidRDefault="006C74CB" w:rsidP="006C74CB">
      <w:pPr>
        <w:pStyle w:val="Heading4"/>
      </w:pPr>
      <w:r>
        <w:t xml:space="preserve">That spills </w:t>
      </w:r>
      <w:r>
        <w:rPr>
          <w:u w:val="single"/>
        </w:rPr>
        <w:t>internationally</w:t>
      </w:r>
      <w:r>
        <w:t>.</w:t>
      </w:r>
    </w:p>
    <w:p w14:paraId="67CCC29C" w14:textId="673AB3E0" w:rsidR="006C74CB" w:rsidRDefault="006C74CB" w:rsidP="006C74CB">
      <w:r>
        <w:t xml:space="preserve">John </w:t>
      </w:r>
      <w:r w:rsidRPr="00407477">
        <w:rPr>
          <w:rStyle w:val="Style13ptBold"/>
        </w:rPr>
        <w:t>Pike</w:t>
      </w:r>
      <w:r w:rsidR="00407477" w:rsidRPr="00407477">
        <w:rPr>
          <w:rStyle w:val="Style13ptBold"/>
        </w:rPr>
        <w:t xml:space="preserve"> 98</w:t>
      </w:r>
      <w:r>
        <w:t>. Former Director of</w:t>
      </w:r>
      <w:r w:rsidRPr="006C74CB">
        <w:t xml:space="preserve"> the Space Policy, Cyberstrategy,</w:t>
      </w:r>
      <w:r w:rsidR="00407477">
        <w:t xml:space="preserve"> </w:t>
      </w:r>
      <w:r w:rsidRPr="006C74CB">
        <w:t>Military Analysis, Nuclear Resource and Intelligence Resource projects.</w:t>
      </w:r>
      <w:r>
        <w:t xml:space="preserve"> L</w:t>
      </w:r>
      <w:r w:rsidRPr="006C74CB">
        <w:t>ead organizer of the Davis Cup anti-apartheid protests</w:t>
      </w:r>
      <w:r>
        <w:t>. A</w:t>
      </w:r>
      <w:r w:rsidRPr="006C74CB">
        <w:t>rchitect of the Moratorium on the Testing of Anti-Satellite Weapons</w:t>
      </w:r>
      <w:r>
        <w:t>.</w:t>
      </w:r>
      <w:r w:rsidR="00407477">
        <w:t xml:space="preserve"> “</w:t>
      </w:r>
      <w:r w:rsidR="00407477" w:rsidRPr="00407477">
        <w:t>La Cosa Nostra</w:t>
      </w:r>
      <w:r w:rsidR="00407477">
        <w:t>.”</w:t>
      </w:r>
      <w:r>
        <w:t xml:space="preserve"> Federation of American Scientists</w:t>
      </w:r>
      <w:r w:rsidR="00407477">
        <w:t xml:space="preserve"> Intelligence Resource Program.</w:t>
      </w:r>
      <w:r>
        <w:t xml:space="preserve"> 10/3/1998. </w:t>
      </w:r>
      <w:r w:rsidRPr="006C74CB">
        <w:t>https://irp.fas.org/world/para/lcn.htm</w:t>
      </w:r>
    </w:p>
    <w:p w14:paraId="55FCC7AA" w14:textId="77777777" w:rsidR="00407477" w:rsidRPr="00407477" w:rsidRDefault="00407477" w:rsidP="00407477">
      <w:pPr>
        <w:rPr>
          <w:u w:val="single"/>
        </w:rPr>
      </w:pPr>
      <w:r w:rsidRPr="00847C31">
        <w:rPr>
          <w:highlight w:val="cyan"/>
          <w:u w:val="single"/>
        </w:rPr>
        <w:t>Organized Crime</w:t>
      </w:r>
      <w:r w:rsidRPr="00847C31">
        <w:rPr>
          <w:sz w:val="16"/>
        </w:rPr>
        <w:t xml:space="preserve"> (OC) is a </w:t>
      </w:r>
      <w:r w:rsidRPr="00407477">
        <w:rPr>
          <w:u w:val="single"/>
        </w:rPr>
        <w:t xml:space="preserve">continuing and </w:t>
      </w:r>
      <w:r w:rsidRPr="00847C31">
        <w:rPr>
          <w:highlight w:val="cyan"/>
          <w:u w:val="single"/>
        </w:rPr>
        <w:t>self-perpetuating</w:t>
      </w:r>
      <w:r w:rsidRPr="00407477">
        <w:rPr>
          <w:u w:val="single"/>
        </w:rPr>
        <w:t xml:space="preserve"> criminal </w:t>
      </w:r>
      <w:r w:rsidRPr="00847C31">
        <w:rPr>
          <w:highlight w:val="cyan"/>
          <w:u w:val="single"/>
        </w:rPr>
        <w:t>conspiracy</w:t>
      </w:r>
      <w:r w:rsidRPr="00407477">
        <w:rPr>
          <w:u w:val="single"/>
        </w:rPr>
        <w:t xml:space="preserve"> employed by groups that are hierarchical in structure</w:t>
      </w:r>
      <w:r w:rsidRPr="00847C31">
        <w:rPr>
          <w:sz w:val="16"/>
        </w:rPr>
        <w:t xml:space="preserve">, feed on fear and corruption, and are motivated by the potential generation of profits, impacting particular locales/regions or the nation as a whole. OC groups maintain their position through the use of violence or threat of violence, corruption of public officials, and extortion. Much like the multinational conglomerates they resemble, </w:t>
      </w:r>
      <w:r w:rsidRPr="00407477">
        <w:rPr>
          <w:u w:val="single"/>
        </w:rPr>
        <w:t>OC groups have expanded their activities into areas such as smuggling of drugs and other embargoed commodities, industrial and technological espionage, financial market manipulation and the corruption and control of groups within and outside of the legal state system</w:t>
      </w:r>
      <w:r w:rsidRPr="00847C31">
        <w:rPr>
          <w:sz w:val="16"/>
        </w:rPr>
        <w:t xml:space="preserve">. </w:t>
      </w:r>
      <w:r w:rsidRPr="00407477">
        <w:rPr>
          <w:u w:val="single"/>
        </w:rPr>
        <w:t>The La Cosa Nostra (</w:t>
      </w:r>
      <w:r w:rsidRPr="00847C31">
        <w:rPr>
          <w:highlight w:val="cyan"/>
          <w:u w:val="single"/>
        </w:rPr>
        <w:t>LCN</w:t>
      </w:r>
      <w:r w:rsidRPr="00407477">
        <w:rPr>
          <w:u w:val="single"/>
        </w:rPr>
        <w:t xml:space="preserve">) is the </w:t>
      </w:r>
      <w:r w:rsidRPr="00847C31">
        <w:rPr>
          <w:rStyle w:val="Emphasis"/>
          <w:highlight w:val="cyan"/>
        </w:rPr>
        <w:t>most significant</w:t>
      </w:r>
      <w:r w:rsidRPr="00407477">
        <w:rPr>
          <w:u w:val="single"/>
        </w:rPr>
        <w:t xml:space="preserve"> organized criminal </w:t>
      </w:r>
      <w:r w:rsidRPr="00847C31">
        <w:rPr>
          <w:highlight w:val="cyan"/>
          <w:u w:val="single"/>
        </w:rPr>
        <w:t xml:space="preserve">threat </w:t>
      </w:r>
      <w:r w:rsidRPr="00847C31">
        <w:rPr>
          <w:rStyle w:val="Emphasis"/>
          <w:highlight w:val="cyan"/>
        </w:rPr>
        <w:t>to</w:t>
      </w:r>
      <w:r w:rsidRPr="00407477">
        <w:rPr>
          <w:rStyle w:val="Emphasis"/>
        </w:rPr>
        <w:t xml:space="preserve"> American </w:t>
      </w:r>
      <w:r w:rsidRPr="00847C31">
        <w:rPr>
          <w:rStyle w:val="Emphasis"/>
          <w:highlight w:val="cyan"/>
        </w:rPr>
        <w:t>society</w:t>
      </w:r>
      <w:r w:rsidRPr="00847C31">
        <w:rPr>
          <w:sz w:val="16"/>
        </w:rPr>
        <w:t xml:space="preserve">. When one </w:t>
      </w:r>
      <w:r w:rsidRPr="00407477">
        <w:rPr>
          <w:u w:val="single"/>
        </w:rPr>
        <w:t>factors in the number of nonmember criminal associates for each LCN member, the magnitude of the problem posed by the LCN takes on an even more compelling dimension.</w:t>
      </w:r>
    </w:p>
    <w:p w14:paraId="5D84B61F" w14:textId="77777777" w:rsidR="00407477" w:rsidRPr="00847C31" w:rsidRDefault="00407477" w:rsidP="00407477">
      <w:pPr>
        <w:rPr>
          <w:sz w:val="16"/>
        </w:rPr>
      </w:pPr>
      <w:r w:rsidRPr="00847C31">
        <w:rPr>
          <w:sz w:val="16"/>
        </w:rPr>
        <w:t>Behind La Cosa Nostra are Italian organizations - the four Italian Organized Crime (OC) groups currently active in the United States are the Sicilian Mafia, Camorra, 'Ndrangheta and Sacra Corona Unita' (United Sacred Crown). Members of these organizations came to America in the 1960's and associated themselves with La Cosa Nostra. By an agreement with the Boss of the largest Cosa Nostra family in New York, these immigrants got permission for operating the heroin trade. Since this time these groups have become larger and gained control of a part of the criminal operations which once belonged exclusively to La Cosa Nostra.</w:t>
      </w:r>
    </w:p>
    <w:p w14:paraId="474BBCA5" w14:textId="77777777" w:rsidR="00407477" w:rsidRPr="00407477" w:rsidRDefault="00407477" w:rsidP="00407477">
      <w:pPr>
        <w:rPr>
          <w:u w:val="single"/>
        </w:rPr>
      </w:pPr>
      <w:r w:rsidRPr="00407477">
        <w:rPr>
          <w:u w:val="single"/>
        </w:rPr>
        <w:t xml:space="preserve">The threat to the U.S. posed by Italian OC groups centers around their drug trafficking and money laundering </w:t>
      </w:r>
      <w:r w:rsidRPr="00847C31">
        <w:rPr>
          <w:sz w:val="16"/>
        </w:rPr>
        <w:t xml:space="preserve">activities. Italian OC groups </w:t>
      </w:r>
      <w:r w:rsidRPr="00847C31">
        <w:rPr>
          <w:rStyle w:val="Emphasis"/>
          <w:highlight w:val="cyan"/>
        </w:rPr>
        <w:t>regularly cooperate</w:t>
      </w:r>
      <w:r w:rsidRPr="00847C31">
        <w:rPr>
          <w:highlight w:val="cyan"/>
          <w:u w:val="single"/>
        </w:rPr>
        <w:t xml:space="preserve"> with</w:t>
      </w:r>
      <w:r w:rsidRPr="00407477">
        <w:rPr>
          <w:u w:val="single"/>
        </w:rPr>
        <w:t xml:space="preserve"> other </w:t>
      </w:r>
      <w:r w:rsidRPr="00847C31">
        <w:rPr>
          <w:rStyle w:val="Emphasis"/>
          <w:highlight w:val="cyan"/>
        </w:rPr>
        <w:t>international o</w:t>
      </w:r>
      <w:r w:rsidRPr="00BF3643">
        <w:rPr>
          <w:rStyle w:val="Emphasis"/>
        </w:rPr>
        <w:t xml:space="preserve">rganized </w:t>
      </w:r>
      <w:r w:rsidRPr="00847C31">
        <w:rPr>
          <w:rStyle w:val="Emphasis"/>
          <w:highlight w:val="cyan"/>
        </w:rPr>
        <w:t>crime</w:t>
      </w:r>
      <w:r w:rsidRPr="00407477">
        <w:rPr>
          <w:u w:val="single"/>
        </w:rPr>
        <w:t xml:space="preserve"> groups </w:t>
      </w:r>
      <w:r w:rsidRPr="00847C31">
        <w:rPr>
          <w:highlight w:val="cyan"/>
          <w:u w:val="single"/>
        </w:rPr>
        <w:t>in</w:t>
      </w:r>
      <w:r w:rsidRPr="00BF3643">
        <w:rPr>
          <w:u w:val="single"/>
        </w:rPr>
        <w:t xml:space="preserve"> the </w:t>
      </w:r>
      <w:r w:rsidRPr="00BF3643">
        <w:rPr>
          <w:rStyle w:val="Emphasis"/>
        </w:rPr>
        <w:t xml:space="preserve">trafficking of </w:t>
      </w:r>
      <w:r w:rsidRPr="00847C31">
        <w:rPr>
          <w:rStyle w:val="Emphasis"/>
          <w:highlight w:val="cyan"/>
        </w:rPr>
        <w:t>drugs</w:t>
      </w:r>
      <w:r w:rsidRPr="00BF3643">
        <w:rPr>
          <w:u w:val="single"/>
        </w:rPr>
        <w:t xml:space="preserve"> and other </w:t>
      </w:r>
      <w:r w:rsidRPr="00BF3643">
        <w:rPr>
          <w:rStyle w:val="Emphasis"/>
        </w:rPr>
        <w:t>criminal activities</w:t>
      </w:r>
      <w:r w:rsidRPr="00407477">
        <w:rPr>
          <w:u w:val="single"/>
        </w:rPr>
        <w:t xml:space="preserve">. Their influence </w:t>
      </w:r>
      <w:r w:rsidRPr="00847C31">
        <w:rPr>
          <w:highlight w:val="cyan"/>
          <w:u w:val="single"/>
        </w:rPr>
        <w:t>extends to</w:t>
      </w:r>
      <w:r w:rsidRPr="00407477">
        <w:rPr>
          <w:u w:val="single"/>
        </w:rPr>
        <w:t xml:space="preserve"> parts of </w:t>
      </w:r>
      <w:r w:rsidRPr="00847C31">
        <w:rPr>
          <w:rStyle w:val="Emphasis"/>
          <w:highlight w:val="cyan"/>
        </w:rPr>
        <w:t>Europe</w:t>
      </w:r>
      <w:r w:rsidRPr="00407477">
        <w:rPr>
          <w:u w:val="single"/>
        </w:rPr>
        <w:t xml:space="preserve">, </w:t>
      </w:r>
      <w:r w:rsidRPr="00847C31">
        <w:rPr>
          <w:rStyle w:val="Emphasis"/>
          <w:highlight w:val="cyan"/>
        </w:rPr>
        <w:t>Asia</w:t>
      </w:r>
      <w:r w:rsidRPr="00407477">
        <w:rPr>
          <w:u w:val="single"/>
        </w:rPr>
        <w:t xml:space="preserve">, </w:t>
      </w:r>
      <w:r w:rsidRPr="00407477">
        <w:rPr>
          <w:rStyle w:val="Emphasis"/>
        </w:rPr>
        <w:t>North America</w:t>
      </w:r>
      <w:r w:rsidRPr="00407477">
        <w:rPr>
          <w:u w:val="single"/>
        </w:rPr>
        <w:t xml:space="preserve">, </w:t>
      </w:r>
      <w:r w:rsidRPr="00407477">
        <w:rPr>
          <w:rStyle w:val="Emphasis"/>
        </w:rPr>
        <w:t xml:space="preserve">South </w:t>
      </w:r>
      <w:r w:rsidRPr="00847C31">
        <w:rPr>
          <w:rStyle w:val="Emphasis"/>
          <w:highlight w:val="cyan"/>
        </w:rPr>
        <w:t>America</w:t>
      </w:r>
      <w:r w:rsidRPr="00407477">
        <w:rPr>
          <w:u w:val="single"/>
        </w:rPr>
        <w:t xml:space="preserve">, </w:t>
      </w:r>
      <w:r w:rsidRPr="00407477">
        <w:rPr>
          <w:rStyle w:val="Emphasis"/>
        </w:rPr>
        <w:t>the Caribbean and Australia</w:t>
      </w:r>
      <w:r w:rsidRPr="00407477">
        <w:rPr>
          <w:u w:val="single"/>
        </w:rPr>
        <w:t>.</w:t>
      </w:r>
    </w:p>
    <w:p w14:paraId="3F90E9AC" w14:textId="77777777" w:rsidR="00407477" w:rsidRPr="00847C31" w:rsidRDefault="00407477" w:rsidP="00407477">
      <w:pPr>
        <w:rPr>
          <w:sz w:val="16"/>
        </w:rPr>
      </w:pPr>
      <w:r w:rsidRPr="00847C31">
        <w:rPr>
          <w:sz w:val="16"/>
        </w:rPr>
        <w:t>Italian OC members and associates in the United States are presumed to be involved in criminal activities, both on an independent basis and in conjunction with members of the American La Cosa Nostra (LCN). Most of the Italian OC affiliates in the United States are concentrated in the northeast; however, there is also significant Italian OC presence in Florida, Southern California, and selected areas of the Midwest and mid-Atlantic regions.</w:t>
      </w:r>
    </w:p>
    <w:p w14:paraId="35613C42" w14:textId="77777777" w:rsidR="00407477" w:rsidRPr="00847C31" w:rsidRDefault="00407477" w:rsidP="00407477">
      <w:pPr>
        <w:rPr>
          <w:sz w:val="16"/>
        </w:rPr>
      </w:pPr>
      <w:r w:rsidRPr="00847C31">
        <w:rPr>
          <w:sz w:val="16"/>
        </w:rPr>
        <w:t>Italian OC enterprises have been involved in heroin trafficking for decades and were the primary importers of heroin into the U.S. prior to the Pizza Connection case in the early 1980s. In addition, investigations have documented Italian OC involvement in cocaine trafficking, often in collaboration with Colombian drug cartels.</w:t>
      </w:r>
    </w:p>
    <w:p w14:paraId="6E518278" w14:textId="77777777" w:rsidR="00407477" w:rsidRPr="00847C31" w:rsidRDefault="00407477" w:rsidP="00407477">
      <w:pPr>
        <w:rPr>
          <w:sz w:val="16"/>
        </w:rPr>
      </w:pPr>
      <w:r w:rsidRPr="00847C31">
        <w:rPr>
          <w:sz w:val="16"/>
        </w:rPr>
        <w:t>The FBI works closely with international law enforcement agencies to address Italian OC. For example, in 1991 the FBI initiated a joint investigation with Italian police services, the Royal Canadian Mounted Police and Colombian judicial authorities. This investigation targeted members of the Sicilian Mafia, Camorra, and ï¿½Ndrangheta' who were collaborating with Colombian drug cartels in the shipment of cocaine to Italy and heroin to the U.S. This successful investigation resulted in the arrest of 89 people in the U.S., Italy, Canada and Colombia. Thirty people have been convicted in the U.S. alone and 50 individuals are currently on trial in Italy. As recently as November 1997, several FBI agents traveled to Italy and testified at this trial.</w:t>
      </w:r>
    </w:p>
    <w:p w14:paraId="579385AF" w14:textId="65F66AA9" w:rsidR="00407477" w:rsidRPr="00847C31" w:rsidRDefault="00407477" w:rsidP="00407477">
      <w:pPr>
        <w:rPr>
          <w:sz w:val="16"/>
        </w:rPr>
      </w:pPr>
      <w:r w:rsidRPr="00847C31">
        <w:rPr>
          <w:sz w:val="16"/>
        </w:rPr>
        <w:t>The FBI has had a significant impact on the LCN through the use of sophisticated investigative techniques such as electronic surveillance and undercover operations. Through the use of such techniques, FBI investigations have resulted in successful Federal prosecutions of the hierarchies of most LCN Families. The FBI's goal is to reduce the membership of all LCN Families by 25 percent, and to reduce LCN wealth through the aggressive use of asset forfeiture.</w:t>
      </w:r>
    </w:p>
    <w:p w14:paraId="517C80CF" w14:textId="77777777" w:rsidR="00407477" w:rsidRPr="00847C31" w:rsidRDefault="00407477" w:rsidP="00407477">
      <w:pPr>
        <w:rPr>
          <w:sz w:val="16"/>
        </w:rPr>
      </w:pPr>
      <w:r w:rsidRPr="00847C31">
        <w:rPr>
          <w:sz w:val="16"/>
        </w:rPr>
        <w:t>The RICO criminal forfeiture of assets such as union office or union pensions is significant because it removes the LCN from positions of power in a union and removes their ill-gotten gains by taking their pensions. Besides the vast sums the mob makes through labor racketeering, union membership provides a cloak of legitimacy to mob members and associates, as well as a source of health and pension benefits. Although the overall wealth of the LCN is difficult to estimate, substantial monetary forfeitures will undermine its financial power base and remove or reduce the profit incentive associated with organized crime.</w:t>
      </w:r>
    </w:p>
    <w:p w14:paraId="52EE4D2A" w14:textId="3066772B" w:rsidR="00407477" w:rsidRPr="00847C31" w:rsidRDefault="00407477" w:rsidP="00407477">
      <w:pPr>
        <w:rPr>
          <w:sz w:val="16"/>
        </w:rPr>
      </w:pPr>
      <w:r w:rsidRPr="00407477">
        <w:rPr>
          <w:u w:val="single"/>
        </w:rPr>
        <w:t xml:space="preserve">La Cosa Nostra </w:t>
      </w:r>
      <w:r w:rsidRPr="00847C31">
        <w:rPr>
          <w:sz w:val="16"/>
        </w:rPr>
        <w:t xml:space="preserve">penetrated some the </w:t>
      </w:r>
      <w:r w:rsidRPr="00407477">
        <w:rPr>
          <w:u w:val="single"/>
        </w:rPr>
        <w:t xml:space="preserve">largest </w:t>
      </w:r>
      <w:r w:rsidRPr="00407477">
        <w:rPr>
          <w:rStyle w:val="Emphasis"/>
        </w:rPr>
        <w:t>American trade unions</w:t>
      </w:r>
      <w:r w:rsidRPr="00847C31">
        <w:rPr>
          <w:sz w:val="16"/>
        </w:rPr>
        <w:t xml:space="preserve">. By use of force and corruption La Cosa Nostra </w:t>
      </w:r>
      <w:r w:rsidRPr="00847C31">
        <w:rPr>
          <w:highlight w:val="cyan"/>
          <w:u w:val="single"/>
        </w:rPr>
        <w:t>won control of</w:t>
      </w:r>
      <w:r w:rsidRPr="00407477">
        <w:rPr>
          <w:u w:val="single"/>
        </w:rPr>
        <w:t xml:space="preserve"> the </w:t>
      </w:r>
      <w:r w:rsidRPr="00BF3643">
        <w:rPr>
          <w:rStyle w:val="Emphasis"/>
        </w:rPr>
        <w:t xml:space="preserve">trade </w:t>
      </w:r>
      <w:r w:rsidRPr="00847C31">
        <w:rPr>
          <w:rStyle w:val="Emphasis"/>
          <w:highlight w:val="cyan"/>
        </w:rPr>
        <w:t>unions</w:t>
      </w:r>
      <w:r w:rsidRPr="00407477">
        <w:rPr>
          <w:u w:val="single"/>
        </w:rPr>
        <w:t xml:space="preserve"> of the food, port, building, hotel and restaurant workers</w:t>
      </w:r>
      <w:r w:rsidRPr="00847C31">
        <w:rPr>
          <w:sz w:val="16"/>
        </w:rPr>
        <w:t xml:space="preserve">. </w:t>
      </w:r>
      <w:r w:rsidRPr="00407477">
        <w:rPr>
          <w:u w:val="single"/>
        </w:rPr>
        <w:t xml:space="preserve">Employers were extorted and the </w:t>
      </w:r>
      <w:r w:rsidRPr="00847C31">
        <w:rPr>
          <w:highlight w:val="cyan"/>
          <w:u w:val="single"/>
        </w:rPr>
        <w:t>pension</w:t>
      </w:r>
      <w:r w:rsidRPr="00407477">
        <w:rPr>
          <w:u w:val="single"/>
        </w:rPr>
        <w:t xml:space="preserve"> funds of the trade unions were </w:t>
      </w:r>
      <w:r w:rsidRPr="00847C31">
        <w:rPr>
          <w:rStyle w:val="Emphasis"/>
          <w:highlight w:val="cyan"/>
        </w:rPr>
        <w:t>stolen</w:t>
      </w:r>
      <w:r w:rsidRPr="00847C31">
        <w:rPr>
          <w:sz w:val="16"/>
        </w:rPr>
        <w:t xml:space="preserve">. </w:t>
      </w:r>
      <w:r w:rsidRPr="00407477">
        <w:rPr>
          <w:u w:val="single"/>
        </w:rPr>
        <w:t xml:space="preserve">Organized crime </w:t>
      </w:r>
      <w:r w:rsidRPr="00847C31">
        <w:rPr>
          <w:highlight w:val="cyan"/>
          <w:u w:val="single"/>
        </w:rPr>
        <w:t>presence</w:t>
      </w:r>
      <w:r w:rsidRPr="00407477">
        <w:rPr>
          <w:u w:val="single"/>
        </w:rPr>
        <w:t xml:space="preserve"> in unions</w:t>
      </w:r>
      <w:r w:rsidRPr="00847C31">
        <w:rPr>
          <w:sz w:val="16"/>
        </w:rPr>
        <w:t xml:space="preserve">, such as the International Brotherhood of Teamsters [IBT], </w:t>
      </w:r>
      <w:r w:rsidRPr="00847C31">
        <w:rPr>
          <w:highlight w:val="cyan"/>
          <w:u w:val="single"/>
        </w:rPr>
        <w:t>continues but</w:t>
      </w:r>
      <w:r w:rsidRPr="00407477">
        <w:rPr>
          <w:u w:val="single"/>
        </w:rPr>
        <w:t xml:space="preserve"> it </w:t>
      </w:r>
      <w:r w:rsidRPr="00847C31">
        <w:rPr>
          <w:highlight w:val="cyan"/>
          <w:u w:val="single"/>
        </w:rPr>
        <w:t xml:space="preserve">is </w:t>
      </w:r>
      <w:r w:rsidRPr="00847C31">
        <w:rPr>
          <w:rStyle w:val="Emphasis"/>
          <w:highlight w:val="cyan"/>
        </w:rPr>
        <w:t>more subtle</w:t>
      </w:r>
      <w:r w:rsidRPr="00847C31">
        <w:rPr>
          <w:sz w:val="16"/>
        </w:rPr>
        <w:t>. Connections with organized crime members have become more difficult to detect. Local officer slots once filled with organized crime members are now held by their sons and son-in-laws. The presence of certain conditions or factors in a Local provides a fertile field in which organized crime influence and other forms of corruption take root and flourish. These conditions include "sweetheart" and sham arrangements with employers; decades of uncontested Local officer elections; a Local's failure to hold membership meetings; nepotism and favoritism in Local appointments and in assigning desirable work; dual unionism (e.g., IBT Local officers also belonging to a non-IBT union); financial misconduct; and members who would accept expulsion from the IBT rather than answer the IRB's questions. The removal of an organized crime-connected union officer, while vital, is often not sufficient to restore control of a Local to its members. As the organized crime family has strong economic reasons to maintain its influence over the Local, it will cause another of its delegates with more subtle and less obvious LCN connections to surface in the Local's hierarchy to replace the organized crime-controlled Local officer or employee.</w:t>
      </w:r>
    </w:p>
    <w:p w14:paraId="4A415E50" w14:textId="529881DD" w:rsidR="00AF4890" w:rsidRDefault="006B1CAB" w:rsidP="00AB0447">
      <w:pPr>
        <w:pStyle w:val="Heading4"/>
      </w:pPr>
      <w:r>
        <w:t xml:space="preserve">Empowered organized crime causes </w:t>
      </w:r>
      <w:r>
        <w:rPr>
          <w:u w:val="single"/>
        </w:rPr>
        <w:t>nuclear conflict</w:t>
      </w:r>
      <w:r w:rsidR="00AB0447">
        <w:t>.</w:t>
      </w:r>
    </w:p>
    <w:p w14:paraId="7A773DFC" w14:textId="3C476FC6" w:rsidR="00AB0447" w:rsidRDefault="00AB0447" w:rsidP="00AB0447">
      <w:r w:rsidRPr="00AB0447">
        <w:t xml:space="preserve">Elin </w:t>
      </w:r>
      <w:r w:rsidRPr="00AB0447">
        <w:rPr>
          <w:rStyle w:val="Style13ptBold"/>
        </w:rPr>
        <w:t>Bergner et al. 24</w:t>
      </w:r>
      <w:r w:rsidRPr="00AB0447">
        <w:t>.</w:t>
      </w:r>
      <w:r>
        <w:t xml:space="preserve"> ** Elin Bergner is a</w:t>
      </w:r>
      <w:r w:rsidRPr="00AB0447">
        <w:t xml:space="preserve"> Research Assistant at Open Nuclear Network focusing on political analysis of the Korean Peninsula and the non-traditional security–nuclear risk nexus. </w:t>
      </w:r>
      <w:r>
        <w:t xml:space="preserve">** </w:t>
      </w:r>
      <w:r w:rsidRPr="00AB0447">
        <w:t xml:space="preserve">Sarah Laderman, Senior Analyst at Open Nuclear Network specializing in open-source and technical analysis of nuclear fuel cycles and weapons programmes. </w:t>
      </w:r>
      <w:r>
        <w:t xml:space="preserve">** </w:t>
      </w:r>
      <w:r w:rsidRPr="00AB0447">
        <w:t>Marcy Fowler, Research and Analysis Manager at Open Nuclear Network leading innovative analytical methodologies and technologies for nuclear risk reduction. "The Nexus of Non-Traditional Security and Nuclear Risk: Implications for EU Foreign Policy in the Indo-Pacific." EU Non-Proliferation &amp; Disarmament Papers. 90. 1–19.</w:t>
      </w:r>
      <w:r>
        <w:t xml:space="preserve"> November 2024. </w:t>
      </w:r>
      <w:r w:rsidRPr="00AB0447">
        <w:t>https://www.sipri.org/sites/default/files/2024-11/eunpdc_no_90_0.pdf</w:t>
      </w:r>
      <w:r>
        <w:t xml:space="preserve"> [NTS = Non-Traditional Security]</w:t>
      </w:r>
    </w:p>
    <w:p w14:paraId="0D74CEB2" w14:textId="77777777" w:rsidR="00AB0447" w:rsidRPr="006B1CAB" w:rsidRDefault="00AB0447" w:rsidP="00AB0447">
      <w:pPr>
        <w:rPr>
          <w:sz w:val="16"/>
        </w:rPr>
      </w:pPr>
      <w:r w:rsidRPr="006B1CAB">
        <w:rPr>
          <w:sz w:val="16"/>
        </w:rPr>
        <w:t xml:space="preserve">The strategy was released in 2021 and updated at the start of 2024. However, even after the update, the strategy still retains a siloed implementation of its </w:t>
      </w:r>
      <w:r w:rsidRPr="00BF3643">
        <w:rPr>
          <w:rStyle w:val="Emphasis"/>
        </w:rPr>
        <w:t xml:space="preserve">interrelated </w:t>
      </w:r>
      <w:r w:rsidRPr="006B1CAB">
        <w:rPr>
          <w:rStyle w:val="Emphasis"/>
          <w:highlight w:val="cyan"/>
        </w:rPr>
        <w:t>security</w:t>
      </w:r>
      <w:r w:rsidRPr="00AB0447">
        <w:rPr>
          <w:u w:val="single"/>
        </w:rPr>
        <w:t xml:space="preserve"> domains</w:t>
      </w:r>
      <w:r w:rsidRPr="006B1CAB">
        <w:rPr>
          <w:sz w:val="16"/>
        </w:rPr>
        <w:t xml:space="preserve"> and </w:t>
      </w:r>
      <w:r w:rsidRPr="006B1CAB">
        <w:rPr>
          <w:u w:val="single"/>
        </w:rPr>
        <w:t>does not explicitly</w:t>
      </w:r>
      <w:r w:rsidRPr="00AB0447">
        <w:rPr>
          <w:u w:val="single"/>
        </w:rPr>
        <w:t xml:space="preserve"> </w:t>
      </w:r>
      <w:r w:rsidRPr="006B1CAB">
        <w:rPr>
          <w:u w:val="single"/>
        </w:rPr>
        <w:t>address</w:t>
      </w:r>
      <w:r w:rsidRPr="00AB0447">
        <w:rPr>
          <w:u w:val="single"/>
        </w:rPr>
        <w:t xml:space="preserve"> one of the greatest security threats in the Indo– Pacific region with potentially far-reaching impact on European security</w:t>
      </w:r>
      <w:r w:rsidRPr="006B1CAB">
        <w:rPr>
          <w:sz w:val="16"/>
        </w:rPr>
        <w:t xml:space="preserve">: </w:t>
      </w:r>
      <w:r w:rsidRPr="00AB0447">
        <w:rPr>
          <w:u w:val="single"/>
        </w:rPr>
        <w:t xml:space="preserve">the </w:t>
      </w:r>
      <w:r w:rsidRPr="006B1CAB">
        <w:rPr>
          <w:highlight w:val="cyan"/>
          <w:u w:val="single"/>
        </w:rPr>
        <w:t xml:space="preserve">risk of </w:t>
      </w:r>
      <w:r w:rsidRPr="006B1CAB">
        <w:rPr>
          <w:rStyle w:val="Emphasis"/>
          <w:highlight w:val="cyan"/>
        </w:rPr>
        <w:t>nuc</w:t>
      </w:r>
      <w:r w:rsidRPr="00BF3643">
        <w:rPr>
          <w:rStyle w:val="Emphasis"/>
        </w:rPr>
        <w:t xml:space="preserve">lear </w:t>
      </w:r>
      <w:r w:rsidRPr="006B1CAB">
        <w:rPr>
          <w:rStyle w:val="Emphasis"/>
          <w:highlight w:val="cyan"/>
        </w:rPr>
        <w:t>escalation</w:t>
      </w:r>
      <w:r w:rsidRPr="00BF3643">
        <w:rPr>
          <w:u w:val="single"/>
        </w:rPr>
        <w:t xml:space="preserve"> among the region’s four nuclear-armed states</w:t>
      </w:r>
      <w:r w:rsidRPr="00BF3643">
        <w:rPr>
          <w:sz w:val="16"/>
        </w:rPr>
        <w:t xml:space="preserve">—China, the Democratic People’s Republic of Korea (DPRK, or North Korea), India and Pakistan.2 </w:t>
      </w:r>
      <w:r w:rsidRPr="00BF3643">
        <w:rPr>
          <w:u w:val="single"/>
        </w:rPr>
        <w:t>Even a small nuclear</w:t>
      </w:r>
      <w:r w:rsidRPr="00AB0447">
        <w:rPr>
          <w:u w:val="single"/>
        </w:rPr>
        <w:t xml:space="preserve"> exchange</w:t>
      </w:r>
      <w:r w:rsidRPr="006B1CAB">
        <w:rPr>
          <w:sz w:val="16"/>
        </w:rPr>
        <w:t xml:space="preserve"> in the region </w:t>
      </w:r>
      <w:r w:rsidRPr="00AB0447">
        <w:rPr>
          <w:u w:val="single"/>
        </w:rPr>
        <w:t xml:space="preserve">could have </w:t>
      </w:r>
      <w:r w:rsidRPr="006B1CAB">
        <w:rPr>
          <w:highlight w:val="cyan"/>
          <w:u w:val="single"/>
        </w:rPr>
        <w:t>large</w:t>
      </w:r>
      <w:r w:rsidRPr="00BF3643">
        <w:rPr>
          <w:u w:val="single"/>
        </w:rPr>
        <w:t xml:space="preserve">-scale </w:t>
      </w:r>
      <w:r w:rsidRPr="006B1CAB">
        <w:rPr>
          <w:rStyle w:val="Emphasis"/>
          <w:highlight w:val="cyan"/>
        </w:rPr>
        <w:t>environmental</w:t>
      </w:r>
      <w:r w:rsidRPr="006B1CAB">
        <w:rPr>
          <w:highlight w:val="cyan"/>
          <w:u w:val="single"/>
        </w:rPr>
        <w:t xml:space="preserve"> and </w:t>
      </w:r>
      <w:r w:rsidRPr="006B1CAB">
        <w:rPr>
          <w:rStyle w:val="Emphasis"/>
          <w:highlight w:val="cyan"/>
        </w:rPr>
        <w:t>humanitarian impacts</w:t>
      </w:r>
      <w:r w:rsidRPr="00AB0447">
        <w:rPr>
          <w:u w:val="single"/>
        </w:rPr>
        <w:t xml:space="preserve"> in Europe</w:t>
      </w:r>
      <w:r w:rsidRPr="006B1CAB">
        <w:rPr>
          <w:sz w:val="16"/>
        </w:rPr>
        <w:t xml:space="preserve">. It could also </w:t>
      </w:r>
      <w:r w:rsidRPr="00AB0447">
        <w:rPr>
          <w:u w:val="single"/>
        </w:rPr>
        <w:t xml:space="preserve">critically </w:t>
      </w:r>
      <w:r w:rsidRPr="006B1CAB">
        <w:rPr>
          <w:highlight w:val="cyan"/>
          <w:u w:val="single"/>
        </w:rPr>
        <w:t>affect the</w:t>
      </w:r>
      <w:r w:rsidRPr="00BF3643">
        <w:rPr>
          <w:u w:val="single"/>
        </w:rPr>
        <w:t xml:space="preserve"> </w:t>
      </w:r>
      <w:r w:rsidRPr="00BF3643">
        <w:rPr>
          <w:rStyle w:val="Emphasis"/>
        </w:rPr>
        <w:t xml:space="preserve">nuclear </w:t>
      </w:r>
      <w:r w:rsidRPr="006B1CAB">
        <w:rPr>
          <w:rStyle w:val="Emphasis"/>
          <w:highlight w:val="cyan"/>
        </w:rPr>
        <w:t>taboo</w:t>
      </w:r>
      <w:r w:rsidRPr="006B1CAB">
        <w:rPr>
          <w:sz w:val="16"/>
        </w:rPr>
        <w:t xml:space="preserve"> (i.e. the apparent global norm inhibiting the use of nuclear weapons), lowering the threshold for the use of nuclear weapons and </w:t>
      </w:r>
      <w:r w:rsidRPr="006B1CAB">
        <w:rPr>
          <w:highlight w:val="cyan"/>
          <w:u w:val="single"/>
        </w:rPr>
        <w:t>increasing</w:t>
      </w:r>
      <w:r w:rsidRPr="00AB0447">
        <w:rPr>
          <w:u w:val="single"/>
        </w:rPr>
        <w:t xml:space="preserve"> the risk of </w:t>
      </w:r>
      <w:r w:rsidRPr="00BF3643">
        <w:rPr>
          <w:rStyle w:val="Emphasis"/>
        </w:rPr>
        <w:t xml:space="preserve">horizontal </w:t>
      </w:r>
      <w:r w:rsidRPr="006B1CAB">
        <w:rPr>
          <w:rStyle w:val="Emphasis"/>
          <w:highlight w:val="cyan"/>
        </w:rPr>
        <w:t>escalation</w:t>
      </w:r>
      <w:r w:rsidRPr="00AB0447">
        <w:rPr>
          <w:u w:val="single"/>
        </w:rPr>
        <w:t xml:space="preserve"> of conflict to other regions</w:t>
      </w:r>
      <w:r w:rsidRPr="006B1CAB">
        <w:rPr>
          <w:sz w:val="16"/>
        </w:rPr>
        <w:t>. The omission from the strategy of the risk of nuclear escalation is notable given a recent EU statement acknowledging the responsibility of all states to ensure nuclear risk reduction, especially in a time of increasing tension coupled with stalled arms control and disarmament efforts.3</w:t>
      </w:r>
    </w:p>
    <w:p w14:paraId="552A443A" w14:textId="77777777" w:rsidR="00AB0447" w:rsidRPr="006B1CAB" w:rsidRDefault="00AB0447" w:rsidP="00AB0447">
      <w:pPr>
        <w:rPr>
          <w:sz w:val="16"/>
        </w:rPr>
      </w:pPr>
      <w:r w:rsidRPr="006B1CAB">
        <w:rPr>
          <w:sz w:val="16"/>
        </w:rPr>
        <w:t xml:space="preserve">While NTS and nuclear risks are seemingly separate issues, they may intersect in the Indo–Pacific nucleararmed states in three key ways: (a) </w:t>
      </w:r>
      <w:r w:rsidRPr="00AB0447">
        <w:rPr>
          <w:u w:val="single"/>
        </w:rPr>
        <w:t>NTS factors may impact directly on nuclear issues</w:t>
      </w:r>
      <w:r w:rsidRPr="006B1CAB">
        <w:rPr>
          <w:sz w:val="16"/>
        </w:rPr>
        <w:t xml:space="preserve">, such as the effects of climate change on military installations housing nuclear weapons or delivery vehicles; (b) </w:t>
      </w:r>
      <w:r w:rsidRPr="006B1CAB">
        <w:rPr>
          <w:highlight w:val="cyan"/>
          <w:u w:val="single"/>
        </w:rPr>
        <w:t>NTS</w:t>
      </w:r>
      <w:r w:rsidRPr="00D36CE1">
        <w:rPr>
          <w:u w:val="single"/>
        </w:rPr>
        <w:t xml:space="preserve"> factors may </w:t>
      </w:r>
      <w:r w:rsidRPr="006B1CAB">
        <w:rPr>
          <w:highlight w:val="cyan"/>
          <w:u w:val="single"/>
        </w:rPr>
        <w:t xml:space="preserve">exacerbate </w:t>
      </w:r>
      <w:r w:rsidRPr="006B1CAB">
        <w:rPr>
          <w:rStyle w:val="Emphasis"/>
          <w:highlight w:val="cyan"/>
        </w:rPr>
        <w:t>pre-existing conflict</w:t>
      </w:r>
      <w:r w:rsidRPr="00BF3643">
        <w:rPr>
          <w:rStyle w:val="StyleUnderline"/>
        </w:rPr>
        <w:t xml:space="preserve"> dynamic</w:t>
      </w:r>
      <w:r w:rsidRPr="006B1CAB">
        <w:rPr>
          <w:rStyle w:val="Emphasis"/>
          <w:highlight w:val="cyan"/>
        </w:rPr>
        <w:t>s</w:t>
      </w:r>
      <w:r w:rsidRPr="006B1CAB">
        <w:rPr>
          <w:sz w:val="16"/>
        </w:rPr>
        <w:t xml:space="preserve">; and (c) </w:t>
      </w:r>
      <w:r w:rsidRPr="00D36CE1">
        <w:rPr>
          <w:rStyle w:val="Emphasis"/>
        </w:rPr>
        <w:t>NTS factors</w:t>
      </w:r>
      <w:r w:rsidRPr="00D36CE1">
        <w:rPr>
          <w:u w:val="single"/>
        </w:rPr>
        <w:t xml:space="preserve"> may act as drivers of </w:t>
      </w:r>
      <w:r w:rsidRPr="006B1CAB">
        <w:rPr>
          <w:highlight w:val="cyan"/>
          <w:u w:val="single"/>
        </w:rPr>
        <w:t>conflict</w:t>
      </w:r>
      <w:r w:rsidRPr="00D36CE1">
        <w:rPr>
          <w:u w:val="single"/>
        </w:rPr>
        <w:t xml:space="preserve"> from a </w:t>
      </w:r>
      <w:r w:rsidRPr="006B1CAB">
        <w:rPr>
          <w:rStyle w:val="Emphasis"/>
          <w:highlight w:val="cyan"/>
        </w:rPr>
        <w:t>local</w:t>
      </w:r>
      <w:r w:rsidRPr="006B1CAB">
        <w:rPr>
          <w:highlight w:val="cyan"/>
          <w:u w:val="single"/>
        </w:rPr>
        <w:t xml:space="preserve"> to </w:t>
      </w:r>
      <w:r w:rsidRPr="006B1CAB">
        <w:rPr>
          <w:rStyle w:val="Emphasis"/>
          <w:highlight w:val="cyan"/>
        </w:rPr>
        <w:t>interstate level</w:t>
      </w:r>
      <w:r w:rsidRPr="00D36CE1">
        <w:rPr>
          <w:rStyle w:val="Emphasis"/>
        </w:rPr>
        <w:t>.</w:t>
      </w:r>
      <w:r w:rsidRPr="006B1CAB">
        <w:rPr>
          <w:sz w:val="16"/>
        </w:rPr>
        <w:t xml:space="preserve"> The latter intersection in particular remains understudied despite increasing evidence of NTS factors contributing to, and escalating, conflict. While the majority of such conflict would most likely remain at a localized level and involve only conventional weapons, the historical, socio-economic and environmental context increases the risk of NTS factors affecting nuclear escalation in the Indo–Pacific nuclear-armed states.</w:t>
      </w:r>
    </w:p>
    <w:p w14:paraId="51883C70" w14:textId="77777777" w:rsidR="00AB0447" w:rsidRPr="006B1CAB" w:rsidRDefault="00AB0447" w:rsidP="00AB0447">
      <w:pPr>
        <w:rPr>
          <w:sz w:val="16"/>
        </w:rPr>
      </w:pPr>
      <w:r w:rsidRPr="006B1CAB">
        <w:rPr>
          <w:sz w:val="16"/>
        </w:rPr>
        <w:t xml:space="preserve">This paper builds on a </w:t>
      </w:r>
      <w:r w:rsidRPr="00D36CE1">
        <w:rPr>
          <w:u w:val="single"/>
        </w:rPr>
        <w:t xml:space="preserve">growing body of evidence that suggests that </w:t>
      </w:r>
      <w:r w:rsidRPr="006B1CAB">
        <w:rPr>
          <w:rStyle w:val="Emphasis"/>
          <w:highlight w:val="cyan"/>
        </w:rPr>
        <w:t>NTS</w:t>
      </w:r>
      <w:r w:rsidRPr="00BF3643">
        <w:rPr>
          <w:rStyle w:val="Emphasis"/>
        </w:rPr>
        <w:t xml:space="preserve"> issues</w:t>
      </w:r>
      <w:r w:rsidRPr="00D36CE1">
        <w:rPr>
          <w:u w:val="single"/>
        </w:rPr>
        <w:t xml:space="preserve"> have </w:t>
      </w:r>
      <w:r w:rsidRPr="006B1CAB">
        <w:rPr>
          <w:highlight w:val="cyan"/>
          <w:u w:val="single"/>
        </w:rPr>
        <w:t>contributed to</w:t>
      </w:r>
      <w:r w:rsidRPr="00D36CE1">
        <w:rPr>
          <w:u w:val="single"/>
        </w:rPr>
        <w:t xml:space="preserve"> the </w:t>
      </w:r>
      <w:r w:rsidRPr="00BF3643">
        <w:rPr>
          <w:rStyle w:val="Emphasis"/>
        </w:rPr>
        <w:t>outbreak</w:t>
      </w:r>
      <w:r w:rsidRPr="00BF3643">
        <w:rPr>
          <w:u w:val="single"/>
        </w:rPr>
        <w:t xml:space="preserve"> of </w:t>
      </w:r>
      <w:r w:rsidRPr="00BF3643">
        <w:rPr>
          <w:rStyle w:val="Emphasis"/>
        </w:rPr>
        <w:t xml:space="preserve">violent </w:t>
      </w:r>
      <w:r w:rsidRPr="006B1CAB">
        <w:rPr>
          <w:rStyle w:val="Emphasis"/>
          <w:highlight w:val="cyan"/>
        </w:rPr>
        <w:t>conflict</w:t>
      </w:r>
      <w:r w:rsidRPr="006B1CAB">
        <w:rPr>
          <w:sz w:val="16"/>
        </w:rPr>
        <w:t xml:space="preserve"> on a scale that has affected the national and regional security of multiple states.4 The paper mainly focuses on environmental, climate and economic insecurity issues, as well as the food–water–energy–health insecurity nexus, and explores the related effects of these issues, including large-scale population displacement and the formation of non-state extremist groups.5 ***FOOTNOTE BEGINS*** Non-traditional security (NTS) covers more topics than those discussed in this paper. Other topics familiar to people with an interest in nuclear issues could include artificial intelligence and cybercrime. </w:t>
      </w:r>
      <w:r w:rsidRPr="000B2875">
        <w:rPr>
          <w:u w:val="single"/>
        </w:rPr>
        <w:t xml:space="preserve">NTS issues differ from traditional security issues in that the risks do not necessarily </w:t>
      </w:r>
      <w:r w:rsidRPr="000B2875">
        <w:rPr>
          <w:rStyle w:val="Emphasis"/>
        </w:rPr>
        <w:t>stem from military sources</w:t>
      </w:r>
      <w:r w:rsidRPr="000B2875">
        <w:rPr>
          <w:u w:val="single"/>
        </w:rPr>
        <w:t xml:space="preserve"> within set geographical borders and cannot be addressed by traditional means of military force</w:t>
      </w:r>
      <w:r w:rsidRPr="006B1CAB">
        <w:rPr>
          <w:sz w:val="16"/>
        </w:rPr>
        <w:t>. Most NTS topics would also fall under the concept of ‘human security’. Human security is centred on people rather than the state and aims to answer the question: ‘security for whom?’. The authors have chosen to use the term ‘non-traditional security’ in this paper to highlight how security issues that do not stem from traditional military threats can nevertheless affect the national security of one or more states. ***FOOTNOTE ENDS*** These issues all differ from traditional (hard) security issues in that the risks do not necessarily stem from military sources within set geographical borders and cannot be addressed by typical means of military force, but may, however, ultimately have an impact on the national security of multiple states.</w:t>
      </w:r>
    </w:p>
    <w:p w14:paraId="72836695" w14:textId="77777777" w:rsidR="00AB0447" w:rsidRPr="006B1CAB" w:rsidRDefault="00AB0447" w:rsidP="00AB0447">
      <w:pPr>
        <w:rPr>
          <w:sz w:val="16"/>
        </w:rPr>
      </w:pPr>
      <w:r w:rsidRPr="006B1CAB">
        <w:rPr>
          <w:sz w:val="16"/>
        </w:rPr>
        <w:t>Climate, in particular, has gained recognition as a security issue within EU security and defence policy due to climate change’s rapidly escalating effects on national and human security. Yet the potential impact of NTS issues on nuclear escalation remains underexplored.</w:t>
      </w:r>
    </w:p>
    <w:p w14:paraId="3603506D" w14:textId="77777777" w:rsidR="00AB0447" w:rsidRPr="006B1CAB" w:rsidRDefault="00AB0447" w:rsidP="00AB0447">
      <w:pPr>
        <w:rPr>
          <w:sz w:val="16"/>
        </w:rPr>
      </w:pPr>
      <w:r w:rsidRPr="006B1CAB">
        <w:rPr>
          <w:sz w:val="16"/>
        </w:rPr>
        <w:t>In the Indo–Pacific, the four nuclear-armed states are exposed to a variety of intersecting NTS issues. They affect each state differently due to geographical, historical and social factors that may strengthen or weaken the resilience of peace and influence the way in which conflict develops. The state’s nuclear doctrine, strategy, force posture, signalling and the composition of its nuclear arsenal may, in turn, shape the way in which these lower-level and emerging conflicts contribute to increased nuclear risk.</w:t>
      </w:r>
    </w:p>
    <w:p w14:paraId="38312776" w14:textId="77777777" w:rsidR="00AB0447" w:rsidRPr="006B1CAB" w:rsidRDefault="00AB0447" w:rsidP="00AB0447">
      <w:pPr>
        <w:rPr>
          <w:sz w:val="16"/>
        </w:rPr>
      </w:pPr>
      <w:r w:rsidRPr="006B1CAB">
        <w:rPr>
          <w:sz w:val="16"/>
        </w:rPr>
        <w:t xml:space="preserve">Ultimately, NTS issues will have a growing impact on Indo–Pacific, and thus European, security and stability. While the impact could eventually involve a nuclear dimension, </w:t>
      </w:r>
      <w:r w:rsidRPr="006B1CAB">
        <w:rPr>
          <w:highlight w:val="cyan"/>
          <w:u w:val="single"/>
        </w:rPr>
        <w:t>NTS challenges</w:t>
      </w:r>
      <w:r w:rsidRPr="006B1CAB">
        <w:rPr>
          <w:u w:val="single"/>
        </w:rPr>
        <w:t xml:space="preserve"> in the Indo–Pacific are likely to </w:t>
      </w:r>
      <w:r w:rsidRPr="006B1CAB">
        <w:rPr>
          <w:highlight w:val="cyan"/>
          <w:u w:val="single"/>
        </w:rPr>
        <w:t>affect</w:t>
      </w:r>
      <w:r w:rsidRPr="006B1CAB">
        <w:rPr>
          <w:u w:val="single"/>
        </w:rPr>
        <w:t xml:space="preserve"> European security at least initially through</w:t>
      </w:r>
      <w:r w:rsidRPr="006B1CAB">
        <w:rPr>
          <w:sz w:val="16"/>
        </w:rPr>
        <w:t xml:space="preserve"> </w:t>
      </w:r>
      <w:r w:rsidRPr="006B1CAB">
        <w:rPr>
          <w:rStyle w:val="Emphasis"/>
        </w:rPr>
        <w:t xml:space="preserve">mass </w:t>
      </w:r>
      <w:r w:rsidRPr="006B1CAB">
        <w:rPr>
          <w:rStyle w:val="Emphasis"/>
          <w:highlight w:val="cyan"/>
        </w:rPr>
        <w:t>displacement</w:t>
      </w:r>
      <w:r w:rsidRPr="006B1CAB">
        <w:rPr>
          <w:sz w:val="16"/>
        </w:rPr>
        <w:t xml:space="preserve">, </w:t>
      </w:r>
      <w:r w:rsidRPr="006B1CAB">
        <w:rPr>
          <w:rStyle w:val="Emphasis"/>
        </w:rPr>
        <w:t xml:space="preserve">disrupted </w:t>
      </w:r>
      <w:r w:rsidRPr="006B1CAB">
        <w:rPr>
          <w:rStyle w:val="Emphasis"/>
          <w:highlight w:val="cyan"/>
        </w:rPr>
        <w:t>trade</w:t>
      </w:r>
      <w:r w:rsidRPr="00BF3643">
        <w:rPr>
          <w:rStyle w:val="Emphasis"/>
        </w:rPr>
        <w:t xml:space="preserve"> routes</w:t>
      </w:r>
      <w:r w:rsidRPr="006B1CAB">
        <w:rPr>
          <w:rStyle w:val="Emphasis"/>
        </w:rPr>
        <w:t xml:space="preserve"> </w:t>
      </w:r>
      <w:r w:rsidRPr="00BF3643">
        <w:rPr>
          <w:highlight w:val="cyan"/>
          <w:u w:val="single"/>
        </w:rPr>
        <w:t>and</w:t>
      </w:r>
      <w:r w:rsidRPr="006B1CAB">
        <w:rPr>
          <w:u w:val="single"/>
        </w:rPr>
        <w:t xml:space="preserve"> the rise </w:t>
      </w:r>
      <w:r w:rsidRPr="006B1CAB">
        <w:rPr>
          <w:highlight w:val="cyan"/>
          <w:u w:val="single"/>
        </w:rPr>
        <w:t xml:space="preserve">of </w:t>
      </w:r>
      <w:r w:rsidRPr="006B1CAB">
        <w:rPr>
          <w:rStyle w:val="Emphasis"/>
          <w:highlight w:val="cyan"/>
        </w:rPr>
        <w:t>armed extremist groups</w:t>
      </w:r>
      <w:r w:rsidRPr="006B1CAB">
        <w:rPr>
          <w:sz w:val="16"/>
        </w:rPr>
        <w:t>. Addressing these NTS issues will therefore help to mitigate a broad spectrum of current, emerging and potential security threats, including those at the nuclear level.</w:t>
      </w:r>
    </w:p>
    <w:p w14:paraId="50C3A6BE" w14:textId="77777777" w:rsidR="00AB0447" w:rsidRPr="006B1CAB" w:rsidRDefault="00AB0447" w:rsidP="00AB0447">
      <w:pPr>
        <w:rPr>
          <w:sz w:val="16"/>
        </w:rPr>
      </w:pPr>
      <w:r w:rsidRPr="006B1CAB">
        <w:rPr>
          <w:sz w:val="16"/>
        </w:rPr>
        <w:t>The next section (section II) introduces the EU Indo–Pacific Strategy and views on NTS and nuclear risk. The paper then gives an overview of NTS issues in the Indo–Pacific nuclear-armed states and the factors that shape the potential for conflict (section III), before addressing the nuclear context and providing examples of potential conflict escalation pathways (section IV). It concludes in section V with a series of recommendations for the EU on addressing these issues, particularly in the context of its Indo–Pacific Strategy.</w:t>
      </w:r>
    </w:p>
    <w:p w14:paraId="7CE0AECC" w14:textId="77777777" w:rsidR="00AB0447" w:rsidRPr="006B1CAB" w:rsidRDefault="00AB0447" w:rsidP="00AB0447">
      <w:pPr>
        <w:rPr>
          <w:sz w:val="16"/>
        </w:rPr>
      </w:pPr>
      <w:r w:rsidRPr="006B1CAB">
        <w:rPr>
          <w:sz w:val="16"/>
        </w:rPr>
        <w:t>II. THE EU INDO–PACIFIC STRATEGY</w:t>
      </w:r>
    </w:p>
    <w:p w14:paraId="529EB7E7" w14:textId="77777777" w:rsidR="00AB0447" w:rsidRPr="006B1CAB" w:rsidRDefault="00AB0447" w:rsidP="00AB0447">
      <w:pPr>
        <w:rPr>
          <w:sz w:val="16"/>
        </w:rPr>
      </w:pPr>
      <w:r w:rsidRPr="006B1CAB">
        <w:rPr>
          <w:sz w:val="16"/>
        </w:rPr>
        <w:t>Defined as stretching from the east coast of Africa to the Pacific Island States, the Indo–Pacific region is home to roughly half of the world’s population and accounts for nearly 60 per cent of global gross domestic product (GDP).6 China and India are among the EU’s 10 largest trading partners, with the EU and the Indo–Pacific having the largest bilateral volume of trade among any two regions in the world.7 In addition, nearly 90 per cent of the EU’s external trade in goods is seaborne and much of it passes through the Indo–Pacific. As the Indo–Pacific region is expected to continue its rapid increase in economic, demographic and political significance, its strategic importance to the EU is projected to grow.</w:t>
      </w:r>
    </w:p>
    <w:p w14:paraId="5422DEC5" w14:textId="2E01F30F" w:rsidR="00AB0447" w:rsidRPr="006B1CAB" w:rsidRDefault="00AB0447" w:rsidP="00AB0447">
      <w:pPr>
        <w:rPr>
          <w:sz w:val="16"/>
        </w:rPr>
      </w:pPr>
      <w:r w:rsidRPr="006B1CAB">
        <w:rPr>
          <w:sz w:val="16"/>
        </w:rPr>
        <w:t xml:space="preserve">At the same time, the region is under strain from fierce geopolitical competition that threatens peace and stability. Great power competition between China and the United States, maritime disputes in the South China Sea, and political rivalry and border disputes between several states, as well as internal conflict and governance issues, all contribute to instability. Piracy, terrorism and </w:t>
      </w:r>
      <w:r w:rsidRPr="006B1CAB">
        <w:rPr>
          <w:highlight w:val="cyan"/>
          <w:u w:val="single"/>
        </w:rPr>
        <w:t>cross-border crime</w:t>
      </w:r>
      <w:r w:rsidRPr="006B1CAB">
        <w:rPr>
          <w:sz w:val="16"/>
        </w:rPr>
        <w:t xml:space="preserve"> in the region also </w:t>
      </w:r>
      <w:r w:rsidRPr="006B1CAB">
        <w:rPr>
          <w:highlight w:val="cyan"/>
          <w:u w:val="single"/>
        </w:rPr>
        <w:t xml:space="preserve">pose </w:t>
      </w:r>
      <w:r w:rsidRPr="006B1CAB">
        <w:rPr>
          <w:rStyle w:val="Emphasis"/>
          <w:highlight w:val="cyan"/>
        </w:rPr>
        <w:t>challenges to security</w:t>
      </w:r>
      <w:r w:rsidRPr="006B1CAB">
        <w:rPr>
          <w:sz w:val="16"/>
        </w:rPr>
        <w:t>. Furthermore, the Indo–Pacific experiences some of the highest levels of exposure and vulnerability to climate change in the world while having relatively limited responsive capacity.8</w:t>
      </w:r>
    </w:p>
    <w:p w14:paraId="1C2AA447" w14:textId="29BB5EB7" w:rsidR="0047190E" w:rsidRDefault="0047190E" w:rsidP="0047190E">
      <w:pPr>
        <w:pStyle w:val="Heading3"/>
      </w:pPr>
      <w:r>
        <w:t>Plan---1AC</w:t>
      </w:r>
    </w:p>
    <w:p w14:paraId="2AECEA12" w14:textId="77777777" w:rsidR="0047190E" w:rsidRPr="004A3DD3" w:rsidRDefault="0047190E" w:rsidP="0047190E">
      <w:pPr>
        <w:pStyle w:val="Heading4"/>
      </w:pPr>
      <w:r>
        <w:t>The United States federal government should substantially strengthen employees' rights to disclosure of relevant financial information when employers claim a competitive disadvantage during collective bargaining negotiations with workers in the United States. </w:t>
      </w:r>
    </w:p>
    <w:p w14:paraId="4CEFCE5B" w14:textId="48FC9C17" w:rsidR="00050563" w:rsidRDefault="0047190E" w:rsidP="00050563">
      <w:pPr>
        <w:pStyle w:val="Heading3"/>
      </w:pPr>
      <w:r>
        <w:t>Disclosure</w:t>
      </w:r>
      <w:r w:rsidR="00E61A00">
        <w:t xml:space="preserve"> Adv</w:t>
      </w:r>
      <w:r>
        <w:t>---1AC</w:t>
      </w:r>
    </w:p>
    <w:p w14:paraId="26CC4EB4" w14:textId="77777777" w:rsidR="00050563" w:rsidRDefault="00050563" w:rsidP="00050563">
      <w:pPr>
        <w:pStyle w:val="Heading4"/>
      </w:pPr>
      <w:r>
        <w:t xml:space="preserve">Advantage 2: </w:t>
      </w:r>
      <w:r>
        <w:rPr>
          <w:u w:val="single"/>
        </w:rPr>
        <w:t>DISCLOSURE</w:t>
      </w:r>
      <w:r>
        <w:t>.</w:t>
      </w:r>
    </w:p>
    <w:p w14:paraId="06F41A79" w14:textId="38BECB0B" w:rsidR="00050563" w:rsidRPr="00581474" w:rsidRDefault="00050563" w:rsidP="00050563">
      <w:pPr>
        <w:pStyle w:val="Heading4"/>
      </w:pPr>
      <w:r>
        <w:t xml:space="preserve">Firms </w:t>
      </w:r>
      <w:r>
        <w:rPr>
          <w:u w:val="single"/>
        </w:rPr>
        <w:t>hide</w:t>
      </w:r>
      <w:r>
        <w:t xml:space="preserve"> information about </w:t>
      </w:r>
      <w:r>
        <w:rPr>
          <w:u w:val="single"/>
        </w:rPr>
        <w:t>finances</w:t>
      </w:r>
      <w:r>
        <w:t xml:space="preserve"> </w:t>
      </w:r>
      <w:r w:rsidR="0012225B">
        <w:t>in</w:t>
      </w:r>
      <w:r>
        <w:t xml:space="preserve"> </w:t>
      </w:r>
      <w:r>
        <w:rPr>
          <w:u w:val="single"/>
        </w:rPr>
        <w:t>negotiations</w:t>
      </w:r>
      <w:r>
        <w:t>.</w:t>
      </w:r>
    </w:p>
    <w:p w14:paraId="5DA84795" w14:textId="77777777" w:rsidR="00050563" w:rsidRPr="00581474" w:rsidRDefault="00050563" w:rsidP="00050563">
      <w:r>
        <w:t xml:space="preserve">Sunny </w:t>
      </w:r>
      <w:r w:rsidRPr="00581474">
        <w:rPr>
          <w:rStyle w:val="Style13ptBold"/>
        </w:rPr>
        <w:t>Yoo 23</w:t>
      </w:r>
      <w:r>
        <w:t>. Assistant Professor at The School of Management and Economics of the Chinese University of Hong Kong, Shenzhen. “</w:t>
      </w:r>
      <w:r w:rsidRPr="00581474">
        <w:t>Do Firms Leave Workers in the Dark Before Wage Negotiations?</w:t>
      </w:r>
      <w:r>
        <w:t xml:space="preserve">” 1/28/2023. </w:t>
      </w:r>
      <w:r w:rsidRPr="00581474">
        <w:t>http://dx.doi.org/10.2139/ssrn.3743500</w:t>
      </w:r>
    </w:p>
    <w:p w14:paraId="1BCEFEBD" w14:textId="77777777" w:rsidR="00050563" w:rsidRPr="003D2E4E" w:rsidRDefault="00050563" w:rsidP="00050563">
      <w:pPr>
        <w:rPr>
          <w:sz w:val="16"/>
        </w:rPr>
      </w:pPr>
      <w:r w:rsidRPr="00BF3643">
        <w:rPr>
          <w:u w:val="single"/>
        </w:rPr>
        <w:t xml:space="preserve">This </w:t>
      </w:r>
      <w:r w:rsidRPr="00BF3643">
        <w:rPr>
          <w:rStyle w:val="Emphasis"/>
        </w:rPr>
        <w:t>paper examines</w:t>
      </w:r>
      <w:r w:rsidRPr="00BF3643">
        <w:rPr>
          <w:sz w:val="16"/>
        </w:rPr>
        <w:t xml:space="preserve"> managers’ </w:t>
      </w:r>
      <w:r w:rsidRPr="00BF3643">
        <w:rPr>
          <w:u w:val="single"/>
        </w:rPr>
        <w:t xml:space="preserve">strategic </w:t>
      </w:r>
      <w:r w:rsidRPr="00581474">
        <w:rPr>
          <w:highlight w:val="cyan"/>
          <w:u w:val="single"/>
        </w:rPr>
        <w:t>use</w:t>
      </w:r>
      <w:r w:rsidRPr="00BF3643">
        <w:rPr>
          <w:u w:val="single"/>
        </w:rPr>
        <w:t xml:space="preserve"> of </w:t>
      </w:r>
      <w:r w:rsidRPr="00BF3643">
        <w:rPr>
          <w:rStyle w:val="Emphasis"/>
        </w:rPr>
        <w:t xml:space="preserve">financial </w:t>
      </w:r>
      <w:r w:rsidRPr="00581474">
        <w:rPr>
          <w:rStyle w:val="Emphasis"/>
          <w:highlight w:val="cyan"/>
        </w:rPr>
        <w:t>disclosure</w:t>
      </w:r>
      <w:r w:rsidRPr="00581474">
        <w:rPr>
          <w:highlight w:val="cyan"/>
          <w:u w:val="single"/>
        </w:rPr>
        <w:t xml:space="preserve"> in</w:t>
      </w:r>
      <w:r w:rsidRPr="00BF3643">
        <w:rPr>
          <w:u w:val="single"/>
        </w:rPr>
        <w:t xml:space="preserve"> </w:t>
      </w:r>
      <w:r w:rsidRPr="00BF3643">
        <w:rPr>
          <w:rStyle w:val="Emphasis"/>
        </w:rPr>
        <w:t xml:space="preserve">labor </w:t>
      </w:r>
      <w:r w:rsidRPr="00581474">
        <w:rPr>
          <w:rStyle w:val="Emphasis"/>
          <w:highlight w:val="cyan"/>
        </w:rPr>
        <w:t>negotiations</w:t>
      </w:r>
      <w:r w:rsidRPr="00581474">
        <w:rPr>
          <w:u w:val="single"/>
        </w:rPr>
        <w:t xml:space="preserve"> with unions</w:t>
      </w:r>
      <w:r w:rsidRPr="00581474">
        <w:rPr>
          <w:sz w:val="16"/>
        </w:rPr>
        <w:t xml:space="preserve">. </w:t>
      </w:r>
      <w:r w:rsidRPr="00581474">
        <w:rPr>
          <w:highlight w:val="cyan"/>
          <w:u w:val="single"/>
        </w:rPr>
        <w:t>Using</w:t>
      </w:r>
      <w:r w:rsidRPr="00581474">
        <w:rPr>
          <w:sz w:val="16"/>
        </w:rPr>
        <w:t xml:space="preserve"> the exogenous expiration date of </w:t>
      </w:r>
      <w:r w:rsidRPr="00581474">
        <w:rPr>
          <w:rStyle w:val="Emphasis"/>
          <w:highlight w:val="cyan"/>
        </w:rPr>
        <w:t>collective bargaining contracts</w:t>
      </w:r>
      <w:r w:rsidRPr="00581474">
        <w:rPr>
          <w:sz w:val="16"/>
        </w:rPr>
        <w:t xml:space="preserve">, I find that when </w:t>
      </w:r>
      <w:r w:rsidRPr="00581474">
        <w:rPr>
          <w:u w:val="single"/>
        </w:rPr>
        <w:t>wage negotiations are imminent</w:t>
      </w:r>
      <w:r w:rsidRPr="00581474">
        <w:rPr>
          <w:sz w:val="16"/>
        </w:rPr>
        <w:t xml:space="preserve">, </w:t>
      </w:r>
      <w:r w:rsidRPr="00581474">
        <w:rPr>
          <w:highlight w:val="cyan"/>
          <w:u w:val="single"/>
        </w:rPr>
        <w:t>firms</w:t>
      </w:r>
      <w:r w:rsidRPr="00BF3643">
        <w:rPr>
          <w:u w:val="single"/>
        </w:rPr>
        <w:t xml:space="preserve"> </w:t>
      </w:r>
      <w:r w:rsidRPr="00BF3643">
        <w:rPr>
          <w:rStyle w:val="Emphasis"/>
        </w:rPr>
        <w:t xml:space="preserve">strategically </w:t>
      </w:r>
      <w:r w:rsidRPr="00581474">
        <w:rPr>
          <w:rStyle w:val="Emphasis"/>
          <w:highlight w:val="cyan"/>
        </w:rPr>
        <w:t>redact</w:t>
      </w:r>
      <w:r w:rsidRPr="00581474">
        <w:rPr>
          <w:highlight w:val="cyan"/>
          <w:u w:val="single"/>
        </w:rPr>
        <w:t xml:space="preserve"> info</w:t>
      </w:r>
      <w:r w:rsidRPr="00BF3643">
        <w:rPr>
          <w:u w:val="single"/>
        </w:rPr>
        <w:t xml:space="preserve">rmation </w:t>
      </w:r>
      <w:r w:rsidRPr="00581474">
        <w:rPr>
          <w:highlight w:val="cyan"/>
          <w:u w:val="single"/>
        </w:rPr>
        <w:t>about</w:t>
      </w:r>
      <w:r w:rsidRPr="00BF3643">
        <w:rPr>
          <w:u w:val="single"/>
        </w:rPr>
        <w:t xml:space="preserve"> </w:t>
      </w:r>
      <w:r w:rsidRPr="00BF3643">
        <w:rPr>
          <w:rStyle w:val="Emphasis"/>
        </w:rPr>
        <w:t xml:space="preserve">material </w:t>
      </w:r>
      <w:r w:rsidRPr="00581474">
        <w:rPr>
          <w:rStyle w:val="Emphasis"/>
          <w:highlight w:val="cyan"/>
        </w:rPr>
        <w:t>agreements</w:t>
      </w:r>
      <w:r w:rsidRPr="00581474">
        <w:rPr>
          <w:u w:val="single"/>
        </w:rPr>
        <w:t>.</w:t>
      </w:r>
      <w:r w:rsidRPr="00581474">
        <w:rPr>
          <w:sz w:val="16"/>
        </w:rPr>
        <w:t xml:space="preserve"> Strategic redaction is pronounced when unions cannot accurately predict firms’ prospects, when firms have low growth opportunities, when liquidity is less constrained, and when the estimated cost of a work stoppage is low. Analysis of wage settlement outcomes suggests that </w:t>
      </w:r>
      <w:r w:rsidRPr="00581474">
        <w:rPr>
          <w:u w:val="single"/>
        </w:rPr>
        <w:t xml:space="preserve">strategic </w:t>
      </w:r>
      <w:r w:rsidRPr="00581474">
        <w:rPr>
          <w:highlight w:val="cyan"/>
          <w:u w:val="single"/>
        </w:rPr>
        <w:t>disclosur</w:t>
      </w:r>
      <w:r w:rsidRPr="00BF3643">
        <w:rPr>
          <w:highlight w:val="cyan"/>
          <w:u w:val="single"/>
        </w:rPr>
        <w:t xml:space="preserve">e </w:t>
      </w:r>
      <w:r w:rsidRPr="00BF3643">
        <w:rPr>
          <w:rStyle w:val="Emphasis"/>
          <w:highlight w:val="cyan"/>
        </w:rPr>
        <w:t>enhances</w:t>
      </w:r>
      <w:r w:rsidRPr="00BF3643">
        <w:rPr>
          <w:rStyle w:val="Emphasis"/>
        </w:rPr>
        <w:t xml:space="preserve"> firms’ </w:t>
      </w:r>
      <w:r w:rsidRPr="00581474">
        <w:rPr>
          <w:rStyle w:val="Emphasis"/>
          <w:highlight w:val="cyan"/>
        </w:rPr>
        <w:t>bargaining power</w:t>
      </w:r>
      <w:r w:rsidRPr="00581474">
        <w:rPr>
          <w:sz w:val="16"/>
        </w:rPr>
        <w:t xml:space="preserve"> and </w:t>
      </w:r>
      <w:r w:rsidRPr="00BF3643">
        <w:rPr>
          <w:sz w:val="16"/>
          <w:szCs w:val="16"/>
        </w:rPr>
        <w:t>suppresses unions’ wage demand</w:t>
      </w:r>
      <w:r w:rsidRPr="00581474">
        <w:rPr>
          <w:sz w:val="16"/>
        </w:rPr>
        <w:t>. However, strategic disclosure is statistically uncorrelated to ex post performance. These results imply that firms strategically withhold information to balance the costs and benefits of information asymmetry.</w:t>
      </w:r>
    </w:p>
    <w:p w14:paraId="6F0F69CE" w14:textId="77777777" w:rsidR="00050563" w:rsidRPr="00256F7A" w:rsidRDefault="00050563" w:rsidP="00050563">
      <w:pPr>
        <w:pStyle w:val="Heading4"/>
      </w:pPr>
      <w:r>
        <w:t xml:space="preserve">The plan </w:t>
      </w:r>
      <w:r>
        <w:rPr>
          <w:u w:val="single"/>
        </w:rPr>
        <w:t>reverses</w:t>
      </w:r>
      <w:r>
        <w:t xml:space="preserve"> this by revealing </w:t>
      </w:r>
      <w:r w:rsidRPr="00CC5863">
        <w:rPr>
          <w:u w:val="single"/>
        </w:rPr>
        <w:t>internal</w:t>
      </w:r>
      <w:r>
        <w:t xml:space="preserve"> firm finances, </w:t>
      </w:r>
      <w:r w:rsidRPr="00CC5863">
        <w:t>preventing</w:t>
      </w:r>
      <w:r>
        <w:t xml:space="preserve"> “</w:t>
      </w:r>
      <w:r w:rsidRPr="00E355C6">
        <w:rPr>
          <w:u w:val="single"/>
        </w:rPr>
        <w:t>hide-the-ball</w:t>
      </w:r>
      <w:r>
        <w:t>” negotiating.</w:t>
      </w:r>
    </w:p>
    <w:p w14:paraId="3D5AF92D" w14:textId="77777777" w:rsidR="00050563" w:rsidRDefault="00050563" w:rsidP="00050563">
      <w:r>
        <w:t xml:space="preserve">Wilma B. </w:t>
      </w:r>
      <w:r w:rsidRPr="00E355C6">
        <w:rPr>
          <w:rStyle w:val="Style13ptBold"/>
        </w:rPr>
        <w:t>Liebman 5</w:t>
      </w:r>
      <w:r>
        <w:t xml:space="preserve">. Former member of the National Labor Relations Board. </w:t>
      </w:r>
      <w:r w:rsidRPr="00E355C6">
        <w:t>Prior to joining the NLRB, Ms. Liebman served for two years as Deputy Director of the Federal Mediation and Conciliation Service (FMCS).</w:t>
      </w:r>
      <w:r>
        <w:t xml:space="preserve"> “</w:t>
      </w:r>
      <w:r w:rsidRPr="00E355C6">
        <w:t>Case 5–CA–29907</w:t>
      </w:r>
      <w:r>
        <w:t xml:space="preserve">.” Richmond Times-Dispatch. 8/26/2005. </w:t>
      </w:r>
      <w:r w:rsidRPr="00E355C6">
        <w:t>https://www.nlrb.gov/case/05-CA-029907</w:t>
      </w:r>
      <w:r>
        <w:t xml:space="preserve"> </w:t>
      </w:r>
    </w:p>
    <w:p w14:paraId="6615F80E" w14:textId="77777777" w:rsidR="00050563" w:rsidRPr="00855A73" w:rsidRDefault="00050563" w:rsidP="00050563">
      <w:pPr>
        <w:rPr>
          <w:sz w:val="16"/>
        </w:rPr>
      </w:pPr>
      <w:r w:rsidRPr="00855A73">
        <w:rPr>
          <w:sz w:val="16"/>
        </w:rPr>
        <w:t>The Respondent’s Refusal to Furnish Requested Financial Information Violated Section 8(a)(5)</w:t>
      </w:r>
    </w:p>
    <w:p w14:paraId="73DA2094" w14:textId="77777777" w:rsidR="00050563" w:rsidRPr="00855A73" w:rsidRDefault="00050563" w:rsidP="00050563">
      <w:pPr>
        <w:rPr>
          <w:sz w:val="16"/>
        </w:rPr>
      </w:pPr>
      <w:r w:rsidRPr="00BF3643">
        <w:rPr>
          <w:u w:val="single"/>
        </w:rPr>
        <w:t xml:space="preserve">The Board’s </w:t>
      </w:r>
      <w:r w:rsidRPr="00855A73">
        <w:rPr>
          <w:highlight w:val="cyan"/>
          <w:u w:val="single"/>
        </w:rPr>
        <w:t>test for determining whether</w:t>
      </w:r>
      <w:r w:rsidRPr="00FC2EC6">
        <w:rPr>
          <w:u w:val="single"/>
        </w:rPr>
        <w:t xml:space="preserve"> an </w:t>
      </w:r>
      <w:r w:rsidRPr="00855A73">
        <w:rPr>
          <w:highlight w:val="cyan"/>
          <w:u w:val="single"/>
        </w:rPr>
        <w:t>employer</w:t>
      </w:r>
      <w:r w:rsidRPr="00FC2EC6">
        <w:rPr>
          <w:u w:val="single"/>
        </w:rPr>
        <w:t xml:space="preserve"> has </w:t>
      </w:r>
      <w:r w:rsidRPr="00855A73">
        <w:rPr>
          <w:highlight w:val="cyan"/>
          <w:u w:val="single"/>
        </w:rPr>
        <w:t>incurred</w:t>
      </w:r>
      <w:r w:rsidRPr="00FC2EC6">
        <w:rPr>
          <w:u w:val="single"/>
        </w:rPr>
        <w:t xml:space="preserve"> an </w:t>
      </w:r>
      <w:r w:rsidRPr="00BF3643">
        <w:rPr>
          <w:highlight w:val="cyan"/>
          <w:u w:val="single"/>
        </w:rPr>
        <w:t>obligation to furnish</w:t>
      </w:r>
      <w:r w:rsidRPr="00FC2EC6">
        <w:rPr>
          <w:u w:val="single"/>
        </w:rPr>
        <w:t xml:space="preserve"> </w:t>
      </w:r>
      <w:r w:rsidRPr="00BF3643">
        <w:rPr>
          <w:rStyle w:val="Emphasis"/>
        </w:rPr>
        <w:t xml:space="preserve">requested financial </w:t>
      </w:r>
      <w:r w:rsidRPr="00BF3643">
        <w:rPr>
          <w:rStyle w:val="Emphasis"/>
          <w:highlight w:val="cyan"/>
        </w:rPr>
        <w:t>info</w:t>
      </w:r>
      <w:r w:rsidRPr="00BF3643">
        <w:rPr>
          <w:rStyle w:val="Emphasis"/>
        </w:rPr>
        <w:t>rmation</w:t>
      </w:r>
      <w:r w:rsidRPr="00FC2EC6">
        <w:rPr>
          <w:u w:val="single"/>
        </w:rPr>
        <w:t xml:space="preserve"> </w:t>
      </w:r>
      <w:r w:rsidRPr="00BF3643">
        <w:rPr>
          <w:u w:val="single"/>
        </w:rPr>
        <w:t xml:space="preserve">is set forth in </w:t>
      </w:r>
      <w:r w:rsidRPr="00BF3643">
        <w:rPr>
          <w:rStyle w:val="Emphasis"/>
        </w:rPr>
        <w:t>Nielsen Lithographing</w:t>
      </w:r>
      <w:r w:rsidRPr="00BF3643">
        <w:rPr>
          <w:u w:val="single"/>
        </w:rPr>
        <w:t xml:space="preserve"> Co., 305 NLRB 697 (1991).4</w:t>
      </w:r>
      <w:r w:rsidRPr="00BF3643">
        <w:rPr>
          <w:sz w:val="16"/>
        </w:rPr>
        <w:t xml:space="preserve"> Under Nielsen, that obligation arises when an employer claims it is presently unable to meet the union’s current bargaining demands or will become unable to meet them during the life of the contract under negotiation. 305 NLRB at 700. Here, the Respondent supported its cancellation of the 2001 bonus by expressly stating that it was “unable to pay” the bonus and had “no choice” but to cancel it. And yet, the judge and the majority find that under Nielsen, the Respondent did not claim inability to pay. That the majority, applying Nielsen, can reach that result suggests a flaw in Nielsen itself.5 Nevertheless, even under Nielsen the violation is clear here.</w:t>
      </w:r>
    </w:p>
    <w:p w14:paraId="1220B266" w14:textId="77777777" w:rsidR="00050563" w:rsidRPr="00007A17" w:rsidRDefault="00050563" w:rsidP="00007A17">
      <w:r w:rsidRPr="00007A17">
        <w:t>&lt;&lt;&lt;&lt;&lt;Footnote Begins&gt;&gt;&gt;&gt;&gt;</w:t>
      </w:r>
    </w:p>
    <w:p w14:paraId="0B68A470" w14:textId="77777777" w:rsidR="00050563" w:rsidRPr="00855A73" w:rsidRDefault="00050563" w:rsidP="00050563">
      <w:pPr>
        <w:rPr>
          <w:sz w:val="16"/>
        </w:rPr>
      </w:pPr>
      <w:r w:rsidRPr="00FC2EC6">
        <w:rPr>
          <w:u w:val="single"/>
        </w:rPr>
        <w:t xml:space="preserve">This is </w:t>
      </w:r>
      <w:r w:rsidRPr="00BF3643">
        <w:rPr>
          <w:u w:val="single"/>
        </w:rPr>
        <w:t>far from the first case in which</w:t>
      </w:r>
      <w:r w:rsidRPr="00FC2EC6">
        <w:rPr>
          <w:u w:val="single"/>
        </w:rPr>
        <w:t xml:space="preserve"> the </w:t>
      </w:r>
      <w:r w:rsidRPr="00BF3643">
        <w:rPr>
          <w:highlight w:val="cyan"/>
          <w:u w:val="single"/>
        </w:rPr>
        <w:t>Nielsen rule</w:t>
      </w:r>
      <w:r w:rsidRPr="00FC2EC6">
        <w:rPr>
          <w:u w:val="single"/>
        </w:rPr>
        <w:t xml:space="preserve"> has </w:t>
      </w:r>
      <w:r w:rsidRPr="00855A73">
        <w:rPr>
          <w:highlight w:val="cyan"/>
          <w:u w:val="single"/>
        </w:rPr>
        <w:t>revealed</w:t>
      </w:r>
      <w:r w:rsidRPr="00FC2EC6">
        <w:rPr>
          <w:u w:val="single"/>
        </w:rPr>
        <w:t xml:space="preserve"> its </w:t>
      </w:r>
      <w:r w:rsidRPr="00855A73">
        <w:rPr>
          <w:rStyle w:val="Emphasis"/>
          <w:highlight w:val="cyan"/>
        </w:rPr>
        <w:t>flaws</w:t>
      </w:r>
      <w:r w:rsidRPr="00855A73">
        <w:rPr>
          <w:sz w:val="16"/>
        </w:rPr>
        <w:t xml:space="preserve">. In previous cases, it has </w:t>
      </w:r>
      <w:r w:rsidRPr="00855A73">
        <w:rPr>
          <w:highlight w:val="cyan"/>
          <w:u w:val="single"/>
        </w:rPr>
        <w:t xml:space="preserve">given rise to </w:t>
      </w:r>
      <w:r w:rsidRPr="00855A73">
        <w:rPr>
          <w:rStyle w:val="Emphasis"/>
          <w:highlight w:val="cyan"/>
        </w:rPr>
        <w:t>opposite conclusions</w:t>
      </w:r>
      <w:r w:rsidRPr="00BF3643">
        <w:rPr>
          <w:u w:val="single"/>
        </w:rPr>
        <w:t xml:space="preserve"> on facts that cannot be persuasively </w:t>
      </w:r>
      <w:r w:rsidRPr="00BF3643">
        <w:rPr>
          <w:rStyle w:val="Emphasis"/>
        </w:rPr>
        <w:t>distinguished</w:t>
      </w:r>
      <w:r w:rsidRPr="00BF3643">
        <w:rPr>
          <w:sz w:val="16"/>
        </w:rPr>
        <w:t xml:space="preserve">. For example, in Burruss Transfer, 307 NLRB 226 (1992), the </w:t>
      </w:r>
      <w:r w:rsidRPr="00BF3643">
        <w:rPr>
          <w:u w:val="single"/>
        </w:rPr>
        <w:t>Board found that the employer did not</w:t>
      </w:r>
      <w:r w:rsidRPr="00855A73">
        <w:rPr>
          <w:u w:val="single"/>
        </w:rPr>
        <w:t xml:space="preserve"> claim inability to pay</w:t>
      </w:r>
      <w:r w:rsidRPr="00855A73">
        <w:rPr>
          <w:sz w:val="16"/>
        </w:rPr>
        <w:t xml:space="preserve"> where it said it would “</w:t>
      </w:r>
      <w:r w:rsidRPr="00855A73">
        <w:rPr>
          <w:u w:val="single"/>
        </w:rPr>
        <w:t>not be able to survive</w:t>
      </w:r>
      <w:r w:rsidRPr="00855A73">
        <w:rPr>
          <w:sz w:val="16"/>
        </w:rPr>
        <w:t xml:space="preserve">” if it increased wages or benefits. The following year, in Shell Co., 313 NLRB 133 (1993), the Board found that the employer did </w:t>
      </w:r>
      <w:r w:rsidRPr="00855A73">
        <w:rPr>
          <w:u w:val="single"/>
        </w:rPr>
        <w:t>claim inability to pay where it characterized its financial situation as “a matter of survival</w:t>
      </w:r>
      <w:r w:rsidRPr="00855A73">
        <w:rPr>
          <w:sz w:val="16"/>
        </w:rPr>
        <w:t xml:space="preserve">.” But then, in AMF Trucking &amp; Warehousing, 342 NLRB 1125 (2004), the </w:t>
      </w:r>
      <w:r w:rsidRPr="00855A73">
        <w:rPr>
          <w:u w:val="single"/>
        </w:rPr>
        <w:t>Board found no inability-to-pay claim</w:t>
      </w:r>
      <w:r w:rsidRPr="00855A73">
        <w:rPr>
          <w:sz w:val="16"/>
        </w:rPr>
        <w:t xml:space="preserve"> where the employer said it was “</w:t>
      </w:r>
      <w:r w:rsidRPr="00855A73">
        <w:rPr>
          <w:u w:val="single"/>
        </w:rPr>
        <w:t>fighting to kee</w:t>
      </w:r>
      <w:r w:rsidRPr="00BF3643">
        <w:rPr>
          <w:u w:val="single"/>
        </w:rPr>
        <w:t>p the business alive</w:t>
      </w:r>
      <w:r w:rsidRPr="00BF3643">
        <w:rPr>
          <w:sz w:val="16"/>
        </w:rPr>
        <w:t xml:space="preserve">.” </w:t>
      </w:r>
      <w:r w:rsidRPr="00BF3643">
        <w:rPr>
          <w:u w:val="single"/>
        </w:rPr>
        <w:t xml:space="preserve">These results </w:t>
      </w:r>
      <w:r w:rsidRPr="00BF3643">
        <w:rPr>
          <w:rStyle w:val="Emphasis"/>
        </w:rPr>
        <w:t>cannot be squared</w:t>
      </w:r>
      <w:r w:rsidRPr="00BF3643">
        <w:rPr>
          <w:sz w:val="16"/>
        </w:rPr>
        <w:t xml:space="preserve">. In addition, under Nielsen the </w:t>
      </w:r>
      <w:r w:rsidRPr="00BF3643">
        <w:rPr>
          <w:u w:val="single"/>
        </w:rPr>
        <w:t>Board has declined to find an inability-to-pay claim on s</w:t>
      </w:r>
      <w:r w:rsidRPr="00855A73">
        <w:rPr>
          <w:u w:val="single"/>
        </w:rPr>
        <w:t>tronger facts for such a finding</w:t>
      </w:r>
      <w:r w:rsidRPr="00855A73">
        <w:rPr>
          <w:sz w:val="16"/>
        </w:rPr>
        <w:t xml:space="preserve"> than those in another case where an inability-to-pay claim has been found. For example, in Lakeland Bus Lines, 335 NLRB 322 (2001), enf. denied 347 F.3d 955 (D.C. Cir. 2003), the employer told its employees that acceptance of its offer would enable it to “retain your jobs and get back in the black in the short term,” and that the “future of Lakeland depends on it.” Interpreting those statements as equivalent to the claim that “circumstances were bad and a matter of survival,” the Board found a claim of inability to pay. 335 NLRB at 324–325. By contrast, in AMF Trucking &amp; Warehousing, supra, no such act of interpretation was needed because the employer asserted outright that it was “in distress” and “fighting to keep the business alive.” And yet, despite these more compelling facts, the Board in AMF found no inability-to-pay claim.</w:t>
      </w:r>
    </w:p>
    <w:p w14:paraId="487904B3" w14:textId="77777777" w:rsidR="00050563" w:rsidRPr="00855A73" w:rsidRDefault="00050563" w:rsidP="00050563">
      <w:pPr>
        <w:rPr>
          <w:sz w:val="16"/>
        </w:rPr>
      </w:pPr>
      <w:r w:rsidRPr="00855A73">
        <w:rPr>
          <w:sz w:val="16"/>
        </w:rPr>
        <w:t>The majority characterizes the Board’s post-Nielsen precedent as applications of the Supreme Court’s decision in NLRB v. Truitt Mfg. Co., 351 U.S. 149 (1956), and observes that Nielsen was “affirmed” by the Seventh Circuit. However, that court made plain that the Board’s pre-Nielsen doctrine, under which an employer’s claim of competitive disadvantage sufficed to trigger the duty to furnish requested financial information, was “within the analytical framework established in Truitt.” Nielsen Lithographing Co. v. NLRB, 854 F.2d 1063, 1065 (7th Cir. 1988). When the Board abandoned that doctrine anyway, the Seventh Circuit reiterated that it was certainly not incumbent on the Board to do so. Graphic Communications Workers Local 508 v. NLRB, 977 F.2d 1168, 1169 (7th Cir. 1992). Thus, Nielsen is arguably permissible under Truitt, but not compelled by it.</w:t>
      </w:r>
    </w:p>
    <w:p w14:paraId="65B620B7" w14:textId="77777777" w:rsidR="00050563" w:rsidRDefault="00050563" w:rsidP="00050563">
      <w:pPr>
        <w:rPr>
          <w:sz w:val="16"/>
        </w:rPr>
      </w:pPr>
      <w:r w:rsidRPr="00855A73">
        <w:rPr>
          <w:sz w:val="16"/>
        </w:rPr>
        <w:t xml:space="preserve">In her concurring opinion in ConAgra, Inc. v. </w:t>
      </w:r>
      <w:r w:rsidRPr="00BF3643">
        <w:rPr>
          <w:sz w:val="16"/>
        </w:rPr>
        <w:t xml:space="preserve">NLRB, 117 F.3d 1435, 1447–1450 (D.C. Cir. 1997), </w:t>
      </w:r>
      <w:r w:rsidRPr="00BF3643">
        <w:rPr>
          <w:u w:val="single"/>
        </w:rPr>
        <w:t>Judge Wald expressed</w:t>
      </w:r>
      <w:r w:rsidRPr="00BF3643">
        <w:rPr>
          <w:sz w:val="16"/>
        </w:rPr>
        <w:t xml:space="preserve"> her </w:t>
      </w:r>
      <w:r w:rsidRPr="00BF3643">
        <w:rPr>
          <w:u w:val="single"/>
        </w:rPr>
        <w:t>view</w:t>
      </w:r>
      <w:r w:rsidRPr="00BF3643">
        <w:rPr>
          <w:sz w:val="16"/>
        </w:rPr>
        <w:t xml:space="preserve"> that “there are </w:t>
      </w:r>
      <w:r w:rsidRPr="00BF3643">
        <w:rPr>
          <w:u w:val="single"/>
        </w:rPr>
        <w:t>sufficiently serious theoretical and practical fissures in the</w:t>
      </w:r>
      <w:r w:rsidRPr="00FC2EC6">
        <w:rPr>
          <w:u w:val="single"/>
        </w:rPr>
        <w:t xml:space="preserve"> Nielsen reasoning itself</w:t>
      </w:r>
      <w:r w:rsidRPr="00855A73">
        <w:rPr>
          <w:sz w:val="16"/>
        </w:rPr>
        <w:t xml:space="preserve">” that the </w:t>
      </w:r>
      <w:r w:rsidRPr="007D67D7">
        <w:rPr>
          <w:rStyle w:val="Emphasis"/>
          <w:highlight w:val="cyan"/>
        </w:rPr>
        <w:t>rule</w:t>
      </w:r>
      <w:r w:rsidRPr="007D67D7">
        <w:rPr>
          <w:highlight w:val="cyan"/>
          <w:u w:val="single"/>
        </w:rPr>
        <w:t xml:space="preserve"> should be </w:t>
      </w:r>
      <w:r w:rsidRPr="007D67D7">
        <w:rPr>
          <w:rStyle w:val="Emphasis"/>
          <w:highlight w:val="cyan"/>
        </w:rPr>
        <w:t>revisited</w:t>
      </w:r>
      <w:r w:rsidRPr="00855A73">
        <w:rPr>
          <w:sz w:val="16"/>
        </w:rPr>
        <w:t xml:space="preserve">. I find </w:t>
      </w:r>
      <w:r w:rsidRPr="00FC2EC6">
        <w:rPr>
          <w:u w:val="single"/>
        </w:rPr>
        <w:t>her views persuasive</w:t>
      </w:r>
      <w:r w:rsidRPr="00855A73">
        <w:rPr>
          <w:sz w:val="16"/>
        </w:rPr>
        <w:t xml:space="preserve">, particularly because Nielsen </w:t>
      </w:r>
      <w:r w:rsidRPr="00FC2EC6">
        <w:rPr>
          <w:u w:val="single"/>
        </w:rPr>
        <w:t>permits such inconsistencies</w:t>
      </w:r>
      <w:r w:rsidRPr="00855A73">
        <w:rPr>
          <w:sz w:val="16"/>
        </w:rPr>
        <w:t xml:space="preserve">, and because it </w:t>
      </w:r>
      <w:r w:rsidRPr="00FC2EC6">
        <w:rPr>
          <w:u w:val="single"/>
        </w:rPr>
        <w:t xml:space="preserve">often </w:t>
      </w:r>
      <w:r w:rsidRPr="00BF3643">
        <w:rPr>
          <w:highlight w:val="cyan"/>
          <w:u w:val="single"/>
        </w:rPr>
        <w:t>sanctions “</w:t>
      </w:r>
      <w:r w:rsidRPr="00BF3643">
        <w:rPr>
          <w:rStyle w:val="Emphasis"/>
          <w:highlight w:val="cyan"/>
        </w:rPr>
        <w:t>hide</w:t>
      </w:r>
      <w:r w:rsidRPr="007D67D7">
        <w:rPr>
          <w:rStyle w:val="Emphasis"/>
          <w:highlight w:val="cyan"/>
        </w:rPr>
        <w:t>-the-ball</w:t>
      </w:r>
      <w:r w:rsidRPr="007D67D7">
        <w:rPr>
          <w:highlight w:val="cyan"/>
          <w:u w:val="single"/>
        </w:rPr>
        <w:t>” conduct</w:t>
      </w:r>
      <w:r w:rsidRPr="00BF3643">
        <w:rPr>
          <w:u w:val="single"/>
        </w:rPr>
        <w:t xml:space="preserve"> at the bargaining table </w:t>
      </w:r>
      <w:r w:rsidRPr="007D67D7">
        <w:rPr>
          <w:highlight w:val="cyan"/>
          <w:u w:val="single"/>
        </w:rPr>
        <w:t>contrary to</w:t>
      </w:r>
      <w:r w:rsidRPr="00BF3643">
        <w:rPr>
          <w:u w:val="single"/>
        </w:rPr>
        <w:t xml:space="preserve"> the obligation to bargain in </w:t>
      </w:r>
      <w:r w:rsidRPr="007D67D7">
        <w:rPr>
          <w:rStyle w:val="Emphasis"/>
          <w:highlight w:val="cyan"/>
        </w:rPr>
        <w:t>good faith</w:t>
      </w:r>
      <w:r w:rsidRPr="00855A73">
        <w:rPr>
          <w:sz w:val="16"/>
        </w:rPr>
        <w:t xml:space="preserve"> as explicated by the Supreme Court in Truitt, supra. A </w:t>
      </w:r>
      <w:r w:rsidRPr="00FC2EC6">
        <w:rPr>
          <w:u w:val="single"/>
        </w:rPr>
        <w:t xml:space="preserve">better and more </w:t>
      </w:r>
      <w:r w:rsidRPr="007D67D7">
        <w:rPr>
          <w:highlight w:val="cyan"/>
          <w:u w:val="single"/>
        </w:rPr>
        <w:t>practical rule</w:t>
      </w:r>
      <w:r w:rsidRPr="00FC2EC6">
        <w:rPr>
          <w:u w:val="single"/>
        </w:rPr>
        <w:t xml:space="preserve"> would </w:t>
      </w:r>
      <w:r w:rsidRPr="007D67D7">
        <w:rPr>
          <w:highlight w:val="cyan"/>
          <w:u w:val="single"/>
        </w:rPr>
        <w:t>place</w:t>
      </w:r>
      <w:r w:rsidRPr="00FC2EC6">
        <w:rPr>
          <w:u w:val="single"/>
        </w:rPr>
        <w:t xml:space="preserve"> on employers</w:t>
      </w:r>
      <w:r w:rsidRPr="00855A73">
        <w:rPr>
          <w:sz w:val="16"/>
        </w:rPr>
        <w:t xml:space="preserve"> “the </w:t>
      </w:r>
      <w:r w:rsidRPr="007D67D7">
        <w:rPr>
          <w:rStyle w:val="Emphasis"/>
          <w:highlight w:val="cyan"/>
        </w:rPr>
        <w:t>obligation</w:t>
      </w:r>
      <w:r w:rsidRPr="007D67D7">
        <w:rPr>
          <w:highlight w:val="cyan"/>
          <w:u w:val="single"/>
        </w:rPr>
        <w:t xml:space="preserve"> to supply the union</w:t>
      </w:r>
      <w:r w:rsidRPr="00855A73">
        <w:rPr>
          <w:sz w:val="16"/>
        </w:rPr>
        <w:t xml:space="preserve">, upon request, </w:t>
      </w:r>
      <w:r w:rsidRPr="00BF3643">
        <w:rPr>
          <w:highlight w:val="cyan"/>
          <w:u w:val="single"/>
        </w:rPr>
        <w:t>with</w:t>
      </w:r>
      <w:r w:rsidRPr="00FC2EC6">
        <w:rPr>
          <w:u w:val="single"/>
        </w:rPr>
        <w:t xml:space="preserve"> </w:t>
      </w:r>
      <w:r w:rsidRPr="00BF3643">
        <w:rPr>
          <w:u w:val="single"/>
        </w:rPr>
        <w:t xml:space="preserve">financial </w:t>
      </w:r>
      <w:r w:rsidRPr="007D67D7">
        <w:rPr>
          <w:highlight w:val="cyan"/>
          <w:u w:val="single"/>
        </w:rPr>
        <w:t>info</w:t>
      </w:r>
      <w:r w:rsidRPr="00BF3643">
        <w:rPr>
          <w:u w:val="single"/>
        </w:rPr>
        <w:t xml:space="preserve">rmation </w:t>
      </w:r>
      <w:r w:rsidRPr="007D67D7">
        <w:rPr>
          <w:highlight w:val="cyan"/>
          <w:u w:val="single"/>
        </w:rPr>
        <w:t>necessary to substantiate</w:t>
      </w:r>
      <w:r w:rsidRPr="00FC2EC6">
        <w:rPr>
          <w:u w:val="single"/>
        </w:rPr>
        <w:t xml:space="preserve"> the employers’ </w:t>
      </w:r>
      <w:r w:rsidRPr="00BF3643">
        <w:rPr>
          <w:u w:val="single"/>
        </w:rPr>
        <w:t xml:space="preserve">objectively </w:t>
      </w:r>
      <w:r w:rsidRPr="007D67D7">
        <w:rPr>
          <w:highlight w:val="cyan"/>
          <w:u w:val="single"/>
        </w:rPr>
        <w:t>verifiable</w:t>
      </w:r>
      <w:r w:rsidRPr="00FC2EC6">
        <w:rPr>
          <w:u w:val="single"/>
        </w:rPr>
        <w:t xml:space="preserve"> . . </w:t>
      </w:r>
      <w:r w:rsidRPr="007D67D7">
        <w:rPr>
          <w:u w:val="single"/>
        </w:rPr>
        <w:t>.</w:t>
      </w:r>
      <w:r w:rsidRPr="00FC2EC6">
        <w:rPr>
          <w:u w:val="single"/>
        </w:rPr>
        <w:t xml:space="preserve"> </w:t>
      </w:r>
      <w:r w:rsidRPr="007D67D7">
        <w:rPr>
          <w:highlight w:val="cyan"/>
          <w:u w:val="single"/>
        </w:rPr>
        <w:t>claims</w:t>
      </w:r>
      <w:r w:rsidRPr="00855A73">
        <w:rPr>
          <w:sz w:val="16"/>
        </w:rPr>
        <w:t xml:space="preserve">” </w:t>
      </w:r>
      <w:r w:rsidRPr="007D67D7">
        <w:rPr>
          <w:highlight w:val="cyan"/>
          <w:u w:val="single"/>
        </w:rPr>
        <w:t>concerning</w:t>
      </w:r>
      <w:r w:rsidRPr="00855A73">
        <w:rPr>
          <w:sz w:val="16"/>
        </w:rPr>
        <w:t xml:space="preserve"> their </w:t>
      </w:r>
      <w:r w:rsidRPr="007D67D7">
        <w:rPr>
          <w:rStyle w:val="Emphasis"/>
          <w:highlight w:val="cyan"/>
        </w:rPr>
        <w:t>financial condition</w:t>
      </w:r>
      <w:r w:rsidRPr="00855A73">
        <w:rPr>
          <w:sz w:val="16"/>
        </w:rPr>
        <w:t>. ConAgra, supra at 1448 (Wald, J., concurring). In the absence of a Board majority to revisit the Nielsen rule, however, I accept it as current Board law. And in any event, as I explain below, it is easily met in this case.</w:t>
      </w:r>
    </w:p>
    <w:p w14:paraId="1711F695" w14:textId="77777777" w:rsidR="00050563" w:rsidRPr="00007A17" w:rsidRDefault="00050563" w:rsidP="00007A17">
      <w:r w:rsidRPr="00007A17">
        <w:t>&lt;&lt;&lt;&lt;&lt;Footnote Ends&gt;&gt;&gt;&gt;&gt;</w:t>
      </w:r>
    </w:p>
    <w:p w14:paraId="5BFE83F4" w14:textId="37A213AF" w:rsidR="00050563" w:rsidRPr="009E1011" w:rsidRDefault="00744666" w:rsidP="00050563">
      <w:pPr>
        <w:pStyle w:val="Heading4"/>
      </w:pPr>
      <w:r>
        <w:t>Unions accessing</w:t>
      </w:r>
      <w:r w:rsidR="00050563">
        <w:t xml:space="preserve"> </w:t>
      </w:r>
      <w:r>
        <w:rPr>
          <w:u w:val="single"/>
        </w:rPr>
        <w:t>internal f</w:t>
      </w:r>
      <w:r w:rsidR="00050563">
        <w:rPr>
          <w:u w:val="single"/>
        </w:rPr>
        <w:t>irm books</w:t>
      </w:r>
      <w:r w:rsidR="00050563">
        <w:t xml:space="preserve"> is necessary for </w:t>
      </w:r>
      <w:r w:rsidR="00050563">
        <w:rPr>
          <w:u w:val="single"/>
        </w:rPr>
        <w:t>managerial oversight</w:t>
      </w:r>
      <w:r w:rsidR="00050563">
        <w:t>.</w:t>
      </w:r>
    </w:p>
    <w:p w14:paraId="4E191CE7" w14:textId="77777777" w:rsidR="00050563" w:rsidRPr="00717484" w:rsidRDefault="00050563" w:rsidP="00050563">
      <w:r w:rsidRPr="00717484">
        <w:t xml:space="preserve">Pascal </w:t>
      </w:r>
      <w:r w:rsidRPr="00717484">
        <w:rPr>
          <w:rStyle w:val="Style13ptBold"/>
        </w:rPr>
        <w:t>McDougall 23</w:t>
      </w:r>
      <w:r w:rsidRPr="00717484">
        <w:t>. Assistant Professor of Law, University of Ottawa. S.J.D., Harvard Law School. Main areas of research are comparative and international labor law, European Union law, economic development, and human rights.</w:t>
      </w:r>
      <w:r>
        <w:t xml:space="preserve"> “The Intuitionalist Law and Economics of Labor Union Renewal.” </w:t>
      </w:r>
      <w:r w:rsidRPr="00717484">
        <w:rPr>
          <w:i/>
          <w:iCs/>
        </w:rPr>
        <w:t>Berkeley Journal of Employment and Labor Law</w:t>
      </w:r>
      <w:r>
        <w:t xml:space="preserve">, 2023, Vol. 44, Issue 1, pp. 55-139. </w:t>
      </w:r>
      <w:r w:rsidRPr="00717484">
        <w:t>https://lawcat.berkeley.edu/record/1263790?v=pdf</w:t>
      </w:r>
    </w:p>
    <w:p w14:paraId="3476AE06" w14:textId="77777777" w:rsidR="00050563" w:rsidRPr="009E1011" w:rsidRDefault="00050563" w:rsidP="00050563">
      <w:pPr>
        <w:rPr>
          <w:sz w:val="16"/>
        </w:rPr>
      </w:pPr>
      <w:r w:rsidRPr="00AF28E2">
        <w:rPr>
          <w:sz w:val="16"/>
        </w:rPr>
        <w:t xml:space="preserve">Other </w:t>
      </w:r>
      <w:r w:rsidRPr="009E1011">
        <w:rPr>
          <w:sz w:val="16"/>
        </w:rPr>
        <w:t xml:space="preserve">distinct but related </w:t>
      </w:r>
      <w:r w:rsidRPr="0060149E">
        <w:rPr>
          <w:u w:val="single"/>
        </w:rPr>
        <w:t>issues include that of</w:t>
      </w:r>
      <w:r w:rsidRPr="009E1011">
        <w:rPr>
          <w:sz w:val="16"/>
        </w:rPr>
        <w:t xml:space="preserve"> ensuring that firms avail themselves of all the price discrimination possibilities open to them and that of </w:t>
      </w:r>
      <w:r w:rsidRPr="0060149E">
        <w:rPr>
          <w:u w:val="single"/>
        </w:rPr>
        <w:t>avoiding that the income</w:t>
      </w:r>
      <w:r w:rsidRPr="009E1011">
        <w:rPr>
          <w:sz w:val="16"/>
        </w:rPr>
        <w:t xml:space="preserve"> extracted by price discrimination </w:t>
      </w:r>
      <w:r w:rsidRPr="0060149E">
        <w:rPr>
          <w:u w:val="single"/>
        </w:rPr>
        <w:t>go to other factor suppliers</w:t>
      </w:r>
      <w:r w:rsidRPr="009E1011">
        <w:rPr>
          <w:sz w:val="16"/>
        </w:rPr>
        <w:t xml:space="preserve">, managers for example, </w:t>
      </w:r>
      <w:r w:rsidRPr="0060149E">
        <w:rPr>
          <w:u w:val="single"/>
        </w:rPr>
        <w:t>instead of workers</w:t>
      </w:r>
      <w:r w:rsidRPr="009E1011">
        <w:rPr>
          <w:sz w:val="16"/>
        </w:rPr>
        <w:t xml:space="preserve">. One </w:t>
      </w:r>
      <w:r w:rsidRPr="0060149E">
        <w:rPr>
          <w:u w:val="single"/>
        </w:rPr>
        <w:t>mechanism that could help solve this problem</w:t>
      </w:r>
      <w:r w:rsidRPr="009E1011">
        <w:rPr>
          <w:sz w:val="16"/>
        </w:rPr>
        <w:t xml:space="preserve"> would be to </w:t>
      </w:r>
      <w:r w:rsidRPr="00660468">
        <w:rPr>
          <w:u w:val="single"/>
        </w:rPr>
        <w:t>broaden the rules</w:t>
      </w:r>
      <w:r w:rsidRPr="0060149E">
        <w:rPr>
          <w:u w:val="single"/>
        </w:rPr>
        <w:t xml:space="preserve"> that </w:t>
      </w:r>
      <w:r w:rsidRPr="00E25D61">
        <w:rPr>
          <w:highlight w:val="cyan"/>
          <w:u w:val="single"/>
        </w:rPr>
        <w:t xml:space="preserve">allow labor unions to </w:t>
      </w:r>
      <w:r w:rsidRPr="00E25D61">
        <w:rPr>
          <w:rStyle w:val="Emphasis"/>
          <w:highlight w:val="cyan"/>
        </w:rPr>
        <w:t>access</w:t>
      </w:r>
      <w:r w:rsidRPr="00660468">
        <w:rPr>
          <w:rStyle w:val="Emphasis"/>
        </w:rPr>
        <w:t xml:space="preserve"> firm </w:t>
      </w:r>
      <w:r w:rsidRPr="00E25D61">
        <w:rPr>
          <w:rStyle w:val="Emphasis"/>
          <w:highlight w:val="cyan"/>
        </w:rPr>
        <w:t>books</w:t>
      </w:r>
      <w:r w:rsidRPr="00E25D61">
        <w:rPr>
          <w:highlight w:val="cyan"/>
          <w:u w:val="single"/>
        </w:rPr>
        <w:t xml:space="preserve"> in</w:t>
      </w:r>
      <w:r w:rsidRPr="00660468">
        <w:rPr>
          <w:u w:val="single"/>
        </w:rPr>
        <w:t xml:space="preserve"> the context of </w:t>
      </w:r>
      <w:r w:rsidRPr="00E25D61">
        <w:rPr>
          <w:rStyle w:val="Emphasis"/>
          <w:highlight w:val="cyan"/>
        </w:rPr>
        <w:t>collective bargaining</w:t>
      </w:r>
      <w:r w:rsidRPr="009E1011">
        <w:rPr>
          <w:sz w:val="16"/>
        </w:rPr>
        <w:t xml:space="preserve">.242 These expanded access rules would be </w:t>
      </w:r>
      <w:r w:rsidRPr="00E25D61">
        <w:rPr>
          <w:highlight w:val="cyan"/>
          <w:u w:val="single"/>
        </w:rPr>
        <w:t>analogous to</w:t>
      </w:r>
      <w:r w:rsidRPr="0060149E">
        <w:rPr>
          <w:u w:val="single"/>
        </w:rPr>
        <w:t xml:space="preserve"> the </w:t>
      </w:r>
      <w:r w:rsidRPr="00E25D61">
        <w:rPr>
          <w:highlight w:val="cyan"/>
          <w:u w:val="single"/>
        </w:rPr>
        <w:t xml:space="preserve">corporate laws that facilitate </w:t>
      </w:r>
      <w:r w:rsidRPr="00E25D61">
        <w:rPr>
          <w:rStyle w:val="Emphasis"/>
          <w:highlight w:val="cyan"/>
        </w:rPr>
        <w:t>shareholder monitoring</w:t>
      </w:r>
      <w:r w:rsidRPr="00E25D61">
        <w:rPr>
          <w:highlight w:val="cyan"/>
          <w:u w:val="single"/>
        </w:rPr>
        <w:t xml:space="preserve"> of manager performance and</w:t>
      </w:r>
      <w:r w:rsidRPr="0060149E">
        <w:rPr>
          <w:u w:val="single"/>
        </w:rPr>
        <w:t xml:space="preserve"> the </w:t>
      </w:r>
      <w:r w:rsidRPr="00E25D61">
        <w:rPr>
          <w:rStyle w:val="Emphasis"/>
          <w:highlight w:val="cyan"/>
        </w:rPr>
        <w:t>detection of expropriation</w:t>
      </w:r>
      <w:r w:rsidRPr="009E1011">
        <w:rPr>
          <w:sz w:val="16"/>
        </w:rPr>
        <w:t xml:space="preserve">.243 </w:t>
      </w:r>
      <w:r w:rsidRPr="0060149E">
        <w:rPr>
          <w:u w:val="single"/>
        </w:rPr>
        <w:t>This measure</w:t>
      </w:r>
      <w:r w:rsidRPr="009E1011">
        <w:rPr>
          <w:sz w:val="16"/>
        </w:rPr>
        <w:t xml:space="preserve">, however, </w:t>
      </w:r>
      <w:r w:rsidRPr="00E25D61">
        <w:rPr>
          <w:u w:val="single"/>
        </w:rPr>
        <w:t>takes me to</w:t>
      </w:r>
      <w:r w:rsidRPr="0060149E">
        <w:rPr>
          <w:u w:val="single"/>
        </w:rPr>
        <w:t xml:space="preserve"> the issue I want to explore next: the </w:t>
      </w:r>
      <w:r w:rsidRPr="00660468">
        <w:rPr>
          <w:rStyle w:val="Emphasis"/>
        </w:rPr>
        <w:t>impact of imperfect information</w:t>
      </w:r>
      <w:r w:rsidRPr="0060149E">
        <w:rPr>
          <w:u w:val="single"/>
        </w:rPr>
        <w:t xml:space="preserve"> on the union-employer bargain</w:t>
      </w:r>
      <w:r w:rsidRPr="009E1011">
        <w:rPr>
          <w:sz w:val="16"/>
        </w:rPr>
        <w:t xml:space="preserve">. I now turn to that question, after having introduced the possibility of changes in market conditions not easily detectable by the union. </w:t>
      </w:r>
    </w:p>
    <w:p w14:paraId="47FEE96E" w14:textId="77777777" w:rsidR="00050563" w:rsidRPr="00E25D61" w:rsidRDefault="00050563" w:rsidP="00050563"/>
    <w:p w14:paraId="194E0538" w14:textId="618AAD3C" w:rsidR="00050563" w:rsidRPr="0050671F" w:rsidRDefault="00050563" w:rsidP="00050563">
      <w:pPr>
        <w:pStyle w:val="Heading4"/>
        <w:rPr>
          <w:rStyle w:val="Style13ptBold"/>
          <w:b/>
          <w:bCs w:val="0"/>
        </w:rPr>
      </w:pPr>
      <w:r>
        <w:rPr>
          <w:rStyle w:val="Style13ptBold"/>
          <w:b/>
          <w:bCs w:val="0"/>
        </w:rPr>
        <w:t xml:space="preserve">That’s key to </w:t>
      </w:r>
      <w:r w:rsidR="00103AF7">
        <w:rPr>
          <w:rStyle w:val="Style13ptBold"/>
          <w:b/>
          <w:bCs w:val="0"/>
          <w:u w:val="single"/>
        </w:rPr>
        <w:t>labor</w:t>
      </w:r>
      <w:r>
        <w:rPr>
          <w:rStyle w:val="Style13ptBold"/>
          <w:b/>
          <w:bCs w:val="0"/>
          <w:u w:val="single"/>
        </w:rPr>
        <w:t xml:space="preserve"> audits</w:t>
      </w:r>
      <w:r>
        <w:rPr>
          <w:rStyle w:val="Style13ptBold"/>
          <w:b/>
          <w:bCs w:val="0"/>
        </w:rPr>
        <w:t xml:space="preserve"> of </w:t>
      </w:r>
      <w:r>
        <w:rPr>
          <w:rStyle w:val="Style13ptBold"/>
          <w:b/>
          <w:bCs w:val="0"/>
          <w:u w:val="single"/>
        </w:rPr>
        <w:t>corporate accounting</w:t>
      </w:r>
      <w:r>
        <w:rPr>
          <w:rStyle w:val="Style13ptBold"/>
          <w:b/>
          <w:bCs w:val="0"/>
        </w:rPr>
        <w:t>.</w:t>
      </w:r>
    </w:p>
    <w:p w14:paraId="612AEA2B" w14:textId="63B23CF2" w:rsidR="00050563" w:rsidRPr="00BF4DD5" w:rsidRDefault="00050563" w:rsidP="00050563">
      <w:r w:rsidRPr="003F2BAB">
        <w:t xml:space="preserve">Eun Jung </w:t>
      </w:r>
      <w:r w:rsidRPr="00BF4DD5">
        <w:rPr>
          <w:rStyle w:val="Style13ptBold"/>
        </w:rPr>
        <w:t>Cho et al. 19</w:t>
      </w:r>
      <w:r>
        <w:t xml:space="preserve">. ** Professor at the Department of Taxation, Namseoul University. ** Professor at the School of Business Administration at the University of Seoul. ** </w:t>
      </w:r>
      <w:r w:rsidRPr="00BF4DD5">
        <w:t>Professor at Yonsei School of Business</w:t>
      </w:r>
      <w:r>
        <w:t xml:space="preserve">. “The Role of Labor Unions in Corporate Transparency: Focusing on the Role of Governance in Auditor Change Process.” </w:t>
      </w:r>
      <w:r>
        <w:rPr>
          <w:i/>
          <w:iCs/>
        </w:rPr>
        <w:t>Sustainability</w:t>
      </w:r>
      <w:r>
        <w:t xml:space="preserve">, 2019, Vol. 11, Issue 9, 2643. </w:t>
      </w:r>
      <w:r w:rsidRPr="00BF4DD5">
        <w:t>https://doi.org/10.3390/su11092643</w:t>
      </w:r>
    </w:p>
    <w:p w14:paraId="46664FA2" w14:textId="77777777" w:rsidR="00050563" w:rsidRPr="00966864" w:rsidRDefault="00050563" w:rsidP="00050563">
      <w:pPr>
        <w:rPr>
          <w:sz w:val="16"/>
        </w:rPr>
      </w:pPr>
      <w:r w:rsidRPr="00966864">
        <w:rPr>
          <w:sz w:val="16"/>
        </w:rPr>
        <w:t xml:space="preserve">Abstract: </w:t>
      </w:r>
      <w:r w:rsidRPr="00BF4DD5">
        <w:rPr>
          <w:u w:val="single"/>
        </w:rPr>
        <w:t>This study investigates how</w:t>
      </w:r>
      <w:r w:rsidRPr="00966864">
        <w:rPr>
          <w:sz w:val="16"/>
        </w:rPr>
        <w:t xml:space="preserve"> the presence and </w:t>
      </w:r>
      <w:r w:rsidRPr="00BF4DD5">
        <w:rPr>
          <w:u w:val="single"/>
        </w:rPr>
        <w:t xml:space="preserve">power of </w:t>
      </w:r>
      <w:r w:rsidRPr="00AC0ADB">
        <w:rPr>
          <w:u w:val="single"/>
        </w:rPr>
        <w:t xml:space="preserve">labor </w:t>
      </w:r>
      <w:r w:rsidRPr="00AC0ADB">
        <w:rPr>
          <w:highlight w:val="cyan"/>
          <w:u w:val="single"/>
        </w:rPr>
        <w:t>unions are associated with</w:t>
      </w:r>
      <w:r w:rsidRPr="00AC0ADB">
        <w:rPr>
          <w:sz w:val="18"/>
          <w:szCs w:val="18"/>
        </w:rPr>
        <w:t xml:space="preserve"> </w:t>
      </w:r>
      <w:r w:rsidRPr="00083FEA">
        <w:rPr>
          <w:sz w:val="16"/>
        </w:rPr>
        <w:t xml:space="preserve">auditor replacement, more specifically, </w:t>
      </w:r>
      <w:r w:rsidRPr="00083FEA">
        <w:rPr>
          <w:u w:val="single"/>
        </w:rPr>
        <w:t xml:space="preserve">external </w:t>
      </w:r>
      <w:r w:rsidRPr="00AC0ADB">
        <w:rPr>
          <w:highlight w:val="cyan"/>
          <w:u w:val="single"/>
        </w:rPr>
        <w:t>auditor</w:t>
      </w:r>
      <w:r w:rsidRPr="00AC0ADB">
        <w:rPr>
          <w:sz w:val="18"/>
          <w:szCs w:val="18"/>
        </w:rPr>
        <w:t xml:space="preserve"> </w:t>
      </w:r>
      <w:r w:rsidRPr="00083FEA">
        <w:rPr>
          <w:sz w:val="16"/>
        </w:rPr>
        <w:t xml:space="preserve">tenure and the direction of auditor change. External </w:t>
      </w:r>
      <w:r w:rsidRPr="00083FEA">
        <w:rPr>
          <w:u w:val="single"/>
        </w:rPr>
        <w:t>auditor tenure</w:t>
      </w:r>
      <w:r w:rsidRPr="00966864">
        <w:rPr>
          <w:sz w:val="16"/>
        </w:rPr>
        <w:t xml:space="preserve"> and direction </w:t>
      </w:r>
      <w:r w:rsidRPr="00BF4DD5">
        <w:rPr>
          <w:u w:val="single"/>
        </w:rPr>
        <w:t>have been of great interest to stakeholders</w:t>
      </w:r>
      <w:r w:rsidRPr="00966864">
        <w:rPr>
          <w:sz w:val="16"/>
        </w:rPr>
        <w:t xml:space="preserve">, as they are very likely </w:t>
      </w:r>
      <w:r w:rsidRPr="00AC0ADB">
        <w:rPr>
          <w:u w:val="single"/>
        </w:rPr>
        <w:t>associated with</w:t>
      </w:r>
      <w:r w:rsidRPr="00BF4DD5">
        <w:rPr>
          <w:u w:val="single"/>
        </w:rPr>
        <w:t xml:space="preserve"> the </w:t>
      </w:r>
      <w:r w:rsidRPr="00AC0ADB">
        <w:rPr>
          <w:rStyle w:val="Emphasis"/>
          <w:highlight w:val="cyan"/>
        </w:rPr>
        <w:t>financial reporting</w:t>
      </w:r>
      <w:r w:rsidRPr="00AC0ADB">
        <w:rPr>
          <w:rStyle w:val="Emphasis"/>
        </w:rPr>
        <w:t xml:space="preserve"> quality</w:t>
      </w:r>
      <w:r w:rsidRPr="00AC0ADB">
        <w:rPr>
          <w:u w:val="single"/>
        </w:rPr>
        <w:t xml:space="preserve"> </w:t>
      </w:r>
      <w:r w:rsidRPr="00D5108B">
        <w:rPr>
          <w:highlight w:val="cyan"/>
          <w:u w:val="single"/>
        </w:rPr>
        <w:t>and</w:t>
      </w:r>
      <w:r w:rsidRPr="00AC0ADB">
        <w:rPr>
          <w:u w:val="single"/>
        </w:rPr>
        <w:t xml:space="preserve"> </w:t>
      </w:r>
      <w:r w:rsidRPr="00AC0ADB">
        <w:rPr>
          <w:rStyle w:val="Emphasis"/>
        </w:rPr>
        <w:t xml:space="preserve">corporate </w:t>
      </w:r>
      <w:r w:rsidRPr="008C4368">
        <w:rPr>
          <w:rStyle w:val="Emphasis"/>
          <w:highlight w:val="cyan"/>
        </w:rPr>
        <w:t>transparency</w:t>
      </w:r>
      <w:r w:rsidRPr="00AC0ADB">
        <w:rPr>
          <w:highlight w:val="cyan"/>
          <w:u w:val="single"/>
        </w:rPr>
        <w:t>, crucial</w:t>
      </w:r>
      <w:r w:rsidRPr="00BF4DD5">
        <w:rPr>
          <w:u w:val="single"/>
        </w:rPr>
        <w:t xml:space="preserve"> factors </w:t>
      </w:r>
      <w:r w:rsidRPr="00D5108B">
        <w:rPr>
          <w:highlight w:val="cyan"/>
          <w:u w:val="single"/>
        </w:rPr>
        <w:t xml:space="preserve">for </w:t>
      </w:r>
      <w:r w:rsidRPr="00D5108B">
        <w:rPr>
          <w:rStyle w:val="Emphasis"/>
          <w:highlight w:val="cyan"/>
        </w:rPr>
        <w:t>sustainable business</w:t>
      </w:r>
      <w:r w:rsidRPr="00966864">
        <w:rPr>
          <w:sz w:val="16"/>
        </w:rPr>
        <w:t xml:space="preserve">. We are focusing on the </w:t>
      </w:r>
      <w:r w:rsidRPr="001C46FE">
        <w:rPr>
          <w:u w:val="single"/>
        </w:rPr>
        <w:t xml:space="preserve">role of the </w:t>
      </w:r>
      <w:r w:rsidRPr="00083FEA">
        <w:rPr>
          <w:rStyle w:val="Emphasis"/>
        </w:rPr>
        <w:t>labor union</w:t>
      </w:r>
      <w:r w:rsidRPr="00083FEA">
        <w:rPr>
          <w:sz w:val="16"/>
        </w:rPr>
        <w:t xml:space="preserve">, one of the </w:t>
      </w:r>
      <w:r w:rsidRPr="00083FEA">
        <w:rPr>
          <w:u w:val="single"/>
        </w:rPr>
        <w:t>key stakeholders involved in corporate governance</w:t>
      </w:r>
      <w:r w:rsidRPr="001C46FE">
        <w:rPr>
          <w:u w:val="single"/>
        </w:rPr>
        <w:t xml:space="preserve"> and transparent operations</w:t>
      </w:r>
      <w:r w:rsidRPr="00966864">
        <w:rPr>
          <w:sz w:val="16"/>
        </w:rPr>
        <w:t xml:space="preserve">, in </w:t>
      </w:r>
      <w:r w:rsidRPr="001C46FE">
        <w:rPr>
          <w:u w:val="single"/>
        </w:rPr>
        <w:t>external auditor selection processes</w:t>
      </w:r>
      <w:r w:rsidRPr="00966864">
        <w:rPr>
          <w:sz w:val="16"/>
        </w:rPr>
        <w:t xml:space="preserve">. During the annual wage bargaining process, </w:t>
      </w:r>
      <w:r w:rsidRPr="001C46FE">
        <w:rPr>
          <w:u w:val="single"/>
        </w:rPr>
        <w:t xml:space="preserve">labor </w:t>
      </w:r>
      <w:r w:rsidRPr="00D5108B">
        <w:rPr>
          <w:highlight w:val="cyan"/>
          <w:u w:val="single"/>
        </w:rPr>
        <w:t>unions</w:t>
      </w:r>
      <w:r w:rsidRPr="001C46FE">
        <w:rPr>
          <w:u w:val="single"/>
        </w:rPr>
        <w:t xml:space="preserve"> that rely on financial information </w:t>
      </w:r>
      <w:r w:rsidRPr="00D5108B">
        <w:rPr>
          <w:highlight w:val="cyan"/>
          <w:u w:val="single"/>
        </w:rPr>
        <w:t xml:space="preserve">face </w:t>
      </w:r>
      <w:r w:rsidRPr="00D5108B">
        <w:rPr>
          <w:rStyle w:val="Emphasis"/>
          <w:highlight w:val="cyan"/>
        </w:rPr>
        <w:t>info</w:t>
      </w:r>
      <w:r w:rsidRPr="00AC0ADB">
        <w:rPr>
          <w:rStyle w:val="Emphasis"/>
        </w:rPr>
        <w:t xml:space="preserve">rmation </w:t>
      </w:r>
      <w:r w:rsidRPr="00D5108B">
        <w:rPr>
          <w:rStyle w:val="Emphasis"/>
          <w:highlight w:val="cyan"/>
        </w:rPr>
        <w:t>asymmetry</w:t>
      </w:r>
      <w:r w:rsidRPr="00AC0ADB">
        <w:rPr>
          <w:u w:val="single"/>
        </w:rPr>
        <w:t xml:space="preserve"> because financial </w:t>
      </w:r>
      <w:r w:rsidRPr="00AC0ADB">
        <w:rPr>
          <w:highlight w:val="cyan"/>
          <w:u w:val="single"/>
        </w:rPr>
        <w:t>statements</w:t>
      </w:r>
      <w:r w:rsidRPr="00AC0ADB">
        <w:rPr>
          <w:u w:val="single"/>
        </w:rPr>
        <w:t xml:space="preserve"> are </w:t>
      </w:r>
      <w:r w:rsidRPr="00AC0ADB">
        <w:rPr>
          <w:highlight w:val="cyan"/>
          <w:u w:val="single"/>
        </w:rPr>
        <w:t>provided by</w:t>
      </w:r>
      <w:r w:rsidRPr="00AC0ADB">
        <w:rPr>
          <w:u w:val="single"/>
        </w:rPr>
        <w:t xml:space="preserve"> the </w:t>
      </w:r>
      <w:r w:rsidRPr="00AC0ADB">
        <w:rPr>
          <w:highlight w:val="cyan"/>
          <w:u w:val="single"/>
        </w:rPr>
        <w:t>management</w:t>
      </w:r>
      <w:r w:rsidRPr="00AC0ADB">
        <w:rPr>
          <w:sz w:val="16"/>
        </w:rPr>
        <w:t xml:space="preserve">. Therefore, labor unions have a high demand for independent and capable external auditors. This demand is likely to shorten auditor tenure and/or prompt changes to higher-quality auditors. Using a sample of 4568 firm-years listed in the Korean stock markets for the period of 2005 to 2008, we find evidence that the presence and </w:t>
      </w:r>
      <w:r w:rsidRPr="00AC0ADB">
        <w:rPr>
          <w:rStyle w:val="Emphasis"/>
        </w:rPr>
        <w:t>power of labor unions</w:t>
      </w:r>
      <w:r w:rsidRPr="00AC0ADB">
        <w:rPr>
          <w:u w:val="single"/>
        </w:rPr>
        <w:t xml:space="preserve"> significantly decrease external auditor tenure</w:t>
      </w:r>
      <w:r w:rsidRPr="00AC0ADB">
        <w:rPr>
          <w:sz w:val="16"/>
        </w:rPr>
        <w:t>. We also find that the direction of auditor changes with the presence and power of labor unions is likely from non-industry specialist auditors to industry specialist auditors. This study contributes to the extant literature by extending the previous research on auditor selection and the governance role of labor unions.</w:t>
      </w:r>
    </w:p>
    <w:p w14:paraId="5E09D5C9" w14:textId="77777777" w:rsidR="00050563" w:rsidRPr="00966864" w:rsidRDefault="00050563" w:rsidP="00050563">
      <w:pPr>
        <w:rPr>
          <w:sz w:val="16"/>
        </w:rPr>
      </w:pPr>
      <w:r w:rsidRPr="00966864">
        <w:rPr>
          <w:sz w:val="16"/>
        </w:rPr>
        <w:t>Keywords: auditor switch; auditor tenure; labor union; audit quality</w:t>
      </w:r>
    </w:p>
    <w:p w14:paraId="3A5B7B5A" w14:textId="77777777" w:rsidR="00050563" w:rsidRPr="00966864" w:rsidRDefault="00050563" w:rsidP="00050563">
      <w:pPr>
        <w:rPr>
          <w:sz w:val="16"/>
        </w:rPr>
      </w:pPr>
      <w:r w:rsidRPr="00966864">
        <w:rPr>
          <w:sz w:val="16"/>
        </w:rPr>
        <w:t>1. Introduction</w:t>
      </w:r>
    </w:p>
    <w:p w14:paraId="629804C9" w14:textId="77777777" w:rsidR="00050563" w:rsidRPr="00966864" w:rsidRDefault="00050563" w:rsidP="00050563">
      <w:pPr>
        <w:rPr>
          <w:sz w:val="16"/>
        </w:rPr>
      </w:pPr>
      <w:r w:rsidRPr="00515E7B">
        <w:rPr>
          <w:u w:val="single"/>
        </w:rPr>
        <w:t>Corporate transparency</w:t>
      </w:r>
      <w:r w:rsidRPr="00515E7B">
        <w:rPr>
          <w:sz w:val="16"/>
        </w:rPr>
        <w:t xml:space="preserve"> is an </w:t>
      </w:r>
      <w:r w:rsidRPr="00515E7B">
        <w:rPr>
          <w:u w:val="single"/>
        </w:rPr>
        <w:t>important factor in maintaining the</w:t>
      </w:r>
      <w:r w:rsidRPr="00515E7B">
        <w:rPr>
          <w:sz w:val="16"/>
        </w:rPr>
        <w:t xml:space="preserve"> sustainable market </w:t>
      </w:r>
      <w:r w:rsidRPr="00515E7B">
        <w:rPr>
          <w:u w:val="single"/>
        </w:rPr>
        <w:t>economy</w:t>
      </w:r>
      <w:r w:rsidRPr="00515E7B">
        <w:rPr>
          <w:sz w:val="16"/>
        </w:rPr>
        <w:t xml:space="preserve"> in which business can operate. </w:t>
      </w:r>
      <w:r w:rsidRPr="00515E7B">
        <w:rPr>
          <w:u w:val="single"/>
        </w:rPr>
        <w:t>Companies carry out various activities such as operations, investment, and finance</w:t>
      </w:r>
      <w:r w:rsidRPr="001C46FE">
        <w:rPr>
          <w:u w:val="single"/>
        </w:rPr>
        <w:t xml:space="preserve"> to sustain the business</w:t>
      </w:r>
      <w:r w:rsidRPr="00966864">
        <w:rPr>
          <w:sz w:val="16"/>
        </w:rPr>
        <w:t xml:space="preserve">. These business activities are reported as a form of financial statements. As market participants rely on financial information provided by firms, they demand effective monitoring associated with the quality of financial reporting. </w:t>
      </w:r>
      <w:r w:rsidRPr="00AC0ADB">
        <w:rPr>
          <w:u w:val="single"/>
        </w:rPr>
        <w:t xml:space="preserve">External </w:t>
      </w:r>
      <w:r w:rsidRPr="00515E7B">
        <w:rPr>
          <w:highlight w:val="cyan"/>
          <w:u w:val="single"/>
        </w:rPr>
        <w:t>auditors</w:t>
      </w:r>
      <w:r w:rsidRPr="00515E7B">
        <w:rPr>
          <w:u w:val="single"/>
        </w:rPr>
        <w:t xml:space="preserve"> play </w:t>
      </w:r>
      <w:r w:rsidRPr="00AC0ADB">
        <w:rPr>
          <w:highlight w:val="cyan"/>
          <w:u w:val="single"/>
        </w:rPr>
        <w:t xml:space="preserve">the </w:t>
      </w:r>
      <w:r w:rsidRPr="00AC0ADB">
        <w:rPr>
          <w:rStyle w:val="Emphasis"/>
          <w:highlight w:val="cyan"/>
        </w:rPr>
        <w:t xml:space="preserve">most </w:t>
      </w:r>
      <w:r w:rsidRPr="00083FEA">
        <w:rPr>
          <w:rStyle w:val="Emphasis"/>
          <w:highlight w:val="cyan"/>
        </w:rPr>
        <w:t>important</w:t>
      </w:r>
      <w:r w:rsidRPr="00AC0ADB">
        <w:rPr>
          <w:u w:val="single"/>
        </w:rPr>
        <w:t xml:space="preserve"> role</w:t>
      </w:r>
      <w:r w:rsidRPr="00515E7B">
        <w:rPr>
          <w:u w:val="single"/>
        </w:rPr>
        <w:t xml:space="preserve"> in corporate monitoring by providing independent and professional assurance services</w:t>
      </w:r>
      <w:r w:rsidRPr="001C46FE">
        <w:rPr>
          <w:u w:val="single"/>
        </w:rPr>
        <w:t xml:space="preserve"> for financial reporting</w:t>
      </w:r>
      <w:r w:rsidRPr="00966864">
        <w:rPr>
          <w:sz w:val="16"/>
        </w:rPr>
        <w:t xml:space="preserve"> (Rodgers et al. [1]). This service reduces the information asymmetry between the users and providers of financial information. </w:t>
      </w:r>
      <w:r w:rsidRPr="00966864">
        <w:rPr>
          <w:u w:val="single"/>
        </w:rPr>
        <w:t xml:space="preserve">Knowing that </w:t>
      </w:r>
      <w:r w:rsidRPr="00515E7B">
        <w:rPr>
          <w:u w:val="single"/>
        </w:rPr>
        <w:t>external auditors</w:t>
      </w:r>
      <w:r w:rsidRPr="00966864">
        <w:rPr>
          <w:u w:val="single"/>
        </w:rPr>
        <w:t xml:space="preserve"> play a </w:t>
      </w:r>
      <w:r w:rsidRPr="00083FEA">
        <w:rPr>
          <w:u w:val="single"/>
        </w:rPr>
        <w:t>key role in reducing information asymmetry</w:t>
      </w:r>
      <w:r w:rsidRPr="00966864">
        <w:rPr>
          <w:u w:val="single"/>
        </w:rPr>
        <w:t xml:space="preserve">, </w:t>
      </w:r>
      <w:r w:rsidRPr="00AC0ADB">
        <w:rPr>
          <w:rStyle w:val="Emphasis"/>
        </w:rPr>
        <w:t xml:space="preserve">labor </w:t>
      </w:r>
      <w:r w:rsidRPr="00054CBA">
        <w:rPr>
          <w:rStyle w:val="Emphasis"/>
          <w:highlight w:val="cyan"/>
        </w:rPr>
        <w:t>unions</w:t>
      </w:r>
      <w:r w:rsidRPr="00966864">
        <w:rPr>
          <w:u w:val="single"/>
        </w:rPr>
        <w:t xml:space="preserve">, one of the most </w:t>
      </w:r>
      <w:r w:rsidRPr="00966864">
        <w:rPr>
          <w:rStyle w:val="Emphasis"/>
        </w:rPr>
        <w:t>significant stakeholders</w:t>
      </w:r>
      <w:r w:rsidRPr="00966864">
        <w:rPr>
          <w:u w:val="single"/>
        </w:rPr>
        <w:t xml:space="preserve"> of firms, are likely to </w:t>
      </w:r>
      <w:r w:rsidRPr="00054CBA">
        <w:rPr>
          <w:highlight w:val="cyan"/>
          <w:u w:val="single"/>
        </w:rPr>
        <w:t xml:space="preserve">demand </w:t>
      </w:r>
      <w:r w:rsidRPr="00054CBA">
        <w:rPr>
          <w:rStyle w:val="Emphasis"/>
          <w:highlight w:val="cyan"/>
        </w:rPr>
        <w:t>high-quality audits</w:t>
      </w:r>
      <w:r w:rsidRPr="00966864">
        <w:rPr>
          <w:sz w:val="16"/>
        </w:rPr>
        <w:t xml:space="preserve">. Prior </w:t>
      </w:r>
      <w:r w:rsidRPr="00966864">
        <w:rPr>
          <w:u w:val="single"/>
        </w:rPr>
        <w:t>studies</w:t>
      </w:r>
      <w:r w:rsidRPr="00966864">
        <w:rPr>
          <w:sz w:val="16"/>
        </w:rPr>
        <w:t xml:space="preserve"> have often </w:t>
      </w:r>
      <w:r w:rsidRPr="00966864">
        <w:rPr>
          <w:u w:val="single"/>
        </w:rPr>
        <w:t xml:space="preserve">emphasized the </w:t>
      </w:r>
      <w:r w:rsidRPr="00AC0ADB">
        <w:rPr>
          <w:highlight w:val="cyan"/>
          <w:u w:val="single"/>
        </w:rPr>
        <w:t>role of</w:t>
      </w:r>
      <w:r w:rsidRPr="00966864">
        <w:rPr>
          <w:sz w:val="16"/>
        </w:rPr>
        <w:t xml:space="preserve"> the board of directors, </w:t>
      </w:r>
      <w:r w:rsidRPr="00AC0ADB">
        <w:rPr>
          <w:u w:val="single"/>
        </w:rPr>
        <w:t xml:space="preserve">external </w:t>
      </w:r>
      <w:r w:rsidRPr="00083FEA">
        <w:rPr>
          <w:highlight w:val="cyan"/>
          <w:u w:val="single"/>
        </w:rPr>
        <w:t>auditors</w:t>
      </w:r>
      <w:r w:rsidRPr="00AC0ADB">
        <w:rPr>
          <w:u w:val="single"/>
        </w:rPr>
        <w:t xml:space="preserve"> or </w:t>
      </w:r>
      <w:r w:rsidRPr="00AC0ADB">
        <w:rPr>
          <w:rStyle w:val="Emphasis"/>
        </w:rPr>
        <w:t>corporate social responsibility</w:t>
      </w:r>
      <w:r w:rsidRPr="00AC0ADB">
        <w:rPr>
          <w:u w:val="single"/>
        </w:rPr>
        <w:t xml:space="preserve"> </w:t>
      </w:r>
      <w:r w:rsidRPr="00054CBA">
        <w:rPr>
          <w:highlight w:val="cyan"/>
          <w:u w:val="single"/>
        </w:rPr>
        <w:t>on</w:t>
      </w:r>
      <w:r w:rsidRPr="00AC0ADB">
        <w:rPr>
          <w:u w:val="single"/>
        </w:rPr>
        <w:t xml:space="preserve"> </w:t>
      </w:r>
      <w:r w:rsidRPr="00AC0ADB">
        <w:rPr>
          <w:rStyle w:val="Emphasis"/>
        </w:rPr>
        <w:t xml:space="preserve">corporate </w:t>
      </w:r>
      <w:r w:rsidRPr="00054CBA">
        <w:rPr>
          <w:rStyle w:val="Emphasis"/>
          <w:highlight w:val="cyan"/>
        </w:rPr>
        <w:t>transparency</w:t>
      </w:r>
      <w:r w:rsidRPr="00054CBA">
        <w:rPr>
          <w:highlight w:val="cyan"/>
          <w:u w:val="single"/>
        </w:rPr>
        <w:t xml:space="preserve"> to ensure</w:t>
      </w:r>
      <w:r w:rsidRPr="00AC0ADB">
        <w:rPr>
          <w:rStyle w:val="StyleUnderline"/>
          <w:highlight w:val="cyan"/>
        </w:rPr>
        <w:t xml:space="preserve"> </w:t>
      </w:r>
      <w:r w:rsidRPr="00054CBA">
        <w:rPr>
          <w:rStyle w:val="Emphasis"/>
          <w:highlight w:val="cyan"/>
        </w:rPr>
        <w:t>sustainability</w:t>
      </w:r>
      <w:r w:rsidRPr="00966864">
        <w:rPr>
          <w:sz w:val="16"/>
        </w:rPr>
        <w:t xml:space="preserve"> (Jin et al. [2], Islam [3], Dhaliwal et al. [4]). </w:t>
      </w:r>
      <w:r w:rsidRPr="007707A3">
        <w:rPr>
          <w:u w:val="single"/>
        </w:rPr>
        <w:t>Prior studies</w:t>
      </w:r>
      <w:r w:rsidRPr="00966864">
        <w:rPr>
          <w:sz w:val="16"/>
        </w:rPr>
        <w:t xml:space="preserve"> have also </w:t>
      </w:r>
      <w:r w:rsidRPr="007707A3">
        <w:rPr>
          <w:u w:val="single"/>
        </w:rPr>
        <w:t xml:space="preserve">provided </w:t>
      </w:r>
      <w:r w:rsidRPr="00AC0ADB">
        <w:rPr>
          <w:u w:val="single"/>
        </w:rPr>
        <w:t>evidence</w:t>
      </w:r>
      <w:r w:rsidRPr="007707A3">
        <w:rPr>
          <w:u w:val="single"/>
        </w:rPr>
        <w:t xml:space="preserve"> that </w:t>
      </w:r>
      <w:r w:rsidRPr="00054CBA">
        <w:rPr>
          <w:highlight w:val="cyan"/>
          <w:u w:val="single"/>
        </w:rPr>
        <w:t>unions</w:t>
      </w:r>
      <w:r w:rsidRPr="007707A3">
        <w:rPr>
          <w:u w:val="single"/>
        </w:rPr>
        <w:t xml:space="preserve"> play a role in </w:t>
      </w:r>
      <w:r w:rsidRPr="00054CBA">
        <w:rPr>
          <w:highlight w:val="cyan"/>
          <w:u w:val="single"/>
        </w:rPr>
        <w:t>improv</w:t>
      </w:r>
      <w:r w:rsidRPr="00AC0ADB">
        <w:rPr>
          <w:u w:val="single"/>
        </w:rPr>
        <w:t xml:space="preserve">ing the </w:t>
      </w:r>
      <w:r w:rsidRPr="00AC0ADB">
        <w:rPr>
          <w:rStyle w:val="Emphasis"/>
          <w:highlight w:val="cyan"/>
        </w:rPr>
        <w:t>quality</w:t>
      </w:r>
      <w:r w:rsidRPr="00AC0ADB">
        <w:rPr>
          <w:u w:val="single"/>
        </w:rPr>
        <w:t xml:space="preserve"> of </w:t>
      </w:r>
      <w:r w:rsidRPr="00AC0ADB">
        <w:rPr>
          <w:rStyle w:val="Emphasis"/>
        </w:rPr>
        <w:t>financial reporting</w:t>
      </w:r>
      <w:r w:rsidRPr="00966864">
        <w:rPr>
          <w:sz w:val="16"/>
        </w:rPr>
        <w:t>. However, very few studies have examined the role of unions in enhancing the effectiveness of the monitoring mechanism. In this paper, we examine whether labor unions enhance the effectiveness of the monitoring mechanism provided by external auditors. To be specific, we investigate whether the presence and strength of unions reduce auditor tenure and affects the direction of auditor change in the circumstances of the change of the auditor.</w:t>
      </w:r>
    </w:p>
    <w:p w14:paraId="7CFC6BBB" w14:textId="77777777" w:rsidR="00050563" w:rsidRPr="00966864" w:rsidRDefault="00050563" w:rsidP="00050563">
      <w:pPr>
        <w:rPr>
          <w:sz w:val="16"/>
        </w:rPr>
      </w:pPr>
      <w:r w:rsidRPr="00966864">
        <w:rPr>
          <w:u w:val="single"/>
        </w:rPr>
        <w:t>Labor unions play a significant role in representing employees’ interest</w:t>
      </w:r>
      <w:r w:rsidRPr="00966864">
        <w:rPr>
          <w:sz w:val="16"/>
        </w:rPr>
        <w:t xml:space="preserve"> and protecting employees’ rights. After labor unions officially obtained the right to represent employees under union acts (e.g., the National Labor Relations Act (NLRA) in 1935 in the United States and Trade Union Act in 1953 in Korea), the influence of unions over management has dramatically increased. Labor unions play an important role in firms’ productivity and profitability. Additionally, labor unions create either positive or negative publicity about their firms during collective bargaining processes, which in turn can heavily affect firm value (In Korea, the Seoul Economy Daily reported that based on Motors Industry Association data, for the last 5 years, Hyundai Motors and Kia Motors lost 11,890 trillion won (USD 10,809 million with an exchange rate of 1100) due to under-production during union strikes [5] and thus sustainability (Connolly et al. [6]).</w:t>
      </w:r>
    </w:p>
    <w:p w14:paraId="7ABDE788" w14:textId="77777777" w:rsidR="00050563" w:rsidRPr="00966864" w:rsidRDefault="00050563" w:rsidP="00050563">
      <w:pPr>
        <w:rPr>
          <w:sz w:val="16"/>
        </w:rPr>
      </w:pPr>
      <w:r w:rsidRPr="00966864">
        <w:rPr>
          <w:sz w:val="16"/>
        </w:rPr>
        <w:t>Politicians and regulators also regard labor unions as important because they are aware of the power labor unions have in influencing political interests (Kau and Rubin [7]; Box-Steffensmeier et al. [8]; Jansa and Hoyman [9]; Becher et al. [10]). As labor unions have become more influential over management, investors and other stakeholders have become more interested in labor unions’ governance roles in monitoring management (Chyz et al. [11]; Choi and Bae [12]). Among the various governance mechanisms, this study examines the role of labor unions in external auditor changes—specifically, it examines the association between the presence/power of labor unions and external auditor tenure and the direction of external auditor changes.</w:t>
      </w:r>
    </w:p>
    <w:p w14:paraId="62683D52" w14:textId="77777777" w:rsidR="00050563" w:rsidRPr="00966864" w:rsidRDefault="00050563" w:rsidP="00050563">
      <w:pPr>
        <w:rPr>
          <w:sz w:val="16"/>
        </w:rPr>
      </w:pPr>
      <w:r w:rsidRPr="00966864">
        <w:rPr>
          <w:sz w:val="16"/>
        </w:rPr>
        <w:t xml:space="preserve">The role of labor unions is to protect the rights of employees and demand improvements in benefits and wage increases based on the financial performance of their firms. For example, labor unions negotiate wages and employee benefits with management based on financial information. </w:t>
      </w:r>
      <w:r w:rsidRPr="00C72FF8">
        <w:rPr>
          <w:u w:val="single"/>
        </w:rPr>
        <w:t xml:space="preserve">To demand a more favorable share and increase their </w:t>
      </w:r>
      <w:r w:rsidRPr="00966864">
        <w:rPr>
          <w:rStyle w:val="Emphasis"/>
        </w:rPr>
        <w:t xml:space="preserve">bargaining </w:t>
      </w:r>
      <w:r w:rsidRPr="00AC0ADB">
        <w:rPr>
          <w:rStyle w:val="Emphasis"/>
        </w:rPr>
        <w:t>power</w:t>
      </w:r>
      <w:r w:rsidRPr="00AC0ADB">
        <w:rPr>
          <w:u w:val="single"/>
        </w:rPr>
        <w:t xml:space="preserve">, labor unions require more information that is </w:t>
      </w:r>
      <w:r w:rsidRPr="00AC0ADB">
        <w:rPr>
          <w:rStyle w:val="Emphasis"/>
        </w:rPr>
        <w:t>accurate and transparent</w:t>
      </w:r>
      <w:r w:rsidRPr="00966864">
        <w:rPr>
          <w:sz w:val="16"/>
        </w:rPr>
        <w:t xml:space="preserve"> (Kleiner and Bouillon [13]; Leung et al. [14]; Appelbaum and Hunter [15]). However, prior studies have reported that </w:t>
      </w:r>
      <w:r w:rsidRPr="00AC0ADB">
        <w:rPr>
          <w:highlight w:val="cyan"/>
          <w:u w:val="single"/>
        </w:rPr>
        <w:t xml:space="preserve">management has incentives to </w:t>
      </w:r>
      <w:r w:rsidRPr="00AC0ADB">
        <w:rPr>
          <w:rStyle w:val="Emphasis"/>
          <w:highlight w:val="cyan"/>
        </w:rPr>
        <w:t>hide</w:t>
      </w:r>
      <w:r w:rsidRPr="00AC0ADB">
        <w:rPr>
          <w:rStyle w:val="Emphasis"/>
        </w:rPr>
        <w:t xml:space="preserve"> accurate </w:t>
      </w:r>
      <w:r w:rsidRPr="00054CBA">
        <w:rPr>
          <w:rStyle w:val="Emphasis"/>
          <w:highlight w:val="cyan"/>
        </w:rPr>
        <w:t>info</w:t>
      </w:r>
      <w:r w:rsidRPr="00AC0ADB">
        <w:rPr>
          <w:rStyle w:val="Emphasis"/>
        </w:rPr>
        <w:t>rmation</w:t>
      </w:r>
      <w:r w:rsidRPr="00966864">
        <w:rPr>
          <w:u w:val="single"/>
        </w:rPr>
        <w:t xml:space="preserve"> about resources and/or financial performance in </w:t>
      </w:r>
      <w:r w:rsidRPr="00AC0ADB">
        <w:rPr>
          <w:u w:val="single"/>
        </w:rPr>
        <w:t xml:space="preserve">order </w:t>
      </w:r>
      <w:r w:rsidRPr="00AC0ADB">
        <w:rPr>
          <w:highlight w:val="cyan"/>
          <w:u w:val="single"/>
        </w:rPr>
        <w:t>to</w:t>
      </w:r>
      <w:r w:rsidRPr="00AC0ADB">
        <w:rPr>
          <w:u w:val="single"/>
        </w:rPr>
        <w:t xml:space="preserve"> obtain the upper hand in the process of </w:t>
      </w:r>
      <w:r w:rsidRPr="00AC0ADB">
        <w:rPr>
          <w:rStyle w:val="Emphasis"/>
          <w:highlight w:val="cyan"/>
        </w:rPr>
        <w:t>negotiat</w:t>
      </w:r>
      <w:r w:rsidRPr="00AC0ADB">
        <w:rPr>
          <w:rStyle w:val="Emphasis"/>
        </w:rPr>
        <w:t xml:space="preserve">ing </w:t>
      </w:r>
      <w:r w:rsidRPr="00AC0ADB">
        <w:rPr>
          <w:rStyle w:val="Emphasis"/>
          <w:highlight w:val="cyan"/>
        </w:rPr>
        <w:t>wage</w:t>
      </w:r>
      <w:r w:rsidRPr="00AC0ADB">
        <w:rPr>
          <w:rStyle w:val="StyleUnderline"/>
        </w:rPr>
        <w:t xml:space="preserve"> contract</w:t>
      </w:r>
      <w:r w:rsidRPr="00AC0ADB">
        <w:rPr>
          <w:rStyle w:val="Emphasis"/>
          <w:highlight w:val="cyan"/>
        </w:rPr>
        <w:t>s</w:t>
      </w:r>
      <w:r w:rsidRPr="00AC0ADB">
        <w:rPr>
          <w:sz w:val="16"/>
        </w:rPr>
        <w:t xml:space="preserve"> (Kleiner and Bouillon [13]; Hilary [16]; Bova [17]). Since companies have other stakeholders, such as shareholders, investors and financial analysts, managers may have incentives to provide favorable accounting results. Unlike other developed countries, however, the monitoring role of labor unions is much stronger in Korea due to the difference in a sociological and historical environment. Chung et al. [18] and Cheng et al. [19] both investigate the effect of unions in two different countries, Korea and the US, respectively, on the selection of a high-quality auditor, and they find conflicting results. We acknowledge that the difference in the results of the two studies can be attributable to differences in the environment of the two countries.</w:t>
      </w:r>
    </w:p>
    <w:p w14:paraId="540568CD" w14:textId="77777777" w:rsidR="00050563" w:rsidRPr="00966864" w:rsidRDefault="00050563" w:rsidP="00050563">
      <w:pPr>
        <w:rPr>
          <w:sz w:val="16"/>
        </w:rPr>
      </w:pPr>
      <w:r w:rsidRPr="00966864">
        <w:rPr>
          <w:sz w:val="16"/>
        </w:rPr>
        <w:t>External auditors have professional knowledge and expertise in evaluating the effectiveness of accounting systems and internal control over financial reporting, which affect the quality of financial reporting. They enter at the last step of the financial reporting process, verifying whether financial statements are fairly prepared according to generally accepted accounting standards. As an independent outside governance mechanism, they are expected to play one of the most important roles as a financial information watchdog. When they find an error or a violation of standards, they discuss the problems with management in order to fix them. Labor unions expect high-quality external auditors to minimize the risk of inaccurate financial information and thus reduce the information asymmetry between them and management. In other words, labor unions that prefer to rely on financial statements audited by high-quality external auditors in the process of wage negotiation are highly likely to demand that management not use external auditors whose independence is questionable.</w:t>
      </w:r>
    </w:p>
    <w:p w14:paraId="6E925D88" w14:textId="77777777" w:rsidR="00050563" w:rsidRPr="00966864" w:rsidRDefault="00050563" w:rsidP="00050563">
      <w:pPr>
        <w:rPr>
          <w:sz w:val="16"/>
        </w:rPr>
      </w:pPr>
      <w:r w:rsidRPr="00966864">
        <w:rPr>
          <w:sz w:val="16"/>
        </w:rPr>
        <w:t>Long external auditor tenure has received negative publicity during a series of corporate scandals (Blouin et al. [20]). As a long tenure is perceived as causing a loss of independence, the European Union and several Asian countries have started to implement mandatory auditor changes (Chen et al. [21]; Catanach and Walker [22]). An increase in audit quality when an auditor changes may also reflect the demand for high-quality auditors by labor unions. To minimize the risk of labor-management conflicts, management also has incentives to respond to this demand by switching from external auditors with long tenures to new auditors that are perceived as high quality.</w:t>
      </w:r>
    </w:p>
    <w:p w14:paraId="001B1B2D" w14:textId="77777777" w:rsidR="00050563" w:rsidRPr="00EA7367" w:rsidRDefault="00050563" w:rsidP="00050563">
      <w:pPr>
        <w:rPr>
          <w:u w:val="single"/>
        </w:rPr>
      </w:pPr>
      <w:r w:rsidRPr="00966864">
        <w:rPr>
          <w:sz w:val="16"/>
        </w:rPr>
        <w:t xml:space="preserve">While prior studies find evidence that board characteristics are associated with audit quality (O’Sullivan [23]; Carcello et al. [24]; Carcello and Neal [25]; Klein [26]) and the likelihood and/or direction of auditor change (Lee et al. [27]; Beasley and Petroni [28]), few studies focus on the role of labor unions in audit quality. Chung et al. [18] report that firms with labor unions are likely to have Big 4 auditors (Big4 auditors indicate the four biggest global audit firms. They are Deloitte, PricewaterhouseCoopers (PwC), Ernst and Young (EY), and KPMG. According to Audit Analytics Report in February 2017, Big4 auditors audit 99.4% of S and P 500 companies.). They also provide evidence that unionization is negatively (positively) associated with positive (negative) abnormal audit fees and abnormal audit hours, suggesting that departures from normal audit fees and hours in either direction impair audit quality. They suggest that labor unions affect the improvement of audit quality, but do not examine auditor replacement that affects tenure or the direction of auditor changes (There are cases where labor unions affect audit quality and auditor change decisions. For example, “The labor union of Hyundai Motors demanded management change external auditors since the auditor has audited their firm for a long time. The labor union raised a strong concern that a long tenure with an auditor decreases objectivity and the independence of the auditor. While the selection of external auditors is primarily management’s decision, the motion must be seconded at the shareholders meeting. </w:t>
      </w:r>
      <w:r w:rsidRPr="007707A3">
        <w:rPr>
          <w:u w:val="single"/>
        </w:rPr>
        <w:t>A representative</w:t>
      </w:r>
      <w:r w:rsidRPr="00966864">
        <w:rPr>
          <w:sz w:val="16"/>
        </w:rPr>
        <w:t xml:space="preserve"> of the labor union </w:t>
      </w:r>
      <w:r w:rsidRPr="007707A3">
        <w:rPr>
          <w:u w:val="single"/>
        </w:rPr>
        <w:t xml:space="preserve">states that it has a </w:t>
      </w:r>
      <w:r w:rsidRPr="00054CBA">
        <w:rPr>
          <w:rStyle w:val="Emphasis"/>
          <w:highlight w:val="cyan"/>
        </w:rPr>
        <w:t>collective agreement</w:t>
      </w:r>
      <w:r w:rsidRPr="007707A3">
        <w:rPr>
          <w:u w:val="single"/>
        </w:rPr>
        <w:t xml:space="preserve"> with management </w:t>
      </w:r>
      <w:r w:rsidRPr="00054CBA">
        <w:rPr>
          <w:highlight w:val="cyan"/>
          <w:u w:val="single"/>
        </w:rPr>
        <w:t xml:space="preserve">regarding </w:t>
      </w:r>
      <w:r w:rsidRPr="00054CBA">
        <w:rPr>
          <w:rStyle w:val="Emphasis"/>
          <w:highlight w:val="cyan"/>
        </w:rPr>
        <w:t>auditor</w:t>
      </w:r>
      <w:r w:rsidRPr="00AC0ADB">
        <w:rPr>
          <w:rStyle w:val="Emphasis"/>
        </w:rPr>
        <w:t xml:space="preserve"> selection</w:t>
      </w:r>
      <w:r w:rsidRPr="00966864">
        <w:rPr>
          <w:sz w:val="16"/>
        </w:rPr>
        <w:t xml:space="preserve">. The representative also states that the union will clearly demand that management change its external auditors after discussion with the employee stockholders association (Yonhap News, 24 December 2002).” </w:t>
      </w:r>
      <w:r w:rsidRPr="007707A3">
        <w:rPr>
          <w:u w:val="single"/>
        </w:rPr>
        <w:t>Additionally</w:t>
      </w:r>
      <w:r w:rsidRPr="00966864">
        <w:rPr>
          <w:sz w:val="16"/>
        </w:rPr>
        <w:t xml:space="preserve">, according to Bloomberg, </w:t>
      </w:r>
      <w:r w:rsidRPr="007707A3">
        <w:rPr>
          <w:u w:val="single"/>
        </w:rPr>
        <w:t>the American Federation of Labor and Congress of Industrial Organizations (AFL-CIO) recommended that shareholders of Sprint Corporation oppose the selection of E and Y as the firm’s new external auditor</w:t>
      </w:r>
      <w:r w:rsidRPr="00966864">
        <w:rPr>
          <w:sz w:val="16"/>
        </w:rPr>
        <w:t xml:space="preserve">. AFL-CIO argues that E and Y has long provided tax consulting for top executives of Sprint. This may cause a conflict of interest in conducting financial statement audits (Blumberg, 23 April 2003).). </w:t>
      </w:r>
      <w:r w:rsidRPr="007707A3">
        <w:rPr>
          <w:u w:val="single"/>
        </w:rPr>
        <w:t xml:space="preserve">Labor unions </w:t>
      </w:r>
      <w:r w:rsidRPr="00AC0ADB">
        <w:rPr>
          <w:u w:val="single"/>
        </w:rPr>
        <w:t xml:space="preserve">demand </w:t>
      </w:r>
      <w:r w:rsidRPr="00AC0ADB">
        <w:rPr>
          <w:rStyle w:val="Emphasis"/>
        </w:rPr>
        <w:t>high-quality audits</w:t>
      </w:r>
      <w:r w:rsidRPr="00AC0ADB">
        <w:rPr>
          <w:u w:val="single"/>
        </w:rPr>
        <w:t xml:space="preserve"> to ensure </w:t>
      </w:r>
      <w:r w:rsidRPr="00AC0ADB">
        <w:rPr>
          <w:rStyle w:val="Emphasis"/>
        </w:rPr>
        <w:t>transparent</w:t>
      </w:r>
      <w:r w:rsidRPr="00AC0ADB">
        <w:rPr>
          <w:u w:val="single"/>
        </w:rPr>
        <w:t xml:space="preserve"> and </w:t>
      </w:r>
      <w:r w:rsidRPr="00AC0ADB">
        <w:rPr>
          <w:rStyle w:val="Emphasis"/>
        </w:rPr>
        <w:t>reliable financial information</w:t>
      </w:r>
      <w:r w:rsidRPr="00AC0ADB">
        <w:rPr>
          <w:u w:val="single"/>
        </w:rPr>
        <w:t>.</w:t>
      </w:r>
      <w:r w:rsidRPr="00AC0ADB">
        <w:rPr>
          <w:sz w:val="16"/>
        </w:rPr>
        <w:t xml:space="preserve"> </w:t>
      </w:r>
      <w:r w:rsidRPr="00AC0ADB">
        <w:rPr>
          <w:u w:val="single"/>
        </w:rPr>
        <w:t>An external auditor working for a long period of time for</w:t>
      </w:r>
      <w:r w:rsidRPr="007707A3">
        <w:rPr>
          <w:u w:val="single"/>
        </w:rPr>
        <w:t xml:space="preserve"> a specific client develops a </w:t>
      </w:r>
      <w:r w:rsidRPr="007707A3">
        <w:rPr>
          <w:rStyle w:val="Emphasis"/>
        </w:rPr>
        <w:t>close relationship</w:t>
      </w:r>
      <w:r w:rsidRPr="007707A3">
        <w:rPr>
          <w:u w:val="single"/>
        </w:rPr>
        <w:t xml:space="preserve"> with the client’s management</w:t>
      </w:r>
      <w:r w:rsidRPr="00966864">
        <w:rPr>
          <w:sz w:val="16"/>
        </w:rPr>
        <w:t xml:space="preserve"> (Blouin et al. [20]). </w:t>
      </w:r>
      <w:r w:rsidRPr="007707A3">
        <w:rPr>
          <w:u w:val="single"/>
        </w:rPr>
        <w:t xml:space="preserve">Additionally, </w:t>
      </w:r>
      <w:r w:rsidRPr="00054CBA">
        <w:rPr>
          <w:highlight w:val="cyan"/>
          <w:u w:val="single"/>
        </w:rPr>
        <w:t>economic bonding</w:t>
      </w:r>
      <w:r w:rsidRPr="007707A3">
        <w:rPr>
          <w:u w:val="single"/>
        </w:rPr>
        <w:t xml:space="preserve"> between management and the auditor increases as the tenure increases, which may, in turn, </w:t>
      </w:r>
      <w:r w:rsidRPr="00054CBA">
        <w:rPr>
          <w:rStyle w:val="Emphasis"/>
          <w:highlight w:val="cyan"/>
        </w:rPr>
        <w:t>lower</w:t>
      </w:r>
      <w:r w:rsidRPr="00AC0ADB">
        <w:rPr>
          <w:rStyle w:val="Emphasis"/>
        </w:rPr>
        <w:t xml:space="preserve"> the </w:t>
      </w:r>
      <w:r w:rsidRPr="00054CBA">
        <w:rPr>
          <w:rStyle w:val="Emphasis"/>
          <w:highlight w:val="cyan"/>
        </w:rPr>
        <w:t>audit quality</w:t>
      </w:r>
      <w:r w:rsidRPr="00966864">
        <w:rPr>
          <w:sz w:val="16"/>
        </w:rPr>
        <w:t xml:space="preserve"> (Carey and Simmett [29]; Davis et al. [30]; Dopuch et al. [31]). Thus, </w:t>
      </w:r>
      <w:r w:rsidRPr="007707A3">
        <w:rPr>
          <w:rStyle w:val="Emphasis"/>
        </w:rPr>
        <w:t xml:space="preserve">influential </w:t>
      </w:r>
      <w:r w:rsidRPr="00AC0ADB">
        <w:rPr>
          <w:rStyle w:val="Emphasis"/>
        </w:rPr>
        <w:t xml:space="preserve">labor </w:t>
      </w:r>
      <w:r w:rsidRPr="00054CBA">
        <w:rPr>
          <w:rStyle w:val="Emphasis"/>
          <w:highlight w:val="cyan"/>
        </w:rPr>
        <w:t>unions</w:t>
      </w:r>
      <w:r w:rsidRPr="007707A3">
        <w:rPr>
          <w:u w:val="single"/>
        </w:rPr>
        <w:t xml:space="preserve"> are likely to push firms to </w:t>
      </w:r>
      <w:r w:rsidRPr="00054CBA">
        <w:rPr>
          <w:highlight w:val="cyan"/>
          <w:u w:val="single"/>
        </w:rPr>
        <w:t>change</w:t>
      </w:r>
      <w:r w:rsidRPr="007707A3">
        <w:rPr>
          <w:u w:val="single"/>
        </w:rPr>
        <w:t xml:space="preserve"> their long-term external </w:t>
      </w:r>
      <w:r w:rsidRPr="00054CBA">
        <w:rPr>
          <w:highlight w:val="cyan"/>
          <w:u w:val="single"/>
        </w:rPr>
        <w:t>auditors</w:t>
      </w:r>
      <w:r w:rsidRPr="007707A3">
        <w:rPr>
          <w:u w:val="single"/>
        </w:rPr>
        <w:t xml:space="preserve"> in order </w:t>
      </w:r>
      <w:r w:rsidRPr="00AC0ADB">
        <w:rPr>
          <w:highlight w:val="cyan"/>
          <w:u w:val="single"/>
        </w:rPr>
        <w:t>to ensure</w:t>
      </w:r>
      <w:r w:rsidRPr="00AC0ADB">
        <w:rPr>
          <w:u w:val="single"/>
        </w:rPr>
        <w:t xml:space="preserve"> </w:t>
      </w:r>
      <w:r w:rsidRPr="00AC0ADB">
        <w:rPr>
          <w:rStyle w:val="Emphasis"/>
        </w:rPr>
        <w:t xml:space="preserve">auditor </w:t>
      </w:r>
      <w:r w:rsidRPr="00054CBA">
        <w:rPr>
          <w:rStyle w:val="Emphasis"/>
          <w:highlight w:val="cyan"/>
        </w:rPr>
        <w:t>independence</w:t>
      </w:r>
      <w:r w:rsidRPr="00966864">
        <w:rPr>
          <w:sz w:val="16"/>
        </w:rPr>
        <w:t xml:space="preserve">. This push will eventually reduce auditor tenure when labor unions play a significant monitoring role. If an auditor change occurs, labor unions are likely to influence their firms to select high-quality auditors. At the same time, </w:t>
      </w:r>
      <w:r w:rsidRPr="00EA7367">
        <w:rPr>
          <w:u w:val="single"/>
        </w:rPr>
        <w:t xml:space="preserve">when firms with influential labor unions change auditors, they are expected to </w:t>
      </w:r>
      <w:r w:rsidRPr="00054CBA">
        <w:rPr>
          <w:highlight w:val="cyan"/>
          <w:u w:val="single"/>
        </w:rPr>
        <w:t xml:space="preserve">appoint </w:t>
      </w:r>
      <w:r w:rsidRPr="00054CBA">
        <w:rPr>
          <w:rStyle w:val="Emphasis"/>
          <w:highlight w:val="cyan"/>
        </w:rPr>
        <w:t>higher-quality auditors</w:t>
      </w:r>
      <w:r w:rsidRPr="00EA7367">
        <w:rPr>
          <w:u w:val="single"/>
        </w:rPr>
        <w:t xml:space="preserve"> to </w:t>
      </w:r>
      <w:r w:rsidRPr="00AC0ADB">
        <w:rPr>
          <w:u w:val="single"/>
        </w:rPr>
        <w:t xml:space="preserve">signal </w:t>
      </w:r>
      <w:r w:rsidRPr="00AC0ADB">
        <w:rPr>
          <w:rStyle w:val="Emphasis"/>
        </w:rPr>
        <w:t>high-quality financial information</w:t>
      </w:r>
      <w:r w:rsidRPr="00EA7367">
        <w:rPr>
          <w:u w:val="single"/>
        </w:rPr>
        <w:t>.</w:t>
      </w:r>
    </w:p>
    <w:p w14:paraId="2AEE4F10" w14:textId="77777777" w:rsidR="00050563" w:rsidRPr="00966864" w:rsidRDefault="00050563" w:rsidP="00050563">
      <w:pPr>
        <w:rPr>
          <w:sz w:val="16"/>
        </w:rPr>
      </w:pPr>
      <w:r w:rsidRPr="00966864">
        <w:rPr>
          <w:sz w:val="16"/>
        </w:rPr>
        <w:t>Korea provides an ideal setting for testing the effect of labor unions, as it has experienced severe labor disputes over time. Also, labor unions in Korea are extremely strong and have gained political influence (Jung [32]). Many Korean firms have experienced severe labor disputes over the past decades because of strong unions, causing huge losses (In Korea, most unions are affiliated with Minju or Hanguk federation. Labor White Paper of 2008 in Korea states that about 89 percent of unions are affiliated with these two federations. These two federations are very powerful and more influential than those in other countries. This powerful nature of labor unions in Korea may be attributed to the fact that the rapid democratization of Korean society after the sudden end of the military regime in the early 1990 s. This democratization has empowered organized labor strongly increasing the effectiveness of their corporate monitoring role. Minju is known as more aggressive, while Hanguk is relatively less aggressive. About 87 percent of strikes are supported by Minju while 11 percent is by Hanguk around 2005–2008 (Labor White Paper of 2008). Labor disputes with management are also of great concerns among Chaebols, family-run business conglomerates in Korea. Labor unions have increased aggressiveness against these Chaebol firms.). As a result, developing good labor-management relations has been of great concern to firms to avoid labor disputes, and thus labor unions play a critical monitoring role (Chen et al. [33]; Choi and Bae [12]). Thus, firms are more likely to incorporate the demands of labor unions associated with auditor change that directly affect the information asymmetry between employees and management. The results indicate that the demands of labor unions for higher-quality external audits are considered when the auditor tenure is long and when firms change their auditors. Using 4568 firm-years listed on the Korea Stock Exchange, we find that the presence and power of labor unions decrease external auditor tenure. We also find that firms with labor unions, especially powerful labor unions, are more likely to change their auditors to industry specialists from non-industry specialists and from non-large audit firms to large audit firms. For the robustness test, we control for the characteristics of firms with unions or powerful unions using propensity score matching, and the results remain qualitatively the same.</w:t>
      </w:r>
    </w:p>
    <w:p w14:paraId="135BD7C2" w14:textId="77777777" w:rsidR="00050563" w:rsidRDefault="00050563" w:rsidP="00050563">
      <w:pPr>
        <w:rPr>
          <w:sz w:val="16"/>
        </w:rPr>
      </w:pPr>
      <w:r w:rsidRPr="00966864">
        <w:rPr>
          <w:sz w:val="16"/>
        </w:rPr>
        <w:t xml:space="preserve">This study contributes to the extant literature in several ways. First, it adds to the few extant studies on the monitoring role of labor unions. In particular, it is increasingly important to understand the </w:t>
      </w:r>
      <w:r w:rsidRPr="003B4C93">
        <w:rPr>
          <w:rStyle w:val="Emphasis"/>
          <w:highlight w:val="cyan"/>
        </w:rPr>
        <w:t>monitoring</w:t>
      </w:r>
      <w:r w:rsidRPr="00AC0ADB">
        <w:rPr>
          <w:rStyle w:val="Emphasis"/>
        </w:rPr>
        <w:t xml:space="preserve"> role of labor unions</w:t>
      </w:r>
      <w:r w:rsidRPr="00966864">
        <w:rPr>
          <w:sz w:val="16"/>
        </w:rPr>
        <w:t xml:space="preserve"> because workers’ rights and the role of employees as a major stakeholder group are increasingly important now more than ever before. Second, by empirically examining how the presence of labor unions and the strength of their influence are associated with auditor tenure and the direction of auditor changes, this study provides useful </w:t>
      </w:r>
      <w:r w:rsidRPr="00EA7367">
        <w:rPr>
          <w:u w:val="single"/>
        </w:rPr>
        <w:t xml:space="preserve">implications for investors and regulators by </w:t>
      </w:r>
      <w:r w:rsidRPr="00054CBA">
        <w:rPr>
          <w:highlight w:val="cyan"/>
          <w:u w:val="single"/>
        </w:rPr>
        <w:t>show</w:t>
      </w:r>
      <w:r w:rsidRPr="00EA7367">
        <w:rPr>
          <w:u w:val="single"/>
        </w:rPr>
        <w:t xml:space="preserve">ing that the role of labor </w:t>
      </w:r>
      <w:r w:rsidRPr="00054CBA">
        <w:rPr>
          <w:highlight w:val="cyan"/>
          <w:u w:val="single"/>
        </w:rPr>
        <w:t>unions</w:t>
      </w:r>
      <w:r w:rsidRPr="00AC0ADB">
        <w:rPr>
          <w:u w:val="single"/>
        </w:rPr>
        <w:t xml:space="preserve"> must be considered</w:t>
      </w:r>
      <w:r w:rsidRPr="00EA7367">
        <w:rPr>
          <w:u w:val="single"/>
        </w:rPr>
        <w:t xml:space="preserve"> in their decision making</w:t>
      </w:r>
      <w:r w:rsidRPr="00966864">
        <w:rPr>
          <w:sz w:val="16"/>
        </w:rPr>
        <w:t xml:space="preserve">. To the best of our knowledge, this research question has not yet been examined, mainly because of the lack of data availability. Third, our paper provides an explanation for how unions affect audit quality. A previous study (Chung et al. [18]) documented that companies with unions are more likely to have higher-quality auditors. Our paper provides additional evidence that </w:t>
      </w:r>
      <w:r w:rsidRPr="00EA7367">
        <w:rPr>
          <w:u w:val="single"/>
        </w:rPr>
        <w:t>unions may influence changes in auditors</w:t>
      </w:r>
      <w:r w:rsidRPr="00966864">
        <w:rPr>
          <w:sz w:val="16"/>
        </w:rPr>
        <w:t xml:space="preserve">, which can </w:t>
      </w:r>
      <w:r w:rsidRPr="00054CBA">
        <w:rPr>
          <w:highlight w:val="cyan"/>
          <w:u w:val="single"/>
        </w:rPr>
        <w:t xml:space="preserve">improve </w:t>
      </w:r>
      <w:r w:rsidRPr="00054CBA">
        <w:rPr>
          <w:rStyle w:val="Emphasis"/>
          <w:highlight w:val="cyan"/>
        </w:rPr>
        <w:t>auditor independence</w:t>
      </w:r>
      <w:r w:rsidRPr="00966864">
        <w:rPr>
          <w:sz w:val="16"/>
        </w:rPr>
        <w:t xml:space="preserve">, </w:t>
      </w:r>
      <w:r w:rsidRPr="00054CBA">
        <w:rPr>
          <w:highlight w:val="cyan"/>
          <w:u w:val="single"/>
        </w:rPr>
        <w:t xml:space="preserve">leading to </w:t>
      </w:r>
      <w:r w:rsidRPr="00054CBA">
        <w:rPr>
          <w:rStyle w:val="Emphasis"/>
          <w:highlight w:val="cyan"/>
        </w:rPr>
        <w:t>higher audit quality</w:t>
      </w:r>
      <w:r w:rsidRPr="00EA7367">
        <w:rPr>
          <w:u w:val="single"/>
        </w:rPr>
        <w:t>.</w:t>
      </w:r>
      <w:r w:rsidRPr="00966864">
        <w:rPr>
          <w:sz w:val="16"/>
        </w:rPr>
        <w:t xml:space="preserve"> Lastly, </w:t>
      </w:r>
      <w:r w:rsidRPr="00EA7367">
        <w:rPr>
          <w:u w:val="single"/>
        </w:rPr>
        <w:t>different from US studies</w:t>
      </w:r>
      <w:r w:rsidRPr="00966864">
        <w:rPr>
          <w:sz w:val="16"/>
        </w:rPr>
        <w:t xml:space="preserve">, which estimate unionization by industry-level data due to data limitations (Hilary [16]; Chyz et al. [11]; Hsieh et al. [34]), </w:t>
      </w:r>
      <w:r w:rsidRPr="00EA7367">
        <w:rPr>
          <w:u w:val="single"/>
        </w:rPr>
        <w:t xml:space="preserve">this study provides comprehensive results on the impact of unions by </w:t>
      </w:r>
      <w:r w:rsidRPr="00AC0ADB">
        <w:rPr>
          <w:u w:val="single"/>
        </w:rPr>
        <w:t xml:space="preserve">using </w:t>
      </w:r>
      <w:r w:rsidRPr="00AC0ADB">
        <w:rPr>
          <w:rStyle w:val="Emphasis"/>
        </w:rPr>
        <w:t>unique data</w:t>
      </w:r>
      <w:r w:rsidRPr="00EA7367">
        <w:rPr>
          <w:u w:val="single"/>
        </w:rPr>
        <w:t xml:space="preserve"> available</w:t>
      </w:r>
      <w:r w:rsidRPr="00966864">
        <w:rPr>
          <w:sz w:val="16"/>
        </w:rPr>
        <w:t xml:space="preserve"> in Korea up to 2008, which includes firm-level union data (The influence of labor unions over management has increased over time in Korea. Thus, the inclusion of more recent data is likely to </w:t>
      </w:r>
      <w:r w:rsidRPr="00EA7367">
        <w:rPr>
          <w:u w:val="single"/>
        </w:rPr>
        <w:t xml:space="preserve">strengthen the </w:t>
      </w:r>
      <w:r w:rsidRPr="00EA7367">
        <w:rPr>
          <w:rStyle w:val="Emphasis"/>
        </w:rPr>
        <w:t>conclusion of our study</w:t>
      </w:r>
      <w:r w:rsidRPr="00966864">
        <w:rPr>
          <w:sz w:val="16"/>
        </w:rPr>
        <w:t>. The influence and power of labor unions have increased with the support of the government. For example, the Koreatimes (7 January 2019) indicated that “the nation’s two umbrella labor organizations have strengthened the power and influence drastically thanks to current president’s pro-labor policies and a sharp increase in the number of labor union”.).</w:t>
      </w:r>
    </w:p>
    <w:p w14:paraId="4570DF27" w14:textId="77777777" w:rsidR="00050563" w:rsidRPr="006B2468" w:rsidRDefault="00050563" w:rsidP="00050563"/>
    <w:p w14:paraId="162DC56B" w14:textId="78A9B88C" w:rsidR="00050563" w:rsidRPr="00824D28" w:rsidRDefault="00050563" w:rsidP="00050563">
      <w:pPr>
        <w:pStyle w:val="Heading4"/>
      </w:pPr>
      <w:r>
        <w:t xml:space="preserve">Effective external auditing is critical for </w:t>
      </w:r>
      <w:r>
        <w:rPr>
          <w:u w:val="single"/>
        </w:rPr>
        <w:t>corporate sustainability</w:t>
      </w:r>
      <w:r>
        <w:t>.</w:t>
      </w:r>
    </w:p>
    <w:p w14:paraId="74FB6313" w14:textId="77777777" w:rsidR="00050563" w:rsidRPr="00877A9B" w:rsidRDefault="00050563" w:rsidP="00050563">
      <w:r>
        <w:t xml:space="preserve">Mohammed </w:t>
      </w:r>
      <w:r w:rsidRPr="00877A9B">
        <w:rPr>
          <w:rStyle w:val="Style13ptBold"/>
        </w:rPr>
        <w:t>Alfify and</w:t>
      </w:r>
      <w:r>
        <w:t xml:space="preserve"> Hussein H. </w:t>
      </w:r>
      <w:r w:rsidRPr="009E4487">
        <w:rPr>
          <w:rStyle w:val="Style13ptBold"/>
        </w:rPr>
        <w:t>Sharaf-Addin 26</w:t>
      </w:r>
      <w:r>
        <w:t xml:space="preserve">. ** Department of Accounting and Finance, Jazan University. ** Management Department, Centre of Social Innovation, Institute of Smart &amp; Sustainable Living (ISSL), Universiti Teknologi PETRONAS, Seri Iskandar, Malaysia. “A Systemic Literature Review on Audit Quality and ESG-Corporate Performance: Current Insights and Future Directions.” </w:t>
      </w:r>
      <w:r>
        <w:rPr>
          <w:i/>
          <w:iCs/>
        </w:rPr>
        <w:t>Sustainable Development</w:t>
      </w:r>
      <w:r>
        <w:t>. 2026; 0:1-21. https://doi.org/10.1002/sd.70783</w:t>
      </w:r>
    </w:p>
    <w:p w14:paraId="6B14BB7F" w14:textId="77777777" w:rsidR="00050563" w:rsidRPr="008E69DC" w:rsidRDefault="00050563" w:rsidP="00050563">
      <w:pPr>
        <w:rPr>
          <w:u w:val="single"/>
        </w:rPr>
      </w:pPr>
      <w:r w:rsidRPr="00682DEB">
        <w:rPr>
          <w:sz w:val="16"/>
        </w:rPr>
        <w:t xml:space="preserve">The growing emphasis on </w:t>
      </w:r>
      <w:r w:rsidRPr="008E69DC">
        <w:rPr>
          <w:u w:val="single"/>
        </w:rPr>
        <w:t xml:space="preserve">corporate responsibility and transparency places </w:t>
      </w:r>
      <w:r w:rsidRPr="00682DEB">
        <w:rPr>
          <w:rStyle w:val="Emphasis"/>
          <w:highlight w:val="cyan"/>
        </w:rPr>
        <w:t xml:space="preserve">audit </w:t>
      </w:r>
      <w:r w:rsidRPr="00AC0ADB">
        <w:rPr>
          <w:rStyle w:val="Emphasis"/>
          <w:highlight w:val="cyan"/>
        </w:rPr>
        <w:t>quality</w:t>
      </w:r>
      <w:r w:rsidRPr="00AC0ADB">
        <w:rPr>
          <w:highlight w:val="cyan"/>
          <w:u w:val="single"/>
        </w:rPr>
        <w:t xml:space="preserve"> at the </w:t>
      </w:r>
      <w:r w:rsidRPr="00AC0ADB">
        <w:rPr>
          <w:rStyle w:val="Emphasis"/>
          <w:highlight w:val="cyan"/>
        </w:rPr>
        <w:t>center</w:t>
      </w:r>
      <w:r w:rsidRPr="00AC0ADB">
        <w:rPr>
          <w:highlight w:val="cyan"/>
          <w:u w:val="single"/>
        </w:rPr>
        <w:t xml:space="preserve"> </w:t>
      </w:r>
      <w:r w:rsidRPr="00682DEB">
        <w:rPr>
          <w:highlight w:val="cyan"/>
          <w:u w:val="single"/>
        </w:rPr>
        <w:t>of</w:t>
      </w:r>
      <w:r w:rsidRPr="008E69DC">
        <w:rPr>
          <w:u w:val="single"/>
        </w:rPr>
        <w:t xml:space="preserve"> advancing the Environmental, Social. and Governance (</w:t>
      </w:r>
      <w:r w:rsidRPr="00682DEB">
        <w:rPr>
          <w:highlight w:val="cyan"/>
          <w:u w:val="single"/>
        </w:rPr>
        <w:t>ESG</w:t>
      </w:r>
      <w:r w:rsidRPr="008E69DC">
        <w:rPr>
          <w:u w:val="single"/>
        </w:rPr>
        <w:t xml:space="preserve">) </w:t>
      </w:r>
      <w:r w:rsidRPr="00AC0ADB">
        <w:rPr>
          <w:u w:val="single"/>
        </w:rPr>
        <w:t>performance</w:t>
      </w:r>
      <w:r w:rsidRPr="00682DEB">
        <w:rPr>
          <w:sz w:val="16"/>
        </w:rPr>
        <w:t xml:space="preserve">. The current systematic literature review (SLR) study </w:t>
      </w:r>
      <w:r w:rsidRPr="008E69DC">
        <w:rPr>
          <w:u w:val="single"/>
        </w:rPr>
        <w:t>reviewed the literature on audit quality and ESG corporate performance</w:t>
      </w:r>
      <w:r w:rsidRPr="00682DEB">
        <w:rPr>
          <w:sz w:val="16"/>
        </w:rPr>
        <w:t xml:space="preserve">. Employing the Preferred Reporting Items for Systematic Reviews and Meta-Analysis (PRISMA) method, the review initially identified 522 articles, screened 265 articles, and retained 37 articles that met the Quality and Eligibility Assessment (Q&amp;EA) inclusion criteria. While prior research has widely focused on ESG performance, disclosure, and reporting, limited attention has been given to ESG sustainability performance and the role of internal control system. </w:t>
      </w:r>
      <w:r w:rsidRPr="008E69DC">
        <w:rPr>
          <w:u w:val="single"/>
        </w:rPr>
        <w:t xml:space="preserve">This review addresses the gap by highlighting </w:t>
      </w:r>
      <w:r w:rsidRPr="00682DEB">
        <w:rPr>
          <w:rStyle w:val="Emphasis"/>
          <w:highlight w:val="cyan"/>
        </w:rPr>
        <w:t>audit</w:t>
      </w:r>
      <w:r w:rsidRPr="00AC0ADB">
        <w:rPr>
          <w:rStyle w:val="Emphasis"/>
        </w:rPr>
        <w:t xml:space="preserve"> quality's</w:t>
      </w:r>
      <w:r w:rsidRPr="008E69DC">
        <w:rPr>
          <w:rStyle w:val="Emphasis"/>
        </w:rPr>
        <w:t xml:space="preserve"> role</w:t>
      </w:r>
      <w:r w:rsidRPr="008E69DC">
        <w:rPr>
          <w:u w:val="single"/>
        </w:rPr>
        <w:t xml:space="preserve"> in </w:t>
      </w:r>
      <w:r w:rsidRPr="00682DEB">
        <w:rPr>
          <w:highlight w:val="cyan"/>
          <w:u w:val="single"/>
        </w:rPr>
        <w:t>enhanc</w:t>
      </w:r>
      <w:r w:rsidRPr="00AC0ADB">
        <w:rPr>
          <w:u w:val="single"/>
        </w:rPr>
        <w:t>ing</w:t>
      </w:r>
      <w:r w:rsidRPr="008E69DC">
        <w:rPr>
          <w:u w:val="single"/>
        </w:rPr>
        <w:t xml:space="preserve"> the credibility of </w:t>
      </w:r>
      <w:r w:rsidRPr="00682DEB">
        <w:rPr>
          <w:highlight w:val="cyan"/>
          <w:u w:val="single"/>
        </w:rPr>
        <w:t>sustainability</w:t>
      </w:r>
      <w:r w:rsidRPr="00AC0ADB">
        <w:rPr>
          <w:u w:val="single"/>
        </w:rPr>
        <w:t xml:space="preserve"> reporting</w:t>
      </w:r>
      <w:r w:rsidRPr="008E69DC">
        <w:rPr>
          <w:u w:val="single"/>
        </w:rPr>
        <w:t xml:space="preserve"> and </w:t>
      </w:r>
      <w:r w:rsidRPr="00682DEB">
        <w:rPr>
          <w:rStyle w:val="Emphasis"/>
        </w:rPr>
        <w:t>advancing ESG</w:t>
      </w:r>
      <w:r w:rsidRPr="008E69DC">
        <w:rPr>
          <w:u w:val="single"/>
        </w:rPr>
        <w:t xml:space="preserve">-corporate </w:t>
      </w:r>
      <w:r w:rsidRPr="00682DEB">
        <w:rPr>
          <w:u w:val="single"/>
        </w:rPr>
        <w:t>sustainability performance</w:t>
      </w:r>
      <w:r w:rsidRPr="00682DEB">
        <w:rPr>
          <w:sz w:val="16"/>
        </w:rPr>
        <w:t xml:space="preserve">. The results confirm multifaceted nature of the audit quality and ESG relationship, suggesting that </w:t>
      </w:r>
      <w:r w:rsidRPr="008E69DC">
        <w:rPr>
          <w:u w:val="single"/>
        </w:rPr>
        <w:t>high-quality audit</w:t>
      </w:r>
      <w:r w:rsidRPr="00682DEB">
        <w:rPr>
          <w:sz w:val="16"/>
        </w:rPr>
        <w:t xml:space="preserve"> not only enhances the credibility of sustainability reporting but also </w:t>
      </w:r>
      <w:r w:rsidRPr="008E69DC">
        <w:rPr>
          <w:u w:val="single"/>
        </w:rPr>
        <w:t xml:space="preserve">plays a </w:t>
      </w:r>
      <w:r w:rsidRPr="00682DEB">
        <w:rPr>
          <w:rStyle w:val="Emphasis"/>
          <w:highlight w:val="cyan"/>
        </w:rPr>
        <w:t>pivotal</w:t>
      </w:r>
      <w:r w:rsidRPr="00AC0ADB">
        <w:rPr>
          <w:rStyle w:val="Emphasis"/>
        </w:rPr>
        <w:t xml:space="preserve"> role</w:t>
      </w:r>
      <w:r w:rsidRPr="00AC0ADB">
        <w:rPr>
          <w:u w:val="single"/>
        </w:rPr>
        <w:t xml:space="preserve"> </w:t>
      </w:r>
      <w:r w:rsidRPr="00682DEB">
        <w:rPr>
          <w:highlight w:val="cyan"/>
          <w:u w:val="single"/>
        </w:rPr>
        <w:t>in advancing</w:t>
      </w:r>
      <w:r w:rsidRPr="00AC0ADB">
        <w:rPr>
          <w:u w:val="single"/>
        </w:rPr>
        <w:t xml:space="preserve"> </w:t>
      </w:r>
      <w:r w:rsidRPr="00AC0ADB">
        <w:rPr>
          <w:rStyle w:val="Emphasis"/>
        </w:rPr>
        <w:t>sustainable</w:t>
      </w:r>
      <w:r w:rsidRPr="008E69DC">
        <w:rPr>
          <w:rStyle w:val="Emphasis"/>
        </w:rPr>
        <w:t xml:space="preserve"> </w:t>
      </w:r>
      <w:r w:rsidRPr="00AC0ADB">
        <w:rPr>
          <w:rStyle w:val="Emphasis"/>
          <w:highlight w:val="cyan"/>
        </w:rPr>
        <w:t>ESG</w:t>
      </w:r>
      <w:r w:rsidRPr="008E69DC">
        <w:rPr>
          <w:rStyle w:val="Emphasis"/>
        </w:rPr>
        <w:t>-</w:t>
      </w:r>
      <w:r w:rsidRPr="00AC0ADB">
        <w:rPr>
          <w:rStyle w:val="Emphasis"/>
        </w:rPr>
        <w:t>performance</w:t>
      </w:r>
      <w:r w:rsidRPr="00682DEB">
        <w:rPr>
          <w:sz w:val="16"/>
        </w:rPr>
        <w:t xml:space="preserve">. Based on the review findings, the integration of internal control system with audit quality for the aim of improving ESG corporate sustainability performance is established. The study contributes to extending literature and provides policymakers and practitioners with actionable insights on how </w:t>
      </w:r>
      <w:r w:rsidRPr="008E69DC">
        <w:rPr>
          <w:rStyle w:val="Emphasis"/>
        </w:rPr>
        <w:t>audit quality</w:t>
      </w:r>
      <w:r w:rsidRPr="008E69DC">
        <w:rPr>
          <w:u w:val="single"/>
        </w:rPr>
        <w:t xml:space="preserve"> can </w:t>
      </w:r>
      <w:r w:rsidRPr="00682DEB">
        <w:rPr>
          <w:highlight w:val="cyan"/>
          <w:u w:val="single"/>
        </w:rPr>
        <w:t>foster</w:t>
      </w:r>
      <w:r w:rsidRPr="00AC0ADB">
        <w:rPr>
          <w:u w:val="single"/>
        </w:rPr>
        <w:t xml:space="preserve"> more</w:t>
      </w:r>
      <w:r w:rsidRPr="00682DEB">
        <w:rPr>
          <w:u w:val="single"/>
        </w:rPr>
        <w:t xml:space="preserve"> </w:t>
      </w:r>
      <w:r w:rsidRPr="00682DEB">
        <w:rPr>
          <w:rStyle w:val="Emphasis"/>
        </w:rPr>
        <w:t>credible</w:t>
      </w:r>
      <w:r w:rsidRPr="008E69DC">
        <w:rPr>
          <w:u w:val="single"/>
        </w:rPr>
        <w:t xml:space="preserve">, </w:t>
      </w:r>
      <w:r w:rsidRPr="00682DEB">
        <w:rPr>
          <w:rStyle w:val="Emphasis"/>
          <w:highlight w:val="cyan"/>
        </w:rPr>
        <w:t>responsible</w:t>
      </w:r>
      <w:r w:rsidRPr="00AC0ADB">
        <w:rPr>
          <w:highlight w:val="cyan"/>
          <w:u w:val="single"/>
        </w:rPr>
        <w:t xml:space="preserve">, and </w:t>
      </w:r>
      <w:r w:rsidRPr="00682DEB">
        <w:rPr>
          <w:rStyle w:val="Emphasis"/>
          <w:highlight w:val="cyan"/>
        </w:rPr>
        <w:t>sustainable</w:t>
      </w:r>
      <w:r w:rsidRPr="00AC0ADB">
        <w:rPr>
          <w:rStyle w:val="Emphasis"/>
        </w:rPr>
        <w:t xml:space="preserve"> corporate </w:t>
      </w:r>
      <w:r w:rsidRPr="00682DEB">
        <w:rPr>
          <w:rStyle w:val="Emphasis"/>
          <w:highlight w:val="cyan"/>
        </w:rPr>
        <w:t>policies</w:t>
      </w:r>
      <w:r w:rsidRPr="00682DEB">
        <w:rPr>
          <w:highlight w:val="cyan"/>
          <w:u w:val="single"/>
        </w:rPr>
        <w:t>.</w:t>
      </w:r>
    </w:p>
    <w:p w14:paraId="1569F10C" w14:textId="77777777" w:rsidR="00050563" w:rsidRPr="00682DEB" w:rsidRDefault="00050563" w:rsidP="00050563">
      <w:pPr>
        <w:rPr>
          <w:sz w:val="16"/>
        </w:rPr>
      </w:pPr>
      <w:r w:rsidRPr="00682DEB">
        <w:rPr>
          <w:sz w:val="16"/>
        </w:rPr>
        <w:t>1 I Introduction</w:t>
      </w:r>
    </w:p>
    <w:p w14:paraId="1C512138" w14:textId="77777777" w:rsidR="00050563" w:rsidRPr="00682DEB" w:rsidRDefault="00050563" w:rsidP="00050563">
      <w:pPr>
        <w:rPr>
          <w:sz w:val="16"/>
        </w:rPr>
      </w:pPr>
      <w:r w:rsidRPr="00AC0ADB">
        <w:rPr>
          <w:rStyle w:val="Emphasis"/>
        </w:rPr>
        <w:t>Audit quality</w:t>
      </w:r>
      <w:r w:rsidRPr="00AC0ADB">
        <w:rPr>
          <w:u w:val="single"/>
        </w:rPr>
        <w:t xml:space="preserve"> has long been a </w:t>
      </w:r>
      <w:r w:rsidRPr="00AC0ADB">
        <w:rPr>
          <w:rStyle w:val="Emphasis"/>
        </w:rPr>
        <w:t>cornerstone</w:t>
      </w:r>
      <w:r w:rsidRPr="00AC0ADB">
        <w:rPr>
          <w:u w:val="single"/>
        </w:rPr>
        <w:t xml:space="preserve"> in the domain of </w:t>
      </w:r>
      <w:r w:rsidRPr="00AC0ADB">
        <w:rPr>
          <w:rStyle w:val="Emphasis"/>
        </w:rPr>
        <w:t>financial reporting</w:t>
      </w:r>
      <w:r w:rsidRPr="00AC0ADB">
        <w:rPr>
          <w:u w:val="single"/>
        </w:rPr>
        <w:t xml:space="preserve"> and governance practices, serving as a mechanism to enhance transparency, accuracy, and reliability in financial statements</w:t>
      </w:r>
      <w:r w:rsidRPr="00AC0ADB">
        <w:rPr>
          <w:sz w:val="16"/>
        </w:rPr>
        <w:t xml:space="preserve"> (Yunis et al. 2024; Del Giudice and Rigamonli 2020). High-quality audits are characterized by adherence to rigorous professional standards, independence, and a high level of auditor expertise and skepticism, which collectively reduce the risk of financial misstatements (Bacha et al. 2021). </w:t>
      </w:r>
      <w:r w:rsidRPr="00AC0ADB">
        <w:rPr>
          <w:u w:val="single"/>
        </w:rPr>
        <w:t xml:space="preserve">Previous studies highlight the role of </w:t>
      </w:r>
      <w:r w:rsidRPr="00AC0ADB">
        <w:rPr>
          <w:rStyle w:val="Emphasis"/>
        </w:rPr>
        <w:t>audit quality</w:t>
      </w:r>
      <w:r w:rsidRPr="00AC0ADB">
        <w:rPr>
          <w:u w:val="single"/>
        </w:rPr>
        <w:t xml:space="preserve"> in </w:t>
      </w:r>
      <w:r w:rsidRPr="00AC0ADB">
        <w:rPr>
          <w:rStyle w:val="Emphasis"/>
        </w:rPr>
        <w:t>ensuring corporate performance</w:t>
      </w:r>
      <w:r w:rsidRPr="00AC0ADB">
        <w:rPr>
          <w:u w:val="single"/>
        </w:rPr>
        <w:t xml:space="preserve"> and examine the </w:t>
      </w:r>
      <w:r w:rsidRPr="00AC0ADB">
        <w:rPr>
          <w:rStyle w:val="Emphasis"/>
        </w:rPr>
        <w:t>correlation</w:t>
      </w:r>
      <w:r w:rsidRPr="00AC0ADB">
        <w:rPr>
          <w:u w:val="single"/>
        </w:rPr>
        <w:t xml:space="preserve"> between </w:t>
      </w:r>
      <w:r w:rsidRPr="00AC0ADB">
        <w:rPr>
          <w:rStyle w:val="Emphasis"/>
        </w:rPr>
        <w:t>climate change</w:t>
      </w:r>
      <w:r w:rsidRPr="00AC0ADB">
        <w:rPr>
          <w:u w:val="single"/>
        </w:rPr>
        <w:t xml:space="preserve"> and </w:t>
      </w:r>
      <w:r w:rsidRPr="00AC0ADB">
        <w:rPr>
          <w:rStyle w:val="Emphasis"/>
        </w:rPr>
        <w:t>corporate performance</w:t>
      </w:r>
      <w:r w:rsidRPr="00AC0ADB">
        <w:rPr>
          <w:sz w:val="16"/>
        </w:rPr>
        <w:t xml:space="preserve"> (Alaamri et aL 2023). However, the importance of audit quality extends beyond financial performance, as it also influences stakeholders' trust and the overall integrity of capital markets (Ojala et al. 2016). </w:t>
      </w:r>
      <w:r w:rsidRPr="00AC0ADB">
        <w:rPr>
          <w:u w:val="single"/>
        </w:rPr>
        <w:t>In recent years, the scope of audit quality has broadened to include the assessment of non-financial information, such as ESG</w:t>
      </w:r>
      <w:r w:rsidRPr="00AC0ADB">
        <w:rPr>
          <w:sz w:val="16"/>
        </w:rPr>
        <w:t xml:space="preserve"> (Environmental, Social, and Governance) metrics, reflecting the </w:t>
      </w:r>
      <w:r w:rsidRPr="00AC0ADB">
        <w:rPr>
          <w:u w:val="single"/>
        </w:rPr>
        <w:t xml:space="preserve">growing significance of sustainability in corporate reporting </w:t>
      </w:r>
      <w:r w:rsidRPr="00AC0ADB">
        <w:rPr>
          <w:sz w:val="16"/>
        </w:rPr>
        <w:t>(Ojetunde et al. 2024; Maji and Tiwari 2025).</w:t>
      </w:r>
    </w:p>
    <w:p w14:paraId="6F741C3C" w14:textId="77777777" w:rsidR="00050563" w:rsidRPr="00682DEB" w:rsidRDefault="00050563" w:rsidP="00050563">
      <w:pPr>
        <w:rPr>
          <w:sz w:val="16"/>
        </w:rPr>
      </w:pPr>
      <w:r w:rsidRPr="00682DEB">
        <w:rPr>
          <w:u w:val="single"/>
        </w:rPr>
        <w:t xml:space="preserve">ESG performance refers to the ability of a company to </w:t>
      </w:r>
      <w:r w:rsidRPr="00AC0ADB">
        <w:rPr>
          <w:u w:val="single"/>
        </w:rPr>
        <w:t>manage</w:t>
      </w:r>
      <w:r w:rsidRPr="00682DEB">
        <w:rPr>
          <w:u w:val="single"/>
        </w:rPr>
        <w:t xml:space="preserve"> the </w:t>
      </w:r>
      <w:r w:rsidRPr="00682DEB">
        <w:rPr>
          <w:rStyle w:val="Emphasis"/>
        </w:rPr>
        <w:t xml:space="preserve">criteria of </w:t>
      </w:r>
      <w:r w:rsidRPr="00682DEB">
        <w:rPr>
          <w:rStyle w:val="Emphasis"/>
          <w:highlight w:val="cyan"/>
        </w:rPr>
        <w:t>ESG</w:t>
      </w:r>
      <w:r w:rsidRPr="00682DEB">
        <w:rPr>
          <w:sz w:val="16"/>
        </w:rPr>
        <w:t xml:space="preserve"> contributing to its long-term sustainability and impact on society (Aydogmu et al. 2022). In line with Stakeholder Theory, </w:t>
      </w:r>
      <w:r w:rsidRPr="00682DEB">
        <w:rPr>
          <w:u w:val="single"/>
        </w:rPr>
        <w:t xml:space="preserve">standardized ESG indicators enable companies to </w:t>
      </w:r>
      <w:r w:rsidRPr="00682DEB">
        <w:rPr>
          <w:highlight w:val="cyan"/>
          <w:u w:val="single"/>
        </w:rPr>
        <w:t>respond</w:t>
      </w:r>
      <w:r w:rsidRPr="00682DEB">
        <w:rPr>
          <w:u w:val="single"/>
        </w:rPr>
        <w:t xml:space="preserve"> more </w:t>
      </w:r>
      <w:r w:rsidRPr="00AC0ADB">
        <w:rPr>
          <w:u w:val="single"/>
        </w:rPr>
        <w:t xml:space="preserve">effectively </w:t>
      </w:r>
      <w:r w:rsidRPr="00682DEB">
        <w:rPr>
          <w:highlight w:val="cyan"/>
          <w:u w:val="single"/>
        </w:rPr>
        <w:t xml:space="preserve">to the </w:t>
      </w:r>
      <w:r w:rsidRPr="00682DEB">
        <w:rPr>
          <w:rStyle w:val="Emphasis"/>
          <w:highlight w:val="cyan"/>
        </w:rPr>
        <w:t>expectations</w:t>
      </w:r>
      <w:r w:rsidRPr="00682DEB">
        <w:rPr>
          <w:highlight w:val="cyan"/>
          <w:u w:val="single"/>
        </w:rPr>
        <w:t xml:space="preserve"> of</w:t>
      </w:r>
      <w:r w:rsidRPr="00682DEB">
        <w:rPr>
          <w:u w:val="single"/>
        </w:rPr>
        <w:t xml:space="preserve"> diverse </w:t>
      </w:r>
      <w:r w:rsidRPr="00AC0ADB">
        <w:rPr>
          <w:highlight w:val="cyan"/>
          <w:u w:val="single"/>
        </w:rPr>
        <w:t>stakeholders who</w:t>
      </w:r>
      <w:r w:rsidRPr="00682DEB">
        <w:rPr>
          <w:u w:val="single"/>
        </w:rPr>
        <w:t xml:space="preserve"> </w:t>
      </w:r>
      <w:r w:rsidRPr="00AC0ADB">
        <w:rPr>
          <w:u w:val="single"/>
        </w:rPr>
        <w:t xml:space="preserve">increasingly </w:t>
      </w:r>
      <w:r w:rsidRPr="00682DEB">
        <w:rPr>
          <w:highlight w:val="cyan"/>
          <w:u w:val="single"/>
        </w:rPr>
        <w:t>demand</w:t>
      </w:r>
      <w:r w:rsidRPr="00682DEB">
        <w:rPr>
          <w:u w:val="single"/>
        </w:rPr>
        <w:t xml:space="preserve"> ethical, transparent, and </w:t>
      </w:r>
      <w:r w:rsidRPr="00682DEB">
        <w:rPr>
          <w:rStyle w:val="Emphasis"/>
          <w:highlight w:val="cyan"/>
        </w:rPr>
        <w:t>sustainable business practices</w:t>
      </w:r>
      <w:r w:rsidRPr="00682DEB">
        <w:rPr>
          <w:sz w:val="16"/>
        </w:rPr>
        <w:t xml:space="preserve"> (da Cunha et al. 2025). The ESG framework has therefore become a critical aspect of corporate strategy, as investors, regulators, and consumers increasingly prioritize sustainability and ethical governance in their decision-making processes (da Cunha et al. 2025; Sretra 2021). </w:t>
      </w:r>
      <w:r w:rsidRPr="00682DEB">
        <w:rPr>
          <w:u w:val="single"/>
        </w:rPr>
        <w:t>Companies with strong ESG performance</w:t>
      </w:r>
      <w:r w:rsidRPr="00682DEB">
        <w:rPr>
          <w:sz w:val="16"/>
        </w:rPr>
        <w:t xml:space="preserve"> are often perceived as </w:t>
      </w:r>
      <w:r w:rsidRPr="00682DEB">
        <w:rPr>
          <w:u w:val="single"/>
        </w:rPr>
        <w:t xml:space="preserve">well </w:t>
      </w:r>
      <w:r w:rsidRPr="00AC0ADB">
        <w:rPr>
          <w:u w:val="single"/>
        </w:rPr>
        <w:t xml:space="preserve">positioned to </w:t>
      </w:r>
      <w:r w:rsidRPr="00682DEB">
        <w:rPr>
          <w:rStyle w:val="Emphasis"/>
          <w:highlight w:val="cyan"/>
        </w:rPr>
        <w:t>manage risks</w:t>
      </w:r>
      <w:r w:rsidRPr="00682DEB">
        <w:rPr>
          <w:u w:val="single"/>
        </w:rPr>
        <w:t xml:space="preserve"> and embrace variety of opportunities </w:t>
      </w:r>
      <w:r w:rsidRPr="00682DEB">
        <w:rPr>
          <w:rStyle w:val="Emphasis"/>
          <w:highlight w:val="cyan"/>
        </w:rPr>
        <w:t xml:space="preserve">related to climate </w:t>
      </w:r>
      <w:r w:rsidRPr="00AC0ADB">
        <w:rPr>
          <w:rStyle w:val="Emphasis"/>
          <w:highlight w:val="cyan"/>
        </w:rPr>
        <w:t>change</w:t>
      </w:r>
      <w:r w:rsidRPr="00AC0ADB">
        <w:rPr>
          <w:u w:val="single"/>
        </w:rPr>
        <w:t xml:space="preserve">, </w:t>
      </w:r>
      <w:r w:rsidRPr="00AC0ADB">
        <w:rPr>
          <w:rStyle w:val="Emphasis"/>
        </w:rPr>
        <w:t xml:space="preserve">social </w:t>
      </w:r>
      <w:r w:rsidRPr="00AC0ADB">
        <w:rPr>
          <w:rStyle w:val="Emphasis"/>
          <w:highlight w:val="cyan"/>
        </w:rPr>
        <w:t>responsibility</w:t>
      </w:r>
      <w:r w:rsidRPr="00AC0ADB">
        <w:rPr>
          <w:highlight w:val="cyan"/>
          <w:u w:val="single"/>
        </w:rPr>
        <w:t>, and</w:t>
      </w:r>
      <w:r w:rsidRPr="00AC0ADB">
        <w:rPr>
          <w:u w:val="single"/>
        </w:rPr>
        <w:t xml:space="preserve"> </w:t>
      </w:r>
      <w:r w:rsidRPr="00AC0ADB">
        <w:rPr>
          <w:rStyle w:val="Emphasis"/>
        </w:rPr>
        <w:t xml:space="preserve">corporate </w:t>
      </w:r>
      <w:r w:rsidRPr="00682DEB">
        <w:rPr>
          <w:rStyle w:val="Emphasis"/>
          <w:highlight w:val="cyan"/>
        </w:rPr>
        <w:t>governance</w:t>
      </w:r>
      <w:r w:rsidRPr="00682DEB">
        <w:rPr>
          <w:sz w:val="16"/>
        </w:rPr>
        <w:t>, which can translate into long-term financial benefits (Hazaea et al. 2022). The integration of ESG criteria into corporate reporting has created new standards and international frameworks, such as the Sustainability Accounting Standards Board (SASB), and the Global Reporting Initiative (GRI) which aim to enhance the comparability and transparency of ESG disclosures (Li et al. 2018).</w:t>
      </w:r>
    </w:p>
    <w:p w14:paraId="546C2128" w14:textId="77777777" w:rsidR="00050563" w:rsidRDefault="00050563" w:rsidP="00050563">
      <w:pPr>
        <w:rPr>
          <w:sz w:val="16"/>
        </w:rPr>
      </w:pPr>
      <w:r w:rsidRPr="00682DEB">
        <w:rPr>
          <w:sz w:val="16"/>
        </w:rPr>
        <w:t xml:space="preserve">The relationship between ESG performance and audit quality is of growing importance as stakeholders demand greater accountability and transparency in corporate sustainability reporting (Zahid et al. 2022; Asante-Appiah and Lambert 2023). High quality audits can play a crucial role in verifying the accuracy and completeness of ESG disclosures, thereby enhancing the credibility of a company's sustainability performance (Husted and de Sousa-Filho 2019). As ESG factors become increasingly integrated into investment decisions, the assurance provided by rigorous audits can help bridge the trust gap between companies and their stakeholders. This supports Legitimacy Theory, which posits that </w:t>
      </w:r>
      <w:r w:rsidRPr="00682DEB">
        <w:rPr>
          <w:highlight w:val="cyan"/>
          <w:u w:val="single"/>
        </w:rPr>
        <w:t>accurate ESG disclosure enhances</w:t>
      </w:r>
      <w:r w:rsidRPr="00682DEB">
        <w:rPr>
          <w:u w:val="single"/>
        </w:rPr>
        <w:t xml:space="preserve"> a company's </w:t>
      </w:r>
      <w:r w:rsidRPr="00682DEB">
        <w:rPr>
          <w:highlight w:val="cyan"/>
          <w:u w:val="single"/>
        </w:rPr>
        <w:t>legitimacy</w:t>
      </w:r>
      <w:r w:rsidRPr="00682DEB">
        <w:rPr>
          <w:sz w:val="16"/>
        </w:rPr>
        <w:t xml:space="preserve">, </w:t>
      </w:r>
      <w:r w:rsidRPr="00682DEB">
        <w:rPr>
          <w:highlight w:val="cyan"/>
          <w:u w:val="single"/>
        </w:rPr>
        <w:t>strengthens</w:t>
      </w:r>
      <w:r w:rsidRPr="00AC0ADB">
        <w:rPr>
          <w:u w:val="single"/>
        </w:rPr>
        <w:t xml:space="preserve"> investors' </w:t>
      </w:r>
      <w:r w:rsidRPr="00682DEB">
        <w:rPr>
          <w:highlight w:val="cyan"/>
          <w:u w:val="single"/>
        </w:rPr>
        <w:t>confidence</w:t>
      </w:r>
      <w:r w:rsidRPr="00682DEB">
        <w:rPr>
          <w:sz w:val="16"/>
        </w:rPr>
        <w:t xml:space="preserve">, and ultimately </w:t>
      </w:r>
      <w:r w:rsidRPr="00682DEB">
        <w:rPr>
          <w:u w:val="single"/>
        </w:rPr>
        <w:t>influences the preference for equity financing over debt financing</w:t>
      </w:r>
      <w:r w:rsidRPr="00682DEB">
        <w:rPr>
          <w:sz w:val="16"/>
        </w:rPr>
        <w:t xml:space="preserve"> (Zahid et al. 2023). Moreover, auditors' expertise in assessing non-financial information and their professional skepticism can </w:t>
      </w:r>
      <w:r w:rsidRPr="00682DEB">
        <w:rPr>
          <w:u w:val="single"/>
        </w:rPr>
        <w:t xml:space="preserve">help identify and mitigate potential risks related to ESG practices, </w:t>
      </w:r>
      <w:r w:rsidRPr="00682DEB">
        <w:rPr>
          <w:highlight w:val="cyan"/>
          <w:u w:val="single"/>
        </w:rPr>
        <w:t>contributing to</w:t>
      </w:r>
      <w:r w:rsidRPr="00682DEB">
        <w:rPr>
          <w:u w:val="single"/>
        </w:rPr>
        <w:t xml:space="preserve"> more </w:t>
      </w:r>
      <w:r w:rsidRPr="00682DEB">
        <w:rPr>
          <w:rStyle w:val="Emphasis"/>
          <w:highlight w:val="cyan"/>
        </w:rPr>
        <w:t>sustainable</w:t>
      </w:r>
      <w:r w:rsidRPr="00AC0ADB">
        <w:rPr>
          <w:rStyle w:val="Emphasis"/>
        </w:rPr>
        <w:t xml:space="preserve"> corporate </w:t>
      </w:r>
      <w:r w:rsidRPr="00682DEB">
        <w:rPr>
          <w:rStyle w:val="Emphasis"/>
          <w:highlight w:val="cyan"/>
        </w:rPr>
        <w:t>governance</w:t>
      </w:r>
      <w:r w:rsidRPr="00682DEB">
        <w:rPr>
          <w:sz w:val="16"/>
        </w:rPr>
        <w:t xml:space="preserve"> (Del Giudice and Rigamonti 2020).</w:t>
      </w:r>
    </w:p>
    <w:p w14:paraId="5340E302" w14:textId="77777777" w:rsidR="00050563" w:rsidRPr="00824D28" w:rsidRDefault="00050563" w:rsidP="00050563">
      <w:pPr>
        <w:pStyle w:val="Heading4"/>
      </w:pPr>
      <w:r w:rsidRPr="00F3525A">
        <w:t>Otherwise</w:t>
      </w:r>
      <w:r>
        <w:t xml:space="preserve">, </w:t>
      </w:r>
      <w:r w:rsidRPr="00F3525A">
        <w:rPr>
          <w:u w:val="single"/>
        </w:rPr>
        <w:t>unsustainable corporate practices</w:t>
      </w:r>
      <w:r>
        <w:t xml:space="preserve"> cause extinction.</w:t>
      </w:r>
    </w:p>
    <w:p w14:paraId="7B5197A5" w14:textId="77777777" w:rsidR="00050563" w:rsidRPr="0043036D" w:rsidRDefault="00050563" w:rsidP="00050563">
      <w:r>
        <w:t xml:space="preserve">Livia </w:t>
      </w:r>
      <w:r w:rsidRPr="0043036D">
        <w:rPr>
          <w:rStyle w:val="Style13ptBold"/>
        </w:rPr>
        <w:t>Ventura 25</w:t>
      </w:r>
      <w:r>
        <w:t xml:space="preserve">. </w:t>
      </w:r>
      <w:r w:rsidRPr="0043036D">
        <w:t>Prince of Wales Global Sustainability Fellow in Business Transformation and New Corporate Forms</w:t>
      </w:r>
      <w:r>
        <w:t>. Senoir Research Associate at Cambridge University’s Centre for Science and Policy. PhD in Comparative and Uniform Business Law from Sapienza University of Rome. S.J.D. from Temple University Beasley School of Law. A</w:t>
      </w:r>
      <w:r w:rsidRPr="0043036D">
        <w:t>djunct Professor of Private Comparative Law at the LUISS Guido Carli Department of Law in Rome, and an Academic Fellow of the Geneva Centre for Philanthropy.</w:t>
      </w:r>
      <w:r>
        <w:t xml:space="preserve"> “</w:t>
      </w:r>
      <w:r w:rsidRPr="0043036D">
        <w:t xml:space="preserve">The </w:t>
      </w:r>
      <w:r>
        <w:t>‘</w:t>
      </w:r>
      <w:r w:rsidRPr="0043036D">
        <w:t>Philanthropic</w:t>
      </w:r>
      <w:r>
        <w:t xml:space="preserve">’ </w:t>
      </w:r>
      <w:r w:rsidRPr="0043036D">
        <w:t>Duties of the Board of Directors in the New Paradigm of Responsible Capitalism</w:t>
      </w:r>
      <w:r>
        <w:t>.”</w:t>
      </w:r>
      <w:r w:rsidRPr="0043036D">
        <w:t xml:space="preserve"> </w:t>
      </w:r>
      <w:r>
        <w:t xml:space="preserve">In </w:t>
      </w:r>
      <w:r w:rsidRPr="0043036D">
        <w:t>Philanthropy: Multidisciplinary Perspectives. (2025) Routledge</w:t>
      </w:r>
      <w:r>
        <w:t xml:space="preserve">. </w:t>
      </w:r>
      <w:r w:rsidRPr="0043036D">
        <w:t>https://iris.luiss.it/retrieve/b33b53d1-2d3a-48b6-88d6-a3cdc87f215c/LV_Philanthropic%20duties%20of%20directos.pdf</w:t>
      </w:r>
    </w:p>
    <w:p w14:paraId="04337F91" w14:textId="77777777" w:rsidR="00050563" w:rsidRPr="00F3525A" w:rsidRDefault="00050563" w:rsidP="00050563">
      <w:pPr>
        <w:rPr>
          <w:sz w:val="16"/>
        </w:rPr>
      </w:pPr>
      <w:r w:rsidRPr="00F3525A">
        <w:rPr>
          <w:rStyle w:val="Emphasis"/>
          <w:highlight w:val="cyan"/>
        </w:rPr>
        <w:t>Businesses</w:t>
      </w:r>
      <w:r w:rsidRPr="00F3525A">
        <w:rPr>
          <w:sz w:val="16"/>
        </w:rPr>
        <w:t xml:space="preserve"> are the </w:t>
      </w:r>
      <w:r w:rsidRPr="006F009D">
        <w:rPr>
          <w:u w:val="single"/>
        </w:rPr>
        <w:t xml:space="preserve">source of </w:t>
      </w:r>
      <w:r w:rsidRPr="006F009D">
        <w:rPr>
          <w:rStyle w:val="Emphasis"/>
        </w:rPr>
        <w:t>wealth</w:t>
      </w:r>
      <w:r w:rsidRPr="006F009D">
        <w:rPr>
          <w:u w:val="single"/>
        </w:rPr>
        <w:t xml:space="preserve">, </w:t>
      </w:r>
      <w:r w:rsidRPr="006F009D">
        <w:rPr>
          <w:rStyle w:val="Emphasis"/>
        </w:rPr>
        <w:t>economic prosperity</w:t>
      </w:r>
      <w:r w:rsidRPr="006F009D">
        <w:rPr>
          <w:u w:val="single"/>
        </w:rPr>
        <w:t xml:space="preserve">, and </w:t>
      </w:r>
      <w:r w:rsidRPr="006F009D">
        <w:rPr>
          <w:rStyle w:val="Emphasis"/>
        </w:rPr>
        <w:t>innovation</w:t>
      </w:r>
      <w:r w:rsidRPr="006F009D">
        <w:rPr>
          <w:sz w:val="16"/>
        </w:rPr>
        <w:t xml:space="preserve">. Still, their </w:t>
      </w:r>
      <w:r w:rsidRPr="006F009D">
        <w:rPr>
          <w:u w:val="single"/>
        </w:rPr>
        <w:t>activities</w:t>
      </w:r>
      <w:r w:rsidRPr="0043036D">
        <w:rPr>
          <w:u w:val="single"/>
        </w:rPr>
        <w:t xml:space="preserve"> have the potential to </w:t>
      </w:r>
      <w:r w:rsidRPr="00F3525A">
        <w:rPr>
          <w:highlight w:val="cyan"/>
          <w:u w:val="single"/>
        </w:rPr>
        <w:t xml:space="preserve">impose </w:t>
      </w:r>
      <w:r w:rsidRPr="00F3525A">
        <w:rPr>
          <w:rStyle w:val="Emphasis"/>
          <w:highlight w:val="cyan"/>
        </w:rPr>
        <w:t>losses</w:t>
      </w:r>
      <w:r w:rsidRPr="00F3525A">
        <w:rPr>
          <w:highlight w:val="cyan"/>
          <w:u w:val="single"/>
        </w:rPr>
        <w:t xml:space="preserve"> on</w:t>
      </w:r>
      <w:r w:rsidRPr="0043036D">
        <w:rPr>
          <w:u w:val="single"/>
        </w:rPr>
        <w:t xml:space="preserve"> a wide </w:t>
      </w:r>
      <w:r w:rsidRPr="006F009D">
        <w:rPr>
          <w:rStyle w:val="Emphasis"/>
        </w:rPr>
        <w:t>cross-section of actors</w:t>
      </w:r>
      <w:r w:rsidRPr="006F009D">
        <w:rPr>
          <w:u w:val="single"/>
        </w:rPr>
        <w:t xml:space="preserve"> in </w:t>
      </w:r>
      <w:r w:rsidRPr="00F3525A">
        <w:rPr>
          <w:highlight w:val="cyan"/>
          <w:u w:val="single"/>
        </w:rPr>
        <w:t xml:space="preserve">the </w:t>
      </w:r>
      <w:r w:rsidRPr="00F3525A">
        <w:rPr>
          <w:rStyle w:val="Emphasis"/>
          <w:highlight w:val="cyan"/>
        </w:rPr>
        <w:t>economic system</w:t>
      </w:r>
      <w:r w:rsidRPr="006F009D">
        <w:rPr>
          <w:u w:val="single"/>
        </w:rPr>
        <w:t xml:space="preserve"> and </w:t>
      </w:r>
      <w:r w:rsidRPr="006F009D">
        <w:rPr>
          <w:rStyle w:val="Emphasis"/>
          <w:highlight w:val="cyan"/>
        </w:rPr>
        <w:t>society</w:t>
      </w:r>
      <w:r w:rsidRPr="006F009D">
        <w:rPr>
          <w:u w:val="single"/>
        </w:rPr>
        <w:t>, as well as</w:t>
      </w:r>
      <w:r w:rsidRPr="0043036D">
        <w:rPr>
          <w:u w:val="single"/>
        </w:rPr>
        <w:t xml:space="preserve"> on </w:t>
      </w:r>
      <w:r w:rsidRPr="006F009D">
        <w:rPr>
          <w:u w:val="single"/>
        </w:rPr>
        <w:t xml:space="preserve">the </w:t>
      </w:r>
      <w:r w:rsidRPr="006F009D">
        <w:rPr>
          <w:rStyle w:val="Emphasis"/>
        </w:rPr>
        <w:t>planetary boundaries</w:t>
      </w:r>
      <w:r w:rsidRPr="0043036D">
        <w:rPr>
          <w:u w:val="single"/>
        </w:rPr>
        <w:t xml:space="preserve"> (</w:t>
      </w:r>
      <w:r w:rsidRPr="00F3525A">
        <w:rPr>
          <w:sz w:val="16"/>
        </w:rPr>
        <w:t xml:space="preserve">i.e., </w:t>
      </w:r>
      <w:r w:rsidRPr="006F009D">
        <w:rPr>
          <w:rStyle w:val="Emphasis"/>
          <w:highlight w:val="cyan"/>
        </w:rPr>
        <w:t>climate change</w:t>
      </w:r>
      <w:r w:rsidRPr="00F3525A">
        <w:rPr>
          <w:sz w:val="16"/>
        </w:rPr>
        <w:t xml:space="preserve">, </w:t>
      </w:r>
      <w:r w:rsidRPr="0043036D">
        <w:rPr>
          <w:u w:val="single"/>
        </w:rPr>
        <w:t>biosphere integrity</w:t>
      </w:r>
      <w:r w:rsidRPr="00F3525A">
        <w:rPr>
          <w:sz w:val="16"/>
        </w:rPr>
        <w:t xml:space="preserve">, </w:t>
      </w:r>
      <w:r w:rsidRPr="0043036D">
        <w:rPr>
          <w:u w:val="single"/>
        </w:rPr>
        <w:t>land-system change</w:t>
      </w:r>
      <w:r w:rsidRPr="00F3525A">
        <w:rPr>
          <w:sz w:val="16"/>
        </w:rPr>
        <w:t xml:space="preserve">, </w:t>
      </w:r>
      <w:r w:rsidRPr="0043036D">
        <w:rPr>
          <w:u w:val="single"/>
        </w:rPr>
        <w:t>freshwater change</w:t>
      </w:r>
      <w:r w:rsidRPr="00F3525A">
        <w:rPr>
          <w:sz w:val="16"/>
        </w:rPr>
        <w:t xml:space="preserve">, </w:t>
      </w:r>
      <w:r w:rsidRPr="0043036D">
        <w:rPr>
          <w:u w:val="single"/>
        </w:rPr>
        <w:t>biogeochemical flows</w:t>
      </w:r>
      <w:r w:rsidRPr="00F3525A">
        <w:rPr>
          <w:sz w:val="16"/>
        </w:rPr>
        <w:t xml:space="preserve">, </w:t>
      </w:r>
      <w:r w:rsidRPr="006F009D">
        <w:rPr>
          <w:rStyle w:val="Emphasis"/>
          <w:highlight w:val="cyan"/>
        </w:rPr>
        <w:t>ocean acidification</w:t>
      </w:r>
      <w:r w:rsidRPr="00F3525A">
        <w:rPr>
          <w:sz w:val="16"/>
        </w:rPr>
        <w:t xml:space="preserve">, </w:t>
      </w:r>
      <w:r w:rsidRPr="006F009D">
        <w:rPr>
          <w:rStyle w:val="StyleUnderline"/>
        </w:rPr>
        <w:t>atmospheric aerosol loading</w:t>
      </w:r>
      <w:r w:rsidRPr="00F3525A">
        <w:rPr>
          <w:sz w:val="16"/>
        </w:rPr>
        <w:t xml:space="preserve">, </w:t>
      </w:r>
      <w:r w:rsidRPr="006F009D">
        <w:rPr>
          <w:rStyle w:val="Emphasis"/>
        </w:rPr>
        <w:t xml:space="preserve">stratospheric </w:t>
      </w:r>
      <w:r w:rsidRPr="006F009D">
        <w:rPr>
          <w:rStyle w:val="Emphasis"/>
          <w:highlight w:val="cyan"/>
        </w:rPr>
        <w:t>ozone depletion</w:t>
      </w:r>
      <w:r w:rsidRPr="00F3525A">
        <w:rPr>
          <w:sz w:val="16"/>
        </w:rPr>
        <w:t xml:space="preserve">, </w:t>
      </w:r>
      <w:r w:rsidRPr="0043036D">
        <w:rPr>
          <w:u w:val="single"/>
        </w:rPr>
        <w:t>introduction of novel entities</w:t>
      </w:r>
      <w:r w:rsidRPr="00F3525A">
        <w:rPr>
          <w:sz w:val="16"/>
        </w:rPr>
        <w:t xml:space="preserve">) regulating the </w:t>
      </w:r>
      <w:r w:rsidRPr="006F009D">
        <w:rPr>
          <w:rStyle w:val="Emphasis"/>
        </w:rPr>
        <w:t xml:space="preserve">stability </w:t>
      </w:r>
      <w:r w:rsidRPr="00F3525A">
        <w:rPr>
          <w:rStyle w:val="Emphasis"/>
          <w:highlight w:val="cyan"/>
        </w:rPr>
        <w:t>and</w:t>
      </w:r>
      <w:r w:rsidRPr="006F009D">
        <w:rPr>
          <w:rStyle w:val="Emphasis"/>
        </w:rPr>
        <w:t xml:space="preserve"> resilience</w:t>
      </w:r>
      <w:r w:rsidRPr="006F009D">
        <w:rPr>
          <w:u w:val="single"/>
        </w:rPr>
        <w:t xml:space="preserve"> of </w:t>
      </w:r>
      <w:r w:rsidRPr="00F3525A">
        <w:rPr>
          <w:highlight w:val="cyan"/>
          <w:u w:val="single"/>
        </w:rPr>
        <w:t xml:space="preserve">the </w:t>
      </w:r>
      <w:r w:rsidRPr="00F3525A">
        <w:rPr>
          <w:rStyle w:val="Emphasis"/>
          <w:highlight w:val="cyan"/>
        </w:rPr>
        <w:t>Earth</w:t>
      </w:r>
      <w:r w:rsidRPr="006F009D">
        <w:rPr>
          <w:rStyle w:val="Emphasis"/>
        </w:rPr>
        <w:t xml:space="preserve"> system</w:t>
      </w:r>
      <w:r w:rsidRPr="00F3525A">
        <w:rPr>
          <w:sz w:val="16"/>
        </w:rPr>
        <w:t xml:space="preserve"> within which </w:t>
      </w:r>
      <w:r w:rsidRPr="0043036D">
        <w:rPr>
          <w:u w:val="single"/>
        </w:rPr>
        <w:t>humanity can continue to develop in the future</w:t>
      </w:r>
      <w:r w:rsidRPr="00F3525A">
        <w:rPr>
          <w:sz w:val="16"/>
        </w:rPr>
        <w:t>.3</w:t>
      </w:r>
    </w:p>
    <w:p w14:paraId="46B1A36F" w14:textId="77777777" w:rsidR="00050563" w:rsidRPr="00F3525A" w:rsidRDefault="00050563" w:rsidP="00050563">
      <w:pPr>
        <w:rPr>
          <w:sz w:val="16"/>
        </w:rPr>
      </w:pPr>
      <w:r w:rsidRPr="00F3525A">
        <w:rPr>
          <w:sz w:val="16"/>
        </w:rPr>
        <w:t xml:space="preserve">Generally speaking, </w:t>
      </w:r>
      <w:r w:rsidRPr="00F3525A">
        <w:rPr>
          <w:rStyle w:val="Emphasis"/>
          <w:highlight w:val="cyan"/>
        </w:rPr>
        <w:t>businesses</w:t>
      </w:r>
      <w:r w:rsidRPr="00F3525A">
        <w:rPr>
          <w:sz w:val="16"/>
        </w:rPr>
        <w:t xml:space="preserve"> can </w:t>
      </w:r>
      <w:r w:rsidRPr="00F3525A">
        <w:rPr>
          <w:highlight w:val="cyan"/>
          <w:u w:val="single"/>
        </w:rPr>
        <w:t>contribute to</w:t>
      </w:r>
      <w:r w:rsidRPr="008365AA">
        <w:rPr>
          <w:u w:val="single"/>
        </w:rPr>
        <w:t xml:space="preserve"> </w:t>
      </w:r>
      <w:r w:rsidRPr="007850B7">
        <w:rPr>
          <w:rStyle w:val="Emphasis"/>
        </w:rPr>
        <w:t xml:space="preserve">causing </w:t>
      </w:r>
      <w:r w:rsidRPr="006F009D">
        <w:rPr>
          <w:rStyle w:val="Emphasis"/>
        </w:rPr>
        <w:t xml:space="preserve">social </w:t>
      </w:r>
      <w:r w:rsidRPr="00F3525A">
        <w:rPr>
          <w:rStyle w:val="Emphasis"/>
          <w:highlight w:val="cyan"/>
        </w:rPr>
        <w:t>inequaliti</w:t>
      </w:r>
      <w:r w:rsidRPr="006F009D">
        <w:rPr>
          <w:rStyle w:val="Emphasis"/>
        </w:rPr>
        <w:t>es</w:t>
      </w:r>
      <w:r w:rsidRPr="00F3525A">
        <w:rPr>
          <w:sz w:val="16"/>
        </w:rPr>
        <w:t xml:space="preserve"> and dysfunctions as well as environmental and nature degradation4 </w:t>
      </w:r>
      <w:r w:rsidRPr="007850B7">
        <w:rPr>
          <w:u w:val="single"/>
        </w:rPr>
        <w:t>without these large-scale costs being internalized into a firm’s profit function</w:t>
      </w:r>
      <w:r w:rsidRPr="00F3525A">
        <w:rPr>
          <w:sz w:val="16"/>
        </w:rPr>
        <w:t xml:space="preserve">. This is due on one side to the failure of the legal and regulatory system to properly control and account for negative corporate externalities (through contract, tort liability, and regulation),5 and on the other to the </w:t>
      </w:r>
      <w:r w:rsidRPr="00F3525A">
        <w:rPr>
          <w:highlight w:val="cyan"/>
          <w:u w:val="single"/>
        </w:rPr>
        <w:t>distorted</w:t>
      </w:r>
      <w:r w:rsidRPr="007850B7">
        <w:rPr>
          <w:u w:val="single"/>
        </w:rPr>
        <w:t xml:space="preserve"> use of</w:t>
      </w:r>
      <w:r w:rsidRPr="00F3525A">
        <w:rPr>
          <w:sz w:val="16"/>
        </w:rPr>
        <w:t xml:space="preserve"> the “</w:t>
      </w:r>
      <w:r w:rsidRPr="00F3525A">
        <w:rPr>
          <w:highlight w:val="cyan"/>
          <w:u w:val="single"/>
        </w:rPr>
        <w:t>shareholder value</w:t>
      </w:r>
      <w:r w:rsidRPr="00F3525A">
        <w:rPr>
          <w:sz w:val="16"/>
        </w:rPr>
        <w:t xml:space="preserve">” </w:t>
      </w:r>
      <w:r w:rsidRPr="007850B7">
        <w:rPr>
          <w:u w:val="single"/>
        </w:rPr>
        <w:t xml:space="preserve">management </w:t>
      </w:r>
      <w:r w:rsidRPr="006F009D">
        <w:rPr>
          <w:u w:val="single"/>
        </w:rPr>
        <w:t>paradigm</w:t>
      </w:r>
      <w:r w:rsidRPr="00F3525A">
        <w:rPr>
          <w:sz w:val="16"/>
        </w:rPr>
        <w:t xml:space="preserve"> between the twentieth and the twenty-first century.6 The latter leads to the increasing role of market value and the </w:t>
      </w:r>
      <w:r w:rsidRPr="007850B7">
        <w:rPr>
          <w:u w:val="single"/>
        </w:rPr>
        <w:t>goal of its maximization as a success measure</w:t>
      </w:r>
      <w:r w:rsidRPr="00F3525A">
        <w:rPr>
          <w:sz w:val="16"/>
        </w:rPr>
        <w:t xml:space="preserve">,7 short-termism, and excessive risk-taking, paving the way to </w:t>
      </w:r>
      <w:r w:rsidRPr="006F009D">
        <w:rPr>
          <w:u w:val="single"/>
        </w:rPr>
        <w:t xml:space="preserve">unsustainable corporate practices and </w:t>
      </w:r>
      <w:r w:rsidRPr="006F009D">
        <w:rPr>
          <w:rStyle w:val="Emphasis"/>
        </w:rPr>
        <w:t>ethic-based</w:t>
      </w:r>
      <w:r w:rsidRPr="006F009D">
        <w:rPr>
          <w:u w:val="single"/>
        </w:rPr>
        <w:t xml:space="preserve"> corporate scandals</w:t>
      </w:r>
      <w:r w:rsidRPr="006F009D">
        <w:rPr>
          <w:sz w:val="16"/>
        </w:rPr>
        <w:t>.</w:t>
      </w:r>
    </w:p>
    <w:p w14:paraId="27D7B749" w14:textId="77777777" w:rsidR="00050563" w:rsidRPr="00F3525A" w:rsidRDefault="00050563" w:rsidP="00050563">
      <w:pPr>
        <w:rPr>
          <w:sz w:val="16"/>
        </w:rPr>
      </w:pPr>
      <w:r w:rsidRPr="00F3525A">
        <w:rPr>
          <w:sz w:val="16"/>
        </w:rPr>
        <w:t>It must be stressed that the shareholder primacy model,8 principally developed in the US corporate context (considered as a social norm by some scholars,9 or as an existing legal mandate by others),10 has become relatively recently11 the predominant accepted model in corporate practice12 and company law, even though the pursuit of some form of public interest was one of the core elements of business corporations since their birth as chartered companies in the sixteenth century.13</w:t>
      </w:r>
    </w:p>
    <w:p w14:paraId="199F3CD2" w14:textId="77777777" w:rsidR="00050563" w:rsidRPr="00F3525A" w:rsidRDefault="00050563" w:rsidP="00050563">
      <w:pPr>
        <w:rPr>
          <w:sz w:val="16"/>
        </w:rPr>
      </w:pPr>
      <w:r w:rsidRPr="00F3525A">
        <w:rPr>
          <w:sz w:val="16"/>
        </w:rPr>
        <w:t>Despite the existence of different “varieties of capitalism”14 and the birth of new theories such as stakeholderism15 or communitarianism,16 not only the U.K. and other common law systems were permeated by the Anglo-Saxon liberal market approach and the shareholder primacy principle. Continental Europe’s legal systems, typically characterized by a more significant interaction of firms with other stakeholders17 (such as trade unions, financial lenders, and other actors), have also been encouraged to move toward the Anglo-American model18 due to the growing role of capital markets and the financialization.19</w:t>
      </w:r>
    </w:p>
    <w:p w14:paraId="0CECFAD7" w14:textId="77777777" w:rsidR="00050563" w:rsidRPr="00F3525A" w:rsidRDefault="00050563" w:rsidP="00050563">
      <w:pPr>
        <w:rPr>
          <w:sz w:val="16"/>
        </w:rPr>
      </w:pPr>
      <w:r w:rsidRPr="00F3525A">
        <w:rPr>
          <w:sz w:val="16"/>
        </w:rPr>
        <w:t>This happened to the extent that a great convergence was observed at the end of the last century among major Western legal tradition countries,20 and more generally at a global level.21 Together with economic globalization22 and the influence of global capital market actors, one of the drivers for this general convergence toward shareholder primacy, which occurred particularly from the end of the 1990s onward, was the activity of international organizations, such as the Organisation for Economic Co-operation and Development (OECD), the World Bank, the International Monetary Fund (IMF), and the United Nations (UN), through their non-binding but highly influential reports, guidelines, and recommendations to states, which serve as benchmarks for policymakers, especially in developing countries. A primary role was played by the OECD Principles on Corporate Governance,23 published for the first time in 1999, which, in their original version, reflected the shareholder primacy model, with limited consideration of stakeholders.24 They have been only recently revised, in 2023, introducing recommendations on sustainability and resilience to help companies manage climate-related and other sustainability risks and opportunities.25</w:t>
      </w:r>
    </w:p>
    <w:p w14:paraId="7A5FC692" w14:textId="77777777" w:rsidR="00050563" w:rsidRPr="00F3525A" w:rsidRDefault="00050563" w:rsidP="00050563">
      <w:pPr>
        <w:rPr>
          <w:sz w:val="16"/>
        </w:rPr>
      </w:pPr>
      <w:r w:rsidRPr="00F3525A">
        <w:rPr>
          <w:sz w:val="16"/>
        </w:rPr>
        <w:t>Looking beyond the Western legal tradition, in the Far East legal systems, shareholder primacy has not formally become the prevailing model in the corporate governance structure of major Asian global economies, such as China, Japan, and India.26 As prescribed by domestic legal and regulatory frameworks, companies are characterized by a unique ownership structure with the prevalence of family or state-owned businesses and have historically had purposes other than maximizing shareholder value. They are more longterm and stakeholder-oriented, incorporating some aspects typical of the corporate social responsibility domain (e.g., public good, environmental protection, social public interests). However, the law in books does not always directly translate into the law in action. These different approaches did not avoid the occurrence of problems or societal costs (like environmental degradation and precarious labor conditions). Moreover, the implementation of stakeholderism in practice has been a challenge, sometimes leading to the application of shareholder value due to political interference, the functioning of enforcement mechanisms, the expansive role of the capital market, and the prevalence of “corporate philanthropy,” intended as investments and activities (like monetary investments, donations of products or services, employee volunteer programs) that companies voluntarily undertake to advance a social cause or the work of a nonprofit organization, rather than a stakeholder approach in strategy and decision making.27</w:t>
      </w:r>
    </w:p>
    <w:p w14:paraId="4751BF48" w14:textId="77777777" w:rsidR="00050563" w:rsidRPr="00F3525A" w:rsidRDefault="00050563" w:rsidP="00050563">
      <w:pPr>
        <w:rPr>
          <w:sz w:val="16"/>
        </w:rPr>
      </w:pPr>
      <w:r w:rsidRPr="00F3525A">
        <w:rPr>
          <w:sz w:val="16"/>
        </w:rPr>
        <w:t>Looking at other regions and legal systems, the United Arab Emirates, for example, seems likewise in a certain way oriented toward the shareholder primacy model even though their mixed legal system is strongly influenced by Islamic Sharia principles, which are prone to value socioeconomic justice, consideration of others’ needs and interests, and the social function of businesses.28</w:t>
      </w:r>
    </w:p>
    <w:p w14:paraId="26240ABE" w14:textId="77777777" w:rsidR="00050563" w:rsidRPr="00F3525A" w:rsidRDefault="00050563" w:rsidP="00050563">
      <w:pPr>
        <w:rPr>
          <w:sz w:val="16"/>
        </w:rPr>
      </w:pPr>
      <w:r w:rsidRPr="00F3525A">
        <w:rPr>
          <w:sz w:val="16"/>
        </w:rPr>
        <w:t>Moving to Africa, corporate governance systems are subject to multiple conflicting pressures. On the one hand, they are strongly influenced by the shareholder primacy model. Indeed, they have their roots in the countries’ colonial past,29 with the prevalence of Anglo-Saxon and European corporate governance models. Moreover, they are subject to the influence exercised by international financial organizations (i.e., OECD, IMF, World Bank) and capital market actors, especially Western credit rating agencies, whose nature and ideology are typically shaped alongside the shareholder primacy model. On the other hand, it must be stressed that even though countries formally adopt corporate governance systems inspired by the Anglo-Saxon model to meet international standards, this has not always produced substantial changes in practice.30 Additionally, local initiatives (at domestic and regional levels), led in particular by the Africa Development Bank, are trying to develop more tailored corporate governance systems inclined toward the stakeholder approach to reflect the peculiar cultural, socioeconomic, and political features of the African business environment.31</w:t>
      </w:r>
    </w:p>
    <w:p w14:paraId="4FBCEFD7" w14:textId="77777777" w:rsidR="00050563" w:rsidRPr="00F3525A" w:rsidRDefault="00050563" w:rsidP="00050563">
      <w:pPr>
        <w:rPr>
          <w:sz w:val="16"/>
        </w:rPr>
      </w:pPr>
      <w:r w:rsidRPr="00F3525A">
        <w:rPr>
          <w:sz w:val="16"/>
        </w:rPr>
        <w:t>In Latin American countries, corporate governance systems are not completely homogeneous but have common denominators.32 Their roots have also been influenced by different colonization and migration processes (from Europe and North America), as well as by the “Washington Consensus”33 inspired market-based reforms advised by international financial institutions (like the IMF and World Bank), and by the OECD activities promoting the implementation of the OECD Principles of Corporate Governance.34 The shareholder-oriented corporate governance model prevails in Latin American countries, with a few exceptions.35 Indeed, corporate directors are required to act in the corporation’s best interest, but this has been generally interpreted as a mandate to act in the best interest of the shareholders as a whole.36 Even though the different regulatory frameworks envisage some stakeholder-oriented provisions, and nothing prevents shareholders from promoting actions that create positive effects on society, the level of stakeholder orientation remains low,37 and generally, non-shareholders’ interests can be pursued to the extent that they are aligned with the interest of the corporation and create long-term shareholder value.38</w:t>
      </w:r>
    </w:p>
    <w:p w14:paraId="1E49FCA0" w14:textId="77777777" w:rsidR="00050563" w:rsidRPr="00F3525A" w:rsidRDefault="00050563" w:rsidP="00050563">
      <w:pPr>
        <w:rPr>
          <w:sz w:val="16"/>
        </w:rPr>
      </w:pPr>
      <w:r w:rsidRPr="00F3525A">
        <w:rPr>
          <w:sz w:val="16"/>
        </w:rPr>
        <w:t>As we can see, although some overall convergence has been achieved since the 1990s onwards, the operation of the shareholder primacy norm and its implementation in practice are still distinguished by different degrees of intensity due to countries’ specificities and cultural path dependence.39</w:t>
      </w:r>
    </w:p>
    <w:p w14:paraId="176D40B9" w14:textId="77777777" w:rsidR="00050563" w:rsidRPr="00F3525A" w:rsidRDefault="00050563" w:rsidP="00050563">
      <w:pPr>
        <w:rPr>
          <w:sz w:val="16"/>
        </w:rPr>
      </w:pPr>
      <w:r w:rsidRPr="00F3525A">
        <w:rPr>
          <w:sz w:val="16"/>
        </w:rPr>
        <w:t>3  The Rise of Sustainability in the Corporate Governance Debate</w:t>
      </w:r>
    </w:p>
    <w:p w14:paraId="5558AE55" w14:textId="77777777" w:rsidR="00050563" w:rsidRPr="00F3525A" w:rsidRDefault="00050563" w:rsidP="00050563">
      <w:pPr>
        <w:rPr>
          <w:u w:val="single"/>
        </w:rPr>
      </w:pPr>
      <w:r w:rsidRPr="00F3525A">
        <w:rPr>
          <w:sz w:val="16"/>
        </w:rPr>
        <w:t xml:space="preserve">In the last decades, mainly due to the global economic and financial crisis, increased inequality, corporate scandals, and the rise of awareness on climate change and breach of planetary boundaries40 risks,41 a </w:t>
      </w:r>
      <w:r w:rsidRPr="006F009D">
        <w:rPr>
          <w:rStyle w:val="Emphasis"/>
        </w:rPr>
        <w:t xml:space="preserve">profound </w:t>
      </w:r>
      <w:r w:rsidRPr="00234469">
        <w:rPr>
          <w:rStyle w:val="Emphasis"/>
          <w:highlight w:val="cyan"/>
        </w:rPr>
        <w:t>reconsider</w:t>
      </w:r>
      <w:r w:rsidRPr="006F009D">
        <w:rPr>
          <w:rStyle w:val="Emphasis"/>
        </w:rPr>
        <w:t>ation</w:t>
      </w:r>
      <w:r w:rsidRPr="006F009D">
        <w:rPr>
          <w:u w:val="single"/>
        </w:rPr>
        <w:t xml:space="preserve"> of</w:t>
      </w:r>
      <w:r w:rsidRPr="00F3525A">
        <w:rPr>
          <w:u w:val="single"/>
        </w:rPr>
        <w:t xml:space="preserve"> the validity of the </w:t>
      </w:r>
      <w:r w:rsidRPr="00234469">
        <w:rPr>
          <w:rStyle w:val="Emphasis"/>
          <w:highlight w:val="cyan"/>
        </w:rPr>
        <w:t>shareholder primacy</w:t>
      </w:r>
      <w:r w:rsidRPr="006F009D">
        <w:rPr>
          <w:rStyle w:val="Emphasis"/>
        </w:rPr>
        <w:t xml:space="preserve"> model</w:t>
      </w:r>
      <w:r w:rsidRPr="00F3525A">
        <w:rPr>
          <w:u w:val="single"/>
        </w:rPr>
        <w:t xml:space="preserve"> and the current economy and the capitalist system has begun</w:t>
      </w:r>
      <w:r w:rsidRPr="00F3525A">
        <w:rPr>
          <w:sz w:val="16"/>
        </w:rPr>
        <w:t xml:space="preserve">, apparently slowing down this convergence toward shareholder primacy42 and </w:t>
      </w:r>
      <w:r w:rsidRPr="00F3525A">
        <w:rPr>
          <w:u w:val="single"/>
        </w:rPr>
        <w:t xml:space="preserve">pointing to the </w:t>
      </w:r>
      <w:r w:rsidRPr="00234469">
        <w:rPr>
          <w:highlight w:val="cyan"/>
          <w:u w:val="single"/>
        </w:rPr>
        <w:t>need for</w:t>
      </w:r>
      <w:r w:rsidRPr="00F3525A">
        <w:rPr>
          <w:u w:val="single"/>
        </w:rPr>
        <w:t xml:space="preserve"> a </w:t>
      </w:r>
      <w:r w:rsidRPr="00F3525A">
        <w:rPr>
          <w:rStyle w:val="Emphasis"/>
        </w:rPr>
        <w:t>new stakeholder</w:t>
      </w:r>
      <w:r w:rsidRPr="00F3525A">
        <w:rPr>
          <w:u w:val="single"/>
        </w:rPr>
        <w:t xml:space="preserve"> or “</w:t>
      </w:r>
      <w:r w:rsidRPr="00234469">
        <w:rPr>
          <w:rStyle w:val="Emphasis"/>
          <w:highlight w:val="cyan"/>
        </w:rPr>
        <w:t>responsible capitalism</w:t>
      </w:r>
      <w:r w:rsidRPr="00F3525A">
        <w:rPr>
          <w:u w:val="single"/>
        </w:rPr>
        <w:t xml:space="preserve">,” in which businesses produce </w:t>
      </w:r>
      <w:r w:rsidRPr="00F3525A">
        <w:rPr>
          <w:rStyle w:val="Emphasis"/>
        </w:rPr>
        <w:t>profit</w:t>
      </w:r>
      <w:r w:rsidRPr="00F3525A">
        <w:rPr>
          <w:u w:val="single"/>
        </w:rPr>
        <w:t xml:space="preserve"> not as an end in it</w:t>
      </w:r>
      <w:r w:rsidRPr="006F009D">
        <w:rPr>
          <w:u w:val="single"/>
        </w:rPr>
        <w:t xml:space="preserve">self but as a </w:t>
      </w:r>
      <w:r w:rsidRPr="006F009D">
        <w:rPr>
          <w:rStyle w:val="Emphasis"/>
        </w:rPr>
        <w:t>by-product</w:t>
      </w:r>
      <w:r w:rsidRPr="006F009D">
        <w:rPr>
          <w:u w:val="single"/>
        </w:rPr>
        <w:t xml:space="preserve"> for </w:t>
      </w:r>
      <w:r w:rsidRPr="006F009D">
        <w:rPr>
          <w:rStyle w:val="Emphasis"/>
        </w:rPr>
        <w:t>creating value</w:t>
      </w:r>
      <w:r w:rsidRPr="006F009D">
        <w:rPr>
          <w:u w:val="single"/>
        </w:rPr>
        <w:t xml:space="preserve"> for society as a whole.43</w:t>
      </w:r>
    </w:p>
    <w:p w14:paraId="4624C467" w14:textId="77777777" w:rsidR="00050563" w:rsidRPr="00F3525A" w:rsidRDefault="00050563" w:rsidP="00050563">
      <w:pPr>
        <w:rPr>
          <w:sz w:val="16"/>
        </w:rPr>
      </w:pPr>
      <w:r w:rsidRPr="00F3525A">
        <w:rPr>
          <w:sz w:val="16"/>
        </w:rPr>
        <w:t>Thus, the convergence toward shareholder primacy did not actually materialize at the “end of the history of corporate law,” intended as a high degree of uniformity and general consensus on the dominance of a shareholder-centered ideology.44 What we are facing instead is at least a new chapter in the history of corporate law, demonstrating that it is still evolving.</w:t>
      </w:r>
    </w:p>
    <w:p w14:paraId="189D377B" w14:textId="77777777" w:rsidR="00050563" w:rsidRDefault="00050563" w:rsidP="00050563">
      <w:pPr>
        <w:pStyle w:val="Heading4"/>
      </w:pPr>
      <w:r w:rsidRPr="00B5055B">
        <w:rPr>
          <w:u w:val="single"/>
        </w:rPr>
        <w:t>External audits</w:t>
      </w:r>
      <w:r>
        <w:t xml:space="preserve"> are key to </w:t>
      </w:r>
      <w:r>
        <w:rPr>
          <w:u w:val="single"/>
        </w:rPr>
        <w:t>hospital effectiveness</w:t>
      </w:r>
      <w:r>
        <w:t>.</w:t>
      </w:r>
    </w:p>
    <w:p w14:paraId="060016F6" w14:textId="2ED74F20" w:rsidR="00050563" w:rsidRDefault="00050563" w:rsidP="00050563">
      <w:r>
        <w:t xml:space="preserve">Lisanne </w:t>
      </w:r>
      <w:r w:rsidRPr="00B5055B">
        <w:rPr>
          <w:rStyle w:val="Style13ptBold"/>
        </w:rPr>
        <w:t>Hut-Mossel et al. 21</w:t>
      </w:r>
      <w:r>
        <w:t xml:space="preserve">. ** Researcher and Ph.D. Candidate with the </w:t>
      </w:r>
      <w:r w:rsidRPr="00274D20">
        <w:t>Centre of Expertise on Quality and Safety, University Medical Centre Groningen, University of Groningen, Groningen, The Netherlands.</w:t>
      </w:r>
      <w:r>
        <w:t xml:space="preserve"> ** Kees Ahaus is Professor of Health Servicdes Management. </w:t>
      </w:r>
      <w:r w:rsidRPr="00274D20">
        <w:t>Department Health Services Management &amp; Organisation, Erasmus School of Health Policy &amp; Management, Erasmus University, Rotterdam, The Netherlands.</w:t>
      </w:r>
      <w:r>
        <w:t xml:space="preserve"> **Gera Welker is a Coordinator at the </w:t>
      </w:r>
      <w:r w:rsidRPr="00274D20">
        <w:t>University Medical Center Groningen, University of Groningen, Groningen, The Netherlands.</w:t>
      </w:r>
      <w:r>
        <w:t xml:space="preserve"> **Rijk Gans </w:t>
      </w:r>
      <w:r w:rsidRPr="00274D20">
        <w:t>was head and chair of the department of Medicine at the University Medical Center Groningen, Rijksuniversiteit Groningen (RUG), the Netherlands for almost 25 years.</w:t>
      </w:r>
      <w:r>
        <w:t xml:space="preserve"> “</w:t>
      </w:r>
      <w:r w:rsidRPr="00274D20">
        <w:t>Understanding how and why audits work in improving the quality of hospital care: A systematic realist review</w:t>
      </w:r>
      <w:r>
        <w:t xml:space="preserve">.” </w:t>
      </w:r>
      <w:r w:rsidRPr="005C40DF">
        <w:t>https://pmc.ncbi.nlm.nih.gov/articles/PMC8011742/</w:t>
      </w:r>
    </w:p>
    <w:p w14:paraId="4C7D98BC" w14:textId="77777777" w:rsidR="00050563" w:rsidRPr="00B5055B" w:rsidRDefault="00050563" w:rsidP="00050563">
      <w:pPr>
        <w:rPr>
          <w:sz w:val="16"/>
        </w:rPr>
      </w:pPr>
      <w:r w:rsidRPr="00B5055B">
        <w:rPr>
          <w:sz w:val="16"/>
        </w:rPr>
        <w:t xml:space="preserve">CMOc5. </w:t>
      </w:r>
      <w:r w:rsidRPr="00B5055B">
        <w:rPr>
          <w:highlight w:val="cyan"/>
          <w:u w:val="single"/>
        </w:rPr>
        <w:t>Knowledge-sharing</w:t>
      </w:r>
      <w:r w:rsidRPr="007768C4">
        <w:rPr>
          <w:u w:val="single"/>
        </w:rPr>
        <w:t xml:space="preserve"> with</w:t>
      </w:r>
      <w:r w:rsidRPr="00B5055B">
        <w:rPr>
          <w:highlight w:val="cyan"/>
          <w:u w:val="single"/>
        </w:rPr>
        <w:t>in</w:t>
      </w:r>
      <w:r w:rsidRPr="007768C4">
        <w:rPr>
          <w:u w:val="single"/>
        </w:rPr>
        <w:t xml:space="preserve"> </w:t>
      </w:r>
      <w:r w:rsidRPr="007768C4">
        <w:rPr>
          <w:rStyle w:val="Emphasis"/>
        </w:rPr>
        <w:t xml:space="preserve">externally mandated </w:t>
      </w:r>
      <w:r w:rsidRPr="00B5055B">
        <w:rPr>
          <w:rStyle w:val="Emphasis"/>
          <w:highlight w:val="cyan"/>
        </w:rPr>
        <w:t>audits</w:t>
      </w:r>
      <w:r w:rsidRPr="00B5055B">
        <w:rPr>
          <w:highlight w:val="cyan"/>
          <w:u w:val="single"/>
        </w:rPr>
        <w:t xml:space="preserve"> triggers participation</w:t>
      </w:r>
      <w:r w:rsidRPr="00226DFA">
        <w:rPr>
          <w:u w:val="single"/>
        </w:rPr>
        <w:t xml:space="preserve"> by healthcare professionals</w:t>
      </w:r>
      <w:r w:rsidRPr="00B5055B">
        <w:rPr>
          <w:sz w:val="16"/>
        </w:rPr>
        <w:t xml:space="preserve"> [35, 59, 66, 73, 80, 83, 88, 106, 116]</w:t>
      </w:r>
    </w:p>
    <w:p w14:paraId="09593513" w14:textId="77777777" w:rsidR="00050563" w:rsidRPr="00B5055B" w:rsidRDefault="00050563" w:rsidP="00050563">
      <w:pPr>
        <w:rPr>
          <w:sz w:val="16"/>
        </w:rPr>
      </w:pPr>
      <w:r w:rsidRPr="00226DFA">
        <w:rPr>
          <w:u w:val="single"/>
        </w:rPr>
        <w:t>In contexts where an audit is initiated by an external party</w:t>
      </w:r>
      <w:r w:rsidRPr="00B5055B">
        <w:rPr>
          <w:sz w:val="16"/>
        </w:rPr>
        <w:t xml:space="preserve">, healthcare </w:t>
      </w:r>
      <w:r w:rsidRPr="00226DFA">
        <w:rPr>
          <w:u w:val="single"/>
        </w:rPr>
        <w:t xml:space="preserve">professionals are often obliged to </w:t>
      </w:r>
      <w:r w:rsidRPr="00B5055B">
        <w:rPr>
          <w:highlight w:val="cyan"/>
          <w:u w:val="single"/>
        </w:rPr>
        <w:t>work together</w:t>
      </w:r>
      <w:r w:rsidRPr="00226DFA">
        <w:rPr>
          <w:u w:val="single"/>
        </w:rPr>
        <w:t xml:space="preserve"> in a working group</w:t>
      </w:r>
      <w:r w:rsidRPr="00B5055B">
        <w:rPr>
          <w:sz w:val="16"/>
        </w:rPr>
        <w:t xml:space="preserve">. Several studies describe how </w:t>
      </w:r>
      <w:r w:rsidRPr="00226DFA">
        <w:rPr>
          <w:u w:val="single"/>
        </w:rPr>
        <w:t xml:space="preserve">healthcare professionals </w:t>
      </w:r>
      <w:r w:rsidRPr="007768C4">
        <w:rPr>
          <w:u w:val="single"/>
        </w:rPr>
        <w:t>see</w:t>
      </w:r>
      <w:r w:rsidRPr="00226DFA">
        <w:rPr>
          <w:u w:val="single"/>
        </w:rPr>
        <w:t xml:space="preserve"> external </w:t>
      </w:r>
      <w:r w:rsidRPr="007768C4">
        <w:rPr>
          <w:highlight w:val="cyan"/>
          <w:u w:val="single"/>
        </w:rPr>
        <w:t xml:space="preserve">audits as </w:t>
      </w:r>
      <w:r w:rsidRPr="00B5055B">
        <w:rPr>
          <w:rStyle w:val="Emphasis"/>
          <w:highlight w:val="cyan"/>
        </w:rPr>
        <w:t>learning</w:t>
      </w:r>
      <w:r w:rsidRPr="007768C4">
        <w:rPr>
          <w:rStyle w:val="Emphasis"/>
        </w:rPr>
        <w:t xml:space="preserve"> opportunities</w:t>
      </w:r>
      <w:r w:rsidRPr="00226DFA">
        <w:rPr>
          <w:u w:val="single"/>
        </w:rPr>
        <w:t xml:space="preserve"> as they are able to </w:t>
      </w:r>
      <w:r w:rsidRPr="00B5055B">
        <w:rPr>
          <w:rStyle w:val="Emphasis"/>
          <w:highlight w:val="cyan"/>
        </w:rPr>
        <w:t>exchange ideas</w:t>
      </w:r>
      <w:r w:rsidRPr="00B5055B">
        <w:rPr>
          <w:highlight w:val="cyan"/>
          <w:u w:val="single"/>
        </w:rPr>
        <w:t xml:space="preserve"> and </w:t>
      </w:r>
      <w:r w:rsidRPr="00B5055B">
        <w:rPr>
          <w:rStyle w:val="Emphasis"/>
          <w:highlight w:val="cyan"/>
        </w:rPr>
        <w:t>knowledge</w:t>
      </w:r>
      <w:r w:rsidRPr="00B5055B">
        <w:rPr>
          <w:sz w:val="16"/>
        </w:rPr>
        <w:t xml:space="preserve"> [35, 73, 83, 88, 106]. Healthcare professionals find it </w:t>
      </w:r>
      <w:r w:rsidRPr="00226DFA">
        <w:rPr>
          <w:u w:val="single"/>
        </w:rPr>
        <w:t xml:space="preserve">rewarding to share knowledge </w:t>
      </w:r>
      <w:r w:rsidRPr="007768C4">
        <w:rPr>
          <w:u w:val="single"/>
        </w:rPr>
        <w:t xml:space="preserve">about </w:t>
      </w:r>
      <w:r w:rsidRPr="007768C4">
        <w:rPr>
          <w:rStyle w:val="Emphasis"/>
        </w:rPr>
        <w:t>quality</w:t>
      </w:r>
      <w:r w:rsidRPr="007768C4">
        <w:rPr>
          <w:u w:val="single"/>
        </w:rPr>
        <w:t xml:space="preserve"> and </w:t>
      </w:r>
      <w:r w:rsidRPr="007768C4">
        <w:rPr>
          <w:rStyle w:val="Emphasis"/>
        </w:rPr>
        <w:t>care processes</w:t>
      </w:r>
      <w:r w:rsidRPr="00226DFA">
        <w:rPr>
          <w:u w:val="single"/>
        </w:rPr>
        <w:t xml:space="preserve"> in working groups</w:t>
      </w:r>
      <w:r w:rsidRPr="00B5055B">
        <w:rPr>
          <w:sz w:val="16"/>
        </w:rPr>
        <w:t xml:space="preserve">, and this results in a </w:t>
      </w:r>
      <w:r w:rsidRPr="00B5055B">
        <w:rPr>
          <w:u w:val="single"/>
        </w:rPr>
        <w:t>better</w:t>
      </w:r>
      <w:r w:rsidRPr="00226DFA">
        <w:rPr>
          <w:u w:val="single"/>
        </w:rPr>
        <w:t xml:space="preserve"> </w:t>
      </w:r>
      <w:r w:rsidRPr="00B5055B">
        <w:rPr>
          <w:highlight w:val="cyan"/>
          <w:u w:val="single"/>
        </w:rPr>
        <w:t>understanding</w:t>
      </w:r>
      <w:r w:rsidRPr="00226DFA">
        <w:rPr>
          <w:u w:val="single"/>
        </w:rPr>
        <w:t xml:space="preserve"> of the </w:t>
      </w:r>
      <w:r w:rsidRPr="00B5055B">
        <w:rPr>
          <w:highlight w:val="cyan"/>
          <w:u w:val="single"/>
        </w:rPr>
        <w:t>challenges</w:t>
      </w:r>
      <w:r w:rsidRPr="00226DFA">
        <w:rPr>
          <w:u w:val="single"/>
        </w:rPr>
        <w:t xml:space="preserve"> facing the organisation</w:t>
      </w:r>
      <w:r w:rsidRPr="00B5055B">
        <w:rPr>
          <w:sz w:val="16"/>
        </w:rPr>
        <w:t xml:space="preserve">. As a consequence, changes tend to be more </w:t>
      </w:r>
      <w:r w:rsidRPr="007768C4">
        <w:rPr>
          <w:u w:val="single"/>
        </w:rPr>
        <w:t xml:space="preserve">quickly </w:t>
      </w:r>
      <w:r w:rsidRPr="00B5055B">
        <w:rPr>
          <w:highlight w:val="cyan"/>
          <w:u w:val="single"/>
        </w:rPr>
        <w:t>implemented</w:t>
      </w:r>
      <w:r w:rsidRPr="00226DFA">
        <w:rPr>
          <w:u w:val="single"/>
        </w:rPr>
        <w:t xml:space="preserve"> and spread throughout the organisation</w:t>
      </w:r>
      <w:r w:rsidRPr="00B5055B">
        <w:rPr>
          <w:sz w:val="16"/>
        </w:rPr>
        <w:t xml:space="preserve"> [73]. In this way, working groups act as </w:t>
      </w:r>
      <w:r w:rsidRPr="00226DFA">
        <w:rPr>
          <w:u w:val="single"/>
        </w:rPr>
        <w:t xml:space="preserve">forums for </w:t>
      </w:r>
      <w:r w:rsidRPr="00B5055B">
        <w:rPr>
          <w:highlight w:val="cyan"/>
          <w:u w:val="single"/>
        </w:rPr>
        <w:t>knowledge exchange</w:t>
      </w:r>
      <w:r w:rsidRPr="00B5055B">
        <w:rPr>
          <w:sz w:val="16"/>
        </w:rPr>
        <w:t>, helping to bring together different professionals or various parts of an organisation [83]. Working groups have also been shown to have other positive impacts such as, boosting the cohesion of medical and paramedical teams through better communication within and between teams [59, 66, 106, 116].</w:t>
      </w:r>
    </w:p>
    <w:p w14:paraId="3E55C609" w14:textId="77777777" w:rsidR="00050563" w:rsidRPr="00B5055B" w:rsidRDefault="00050563" w:rsidP="00050563">
      <w:pPr>
        <w:rPr>
          <w:sz w:val="16"/>
        </w:rPr>
      </w:pPr>
      <w:r w:rsidRPr="00B5055B">
        <w:rPr>
          <w:sz w:val="16"/>
        </w:rPr>
        <w:t xml:space="preserve">CMOc6. </w:t>
      </w:r>
      <w:r w:rsidRPr="00B5055B">
        <w:rPr>
          <w:u w:val="single"/>
        </w:rPr>
        <w:t>Audit data support healthcare professionals in raising issues</w:t>
      </w:r>
      <w:r w:rsidRPr="00B5055B">
        <w:rPr>
          <w:sz w:val="16"/>
        </w:rPr>
        <w:t xml:space="preserve"> in their dialogues with those in leadership positions [63, 71, 82, 83, 88]</w:t>
      </w:r>
    </w:p>
    <w:p w14:paraId="7B9B2095" w14:textId="77777777" w:rsidR="00050563" w:rsidRPr="00B5055B" w:rsidRDefault="00050563" w:rsidP="00050563">
      <w:pPr>
        <w:rPr>
          <w:sz w:val="16"/>
        </w:rPr>
      </w:pPr>
      <w:r w:rsidRPr="00B5055B">
        <w:rPr>
          <w:sz w:val="16"/>
        </w:rPr>
        <w:t xml:space="preserve">Audit data enable healthcare professionals </w:t>
      </w:r>
      <w:r w:rsidRPr="00B5055B">
        <w:rPr>
          <w:u w:val="single"/>
        </w:rPr>
        <w:t xml:space="preserve">to identify shortcomings in their local </w:t>
      </w:r>
      <w:r w:rsidRPr="00B5055B">
        <w:rPr>
          <w:rStyle w:val="Emphasis"/>
        </w:rPr>
        <w:t>patient care</w:t>
      </w:r>
      <w:r w:rsidRPr="00B5055B">
        <w:rPr>
          <w:sz w:val="16"/>
        </w:rPr>
        <w:t xml:space="preserve"> and strengthen their confidence in discussing requests for changes with “those in positions of leadership” [82]. </w:t>
      </w:r>
      <w:r w:rsidRPr="007768C4">
        <w:rPr>
          <w:sz w:val="28"/>
          <w:szCs w:val="28"/>
          <w:highlight w:val="cyan"/>
          <w:u w:val="single"/>
        </w:rPr>
        <w:t>Even, when</w:t>
      </w:r>
      <w:r w:rsidRPr="00B5055B">
        <w:rPr>
          <w:sz w:val="28"/>
          <w:szCs w:val="28"/>
          <w:u w:val="single"/>
        </w:rPr>
        <w:t xml:space="preserve"> an audit is </w:t>
      </w:r>
      <w:r w:rsidRPr="00B5055B">
        <w:rPr>
          <w:rStyle w:val="Emphasis"/>
          <w:sz w:val="28"/>
          <w:szCs w:val="28"/>
          <w:highlight w:val="cyan"/>
        </w:rPr>
        <w:t>mandated</w:t>
      </w:r>
      <w:r w:rsidRPr="00B5055B">
        <w:rPr>
          <w:sz w:val="28"/>
          <w:szCs w:val="28"/>
          <w:highlight w:val="cyan"/>
          <w:u w:val="single"/>
        </w:rPr>
        <w:t xml:space="preserve"> by an </w:t>
      </w:r>
      <w:r w:rsidRPr="00B5055B">
        <w:rPr>
          <w:rStyle w:val="Emphasis"/>
          <w:sz w:val="28"/>
          <w:szCs w:val="28"/>
          <w:highlight w:val="cyan"/>
        </w:rPr>
        <w:t>external party</w:t>
      </w:r>
      <w:r w:rsidRPr="00B5055B">
        <w:rPr>
          <w:sz w:val="28"/>
          <w:szCs w:val="28"/>
          <w:u w:val="single"/>
        </w:rPr>
        <w:t xml:space="preserve">, healthcare professionals will </w:t>
      </w:r>
      <w:r w:rsidRPr="00B5055B">
        <w:rPr>
          <w:rStyle w:val="Emphasis"/>
          <w:sz w:val="28"/>
          <w:szCs w:val="28"/>
          <w:highlight w:val="cyan"/>
        </w:rPr>
        <w:t>use the info</w:t>
      </w:r>
      <w:r w:rsidRPr="007768C4">
        <w:rPr>
          <w:rStyle w:val="Emphasis"/>
          <w:sz w:val="28"/>
          <w:szCs w:val="28"/>
        </w:rPr>
        <w:t>rmation</w:t>
      </w:r>
      <w:r w:rsidRPr="007768C4">
        <w:rPr>
          <w:sz w:val="28"/>
          <w:szCs w:val="28"/>
          <w:u w:val="single"/>
        </w:rPr>
        <w:t xml:space="preserve"> provided</w:t>
      </w:r>
      <w:r w:rsidRPr="00B5055B">
        <w:rPr>
          <w:sz w:val="28"/>
          <w:szCs w:val="28"/>
          <w:u w:val="single"/>
        </w:rPr>
        <w:t xml:space="preserve"> by the audit </w:t>
      </w:r>
      <w:r w:rsidRPr="00B5055B">
        <w:rPr>
          <w:sz w:val="28"/>
          <w:szCs w:val="28"/>
          <w:highlight w:val="cyan"/>
          <w:u w:val="single"/>
        </w:rPr>
        <w:t>to</w:t>
      </w:r>
      <w:r w:rsidRPr="007768C4">
        <w:rPr>
          <w:sz w:val="28"/>
          <w:szCs w:val="28"/>
          <w:u w:val="single"/>
        </w:rPr>
        <w:t xml:space="preserve"> </w:t>
      </w:r>
      <w:r w:rsidRPr="007768C4">
        <w:rPr>
          <w:rStyle w:val="Emphasis"/>
          <w:sz w:val="28"/>
          <w:szCs w:val="28"/>
        </w:rPr>
        <w:t xml:space="preserve">convince management of the need for </w:t>
      </w:r>
      <w:r w:rsidRPr="00B5055B">
        <w:rPr>
          <w:rStyle w:val="Emphasis"/>
          <w:sz w:val="28"/>
          <w:szCs w:val="28"/>
          <w:highlight w:val="cyan"/>
        </w:rPr>
        <w:t>change</w:t>
      </w:r>
      <w:r w:rsidRPr="00B5055B">
        <w:rPr>
          <w:sz w:val="16"/>
        </w:rPr>
        <w:t xml:space="preserve"> [83].</w:t>
      </w:r>
    </w:p>
    <w:p w14:paraId="093DE1C1" w14:textId="77777777" w:rsidR="00050563" w:rsidRPr="00B5055B" w:rsidRDefault="00050563" w:rsidP="00050563">
      <w:pPr>
        <w:rPr>
          <w:sz w:val="16"/>
        </w:rPr>
      </w:pPr>
      <w:r w:rsidRPr="00B5055B">
        <w:rPr>
          <w:u w:val="single"/>
        </w:rPr>
        <w:t xml:space="preserve">Healthcare professionals tend to </w:t>
      </w:r>
      <w:r w:rsidRPr="007768C4">
        <w:rPr>
          <w:u w:val="single"/>
        </w:rPr>
        <w:t xml:space="preserve">express </w:t>
      </w:r>
      <w:r w:rsidRPr="00B5055B">
        <w:rPr>
          <w:highlight w:val="cyan"/>
          <w:u w:val="single"/>
        </w:rPr>
        <w:t>opportunities</w:t>
      </w:r>
      <w:r w:rsidRPr="00B5055B">
        <w:rPr>
          <w:u w:val="single"/>
        </w:rPr>
        <w:t xml:space="preserve"> for quality improvement initiatives </w:t>
      </w:r>
      <w:r w:rsidRPr="00B5055B">
        <w:rPr>
          <w:highlight w:val="cyan"/>
          <w:u w:val="single"/>
        </w:rPr>
        <w:t>in contexts</w:t>
      </w:r>
      <w:r w:rsidRPr="00B5055B">
        <w:rPr>
          <w:u w:val="single"/>
        </w:rPr>
        <w:t xml:space="preserve"> that are </w:t>
      </w:r>
      <w:r w:rsidRPr="00B5055B">
        <w:rPr>
          <w:rStyle w:val="Emphasis"/>
          <w:highlight w:val="cyan"/>
        </w:rPr>
        <w:t>felt safe</w:t>
      </w:r>
      <w:r w:rsidRPr="00B5055B">
        <w:rPr>
          <w:sz w:val="16"/>
        </w:rPr>
        <w:t xml:space="preserve">, as in a culture with a </w:t>
      </w:r>
      <w:r w:rsidRPr="00B5055B">
        <w:rPr>
          <w:highlight w:val="cyan"/>
          <w:u w:val="single"/>
        </w:rPr>
        <w:t xml:space="preserve">focus on </w:t>
      </w:r>
      <w:r w:rsidRPr="00B5055B">
        <w:rPr>
          <w:rStyle w:val="Emphasis"/>
          <w:highlight w:val="cyan"/>
        </w:rPr>
        <w:t>collective learning</w:t>
      </w:r>
      <w:r w:rsidRPr="00B5055B">
        <w:rPr>
          <w:highlight w:val="cyan"/>
          <w:u w:val="single"/>
        </w:rPr>
        <w:t xml:space="preserve"> and </w:t>
      </w:r>
      <w:r w:rsidRPr="00B5055B">
        <w:rPr>
          <w:rStyle w:val="Emphasis"/>
          <w:highlight w:val="cyan"/>
        </w:rPr>
        <w:t>improvement</w:t>
      </w:r>
      <w:r w:rsidRPr="00B5055B">
        <w:rPr>
          <w:sz w:val="16"/>
        </w:rPr>
        <w:t xml:space="preserve">, as </w:t>
      </w:r>
      <w:r w:rsidRPr="00B5055B">
        <w:rPr>
          <w:u w:val="single"/>
        </w:rPr>
        <w:t xml:space="preserve">opposed to a culture where </w:t>
      </w:r>
      <w:r w:rsidRPr="00B5055B">
        <w:rPr>
          <w:rStyle w:val="Emphasis"/>
        </w:rPr>
        <w:t>speaking up is suppressed</w:t>
      </w:r>
      <w:r w:rsidRPr="00B5055B">
        <w:rPr>
          <w:u w:val="single"/>
        </w:rPr>
        <w:t xml:space="preserve"> and </w:t>
      </w:r>
      <w:r w:rsidRPr="00B5055B">
        <w:rPr>
          <w:rStyle w:val="Emphasis"/>
        </w:rPr>
        <w:t>mistakes are punished</w:t>
      </w:r>
      <w:r w:rsidRPr="00B5055B">
        <w:rPr>
          <w:sz w:val="16"/>
        </w:rPr>
        <w:t xml:space="preserve"> [63, 71, 82, 83]. In addition, by presenting audit data to leaders, </w:t>
      </w:r>
      <w:r w:rsidRPr="00B5055B">
        <w:rPr>
          <w:u w:val="single"/>
        </w:rPr>
        <w:t xml:space="preserve">healthcare professionals got the opportunity to </w:t>
      </w:r>
      <w:r w:rsidRPr="00B5055B">
        <w:rPr>
          <w:highlight w:val="cyan"/>
          <w:u w:val="single"/>
        </w:rPr>
        <w:t xml:space="preserve">become </w:t>
      </w:r>
      <w:r w:rsidRPr="00B5055B">
        <w:rPr>
          <w:rStyle w:val="Emphasis"/>
          <w:highlight w:val="cyan"/>
        </w:rPr>
        <w:t>involved</w:t>
      </w:r>
      <w:r w:rsidRPr="00B5055B">
        <w:rPr>
          <w:highlight w:val="cyan"/>
          <w:u w:val="single"/>
        </w:rPr>
        <w:t xml:space="preserve"> in the </w:t>
      </w:r>
      <w:r w:rsidRPr="00B5055B">
        <w:rPr>
          <w:rStyle w:val="Emphasis"/>
          <w:highlight w:val="cyan"/>
        </w:rPr>
        <w:t>governance</w:t>
      </w:r>
      <w:r w:rsidRPr="00B5055B">
        <w:rPr>
          <w:u w:val="single"/>
        </w:rPr>
        <w:t xml:space="preserve"> of their hospital</w:t>
      </w:r>
      <w:r w:rsidRPr="00B5055B">
        <w:rPr>
          <w:sz w:val="16"/>
        </w:rPr>
        <w:t xml:space="preserve"> [88]. This has enabled healthcare professionals and their leaders to </w:t>
      </w:r>
      <w:r w:rsidRPr="00B5055B">
        <w:rPr>
          <w:u w:val="single"/>
        </w:rPr>
        <w:t>share responsibility for allocating sufficient resources to improve care within the overall budgetary limits of the organisation</w:t>
      </w:r>
      <w:r w:rsidRPr="00B5055B">
        <w:rPr>
          <w:sz w:val="16"/>
        </w:rPr>
        <w:t xml:space="preserve"> [63, 71, 82, 83].</w:t>
      </w:r>
    </w:p>
    <w:p w14:paraId="729839F9" w14:textId="75475F4B" w:rsidR="002755CA" w:rsidRPr="006E7781" w:rsidRDefault="002755CA" w:rsidP="002755CA">
      <w:pPr>
        <w:pStyle w:val="Heading4"/>
      </w:pPr>
      <w:r>
        <w:t xml:space="preserve">A strong hospital workforce staves off </w:t>
      </w:r>
      <w:r>
        <w:rPr>
          <w:u w:val="single"/>
        </w:rPr>
        <w:t>bioterror</w:t>
      </w:r>
      <w:r>
        <w:t>.</w:t>
      </w:r>
    </w:p>
    <w:p w14:paraId="54F50236" w14:textId="77777777" w:rsidR="002755CA" w:rsidRPr="003979CD" w:rsidRDefault="002755CA" w:rsidP="002755CA">
      <w:r>
        <w:t xml:space="preserve">Vahid </w:t>
      </w:r>
      <w:r w:rsidRPr="003979CD">
        <w:rPr>
          <w:rStyle w:val="Style13ptBold"/>
        </w:rPr>
        <w:t>Ghavami et al. 25</w:t>
      </w:r>
      <w: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3979CD">
        <w:rPr>
          <w:i/>
          <w:iCs/>
        </w:rPr>
        <w:t>Health in Emergencies and Disasters Quarterly</w:t>
      </w:r>
      <w:r>
        <w:t>. 10(4), 272.</w:t>
      </w:r>
    </w:p>
    <w:p w14:paraId="5662BC17" w14:textId="77777777" w:rsidR="002755CA" w:rsidRPr="005E67DA" w:rsidRDefault="002755CA" w:rsidP="002755CA">
      <w:pPr>
        <w:rPr>
          <w:sz w:val="16"/>
        </w:rPr>
      </w:pPr>
      <w:r w:rsidRPr="005E67DA">
        <w:rPr>
          <w:sz w:val="16"/>
        </w:rPr>
        <w:t>Introduction</w:t>
      </w:r>
    </w:p>
    <w:p w14:paraId="24D69C78" w14:textId="77777777" w:rsidR="002755CA" w:rsidRPr="005E67DA" w:rsidRDefault="002755CA" w:rsidP="002755CA">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w:t>
      </w:r>
      <w:r w:rsidRPr="007768C4">
        <w:rPr>
          <w:rStyle w:val="StyleUnderline"/>
        </w:rPr>
        <w:t xml:space="preserve"> how </w:t>
      </w:r>
      <w:r w:rsidRPr="003979CD">
        <w:rPr>
          <w:rStyle w:val="StyleUnderline"/>
          <w:highlight w:val="cyan"/>
        </w:rPr>
        <w:t>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45AA89E6" w14:textId="0DAEE5B3" w:rsidR="002755CA" w:rsidRPr="005E67DA" w:rsidRDefault="002755CA" w:rsidP="002755CA">
      <w:pPr>
        <w:rPr>
          <w:sz w:val="16"/>
        </w:rPr>
      </w:pPr>
      <w:r w:rsidRPr="005E67DA">
        <w:rPr>
          <w:sz w:val="16"/>
        </w:rPr>
        <w:t xml:space="preserve">Among organizations active in responding to emergencies and disasters, </w:t>
      </w:r>
      <w:r w:rsidRPr="007768C4">
        <w:rPr>
          <w:rStyle w:val="StyleUnderline"/>
        </w:rPr>
        <w:t xml:space="preserve">the role of </w:t>
      </w:r>
      <w:r w:rsidRPr="003979CD">
        <w:rPr>
          <w:rStyle w:val="StyleUnderline"/>
          <w:highlight w:val="cyan"/>
        </w:rPr>
        <w:t>hospitals</w:t>
      </w:r>
      <w:r w:rsidRPr="003979CD">
        <w:rPr>
          <w:rStyle w:val="StyleUnderline"/>
        </w:rPr>
        <w:t xml:space="preserve"> in </w:t>
      </w:r>
      <w:r w:rsidRPr="003979CD">
        <w:rPr>
          <w:rStyle w:val="Emphasis"/>
        </w:rPr>
        <w:t>response to bioterrorism</w:t>
      </w:r>
      <w:r w:rsidRPr="007768C4">
        <w:rPr>
          <w:rStyle w:val="StyleUnderline"/>
        </w:rPr>
        <w:t xml:space="preserve"> </w:t>
      </w:r>
      <w:r w:rsidRPr="003979CD">
        <w:rPr>
          <w:rStyle w:val="StyleUnderline"/>
          <w:highlight w:val="cyan"/>
        </w:rPr>
        <w:t>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7768C4">
        <w:rPr>
          <w:rStyle w:val="StyleUnderline"/>
        </w:rPr>
        <w:t xml:space="preserve"> </w:t>
      </w:r>
      <w:r w:rsidRPr="003979CD">
        <w:rPr>
          <w:rStyle w:val="StyleUnderline"/>
          <w:highlight w:val="cyan"/>
        </w:rPr>
        <w:t>attacks, announce</w:t>
      </w:r>
      <w:r w:rsidRPr="007768C4">
        <w:rPr>
          <w:rStyle w:val="StyleUnderline"/>
        </w:rPr>
        <w:t xml:space="preserv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such as nurses,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3A792023" w14:textId="3417547F" w:rsidR="002755CA" w:rsidRPr="006E7781" w:rsidRDefault="002755CA" w:rsidP="002755CA">
      <w:pPr>
        <w:pStyle w:val="Heading4"/>
      </w:pPr>
      <w:r>
        <w:t xml:space="preserve">Bioterror causes </w:t>
      </w:r>
      <w:r>
        <w:rPr>
          <w:u w:val="single"/>
        </w:rPr>
        <w:t>extinction</w:t>
      </w:r>
      <w:r>
        <w:t>.</w:t>
      </w:r>
    </w:p>
    <w:p w14:paraId="53D2A18D" w14:textId="77777777" w:rsidR="002755CA" w:rsidRPr="00E235C4" w:rsidRDefault="002755CA" w:rsidP="002755CA">
      <w:r>
        <w:t xml:space="preserve">Zachary </w:t>
      </w:r>
      <w:r w:rsidRPr="00E235C4">
        <w:rPr>
          <w:rStyle w:val="Style13ptBold"/>
        </w:rPr>
        <w:t>Kallenborn &amp;</w:t>
      </w:r>
      <w:r>
        <w:t xml:space="preserve"> Gary </w:t>
      </w:r>
      <w:r w:rsidRPr="00E235C4">
        <w:rPr>
          <w:rStyle w:val="Style13ptBold"/>
        </w:rPr>
        <w:t>Ackerman 23</w:t>
      </w:r>
      <w:r>
        <w:t xml:space="preserve">. </w:t>
      </w:r>
      <w:r w:rsidRPr="00E235C4">
        <w:t xml:space="preserve">Adjunct fellow with the Center for Strategic and International Studies, policy fellow at the Schar School of Policy and Government, fellow at the National Institute for Deterrence Studies, </w:t>
      </w:r>
      <w:r>
        <w:t>r</w:t>
      </w:r>
      <w:r w:rsidRPr="00E235C4">
        <w:t xml:space="preserve">esearch affiliate with the Unconventional Weapons and Technology Division of the National Consortium for the Study of Terrorism and Responses to Terrorism, </w:t>
      </w:r>
      <w:r>
        <w:t xml:space="preserve">national security consultant </w:t>
      </w:r>
      <w:r w:rsidRPr="00E235C4">
        <w:t>for the U</w:t>
      </w:r>
      <w:r>
        <w:t>.</w:t>
      </w:r>
      <w:r w:rsidRPr="00E235C4">
        <w:t>S</w:t>
      </w:r>
      <w:r>
        <w:t>.</w:t>
      </w:r>
      <w:r w:rsidRPr="00E235C4">
        <w:t xml:space="preserve"> Army</w:t>
      </w:r>
      <w:r>
        <w:t xml:space="preserve">. </w:t>
      </w:r>
      <w:r w:rsidRPr="00E235C4">
        <w:t xml:space="preserve">Associate </w:t>
      </w:r>
      <w:r>
        <w:t>p</w:t>
      </w:r>
      <w:r w:rsidRPr="00E235C4">
        <w:t xml:space="preserve">rofessor </w:t>
      </w:r>
      <w:r>
        <w:t>at the College of</w:t>
      </w:r>
      <w:r w:rsidRPr="00E235C4">
        <w:t xml:space="preserve"> Emergency Preparedness, Homeland Security and Cybersecurity</w:t>
      </w:r>
      <w:r>
        <w:t>.</w:t>
      </w:r>
      <w:r w:rsidRPr="00E235C4">
        <w:t xml:space="preserve"> </w:t>
      </w:r>
      <w:r>
        <w:t xml:space="preserve">"Existential Terrorism: Can Terrorists Destroy Humanity?" </w:t>
      </w:r>
      <w:r w:rsidRPr="00E235C4">
        <w:rPr>
          <w:i/>
          <w:iCs/>
        </w:rPr>
        <w:t>European Journal of Risk Regulation</w:t>
      </w:r>
      <w:r>
        <w:t>, 14(4), 765-767.</w:t>
      </w:r>
    </w:p>
    <w:p w14:paraId="528C78F6" w14:textId="77777777" w:rsidR="002755CA" w:rsidRPr="005E67DA" w:rsidRDefault="002755CA" w:rsidP="002755CA">
      <w:pPr>
        <w:rPr>
          <w:sz w:val="16"/>
        </w:rPr>
      </w:pPr>
      <w:r w:rsidRPr="005E67DA">
        <w:rPr>
          <w:sz w:val="16"/>
        </w:rPr>
        <w:t>i. Genetically engineered microorganisms</w:t>
      </w:r>
    </w:p>
    <w:p w14:paraId="72094DEE" w14:textId="77777777" w:rsidR="002755CA" w:rsidRPr="005E67DA" w:rsidRDefault="002755CA" w:rsidP="002755CA">
      <w:pPr>
        <w:rPr>
          <w:sz w:val="16"/>
        </w:rPr>
      </w:pPr>
      <w:r w:rsidRPr="00E235C4">
        <w:rPr>
          <w:rStyle w:val="StyleUnderline"/>
        </w:rPr>
        <w:t>Of</w:t>
      </w:r>
      <w:r w:rsidRPr="005E67DA">
        <w:rPr>
          <w:sz w:val="16"/>
        </w:rPr>
        <w:t xml:space="preserve"> all </w:t>
      </w:r>
      <w:r w:rsidRPr="00E235C4">
        <w:rPr>
          <w:rStyle w:val="StyleUnderline"/>
        </w:rPr>
        <w:t>the</w:t>
      </w:r>
      <w:r w:rsidRPr="005E67DA">
        <w:rPr>
          <w:sz w:val="16"/>
        </w:rPr>
        <w:t xml:space="preserve"> extant </w:t>
      </w:r>
      <w:r w:rsidRPr="00E235C4">
        <w:rPr>
          <w:rStyle w:val="StyleUnderline"/>
        </w:rPr>
        <w:t>weapons that</w:t>
      </w:r>
      <w:r w:rsidRPr="005E67DA">
        <w:rPr>
          <w:sz w:val="16"/>
        </w:rPr>
        <w:t xml:space="preserve"> could </w:t>
      </w:r>
      <w:r w:rsidRPr="00E235C4">
        <w:rPr>
          <w:rStyle w:val="StyleUnderline"/>
        </w:rPr>
        <w:t xml:space="preserve">pose a </w:t>
      </w:r>
      <w:r w:rsidRPr="00E235C4">
        <w:rPr>
          <w:rStyle w:val="Emphasis"/>
        </w:rPr>
        <w:t>direct existential threat</w:t>
      </w:r>
      <w:r w:rsidRPr="00E235C4">
        <w:rPr>
          <w:rStyle w:val="StyleUnderline"/>
        </w:rPr>
        <w:t>, the only ones</w:t>
      </w:r>
      <w:r w:rsidRPr="005E67DA">
        <w:rPr>
          <w:sz w:val="16"/>
        </w:rPr>
        <w:t xml:space="preserve"> that are even plausibly </w:t>
      </w:r>
      <w:r w:rsidRPr="00E235C4">
        <w:rPr>
          <w:rStyle w:val="StyleUnderline"/>
        </w:rPr>
        <w:t xml:space="preserve">within the </w:t>
      </w:r>
      <w:r w:rsidRPr="00E235C4">
        <w:rPr>
          <w:rStyle w:val="Emphasis"/>
        </w:rPr>
        <w:t>capability of terrorists</w:t>
      </w:r>
      <w:r w:rsidRPr="00E235C4">
        <w:rPr>
          <w:rStyle w:val="StyleUnderline"/>
        </w:rPr>
        <w:t xml:space="preserve"> to produce and deploy</w:t>
      </w:r>
      <w:r w:rsidRPr="005E67DA">
        <w:rPr>
          <w:sz w:val="16"/>
        </w:rPr>
        <w:t xml:space="preserve"> on their own </w:t>
      </w:r>
      <w:r w:rsidRPr="00E235C4">
        <w:rPr>
          <w:rStyle w:val="StyleUnderline"/>
        </w:rPr>
        <w:t>are</w:t>
      </w:r>
      <w:r w:rsidRPr="005E67DA">
        <w:rPr>
          <w:sz w:val="16"/>
        </w:rPr>
        <w:t xml:space="preserve"> those </w:t>
      </w:r>
      <w:r w:rsidRPr="00E235C4">
        <w:rPr>
          <w:rStyle w:val="StyleUnderline"/>
        </w:rPr>
        <w:t xml:space="preserve">based on </w:t>
      </w:r>
      <w:r w:rsidRPr="00E235C4">
        <w:rPr>
          <w:rStyle w:val="Emphasis"/>
        </w:rPr>
        <w:t>biotechnology</w:t>
      </w:r>
      <w:r w:rsidRPr="005E67DA">
        <w:rPr>
          <w:sz w:val="16"/>
        </w:rPr>
        <w:t xml:space="preserve">, mostly weapons consisting of pathogenic microorganisms. This is because, in the right environment, biological </w:t>
      </w:r>
      <w:r w:rsidRPr="007969F4">
        <w:rPr>
          <w:rStyle w:val="StyleUnderline"/>
          <w:highlight w:val="cyan"/>
        </w:rPr>
        <w:t xml:space="preserve">organisms are </w:t>
      </w:r>
      <w:r w:rsidRPr="007969F4">
        <w:rPr>
          <w:rStyle w:val="Emphasis"/>
          <w:highlight w:val="cyan"/>
        </w:rPr>
        <w:t>self-replicating</w:t>
      </w:r>
      <w:r w:rsidRPr="005E67DA">
        <w:rPr>
          <w:sz w:val="16"/>
        </w:rPr>
        <w:t xml:space="preserve"> and, in the case of contagious agents, self-propagating. This in turn implies that </w:t>
      </w:r>
      <w:r w:rsidRPr="007969F4">
        <w:rPr>
          <w:rStyle w:val="StyleUnderline"/>
          <w:highlight w:val="cyan"/>
        </w:rPr>
        <w:t>there is</w:t>
      </w:r>
      <w:r w:rsidRPr="005E67DA">
        <w:rPr>
          <w:sz w:val="16"/>
        </w:rPr>
        <w:t xml:space="preserve">, at least at first glance, </w:t>
      </w:r>
      <w:r w:rsidRPr="007969F4">
        <w:rPr>
          <w:rStyle w:val="Emphasis"/>
          <w:highlight w:val="cyan"/>
        </w:rPr>
        <w:t>no</w:t>
      </w:r>
      <w:r w:rsidRPr="00E235C4">
        <w:rPr>
          <w:rStyle w:val="Emphasis"/>
        </w:rPr>
        <w:t xml:space="preserve"> upper </w:t>
      </w:r>
      <w:r w:rsidRPr="007969F4">
        <w:rPr>
          <w:rStyle w:val="Emphasis"/>
          <w:highlight w:val="cyan"/>
        </w:rPr>
        <w:t>limit</w:t>
      </w:r>
      <w:r w:rsidRPr="007969F4">
        <w:rPr>
          <w:rStyle w:val="StyleUnderline"/>
          <w:highlight w:val="cyan"/>
        </w:rPr>
        <w:t xml:space="preserve"> to</w:t>
      </w:r>
      <w:r w:rsidRPr="00E235C4">
        <w:rPr>
          <w:rStyle w:val="StyleUnderline"/>
        </w:rPr>
        <w:t xml:space="preserve"> their </w:t>
      </w:r>
      <w:r w:rsidRPr="007969F4">
        <w:rPr>
          <w:rStyle w:val="StyleUnderline"/>
          <w:highlight w:val="cyan"/>
        </w:rPr>
        <w:t>spread</w:t>
      </w:r>
      <w:r w:rsidRPr="00E235C4">
        <w:rPr>
          <w:rStyle w:val="StyleUnderline"/>
        </w:rPr>
        <w:t>, which makes them</w:t>
      </w:r>
      <w:r w:rsidRPr="005E67DA">
        <w:rPr>
          <w:sz w:val="16"/>
        </w:rPr>
        <w:t xml:space="preserve"> the ultimate </w:t>
      </w:r>
      <w:r w:rsidRPr="00E235C4">
        <w:rPr>
          <w:rStyle w:val="StyleUnderline"/>
        </w:rPr>
        <w:t>asymmetric</w:t>
      </w:r>
      <w:r w:rsidRPr="005E67DA">
        <w:rPr>
          <w:sz w:val="16"/>
        </w:rPr>
        <w:t xml:space="preserve"> weapon for terrorists and other small groups or individual actors seeking to destroy the world.</w:t>
      </w:r>
    </w:p>
    <w:p w14:paraId="69FF981F" w14:textId="77777777" w:rsidR="002755CA" w:rsidRPr="005E67DA" w:rsidRDefault="002755CA" w:rsidP="002755CA">
      <w:pPr>
        <w:rPr>
          <w:sz w:val="16"/>
        </w:rPr>
      </w:pPr>
      <w:r w:rsidRPr="005E67DA">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barriers---both natural and resulting from our ability to respond---that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w:t>
      </w:r>
      <w:r w:rsidRPr="00E235C4">
        <w:rPr>
          <w:rStyle w:val="Emphasis"/>
        </w:rPr>
        <w:t>biotechnology</w:t>
      </w:r>
      <w:r w:rsidRPr="005E67DA">
        <w:rPr>
          <w:sz w:val="16"/>
        </w:rPr>
        <w:t xml:space="preserve">, however, </w:t>
      </w:r>
      <w:r w:rsidRPr="00E235C4">
        <w:rPr>
          <w:rStyle w:val="StyleUnderline"/>
        </w:rPr>
        <w:t>especially</w:t>
      </w:r>
      <w:r w:rsidRPr="005E67DA">
        <w:rPr>
          <w:sz w:val="16"/>
        </w:rPr>
        <w:t xml:space="preserve"> what has come to be known as </w:t>
      </w:r>
      <w:r w:rsidRPr="007969F4">
        <w:rPr>
          <w:rStyle w:val="Emphasis"/>
          <w:highlight w:val="cyan"/>
        </w:rPr>
        <w:t>syn</w:t>
      </w:r>
      <w:r w:rsidRPr="00E235C4">
        <w:rPr>
          <w:rStyle w:val="Emphasis"/>
        </w:rPr>
        <w:t xml:space="preserve">thetic </w:t>
      </w:r>
      <w:r w:rsidRPr="007969F4">
        <w:rPr>
          <w:rStyle w:val="Emphasis"/>
          <w:highlight w:val="cyan"/>
        </w:rPr>
        <w:t>bio</w:t>
      </w:r>
      <w:r w:rsidRPr="00E235C4">
        <w:rPr>
          <w:rStyle w:val="Emphasis"/>
        </w:rPr>
        <w:t>logy</w:t>
      </w:r>
      <w:r w:rsidRPr="00E235C4">
        <w:rPr>
          <w:rStyle w:val="StyleUnderline"/>
        </w:rPr>
        <w:t>, has</w:t>
      </w:r>
      <w:r w:rsidRPr="005E67DA">
        <w:rPr>
          <w:sz w:val="16"/>
        </w:rPr>
        <w:t xml:space="preserve"> witnessed several </w:t>
      </w:r>
      <w:r w:rsidRPr="007969F4">
        <w:rPr>
          <w:rStyle w:val="Emphasis"/>
          <w:highlight w:val="cyan"/>
        </w:rPr>
        <w:t>breakthroughs</w:t>
      </w:r>
      <w:r w:rsidRPr="005E67DA">
        <w:rPr>
          <w:sz w:val="16"/>
        </w:rPr>
        <w:t xml:space="preserve"> in the past three decades. These include the latest gene-editing technologies (especially CRISPR/Cas-9), rapid DNA sequencing and DNA/RNA synthesis, </w:t>
      </w:r>
      <w:r w:rsidRPr="00E235C4">
        <w:rPr>
          <w:rStyle w:val="StyleUnderline"/>
        </w:rPr>
        <w:t xml:space="preserve">which </w:t>
      </w:r>
      <w:r w:rsidRPr="007969F4">
        <w:rPr>
          <w:rStyle w:val="StyleUnderline"/>
          <w:highlight w:val="cyan"/>
        </w:rPr>
        <w:t xml:space="preserve">enable scientists to </w:t>
      </w:r>
      <w:r w:rsidRPr="007969F4">
        <w:rPr>
          <w:rStyle w:val="Emphasis"/>
        </w:rPr>
        <w:t>r</w:t>
      </w:r>
      <w:r w:rsidRPr="00E235C4">
        <w:rPr>
          <w:rStyle w:val="Emphasis"/>
        </w:rPr>
        <w:t xml:space="preserve">eliably and </w:t>
      </w:r>
      <w:r w:rsidRPr="007969F4">
        <w:rPr>
          <w:rStyle w:val="Emphasis"/>
          <w:highlight w:val="cyan"/>
        </w:rPr>
        <w:t>efficiently</w:t>
      </w:r>
      <w:r w:rsidRPr="007969F4">
        <w:rPr>
          <w:rStyle w:val="StyleUnderline"/>
          <w:highlight w:val="cyan"/>
        </w:rPr>
        <w:t xml:space="preserve"> manipulate</w:t>
      </w:r>
      <w:r w:rsidRPr="00E235C4">
        <w:rPr>
          <w:rStyle w:val="StyleUnderline"/>
        </w:rPr>
        <w:t xml:space="preserve"> biological </w:t>
      </w:r>
      <w:r w:rsidRPr="007969F4">
        <w:rPr>
          <w:rStyle w:val="StyleUnderline"/>
          <w:highlight w:val="cyan"/>
        </w:rPr>
        <w:t>systems</w:t>
      </w:r>
      <w:r w:rsidRPr="00E235C4">
        <w:rPr>
          <w:rStyle w:val="StyleUnderline"/>
        </w:rPr>
        <w:t xml:space="preserve"> at the </w:t>
      </w:r>
      <w:r w:rsidRPr="00E235C4">
        <w:rPr>
          <w:rStyle w:val="Emphasis"/>
        </w:rPr>
        <w:t>most basic</w:t>
      </w:r>
      <w:r w:rsidRPr="00E235C4">
        <w:rPr>
          <w:rStyle w:val="StyleUnderline"/>
        </w:rPr>
        <w:t xml:space="preserve"> levels</w:t>
      </w:r>
      <w:r w:rsidRPr="005E67DA">
        <w:rPr>
          <w:sz w:val="16"/>
        </w:rPr>
        <w:t xml:space="preserve">. </w:t>
      </w:r>
    </w:p>
    <w:p w14:paraId="0D7BD66D" w14:textId="77777777" w:rsidR="002755CA" w:rsidRPr="005E67DA" w:rsidRDefault="002755CA" w:rsidP="002755CA">
      <w:pPr>
        <w:rPr>
          <w:sz w:val="16"/>
        </w:rPr>
      </w:pPr>
      <w:r w:rsidRPr="005E67DA">
        <w:rPr>
          <w:sz w:val="16"/>
        </w:rPr>
        <w:t xml:space="preserve">Even more than the fundamental efficacy of these new tools, </w:t>
      </w:r>
      <w:r w:rsidRPr="007969F4">
        <w:rPr>
          <w:rStyle w:val="StyleUnderline"/>
        </w:rPr>
        <w:t xml:space="preserve">it is the </w:t>
      </w:r>
      <w:r w:rsidRPr="007969F4">
        <w:rPr>
          <w:rStyle w:val="Emphasis"/>
        </w:rPr>
        <w:t>deskilling</w:t>
      </w:r>
      <w:r w:rsidRPr="007969F4">
        <w:rPr>
          <w:rStyle w:val="StyleUnderline"/>
        </w:rPr>
        <w:t xml:space="preserve"> that they engender that is </w:t>
      </w:r>
      <w:r w:rsidRPr="007969F4">
        <w:rPr>
          <w:rStyle w:val="Emphasis"/>
        </w:rPr>
        <w:t>central</w:t>
      </w:r>
      <w:r w:rsidRPr="007969F4">
        <w:rPr>
          <w:rStyle w:val="StyleUnderline"/>
        </w:rPr>
        <w:t xml:space="preserve"> to their threat</w:t>
      </w:r>
      <w:r w:rsidRPr="005E67DA">
        <w:rPr>
          <w:sz w:val="16"/>
        </w:rPr>
        <w:t xml:space="preserve"> potential in the terrorist context. </w:t>
      </w:r>
      <w:r w:rsidRPr="000F6560">
        <w:rPr>
          <w:rStyle w:val="StyleUnderline"/>
        </w:rPr>
        <w:t>As</w:t>
      </w:r>
      <w:r w:rsidRPr="000F6560">
        <w:rPr>
          <w:sz w:val="16"/>
        </w:rPr>
        <w:t xml:space="preserve"> these </w:t>
      </w:r>
      <w:r w:rsidRPr="000F6560">
        <w:rPr>
          <w:rStyle w:val="StyleUnderline"/>
        </w:rPr>
        <w:t xml:space="preserve">technologies advance, the </w:t>
      </w:r>
      <w:r w:rsidRPr="000F6560">
        <w:rPr>
          <w:rStyle w:val="Emphasis"/>
        </w:rPr>
        <w:t>levels of education</w:t>
      </w:r>
      <w:r w:rsidRPr="000F6560">
        <w:rPr>
          <w:sz w:val="16"/>
        </w:rPr>
        <w:t xml:space="preserve">, technical skill </w:t>
      </w:r>
      <w:r w:rsidRPr="000F6560">
        <w:rPr>
          <w:rStyle w:val="StyleUnderline"/>
        </w:rPr>
        <w:t xml:space="preserve">and </w:t>
      </w:r>
      <w:r w:rsidRPr="000F6560">
        <w:rPr>
          <w:rStyle w:val="Emphasis"/>
        </w:rPr>
        <w:t>experience</w:t>
      </w:r>
      <w:r w:rsidRPr="000F6560">
        <w:rPr>
          <w:rStyle w:val="StyleUnderline"/>
        </w:rPr>
        <w:t xml:space="preserve"> required</w:t>
      </w:r>
      <w:r w:rsidRPr="000F6560">
        <w:rPr>
          <w:sz w:val="16"/>
        </w:rPr>
        <w:t xml:space="preserve"> to engineer a microorganism </w:t>
      </w:r>
      <w:r w:rsidRPr="000F6560">
        <w:rPr>
          <w:rStyle w:val="StyleUnderline"/>
        </w:rPr>
        <w:t>are reduced</w:t>
      </w:r>
      <w:r w:rsidRPr="000F6560">
        <w:rPr>
          <w:sz w:val="16"/>
        </w:rPr>
        <w:t xml:space="preserve">. For example, </w:t>
      </w:r>
      <w:r w:rsidRPr="000F6560">
        <w:rPr>
          <w:rStyle w:val="StyleUnderline"/>
        </w:rPr>
        <w:t xml:space="preserve">in </w:t>
      </w:r>
      <w:r w:rsidRPr="000F6560">
        <w:rPr>
          <w:rStyle w:val="Emphasis"/>
        </w:rPr>
        <w:t>2017</w:t>
      </w:r>
      <w:r w:rsidRPr="000F6560">
        <w:rPr>
          <w:rStyle w:val="StyleUnderline"/>
        </w:rPr>
        <w:t xml:space="preserve">, a relatively </w:t>
      </w:r>
      <w:r w:rsidRPr="000F6560">
        <w:rPr>
          <w:rStyle w:val="Emphasis"/>
        </w:rPr>
        <w:t>small</w:t>
      </w:r>
      <w:r w:rsidRPr="000F6560">
        <w:rPr>
          <w:rStyle w:val="StyleUnderline"/>
        </w:rPr>
        <w:t xml:space="preserve"> Canadian biotechnology company</w:t>
      </w:r>
      <w:r w:rsidRPr="000F6560">
        <w:rPr>
          <w:sz w:val="16"/>
        </w:rPr>
        <w:t xml:space="preserve"> called Tonix </w:t>
      </w:r>
      <w:r w:rsidRPr="000F6560">
        <w:rPr>
          <w:rStyle w:val="StyleUnderline"/>
        </w:rPr>
        <w:t>synthesised</w:t>
      </w:r>
      <w:r w:rsidRPr="000F6560">
        <w:rPr>
          <w:sz w:val="16"/>
        </w:rPr>
        <w:t xml:space="preserve"> the </w:t>
      </w:r>
      <w:r w:rsidRPr="000F6560">
        <w:rPr>
          <w:rStyle w:val="StyleUnderline"/>
        </w:rPr>
        <w:t>horsepox</w:t>
      </w:r>
      <w:r w:rsidRPr="000F6560">
        <w:rPr>
          <w:sz w:val="16"/>
        </w:rPr>
        <w:t xml:space="preserve"> virus, which is harmless to humans but is in the same family as smallpox, which decidedly is not. At the same time, </w:t>
      </w:r>
      <w:r w:rsidRPr="000F6560">
        <w:rPr>
          <w:rStyle w:val="Emphasis"/>
        </w:rPr>
        <w:t>globalising forces</w:t>
      </w:r>
      <w:r w:rsidRPr="000F6560">
        <w:rPr>
          <w:rStyle w:val="StyleUnderline"/>
        </w:rPr>
        <w:t xml:space="preserve"> such as </w:t>
      </w:r>
      <w:r w:rsidRPr="000F6560">
        <w:rPr>
          <w:rStyle w:val="Emphasis"/>
        </w:rPr>
        <w:t>online education</w:t>
      </w:r>
      <w:r w:rsidRPr="000F6560">
        <w:rPr>
          <w:rStyle w:val="StyleUnderline"/>
        </w:rPr>
        <w:t xml:space="preserve">, marketplaces for </w:t>
      </w:r>
      <w:r w:rsidRPr="000F6560">
        <w:rPr>
          <w:rStyle w:val="Emphasis"/>
        </w:rPr>
        <w:t>used laboratory equipment</w:t>
      </w:r>
      <w:r w:rsidRPr="000F6560">
        <w:rPr>
          <w:rStyle w:val="StyleUnderline"/>
        </w:rPr>
        <w:t xml:space="preserve"> and lowering </w:t>
      </w:r>
      <w:r w:rsidRPr="000F6560">
        <w:rPr>
          <w:rStyle w:val="Emphasis"/>
        </w:rPr>
        <w:t>costs of equipment</w:t>
      </w:r>
      <w:r w:rsidRPr="000F6560">
        <w:rPr>
          <w:rStyle w:val="StyleUnderline"/>
        </w:rPr>
        <w:t xml:space="preserve"> mean</w:t>
      </w:r>
      <w:r w:rsidRPr="000F6560">
        <w:rPr>
          <w:sz w:val="16"/>
        </w:rPr>
        <w:t xml:space="preserve"> that this </w:t>
      </w:r>
      <w:r w:rsidRPr="000F6560">
        <w:rPr>
          <w:rStyle w:val="StyleUnderline"/>
        </w:rPr>
        <w:t xml:space="preserve">deskilling can </w:t>
      </w:r>
      <w:r w:rsidRPr="000F6560">
        <w:rPr>
          <w:rStyle w:val="Emphasis"/>
        </w:rPr>
        <w:t>rapidly spread</w:t>
      </w:r>
      <w:r w:rsidRPr="000F6560">
        <w:rPr>
          <w:rStyle w:val="StyleUnderline"/>
        </w:rPr>
        <w:t xml:space="preserve"> to</w:t>
      </w:r>
      <w:r w:rsidRPr="000F6560">
        <w:rPr>
          <w:sz w:val="16"/>
        </w:rPr>
        <w:t xml:space="preserve"> even the most </w:t>
      </w:r>
      <w:r w:rsidRPr="000F6560">
        <w:rPr>
          <w:rStyle w:val="StyleUnderline"/>
        </w:rPr>
        <w:t>unstable regions</w:t>
      </w:r>
      <w:r w:rsidRPr="005E67DA">
        <w:rPr>
          <w:sz w:val="16"/>
        </w:rPr>
        <w:t xml:space="preserve"> of the world </w:t>
      </w:r>
      <w:r w:rsidRPr="007969F4">
        <w:rPr>
          <w:rStyle w:val="StyleUnderline"/>
        </w:rPr>
        <w:t xml:space="preserve">where </w:t>
      </w:r>
      <w:r w:rsidRPr="007969F4">
        <w:rPr>
          <w:rStyle w:val="Emphasis"/>
        </w:rPr>
        <w:t>terrorists</w:t>
      </w:r>
      <w:r w:rsidRPr="005E67DA">
        <w:rPr>
          <w:sz w:val="16"/>
        </w:rPr>
        <w:t xml:space="preserve"> and other violent groups </w:t>
      </w:r>
      <w:r w:rsidRPr="007969F4">
        <w:rPr>
          <w:rStyle w:val="StyleUnderline"/>
        </w:rPr>
        <w:t>thrive</w:t>
      </w:r>
      <w:r w:rsidRPr="005E67DA">
        <w:rPr>
          <w:sz w:val="16"/>
        </w:rPr>
        <w:t xml:space="preserve">, thus further “democratising” the technology.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Moreover, </w:t>
      </w:r>
      <w:r w:rsidRPr="007969F4">
        <w:rPr>
          <w:rStyle w:val="StyleUnderline"/>
          <w:highlight w:val="cyan"/>
        </w:rPr>
        <w:t>advances</w:t>
      </w:r>
      <w:r w:rsidRPr="007969F4">
        <w:rPr>
          <w:rStyle w:val="StyleUnderline"/>
        </w:rPr>
        <w:t xml:space="preserve"> in biotechnology </w:t>
      </w:r>
      <w:r w:rsidRPr="007969F4">
        <w:rPr>
          <w:rStyle w:val="StyleUnderline"/>
          <w:highlight w:val="cyan"/>
        </w:rPr>
        <w:t xml:space="preserve">are </w:t>
      </w:r>
      <w:r w:rsidRPr="007969F4">
        <w:rPr>
          <w:rStyle w:val="Emphasis"/>
        </w:rPr>
        <w:t xml:space="preserve">inherently </w:t>
      </w:r>
      <w:r w:rsidRPr="007969F4">
        <w:rPr>
          <w:rStyle w:val="Emphasis"/>
          <w:highlight w:val="cyan"/>
        </w:rPr>
        <w:t>dual use</w:t>
      </w:r>
      <w:r w:rsidRPr="007969F4">
        <w:rPr>
          <w:rStyle w:val="StyleUnderline"/>
          <w:highlight w:val="cyan"/>
        </w:rPr>
        <w:t>, and</w:t>
      </w:r>
      <w:r w:rsidRPr="007969F4">
        <w:rPr>
          <w:rStyle w:val="StyleUnderline"/>
        </w:rPr>
        <w:t xml:space="preserve">, unlike </w:t>
      </w:r>
      <w:r w:rsidRPr="007969F4">
        <w:rPr>
          <w:rStyle w:val="Emphasis"/>
        </w:rPr>
        <w:t>nuclear weapons</w:t>
      </w:r>
      <w:r w:rsidRPr="005E67DA">
        <w:rPr>
          <w:sz w:val="16"/>
        </w:rPr>
        <w:t xml:space="preserve"> technology, </w:t>
      </w:r>
      <w:r w:rsidRPr="007969F4">
        <w:rPr>
          <w:rStyle w:val="StyleUnderline"/>
        </w:rPr>
        <w:t xml:space="preserve">they </w:t>
      </w:r>
      <w:r w:rsidRPr="007969F4">
        <w:rPr>
          <w:rStyle w:val="StyleUnderline"/>
          <w:highlight w:val="cyan"/>
        </w:rPr>
        <w:t xml:space="preserve">have </w:t>
      </w:r>
      <w:r w:rsidRPr="007969F4">
        <w:rPr>
          <w:rStyle w:val="Emphasis"/>
          <w:highlight w:val="cyan"/>
        </w:rPr>
        <w:t>multiple</w:t>
      </w:r>
      <w:r w:rsidRPr="007969F4">
        <w:rPr>
          <w:rStyle w:val="Emphasis"/>
        </w:rPr>
        <w:t xml:space="preserve"> beneficial </w:t>
      </w:r>
      <w:r w:rsidRPr="007969F4">
        <w:rPr>
          <w:rStyle w:val="Emphasis"/>
          <w:highlight w:val="cyan"/>
        </w:rPr>
        <w:t>applications</w:t>
      </w:r>
      <w:r w:rsidRPr="005E67DA">
        <w:rPr>
          <w:sz w:val="16"/>
        </w:rPr>
        <w:t xml:space="preserve"> (especially in fighting disease) </w:t>
      </w:r>
      <w:r w:rsidRPr="007969F4">
        <w:rPr>
          <w:rStyle w:val="StyleUnderline"/>
        </w:rPr>
        <w:t xml:space="preserve">and employ </w:t>
      </w:r>
      <w:r w:rsidRPr="007969F4">
        <w:rPr>
          <w:rStyle w:val="Emphasis"/>
          <w:highlight w:val="cyan"/>
        </w:rPr>
        <w:t>techniques</w:t>
      </w:r>
      <w:r w:rsidRPr="007969F4">
        <w:rPr>
          <w:rStyle w:val="StyleUnderline"/>
        </w:rPr>
        <w:t xml:space="preserve"> that</w:t>
      </w:r>
      <w:r w:rsidRPr="005E67DA">
        <w:rPr>
          <w:sz w:val="16"/>
        </w:rPr>
        <w:t xml:space="preserve"> quickly </w:t>
      </w:r>
      <w:r w:rsidRPr="007969F4">
        <w:rPr>
          <w:rStyle w:val="StyleUnderline"/>
          <w:highlight w:val="cyan"/>
        </w:rPr>
        <w:t>become ubiquitous</w:t>
      </w:r>
      <w:r w:rsidRPr="005E67DA">
        <w:rPr>
          <w:sz w:val="16"/>
        </w:rPr>
        <w:t>.</w:t>
      </w:r>
    </w:p>
    <w:p w14:paraId="62DDBC0F" w14:textId="77777777" w:rsidR="002755CA" w:rsidRPr="005E67DA" w:rsidRDefault="002755CA" w:rsidP="002755CA">
      <w:pPr>
        <w:rPr>
          <w:sz w:val="16"/>
        </w:rPr>
      </w:pPr>
      <w:r w:rsidRPr="005E67DA">
        <w:rPr>
          <w:sz w:val="16"/>
        </w:rPr>
        <w:t xml:space="preserve">It is feared that </w:t>
      </w:r>
      <w:r w:rsidRPr="007969F4">
        <w:rPr>
          <w:rStyle w:val="StyleUnderline"/>
        </w:rPr>
        <w:t xml:space="preserve">these </w:t>
      </w:r>
      <w:r w:rsidRPr="007969F4">
        <w:rPr>
          <w:rStyle w:val="StyleUnderline"/>
          <w:highlight w:val="cyan"/>
        </w:rPr>
        <w:t>factors</w:t>
      </w:r>
      <w:r w:rsidRPr="005E67DA">
        <w:rPr>
          <w:sz w:val="16"/>
        </w:rPr>
        <w:t xml:space="preserve">, resulting from the enormous strides in modern biotechnology, </w:t>
      </w:r>
      <w:r w:rsidRPr="007969F4">
        <w:rPr>
          <w:rStyle w:val="StyleUnderline"/>
        </w:rPr>
        <w:t xml:space="preserve">will </w:t>
      </w:r>
      <w:r w:rsidRPr="007969F4">
        <w:rPr>
          <w:rStyle w:val="StyleUnderline"/>
          <w:highlight w:val="cyan"/>
        </w:rPr>
        <w:t>allow</w:t>
      </w:r>
      <w:r w:rsidRPr="005E67DA">
        <w:rPr>
          <w:sz w:val="16"/>
        </w:rPr>
        <w:t xml:space="preserve"> adversaries, even at the level of small non-state groups or perhaps </w:t>
      </w:r>
      <w:r w:rsidRPr="007969F4">
        <w:rPr>
          <w:rStyle w:val="Emphasis"/>
          <w:highlight w:val="cyan"/>
        </w:rPr>
        <w:t>individuals</w:t>
      </w:r>
      <w:r w:rsidRPr="007969F4">
        <w:rPr>
          <w:rStyle w:val="StyleUnderline"/>
          <w:highlight w:val="cyan"/>
        </w:rPr>
        <w:t>, to</w:t>
      </w:r>
      <w:r w:rsidRPr="005E67DA">
        <w:rPr>
          <w:sz w:val="16"/>
        </w:rPr>
        <w:t xml:space="preserve"> essentially first </w:t>
      </w:r>
      <w:r w:rsidRPr="007969F4">
        <w:rPr>
          <w:rStyle w:val="StyleUnderline"/>
          <w:highlight w:val="cyan"/>
        </w:rPr>
        <w:t xml:space="preserve">design a </w:t>
      </w:r>
      <w:r w:rsidRPr="007969F4">
        <w:rPr>
          <w:rStyle w:val="Emphasis"/>
          <w:highlight w:val="cyan"/>
        </w:rPr>
        <w:t>disease</w:t>
      </w:r>
      <w:r w:rsidRPr="007969F4">
        <w:rPr>
          <w:rStyle w:val="StyleUnderline"/>
          <w:highlight w:val="cyan"/>
        </w:rPr>
        <w:t xml:space="preserve"> capable of </w:t>
      </w:r>
      <w:r w:rsidRPr="007969F4">
        <w:rPr>
          <w:rStyle w:val="Emphasis"/>
          <w:highlight w:val="cyan"/>
        </w:rPr>
        <w:t>existential</w:t>
      </w:r>
      <w:r w:rsidRPr="005E67DA">
        <w:rPr>
          <w:sz w:val="16"/>
        </w:rPr>
        <w:t xml:space="preserve"> levels of </w:t>
      </w:r>
      <w:r w:rsidRPr="007969F4">
        <w:rPr>
          <w:rStyle w:val="StyleUnderline"/>
          <w:highlight w:val="cyan"/>
        </w:rPr>
        <w:t>harm</w:t>
      </w:r>
      <w:r w:rsidRPr="005E67DA">
        <w:rPr>
          <w:sz w:val="16"/>
        </w:rPr>
        <w:t xml:space="preserve"> and then produce a pathogen with the required characteristics to fit the design. </w:t>
      </w:r>
      <w:r w:rsidRPr="007969F4">
        <w:rPr>
          <w:rStyle w:val="StyleUnderline"/>
          <w:highlight w:val="cyan"/>
        </w:rPr>
        <w:t>Such a</w:t>
      </w:r>
      <w:r w:rsidRPr="007969F4">
        <w:rPr>
          <w:rStyle w:val="StyleUnderline"/>
        </w:rPr>
        <w:t xml:space="preserve">n </w:t>
      </w:r>
      <w:r w:rsidRPr="007969F4">
        <w:rPr>
          <w:rStyle w:val="Emphasis"/>
        </w:rPr>
        <w:t>engineered</w:t>
      </w:r>
      <w:r w:rsidRPr="007969F4">
        <w:rPr>
          <w:rStyle w:val="StyleUnderline"/>
          <w:highlight w:val="cyan"/>
        </w:rPr>
        <w:t xml:space="preserve"> pathogen could</w:t>
      </w:r>
      <w:r w:rsidRPr="005E67DA">
        <w:rPr>
          <w:sz w:val="16"/>
        </w:rPr>
        <w:t xml:space="preserve"> conceivably </w:t>
      </w:r>
      <w:r w:rsidRPr="007969F4">
        <w:rPr>
          <w:rStyle w:val="StyleUnderline"/>
          <w:highlight w:val="cyan"/>
        </w:rPr>
        <w:t xml:space="preserve">disregard the </w:t>
      </w:r>
      <w:r w:rsidRPr="007969F4">
        <w:rPr>
          <w:rStyle w:val="Emphasis"/>
        </w:rPr>
        <w:t>generally</w:t>
      </w:r>
      <w:r w:rsidRPr="007969F4">
        <w:rPr>
          <w:rStyle w:val="StyleUnderline"/>
        </w:rPr>
        <w:t xml:space="preserve"> observed inverse </w:t>
      </w:r>
      <w:r w:rsidRPr="007969F4">
        <w:rPr>
          <w:rStyle w:val="StyleUnderline"/>
          <w:highlight w:val="cyan"/>
        </w:rPr>
        <w:t>relationship between</w:t>
      </w:r>
      <w:r w:rsidRPr="005E67DA">
        <w:rPr>
          <w:sz w:val="16"/>
        </w:rPr>
        <w:t xml:space="preserve"> a pathogen’s </w:t>
      </w:r>
      <w:r w:rsidRPr="007969F4">
        <w:rPr>
          <w:rStyle w:val="Emphasis"/>
          <w:highlight w:val="cyan"/>
        </w:rPr>
        <w:t>lethality</w:t>
      </w:r>
      <w:r w:rsidRPr="007969F4">
        <w:rPr>
          <w:rStyle w:val="StyleUnderline"/>
          <w:highlight w:val="cyan"/>
        </w:rPr>
        <w:t xml:space="preserve"> and</w:t>
      </w:r>
      <w:r w:rsidRPr="005E67DA">
        <w:rPr>
          <w:sz w:val="16"/>
        </w:rPr>
        <w:t xml:space="preserve"> its </w:t>
      </w:r>
      <w:r w:rsidRPr="007969F4">
        <w:rPr>
          <w:rStyle w:val="Emphasis"/>
          <w:highlight w:val="cyan"/>
        </w:rPr>
        <w:t>transmissibility</w:t>
      </w:r>
      <w:r w:rsidRPr="005E67DA">
        <w:rPr>
          <w:sz w:val="16"/>
        </w:rPr>
        <w:t>. Nor would aspiring world-killers be limited to traditional pathogens: novel harm agents, ranging from transmissible cancers and bacteriophages to genetic modifications of neurochemistry, could also be considered.</w:t>
      </w:r>
    </w:p>
    <w:p w14:paraId="6F846895" w14:textId="77777777" w:rsidR="002755CA" w:rsidRPr="005E67DA" w:rsidRDefault="002755CA" w:rsidP="002755CA">
      <w:pPr>
        <w:rPr>
          <w:sz w:val="16"/>
        </w:rPr>
      </w:pPr>
      <w:r w:rsidRPr="005E67DA">
        <w:rPr>
          <w:sz w:val="16"/>
        </w:rPr>
        <w:t>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After all, there is much we still do not know, especially in the realms of epigenetics, pleiotropic effects (one gene having multiple effects), polygenes (multiple genes acting in concert to have an effect) and epistatic (modifier) genes. Others contend that, “</w:t>
      </w:r>
      <w:r w:rsidRPr="007969F4">
        <w:rPr>
          <w:rStyle w:val="StyleUnderline"/>
        </w:rPr>
        <w:t>As the</w:t>
      </w:r>
      <w:r w:rsidRPr="005E67DA">
        <w:rPr>
          <w:sz w:val="16"/>
        </w:rPr>
        <w:t xml:space="preserve"> molecular engineering </w:t>
      </w:r>
      <w:r w:rsidRPr="007969F4">
        <w:rPr>
          <w:rStyle w:val="Emphasis"/>
        </w:rPr>
        <w:t>techniques</w:t>
      </w:r>
      <w:r w:rsidRPr="005E67DA">
        <w:rPr>
          <w:sz w:val="16"/>
        </w:rPr>
        <w:t xml:space="preserve"> of the synthetic biologist </w:t>
      </w:r>
      <w:r w:rsidRPr="007969F4">
        <w:rPr>
          <w:rStyle w:val="StyleUnderline"/>
        </w:rPr>
        <w:t xml:space="preserve">become more </w:t>
      </w:r>
      <w:r w:rsidRPr="007969F4">
        <w:rPr>
          <w:rStyle w:val="Emphasis"/>
        </w:rPr>
        <w:t>robust and widespread</w:t>
      </w:r>
      <w:r w:rsidRPr="007969F4">
        <w:rPr>
          <w:rStyle w:val="StyleUnderline"/>
        </w:rPr>
        <w:t xml:space="preserve">, the </w:t>
      </w:r>
      <w:r w:rsidRPr="007969F4">
        <w:rPr>
          <w:rStyle w:val="StyleUnderline"/>
          <w:highlight w:val="cyan"/>
        </w:rPr>
        <w:t>probability</w:t>
      </w:r>
      <w:r w:rsidRPr="007969F4">
        <w:rPr>
          <w:rStyle w:val="StyleUnderline"/>
        </w:rPr>
        <w:t xml:space="preserve"> of</w:t>
      </w:r>
      <w:r w:rsidRPr="005E67DA">
        <w:rPr>
          <w:sz w:val="16"/>
        </w:rPr>
        <w:t xml:space="preserve"> encountering one or more of these </w:t>
      </w:r>
      <w:r w:rsidRPr="007969F4">
        <w:rPr>
          <w:rStyle w:val="StyleUnderline"/>
        </w:rPr>
        <w:t xml:space="preserve">threats </w:t>
      </w:r>
      <w:r w:rsidRPr="007969F4">
        <w:rPr>
          <w:rStyle w:val="StyleUnderline"/>
          <w:highlight w:val="cyan"/>
        </w:rPr>
        <w:t xml:space="preserve">is approaching </w:t>
      </w:r>
      <w:r w:rsidRPr="007969F4">
        <w:rPr>
          <w:rStyle w:val="Emphasis"/>
          <w:highlight w:val="cyan"/>
        </w:rPr>
        <w:t>certainty</w:t>
      </w:r>
      <w:r w:rsidRPr="005E67DA">
        <w:rPr>
          <w:sz w:val="16"/>
        </w:rPr>
        <w:t xml:space="preserve">.” A recent study by the National Academies of Science, Medicine and Engineering described </w:t>
      </w:r>
      <w:r w:rsidRPr="007969F4">
        <w:rPr>
          <w:rStyle w:val="StyleUnderline"/>
        </w:rPr>
        <w:t xml:space="preserve">the </w:t>
      </w:r>
      <w:r w:rsidRPr="007969F4">
        <w:rPr>
          <w:rStyle w:val="Emphasis"/>
          <w:highlight w:val="cyan"/>
        </w:rPr>
        <w:t>bottlenecks</w:t>
      </w:r>
      <w:r w:rsidRPr="007969F4">
        <w:rPr>
          <w:rStyle w:val="StyleUnderline"/>
        </w:rPr>
        <w:t xml:space="preserve"> to modifying</w:t>
      </w:r>
      <w:r w:rsidRPr="005E67DA">
        <w:rPr>
          <w:sz w:val="16"/>
        </w:rPr>
        <w:t xml:space="preserve"> and creating </w:t>
      </w:r>
      <w:r w:rsidRPr="007969F4">
        <w:rPr>
          <w:rStyle w:val="StyleUnderline"/>
        </w:rPr>
        <w:t>pathogens</w:t>
      </w:r>
      <w:r w:rsidRPr="005E67DA">
        <w:rPr>
          <w:sz w:val="16"/>
        </w:rPr>
        <w:t xml:space="preserve"> but acknowledged that most if not all of these </w:t>
      </w:r>
      <w:r w:rsidRPr="007969F4">
        <w:rPr>
          <w:rStyle w:val="StyleUnderline"/>
          <w:highlight w:val="cyan"/>
        </w:rPr>
        <w:t xml:space="preserve">could be </w:t>
      </w:r>
      <w:r w:rsidRPr="007969F4">
        <w:rPr>
          <w:rStyle w:val="Emphasis"/>
          <w:highlight w:val="cyan"/>
        </w:rPr>
        <w:t>overcome</w:t>
      </w:r>
      <w:r w:rsidRPr="007969F4">
        <w:rPr>
          <w:rStyle w:val="Emphasis"/>
        </w:rPr>
        <w:t xml:space="preserve"> in time</w:t>
      </w:r>
      <w:r w:rsidRPr="005E67DA">
        <w:rPr>
          <w:sz w:val="16"/>
        </w:rPr>
        <w:t xml:space="preserve">, with most observers agreeing that the more complex and exotic achievements will take longer to arrive. However, even if all of the obstacles are not surmountable today, </w:t>
      </w:r>
      <w:r w:rsidRPr="007969F4">
        <w:rPr>
          <w:rStyle w:val="StyleUnderline"/>
          <w:highlight w:val="cyan"/>
        </w:rPr>
        <w:t xml:space="preserve">the </w:t>
      </w:r>
      <w:r w:rsidRPr="007969F4">
        <w:rPr>
          <w:rStyle w:val="Emphasis"/>
        </w:rPr>
        <w:t xml:space="preserve">rapid forward </w:t>
      </w:r>
      <w:r w:rsidRPr="007969F4">
        <w:rPr>
          <w:rStyle w:val="Emphasis"/>
          <w:highlight w:val="cyan"/>
        </w:rPr>
        <w:t>march</w:t>
      </w:r>
      <w:r w:rsidRPr="007969F4">
        <w:rPr>
          <w:rStyle w:val="StyleUnderline"/>
          <w:highlight w:val="cyan"/>
        </w:rPr>
        <w:t xml:space="preserve"> of biotech</w:t>
      </w:r>
      <w:r w:rsidRPr="007969F4">
        <w:rPr>
          <w:rStyle w:val="StyleUnderline"/>
        </w:rPr>
        <w:t xml:space="preserve">nology </w:t>
      </w:r>
      <w:r w:rsidRPr="007969F4">
        <w:rPr>
          <w:rStyle w:val="StyleUnderline"/>
          <w:highlight w:val="cyan"/>
        </w:rPr>
        <w:t>suggests</w:t>
      </w:r>
      <w:r w:rsidRPr="005E67DA">
        <w:rPr>
          <w:sz w:val="16"/>
        </w:rPr>
        <w:t xml:space="preserve"> that, </w:t>
      </w:r>
      <w:r w:rsidRPr="007969F4">
        <w:rPr>
          <w:rStyle w:val="StyleUnderline"/>
        </w:rPr>
        <w:t xml:space="preserve">at </w:t>
      </w:r>
      <w:r w:rsidRPr="007969F4">
        <w:rPr>
          <w:rStyle w:val="Emphasis"/>
        </w:rPr>
        <w:t>some point</w:t>
      </w:r>
      <w:r w:rsidRPr="007969F4">
        <w:rPr>
          <w:rStyle w:val="StyleUnderline"/>
        </w:rPr>
        <w:t xml:space="preserve"> in the not-too-distant future, </w:t>
      </w:r>
      <w:r w:rsidRPr="007969F4">
        <w:rPr>
          <w:rStyle w:val="Emphasis"/>
          <w:highlight w:val="cyan"/>
        </w:rPr>
        <w:t>terrorists</w:t>
      </w:r>
      <w:r w:rsidRPr="007969F4">
        <w:rPr>
          <w:rStyle w:val="StyleUnderline"/>
          <w:highlight w:val="cyan"/>
        </w:rPr>
        <w:t xml:space="preserve"> might</w:t>
      </w:r>
      <w:r w:rsidRPr="005E67DA">
        <w:rPr>
          <w:sz w:val="16"/>
        </w:rPr>
        <w:t xml:space="preserve"> be capable of </w:t>
      </w:r>
      <w:r w:rsidRPr="007969F4">
        <w:rPr>
          <w:rStyle w:val="StyleUnderline"/>
          <w:highlight w:val="cyan"/>
        </w:rPr>
        <w:t>brandish</w:t>
      </w:r>
      <w:r w:rsidRPr="005E67DA">
        <w:rPr>
          <w:sz w:val="16"/>
        </w:rPr>
        <w:t xml:space="preserve">ing </w:t>
      </w:r>
      <w:r w:rsidRPr="007969F4">
        <w:rPr>
          <w:rStyle w:val="StyleUnderline"/>
          <w:highlight w:val="cyan"/>
        </w:rPr>
        <w:t xml:space="preserve">an </w:t>
      </w:r>
      <w:r w:rsidRPr="007969F4">
        <w:rPr>
          <w:rStyle w:val="Emphasis"/>
          <w:highlight w:val="cyan"/>
        </w:rPr>
        <w:t>existential</w:t>
      </w:r>
      <w:r w:rsidRPr="007969F4">
        <w:rPr>
          <w:rStyle w:val="Emphasis"/>
        </w:rPr>
        <w:t xml:space="preserve">-level </w:t>
      </w:r>
      <w:r w:rsidRPr="007969F4">
        <w:rPr>
          <w:rStyle w:val="Emphasis"/>
          <w:highlight w:val="cyan"/>
        </w:rPr>
        <w:t>microbe</w:t>
      </w:r>
      <w:r w:rsidRPr="005E67DA">
        <w:rPr>
          <w:sz w:val="16"/>
        </w:rPr>
        <w:t>.</w:t>
      </w:r>
    </w:p>
    <w:p w14:paraId="4CF35A3B" w14:textId="77777777" w:rsidR="00050563" w:rsidRPr="00B5055B" w:rsidRDefault="00050563" w:rsidP="00050563"/>
    <w:p w14:paraId="2ED97076" w14:textId="2024C29F" w:rsidR="00050563" w:rsidRDefault="00BF6ADF" w:rsidP="00050563">
      <w:pPr>
        <w:pStyle w:val="Heading4"/>
      </w:pPr>
      <w:r>
        <w:t xml:space="preserve">Employee involvement in </w:t>
      </w:r>
      <w:r>
        <w:rPr>
          <w:u w:val="single"/>
        </w:rPr>
        <w:t>governance</w:t>
      </w:r>
      <w:r w:rsidR="00050563">
        <w:t xml:space="preserve"> </w:t>
      </w:r>
      <w:r w:rsidR="00E10AC4">
        <w:t xml:space="preserve">through </w:t>
      </w:r>
      <w:r w:rsidR="00E10AC4">
        <w:rPr>
          <w:u w:val="single"/>
        </w:rPr>
        <w:t xml:space="preserve">information </w:t>
      </w:r>
      <w:r w:rsidR="00E10AC4" w:rsidRPr="00E10AC4">
        <w:rPr>
          <w:u w:val="single"/>
        </w:rPr>
        <w:t>gathering</w:t>
      </w:r>
      <w:r w:rsidR="00E10AC4">
        <w:t xml:space="preserve"> </w:t>
      </w:r>
      <w:r w:rsidR="00C4415F">
        <w:t>stops</w:t>
      </w:r>
      <w:r w:rsidR="00050563">
        <w:t xml:space="preserve"> </w:t>
      </w:r>
      <w:r w:rsidR="00C4415F">
        <w:rPr>
          <w:u w:val="single"/>
        </w:rPr>
        <w:t>insider trading</w:t>
      </w:r>
      <w:r w:rsidR="00050563">
        <w:t>.</w:t>
      </w:r>
    </w:p>
    <w:p w14:paraId="66BC2F57" w14:textId="77777777" w:rsidR="00050563" w:rsidRPr="0058071F" w:rsidRDefault="00050563" w:rsidP="00050563">
      <w:pPr>
        <w:rPr>
          <w:i/>
          <w:iCs/>
        </w:rPr>
      </w:pPr>
      <w:r>
        <w:t xml:space="preserve">Lilian </w:t>
      </w:r>
      <w:r w:rsidRPr="0058071F">
        <w:rPr>
          <w:rStyle w:val="Style13ptBold"/>
        </w:rPr>
        <w:t>Ng et al. 21</w:t>
      </w:r>
      <w:r>
        <w:t xml:space="preserve">. ** Lilian Ng is the </w:t>
      </w:r>
      <w:r w:rsidRPr="0058071F">
        <w:t>Professor of Finance and holds the ScotiaBank Chair in International Finance</w:t>
      </w:r>
      <w:r>
        <w:t xml:space="preserve"> at the University of York. </w:t>
      </w:r>
      <w:r w:rsidRPr="0058071F">
        <w:t>Prior to joining the Schulich School of Business, she held permanent positions at the University of Wisconsin-Milwaukee, University of Texas-Austin, and City University of Hong Kong, and visiting positions at the University of Southern California, University of California-Irvine, Massachusetts Institute of Technology, National University of Singapore, and Nanyang Technological University.</w:t>
      </w:r>
      <w:r>
        <w:t xml:space="preserve"> ** Man Duy (Marty) Pham is Senior Lecturer in Finance at the University of Auckland. Ph.D. in Accounting and Finance from The Western University of Australia. ** Jing Yu is Associate Professor in Finance at the University of Sydney. “</w:t>
      </w:r>
      <w:r w:rsidRPr="0058071F">
        <w:t>Voice of the Voiceless: How and When Does Organized Labor Deter Managerial Opportunism</w:t>
      </w:r>
      <w:r>
        <w:t xml:space="preserve">.” </w:t>
      </w:r>
      <w:r w:rsidRPr="0058071F">
        <w:t>Ng, Lilian and Pham, Man and Yu, Jing, Voice of the Voiceless: How and When Does Organized Labor Deter Managerial Opportunism (December 15, 2022). European Corporate Governance Institute – Finance Working Paper No. 724/2021</w:t>
      </w:r>
      <w:r>
        <w:t xml:space="preserve">. </w:t>
      </w:r>
      <w:r w:rsidRPr="0058071F">
        <w:t>http://dx.doi.org/10.2139/ssrn.3549406</w:t>
      </w:r>
    </w:p>
    <w:p w14:paraId="7523FFA7" w14:textId="77777777" w:rsidR="00050563" w:rsidRPr="002C1AD8" w:rsidRDefault="00050563" w:rsidP="00050563">
      <w:pPr>
        <w:rPr>
          <w:rStyle w:val="Emphasis"/>
        </w:rPr>
      </w:pPr>
      <w:r w:rsidRPr="007768C4">
        <w:rPr>
          <w:rStyle w:val="Emphasis"/>
        </w:rPr>
        <w:t>Conclusion</w:t>
      </w:r>
    </w:p>
    <w:p w14:paraId="011395CB" w14:textId="77777777" w:rsidR="00050563" w:rsidRPr="002C1AD8" w:rsidRDefault="00050563" w:rsidP="00050563">
      <w:pPr>
        <w:rPr>
          <w:u w:val="single"/>
        </w:rPr>
      </w:pPr>
      <w:r w:rsidRPr="00CC4BD8">
        <w:rPr>
          <w:u w:val="single"/>
        </w:rPr>
        <w:t xml:space="preserve">This </w:t>
      </w:r>
      <w:r w:rsidRPr="0058071F">
        <w:rPr>
          <w:highlight w:val="cyan"/>
          <w:u w:val="single"/>
        </w:rPr>
        <w:t>paper explores</w:t>
      </w:r>
      <w:r w:rsidRPr="002C1AD8">
        <w:rPr>
          <w:sz w:val="16"/>
        </w:rPr>
        <w:t xml:space="preserve"> the </w:t>
      </w:r>
      <w:r w:rsidRPr="007768C4">
        <w:rPr>
          <w:u w:val="single"/>
        </w:rPr>
        <w:t xml:space="preserve">role of </w:t>
      </w:r>
      <w:r w:rsidRPr="0058071F">
        <w:rPr>
          <w:rStyle w:val="Emphasis"/>
          <w:highlight w:val="cyan"/>
        </w:rPr>
        <w:t>employee</w:t>
      </w:r>
      <w:r w:rsidRPr="007768C4">
        <w:rPr>
          <w:rStyle w:val="Emphasis"/>
        </w:rPr>
        <w:t xml:space="preserve"> involvement</w:t>
      </w:r>
      <w:r w:rsidRPr="007768C4">
        <w:rPr>
          <w:u w:val="single"/>
        </w:rPr>
        <w:t xml:space="preserve"> </w:t>
      </w:r>
      <w:r w:rsidRPr="0058071F">
        <w:rPr>
          <w:highlight w:val="cyan"/>
          <w:u w:val="single"/>
        </w:rPr>
        <w:t>in</w:t>
      </w:r>
      <w:r w:rsidRPr="007768C4">
        <w:rPr>
          <w:u w:val="single"/>
        </w:rPr>
        <w:t xml:space="preserve"> </w:t>
      </w:r>
      <w:r w:rsidRPr="007768C4">
        <w:rPr>
          <w:rStyle w:val="Emphasis"/>
        </w:rPr>
        <w:t xml:space="preserve">corporate </w:t>
      </w:r>
      <w:r w:rsidRPr="0058071F">
        <w:rPr>
          <w:rStyle w:val="Emphasis"/>
          <w:highlight w:val="cyan"/>
        </w:rPr>
        <w:t>governance</w:t>
      </w:r>
      <w:r w:rsidRPr="002C1AD8">
        <w:rPr>
          <w:sz w:val="16"/>
        </w:rPr>
        <w:t xml:space="preserve">, </w:t>
      </w:r>
      <w:r w:rsidRPr="007768C4">
        <w:rPr>
          <w:u w:val="single"/>
        </w:rPr>
        <w:t>specifically</w:t>
      </w:r>
      <w:r w:rsidRPr="002C1AD8">
        <w:rPr>
          <w:sz w:val="16"/>
        </w:rPr>
        <w:t xml:space="preserve"> focusing o</w:t>
      </w:r>
      <w:r w:rsidRPr="007768C4">
        <w:rPr>
          <w:sz w:val="16"/>
        </w:rPr>
        <w:t xml:space="preserve">n the </w:t>
      </w:r>
      <w:r w:rsidRPr="007768C4">
        <w:rPr>
          <w:u w:val="single"/>
        </w:rPr>
        <w:t xml:space="preserve">influence of </w:t>
      </w:r>
      <w:r w:rsidRPr="007768C4">
        <w:rPr>
          <w:rStyle w:val="Emphasis"/>
        </w:rPr>
        <w:t>organized labor</w:t>
      </w:r>
      <w:r w:rsidRPr="007768C4">
        <w:rPr>
          <w:sz w:val="16"/>
        </w:rPr>
        <w:t xml:space="preserve">, a crucial internal stakeholder, </w:t>
      </w:r>
      <w:r w:rsidRPr="007768C4">
        <w:rPr>
          <w:u w:val="single"/>
        </w:rPr>
        <w:t xml:space="preserve">on </w:t>
      </w:r>
      <w:r w:rsidRPr="007768C4">
        <w:rPr>
          <w:rStyle w:val="Emphasis"/>
        </w:rPr>
        <w:t>opportunistic</w:t>
      </w:r>
      <w:r w:rsidRPr="007768C4">
        <w:rPr>
          <w:u w:val="single"/>
        </w:rPr>
        <w:t xml:space="preserve"> managerial actions within the US context</w:t>
      </w:r>
      <w:r w:rsidRPr="007768C4">
        <w:rPr>
          <w:sz w:val="16"/>
        </w:rPr>
        <w:t>. Our extensive analysis reve</w:t>
      </w:r>
      <w:r w:rsidRPr="002C1AD8">
        <w:rPr>
          <w:sz w:val="16"/>
        </w:rPr>
        <w:t xml:space="preserve">als a </w:t>
      </w:r>
      <w:r w:rsidRPr="0058071F">
        <w:rPr>
          <w:highlight w:val="cyan"/>
          <w:u w:val="single"/>
        </w:rPr>
        <w:t xml:space="preserve">consistent </w:t>
      </w:r>
      <w:r w:rsidRPr="0058071F">
        <w:rPr>
          <w:rStyle w:val="Emphasis"/>
          <w:highlight w:val="cyan"/>
        </w:rPr>
        <w:t>negative link</w:t>
      </w:r>
      <w:r w:rsidRPr="0058071F">
        <w:rPr>
          <w:highlight w:val="cyan"/>
          <w:u w:val="single"/>
        </w:rPr>
        <w:t xml:space="preserve"> between</w:t>
      </w:r>
      <w:r w:rsidRPr="002C1AD8">
        <w:rPr>
          <w:sz w:val="16"/>
        </w:rPr>
        <w:t xml:space="preserve"> organized </w:t>
      </w:r>
      <w:r w:rsidRPr="0058071F">
        <w:rPr>
          <w:highlight w:val="cyan"/>
          <w:u w:val="single"/>
        </w:rPr>
        <w:t>lab</w:t>
      </w:r>
      <w:r w:rsidRPr="007768C4">
        <w:rPr>
          <w:rStyle w:val="StyleUnderline"/>
          <w:highlight w:val="cyan"/>
        </w:rPr>
        <w:t>or a</w:t>
      </w:r>
      <w:r w:rsidRPr="0058071F">
        <w:rPr>
          <w:highlight w:val="cyan"/>
          <w:u w:val="single"/>
        </w:rPr>
        <w:t>nd</w:t>
      </w:r>
      <w:r w:rsidRPr="002C1AD8">
        <w:rPr>
          <w:u w:val="single"/>
        </w:rPr>
        <w:t xml:space="preserve"> measures of managerial opportunism</w:t>
      </w:r>
      <w:r w:rsidRPr="002C1AD8">
        <w:rPr>
          <w:sz w:val="16"/>
        </w:rPr>
        <w:t xml:space="preserve">, </w:t>
      </w:r>
      <w:r w:rsidRPr="002C1AD8">
        <w:rPr>
          <w:u w:val="single"/>
        </w:rPr>
        <w:t>including</w:t>
      </w:r>
      <w:r w:rsidRPr="002C1AD8">
        <w:rPr>
          <w:sz w:val="16"/>
        </w:rPr>
        <w:t xml:space="preserve"> abnormal profits from </w:t>
      </w:r>
      <w:r w:rsidRPr="0058071F">
        <w:rPr>
          <w:rStyle w:val="Emphasis"/>
          <w:highlight w:val="cyan"/>
        </w:rPr>
        <w:t>insider trading</w:t>
      </w:r>
      <w:r w:rsidRPr="002C1AD8">
        <w:rPr>
          <w:sz w:val="16"/>
        </w:rPr>
        <w:t xml:space="preserve">, </w:t>
      </w:r>
      <w:r w:rsidRPr="002C1AD8">
        <w:rPr>
          <w:u w:val="single"/>
        </w:rPr>
        <w:t xml:space="preserve">predictability of stock returns based on </w:t>
      </w:r>
      <w:r w:rsidRPr="007768C4">
        <w:rPr>
          <w:rStyle w:val="Emphasis"/>
        </w:rPr>
        <w:t>insider information</w:t>
      </w:r>
      <w:r w:rsidRPr="002C1AD8">
        <w:rPr>
          <w:sz w:val="16"/>
        </w:rPr>
        <w:t xml:space="preserve">, </w:t>
      </w:r>
      <w:r w:rsidRPr="002C1AD8">
        <w:rPr>
          <w:u w:val="single"/>
        </w:rPr>
        <w:t>illicit insider trading</w:t>
      </w:r>
      <w:r w:rsidRPr="002C1AD8">
        <w:rPr>
          <w:sz w:val="16"/>
        </w:rPr>
        <w:t xml:space="preserve">, </w:t>
      </w:r>
      <w:r w:rsidRPr="007768C4">
        <w:rPr>
          <w:rStyle w:val="Emphasis"/>
        </w:rPr>
        <w:t xml:space="preserve">accounting </w:t>
      </w:r>
      <w:r w:rsidRPr="007768C4">
        <w:rPr>
          <w:rStyle w:val="Emphasis"/>
          <w:highlight w:val="cyan"/>
        </w:rPr>
        <w:t>fraud</w:t>
      </w:r>
      <w:r w:rsidRPr="007768C4">
        <w:rPr>
          <w:rStyle w:val="StyleUnderline"/>
          <w:highlight w:val="cyan"/>
        </w:rPr>
        <w:t xml:space="preserve">, </w:t>
      </w:r>
      <w:r w:rsidRPr="007768C4">
        <w:rPr>
          <w:highlight w:val="cyan"/>
          <w:u w:val="single"/>
        </w:rPr>
        <w:t>and</w:t>
      </w:r>
      <w:r w:rsidRPr="007768C4">
        <w:rPr>
          <w:u w:val="single"/>
        </w:rPr>
        <w:t xml:space="preserve"> </w:t>
      </w:r>
      <w:r w:rsidRPr="007768C4">
        <w:rPr>
          <w:rStyle w:val="Emphasis"/>
        </w:rPr>
        <w:t xml:space="preserve">stock </w:t>
      </w:r>
      <w:r w:rsidRPr="006B2468">
        <w:rPr>
          <w:rStyle w:val="Emphasis"/>
          <w:highlight w:val="cyan"/>
        </w:rPr>
        <w:t>option backdating</w:t>
      </w:r>
      <w:r w:rsidRPr="002C1AD8">
        <w:rPr>
          <w:u w:val="single"/>
        </w:rPr>
        <w:t>.</w:t>
      </w:r>
    </w:p>
    <w:p w14:paraId="6766446A" w14:textId="77777777" w:rsidR="00050563" w:rsidRPr="002C1AD8" w:rsidRDefault="00050563" w:rsidP="00050563">
      <w:pPr>
        <w:rPr>
          <w:sz w:val="16"/>
        </w:rPr>
      </w:pPr>
      <w:r w:rsidRPr="002C1AD8">
        <w:rPr>
          <w:sz w:val="16"/>
        </w:rPr>
        <w:t xml:space="preserve">Cross-sectional analyses show that the </w:t>
      </w:r>
      <w:r w:rsidRPr="0058071F">
        <w:rPr>
          <w:highlight w:val="cyan"/>
          <w:u w:val="single"/>
        </w:rPr>
        <w:t>disciplining effect</w:t>
      </w:r>
      <w:r w:rsidRPr="002C1AD8">
        <w:rPr>
          <w:u w:val="single"/>
        </w:rPr>
        <w:t xml:space="preserve"> of organized labor</w:t>
      </w:r>
      <w:r w:rsidRPr="002C1AD8">
        <w:rPr>
          <w:sz w:val="16"/>
        </w:rPr>
        <w:t xml:space="preserve"> is </w:t>
      </w:r>
      <w:r w:rsidRPr="0058071F">
        <w:rPr>
          <w:rStyle w:val="Emphasis"/>
          <w:highlight w:val="cyan"/>
        </w:rPr>
        <w:t>more pronounce</w:t>
      </w:r>
      <w:r w:rsidRPr="007768C4">
        <w:rPr>
          <w:rStyle w:val="Emphasis"/>
          <w:highlight w:val="cyan"/>
        </w:rPr>
        <w:t>d</w:t>
      </w:r>
      <w:r w:rsidRPr="007768C4">
        <w:rPr>
          <w:rStyle w:val="StyleUnderline"/>
          <w:highlight w:val="cyan"/>
        </w:rPr>
        <w:t xml:space="preserve"> </w:t>
      </w:r>
      <w:r w:rsidRPr="007768C4">
        <w:rPr>
          <w:highlight w:val="cyan"/>
          <w:u w:val="single"/>
        </w:rPr>
        <w:t>when</w:t>
      </w:r>
      <w:r w:rsidRPr="007768C4">
        <w:rPr>
          <w:rStyle w:val="StyleUnderline"/>
          <w:highlight w:val="cyan"/>
        </w:rPr>
        <w:t xml:space="preserve"> </w:t>
      </w:r>
      <w:r w:rsidRPr="0058071F">
        <w:rPr>
          <w:highlight w:val="cyan"/>
          <w:u w:val="single"/>
        </w:rPr>
        <w:t>employees</w:t>
      </w:r>
      <w:r w:rsidRPr="002C1AD8">
        <w:rPr>
          <w:u w:val="single"/>
        </w:rPr>
        <w:t xml:space="preserve"> are </w:t>
      </w:r>
      <w:r w:rsidRPr="007768C4">
        <w:rPr>
          <w:rStyle w:val="Emphasis"/>
          <w:sz w:val="26"/>
          <w:szCs w:val="26"/>
        </w:rPr>
        <w:t>positioned</w:t>
      </w:r>
      <w:r w:rsidRPr="007768C4">
        <w:rPr>
          <w:sz w:val="26"/>
          <w:szCs w:val="26"/>
          <w:u w:val="single"/>
        </w:rPr>
        <w:t xml:space="preserve"> to </w:t>
      </w:r>
      <w:r w:rsidRPr="0058071F">
        <w:rPr>
          <w:rStyle w:val="Emphasis"/>
          <w:sz w:val="26"/>
          <w:szCs w:val="26"/>
          <w:highlight w:val="cyan"/>
        </w:rPr>
        <w:t>gather info</w:t>
      </w:r>
      <w:r w:rsidRPr="007768C4">
        <w:rPr>
          <w:rStyle w:val="Emphasis"/>
          <w:sz w:val="26"/>
          <w:szCs w:val="26"/>
        </w:rPr>
        <w:t>rmation</w:t>
      </w:r>
      <w:r w:rsidRPr="007768C4">
        <w:rPr>
          <w:sz w:val="26"/>
          <w:szCs w:val="26"/>
          <w:u w:val="single"/>
        </w:rPr>
        <w:t xml:space="preserve"> </w:t>
      </w:r>
      <w:r w:rsidRPr="0058071F">
        <w:rPr>
          <w:sz w:val="26"/>
          <w:szCs w:val="26"/>
          <w:highlight w:val="cyan"/>
          <w:u w:val="single"/>
        </w:rPr>
        <w:t>on</w:t>
      </w:r>
      <w:r w:rsidRPr="007768C4">
        <w:rPr>
          <w:sz w:val="26"/>
          <w:szCs w:val="26"/>
          <w:u w:val="single"/>
        </w:rPr>
        <w:t xml:space="preserve"> </w:t>
      </w:r>
      <w:r w:rsidRPr="007768C4">
        <w:rPr>
          <w:rStyle w:val="Emphasis"/>
          <w:sz w:val="26"/>
          <w:szCs w:val="26"/>
        </w:rPr>
        <w:t xml:space="preserve">firm </w:t>
      </w:r>
      <w:r w:rsidRPr="0058071F">
        <w:rPr>
          <w:rStyle w:val="Emphasis"/>
          <w:sz w:val="26"/>
          <w:szCs w:val="26"/>
          <w:highlight w:val="cyan"/>
        </w:rPr>
        <w:t>risks</w:t>
      </w:r>
      <w:r w:rsidRPr="002C1AD8">
        <w:rPr>
          <w:sz w:val="16"/>
        </w:rPr>
        <w:t xml:space="preserve"> or when they </w:t>
      </w:r>
      <w:r w:rsidRPr="002C1AD8">
        <w:rPr>
          <w:u w:val="single"/>
        </w:rPr>
        <w:t xml:space="preserve">advocate for </w:t>
      </w:r>
      <w:r w:rsidRPr="002C1AD8">
        <w:rPr>
          <w:rStyle w:val="Emphasis"/>
        </w:rPr>
        <w:t>employee benefits</w:t>
      </w:r>
      <w:r w:rsidRPr="002C1AD8">
        <w:rPr>
          <w:u w:val="single"/>
        </w:rPr>
        <w:t>.</w:t>
      </w:r>
      <w:r w:rsidRPr="002C1AD8">
        <w:rPr>
          <w:sz w:val="16"/>
        </w:rPr>
        <w:t xml:space="preserve"> </w:t>
      </w:r>
      <w:r w:rsidRPr="0058071F">
        <w:rPr>
          <w:highlight w:val="cyan"/>
          <w:u w:val="single"/>
        </w:rPr>
        <w:t>Managers</w:t>
      </w:r>
      <w:r w:rsidRPr="002C1AD8">
        <w:rPr>
          <w:sz w:val="16"/>
        </w:rPr>
        <w:t xml:space="preserve"> may </w:t>
      </w:r>
      <w:r w:rsidRPr="0058071F">
        <w:rPr>
          <w:highlight w:val="cyan"/>
          <w:u w:val="single"/>
        </w:rPr>
        <w:t>adapt</w:t>
      </w:r>
      <w:r w:rsidRPr="002C1AD8">
        <w:rPr>
          <w:u w:val="single"/>
        </w:rPr>
        <w:t xml:space="preserve"> their </w:t>
      </w:r>
      <w:r w:rsidRPr="0058071F">
        <w:rPr>
          <w:rStyle w:val="Emphasis"/>
          <w:highlight w:val="cyan"/>
        </w:rPr>
        <w:t>behaviors</w:t>
      </w:r>
      <w:r w:rsidRPr="0058071F">
        <w:rPr>
          <w:highlight w:val="cyan"/>
          <w:u w:val="single"/>
        </w:rPr>
        <w:t xml:space="preserve"> in response to</w:t>
      </w:r>
      <w:r w:rsidRPr="002C1AD8">
        <w:rPr>
          <w:u w:val="single"/>
        </w:rPr>
        <w:t xml:space="preserve"> organized </w:t>
      </w:r>
      <w:r w:rsidRPr="007768C4">
        <w:rPr>
          <w:highlight w:val="cyan"/>
          <w:u w:val="single"/>
        </w:rPr>
        <w:t>labor</w:t>
      </w:r>
      <w:r w:rsidRPr="007768C4">
        <w:rPr>
          <w:u w:val="single"/>
        </w:rPr>
        <w:t>’s</w:t>
      </w:r>
      <w:r w:rsidRPr="002C1AD8">
        <w:rPr>
          <w:u w:val="single"/>
        </w:rPr>
        <w:t xml:space="preserve"> </w:t>
      </w:r>
      <w:r w:rsidRPr="007768C4">
        <w:rPr>
          <w:u w:val="single"/>
        </w:rPr>
        <w:t>influence</w:t>
      </w:r>
      <w:r w:rsidRPr="002C1AD8">
        <w:rPr>
          <w:sz w:val="16"/>
        </w:rPr>
        <w:t xml:space="preserve">, driven by potential economic benefits tied to improved firm performance. Supporting this view, we find that </w:t>
      </w:r>
      <w:r w:rsidRPr="007768C4">
        <w:rPr>
          <w:rStyle w:val="Emphasis"/>
          <w:highlight w:val="cyan"/>
        </w:rPr>
        <w:t>decreased</w:t>
      </w:r>
      <w:r w:rsidRPr="007768C4">
        <w:rPr>
          <w:highlight w:val="cyan"/>
          <w:u w:val="single"/>
        </w:rPr>
        <w:t xml:space="preserve"> managerial </w:t>
      </w:r>
      <w:r w:rsidRPr="007768C4">
        <w:rPr>
          <w:rStyle w:val="Emphasis"/>
          <w:highlight w:val="cyan"/>
        </w:rPr>
        <w:t>opportunistic</w:t>
      </w:r>
      <w:r w:rsidRPr="002C1AD8">
        <w:rPr>
          <w:rStyle w:val="Emphasis"/>
        </w:rPr>
        <w:t xml:space="preserve"> behavior</w:t>
      </w:r>
      <w:r w:rsidRPr="002C1AD8">
        <w:rPr>
          <w:u w:val="single"/>
        </w:rPr>
        <w:t xml:space="preserve"> in unionized firms is </w:t>
      </w:r>
      <w:r w:rsidRPr="007768C4">
        <w:rPr>
          <w:u w:val="single"/>
        </w:rPr>
        <w:t>associated with</w:t>
      </w:r>
      <w:r w:rsidRPr="002C1AD8">
        <w:rPr>
          <w:u w:val="single"/>
        </w:rPr>
        <w:t xml:space="preserve"> a moderate </w:t>
      </w:r>
      <w:r w:rsidRPr="0058071F">
        <w:rPr>
          <w:highlight w:val="cyan"/>
          <w:u w:val="single"/>
        </w:rPr>
        <w:t>increase</w:t>
      </w:r>
      <w:r w:rsidRPr="007768C4">
        <w:rPr>
          <w:u w:val="single"/>
        </w:rPr>
        <w:t xml:space="preserve"> in company </w:t>
      </w:r>
      <w:r w:rsidRPr="0058071F">
        <w:rPr>
          <w:rStyle w:val="Emphasis"/>
          <w:highlight w:val="cyan"/>
        </w:rPr>
        <w:t>productivity</w:t>
      </w:r>
      <w:r w:rsidRPr="007768C4">
        <w:rPr>
          <w:u w:val="single"/>
        </w:rPr>
        <w:t xml:space="preserve"> and </w:t>
      </w:r>
      <w:r w:rsidRPr="007768C4">
        <w:rPr>
          <w:rStyle w:val="Emphasis"/>
        </w:rPr>
        <w:t>performance</w:t>
      </w:r>
      <w:r w:rsidRPr="002C1AD8">
        <w:rPr>
          <w:sz w:val="16"/>
        </w:rPr>
        <w:t xml:space="preserve">. Our findings </w:t>
      </w:r>
      <w:r w:rsidRPr="002C1AD8">
        <w:rPr>
          <w:u w:val="single"/>
        </w:rPr>
        <w:t xml:space="preserve">underscore the </w:t>
      </w:r>
      <w:r w:rsidRPr="0058071F">
        <w:rPr>
          <w:rStyle w:val="Emphasis"/>
          <w:highlight w:val="cyan"/>
        </w:rPr>
        <w:t>pivotal</w:t>
      </w:r>
      <w:r w:rsidRPr="007768C4">
        <w:rPr>
          <w:rStyle w:val="Emphasis"/>
        </w:rPr>
        <w:t xml:space="preserve"> governance</w:t>
      </w:r>
      <w:r w:rsidRPr="007768C4">
        <w:rPr>
          <w:u w:val="single"/>
        </w:rPr>
        <w:t xml:space="preserve"> </w:t>
      </w:r>
      <w:r w:rsidRPr="0058071F">
        <w:rPr>
          <w:highlight w:val="cyan"/>
          <w:u w:val="single"/>
        </w:rPr>
        <w:t>role of</w:t>
      </w:r>
      <w:r w:rsidRPr="007768C4">
        <w:rPr>
          <w:u w:val="single"/>
        </w:rPr>
        <w:t xml:space="preserve"> organized </w:t>
      </w:r>
      <w:r w:rsidRPr="0058071F">
        <w:rPr>
          <w:highlight w:val="cyan"/>
          <w:u w:val="single"/>
        </w:rPr>
        <w:t>labor</w:t>
      </w:r>
      <w:r w:rsidRPr="002C1AD8">
        <w:rPr>
          <w:u w:val="single"/>
        </w:rPr>
        <w:t>.</w:t>
      </w:r>
      <w:r w:rsidRPr="002C1AD8">
        <w:rPr>
          <w:sz w:val="16"/>
        </w:rPr>
        <w:t xml:space="preserve"> When it aligns with promoting employee welfare, it </w:t>
      </w:r>
      <w:r w:rsidRPr="002C1AD8">
        <w:rPr>
          <w:u w:val="single"/>
        </w:rPr>
        <w:t xml:space="preserve">serves as a </w:t>
      </w:r>
      <w:r w:rsidRPr="007768C4">
        <w:rPr>
          <w:rStyle w:val="Emphasis"/>
        </w:rPr>
        <w:t>bulwark</w:t>
      </w:r>
      <w:r w:rsidRPr="007768C4">
        <w:rPr>
          <w:u w:val="single"/>
        </w:rPr>
        <w:t xml:space="preserve"> </w:t>
      </w:r>
      <w:r w:rsidRPr="0058071F">
        <w:rPr>
          <w:highlight w:val="cyan"/>
          <w:u w:val="single"/>
        </w:rPr>
        <w:t xml:space="preserve">against </w:t>
      </w:r>
      <w:r w:rsidRPr="0058071F">
        <w:rPr>
          <w:rStyle w:val="Emphasis"/>
          <w:highlight w:val="cyan"/>
        </w:rPr>
        <w:t>managerial entrenchment</w:t>
      </w:r>
      <w:r w:rsidRPr="002C1AD8">
        <w:rPr>
          <w:u w:val="single"/>
        </w:rPr>
        <w:t xml:space="preserve"> and delivers value to shareholders</w:t>
      </w:r>
      <w:r w:rsidRPr="002C1AD8">
        <w:rPr>
          <w:sz w:val="16"/>
        </w:rPr>
        <w:t>. While this study focuses on opportunistic insider trading, exploring how broader dimensions of corporate governance are influenced by organized labor represents a valuable direction for future research.</w:t>
      </w:r>
    </w:p>
    <w:p w14:paraId="38DA49C5" w14:textId="329078FF" w:rsidR="00050563" w:rsidRPr="002755CA" w:rsidRDefault="0006210E" w:rsidP="000160D1">
      <w:pPr>
        <w:pStyle w:val="Heading4"/>
      </w:pPr>
      <w:r>
        <w:t>Anything else</w:t>
      </w:r>
      <w:r w:rsidR="000160D1">
        <w:t xml:space="preserve"> wrecks </w:t>
      </w:r>
      <w:r w:rsidR="000160D1">
        <w:rPr>
          <w:u w:val="single"/>
        </w:rPr>
        <w:t>drug trials</w:t>
      </w:r>
      <w:r w:rsidR="002755CA">
        <w:t xml:space="preserve"> through </w:t>
      </w:r>
      <w:r w:rsidR="002755CA">
        <w:rPr>
          <w:u w:val="single"/>
        </w:rPr>
        <w:t>insider sabotage</w:t>
      </w:r>
      <w:r w:rsidR="002755CA">
        <w:t>.</w:t>
      </w:r>
    </w:p>
    <w:p w14:paraId="2B73C8CE" w14:textId="5D8AE3D8" w:rsidR="002755CA" w:rsidRPr="002755CA" w:rsidRDefault="002755CA" w:rsidP="002755CA">
      <w:r>
        <w:t xml:space="preserve">Allan </w:t>
      </w:r>
      <w:r w:rsidRPr="002755CA">
        <w:rPr>
          <w:rStyle w:val="Style13ptBold"/>
        </w:rPr>
        <w:t>Horwich and</w:t>
      </w:r>
      <w:r>
        <w:t xml:space="preserve"> Crista </w:t>
      </w:r>
      <w:r w:rsidRPr="002755CA">
        <w:rPr>
          <w:rStyle w:val="Style13ptBold"/>
        </w:rPr>
        <w:t>Brawley 23</w:t>
      </w:r>
      <w:r>
        <w:t>. ** Professor of Practice, Northwestern Pritzker School of Law. ** Associate Vice President for Research, Northwestern University. “</w:t>
      </w:r>
      <w:r w:rsidRPr="002755CA">
        <w:t>INSIDER TRADING IN THE CLINICAL TRIAL SETTING</w:t>
      </w:r>
      <w:r>
        <w:t xml:space="preserve">.” </w:t>
      </w:r>
      <w:r>
        <w:rPr>
          <w:i/>
          <w:iCs/>
        </w:rPr>
        <w:t>Indiana Health Law Review</w:t>
      </w:r>
      <w:r>
        <w:t xml:space="preserve">, Vol XX, Number 2, pp. 199-255. </w:t>
      </w:r>
      <w:r w:rsidRPr="002755CA">
        <w:t>https://doi.org/10.18060/27435</w:t>
      </w:r>
    </w:p>
    <w:p w14:paraId="1CFD0C89" w14:textId="6E3CF835" w:rsidR="002755CA" w:rsidRPr="002755CA" w:rsidRDefault="002755CA" w:rsidP="002755CA">
      <w:pPr>
        <w:rPr>
          <w:sz w:val="16"/>
        </w:rPr>
      </w:pPr>
      <w:r w:rsidRPr="002755CA">
        <w:rPr>
          <w:highlight w:val="cyan"/>
          <w:u w:val="single"/>
        </w:rPr>
        <w:t>Financial interests</w:t>
      </w:r>
      <w:r w:rsidRPr="007768C4">
        <w:rPr>
          <w:u w:val="single"/>
        </w:rPr>
        <w:t xml:space="preserve"> on</w:t>
      </w:r>
      <w:r w:rsidRPr="007768C4">
        <w:rPr>
          <w:sz w:val="16"/>
        </w:rPr>
        <w:t xml:space="preserve"> the </w:t>
      </w:r>
      <w:r w:rsidRPr="007768C4">
        <w:rPr>
          <w:u w:val="single"/>
        </w:rPr>
        <w:t>part of anyone involved in the trial</w:t>
      </w:r>
      <w:r w:rsidRPr="002755CA">
        <w:rPr>
          <w:u w:val="single"/>
        </w:rPr>
        <w:t xml:space="preserve"> </w:t>
      </w:r>
      <w:r w:rsidRPr="002755CA">
        <w:rPr>
          <w:highlight w:val="cyan"/>
          <w:u w:val="single"/>
        </w:rPr>
        <w:t>are pertinent</w:t>
      </w:r>
      <w:r w:rsidRPr="002755CA">
        <w:rPr>
          <w:sz w:val="16"/>
        </w:rPr>
        <w:t xml:space="preserve"> not only to </w:t>
      </w:r>
      <w:r w:rsidRPr="002755CA">
        <w:rPr>
          <w:u w:val="single"/>
        </w:rPr>
        <w:t>the integrity of the trial itself</w:t>
      </w:r>
      <w:r w:rsidRPr="002755CA">
        <w:rPr>
          <w:sz w:val="16"/>
        </w:rPr>
        <w:softHyphen/>
        <w:t>—</w:t>
      </w:r>
      <w:r w:rsidRPr="002755CA">
        <w:rPr>
          <w:highlight w:val="cyan"/>
          <w:u w:val="single"/>
        </w:rPr>
        <w:t>so</w:t>
      </w:r>
      <w:r w:rsidRPr="007768C4">
        <w:rPr>
          <w:sz w:val="16"/>
        </w:rPr>
        <w:t xml:space="preserve"> </w:t>
      </w:r>
      <w:r w:rsidRPr="002755CA">
        <w:rPr>
          <w:sz w:val="16"/>
        </w:rPr>
        <w:t xml:space="preserve">that </w:t>
      </w:r>
      <w:r w:rsidRPr="002755CA">
        <w:rPr>
          <w:highlight w:val="cyan"/>
          <w:u w:val="single"/>
        </w:rPr>
        <w:t>no one</w:t>
      </w:r>
      <w:r w:rsidRPr="007768C4">
        <w:rPr>
          <w:u w:val="single"/>
        </w:rPr>
        <w:t xml:space="preserve"> might</w:t>
      </w:r>
      <w:r w:rsidRPr="002755CA">
        <w:rPr>
          <w:u w:val="single"/>
        </w:rPr>
        <w:t xml:space="preserve"> have an incentive to, for example, </w:t>
      </w:r>
      <w:r w:rsidRPr="002755CA">
        <w:rPr>
          <w:highlight w:val="cyan"/>
          <w:u w:val="single"/>
        </w:rPr>
        <w:t>alter trial results</w:t>
      </w:r>
      <w:r w:rsidRPr="002755CA">
        <w:rPr>
          <w:sz w:val="16"/>
          <w:highlight w:val="cyan"/>
        </w:rPr>
        <w:softHyphen/>
      </w:r>
      <w:r w:rsidRPr="002755CA">
        <w:rPr>
          <w:sz w:val="16"/>
        </w:rPr>
        <w:t xml:space="preserve">—but also to claims for insider trading. These </w:t>
      </w:r>
      <w:r w:rsidRPr="002755CA">
        <w:rPr>
          <w:u w:val="single"/>
        </w:rPr>
        <w:t>considerations</w:t>
      </w:r>
      <w:r w:rsidRPr="002755CA">
        <w:rPr>
          <w:sz w:val="16"/>
        </w:rPr>
        <w:t xml:space="preserve"> are </w:t>
      </w:r>
      <w:r w:rsidRPr="002755CA">
        <w:rPr>
          <w:rStyle w:val="Emphasis"/>
          <w:highlight w:val="cyan"/>
        </w:rPr>
        <w:t>important</w:t>
      </w:r>
      <w:r w:rsidRPr="002755CA">
        <w:rPr>
          <w:highlight w:val="cyan"/>
          <w:u w:val="single"/>
        </w:rPr>
        <w:t xml:space="preserve"> in </w:t>
      </w:r>
      <w:r w:rsidRPr="002755CA">
        <w:rPr>
          <w:rStyle w:val="Emphasis"/>
          <w:highlight w:val="cyan"/>
        </w:rPr>
        <w:t>insider trading</w:t>
      </w:r>
      <w:r w:rsidRPr="002755CA">
        <w:rPr>
          <w:sz w:val="16"/>
        </w:rPr>
        <w:t xml:space="preserve"> not only as indicative of a </w:t>
      </w:r>
      <w:r w:rsidRPr="002755CA">
        <w:rPr>
          <w:rStyle w:val="Emphasis"/>
          <w:highlight w:val="cyan"/>
        </w:rPr>
        <w:t>motive to misbehave</w:t>
      </w:r>
      <w:r w:rsidRPr="002755CA">
        <w:rPr>
          <w:sz w:val="16"/>
        </w:rPr>
        <w:t xml:space="preserve">, but also to the essential element of "benefit" in a claim of tipping. </w:t>
      </w:r>
    </w:p>
    <w:p w14:paraId="214AC150" w14:textId="7451C502" w:rsidR="002755CA" w:rsidRPr="002755CA" w:rsidRDefault="002755CA" w:rsidP="002755CA">
      <w:pPr>
        <w:rPr>
          <w:sz w:val="16"/>
        </w:rPr>
      </w:pPr>
      <w:r w:rsidRPr="002755CA">
        <w:rPr>
          <w:sz w:val="16"/>
        </w:rPr>
        <w:t xml:space="preserve">Trial sponsors have a significant financial interest in the outcome of the trial they are funding, hoping that a marketable drug emerges. </w:t>
      </w:r>
      <w:r w:rsidRPr="002755CA">
        <w:rPr>
          <w:rStyle w:val="Emphasis"/>
          <w:highlight w:val="cyan"/>
        </w:rPr>
        <w:t>Those</w:t>
      </w:r>
      <w:r w:rsidRPr="002755CA">
        <w:rPr>
          <w:highlight w:val="cyan"/>
          <w:u w:val="single"/>
        </w:rPr>
        <w:t xml:space="preserve"> carrying out a </w:t>
      </w:r>
      <w:r w:rsidRPr="002755CA">
        <w:rPr>
          <w:rStyle w:val="Emphasis"/>
          <w:highlight w:val="cyan"/>
        </w:rPr>
        <w:t>trial</w:t>
      </w:r>
      <w:r w:rsidRPr="002755CA">
        <w:rPr>
          <w:u w:val="single"/>
        </w:rPr>
        <w:t xml:space="preserve"> on the </w:t>
      </w:r>
      <w:r w:rsidRPr="002755CA">
        <w:rPr>
          <w:rStyle w:val="Emphasis"/>
        </w:rPr>
        <w:t>front line</w:t>
      </w:r>
      <w:r w:rsidRPr="002755CA">
        <w:rPr>
          <w:u w:val="single"/>
        </w:rPr>
        <w:t xml:space="preserve">, such as a PI, </w:t>
      </w:r>
      <w:r w:rsidRPr="007768C4">
        <w:rPr>
          <w:highlight w:val="cyan"/>
          <w:u w:val="single"/>
        </w:rPr>
        <w:t>may ha</w:t>
      </w:r>
      <w:r w:rsidRPr="002755CA">
        <w:rPr>
          <w:highlight w:val="cyan"/>
          <w:u w:val="single"/>
        </w:rPr>
        <w:t>ve</w:t>
      </w:r>
      <w:r w:rsidRPr="002755CA">
        <w:rPr>
          <w:u w:val="single"/>
        </w:rPr>
        <w:t xml:space="preserve"> a direct or indirect </w:t>
      </w:r>
      <w:r w:rsidRPr="002755CA">
        <w:rPr>
          <w:rStyle w:val="Emphasis"/>
          <w:highlight w:val="cyan"/>
        </w:rPr>
        <w:t>financial interest</w:t>
      </w:r>
      <w:r w:rsidRPr="007768C4">
        <w:rPr>
          <w:rStyle w:val="Emphasis"/>
        </w:rPr>
        <w:t xml:space="preserve"> in the outcome</w:t>
      </w:r>
      <w:r w:rsidRPr="002755CA">
        <w:rPr>
          <w:sz w:val="16"/>
        </w:rPr>
        <w:t xml:space="preserve">. For example, </w:t>
      </w:r>
      <w:r w:rsidRPr="002755CA">
        <w:rPr>
          <w:u w:val="single"/>
        </w:rPr>
        <w:t xml:space="preserve">the PI might be </w:t>
      </w:r>
      <w:r w:rsidRPr="002755CA">
        <w:rPr>
          <w:highlight w:val="cyan"/>
          <w:u w:val="single"/>
        </w:rPr>
        <w:t xml:space="preserve">tempted to </w:t>
      </w:r>
      <w:r w:rsidRPr="002755CA">
        <w:rPr>
          <w:rStyle w:val="Emphasis"/>
          <w:highlight w:val="cyan"/>
        </w:rPr>
        <w:t>improperly influence</w:t>
      </w:r>
      <w:r w:rsidRPr="002755CA">
        <w:rPr>
          <w:u w:val="single"/>
        </w:rPr>
        <w:t xml:space="preserve"> people to enroll or to take action to </w:t>
      </w:r>
      <w:r w:rsidRPr="007768C4">
        <w:rPr>
          <w:u w:val="single"/>
        </w:rPr>
        <w:t xml:space="preserve">affect </w:t>
      </w:r>
      <w:r w:rsidRPr="002755CA">
        <w:rPr>
          <w:highlight w:val="cyan"/>
          <w:u w:val="single"/>
        </w:rPr>
        <w:t xml:space="preserve">the </w:t>
      </w:r>
      <w:r w:rsidRPr="002755CA">
        <w:rPr>
          <w:rStyle w:val="Emphasis"/>
          <w:highlight w:val="cyan"/>
        </w:rPr>
        <w:t>outcome</w:t>
      </w:r>
      <w:r w:rsidRPr="002755CA">
        <w:rPr>
          <w:u w:val="single"/>
        </w:rPr>
        <w:t xml:space="preserve"> of the trial as it proceeds</w:t>
      </w:r>
      <w:r w:rsidRPr="002755CA">
        <w:rPr>
          <w:sz w:val="16"/>
        </w:rPr>
        <w:t>. These interests-to get the trial off the ground and to skew some action to enhance the chance that the drug will be approved, such as altering a lab result to reflect favorable data-may have securities law, and in particular insider trading, implications. That is, the PI may know material negative facts that are inconsistent with positive information publicly disclosed by the sponsor about the progress of the trial, such as recruitment or interim results. Trading while knowing the truth may be unlawful.</w:t>
      </w:r>
    </w:p>
    <w:p w14:paraId="7430678A" w14:textId="30A73A83" w:rsidR="002755CA" w:rsidRDefault="002755CA" w:rsidP="002755CA">
      <w:pPr>
        <w:rPr>
          <w:sz w:val="16"/>
        </w:rPr>
      </w:pPr>
      <w:r w:rsidRPr="002755CA">
        <w:rPr>
          <w:u w:val="single"/>
        </w:rPr>
        <w:t xml:space="preserve">These </w:t>
      </w:r>
      <w:r w:rsidRPr="009A3CC0">
        <w:rPr>
          <w:u w:val="single"/>
        </w:rPr>
        <w:t xml:space="preserve">interests are potentially troublesome where </w:t>
      </w:r>
      <w:r w:rsidRPr="002755CA">
        <w:rPr>
          <w:highlight w:val="cyan"/>
          <w:u w:val="single"/>
        </w:rPr>
        <w:t>employees</w:t>
      </w:r>
      <w:r w:rsidRPr="002755CA">
        <w:rPr>
          <w:sz w:val="16"/>
        </w:rPr>
        <w:t xml:space="preserve"> of the sponsor or a PI </w:t>
      </w:r>
      <w:r w:rsidRPr="002755CA">
        <w:rPr>
          <w:rStyle w:val="Emphasis"/>
          <w:highlight w:val="cyan"/>
        </w:rPr>
        <w:t>own stock</w:t>
      </w:r>
      <w:r w:rsidRPr="002755CA">
        <w:rPr>
          <w:u w:val="single"/>
        </w:rPr>
        <w:t xml:space="preserve"> of the sponsor</w:t>
      </w:r>
      <w:r w:rsidRPr="002755CA">
        <w:rPr>
          <w:sz w:val="16"/>
        </w:rPr>
        <w:t xml:space="preserve">, so that </w:t>
      </w:r>
      <w:r w:rsidRPr="002755CA">
        <w:rPr>
          <w:u w:val="single"/>
        </w:rPr>
        <w:t xml:space="preserve">an unsuccessful trial </w:t>
      </w:r>
      <w:r w:rsidRPr="002755CA">
        <w:rPr>
          <w:highlight w:val="cyan"/>
          <w:u w:val="single"/>
        </w:rPr>
        <w:t>may provide</w:t>
      </w:r>
      <w:r w:rsidRPr="002755CA">
        <w:rPr>
          <w:u w:val="single"/>
        </w:rPr>
        <w:t xml:space="preserve"> an </w:t>
      </w:r>
      <w:r w:rsidRPr="002755CA">
        <w:rPr>
          <w:rStyle w:val="Emphasis"/>
          <w:highlight w:val="cyan"/>
        </w:rPr>
        <w:t>incentive</w:t>
      </w:r>
      <w:r w:rsidRPr="002755CA">
        <w:rPr>
          <w:highlight w:val="cyan"/>
          <w:u w:val="single"/>
        </w:rPr>
        <w:t xml:space="preserve"> to </w:t>
      </w:r>
      <w:r w:rsidRPr="002755CA">
        <w:rPr>
          <w:rStyle w:val="Emphasis"/>
          <w:highlight w:val="cyan"/>
        </w:rPr>
        <w:t>sell</w:t>
      </w:r>
      <w:r w:rsidRPr="009A3CC0">
        <w:rPr>
          <w:u w:val="single"/>
        </w:rPr>
        <w:t xml:space="preserve"> the </w:t>
      </w:r>
      <w:r w:rsidRPr="009A3CC0">
        <w:rPr>
          <w:rStyle w:val="Emphasis"/>
        </w:rPr>
        <w:t>stock</w:t>
      </w:r>
      <w:r w:rsidRPr="002755CA">
        <w:rPr>
          <w:u w:val="single"/>
        </w:rPr>
        <w:t xml:space="preserve"> before the </w:t>
      </w:r>
      <w:r w:rsidRPr="002755CA">
        <w:rPr>
          <w:rStyle w:val="Emphasis"/>
        </w:rPr>
        <w:t>negative information</w:t>
      </w:r>
      <w:r w:rsidRPr="002755CA">
        <w:rPr>
          <w:u w:val="single"/>
        </w:rPr>
        <w:t xml:space="preserve"> becomes </w:t>
      </w:r>
      <w:r w:rsidRPr="002755CA">
        <w:rPr>
          <w:rStyle w:val="Emphasis"/>
        </w:rPr>
        <w:t>public</w:t>
      </w:r>
      <w:r w:rsidRPr="002755CA">
        <w:rPr>
          <w:sz w:val="16"/>
        </w:rPr>
        <w:t xml:space="preserve">. Ownership of sponsor stock is not generally prohibited, though it must be disclosed. </w:t>
      </w:r>
    </w:p>
    <w:p w14:paraId="7C2C35F3" w14:textId="12526F27" w:rsidR="001F3A54" w:rsidRDefault="001F3A54" w:rsidP="001F3A54">
      <w:pPr>
        <w:pStyle w:val="Heading4"/>
      </w:pPr>
      <w:r>
        <w:t xml:space="preserve">Innovative drugs are key to </w:t>
      </w:r>
      <w:r>
        <w:rPr>
          <w:u w:val="single"/>
        </w:rPr>
        <w:t>future pandemics</w:t>
      </w:r>
      <w:r>
        <w:t>.</w:t>
      </w:r>
    </w:p>
    <w:p w14:paraId="7799B37C" w14:textId="433A4280" w:rsidR="001F3A54" w:rsidRPr="001F3A54" w:rsidRDefault="001F3A54" w:rsidP="001F3A54">
      <w:r>
        <w:t xml:space="preserve">Dr. Jay </w:t>
      </w:r>
      <w:r w:rsidRPr="00932885">
        <w:rPr>
          <w:rStyle w:val="Style13ptBold"/>
        </w:rPr>
        <w:t>Varma 24</w:t>
      </w:r>
      <w:r>
        <w:t xml:space="preserve">. Former Executive Vice President and Chief Medical Officer at SIGA Technologies. Former New York City Senior Advisor for Public Health. Former </w:t>
      </w:r>
      <w:r w:rsidRPr="001F3A54">
        <w:t>deputy commissioner of the New York City Department of Health and Mental Hygiene</w:t>
      </w:r>
      <w:r>
        <w:t xml:space="preserve">. Former </w:t>
      </w:r>
      <w:r w:rsidRPr="001F3A54">
        <w:t>Senior Advisor to the Director of Africa CDC</w:t>
      </w:r>
      <w:r>
        <w:t>. M.D. from University of California San Diego School of Medicine. “</w:t>
      </w:r>
      <w:r w:rsidRPr="001F3A54">
        <w:t>The role of anti-viral drug development in a new pandemic era</w:t>
      </w:r>
      <w:r>
        <w:t xml:space="preserve">.” Drug Target Review. 2/15/2024. </w:t>
      </w:r>
      <w:r w:rsidRPr="001F3A54">
        <w:t>https://www.drugtargetreview.com/article/128158/the-role-of-anti-viral-drug-development-in-a-new-pandemic-era/</w:t>
      </w:r>
    </w:p>
    <w:p w14:paraId="2F148875" w14:textId="32BA27B2" w:rsidR="001F3A54" w:rsidRPr="00932885" w:rsidRDefault="001F3A54" w:rsidP="001F3A54">
      <w:pPr>
        <w:rPr>
          <w:sz w:val="16"/>
        </w:rPr>
      </w:pPr>
      <w:r w:rsidRPr="00932885">
        <w:rPr>
          <w:u w:val="single"/>
        </w:rPr>
        <w:t xml:space="preserve">There is </w:t>
      </w:r>
      <w:r w:rsidRPr="00932885">
        <w:rPr>
          <w:highlight w:val="cyan"/>
          <w:u w:val="single"/>
        </w:rPr>
        <w:t>substantial ev</w:t>
      </w:r>
      <w:r w:rsidRPr="009A3CC0">
        <w:rPr>
          <w:u w:val="single"/>
        </w:rPr>
        <w:t>idence</w:t>
      </w:r>
      <w:r w:rsidRPr="00932885">
        <w:rPr>
          <w:u w:val="single"/>
        </w:rPr>
        <w:t xml:space="preserve"> that </w:t>
      </w:r>
      <w:r w:rsidRPr="009A3CC0">
        <w:rPr>
          <w:u w:val="single"/>
        </w:rPr>
        <w:t>humanity</w:t>
      </w:r>
      <w:r w:rsidRPr="00932885">
        <w:rPr>
          <w:u w:val="single"/>
        </w:rPr>
        <w:t xml:space="preserve"> is </w:t>
      </w:r>
      <w:r w:rsidRPr="009A3CC0">
        <w:rPr>
          <w:u w:val="single"/>
        </w:rPr>
        <w:t xml:space="preserve">entering a </w:t>
      </w:r>
      <w:r w:rsidRPr="009A3CC0">
        <w:rPr>
          <w:rStyle w:val="Emphasis"/>
        </w:rPr>
        <w:t xml:space="preserve">new age </w:t>
      </w:r>
      <w:r w:rsidRPr="00932885">
        <w:rPr>
          <w:rStyle w:val="Emphasis"/>
          <w:highlight w:val="cyan"/>
        </w:rPr>
        <w:t>of pandemics</w:t>
      </w:r>
      <w:r w:rsidRPr="00932885">
        <w:rPr>
          <w:sz w:val="16"/>
        </w:rPr>
        <w:t xml:space="preserve">. To survive this era, governments, multi-lateral organisations, foundations, and industry will need to </w:t>
      </w:r>
      <w:r w:rsidRPr="00932885">
        <w:rPr>
          <w:highlight w:val="cyan"/>
          <w:u w:val="single"/>
        </w:rPr>
        <w:t>work</w:t>
      </w:r>
      <w:r w:rsidRPr="00932885">
        <w:rPr>
          <w:u w:val="single"/>
        </w:rPr>
        <w:t xml:space="preserve"> collectively </w:t>
      </w:r>
      <w:r w:rsidRPr="00932885">
        <w:rPr>
          <w:highlight w:val="cyan"/>
          <w:u w:val="single"/>
        </w:rPr>
        <w:t>on</w:t>
      </w:r>
      <w:r w:rsidRPr="00932885">
        <w:rPr>
          <w:u w:val="single"/>
        </w:rPr>
        <w:t xml:space="preserve"> researching and developing </w:t>
      </w:r>
      <w:r w:rsidRPr="00932885">
        <w:rPr>
          <w:rStyle w:val="Emphasis"/>
          <w:highlight w:val="cyan"/>
        </w:rPr>
        <w:t>new drugs</w:t>
      </w:r>
      <w:r w:rsidRPr="00932885">
        <w:rPr>
          <w:u w:val="single"/>
        </w:rPr>
        <w:t xml:space="preserve"> that can </w:t>
      </w:r>
      <w:r w:rsidRPr="00932885">
        <w:rPr>
          <w:rStyle w:val="Emphasis"/>
          <w:highlight w:val="cyan"/>
        </w:rPr>
        <w:t>prevent</w:t>
      </w:r>
      <w:r w:rsidRPr="00932885">
        <w:rPr>
          <w:highlight w:val="cyan"/>
          <w:u w:val="single"/>
        </w:rPr>
        <w:t xml:space="preserve"> or </w:t>
      </w:r>
      <w:r w:rsidRPr="00932885">
        <w:rPr>
          <w:rStyle w:val="Emphasis"/>
          <w:highlight w:val="cyan"/>
        </w:rPr>
        <w:t>treat</w:t>
      </w:r>
      <w:r w:rsidRPr="00932885">
        <w:rPr>
          <w:u w:val="single"/>
        </w:rPr>
        <w:t xml:space="preserve"> a broad range of </w:t>
      </w:r>
      <w:r w:rsidRPr="00932885">
        <w:rPr>
          <w:rStyle w:val="Emphasis"/>
          <w:highlight w:val="cyan"/>
        </w:rPr>
        <w:t>epidemic</w:t>
      </w:r>
      <w:r w:rsidRPr="009A3CC0">
        <w:rPr>
          <w:rStyle w:val="StyleUnderline"/>
        </w:rPr>
        <w:t>-prone pathogen</w:t>
      </w:r>
      <w:r w:rsidRPr="00932885">
        <w:rPr>
          <w:rStyle w:val="Emphasis"/>
          <w:highlight w:val="cyan"/>
        </w:rPr>
        <w:t>s</w:t>
      </w:r>
      <w:r w:rsidRPr="00932885">
        <w:rPr>
          <w:sz w:val="16"/>
        </w:rPr>
        <w:t>, some of which have not yet been identified. This level of collaboration will require major shifts in focus and resources, drawing on the successes and failures of prior pandemic responses.</w:t>
      </w:r>
    </w:p>
    <w:p w14:paraId="0C34064E" w14:textId="5BD74B79" w:rsidR="001F3A54" w:rsidRPr="00932885" w:rsidRDefault="001F3A54" w:rsidP="001F3A54">
      <w:pPr>
        <w:rPr>
          <w:u w:val="single"/>
        </w:rPr>
      </w:pPr>
      <w:r w:rsidRPr="00932885">
        <w:rPr>
          <w:sz w:val="16"/>
        </w:rPr>
        <w:t xml:space="preserve">Since the 20th century, </w:t>
      </w:r>
      <w:r w:rsidRPr="00932885">
        <w:rPr>
          <w:rStyle w:val="Emphasis"/>
          <w:highlight w:val="cyan"/>
        </w:rPr>
        <w:t>all</w:t>
      </w:r>
      <w:r w:rsidRPr="009A3CC0">
        <w:rPr>
          <w:rStyle w:val="Emphasis"/>
        </w:rPr>
        <w:t xml:space="preserve"> known</w:t>
      </w:r>
      <w:r w:rsidRPr="009A3CC0">
        <w:rPr>
          <w:u w:val="single"/>
        </w:rPr>
        <w:t xml:space="preserve"> viral </w:t>
      </w:r>
      <w:r w:rsidRPr="00932885">
        <w:rPr>
          <w:highlight w:val="cyan"/>
          <w:u w:val="single"/>
        </w:rPr>
        <w:t>pandemics</w:t>
      </w:r>
      <w:r w:rsidRPr="00932885">
        <w:rPr>
          <w:sz w:val="16"/>
        </w:rPr>
        <w:t xml:space="preserve">, including HIV, influenza, SARS CoV-1, SARS, CoV-1, and mpox, have </w:t>
      </w:r>
      <w:r w:rsidRPr="00932885">
        <w:rPr>
          <w:highlight w:val="cyan"/>
          <w:u w:val="single"/>
        </w:rPr>
        <w:t>resulted from</w:t>
      </w:r>
      <w:r w:rsidRPr="00932885">
        <w:rPr>
          <w:u w:val="single"/>
        </w:rPr>
        <w:t xml:space="preserve"> a virus ‘</w:t>
      </w:r>
      <w:r w:rsidRPr="00932885">
        <w:rPr>
          <w:rStyle w:val="Emphasis"/>
          <w:highlight w:val="cyan"/>
        </w:rPr>
        <w:t>spilling over’</w:t>
      </w:r>
      <w:r w:rsidRPr="00932885">
        <w:rPr>
          <w:sz w:val="16"/>
        </w:rPr>
        <w:t xml:space="preserve"> from animals into humans. </w:t>
      </w:r>
      <w:r w:rsidRPr="00932885">
        <w:rPr>
          <w:u w:val="single"/>
        </w:rPr>
        <w:t>Most experts believe the frequency of such spill-overs</w:t>
      </w:r>
      <w:r w:rsidRPr="00932885">
        <w:rPr>
          <w:sz w:val="16"/>
        </w:rPr>
        <w:t xml:space="preserve"> is increasing. Deforestation and changes in land use have altered ecosystems, increasing the likelihood that humans or domestic animals will come into contact with wild animals or insects that harbour novel pathogens. </w:t>
      </w:r>
      <w:r w:rsidRPr="00932885">
        <w:rPr>
          <w:u w:val="single"/>
        </w:rPr>
        <w:t xml:space="preserve">Rising demand for animal protein has led to more </w:t>
      </w:r>
      <w:r w:rsidRPr="00932885">
        <w:rPr>
          <w:rStyle w:val="Emphasis"/>
          <w:highlight w:val="cyan"/>
        </w:rPr>
        <w:t>factory farming</w:t>
      </w:r>
      <w:r w:rsidRPr="00932885">
        <w:rPr>
          <w:u w:val="single"/>
        </w:rPr>
        <w:t>, increasing the likelihood that diseases can spread among these animals then into humans</w:t>
      </w:r>
      <w:r w:rsidRPr="00932885">
        <w:rPr>
          <w:sz w:val="16"/>
        </w:rPr>
        <w:t xml:space="preserve">. Furthermore, ever larger numbers of humans are living in cities or travelling across borders, increasing the risk of diseases being transmitted person-to-person over a long range. </w:t>
      </w:r>
      <w:r w:rsidRPr="00932885">
        <w:rPr>
          <w:u w:val="single"/>
        </w:rPr>
        <w:t xml:space="preserve">All of these factors are being further </w:t>
      </w:r>
      <w:r w:rsidRPr="00932885">
        <w:rPr>
          <w:rStyle w:val="Emphasis"/>
        </w:rPr>
        <w:t xml:space="preserve">accelerated by </w:t>
      </w:r>
      <w:r w:rsidRPr="00932885">
        <w:rPr>
          <w:rStyle w:val="Emphasis"/>
          <w:highlight w:val="cyan"/>
        </w:rPr>
        <w:t>climate change</w:t>
      </w:r>
      <w:r w:rsidRPr="00007A17">
        <w:rPr>
          <w:u w:val="single"/>
        </w:rPr>
        <w:t>.</w:t>
      </w:r>
    </w:p>
    <w:p w14:paraId="07B8F8FB" w14:textId="3CFDB233" w:rsidR="001F3A54" w:rsidRPr="00932885" w:rsidRDefault="001F3A54" w:rsidP="001F3A54">
      <w:pPr>
        <w:rPr>
          <w:sz w:val="16"/>
        </w:rPr>
      </w:pPr>
      <w:r w:rsidRPr="00932885">
        <w:rPr>
          <w:sz w:val="16"/>
        </w:rPr>
        <w:t xml:space="preserve">In addition to naturally occurring threats, there is an increasing </w:t>
      </w:r>
      <w:r w:rsidRPr="00932885">
        <w:rPr>
          <w:u w:val="single"/>
        </w:rPr>
        <w:t xml:space="preserve">concern that future pandemics could arise from either </w:t>
      </w:r>
      <w:r w:rsidRPr="00932885">
        <w:rPr>
          <w:rStyle w:val="Emphasis"/>
        </w:rPr>
        <w:t>accidental</w:t>
      </w:r>
      <w:r w:rsidRPr="00932885">
        <w:rPr>
          <w:u w:val="single"/>
        </w:rPr>
        <w:t xml:space="preserve"> or </w:t>
      </w:r>
      <w:r w:rsidRPr="00932885">
        <w:rPr>
          <w:rStyle w:val="Emphasis"/>
          <w:highlight w:val="cyan"/>
        </w:rPr>
        <w:t>deliberate release</w:t>
      </w:r>
      <w:r w:rsidRPr="009A3CC0">
        <w:rPr>
          <w:u w:val="single"/>
        </w:rPr>
        <w:t xml:space="preserve"> of pathogens</w:t>
      </w:r>
      <w:r w:rsidRPr="00932885">
        <w:rPr>
          <w:sz w:val="16"/>
        </w:rPr>
        <w:t xml:space="preserve">. Investigations into the origins of the COVID-19 pandemic have drawn attention to the risk of researchers potentially becoming infected while working with pathogens in a laboratory and subsequently spreading infections in the broader community. </w:t>
      </w:r>
      <w:r w:rsidRPr="00932885">
        <w:rPr>
          <w:u w:val="single"/>
        </w:rPr>
        <w:t xml:space="preserve">Advances in </w:t>
      </w:r>
      <w:r w:rsidRPr="00932885">
        <w:rPr>
          <w:rStyle w:val="Emphasis"/>
          <w:highlight w:val="cyan"/>
        </w:rPr>
        <w:t>synth</w:t>
      </w:r>
      <w:r w:rsidRPr="009A3CC0">
        <w:rPr>
          <w:rStyle w:val="Emphasis"/>
        </w:rPr>
        <w:t xml:space="preserve">etic </w:t>
      </w:r>
      <w:r w:rsidRPr="00932885">
        <w:rPr>
          <w:rStyle w:val="Emphasis"/>
          <w:highlight w:val="cyan"/>
        </w:rPr>
        <w:t>bio</w:t>
      </w:r>
      <w:r w:rsidRPr="009A3CC0">
        <w:rPr>
          <w:rStyle w:val="Emphasis"/>
        </w:rPr>
        <w:t>logy</w:t>
      </w:r>
      <w:r w:rsidRPr="00932885">
        <w:rPr>
          <w:rStyle w:val="Emphasis"/>
        </w:rPr>
        <w:t xml:space="preserve"> have</w:t>
      </w:r>
      <w:r w:rsidRPr="00932885">
        <w:rPr>
          <w:u w:val="single"/>
        </w:rPr>
        <w:t xml:space="preserve"> </w:t>
      </w:r>
      <w:r w:rsidRPr="00932885">
        <w:rPr>
          <w:highlight w:val="cyan"/>
          <w:u w:val="single"/>
        </w:rPr>
        <w:t>raised concern about</w:t>
      </w:r>
      <w:r w:rsidRPr="00932885">
        <w:rPr>
          <w:u w:val="single"/>
        </w:rPr>
        <w:t xml:space="preserve"> the </w:t>
      </w:r>
      <w:r w:rsidRPr="00932885">
        <w:rPr>
          <w:rStyle w:val="Emphasis"/>
        </w:rPr>
        <w:t>deliberate manipulation</w:t>
      </w:r>
      <w:r w:rsidRPr="00932885">
        <w:rPr>
          <w:u w:val="single"/>
        </w:rPr>
        <w:t xml:space="preserve"> of </w:t>
      </w:r>
      <w:r w:rsidRPr="00932885">
        <w:rPr>
          <w:highlight w:val="cyan"/>
          <w:u w:val="single"/>
        </w:rPr>
        <w:t>pathogens</w:t>
      </w:r>
      <w:r w:rsidR="00932885" w:rsidRPr="00932885">
        <w:rPr>
          <w:u w:val="single"/>
        </w:rPr>
        <w:t xml:space="preserve"> </w:t>
      </w:r>
      <w:r w:rsidRPr="00932885">
        <w:rPr>
          <w:u w:val="single"/>
        </w:rPr>
        <w:t>to enhance their transmissibility and virulence for use as agents of terror or war</w:t>
      </w:r>
      <w:r w:rsidRPr="00932885">
        <w:rPr>
          <w:sz w:val="16"/>
        </w:rPr>
        <w:t>. This is particularly worrisome for pathogens such as smallpox, which has been well documented to be manufactured as a bioweapon and for which population immunity is low to non-existent.</w:t>
      </w:r>
    </w:p>
    <w:p w14:paraId="1CF8DD8D" w14:textId="7AC8952F" w:rsidR="001F3A54" w:rsidRPr="00932885" w:rsidRDefault="001F3A54" w:rsidP="001F3A54">
      <w:pPr>
        <w:rPr>
          <w:sz w:val="16"/>
        </w:rPr>
      </w:pPr>
      <w:r w:rsidRPr="00932885">
        <w:rPr>
          <w:sz w:val="16"/>
        </w:rPr>
        <w:t>One of the most effective ways to protect humans from novel pathogens is through vaccines, therapeutics, and other medical countermeasures. In recent years, the World Health Organization (WHO), United States Centers for Disease Control and Prevention (CDC), and other leading agencies and researchers have called for new vaccines to confront these threats. The reasons for this are sound. Vaccines have been the most important technology to prevent death from infectious diseases and have been used to eradicate two dangerous viruses (smallpox in humans, rinderpest in animals) from the earth. Advances in molecular biology have led to highly safe, efficient, and effective platforms, such as mRNA, that can be rapidly re-purposed for different pathogens, multiple pathogens, or new strains of evolving pathogens.</w:t>
      </w:r>
    </w:p>
    <w:p w14:paraId="5A07E73B" w14:textId="14C1630F" w:rsidR="001F3A54" w:rsidRPr="00932885" w:rsidRDefault="001F3A54" w:rsidP="001F3A54">
      <w:pPr>
        <w:rPr>
          <w:sz w:val="16"/>
        </w:rPr>
      </w:pPr>
      <w:r w:rsidRPr="00932885">
        <w:rPr>
          <w:highlight w:val="cyan"/>
          <w:u w:val="single"/>
        </w:rPr>
        <w:t>Vaccines</w:t>
      </w:r>
      <w:r w:rsidRPr="00932885">
        <w:rPr>
          <w:sz w:val="16"/>
        </w:rPr>
        <w:t xml:space="preserve">, however, do </w:t>
      </w:r>
      <w:r w:rsidRPr="00932885">
        <w:rPr>
          <w:u w:val="single"/>
        </w:rPr>
        <w:t>have some critical limitations</w:t>
      </w:r>
      <w:r w:rsidRPr="00932885">
        <w:rPr>
          <w:sz w:val="16"/>
        </w:rPr>
        <w:t xml:space="preserve">. Protection from a vaccine </w:t>
      </w:r>
      <w:r w:rsidRPr="00932885">
        <w:rPr>
          <w:u w:val="single"/>
        </w:rPr>
        <w:t xml:space="preserve">may </w:t>
      </w:r>
      <w:r w:rsidRPr="00932885">
        <w:rPr>
          <w:highlight w:val="cyan"/>
          <w:u w:val="single"/>
        </w:rPr>
        <w:t>not</w:t>
      </w:r>
      <w:r w:rsidRPr="00932885">
        <w:rPr>
          <w:u w:val="single"/>
        </w:rPr>
        <w:t xml:space="preserve"> be </w:t>
      </w:r>
      <w:r w:rsidRPr="00932885">
        <w:rPr>
          <w:highlight w:val="cyan"/>
          <w:u w:val="single"/>
        </w:rPr>
        <w:t>durable</w:t>
      </w:r>
      <w:r w:rsidRPr="00932885">
        <w:rPr>
          <w:u w:val="single"/>
        </w:rPr>
        <w:t xml:space="preserve"> or complete, and </w:t>
      </w:r>
      <w:r w:rsidRPr="009A3CC0">
        <w:rPr>
          <w:u w:val="single"/>
        </w:rPr>
        <w:t>persons may still require treatment with medications for their infection</w:t>
      </w:r>
      <w:r w:rsidRPr="009A3CC0">
        <w:rPr>
          <w:sz w:val="16"/>
        </w:rPr>
        <w:t xml:space="preserve">. Because we cannot accurately predict when or where a new pathogen will emerge, it can also be </w:t>
      </w:r>
      <w:r w:rsidRPr="009A3CC0">
        <w:rPr>
          <w:u w:val="single"/>
        </w:rPr>
        <w:t>challenging to vaccinate a population at highest risk</w:t>
      </w:r>
      <w:r w:rsidRPr="009A3CC0">
        <w:rPr>
          <w:sz w:val="16"/>
        </w:rPr>
        <w:t xml:space="preserve"> before or soon after spillover occurs. For example, scientists cannot accurately predict which town or village will have the next Nipah virus outbreak. Therefore, other than healthcare workers in areas that have previously experienced a Nipah virus outbreak, it will be difficult to accurately identify a community highly likely to benefit from a Nipah virus vaccine before an outbreak occurs. Additionally, even when a vaccine is available and an at-risk population can be identified, uptake may be minimal. Mpox, for example, is primarily circulating globally among gay and other men who have sex with men. The combination of stigma and legal prohibitions on gay sex mean many people at risk have not identified themselves as at risk and got vaccinated.</w:t>
      </w:r>
    </w:p>
    <w:p w14:paraId="0C8A523D" w14:textId="5561F90A" w:rsidR="001F3A54" w:rsidRPr="00932885" w:rsidRDefault="001F3A54" w:rsidP="001F3A54">
      <w:pPr>
        <w:rPr>
          <w:sz w:val="16"/>
        </w:rPr>
      </w:pPr>
      <w:r w:rsidRPr="00932885">
        <w:rPr>
          <w:highlight w:val="cyan"/>
          <w:u w:val="single"/>
        </w:rPr>
        <w:t>Health agencies</w:t>
      </w:r>
      <w:r w:rsidRPr="00932885">
        <w:rPr>
          <w:u w:val="single"/>
        </w:rPr>
        <w:t xml:space="preserve"> globally </w:t>
      </w:r>
      <w:r w:rsidRPr="00932885">
        <w:rPr>
          <w:highlight w:val="cyan"/>
          <w:u w:val="single"/>
        </w:rPr>
        <w:t>must</w:t>
      </w:r>
      <w:r w:rsidRPr="00932885">
        <w:rPr>
          <w:u w:val="single"/>
        </w:rPr>
        <w:t xml:space="preserve"> collaborate with academic research centres and industry to </w:t>
      </w:r>
      <w:r w:rsidRPr="00932885">
        <w:rPr>
          <w:highlight w:val="cyan"/>
          <w:u w:val="single"/>
        </w:rPr>
        <w:t>address</w:t>
      </w:r>
      <w:r w:rsidRPr="00932885">
        <w:rPr>
          <w:u w:val="single"/>
        </w:rPr>
        <w:t xml:space="preserve"> this </w:t>
      </w:r>
      <w:r w:rsidRPr="00932885">
        <w:rPr>
          <w:rStyle w:val="Emphasis"/>
        </w:rPr>
        <w:t xml:space="preserve">important </w:t>
      </w:r>
      <w:r w:rsidRPr="009A3CC0">
        <w:rPr>
          <w:rStyle w:val="Emphasis"/>
        </w:rPr>
        <w:t>gap</w:t>
      </w:r>
      <w:r w:rsidRPr="009A3CC0">
        <w:rPr>
          <w:u w:val="single"/>
        </w:rPr>
        <w:t xml:space="preserve"> in </w:t>
      </w:r>
      <w:r w:rsidRPr="00932885">
        <w:rPr>
          <w:rStyle w:val="Emphasis"/>
          <w:highlight w:val="cyan"/>
        </w:rPr>
        <w:t>drug treatments</w:t>
      </w:r>
      <w:r w:rsidRPr="009A3CC0">
        <w:rPr>
          <w:sz w:val="16"/>
        </w:rPr>
        <w:t xml:space="preserve"> </w:t>
      </w:r>
      <w:r w:rsidRPr="009A3CC0">
        <w:rPr>
          <w:u w:val="single"/>
        </w:rPr>
        <w:t xml:space="preserve">for </w:t>
      </w:r>
      <w:r w:rsidRPr="009A3CC0">
        <w:rPr>
          <w:rStyle w:val="Emphasis"/>
        </w:rPr>
        <w:t>pandemic-prone</w:t>
      </w:r>
      <w:r w:rsidRPr="009A3CC0">
        <w:rPr>
          <w:u w:val="single"/>
        </w:rPr>
        <w:t xml:space="preserve"> pathogens</w:t>
      </w:r>
      <w:r w:rsidRPr="00932885">
        <w:rPr>
          <w:sz w:val="16"/>
        </w:rPr>
        <w:t>. The scientific challenges are enormous. Research teams must be able to rapidly identify small molecules that target biochemical pathways that are conserved across multiple viruses within a family. Unlike vaccines, however, it is far more challenging to develop a platform or backbone for (non-biologic) drugs that can be modified to cover wildly distinct pathogens.</w:t>
      </w:r>
    </w:p>
    <w:p w14:paraId="42E23E16" w14:textId="08D73EB5" w:rsidR="001F3A54" w:rsidRPr="00762F84" w:rsidRDefault="001F3A54" w:rsidP="001F3A54">
      <w:pPr>
        <w:rPr>
          <w:sz w:val="16"/>
        </w:rPr>
      </w:pPr>
      <w:r w:rsidRPr="00932885">
        <w:rPr>
          <w:sz w:val="16"/>
        </w:rPr>
        <w:t xml:space="preserve">Further, </w:t>
      </w:r>
      <w:r w:rsidRPr="00932885">
        <w:rPr>
          <w:u w:val="single"/>
        </w:rPr>
        <w:t xml:space="preserve">most anti-viral drugs </w:t>
      </w:r>
      <w:r w:rsidRPr="00932885">
        <w:rPr>
          <w:rStyle w:val="Emphasis"/>
        </w:rPr>
        <w:t>fail clinical testing</w:t>
      </w:r>
      <w:r w:rsidRPr="00932885">
        <w:rPr>
          <w:sz w:val="16"/>
        </w:rPr>
        <w:t xml:space="preserve">, because they must disrupt intra-cellular pathways and, therefore, have off-target activity in the host that is potentially toxic. </w:t>
      </w:r>
      <w:r w:rsidRPr="00932885">
        <w:rPr>
          <w:highlight w:val="cyan"/>
          <w:u w:val="single"/>
        </w:rPr>
        <w:t>We</w:t>
      </w:r>
      <w:r w:rsidRPr="00932885">
        <w:rPr>
          <w:sz w:val="16"/>
        </w:rPr>
        <w:t xml:space="preserve"> do </w:t>
      </w:r>
      <w:r w:rsidRPr="00932885">
        <w:rPr>
          <w:highlight w:val="cyan"/>
          <w:u w:val="single"/>
        </w:rPr>
        <w:t>have</w:t>
      </w:r>
      <w:r w:rsidRPr="009A3CC0">
        <w:rPr>
          <w:u w:val="single"/>
        </w:rPr>
        <w:t xml:space="preserve"> </w:t>
      </w:r>
      <w:r w:rsidRPr="009A3CC0">
        <w:rPr>
          <w:rStyle w:val="Emphasis"/>
        </w:rPr>
        <w:t xml:space="preserve">models of </w:t>
      </w:r>
      <w:r w:rsidRPr="00932885">
        <w:rPr>
          <w:rStyle w:val="Emphasis"/>
          <w:highlight w:val="cyan"/>
        </w:rPr>
        <w:t>success</w:t>
      </w:r>
      <w:r w:rsidRPr="00932885">
        <w:rPr>
          <w:highlight w:val="cyan"/>
          <w:u w:val="single"/>
        </w:rPr>
        <w:t xml:space="preserve"> in this area</w:t>
      </w:r>
      <w:r w:rsidRPr="00932885">
        <w:rPr>
          <w:sz w:val="16"/>
        </w:rPr>
        <w:t xml:space="preserve">, however. Beginning in the late 1990s, the US Government became increasingly concerned about the threat of deliberate smallpox virus release. Funding from several US Government agencies supported </w:t>
      </w:r>
      <w:r w:rsidRPr="00932885">
        <w:rPr>
          <w:u w:val="single"/>
        </w:rPr>
        <w:t>private sector initiatives to identify, optimise, evaluate, and test a drug for smallpox treatment</w:t>
      </w:r>
      <w:r w:rsidRPr="00932885">
        <w:rPr>
          <w:sz w:val="16"/>
        </w:rPr>
        <w:t xml:space="preserve">. </w:t>
      </w:r>
      <w:r w:rsidRPr="00932885">
        <w:rPr>
          <w:u w:val="single"/>
        </w:rPr>
        <w:t>That drug</w:t>
      </w:r>
      <w:r w:rsidRPr="00932885">
        <w:rPr>
          <w:sz w:val="16"/>
        </w:rPr>
        <w:t xml:space="preserve"> (tecovirimat) </w:t>
      </w:r>
      <w:r w:rsidRPr="00932885">
        <w:rPr>
          <w:u w:val="single"/>
        </w:rPr>
        <w:t>is now FDA-approved and stockpiled</w:t>
      </w:r>
      <w:r w:rsidRPr="00932885">
        <w:rPr>
          <w:sz w:val="16"/>
        </w:rPr>
        <w:t xml:space="preserve"> by the US and other governments for smallpox treatment, while also being used in clinical practice globally for treatment of mpox and other viruses within the orthopox family.</w:t>
      </w:r>
    </w:p>
    <w:p w14:paraId="7D5C9C81" w14:textId="097DEDCF" w:rsidR="002755CA" w:rsidRPr="007D3FF6" w:rsidRDefault="00B61A22" w:rsidP="002755CA">
      <w:pPr>
        <w:pStyle w:val="Heading4"/>
        <w:rPr>
          <w:rFonts w:cs="Arial"/>
        </w:rPr>
      </w:pPr>
      <w:r>
        <w:rPr>
          <w:rFonts w:cs="Arial"/>
        </w:rPr>
        <w:t>Pandemics</w:t>
      </w:r>
      <w:r w:rsidR="002755CA" w:rsidRPr="007D3FF6">
        <w:rPr>
          <w:rFonts w:cs="Arial"/>
        </w:rPr>
        <w:t xml:space="preserve"> </w:t>
      </w:r>
      <w:r>
        <w:rPr>
          <w:rFonts w:cs="Arial"/>
        </w:rPr>
        <w:t>cause</w:t>
      </w:r>
      <w:r w:rsidR="002755CA" w:rsidRPr="007D3FF6">
        <w:rPr>
          <w:rFonts w:cs="Arial"/>
        </w:rPr>
        <w:t xml:space="preserve"> </w:t>
      </w:r>
      <w:r w:rsidR="002755CA" w:rsidRPr="007D3FF6">
        <w:rPr>
          <w:rFonts w:cs="Arial"/>
          <w:u w:val="single"/>
        </w:rPr>
        <w:t>extinction</w:t>
      </w:r>
      <w:r w:rsidR="002755CA" w:rsidRPr="007D3FF6">
        <w:rPr>
          <w:rFonts w:cs="Arial"/>
        </w:rPr>
        <w:t>.</w:t>
      </w:r>
    </w:p>
    <w:p w14:paraId="64ED0D6D" w14:textId="77777777" w:rsidR="002755CA" w:rsidRPr="007D3FF6" w:rsidRDefault="002755CA" w:rsidP="002755CA">
      <w:r w:rsidRPr="007D3FF6">
        <w:t xml:space="preserve">Kiseong </w:t>
      </w:r>
      <w:r w:rsidRPr="007D3FF6">
        <w:rPr>
          <w:rStyle w:val="Style13ptBold"/>
        </w:rPr>
        <w:t>Kim et al. 21</w:t>
      </w:r>
      <w:r w:rsidRPr="007D3FF6">
        <w:t>. Department of Bio and Brain Engineering, KAIST; R&amp;D Center, BioBrain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w:t>
      </w:r>
    </w:p>
    <w:p w14:paraId="75290582" w14:textId="77777777" w:rsidR="002755CA" w:rsidRDefault="002755CA" w:rsidP="002755CA">
      <w:pPr>
        <w:rPr>
          <w:sz w:val="16"/>
        </w:rPr>
      </w:pPr>
      <w:r w:rsidRPr="003B37A6">
        <w:rPr>
          <w:sz w:val="16"/>
        </w:rPr>
        <w:t xml:space="preserve">Several </w:t>
      </w:r>
      <w:r w:rsidRPr="007D3FF6">
        <w:rPr>
          <w:rStyle w:val="Emphasis"/>
          <w:highlight w:val="cyan"/>
        </w:rPr>
        <w:t>epidemics</w:t>
      </w:r>
      <w:r w:rsidRPr="007D3FF6">
        <w:rPr>
          <w:rStyle w:val="StyleUnderline"/>
        </w:rPr>
        <w:t xml:space="preserve">, such as the Black Death and the Spanish flu, have </w:t>
      </w:r>
      <w:r w:rsidRPr="007D3FF6">
        <w:rPr>
          <w:rStyle w:val="Emphasis"/>
          <w:highlight w:val="cyan"/>
        </w:rPr>
        <w:t>threaten</w:t>
      </w:r>
      <w:r w:rsidRPr="007D3FF6">
        <w:rPr>
          <w:rStyle w:val="StyleUnderline"/>
        </w:rPr>
        <w:t xml:space="preserve">ed </w:t>
      </w:r>
      <w:r w:rsidRPr="007D3FF6">
        <w:rPr>
          <w:rStyle w:val="Emphasis"/>
          <w:highlight w:val="cyan"/>
        </w:rPr>
        <w:t>human life</w:t>
      </w:r>
      <w:r w:rsidRPr="007D3FF6">
        <w:rPr>
          <w:rStyle w:val="Emphasis"/>
        </w:rPr>
        <w:t xml:space="preserve"> throughout history</w:t>
      </w:r>
      <w:r w:rsidRPr="007D3FF6">
        <w:rPr>
          <w:rStyle w:val="StyleUnderline"/>
        </w:rPr>
        <w:t xml:space="preserve">; however, it is </w:t>
      </w:r>
      <w:r w:rsidRPr="007D3FF6">
        <w:rPr>
          <w:rStyle w:val="Emphasis"/>
        </w:rPr>
        <w:t>unclear</w:t>
      </w:r>
      <w:r w:rsidRPr="003B37A6">
        <w:rPr>
          <w:sz w:val="16"/>
        </w:rPr>
        <w:t xml:space="preserve"> </w:t>
      </w:r>
      <w:r w:rsidRPr="007D3FF6">
        <w:rPr>
          <w:rStyle w:val="StyleUnderline"/>
        </w:rPr>
        <w:t>if humans</w:t>
      </w:r>
      <w:r w:rsidRPr="003B37A6">
        <w:rPr>
          <w:sz w:val="16"/>
        </w:rPr>
        <w:t xml:space="preserve"> </w:t>
      </w:r>
      <w:r w:rsidRPr="007D3FF6">
        <w:rPr>
          <w:rStyle w:val="StyleUnderline"/>
        </w:rPr>
        <w:t xml:space="preserve">will </w:t>
      </w:r>
      <w:r w:rsidRPr="007D3FF6">
        <w:rPr>
          <w:rStyle w:val="Emphasis"/>
        </w:rPr>
        <w:t>remain</w:t>
      </w:r>
      <w:r w:rsidRPr="007D3FF6">
        <w:rPr>
          <w:rStyle w:val="StyleUnderline"/>
        </w:rPr>
        <w:t xml:space="preserve"> safe from the </w:t>
      </w:r>
      <w:r w:rsidRPr="007D3FF6">
        <w:rPr>
          <w:rStyle w:val="Emphasis"/>
        </w:rPr>
        <w:t>sudden</w:t>
      </w:r>
      <w:r w:rsidRPr="007D3FF6">
        <w:rPr>
          <w:rStyle w:val="StyleUnderline"/>
        </w:rPr>
        <w:t xml:space="preserve"> and </w:t>
      </w:r>
      <w:r w:rsidRPr="007D3FF6">
        <w:rPr>
          <w:rStyle w:val="Emphasis"/>
        </w:rPr>
        <w:t>fast spread of epidemic diseases</w:t>
      </w:r>
      <w:r w:rsidRPr="003B37A6">
        <w:rPr>
          <w:sz w:val="16"/>
        </w:rPr>
        <w:t xml:space="preserve">. Moreover, </w:t>
      </w:r>
      <w:r w:rsidRPr="007D3FF6">
        <w:rPr>
          <w:rStyle w:val="StyleUnderline"/>
        </w:rPr>
        <w:t xml:space="preserve">the transmission </w:t>
      </w:r>
      <w:r w:rsidRPr="007D3FF6">
        <w:rPr>
          <w:rStyle w:val="Emphasis"/>
        </w:rPr>
        <w:t>characteristics</w:t>
      </w:r>
      <w:r w:rsidRPr="007D3FF6">
        <w:rPr>
          <w:rStyle w:val="StyleUnderline"/>
        </w:rPr>
        <w:t xml:space="preserve"> of epidemics remain </w:t>
      </w:r>
      <w:r w:rsidRPr="007D3FF6">
        <w:rPr>
          <w:rStyle w:val="Emphasis"/>
        </w:rPr>
        <w:t>undiscovered</w:t>
      </w:r>
      <w:r w:rsidRPr="003B37A6">
        <w:rPr>
          <w:sz w:val="16"/>
        </w:rPr>
        <w:t xml:space="preserve">. In this study, </w:t>
      </w:r>
      <w:r w:rsidRPr="007D3FF6">
        <w:rPr>
          <w:rStyle w:val="StyleUnderline"/>
          <w:highlight w:val="cyan"/>
        </w:rPr>
        <w:t>we present</w:t>
      </w:r>
      <w:r w:rsidRPr="003B37A6">
        <w:rPr>
          <w:sz w:val="16"/>
        </w:rPr>
        <w:t xml:space="preserve"> the results of </w:t>
      </w:r>
      <w:r w:rsidRPr="007D3FF6">
        <w:rPr>
          <w:rStyle w:val="Emphasis"/>
          <w:highlight w:val="cyan"/>
        </w:rPr>
        <w:t>a</w:t>
      </w:r>
      <w:r w:rsidRPr="007D3FF6">
        <w:rPr>
          <w:rStyle w:val="StyleUnderline"/>
        </w:rPr>
        <w:t xml:space="preserve">n epidemic </w:t>
      </w:r>
      <w:r w:rsidRPr="007D3FF6">
        <w:rPr>
          <w:rStyle w:val="Emphasis"/>
          <w:highlight w:val="cyan"/>
        </w:rPr>
        <w:t>simulation experiment</w:t>
      </w:r>
      <w:r w:rsidRPr="003B37A6">
        <w:rPr>
          <w:sz w:val="16"/>
        </w:rPr>
        <w:t xml:space="preserve"> </w:t>
      </w:r>
      <w:r w:rsidRPr="007D3FF6">
        <w:rPr>
          <w:rStyle w:val="StyleUnderline"/>
        </w:rPr>
        <w:t>revealing the relationship between epidemic parameters and pandemic risk</w:t>
      </w:r>
      <w:r w:rsidRPr="003B37A6">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7D3FF6">
        <w:rPr>
          <w:rStyle w:val="Emphasis"/>
          <w:highlight w:val="cyan"/>
        </w:rPr>
        <w:t>certain</w:t>
      </w:r>
      <w:r w:rsidRPr="003B37A6">
        <w:rPr>
          <w:sz w:val="16"/>
          <w:highlight w:val="cyan"/>
        </w:rPr>
        <w:t xml:space="preserve"> </w:t>
      </w:r>
      <w:r w:rsidRPr="007D3FF6">
        <w:rPr>
          <w:rStyle w:val="StyleUnderline"/>
          <w:highlight w:val="cyan"/>
        </w:rPr>
        <w:t>diseases</w:t>
      </w:r>
      <w:r w:rsidRPr="007D3FF6">
        <w:rPr>
          <w:rStyle w:val="StyleUnderline"/>
        </w:rPr>
        <w:t xml:space="preserve"> </w:t>
      </w:r>
      <w:r w:rsidRPr="007D3FF6">
        <w:rPr>
          <w:rStyle w:val="Emphasis"/>
          <w:highlight w:val="cyan"/>
        </w:rPr>
        <w:t>can</w:t>
      </w:r>
      <w:r w:rsidRPr="003B37A6">
        <w:rPr>
          <w:sz w:val="16"/>
        </w:rPr>
        <w:t xml:space="preserve"> potentially </w:t>
      </w:r>
      <w:r w:rsidRPr="007D3FF6">
        <w:rPr>
          <w:rStyle w:val="Emphasis"/>
          <w:highlight w:val="cyan"/>
        </w:rPr>
        <w:t>infect all nodes in</w:t>
      </w:r>
      <w:r w:rsidRPr="007D3FF6">
        <w:rPr>
          <w:rStyle w:val="Emphasis"/>
        </w:rPr>
        <w:t xml:space="preserve"> the </w:t>
      </w:r>
      <w:r w:rsidRPr="007D3FF6">
        <w:rPr>
          <w:rStyle w:val="Emphasis"/>
          <w:highlight w:val="cyan"/>
        </w:rPr>
        <w:t>human</w:t>
      </w:r>
      <w:r w:rsidRPr="007D3FF6">
        <w:rPr>
          <w:rStyle w:val="Emphasis"/>
        </w:rPr>
        <w:t xml:space="preserve"> social </w:t>
      </w:r>
      <w:r w:rsidRPr="007D3FF6">
        <w:rPr>
          <w:rStyle w:val="Emphasis"/>
          <w:highlight w:val="cyan"/>
        </w:rPr>
        <w:t>networks</w:t>
      </w:r>
      <w:r w:rsidRPr="003B37A6">
        <w:rPr>
          <w:sz w:val="16"/>
        </w:rPr>
        <w:t xml:space="preserve">, and </w:t>
      </w:r>
      <w:r w:rsidRPr="007D3FF6">
        <w:rPr>
          <w:rStyle w:val="StyleUnderline"/>
        </w:rPr>
        <w:t>these</w:t>
      </w:r>
      <w:r w:rsidRPr="003B37A6">
        <w:rPr>
          <w:sz w:val="16"/>
        </w:rPr>
        <w:t xml:space="preserve"> diseases </w:t>
      </w:r>
      <w:r w:rsidRPr="007D3FF6">
        <w:rPr>
          <w:rStyle w:val="StyleUnderline"/>
        </w:rPr>
        <w:t xml:space="preserve">cause a pandemic when the average degree is </w:t>
      </w:r>
      <w:r w:rsidRPr="007D3FF6">
        <w:rPr>
          <w:rStyle w:val="Emphasis"/>
        </w:rPr>
        <w:t>larger than the threshold</w:t>
      </w:r>
      <w:r w:rsidRPr="007D3FF6">
        <w:rPr>
          <w:rStyle w:val="StyleUnderline"/>
        </w:rPr>
        <w:t xml:space="preserve"> value. </w:t>
      </w:r>
      <w:r w:rsidRPr="007D3FF6">
        <w:rPr>
          <w:rStyle w:val="StyleUnderline"/>
          <w:highlight w:val="cyan"/>
        </w:rPr>
        <w:t>These</w:t>
      </w:r>
      <w:r w:rsidRPr="003B37A6">
        <w:rPr>
          <w:sz w:val="16"/>
        </w:rPr>
        <w:t xml:space="preserve"> results indicated that certain infectious </w:t>
      </w:r>
      <w:r w:rsidRPr="007D3FF6">
        <w:rPr>
          <w:rStyle w:val="StyleUnderline"/>
        </w:rPr>
        <w:t xml:space="preserve">diseases </w:t>
      </w:r>
      <w:r w:rsidRPr="007D3FF6">
        <w:rPr>
          <w:rStyle w:val="Emphasis"/>
          <w:highlight w:val="cyan"/>
        </w:rPr>
        <w:t>lead to human extinction</w:t>
      </w:r>
      <w:r w:rsidRPr="003B37A6">
        <w:rPr>
          <w:sz w:val="16"/>
        </w:rPr>
        <w:t xml:space="preserve"> and can be prevented by minimizing human contact. 1. Introduction </w:t>
      </w:r>
      <w:r w:rsidRPr="007D3FF6">
        <w:rPr>
          <w:rStyle w:val="StyleUnderline"/>
        </w:rPr>
        <w:t xml:space="preserve">The emergence of a </w:t>
      </w:r>
      <w:r w:rsidRPr="007D3FF6">
        <w:rPr>
          <w:rStyle w:val="Emphasis"/>
        </w:rPr>
        <w:t>pandemic</w:t>
      </w:r>
      <w:r w:rsidRPr="003B37A6">
        <w:rPr>
          <w:sz w:val="16"/>
        </w:rPr>
        <w:t xml:space="preserve"> </w:t>
      </w:r>
      <w:r w:rsidRPr="007D3FF6">
        <w:rPr>
          <w:rStyle w:val="StyleUnderline"/>
        </w:rPr>
        <w:t>is</w:t>
      </w:r>
      <w:r w:rsidRPr="003B37A6">
        <w:rPr>
          <w:sz w:val="16"/>
        </w:rPr>
        <w:t xml:space="preserve"> one of the various scenarios frequently discussed as </w:t>
      </w:r>
      <w:r w:rsidRPr="007D3FF6">
        <w:rPr>
          <w:rStyle w:val="StyleUnderline"/>
        </w:rPr>
        <w:t>a</w:t>
      </w:r>
      <w:r w:rsidRPr="003B37A6">
        <w:rPr>
          <w:sz w:val="16"/>
        </w:rPr>
        <w:t xml:space="preserve"> </w:t>
      </w:r>
      <w:r w:rsidRPr="007D3FF6">
        <w:rPr>
          <w:rStyle w:val="Emphasis"/>
        </w:rPr>
        <w:t>human extinction event</w:t>
      </w:r>
      <w:r w:rsidRPr="003B37A6">
        <w:rPr>
          <w:sz w:val="16"/>
        </w:rPr>
        <w:t xml:space="preserve">, and it is listed as </w:t>
      </w:r>
      <w:r w:rsidRPr="007D3FF6">
        <w:rPr>
          <w:rStyle w:val="StyleUnderline"/>
        </w:rPr>
        <w:t>one of the global</w:t>
      </w:r>
      <w:r w:rsidRPr="003B37A6">
        <w:rPr>
          <w:sz w:val="16"/>
        </w:rPr>
        <w:t xml:space="preserve"> </w:t>
      </w:r>
      <w:r w:rsidRPr="007D3FF6">
        <w:rPr>
          <w:rStyle w:val="Emphasis"/>
        </w:rPr>
        <w:t>catastrophic</w:t>
      </w:r>
      <w:r w:rsidRPr="003B37A6">
        <w:rPr>
          <w:sz w:val="16"/>
        </w:rPr>
        <w:t xml:space="preserve"> </w:t>
      </w:r>
      <w:r w:rsidRPr="007D3FF6">
        <w:rPr>
          <w:rStyle w:val="StyleUnderline"/>
        </w:rPr>
        <w:t>risks in studies regarding the future</w:t>
      </w:r>
      <w:r w:rsidRPr="003B37A6">
        <w:rPr>
          <w:sz w:val="16"/>
        </w:rPr>
        <w:t xml:space="preserve"> [1,2,3]. In particular, </w:t>
      </w:r>
      <w:r w:rsidRPr="007D3FF6">
        <w:rPr>
          <w:rStyle w:val="StyleUnderline"/>
        </w:rPr>
        <w:t>several</w:t>
      </w:r>
      <w:r w:rsidRPr="003B37A6">
        <w:rPr>
          <w:sz w:val="16"/>
        </w:rPr>
        <w:t xml:space="preserve"> pandemics, </w:t>
      </w:r>
      <w:r w:rsidRPr="007D3FF6">
        <w:rPr>
          <w:rStyle w:val="StyleUnderline"/>
        </w:rPr>
        <w:t xml:space="preserve">such as </w:t>
      </w:r>
      <w:r w:rsidRPr="007D3FF6">
        <w:rPr>
          <w:rStyle w:val="StyleUnderline"/>
          <w:highlight w:val="cyan"/>
        </w:rPr>
        <w:t xml:space="preserve">the </w:t>
      </w:r>
      <w:r w:rsidRPr="007D3FF6">
        <w:rPr>
          <w:rStyle w:val="Emphasis"/>
          <w:highlight w:val="cyan"/>
        </w:rPr>
        <w:t>Black Death</w:t>
      </w:r>
      <w:r w:rsidRPr="003B37A6">
        <w:rPr>
          <w:sz w:val="16"/>
        </w:rPr>
        <w:t xml:space="preserve"> [4,5], </w:t>
      </w:r>
      <w:r w:rsidRPr="007D3FF6">
        <w:rPr>
          <w:rStyle w:val="StyleUnderline"/>
        </w:rPr>
        <w:t>Spanish flu</w:t>
      </w:r>
      <w:r w:rsidRPr="003B37A6">
        <w:rPr>
          <w:sz w:val="16"/>
        </w:rPr>
        <w:t xml:space="preserve"> [6], and those caused by </w:t>
      </w:r>
      <w:r w:rsidRPr="007D3FF6">
        <w:rPr>
          <w:rStyle w:val="Emphasis"/>
          <w:highlight w:val="cyan"/>
        </w:rPr>
        <w:t>smallpox</w:t>
      </w:r>
      <w:r w:rsidRPr="003B37A6">
        <w:rPr>
          <w:sz w:val="16"/>
        </w:rPr>
        <w:t xml:space="preserve"> [7], severe acute respiratory syndrome (</w:t>
      </w:r>
      <w:r w:rsidRPr="007D3FF6">
        <w:rPr>
          <w:rStyle w:val="Emphasis"/>
          <w:highlight w:val="cyan"/>
        </w:rPr>
        <w:t>SARS</w:t>
      </w:r>
      <w:r w:rsidRPr="003B37A6">
        <w:rPr>
          <w:sz w:val="16"/>
        </w:rPr>
        <w:t xml:space="preserve">) [8], </w:t>
      </w:r>
      <w:r w:rsidRPr="007D3FF6">
        <w:rPr>
          <w:rStyle w:val="StyleUnderline"/>
          <w:highlight w:val="cyan"/>
        </w:rPr>
        <w:t xml:space="preserve">and </w:t>
      </w:r>
      <w:r w:rsidRPr="007D3FF6">
        <w:rPr>
          <w:rStyle w:val="Emphasis"/>
          <w:highlight w:val="cyan"/>
        </w:rPr>
        <w:t>Ebola</w:t>
      </w:r>
      <w:r w:rsidRPr="003B37A6">
        <w:rPr>
          <w:sz w:val="16"/>
        </w:rPr>
        <w:t xml:space="preserve"> [9], </w:t>
      </w:r>
      <w:r w:rsidRPr="007D3FF6">
        <w:rPr>
          <w:rStyle w:val="StyleUnderline"/>
        </w:rPr>
        <w:t xml:space="preserve">have </w:t>
      </w:r>
      <w:r w:rsidRPr="007D3FF6">
        <w:rPr>
          <w:rStyle w:val="StyleUnderline"/>
          <w:highlight w:val="cyan"/>
        </w:rPr>
        <w:t xml:space="preserve">affected a </w:t>
      </w:r>
      <w:r w:rsidRPr="007D3FF6">
        <w:rPr>
          <w:rStyle w:val="Emphasis"/>
          <w:highlight w:val="cyan"/>
        </w:rPr>
        <w:t>large population</w:t>
      </w:r>
      <w:r w:rsidRPr="007D3FF6">
        <w:rPr>
          <w:rStyle w:val="StyleUnderline"/>
        </w:rPr>
        <w:t xml:space="preserve"> throughout history. The </w:t>
      </w:r>
      <w:r w:rsidRPr="007D3FF6">
        <w:rPr>
          <w:rStyle w:val="StyleUnderline"/>
          <w:highlight w:val="cyan"/>
        </w:rPr>
        <w:t>risk</w:t>
      </w:r>
      <w:r w:rsidRPr="007D3FF6">
        <w:rPr>
          <w:rStyle w:val="StyleUnderline"/>
        </w:rPr>
        <w:t xml:space="preserve"> of pandemics </w:t>
      </w:r>
      <w:r w:rsidRPr="007D3FF6">
        <w:rPr>
          <w:rStyle w:val="Emphasis"/>
          <w:highlight w:val="cyan"/>
        </w:rPr>
        <w:t>increases</w:t>
      </w:r>
      <w:r w:rsidRPr="003B37A6">
        <w:rPr>
          <w:sz w:val="16"/>
          <w:highlight w:val="cyan"/>
        </w:rPr>
        <w:t xml:space="preserve"> </w:t>
      </w:r>
      <w:r w:rsidRPr="007D3FF6">
        <w:rPr>
          <w:rStyle w:val="StyleUnderline"/>
          <w:highlight w:val="cyan"/>
        </w:rPr>
        <w:t>with</w:t>
      </w:r>
      <w:r w:rsidRPr="007D3FF6">
        <w:rPr>
          <w:rStyle w:val="StyleUnderline"/>
        </w:rPr>
        <w:t xml:space="preserve"> an increase in population </w:t>
      </w:r>
      <w:r w:rsidRPr="007D3FF6">
        <w:rPr>
          <w:rStyle w:val="Emphasis"/>
          <w:highlight w:val="cyan"/>
        </w:rPr>
        <w:t>mobility</w:t>
      </w:r>
      <w:r w:rsidRPr="003B37A6">
        <w:rPr>
          <w:sz w:val="16"/>
        </w:rPr>
        <w:t xml:space="preserve"> between cities, nations, and continents, thereby </w:t>
      </w:r>
      <w:r w:rsidRPr="007D3FF6">
        <w:rPr>
          <w:rStyle w:val="StyleUnderline"/>
          <w:highlight w:val="cyan"/>
        </w:rPr>
        <w:t xml:space="preserve">threatening </w:t>
      </w:r>
      <w:r w:rsidRPr="007D3FF6">
        <w:rPr>
          <w:rStyle w:val="Emphasis"/>
          <w:highlight w:val="cyan"/>
        </w:rPr>
        <w:t>humankind</w:t>
      </w:r>
      <w:r w:rsidRPr="003B37A6">
        <w:rPr>
          <w:sz w:val="16"/>
        </w:rPr>
        <w:t xml:space="preserve"> [10,11,12]. </w:t>
      </w:r>
      <w:r w:rsidRPr="007D3FF6">
        <w:rPr>
          <w:rStyle w:val="StyleUnderline"/>
        </w:rPr>
        <w:t xml:space="preserve">It is essential to analyze the epidemic spread in </w:t>
      </w:r>
      <w:r w:rsidRPr="007D3FF6">
        <w:rPr>
          <w:rStyle w:val="Emphasis"/>
        </w:rPr>
        <w:t>society</w:t>
      </w:r>
      <w:r w:rsidRPr="003B37A6">
        <w:rPr>
          <w:sz w:val="16"/>
        </w:rPr>
        <w:t xml:space="preserve"> </w:t>
      </w:r>
      <w:r w:rsidRPr="007D3FF6">
        <w:rPr>
          <w:rStyle w:val="StyleUnderline"/>
        </w:rPr>
        <w:t>to</w:t>
      </w:r>
      <w:r w:rsidRPr="003B37A6">
        <w:rPr>
          <w:sz w:val="16"/>
        </w:rPr>
        <w:t xml:space="preserve"> </w:t>
      </w:r>
      <w:r w:rsidRPr="007D3FF6">
        <w:rPr>
          <w:rStyle w:val="Emphasis"/>
        </w:rPr>
        <w:t>minimize</w:t>
      </w:r>
      <w:r w:rsidRPr="003B37A6">
        <w:rPr>
          <w:sz w:val="16"/>
        </w:rPr>
        <w:t xml:space="preserve"> the </w:t>
      </w:r>
      <w:r w:rsidRPr="007D3FF6">
        <w:rPr>
          <w:rStyle w:val="Emphasis"/>
        </w:rPr>
        <w:t>damage</w:t>
      </w:r>
      <w:r w:rsidRPr="003B37A6">
        <w:rPr>
          <w:sz w:val="16"/>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 In the present study, we applied an SIR epidemic model to a scale-free network with Monte Carlo simulation to identify the quantitative relationship between infectious diseases and human existence. Our fundamental hypothesis states that </w:t>
      </w:r>
      <w:r w:rsidRPr="007D3FF6">
        <w:rPr>
          <w:rStyle w:val="StyleUnderline"/>
        </w:rPr>
        <w:t xml:space="preserve">when the epidemic spreads to all </w:t>
      </w:r>
      <w:r w:rsidRPr="007D3FF6">
        <w:rPr>
          <w:rStyle w:val="Emphasis"/>
        </w:rPr>
        <w:t>nodes</w:t>
      </w:r>
      <w:r w:rsidRPr="003B37A6">
        <w:rPr>
          <w:sz w:val="16"/>
        </w:rPr>
        <w:t xml:space="preserve"> of the network and the fatality rate is 100%, </w:t>
      </w:r>
      <w:r w:rsidRPr="007D3FF6">
        <w:rPr>
          <w:rStyle w:val="StyleUnderline"/>
        </w:rPr>
        <w:t xml:space="preserve">it can increase the </w:t>
      </w:r>
      <w:r w:rsidRPr="007D3FF6">
        <w:rPr>
          <w:rStyle w:val="Emphasis"/>
        </w:rPr>
        <w:t>pandemic</w:t>
      </w:r>
      <w:r w:rsidRPr="007D3FF6">
        <w:rPr>
          <w:rStyle w:val="StyleUnderline"/>
        </w:rPr>
        <w:t xml:space="preserve"> risk</w:t>
      </w:r>
      <w:r w:rsidRPr="003B37A6">
        <w:rPr>
          <w:sz w:val="16"/>
        </w:rPr>
        <w:t xml:space="preserve">.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 2. Materials and Methods </w:t>
      </w:r>
      <w:r w:rsidRPr="007D3FF6">
        <w:rPr>
          <w:rStyle w:val="StyleUnderline"/>
        </w:rPr>
        <w:t xml:space="preserve">We designed an epidemic </w:t>
      </w:r>
      <w:r w:rsidRPr="007D3FF6">
        <w:rPr>
          <w:rStyle w:val="Emphasis"/>
        </w:rPr>
        <w:t>simulation process</w:t>
      </w:r>
      <w:r w:rsidRPr="003B37A6">
        <w:rPr>
          <w:sz w:val="16"/>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2812248B" w14:textId="60E9F0E9" w:rsidR="003B37A6" w:rsidRPr="003B37A6" w:rsidRDefault="003B37A6" w:rsidP="003B37A6">
      <w:r w:rsidRPr="003B37A6">
        <w:t>[</w:t>
      </w:r>
      <w:r>
        <w:t>FIGURE</w:t>
      </w:r>
      <w:r w:rsidRPr="003B37A6">
        <w:t xml:space="preserve"> OMITTED]</w:t>
      </w:r>
    </w:p>
    <w:p w14:paraId="44D63A63" w14:textId="77777777" w:rsidR="002755CA" w:rsidRDefault="002755CA" w:rsidP="002755CA">
      <w:pPr>
        <w:rPr>
          <w:sz w:val="16"/>
        </w:rPr>
      </w:pPr>
      <w:r w:rsidRPr="003B37A6">
        <w:rPr>
          <w:sz w:val="16"/>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7D3FF6">
        <w:rPr>
          <w:rStyle w:val="StyleUnderline"/>
        </w:rPr>
        <w:t xml:space="preserve">We adapted the </w:t>
      </w:r>
      <w:r w:rsidRPr="007D3FF6">
        <w:rPr>
          <w:rStyle w:val="Emphasis"/>
        </w:rPr>
        <w:t>Monte Carlo method</w:t>
      </w:r>
      <w:r w:rsidRPr="003B37A6">
        <w:rPr>
          <w:sz w:val="16"/>
        </w:rPr>
        <w:t xml:space="preserve"> </w:t>
      </w:r>
      <w:r w:rsidRPr="007D3FF6">
        <w:rPr>
          <w:rStyle w:val="StyleUnderline"/>
        </w:rPr>
        <w:t>to determine the status of the transition</w:t>
      </w:r>
      <w:r w:rsidRPr="003B37A6">
        <w:rPr>
          <w:sz w:val="16"/>
        </w:rPr>
        <w:t xml:space="preserve"> from the infection node to immunization node. Repeated simulations were performed until a steady state was achieved. (D) For every parameter set, 10,000 simulations were performed. 2.1. Network Generation Based on a Scale-Free Model 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 [FIGURE 2 OMITTED] Figure 2. Degree distribution of the scale-free network. We analyzed the degree distribution of the network based on the number of nodes (N) and mean degree (k). 2.2. Epidemic Spreading Based on the SIR Model For the epidemic spreading simulations, we applied an SIR model to the generated scale-free network. The classical SIR model can be expressed by the following nonlinear differential equations [21]: [EQUATIONS OMITTED] 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 2.3. Investigation of Epidemic Status Based on the Monte Carlo Method 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 [FIGURE 3 OMITTED] 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 [FIGURE 4 OMITTED] 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 [FIGURE 5 OMITTED] 2.4. Simulation Parameters 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 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 3. Results Through our method, we obtained epidemic spreading data with various network and epidemic parameter sets. In the present study, we focused on the case where the epidemic infects all nodes and defined this phenomenon as “extinctive spread”. </w:t>
      </w:r>
      <w:r w:rsidRPr="007D3FF6">
        <w:rPr>
          <w:rStyle w:val="StyleUnderline"/>
        </w:rPr>
        <w:t xml:space="preserve">Diseases causing </w:t>
      </w:r>
      <w:r w:rsidRPr="007D3FF6">
        <w:rPr>
          <w:rStyle w:val="StyleUnderline"/>
          <w:highlight w:val="cyan"/>
        </w:rPr>
        <w:t>extinctive spread</w:t>
      </w:r>
      <w:r w:rsidRPr="007D3FF6">
        <w:rPr>
          <w:rStyle w:val="StyleUnderline"/>
        </w:rPr>
        <w:t xml:space="preserve"> are potential candidates of </w:t>
      </w:r>
      <w:r w:rsidRPr="007D3FF6">
        <w:rPr>
          <w:rStyle w:val="Emphasis"/>
        </w:rPr>
        <w:t>high pandemic risk</w:t>
      </w:r>
      <w:r w:rsidRPr="003B37A6">
        <w:rPr>
          <w:sz w:val="16"/>
        </w:rPr>
        <w:t xml:space="preserve">. In the real world, </w:t>
      </w:r>
      <w:r w:rsidRPr="007D3FF6">
        <w:rPr>
          <w:rStyle w:val="StyleUnderline"/>
        </w:rPr>
        <w:t>extinctive spreading indicates</w:t>
      </w:r>
      <w:r w:rsidRPr="003B37A6">
        <w:rPr>
          <w:sz w:val="16"/>
        </w:rPr>
        <w:t xml:space="preserve"> that the </w:t>
      </w:r>
      <w:r w:rsidRPr="007D3FF6">
        <w:rPr>
          <w:rStyle w:val="StyleUnderline"/>
        </w:rPr>
        <w:t xml:space="preserve">disease </w:t>
      </w:r>
      <w:r w:rsidRPr="007D3FF6">
        <w:rPr>
          <w:rStyle w:val="StyleUnderline"/>
          <w:highlight w:val="cyan"/>
        </w:rPr>
        <w:t xml:space="preserve">will </w:t>
      </w:r>
      <w:r w:rsidRPr="007D3FF6">
        <w:rPr>
          <w:rStyle w:val="Emphasis"/>
          <w:highlight w:val="cyan"/>
        </w:rPr>
        <w:t>infect every person</w:t>
      </w:r>
      <w:r w:rsidRPr="007D3FF6">
        <w:rPr>
          <w:rStyle w:val="Emphasis"/>
        </w:rPr>
        <w:t xml:space="preserve"> in the society</w:t>
      </w:r>
      <w:r w:rsidRPr="003B37A6">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 [FIGURE 6 OMITTED] 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 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 [TABLE 1 OMITTED] 4. Discussion </w:t>
      </w:r>
      <w:r w:rsidRPr="003B37A6">
        <w:rPr>
          <w:rStyle w:val="StyleUnderline"/>
        </w:rPr>
        <w:t xml:space="preserve">Many </w:t>
      </w:r>
      <w:r w:rsidRPr="003B37A6">
        <w:rPr>
          <w:rStyle w:val="Emphasis"/>
          <w:highlight w:val="cyan"/>
        </w:rPr>
        <w:t>previous</w:t>
      </w:r>
      <w:r w:rsidRPr="003B37A6">
        <w:rPr>
          <w:rStyle w:val="StyleUnderline"/>
          <w:highlight w:val="cyan"/>
        </w:rPr>
        <w:t xml:space="preserve"> studies</w:t>
      </w:r>
      <w:r w:rsidRPr="003B37A6">
        <w:rPr>
          <w:rStyle w:val="StyleUnderline"/>
        </w:rPr>
        <w:t xml:space="preserve"> have </w:t>
      </w:r>
      <w:r w:rsidRPr="003B37A6">
        <w:rPr>
          <w:rStyle w:val="StyleUnderline"/>
          <w:highlight w:val="cyan"/>
        </w:rPr>
        <w:t xml:space="preserve">made </w:t>
      </w:r>
      <w:r w:rsidRPr="003B37A6">
        <w:rPr>
          <w:rStyle w:val="Emphasis"/>
          <w:highlight w:val="cyan"/>
        </w:rPr>
        <w:t>stochastic</w:t>
      </w:r>
      <w:r w:rsidRPr="003B37A6">
        <w:rPr>
          <w:u w:val="single"/>
        </w:rPr>
        <w:t xml:space="preserve"> </w:t>
      </w:r>
      <w:r w:rsidRPr="003B37A6">
        <w:rPr>
          <w:rStyle w:val="StyleUnderline"/>
        </w:rPr>
        <w:t xml:space="preserve">SIR </w:t>
      </w:r>
      <w:r w:rsidRPr="003B37A6">
        <w:rPr>
          <w:rStyle w:val="StyleUnderline"/>
          <w:highlight w:val="cyan"/>
        </w:rPr>
        <w:t>models</w:t>
      </w:r>
      <w:r w:rsidRPr="003B37A6">
        <w:rPr>
          <w:rStyle w:val="StyleUnderline"/>
          <w:sz w:val="16"/>
          <w:u w:val="none"/>
        </w:rPr>
        <w:t xml:space="preserve"> to analyze the dynamics or stability of epidemic diseases</w:t>
      </w:r>
      <w:r w:rsidRPr="003B37A6">
        <w:rPr>
          <w:sz w:val="16"/>
        </w:rPr>
        <w:t xml:space="preserve">. They investigated the distribution of susceptible, infected, and removed populations for specific epidemic disease spreading, such as cholera, SARS, Marburg, and MERS, based on mathematical modelling [52,53,54,55]. </w:t>
      </w:r>
      <w:r w:rsidRPr="003B37A6">
        <w:rPr>
          <w:rStyle w:val="StyleUnderline"/>
          <w:highlight w:val="cyan"/>
        </w:rPr>
        <w:t>However</w:t>
      </w:r>
      <w:r w:rsidRPr="003B37A6">
        <w:rPr>
          <w:rStyle w:val="StyleUnderline"/>
        </w:rPr>
        <w:t xml:space="preserve">, they </w:t>
      </w:r>
      <w:r w:rsidRPr="003B37A6">
        <w:rPr>
          <w:rStyle w:val="StyleUnderline"/>
          <w:highlight w:val="cyan"/>
        </w:rPr>
        <w:t>did not conduct</w:t>
      </w:r>
      <w:r w:rsidRPr="003B37A6">
        <w:rPr>
          <w:rStyle w:val="StyleUnderline"/>
        </w:rPr>
        <w:t xml:space="preserve"> a</w:t>
      </w:r>
      <w:r w:rsidRPr="003B37A6">
        <w:rPr>
          <w:u w:val="single"/>
        </w:rPr>
        <w:t xml:space="preserve"> </w:t>
      </w:r>
      <w:r w:rsidRPr="003B37A6">
        <w:rPr>
          <w:rStyle w:val="Emphasis"/>
          <w:highlight w:val="cyan"/>
        </w:rPr>
        <w:t>quantitative</w:t>
      </w:r>
      <w:r w:rsidRPr="003B37A6">
        <w:rPr>
          <w:highlight w:val="cyan"/>
          <w:u w:val="single"/>
        </w:rPr>
        <w:t xml:space="preserve"> </w:t>
      </w:r>
      <w:r w:rsidRPr="003B37A6">
        <w:rPr>
          <w:rStyle w:val="StyleUnderline"/>
          <w:highlight w:val="cyan"/>
        </w:rPr>
        <w:t>assessment</w:t>
      </w:r>
      <w:r w:rsidRPr="003B37A6">
        <w:rPr>
          <w:rStyle w:val="StyleUnderline"/>
          <w:sz w:val="16"/>
          <w:u w:val="none"/>
        </w:rPr>
        <w:t xml:space="preserve"> of pandemic risk taking into account</w:t>
      </w:r>
      <w:r w:rsidRPr="003B37A6">
        <w:rPr>
          <w:sz w:val="16"/>
        </w:rPr>
        <w:t xml:space="preserve"> </w:t>
      </w:r>
      <w:r w:rsidRPr="003B37A6">
        <w:rPr>
          <w:rStyle w:val="Emphasis"/>
          <w:sz w:val="16"/>
          <w:u w:val="none"/>
        </w:rPr>
        <w:t>physical contact between people</w:t>
      </w:r>
      <w:r w:rsidRPr="003B37A6">
        <w:rPr>
          <w:sz w:val="16"/>
        </w:rPr>
        <w:t xml:space="preserve">. To solve this limitation, we performed epidemic spreading simulations by applying an SIR model to scale-free networks with Monte Carlo simulation. In the simulation, </w:t>
      </w:r>
      <w:r w:rsidRPr="003B37A6">
        <w:rPr>
          <w:rStyle w:val="StyleUnderline"/>
          <w:highlight w:val="cyan"/>
        </w:rPr>
        <w:t xml:space="preserve">we consider </w:t>
      </w:r>
      <w:r w:rsidRPr="003B37A6">
        <w:rPr>
          <w:rStyle w:val="Emphasis"/>
          <w:highlight w:val="cyan"/>
        </w:rPr>
        <w:t>various</w:t>
      </w:r>
      <w:r w:rsidRPr="003B37A6">
        <w:rPr>
          <w:rStyle w:val="StyleUnderline"/>
        </w:rPr>
        <w:t xml:space="preserve"> connectivity and </w:t>
      </w:r>
      <w:r w:rsidRPr="003B37A6">
        <w:rPr>
          <w:rStyle w:val="Emphasis"/>
          <w:highlight w:val="cyan"/>
        </w:rPr>
        <w:t>disease</w:t>
      </w:r>
      <w:r w:rsidRPr="003B37A6">
        <w:rPr>
          <w:rStyle w:val="StyleUnderline"/>
          <w:highlight w:val="cyan"/>
        </w:rPr>
        <w:t xml:space="preserve"> characteristics</w:t>
      </w:r>
      <w:r w:rsidRPr="003B37A6">
        <w:rPr>
          <w:sz w:val="16"/>
        </w:rPr>
        <w:t xml:space="preserve"> on scale-free networks. For each network and epidemic parameter set, the probability of extinctive spread was calculated. </w:t>
      </w:r>
      <w:r w:rsidRPr="003B37A6">
        <w:rPr>
          <w:rStyle w:val="StyleUnderline"/>
        </w:rPr>
        <w:t xml:space="preserve">The </w:t>
      </w:r>
      <w:r w:rsidRPr="003B37A6">
        <w:rPr>
          <w:rStyle w:val="StyleUnderline"/>
          <w:highlight w:val="cyan"/>
        </w:rPr>
        <w:t xml:space="preserve">results </w:t>
      </w:r>
      <w:r w:rsidRPr="003B37A6">
        <w:rPr>
          <w:rStyle w:val="Emphasis"/>
          <w:highlight w:val="cyan"/>
        </w:rPr>
        <w:t>reveal</w:t>
      </w:r>
      <w:r w:rsidRPr="003B37A6">
        <w:rPr>
          <w:rStyle w:val="StyleUnderline"/>
        </w:rPr>
        <w:t xml:space="preserve">ed that </w:t>
      </w:r>
      <w:r w:rsidRPr="003B37A6">
        <w:rPr>
          <w:rStyle w:val="Emphasis"/>
          <w:highlight w:val="cyan"/>
        </w:rPr>
        <w:t>certain</w:t>
      </w:r>
      <w:r w:rsidRPr="003B37A6">
        <w:rPr>
          <w:rStyle w:val="Emphasis"/>
        </w:rPr>
        <w:t xml:space="preserve"> infectious </w:t>
      </w:r>
      <w:r w:rsidRPr="003B37A6">
        <w:rPr>
          <w:rStyle w:val="Emphasis"/>
          <w:highlight w:val="cyan"/>
        </w:rPr>
        <w:t>diseases</w:t>
      </w:r>
      <w:r w:rsidRPr="003B37A6">
        <w:rPr>
          <w:rStyle w:val="Emphasis"/>
        </w:rPr>
        <w:t xml:space="preserve"> can </w:t>
      </w:r>
      <w:r w:rsidRPr="003B37A6">
        <w:rPr>
          <w:rStyle w:val="Emphasis"/>
          <w:highlight w:val="cyan"/>
        </w:rPr>
        <w:t>lead to</w:t>
      </w:r>
      <w:r w:rsidRPr="003B37A6">
        <w:rPr>
          <w:rStyle w:val="Emphasis"/>
        </w:rPr>
        <w:t xml:space="preserve"> extinction</w:t>
      </w:r>
      <w:r w:rsidRPr="003B37A6">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3B37A6">
        <w:rPr>
          <w:u w:val="single"/>
        </w:rPr>
        <w:t xml:space="preserve">Nevertheless, in other cases, </w:t>
      </w:r>
      <w:r w:rsidRPr="003B37A6">
        <w:rPr>
          <w:rStyle w:val="Emphasis"/>
          <w:highlight w:val="cyan"/>
        </w:rPr>
        <w:t>human extinction</w:t>
      </w:r>
      <w:r w:rsidRPr="003B37A6">
        <w:rPr>
          <w:rStyle w:val="StyleUnderline"/>
        </w:rPr>
        <w:t xml:space="preserve"> is possible</w:t>
      </w:r>
      <w:r w:rsidRPr="003B37A6">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 </w:t>
      </w:r>
      <w:r w:rsidRPr="003B37A6">
        <w:rPr>
          <w:sz w:val="16"/>
          <w:szCs w:val="18"/>
        </w:rPr>
        <w:t xml:space="preserve">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 </w:t>
      </w:r>
      <w:r w:rsidRPr="003B37A6">
        <w:rPr>
          <w:sz w:val="16"/>
        </w:rPr>
        <w:t xml:space="preserve">5. Conclusions In this study, we analyzed the risk of epidemic diseases by creating an epidemic simulation on a scale-free network. </w:t>
      </w:r>
      <w:r w:rsidRPr="007D3FF6">
        <w:rPr>
          <w:rStyle w:val="StyleUnderline"/>
        </w:rPr>
        <w:t xml:space="preserve">Based on the </w:t>
      </w:r>
      <w:r w:rsidRPr="007D3FF6">
        <w:rPr>
          <w:rStyle w:val="Emphasis"/>
        </w:rPr>
        <w:t>simulation results</w:t>
      </w:r>
      <w:r w:rsidRPr="003B37A6">
        <w:rPr>
          <w:sz w:val="16"/>
        </w:rPr>
        <w:t xml:space="preserve"> for various epidemic parameters, </w:t>
      </w:r>
      <w:r w:rsidRPr="007D3FF6">
        <w:rPr>
          <w:rStyle w:val="StyleUnderline"/>
        </w:rPr>
        <w:t>we</w:t>
      </w:r>
      <w:r w:rsidRPr="003B37A6">
        <w:rPr>
          <w:sz w:val="16"/>
        </w:rPr>
        <w:t xml:space="preserve"> </w:t>
      </w:r>
      <w:r w:rsidRPr="007D3FF6">
        <w:rPr>
          <w:rStyle w:val="Emphasis"/>
        </w:rPr>
        <w:t>confirmed</w:t>
      </w:r>
      <w:r w:rsidRPr="003B37A6">
        <w:rPr>
          <w:sz w:val="16"/>
        </w:rPr>
        <w:t xml:space="preserve"> that </w:t>
      </w:r>
      <w:r w:rsidRPr="007D3FF6">
        <w:rPr>
          <w:rStyle w:val="Emphasis"/>
        </w:rPr>
        <w:t>certain</w:t>
      </w:r>
      <w:r w:rsidRPr="003B37A6">
        <w:rPr>
          <w:sz w:val="16"/>
        </w:rPr>
        <w:t xml:space="preserve"> </w:t>
      </w:r>
      <w:r w:rsidRPr="007D3FF6">
        <w:rPr>
          <w:rStyle w:val="StyleUnderline"/>
        </w:rPr>
        <w:t xml:space="preserve">infectious diseases </w:t>
      </w:r>
      <w:r w:rsidRPr="007D3FF6">
        <w:rPr>
          <w:rStyle w:val="Emphasis"/>
        </w:rPr>
        <w:t>can lead to extinction</w:t>
      </w:r>
      <w:r w:rsidRPr="003B37A6">
        <w:rPr>
          <w:sz w:val="16"/>
        </w:rPr>
        <w:t xml:space="preserve"> and can be prevented by minimizing human contact. We believe that </w:t>
      </w:r>
      <w:r w:rsidRPr="007D3FF6">
        <w:rPr>
          <w:rStyle w:val="StyleUnderline"/>
        </w:rPr>
        <w:t>identifying</w:t>
      </w:r>
      <w:r w:rsidRPr="003B37A6">
        <w:rPr>
          <w:sz w:val="16"/>
        </w:rPr>
        <w:t xml:space="preserve"> potential </w:t>
      </w:r>
      <w:r w:rsidRPr="007D3FF6">
        <w:rPr>
          <w:rStyle w:val="Emphasis"/>
        </w:rPr>
        <w:t>candidate</w:t>
      </w:r>
      <w:r w:rsidRPr="003B37A6">
        <w:rPr>
          <w:sz w:val="16"/>
        </w:rPr>
        <w:t xml:space="preserve"> </w:t>
      </w:r>
      <w:r w:rsidRPr="007D3FF6">
        <w:rPr>
          <w:rStyle w:val="StyleUnderline"/>
        </w:rPr>
        <w:t>diseases</w:t>
      </w:r>
      <w:r w:rsidRPr="003B37A6">
        <w:rPr>
          <w:sz w:val="16"/>
        </w:rPr>
        <w:t xml:space="preserve"> that may lead to human extinction </w:t>
      </w:r>
      <w:r w:rsidRPr="007D3FF6">
        <w:rPr>
          <w:rStyle w:val="StyleUnderline"/>
        </w:rPr>
        <w:t>is</w:t>
      </w:r>
      <w:r w:rsidRPr="003B37A6">
        <w:rPr>
          <w:sz w:val="16"/>
        </w:rPr>
        <w:t xml:space="preserve"> </w:t>
      </w:r>
      <w:r w:rsidRPr="007D3FF6">
        <w:rPr>
          <w:rStyle w:val="Emphasis"/>
        </w:rPr>
        <w:t>crucial</w:t>
      </w:r>
      <w:r w:rsidRPr="003B37A6">
        <w:rPr>
          <w:sz w:val="16"/>
        </w:rPr>
        <w:t xml:space="preserve"> </w:t>
      </w:r>
      <w:r w:rsidRPr="007D3FF6">
        <w:rPr>
          <w:rStyle w:val="StyleUnderline"/>
        </w:rPr>
        <w:t>in addressing epidemic prevention activities</w:t>
      </w:r>
      <w:r w:rsidRPr="003B37A6">
        <w:rPr>
          <w:sz w:val="16"/>
        </w:rPr>
        <w:t xml:space="preserve"> such as quarantine.</w:t>
      </w:r>
    </w:p>
    <w:p w14:paraId="09F18DCB" w14:textId="77777777" w:rsidR="00C55908" w:rsidRDefault="00C55908" w:rsidP="002755CA">
      <w:pPr>
        <w:rPr>
          <w:sz w:val="16"/>
        </w:rPr>
      </w:pPr>
    </w:p>
    <w:p w14:paraId="3902FE65" w14:textId="77777777" w:rsidR="00C55908" w:rsidRDefault="00C55908" w:rsidP="002755CA">
      <w:pPr>
        <w:rPr>
          <w:sz w:val="16"/>
        </w:rPr>
      </w:pPr>
    </w:p>
    <w:p w14:paraId="6656DA2B" w14:textId="1143D16A" w:rsidR="00783EAB" w:rsidRPr="00387987" w:rsidRDefault="00C55908" w:rsidP="003765E7">
      <w:pPr>
        <w:pStyle w:val="Heading1"/>
      </w:pPr>
      <w:r>
        <w:t>2AC</w:t>
      </w:r>
    </w:p>
    <w:p w14:paraId="730EA85B" w14:textId="77777777" w:rsidR="00783EAB" w:rsidRDefault="00783EAB" w:rsidP="00783EAB">
      <w:pPr>
        <w:pStyle w:val="Heading2"/>
      </w:pPr>
      <w:r>
        <w:t>T</w:t>
      </w:r>
    </w:p>
    <w:p w14:paraId="145DA56B" w14:textId="77777777" w:rsidR="00783EAB" w:rsidRDefault="00783EAB" w:rsidP="00783EAB">
      <w:pPr>
        <w:pStyle w:val="Heading3"/>
      </w:pPr>
      <w:r>
        <w:t>2AC---T CBR</w:t>
      </w:r>
    </w:p>
    <w:p w14:paraId="40DFC6E5" w14:textId="77777777" w:rsidR="00783EAB" w:rsidRPr="00680E7B" w:rsidRDefault="00783EAB" w:rsidP="00783EAB">
      <w:pPr>
        <w:pStyle w:val="Heading4"/>
      </w:pPr>
      <w:r w:rsidRPr="00680E7B">
        <w:t xml:space="preserve">2. Counter-interp: ‘CBR’ refers to the promotion of </w:t>
      </w:r>
      <w:r w:rsidRPr="00680E7B">
        <w:rPr>
          <w:u w:val="single"/>
        </w:rPr>
        <w:t>good-faith bargaining</w:t>
      </w:r>
      <w:r w:rsidRPr="00680E7B">
        <w:t>.</w:t>
      </w:r>
    </w:p>
    <w:p w14:paraId="63DE0A91" w14:textId="77777777" w:rsidR="00783EAB" w:rsidRPr="00680E7B" w:rsidRDefault="00783EAB" w:rsidP="00783EAB">
      <w:r w:rsidRPr="00680E7B">
        <w:t xml:space="preserve">Harry </w:t>
      </w:r>
      <w:r w:rsidRPr="00680E7B">
        <w:rPr>
          <w:rStyle w:val="Style13ptBold"/>
        </w:rPr>
        <w:t>Edwards 85</w:t>
      </w:r>
      <w:r w:rsidRPr="00680E7B">
        <w:t>. Circuit Judge for the District of Columbia Circuit. Amalgamated Transit Union Int'l v. Donovan, 1985 U.S. App. 1985. Lexis.</w:t>
      </w:r>
    </w:p>
    <w:p w14:paraId="58485289" w14:textId="77777777" w:rsidR="00783EAB" w:rsidRPr="00680E7B" w:rsidRDefault="00783EAB" w:rsidP="00783EAB">
      <w:bookmarkStart w:id="0" w:name="PAGE_1102"/>
      <w:r w:rsidRPr="00680E7B">
        <w:t>[*950] In sum, Congress struck a delicate balance in section 13(c). </w:t>
      </w:r>
      <w:bookmarkEnd w:id="0"/>
      <w:r w:rsidRPr="00680E7B">
        <w:rPr>
          <w:rStyle w:val="StyleUnderline"/>
        </w:rPr>
        <w:t>The statute provides</w:t>
      </w:r>
      <w:r w:rsidRPr="00680E7B">
        <w:t xml:space="preserve"> that </w:t>
      </w:r>
      <w:r w:rsidRPr="00680E7B">
        <w:rPr>
          <w:rStyle w:val="StyleUnderline"/>
        </w:rPr>
        <w:t>state law should govern</w:t>
      </w:r>
      <w:r w:rsidRPr="00680E7B">
        <w:t xml:space="preserve"> the </w:t>
      </w:r>
      <w:r w:rsidRPr="00680E7B">
        <w:rPr>
          <w:rStyle w:val="StyleUnderline"/>
        </w:rPr>
        <w:t>labor relations</w:t>
      </w:r>
      <w:r w:rsidRPr="00680E7B">
        <w:t xml:space="preserve"> of public transit authorities and their employees, </w:t>
      </w:r>
      <w:r w:rsidRPr="00680E7B">
        <w:rPr>
          <w:rStyle w:val="StyleUnderline"/>
        </w:rPr>
        <w:t>but it conditions federal transit aid</w:t>
      </w:r>
      <w:r w:rsidRPr="00680E7B">
        <w:t xml:space="preserve">, in part, </w:t>
      </w:r>
      <w:r w:rsidRPr="00680E7B">
        <w:rPr>
          <w:rStyle w:val="StyleUnderline"/>
        </w:rPr>
        <w:t>on</w:t>
      </w:r>
      <w:r w:rsidRPr="00680E7B">
        <w:t xml:space="preserve"> the </w:t>
      </w:r>
      <w:r w:rsidRPr="00680E7B">
        <w:rPr>
          <w:rStyle w:val="StyleUnderline"/>
        </w:rPr>
        <w:t xml:space="preserve">continuation of </w:t>
      </w:r>
      <w:r w:rsidRPr="00680E7B">
        <w:rPr>
          <w:rStyle w:val="Emphasis"/>
        </w:rPr>
        <w:t>collective bargaining rights</w:t>
      </w:r>
      <w:r w:rsidRPr="00680E7B">
        <w:rPr>
          <w:rStyle w:val="StyleUnderline"/>
        </w:rPr>
        <w:t>. In setting out those rights, Congress chose not to incorporate</w:t>
      </w:r>
      <w:r w:rsidRPr="00680E7B">
        <w:t xml:space="preserve"> the </w:t>
      </w:r>
      <w:r w:rsidRPr="00680E7B">
        <w:rPr>
          <w:rStyle w:val="Emphasis"/>
        </w:rPr>
        <w:t>entire</w:t>
      </w:r>
      <w:r w:rsidRPr="00680E7B">
        <w:rPr>
          <w:rStyle w:val="StyleUnderline"/>
        </w:rPr>
        <w:t xml:space="preserve"> structure and requirements of</w:t>
      </w:r>
      <w:r w:rsidRPr="00680E7B">
        <w:t xml:space="preserve"> the </w:t>
      </w:r>
      <w:r w:rsidRPr="00680E7B">
        <w:rPr>
          <w:rStyle w:val="Emphasis"/>
        </w:rPr>
        <w:t>NLRA</w:t>
      </w:r>
      <w:r w:rsidRPr="00680E7B">
        <w:t xml:space="preserve"> into section 13(c), for to do so would force states to choose between federal transit aid and their exclusion from the coverage of the NLRA. On the other hand, </w:t>
      </w:r>
      <w:r w:rsidRPr="00680E7B">
        <w:rPr>
          <w:rStyle w:val="StyleUnderline"/>
        </w:rPr>
        <w:t>Congress made it clear</w:t>
      </w:r>
      <w:r w:rsidRPr="00680E7B">
        <w:t xml:space="preserve"> that </w:t>
      </w:r>
      <w:r w:rsidRPr="00680E7B">
        <w:rPr>
          <w:rStyle w:val="StyleUnderline"/>
        </w:rPr>
        <w:t>federal labor policy would dictate</w:t>
      </w:r>
      <w:r w:rsidRPr="00680E7B">
        <w:t xml:space="preserve"> the substantive </w:t>
      </w:r>
      <w:r w:rsidRPr="00680E7B">
        <w:rPr>
          <w:rStyle w:val="Emphasis"/>
        </w:rPr>
        <w:t>meaning</w:t>
      </w:r>
      <w:r w:rsidRPr="00680E7B">
        <w:rPr>
          <w:rStyle w:val="StyleUnderline"/>
        </w:rPr>
        <w:t xml:space="preserve"> of collective bargaining for purposes of section 13(c). </w:t>
      </w:r>
      <w:r w:rsidRPr="00680E7B">
        <w:rPr>
          <w:rStyle w:val="StyleUnderline"/>
          <w:highlight w:val="cyan"/>
        </w:rPr>
        <w:t>"</w:t>
      </w:r>
      <w:r w:rsidRPr="00680E7B">
        <w:rPr>
          <w:rStyle w:val="Emphasis"/>
          <w:highlight w:val="cyan"/>
        </w:rPr>
        <w:t>Good faith</w:t>
      </w:r>
      <w:r w:rsidRPr="00680E7B">
        <w:rPr>
          <w:rStyle w:val="StyleUnderline"/>
          <w:highlight w:val="cyan"/>
        </w:rPr>
        <w:t>" bargaining</w:t>
      </w:r>
      <w:r w:rsidRPr="00680E7B">
        <w:rPr>
          <w:rStyle w:val="StyleUnderline"/>
        </w:rPr>
        <w:t xml:space="preserve">, to a point of </w:t>
      </w:r>
      <w:r w:rsidRPr="00680E7B">
        <w:rPr>
          <w:rStyle w:val="Emphasis"/>
        </w:rPr>
        <w:t>impasse</w:t>
      </w:r>
      <w:r w:rsidRPr="00680E7B">
        <w:t xml:space="preserve"> if necessary, </w:t>
      </w:r>
      <w:r w:rsidRPr="00680E7B">
        <w:rPr>
          <w:rStyle w:val="StyleUnderline"/>
        </w:rPr>
        <w:t>over wages, hours and other terms and conditions</w:t>
      </w:r>
      <w:r w:rsidRPr="00680E7B">
        <w:t xml:space="preserve"> of employment </w:t>
      </w:r>
      <w:r w:rsidRPr="00680E7B">
        <w:rPr>
          <w:rStyle w:val="StyleUnderline"/>
          <w:highlight w:val="cyan"/>
        </w:rPr>
        <w:t>has</w:t>
      </w:r>
      <w:r w:rsidRPr="00680E7B">
        <w:rPr>
          <w:rStyle w:val="StyleUnderline"/>
        </w:rPr>
        <w:t xml:space="preserve"> always </w:t>
      </w:r>
      <w:r w:rsidRPr="00680E7B">
        <w:rPr>
          <w:rStyle w:val="StyleUnderline"/>
          <w:highlight w:val="cyan"/>
        </w:rPr>
        <w:t xml:space="preserve">been the </w:t>
      </w:r>
      <w:r w:rsidRPr="00680E7B">
        <w:rPr>
          <w:rStyle w:val="Emphasis"/>
          <w:highlight w:val="cyan"/>
        </w:rPr>
        <w:t>essence</w:t>
      </w:r>
      <w:r w:rsidRPr="00680E7B">
        <w:rPr>
          <w:rStyle w:val="StyleUnderline"/>
          <w:highlight w:val="cyan"/>
        </w:rPr>
        <w:t xml:space="preserve"> of</w:t>
      </w:r>
      <w:r w:rsidRPr="00680E7B">
        <w:rPr>
          <w:rStyle w:val="StyleUnderline"/>
        </w:rPr>
        <w:t xml:space="preserve"> federally-defined collective </w:t>
      </w:r>
      <w:r w:rsidRPr="00680E7B">
        <w:rPr>
          <w:rStyle w:val="StyleUnderline"/>
          <w:highlight w:val="cyan"/>
        </w:rPr>
        <w:t>bargaining rights</w:t>
      </w:r>
      <w:r w:rsidRPr="00680E7B">
        <w:t xml:space="preserve">; indeed, excluding the federal sector, </w:t>
      </w:r>
      <w:r w:rsidRPr="00680E7B">
        <w:rPr>
          <w:rStyle w:val="StyleUnderline"/>
          <w:highlight w:val="cyan"/>
        </w:rPr>
        <w:t>it is the</w:t>
      </w:r>
      <w:r w:rsidRPr="00680E7B">
        <w:t xml:space="preserve"> almost </w:t>
      </w:r>
      <w:r w:rsidRPr="00680E7B">
        <w:rPr>
          <w:rStyle w:val="Emphasis"/>
          <w:highlight w:val="cyan"/>
        </w:rPr>
        <w:t>universal</w:t>
      </w:r>
      <w:r w:rsidRPr="00680E7B">
        <w:rPr>
          <w:rStyle w:val="Emphasis"/>
        </w:rPr>
        <w:t>ly recognized</w:t>
      </w:r>
      <w:r w:rsidRPr="00680E7B">
        <w:rPr>
          <w:rStyle w:val="StyleUnderline"/>
          <w:highlight w:val="cyan"/>
        </w:rPr>
        <w:t xml:space="preserve"> definition</w:t>
      </w:r>
      <w:r w:rsidRPr="00680E7B">
        <w:rPr>
          <w:rStyle w:val="StyleUnderline"/>
        </w:rPr>
        <w:t xml:space="preserve"> of collective bargaining in the </w:t>
      </w:r>
      <w:r w:rsidRPr="00680E7B">
        <w:rPr>
          <w:rStyle w:val="Emphasis"/>
        </w:rPr>
        <w:t>U</w:t>
      </w:r>
      <w:r w:rsidRPr="00680E7B">
        <w:rPr>
          <w:rStyle w:val="StyleUnderline"/>
        </w:rPr>
        <w:t xml:space="preserve">nited </w:t>
      </w:r>
      <w:r w:rsidRPr="00680E7B">
        <w:rPr>
          <w:rStyle w:val="Emphasis"/>
        </w:rPr>
        <w:t>S</w:t>
      </w:r>
      <w:r w:rsidRPr="00680E7B">
        <w:rPr>
          <w:rStyle w:val="StyleUnderline"/>
        </w:rPr>
        <w:t>tates</w:t>
      </w:r>
      <w:r w:rsidRPr="00680E7B">
        <w:t>.</w:t>
      </w:r>
    </w:p>
    <w:p w14:paraId="775D1C37" w14:textId="77777777" w:rsidR="00783EAB" w:rsidRPr="0032141C" w:rsidRDefault="00783EAB" w:rsidP="00783EAB"/>
    <w:p w14:paraId="4A1054E7" w14:textId="77777777" w:rsidR="00783EAB" w:rsidRPr="008670AA" w:rsidRDefault="00783EAB" w:rsidP="00783EAB"/>
    <w:p w14:paraId="6F96038C" w14:textId="77777777" w:rsidR="00783EAB" w:rsidRDefault="00783EAB" w:rsidP="00783EAB">
      <w:pPr>
        <w:pStyle w:val="Heading2"/>
      </w:pPr>
      <w:r>
        <w:t>CP</w:t>
      </w:r>
    </w:p>
    <w:p w14:paraId="691305B2" w14:textId="77777777" w:rsidR="00783EAB" w:rsidRDefault="00783EAB" w:rsidP="00783EAB">
      <w:pPr>
        <w:pStyle w:val="Heading3"/>
      </w:pPr>
      <w:r>
        <w:t>EU CP---2AC</w:t>
      </w:r>
    </w:p>
    <w:p w14:paraId="19CE76FA" w14:textId="77777777" w:rsidR="00783EAB" w:rsidRDefault="00783EAB" w:rsidP="00783EAB">
      <w:pPr>
        <w:pStyle w:val="Heading4"/>
      </w:pPr>
      <w:r>
        <w:t>Permutation do both AND all combination of planks.</w:t>
      </w:r>
    </w:p>
    <w:p w14:paraId="20B70B38" w14:textId="77777777" w:rsidR="00783EAB" w:rsidRDefault="00783EAB" w:rsidP="00783EAB">
      <w:pPr>
        <w:pStyle w:val="Heading4"/>
      </w:pPr>
      <w:r>
        <w:t>Permutation do the counterplan.</w:t>
      </w:r>
    </w:p>
    <w:p w14:paraId="2936383D" w14:textId="77777777" w:rsidR="00783EAB" w:rsidRPr="00680E7B" w:rsidRDefault="00783EAB" w:rsidP="00783EAB">
      <w:r w:rsidRPr="00680E7B">
        <w:t xml:space="preserve">Lewis S. </w:t>
      </w:r>
      <w:r w:rsidRPr="00680E7B">
        <w:rPr>
          <w:rStyle w:val="Style13ptBold"/>
        </w:rPr>
        <w:t>Eisen 20</w:t>
      </w:r>
      <w:r w:rsidRPr="00680E7B">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20184E49" w14:textId="77777777" w:rsidR="00783EAB" w:rsidRPr="00680E7B" w:rsidRDefault="00783EAB" w:rsidP="00783EAB">
      <w:pPr>
        <w:rPr>
          <w:sz w:val="16"/>
        </w:rPr>
      </w:pPr>
      <w:r w:rsidRPr="00680E7B">
        <w:rPr>
          <w:rStyle w:val="StyleUnderline"/>
          <w:highlight w:val="cyan"/>
        </w:rPr>
        <w:t xml:space="preserve">In </w:t>
      </w:r>
      <w:r w:rsidRPr="00680E7B">
        <w:rPr>
          <w:rStyle w:val="Emphasis"/>
          <w:highlight w:val="cyan"/>
        </w:rPr>
        <w:t>traditional policy</w:t>
      </w:r>
      <w:r w:rsidRPr="00680E7B">
        <w:rPr>
          <w:rStyle w:val="Emphasis"/>
        </w:rPr>
        <w:t xml:space="preserve"> wording</w:t>
      </w:r>
      <w:r w:rsidRPr="00680E7B">
        <w:rPr>
          <w:rStyle w:val="StyleUnderline"/>
          <w:highlight w:val="cyan"/>
        </w:rPr>
        <w:t>, writers use “should” to</w:t>
      </w:r>
      <w:r w:rsidRPr="00680E7B">
        <w:rPr>
          <w:rStyle w:val="StyleUnderline"/>
        </w:rPr>
        <w:t xml:space="preserve"> indicate a </w:t>
      </w:r>
      <w:r w:rsidRPr="00680E7B">
        <w:rPr>
          <w:rStyle w:val="Emphasis"/>
        </w:rPr>
        <w:t xml:space="preserve">strong </w:t>
      </w:r>
      <w:r w:rsidRPr="00680E7B">
        <w:rPr>
          <w:rStyle w:val="Emphasis"/>
          <w:highlight w:val="cyan"/>
        </w:rPr>
        <w:t>recommend</w:t>
      </w:r>
      <w:r w:rsidRPr="00680E7B">
        <w:rPr>
          <w:rStyle w:val="Emphasis"/>
        </w:rPr>
        <w:t>ation</w:t>
      </w:r>
      <w:r w:rsidRPr="00680E7B">
        <w:rPr>
          <w:sz w:val="16"/>
        </w:rPr>
        <w:t>.</w:t>
      </w:r>
    </w:p>
    <w:p w14:paraId="5F7FFCFE" w14:textId="77777777" w:rsidR="00783EAB" w:rsidRPr="00680E7B" w:rsidRDefault="00783EAB" w:rsidP="00783EAB">
      <w:pPr>
        <w:rPr>
          <w:sz w:val="16"/>
        </w:rPr>
      </w:pPr>
      <w:r w:rsidRPr="00680E7B">
        <w:rPr>
          <w:sz w:val="16"/>
        </w:rPr>
        <w:t>Consider the sentence:</w:t>
      </w:r>
    </w:p>
    <w:p w14:paraId="4C197823" w14:textId="77777777" w:rsidR="00783EAB" w:rsidRPr="00680E7B" w:rsidRDefault="00783EAB" w:rsidP="00783EAB">
      <w:pPr>
        <w:rPr>
          <w:sz w:val="16"/>
        </w:rPr>
      </w:pPr>
      <w:r w:rsidRPr="00680E7B">
        <w:rPr>
          <w:rStyle w:val="StyleUnderline"/>
        </w:rPr>
        <w:t xml:space="preserve">Employees </w:t>
      </w:r>
      <w:r w:rsidRPr="00680E7B">
        <w:rPr>
          <w:rStyle w:val="Emphasis"/>
        </w:rPr>
        <w:t>should</w:t>
      </w:r>
      <w:r w:rsidRPr="00680E7B">
        <w:rPr>
          <w:rStyle w:val="StyleUnderline"/>
        </w:rPr>
        <w:t xml:space="preserve"> stay home</w:t>
      </w:r>
      <w:r w:rsidRPr="00680E7B">
        <w:rPr>
          <w:sz w:val="16"/>
        </w:rPr>
        <w:t xml:space="preserve"> when they are sick.</w:t>
      </w:r>
    </w:p>
    <w:p w14:paraId="0822A4B8" w14:textId="77777777" w:rsidR="00783EAB" w:rsidRPr="00680E7B" w:rsidRDefault="00783EAB" w:rsidP="00783EAB">
      <w:pPr>
        <w:rPr>
          <w:sz w:val="16"/>
        </w:rPr>
      </w:pPr>
      <w:r w:rsidRPr="00680E7B">
        <w:rPr>
          <w:sz w:val="16"/>
        </w:rPr>
        <w:t xml:space="preserve">It </w:t>
      </w:r>
      <w:r w:rsidRPr="00680E7B">
        <w:rPr>
          <w:rStyle w:val="StyleUnderline"/>
        </w:rPr>
        <w:t>could be</w:t>
      </w:r>
      <w:r w:rsidRPr="00680E7B">
        <w:rPr>
          <w:sz w:val="16"/>
        </w:rPr>
        <w:t xml:space="preserve"> recast as:</w:t>
      </w:r>
    </w:p>
    <w:p w14:paraId="3415DDB1" w14:textId="77777777" w:rsidR="00783EAB" w:rsidRPr="00680E7B" w:rsidRDefault="00783EAB" w:rsidP="00783EAB">
      <w:pPr>
        <w:rPr>
          <w:sz w:val="16"/>
        </w:rPr>
      </w:pPr>
      <w:r w:rsidRPr="00680E7B">
        <w:rPr>
          <w:rStyle w:val="StyleUnderline"/>
        </w:rPr>
        <w:t xml:space="preserve">It is </w:t>
      </w:r>
      <w:r w:rsidRPr="00680E7B">
        <w:rPr>
          <w:rStyle w:val="Emphasis"/>
        </w:rPr>
        <w:t>strongly recommended</w:t>
      </w:r>
      <w:r w:rsidRPr="00680E7B">
        <w:rPr>
          <w:rStyle w:val="StyleUnderline"/>
        </w:rPr>
        <w:t xml:space="preserve"> that employees stay home</w:t>
      </w:r>
      <w:r w:rsidRPr="00680E7B">
        <w:rPr>
          <w:sz w:val="16"/>
        </w:rPr>
        <w:t xml:space="preserve"> when they are sick.</w:t>
      </w:r>
    </w:p>
    <w:p w14:paraId="45E6A7A4" w14:textId="77777777" w:rsidR="00783EAB" w:rsidRPr="00680E7B" w:rsidRDefault="00783EAB" w:rsidP="00783EAB">
      <w:pPr>
        <w:rPr>
          <w:sz w:val="16"/>
        </w:rPr>
      </w:pPr>
      <w:r w:rsidRPr="00680E7B">
        <w:rPr>
          <w:sz w:val="16"/>
        </w:rPr>
        <w:t xml:space="preserve">The practical problem with </w:t>
      </w:r>
      <w:r w:rsidRPr="00680E7B">
        <w:rPr>
          <w:rStyle w:val="StyleUnderline"/>
          <w:highlight w:val="cyan"/>
        </w:rPr>
        <w:t>“</w:t>
      </w:r>
      <w:r w:rsidRPr="00680E7B">
        <w:rPr>
          <w:rStyle w:val="Emphasis"/>
          <w:highlight w:val="cyan"/>
        </w:rPr>
        <w:t>should</w:t>
      </w:r>
      <w:r w:rsidRPr="00680E7B">
        <w:rPr>
          <w:rStyle w:val="StyleUnderline"/>
          <w:highlight w:val="cyan"/>
        </w:rPr>
        <w:t>”</w:t>
      </w:r>
      <w:r w:rsidRPr="00680E7B">
        <w:rPr>
          <w:sz w:val="16"/>
        </w:rPr>
        <w:t xml:space="preserve"> is that it </w:t>
      </w:r>
      <w:r w:rsidRPr="00680E7B">
        <w:rPr>
          <w:rStyle w:val="StyleUnderline"/>
          <w:highlight w:val="cyan"/>
        </w:rPr>
        <w:t>turns the statement into</w:t>
      </w:r>
      <w:r w:rsidRPr="00680E7B">
        <w:rPr>
          <w:rStyle w:val="StyleUnderline"/>
        </w:rPr>
        <w:t xml:space="preserve"> a </w:t>
      </w:r>
      <w:r w:rsidRPr="00680E7B">
        <w:rPr>
          <w:rStyle w:val="Emphasis"/>
        </w:rPr>
        <w:t xml:space="preserve">piece of </w:t>
      </w:r>
      <w:r w:rsidRPr="00680E7B">
        <w:rPr>
          <w:rStyle w:val="Emphasis"/>
          <w:highlight w:val="cyan"/>
        </w:rPr>
        <w:t>advice</w:t>
      </w:r>
      <w:r w:rsidRPr="00680E7B">
        <w:rPr>
          <w:rStyle w:val="StyleUnderline"/>
          <w:highlight w:val="cyan"/>
        </w:rPr>
        <w:t xml:space="preserve"> rather than a rule</w:t>
      </w:r>
      <w:r w:rsidRPr="00680E7B">
        <w:rPr>
          <w:sz w:val="16"/>
        </w:rPr>
        <w:t>.</w:t>
      </w:r>
    </w:p>
    <w:p w14:paraId="3CBA1E56" w14:textId="77777777" w:rsidR="00783EAB" w:rsidRPr="00680E7B" w:rsidRDefault="00783EAB" w:rsidP="00783EAB">
      <w:pPr>
        <w:rPr>
          <w:sz w:val="16"/>
        </w:rPr>
      </w:pPr>
      <w:r w:rsidRPr="00680E7B">
        <w:rPr>
          <w:sz w:val="16"/>
        </w:rPr>
        <w:t xml:space="preserve">We talked in the previous parts about the need for clarity. One of our goals in creating rules is to draw a line in the sand that clearly lets people know when they are on- or off-side. But </w:t>
      </w:r>
      <w:r w:rsidRPr="00680E7B">
        <w:rPr>
          <w:rStyle w:val="StyleUnderline"/>
        </w:rPr>
        <w:t xml:space="preserve">we can </w:t>
      </w:r>
      <w:r w:rsidRPr="00680E7B">
        <w:rPr>
          <w:rStyle w:val="Emphasis"/>
        </w:rPr>
        <w:t>never</w:t>
      </w:r>
      <w:r w:rsidRPr="00680E7B">
        <w:rPr>
          <w:rStyle w:val="StyleUnderline"/>
        </w:rPr>
        <w:t xml:space="preserve"> be off-side with a “should” statement</w:t>
      </w:r>
      <w:r w:rsidRPr="00680E7B">
        <w:rPr>
          <w:sz w:val="16"/>
        </w:rPr>
        <w:t>.</w:t>
      </w:r>
    </w:p>
    <w:p w14:paraId="4B2AA853" w14:textId="77777777" w:rsidR="00783EAB" w:rsidRPr="00680E7B" w:rsidRDefault="00783EAB" w:rsidP="00783EAB">
      <w:pPr>
        <w:rPr>
          <w:sz w:val="16"/>
        </w:rPr>
      </w:pPr>
      <w:r w:rsidRPr="00680E7B">
        <w:rPr>
          <w:sz w:val="16"/>
        </w:rPr>
        <w:t xml:space="preserve">I’m sick. If I stay home, I’m complying with the policy. If I come to work, </w:t>
      </w:r>
      <w:r w:rsidRPr="00680E7B">
        <w:rPr>
          <w:rStyle w:val="StyleUnderline"/>
        </w:rPr>
        <w:t xml:space="preserve">I’m still </w:t>
      </w:r>
      <w:r w:rsidRPr="00680E7B">
        <w:rPr>
          <w:rStyle w:val="Emphasis"/>
        </w:rPr>
        <w:t>complying</w:t>
      </w:r>
      <w:r w:rsidRPr="00680E7B">
        <w:rPr>
          <w:rStyle w:val="StyleUnderline"/>
        </w:rPr>
        <w:t xml:space="preserve"> with the policy, since it doesn’t </w:t>
      </w:r>
      <w:r w:rsidRPr="00680E7B">
        <w:rPr>
          <w:rStyle w:val="Emphasis"/>
        </w:rPr>
        <w:t>require</w:t>
      </w:r>
      <w:r w:rsidRPr="00680E7B">
        <w:rPr>
          <w:rStyle w:val="StyleUnderline"/>
        </w:rPr>
        <w:t xml:space="preserve"> me to stay home</w:t>
      </w:r>
      <w:r w:rsidRPr="00680E7B">
        <w:rPr>
          <w:sz w:val="16"/>
        </w:rPr>
        <w:t xml:space="preserve">. In other words, </w:t>
      </w:r>
      <w:r w:rsidRPr="00680E7B">
        <w:rPr>
          <w:rStyle w:val="Emphasis"/>
        </w:rPr>
        <w:t>no matter</w:t>
      </w:r>
      <w:r w:rsidRPr="00680E7B">
        <w:rPr>
          <w:rStyle w:val="StyleUnderline"/>
        </w:rPr>
        <w:t xml:space="preserve"> what I do, I am </w:t>
      </w:r>
      <w:r w:rsidRPr="00680E7B">
        <w:rPr>
          <w:rStyle w:val="Emphasis"/>
        </w:rPr>
        <w:t>complying</w:t>
      </w:r>
      <w:r w:rsidRPr="00680E7B">
        <w:rPr>
          <w:rStyle w:val="StyleUnderline"/>
        </w:rPr>
        <w:t xml:space="preserve"> with the policy</w:t>
      </w:r>
      <w:r w:rsidRPr="00680E7B">
        <w:rPr>
          <w:sz w:val="16"/>
        </w:rPr>
        <w:t>.</w:t>
      </w:r>
    </w:p>
    <w:p w14:paraId="3E886540" w14:textId="77777777" w:rsidR="00783EAB" w:rsidRPr="008670AA" w:rsidRDefault="00783EAB" w:rsidP="00783EAB"/>
    <w:p w14:paraId="11A10DB6" w14:textId="77777777" w:rsidR="00783EAB" w:rsidRDefault="00783EAB" w:rsidP="00783EAB">
      <w:pPr>
        <w:pStyle w:val="Heading4"/>
      </w:pPr>
      <w:r>
        <w:t>Permutation do the counterplan than the plan.</w:t>
      </w:r>
    </w:p>
    <w:p w14:paraId="6A97C134" w14:textId="77777777" w:rsidR="00783EAB" w:rsidRPr="00680E7B" w:rsidRDefault="00783EAB" w:rsidP="00783EAB">
      <w:r w:rsidRPr="00680E7B">
        <w:t xml:space="preserve">Mary Ann </w:t>
      </w:r>
      <w:r w:rsidRPr="00680E7B">
        <w:rPr>
          <w:rStyle w:val="Style13ptBold"/>
        </w:rPr>
        <w:t>Brown 8</w:t>
      </w:r>
      <w:r w:rsidRPr="00680E7B">
        <w:t xml:space="preserve">. Judge on the Court of Appeals of Iowa. “In re Est. of Guthrie.” Westlaw. </w:t>
      </w:r>
      <w:r w:rsidRPr="00680E7B">
        <w:rPr>
          <w:rFonts w:cstheme="minorHAnsi"/>
        </w:rPr>
        <w:t>75 2 N.W.2d 452.</w:t>
      </w:r>
    </w:p>
    <w:p w14:paraId="5ADBC9AC" w14:textId="77777777" w:rsidR="00783EAB" w:rsidRPr="00680E7B" w:rsidRDefault="00783EAB" w:rsidP="00783EAB">
      <w:pPr>
        <w:rPr>
          <w:rFonts w:cstheme="minorHAnsi"/>
          <w:sz w:val="16"/>
        </w:rPr>
      </w:pPr>
      <w:r w:rsidRPr="00680E7B">
        <w:rPr>
          <w:rFonts w:cstheme="minorHAnsi"/>
          <w:sz w:val="16"/>
        </w:rPr>
        <w:t xml:space="preserve">Brock and Kaitlyn look to </w:t>
      </w:r>
      <w:r w:rsidRPr="00680E7B">
        <w:rPr>
          <w:rFonts w:cstheme="minorHAnsi"/>
          <w:u w:val="single"/>
        </w:rPr>
        <w:t xml:space="preserve">the </w:t>
      </w:r>
      <w:r w:rsidRPr="00680E7B">
        <w:rPr>
          <w:rStyle w:val="StyleUnderline"/>
        </w:rPr>
        <w:t>word</w:t>
      </w:r>
      <w:r w:rsidRPr="00680E7B">
        <w:rPr>
          <w:rFonts w:cstheme="minorHAnsi"/>
          <w:u w:val="single"/>
        </w:rPr>
        <w:t xml:space="preserve"> </w:t>
      </w:r>
      <w:r w:rsidRPr="00680E7B">
        <w:rPr>
          <w:rFonts w:cstheme="minorHAnsi"/>
          <w:highlight w:val="cyan"/>
          <w:u w:val="single"/>
        </w:rPr>
        <w:t>“should”</w:t>
      </w:r>
      <w:r w:rsidRPr="00680E7B">
        <w:rPr>
          <w:rFonts w:cstheme="minorHAnsi"/>
          <w:u w:val="single"/>
        </w:rPr>
        <w:t xml:space="preserve"> in the phrase</w:t>
      </w:r>
      <w:r w:rsidRPr="00680E7B">
        <w:rPr>
          <w:rFonts w:cstheme="minorHAnsi"/>
          <w:sz w:val="16"/>
        </w:rPr>
        <w:t xml:space="preserve"> “in the event any of my children should predecease me” and claim the district court improperly found the word </w:t>
      </w:r>
      <w:r w:rsidRPr="00680E7B">
        <w:rPr>
          <w:rFonts w:cstheme="minorHAnsi"/>
          <w:highlight w:val="cyan"/>
          <w:u w:val="single"/>
        </w:rPr>
        <w:t>look</w:t>
      </w:r>
      <w:r w:rsidRPr="00680E7B">
        <w:rPr>
          <w:rFonts w:cstheme="minorHAnsi"/>
          <w:u w:val="single"/>
        </w:rPr>
        <w:t xml:space="preserve">ed </w:t>
      </w:r>
      <w:r w:rsidRPr="00680E7B">
        <w:rPr>
          <w:rFonts w:cstheme="minorHAnsi"/>
          <w:highlight w:val="cyan"/>
          <w:u w:val="single"/>
        </w:rPr>
        <w:t xml:space="preserve">to the </w:t>
      </w:r>
      <w:r w:rsidRPr="00680E7B">
        <w:rPr>
          <w:rStyle w:val="Emphasis"/>
          <w:highlight w:val="cyan"/>
        </w:rPr>
        <w:t>future</w:t>
      </w:r>
      <w:r w:rsidRPr="00680E7B">
        <w:rPr>
          <w:rFonts w:cstheme="minorHAnsi"/>
          <w:u w:val="single"/>
        </w:rPr>
        <w:t xml:space="preserve">. They claim the word should be interpreted as the </w:t>
      </w:r>
      <w:r w:rsidRPr="00680E7B">
        <w:rPr>
          <w:rStyle w:val="Emphasis"/>
        </w:rPr>
        <w:t>past tense</w:t>
      </w:r>
      <w:r w:rsidRPr="00680E7B">
        <w:rPr>
          <w:rFonts w:cstheme="minorHAnsi"/>
          <w:u w:val="single"/>
        </w:rPr>
        <w:t xml:space="preserve"> of “shall” to imply a duty or obligation</w:t>
      </w:r>
      <w:r w:rsidRPr="00680E7B">
        <w:rPr>
          <w:rFonts w:cstheme="minorHAnsi"/>
          <w:sz w:val="16"/>
        </w:rPr>
        <w:t xml:space="preserve">. See Black's Law Dictionary 1379 (6th ed.1990). </w:t>
      </w:r>
      <w:r w:rsidRPr="00680E7B">
        <w:rPr>
          <w:rFonts w:cstheme="minorHAnsi"/>
          <w:u w:val="single"/>
        </w:rPr>
        <w:t xml:space="preserve">Looking at </w:t>
      </w:r>
      <w:r w:rsidRPr="00680E7B">
        <w:rPr>
          <w:rStyle w:val="Emphasis"/>
        </w:rPr>
        <w:t>the phrase as a whole</w:t>
      </w:r>
      <w:r w:rsidRPr="00680E7B">
        <w:rPr>
          <w:u w:val="single"/>
        </w:rPr>
        <w:t xml:space="preserve">, </w:t>
      </w:r>
      <w:r w:rsidRPr="00680E7B">
        <w:rPr>
          <w:rStyle w:val="Emphasis"/>
        </w:rPr>
        <w:t>however</w:t>
      </w:r>
      <w:r w:rsidRPr="00680E7B">
        <w:rPr>
          <w:rFonts w:cstheme="minorHAnsi"/>
          <w:u w:val="single"/>
        </w:rPr>
        <w:t xml:space="preserve">, rather than at a </w:t>
      </w:r>
      <w:r w:rsidRPr="00680E7B">
        <w:rPr>
          <w:rStyle w:val="Emphasis"/>
        </w:rPr>
        <w:t>single word</w:t>
      </w:r>
      <w:r w:rsidRPr="00680E7B">
        <w:rPr>
          <w:rFonts w:cstheme="minorHAnsi"/>
          <w:u w:val="single"/>
        </w:rPr>
        <w:t xml:space="preserve">, we determine the phrase is considering </w:t>
      </w:r>
      <w:r w:rsidRPr="00680E7B">
        <w:rPr>
          <w:rStyle w:val="Emphasis"/>
        </w:rPr>
        <w:t>possible future events</w:t>
      </w:r>
      <w:r w:rsidRPr="00680E7B">
        <w:rPr>
          <w:rFonts w:cstheme="minorHAnsi"/>
          <w:sz w:val="16"/>
        </w:rPr>
        <w:t>. See In re Estate of Grulke, 546 N.W.2d 626, 627 (Iowa Ct.App.1996) (noting we must ascertain a testator's intent from the entire will).</w:t>
      </w:r>
    </w:p>
    <w:p w14:paraId="09814BAC" w14:textId="77777777" w:rsidR="00783EAB" w:rsidRPr="00BF06AD" w:rsidRDefault="00783EAB" w:rsidP="00783EAB">
      <w:pPr>
        <w:pStyle w:val="Heading4"/>
        <w:rPr>
          <w:sz w:val="28"/>
        </w:rPr>
      </w:pPr>
      <w:bookmarkStart w:id="1" w:name="_Hlk213354047"/>
      <w:r w:rsidRPr="008670AA">
        <w:rPr>
          <w:szCs w:val="26"/>
        </w:rPr>
        <w:t>4</w:t>
      </w:r>
      <w:r>
        <w:rPr>
          <w:szCs w:val="26"/>
        </w:rPr>
        <w:t xml:space="preserve">. </w:t>
      </w:r>
      <w:r w:rsidRPr="008670AA">
        <w:rPr>
          <w:szCs w:val="26"/>
        </w:rPr>
        <w:t>Populism</w:t>
      </w:r>
      <w:r w:rsidRPr="008C2411">
        <w:rPr>
          <w:szCs w:val="26"/>
        </w:rPr>
        <w:t xml:space="preserve"> and </w:t>
      </w:r>
      <w:r w:rsidRPr="008C2411">
        <w:rPr>
          <w:szCs w:val="26"/>
          <w:u w:val="single"/>
        </w:rPr>
        <w:t>leadership crises</w:t>
      </w:r>
      <w:r w:rsidRPr="008C2411">
        <w:rPr>
          <w:szCs w:val="26"/>
        </w:rPr>
        <w:t xml:space="preserve"> destroy EU leadership</w:t>
      </w:r>
      <w:r>
        <w:rPr>
          <w:szCs w:val="26"/>
        </w:rPr>
        <w:t xml:space="preserve">. </w:t>
      </w:r>
    </w:p>
    <w:p w14:paraId="4040B849" w14:textId="77777777" w:rsidR="00783EAB" w:rsidRPr="00BF06AD" w:rsidRDefault="00783EAB" w:rsidP="00783EAB">
      <w:r w:rsidRPr="00BF06AD">
        <w:t xml:space="preserve">Ecaterina </w:t>
      </w:r>
      <w:r w:rsidRPr="00BF06AD">
        <w:rPr>
          <w:rStyle w:val="Style13ptBold"/>
          <w:sz w:val="28"/>
        </w:rPr>
        <w:t>Moroz,</w:t>
      </w:r>
      <w:r w:rsidRPr="00BF06AD">
        <w:t xml:space="preserve"> 20</w:t>
      </w:r>
      <w:r w:rsidRPr="00BF06AD">
        <w:rPr>
          <w:rStyle w:val="Style13ptBold"/>
          <w:sz w:val="28"/>
        </w:rPr>
        <w:t>25</w:t>
      </w:r>
      <w:r w:rsidRPr="00BF06AD">
        <w:t xml:space="preserve"> - is a graduate of the KU Leuven Master of European Studies: Transnational and Global Perspectives “The EU's Lack of Leader Who Runs Europe?” Foreign Analysis, Spring </w:t>
      </w:r>
      <w:r w:rsidRPr="0013253F">
        <w:t>https://foreignanalysis.com/wp-content/uploads/2025/03/FOREIGN-ANALYSIS-SPRING-2025-1.pdf</w:t>
      </w:r>
      <w:r>
        <w:t xml:space="preserve"> </w:t>
      </w:r>
      <w:r w:rsidRPr="00BF06AD">
        <w:t>//DH</w:t>
      </w:r>
    </w:p>
    <w:p w14:paraId="0DEAA835" w14:textId="77777777" w:rsidR="00783EAB" w:rsidRPr="003C2682" w:rsidRDefault="00783EAB" w:rsidP="00783EAB">
      <w:pPr>
        <w:rPr>
          <w:sz w:val="16"/>
        </w:rPr>
      </w:pPr>
      <w:r w:rsidRPr="003C2682">
        <w:rPr>
          <w:sz w:val="16"/>
        </w:rPr>
        <w:t xml:space="preserve">In this context, is the EU’s leadership structure fit for the Herculean tasks, or does its fragmented decision-making leave it struggling to respond when a clear answer is needed? A leadership crisis is not just the absence of strong personalities—it is rather a failure of direction, coordination, and the ability to secure public trust. </w:t>
      </w:r>
      <w:r w:rsidRPr="00BF06AD">
        <w:rPr>
          <w:rStyle w:val="StyleUnderline"/>
        </w:rPr>
        <w:t>In the</w:t>
      </w:r>
      <w:r w:rsidRPr="003C2682">
        <w:rPr>
          <w:sz w:val="16"/>
        </w:rPr>
        <w:t xml:space="preserve"> context of the </w:t>
      </w:r>
      <w:r w:rsidRPr="003C2682">
        <w:rPr>
          <w:rStyle w:val="StyleUnderline"/>
          <w:highlight w:val="cyan"/>
        </w:rPr>
        <w:t>E</w:t>
      </w:r>
      <w:r w:rsidRPr="003C2682">
        <w:rPr>
          <w:sz w:val="16"/>
        </w:rPr>
        <w:t xml:space="preserve">uropean </w:t>
      </w:r>
      <w:r w:rsidRPr="003C2682">
        <w:rPr>
          <w:rStyle w:val="StyleUnderline"/>
          <w:highlight w:val="cyan"/>
        </w:rPr>
        <w:t>U</w:t>
      </w:r>
      <w:r w:rsidRPr="003C2682">
        <w:rPr>
          <w:sz w:val="16"/>
        </w:rPr>
        <w:t xml:space="preserve">nion, </w:t>
      </w:r>
      <w:r w:rsidRPr="00BF06AD">
        <w:rPr>
          <w:rStyle w:val="StyleUnderline"/>
        </w:rPr>
        <w:t xml:space="preserve">a </w:t>
      </w:r>
      <w:r w:rsidRPr="003C2682">
        <w:rPr>
          <w:rStyle w:val="StyleUnderline"/>
          <w:highlight w:val="cyan"/>
        </w:rPr>
        <w:t>leadership crisis</w:t>
      </w:r>
      <w:r w:rsidRPr="00BF06AD">
        <w:rPr>
          <w:rStyle w:val="StyleUnderline"/>
        </w:rPr>
        <w:t xml:space="preserve"> manifests itself when institutions </w:t>
      </w:r>
      <w:r w:rsidRPr="003C2682">
        <w:rPr>
          <w:rStyle w:val="StyleUnderline"/>
          <w:highlight w:val="cyan"/>
        </w:rPr>
        <w:t xml:space="preserve">lack the ability to project </w:t>
      </w:r>
      <w:r w:rsidRPr="003C2682">
        <w:rPr>
          <w:rStyle w:val="Emphasis"/>
          <w:highlight w:val="cyan"/>
        </w:rPr>
        <w:t>authority</w:t>
      </w:r>
      <w:r w:rsidRPr="003C2682">
        <w:rPr>
          <w:rStyle w:val="StyleUnderline"/>
          <w:highlight w:val="cyan"/>
        </w:rPr>
        <w:t xml:space="preserve"> and </w:t>
      </w:r>
      <w:r w:rsidRPr="003C2682">
        <w:rPr>
          <w:rStyle w:val="StyleUnderline"/>
        </w:rPr>
        <w:t>inspire</w:t>
      </w:r>
      <w:r w:rsidRPr="00BF06AD">
        <w:rPr>
          <w:rStyle w:val="StyleUnderline"/>
        </w:rPr>
        <w:t xml:space="preserve"> confidence and </w:t>
      </w:r>
      <w:r w:rsidRPr="003C2682">
        <w:rPr>
          <w:rStyle w:val="Emphasis"/>
          <w:highlight w:val="cyan"/>
        </w:rPr>
        <w:t>stability</w:t>
      </w:r>
      <w:r w:rsidRPr="003C2682">
        <w:rPr>
          <w:sz w:val="16"/>
        </w:rPr>
        <w:t>. It is not about the lack of a single, charismatic figure, but rather about whether the EU's decisionmakers can both provide clear and effective governance and bring Union-level politics closer to the citizens.</w:t>
      </w:r>
    </w:p>
    <w:p w14:paraId="7E43AB01" w14:textId="77777777" w:rsidR="00783EAB" w:rsidRPr="003C2682" w:rsidRDefault="00783EAB" w:rsidP="00783EAB">
      <w:pPr>
        <w:rPr>
          <w:sz w:val="16"/>
        </w:rPr>
      </w:pPr>
      <w:r w:rsidRPr="003C2682">
        <w:rPr>
          <w:sz w:val="16"/>
        </w:rPr>
        <w:t>And while the European Union was never designed to be led by a single figure, certain leaders in its history have played a key role in shaping its direction and serving as “faces” of the EU. Jacques Delors, the President of the European Commission from 1985 to 1995, possessed the vision to lay the groundwork for the modern EU, the Single Market, and the euro. Leaders like the German Chancellor Angela Merkel, though primarily a national figure, exerted perceivable and, most importantly, recognizable influence over EU affairs, contributing to steering Europe through crises such as the eurozone meltdown. These well-known names represent examples of how leaders can set direction but, most importantly, build trust internally and represent the EU externally.</w:t>
      </w:r>
    </w:p>
    <w:p w14:paraId="05043695" w14:textId="77777777" w:rsidR="00783EAB" w:rsidRPr="003C2682" w:rsidRDefault="00783EAB" w:rsidP="00783EAB">
      <w:pPr>
        <w:rPr>
          <w:sz w:val="16"/>
        </w:rPr>
      </w:pPr>
      <w:r w:rsidRPr="003C2682">
        <w:rPr>
          <w:sz w:val="16"/>
        </w:rPr>
        <w:t xml:space="preserve">Yet, over the years, </w:t>
      </w:r>
      <w:r w:rsidRPr="00BF06AD">
        <w:rPr>
          <w:rStyle w:val="StyleUnderline"/>
        </w:rPr>
        <w:t>the E</w:t>
      </w:r>
      <w:r w:rsidRPr="003C2682">
        <w:rPr>
          <w:sz w:val="16"/>
        </w:rPr>
        <w:t xml:space="preserve">uropean </w:t>
      </w:r>
      <w:r w:rsidRPr="00BF06AD">
        <w:rPr>
          <w:rStyle w:val="StyleUnderline"/>
        </w:rPr>
        <w:t>U</w:t>
      </w:r>
      <w:r w:rsidRPr="003C2682">
        <w:rPr>
          <w:sz w:val="16"/>
        </w:rPr>
        <w:t xml:space="preserve">nion’s </w:t>
      </w:r>
      <w:r w:rsidRPr="00BF06AD">
        <w:rPr>
          <w:rStyle w:val="StyleUnderline"/>
        </w:rPr>
        <w:t>leadership has</w:t>
      </w:r>
      <w:r w:rsidRPr="003C2682">
        <w:rPr>
          <w:sz w:val="16"/>
        </w:rPr>
        <w:t xml:space="preserve"> arguably </w:t>
      </w:r>
      <w:r w:rsidRPr="003C2682">
        <w:rPr>
          <w:rStyle w:val="StyleUnderline"/>
          <w:highlight w:val="cyan"/>
        </w:rPr>
        <w:t>become less visible and more fragmented</w:t>
      </w:r>
      <w:r w:rsidRPr="003C2682">
        <w:rPr>
          <w:sz w:val="16"/>
        </w:rPr>
        <w:t xml:space="preserve">. This is not entirely accidental—as the EU expanded from its founding members to the current 27 nations, decision-making became increasingly complex, requiring a redefinition of power sharing. </w:t>
      </w:r>
      <w:r w:rsidRPr="00BF06AD">
        <w:rPr>
          <w:rStyle w:val="StyleUnderline"/>
        </w:rPr>
        <w:t>The more voices involved, the harder it became for any single figure to emerge as the face of European leadership</w:t>
      </w:r>
      <w:r w:rsidRPr="003C2682">
        <w:rPr>
          <w:sz w:val="16"/>
        </w:rPr>
        <w:t xml:space="preserve">. The 2009 Lisbon Treaty reshaped the EU’s governance, creating new positions such as the President of the European Council, aimed at limiting the prominence of the Commission President. While successfully distributing power more evenly, the EU also made its leadership less recognizable. The rise of </w:t>
      </w:r>
      <w:r w:rsidRPr="003C2682">
        <w:rPr>
          <w:rStyle w:val="Emphasis"/>
          <w:highlight w:val="cyan"/>
        </w:rPr>
        <w:t>populism</w:t>
      </w:r>
      <w:r w:rsidRPr="003C2682">
        <w:rPr>
          <w:rStyle w:val="StyleUnderline"/>
          <w:highlight w:val="cyan"/>
        </w:rPr>
        <w:t xml:space="preserve"> and </w:t>
      </w:r>
      <w:r w:rsidRPr="003C2682">
        <w:rPr>
          <w:rStyle w:val="Emphasis"/>
          <w:highlight w:val="cyan"/>
        </w:rPr>
        <w:t>nationalist</w:t>
      </w:r>
      <w:r w:rsidRPr="003C2682">
        <w:rPr>
          <w:rStyle w:val="StyleUnderline"/>
          <w:highlight w:val="cyan"/>
        </w:rPr>
        <w:t xml:space="preserve"> movements across Europe</w:t>
      </w:r>
      <w:r w:rsidRPr="00BF06AD">
        <w:rPr>
          <w:rStyle w:val="StyleUnderline"/>
        </w:rPr>
        <w:t xml:space="preserve"> has </w:t>
      </w:r>
      <w:r w:rsidRPr="003C2682">
        <w:rPr>
          <w:rStyle w:val="StyleUnderline"/>
          <w:highlight w:val="cyan"/>
        </w:rPr>
        <w:t>weaken</w:t>
      </w:r>
      <w:r w:rsidRPr="003C2682">
        <w:rPr>
          <w:rStyle w:val="StyleUnderline"/>
        </w:rPr>
        <w:t>ed</w:t>
      </w:r>
      <w:r w:rsidRPr="00BF06AD">
        <w:rPr>
          <w:rStyle w:val="StyleUnderline"/>
        </w:rPr>
        <w:t xml:space="preserve"> the authority of </w:t>
      </w:r>
      <w:r w:rsidRPr="003C2682">
        <w:rPr>
          <w:rStyle w:val="StyleUnderline"/>
          <w:highlight w:val="cyan"/>
        </w:rPr>
        <w:t xml:space="preserve">EU </w:t>
      </w:r>
      <w:r w:rsidRPr="003C2682">
        <w:rPr>
          <w:rStyle w:val="Emphasis"/>
          <w:highlight w:val="cyan"/>
        </w:rPr>
        <w:t>institutions</w:t>
      </w:r>
      <w:r w:rsidRPr="003C2682">
        <w:rPr>
          <w:sz w:val="16"/>
        </w:rPr>
        <w:t xml:space="preserve"> even further, as some national leaders frame Brussels in dictatorial terms, antagonistic to the national interests of member states.</w:t>
      </w:r>
    </w:p>
    <w:p w14:paraId="0DAEB74B" w14:textId="77777777" w:rsidR="00783EAB" w:rsidRPr="003C2682" w:rsidRDefault="00783EAB" w:rsidP="00783EAB">
      <w:pPr>
        <w:rPr>
          <w:sz w:val="16"/>
        </w:rPr>
      </w:pPr>
      <w:r w:rsidRPr="003C2682">
        <w:rPr>
          <w:sz w:val="16"/>
        </w:rPr>
        <w:t xml:space="preserve">Instead of contributing to building a stronger EU leadership, </w:t>
      </w:r>
      <w:r w:rsidRPr="00BF06AD">
        <w:rPr>
          <w:rStyle w:val="StyleUnderline"/>
        </w:rPr>
        <w:t xml:space="preserve">some members have grown more reluctant even when it comes to competencies already given to the EU, </w:t>
      </w:r>
      <w:r w:rsidRPr="003C2682">
        <w:rPr>
          <w:rStyle w:val="Emphasis"/>
          <w:highlight w:val="cyan"/>
        </w:rPr>
        <w:t>leading to decision-making gridlock</w:t>
      </w:r>
      <w:r w:rsidRPr="003C2682">
        <w:rPr>
          <w:sz w:val="16"/>
        </w:rPr>
        <w:t xml:space="preserve">, </w:t>
      </w:r>
      <w:r w:rsidRPr="00BF06AD">
        <w:rPr>
          <w:rStyle w:val="StyleUnderline"/>
        </w:rPr>
        <w:t xml:space="preserve">as in the current case of enforcing sanctions against Russia and continuing to offer support to </w:t>
      </w:r>
      <w:r w:rsidRPr="003C2682">
        <w:rPr>
          <w:rStyle w:val="StyleUnderline"/>
          <w:highlight w:val="cyan"/>
        </w:rPr>
        <w:t>Ukraine</w:t>
      </w:r>
      <w:r w:rsidRPr="003C2682">
        <w:rPr>
          <w:sz w:val="16"/>
        </w:rPr>
        <w:t xml:space="preserve">. And while this political strategy brings short-term electoral gains at the national level precisely by exploiting the existing disconnect between the Union and EU citizens, </w:t>
      </w:r>
      <w:r w:rsidRPr="00BF06AD">
        <w:rPr>
          <w:rStyle w:val="StyleUnderline"/>
        </w:rPr>
        <w:t>it</w:t>
      </w:r>
      <w:r w:rsidRPr="003C2682">
        <w:rPr>
          <w:sz w:val="16"/>
        </w:rPr>
        <w:t xml:space="preserve"> ultimately </w:t>
      </w:r>
      <w:r w:rsidRPr="003C2682">
        <w:rPr>
          <w:rStyle w:val="StyleUnderline"/>
          <w:highlight w:val="cyan"/>
        </w:rPr>
        <w:t>undermines the already weak</w:t>
      </w:r>
      <w:r w:rsidRPr="00BF06AD">
        <w:rPr>
          <w:rStyle w:val="StyleUnderline"/>
        </w:rPr>
        <w:t xml:space="preserve">ened foundation of European </w:t>
      </w:r>
      <w:r w:rsidRPr="003C2682">
        <w:rPr>
          <w:rStyle w:val="StyleUnderline"/>
          <w:highlight w:val="cyan"/>
        </w:rPr>
        <w:t>cooperation</w:t>
      </w:r>
      <w:r w:rsidRPr="00BF06AD">
        <w:rPr>
          <w:rStyle w:val="StyleUnderline"/>
        </w:rPr>
        <w:t>, alienating Europeans further from the EU</w:t>
      </w:r>
      <w:r w:rsidRPr="003C2682">
        <w:rPr>
          <w:sz w:val="16"/>
        </w:rPr>
        <w:t>. While populist national leaders in some member states pledge to “regain” sovereignty at the expense of acting at the Union level, the EU continues to face problems that cannot be solved by individual action but instead require an EU-wide response.</w:t>
      </w:r>
    </w:p>
    <w:p w14:paraId="02BA5E77" w14:textId="77777777" w:rsidR="00783EAB" w:rsidRPr="003C2682" w:rsidRDefault="00783EAB" w:rsidP="00783EAB">
      <w:pPr>
        <w:rPr>
          <w:sz w:val="16"/>
        </w:rPr>
      </w:pPr>
      <w:r w:rsidRPr="003C2682">
        <w:rPr>
          <w:rStyle w:val="StyleUnderline"/>
          <w:highlight w:val="cyan"/>
        </w:rPr>
        <w:t>Decisions</w:t>
      </w:r>
      <w:r w:rsidRPr="00BF06AD">
        <w:rPr>
          <w:rStyle w:val="StyleUnderline"/>
        </w:rPr>
        <w:t xml:space="preserve"> on</w:t>
      </w:r>
      <w:r w:rsidRPr="003C2682">
        <w:rPr>
          <w:sz w:val="16"/>
        </w:rPr>
        <w:t xml:space="preserve"> defense, the leveling up of </w:t>
      </w:r>
      <w:r w:rsidRPr="00BF06AD">
        <w:rPr>
          <w:rStyle w:val="StyleUnderline"/>
        </w:rPr>
        <w:t>strategic autonomy</w:t>
      </w:r>
      <w:r w:rsidRPr="003C2682">
        <w:rPr>
          <w:sz w:val="16"/>
        </w:rPr>
        <w:t xml:space="preserve">, migration, and financial reform often </w:t>
      </w:r>
      <w:r w:rsidRPr="003C2682">
        <w:rPr>
          <w:rStyle w:val="StyleUnderline"/>
          <w:highlight w:val="cyan"/>
        </w:rPr>
        <w:t xml:space="preserve">become trapped in </w:t>
      </w:r>
      <w:r w:rsidRPr="003C2682">
        <w:rPr>
          <w:rStyle w:val="Emphasis"/>
          <w:highlight w:val="cyan"/>
        </w:rPr>
        <w:t>prolonged negotiations</w:t>
      </w:r>
      <w:r w:rsidRPr="00BF06AD">
        <w:rPr>
          <w:rStyle w:val="StyleUnderline"/>
        </w:rPr>
        <w:t xml:space="preserve">. The </w:t>
      </w:r>
      <w:r w:rsidRPr="003C2682">
        <w:rPr>
          <w:rStyle w:val="StyleUnderline"/>
          <w:highlight w:val="cyan"/>
        </w:rPr>
        <w:t>lack of</w:t>
      </w:r>
      <w:r w:rsidRPr="00BF06AD">
        <w:rPr>
          <w:rStyle w:val="StyleUnderline"/>
        </w:rPr>
        <w:t xml:space="preserve"> clear </w:t>
      </w:r>
      <w:r w:rsidRPr="003C2682">
        <w:rPr>
          <w:rStyle w:val="StyleUnderline"/>
          <w:highlight w:val="cyan"/>
        </w:rPr>
        <w:t>leadership</w:t>
      </w:r>
      <w:r w:rsidRPr="00BF06AD">
        <w:rPr>
          <w:rStyle w:val="StyleUnderline"/>
        </w:rPr>
        <w:t xml:space="preserve"> has direct geopolitical consequences as well, </w:t>
      </w:r>
      <w:r w:rsidRPr="003C2682">
        <w:rPr>
          <w:rStyle w:val="StyleUnderline"/>
          <w:highlight w:val="cyan"/>
        </w:rPr>
        <w:t>eroding</w:t>
      </w:r>
      <w:r w:rsidRPr="00BF06AD">
        <w:rPr>
          <w:rStyle w:val="StyleUnderline"/>
        </w:rPr>
        <w:t xml:space="preserve"> </w:t>
      </w:r>
      <w:r w:rsidRPr="003C2682">
        <w:rPr>
          <w:sz w:val="16"/>
        </w:rPr>
        <w:t xml:space="preserve">the </w:t>
      </w:r>
      <w:r w:rsidRPr="003C2682">
        <w:rPr>
          <w:rStyle w:val="StyleUnderline"/>
          <w:highlight w:val="cyan"/>
        </w:rPr>
        <w:t>global influence</w:t>
      </w:r>
      <w:r w:rsidRPr="003C2682">
        <w:rPr>
          <w:sz w:val="16"/>
        </w:rPr>
        <w:t xml:space="preserve"> that the EU tried to build over the last decades. One of the very recent examples of this can be observed in the approach of the new U.S. administration towards the peace talks on Ukraine. The cabinet of Donald Trump has chosen to speak directly with Russia, sidelining Brussels completely and leaving the EU to warn against a “quick fix” and a “dirty deal” that cannot be implemented without the involvement of Ukraine and the EU, as the High Representative of the Union for Foreign Affairs and Security Policy, Kaja Kallas, put it.</w:t>
      </w:r>
    </w:p>
    <w:bookmarkEnd w:id="1"/>
    <w:p w14:paraId="42C6A0C5" w14:textId="77777777" w:rsidR="00783EAB" w:rsidRDefault="00783EAB" w:rsidP="00783EAB"/>
    <w:p w14:paraId="59127F7B" w14:textId="77777777" w:rsidR="00783EAB" w:rsidRPr="00415C17" w:rsidRDefault="00783EAB" w:rsidP="00783EAB"/>
    <w:p w14:paraId="35B18154" w14:textId="77777777" w:rsidR="00783EAB" w:rsidRDefault="00783EAB" w:rsidP="00783EAB">
      <w:pPr>
        <w:pStyle w:val="Heading2"/>
      </w:pPr>
      <w:r>
        <w:t>States</w:t>
      </w:r>
    </w:p>
    <w:p w14:paraId="75BB3FB7" w14:textId="77777777" w:rsidR="00783EAB" w:rsidRDefault="00783EAB" w:rsidP="00783EAB">
      <w:pPr>
        <w:pStyle w:val="Heading3"/>
      </w:pPr>
      <w:r>
        <w:t>CP---2AC</w:t>
      </w:r>
    </w:p>
    <w:p w14:paraId="0D7DEA06" w14:textId="77777777" w:rsidR="00783EAB" w:rsidRPr="00680E7B" w:rsidRDefault="00783EAB" w:rsidP="00783EAB">
      <w:pPr>
        <w:pStyle w:val="Heading4"/>
      </w:pPr>
      <w:r w:rsidRPr="00680E7B">
        <w:rPr>
          <w:i/>
        </w:rPr>
        <w:t>Garmon</w:t>
      </w:r>
      <w:r w:rsidRPr="00680E7B">
        <w:t xml:space="preserve"> and </w:t>
      </w:r>
      <w:r w:rsidRPr="00680E7B">
        <w:rPr>
          <w:i/>
        </w:rPr>
        <w:t>Machinist</w:t>
      </w:r>
      <w:r w:rsidRPr="00680E7B">
        <w:t xml:space="preserve"> preemption prevent </w:t>
      </w:r>
      <w:r w:rsidRPr="00680E7B">
        <w:rPr>
          <w:u w:val="single"/>
        </w:rPr>
        <w:t>any</w:t>
      </w:r>
      <w:r w:rsidRPr="00680E7B">
        <w:t xml:space="preserve"> state-level policy.</w:t>
      </w:r>
    </w:p>
    <w:p w14:paraId="3287AADE" w14:textId="77777777" w:rsidR="00783EAB" w:rsidRPr="00680E7B" w:rsidRDefault="00783EAB" w:rsidP="00783EAB">
      <w:r w:rsidRPr="00680E7B">
        <w:t xml:space="preserve">Charlotte </w:t>
      </w:r>
      <w:r w:rsidRPr="00680E7B">
        <w:rPr>
          <w:rStyle w:val="Style13ptBold"/>
        </w:rPr>
        <w:t>Garden 19</w:t>
      </w:r>
      <w:r w:rsidRPr="00680E7B">
        <w:t>. Associate Professor at Seattle University School of Law. “Beyond the Race to the Bottom: Reforming Labor Law Preemption to Allow State Experimentation.” The Cambridge Handbook of U.S. Labor Law for the Twenty-First Century. 11-1-2019. https://doi.org/10.1017/9781108610070.008</w:t>
      </w:r>
    </w:p>
    <w:p w14:paraId="19B2D374" w14:textId="77777777" w:rsidR="00783EAB" w:rsidRPr="00680E7B" w:rsidRDefault="00783EAB" w:rsidP="00783EAB">
      <w:pPr>
        <w:rPr>
          <w:sz w:val="16"/>
        </w:rPr>
      </w:pPr>
      <w:r w:rsidRPr="00680E7B">
        <w:rPr>
          <w:sz w:val="16"/>
        </w:rPr>
        <w:t xml:space="preserve">A The Scope of Federal Labor Law </w:t>
      </w:r>
    </w:p>
    <w:p w14:paraId="7C66C395" w14:textId="77777777" w:rsidR="00783EAB" w:rsidRPr="00680E7B" w:rsidRDefault="00783EAB" w:rsidP="00783EAB">
      <w:pPr>
        <w:rPr>
          <w:sz w:val="16"/>
        </w:rPr>
      </w:pPr>
      <w:r w:rsidRPr="00680E7B">
        <w:rPr>
          <w:sz w:val="16"/>
        </w:rPr>
        <w:t xml:space="preserve">This chapter argues that Congress should legislate in response to Supreme Court cases that have construed the National Labor Relations Act, as amended by the Taft–Hartley Act, to impliedly preempt state law based on its conclusion that </w:t>
      </w:r>
      <w:r w:rsidRPr="00680E7B">
        <w:rPr>
          <w:rStyle w:val="StyleUnderline"/>
        </w:rPr>
        <w:t xml:space="preserve">Congress intended a </w:t>
      </w:r>
      <w:r w:rsidRPr="00680E7B">
        <w:rPr>
          <w:rStyle w:val="Emphasis"/>
        </w:rPr>
        <w:t>single</w:t>
      </w:r>
      <w:r w:rsidRPr="00680E7B">
        <w:rPr>
          <w:rStyle w:val="StyleUnderline"/>
        </w:rPr>
        <w:t xml:space="preserve"> national labor policy</w:t>
      </w:r>
      <w:r w:rsidRPr="00680E7B">
        <w:rPr>
          <w:sz w:val="16"/>
        </w:rPr>
        <w:t xml:space="preserve">.3 This section provides the necessary grounding for that argument by briefly summarizing the boundaries of labor law preemption. </w:t>
      </w:r>
    </w:p>
    <w:p w14:paraId="0D6A1F0C" w14:textId="77777777" w:rsidR="00783EAB" w:rsidRPr="00680E7B" w:rsidRDefault="00783EAB" w:rsidP="00783EAB">
      <w:pPr>
        <w:rPr>
          <w:sz w:val="16"/>
        </w:rPr>
      </w:pPr>
      <w:r w:rsidRPr="00680E7B">
        <w:rPr>
          <w:sz w:val="16"/>
        </w:rPr>
        <w:t xml:space="preserve">The </w:t>
      </w:r>
      <w:r w:rsidRPr="00680E7B">
        <w:rPr>
          <w:rStyle w:val="StyleUnderline"/>
        </w:rPr>
        <w:t xml:space="preserve">Supreme </w:t>
      </w:r>
      <w:r w:rsidRPr="00680E7B">
        <w:rPr>
          <w:rStyle w:val="StyleUnderline"/>
          <w:highlight w:val="cyan"/>
        </w:rPr>
        <w:t>Court’s labor</w:t>
      </w:r>
      <w:r w:rsidRPr="00680E7B">
        <w:rPr>
          <w:rStyle w:val="StyleUnderline"/>
        </w:rPr>
        <w:t xml:space="preserve"> law </w:t>
      </w:r>
      <w:r w:rsidRPr="00680E7B">
        <w:rPr>
          <w:rStyle w:val="StyleUnderline"/>
          <w:highlight w:val="cyan"/>
        </w:rPr>
        <w:t xml:space="preserve">preemption cases are </w:t>
      </w:r>
      <w:r w:rsidRPr="00680E7B">
        <w:rPr>
          <w:rStyle w:val="Emphasis"/>
          <w:highlight w:val="cyan"/>
        </w:rPr>
        <w:t>so broad</w:t>
      </w:r>
      <w:r w:rsidRPr="00680E7B">
        <w:rPr>
          <w:sz w:val="16"/>
        </w:rPr>
        <w:t xml:space="preserve"> that </w:t>
      </w:r>
      <w:r w:rsidRPr="00680E7B">
        <w:rPr>
          <w:rStyle w:val="StyleUnderline"/>
        </w:rPr>
        <w:t>labor lawyers</w:t>
      </w:r>
      <w:r w:rsidRPr="00680E7B">
        <w:rPr>
          <w:sz w:val="16"/>
        </w:rPr>
        <w:t xml:space="preserve"> sometimes </w:t>
      </w:r>
      <w:r w:rsidRPr="00680E7B">
        <w:rPr>
          <w:rStyle w:val="StyleUnderline"/>
        </w:rPr>
        <w:t>summarize them as standing for</w:t>
      </w:r>
      <w:r w:rsidRPr="00680E7B">
        <w:rPr>
          <w:sz w:val="16"/>
        </w:rPr>
        <w:t xml:space="preserve"> the </w:t>
      </w:r>
      <w:r w:rsidRPr="00680E7B">
        <w:rPr>
          <w:rStyle w:val="StyleUnderline"/>
        </w:rPr>
        <w:t>proposition</w:t>
      </w:r>
      <w:r w:rsidRPr="00680E7B">
        <w:rPr>
          <w:sz w:val="16"/>
        </w:rPr>
        <w:t xml:space="preserve"> that </w:t>
      </w:r>
      <w:r w:rsidRPr="00680E7B">
        <w:rPr>
          <w:rStyle w:val="StyleUnderline"/>
          <w:highlight w:val="cyan"/>
        </w:rPr>
        <w:t xml:space="preserve">states </w:t>
      </w:r>
      <w:r w:rsidRPr="00680E7B">
        <w:rPr>
          <w:rStyle w:val="Emphasis"/>
          <w:highlight w:val="cyan"/>
        </w:rPr>
        <w:t>cannot</w:t>
      </w:r>
      <w:r w:rsidRPr="00680E7B">
        <w:rPr>
          <w:rStyle w:val="StyleUnderline"/>
          <w:highlight w:val="cyan"/>
        </w:rPr>
        <w:t xml:space="preserve"> regulate</w:t>
      </w:r>
      <w:r w:rsidRPr="00680E7B">
        <w:rPr>
          <w:rStyle w:val="StyleUnderline"/>
        </w:rPr>
        <w:t xml:space="preserve"> either </w:t>
      </w:r>
      <w:r w:rsidRPr="00680E7B">
        <w:rPr>
          <w:rStyle w:val="StyleUnderline"/>
          <w:highlight w:val="cyan"/>
        </w:rPr>
        <w:t xml:space="preserve">any activity the Act </w:t>
      </w:r>
      <w:r w:rsidRPr="00680E7B">
        <w:rPr>
          <w:rStyle w:val="Emphasis"/>
          <w:highlight w:val="cyan"/>
        </w:rPr>
        <w:t>regulates</w:t>
      </w:r>
      <w:r w:rsidRPr="00680E7B">
        <w:rPr>
          <w:rStyle w:val="StyleUnderline"/>
          <w:highlight w:val="cyan"/>
        </w:rPr>
        <w:t xml:space="preserve">, or that it </w:t>
      </w:r>
      <w:r w:rsidRPr="00680E7B">
        <w:rPr>
          <w:rStyle w:val="Emphasis"/>
          <w:highlight w:val="cyan"/>
        </w:rPr>
        <w:t>doesn’t</w:t>
      </w:r>
      <w:r w:rsidRPr="00680E7B">
        <w:rPr>
          <w:rStyle w:val="StyleUnderline"/>
          <w:highlight w:val="cyan"/>
        </w:rPr>
        <w:t xml:space="preserve"> regulate</w:t>
      </w:r>
      <w:r w:rsidRPr="00680E7B">
        <w:rPr>
          <w:sz w:val="16"/>
        </w:rPr>
        <w:t xml:space="preserve">.4 The </w:t>
      </w:r>
      <w:r w:rsidRPr="00680E7B">
        <w:rPr>
          <w:rStyle w:val="StyleUnderline"/>
        </w:rPr>
        <w:t>first part</w:t>
      </w:r>
      <w:r w:rsidRPr="00680E7B">
        <w:rPr>
          <w:sz w:val="16"/>
        </w:rPr>
        <w:t xml:space="preserve"> of that formulation – state laws covering activities regulated by the NLRA are preempted – </w:t>
      </w:r>
      <w:r w:rsidRPr="00680E7B">
        <w:rPr>
          <w:rStyle w:val="StyleUnderline"/>
        </w:rPr>
        <w:t>comes from</w:t>
      </w:r>
      <w:r w:rsidRPr="00680E7B">
        <w:rPr>
          <w:sz w:val="16"/>
        </w:rPr>
        <w:t xml:space="preserve"> San Diego Building Trades Council v. </w:t>
      </w:r>
      <w:r w:rsidRPr="00680E7B">
        <w:rPr>
          <w:rStyle w:val="StyleUnderline"/>
          <w:highlight w:val="cyan"/>
        </w:rPr>
        <w:t>Garmon</w:t>
      </w:r>
      <w:r w:rsidRPr="00680E7B">
        <w:rPr>
          <w:sz w:val="16"/>
        </w:rPr>
        <w:t xml:space="preserve">.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 </w:t>
      </w:r>
    </w:p>
    <w:p w14:paraId="3B35C2D6" w14:textId="77777777" w:rsidR="00783EAB" w:rsidRPr="00680E7B" w:rsidRDefault="00783EAB" w:rsidP="00783EAB">
      <w:pPr>
        <w:rPr>
          <w:sz w:val="16"/>
        </w:rPr>
      </w:pPr>
      <w:r w:rsidRPr="00680E7B">
        <w:rPr>
          <w:rStyle w:val="StyleUnderline"/>
        </w:rPr>
        <w:t>The</w:t>
      </w:r>
      <w:r w:rsidRPr="00680E7B">
        <w:rPr>
          <w:sz w:val="16"/>
        </w:rPr>
        <w:t xml:space="preserve"> U.S. </w:t>
      </w:r>
      <w:r w:rsidRPr="00680E7B">
        <w:rPr>
          <w:rStyle w:val="StyleUnderline"/>
        </w:rPr>
        <w:t xml:space="preserve">Supreme </w:t>
      </w:r>
      <w:r w:rsidRPr="00680E7B">
        <w:rPr>
          <w:rStyle w:val="StyleUnderline"/>
          <w:highlight w:val="cyan"/>
        </w:rPr>
        <w:t>Court held</w:t>
      </w:r>
      <w:r w:rsidRPr="00680E7B">
        <w:rPr>
          <w:sz w:val="16"/>
        </w:rPr>
        <w:t xml:space="preserve"> that </w:t>
      </w:r>
      <w:r w:rsidRPr="00680E7B">
        <w:rPr>
          <w:rStyle w:val="StyleUnderline"/>
        </w:rPr>
        <w:t xml:space="preserve">the </w:t>
      </w:r>
      <w:r w:rsidRPr="00680E7B">
        <w:rPr>
          <w:rStyle w:val="StyleUnderline"/>
          <w:highlight w:val="cyan"/>
        </w:rPr>
        <w:t>state</w:t>
      </w:r>
      <w:r w:rsidRPr="00680E7B">
        <w:rPr>
          <w:rStyle w:val="StyleUnderline"/>
        </w:rPr>
        <w:t xml:space="preserve"> court’s </w:t>
      </w:r>
      <w:r w:rsidRPr="00680E7B">
        <w:rPr>
          <w:rStyle w:val="StyleUnderline"/>
          <w:highlight w:val="cyan"/>
        </w:rPr>
        <w:t xml:space="preserve">intervention was </w:t>
      </w:r>
      <w:r w:rsidRPr="00680E7B">
        <w:rPr>
          <w:rStyle w:val="Emphasis"/>
          <w:highlight w:val="cyan"/>
        </w:rPr>
        <w:t>improper</w:t>
      </w:r>
      <w:r w:rsidRPr="00680E7B">
        <w:rPr>
          <w:rStyle w:val="StyleUnderline"/>
        </w:rPr>
        <w:t>, writing</w:t>
      </w:r>
      <w:r w:rsidRPr="00680E7B">
        <w:rPr>
          <w:sz w:val="16"/>
        </w:rPr>
        <w:t xml:space="preserve"> that </w:t>
      </w:r>
      <w:r w:rsidRPr="00680E7B">
        <w:rPr>
          <w:rStyle w:val="StyleUnderline"/>
        </w:rPr>
        <w:t>“</w:t>
      </w:r>
      <w:r w:rsidRPr="00680E7B">
        <w:rPr>
          <w:rStyle w:val="StyleUnderline"/>
          <w:highlight w:val="cyan"/>
        </w:rPr>
        <w:t>[w]hen an activity is</w:t>
      </w:r>
      <w:r w:rsidRPr="00680E7B">
        <w:rPr>
          <w:sz w:val="16"/>
        </w:rPr>
        <w:t xml:space="preserve"> arguably </w:t>
      </w:r>
      <w:r w:rsidRPr="00680E7B">
        <w:rPr>
          <w:rStyle w:val="StyleUnderline"/>
          <w:highlight w:val="cyan"/>
        </w:rPr>
        <w:t>subject to</w:t>
      </w:r>
      <w:r w:rsidRPr="00680E7B">
        <w:rPr>
          <w:sz w:val="16"/>
        </w:rPr>
        <w:t xml:space="preserve"> § 7 or § 8 of </w:t>
      </w:r>
      <w:r w:rsidRPr="00680E7B">
        <w:rPr>
          <w:rStyle w:val="StyleUnderline"/>
          <w:highlight w:val="cyan"/>
        </w:rPr>
        <w:t>the Act, the States</w:t>
      </w:r>
      <w:r w:rsidRPr="00680E7B">
        <w:rPr>
          <w:sz w:val="16"/>
        </w:rPr>
        <w:t xml:space="preserve"> as well as the federal courts </w:t>
      </w:r>
      <w:r w:rsidRPr="00680E7B">
        <w:rPr>
          <w:rStyle w:val="Emphasis"/>
          <w:highlight w:val="cyan"/>
        </w:rPr>
        <w:t>must defer</w:t>
      </w:r>
      <w:r w:rsidRPr="00680E7B">
        <w:rPr>
          <w:rStyle w:val="StyleUnderline"/>
          <w:highlight w:val="cyan"/>
        </w:rPr>
        <w:t xml:space="preserve"> to the </w:t>
      </w:r>
      <w:r w:rsidRPr="00680E7B">
        <w:rPr>
          <w:rStyle w:val="Emphasis"/>
        </w:rPr>
        <w:t>exclusive</w:t>
      </w:r>
      <w:r w:rsidRPr="00680E7B">
        <w:rPr>
          <w:rStyle w:val="StyleUnderline"/>
        </w:rPr>
        <w:t xml:space="preserve"> competence of</w:t>
      </w:r>
      <w:r w:rsidRPr="00680E7B">
        <w:rPr>
          <w:sz w:val="16"/>
        </w:rPr>
        <w:t xml:space="preserve"> the </w:t>
      </w:r>
      <w:r w:rsidRPr="00680E7B">
        <w:rPr>
          <w:rStyle w:val="Emphasis"/>
          <w:highlight w:val="cyan"/>
        </w:rPr>
        <w:t>N</w:t>
      </w:r>
      <w:r w:rsidRPr="00680E7B">
        <w:rPr>
          <w:sz w:val="16"/>
        </w:rPr>
        <w:t xml:space="preserve">ational </w:t>
      </w:r>
      <w:r w:rsidRPr="00680E7B">
        <w:rPr>
          <w:rStyle w:val="Emphasis"/>
          <w:highlight w:val="cyan"/>
        </w:rPr>
        <w:t>L</w:t>
      </w:r>
      <w:r w:rsidRPr="00680E7B">
        <w:rPr>
          <w:sz w:val="16"/>
        </w:rPr>
        <w:t xml:space="preserve">abor </w:t>
      </w:r>
      <w:r w:rsidRPr="00680E7B">
        <w:rPr>
          <w:rStyle w:val="Emphasis"/>
          <w:highlight w:val="cyan"/>
        </w:rPr>
        <w:t>R</w:t>
      </w:r>
      <w:r w:rsidRPr="00680E7B">
        <w:rPr>
          <w:sz w:val="16"/>
        </w:rPr>
        <w:t xml:space="preserve">elations </w:t>
      </w:r>
      <w:r w:rsidRPr="00680E7B">
        <w:rPr>
          <w:rStyle w:val="Emphasis"/>
          <w:highlight w:val="cyan"/>
        </w:rPr>
        <w:t>B</w:t>
      </w:r>
      <w:r w:rsidRPr="00680E7B">
        <w:rPr>
          <w:sz w:val="16"/>
        </w:rPr>
        <w:t xml:space="preserve">oard if the danger of state interference with national policy is to be averted.” </w:t>
      </w:r>
      <w:r w:rsidRPr="00680E7B">
        <w:rPr>
          <w:rStyle w:val="StyleUnderline"/>
        </w:rPr>
        <w:t>This meant</w:t>
      </w:r>
      <w:r w:rsidRPr="00680E7B">
        <w:rPr>
          <w:sz w:val="16"/>
        </w:rPr>
        <w:t xml:space="preserve"> that as a practical matter, </w:t>
      </w:r>
      <w:r w:rsidRPr="00680E7B">
        <w:rPr>
          <w:rStyle w:val="StyleUnderline"/>
        </w:rPr>
        <w:t>the employer had no remedy – the NLRB would not take jurisdiction</w:t>
      </w:r>
      <w:r w:rsidRPr="00680E7B">
        <w:rPr>
          <w:sz w:val="16"/>
        </w:rPr>
        <w:t xml:space="preserve"> over the situation, </w:t>
      </w:r>
      <w:r w:rsidRPr="00680E7B">
        <w:rPr>
          <w:rStyle w:val="StyleUnderline"/>
        </w:rPr>
        <w:t xml:space="preserve">and the state </w:t>
      </w:r>
      <w:r w:rsidRPr="00680E7B">
        <w:rPr>
          <w:rStyle w:val="Emphasis"/>
        </w:rPr>
        <w:t>could not</w:t>
      </w:r>
      <w:r w:rsidRPr="00680E7B">
        <w:rPr>
          <w:sz w:val="16"/>
        </w:rPr>
        <w:t xml:space="preserve">. </w:t>
      </w:r>
    </w:p>
    <w:p w14:paraId="18805D6B" w14:textId="77777777" w:rsidR="00783EAB" w:rsidRPr="00680E7B" w:rsidRDefault="00783EAB" w:rsidP="00783EAB">
      <w:pPr>
        <w:rPr>
          <w:sz w:val="16"/>
        </w:rPr>
      </w:pPr>
      <w:r w:rsidRPr="00680E7B">
        <w:rPr>
          <w:rStyle w:val="StyleUnderline"/>
        </w:rPr>
        <w:t xml:space="preserve">Garmon’s </w:t>
      </w:r>
      <w:r w:rsidRPr="00680E7B">
        <w:rPr>
          <w:rStyle w:val="StyleUnderline"/>
          <w:highlight w:val="cyan"/>
        </w:rPr>
        <w:t xml:space="preserve">breadth is </w:t>
      </w:r>
      <w:r w:rsidRPr="00680E7B">
        <w:rPr>
          <w:rStyle w:val="Emphasis"/>
          <w:highlight w:val="cyan"/>
        </w:rPr>
        <w:t>significant</w:t>
      </w:r>
      <w:r w:rsidRPr="00680E7B">
        <w:rPr>
          <w:sz w:val="16"/>
        </w:rPr>
        <w:t xml:space="preserve">: because </w:t>
      </w:r>
      <w:r w:rsidRPr="00680E7B">
        <w:rPr>
          <w:rStyle w:val="StyleUnderline"/>
          <w:highlight w:val="cyan"/>
        </w:rPr>
        <w:t>it reaches activity</w:t>
      </w:r>
      <w:r w:rsidRPr="00680E7B">
        <w:rPr>
          <w:rStyle w:val="StyleUnderline"/>
        </w:rPr>
        <w:t xml:space="preserve"> that is </w:t>
      </w:r>
      <w:r w:rsidRPr="00680E7B">
        <w:rPr>
          <w:rStyle w:val="StyleUnderline"/>
          <w:highlight w:val="cyan"/>
        </w:rPr>
        <w:t>even “</w:t>
      </w:r>
      <w:r w:rsidRPr="00680E7B">
        <w:rPr>
          <w:rStyle w:val="Emphasis"/>
          <w:highlight w:val="cyan"/>
        </w:rPr>
        <w:t>arguably</w:t>
      </w:r>
      <w:r w:rsidRPr="00680E7B">
        <w:rPr>
          <w:rStyle w:val="StyleUnderline"/>
          <w:highlight w:val="cyan"/>
        </w:rPr>
        <w:t>” subject to</w:t>
      </w:r>
      <w:r w:rsidRPr="00680E7B">
        <w:rPr>
          <w:sz w:val="16"/>
        </w:rPr>
        <w:t xml:space="preserve"> regulation under the </w:t>
      </w:r>
      <w:r w:rsidRPr="00680E7B">
        <w:rPr>
          <w:rStyle w:val="StyleUnderline"/>
          <w:highlight w:val="cyan"/>
        </w:rPr>
        <w:t>NLRA, states are precluded</w:t>
      </w:r>
      <w:r w:rsidRPr="00680E7B">
        <w:rPr>
          <w:sz w:val="16"/>
        </w:rPr>
        <w:t xml:space="preserve"> both </w:t>
      </w:r>
      <w:r w:rsidRPr="00680E7B">
        <w:rPr>
          <w:rStyle w:val="StyleUnderline"/>
          <w:highlight w:val="cyan"/>
        </w:rPr>
        <w:t>from augmenting</w:t>
      </w:r>
      <w:r w:rsidRPr="00680E7B">
        <w:rPr>
          <w:sz w:val="16"/>
        </w:rPr>
        <w:t xml:space="preserve"> the </w:t>
      </w:r>
      <w:r w:rsidRPr="00680E7B">
        <w:rPr>
          <w:rStyle w:val="Emphasis"/>
          <w:highlight w:val="cyan"/>
        </w:rPr>
        <w:t>core of labor law</w:t>
      </w:r>
      <w:r w:rsidRPr="00680E7B">
        <w:rPr>
          <w:rStyle w:val="StyleUnderline"/>
          <w:highlight w:val="cyan"/>
        </w:rPr>
        <w:t xml:space="preserve">, and from tinkering </w:t>
      </w:r>
      <w:r w:rsidRPr="00680E7B">
        <w:rPr>
          <w:rStyle w:val="Emphasis"/>
          <w:highlight w:val="cyan"/>
        </w:rPr>
        <w:t>around the edges</w:t>
      </w:r>
      <w:r w:rsidRPr="00680E7B">
        <w:rPr>
          <w:sz w:val="16"/>
        </w:rPr>
        <w:t xml:space="preserve">. Further, </w:t>
      </w:r>
      <w:r w:rsidRPr="00680E7B">
        <w:rPr>
          <w:rStyle w:val="StyleUnderline"/>
        </w:rPr>
        <w:t>Garmon means</w:t>
      </w:r>
      <w:r w:rsidRPr="00680E7B">
        <w:rPr>
          <w:sz w:val="16"/>
        </w:rPr>
        <w:t xml:space="preserve"> that </w:t>
      </w:r>
      <w:r w:rsidRPr="00680E7B">
        <w:rPr>
          <w:rStyle w:val="StyleUnderline"/>
        </w:rPr>
        <w:t xml:space="preserve">states cannot </w:t>
      </w:r>
      <w:r w:rsidRPr="00680E7B">
        <w:rPr>
          <w:rStyle w:val="Emphasis"/>
        </w:rPr>
        <w:t>increase</w:t>
      </w:r>
      <w:r w:rsidRPr="00680E7B">
        <w:rPr>
          <w:sz w:val="16"/>
        </w:rPr>
        <w:t xml:space="preserve"> the </w:t>
      </w:r>
      <w:r w:rsidRPr="00680E7B">
        <w:rPr>
          <w:rStyle w:val="StyleUnderline"/>
        </w:rPr>
        <w:t>penalties</w:t>
      </w:r>
      <w:r w:rsidRPr="00680E7B">
        <w:rPr>
          <w:sz w:val="16"/>
        </w:rPr>
        <w:t xml:space="preserve"> that can be </w:t>
      </w:r>
      <w:r w:rsidRPr="00680E7B">
        <w:rPr>
          <w:rStyle w:val="StyleUnderline"/>
        </w:rPr>
        <w:t>imposed on</w:t>
      </w:r>
      <w:r w:rsidRPr="00680E7B">
        <w:rPr>
          <w:sz w:val="16"/>
        </w:rPr>
        <w:t xml:space="preserve"> unions or </w:t>
      </w:r>
      <w:r w:rsidRPr="00680E7B">
        <w:rPr>
          <w:rStyle w:val="StyleUnderline"/>
        </w:rPr>
        <w:t>employers that violate</w:t>
      </w:r>
      <w:r w:rsidRPr="00680E7B">
        <w:rPr>
          <w:sz w:val="16"/>
        </w:rPr>
        <w:t xml:space="preserve"> labor </w:t>
      </w:r>
      <w:r w:rsidRPr="00680E7B">
        <w:rPr>
          <w:rStyle w:val="StyleUnderline"/>
        </w:rPr>
        <w:t>law</w:t>
      </w:r>
      <w:r w:rsidRPr="00680E7B">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680E7B">
        <w:rPr>
          <w:rStyle w:val="StyleUnderline"/>
        </w:rPr>
        <w:t xml:space="preserve">Garmon </w:t>
      </w:r>
      <w:r w:rsidRPr="00680E7B">
        <w:rPr>
          <w:rStyle w:val="StyleUnderline"/>
          <w:highlight w:val="cyan"/>
        </w:rPr>
        <w:t>means</w:t>
      </w:r>
      <w:r w:rsidRPr="00680E7B">
        <w:rPr>
          <w:sz w:val="16"/>
        </w:rPr>
        <w:t xml:space="preserve"> that </w:t>
      </w:r>
      <w:r w:rsidRPr="00680E7B">
        <w:rPr>
          <w:rStyle w:val="StyleUnderline"/>
          <w:highlight w:val="cyan"/>
        </w:rPr>
        <w:t xml:space="preserve">states </w:t>
      </w:r>
      <w:r w:rsidRPr="00680E7B">
        <w:rPr>
          <w:rStyle w:val="Emphasis"/>
          <w:highlight w:val="cyan"/>
        </w:rPr>
        <w:t>cannot</w:t>
      </w:r>
      <w:r w:rsidRPr="00680E7B">
        <w:rPr>
          <w:rStyle w:val="StyleUnderline"/>
          <w:highlight w:val="cyan"/>
        </w:rPr>
        <w:t xml:space="preserve"> pick up the slack</w:t>
      </w:r>
      <w:r w:rsidRPr="00680E7B">
        <w:rPr>
          <w:sz w:val="16"/>
        </w:rPr>
        <w:t xml:space="preserve">. </w:t>
      </w:r>
    </w:p>
    <w:p w14:paraId="0F8C84E7" w14:textId="77777777" w:rsidR="00783EAB" w:rsidRPr="00680E7B" w:rsidRDefault="00783EAB" w:rsidP="00783EAB">
      <w:pPr>
        <w:rPr>
          <w:sz w:val="16"/>
        </w:rPr>
      </w:pPr>
      <w:r w:rsidRPr="00680E7B">
        <w:rPr>
          <w:sz w:val="16"/>
        </w:rPr>
        <w:t xml:space="preserve">The </w:t>
      </w:r>
      <w:r w:rsidRPr="00680E7B">
        <w:rPr>
          <w:rStyle w:val="StyleUnderline"/>
        </w:rPr>
        <w:t>rule</w:t>
      </w:r>
      <w:r w:rsidRPr="00680E7B">
        <w:rPr>
          <w:sz w:val="16"/>
        </w:rPr>
        <w:t xml:space="preserve"> that the </w:t>
      </w:r>
      <w:r w:rsidRPr="00680E7B">
        <w:rPr>
          <w:rStyle w:val="StyleUnderline"/>
        </w:rPr>
        <w:t>NLRA preempts state regulation of union</w:t>
      </w:r>
      <w:r w:rsidRPr="00680E7B">
        <w:rPr>
          <w:sz w:val="16"/>
        </w:rPr>
        <w:t xml:space="preserve"> and employer </w:t>
      </w:r>
      <w:r w:rsidRPr="00680E7B">
        <w:rPr>
          <w:rStyle w:val="StyleUnderline"/>
        </w:rPr>
        <w:t>activity</w:t>
      </w:r>
      <w:r w:rsidRPr="00680E7B">
        <w:rPr>
          <w:sz w:val="16"/>
        </w:rPr>
        <w:t xml:space="preserve"> that is </w:t>
      </w:r>
      <w:r w:rsidRPr="00680E7B">
        <w:rPr>
          <w:rStyle w:val="StyleUnderline"/>
        </w:rPr>
        <w:t>unregulated by federal law comes from</w:t>
      </w:r>
      <w:r w:rsidRPr="00680E7B">
        <w:rPr>
          <w:sz w:val="16"/>
        </w:rPr>
        <w:t xml:space="preserve"> Lodge 76, International Association of </w:t>
      </w:r>
      <w:r w:rsidRPr="00680E7B">
        <w:rPr>
          <w:rStyle w:val="StyleUnderline"/>
          <w:highlight w:val="cyan"/>
        </w:rPr>
        <w:t>Machinists</w:t>
      </w:r>
      <w:r w:rsidRPr="00680E7B">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 </w:t>
      </w:r>
    </w:p>
    <w:p w14:paraId="1CD339C8" w14:textId="77777777" w:rsidR="00783EAB" w:rsidRPr="00680E7B" w:rsidRDefault="00783EAB" w:rsidP="00783EAB">
      <w:pPr>
        <w:rPr>
          <w:sz w:val="16"/>
        </w:rPr>
      </w:pPr>
      <w:r w:rsidRPr="00680E7B">
        <w:rPr>
          <w:sz w:val="16"/>
        </w:rPr>
        <w:t xml:space="preserve">Again, </w:t>
      </w:r>
      <w:r w:rsidRPr="00680E7B">
        <w:rPr>
          <w:rStyle w:val="StyleUnderline"/>
        </w:rPr>
        <w:t xml:space="preserve">the </w:t>
      </w:r>
      <w:r w:rsidRPr="00680E7B">
        <w:rPr>
          <w:rStyle w:val="StyleUnderline"/>
          <w:highlight w:val="cyan"/>
        </w:rPr>
        <w:t>Court held</w:t>
      </w:r>
      <w:r w:rsidRPr="00680E7B">
        <w:rPr>
          <w:sz w:val="16"/>
        </w:rPr>
        <w:t xml:space="preserve"> that </w:t>
      </w:r>
      <w:r w:rsidRPr="00680E7B">
        <w:rPr>
          <w:rStyle w:val="StyleUnderline"/>
        </w:rPr>
        <w:t xml:space="preserve">the </w:t>
      </w:r>
      <w:r w:rsidRPr="00680E7B">
        <w:rPr>
          <w:rStyle w:val="StyleUnderline"/>
          <w:highlight w:val="cyan"/>
        </w:rPr>
        <w:t>state</w:t>
      </w:r>
      <w:r w:rsidRPr="00680E7B">
        <w:rPr>
          <w:rStyle w:val="StyleUnderline"/>
        </w:rPr>
        <w:t xml:space="preserve"> agency’s intervention </w:t>
      </w:r>
      <w:r w:rsidRPr="00680E7B">
        <w:rPr>
          <w:rStyle w:val="StyleUnderline"/>
          <w:highlight w:val="cyan"/>
        </w:rPr>
        <w:t xml:space="preserve">was </w:t>
      </w:r>
      <w:r w:rsidRPr="00680E7B">
        <w:rPr>
          <w:rStyle w:val="Emphasis"/>
          <w:highlight w:val="cyan"/>
        </w:rPr>
        <w:t>preempted</w:t>
      </w:r>
      <w:r w:rsidRPr="00680E7B">
        <w:rPr>
          <w:rStyle w:val="StyleUnderline"/>
        </w:rPr>
        <w:t xml:space="preserve"> by the NLRA</w:t>
      </w:r>
      <w:r w:rsidRPr="00680E7B">
        <w:rPr>
          <w:sz w:val="16"/>
        </w:rPr>
        <w:t xml:space="preserve"> – this time </w:t>
      </w:r>
      <w:r w:rsidRPr="00680E7B">
        <w:rPr>
          <w:rStyle w:val="StyleUnderline"/>
          <w:highlight w:val="cyan"/>
        </w:rPr>
        <w:t>because “Congress intended</w:t>
      </w:r>
      <w:r w:rsidRPr="00680E7B">
        <w:rPr>
          <w:sz w:val="16"/>
        </w:rPr>
        <w:t xml:space="preserve"> that the </w:t>
      </w:r>
      <w:r w:rsidRPr="00680E7B">
        <w:rPr>
          <w:rStyle w:val="StyleUnderline"/>
          <w:highlight w:val="cyan"/>
        </w:rPr>
        <w:t>conduct</w:t>
      </w:r>
      <w:r w:rsidRPr="00680E7B">
        <w:rPr>
          <w:sz w:val="16"/>
        </w:rPr>
        <w:t xml:space="preserve"> involved </w:t>
      </w:r>
      <w:r w:rsidRPr="00680E7B">
        <w:rPr>
          <w:rStyle w:val="StyleUnderline"/>
          <w:highlight w:val="cyan"/>
        </w:rPr>
        <w:t xml:space="preserve">be </w:t>
      </w:r>
      <w:r w:rsidRPr="00680E7B">
        <w:rPr>
          <w:rStyle w:val="Emphasis"/>
          <w:highlight w:val="cyan"/>
        </w:rPr>
        <w:t>unregulated</w:t>
      </w:r>
      <w:r w:rsidRPr="00680E7B">
        <w:rPr>
          <w:rStyle w:val="StyleUnderline"/>
        </w:rPr>
        <w:t>,” and “controlled by</w:t>
      </w:r>
      <w:r w:rsidRPr="00680E7B">
        <w:rPr>
          <w:sz w:val="16"/>
        </w:rPr>
        <w:t xml:space="preserve"> the </w:t>
      </w:r>
      <w:r w:rsidRPr="00680E7B">
        <w:rPr>
          <w:rStyle w:val="StyleUnderline"/>
        </w:rPr>
        <w:t xml:space="preserve">free play of </w:t>
      </w:r>
      <w:r w:rsidRPr="00680E7B">
        <w:rPr>
          <w:rStyle w:val="Emphasis"/>
        </w:rPr>
        <w:t>economic forces</w:t>
      </w:r>
      <w:r w:rsidRPr="00680E7B">
        <w:rPr>
          <w:sz w:val="16"/>
        </w:rPr>
        <w:t>.” 8 In other words, the Court concluded that employers’ and employees’ resort to unprotected economic weapons such as slowdowns should be controlled by the two sides’ leverage, rather than by law – “</w:t>
      </w:r>
      <w:r w:rsidRPr="00680E7B">
        <w:rPr>
          <w:rStyle w:val="StyleUnderline"/>
        </w:rPr>
        <w:t xml:space="preserve">a </w:t>
      </w:r>
      <w:r w:rsidRPr="00680E7B">
        <w:rPr>
          <w:rStyle w:val="StyleUnderline"/>
          <w:highlight w:val="cyan"/>
        </w:rPr>
        <w:t xml:space="preserve">zone free from </w:t>
      </w:r>
      <w:r w:rsidRPr="00680E7B">
        <w:rPr>
          <w:rStyle w:val="Emphasis"/>
          <w:highlight w:val="cyan"/>
        </w:rPr>
        <w:t>all regulations</w:t>
      </w:r>
      <w:r w:rsidRPr="00680E7B">
        <w:rPr>
          <w:rStyle w:val="StyleUnderline"/>
        </w:rPr>
        <w:t>, whether state or federal</w:t>
      </w:r>
      <w:r w:rsidRPr="00680E7B">
        <w:rPr>
          <w:sz w:val="16"/>
        </w:rPr>
        <w:t xml:space="preserve">.” 9 </w:t>
      </w:r>
    </w:p>
    <w:p w14:paraId="6E5C7968" w14:textId="77777777" w:rsidR="00783EAB" w:rsidRPr="00680E7B" w:rsidRDefault="00783EAB" w:rsidP="00783EAB">
      <w:pPr>
        <w:rPr>
          <w:sz w:val="16"/>
        </w:rPr>
      </w:pPr>
      <w:r w:rsidRPr="00680E7B">
        <w:rPr>
          <w:sz w:val="16"/>
        </w:rPr>
        <w:t xml:space="preserve">Like Garmon preemption, </w:t>
      </w:r>
      <w:r w:rsidRPr="00680E7B">
        <w:rPr>
          <w:rStyle w:val="StyleUnderline"/>
          <w:highlight w:val="cyan"/>
        </w:rPr>
        <w:t>Machinists preemption runs</w:t>
      </w:r>
      <w:r w:rsidRPr="00680E7B">
        <w:rPr>
          <w:rStyle w:val="StyleUnderline"/>
        </w:rPr>
        <w:t xml:space="preserve"> both ways; just as </w:t>
      </w:r>
      <w:r w:rsidRPr="00680E7B">
        <w:rPr>
          <w:rStyle w:val="StyleUnderline"/>
          <w:highlight w:val="cyan"/>
        </w:rPr>
        <w:t>states cannot</w:t>
      </w:r>
      <w:r w:rsidRPr="00680E7B">
        <w:rPr>
          <w:rStyle w:val="StyleUnderline"/>
        </w:rPr>
        <w:t xml:space="preserve"> regulate employee slowdowns, they also cannot </w:t>
      </w:r>
      <w:r w:rsidRPr="00680E7B">
        <w:rPr>
          <w:rStyle w:val="StyleUnderline"/>
          <w:highlight w:val="cyan"/>
        </w:rPr>
        <w:t xml:space="preserve">regulate </w:t>
      </w:r>
      <w:r w:rsidRPr="00680E7B">
        <w:rPr>
          <w:rStyle w:val="Emphasis"/>
          <w:highlight w:val="cyan"/>
        </w:rPr>
        <w:t>employer tactics</w:t>
      </w:r>
      <w:r w:rsidRPr="00680E7B">
        <w:rPr>
          <w:sz w:val="16"/>
        </w:rPr>
        <w:t xml:space="preserve"> such as lockouts or partial shutdowns, </w:t>
      </w:r>
      <w:r w:rsidRPr="00680E7B">
        <w:rPr>
          <w:rStyle w:val="StyleUnderline"/>
        </w:rPr>
        <w:t>and they cannot rein in employer “no union” campaigns</w:t>
      </w:r>
      <w:r w:rsidRPr="00680E7B">
        <w:rPr>
          <w:sz w:val="16"/>
        </w:rPr>
        <w:t xml:space="preserve">. But this also means that Machinists preemption benefits employers or employees who have economic leverage – and despite Machinists preemption’s genesis in a union refusal to work overtime, employers will tend to have more leverage than employees. To be sure, employees do use unregulated tactics to pressure their employers – but here too, some employees have much more leverage than others: cohesive groups of employees, those who are already represented by a union, and those who cannot easily be replaced because of their skill sets or a low unemployment rate face less risk than employees with none of those advantages. </w:t>
      </w:r>
      <w:r w:rsidRPr="00680E7B">
        <w:rPr>
          <w:rStyle w:val="StyleUnderline"/>
        </w:rPr>
        <w:t>Machinists preemption means</w:t>
      </w:r>
      <w:r w:rsidRPr="00680E7B">
        <w:rPr>
          <w:sz w:val="16"/>
        </w:rPr>
        <w:t xml:space="preserve"> that </w:t>
      </w:r>
      <w:r w:rsidRPr="00680E7B">
        <w:rPr>
          <w:rStyle w:val="StyleUnderline"/>
        </w:rPr>
        <w:t xml:space="preserve">just as states cannot prevent employees from exerting whatever leverage they have, they also cannot try to </w:t>
      </w:r>
      <w:r w:rsidRPr="00680E7B">
        <w:rPr>
          <w:rStyle w:val="Emphasis"/>
        </w:rPr>
        <w:t>level the playing field</w:t>
      </w:r>
      <w:r w:rsidRPr="00680E7B">
        <w:rPr>
          <w:sz w:val="16"/>
        </w:rPr>
        <w:t>.</w:t>
      </w:r>
    </w:p>
    <w:p w14:paraId="6CAA7D1F" w14:textId="77777777" w:rsidR="00783EAB" w:rsidRPr="000D1F92" w:rsidRDefault="00783EAB" w:rsidP="00783EAB">
      <w:pPr>
        <w:pStyle w:val="Heading4"/>
      </w:pPr>
      <w:r>
        <w:t xml:space="preserve">It’s </w:t>
      </w:r>
      <w:r>
        <w:rPr>
          <w:u w:val="single"/>
        </w:rPr>
        <w:t>applied</w:t>
      </w:r>
      <w:r>
        <w:t>.</w:t>
      </w:r>
    </w:p>
    <w:p w14:paraId="638EEF4B" w14:textId="77777777" w:rsidR="00783EAB" w:rsidRPr="00680E7B" w:rsidRDefault="00783EAB" w:rsidP="00783EAB">
      <w:r w:rsidRPr="00680E7B">
        <w:t xml:space="preserve">Lauren </w:t>
      </w:r>
      <w:r w:rsidRPr="00680E7B">
        <w:rPr>
          <w:rStyle w:val="Style13ptBold"/>
        </w:rPr>
        <w:t>Herz 25</w:t>
      </w:r>
      <w:r w:rsidRPr="00680E7B">
        <w:t>. J.D. from the Benjamin Cardozo School of Law. "States Move To Address NLRB's Inability To Act, But Legal Challenges Are To Come." Employment Law Worldview. 9-15-2025. employmentlawworldview.com/states-move-to-address-nlrbs-inability-to-act-but-legal-challenges-are-to-come-us</w:t>
      </w:r>
    </w:p>
    <w:p w14:paraId="7D7EF2C6" w14:textId="77777777" w:rsidR="00783EAB" w:rsidRPr="00680E7B" w:rsidRDefault="00783EAB" w:rsidP="00783EAB">
      <w:pPr>
        <w:rPr>
          <w:sz w:val="16"/>
        </w:rPr>
      </w:pPr>
      <w:r w:rsidRPr="00680E7B">
        <w:rPr>
          <w:sz w:val="16"/>
        </w:rPr>
        <w:t xml:space="preserve">Broadly stated, </w:t>
      </w:r>
      <w:r w:rsidRPr="00680E7B">
        <w:rPr>
          <w:rStyle w:val="StyleUnderline"/>
        </w:rPr>
        <w:t>the</w:t>
      </w:r>
      <w:r w:rsidRPr="00680E7B">
        <w:rPr>
          <w:sz w:val="16"/>
        </w:rPr>
        <w:t xml:space="preserve"> </w:t>
      </w:r>
      <w:r w:rsidRPr="00680E7B">
        <w:rPr>
          <w:rStyle w:val="Emphasis"/>
        </w:rPr>
        <w:t>preemption</w:t>
      </w:r>
      <w:r w:rsidRPr="00680E7B">
        <w:rPr>
          <w:sz w:val="16"/>
        </w:rPr>
        <w:t xml:space="preserve"> </w:t>
      </w:r>
      <w:r w:rsidRPr="00680E7B">
        <w:rPr>
          <w:rStyle w:val="StyleUnderline"/>
        </w:rPr>
        <w:t>doctrine provides that states may</w:t>
      </w:r>
      <w:r w:rsidRPr="00680E7B">
        <w:rPr>
          <w:sz w:val="16"/>
        </w:rPr>
        <w:t xml:space="preserve"> </w:t>
      </w:r>
      <w:r w:rsidRPr="00680E7B">
        <w:rPr>
          <w:rStyle w:val="Emphasis"/>
        </w:rPr>
        <w:t>not</w:t>
      </w:r>
      <w:r w:rsidRPr="00680E7B">
        <w:rPr>
          <w:sz w:val="16"/>
        </w:rPr>
        <w:t xml:space="preserve"> </w:t>
      </w:r>
      <w:r w:rsidRPr="00680E7B">
        <w:rPr>
          <w:rStyle w:val="StyleUnderline"/>
        </w:rPr>
        <w:t>regulate conduct</w:t>
      </w:r>
      <w:r w:rsidRPr="00680E7B">
        <w:rPr>
          <w:sz w:val="16"/>
        </w:rPr>
        <w:t xml:space="preserve"> that is already covered by federal law. In the context of labor law, this means that states cannot have laws to regulate conduct that </w:t>
      </w:r>
      <w:r w:rsidRPr="00680E7B">
        <w:rPr>
          <w:rStyle w:val="StyleUnderline"/>
        </w:rPr>
        <w:t>the</w:t>
      </w:r>
      <w:r w:rsidRPr="00680E7B">
        <w:rPr>
          <w:sz w:val="16"/>
        </w:rPr>
        <w:t xml:space="preserve"> </w:t>
      </w:r>
      <w:r w:rsidRPr="00680E7B">
        <w:rPr>
          <w:rStyle w:val="Emphasis"/>
        </w:rPr>
        <w:t>NLRA</w:t>
      </w:r>
      <w:r w:rsidRPr="00680E7B">
        <w:rPr>
          <w:sz w:val="16"/>
        </w:rPr>
        <w:t xml:space="preserve"> </w:t>
      </w:r>
      <w:r w:rsidRPr="00680E7B">
        <w:rPr>
          <w:rStyle w:val="StyleUnderline"/>
        </w:rPr>
        <w:t>protects</w:t>
      </w:r>
      <w:r w:rsidRPr="00680E7B">
        <w:rPr>
          <w:sz w:val="16"/>
        </w:rPr>
        <w:t xml:space="preserve">, prohibits, </w:t>
      </w:r>
      <w:r w:rsidRPr="00680E7B">
        <w:rPr>
          <w:rStyle w:val="StyleUnderline"/>
        </w:rPr>
        <w:t>or</w:t>
      </w:r>
      <w:r w:rsidRPr="00680E7B">
        <w:rPr>
          <w:sz w:val="16"/>
        </w:rPr>
        <w:t xml:space="preserve"> </w:t>
      </w:r>
      <w:r w:rsidRPr="00680E7B">
        <w:rPr>
          <w:rStyle w:val="Emphasis"/>
        </w:rPr>
        <w:t>arguably</w:t>
      </w:r>
      <w:r w:rsidRPr="00680E7B">
        <w:rPr>
          <w:sz w:val="16"/>
        </w:rPr>
        <w:t xml:space="preserve"> </w:t>
      </w:r>
      <w:r w:rsidRPr="00680E7B">
        <w:rPr>
          <w:rStyle w:val="StyleUnderline"/>
        </w:rPr>
        <w:t>protects</w:t>
      </w:r>
      <w:r w:rsidRPr="00680E7B">
        <w:rPr>
          <w:sz w:val="16"/>
        </w:rPr>
        <w:t xml:space="preserve"> or prohibits.</w:t>
      </w:r>
    </w:p>
    <w:p w14:paraId="0A3490AA" w14:textId="77777777" w:rsidR="00783EAB" w:rsidRPr="00680E7B" w:rsidRDefault="00783EAB" w:rsidP="00783EAB">
      <w:pPr>
        <w:rPr>
          <w:sz w:val="16"/>
        </w:rPr>
      </w:pPr>
      <w:r w:rsidRPr="00680E7B">
        <w:rPr>
          <w:rStyle w:val="StyleUnderline"/>
          <w:highlight w:val="cyan"/>
        </w:rPr>
        <w:t>The NLRB</w:t>
      </w:r>
      <w:r w:rsidRPr="00680E7B">
        <w:rPr>
          <w:sz w:val="16"/>
        </w:rPr>
        <w:t xml:space="preserve"> already has </w:t>
      </w:r>
      <w:r w:rsidRPr="00680E7B">
        <w:rPr>
          <w:rStyle w:val="StyleUnderline"/>
          <w:highlight w:val="cyan"/>
        </w:rPr>
        <w:t>signaled</w:t>
      </w:r>
      <w:r w:rsidRPr="00680E7B">
        <w:rPr>
          <w:sz w:val="16"/>
        </w:rPr>
        <w:t xml:space="preserve"> </w:t>
      </w:r>
      <w:r w:rsidRPr="00680E7B">
        <w:rPr>
          <w:rStyle w:val="Emphasis"/>
        </w:rPr>
        <w:t xml:space="preserve">strong </w:t>
      </w:r>
      <w:r w:rsidRPr="00680E7B">
        <w:rPr>
          <w:rStyle w:val="Emphasis"/>
          <w:highlight w:val="cyan"/>
        </w:rPr>
        <w:t>opposition</w:t>
      </w:r>
      <w:r w:rsidRPr="00680E7B">
        <w:rPr>
          <w:sz w:val="16"/>
          <w:highlight w:val="cyan"/>
        </w:rPr>
        <w:t xml:space="preserve"> </w:t>
      </w:r>
      <w:r w:rsidRPr="00680E7B">
        <w:rPr>
          <w:rStyle w:val="StyleUnderline"/>
          <w:highlight w:val="cyan"/>
        </w:rPr>
        <w:t>to</w:t>
      </w:r>
      <w:r w:rsidRPr="00680E7B">
        <w:rPr>
          <w:sz w:val="16"/>
        </w:rPr>
        <w:t xml:space="preserve"> passage of these </w:t>
      </w:r>
      <w:r w:rsidRPr="00680E7B">
        <w:rPr>
          <w:rStyle w:val="StyleUnderline"/>
          <w:highlight w:val="cyan"/>
        </w:rPr>
        <w:t>state measures</w:t>
      </w:r>
      <w:r w:rsidRPr="00680E7B">
        <w:rPr>
          <w:sz w:val="16"/>
        </w:rPr>
        <w:t xml:space="preserve">. On August 15, 2025, </w:t>
      </w:r>
      <w:r w:rsidRPr="00680E7B">
        <w:rPr>
          <w:rStyle w:val="StyleUnderline"/>
          <w:highlight w:val="cyan"/>
        </w:rPr>
        <w:t>the</w:t>
      </w:r>
      <w:r w:rsidRPr="00680E7B">
        <w:rPr>
          <w:sz w:val="16"/>
        </w:rPr>
        <w:t xml:space="preserve"> NLRB’s Acting </w:t>
      </w:r>
      <w:r w:rsidRPr="00680E7B">
        <w:rPr>
          <w:rStyle w:val="Emphasis"/>
          <w:highlight w:val="cyan"/>
        </w:rPr>
        <w:t>G</w:t>
      </w:r>
      <w:r w:rsidRPr="00680E7B">
        <w:rPr>
          <w:sz w:val="16"/>
        </w:rPr>
        <w:t xml:space="preserve">eneral </w:t>
      </w:r>
      <w:r w:rsidRPr="00680E7B">
        <w:rPr>
          <w:rStyle w:val="Emphasis"/>
          <w:highlight w:val="cyan"/>
        </w:rPr>
        <w:t>C</w:t>
      </w:r>
      <w:r w:rsidRPr="00680E7B">
        <w:rPr>
          <w:sz w:val="16"/>
        </w:rPr>
        <w:t xml:space="preserve">ounsel William Cowen </w:t>
      </w:r>
      <w:r w:rsidRPr="00680E7B">
        <w:rPr>
          <w:rStyle w:val="StyleUnderline"/>
          <w:highlight w:val="cyan"/>
        </w:rPr>
        <w:t>issued a</w:t>
      </w:r>
      <w:r w:rsidRPr="00680E7B">
        <w:rPr>
          <w:sz w:val="16"/>
          <w:highlight w:val="cyan"/>
        </w:rPr>
        <w:t xml:space="preserve"> </w:t>
      </w:r>
      <w:r w:rsidRPr="00680E7B">
        <w:rPr>
          <w:rStyle w:val="Emphasis"/>
          <w:highlight w:val="cyan"/>
        </w:rPr>
        <w:t>statement</w:t>
      </w:r>
      <w:r w:rsidRPr="00680E7B">
        <w:rPr>
          <w:sz w:val="16"/>
          <w:highlight w:val="cyan"/>
        </w:rPr>
        <w:t xml:space="preserve"> </w:t>
      </w:r>
      <w:r w:rsidRPr="00680E7B">
        <w:rPr>
          <w:rStyle w:val="StyleUnderline"/>
          <w:highlight w:val="cyan"/>
        </w:rPr>
        <w:t>warning</w:t>
      </w:r>
      <w:r w:rsidRPr="00680E7B">
        <w:rPr>
          <w:rStyle w:val="StyleUnderline"/>
        </w:rPr>
        <w:t xml:space="preserve"> that</w:t>
      </w:r>
      <w:r w:rsidRPr="00680E7B">
        <w:rPr>
          <w:sz w:val="16"/>
        </w:rPr>
        <w:t xml:space="preserve"> such </w:t>
      </w:r>
      <w:r w:rsidRPr="00680E7B">
        <w:rPr>
          <w:rStyle w:val="StyleUnderline"/>
          <w:highlight w:val="cyan"/>
        </w:rPr>
        <w:t>state laws would</w:t>
      </w:r>
      <w:r w:rsidRPr="00680E7B">
        <w:rPr>
          <w:sz w:val="16"/>
        </w:rPr>
        <w:t xml:space="preserve"> almost </w:t>
      </w:r>
      <w:r w:rsidRPr="00680E7B">
        <w:rPr>
          <w:rStyle w:val="Emphasis"/>
          <w:highlight w:val="cyan"/>
        </w:rPr>
        <w:t>certainly</w:t>
      </w:r>
      <w:r w:rsidRPr="00680E7B">
        <w:rPr>
          <w:sz w:val="16"/>
          <w:highlight w:val="cyan"/>
        </w:rPr>
        <w:t xml:space="preserve"> </w:t>
      </w:r>
      <w:r w:rsidRPr="00680E7B">
        <w:rPr>
          <w:rStyle w:val="StyleUnderline"/>
          <w:highlight w:val="cyan"/>
        </w:rPr>
        <w:t>be preempted</w:t>
      </w:r>
      <w:r w:rsidRPr="00680E7B">
        <w:rPr>
          <w:sz w:val="16"/>
        </w:rPr>
        <w:t xml:space="preserve"> by the NLRA, </w:t>
      </w:r>
      <w:r w:rsidRPr="00680E7B">
        <w:rPr>
          <w:rStyle w:val="StyleUnderline"/>
          <w:highlight w:val="cyan"/>
        </w:rPr>
        <w:t>citing</w:t>
      </w:r>
      <w:r w:rsidRPr="00680E7B">
        <w:rPr>
          <w:sz w:val="16"/>
        </w:rPr>
        <w:t xml:space="preserve"> </w:t>
      </w:r>
      <w:r w:rsidRPr="00680E7B">
        <w:rPr>
          <w:rStyle w:val="Emphasis"/>
        </w:rPr>
        <w:t>long-</w:t>
      </w:r>
      <w:r w:rsidRPr="00680E7B">
        <w:rPr>
          <w:rStyle w:val="Emphasis"/>
          <w:highlight w:val="cyan"/>
        </w:rPr>
        <w:t>established</w:t>
      </w:r>
      <w:r w:rsidRPr="00680E7B">
        <w:rPr>
          <w:sz w:val="16"/>
        </w:rPr>
        <w:t xml:space="preserve"> US </w:t>
      </w:r>
      <w:r w:rsidRPr="00680E7B">
        <w:rPr>
          <w:rStyle w:val="StyleUnderline"/>
        </w:rPr>
        <w:t xml:space="preserve">Supreme Court </w:t>
      </w:r>
      <w:r w:rsidRPr="00680E7B">
        <w:rPr>
          <w:rStyle w:val="StyleUnderline"/>
          <w:highlight w:val="cyan"/>
        </w:rPr>
        <w:t>precedent</w:t>
      </w:r>
      <w:r w:rsidRPr="00680E7B">
        <w:rPr>
          <w:sz w:val="16"/>
        </w:rPr>
        <w:t>. Mr. Cowen has further stated that concerns about the NLRB’s ability to carry out its duties are unfounded, noting that the Board continues to operate through its regional offices and that the absence of a quorum has had little practical impact on its enforcement work.</w:t>
      </w:r>
    </w:p>
    <w:p w14:paraId="1D9E919E" w14:textId="77777777" w:rsidR="00783EAB" w:rsidRPr="00680E7B" w:rsidRDefault="00783EAB" w:rsidP="00783EAB">
      <w:pPr>
        <w:rPr>
          <w:sz w:val="16"/>
        </w:rPr>
      </w:pPr>
      <w:r w:rsidRPr="00680E7B">
        <w:rPr>
          <w:sz w:val="16"/>
        </w:rPr>
        <w:t xml:space="preserve">On September 11, 2025, the NLRB’s Office of General Counsel announced that </w:t>
      </w:r>
      <w:r w:rsidRPr="00680E7B">
        <w:rPr>
          <w:rStyle w:val="StyleUnderline"/>
          <w:highlight w:val="cyan"/>
        </w:rPr>
        <w:t>it is</w:t>
      </w:r>
      <w:r w:rsidRPr="00680E7B">
        <w:rPr>
          <w:sz w:val="16"/>
          <w:highlight w:val="cyan"/>
        </w:rPr>
        <w:t xml:space="preserve"> </w:t>
      </w:r>
      <w:r w:rsidRPr="00680E7B">
        <w:rPr>
          <w:rStyle w:val="Emphasis"/>
          <w:highlight w:val="cyan"/>
        </w:rPr>
        <w:t>preparing</w:t>
      </w:r>
      <w:r w:rsidRPr="00680E7B">
        <w:rPr>
          <w:sz w:val="16"/>
          <w:highlight w:val="cyan"/>
        </w:rPr>
        <w:t xml:space="preserve"> </w:t>
      </w:r>
      <w:r w:rsidRPr="00680E7B">
        <w:rPr>
          <w:rStyle w:val="StyleUnderline"/>
          <w:highlight w:val="cyan"/>
        </w:rPr>
        <w:t>to</w:t>
      </w:r>
      <w:r w:rsidRPr="00680E7B">
        <w:rPr>
          <w:rStyle w:val="StyleUnderline"/>
        </w:rPr>
        <w:t xml:space="preserve"> sue to </w:t>
      </w:r>
      <w:r w:rsidRPr="00680E7B">
        <w:rPr>
          <w:rStyle w:val="StyleUnderline"/>
          <w:highlight w:val="cyan"/>
        </w:rPr>
        <w:t>block</w:t>
      </w:r>
      <w:r w:rsidRPr="00680E7B">
        <w:rPr>
          <w:sz w:val="16"/>
        </w:rPr>
        <w:t xml:space="preserve"> </w:t>
      </w:r>
      <w:r w:rsidRPr="00680E7B">
        <w:rPr>
          <w:rStyle w:val="Emphasis"/>
        </w:rPr>
        <w:t>New York’s</w:t>
      </w:r>
      <w:r w:rsidRPr="00680E7B">
        <w:rPr>
          <w:sz w:val="16"/>
        </w:rPr>
        <w:t xml:space="preserve"> </w:t>
      </w:r>
      <w:r w:rsidRPr="00680E7B">
        <w:rPr>
          <w:rStyle w:val="StyleUnderline"/>
        </w:rPr>
        <w:t>law</w:t>
      </w:r>
      <w:r w:rsidRPr="00680E7B">
        <w:rPr>
          <w:sz w:val="16"/>
        </w:rPr>
        <w:t xml:space="preserve">, </w:t>
      </w:r>
      <w:r w:rsidRPr="00680E7B">
        <w:rPr>
          <w:rStyle w:val="StyleUnderline"/>
        </w:rPr>
        <w:t xml:space="preserve">describing it as </w:t>
      </w:r>
      <w:r w:rsidRPr="00680E7B">
        <w:rPr>
          <w:rStyle w:val="StyleUnderline"/>
          <w:highlight w:val="cyan"/>
        </w:rPr>
        <w:t>a</w:t>
      </w:r>
      <w:r w:rsidRPr="00680E7B">
        <w:rPr>
          <w:sz w:val="16"/>
          <w:highlight w:val="cyan"/>
        </w:rPr>
        <w:t xml:space="preserve"> </w:t>
      </w:r>
      <w:r w:rsidRPr="00680E7B">
        <w:rPr>
          <w:rStyle w:val="Emphasis"/>
          <w:highlight w:val="cyan"/>
        </w:rPr>
        <w:t>direct attack</w:t>
      </w:r>
      <w:r w:rsidRPr="00680E7B">
        <w:rPr>
          <w:sz w:val="16"/>
          <w:highlight w:val="cyan"/>
        </w:rPr>
        <w:t xml:space="preserve"> </w:t>
      </w:r>
      <w:r w:rsidRPr="00680E7B">
        <w:rPr>
          <w:rStyle w:val="StyleUnderline"/>
          <w:highlight w:val="cyan"/>
        </w:rPr>
        <w:t>on the</w:t>
      </w:r>
      <w:r w:rsidRPr="00680E7B">
        <w:rPr>
          <w:sz w:val="16"/>
        </w:rPr>
        <w:t xml:space="preserve"> “</w:t>
      </w:r>
      <w:r w:rsidRPr="00680E7B">
        <w:rPr>
          <w:rStyle w:val="Emphasis"/>
        </w:rPr>
        <w:t xml:space="preserve">core </w:t>
      </w:r>
      <w:r w:rsidRPr="00680E7B">
        <w:rPr>
          <w:rStyle w:val="Emphasis"/>
          <w:highlight w:val="cyan"/>
        </w:rPr>
        <w:t>jurisdiction</w:t>
      </w:r>
      <w:r w:rsidRPr="00680E7B">
        <w:rPr>
          <w:sz w:val="16"/>
        </w:rPr>
        <w:t xml:space="preserve">” </w:t>
      </w:r>
      <w:r w:rsidRPr="00680E7B">
        <w:rPr>
          <w:rStyle w:val="StyleUnderline"/>
        </w:rPr>
        <w:t>of the</w:t>
      </w:r>
      <w:r w:rsidRPr="00680E7B">
        <w:rPr>
          <w:sz w:val="16"/>
        </w:rPr>
        <w:t xml:space="preserve"> </w:t>
      </w:r>
      <w:r w:rsidRPr="00680E7B">
        <w:rPr>
          <w:rStyle w:val="Emphasis"/>
        </w:rPr>
        <w:t>Board</w:t>
      </w:r>
      <w:r w:rsidRPr="00680E7B">
        <w:rPr>
          <w:sz w:val="16"/>
        </w:rPr>
        <w:t>. A lawsuit is expected to be filed shortly. With similar legislation also pending in Massachusetts (Bill S. 1327), this issue could soon become a multistate battle over the limits of federal preemption in labor law. The Squire Patton Boggs Labor and Employment team will continue to monitor these developments. Check back here for further updates.</w:t>
      </w:r>
    </w:p>
    <w:p w14:paraId="6745154A" w14:textId="77777777" w:rsidR="00783EAB" w:rsidRPr="00680E7B" w:rsidRDefault="00783EAB" w:rsidP="00783EAB">
      <w:pPr>
        <w:pStyle w:val="Heading4"/>
      </w:pPr>
      <w:r w:rsidRPr="00680E7B">
        <w:t xml:space="preserve">Can’t solve </w:t>
      </w:r>
      <w:r>
        <w:rPr>
          <w:u w:val="single"/>
        </w:rPr>
        <w:t>either advantage</w:t>
      </w:r>
      <w:r w:rsidRPr="00680E7B">
        <w:t xml:space="preserve">. States can’t </w:t>
      </w:r>
      <w:r w:rsidRPr="00680E7B">
        <w:rPr>
          <w:u w:val="single"/>
        </w:rPr>
        <w:t>compel</w:t>
      </w:r>
      <w:r w:rsidRPr="00680E7B">
        <w:t xml:space="preserve"> corporations to </w:t>
      </w:r>
      <w:r w:rsidRPr="00680E7B">
        <w:rPr>
          <w:u w:val="single"/>
        </w:rPr>
        <w:t>generally disclose</w:t>
      </w:r>
      <w:r w:rsidRPr="00680E7B">
        <w:t xml:space="preserve"> outside of bargaining, either.</w:t>
      </w:r>
    </w:p>
    <w:p w14:paraId="604EAF3E" w14:textId="77777777" w:rsidR="00783EAB" w:rsidRPr="00680E7B" w:rsidRDefault="00783EAB" w:rsidP="00783EAB">
      <w:r w:rsidRPr="00680E7B">
        <w:rPr>
          <w:rStyle w:val="Style13ptBold"/>
        </w:rPr>
        <w:t>S</w:t>
      </w:r>
      <w:r w:rsidRPr="00680E7B">
        <w:t xml:space="preserve">mall </w:t>
      </w:r>
      <w:r w:rsidRPr="00680E7B">
        <w:rPr>
          <w:rStyle w:val="Style13ptBold"/>
        </w:rPr>
        <w:t>B</w:t>
      </w:r>
      <w:r w:rsidRPr="00680E7B">
        <w:t xml:space="preserve">usiness </w:t>
      </w:r>
      <w:r w:rsidRPr="00680E7B">
        <w:rPr>
          <w:rStyle w:val="Style13ptBold"/>
        </w:rPr>
        <w:t>A</w:t>
      </w:r>
      <w:r w:rsidRPr="00680E7B">
        <w:t xml:space="preserve">ssociation of </w:t>
      </w:r>
      <w:r w:rsidRPr="00680E7B">
        <w:rPr>
          <w:rStyle w:val="Style13ptBold"/>
        </w:rPr>
        <w:t>M</w:t>
      </w:r>
      <w:r w:rsidRPr="00680E7B">
        <w:t xml:space="preserve">ichigan </w:t>
      </w:r>
      <w:r w:rsidRPr="00680E7B">
        <w:rPr>
          <w:rStyle w:val="Style13ptBold"/>
        </w:rPr>
        <w:t>25</w:t>
      </w:r>
      <w:r w:rsidRPr="00680E7B">
        <w:t>. Association in favor of small businesses that are in Michigan. “SBAM is Victorious in Corporate Transparency Act Lawsuit</w:t>
      </w:r>
      <w:r>
        <w:t xml:space="preserve">.” </w:t>
      </w:r>
      <w:r w:rsidRPr="00680E7B">
        <w:t>3/3/2025. https://www.sbam.org/sbam-is-victorious-in-corporate-transparency-act-lawsuit/</w:t>
      </w:r>
    </w:p>
    <w:p w14:paraId="45A5C4ED" w14:textId="77777777" w:rsidR="00783EAB" w:rsidRPr="002B2B8B" w:rsidRDefault="00783EAB" w:rsidP="00783EAB">
      <w:pPr>
        <w:rPr>
          <w:u w:val="single"/>
        </w:rPr>
      </w:pPr>
      <w:r w:rsidRPr="00680E7B">
        <w:rPr>
          <w:u w:val="single"/>
        </w:rPr>
        <w:t xml:space="preserve">A federal </w:t>
      </w:r>
      <w:r w:rsidRPr="00680E7B">
        <w:rPr>
          <w:highlight w:val="cyan"/>
          <w:u w:val="single"/>
        </w:rPr>
        <w:t>court</w:t>
      </w:r>
      <w:r w:rsidRPr="00680E7B">
        <w:rPr>
          <w:u w:val="single"/>
        </w:rPr>
        <w:t xml:space="preserve"> has </w:t>
      </w:r>
      <w:r w:rsidRPr="00680E7B">
        <w:rPr>
          <w:highlight w:val="cyan"/>
          <w:u w:val="single"/>
        </w:rPr>
        <w:t>ruled</w:t>
      </w:r>
      <w:r w:rsidRPr="00680E7B">
        <w:rPr>
          <w:u w:val="single"/>
        </w:rPr>
        <w:t xml:space="preserve"> that the </w:t>
      </w:r>
      <w:r w:rsidRPr="00680E7B">
        <w:rPr>
          <w:highlight w:val="cyan"/>
          <w:u w:val="single"/>
        </w:rPr>
        <w:t>C</w:t>
      </w:r>
      <w:r w:rsidRPr="00680E7B">
        <w:rPr>
          <w:u w:val="single"/>
        </w:rPr>
        <w:t xml:space="preserve">orporate </w:t>
      </w:r>
      <w:r w:rsidRPr="00680E7B">
        <w:rPr>
          <w:highlight w:val="cyan"/>
          <w:u w:val="single"/>
        </w:rPr>
        <w:t>T</w:t>
      </w:r>
      <w:r w:rsidRPr="00680E7B">
        <w:rPr>
          <w:u w:val="single"/>
        </w:rPr>
        <w:t xml:space="preserve">ransparency </w:t>
      </w:r>
      <w:r w:rsidRPr="00680E7B">
        <w:rPr>
          <w:highlight w:val="cyan"/>
          <w:u w:val="single"/>
        </w:rPr>
        <w:t>A</w:t>
      </w:r>
      <w:r w:rsidRPr="00680E7B">
        <w:rPr>
          <w:u w:val="single"/>
        </w:rPr>
        <w:t>ct</w:t>
      </w:r>
      <w:r w:rsidRPr="00680E7B">
        <w:rPr>
          <w:sz w:val="16"/>
        </w:rPr>
        <w:t xml:space="preserve"> (CTA) </w:t>
      </w:r>
      <w:r w:rsidRPr="00680E7B">
        <w:rPr>
          <w:highlight w:val="cyan"/>
          <w:u w:val="single"/>
        </w:rPr>
        <w:t>violates</w:t>
      </w:r>
      <w:r w:rsidRPr="00680E7B">
        <w:rPr>
          <w:u w:val="single"/>
        </w:rPr>
        <w:t xml:space="preserve"> the </w:t>
      </w:r>
      <w:r w:rsidRPr="00680E7B">
        <w:rPr>
          <w:highlight w:val="cyan"/>
          <w:u w:val="single"/>
        </w:rPr>
        <w:t>Fourth Amendment</w:t>
      </w:r>
      <w:r w:rsidRPr="00680E7B">
        <w:rPr>
          <w:sz w:val="16"/>
        </w:rPr>
        <w:t xml:space="preserve">, siding with a group of Michigan-based plaintiffs that challenged the law. The plaintiffs, members of the Small Business Association of Michigan, a mix of Michigan nonprofits, limited liability companies, and individual business owners, argued that the CTA’s </w:t>
      </w:r>
      <w:r w:rsidRPr="002B2B8B">
        <w:rPr>
          <w:u w:val="single"/>
        </w:rPr>
        <w:t xml:space="preserve">reporting requirements </w:t>
      </w:r>
      <w:r w:rsidRPr="002B2B8B">
        <w:rPr>
          <w:rStyle w:val="Emphasis"/>
          <w:highlight w:val="cyan"/>
        </w:rPr>
        <w:t>amount to</w:t>
      </w:r>
      <w:r w:rsidRPr="002B2B8B">
        <w:rPr>
          <w:u w:val="single"/>
        </w:rPr>
        <w:t xml:space="preserve"> an </w:t>
      </w:r>
      <w:r w:rsidRPr="002B2B8B">
        <w:rPr>
          <w:rStyle w:val="Emphasis"/>
          <w:highlight w:val="cyan"/>
        </w:rPr>
        <w:t>unreasonable search</w:t>
      </w:r>
      <w:r w:rsidRPr="002B2B8B">
        <w:rPr>
          <w:u w:val="single"/>
        </w:rPr>
        <w:t>.</w:t>
      </w:r>
    </w:p>
    <w:p w14:paraId="0380850E" w14:textId="77777777" w:rsidR="00783EAB" w:rsidRPr="00680E7B" w:rsidRDefault="00783EAB" w:rsidP="00783EAB">
      <w:pPr>
        <w:rPr>
          <w:u w:val="single"/>
        </w:rPr>
      </w:pPr>
      <w:r w:rsidRPr="00680E7B">
        <w:rPr>
          <w:sz w:val="16"/>
        </w:rPr>
        <w:t xml:space="preserve">The court agreed, stating that while </w:t>
      </w:r>
      <w:r w:rsidRPr="00680E7B">
        <w:rPr>
          <w:u w:val="single"/>
        </w:rPr>
        <w:t>the CTA may have been designed with good</w:t>
      </w:r>
      <w:r w:rsidRPr="00680E7B">
        <w:rPr>
          <w:sz w:val="16"/>
        </w:rPr>
        <w:t xml:space="preserve"> intentions, its </w:t>
      </w:r>
      <w:r w:rsidRPr="00680E7B">
        <w:rPr>
          <w:highlight w:val="cyan"/>
          <w:u w:val="single"/>
        </w:rPr>
        <w:t>approach exceeds</w:t>
      </w:r>
      <w:r w:rsidRPr="00680E7B">
        <w:rPr>
          <w:u w:val="single"/>
        </w:rPr>
        <w:t xml:space="preserve"> </w:t>
      </w:r>
      <w:r w:rsidRPr="00680E7B">
        <w:rPr>
          <w:rStyle w:val="Emphasis"/>
        </w:rPr>
        <w:t xml:space="preserve">reasonable </w:t>
      </w:r>
      <w:r w:rsidRPr="00680E7B">
        <w:rPr>
          <w:rStyle w:val="Emphasis"/>
          <w:highlight w:val="cyan"/>
        </w:rPr>
        <w:t>constitutional limits</w:t>
      </w:r>
      <w:r w:rsidRPr="00680E7B">
        <w:rPr>
          <w:sz w:val="16"/>
          <w:highlight w:val="cyan"/>
        </w:rPr>
        <w:t>.</w:t>
      </w:r>
      <w:r w:rsidRPr="00680E7B">
        <w:rPr>
          <w:sz w:val="16"/>
        </w:rPr>
        <w:t xml:space="preserve"> The </w:t>
      </w:r>
      <w:r w:rsidRPr="00680E7B">
        <w:rPr>
          <w:u w:val="single"/>
        </w:rPr>
        <w:t xml:space="preserve">law </w:t>
      </w:r>
      <w:r w:rsidRPr="00680E7B">
        <w:rPr>
          <w:highlight w:val="cyan"/>
          <w:u w:val="single"/>
        </w:rPr>
        <w:t>mandates</w:t>
      </w:r>
      <w:r w:rsidRPr="00680E7B">
        <w:rPr>
          <w:u w:val="single"/>
        </w:rPr>
        <w:t xml:space="preserve"> that small </w:t>
      </w:r>
      <w:r w:rsidRPr="002B2B8B">
        <w:rPr>
          <w:highlight w:val="cyan"/>
          <w:u w:val="single"/>
        </w:rPr>
        <w:t xml:space="preserve">businesses </w:t>
      </w:r>
      <w:r w:rsidRPr="00680E7B">
        <w:rPr>
          <w:highlight w:val="cyan"/>
          <w:u w:val="single"/>
        </w:rPr>
        <w:t xml:space="preserve">report </w:t>
      </w:r>
      <w:r w:rsidRPr="00680E7B">
        <w:rPr>
          <w:rStyle w:val="Emphasis"/>
          <w:highlight w:val="cyan"/>
        </w:rPr>
        <w:t>extensive personal</w:t>
      </w:r>
      <w:r w:rsidRPr="00680E7B">
        <w:rPr>
          <w:highlight w:val="cyan"/>
          <w:u w:val="single"/>
        </w:rPr>
        <w:t xml:space="preserve"> and </w:t>
      </w:r>
      <w:r w:rsidRPr="00680E7B">
        <w:rPr>
          <w:rStyle w:val="Emphasis"/>
          <w:highlight w:val="cyan"/>
        </w:rPr>
        <w:t>financial data</w:t>
      </w:r>
      <w:r w:rsidRPr="00680E7B">
        <w:rPr>
          <w:sz w:val="16"/>
        </w:rPr>
        <w:t xml:space="preserve">, which is then stored explicitly for future law enforcement use. The estimated </w:t>
      </w:r>
      <w:r w:rsidRPr="00680E7B">
        <w:rPr>
          <w:highlight w:val="cyan"/>
          <w:u w:val="single"/>
        </w:rPr>
        <w:t>compliance cost</w:t>
      </w:r>
      <w:r w:rsidRPr="00680E7B">
        <w:rPr>
          <w:u w:val="single"/>
        </w:rPr>
        <w:t xml:space="preserve"> for small businesses was expected to reach </w:t>
      </w:r>
      <w:r w:rsidRPr="00680E7B">
        <w:rPr>
          <w:highlight w:val="cyan"/>
          <w:u w:val="single"/>
        </w:rPr>
        <w:t>nearly $22 billion</w:t>
      </w:r>
      <w:r w:rsidRPr="00680E7B">
        <w:rPr>
          <w:u w:val="single"/>
        </w:rPr>
        <w:t xml:space="preserve"> in its first year alone.</w:t>
      </w:r>
    </w:p>
    <w:p w14:paraId="747D0C1A" w14:textId="77777777" w:rsidR="00783EAB" w:rsidRPr="00680E7B" w:rsidRDefault="00783EAB" w:rsidP="00783EAB">
      <w:pPr>
        <w:rPr>
          <w:sz w:val="16"/>
        </w:rPr>
      </w:pPr>
      <w:r w:rsidRPr="00680E7B">
        <w:rPr>
          <w:sz w:val="16"/>
        </w:rPr>
        <w:t xml:space="preserve">This </w:t>
      </w:r>
      <w:r w:rsidRPr="00680E7B">
        <w:rPr>
          <w:u w:val="single"/>
        </w:rPr>
        <w:t>ruling</w:t>
      </w:r>
      <w:r w:rsidRPr="00680E7B">
        <w:rPr>
          <w:sz w:val="16"/>
        </w:rPr>
        <w:t xml:space="preserve"> is a significant victory for small business owners, </w:t>
      </w:r>
      <w:r w:rsidRPr="00680E7B">
        <w:rPr>
          <w:highlight w:val="cyan"/>
          <w:u w:val="single"/>
        </w:rPr>
        <w:t>affirming</w:t>
      </w:r>
      <w:r w:rsidRPr="00680E7B">
        <w:rPr>
          <w:u w:val="single"/>
        </w:rPr>
        <w:t xml:space="preserve"> their </w:t>
      </w:r>
      <w:r w:rsidRPr="00680E7B">
        <w:rPr>
          <w:highlight w:val="cyan"/>
          <w:u w:val="single"/>
        </w:rPr>
        <w:t>constitutional protections</w:t>
      </w:r>
      <w:r w:rsidRPr="00680E7B">
        <w:rPr>
          <w:u w:val="single"/>
        </w:rPr>
        <w:t xml:space="preserve"> while highlighting the financial and regulatory burdens the CTA would have imposed</w:t>
      </w:r>
      <w:r w:rsidRPr="00680E7B">
        <w:rPr>
          <w:sz w:val="16"/>
        </w:rPr>
        <w:t>. SBAM will continue to monitor legal developments and advocate for policies that support small businesses without unnecessary government overreach.</w:t>
      </w:r>
    </w:p>
    <w:p w14:paraId="7C462D1D" w14:textId="77777777" w:rsidR="00783EAB" w:rsidRDefault="00783EAB" w:rsidP="00783EAB">
      <w:pPr>
        <w:pStyle w:val="Heading3"/>
      </w:pPr>
      <w:r>
        <w:t>ConCon</w:t>
      </w:r>
    </w:p>
    <w:p w14:paraId="53EA2EF7" w14:textId="77777777" w:rsidR="00783EAB" w:rsidRPr="00246896" w:rsidRDefault="00783EAB" w:rsidP="00783EAB">
      <w:pPr>
        <w:pStyle w:val="Heading4"/>
      </w:pPr>
      <w:r>
        <w:rPr>
          <w:u w:val="single"/>
        </w:rPr>
        <w:t>Mechanics</w:t>
      </w:r>
      <w:r>
        <w:t>. It’s uncertain and gets struck down.</w:t>
      </w:r>
    </w:p>
    <w:p w14:paraId="5A18A148" w14:textId="77777777" w:rsidR="00783EAB" w:rsidRPr="00BA4CCE" w:rsidRDefault="00783EAB" w:rsidP="00783EAB">
      <w:r w:rsidRPr="00BA4CCE">
        <w:t xml:space="preserve">Jay </w:t>
      </w:r>
      <w:r w:rsidRPr="00846E7F">
        <w:rPr>
          <w:rStyle w:val="Style13ptBold"/>
        </w:rPr>
        <w:t>Riestenberg 18</w:t>
      </w:r>
      <w:r w:rsidRPr="00BA4CCE">
        <w:t xml:space="preserve">. </w:t>
      </w:r>
      <w:r w:rsidRPr="00BA4CCE">
        <w:rPr>
          <w:rFonts w:cstheme="minorHAnsi"/>
        </w:rPr>
        <w:t>MA in Political Management from George Washington University, citing three Supreme Court Justices, two US Solicitor Generals, one US Attorney General, and thirty-one Professors of Law. “U.S. Constitution Threatened as Article V Convention Movement Nears Success.” Common Cause. 5/31/2018. https://www.commoncause.org/resource/u-s-constitution-threatened-as-article-v-convention-movement-nears-success/</w:t>
      </w:r>
    </w:p>
    <w:p w14:paraId="7DF0220A" w14:textId="77777777" w:rsidR="00783EAB" w:rsidRPr="003137B3" w:rsidRDefault="00783EAB" w:rsidP="00783EAB">
      <w:pPr>
        <w:rPr>
          <w:rFonts w:cstheme="minorHAnsi"/>
        </w:rPr>
      </w:pPr>
      <w:r w:rsidRPr="003137B3">
        <w:rPr>
          <w:rFonts w:cstheme="minorHAnsi"/>
        </w:rPr>
        <w:t xml:space="preserve">Why </w:t>
      </w:r>
      <w:r w:rsidRPr="00BA4CCE">
        <w:rPr>
          <w:rFonts w:cstheme="minorHAnsi"/>
          <w:u w:val="single"/>
        </w:rPr>
        <w:t>the</w:t>
      </w:r>
      <w:r w:rsidRPr="003137B3">
        <w:rPr>
          <w:rFonts w:cstheme="minorHAnsi"/>
        </w:rPr>
        <w:t xml:space="preserve"> Article V </w:t>
      </w:r>
      <w:r w:rsidRPr="00BA4CCE">
        <w:rPr>
          <w:rFonts w:cstheme="minorHAnsi"/>
          <w:u w:val="single"/>
        </w:rPr>
        <w:t>Convention</w:t>
      </w:r>
      <w:r w:rsidRPr="003137B3">
        <w:rPr>
          <w:rFonts w:cstheme="minorHAnsi"/>
        </w:rPr>
        <w:t xml:space="preserve"> Process </w:t>
      </w:r>
      <w:r w:rsidRPr="00BA4CCE">
        <w:rPr>
          <w:rFonts w:cstheme="minorHAnsi"/>
          <w:u w:val="single"/>
        </w:rPr>
        <w:t xml:space="preserve">is a </w:t>
      </w:r>
      <w:r w:rsidRPr="002403B1">
        <w:rPr>
          <w:rStyle w:val="Emphasis"/>
        </w:rPr>
        <w:t>Threat</w:t>
      </w:r>
    </w:p>
    <w:p w14:paraId="0056E681" w14:textId="77777777" w:rsidR="00783EAB" w:rsidRPr="00BA4CCE" w:rsidRDefault="00783EAB" w:rsidP="00783EAB">
      <w:pPr>
        <w:rPr>
          <w:rFonts w:cstheme="minorHAnsi"/>
          <w:u w:val="single"/>
        </w:rPr>
      </w:pPr>
      <w:r w:rsidRPr="003137B3">
        <w:rPr>
          <w:rFonts w:cstheme="minorHAnsi"/>
        </w:rPr>
        <w:t>As outlined in Common Cause’s 2015 report, </w:t>
      </w:r>
      <w:r w:rsidRPr="00BA4CCE">
        <w:rPr>
          <w:rFonts w:cstheme="minorHAnsi"/>
          <w:u w:val="single"/>
        </w:rPr>
        <w:t>The</w:t>
      </w:r>
      <w:r w:rsidRPr="003137B3">
        <w:rPr>
          <w:rFonts w:cstheme="minorHAnsi"/>
        </w:rPr>
        <w:t xml:space="preserve"> Dangerous Path: Big Money’s </w:t>
      </w:r>
      <w:r w:rsidRPr="00BA4CCE">
        <w:rPr>
          <w:rFonts w:cstheme="minorHAnsi"/>
          <w:u w:val="single"/>
        </w:rPr>
        <w:t xml:space="preserve">Plan to </w:t>
      </w:r>
      <w:r w:rsidRPr="002403B1">
        <w:rPr>
          <w:rStyle w:val="Emphasis"/>
        </w:rPr>
        <w:t>Shred the Constitution</w:t>
      </w:r>
      <w:r w:rsidRPr="003137B3">
        <w:rPr>
          <w:rFonts w:cstheme="minorHAnsi"/>
        </w:rPr>
        <w:t xml:space="preserve">, a constitutional convention </w:t>
      </w:r>
      <w:r w:rsidRPr="00BA4CCE">
        <w:rPr>
          <w:rFonts w:cstheme="minorHAnsi"/>
          <w:u w:val="single"/>
        </w:rPr>
        <w:t xml:space="preserve">is open to </w:t>
      </w:r>
      <w:r w:rsidRPr="002403B1">
        <w:rPr>
          <w:rStyle w:val="Emphasis"/>
        </w:rPr>
        <w:t>many problems</w:t>
      </w:r>
      <w:r w:rsidRPr="00BA4CCE">
        <w:rPr>
          <w:rFonts w:cstheme="minorHAnsi"/>
          <w:u w:val="single"/>
        </w:rPr>
        <w:t>, including:</w:t>
      </w:r>
    </w:p>
    <w:p w14:paraId="20D5828F" w14:textId="77777777" w:rsidR="00783EAB" w:rsidRPr="003137B3" w:rsidRDefault="00783EAB" w:rsidP="00783EAB">
      <w:pPr>
        <w:rPr>
          <w:rFonts w:cstheme="minorHAnsi"/>
        </w:rPr>
      </w:pPr>
      <w:r w:rsidRPr="00BA4CCE">
        <w:rPr>
          <w:rFonts w:cstheme="minorHAnsi"/>
          <w:u w:val="single"/>
        </w:rPr>
        <w:t xml:space="preserve">Threat of a </w:t>
      </w:r>
      <w:r w:rsidRPr="002403B1">
        <w:rPr>
          <w:rStyle w:val="Emphasis"/>
        </w:rPr>
        <w:t>Runaway</w:t>
      </w:r>
      <w:r w:rsidRPr="003137B3">
        <w:rPr>
          <w:rFonts w:cstheme="minorHAnsi"/>
        </w:rPr>
        <w:t xml:space="preserve"> Convention: </w:t>
      </w:r>
      <w:r w:rsidRPr="00BA4CCE">
        <w:rPr>
          <w:rFonts w:cstheme="minorHAnsi"/>
          <w:highlight w:val="cyan"/>
          <w:u w:val="single"/>
        </w:rPr>
        <w:t xml:space="preserve">There is </w:t>
      </w:r>
      <w:r w:rsidRPr="002403B1">
        <w:rPr>
          <w:rStyle w:val="Emphasis"/>
          <w:highlight w:val="cyan"/>
        </w:rPr>
        <w:t>nothing</w:t>
      </w:r>
      <w:r w:rsidRPr="003137B3">
        <w:rPr>
          <w:rFonts w:cstheme="minorHAnsi"/>
        </w:rPr>
        <w:t xml:space="preserve"> in the Constitution </w:t>
      </w:r>
      <w:r w:rsidRPr="00BA4CCE">
        <w:rPr>
          <w:rFonts w:cstheme="minorHAnsi"/>
          <w:highlight w:val="cyan"/>
          <w:u w:val="single"/>
        </w:rPr>
        <w:t xml:space="preserve">to </w:t>
      </w:r>
      <w:r w:rsidRPr="002403B1">
        <w:rPr>
          <w:rStyle w:val="Emphasis"/>
          <w:highlight w:val="cyan"/>
        </w:rPr>
        <w:t>prevent</w:t>
      </w:r>
      <w:r w:rsidRPr="00BA4CCE">
        <w:rPr>
          <w:rFonts w:cstheme="minorHAnsi"/>
          <w:highlight w:val="cyan"/>
          <w:u w:val="single"/>
        </w:rPr>
        <w:t xml:space="preserve"> a</w:t>
      </w:r>
      <w:r w:rsidRPr="00BA4CCE">
        <w:rPr>
          <w:rFonts w:cstheme="minorHAnsi"/>
          <w:u w:val="single"/>
        </w:rPr>
        <w:t xml:space="preserve"> constitutional convention from being </w:t>
      </w:r>
      <w:r w:rsidRPr="002403B1">
        <w:rPr>
          <w:rStyle w:val="Emphasis"/>
        </w:rPr>
        <w:t>expanded in scope</w:t>
      </w:r>
      <w:r w:rsidRPr="00BA4CCE">
        <w:rPr>
          <w:rFonts w:cstheme="minorHAnsi"/>
          <w:u w:val="single"/>
        </w:rPr>
        <w:t xml:space="preserve"> to issues </w:t>
      </w:r>
      <w:r w:rsidRPr="002403B1">
        <w:rPr>
          <w:rStyle w:val="Emphasis"/>
        </w:rPr>
        <w:t>not raised</w:t>
      </w:r>
      <w:r w:rsidRPr="00BA4CCE">
        <w:rPr>
          <w:rFonts w:cstheme="minorHAnsi"/>
          <w:u w:val="single"/>
        </w:rPr>
        <w:t xml:space="preserve"> in convention calls passed by the</w:t>
      </w:r>
      <w:r w:rsidRPr="003137B3">
        <w:rPr>
          <w:rFonts w:cstheme="minorHAnsi"/>
        </w:rPr>
        <w:t xml:space="preserve"> state </w:t>
      </w:r>
      <w:r w:rsidRPr="00BA4CCE">
        <w:rPr>
          <w:rFonts w:cstheme="minorHAnsi"/>
          <w:u w:val="single"/>
        </w:rPr>
        <w:t>legislatures, and</w:t>
      </w:r>
      <w:r w:rsidRPr="003137B3">
        <w:rPr>
          <w:rFonts w:cstheme="minorHAnsi"/>
        </w:rPr>
        <w:t xml:space="preserve"> therefore </w:t>
      </w:r>
      <w:r w:rsidRPr="00BA4CCE">
        <w:rPr>
          <w:rFonts w:cstheme="minorHAnsi"/>
          <w:u w:val="single"/>
        </w:rPr>
        <w:t xml:space="preserve">could lead to a </w:t>
      </w:r>
      <w:r w:rsidRPr="002403B1">
        <w:rPr>
          <w:rStyle w:val="Emphasis"/>
          <w:highlight w:val="cyan"/>
        </w:rPr>
        <w:t>runaway</w:t>
      </w:r>
      <w:r w:rsidRPr="002403B1">
        <w:rPr>
          <w:rStyle w:val="Emphasis"/>
        </w:rPr>
        <w:t xml:space="preserve"> convention</w:t>
      </w:r>
      <w:r w:rsidRPr="003137B3">
        <w:rPr>
          <w:rFonts w:cstheme="minorHAnsi"/>
        </w:rPr>
        <w:t>.</w:t>
      </w:r>
    </w:p>
    <w:p w14:paraId="39FE7B6C" w14:textId="77777777" w:rsidR="00783EAB" w:rsidRPr="003137B3" w:rsidRDefault="00783EAB" w:rsidP="00783EAB">
      <w:pPr>
        <w:rPr>
          <w:rFonts w:cstheme="minorHAnsi"/>
        </w:rPr>
      </w:pPr>
      <w:r w:rsidRPr="00BA4CCE">
        <w:rPr>
          <w:rFonts w:cstheme="minorHAnsi"/>
          <w:u w:val="single"/>
        </w:rPr>
        <w:t xml:space="preserve">Influence of </w:t>
      </w:r>
      <w:r w:rsidRPr="002403B1">
        <w:rPr>
          <w:rStyle w:val="Emphasis"/>
        </w:rPr>
        <w:t>Special Interests</w:t>
      </w:r>
      <w:r w:rsidRPr="00BA4CCE">
        <w:rPr>
          <w:rFonts w:cstheme="minorHAnsi"/>
          <w:u w:val="single"/>
        </w:rPr>
        <w:t>: A</w:t>
      </w:r>
      <w:r w:rsidRPr="003137B3">
        <w:rPr>
          <w:rFonts w:cstheme="minorHAnsi"/>
        </w:rPr>
        <w:t xml:space="preserve">n Article V </w:t>
      </w:r>
      <w:r w:rsidRPr="00BA4CCE">
        <w:rPr>
          <w:rFonts w:cstheme="minorHAnsi"/>
          <w:u w:val="single"/>
        </w:rPr>
        <w:t>convention would open the Constitution to revisions at a time of</w:t>
      </w:r>
      <w:r w:rsidRPr="003137B3">
        <w:rPr>
          <w:rFonts w:cstheme="minorHAnsi"/>
        </w:rPr>
        <w:t xml:space="preserve"> extreme </w:t>
      </w:r>
      <w:r w:rsidRPr="002403B1">
        <w:rPr>
          <w:rStyle w:val="Emphasis"/>
        </w:rPr>
        <w:t>gerrymandering</w:t>
      </w:r>
      <w:r w:rsidRPr="00BA4CCE">
        <w:rPr>
          <w:rFonts w:cstheme="minorHAnsi"/>
          <w:u w:val="single"/>
        </w:rPr>
        <w:t xml:space="preserve"> and </w:t>
      </w:r>
      <w:r w:rsidRPr="002403B1">
        <w:rPr>
          <w:rStyle w:val="Emphasis"/>
          <w:highlight w:val="cyan"/>
        </w:rPr>
        <w:t>polarization</w:t>
      </w:r>
      <w:r w:rsidRPr="00BA4CCE">
        <w:rPr>
          <w:rFonts w:cstheme="minorHAnsi"/>
          <w:u w:val="single"/>
        </w:rPr>
        <w:t xml:space="preserve"> amid unlimited</w:t>
      </w:r>
      <w:r w:rsidRPr="003137B3">
        <w:rPr>
          <w:rFonts w:cstheme="minorHAnsi"/>
        </w:rPr>
        <w:t xml:space="preserve"> political </w:t>
      </w:r>
      <w:r w:rsidRPr="00BA4CCE">
        <w:rPr>
          <w:rFonts w:cstheme="minorHAnsi"/>
          <w:u w:val="single"/>
        </w:rPr>
        <w:t>spending. It could allow special interests</w:t>
      </w:r>
      <w:r w:rsidRPr="003137B3">
        <w:rPr>
          <w:rFonts w:cstheme="minorHAnsi"/>
        </w:rPr>
        <w:t xml:space="preserve"> and the wealthiest </w:t>
      </w:r>
      <w:r w:rsidRPr="00BA4CCE">
        <w:rPr>
          <w:rFonts w:cstheme="minorHAnsi"/>
          <w:u w:val="single"/>
        </w:rPr>
        <w:t xml:space="preserve">to </w:t>
      </w:r>
      <w:r w:rsidRPr="002403B1">
        <w:rPr>
          <w:rStyle w:val="Emphasis"/>
        </w:rPr>
        <w:t>re-write</w:t>
      </w:r>
      <w:r w:rsidRPr="00BA4CCE">
        <w:rPr>
          <w:rFonts w:cstheme="minorHAnsi"/>
          <w:u w:val="single"/>
        </w:rPr>
        <w:t xml:space="preserve"> the rules</w:t>
      </w:r>
      <w:r w:rsidRPr="003137B3">
        <w:rPr>
          <w:rFonts w:cstheme="minorHAnsi"/>
        </w:rPr>
        <w:t xml:space="preserve"> governing our system </w:t>
      </w:r>
      <w:r w:rsidRPr="00BA4CCE">
        <w:rPr>
          <w:rFonts w:cstheme="minorHAnsi"/>
          <w:u w:val="single"/>
        </w:rPr>
        <w:t>of government</w:t>
      </w:r>
      <w:r w:rsidRPr="003137B3">
        <w:rPr>
          <w:rFonts w:cstheme="minorHAnsi"/>
        </w:rPr>
        <w:t>.</w:t>
      </w:r>
    </w:p>
    <w:p w14:paraId="72D1AD6E" w14:textId="77777777" w:rsidR="00783EAB" w:rsidRPr="003137B3" w:rsidRDefault="00783EAB" w:rsidP="00783EAB">
      <w:pPr>
        <w:rPr>
          <w:rFonts w:cstheme="minorHAnsi"/>
        </w:rPr>
      </w:pPr>
      <w:r w:rsidRPr="00BA4CCE">
        <w:rPr>
          <w:rFonts w:cstheme="minorHAnsi"/>
          <w:u w:val="single"/>
        </w:rPr>
        <w:t xml:space="preserve">Lack of </w:t>
      </w:r>
      <w:r w:rsidRPr="002403B1">
        <w:rPr>
          <w:rStyle w:val="Emphasis"/>
        </w:rPr>
        <w:t>Convention Rules</w:t>
      </w:r>
      <w:r w:rsidRPr="00BA4CCE">
        <w:rPr>
          <w:rFonts w:cstheme="minorHAnsi"/>
          <w:u w:val="single"/>
        </w:rPr>
        <w:t>: </w:t>
      </w:r>
      <w:r w:rsidRPr="00BA4CCE">
        <w:rPr>
          <w:rFonts w:cstheme="minorHAnsi"/>
          <w:highlight w:val="cyan"/>
          <w:u w:val="single"/>
        </w:rPr>
        <w:t xml:space="preserve">There are </w:t>
      </w:r>
      <w:r w:rsidRPr="002403B1">
        <w:rPr>
          <w:rStyle w:val="Emphasis"/>
          <w:highlight w:val="cyan"/>
        </w:rPr>
        <w:t>no rules</w:t>
      </w:r>
      <w:r w:rsidRPr="00BA4CCE">
        <w:rPr>
          <w:rFonts w:cstheme="minorHAnsi"/>
          <w:u w:val="single"/>
        </w:rPr>
        <w:t xml:space="preserve"> governing</w:t>
      </w:r>
      <w:r w:rsidRPr="003137B3">
        <w:rPr>
          <w:rFonts w:cstheme="minorHAnsi"/>
        </w:rPr>
        <w:t xml:space="preserve"> constitutional </w:t>
      </w:r>
      <w:r w:rsidRPr="00BA4CCE">
        <w:rPr>
          <w:rFonts w:cstheme="minorHAnsi"/>
          <w:u w:val="single"/>
        </w:rPr>
        <w:t xml:space="preserve">conventions. </w:t>
      </w:r>
      <w:r w:rsidRPr="00BA4CCE">
        <w:rPr>
          <w:rFonts w:cstheme="minorHAnsi"/>
          <w:highlight w:val="cyan"/>
          <w:u w:val="single"/>
        </w:rPr>
        <w:t>A convention would be</w:t>
      </w:r>
      <w:r w:rsidRPr="00BA4CCE">
        <w:rPr>
          <w:rFonts w:cstheme="minorHAnsi"/>
          <w:u w:val="single"/>
        </w:rPr>
        <w:t xml:space="preserve"> an </w:t>
      </w:r>
      <w:r w:rsidRPr="002403B1">
        <w:rPr>
          <w:rStyle w:val="Emphasis"/>
        </w:rPr>
        <w:t xml:space="preserve">unpredictable </w:t>
      </w:r>
      <w:r w:rsidRPr="002403B1">
        <w:rPr>
          <w:rStyle w:val="Emphasis"/>
          <w:highlight w:val="cyan"/>
        </w:rPr>
        <w:t>Pandora’s Box</w:t>
      </w:r>
      <w:r w:rsidRPr="00BA4CCE">
        <w:rPr>
          <w:rFonts w:cstheme="minorHAnsi"/>
          <w:u w:val="single"/>
        </w:rPr>
        <w:t>; the last one</w:t>
      </w:r>
      <w:r w:rsidRPr="003137B3">
        <w:rPr>
          <w:rFonts w:cstheme="minorHAnsi"/>
        </w:rPr>
        <w:t xml:space="preserve">, in 1787, </w:t>
      </w:r>
      <w:r w:rsidRPr="00BA4CCE">
        <w:rPr>
          <w:rFonts w:cstheme="minorHAnsi"/>
          <w:u w:val="single"/>
        </w:rPr>
        <w:t xml:space="preserve">resulted in a </w:t>
      </w:r>
      <w:r w:rsidRPr="002403B1">
        <w:rPr>
          <w:rStyle w:val="Emphasis"/>
        </w:rPr>
        <w:t>brand-new</w:t>
      </w:r>
      <w:r w:rsidRPr="00BA4CCE">
        <w:rPr>
          <w:rFonts w:cstheme="minorHAnsi"/>
          <w:u w:val="single"/>
        </w:rPr>
        <w:t xml:space="preserve"> Constitution. One group</w:t>
      </w:r>
      <w:r w:rsidRPr="003137B3">
        <w:rPr>
          <w:rFonts w:cstheme="minorHAnsi"/>
        </w:rPr>
        <w:t xml:space="preserve"> advocating for a “Convention of States” </w:t>
      </w:r>
      <w:r w:rsidRPr="00BA4CCE">
        <w:rPr>
          <w:rFonts w:cstheme="minorHAnsi"/>
          <w:u w:val="single"/>
        </w:rPr>
        <w:t xml:space="preserve">openly discusses the possibility of using the process to </w:t>
      </w:r>
      <w:r w:rsidRPr="002403B1">
        <w:rPr>
          <w:rStyle w:val="Emphasis"/>
        </w:rPr>
        <w:t>undo</w:t>
      </w:r>
      <w:r w:rsidRPr="003137B3">
        <w:rPr>
          <w:rFonts w:cstheme="minorHAnsi"/>
        </w:rPr>
        <w:t xml:space="preserve"> hard-won </w:t>
      </w:r>
      <w:r w:rsidRPr="00BA4CCE">
        <w:rPr>
          <w:rFonts w:cstheme="minorHAnsi"/>
          <w:u w:val="single"/>
        </w:rPr>
        <w:t>civil rights</w:t>
      </w:r>
      <w:r w:rsidRPr="003137B3">
        <w:rPr>
          <w:rFonts w:cstheme="minorHAnsi"/>
        </w:rPr>
        <w:t xml:space="preserve"> and civil liberties advances </w:t>
      </w:r>
      <w:r w:rsidRPr="00BA4CCE">
        <w:rPr>
          <w:rFonts w:cstheme="minorHAnsi"/>
          <w:u w:val="single"/>
        </w:rPr>
        <w:t>and undermine basic rights</w:t>
      </w:r>
      <w:r w:rsidRPr="003137B3">
        <w:rPr>
          <w:rFonts w:cstheme="minorHAnsi"/>
        </w:rPr>
        <w:t xml:space="preserve"> extended </w:t>
      </w:r>
      <w:r w:rsidRPr="00BA4CCE">
        <w:rPr>
          <w:rFonts w:cstheme="minorHAnsi"/>
          <w:u w:val="single"/>
        </w:rPr>
        <w:t>throughout history</w:t>
      </w:r>
      <w:r w:rsidRPr="003137B3">
        <w:rPr>
          <w:rFonts w:cstheme="minorHAnsi"/>
        </w:rPr>
        <w:t xml:space="preserve"> as our nation strove to deliver on the promise of a democracy that works for everyone.</w:t>
      </w:r>
    </w:p>
    <w:p w14:paraId="70F754F0" w14:textId="77777777" w:rsidR="00783EAB" w:rsidRPr="003137B3" w:rsidRDefault="00783EAB" w:rsidP="00783EAB">
      <w:pPr>
        <w:rPr>
          <w:rFonts w:cstheme="minorHAnsi"/>
        </w:rPr>
      </w:pPr>
      <w:r w:rsidRPr="00BA4CCE">
        <w:rPr>
          <w:rFonts w:cstheme="minorHAnsi"/>
          <w:highlight w:val="cyan"/>
          <w:u w:val="single"/>
        </w:rPr>
        <w:t>Threat of</w:t>
      </w:r>
      <w:r w:rsidRPr="00BA4CCE">
        <w:rPr>
          <w:rFonts w:cstheme="minorHAnsi"/>
          <w:u w:val="single"/>
        </w:rPr>
        <w:t xml:space="preserve"> </w:t>
      </w:r>
      <w:r w:rsidRPr="002403B1">
        <w:rPr>
          <w:rStyle w:val="Emphasis"/>
        </w:rPr>
        <w:t xml:space="preserve">Legal </w:t>
      </w:r>
      <w:r w:rsidRPr="002403B1">
        <w:rPr>
          <w:rStyle w:val="Emphasis"/>
          <w:highlight w:val="cyan"/>
        </w:rPr>
        <w:t>Disputes</w:t>
      </w:r>
      <w:r w:rsidRPr="00BA4CCE">
        <w:rPr>
          <w:rFonts w:cstheme="minorHAnsi"/>
          <w:highlight w:val="cyan"/>
          <w:u w:val="single"/>
        </w:rPr>
        <w:t>: No</w:t>
      </w:r>
      <w:r w:rsidRPr="00BA4CCE">
        <w:rPr>
          <w:rFonts w:cstheme="minorHAnsi"/>
          <w:u w:val="single"/>
        </w:rPr>
        <w:t xml:space="preserve"> </w:t>
      </w:r>
      <w:r w:rsidRPr="002403B1">
        <w:rPr>
          <w:rStyle w:val="Emphasis"/>
        </w:rPr>
        <w:t>judicial</w:t>
      </w:r>
      <w:r w:rsidRPr="00BA4CCE">
        <w:rPr>
          <w:rFonts w:cstheme="minorHAnsi"/>
          <w:u w:val="single"/>
        </w:rPr>
        <w:t xml:space="preserve">, </w:t>
      </w:r>
      <w:r w:rsidRPr="002403B1">
        <w:rPr>
          <w:rStyle w:val="Emphasis"/>
        </w:rPr>
        <w:t>legislative</w:t>
      </w:r>
      <w:r w:rsidRPr="00BA4CCE">
        <w:rPr>
          <w:rFonts w:cstheme="minorHAnsi"/>
          <w:u w:val="single"/>
        </w:rPr>
        <w:t xml:space="preserve">, or </w:t>
      </w:r>
      <w:r w:rsidRPr="002403B1">
        <w:rPr>
          <w:rStyle w:val="Emphasis"/>
        </w:rPr>
        <w:t>executive</w:t>
      </w:r>
      <w:r w:rsidRPr="00BA4CCE">
        <w:rPr>
          <w:rFonts w:cstheme="minorHAnsi"/>
          <w:u w:val="single"/>
        </w:rPr>
        <w:t xml:space="preserve"> </w:t>
      </w:r>
      <w:r w:rsidRPr="00BA4CCE">
        <w:rPr>
          <w:rFonts w:cstheme="minorHAnsi"/>
          <w:highlight w:val="cyan"/>
          <w:u w:val="single"/>
        </w:rPr>
        <w:t>body would have</w:t>
      </w:r>
      <w:r w:rsidRPr="00BA4CCE">
        <w:rPr>
          <w:rFonts w:cstheme="minorHAnsi"/>
          <w:u w:val="single"/>
        </w:rPr>
        <w:t xml:space="preserve"> </w:t>
      </w:r>
      <w:r w:rsidRPr="002403B1">
        <w:rPr>
          <w:rStyle w:val="Emphasis"/>
        </w:rPr>
        <w:t xml:space="preserve">clear </w:t>
      </w:r>
      <w:r w:rsidRPr="002403B1">
        <w:rPr>
          <w:rStyle w:val="Emphasis"/>
          <w:highlight w:val="cyan"/>
        </w:rPr>
        <w:t>authority</w:t>
      </w:r>
      <w:r w:rsidRPr="00BA4CCE">
        <w:rPr>
          <w:rFonts w:cstheme="minorHAnsi"/>
          <w:highlight w:val="cyan"/>
          <w:u w:val="single"/>
        </w:rPr>
        <w:t xml:space="preserve"> to </w:t>
      </w:r>
      <w:r w:rsidRPr="002403B1">
        <w:rPr>
          <w:rStyle w:val="Emphasis"/>
          <w:highlight w:val="cyan"/>
        </w:rPr>
        <w:t>settle disputes</w:t>
      </w:r>
      <w:r w:rsidRPr="00BA4CCE">
        <w:rPr>
          <w:rFonts w:cstheme="minorHAnsi"/>
          <w:u w:val="single"/>
        </w:rPr>
        <w:t xml:space="preserve"> about a convention, </w:t>
      </w:r>
      <w:r w:rsidRPr="00BA4CCE">
        <w:rPr>
          <w:rFonts w:cstheme="minorHAnsi"/>
          <w:highlight w:val="cyan"/>
          <w:u w:val="single"/>
        </w:rPr>
        <w:t>opening</w:t>
      </w:r>
      <w:r w:rsidRPr="00BA4CCE">
        <w:rPr>
          <w:rFonts w:cstheme="minorHAnsi"/>
          <w:u w:val="single"/>
        </w:rPr>
        <w:t xml:space="preserve"> the </w:t>
      </w:r>
      <w:r w:rsidRPr="002403B1">
        <w:rPr>
          <w:rStyle w:val="Emphasis"/>
        </w:rPr>
        <w:t>process to</w:t>
      </w:r>
      <w:r w:rsidRPr="002403B1">
        <w:rPr>
          <w:rStyle w:val="Emphasis"/>
          <w:highlight w:val="cyan"/>
        </w:rPr>
        <w:t xml:space="preserve"> chaos</w:t>
      </w:r>
      <w:r w:rsidRPr="00BA4CCE">
        <w:rPr>
          <w:rFonts w:cstheme="minorHAnsi"/>
          <w:highlight w:val="cyan"/>
          <w:u w:val="single"/>
        </w:rPr>
        <w:t xml:space="preserve"> and</w:t>
      </w:r>
      <w:r w:rsidRPr="00BA4CCE">
        <w:rPr>
          <w:rFonts w:cstheme="minorHAnsi"/>
          <w:u w:val="single"/>
        </w:rPr>
        <w:t xml:space="preserve"> protracted </w:t>
      </w:r>
      <w:r w:rsidRPr="002403B1">
        <w:rPr>
          <w:rStyle w:val="Emphasis"/>
          <w:highlight w:val="cyan"/>
        </w:rPr>
        <w:t>legal battles</w:t>
      </w:r>
      <w:r w:rsidRPr="00BA4CCE">
        <w:rPr>
          <w:rFonts w:cstheme="minorHAnsi"/>
          <w:highlight w:val="cyan"/>
          <w:u w:val="single"/>
        </w:rPr>
        <w:t xml:space="preserve"> that</w:t>
      </w:r>
      <w:r w:rsidRPr="00BA4CCE">
        <w:rPr>
          <w:rFonts w:cstheme="minorHAnsi"/>
          <w:u w:val="single"/>
        </w:rPr>
        <w:t xml:space="preserve"> would </w:t>
      </w:r>
      <w:r w:rsidRPr="002403B1">
        <w:rPr>
          <w:rStyle w:val="Emphasis"/>
          <w:highlight w:val="cyan"/>
        </w:rPr>
        <w:t>threaten</w:t>
      </w:r>
      <w:r w:rsidRPr="002403B1">
        <w:rPr>
          <w:rStyle w:val="Emphasis"/>
        </w:rPr>
        <w:t xml:space="preserve"> the functioning</w:t>
      </w:r>
      <w:r w:rsidRPr="00BA4CCE">
        <w:rPr>
          <w:rFonts w:cstheme="minorHAnsi"/>
          <w:u w:val="single"/>
        </w:rPr>
        <w:t xml:space="preserve"> of our </w:t>
      </w:r>
      <w:r w:rsidRPr="00BA4CCE">
        <w:rPr>
          <w:rFonts w:cstheme="minorHAnsi"/>
          <w:highlight w:val="cyan"/>
          <w:u w:val="single"/>
        </w:rPr>
        <w:t>democracy</w:t>
      </w:r>
      <w:r w:rsidRPr="00BA4CCE">
        <w:rPr>
          <w:rFonts w:cstheme="minorHAnsi"/>
          <w:u w:val="single"/>
        </w:rPr>
        <w:t xml:space="preserve"> and economy</w:t>
      </w:r>
      <w:r w:rsidRPr="003137B3">
        <w:rPr>
          <w:rFonts w:cstheme="minorHAnsi"/>
        </w:rPr>
        <w:t>.</w:t>
      </w:r>
    </w:p>
    <w:p w14:paraId="5B825E51" w14:textId="77777777" w:rsidR="00783EAB" w:rsidRPr="003137B3" w:rsidRDefault="00783EAB" w:rsidP="00783EAB">
      <w:pPr>
        <w:rPr>
          <w:rFonts w:cstheme="minorHAnsi"/>
        </w:rPr>
      </w:pPr>
      <w:r w:rsidRPr="003137B3">
        <w:rPr>
          <w:rFonts w:cstheme="minorHAnsi"/>
        </w:rPr>
        <w:t xml:space="preserve">Application </w:t>
      </w:r>
      <w:r w:rsidRPr="00BA4CCE">
        <w:rPr>
          <w:rFonts w:cstheme="minorHAnsi"/>
          <w:u w:val="single"/>
        </w:rPr>
        <w:t xml:space="preserve">Process </w:t>
      </w:r>
      <w:r w:rsidRPr="002403B1">
        <w:rPr>
          <w:rStyle w:val="Emphasis"/>
          <w:highlight w:val="cyan"/>
        </w:rPr>
        <w:t>Uncertainty</w:t>
      </w:r>
      <w:r w:rsidRPr="00BA4CCE">
        <w:rPr>
          <w:rFonts w:cstheme="minorHAnsi"/>
          <w:highlight w:val="cyan"/>
          <w:u w:val="single"/>
        </w:rPr>
        <w:t>: There is no</w:t>
      </w:r>
      <w:r w:rsidRPr="00BA4CCE">
        <w:rPr>
          <w:rFonts w:cstheme="minorHAnsi"/>
          <w:u w:val="single"/>
        </w:rPr>
        <w:t xml:space="preserve"> </w:t>
      </w:r>
      <w:r w:rsidRPr="002403B1">
        <w:rPr>
          <w:rStyle w:val="Emphasis"/>
        </w:rPr>
        <w:t xml:space="preserve">clear </w:t>
      </w:r>
      <w:r w:rsidRPr="002403B1">
        <w:rPr>
          <w:rStyle w:val="Emphasis"/>
          <w:highlight w:val="cyan"/>
        </w:rPr>
        <w:t>process</w:t>
      </w:r>
      <w:r w:rsidRPr="00BA4CCE">
        <w:rPr>
          <w:rFonts w:cstheme="minorHAnsi"/>
          <w:highlight w:val="cyan"/>
          <w:u w:val="single"/>
        </w:rPr>
        <w:t xml:space="preserve"> on</w:t>
      </w:r>
      <w:r w:rsidRPr="00BA4CCE">
        <w:rPr>
          <w:rFonts w:cstheme="minorHAnsi"/>
          <w:u w:val="single"/>
        </w:rPr>
        <w:t xml:space="preserve"> how Congress or any</w:t>
      </w:r>
      <w:r w:rsidRPr="003137B3">
        <w:rPr>
          <w:rFonts w:cstheme="minorHAnsi"/>
        </w:rPr>
        <w:t xml:space="preserve"> other governmental </w:t>
      </w:r>
      <w:r w:rsidRPr="00BA4CCE">
        <w:rPr>
          <w:rFonts w:cstheme="minorHAnsi"/>
          <w:u w:val="single"/>
        </w:rPr>
        <w:t>body would count</w:t>
      </w:r>
      <w:r w:rsidRPr="003137B3">
        <w:rPr>
          <w:rFonts w:cstheme="minorHAnsi"/>
        </w:rPr>
        <w:t xml:space="preserve"> and add up Article V </w:t>
      </w:r>
      <w:r w:rsidRPr="00BA4CCE">
        <w:rPr>
          <w:rFonts w:cstheme="minorHAnsi"/>
          <w:highlight w:val="cyan"/>
          <w:u w:val="single"/>
        </w:rPr>
        <w:t>applications</w:t>
      </w:r>
      <w:r w:rsidRPr="00BA4CCE">
        <w:rPr>
          <w:rFonts w:cstheme="minorHAnsi"/>
          <w:u w:val="single"/>
        </w:rPr>
        <w:t>, or if Congress</w:t>
      </w:r>
      <w:r w:rsidRPr="003137B3">
        <w:rPr>
          <w:rFonts w:cstheme="minorHAnsi"/>
        </w:rPr>
        <w:t xml:space="preserve"> and the states </w:t>
      </w:r>
      <w:r w:rsidRPr="00BA4CCE">
        <w:rPr>
          <w:rFonts w:cstheme="minorHAnsi"/>
          <w:u w:val="single"/>
        </w:rPr>
        <w:t xml:space="preserve">could </w:t>
      </w:r>
      <w:r w:rsidRPr="002403B1">
        <w:rPr>
          <w:rStyle w:val="Emphasis"/>
        </w:rPr>
        <w:t>restrain</w:t>
      </w:r>
      <w:r w:rsidRPr="00BA4CCE">
        <w:rPr>
          <w:rFonts w:cstheme="minorHAnsi"/>
          <w:u w:val="single"/>
        </w:rPr>
        <w:t xml:space="preserve"> the </w:t>
      </w:r>
      <w:r w:rsidRPr="002403B1">
        <w:rPr>
          <w:rStyle w:val="Emphasis"/>
        </w:rPr>
        <w:t>convention’s mandate</w:t>
      </w:r>
      <w:r w:rsidRPr="00BA4CCE">
        <w:rPr>
          <w:rFonts w:cstheme="minorHAnsi"/>
          <w:u w:val="single"/>
        </w:rPr>
        <w:t xml:space="preserve"> based on</w:t>
      </w:r>
      <w:r w:rsidRPr="003137B3">
        <w:rPr>
          <w:rFonts w:cstheme="minorHAnsi"/>
        </w:rPr>
        <w:t xml:space="preserve"> those </w:t>
      </w:r>
      <w:r w:rsidRPr="00BA4CCE">
        <w:rPr>
          <w:rFonts w:cstheme="minorHAnsi"/>
          <w:u w:val="single"/>
        </w:rPr>
        <w:t>applications</w:t>
      </w:r>
      <w:r w:rsidRPr="003137B3">
        <w:rPr>
          <w:rFonts w:cstheme="minorHAnsi"/>
        </w:rPr>
        <w:t>.</w:t>
      </w:r>
    </w:p>
    <w:p w14:paraId="33692F41" w14:textId="77777777" w:rsidR="00783EAB" w:rsidRPr="00214ECE" w:rsidRDefault="00783EAB" w:rsidP="00783EAB">
      <w:pPr>
        <w:rPr>
          <w:rFonts w:cstheme="minorHAnsi"/>
        </w:rPr>
      </w:pPr>
      <w:r w:rsidRPr="003137B3">
        <w:rPr>
          <w:rFonts w:cstheme="minorHAnsi"/>
        </w:rPr>
        <w:t xml:space="preserve">Possibility of </w:t>
      </w:r>
      <w:r w:rsidRPr="00BA4CCE">
        <w:rPr>
          <w:rFonts w:cstheme="minorHAnsi"/>
          <w:u w:val="single"/>
        </w:rPr>
        <w:t>Unequal Representation: It is unclear how states</w:t>
      </w:r>
      <w:r w:rsidRPr="003137B3">
        <w:rPr>
          <w:rFonts w:cstheme="minorHAnsi"/>
        </w:rPr>
        <w:t xml:space="preserve"> would </w:t>
      </w:r>
      <w:r w:rsidRPr="00BA4CCE">
        <w:rPr>
          <w:rFonts w:cstheme="minorHAnsi"/>
          <w:u w:val="single"/>
        </w:rPr>
        <w:t>choose delegates</w:t>
      </w:r>
      <w:r w:rsidRPr="003137B3">
        <w:rPr>
          <w:rFonts w:cstheme="minorHAnsi"/>
        </w:rPr>
        <w:t xml:space="preserve"> to a convention, how states and citizens would be represented in a convention, </w:t>
      </w:r>
      <w:r w:rsidRPr="00BA4CCE">
        <w:rPr>
          <w:rFonts w:cstheme="minorHAnsi"/>
          <w:u w:val="single"/>
        </w:rPr>
        <w:t>and who would</w:t>
      </w:r>
      <w:r w:rsidRPr="003137B3">
        <w:rPr>
          <w:rFonts w:cstheme="minorHAnsi"/>
        </w:rPr>
        <w:t xml:space="preserve"> ultimately get to </w:t>
      </w:r>
      <w:r w:rsidRPr="00BA4CCE">
        <w:rPr>
          <w:rFonts w:cstheme="minorHAnsi"/>
          <w:u w:val="single"/>
        </w:rPr>
        <w:t>vote on items</w:t>
      </w:r>
      <w:r w:rsidRPr="003137B3">
        <w:rPr>
          <w:rFonts w:cstheme="minorHAnsi"/>
        </w:rPr>
        <w:t xml:space="preserve"> raised </w:t>
      </w:r>
      <w:r w:rsidRPr="00BA4CCE">
        <w:rPr>
          <w:rFonts w:cstheme="minorHAnsi"/>
          <w:u w:val="single"/>
        </w:rPr>
        <w:t>in a convention</w:t>
      </w:r>
      <w:r w:rsidRPr="003137B3">
        <w:rPr>
          <w:rFonts w:cstheme="minorHAnsi"/>
        </w:rPr>
        <w:t>.</w:t>
      </w:r>
    </w:p>
    <w:p w14:paraId="6546A4AE" w14:textId="77777777" w:rsidR="00783EAB" w:rsidRPr="00214ECE" w:rsidRDefault="00783EAB" w:rsidP="00783EAB"/>
    <w:p w14:paraId="62289FC5" w14:textId="77777777" w:rsidR="00783EAB" w:rsidRDefault="00783EAB" w:rsidP="00783EAB">
      <w:pPr>
        <w:pStyle w:val="Heading2"/>
      </w:pPr>
      <w:r>
        <w:t>K</w:t>
      </w:r>
    </w:p>
    <w:p w14:paraId="4B862C5F" w14:textId="77777777" w:rsidR="00783EAB" w:rsidRDefault="00783EAB" w:rsidP="00783EAB">
      <w:pPr>
        <w:pStyle w:val="Heading3"/>
      </w:pPr>
      <w:r>
        <w:t>Cap K---2AC</w:t>
      </w:r>
    </w:p>
    <w:p w14:paraId="0E2BC5A1" w14:textId="77777777" w:rsidR="00783EAB" w:rsidRDefault="00783EAB" w:rsidP="00783EAB">
      <w:pPr>
        <w:pStyle w:val="Heading4"/>
      </w:pPr>
      <w:r>
        <w:t xml:space="preserve">That’s key to </w:t>
      </w:r>
      <w:r w:rsidRPr="00680E7B">
        <w:t>challenge</w:t>
      </w:r>
      <w:r>
        <w:t xml:space="preserve"> </w:t>
      </w:r>
      <w:r w:rsidRPr="00680E7B">
        <w:rPr>
          <w:u w:val="single"/>
        </w:rPr>
        <w:t>neoliberal</w:t>
      </w:r>
      <w:r>
        <w:rPr>
          <w:u w:val="single"/>
        </w:rPr>
        <w:t xml:space="preserve"> economic</w:t>
      </w:r>
      <w:r w:rsidRPr="00680E7B">
        <w:rPr>
          <w:u w:val="single"/>
        </w:rPr>
        <w:t xml:space="preserve"> assumptions</w:t>
      </w:r>
      <w:r w:rsidRPr="00680E7B">
        <w:t>.</w:t>
      </w:r>
    </w:p>
    <w:p w14:paraId="4049596D" w14:textId="77777777" w:rsidR="00783EAB" w:rsidRPr="002D605C" w:rsidRDefault="00783EAB" w:rsidP="00783EAB">
      <w:r>
        <w:t>&lt;&lt;&lt;INSERTED FOR REFERENCE&gt;&gt;&gt;</w:t>
      </w:r>
    </w:p>
    <w:p w14:paraId="58F87D51" w14:textId="77777777" w:rsidR="00783EAB" w:rsidRPr="00604464" w:rsidRDefault="00783EAB" w:rsidP="00783EAB">
      <w:r>
        <w:rPr>
          <w:rStyle w:val="Style13ptBold"/>
        </w:rPr>
        <w:t xml:space="preserve">1AC </w:t>
      </w:r>
      <w:r>
        <w:t xml:space="preserve">Kyle </w:t>
      </w:r>
      <w:r w:rsidRPr="00D92F91">
        <w:rPr>
          <w:rStyle w:val="Style13ptBold"/>
        </w:rPr>
        <w:t>Bigley 25</w:t>
      </w:r>
      <w:r>
        <w:t xml:space="preserve">. Associate at Bloch &amp; White LLP. J.D. Yale Law School. Law Clerk on the Court of Appeals for the Second Circuit. Litigation Fellow at Katz Banks Kumin LLP. Law Clerk at 32BJ SEIU. “Open the Books!” </w:t>
      </w:r>
      <w:r>
        <w:rPr>
          <w:i/>
          <w:iCs/>
        </w:rPr>
        <w:t>Temple Law Review</w:t>
      </w:r>
      <w:r>
        <w:t xml:space="preserve">, Vol. 98, No. 1, pp. 1-56. </w:t>
      </w:r>
      <w:r w:rsidRPr="00604464">
        <w:t>https://www.templelawreview.org/lawreview/assets/uploads/2025/12/1.-Bigley_FOR-PRINT-ends-on-56-1.pdf</w:t>
      </w:r>
    </w:p>
    <w:p w14:paraId="4FEC7AA5" w14:textId="77777777" w:rsidR="00783EAB" w:rsidRPr="00D5287C" w:rsidRDefault="00783EAB" w:rsidP="00783EAB">
      <w:pPr>
        <w:rPr>
          <w:u w:val="single"/>
        </w:rPr>
      </w:pPr>
      <w:r w:rsidRPr="009F7E21">
        <w:rPr>
          <w:sz w:val="16"/>
        </w:rPr>
        <w:t xml:space="preserve">2. </w:t>
      </w:r>
      <w:r w:rsidRPr="00B23904">
        <w:rPr>
          <w:rStyle w:val="Emphasis"/>
          <w:shd w:val="clear" w:color="auto" w:fill="CCCCCC"/>
        </w:rPr>
        <w:t>Relational Equality</w:t>
      </w:r>
    </w:p>
    <w:p w14:paraId="3E29ED33" w14:textId="77777777" w:rsidR="00783EAB" w:rsidRPr="00D5287C" w:rsidRDefault="00783EAB" w:rsidP="00783EAB">
      <w:pPr>
        <w:rPr>
          <w:u w:val="single"/>
        </w:rPr>
      </w:pPr>
      <w:r w:rsidRPr="009F7E21">
        <w:rPr>
          <w:sz w:val="16"/>
        </w:rPr>
        <w:t xml:space="preserve">The </w:t>
      </w:r>
      <w:r w:rsidRPr="00D5287C">
        <w:rPr>
          <w:u w:val="single"/>
        </w:rPr>
        <w:t>above discussion</w:t>
      </w:r>
      <w:r w:rsidRPr="009F7E21">
        <w:rPr>
          <w:sz w:val="16"/>
        </w:rPr>
        <w:t xml:space="preserve"> leads into a </w:t>
      </w:r>
      <w:r w:rsidRPr="00D5287C">
        <w:rPr>
          <w:u w:val="single"/>
        </w:rPr>
        <w:t xml:space="preserve">related </w:t>
      </w:r>
      <w:r w:rsidRPr="00BF3643">
        <w:rPr>
          <w:u w:val="single"/>
        </w:rPr>
        <w:t xml:space="preserve">reason </w:t>
      </w:r>
      <w:r w:rsidRPr="00B23904">
        <w:rPr>
          <w:u w:val="single"/>
          <w:shd w:val="clear" w:color="auto" w:fill="CCCCCC"/>
        </w:rPr>
        <w:t>for transparency</w:t>
      </w:r>
      <w:r w:rsidRPr="009F7E21">
        <w:rPr>
          <w:sz w:val="16"/>
        </w:rPr>
        <w:t xml:space="preserve">. Even if one accepts that workers require information to effectively make claims on a firm’s joint product, one might object that workers are not entitled to this information because “management has a responsibility to manage and employees have a responsibility to work.”344 Of course, for policymakers concerned about low wages this response is unavailing, but it does </w:t>
      </w:r>
      <w:r w:rsidRPr="00B23904">
        <w:rPr>
          <w:u w:val="single"/>
          <w:shd w:val="clear" w:color="auto" w:fill="CCCCCC"/>
        </w:rPr>
        <w:t>raise</w:t>
      </w:r>
      <w:r w:rsidRPr="00D5287C">
        <w:rPr>
          <w:u w:val="single"/>
        </w:rPr>
        <w:t xml:space="preserve"> the </w:t>
      </w:r>
      <w:r w:rsidRPr="00BF3643">
        <w:rPr>
          <w:rStyle w:val="Emphasis"/>
        </w:rPr>
        <w:t xml:space="preserve">central normative </w:t>
      </w:r>
      <w:r w:rsidRPr="00B23904">
        <w:rPr>
          <w:rStyle w:val="Emphasis"/>
          <w:shd w:val="clear" w:color="auto" w:fill="CCCCCC"/>
        </w:rPr>
        <w:t>question</w:t>
      </w:r>
      <w:r w:rsidRPr="00B23904">
        <w:rPr>
          <w:rStyle w:val="StyleUnderline"/>
          <w:shd w:val="clear" w:color="auto" w:fill="CCCCCC"/>
        </w:rPr>
        <w:t xml:space="preserve"> about</w:t>
      </w:r>
      <w:r w:rsidRPr="00BF3643">
        <w:rPr>
          <w:rStyle w:val="StyleUnderline"/>
        </w:rPr>
        <w:t xml:space="preserve"> </w:t>
      </w:r>
      <w:r w:rsidRPr="00BF3643">
        <w:rPr>
          <w:rStyle w:val="Emphasis"/>
        </w:rPr>
        <w:t xml:space="preserve">labor’s </w:t>
      </w:r>
      <w:r w:rsidRPr="00B23904">
        <w:rPr>
          <w:rStyle w:val="Emphasis"/>
          <w:shd w:val="clear" w:color="auto" w:fill="CCCCCC"/>
        </w:rPr>
        <w:t>status</w:t>
      </w:r>
      <w:r w:rsidRPr="00B23904">
        <w:rPr>
          <w:u w:val="single"/>
          <w:shd w:val="clear" w:color="auto" w:fill="CCCCCC"/>
        </w:rPr>
        <w:t xml:space="preserve"> in a firm</w:t>
      </w:r>
      <w:r w:rsidRPr="009F7E21">
        <w:rPr>
          <w:sz w:val="16"/>
        </w:rPr>
        <w:t xml:space="preserve">. For that reason, we require a </w:t>
      </w:r>
      <w:r w:rsidRPr="00D5287C">
        <w:rPr>
          <w:u w:val="single"/>
        </w:rPr>
        <w:t>theory as to why</w:t>
      </w:r>
      <w:r w:rsidRPr="009F7E21">
        <w:rPr>
          <w:sz w:val="16"/>
        </w:rPr>
        <w:t xml:space="preserve">, as a factor of production, </w:t>
      </w:r>
      <w:r w:rsidRPr="00B23904">
        <w:rPr>
          <w:rStyle w:val="Emphasis"/>
          <w:shd w:val="clear" w:color="auto" w:fill="CCCCCC"/>
        </w:rPr>
        <w:t>labor</w:t>
      </w:r>
      <w:r w:rsidRPr="00D5287C">
        <w:rPr>
          <w:u w:val="single"/>
        </w:rPr>
        <w:t xml:space="preserve"> should be </w:t>
      </w:r>
      <w:r w:rsidRPr="00B23904">
        <w:rPr>
          <w:rStyle w:val="Emphasis"/>
          <w:shd w:val="clear" w:color="auto" w:fill="CCCCCC"/>
        </w:rPr>
        <w:t>entitled</w:t>
      </w:r>
      <w:r w:rsidRPr="00B23904">
        <w:rPr>
          <w:u w:val="single"/>
          <w:shd w:val="clear" w:color="auto" w:fill="CCCCCC"/>
        </w:rPr>
        <w:t xml:space="preserve"> to </w:t>
      </w:r>
      <w:r w:rsidRPr="00B23904">
        <w:rPr>
          <w:rStyle w:val="Emphasis"/>
          <w:shd w:val="clear" w:color="auto" w:fill="CCCCCC"/>
        </w:rPr>
        <w:t>information</w:t>
      </w:r>
      <w:r w:rsidRPr="00D5287C">
        <w:rPr>
          <w:u w:val="single"/>
        </w:rPr>
        <w:t xml:space="preserve"> about the </w:t>
      </w:r>
      <w:r w:rsidRPr="00D5287C">
        <w:rPr>
          <w:rStyle w:val="Emphasis"/>
        </w:rPr>
        <w:t>firm</w:t>
      </w:r>
      <w:r w:rsidRPr="009F7E21">
        <w:rPr>
          <w:sz w:val="16"/>
        </w:rPr>
        <w:t xml:space="preserve">. The answer emerges from </w:t>
      </w:r>
      <w:r w:rsidRPr="00D5287C">
        <w:rPr>
          <w:u w:val="single"/>
        </w:rPr>
        <w:t xml:space="preserve">labor’s role in production, the unique character of labor power as a commodity, and the </w:t>
      </w:r>
      <w:r w:rsidRPr="00B23904">
        <w:rPr>
          <w:u w:val="single"/>
          <w:shd w:val="clear" w:color="auto" w:fill="CCCCCC"/>
        </w:rPr>
        <w:t>require</w:t>
      </w:r>
      <w:r w:rsidRPr="00BF3643">
        <w:rPr>
          <w:u w:val="single"/>
        </w:rPr>
        <w:t>ment</w:t>
      </w:r>
      <w:r w:rsidRPr="00B23904">
        <w:rPr>
          <w:u w:val="single"/>
          <w:shd w:val="clear" w:color="auto" w:fill="CCCCCC"/>
        </w:rPr>
        <w:t>s</w:t>
      </w:r>
      <w:r w:rsidRPr="00BF3643">
        <w:rPr>
          <w:u w:val="single"/>
        </w:rPr>
        <w:t xml:space="preserve"> of </w:t>
      </w:r>
      <w:r w:rsidRPr="00BF3643">
        <w:rPr>
          <w:rStyle w:val="Emphasis"/>
        </w:rPr>
        <w:t xml:space="preserve">relational </w:t>
      </w:r>
      <w:r w:rsidRPr="00B23904">
        <w:rPr>
          <w:rStyle w:val="Emphasis"/>
          <w:shd w:val="clear" w:color="auto" w:fill="CCCCCC"/>
        </w:rPr>
        <w:t>egalitarianism</w:t>
      </w:r>
      <w:r w:rsidRPr="00D5287C">
        <w:rPr>
          <w:u w:val="single"/>
        </w:rPr>
        <w:t>.</w:t>
      </w:r>
    </w:p>
    <w:p w14:paraId="697D8E86" w14:textId="77777777" w:rsidR="00783EAB" w:rsidRPr="009F7E21" w:rsidRDefault="00783EAB" w:rsidP="00783EAB">
      <w:pPr>
        <w:rPr>
          <w:sz w:val="16"/>
        </w:rPr>
      </w:pPr>
      <w:r w:rsidRPr="009F7E21">
        <w:rPr>
          <w:sz w:val="16"/>
        </w:rPr>
        <w:t xml:space="preserve">The </w:t>
      </w:r>
      <w:r w:rsidRPr="00BF3643">
        <w:rPr>
          <w:u w:val="single"/>
        </w:rPr>
        <w:t xml:space="preserve">standard </w:t>
      </w:r>
      <w:r w:rsidRPr="00B23904">
        <w:rPr>
          <w:u w:val="single"/>
          <w:shd w:val="clear" w:color="auto" w:fill="CCCCCC"/>
        </w:rPr>
        <w:t>economics</w:t>
      </w:r>
      <w:r w:rsidRPr="00D5287C">
        <w:rPr>
          <w:u w:val="single"/>
        </w:rPr>
        <w:t xml:space="preserve"> treatment</w:t>
      </w:r>
      <w:r w:rsidRPr="009F7E21">
        <w:rPr>
          <w:sz w:val="16"/>
        </w:rPr>
        <w:t xml:space="preserve"> of the firm posits that labor and capital are the two inputs to production and that the firm (or its managers, more specifically) allocate the joint product produced by labor and capital according to their respective marginal contribution.345 This account, however, </w:t>
      </w:r>
      <w:r w:rsidRPr="00B23904">
        <w:rPr>
          <w:rStyle w:val="Emphasis"/>
          <w:shd w:val="clear" w:color="auto" w:fill="CCCCCC"/>
        </w:rPr>
        <w:t>ignores</w:t>
      </w:r>
      <w:r w:rsidRPr="00D5287C">
        <w:rPr>
          <w:u w:val="single"/>
        </w:rPr>
        <w:t xml:space="preserve"> two critical aspects of the labor process</w:t>
      </w:r>
      <w:r w:rsidRPr="009F7E21">
        <w:rPr>
          <w:sz w:val="16"/>
        </w:rPr>
        <w:t xml:space="preserve">: (1) the </w:t>
      </w:r>
      <w:r w:rsidRPr="00BF3643">
        <w:rPr>
          <w:u w:val="single"/>
        </w:rPr>
        <w:t xml:space="preserve">difficulty of attributing </w:t>
      </w:r>
      <w:r w:rsidRPr="00B23904">
        <w:rPr>
          <w:rStyle w:val="Emphasis"/>
          <w:shd w:val="clear" w:color="auto" w:fill="CCCCCC"/>
        </w:rPr>
        <w:t>marginal production</w:t>
      </w:r>
      <w:r w:rsidRPr="009F7E21">
        <w:rPr>
          <w:sz w:val="16"/>
        </w:rPr>
        <w:t xml:space="preserve">, for the reasons explained above;346 and (2) the </w:t>
      </w:r>
      <w:r w:rsidRPr="00D5287C">
        <w:rPr>
          <w:u w:val="single"/>
        </w:rPr>
        <w:t xml:space="preserve">nature of </w:t>
      </w:r>
      <w:r w:rsidRPr="00B23904">
        <w:rPr>
          <w:rStyle w:val="Emphasis"/>
          <w:shd w:val="clear" w:color="auto" w:fill="CCCCCC"/>
        </w:rPr>
        <w:t>labor as a commodity</w:t>
      </w:r>
      <w:r w:rsidRPr="009F7E21">
        <w:rPr>
          <w:sz w:val="16"/>
        </w:rPr>
        <w:t>.</w:t>
      </w:r>
    </w:p>
    <w:p w14:paraId="10D19215" w14:textId="77777777" w:rsidR="00783EAB" w:rsidRPr="009F7E21" w:rsidRDefault="00783EAB" w:rsidP="00783EAB">
      <w:pPr>
        <w:rPr>
          <w:sz w:val="16"/>
        </w:rPr>
      </w:pPr>
      <w:r w:rsidRPr="00B23904">
        <w:rPr>
          <w:u w:val="single"/>
          <w:shd w:val="clear" w:color="auto" w:fill="CCCCCC"/>
        </w:rPr>
        <w:t>Labor is</w:t>
      </w:r>
      <w:r w:rsidRPr="00D5287C">
        <w:rPr>
          <w:u w:val="single"/>
        </w:rPr>
        <w:t xml:space="preserve"> a </w:t>
      </w:r>
      <w:r w:rsidRPr="00B23904">
        <w:rPr>
          <w:u w:val="single"/>
          <w:shd w:val="clear" w:color="auto" w:fill="CCCCCC"/>
        </w:rPr>
        <w:t>necessary</w:t>
      </w:r>
      <w:r w:rsidRPr="009F7E21">
        <w:rPr>
          <w:sz w:val="16"/>
        </w:rPr>
        <w:t xml:space="preserve">, </w:t>
      </w:r>
      <w:r w:rsidRPr="00D5287C">
        <w:rPr>
          <w:u w:val="single"/>
        </w:rPr>
        <w:t>co-</w:t>
      </w:r>
      <w:r w:rsidRPr="00BF3643">
        <w:rPr>
          <w:u w:val="single"/>
        </w:rPr>
        <w:t>constitutive element of</w:t>
      </w:r>
      <w:r w:rsidRPr="00BF3643">
        <w:rPr>
          <w:sz w:val="16"/>
        </w:rPr>
        <w:t xml:space="preserve"> a multi-person </w:t>
      </w:r>
      <w:r w:rsidRPr="00BF3643">
        <w:rPr>
          <w:u w:val="single"/>
        </w:rPr>
        <w:t>firm’s production</w:t>
      </w:r>
      <w:r w:rsidRPr="00BF3643">
        <w:rPr>
          <w:sz w:val="16"/>
        </w:rPr>
        <w:t xml:space="preserve"> because </w:t>
      </w:r>
      <w:r w:rsidRPr="00BF3643">
        <w:rPr>
          <w:u w:val="single"/>
        </w:rPr>
        <w:t>human activity is needed to transform resources into goods and services</w:t>
      </w:r>
      <w:r w:rsidRPr="00BF3643">
        <w:rPr>
          <w:sz w:val="16"/>
        </w:rPr>
        <w:t xml:space="preserve">. As political theorist Professor Isabelle Ferreras argues, the firm would simply not </w:t>
      </w:r>
      <w:r w:rsidRPr="00BF3643">
        <w:rPr>
          <w:u w:val="single"/>
        </w:rPr>
        <w:t>exist</w:t>
      </w:r>
      <w:r w:rsidRPr="00BF3643">
        <w:rPr>
          <w:sz w:val="16"/>
        </w:rPr>
        <w:t xml:space="preserve"> without labor, </w:t>
      </w:r>
      <w:r w:rsidRPr="00BF3643">
        <w:rPr>
          <w:u w:val="single"/>
        </w:rPr>
        <w:t>as the</w:t>
      </w:r>
      <w:r w:rsidRPr="00BF3643">
        <w:rPr>
          <w:sz w:val="16"/>
        </w:rPr>
        <w:t xml:space="preserve"> “</w:t>
      </w:r>
      <w:r w:rsidRPr="00BF3643">
        <w:rPr>
          <w:u w:val="single"/>
        </w:rPr>
        <w:t>living embodiment of the firm</w:t>
      </w:r>
      <w:r w:rsidRPr="00BF3643">
        <w:rPr>
          <w:sz w:val="16"/>
        </w:rPr>
        <w:t xml:space="preserve">,” which “constitute[s] the firm at least as much as those who invest their capital.”347 Professor Ferreras offers a useful metaphor: </w:t>
      </w:r>
      <w:r w:rsidRPr="00BF3643">
        <w:rPr>
          <w:u w:val="single"/>
        </w:rPr>
        <w:t>Workers are “labor investors” who invest their work, effort, and skill into the firm</w:t>
      </w:r>
      <w:r w:rsidRPr="00BF3643">
        <w:rPr>
          <w:sz w:val="16"/>
        </w:rPr>
        <w:t>.348 And unlike capital investors, who invest external property, u.349</w:t>
      </w:r>
    </w:p>
    <w:p w14:paraId="52DDFC94" w14:textId="77777777" w:rsidR="00783EAB" w:rsidRPr="009F7E21" w:rsidRDefault="00783EAB" w:rsidP="00783EAB">
      <w:pPr>
        <w:rPr>
          <w:sz w:val="16"/>
        </w:rPr>
      </w:pPr>
      <w:r w:rsidRPr="009F7E21">
        <w:rPr>
          <w:sz w:val="16"/>
        </w:rPr>
        <w:t>Indeed, labor is a unique “factor of production” because of its embodied character, meaning that the labor power that an employer buys from a worker is necessarily embodied in the worker, who is self-conscious.350 When a worker works at a particular workplace, they invest not only their labor power but also hours of their lives during which they construct meaning through “lived experience, values, and ultimately, conceptions about justice”—what Professor Ferreras calls “expressive rationality.”351 Consequently, when a worker enters a workplace to fulfill a labor contract by selling her labor power, she necessarily carries with her subjective experience.352 In other words, the employment of labor is not merely the employment of a factor of production but the employment of a human being, with expectations and norms of justice and fairness in her treatment. For the hours that the worker is in the workplace—which, for many workers, is the bulk of their waking time—it matters to the worker that they are treated fairly and with respect.353</w:t>
      </w:r>
    </w:p>
    <w:p w14:paraId="292FA883" w14:textId="77777777" w:rsidR="00783EAB" w:rsidRPr="00D5287C" w:rsidRDefault="00783EAB" w:rsidP="00783EAB">
      <w:pPr>
        <w:rPr>
          <w:u w:val="single"/>
        </w:rPr>
      </w:pPr>
      <w:r w:rsidRPr="009F7E21">
        <w:rPr>
          <w:sz w:val="16"/>
        </w:rPr>
        <w:t xml:space="preserve">These two building blocks—that </w:t>
      </w:r>
      <w:r w:rsidRPr="00D5287C">
        <w:rPr>
          <w:u w:val="single"/>
        </w:rPr>
        <w:t>labor is at least a coequal, co-constitutive part of the firm</w:t>
      </w:r>
      <w:r w:rsidRPr="009F7E21">
        <w:rPr>
          <w:sz w:val="16"/>
        </w:rPr>
        <w:t xml:space="preserve"> and that labor necessarily implies the investment of workers’ lived experiences and expressive rationality—</w:t>
      </w:r>
      <w:r w:rsidRPr="00D5287C">
        <w:rPr>
          <w:u w:val="single"/>
        </w:rPr>
        <w:t xml:space="preserve">form the basis for applying </w:t>
      </w:r>
      <w:r w:rsidRPr="00D5287C">
        <w:rPr>
          <w:rStyle w:val="Emphasis"/>
        </w:rPr>
        <w:t>norms</w:t>
      </w:r>
      <w:r w:rsidRPr="00D5287C">
        <w:rPr>
          <w:u w:val="single"/>
        </w:rPr>
        <w:t xml:space="preserve"> of </w:t>
      </w:r>
      <w:r w:rsidRPr="00D5287C">
        <w:rPr>
          <w:rStyle w:val="Emphasis"/>
        </w:rPr>
        <w:t>social equality</w:t>
      </w:r>
      <w:r w:rsidRPr="00D5287C">
        <w:rPr>
          <w:u w:val="single"/>
        </w:rPr>
        <w:t xml:space="preserve"> to the workplace</w:t>
      </w:r>
      <w:r w:rsidRPr="009F7E21">
        <w:rPr>
          <w:sz w:val="16"/>
        </w:rPr>
        <w:t xml:space="preserve">. </w:t>
      </w:r>
      <w:r w:rsidRPr="00D5287C">
        <w:rPr>
          <w:u w:val="single"/>
        </w:rPr>
        <w:t xml:space="preserve">A core </w:t>
      </w:r>
      <w:r w:rsidRPr="00BF3643">
        <w:rPr>
          <w:u w:val="single"/>
        </w:rPr>
        <w:t xml:space="preserve">precept of a </w:t>
      </w:r>
      <w:r w:rsidRPr="00BF3643">
        <w:rPr>
          <w:rStyle w:val="Emphasis"/>
        </w:rPr>
        <w:t>democratic society</w:t>
      </w:r>
      <w:r w:rsidRPr="00D5287C">
        <w:rPr>
          <w:u w:val="single"/>
        </w:rPr>
        <w:t xml:space="preserve"> is a form of </w:t>
      </w:r>
      <w:r w:rsidRPr="00B23904">
        <w:rPr>
          <w:rStyle w:val="Emphasis"/>
          <w:shd w:val="clear" w:color="auto" w:fill="CCCCCC"/>
        </w:rPr>
        <w:t>social equality</w:t>
      </w:r>
      <w:r w:rsidRPr="00D5287C">
        <w:rPr>
          <w:u w:val="single"/>
        </w:rPr>
        <w:t xml:space="preserve"> that “regards </w:t>
      </w:r>
      <w:r w:rsidRPr="00D5287C">
        <w:rPr>
          <w:rStyle w:val="Emphasis"/>
        </w:rPr>
        <w:t>two people as equal</w:t>
      </w:r>
      <w:r w:rsidRPr="00D5287C">
        <w:rPr>
          <w:u w:val="single"/>
        </w:rPr>
        <w:t xml:space="preserve"> when each accepts the obligation to justify their actions by principles acceptable to the other, and in which they take </w:t>
      </w:r>
      <w:r w:rsidRPr="00D5287C">
        <w:rPr>
          <w:rStyle w:val="Emphasis"/>
        </w:rPr>
        <w:t>mutual consultation</w:t>
      </w:r>
      <w:r w:rsidRPr="00D5287C">
        <w:rPr>
          <w:u w:val="single"/>
        </w:rPr>
        <w:t xml:space="preserve">, </w:t>
      </w:r>
      <w:r w:rsidRPr="00D5287C">
        <w:rPr>
          <w:rStyle w:val="Emphasis"/>
        </w:rPr>
        <w:t>reciprocation</w:t>
      </w:r>
      <w:r w:rsidRPr="00D5287C">
        <w:rPr>
          <w:u w:val="single"/>
        </w:rPr>
        <w:t xml:space="preserve">, and </w:t>
      </w:r>
      <w:r w:rsidRPr="00D5287C">
        <w:rPr>
          <w:rStyle w:val="Emphasis"/>
        </w:rPr>
        <w:t>recognition</w:t>
      </w:r>
      <w:r w:rsidRPr="00D5287C">
        <w:rPr>
          <w:u w:val="single"/>
        </w:rPr>
        <w:t xml:space="preserve"> for granted.”</w:t>
      </w:r>
      <w:r w:rsidRPr="009F7E21">
        <w:rPr>
          <w:sz w:val="16"/>
        </w:rPr>
        <w:t xml:space="preserve">354 Negatively, this </w:t>
      </w:r>
      <w:r w:rsidRPr="00D5287C">
        <w:rPr>
          <w:u w:val="single"/>
        </w:rPr>
        <w:t xml:space="preserve">relational equality is </w:t>
      </w:r>
      <w:r w:rsidRPr="00BF3643">
        <w:rPr>
          <w:u w:val="single"/>
        </w:rPr>
        <w:t xml:space="preserve">defined </w:t>
      </w:r>
      <w:r w:rsidRPr="00B23904">
        <w:rPr>
          <w:rStyle w:val="Emphasis"/>
          <w:shd w:val="clear" w:color="auto" w:fill="CCCCCC"/>
        </w:rPr>
        <w:t>against domination</w:t>
      </w:r>
      <w:r w:rsidRPr="009F7E21">
        <w:rPr>
          <w:sz w:val="16"/>
        </w:rPr>
        <w:t xml:space="preserve">, or the ability of a superior to “control an inferior’s choices without the inferior being able to reciprocate.”355 Anti-egalitarian, hierarchical relations violate what philosopher Philip Pettit calls the “eyeball test,” that “members of a society must be able to encounter each other ‘on eye level,’ as moral equals without fear or submissiveness.”356 </w:t>
      </w:r>
      <w:r w:rsidRPr="00D5287C">
        <w:rPr>
          <w:rStyle w:val="Emphasis"/>
        </w:rPr>
        <w:t>Democracy</w:t>
      </w:r>
      <w:r w:rsidRPr="00D5287C">
        <w:rPr>
          <w:u w:val="single"/>
        </w:rPr>
        <w:t xml:space="preserve"> and </w:t>
      </w:r>
      <w:r w:rsidRPr="00D5287C">
        <w:rPr>
          <w:rStyle w:val="Emphasis"/>
        </w:rPr>
        <w:t>equality</w:t>
      </w:r>
      <w:r w:rsidRPr="00D5287C">
        <w:rPr>
          <w:u w:val="single"/>
        </w:rPr>
        <w:t xml:space="preserve"> in these capacious meanings are </w:t>
      </w:r>
      <w:r w:rsidRPr="00B23904">
        <w:rPr>
          <w:u w:val="single"/>
          <w:shd w:val="clear" w:color="auto" w:fill="CCCCCC"/>
        </w:rPr>
        <w:t xml:space="preserve">not </w:t>
      </w:r>
      <w:r w:rsidRPr="00B23904">
        <w:rPr>
          <w:rStyle w:val="Emphasis"/>
          <w:shd w:val="clear" w:color="auto" w:fill="CCCCCC"/>
        </w:rPr>
        <w:t>reducible</w:t>
      </w:r>
      <w:r w:rsidRPr="00B23904">
        <w:rPr>
          <w:u w:val="single"/>
          <w:shd w:val="clear" w:color="auto" w:fill="CCCCCC"/>
        </w:rPr>
        <w:t xml:space="preserve"> to</w:t>
      </w:r>
      <w:r w:rsidRPr="00D5287C">
        <w:rPr>
          <w:u w:val="single"/>
        </w:rPr>
        <w:t xml:space="preserve"> </w:t>
      </w:r>
      <w:r w:rsidRPr="00BF3643">
        <w:rPr>
          <w:rStyle w:val="Emphasis"/>
        </w:rPr>
        <w:t xml:space="preserve">political </w:t>
      </w:r>
      <w:r w:rsidRPr="00B23904">
        <w:rPr>
          <w:rStyle w:val="Emphasis"/>
          <w:shd w:val="clear" w:color="auto" w:fill="CCCCCC"/>
        </w:rPr>
        <w:t>democracy</w:t>
      </w:r>
      <w:r w:rsidRPr="00D5287C">
        <w:rPr>
          <w:u w:val="single"/>
        </w:rPr>
        <w:t xml:space="preserve"> or procedures but demand </w:t>
      </w:r>
      <w:r w:rsidRPr="00D5287C">
        <w:rPr>
          <w:rStyle w:val="Emphasis"/>
        </w:rPr>
        <w:t>broader social equality</w:t>
      </w:r>
      <w:r w:rsidRPr="00D5287C">
        <w:rPr>
          <w:u w:val="single"/>
        </w:rPr>
        <w:t xml:space="preserve">, including in </w:t>
      </w:r>
      <w:r w:rsidRPr="00D5287C">
        <w:rPr>
          <w:rStyle w:val="Emphasis"/>
        </w:rPr>
        <w:t>workplaces</w:t>
      </w:r>
      <w:r w:rsidRPr="00D5287C">
        <w:rPr>
          <w:u w:val="single"/>
        </w:rPr>
        <w:t xml:space="preserve"> and in </w:t>
      </w:r>
      <w:r w:rsidRPr="00D5287C">
        <w:rPr>
          <w:rStyle w:val="Emphasis"/>
        </w:rPr>
        <w:t>work law</w:t>
      </w:r>
      <w:r w:rsidRPr="00D5287C">
        <w:rPr>
          <w:u w:val="single"/>
        </w:rPr>
        <w:t>.357</w:t>
      </w:r>
    </w:p>
    <w:p w14:paraId="24606EE7" w14:textId="77777777" w:rsidR="00783EAB" w:rsidRPr="009F7E21" w:rsidRDefault="00783EAB" w:rsidP="00783EAB">
      <w:pPr>
        <w:rPr>
          <w:sz w:val="16"/>
        </w:rPr>
      </w:pPr>
      <w:r w:rsidRPr="00D5287C">
        <w:rPr>
          <w:u w:val="single"/>
        </w:rPr>
        <w:t xml:space="preserve">As </w:t>
      </w:r>
      <w:r w:rsidRPr="00B23904">
        <w:rPr>
          <w:rStyle w:val="Emphasis"/>
          <w:shd w:val="clear" w:color="auto" w:fill="CCCCCC"/>
        </w:rPr>
        <w:t>critics</w:t>
      </w:r>
      <w:r w:rsidRPr="00B23904">
        <w:rPr>
          <w:u w:val="single"/>
          <w:shd w:val="clear" w:color="auto" w:fill="CCCCCC"/>
        </w:rPr>
        <w:t xml:space="preserve"> of </w:t>
      </w:r>
      <w:r w:rsidRPr="00B23904">
        <w:rPr>
          <w:rStyle w:val="Emphasis"/>
          <w:shd w:val="clear" w:color="auto" w:fill="CCCCCC"/>
        </w:rPr>
        <w:t>capitalist</w:t>
      </w:r>
      <w:r w:rsidRPr="00BF3643">
        <w:rPr>
          <w:rStyle w:val="Emphasis"/>
        </w:rPr>
        <w:t xml:space="preserve"> labor </w:t>
      </w:r>
      <w:r w:rsidRPr="00B23904">
        <w:rPr>
          <w:rStyle w:val="Emphasis"/>
          <w:shd w:val="clear" w:color="auto" w:fill="CCCCCC"/>
        </w:rPr>
        <w:t>markets</w:t>
      </w:r>
      <w:r w:rsidRPr="009F7E21">
        <w:rPr>
          <w:sz w:val="16"/>
        </w:rPr>
        <w:t xml:space="preserve"> and workplaces have </w:t>
      </w:r>
      <w:r w:rsidRPr="00D5287C">
        <w:rPr>
          <w:rStyle w:val="Emphasis"/>
        </w:rPr>
        <w:t xml:space="preserve">long </w:t>
      </w:r>
      <w:r w:rsidRPr="00B23904">
        <w:rPr>
          <w:rStyle w:val="Emphasis"/>
          <w:shd w:val="clear" w:color="auto" w:fill="CCCCCC"/>
        </w:rPr>
        <w:t>recognized</w:t>
      </w:r>
      <w:r w:rsidRPr="009F7E21">
        <w:rPr>
          <w:sz w:val="16"/>
        </w:rPr>
        <w:t xml:space="preserve">, the </w:t>
      </w:r>
      <w:r w:rsidRPr="00D5287C">
        <w:rPr>
          <w:u w:val="single"/>
        </w:rPr>
        <w:t>workplace</w:t>
      </w:r>
      <w:r w:rsidRPr="009F7E21">
        <w:rPr>
          <w:sz w:val="16"/>
        </w:rPr>
        <w:t xml:space="preserve"> is a place of </w:t>
      </w:r>
      <w:r w:rsidRPr="00B23904">
        <w:rPr>
          <w:rStyle w:val="Emphasis"/>
          <w:shd w:val="clear" w:color="auto" w:fill="CCCCCC"/>
        </w:rPr>
        <w:t>inequality</w:t>
      </w:r>
      <w:r w:rsidRPr="00D5287C">
        <w:rPr>
          <w:u w:val="single"/>
        </w:rPr>
        <w:t xml:space="preserve"> and </w:t>
      </w:r>
      <w:r w:rsidRPr="00D5287C">
        <w:rPr>
          <w:rStyle w:val="Emphasis"/>
        </w:rPr>
        <w:t>hierarchy</w:t>
      </w:r>
      <w:r w:rsidRPr="00D5287C">
        <w:rPr>
          <w:u w:val="single"/>
        </w:rPr>
        <w:t xml:space="preserve"> </w:t>
      </w:r>
      <w:r w:rsidRPr="00B23904">
        <w:rPr>
          <w:u w:val="single"/>
          <w:shd w:val="clear" w:color="auto" w:fill="CCCCCC"/>
        </w:rPr>
        <w:t xml:space="preserve">at odds with </w:t>
      </w:r>
      <w:r w:rsidRPr="00B23904">
        <w:rPr>
          <w:rStyle w:val="Emphasis"/>
          <w:shd w:val="clear" w:color="auto" w:fill="CCCCCC"/>
        </w:rPr>
        <w:t>democratic</w:t>
      </w:r>
      <w:r w:rsidRPr="00BF3643">
        <w:rPr>
          <w:rStyle w:val="Emphasis"/>
        </w:rPr>
        <w:t xml:space="preserve">-egalitarian </w:t>
      </w:r>
      <w:r w:rsidRPr="00B23904">
        <w:rPr>
          <w:rStyle w:val="Emphasis"/>
          <w:shd w:val="clear" w:color="auto" w:fill="CCCCCC"/>
        </w:rPr>
        <w:t>ideals</w:t>
      </w:r>
      <w:r w:rsidRPr="009F7E21">
        <w:rPr>
          <w:sz w:val="16"/>
        </w:rPr>
        <w:t xml:space="preserve">. In the formal governance of the capitalist workplace, </w:t>
      </w:r>
      <w:r w:rsidRPr="00D5287C">
        <w:rPr>
          <w:u w:val="single"/>
        </w:rPr>
        <w:t>only capital investors are empowered</w:t>
      </w:r>
      <w:r w:rsidRPr="009F7E21">
        <w:rPr>
          <w:sz w:val="16"/>
        </w:rPr>
        <w:t xml:space="preserve">, while </w:t>
      </w:r>
      <w:r w:rsidRPr="00B23904">
        <w:rPr>
          <w:rStyle w:val="Emphasis"/>
          <w:shd w:val="clear" w:color="auto" w:fill="CCCCCC"/>
        </w:rPr>
        <w:t>labor is disenfranchised</w:t>
      </w:r>
      <w:r w:rsidRPr="009F7E21">
        <w:rPr>
          <w:sz w:val="16"/>
        </w:rPr>
        <w:t xml:space="preserve">.358 Professor Elizabeth Anderson argues that </w:t>
      </w:r>
      <w:r w:rsidRPr="00BF3643">
        <w:rPr>
          <w:u w:val="single"/>
        </w:rPr>
        <w:t>this workplace is “dictatorial,”</w:t>
      </w:r>
      <w:r w:rsidRPr="009F7E21">
        <w:rPr>
          <w:sz w:val="16"/>
        </w:rPr>
        <w:t xml:space="preserve"> as “[n]onexecutive workers have no voice in the governance of the firm, but must follow their bosses’ orders, on pain of demotion or discharge.”359 These practices “demonstrate[—]and enact[—]social status hierarchies within the workplace,” </w:t>
      </w:r>
      <w:r w:rsidRPr="00D5287C">
        <w:rPr>
          <w:u w:val="single"/>
        </w:rPr>
        <w:t xml:space="preserve">where </w:t>
      </w:r>
      <w:r w:rsidRPr="00E25AEB">
        <w:rPr>
          <w:u w:val="single"/>
        </w:rPr>
        <w:t>workers</w:t>
      </w:r>
      <w:r w:rsidRPr="00D5287C">
        <w:rPr>
          <w:u w:val="single"/>
        </w:rPr>
        <w:t xml:space="preserve"> are not treated as equals with firm managers or owners</w:t>
      </w:r>
      <w:r w:rsidRPr="009F7E21">
        <w:rPr>
          <w:sz w:val="16"/>
        </w:rPr>
        <w:t>.360</w:t>
      </w:r>
      <w:r>
        <w:rPr>
          <w:sz w:val="16"/>
        </w:rPr>
        <w:t>***</w:t>
      </w:r>
    </w:p>
    <w:p w14:paraId="228B4812" w14:textId="77777777" w:rsidR="00783EAB" w:rsidRPr="00680E7B" w:rsidRDefault="00783EAB" w:rsidP="00783EAB"/>
    <w:p w14:paraId="54589E33" w14:textId="77777777" w:rsidR="00783EAB" w:rsidRPr="00680E7B" w:rsidRDefault="00783EAB" w:rsidP="00783EAB">
      <w:pPr>
        <w:pStyle w:val="Heading4"/>
      </w:pPr>
      <w:r>
        <w:t>3.</w:t>
      </w:r>
      <w:r w:rsidRPr="00680E7B">
        <w:t xml:space="preserve"> Capitalism’s </w:t>
      </w:r>
      <w:r w:rsidRPr="00680E7B">
        <w:rPr>
          <w:u w:val="single"/>
        </w:rPr>
        <w:t>sustainabl</w:t>
      </w:r>
      <w:r>
        <w:rPr>
          <w:u w:val="single"/>
        </w:rPr>
        <w:t>e</w:t>
      </w:r>
      <w:r>
        <w:t xml:space="preserve">, </w:t>
      </w:r>
      <w:r w:rsidRPr="003D5A35">
        <w:rPr>
          <w:u w:val="single"/>
        </w:rPr>
        <w:t>climate</w:t>
      </w:r>
      <w:r>
        <w:t xml:space="preserve"> doesn’t cause </w:t>
      </w:r>
      <w:r>
        <w:rPr>
          <w:u w:val="single"/>
        </w:rPr>
        <w:t>extinction</w:t>
      </w:r>
      <w:r>
        <w:t>,</w:t>
      </w:r>
      <w:r w:rsidRPr="00680E7B">
        <w:t xml:space="preserve"> and the alt’s not.</w:t>
      </w:r>
    </w:p>
    <w:p w14:paraId="66B9E530" w14:textId="77777777" w:rsidR="00783EAB" w:rsidRPr="00680E7B" w:rsidRDefault="00783EAB" w:rsidP="00783EAB">
      <w:r w:rsidRPr="00680E7B">
        <w:t xml:space="preserve">David </w:t>
      </w:r>
      <w:r w:rsidRPr="00680E7B">
        <w:rPr>
          <w:rStyle w:val="Style13ptBold"/>
        </w:rPr>
        <w:t>Friedman 25</w:t>
      </w:r>
      <w:r w:rsidRPr="00680E7B">
        <w:t>. Former professor of law at Santa Clara University, Ph.D. in theoretical physics from the University of Chicago. "Externalities, Population and Climate." Nuno Sempere. Reposted 10/21/2025. forum.nunosempere.com/posts/bzFpPwDnJHCe2BwJf/externalities-population-and-climate</w:t>
      </w:r>
    </w:p>
    <w:p w14:paraId="049A5A67" w14:textId="77777777" w:rsidR="00783EAB" w:rsidRPr="00680E7B" w:rsidRDefault="00783EAB" w:rsidP="00783EAB">
      <w:pPr>
        <w:rPr>
          <w:sz w:val="16"/>
        </w:rPr>
      </w:pPr>
      <w:r w:rsidRPr="00680E7B">
        <w:rPr>
          <w:sz w:val="16"/>
        </w:rPr>
        <w:t xml:space="preserve">All </w:t>
      </w:r>
      <w:r w:rsidRPr="00680E7B">
        <w:rPr>
          <w:rStyle w:val="StyleUnderline"/>
        </w:rPr>
        <w:t>societies face the</w:t>
      </w:r>
      <w:r w:rsidRPr="00680E7B">
        <w:rPr>
          <w:sz w:val="16"/>
        </w:rPr>
        <w:t xml:space="preserve"> </w:t>
      </w:r>
      <w:r w:rsidRPr="00680E7B">
        <w:rPr>
          <w:rStyle w:val="Emphasis"/>
        </w:rPr>
        <w:t>coordination problem</w:t>
      </w:r>
      <w:r w:rsidRPr="00680E7B">
        <w:rPr>
          <w:sz w:val="16"/>
        </w:rPr>
        <w:t xml:space="preserve">: In order </w:t>
      </w:r>
      <w:r w:rsidRPr="00680E7B">
        <w:rPr>
          <w:rStyle w:val="StyleUnderline"/>
        </w:rPr>
        <w:t>to do</w:t>
      </w:r>
      <w:r w:rsidRPr="00680E7B">
        <w:rPr>
          <w:sz w:val="16"/>
        </w:rPr>
        <w:t xml:space="preserve"> </w:t>
      </w:r>
      <w:r w:rsidRPr="00680E7B">
        <w:rPr>
          <w:rStyle w:val="Emphasis"/>
        </w:rPr>
        <w:t>anything complicated</w:t>
      </w:r>
      <w:r w:rsidRPr="00680E7B">
        <w:rPr>
          <w:sz w:val="16"/>
        </w:rPr>
        <w:t xml:space="preserve"> </w:t>
      </w:r>
      <w:r w:rsidRPr="00680E7B">
        <w:rPr>
          <w:rStyle w:val="StyleUnderline"/>
        </w:rPr>
        <w:t>you have to</w:t>
      </w:r>
      <w:r w:rsidRPr="00680E7B">
        <w:rPr>
          <w:sz w:val="16"/>
        </w:rPr>
        <w:t xml:space="preserve"> somehow </w:t>
      </w:r>
      <w:r w:rsidRPr="00680E7B">
        <w:rPr>
          <w:rStyle w:val="StyleUnderline"/>
        </w:rPr>
        <w:t>get</w:t>
      </w:r>
      <w:r w:rsidRPr="00680E7B">
        <w:rPr>
          <w:sz w:val="16"/>
        </w:rPr>
        <w:t xml:space="preserve"> </w:t>
      </w:r>
      <w:r w:rsidRPr="00680E7B">
        <w:rPr>
          <w:rStyle w:val="Emphasis"/>
        </w:rPr>
        <w:t>millions of people</w:t>
      </w:r>
      <w:r w:rsidRPr="00680E7B">
        <w:rPr>
          <w:sz w:val="16"/>
        </w:rPr>
        <w:t xml:space="preserve"> </w:t>
      </w:r>
      <w:r w:rsidRPr="00680E7B">
        <w:rPr>
          <w:rStyle w:val="StyleUnderline"/>
        </w:rPr>
        <w:t>to coordinate</w:t>
      </w:r>
      <w:r w:rsidRPr="00680E7B">
        <w:rPr>
          <w:sz w:val="16"/>
        </w:rPr>
        <w:t xml:space="preserve"> their activities. To make automobiles you need steel. To make steel, you need iron and carbon. To make iron you need iron ore and coal.</w:t>
      </w:r>
    </w:p>
    <w:p w14:paraId="308ACD7A" w14:textId="77777777" w:rsidR="00783EAB" w:rsidRPr="00680E7B" w:rsidRDefault="00783EAB" w:rsidP="00783EAB">
      <w:pPr>
        <w:rPr>
          <w:sz w:val="16"/>
        </w:rPr>
      </w:pPr>
      <w:r w:rsidRPr="00680E7B">
        <w:rPr>
          <w:rStyle w:val="StyleUnderline"/>
        </w:rPr>
        <w:t>There are</w:t>
      </w:r>
      <w:r w:rsidRPr="00680E7B">
        <w:rPr>
          <w:sz w:val="16"/>
        </w:rPr>
        <w:t xml:space="preserve"> </w:t>
      </w:r>
      <w:r w:rsidRPr="00680E7B">
        <w:rPr>
          <w:rStyle w:val="Emphasis"/>
        </w:rPr>
        <w:t>two solutions</w:t>
      </w:r>
      <w:r w:rsidRPr="00680E7B">
        <w:rPr>
          <w:sz w:val="16"/>
        </w:rPr>
        <w:t xml:space="preserve"> </w:t>
      </w:r>
      <w:r w:rsidRPr="00680E7B">
        <w:rPr>
          <w:rStyle w:val="StyleUnderline"/>
        </w:rPr>
        <w:t>and one</w:t>
      </w:r>
      <w:r w:rsidRPr="00680E7B">
        <w:rPr>
          <w:sz w:val="16"/>
        </w:rPr>
        <w:t xml:space="preserve"> of them </w:t>
      </w:r>
      <w:r w:rsidRPr="00680E7B">
        <w:rPr>
          <w:rStyle w:val="StyleUnderline"/>
        </w:rPr>
        <w:t>doesn't work</w:t>
      </w:r>
      <w:r w:rsidRPr="00680E7B">
        <w:rPr>
          <w:sz w:val="16"/>
        </w:rPr>
        <w:t xml:space="preserve">. </w:t>
      </w:r>
      <w:r w:rsidRPr="00680E7B">
        <w:rPr>
          <w:rStyle w:val="StyleUnderline"/>
        </w:rPr>
        <w:t>The one that doesn't work is</w:t>
      </w:r>
      <w:r w:rsidRPr="00680E7B">
        <w:rPr>
          <w:sz w:val="16"/>
        </w:rPr>
        <w:t xml:space="preserve"> the obvious one, </w:t>
      </w:r>
      <w:r w:rsidRPr="00680E7B">
        <w:rPr>
          <w:rStyle w:val="Emphasis"/>
        </w:rPr>
        <w:t xml:space="preserve">centralized </w:t>
      </w:r>
      <w:r w:rsidRPr="00680E7B">
        <w:rPr>
          <w:rStyle w:val="Emphasis"/>
          <w:highlight w:val="cyan"/>
        </w:rPr>
        <w:t>coordination</w:t>
      </w:r>
      <w:r w:rsidRPr="00680E7B">
        <w:rPr>
          <w:sz w:val="16"/>
        </w:rPr>
        <w:t xml:space="preserve">, somebody at the top telling everyone else what to do. That might work for a very small group of people, a football team or a small firm, but </w:t>
      </w:r>
      <w:r w:rsidRPr="00680E7B">
        <w:rPr>
          <w:rStyle w:val="StyleUnderline"/>
        </w:rPr>
        <w:t xml:space="preserve">it </w:t>
      </w:r>
      <w:r w:rsidRPr="00680E7B">
        <w:rPr>
          <w:rStyle w:val="StyleUnderline"/>
          <w:highlight w:val="cyan"/>
        </w:rPr>
        <w:t>scales</w:t>
      </w:r>
      <w:r w:rsidRPr="00680E7B">
        <w:rPr>
          <w:sz w:val="16"/>
          <w:highlight w:val="cyan"/>
        </w:rPr>
        <w:t xml:space="preserve"> </w:t>
      </w:r>
      <w:r w:rsidRPr="00680E7B">
        <w:rPr>
          <w:rStyle w:val="Emphasis"/>
          <w:highlight w:val="cyan"/>
        </w:rPr>
        <w:t>badly</w:t>
      </w:r>
      <w:r w:rsidRPr="00680E7B">
        <w:rPr>
          <w:sz w:val="16"/>
        </w:rPr>
        <w:t xml:space="preserve">. As the number of people being coordinated increases </w:t>
      </w:r>
      <w:r w:rsidRPr="00680E7B">
        <w:rPr>
          <w:rStyle w:val="StyleUnderline"/>
          <w:highlight w:val="cyan"/>
        </w:rPr>
        <w:t>it becomes harder</w:t>
      </w:r>
      <w:r w:rsidRPr="00680E7B">
        <w:rPr>
          <w:rStyle w:val="StyleUnderline"/>
        </w:rPr>
        <w:t xml:space="preserve"> and harder</w:t>
      </w:r>
      <w:r w:rsidRPr="00680E7B">
        <w:rPr>
          <w:sz w:val="16"/>
        </w:rPr>
        <w:t xml:space="preserve"> for the person at the top </w:t>
      </w:r>
      <w:r w:rsidRPr="00680E7B">
        <w:rPr>
          <w:rStyle w:val="StyleUnderline"/>
          <w:highlight w:val="cyan"/>
        </w:rPr>
        <w:t>to</w:t>
      </w:r>
      <w:r w:rsidRPr="00680E7B">
        <w:rPr>
          <w:sz w:val="16"/>
          <w:highlight w:val="cyan"/>
        </w:rPr>
        <w:t xml:space="preserve"> </w:t>
      </w:r>
      <w:r w:rsidRPr="00680E7B">
        <w:rPr>
          <w:rStyle w:val="Emphasis"/>
          <w:highlight w:val="cyan"/>
        </w:rPr>
        <w:t>figure out</w:t>
      </w:r>
      <w:r w:rsidRPr="00680E7B">
        <w:rPr>
          <w:sz w:val="16"/>
          <w:highlight w:val="cyan"/>
        </w:rPr>
        <w:t xml:space="preserve"> </w:t>
      </w:r>
      <w:r w:rsidRPr="00680E7B">
        <w:rPr>
          <w:rStyle w:val="StyleUnderline"/>
          <w:highlight w:val="cyan"/>
        </w:rPr>
        <w:t>what everyone</w:t>
      </w:r>
      <w:r w:rsidRPr="00680E7B">
        <w:rPr>
          <w:sz w:val="16"/>
          <w:highlight w:val="cyan"/>
        </w:rPr>
        <w:t xml:space="preserve"> </w:t>
      </w:r>
      <w:r w:rsidRPr="00680E7B">
        <w:rPr>
          <w:rStyle w:val="Emphasis"/>
        </w:rPr>
        <w:t>should</w:t>
      </w:r>
      <w:r w:rsidRPr="00680E7B">
        <w:rPr>
          <w:sz w:val="16"/>
        </w:rPr>
        <w:t xml:space="preserve"> </w:t>
      </w:r>
      <w:r w:rsidRPr="00680E7B">
        <w:rPr>
          <w:rStyle w:val="StyleUnderline"/>
        </w:rPr>
        <w:t>do</w:t>
      </w:r>
      <w:r w:rsidRPr="00680E7B">
        <w:rPr>
          <w:sz w:val="16"/>
        </w:rPr>
        <w:t xml:space="preserve">, </w:t>
      </w:r>
      <w:r w:rsidRPr="00680E7B">
        <w:rPr>
          <w:rStyle w:val="StyleUnderline"/>
        </w:rPr>
        <w:t>know what everyone</w:t>
      </w:r>
      <w:r w:rsidRPr="00680E7B">
        <w:rPr>
          <w:sz w:val="16"/>
        </w:rPr>
        <w:t xml:space="preserve"> </w:t>
      </w:r>
      <w:r w:rsidRPr="00680E7B">
        <w:rPr>
          <w:rStyle w:val="Emphasis"/>
          <w:highlight w:val="cyan"/>
        </w:rPr>
        <w:t>is</w:t>
      </w:r>
      <w:r w:rsidRPr="00680E7B">
        <w:rPr>
          <w:sz w:val="16"/>
          <w:highlight w:val="cyan"/>
        </w:rPr>
        <w:t xml:space="preserve"> </w:t>
      </w:r>
      <w:r w:rsidRPr="00680E7B">
        <w:rPr>
          <w:rStyle w:val="StyleUnderline"/>
          <w:highlight w:val="cyan"/>
        </w:rPr>
        <w:t>doing</w:t>
      </w:r>
      <w:r w:rsidRPr="00680E7B">
        <w:rPr>
          <w:sz w:val="16"/>
        </w:rPr>
        <w:t xml:space="preserve"> and make them do it, more </w:t>
      </w:r>
      <w:r w:rsidRPr="00680E7B">
        <w:rPr>
          <w:rStyle w:val="StyleUnderline"/>
        </w:rPr>
        <w:t>and more likely that the person at the</w:t>
      </w:r>
      <w:r w:rsidRPr="00680E7B">
        <w:rPr>
          <w:sz w:val="16"/>
        </w:rPr>
        <w:t xml:space="preserve"> </w:t>
      </w:r>
      <w:r w:rsidRPr="00680E7B">
        <w:rPr>
          <w:rStyle w:val="Emphasis"/>
        </w:rPr>
        <w:t>top</w:t>
      </w:r>
      <w:r w:rsidRPr="00680E7B">
        <w:rPr>
          <w:sz w:val="16"/>
        </w:rPr>
        <w:t xml:space="preserve">, separated by many layers from the people he is supposed to be serving, </w:t>
      </w:r>
      <w:r w:rsidRPr="00680E7B">
        <w:rPr>
          <w:rStyle w:val="StyleUnderline"/>
        </w:rPr>
        <w:t>will base</w:t>
      </w:r>
      <w:r w:rsidRPr="00680E7B">
        <w:rPr>
          <w:sz w:val="16"/>
        </w:rPr>
        <w:t xml:space="preserve"> his </w:t>
      </w:r>
      <w:r w:rsidRPr="00680E7B">
        <w:rPr>
          <w:rStyle w:val="StyleUnderline"/>
        </w:rPr>
        <w:t>decisions on</w:t>
      </w:r>
      <w:r w:rsidRPr="00680E7B">
        <w:rPr>
          <w:sz w:val="16"/>
        </w:rPr>
        <w:t xml:space="preserve"> </w:t>
      </w:r>
      <w:r w:rsidRPr="00680E7B">
        <w:rPr>
          <w:rStyle w:val="Emphasis"/>
        </w:rPr>
        <w:t>his</w:t>
      </w:r>
      <w:r w:rsidRPr="00680E7B">
        <w:rPr>
          <w:sz w:val="16"/>
        </w:rPr>
        <w:t xml:space="preserve"> </w:t>
      </w:r>
      <w:r w:rsidRPr="00680E7B">
        <w:rPr>
          <w:rStyle w:val="StyleUnderline"/>
        </w:rPr>
        <w:t>interests</w:t>
      </w:r>
      <w:r w:rsidRPr="00680E7B">
        <w:rPr>
          <w:sz w:val="16"/>
        </w:rPr>
        <w:t xml:space="preserve"> rather than theirs. At the scale of a country </w:t>
      </w:r>
      <w:r w:rsidRPr="00680E7B">
        <w:rPr>
          <w:rStyle w:val="StyleUnderline"/>
        </w:rPr>
        <w:t>it works</w:t>
      </w:r>
      <w:r w:rsidRPr="00680E7B">
        <w:rPr>
          <w:sz w:val="16"/>
        </w:rPr>
        <w:t xml:space="preserve"> </w:t>
      </w:r>
      <w:r w:rsidRPr="00680E7B">
        <w:rPr>
          <w:rStyle w:val="Emphasis"/>
        </w:rPr>
        <w:t>catastrophically badly</w:t>
      </w:r>
      <w:r w:rsidRPr="00680E7B">
        <w:rPr>
          <w:sz w:val="16"/>
        </w:rPr>
        <w:t xml:space="preserve">, </w:t>
      </w:r>
      <w:r w:rsidRPr="00680E7B">
        <w:rPr>
          <w:rStyle w:val="StyleUnderline"/>
          <w:highlight w:val="cyan"/>
        </w:rPr>
        <w:t>as demonstrated by</w:t>
      </w:r>
      <w:r w:rsidRPr="00680E7B">
        <w:rPr>
          <w:sz w:val="16"/>
        </w:rPr>
        <w:t xml:space="preserve">, among other things, </w:t>
      </w:r>
      <w:r w:rsidRPr="00680E7B">
        <w:rPr>
          <w:rStyle w:val="StyleUnderline"/>
        </w:rPr>
        <w:t>the</w:t>
      </w:r>
      <w:r w:rsidRPr="00680E7B">
        <w:rPr>
          <w:sz w:val="16"/>
        </w:rPr>
        <w:t xml:space="preserve"> </w:t>
      </w:r>
      <w:r w:rsidRPr="00680E7B">
        <w:rPr>
          <w:rStyle w:val="Emphasis"/>
        </w:rPr>
        <w:t>collapse</w:t>
      </w:r>
      <w:r w:rsidRPr="00680E7B">
        <w:rPr>
          <w:sz w:val="16"/>
        </w:rPr>
        <w:t xml:space="preserve"> </w:t>
      </w:r>
      <w:r w:rsidRPr="00680E7B">
        <w:rPr>
          <w:rStyle w:val="StyleUnderline"/>
        </w:rPr>
        <w:t xml:space="preserve">of </w:t>
      </w:r>
      <w:r w:rsidRPr="00680E7B">
        <w:rPr>
          <w:rStyle w:val="StyleUnderline"/>
          <w:highlight w:val="cyan"/>
        </w:rPr>
        <w:t>the</w:t>
      </w:r>
      <w:r w:rsidRPr="00680E7B">
        <w:rPr>
          <w:sz w:val="16"/>
          <w:highlight w:val="cyan"/>
        </w:rPr>
        <w:t xml:space="preserve"> </w:t>
      </w:r>
      <w:r w:rsidRPr="00680E7B">
        <w:rPr>
          <w:rStyle w:val="Emphasis"/>
          <w:highlight w:val="cyan"/>
        </w:rPr>
        <w:t>Soviet Union</w:t>
      </w:r>
      <w:r w:rsidRPr="00680E7B">
        <w:rPr>
          <w:sz w:val="16"/>
        </w:rPr>
        <w:t>.</w:t>
      </w:r>
    </w:p>
    <w:p w14:paraId="57F993AA" w14:textId="77777777" w:rsidR="00783EAB" w:rsidRPr="00680E7B" w:rsidRDefault="00783EAB" w:rsidP="00783EAB">
      <w:pPr>
        <w:rPr>
          <w:sz w:val="16"/>
        </w:rPr>
      </w:pPr>
      <w:r w:rsidRPr="00680E7B">
        <w:rPr>
          <w:rStyle w:val="StyleUnderline"/>
        </w:rPr>
        <w:t>The solution that</w:t>
      </w:r>
      <w:r w:rsidRPr="00680E7B">
        <w:rPr>
          <w:sz w:val="16"/>
        </w:rPr>
        <w:t xml:space="preserve"> </w:t>
      </w:r>
      <w:r w:rsidRPr="00680E7B">
        <w:rPr>
          <w:rStyle w:val="Emphasis"/>
        </w:rPr>
        <w:t>works</w:t>
      </w:r>
      <w:r w:rsidRPr="00680E7B">
        <w:rPr>
          <w:sz w:val="16"/>
        </w:rPr>
        <w:t xml:space="preserve"> </w:t>
      </w:r>
      <w:r w:rsidRPr="00680E7B">
        <w:rPr>
          <w:rStyle w:val="StyleUnderline"/>
        </w:rPr>
        <w:t>is the</w:t>
      </w:r>
      <w:r w:rsidRPr="00680E7B">
        <w:rPr>
          <w:sz w:val="16"/>
        </w:rPr>
        <w:t xml:space="preserve"> </w:t>
      </w:r>
      <w:r w:rsidRPr="00680E7B">
        <w:rPr>
          <w:rStyle w:val="Emphasis"/>
        </w:rPr>
        <w:t>decentralized</w:t>
      </w:r>
      <w:r w:rsidRPr="00680E7B">
        <w:rPr>
          <w:sz w:val="16"/>
        </w:rPr>
        <w:t xml:space="preserve"> </w:t>
      </w:r>
      <w:r w:rsidRPr="00680E7B">
        <w:rPr>
          <w:rStyle w:val="StyleUnderline"/>
        </w:rPr>
        <w:t>one</w:t>
      </w:r>
      <w:r w:rsidRPr="00680E7B">
        <w:rPr>
          <w:sz w:val="16"/>
        </w:rPr>
        <w:t xml:space="preserve">. Everything belongs to someone. Each person decides what to do with himself and his stuff. </w:t>
      </w:r>
      <w:r w:rsidRPr="00680E7B">
        <w:rPr>
          <w:rStyle w:val="StyleUnderline"/>
        </w:rPr>
        <w:t>People</w:t>
      </w:r>
      <w:r w:rsidRPr="00680E7B">
        <w:rPr>
          <w:sz w:val="16"/>
        </w:rPr>
        <w:t xml:space="preserve"> </w:t>
      </w:r>
      <w:r w:rsidRPr="00680E7B">
        <w:rPr>
          <w:rStyle w:val="Emphasis"/>
        </w:rPr>
        <w:t>coordinate</w:t>
      </w:r>
      <w:r w:rsidRPr="00680E7B">
        <w:rPr>
          <w:sz w:val="16"/>
        </w:rPr>
        <w:t xml:space="preserve"> </w:t>
      </w:r>
      <w:r w:rsidRPr="00680E7B">
        <w:rPr>
          <w:rStyle w:val="StyleUnderline"/>
        </w:rPr>
        <w:t>through the</w:t>
      </w:r>
      <w:r w:rsidRPr="00680E7B">
        <w:rPr>
          <w:sz w:val="16"/>
        </w:rPr>
        <w:t xml:space="preserve"> </w:t>
      </w:r>
      <w:r w:rsidRPr="00680E7B">
        <w:rPr>
          <w:rStyle w:val="Emphasis"/>
        </w:rPr>
        <w:t>market</w:t>
      </w:r>
      <w:r w:rsidRPr="00680E7B">
        <w:rPr>
          <w:sz w:val="16"/>
        </w:rPr>
        <w:t xml:space="preserve">, </w:t>
      </w:r>
      <w:r w:rsidRPr="00680E7B">
        <w:rPr>
          <w:rStyle w:val="StyleUnderline"/>
        </w:rPr>
        <w:t>with</w:t>
      </w:r>
      <w:r w:rsidRPr="00680E7B">
        <w:rPr>
          <w:sz w:val="16"/>
        </w:rPr>
        <w:t xml:space="preserve"> </w:t>
      </w:r>
      <w:r w:rsidRPr="00680E7B">
        <w:rPr>
          <w:rStyle w:val="Emphasis"/>
          <w:highlight w:val="cyan"/>
        </w:rPr>
        <w:t>prices</w:t>
      </w:r>
      <w:r w:rsidRPr="00680E7B">
        <w:rPr>
          <w:sz w:val="16"/>
          <w:highlight w:val="cyan"/>
        </w:rPr>
        <w:t xml:space="preserve"> </w:t>
      </w:r>
      <w:r w:rsidRPr="00680E7B">
        <w:rPr>
          <w:rStyle w:val="StyleUnderline"/>
          <w:highlight w:val="cyan"/>
        </w:rPr>
        <w:t>signal</w:t>
      </w:r>
      <w:r w:rsidRPr="00680E7B">
        <w:rPr>
          <w:rStyle w:val="StyleUnderline"/>
        </w:rPr>
        <w:t>ing</w:t>
      </w:r>
      <w:r w:rsidRPr="00680E7B">
        <w:rPr>
          <w:sz w:val="16"/>
        </w:rPr>
        <w:t xml:space="preserve"> whether more or less of something should be produced. If there is not enough iron ore for the steel for the chain saws to cut down the trees to make the pencils and for everything else steel goes into, the price of iron ore goes up, giving miners an incentive to mine more, users an incentive to use less.</w:t>
      </w:r>
    </w:p>
    <w:p w14:paraId="1CA2D280" w14:textId="77777777" w:rsidR="00783EAB" w:rsidRPr="00680E7B" w:rsidRDefault="00783EAB" w:rsidP="00783EAB">
      <w:pPr>
        <w:rPr>
          <w:sz w:val="16"/>
        </w:rPr>
      </w:pPr>
      <w:r w:rsidRPr="00680E7B">
        <w:rPr>
          <w:sz w:val="16"/>
        </w:rPr>
        <w:t xml:space="preserve">In order </w:t>
      </w:r>
      <w:r w:rsidRPr="00680E7B">
        <w:rPr>
          <w:rStyle w:val="StyleUnderline"/>
        </w:rPr>
        <w:t>for this to</w:t>
      </w:r>
      <w:r w:rsidRPr="00680E7B">
        <w:rPr>
          <w:sz w:val="16"/>
        </w:rPr>
        <w:t xml:space="preserve"> </w:t>
      </w:r>
      <w:r w:rsidRPr="00680E7B">
        <w:rPr>
          <w:rStyle w:val="Emphasis"/>
        </w:rPr>
        <w:t>work</w:t>
      </w:r>
      <w:r w:rsidRPr="00680E7B">
        <w:rPr>
          <w:sz w:val="16"/>
        </w:rPr>
        <w:t xml:space="preserve">, </w:t>
      </w:r>
      <w:r w:rsidRPr="00680E7B">
        <w:rPr>
          <w:rStyle w:val="StyleUnderline"/>
          <w:highlight w:val="cyan"/>
        </w:rPr>
        <w:t>to</w:t>
      </w:r>
      <w:r w:rsidRPr="00680E7B">
        <w:rPr>
          <w:sz w:val="16"/>
        </w:rPr>
        <w:t xml:space="preserve"> </w:t>
      </w:r>
      <w:r w:rsidRPr="00680E7B">
        <w:rPr>
          <w:rStyle w:val="Emphasis"/>
        </w:rPr>
        <w:t xml:space="preserve">successfully </w:t>
      </w:r>
      <w:r w:rsidRPr="00680E7B">
        <w:rPr>
          <w:rStyle w:val="Emphasis"/>
          <w:highlight w:val="cyan"/>
        </w:rPr>
        <w:t>coordinate</w:t>
      </w:r>
      <w:r w:rsidRPr="00680E7B">
        <w:rPr>
          <w:sz w:val="16"/>
          <w:highlight w:val="cyan"/>
        </w:rPr>
        <w:t xml:space="preserve"> </w:t>
      </w:r>
      <w:r w:rsidRPr="00680E7B">
        <w:rPr>
          <w:rStyle w:val="StyleUnderline"/>
          <w:highlight w:val="cyan"/>
        </w:rPr>
        <w:t>people</w:t>
      </w:r>
      <w:r w:rsidRPr="00680E7B">
        <w:rPr>
          <w:sz w:val="16"/>
        </w:rPr>
        <w:t xml:space="preserve">, </w:t>
      </w:r>
      <w:r w:rsidRPr="00680E7B">
        <w:rPr>
          <w:rStyle w:val="StyleUnderline"/>
        </w:rPr>
        <w:t>things have to</w:t>
      </w:r>
      <w:r w:rsidRPr="00680E7B">
        <w:rPr>
          <w:sz w:val="16"/>
        </w:rPr>
        <w:t xml:space="preserve"> somehow </w:t>
      </w:r>
      <w:r w:rsidRPr="00680E7B">
        <w:rPr>
          <w:rStyle w:val="StyleUnderline"/>
        </w:rPr>
        <w:t>be</w:t>
      </w:r>
      <w:r w:rsidRPr="00680E7B">
        <w:rPr>
          <w:sz w:val="16"/>
        </w:rPr>
        <w:t xml:space="preserve"> </w:t>
      </w:r>
      <w:r w:rsidRPr="00680E7B">
        <w:rPr>
          <w:rStyle w:val="Emphasis"/>
        </w:rPr>
        <w:t>set up</w:t>
      </w:r>
      <w:r w:rsidRPr="00680E7B">
        <w:rPr>
          <w:sz w:val="16"/>
        </w:rPr>
        <w:t xml:space="preserve"> </w:t>
      </w:r>
      <w:r w:rsidRPr="00680E7B">
        <w:rPr>
          <w:rStyle w:val="StyleUnderline"/>
        </w:rPr>
        <w:t>so that it is in each individual’s</w:t>
      </w:r>
      <w:r w:rsidRPr="00680E7B">
        <w:rPr>
          <w:sz w:val="16"/>
        </w:rPr>
        <w:t xml:space="preserve"> </w:t>
      </w:r>
      <w:r w:rsidRPr="00680E7B">
        <w:rPr>
          <w:rStyle w:val="Emphasis"/>
        </w:rPr>
        <w:t>interest</w:t>
      </w:r>
      <w:r w:rsidRPr="00680E7B">
        <w:rPr>
          <w:sz w:val="16"/>
        </w:rPr>
        <w:t xml:space="preserve"> </w:t>
      </w:r>
      <w:r w:rsidRPr="00680E7B">
        <w:rPr>
          <w:rStyle w:val="StyleUnderline"/>
        </w:rPr>
        <w:t>to make the</w:t>
      </w:r>
      <w:r w:rsidRPr="00680E7B">
        <w:rPr>
          <w:sz w:val="16"/>
        </w:rPr>
        <w:t xml:space="preserve"> </w:t>
      </w:r>
      <w:r w:rsidRPr="00680E7B">
        <w:rPr>
          <w:rStyle w:val="Emphasis"/>
        </w:rPr>
        <w:t>right decision</w:t>
      </w:r>
      <w:r w:rsidRPr="00680E7B">
        <w:rPr>
          <w:sz w:val="16"/>
        </w:rPr>
        <w:t xml:space="preserve"> for his part of the problem, the decision that takes account of its effect on everyone else. That cannot be done perfectly but </w:t>
      </w:r>
      <w:r w:rsidRPr="00680E7B">
        <w:rPr>
          <w:rStyle w:val="StyleUnderline"/>
        </w:rPr>
        <w:t>a</w:t>
      </w:r>
      <w:r w:rsidRPr="00680E7B">
        <w:rPr>
          <w:sz w:val="16"/>
        </w:rPr>
        <w:t xml:space="preserve"> </w:t>
      </w:r>
      <w:r w:rsidRPr="00680E7B">
        <w:rPr>
          <w:rStyle w:val="Emphasis"/>
        </w:rPr>
        <w:t>market system</w:t>
      </w:r>
      <w:r w:rsidRPr="00680E7B">
        <w:rPr>
          <w:sz w:val="16"/>
        </w:rPr>
        <w:t xml:space="preserve"> </w:t>
      </w:r>
      <w:r w:rsidRPr="00680E7B">
        <w:rPr>
          <w:rStyle w:val="StyleUnderline"/>
        </w:rPr>
        <w:t>can do it</w:t>
      </w:r>
      <w:r w:rsidRPr="00680E7B">
        <w:rPr>
          <w:sz w:val="16"/>
        </w:rPr>
        <w:t xml:space="preserve"> surprisingly </w:t>
      </w:r>
      <w:r w:rsidRPr="00680E7B">
        <w:rPr>
          <w:rStyle w:val="Emphasis"/>
        </w:rPr>
        <w:t>well</w:t>
      </w:r>
      <w:r w:rsidRPr="00680E7B">
        <w:rPr>
          <w:sz w:val="16"/>
        </w:rPr>
        <w:t xml:space="preserve">. In order to produce things I have to pay my workers enough so that working for me is at least as attractive as whatever else they could do with their time, pay for my inputs at least as much as they cost to produce or are worth to other people. Selling what I produce transfers the benefit of producing it back to me, so both costs and benefits go into my calculation of what to do. If benefit is greater than cost it is in my interest to do it and in our interest for it to be done. </w:t>
      </w:r>
      <w:r w:rsidRPr="00680E7B">
        <w:rPr>
          <w:rStyle w:val="StyleUnderline"/>
        </w:rPr>
        <w:t>Individual decisions</w:t>
      </w:r>
      <w:r w:rsidRPr="00680E7B">
        <w:rPr>
          <w:sz w:val="16"/>
        </w:rPr>
        <w:t xml:space="preserve"> </w:t>
      </w:r>
      <w:r w:rsidRPr="00680E7B">
        <w:rPr>
          <w:rStyle w:val="Emphasis"/>
        </w:rPr>
        <w:t>add up</w:t>
      </w:r>
      <w:r w:rsidRPr="00680E7B">
        <w:rPr>
          <w:sz w:val="16"/>
        </w:rPr>
        <w:t xml:space="preserve"> </w:t>
      </w:r>
      <w:r w:rsidRPr="00680E7B">
        <w:rPr>
          <w:rStyle w:val="StyleUnderline"/>
        </w:rPr>
        <w:t>to the</w:t>
      </w:r>
      <w:r w:rsidRPr="00680E7B">
        <w:rPr>
          <w:sz w:val="16"/>
        </w:rPr>
        <w:t xml:space="preserve"> </w:t>
      </w:r>
      <w:r w:rsidRPr="00680E7B">
        <w:rPr>
          <w:rStyle w:val="Emphasis"/>
        </w:rPr>
        <w:t>right</w:t>
      </w:r>
      <w:r w:rsidRPr="00680E7B">
        <w:rPr>
          <w:sz w:val="16"/>
        </w:rPr>
        <w:t xml:space="preserve"> </w:t>
      </w:r>
      <w:r w:rsidRPr="00680E7B">
        <w:rPr>
          <w:rStyle w:val="StyleUnderline"/>
        </w:rPr>
        <w:t>group decision</w:t>
      </w:r>
      <w:r w:rsidRPr="00680E7B">
        <w:rPr>
          <w:sz w:val="16"/>
        </w:rPr>
        <w:t>. And the decentralized solution scales — up to the size of a global economy.</w:t>
      </w:r>
    </w:p>
    <w:p w14:paraId="2D724800" w14:textId="77777777" w:rsidR="00783EAB" w:rsidRPr="00680E7B" w:rsidRDefault="00783EAB" w:rsidP="00783EAB">
      <w:pPr>
        <w:rPr>
          <w:b/>
          <w:bCs/>
        </w:rPr>
      </w:pPr>
      <w:r w:rsidRPr="00680E7B">
        <w:rPr>
          <w:b/>
          <w:bCs/>
        </w:rPr>
        <w:t>&lt;Condensed&gt;</w:t>
      </w:r>
    </w:p>
    <w:p w14:paraId="1440F721" w14:textId="77777777" w:rsidR="00783EAB" w:rsidRPr="00680E7B" w:rsidRDefault="00783EAB" w:rsidP="00783EAB">
      <w:pPr>
        <w:rPr>
          <w:sz w:val="4"/>
          <w:szCs w:val="4"/>
        </w:rPr>
      </w:pPr>
      <w:r w:rsidRPr="00680E7B">
        <w:rPr>
          <w:sz w:val="4"/>
          <w:szCs w:val="4"/>
        </w:rPr>
        <w:t>That is a very sketchy description of what takes a semester or two of price theory1 to fully explain. The mechanism works for voluntary transactions, since you won’t sell me your labor or your goods unless I pay at least what they are worth to you. It does not work for involuntary transactions. You are running a steel mill. To get iron ore, you have to pay someone enough to cover the cost of mining it. To turn it into steel, you have to pay workers enough so they are willing to work for you. Unfortunately, your mill also produces sulfur dioxide, making people who live downwind of you cough. Since that is a cost for them but not for you it gets left out of your calculation of how much steel to produce, how to produce it, what price to sell it for. You might find making steel profitable even if the total cost, including the cost born by downwind neighbors, was greater than the value of the steel to your customers. For other examples, consider a college student playing loud music when other students in the dorm want to sleep, an airplane rattling the windows of houses below the flight path as it comes in to land, someone with a cold — or Covid — going to a party. A sufficiently wise government might be able to fix the problem, get us back to a system where things are done if and only if they are worth doing, by appropriate regulations, but doing that is hard because it replaces the decentralized market system that scales with a centralized command system that doesn’t. Most of the time, for the minor externalities associated with many ordinary activities, it is not worth doing. For larger externalities it might be. Or might not — knowing what should be done is not always easy. Consider two issues that have gotten a lot of attention in my lifetime. Population Sixty years ago population growth played the same role in popular discourse that climate change does now, the impending catastrophe that, in the view of almost everyone who mattered, required drastic action to prevent. The Population Council, a private organization concerned with population issues, asked me to write a piece on population growth looking at the issue from the standpoint of someone generally in favor of the market system. The issue as I saw it was what externalities were associated with the decision to have a child, so I tried to estimate them. My examples so far have been negative externalities, costs produced by one person’s actions that someone else has to bear, but there are also positive externalities, benefits rather than costs. If a student in the dorm room next to mine plays music I like when I am trying to fall asleep that is a positive externality — I like to fall asleep to music. Basic research in medicine produces a positive externality in the form of knowledge of how to cure diseases. When I repaint my house I produce a positive externality for my neighbors, who get a better view out of their windows. If my action produces a negative externality I may do it even when, considering all costs and benefits, it is not worth doing. If it produces a positive externality I may fail to do it even when it is worth doing. What if the same action produces both positive and negative externalities? Your child may become a criminal and impose costs on my children. He may become a novelist or musician and produce works that my children enjoy. He will probably go to a public school, imposing costs on the taxpayers who pay for it, but after he graduates he will pay taxes for the school he is no longer going to, reducing the cost to other taxpayers. He will produce a wide variety of costs and benefits for other people. The conventional wisdom of the time looked only at the costs and concluded that we would be better off if everyone had fewer children. I tried to look at both costs and benefits, negative and positive externalities, and add them up. If costs were much larger than benefits, as most at the time believed, we would be better off with less population growth than would result from individuals freely choosing how many children to have, if benefits were larger than costs, with more. The first implies that governments should try to hold population growth down, perhaps by subsidizing birth control or giving tax benefits to childless couples or by making it illegal for any couple to have more than one child, as China did. The second implies the opposite. And if costs and benefits were roughly equal, making the net externality close to zero, there would be no reason for governments to interfere in either direction. I tried to list all of the externalities I could think of and make rough estimates of their size. My conclusion was that I could not sign the sum, that the estimates were too uncertain to know whether additional population was, on net, a good or bad thing. I published my paper in 1972 and I still don’t know. What I do know is that the conventional wisdom of the time was wrong, because it claimed not only that the net externality was negative but that it was large. The book The Population Bomb, published by Paul and Anne Ehrlich in 1968, confidently predicted unstoppable mass famine in the 1970’s, hundreds of millions of people starving to death due to overpopulation. It sold millions of copies. Not everyone agreed that things were that bad but almost everyone involved in the controversy agreed that population growth, if not greatly reduced, was going to be a major problem making poor countries poorer.2 Populations of poor countries continued to grow. Ehrlich’s famine did not happen. Calories per capita in poor countries went up, not down. Extreme poverty fell sharply. That does not prove the net externality was positive — perhaps we would have been even better off with less population growth. But the effect could not have been as negative as the expert opinion of the sixties and seventies claimed since what happened was the opposite of their predictions.</w:t>
      </w:r>
    </w:p>
    <w:p w14:paraId="1B555946" w14:textId="77777777" w:rsidR="00783EAB" w:rsidRPr="00680E7B" w:rsidRDefault="00783EAB" w:rsidP="00783EAB">
      <w:pPr>
        <w:rPr>
          <w:b/>
          <w:bCs/>
        </w:rPr>
      </w:pPr>
      <w:r w:rsidRPr="00680E7B">
        <w:rPr>
          <w:b/>
          <w:bCs/>
        </w:rPr>
        <w:t>&lt;Breaks Return&gt;</w:t>
      </w:r>
    </w:p>
    <w:p w14:paraId="344E9352" w14:textId="77777777" w:rsidR="00783EAB" w:rsidRPr="00680E7B" w:rsidRDefault="00783EAB" w:rsidP="00783EAB">
      <w:pPr>
        <w:rPr>
          <w:sz w:val="16"/>
        </w:rPr>
      </w:pPr>
      <w:r w:rsidRPr="00680E7B">
        <w:rPr>
          <w:sz w:val="16"/>
        </w:rPr>
        <w:t>And Climate</w:t>
      </w:r>
    </w:p>
    <w:p w14:paraId="45766FCE" w14:textId="77777777" w:rsidR="00783EAB" w:rsidRPr="00680E7B" w:rsidRDefault="00783EAB" w:rsidP="00783EAB">
      <w:pPr>
        <w:rPr>
          <w:sz w:val="16"/>
        </w:rPr>
      </w:pPr>
      <w:r w:rsidRPr="003D5A35">
        <w:rPr>
          <w:rStyle w:val="Emphasis"/>
          <w:highlight w:val="cyan"/>
        </w:rPr>
        <w:t>Climate change</w:t>
      </w:r>
      <w:r w:rsidRPr="00680E7B">
        <w:rPr>
          <w:sz w:val="16"/>
        </w:rPr>
        <w:t xml:space="preserve"> raises the same question. It too will have both positive and negative externalities. The question is again whether the net effect will be positive or negative and how large.</w:t>
      </w:r>
    </w:p>
    <w:p w14:paraId="6BAC0275" w14:textId="77777777" w:rsidR="00783EAB" w:rsidRPr="00680E7B" w:rsidRDefault="00783EAB" w:rsidP="00783EAB">
      <w:pPr>
        <w:rPr>
          <w:sz w:val="16"/>
        </w:rPr>
      </w:pPr>
      <w:r w:rsidRPr="00680E7B">
        <w:rPr>
          <w:sz w:val="16"/>
        </w:rPr>
        <w:t>There are two approaches to answering that question. The first is to ask whether there are general reasons to expect climate change along the predicted lines, a gradual increase in average temperatures due mainly to increased CO2 in the atmosphere, to have net negative effects. The second is to look at specific externalities, make some rough estimate of their size, and add them up.</w:t>
      </w:r>
    </w:p>
    <w:p w14:paraId="40E72D6D" w14:textId="77777777" w:rsidR="00783EAB" w:rsidRPr="00680E7B" w:rsidRDefault="00783EAB" w:rsidP="00783EAB">
      <w:pPr>
        <w:rPr>
          <w:sz w:val="16"/>
        </w:rPr>
      </w:pPr>
      <w:r w:rsidRPr="00680E7B">
        <w:rPr>
          <w:sz w:val="16"/>
        </w:rPr>
        <w:t>There is one a priori reason to expect net negative effects from change — that current human activity is optimized against current conditions, making change in either direction presumptively bad. Farmers grow crops suited to the climate where they are growing them; a change in climate will require a change in what they grow and how they grow it. Houses are designed for the climate they are built in and located in places not expected, under current circumstances, to flood. Putting it in economic terms, we have born sunk costs based on the current environment. A change in that environment will eliminate some of the quasi-rents that we expected as the return from those costs.</w:t>
      </w:r>
    </w:p>
    <w:p w14:paraId="7FC6903A" w14:textId="77777777" w:rsidR="00783EAB" w:rsidRPr="00680E7B" w:rsidRDefault="00783EAB" w:rsidP="00783EAB">
      <w:pPr>
        <w:rPr>
          <w:sz w:val="16"/>
        </w:rPr>
      </w:pPr>
      <w:r w:rsidRPr="00680E7B">
        <w:rPr>
          <w:sz w:val="16"/>
        </w:rPr>
        <w:t xml:space="preserve">This </w:t>
      </w:r>
      <w:r w:rsidRPr="003D5A35">
        <w:rPr>
          <w:rStyle w:val="StyleUnderline"/>
          <w:highlight w:val="cyan"/>
        </w:rPr>
        <w:t>would be a</w:t>
      </w:r>
      <w:r w:rsidRPr="003D5A35">
        <w:rPr>
          <w:sz w:val="16"/>
          <w:highlight w:val="cyan"/>
        </w:rPr>
        <w:t xml:space="preserve"> </w:t>
      </w:r>
      <w:r w:rsidRPr="003D5A35">
        <w:rPr>
          <w:rStyle w:val="Emphasis"/>
          <w:highlight w:val="cyan"/>
        </w:rPr>
        <w:t>serious problem</w:t>
      </w:r>
      <w:r w:rsidRPr="003D5A35">
        <w:rPr>
          <w:sz w:val="16"/>
          <w:highlight w:val="cyan"/>
        </w:rPr>
        <w:t xml:space="preserve"> </w:t>
      </w:r>
      <w:r w:rsidRPr="003D5A35">
        <w:rPr>
          <w:rStyle w:val="StyleUnderline"/>
          <w:highlight w:val="cyan"/>
        </w:rPr>
        <w:t>if</w:t>
      </w:r>
      <w:r w:rsidRPr="00680E7B">
        <w:rPr>
          <w:rStyle w:val="StyleUnderline"/>
        </w:rPr>
        <w:t xml:space="preserve"> we were </w:t>
      </w:r>
      <w:r w:rsidRPr="003D5A35">
        <w:rPr>
          <w:rStyle w:val="StyleUnderline"/>
          <w:highlight w:val="cyan"/>
        </w:rPr>
        <w:t>facing</w:t>
      </w:r>
      <w:r w:rsidRPr="003D5A35">
        <w:rPr>
          <w:sz w:val="16"/>
          <w:highlight w:val="cyan"/>
        </w:rPr>
        <w:t xml:space="preserve"> </w:t>
      </w:r>
      <w:r w:rsidRPr="003D5A35">
        <w:rPr>
          <w:rStyle w:val="Emphasis"/>
          <w:highlight w:val="cyan"/>
        </w:rPr>
        <w:t>rapid</w:t>
      </w:r>
      <w:r w:rsidRPr="003D5A35">
        <w:rPr>
          <w:sz w:val="16"/>
          <w:highlight w:val="cyan"/>
        </w:rPr>
        <w:t xml:space="preserve"> </w:t>
      </w:r>
      <w:r w:rsidRPr="003D5A35">
        <w:rPr>
          <w:rStyle w:val="StyleUnderline"/>
          <w:highlight w:val="cyan"/>
        </w:rPr>
        <w:t>change</w:t>
      </w:r>
      <w:r w:rsidRPr="00680E7B">
        <w:rPr>
          <w:sz w:val="16"/>
        </w:rPr>
        <w:t xml:space="preserve">, </w:t>
      </w:r>
      <w:r w:rsidRPr="00680E7B">
        <w:rPr>
          <w:rStyle w:val="StyleUnderline"/>
        </w:rPr>
        <w:t>but we are</w:t>
      </w:r>
      <w:r w:rsidRPr="00680E7B">
        <w:rPr>
          <w:sz w:val="16"/>
        </w:rPr>
        <w:t xml:space="preserve"> </w:t>
      </w:r>
      <w:r w:rsidRPr="00680E7B">
        <w:rPr>
          <w:rStyle w:val="Emphasis"/>
        </w:rPr>
        <w:t>not</w:t>
      </w:r>
      <w:r w:rsidRPr="003D5A35">
        <w:rPr>
          <w:sz w:val="16"/>
          <w:highlight w:val="cyan"/>
        </w:rPr>
        <w:t>.</w:t>
      </w:r>
      <w:r w:rsidRPr="00680E7B">
        <w:rPr>
          <w:sz w:val="16"/>
        </w:rPr>
        <w:t xml:space="preserve"> Global </w:t>
      </w:r>
      <w:r w:rsidRPr="00680E7B">
        <w:rPr>
          <w:rStyle w:val="StyleUnderline"/>
        </w:rPr>
        <w:t>warming</w:t>
      </w:r>
      <w:r w:rsidRPr="00680E7B">
        <w:rPr>
          <w:sz w:val="16"/>
        </w:rPr>
        <w:t xml:space="preserve"> so far </w:t>
      </w:r>
      <w:r w:rsidRPr="00680E7B">
        <w:rPr>
          <w:rStyle w:val="StyleUnderline"/>
        </w:rPr>
        <w:t>has been a</w:t>
      </w:r>
      <w:r w:rsidRPr="00680E7B">
        <w:rPr>
          <w:sz w:val="16"/>
        </w:rPr>
        <w:t xml:space="preserve"> </w:t>
      </w:r>
      <w:r w:rsidRPr="00680E7B">
        <w:rPr>
          <w:rStyle w:val="Emphasis"/>
        </w:rPr>
        <w:t>little</w:t>
      </w:r>
      <w:r w:rsidRPr="00680E7B">
        <w:rPr>
          <w:sz w:val="16"/>
        </w:rPr>
        <w:t xml:space="preserve"> </w:t>
      </w:r>
      <w:r w:rsidRPr="00680E7B">
        <w:rPr>
          <w:rStyle w:val="StyleUnderline"/>
        </w:rPr>
        <w:t>over one degree</w:t>
      </w:r>
      <w:r w:rsidRPr="00680E7B">
        <w:rPr>
          <w:sz w:val="16"/>
        </w:rPr>
        <w:t xml:space="preserve"> C </w:t>
      </w:r>
      <w:r w:rsidRPr="00680E7B">
        <w:rPr>
          <w:rStyle w:val="StyleUnderline"/>
        </w:rPr>
        <w:t>a</w:t>
      </w:r>
      <w:r w:rsidRPr="00680E7B">
        <w:rPr>
          <w:sz w:val="16"/>
        </w:rPr>
        <w:t xml:space="preserve"> </w:t>
      </w:r>
      <w:r w:rsidRPr="00680E7B">
        <w:rPr>
          <w:rStyle w:val="Emphasis"/>
        </w:rPr>
        <w:t>century</w:t>
      </w:r>
      <w:r w:rsidRPr="00680E7B">
        <w:rPr>
          <w:sz w:val="16"/>
        </w:rPr>
        <w:t xml:space="preserve">. If the IPCC projections are correct it is getting more rapid, perhaps several degrees over the next century — about enough to warm Minnesota to the current temperature of Iowa. Over a century most </w:t>
      </w:r>
      <w:r w:rsidRPr="003D5A35">
        <w:rPr>
          <w:rStyle w:val="StyleUnderline"/>
          <w:highlight w:val="cyan"/>
        </w:rPr>
        <w:t>farmers</w:t>
      </w:r>
      <w:r w:rsidRPr="00680E7B">
        <w:rPr>
          <w:rStyle w:val="StyleUnderline"/>
        </w:rPr>
        <w:t xml:space="preserve"> will</w:t>
      </w:r>
      <w:r w:rsidRPr="00680E7B">
        <w:rPr>
          <w:sz w:val="16"/>
        </w:rPr>
        <w:t xml:space="preserve"> </w:t>
      </w:r>
      <w:r w:rsidRPr="003D5A35">
        <w:rPr>
          <w:rStyle w:val="Emphasis"/>
          <w:highlight w:val="cyan"/>
        </w:rPr>
        <w:t>change</w:t>
      </w:r>
      <w:r w:rsidRPr="003D5A35">
        <w:rPr>
          <w:sz w:val="16"/>
          <w:highlight w:val="cyan"/>
        </w:rPr>
        <w:t xml:space="preserve"> </w:t>
      </w:r>
      <w:r w:rsidRPr="003D5A35">
        <w:rPr>
          <w:rStyle w:val="StyleUnderline"/>
          <w:highlight w:val="cyan"/>
        </w:rPr>
        <w:t>the crop variety</w:t>
      </w:r>
      <w:r w:rsidRPr="00680E7B">
        <w:rPr>
          <w:rStyle w:val="StyleUnderline"/>
        </w:rPr>
        <w:t xml:space="preserve"> they find it</w:t>
      </w:r>
      <w:r w:rsidRPr="00680E7B">
        <w:rPr>
          <w:sz w:val="16"/>
        </w:rPr>
        <w:t xml:space="preserve"> </w:t>
      </w:r>
      <w:r w:rsidRPr="00680E7B">
        <w:rPr>
          <w:rStyle w:val="Emphasis"/>
        </w:rPr>
        <w:t>most profitable</w:t>
      </w:r>
      <w:r w:rsidRPr="00680E7B">
        <w:rPr>
          <w:sz w:val="16"/>
        </w:rPr>
        <w:t xml:space="preserve"> </w:t>
      </w:r>
      <w:r w:rsidRPr="00680E7B">
        <w:rPr>
          <w:rStyle w:val="StyleUnderline"/>
        </w:rPr>
        <w:t>to grow</w:t>
      </w:r>
      <w:r w:rsidRPr="00680E7B">
        <w:rPr>
          <w:sz w:val="16"/>
        </w:rPr>
        <w:t xml:space="preserve"> multiple times for other reasons. If average temperatures are trending up, those changes will include a shift towards crops better suited to slightly warmer weather. Over a century, many houses will be torn down and replaced; </w:t>
      </w:r>
      <w:r w:rsidRPr="00680E7B">
        <w:rPr>
          <w:rStyle w:val="StyleUnderline"/>
        </w:rPr>
        <w:t>if sea level is rising</w:t>
      </w:r>
      <w:r w:rsidRPr="00680E7B">
        <w:rPr>
          <w:sz w:val="16"/>
        </w:rPr>
        <w:t xml:space="preserve">, houses currently built on low lying coastal ground will be rebuilt a little farther inland — not much farther if we are talking, as the </w:t>
      </w:r>
      <w:r w:rsidRPr="003D5A35">
        <w:rPr>
          <w:rStyle w:val="Emphasis"/>
          <w:highlight w:val="cyan"/>
        </w:rPr>
        <w:t>IPCC</w:t>
      </w:r>
      <w:r w:rsidRPr="003D5A35">
        <w:rPr>
          <w:sz w:val="16"/>
          <w:highlight w:val="cyan"/>
        </w:rPr>
        <w:t xml:space="preserve"> </w:t>
      </w:r>
      <w:r w:rsidRPr="003D5A35">
        <w:rPr>
          <w:rStyle w:val="StyleUnderline"/>
          <w:highlight w:val="cyan"/>
        </w:rPr>
        <w:t>estimates suggest</w:t>
      </w:r>
      <w:r w:rsidRPr="00680E7B">
        <w:rPr>
          <w:sz w:val="16"/>
        </w:rPr>
        <w:t xml:space="preserve"> we should be, about </w:t>
      </w:r>
      <w:r w:rsidRPr="00680E7B">
        <w:rPr>
          <w:rStyle w:val="StyleUnderline"/>
        </w:rPr>
        <w:t>a rise of</w:t>
      </w:r>
      <w:r w:rsidRPr="00680E7B">
        <w:rPr>
          <w:sz w:val="16"/>
        </w:rPr>
        <w:t xml:space="preserve"> only </w:t>
      </w:r>
      <w:r w:rsidRPr="00680E7B">
        <w:rPr>
          <w:rStyle w:val="Emphasis"/>
        </w:rPr>
        <w:t>two or three</w:t>
      </w:r>
      <w:r w:rsidRPr="00680E7B">
        <w:rPr>
          <w:sz w:val="16"/>
        </w:rPr>
        <w:t xml:space="preserve"> </w:t>
      </w:r>
      <w:r w:rsidRPr="00680E7B">
        <w:rPr>
          <w:rStyle w:val="StyleUnderline"/>
        </w:rPr>
        <w:t>feet</w:t>
      </w:r>
      <w:r w:rsidRPr="00680E7B">
        <w:rPr>
          <w:sz w:val="16"/>
        </w:rPr>
        <w:t>. The presumption that change is bad is a weak one for changes as slow as those we have good reason to expect from global warming.</w:t>
      </w:r>
    </w:p>
    <w:p w14:paraId="7F97F4E8" w14:textId="77777777" w:rsidR="00783EAB" w:rsidRPr="00680E7B" w:rsidRDefault="00783EAB" w:rsidP="00783EAB">
      <w:pPr>
        <w:rPr>
          <w:sz w:val="16"/>
        </w:rPr>
      </w:pPr>
      <w:r w:rsidRPr="00680E7B">
        <w:rPr>
          <w:sz w:val="16"/>
        </w:rPr>
        <w:t xml:space="preserve">At least that is true for </w:t>
      </w:r>
      <w:r w:rsidRPr="00680E7B">
        <w:rPr>
          <w:rStyle w:val="StyleUnderline"/>
        </w:rPr>
        <w:t>humans</w:t>
      </w:r>
      <w:r w:rsidRPr="00680E7B">
        <w:rPr>
          <w:sz w:val="16"/>
        </w:rPr>
        <w:t xml:space="preserve">, who </w:t>
      </w:r>
      <w:r w:rsidRPr="00680E7B">
        <w:rPr>
          <w:rStyle w:val="StyleUnderline"/>
        </w:rPr>
        <w:t>can</w:t>
      </w:r>
      <w:r w:rsidRPr="00680E7B">
        <w:rPr>
          <w:sz w:val="16"/>
        </w:rPr>
        <w:t xml:space="preserve"> </w:t>
      </w:r>
      <w:r w:rsidRPr="003D5A35">
        <w:rPr>
          <w:rStyle w:val="Emphasis"/>
          <w:highlight w:val="cyan"/>
        </w:rPr>
        <w:t>adapt to change</w:t>
      </w:r>
      <w:r w:rsidRPr="00680E7B">
        <w:rPr>
          <w:sz w:val="16"/>
        </w:rPr>
        <w:t xml:space="preserve"> </w:t>
      </w:r>
      <w:r w:rsidRPr="00680E7B">
        <w:rPr>
          <w:rStyle w:val="StyleUnderline"/>
        </w:rPr>
        <w:t>by growing</w:t>
      </w:r>
      <w:r w:rsidRPr="00680E7B">
        <w:rPr>
          <w:sz w:val="16"/>
        </w:rPr>
        <w:t xml:space="preserve"> </w:t>
      </w:r>
      <w:r w:rsidRPr="00680E7B">
        <w:rPr>
          <w:rStyle w:val="Emphasis"/>
        </w:rPr>
        <w:t>different</w:t>
      </w:r>
      <w:r w:rsidRPr="00680E7B">
        <w:rPr>
          <w:sz w:val="16"/>
        </w:rPr>
        <w:t xml:space="preserve"> </w:t>
      </w:r>
      <w:r w:rsidRPr="00680E7B">
        <w:rPr>
          <w:rStyle w:val="StyleUnderline"/>
        </w:rPr>
        <w:t>crops</w:t>
      </w:r>
      <w:r w:rsidRPr="00680E7B">
        <w:rPr>
          <w:sz w:val="16"/>
        </w:rPr>
        <w:t xml:space="preserve">, </w:t>
      </w:r>
      <w:r w:rsidRPr="00680E7B">
        <w:rPr>
          <w:rStyle w:val="StyleUnderline"/>
        </w:rPr>
        <w:t>adding</w:t>
      </w:r>
      <w:r w:rsidRPr="00680E7B">
        <w:rPr>
          <w:sz w:val="16"/>
        </w:rPr>
        <w:t xml:space="preserve"> </w:t>
      </w:r>
      <w:r w:rsidRPr="00680E7B">
        <w:rPr>
          <w:rStyle w:val="Emphasis"/>
        </w:rPr>
        <w:t>a</w:t>
      </w:r>
      <w:r w:rsidRPr="00680E7B">
        <w:rPr>
          <w:sz w:val="16"/>
        </w:rPr>
        <w:t xml:space="preserve">ir </w:t>
      </w:r>
      <w:r w:rsidRPr="00680E7B">
        <w:rPr>
          <w:rStyle w:val="Emphasis"/>
        </w:rPr>
        <w:t>c</w:t>
      </w:r>
      <w:r w:rsidRPr="00680E7B">
        <w:rPr>
          <w:sz w:val="16"/>
        </w:rPr>
        <w:t xml:space="preserve">onditioning </w:t>
      </w:r>
      <w:r w:rsidRPr="00680E7B">
        <w:rPr>
          <w:rStyle w:val="StyleUnderline"/>
        </w:rPr>
        <w:t>to their houses</w:t>
      </w:r>
      <w:r w:rsidRPr="00680E7B">
        <w:rPr>
          <w:sz w:val="16"/>
        </w:rPr>
        <w:t xml:space="preserve">. </w:t>
      </w:r>
      <w:r w:rsidRPr="00680E7B">
        <w:rPr>
          <w:rStyle w:val="Emphasis"/>
        </w:rPr>
        <w:t>Other species</w:t>
      </w:r>
      <w:r w:rsidRPr="00680E7B">
        <w:rPr>
          <w:sz w:val="16"/>
        </w:rPr>
        <w:t xml:space="preserve"> </w:t>
      </w:r>
      <w:r w:rsidRPr="00680E7B">
        <w:rPr>
          <w:rStyle w:val="StyleUnderline"/>
        </w:rPr>
        <w:t>can do it by</w:t>
      </w:r>
      <w:r w:rsidRPr="00680E7B">
        <w:rPr>
          <w:sz w:val="16"/>
        </w:rPr>
        <w:t xml:space="preserve"> </w:t>
      </w:r>
      <w:r w:rsidRPr="00680E7B">
        <w:rPr>
          <w:rStyle w:val="Emphasis"/>
        </w:rPr>
        <w:t>evolution</w:t>
      </w:r>
      <w:r w:rsidRPr="00680E7B">
        <w:rPr>
          <w:sz w:val="16"/>
        </w:rPr>
        <w:t xml:space="preserve"> </w:t>
      </w:r>
      <w:r w:rsidRPr="00680E7B">
        <w:rPr>
          <w:rStyle w:val="StyleUnderline"/>
        </w:rPr>
        <w:t>or by changing their</w:t>
      </w:r>
      <w:r w:rsidRPr="00680E7B">
        <w:rPr>
          <w:sz w:val="16"/>
        </w:rPr>
        <w:t xml:space="preserve"> </w:t>
      </w:r>
      <w:r w:rsidRPr="00680E7B">
        <w:rPr>
          <w:rStyle w:val="Emphasis"/>
        </w:rPr>
        <w:t>range</w:t>
      </w:r>
      <w:r w:rsidRPr="00680E7B">
        <w:rPr>
          <w:sz w:val="16"/>
        </w:rPr>
        <w:t>, but that could be a problem for species such as trees that evolve slowly and shift their range slowly. It could be a problem for aquatic species currently adapted to the current pH of the ocean, since increased CO2 absorbed by the ocean lowers its pH.3</w:t>
      </w:r>
    </w:p>
    <w:p w14:paraId="039B6198" w14:textId="77777777" w:rsidR="00783EAB" w:rsidRPr="00680E7B" w:rsidRDefault="00783EAB" w:rsidP="00783EAB">
      <w:pPr>
        <w:rPr>
          <w:sz w:val="16"/>
        </w:rPr>
      </w:pPr>
      <w:r w:rsidRPr="00680E7B">
        <w:rPr>
          <w:sz w:val="16"/>
        </w:rPr>
        <w:t>There is also one reason to expect the climate change produced by the greenhouse effect to make us better off. More warmth is generally a good thing when you are cold, a bad thing when you are hot. Due to the physics of the greenhouse effect, it warms cold times and places more than hot, raises the temperature of winter more than summer, of the polar regions more than the equator.</w:t>
      </w:r>
    </w:p>
    <w:p w14:paraId="7AFBBAB0" w14:textId="77777777" w:rsidR="00783EAB" w:rsidRPr="00680E7B" w:rsidRDefault="00783EAB" w:rsidP="00783EAB">
      <w:pPr>
        <w:rPr>
          <w:sz w:val="16"/>
        </w:rPr>
      </w:pPr>
      <w:r w:rsidRPr="00680E7B">
        <w:rPr>
          <w:sz w:val="16"/>
        </w:rPr>
        <w:t xml:space="preserve">It is hard to see any other a priori reason to expect climate change to make us better or worse off. The earth and its climate were not designed for our convenience, so there is no good reason to believe that their current state is optimal for us. We are not designed for the current climate — </w:t>
      </w:r>
      <w:r w:rsidRPr="003D5A35">
        <w:rPr>
          <w:rStyle w:val="StyleUnderline"/>
          <w:highlight w:val="cyan"/>
        </w:rPr>
        <w:t>over</w:t>
      </w:r>
      <w:r w:rsidRPr="00680E7B">
        <w:rPr>
          <w:rStyle w:val="StyleUnderline"/>
        </w:rPr>
        <w:t xml:space="preserve"> our</w:t>
      </w:r>
      <w:r w:rsidRPr="00680E7B">
        <w:rPr>
          <w:sz w:val="16"/>
        </w:rPr>
        <w:t xml:space="preserve"> </w:t>
      </w:r>
      <w:r w:rsidRPr="00680E7B">
        <w:rPr>
          <w:rStyle w:val="Emphasis"/>
        </w:rPr>
        <w:t xml:space="preserve">species </w:t>
      </w:r>
      <w:r w:rsidRPr="003D5A35">
        <w:rPr>
          <w:rStyle w:val="Emphasis"/>
          <w:highlight w:val="cyan"/>
        </w:rPr>
        <w:t>history</w:t>
      </w:r>
      <w:r w:rsidRPr="00680E7B">
        <w:rPr>
          <w:sz w:val="16"/>
        </w:rPr>
        <w:t xml:space="preserve">, </w:t>
      </w:r>
      <w:r w:rsidRPr="00680E7B">
        <w:rPr>
          <w:rStyle w:val="StyleUnderline"/>
        </w:rPr>
        <w:t xml:space="preserve">climate has </w:t>
      </w:r>
      <w:r w:rsidRPr="003D5A35">
        <w:rPr>
          <w:rStyle w:val="StyleUnderline"/>
          <w:highlight w:val="cyan"/>
        </w:rPr>
        <w:t>varied</w:t>
      </w:r>
      <w:r w:rsidRPr="00680E7B">
        <w:rPr>
          <w:rStyle w:val="StyleUnderline"/>
        </w:rPr>
        <w:t xml:space="preserve"> by</w:t>
      </w:r>
      <w:r w:rsidRPr="00680E7B">
        <w:rPr>
          <w:sz w:val="16"/>
        </w:rPr>
        <w:t xml:space="preserve"> </w:t>
      </w:r>
      <w:r w:rsidRPr="003D5A35">
        <w:rPr>
          <w:rStyle w:val="Emphasis"/>
          <w:highlight w:val="cyan"/>
        </w:rPr>
        <w:t>considerably more</w:t>
      </w:r>
      <w:r w:rsidRPr="00680E7B">
        <w:rPr>
          <w:sz w:val="16"/>
        </w:rPr>
        <w:t xml:space="preserve"> </w:t>
      </w:r>
      <w:r w:rsidRPr="00680E7B">
        <w:rPr>
          <w:rStyle w:val="StyleUnderline"/>
        </w:rPr>
        <w:t>than the changes being</w:t>
      </w:r>
      <w:r w:rsidRPr="00680E7B">
        <w:rPr>
          <w:sz w:val="16"/>
        </w:rPr>
        <w:t xml:space="preserve"> </w:t>
      </w:r>
      <w:r w:rsidRPr="00680E7B">
        <w:rPr>
          <w:rStyle w:val="Emphasis"/>
        </w:rPr>
        <w:t>predicted</w:t>
      </w:r>
      <w:r w:rsidRPr="00680E7B">
        <w:rPr>
          <w:sz w:val="16"/>
        </w:rPr>
        <w:t xml:space="preserve"> </w:t>
      </w:r>
      <w:r w:rsidRPr="00680E7B">
        <w:rPr>
          <w:rStyle w:val="StyleUnderline"/>
        </w:rPr>
        <w:t>for global warming</w:t>
      </w:r>
      <w:r w:rsidRPr="00680E7B">
        <w:rPr>
          <w:sz w:val="16"/>
        </w:rPr>
        <w:t xml:space="preserve">. Currently, </w:t>
      </w:r>
      <w:r w:rsidRPr="00680E7B">
        <w:rPr>
          <w:rStyle w:val="StyleUnderline"/>
        </w:rPr>
        <w:t>humans</w:t>
      </w:r>
      <w:r w:rsidRPr="00680E7B">
        <w:rPr>
          <w:sz w:val="16"/>
        </w:rPr>
        <w:t xml:space="preserve"> </w:t>
      </w:r>
      <w:r w:rsidRPr="00680E7B">
        <w:rPr>
          <w:rStyle w:val="Emphasis"/>
        </w:rPr>
        <w:t>live and prosper</w:t>
      </w:r>
      <w:r w:rsidRPr="00680E7B">
        <w:rPr>
          <w:sz w:val="16"/>
        </w:rPr>
        <w:t xml:space="preserve"> </w:t>
      </w:r>
      <w:r w:rsidRPr="00680E7B">
        <w:rPr>
          <w:rStyle w:val="StyleUnderline"/>
        </w:rPr>
        <w:t>over a</w:t>
      </w:r>
      <w:r w:rsidRPr="00680E7B">
        <w:rPr>
          <w:sz w:val="16"/>
        </w:rPr>
        <w:t xml:space="preserve"> </w:t>
      </w:r>
      <w:r w:rsidRPr="00680E7B">
        <w:rPr>
          <w:rStyle w:val="Emphasis"/>
        </w:rPr>
        <w:t>range of climates</w:t>
      </w:r>
      <w:r w:rsidRPr="00680E7B">
        <w:rPr>
          <w:sz w:val="16"/>
        </w:rPr>
        <w:t xml:space="preserve"> </w:t>
      </w:r>
      <w:r w:rsidRPr="00680E7B">
        <w:rPr>
          <w:rStyle w:val="StyleUnderline"/>
        </w:rPr>
        <w:t>much larger</w:t>
      </w:r>
      <w:r w:rsidRPr="00680E7B">
        <w:rPr>
          <w:sz w:val="16"/>
        </w:rPr>
        <w:t xml:space="preserve"> than the range that we expect the climate at any particular location to change by.</w:t>
      </w:r>
    </w:p>
    <w:p w14:paraId="2635F42A" w14:textId="77777777" w:rsidR="00783EAB" w:rsidRPr="00680E7B" w:rsidRDefault="00783EAB" w:rsidP="00783EAB">
      <w:pPr>
        <w:rPr>
          <w:sz w:val="16"/>
        </w:rPr>
      </w:pPr>
      <w:r w:rsidRPr="00680E7B">
        <w:rPr>
          <w:sz w:val="16"/>
        </w:rPr>
        <w:t>That brings us to the other approach to answering the question, trying to identify the externalities from climate change and estimate their size. The question for population was in what ways my having another child makes other people better or worse off. The question for climate change is in what ways my doing something that affects climate, such as burning fossil fuels, make other people better or worse off.</w:t>
      </w:r>
    </w:p>
    <w:p w14:paraId="7EE4BD68" w14:textId="77777777" w:rsidR="00783EAB" w:rsidRPr="00680E7B" w:rsidRDefault="00783EAB" w:rsidP="00783EAB">
      <w:pPr>
        <w:rPr>
          <w:sz w:val="16"/>
        </w:rPr>
      </w:pPr>
      <w:r w:rsidRPr="00680E7B">
        <w:rPr>
          <w:sz w:val="16"/>
        </w:rPr>
        <w:t>The popular discussion of this issue mostly takes it for granted that all the important effects are negative and their sum, the net effect, very negative. To see how plausible that is, it is worth sorting effects — negative, positive, ambiguous — and trying to estimate their size.</w:t>
      </w:r>
    </w:p>
    <w:p w14:paraId="284329EE" w14:textId="77777777" w:rsidR="00783EAB" w:rsidRPr="00680E7B" w:rsidRDefault="00783EAB" w:rsidP="00783EAB">
      <w:pPr>
        <w:rPr>
          <w:sz w:val="16"/>
        </w:rPr>
      </w:pPr>
      <w:r w:rsidRPr="00680E7B">
        <w:rPr>
          <w:sz w:val="16"/>
        </w:rPr>
        <w:t>Effects</w:t>
      </w:r>
    </w:p>
    <w:p w14:paraId="33AC5FB6" w14:textId="77777777" w:rsidR="00783EAB" w:rsidRPr="00680E7B" w:rsidRDefault="00783EAB" w:rsidP="00783EAB">
      <w:pPr>
        <w:rPr>
          <w:sz w:val="16"/>
        </w:rPr>
      </w:pPr>
      <w:r w:rsidRPr="00680E7B">
        <w:rPr>
          <w:sz w:val="16"/>
        </w:rPr>
        <w:t xml:space="preserve">There are at least four predictable effects of climate change that appear unambiguously negative: sea level rise, more frequent extreme heat, stronger cyclones, and reduction in ocean pH.4 </w:t>
      </w:r>
      <w:r w:rsidRPr="00680E7B">
        <w:rPr>
          <w:rStyle w:val="StyleUnderline"/>
        </w:rPr>
        <w:t>There are</w:t>
      </w:r>
      <w:r w:rsidRPr="00680E7B">
        <w:rPr>
          <w:sz w:val="16"/>
        </w:rPr>
        <w:t xml:space="preserve"> </w:t>
      </w:r>
      <w:r w:rsidRPr="00680E7B">
        <w:rPr>
          <w:rStyle w:val="Emphasis"/>
        </w:rPr>
        <w:t>at least</w:t>
      </w:r>
      <w:r w:rsidRPr="00680E7B">
        <w:rPr>
          <w:sz w:val="16"/>
        </w:rPr>
        <w:t xml:space="preserve"> </w:t>
      </w:r>
      <w:r w:rsidRPr="003D5A35">
        <w:rPr>
          <w:rStyle w:val="StyleUnderline"/>
          <w:highlight w:val="cyan"/>
        </w:rPr>
        <w:t>four effects</w:t>
      </w:r>
      <w:r w:rsidRPr="00680E7B">
        <w:rPr>
          <w:rStyle w:val="StyleUnderline"/>
        </w:rPr>
        <w:t xml:space="preserve"> that are</w:t>
      </w:r>
      <w:r w:rsidRPr="00680E7B">
        <w:rPr>
          <w:sz w:val="16"/>
        </w:rPr>
        <w:t xml:space="preserve"> </w:t>
      </w:r>
      <w:r w:rsidRPr="003D5A35">
        <w:rPr>
          <w:rStyle w:val="Emphasis"/>
          <w:highlight w:val="cyan"/>
        </w:rPr>
        <w:t>unambiguously positive</w:t>
      </w:r>
      <w:r w:rsidRPr="003D5A35">
        <w:rPr>
          <w:sz w:val="16"/>
          <w:highlight w:val="cyan"/>
        </w:rPr>
        <w:t>:</w:t>
      </w:r>
      <w:r w:rsidRPr="00680E7B">
        <w:rPr>
          <w:sz w:val="16"/>
        </w:rPr>
        <w:t xml:space="preserve"> </w:t>
      </w:r>
      <w:r w:rsidRPr="00680E7B">
        <w:rPr>
          <w:rStyle w:val="StyleUnderline"/>
        </w:rPr>
        <w:t>expansion of</w:t>
      </w:r>
      <w:r w:rsidRPr="00680E7B">
        <w:rPr>
          <w:sz w:val="16"/>
        </w:rPr>
        <w:t xml:space="preserve"> </w:t>
      </w:r>
      <w:r w:rsidRPr="00680E7B">
        <w:rPr>
          <w:rStyle w:val="Emphasis"/>
        </w:rPr>
        <w:t>habitable areas</w:t>
      </w:r>
      <w:r w:rsidRPr="00680E7B">
        <w:rPr>
          <w:sz w:val="16"/>
        </w:rPr>
        <w:t xml:space="preserve"> </w:t>
      </w:r>
      <w:r w:rsidRPr="00680E7B">
        <w:rPr>
          <w:rStyle w:val="StyleUnderline"/>
        </w:rPr>
        <w:t>towards the poles</w:t>
      </w:r>
      <w:r w:rsidRPr="00680E7B">
        <w:rPr>
          <w:sz w:val="16"/>
        </w:rPr>
        <w:t xml:space="preserve">, </w:t>
      </w:r>
      <w:r w:rsidRPr="00680E7B">
        <w:rPr>
          <w:rStyle w:val="Emphasis"/>
        </w:rPr>
        <w:t>less frequent</w:t>
      </w:r>
      <w:r w:rsidRPr="00680E7B">
        <w:rPr>
          <w:sz w:val="16"/>
        </w:rPr>
        <w:t xml:space="preserve"> </w:t>
      </w:r>
      <w:r w:rsidRPr="00680E7B">
        <w:rPr>
          <w:rStyle w:val="StyleUnderline"/>
        </w:rPr>
        <w:t>extreme cold</w:t>
      </w:r>
      <w:r w:rsidRPr="00680E7B">
        <w:rPr>
          <w:sz w:val="16"/>
        </w:rPr>
        <w:t xml:space="preserve">, </w:t>
      </w:r>
      <w:r w:rsidRPr="00680E7B">
        <w:rPr>
          <w:rStyle w:val="Emphasis"/>
        </w:rPr>
        <w:t>fewer</w:t>
      </w:r>
      <w:r w:rsidRPr="00680E7B">
        <w:rPr>
          <w:sz w:val="16"/>
        </w:rPr>
        <w:t xml:space="preserve"> </w:t>
      </w:r>
      <w:r w:rsidRPr="00680E7B">
        <w:rPr>
          <w:rStyle w:val="StyleUnderline"/>
        </w:rPr>
        <w:t>cyclones</w:t>
      </w:r>
      <w:r w:rsidRPr="00680E7B">
        <w:rPr>
          <w:sz w:val="16"/>
        </w:rPr>
        <w:t xml:space="preserve">, </w:t>
      </w:r>
      <w:r w:rsidRPr="00680E7B">
        <w:rPr>
          <w:rStyle w:val="Emphasis"/>
        </w:rPr>
        <w:t>CO2 fertilization</w:t>
      </w:r>
      <w:r w:rsidRPr="00680E7B">
        <w:rPr>
          <w:sz w:val="16"/>
        </w:rPr>
        <w:t>. There are at least two effects that are ambiguous, might make us better off, might make us worse off: longer growing seasons and increased rainfall. We do not know enough to put all of these on a single scale, in part because they have different sorts of costs, but we can at least try to compare positive and negative effects that produce costs or benefits of similar sorts.</w:t>
      </w:r>
    </w:p>
    <w:p w14:paraId="76E09132" w14:textId="77777777" w:rsidR="00783EAB" w:rsidRPr="00680E7B" w:rsidRDefault="00783EAB" w:rsidP="00783EAB">
      <w:pPr>
        <w:rPr>
          <w:sz w:val="16"/>
        </w:rPr>
      </w:pPr>
      <w:r w:rsidRPr="00680E7B">
        <w:rPr>
          <w:sz w:val="16"/>
        </w:rPr>
        <w:t>The first step is to specify the amount of climate change being considered. My estimates are for effects by the end of the century based on IPCC projections, about a 3°C increase in average global temperature and one to three feet of sea level rise, both relative to current values.</w:t>
      </w:r>
    </w:p>
    <w:p w14:paraId="202F2154" w14:textId="77777777" w:rsidR="00783EAB" w:rsidRPr="00680E7B" w:rsidRDefault="00783EAB" w:rsidP="00783EAB">
      <w:pPr>
        <w:rPr>
          <w:sz w:val="16"/>
        </w:rPr>
      </w:pPr>
      <w:r w:rsidRPr="00680E7B">
        <w:rPr>
          <w:sz w:val="16"/>
        </w:rPr>
        <w:t>Start with sea level rise. That it will continue to happen is a pretty safe assumption. How big is the effect?</w:t>
      </w:r>
    </w:p>
    <w:p w14:paraId="4B1E5839" w14:textId="77777777" w:rsidR="00783EAB" w:rsidRPr="00680E7B" w:rsidRDefault="00783EAB" w:rsidP="00783EAB">
      <w:pPr>
        <w:rPr>
          <w:sz w:val="16"/>
        </w:rPr>
      </w:pPr>
      <w:r w:rsidRPr="00680E7B">
        <w:rPr>
          <w:sz w:val="16"/>
        </w:rPr>
        <w:t xml:space="preserve">On average, the U.S. Atlantic coast shifts in by about a hundred feet for every foot of sea level rise. So a meter of </w:t>
      </w:r>
      <w:r w:rsidRPr="00680E7B">
        <w:rPr>
          <w:rStyle w:val="StyleUnderline"/>
        </w:rPr>
        <w:t>sea level rise</w:t>
      </w:r>
      <w:r w:rsidRPr="00680E7B">
        <w:rPr>
          <w:sz w:val="16"/>
        </w:rPr>
        <w:t xml:space="preserve">, </w:t>
      </w:r>
      <w:r w:rsidRPr="00680E7B">
        <w:rPr>
          <w:rStyle w:val="StyleUnderline"/>
        </w:rPr>
        <w:t>towards the</w:t>
      </w:r>
      <w:r w:rsidRPr="00680E7B">
        <w:rPr>
          <w:sz w:val="16"/>
        </w:rPr>
        <w:t xml:space="preserve"> </w:t>
      </w:r>
      <w:r w:rsidRPr="00680E7B">
        <w:rPr>
          <w:rStyle w:val="Emphasis"/>
        </w:rPr>
        <w:t>high end</w:t>
      </w:r>
      <w:r w:rsidRPr="00680E7B">
        <w:rPr>
          <w:sz w:val="16"/>
        </w:rPr>
        <w:t xml:space="preserve"> </w:t>
      </w:r>
      <w:r w:rsidRPr="00680E7B">
        <w:rPr>
          <w:rStyle w:val="StyleUnderline"/>
        </w:rPr>
        <w:t>of the</w:t>
      </w:r>
      <w:r w:rsidRPr="00680E7B">
        <w:rPr>
          <w:sz w:val="16"/>
        </w:rPr>
        <w:t xml:space="preserve"> </w:t>
      </w:r>
      <w:r w:rsidRPr="00680E7B">
        <w:rPr>
          <w:rStyle w:val="Emphasis"/>
        </w:rPr>
        <w:t>IPCC estimate</w:t>
      </w:r>
      <w:r w:rsidRPr="00680E7B">
        <w:rPr>
          <w:sz w:val="16"/>
        </w:rPr>
        <w:t xml:space="preserve"> for the end of the century, shifts the coastline in by about a hundred meters, inconvenient if your house </w:t>
      </w:r>
      <w:r w:rsidRPr="00680E7B">
        <w:rPr>
          <w:rStyle w:val="StyleUnderline"/>
        </w:rPr>
        <w:t>is</w:t>
      </w:r>
      <w:r w:rsidRPr="00680E7B">
        <w:rPr>
          <w:sz w:val="16"/>
        </w:rPr>
        <w:t xml:space="preserve"> located ten meters from the high tide mark but </w:t>
      </w:r>
      <w:r w:rsidRPr="00680E7B">
        <w:rPr>
          <w:rStyle w:val="Emphasis"/>
        </w:rPr>
        <w:t>invisibly small</w:t>
      </w:r>
      <w:r w:rsidRPr="00680E7B">
        <w:rPr>
          <w:sz w:val="16"/>
        </w:rPr>
        <w:t xml:space="preserve"> </w:t>
      </w:r>
      <w:r w:rsidRPr="00680E7B">
        <w:rPr>
          <w:rStyle w:val="StyleUnderline"/>
        </w:rPr>
        <w:t>on any</w:t>
      </w:r>
      <w:r w:rsidRPr="00680E7B">
        <w:rPr>
          <w:sz w:val="16"/>
        </w:rPr>
        <w:t xml:space="preserve"> save a very </w:t>
      </w:r>
      <w:r w:rsidRPr="00680E7B">
        <w:rPr>
          <w:rStyle w:val="StyleUnderline"/>
        </w:rPr>
        <w:t>large-scale map</w:t>
      </w:r>
      <w:r w:rsidRPr="00680E7B">
        <w:rPr>
          <w:sz w:val="16"/>
        </w:rPr>
        <w:t>. The effect will be larger in some places, smaller in others, depending on the slope of the coastal land. For a more detailed answer, take a look at the Flood Maps website. It lets you set the amount of sea level rise then see the effect on the map. It is not perfect, for reasons some of which are discussed on the site, but it does let you zoom in on the coastline and get at least a rough idea of how large the effect of any level of sea level rise is likely to be.</w:t>
      </w:r>
    </w:p>
    <w:p w14:paraId="662B7233" w14:textId="77777777" w:rsidR="00783EAB" w:rsidRPr="00680E7B" w:rsidRDefault="00783EAB" w:rsidP="00783EAB">
      <w:pPr>
        <w:rPr>
          <w:sz w:val="16"/>
        </w:rPr>
      </w:pPr>
      <w:r w:rsidRPr="00680E7B">
        <w:rPr>
          <w:sz w:val="16"/>
        </w:rPr>
        <w:t>Compare the map at 0 meters to the map at 1 meter. Even in Bangladesh, usually offered as a country where sea level rise will be catastrophic, the effect is almost invisibly small. The same is true for Miami. I have not looked over the entire world, but the only place I could find where a meter of sea level rise had a large effect was the Nile delta. Another way of looking at the question is to ask how much land is lost worldwide due to coastlines shifting in. My rough estimate is a little more than twenty thousand square kilometers, about the area of New Jersey.</w:t>
      </w:r>
    </w:p>
    <w:p w14:paraId="2BC8F328" w14:textId="77777777" w:rsidR="00783EAB" w:rsidRPr="00680E7B" w:rsidRDefault="00783EAB" w:rsidP="00783EAB">
      <w:pPr>
        <w:rPr>
          <w:sz w:val="16"/>
        </w:rPr>
      </w:pPr>
      <w:r w:rsidRPr="00680E7B">
        <w:rPr>
          <w:rStyle w:val="Emphasis"/>
        </w:rPr>
        <w:t>Compare</w:t>
      </w:r>
      <w:r w:rsidRPr="00680E7B">
        <w:rPr>
          <w:sz w:val="16"/>
        </w:rPr>
        <w:t xml:space="preserve"> </w:t>
      </w:r>
      <w:r w:rsidRPr="00680E7B">
        <w:rPr>
          <w:rStyle w:val="StyleUnderline"/>
        </w:rPr>
        <w:t>that to the</w:t>
      </w:r>
      <w:r w:rsidRPr="00680E7B">
        <w:rPr>
          <w:sz w:val="16"/>
        </w:rPr>
        <w:t xml:space="preserve"> </w:t>
      </w:r>
      <w:r w:rsidRPr="00680E7B">
        <w:rPr>
          <w:rStyle w:val="Emphasis"/>
        </w:rPr>
        <w:t>effect of warming</w:t>
      </w:r>
      <w:r w:rsidRPr="00680E7B">
        <w:rPr>
          <w:sz w:val="16"/>
        </w:rPr>
        <w:t xml:space="preserve"> </w:t>
      </w:r>
      <w:r w:rsidRPr="00680E7B">
        <w:rPr>
          <w:rStyle w:val="StyleUnderline"/>
        </w:rPr>
        <w:t>on</w:t>
      </w:r>
      <w:r w:rsidRPr="00680E7B">
        <w:rPr>
          <w:sz w:val="16"/>
        </w:rPr>
        <w:t xml:space="preserve"> </w:t>
      </w:r>
      <w:r w:rsidRPr="00680E7B">
        <w:rPr>
          <w:rStyle w:val="Emphasis"/>
        </w:rPr>
        <w:t>usable land area</w:t>
      </w:r>
      <w:r w:rsidRPr="00680E7B">
        <w:rPr>
          <w:sz w:val="16"/>
        </w:rPr>
        <w:t xml:space="preserve">. Human </w:t>
      </w:r>
      <w:r w:rsidRPr="00680E7B">
        <w:rPr>
          <w:rStyle w:val="StyleUnderline"/>
        </w:rPr>
        <w:t>land use</w:t>
      </w:r>
      <w:r w:rsidRPr="00680E7B">
        <w:rPr>
          <w:sz w:val="16"/>
        </w:rPr>
        <w:t xml:space="preserve"> at present </w:t>
      </w:r>
      <w:r w:rsidRPr="00680E7B">
        <w:rPr>
          <w:rStyle w:val="StyleUnderline"/>
        </w:rPr>
        <w:t>is</w:t>
      </w:r>
      <w:r w:rsidRPr="00680E7B">
        <w:rPr>
          <w:sz w:val="16"/>
        </w:rPr>
        <w:t xml:space="preserve"> </w:t>
      </w:r>
      <w:r w:rsidRPr="00680E7B">
        <w:rPr>
          <w:rStyle w:val="Emphasis"/>
        </w:rPr>
        <w:t>limited by cold</w:t>
      </w:r>
      <w:r w:rsidRPr="00680E7B">
        <w:rPr>
          <w:sz w:val="16"/>
        </w:rPr>
        <w:t xml:space="preserve"> not, with rare exceptions, by heat; the equator is populated, the poles are not. As global temperatures increase, temperature contours in the north shift towards the pole. I estimate the increase in land warm enough for human habitation at more than ten million square kilometers — a little less than the area of the U.S. and about five hundred times my estimate of the loss due to sea level rise. The calculations on which both figures are based are webbed and simple enough that you can check them for yourselves to see if you find my conclusions plausible.</w:t>
      </w:r>
    </w:p>
    <w:p w14:paraId="57251D32" w14:textId="77777777" w:rsidR="00783EAB" w:rsidRPr="00680E7B" w:rsidRDefault="00783EAB" w:rsidP="00783EAB">
      <w:pPr>
        <w:rPr>
          <w:sz w:val="16"/>
        </w:rPr>
      </w:pPr>
      <w:r w:rsidRPr="00680E7B">
        <w:rPr>
          <w:sz w:val="16"/>
        </w:rPr>
        <w:t xml:space="preserve">Decreases in extreme cold and increases in extreme heat can be compared in terms of their effect on temperature-related mortality. There are two reasons to believe that the net effect is likely to be a reduction, not an increase. The first is that, at present, </w:t>
      </w:r>
      <w:r w:rsidRPr="00680E7B">
        <w:rPr>
          <w:rStyle w:val="Emphasis"/>
        </w:rPr>
        <w:t>cold-related</w:t>
      </w:r>
      <w:r w:rsidRPr="00680E7B">
        <w:rPr>
          <w:sz w:val="16"/>
        </w:rPr>
        <w:t xml:space="preserve"> </w:t>
      </w:r>
      <w:r w:rsidRPr="00680E7B">
        <w:rPr>
          <w:rStyle w:val="StyleUnderline"/>
        </w:rPr>
        <w:t>mortality</w:t>
      </w:r>
      <w:r w:rsidRPr="00680E7B">
        <w:rPr>
          <w:sz w:val="16"/>
        </w:rPr>
        <w:t xml:space="preserve"> </w:t>
      </w:r>
      <w:r w:rsidRPr="00680E7B">
        <w:rPr>
          <w:rStyle w:val="StyleUnderline"/>
        </w:rPr>
        <w:t>is much larger than</w:t>
      </w:r>
      <w:r w:rsidRPr="00680E7B">
        <w:rPr>
          <w:sz w:val="16"/>
        </w:rPr>
        <w:t xml:space="preserve"> </w:t>
      </w:r>
      <w:r w:rsidRPr="00680E7B">
        <w:rPr>
          <w:rStyle w:val="Emphasis"/>
        </w:rPr>
        <w:t>heat-related</w:t>
      </w:r>
      <w:r w:rsidRPr="00680E7B">
        <w:rPr>
          <w:sz w:val="16"/>
        </w:rPr>
        <w:t xml:space="preserve"> — about fifteen times as large globally according to a study published in Lancet in 2015. The second is that climate change is projected to increase minimal temperatures in cold regions by substantially more than maximal temperatures in hot regions.</w:t>
      </w:r>
    </w:p>
    <w:p w14:paraId="45DDF4EF" w14:textId="77777777" w:rsidR="00783EAB" w:rsidRPr="00680E7B" w:rsidRDefault="00783EAB" w:rsidP="00783EAB">
      <w:pPr>
        <w:rPr>
          <w:sz w:val="16"/>
        </w:rPr>
      </w:pPr>
      <w:r w:rsidRPr="00680E7B">
        <w:rPr>
          <w:rStyle w:val="StyleUnderline"/>
        </w:rPr>
        <w:t>Increasing the</w:t>
      </w:r>
      <w:r w:rsidRPr="00680E7B">
        <w:rPr>
          <w:sz w:val="16"/>
        </w:rPr>
        <w:t xml:space="preserve"> </w:t>
      </w:r>
      <w:r w:rsidRPr="003D5A35">
        <w:rPr>
          <w:rStyle w:val="Emphasis"/>
          <w:highlight w:val="cyan"/>
        </w:rPr>
        <w:t>concentration</w:t>
      </w:r>
      <w:r w:rsidRPr="00680E7B">
        <w:rPr>
          <w:rStyle w:val="Emphasis"/>
        </w:rPr>
        <w:t xml:space="preserve"> of CO2</w:t>
      </w:r>
      <w:r w:rsidRPr="00680E7B">
        <w:rPr>
          <w:sz w:val="16"/>
        </w:rPr>
        <w:t xml:space="preserve"> </w:t>
      </w:r>
      <w:r w:rsidRPr="00680E7B">
        <w:rPr>
          <w:rStyle w:val="StyleUnderline"/>
        </w:rPr>
        <w:t>substantially increases the yield of</w:t>
      </w:r>
      <w:r w:rsidRPr="00680E7B">
        <w:rPr>
          <w:sz w:val="16"/>
        </w:rPr>
        <w:t xml:space="preserve"> </w:t>
      </w:r>
      <w:r w:rsidRPr="00680E7B">
        <w:rPr>
          <w:rStyle w:val="Emphasis"/>
        </w:rPr>
        <w:t>many</w:t>
      </w:r>
      <w:r w:rsidRPr="00680E7B">
        <w:rPr>
          <w:sz w:val="16"/>
        </w:rPr>
        <w:t xml:space="preserve">, but not all, </w:t>
      </w:r>
      <w:r w:rsidRPr="00680E7B">
        <w:rPr>
          <w:rStyle w:val="Emphasis"/>
        </w:rPr>
        <w:t>crops</w:t>
      </w:r>
      <w:r w:rsidRPr="00680E7B">
        <w:rPr>
          <w:sz w:val="16"/>
        </w:rPr>
        <w:t xml:space="preserve"> — the major exception is maize — and reduces the need of all crops, including maize, for water. That is probably the reason that, according to the latest IPCC report, the globe is greening, the total area of vegetation increasing. </w:t>
      </w:r>
      <w:r w:rsidRPr="00680E7B">
        <w:rPr>
          <w:rStyle w:val="StyleUnderline"/>
        </w:rPr>
        <w:t>Doubling the concentration of CO2</w:t>
      </w:r>
      <w:r w:rsidRPr="00680E7B">
        <w:rPr>
          <w:sz w:val="16"/>
        </w:rPr>
        <w:t xml:space="preserve">, about what the IPCC projects for the end of the century, </w:t>
      </w:r>
      <w:r w:rsidRPr="00680E7B">
        <w:rPr>
          <w:rStyle w:val="StyleUnderline"/>
        </w:rPr>
        <w:t>should</w:t>
      </w:r>
      <w:r w:rsidRPr="00680E7B">
        <w:rPr>
          <w:sz w:val="16"/>
        </w:rPr>
        <w:t xml:space="preserve"> </w:t>
      </w:r>
      <w:r w:rsidRPr="003D5A35">
        <w:rPr>
          <w:rStyle w:val="Emphasis"/>
          <w:highlight w:val="cyan"/>
        </w:rPr>
        <w:t>increase</w:t>
      </w:r>
      <w:r w:rsidRPr="00680E7B">
        <w:rPr>
          <w:sz w:val="16"/>
        </w:rPr>
        <w:t xml:space="preserve"> </w:t>
      </w:r>
      <w:r w:rsidRPr="00680E7B">
        <w:rPr>
          <w:rStyle w:val="StyleUnderline"/>
        </w:rPr>
        <w:t xml:space="preserve">the </w:t>
      </w:r>
      <w:r w:rsidRPr="003D5A35">
        <w:rPr>
          <w:rStyle w:val="StyleUnderline"/>
          <w:highlight w:val="cyan"/>
        </w:rPr>
        <w:t>yield of</w:t>
      </w:r>
      <w:r w:rsidRPr="00680E7B">
        <w:rPr>
          <w:rStyle w:val="StyleUnderline"/>
        </w:rPr>
        <w:t xml:space="preserve"> most </w:t>
      </w:r>
      <w:r w:rsidRPr="003D5A35">
        <w:rPr>
          <w:rStyle w:val="StyleUnderline"/>
          <w:highlight w:val="cyan"/>
        </w:rPr>
        <w:t>crops</w:t>
      </w:r>
      <w:r w:rsidRPr="00680E7B">
        <w:rPr>
          <w:rStyle w:val="StyleUnderline"/>
        </w:rPr>
        <w:t xml:space="preserve"> by</w:t>
      </w:r>
      <w:r w:rsidRPr="00680E7B">
        <w:rPr>
          <w:sz w:val="16"/>
        </w:rPr>
        <w:t xml:space="preserve"> </w:t>
      </w:r>
      <w:r w:rsidRPr="00680E7B">
        <w:rPr>
          <w:rStyle w:val="Emphasis"/>
        </w:rPr>
        <w:t>more</w:t>
      </w:r>
      <w:r w:rsidRPr="00680E7B">
        <w:rPr>
          <w:sz w:val="16"/>
        </w:rPr>
        <w:t xml:space="preserve"> </w:t>
      </w:r>
      <w:r w:rsidRPr="00680E7B">
        <w:rPr>
          <w:rStyle w:val="StyleUnderline"/>
        </w:rPr>
        <w:t>than</w:t>
      </w:r>
      <w:r w:rsidRPr="00680E7B">
        <w:rPr>
          <w:sz w:val="16"/>
        </w:rPr>
        <w:t xml:space="preserve"> </w:t>
      </w:r>
      <w:r w:rsidRPr="00680E7B">
        <w:rPr>
          <w:rStyle w:val="Emphasis"/>
        </w:rPr>
        <w:t>twenty percent</w:t>
      </w:r>
      <w:r w:rsidRPr="00680E7B">
        <w:rPr>
          <w:sz w:val="16"/>
        </w:rPr>
        <w:t>, more for crops currently constrained by a limited supply of water.</w:t>
      </w:r>
    </w:p>
    <w:p w14:paraId="6F0A52A2" w14:textId="77777777" w:rsidR="00783EAB" w:rsidRPr="00680E7B" w:rsidRDefault="00783EAB" w:rsidP="00783EAB">
      <w:pPr>
        <w:rPr>
          <w:sz w:val="16"/>
        </w:rPr>
      </w:pPr>
      <w:r w:rsidRPr="00680E7B">
        <w:rPr>
          <w:sz w:val="16"/>
        </w:rPr>
        <w:t xml:space="preserve">That leaves one definitely negative effect and two possibly negative ones for which I have so far been unable to come up with estimates. </w:t>
      </w:r>
      <w:r w:rsidRPr="00680E7B">
        <w:rPr>
          <w:rStyle w:val="StyleUnderline"/>
        </w:rPr>
        <w:t>Decreasing</w:t>
      </w:r>
      <w:r w:rsidRPr="00680E7B">
        <w:rPr>
          <w:sz w:val="16"/>
        </w:rPr>
        <w:t xml:space="preserve"> </w:t>
      </w:r>
      <w:r w:rsidRPr="00680E7B">
        <w:rPr>
          <w:rStyle w:val="Emphasis"/>
        </w:rPr>
        <w:t>ocean pH</w:t>
      </w:r>
      <w:r w:rsidRPr="00680E7B">
        <w:rPr>
          <w:sz w:val="16"/>
        </w:rPr>
        <w:t xml:space="preserve"> </w:t>
      </w:r>
      <w:r w:rsidRPr="00680E7B">
        <w:rPr>
          <w:rStyle w:val="StyleUnderline"/>
        </w:rPr>
        <w:t>is</w:t>
      </w:r>
      <w:r w:rsidRPr="00680E7B">
        <w:rPr>
          <w:sz w:val="16"/>
        </w:rPr>
        <w:t xml:space="preserve"> a </w:t>
      </w:r>
      <w:r w:rsidRPr="00680E7B">
        <w:rPr>
          <w:rStyle w:val="Emphasis"/>
        </w:rPr>
        <w:t>predictable</w:t>
      </w:r>
      <w:r w:rsidRPr="00680E7B">
        <w:rPr>
          <w:sz w:val="16"/>
        </w:rPr>
        <w:t xml:space="preserve"> result of more CO2 in the atmosphere and can be expected to have negative effects on some aquatic life </w:t>
      </w:r>
      <w:r w:rsidRPr="00680E7B">
        <w:rPr>
          <w:rStyle w:val="StyleUnderline"/>
        </w:rPr>
        <w:t>but I have not</w:t>
      </w:r>
      <w:r w:rsidRPr="00680E7B">
        <w:rPr>
          <w:sz w:val="16"/>
        </w:rPr>
        <w:t xml:space="preserve"> seen any </w:t>
      </w:r>
      <w:r w:rsidRPr="00680E7B">
        <w:rPr>
          <w:rStyle w:val="Emphasis"/>
        </w:rPr>
        <w:t>plausible estimates</w:t>
      </w:r>
      <w:r w:rsidRPr="00680E7B">
        <w:rPr>
          <w:sz w:val="16"/>
        </w:rPr>
        <w:t xml:space="preserve"> of the size of the effect. Making cyclones a little stronger and a little less common will have both positive and negative effects. So will </w:t>
      </w:r>
      <w:r w:rsidRPr="00680E7B">
        <w:rPr>
          <w:rStyle w:val="StyleUnderline"/>
          <w:highlight w:val="cyan"/>
        </w:rPr>
        <w:t>changes</w:t>
      </w:r>
      <w:r w:rsidRPr="00680E7B">
        <w:rPr>
          <w:rStyle w:val="StyleUnderline"/>
        </w:rPr>
        <w:t xml:space="preserve"> in</w:t>
      </w:r>
      <w:r w:rsidRPr="00680E7B">
        <w:rPr>
          <w:sz w:val="16"/>
        </w:rPr>
        <w:t xml:space="preserve"> </w:t>
      </w:r>
      <w:r w:rsidRPr="00680E7B">
        <w:rPr>
          <w:rStyle w:val="Emphasis"/>
        </w:rPr>
        <w:t>weather patterns</w:t>
      </w:r>
      <w:r w:rsidRPr="00680E7B">
        <w:rPr>
          <w:sz w:val="16"/>
        </w:rPr>
        <w:t xml:space="preserve">, probably an increase in both total rainfall and the frequency of very heavy rainfall. More rainfall </w:t>
      </w:r>
      <w:r w:rsidRPr="00680E7B">
        <w:rPr>
          <w:rStyle w:val="StyleUnderline"/>
          <w:highlight w:val="cyan"/>
        </w:rPr>
        <w:t>mean</w:t>
      </w:r>
      <w:r w:rsidRPr="00680E7B">
        <w:rPr>
          <w:rStyle w:val="StyleUnderline"/>
        </w:rPr>
        <w:t>s</w:t>
      </w:r>
      <w:r w:rsidRPr="00680E7B">
        <w:rPr>
          <w:sz w:val="16"/>
        </w:rPr>
        <w:t xml:space="preserve"> more water to fill reservoirs and feed crops, more heavy rainfall may lead to more frequent floods. In addition to these predictable </w:t>
      </w:r>
      <w:r w:rsidRPr="00680E7B">
        <w:rPr>
          <w:rStyle w:val="StyleUnderline"/>
          <w:highlight w:val="cyan"/>
        </w:rPr>
        <w:t>effects</w:t>
      </w:r>
      <w:r w:rsidRPr="00680E7B">
        <w:rPr>
          <w:sz w:val="16"/>
        </w:rPr>
        <w:t xml:space="preserve">, there are a variety of others, </w:t>
      </w:r>
      <w:r w:rsidRPr="00680E7B">
        <w:rPr>
          <w:rStyle w:val="StyleUnderline"/>
        </w:rPr>
        <w:t xml:space="preserve">both </w:t>
      </w:r>
      <w:r w:rsidRPr="00680E7B">
        <w:rPr>
          <w:rStyle w:val="StyleUnderline"/>
          <w:highlight w:val="cyan"/>
        </w:rPr>
        <w:t>positive</w:t>
      </w:r>
      <w:r w:rsidRPr="00680E7B">
        <w:rPr>
          <w:sz w:val="16"/>
          <w:highlight w:val="cyan"/>
        </w:rPr>
        <w:t xml:space="preserve"> </w:t>
      </w:r>
      <w:r w:rsidRPr="00680E7B">
        <w:rPr>
          <w:rStyle w:val="Emphasis"/>
          <w:highlight w:val="cyan"/>
        </w:rPr>
        <w:t>and</w:t>
      </w:r>
      <w:r w:rsidRPr="00680E7B">
        <w:rPr>
          <w:sz w:val="16"/>
          <w:highlight w:val="cyan"/>
        </w:rPr>
        <w:t xml:space="preserve"> </w:t>
      </w:r>
      <w:r w:rsidRPr="00680E7B">
        <w:rPr>
          <w:rStyle w:val="StyleUnderline"/>
          <w:highlight w:val="cyan"/>
        </w:rPr>
        <w:t>negative</w:t>
      </w:r>
      <w:r w:rsidRPr="00680E7B">
        <w:rPr>
          <w:sz w:val="16"/>
        </w:rPr>
        <w:t>, that might happen but cannot be predicted to happen.</w:t>
      </w:r>
    </w:p>
    <w:p w14:paraId="7A10FA92" w14:textId="77777777" w:rsidR="00783EAB" w:rsidRPr="00680E7B" w:rsidRDefault="00783EAB" w:rsidP="00783EAB">
      <w:pPr>
        <w:rPr>
          <w:sz w:val="16"/>
        </w:rPr>
      </w:pPr>
      <w:r w:rsidRPr="00680E7B">
        <w:rPr>
          <w:sz w:val="16"/>
        </w:rPr>
        <w:t xml:space="preserve">My conclusion, as in the case of population, is that </w:t>
      </w:r>
      <w:r w:rsidRPr="00680E7B">
        <w:rPr>
          <w:rStyle w:val="StyleUnderline"/>
        </w:rPr>
        <w:t>the</w:t>
      </w:r>
      <w:r w:rsidRPr="00680E7B">
        <w:rPr>
          <w:sz w:val="16"/>
        </w:rPr>
        <w:t xml:space="preserve"> </w:t>
      </w:r>
      <w:r w:rsidRPr="00680E7B">
        <w:rPr>
          <w:rStyle w:val="Emphasis"/>
        </w:rPr>
        <w:t>size</w:t>
      </w:r>
      <w:r w:rsidRPr="00680E7B">
        <w:rPr>
          <w:sz w:val="16"/>
        </w:rPr>
        <w:t xml:space="preserve"> </w:t>
      </w:r>
      <w:r w:rsidRPr="00680E7B">
        <w:rPr>
          <w:rStyle w:val="StyleUnderline"/>
        </w:rPr>
        <w:t>of</w:t>
      </w:r>
      <w:r w:rsidRPr="00680E7B">
        <w:rPr>
          <w:sz w:val="16"/>
        </w:rPr>
        <w:t xml:space="preserve"> the </w:t>
      </w:r>
      <w:r w:rsidRPr="00680E7B">
        <w:rPr>
          <w:rStyle w:val="StyleUnderline"/>
        </w:rPr>
        <w:t>externalities is</w:t>
      </w:r>
      <w:r w:rsidRPr="00680E7B">
        <w:rPr>
          <w:sz w:val="16"/>
        </w:rPr>
        <w:t xml:space="preserve"> </w:t>
      </w:r>
      <w:r w:rsidRPr="00680E7B">
        <w:rPr>
          <w:rStyle w:val="Emphasis"/>
        </w:rPr>
        <w:t>too uncertain</w:t>
      </w:r>
      <w:r w:rsidRPr="00680E7B">
        <w:rPr>
          <w:sz w:val="16"/>
        </w:rPr>
        <w:t xml:space="preserve"> to sign the sum, to tell whether the net effect of climate change is to make us better or worse off. That is not the current orthodoxy. You will have to decide for yourself whether you agree.</w:t>
      </w:r>
    </w:p>
    <w:p w14:paraId="7869BEA1" w14:textId="77777777" w:rsidR="00783EAB" w:rsidRPr="00680E7B" w:rsidRDefault="00783EAB" w:rsidP="00783EAB">
      <w:pPr>
        <w:rPr>
          <w:sz w:val="16"/>
        </w:rPr>
      </w:pPr>
      <w:r w:rsidRPr="00680E7B">
        <w:rPr>
          <w:sz w:val="16"/>
        </w:rPr>
        <w:t>Explaining the Orthodoxy</w:t>
      </w:r>
    </w:p>
    <w:p w14:paraId="0BC30F9E" w14:textId="77777777" w:rsidR="00783EAB" w:rsidRPr="00680E7B" w:rsidRDefault="00783EAB" w:rsidP="00783EAB">
      <w:pPr>
        <w:rPr>
          <w:sz w:val="16"/>
        </w:rPr>
      </w:pPr>
      <w:r w:rsidRPr="00680E7B">
        <w:rPr>
          <w:sz w:val="16"/>
        </w:rPr>
        <w:t xml:space="preserve">If I am right, why does almost everyone else believe that climate change is a terrible problem? The first answer is that they don’t. If you look at </w:t>
      </w:r>
      <w:r w:rsidRPr="00680E7B">
        <w:rPr>
          <w:rStyle w:val="Emphasis"/>
        </w:rPr>
        <w:t>expert opinions</w:t>
      </w:r>
      <w:r w:rsidRPr="00680E7B">
        <w:rPr>
          <w:sz w:val="16"/>
        </w:rPr>
        <w:t xml:space="preserve"> </w:t>
      </w:r>
      <w:r w:rsidRPr="00680E7B">
        <w:rPr>
          <w:rStyle w:val="StyleUnderline"/>
        </w:rPr>
        <w:t>such as the</w:t>
      </w:r>
      <w:r w:rsidRPr="00680E7B">
        <w:rPr>
          <w:sz w:val="16"/>
        </w:rPr>
        <w:t xml:space="preserve"> </w:t>
      </w:r>
      <w:r w:rsidRPr="00680E7B">
        <w:rPr>
          <w:rStyle w:val="Emphasis"/>
        </w:rPr>
        <w:t>IPCC reports</w:t>
      </w:r>
      <w:r w:rsidRPr="00680E7B">
        <w:rPr>
          <w:sz w:val="16"/>
        </w:rPr>
        <w:t xml:space="preserve"> or the work of William Nordhaus, an economist who received a Nobel prize for his work estimating the cost of climate change, you discover that they </w:t>
      </w:r>
      <w:r w:rsidRPr="00680E7B">
        <w:rPr>
          <w:rStyle w:val="StyleUnderline"/>
        </w:rPr>
        <w:t>view climate change as</w:t>
      </w:r>
      <w:r w:rsidRPr="00680E7B">
        <w:rPr>
          <w:sz w:val="16"/>
        </w:rPr>
        <w:t xml:space="preserve"> undesirable but </w:t>
      </w:r>
      <w:r w:rsidRPr="00680E7B">
        <w:rPr>
          <w:rStyle w:val="StyleUnderline"/>
        </w:rPr>
        <w:t>not a</w:t>
      </w:r>
      <w:r w:rsidRPr="00680E7B">
        <w:rPr>
          <w:sz w:val="16"/>
        </w:rPr>
        <w:t xml:space="preserve">s the </w:t>
      </w:r>
      <w:r w:rsidRPr="00680E7B">
        <w:rPr>
          <w:rStyle w:val="StyleUnderline"/>
        </w:rPr>
        <w:t>catastrophe that</w:t>
      </w:r>
      <w:r w:rsidRPr="00680E7B">
        <w:rPr>
          <w:sz w:val="16"/>
        </w:rPr>
        <w:t xml:space="preserve"> much of the </w:t>
      </w:r>
      <w:r w:rsidRPr="00680E7B">
        <w:rPr>
          <w:rStyle w:val="StyleUnderline"/>
        </w:rPr>
        <w:t>public discussion</w:t>
      </w:r>
      <w:r w:rsidRPr="00680E7B">
        <w:rPr>
          <w:sz w:val="16"/>
        </w:rPr>
        <w:t xml:space="preserve"> </w:t>
      </w:r>
      <w:r w:rsidRPr="00680E7B">
        <w:rPr>
          <w:rStyle w:val="Emphasis"/>
        </w:rPr>
        <w:t>implies</w:t>
      </w:r>
      <w:r w:rsidRPr="00680E7B">
        <w:rPr>
          <w:sz w:val="16"/>
        </w:rPr>
        <w:t>. Nordhaus, for example, writes that “the best guess in this book is that the economic damages from climate change with no interventions will be on the order of 2.5 percent of world output per year by the end of the twenty-first century” (A Question of Balance, p. 6). That is in a model in which per capita consumption roughly triples by then. So the difference between the world without climate change and the world with climate change is, by his model, the difference between an increase in per capita income by 2100 of 300% and an increase of 292.5%.</w:t>
      </w:r>
    </w:p>
    <w:p w14:paraId="553ACDE1" w14:textId="77777777" w:rsidR="00783EAB" w:rsidRPr="00680E7B" w:rsidRDefault="00783EAB" w:rsidP="00783EAB">
      <w:pPr>
        <w:rPr>
          <w:sz w:val="16"/>
        </w:rPr>
      </w:pPr>
      <w:r w:rsidRPr="003D5A35">
        <w:rPr>
          <w:rStyle w:val="Emphasis"/>
          <w:highlight w:val="cyan"/>
        </w:rPr>
        <w:t>Competent authorities</w:t>
      </w:r>
      <w:r w:rsidRPr="00680E7B">
        <w:rPr>
          <w:sz w:val="16"/>
        </w:rPr>
        <w:t xml:space="preserve">, as in that example, </w:t>
      </w:r>
      <w:r w:rsidRPr="003D5A35">
        <w:rPr>
          <w:rStyle w:val="StyleUnderline"/>
          <w:highlight w:val="cyan"/>
        </w:rPr>
        <w:t>do not view</w:t>
      </w:r>
      <w:r w:rsidRPr="00680E7B">
        <w:rPr>
          <w:rStyle w:val="StyleUnderline"/>
        </w:rPr>
        <w:t xml:space="preserve"> climate change </w:t>
      </w:r>
      <w:r w:rsidRPr="003D5A35">
        <w:rPr>
          <w:rStyle w:val="StyleUnderline"/>
          <w:highlight w:val="cyan"/>
        </w:rPr>
        <w:t>as</w:t>
      </w:r>
      <w:r w:rsidRPr="003D5A35">
        <w:rPr>
          <w:sz w:val="16"/>
          <w:highlight w:val="cyan"/>
        </w:rPr>
        <w:t xml:space="preserve"> </w:t>
      </w:r>
      <w:r w:rsidRPr="003D5A35">
        <w:rPr>
          <w:rStyle w:val="Emphasis"/>
          <w:highlight w:val="cyan"/>
        </w:rPr>
        <w:t>catastrophic</w:t>
      </w:r>
      <w:r w:rsidRPr="00680E7B">
        <w:rPr>
          <w:sz w:val="16"/>
        </w:rPr>
        <w:t xml:space="preserve"> but they do view it as a bad thing. Why?</w:t>
      </w:r>
    </w:p>
    <w:p w14:paraId="4BF91464" w14:textId="77777777" w:rsidR="00783EAB" w:rsidRPr="00680E7B" w:rsidRDefault="00783EAB" w:rsidP="00783EAB">
      <w:pPr>
        <w:rPr>
          <w:sz w:val="16"/>
        </w:rPr>
      </w:pPr>
      <w:r w:rsidRPr="00680E7B">
        <w:rPr>
          <w:sz w:val="16"/>
        </w:rPr>
        <w:t xml:space="preserve">Part of the answer is that with a question that complicated, where you are summing large positive and large negative terms, any </w:t>
      </w:r>
      <w:r w:rsidRPr="00680E7B">
        <w:rPr>
          <w:rStyle w:val="StyleUnderline"/>
        </w:rPr>
        <w:t>calculation of</w:t>
      </w:r>
      <w:r w:rsidRPr="00680E7B">
        <w:rPr>
          <w:sz w:val="16"/>
        </w:rPr>
        <w:t xml:space="preserve"> </w:t>
      </w:r>
      <w:r w:rsidRPr="00680E7B">
        <w:rPr>
          <w:rStyle w:val="Emphasis"/>
        </w:rPr>
        <w:t>net effects</w:t>
      </w:r>
      <w:r w:rsidRPr="00680E7B">
        <w:rPr>
          <w:sz w:val="16"/>
        </w:rPr>
        <w:t xml:space="preserve"> </w:t>
      </w:r>
      <w:r w:rsidRPr="00680E7B">
        <w:rPr>
          <w:rStyle w:val="StyleUnderline"/>
        </w:rPr>
        <w:t>depends on a</w:t>
      </w:r>
      <w:r w:rsidRPr="00680E7B">
        <w:rPr>
          <w:sz w:val="16"/>
        </w:rPr>
        <w:t xml:space="preserve"> </w:t>
      </w:r>
      <w:r w:rsidRPr="00680E7B">
        <w:rPr>
          <w:rStyle w:val="Emphasis"/>
        </w:rPr>
        <w:t>lot</w:t>
      </w:r>
      <w:r w:rsidRPr="00680E7B">
        <w:rPr>
          <w:sz w:val="16"/>
        </w:rPr>
        <w:t xml:space="preserve"> </w:t>
      </w:r>
      <w:r w:rsidRPr="00680E7B">
        <w:rPr>
          <w:rStyle w:val="StyleUnderline"/>
        </w:rPr>
        <w:t>of</w:t>
      </w:r>
      <w:r w:rsidRPr="00680E7B">
        <w:rPr>
          <w:sz w:val="16"/>
        </w:rPr>
        <w:t xml:space="preserve"> </w:t>
      </w:r>
      <w:r w:rsidRPr="00680E7B">
        <w:rPr>
          <w:rStyle w:val="Emphasis"/>
        </w:rPr>
        <w:t>judgement calls</w:t>
      </w:r>
      <w:r w:rsidRPr="00680E7B">
        <w:rPr>
          <w:sz w:val="16"/>
        </w:rPr>
        <w:t xml:space="preserve">: how large you think each effect, positive or negative, is, how hard you look for possible </w:t>
      </w:r>
      <w:r w:rsidRPr="00680E7B">
        <w:rPr>
          <w:rStyle w:val="StyleUnderline"/>
        </w:rPr>
        <w:t>effects</w:t>
      </w:r>
      <w:r w:rsidRPr="00680E7B">
        <w:rPr>
          <w:sz w:val="16"/>
        </w:rPr>
        <w:t xml:space="preserve">. Nordhaus, for example, includes estimates of very low probability high cost outcomes, things that probably won’t happen but conceivably </w:t>
      </w:r>
      <w:r w:rsidRPr="00680E7B">
        <w:rPr>
          <w:rStyle w:val="StyleUnderline"/>
        </w:rPr>
        <w:t>could</w:t>
      </w:r>
      <w:r w:rsidRPr="00680E7B">
        <w:rPr>
          <w:sz w:val="16"/>
        </w:rPr>
        <w:t xml:space="preserve">, in his estimate of expected cost. As best I can tell he has made no effort to find and include very low probability high benefit outcomes of climate change, of which the most obvious is </w:t>
      </w:r>
      <w:r w:rsidRPr="00680E7B">
        <w:rPr>
          <w:rStyle w:val="Emphasis"/>
        </w:rPr>
        <w:t>hold</w:t>
      </w:r>
      <w:r w:rsidRPr="00680E7B">
        <w:rPr>
          <w:sz w:val="16"/>
        </w:rPr>
        <w:t xml:space="preserve">ing </w:t>
      </w:r>
      <w:r w:rsidRPr="00680E7B">
        <w:rPr>
          <w:rStyle w:val="Emphasis"/>
        </w:rPr>
        <w:t>off</w:t>
      </w:r>
      <w:r w:rsidRPr="00680E7B">
        <w:rPr>
          <w:sz w:val="16"/>
        </w:rPr>
        <w:t xml:space="preserve"> </w:t>
      </w:r>
      <w:r w:rsidRPr="00680E7B">
        <w:rPr>
          <w:rStyle w:val="StyleUnderline"/>
        </w:rPr>
        <w:t>the next</w:t>
      </w:r>
      <w:r w:rsidRPr="00680E7B">
        <w:rPr>
          <w:sz w:val="16"/>
        </w:rPr>
        <w:t xml:space="preserve"> </w:t>
      </w:r>
      <w:r w:rsidRPr="00680E7B">
        <w:rPr>
          <w:rStyle w:val="Emphasis"/>
        </w:rPr>
        <w:t>glaciation</w:t>
      </w:r>
      <w:r w:rsidRPr="00680E7B">
        <w:rPr>
          <w:sz w:val="16"/>
        </w:rPr>
        <w:t>.</w:t>
      </w:r>
    </w:p>
    <w:p w14:paraId="2D90307F" w14:textId="77777777" w:rsidR="00783EAB" w:rsidRPr="00680E7B" w:rsidRDefault="00783EAB" w:rsidP="00783EAB">
      <w:pPr>
        <w:rPr>
          <w:sz w:val="16"/>
        </w:rPr>
      </w:pPr>
      <w:r w:rsidRPr="00680E7B">
        <w:rPr>
          <w:sz w:val="16"/>
        </w:rPr>
        <w:t xml:space="preserve">Sometimes the </w:t>
      </w:r>
      <w:r w:rsidRPr="00680E7B">
        <w:rPr>
          <w:rStyle w:val="StyleUnderline"/>
        </w:rPr>
        <w:t>bias is</w:t>
      </w:r>
      <w:r w:rsidRPr="00680E7B">
        <w:rPr>
          <w:sz w:val="16"/>
        </w:rPr>
        <w:t xml:space="preserve"> </w:t>
      </w:r>
      <w:r w:rsidRPr="00680E7B">
        <w:rPr>
          <w:rStyle w:val="Emphasis"/>
        </w:rPr>
        <w:t>worse than that</w:t>
      </w:r>
      <w:r w:rsidRPr="00680E7B">
        <w:rPr>
          <w:sz w:val="16"/>
        </w:rPr>
        <w:t>. Rennert et. al. 2022, a recent article published in Nature, estimates the net negative effect of an additional ton of Carbon dioxide produced now at $185, more than three times the calculation that the EPA has been using for regulatory decisions; the EPA is looking at it with an eye to raising the value it uses.</w:t>
      </w:r>
    </w:p>
    <w:p w14:paraId="0FA14EC2" w14:textId="77777777" w:rsidR="00783EAB" w:rsidRPr="00680E7B" w:rsidRDefault="00783EAB" w:rsidP="00783EAB">
      <w:pPr>
        <w:rPr>
          <w:sz w:val="16"/>
        </w:rPr>
      </w:pPr>
      <w:r w:rsidRPr="00680E7B">
        <w:rPr>
          <w:rStyle w:val="StyleUnderline"/>
        </w:rPr>
        <w:t>The article</w:t>
      </w:r>
      <w:r w:rsidRPr="00680E7B">
        <w:rPr>
          <w:sz w:val="16"/>
        </w:rPr>
        <w:t xml:space="preserve"> </w:t>
      </w:r>
      <w:r w:rsidRPr="00680E7B">
        <w:rPr>
          <w:rStyle w:val="Emphasis"/>
        </w:rPr>
        <w:t>adds up</w:t>
      </w:r>
      <w:r w:rsidRPr="00680E7B">
        <w:rPr>
          <w:sz w:val="16"/>
        </w:rPr>
        <w:t xml:space="preserve"> </w:t>
      </w:r>
      <w:r w:rsidRPr="00680E7B">
        <w:rPr>
          <w:rStyle w:val="StyleUnderline"/>
        </w:rPr>
        <w:t>estimated costs</w:t>
      </w:r>
      <w:r w:rsidRPr="00680E7B">
        <w:rPr>
          <w:sz w:val="16"/>
        </w:rPr>
        <w:t xml:space="preserve"> from now to 2300. </w:t>
      </w:r>
      <w:r w:rsidRPr="00680E7B">
        <w:rPr>
          <w:rStyle w:val="StyleUnderline"/>
        </w:rPr>
        <w:t>That raises an</w:t>
      </w:r>
      <w:r w:rsidRPr="00680E7B">
        <w:rPr>
          <w:sz w:val="16"/>
        </w:rPr>
        <w:t xml:space="preserve"> </w:t>
      </w:r>
      <w:r w:rsidRPr="00680E7B">
        <w:rPr>
          <w:rStyle w:val="Emphasis"/>
        </w:rPr>
        <w:t>obvious problem</w:t>
      </w:r>
      <w:r w:rsidRPr="00680E7B">
        <w:rPr>
          <w:sz w:val="16"/>
        </w:rPr>
        <w:t xml:space="preserve">. Most of the </w:t>
      </w:r>
      <w:r w:rsidRPr="00680E7B">
        <w:rPr>
          <w:rStyle w:val="StyleUnderline"/>
          <w:highlight w:val="cyan"/>
        </w:rPr>
        <w:t>costs</w:t>
      </w:r>
      <w:r w:rsidRPr="00680E7B">
        <w:rPr>
          <w:sz w:val="16"/>
          <w:highlight w:val="cyan"/>
        </w:rPr>
        <w:t xml:space="preserve"> </w:t>
      </w:r>
      <w:r w:rsidRPr="00680E7B">
        <w:rPr>
          <w:rStyle w:val="Emphasis"/>
          <w:highlight w:val="cyan"/>
        </w:rPr>
        <w:t>depend</w:t>
      </w:r>
      <w:r w:rsidRPr="00680E7B">
        <w:rPr>
          <w:sz w:val="16"/>
        </w:rPr>
        <w:t xml:space="preserve">, among other things, </w:t>
      </w:r>
      <w:r w:rsidRPr="00680E7B">
        <w:rPr>
          <w:rStyle w:val="StyleUnderline"/>
          <w:highlight w:val="cyan"/>
        </w:rPr>
        <w:t>on</w:t>
      </w:r>
      <w:r w:rsidRPr="00680E7B">
        <w:rPr>
          <w:sz w:val="16"/>
          <w:highlight w:val="cyan"/>
        </w:rPr>
        <w:t xml:space="preserve"> </w:t>
      </w:r>
      <w:r w:rsidRPr="00680E7B">
        <w:rPr>
          <w:rStyle w:val="Emphasis"/>
          <w:highlight w:val="cyan"/>
        </w:rPr>
        <w:t>tech</w:t>
      </w:r>
      <w:r w:rsidRPr="00680E7B">
        <w:rPr>
          <w:sz w:val="16"/>
        </w:rPr>
        <w:t>nology — the effect of heat on mortality, the source of about half the cost, depends among other things on medical technology, the effect of climate change on crop yields depends on biotech, other costs depend on other technologies.</w:t>
      </w:r>
    </w:p>
    <w:p w14:paraId="3A571B0E" w14:textId="77777777" w:rsidR="00783EAB" w:rsidRPr="00680E7B" w:rsidRDefault="00783EAB" w:rsidP="00783EAB">
      <w:pPr>
        <w:rPr>
          <w:sz w:val="16"/>
        </w:rPr>
      </w:pPr>
      <w:r w:rsidRPr="00680E7B">
        <w:rPr>
          <w:sz w:val="16"/>
        </w:rPr>
        <w:t xml:space="preserve">Over the past two centuries, technological change has replaced sailing ships with jet planes for long distance transportation. Over the past century, </w:t>
      </w:r>
      <w:r w:rsidRPr="00680E7B">
        <w:rPr>
          <w:rStyle w:val="StyleUnderline"/>
        </w:rPr>
        <w:t>medicine has</w:t>
      </w:r>
      <w:r w:rsidRPr="00680E7B">
        <w:rPr>
          <w:sz w:val="16"/>
        </w:rPr>
        <w:t xml:space="preserve"> </w:t>
      </w:r>
      <w:r w:rsidRPr="00680E7B">
        <w:rPr>
          <w:rStyle w:val="Emphasis"/>
        </w:rPr>
        <w:t>progressed</w:t>
      </w:r>
      <w:r w:rsidRPr="00680E7B">
        <w:rPr>
          <w:sz w:val="16"/>
        </w:rPr>
        <w:t xml:space="preserve"> </w:t>
      </w:r>
      <w:r w:rsidRPr="00680E7B">
        <w:rPr>
          <w:rStyle w:val="StyleUnderline"/>
        </w:rPr>
        <w:t>from a point where</w:t>
      </w:r>
      <w:r w:rsidRPr="00680E7B">
        <w:rPr>
          <w:sz w:val="16"/>
        </w:rPr>
        <w:t xml:space="preserve"> almost </w:t>
      </w:r>
      <w:r w:rsidRPr="00680E7B">
        <w:rPr>
          <w:rStyle w:val="Emphasis"/>
        </w:rPr>
        <w:t>no</w:t>
      </w:r>
      <w:r w:rsidRPr="00680E7B">
        <w:rPr>
          <w:sz w:val="16"/>
        </w:rPr>
        <w:t xml:space="preserve"> contagious </w:t>
      </w:r>
      <w:r w:rsidRPr="00680E7B">
        <w:rPr>
          <w:rStyle w:val="StyleUnderline"/>
        </w:rPr>
        <w:t>diseases we</w:t>
      </w:r>
      <w:r w:rsidRPr="00680E7B">
        <w:rPr>
          <w:rStyle w:val="Emphasis"/>
        </w:rPr>
        <w:t>r</w:t>
      </w:r>
      <w:r w:rsidRPr="00680E7B">
        <w:rPr>
          <w:rStyle w:val="StyleUnderline"/>
        </w:rPr>
        <w:t>e</w:t>
      </w:r>
      <w:r w:rsidRPr="00680E7B">
        <w:rPr>
          <w:sz w:val="16"/>
        </w:rPr>
        <w:t xml:space="preserve"> </w:t>
      </w:r>
      <w:r w:rsidRPr="00680E7B">
        <w:rPr>
          <w:rStyle w:val="Emphasis"/>
        </w:rPr>
        <w:t>curable</w:t>
      </w:r>
      <w:r w:rsidRPr="00680E7B">
        <w:rPr>
          <w:sz w:val="16"/>
        </w:rPr>
        <w:t xml:space="preserve"> </w:t>
      </w:r>
      <w:r w:rsidRPr="00680E7B">
        <w:rPr>
          <w:rStyle w:val="StyleUnderline"/>
        </w:rPr>
        <w:t>to one where</w:t>
      </w:r>
      <w:r w:rsidRPr="00680E7B">
        <w:rPr>
          <w:sz w:val="16"/>
        </w:rPr>
        <w:t xml:space="preserve"> almost </w:t>
      </w:r>
      <w:r w:rsidRPr="00680E7B">
        <w:rPr>
          <w:rStyle w:val="Emphasis"/>
        </w:rPr>
        <w:t>all</w:t>
      </w:r>
      <w:r w:rsidRPr="00680E7B">
        <w:rPr>
          <w:sz w:val="16"/>
        </w:rPr>
        <w:t xml:space="preserve"> </w:t>
      </w:r>
      <w:r w:rsidRPr="00680E7B">
        <w:rPr>
          <w:rStyle w:val="StyleUnderline"/>
        </w:rPr>
        <w:t>are</w:t>
      </w:r>
      <w:r w:rsidRPr="00680E7B">
        <w:rPr>
          <w:sz w:val="16"/>
        </w:rPr>
        <w:t xml:space="preserve">. Over the past fifty years, computer technology has progressed to the point where the typical member of a developed society carries in his pocket a computer more powerful than any that existed fifty years ago. </w:t>
      </w:r>
      <w:r w:rsidRPr="00680E7B">
        <w:rPr>
          <w:rStyle w:val="StyleUnderline"/>
          <w:highlight w:val="cyan"/>
        </w:rPr>
        <w:t>There is</w:t>
      </w:r>
      <w:r w:rsidRPr="00680E7B">
        <w:rPr>
          <w:sz w:val="16"/>
          <w:highlight w:val="cyan"/>
        </w:rPr>
        <w:t xml:space="preserve"> </w:t>
      </w:r>
      <w:r w:rsidRPr="00680E7B">
        <w:rPr>
          <w:rStyle w:val="Emphasis"/>
          <w:highlight w:val="cyan"/>
        </w:rPr>
        <w:t>no reason</w:t>
      </w:r>
      <w:r w:rsidRPr="00680E7B">
        <w:rPr>
          <w:sz w:val="16"/>
          <w:highlight w:val="cyan"/>
        </w:rPr>
        <w:t xml:space="preserve"> </w:t>
      </w:r>
      <w:r w:rsidRPr="00680E7B">
        <w:rPr>
          <w:rStyle w:val="StyleUnderline"/>
          <w:highlight w:val="cyan"/>
        </w:rPr>
        <w:t>to believe that</w:t>
      </w:r>
      <w:r w:rsidRPr="00680E7B">
        <w:rPr>
          <w:rStyle w:val="StyleUnderline"/>
        </w:rPr>
        <w:t xml:space="preserve"> the process </w:t>
      </w:r>
      <w:r w:rsidRPr="00680E7B">
        <w:rPr>
          <w:rStyle w:val="StyleUnderline"/>
          <w:highlight w:val="cyan"/>
        </w:rPr>
        <w:t>has</w:t>
      </w:r>
      <w:r w:rsidRPr="00680E7B">
        <w:rPr>
          <w:sz w:val="16"/>
          <w:highlight w:val="cyan"/>
        </w:rPr>
        <w:t xml:space="preserve"> </w:t>
      </w:r>
      <w:r w:rsidRPr="00680E7B">
        <w:rPr>
          <w:rStyle w:val="Emphasis"/>
          <w:highlight w:val="cyan"/>
        </w:rPr>
        <w:t>stopped</w:t>
      </w:r>
      <w:r w:rsidRPr="00680E7B">
        <w:rPr>
          <w:sz w:val="16"/>
        </w:rPr>
        <w:t xml:space="preserve"> and no way of predicting its effects on the world beyond the very short term.</w:t>
      </w:r>
    </w:p>
    <w:p w14:paraId="56A73479" w14:textId="77777777" w:rsidR="00783EAB" w:rsidRDefault="00783EAB" w:rsidP="00783EAB">
      <w:pPr>
        <w:pStyle w:val="Heading4"/>
      </w:pPr>
      <w:r>
        <w:t>c</w:t>
      </w:r>
      <w:r w:rsidRPr="00680E7B">
        <w:t xml:space="preserve">. The plan is a </w:t>
      </w:r>
      <w:r w:rsidRPr="00680E7B">
        <w:rPr>
          <w:u w:val="single"/>
        </w:rPr>
        <w:t>pre-requisite</w:t>
      </w:r>
      <w:r w:rsidRPr="00680E7B">
        <w:t xml:space="preserve">. Non-disclosure </w:t>
      </w:r>
      <w:r>
        <w:t>destroys</w:t>
      </w:r>
      <w:r w:rsidRPr="00680E7B">
        <w:t xml:space="preserve"> </w:t>
      </w:r>
      <w:r w:rsidRPr="00680E7B">
        <w:rPr>
          <w:u w:val="single"/>
        </w:rPr>
        <w:t>union accountability</w:t>
      </w:r>
      <w:r>
        <w:t>, shredding the alt and triggering advantage one.</w:t>
      </w:r>
    </w:p>
    <w:p w14:paraId="6794E304" w14:textId="77777777" w:rsidR="00783EAB" w:rsidRPr="00322B78" w:rsidRDefault="00783EAB" w:rsidP="00783EAB">
      <w:r>
        <w:t>&lt;&lt;&lt;INSERTED FOR REFERENCE&gt;&gt;&gt;</w:t>
      </w:r>
    </w:p>
    <w:p w14:paraId="55D60138" w14:textId="77777777" w:rsidR="00783EAB" w:rsidRPr="00680E7B" w:rsidRDefault="00783EAB" w:rsidP="00783EAB">
      <w:r w:rsidRPr="00680E7B">
        <w:t xml:space="preserve">Robert </w:t>
      </w:r>
      <w:r w:rsidRPr="00680E7B">
        <w:rPr>
          <w:rStyle w:val="Style13ptBold"/>
        </w:rPr>
        <w:t>Bloch 86</w:t>
      </w:r>
      <w:r w:rsidRPr="00680E7B">
        <w:t xml:space="preserve">. Attorney with the NLRB in Chicago. Graduate of Northwestern University School of Law. “The Disclosure of Profits in the Normal Course of Collective Bargaining: All Relevant Information Should Be on the Table.” </w:t>
      </w:r>
      <w:r w:rsidRPr="00680E7B">
        <w:rPr>
          <w:i/>
          <w:iCs/>
        </w:rPr>
        <w:t>Labor Lawyer</w:t>
      </w:r>
      <w:r w:rsidRPr="00680E7B">
        <w:t>, Vol. 2, No. 1 (1986), pp. 47-74. https://heinonline.org/HOL/Page?handle=hein.journals/lablaw2&amp;id=65&amp;collection=journals&amp;index=</w:t>
      </w:r>
    </w:p>
    <w:p w14:paraId="0DF9A959" w14:textId="77777777" w:rsidR="00783EAB" w:rsidRPr="00680E7B" w:rsidRDefault="00783EAB" w:rsidP="00783EAB">
      <w:pPr>
        <w:rPr>
          <w:rStyle w:val="Emphasis"/>
        </w:rPr>
      </w:pPr>
      <w:r w:rsidRPr="00680E7B">
        <w:rPr>
          <w:sz w:val="16"/>
        </w:rPr>
        <w:t>2</w:t>
      </w:r>
      <w:r w:rsidRPr="009C579A">
        <w:rPr>
          <w:sz w:val="16"/>
        </w:rPr>
        <w:t xml:space="preserve">. </w:t>
      </w:r>
      <w:r w:rsidRPr="009C579A">
        <w:rPr>
          <w:rStyle w:val="Emphasis"/>
        </w:rPr>
        <w:t>ALIENATION OF THE RANK AND FILE</w:t>
      </w:r>
    </w:p>
    <w:p w14:paraId="3DE2734E" w14:textId="77777777" w:rsidR="00783EAB" w:rsidRPr="00680E7B" w:rsidRDefault="00783EAB" w:rsidP="00783EAB">
      <w:pPr>
        <w:rPr>
          <w:u w:val="single"/>
        </w:rPr>
      </w:pPr>
      <w:r w:rsidRPr="00680E7B">
        <w:rPr>
          <w:sz w:val="16"/>
        </w:rPr>
        <w:t xml:space="preserve">The </w:t>
      </w:r>
      <w:r w:rsidRPr="00322B78">
        <w:rPr>
          <w:u w:val="single"/>
          <w:shd w:val="clear" w:color="auto" w:fill="CCCCCC"/>
        </w:rPr>
        <w:t>failure to disclose</w:t>
      </w:r>
      <w:r w:rsidRPr="00680E7B">
        <w:rPr>
          <w:u w:val="single"/>
        </w:rPr>
        <w:t xml:space="preserve"> financial </w:t>
      </w:r>
      <w:r w:rsidRPr="009C579A">
        <w:rPr>
          <w:u w:val="single"/>
        </w:rPr>
        <w:t xml:space="preserve">information </w:t>
      </w:r>
      <w:r w:rsidRPr="00322B78">
        <w:rPr>
          <w:rStyle w:val="Emphasis"/>
          <w:shd w:val="clear" w:color="auto" w:fill="CCCCCC"/>
        </w:rPr>
        <w:t>alienates</w:t>
      </w:r>
      <w:r w:rsidRPr="009C579A">
        <w:rPr>
          <w:u w:val="single"/>
        </w:rPr>
        <w:t xml:space="preserve"> rank-and-file </w:t>
      </w:r>
      <w:r w:rsidRPr="00322B78">
        <w:rPr>
          <w:u w:val="single"/>
          <w:shd w:val="clear" w:color="auto" w:fill="CCCCCC"/>
        </w:rPr>
        <w:t xml:space="preserve">employees </w:t>
      </w:r>
      <w:r w:rsidRPr="009C579A">
        <w:rPr>
          <w:u w:val="single"/>
        </w:rPr>
        <w:t xml:space="preserve">from </w:t>
      </w:r>
      <w:r w:rsidRPr="009C579A">
        <w:rPr>
          <w:rStyle w:val="Emphasis"/>
        </w:rPr>
        <w:t>both</w:t>
      </w:r>
      <w:r w:rsidRPr="009C579A">
        <w:rPr>
          <w:u w:val="single"/>
        </w:rPr>
        <w:t xml:space="preserve"> the </w:t>
      </w:r>
      <w:r w:rsidRPr="009C579A">
        <w:rPr>
          <w:rStyle w:val="Emphasis"/>
        </w:rPr>
        <w:t>employer</w:t>
      </w:r>
      <w:r w:rsidRPr="009C579A">
        <w:rPr>
          <w:u w:val="single"/>
        </w:rPr>
        <w:t xml:space="preserve"> </w:t>
      </w:r>
      <w:r w:rsidRPr="00322B78">
        <w:rPr>
          <w:u w:val="single"/>
          <w:shd w:val="clear" w:color="auto" w:fill="CCCCCC"/>
        </w:rPr>
        <w:t xml:space="preserve">and </w:t>
      </w:r>
      <w:r w:rsidRPr="00322B78">
        <w:rPr>
          <w:rStyle w:val="Emphasis"/>
          <w:shd w:val="clear" w:color="auto" w:fill="CCCCCC"/>
        </w:rPr>
        <w:t>union leadership</w:t>
      </w:r>
      <w:r w:rsidRPr="00680E7B">
        <w:rPr>
          <w:sz w:val="16"/>
        </w:rPr>
        <w:t xml:space="preserve"> because the </w:t>
      </w:r>
      <w:r w:rsidRPr="00322B78">
        <w:rPr>
          <w:u w:val="single"/>
          <w:shd w:val="clear" w:color="auto" w:fill="CCCCCC"/>
        </w:rPr>
        <w:t xml:space="preserve">employees have </w:t>
      </w:r>
      <w:r w:rsidRPr="00322B78">
        <w:rPr>
          <w:rStyle w:val="Emphasis"/>
          <w:shd w:val="clear" w:color="auto" w:fill="CCCCCC"/>
        </w:rPr>
        <w:t>no</w:t>
      </w:r>
      <w:r w:rsidRPr="00BF3643">
        <w:rPr>
          <w:rStyle w:val="Emphasis"/>
        </w:rPr>
        <w:t xml:space="preserve"> reliable </w:t>
      </w:r>
      <w:r w:rsidRPr="00322B78">
        <w:rPr>
          <w:rStyle w:val="Emphasis"/>
          <w:shd w:val="clear" w:color="auto" w:fill="CCCCCC"/>
        </w:rPr>
        <w:t>info</w:t>
      </w:r>
      <w:r w:rsidRPr="00BF3643">
        <w:rPr>
          <w:rStyle w:val="StyleUnderline"/>
        </w:rPr>
        <w:t>rmation</w:t>
      </w:r>
      <w:r w:rsidRPr="00680E7B">
        <w:rPr>
          <w:u w:val="single"/>
        </w:rPr>
        <w:t xml:space="preserve"> by which </w:t>
      </w:r>
      <w:r w:rsidRPr="00322B78">
        <w:rPr>
          <w:u w:val="single"/>
          <w:shd w:val="clear" w:color="auto" w:fill="CCCCCC"/>
        </w:rPr>
        <w:t>to judge</w:t>
      </w:r>
      <w:r w:rsidRPr="00680E7B">
        <w:rPr>
          <w:u w:val="single"/>
        </w:rPr>
        <w:t xml:space="preserve"> either the </w:t>
      </w:r>
      <w:r w:rsidRPr="009C579A">
        <w:rPr>
          <w:rStyle w:val="Emphasis"/>
        </w:rPr>
        <w:t xml:space="preserve">financial </w:t>
      </w:r>
      <w:r w:rsidRPr="00BF3643">
        <w:rPr>
          <w:rStyle w:val="Emphasis"/>
        </w:rPr>
        <w:t>condition</w:t>
      </w:r>
      <w:r w:rsidRPr="00BF3643">
        <w:rPr>
          <w:u w:val="single"/>
        </w:rPr>
        <w:t xml:space="preserve"> of </w:t>
      </w:r>
      <w:r w:rsidRPr="00322B78">
        <w:rPr>
          <w:u w:val="single"/>
          <w:shd w:val="clear" w:color="auto" w:fill="CCCCCC"/>
        </w:rPr>
        <w:t>the employer or</w:t>
      </w:r>
      <w:r w:rsidRPr="00680E7B">
        <w:rPr>
          <w:u w:val="single"/>
        </w:rPr>
        <w:t xml:space="preserve"> the </w:t>
      </w:r>
      <w:r w:rsidRPr="00BF3643">
        <w:rPr>
          <w:rStyle w:val="Emphasis"/>
        </w:rPr>
        <w:t xml:space="preserve">success of the </w:t>
      </w:r>
      <w:r w:rsidRPr="00322B78">
        <w:rPr>
          <w:rStyle w:val="Emphasis"/>
          <w:shd w:val="clear" w:color="auto" w:fill="CCCCCC"/>
        </w:rPr>
        <w:t>union</w:t>
      </w:r>
      <w:r w:rsidRPr="00680E7B">
        <w:rPr>
          <w:u w:val="single"/>
        </w:rPr>
        <w:t xml:space="preserve"> in achieving its goals</w:t>
      </w:r>
      <w:r w:rsidRPr="00680E7B">
        <w:rPr>
          <w:sz w:val="16"/>
        </w:rPr>
        <w:t xml:space="preserve">. One commentator has suggested that, with respect to financial matters, </w:t>
      </w:r>
      <w:r w:rsidRPr="00680E7B">
        <w:rPr>
          <w:u w:val="single"/>
        </w:rPr>
        <w:t xml:space="preserve">employers have </w:t>
      </w:r>
      <w:r w:rsidRPr="00322B78">
        <w:rPr>
          <w:rStyle w:val="Emphasis"/>
          <w:shd w:val="clear" w:color="auto" w:fill="CCCCCC"/>
        </w:rPr>
        <w:t>lost credibility</w:t>
      </w:r>
      <w:r w:rsidRPr="00680E7B">
        <w:rPr>
          <w:u w:val="single"/>
        </w:rPr>
        <w:t xml:space="preserve"> with employees.</w:t>
      </w:r>
    </w:p>
    <w:p w14:paraId="336E451D" w14:textId="77777777" w:rsidR="00783EAB" w:rsidRPr="00680E7B" w:rsidRDefault="00783EAB" w:rsidP="00783EAB">
      <w:pPr>
        <w:rPr>
          <w:u w:val="single"/>
        </w:rPr>
      </w:pPr>
      <w:r w:rsidRPr="00680E7B">
        <w:rPr>
          <w:u w:val="single"/>
        </w:rPr>
        <w:t xml:space="preserve">[U]nion people </w:t>
      </w:r>
      <w:r w:rsidRPr="009C579A">
        <w:rPr>
          <w:u w:val="single"/>
        </w:rPr>
        <w:t xml:space="preserve">feel in many instances that the company has </w:t>
      </w:r>
      <w:r w:rsidRPr="009C579A">
        <w:rPr>
          <w:rStyle w:val="Emphasis"/>
        </w:rPr>
        <w:t>two sets of books</w:t>
      </w:r>
      <w:r w:rsidRPr="009C579A">
        <w:rPr>
          <w:u w:val="single"/>
        </w:rPr>
        <w:t>, one of them for the union and one for the company</w:t>
      </w:r>
      <w:r w:rsidRPr="009C579A">
        <w:rPr>
          <w:sz w:val="16"/>
        </w:rPr>
        <w:t xml:space="preserve">. If you look at some cases, this is easy to understand. In some of the companies and unions I have talked with, the company began negotiations with the union by discussing how difficult things were and how they were losing money. </w:t>
      </w:r>
      <w:r w:rsidRPr="009C579A">
        <w:rPr>
          <w:u w:val="single"/>
        </w:rPr>
        <w:t>Workers often feel that the company must have had a huge sum of money to begin with because the company loses money each year they negotiate</w:t>
      </w:r>
      <w:r w:rsidRPr="009C579A">
        <w:rPr>
          <w:sz w:val="16"/>
        </w:rPr>
        <w:t xml:space="preserve">. Then in these same situations, when the company faces some severe problems and is finally willing to discuss real facts with its people, the </w:t>
      </w:r>
      <w:r w:rsidRPr="009C579A">
        <w:rPr>
          <w:u w:val="single"/>
        </w:rPr>
        <w:t xml:space="preserve">company officials are sometimes hurt to find that the people in the shop simply </w:t>
      </w:r>
      <w:r w:rsidRPr="009C579A">
        <w:rPr>
          <w:rStyle w:val="Emphasis"/>
        </w:rPr>
        <w:t>don't believe</w:t>
      </w:r>
      <w:r w:rsidRPr="009C579A">
        <w:rPr>
          <w:u w:val="single"/>
        </w:rPr>
        <w:t xml:space="preserve"> the </w:t>
      </w:r>
      <w:r w:rsidRPr="009C579A">
        <w:rPr>
          <w:rStyle w:val="Emphasis"/>
        </w:rPr>
        <w:t>accounting figures</w:t>
      </w:r>
      <w:r w:rsidRPr="009C579A">
        <w:rPr>
          <w:u w:val="single"/>
        </w:rPr>
        <w:t>.</w:t>
      </w:r>
    </w:p>
    <w:p w14:paraId="285E31D8" w14:textId="77777777" w:rsidR="00783EAB" w:rsidRDefault="00783EAB" w:rsidP="00783EAB">
      <w:pPr>
        <w:rPr>
          <w:sz w:val="16"/>
        </w:rPr>
      </w:pPr>
      <w:r w:rsidRPr="00322B78">
        <w:rPr>
          <w:rStyle w:val="Emphasis"/>
          <w:shd w:val="clear" w:color="auto" w:fill="CCCCCC"/>
        </w:rPr>
        <w:t>Union leadership</w:t>
      </w:r>
      <w:r w:rsidRPr="00680E7B">
        <w:rPr>
          <w:u w:val="single"/>
        </w:rPr>
        <w:t xml:space="preserve"> might also </w:t>
      </w:r>
      <w:r w:rsidRPr="00322B78">
        <w:rPr>
          <w:rStyle w:val="Emphasis"/>
          <w:shd w:val="clear" w:color="auto" w:fill="CCCCCC"/>
        </w:rPr>
        <w:t>suffer</w:t>
      </w:r>
      <w:r w:rsidRPr="00680E7B">
        <w:rPr>
          <w:u w:val="single"/>
        </w:rPr>
        <w:t xml:space="preserve"> </w:t>
      </w:r>
      <w:r w:rsidRPr="00680E7B">
        <w:rPr>
          <w:rStyle w:val="Emphasis"/>
        </w:rPr>
        <w:t xml:space="preserve">a </w:t>
      </w:r>
      <w:r w:rsidRPr="00322B78">
        <w:rPr>
          <w:rStyle w:val="Emphasis"/>
          <w:shd w:val="clear" w:color="auto" w:fill="CCCCCC"/>
        </w:rPr>
        <w:t>loss of credibility</w:t>
      </w:r>
      <w:r w:rsidRPr="00680E7B">
        <w:rPr>
          <w:sz w:val="16"/>
        </w:rPr>
        <w:t xml:space="preserve">. The </w:t>
      </w:r>
      <w:r w:rsidRPr="00322B78">
        <w:rPr>
          <w:u w:val="single"/>
          <w:shd w:val="clear" w:color="auto" w:fill="CCCCCC"/>
        </w:rPr>
        <w:t>leadership</w:t>
      </w:r>
      <w:r w:rsidRPr="00680E7B">
        <w:rPr>
          <w:sz w:val="16"/>
        </w:rPr>
        <w:t xml:space="preserve"> probably </w:t>
      </w:r>
      <w:r w:rsidRPr="00322B78">
        <w:rPr>
          <w:u w:val="single"/>
          <w:shd w:val="clear" w:color="auto" w:fill="CCCCCC"/>
        </w:rPr>
        <w:t>informs</w:t>
      </w:r>
      <w:r w:rsidRPr="00BF3643">
        <w:rPr>
          <w:u w:val="single"/>
        </w:rPr>
        <w:t xml:space="preserve"> union </w:t>
      </w:r>
      <w:r w:rsidRPr="00322B78">
        <w:rPr>
          <w:u w:val="single"/>
          <w:shd w:val="clear" w:color="auto" w:fill="CCCCCC"/>
        </w:rPr>
        <w:t>members</w:t>
      </w:r>
      <w:r w:rsidRPr="00680E7B">
        <w:rPr>
          <w:u w:val="single"/>
        </w:rPr>
        <w:t xml:space="preserve"> that any given </w:t>
      </w:r>
      <w:r w:rsidRPr="00322B78">
        <w:rPr>
          <w:u w:val="single"/>
          <w:shd w:val="clear" w:color="auto" w:fill="CCCCCC"/>
        </w:rPr>
        <w:t>settlement is the best</w:t>
      </w:r>
      <w:r w:rsidRPr="00BF3643">
        <w:rPr>
          <w:u w:val="single"/>
        </w:rPr>
        <w:t xml:space="preserve"> possible settlement</w:t>
      </w:r>
      <w:r w:rsidRPr="00680E7B">
        <w:rPr>
          <w:u w:val="single"/>
        </w:rPr>
        <w:t xml:space="preserve"> under the circumstances</w:t>
      </w:r>
      <w:r w:rsidRPr="00680E7B">
        <w:rPr>
          <w:sz w:val="16"/>
        </w:rPr>
        <w:t xml:space="preserve">. Because the </w:t>
      </w:r>
      <w:r w:rsidRPr="00BF3643">
        <w:rPr>
          <w:u w:val="single"/>
        </w:rPr>
        <w:t>rank and-file</w:t>
      </w:r>
      <w:r w:rsidRPr="00680E7B">
        <w:rPr>
          <w:u w:val="single"/>
        </w:rPr>
        <w:t xml:space="preserve"> </w:t>
      </w:r>
      <w:r w:rsidRPr="00322B78">
        <w:rPr>
          <w:u w:val="single"/>
          <w:shd w:val="clear" w:color="auto" w:fill="CCCCCC"/>
        </w:rPr>
        <w:t xml:space="preserve">employees have </w:t>
      </w:r>
      <w:r w:rsidRPr="00322B78">
        <w:rPr>
          <w:rStyle w:val="Emphasis"/>
          <w:shd w:val="clear" w:color="auto" w:fill="CCCCCC"/>
        </w:rPr>
        <w:t>no way to verify</w:t>
      </w:r>
      <w:r w:rsidRPr="00680E7B">
        <w:rPr>
          <w:u w:val="single"/>
        </w:rPr>
        <w:t xml:space="preserve"> a </w:t>
      </w:r>
      <w:r w:rsidRPr="00322B78">
        <w:rPr>
          <w:u w:val="single"/>
          <w:shd w:val="clear" w:color="auto" w:fill="CCCCCC"/>
        </w:rPr>
        <w:t>union claim</w:t>
      </w:r>
      <w:r w:rsidRPr="00680E7B">
        <w:rPr>
          <w:u w:val="single"/>
        </w:rPr>
        <w:t xml:space="preserve"> that the union has in fact squeezed blood from a turnip</w:t>
      </w:r>
      <w:r w:rsidRPr="00680E7B">
        <w:rPr>
          <w:sz w:val="16"/>
        </w:rPr>
        <w:t xml:space="preserve">, it has </w:t>
      </w:r>
      <w:r w:rsidRPr="00322B78">
        <w:rPr>
          <w:rStyle w:val="Emphasis"/>
          <w:shd w:val="clear" w:color="auto" w:fill="CCCCCC"/>
        </w:rPr>
        <w:t>no</w:t>
      </w:r>
      <w:r w:rsidRPr="00680E7B">
        <w:rPr>
          <w:rStyle w:val="Emphasis"/>
        </w:rPr>
        <w:t xml:space="preserve"> factual </w:t>
      </w:r>
      <w:r w:rsidRPr="00322B78">
        <w:rPr>
          <w:rStyle w:val="Emphasis"/>
          <w:shd w:val="clear" w:color="auto" w:fill="CCCCCC"/>
        </w:rPr>
        <w:t>basis</w:t>
      </w:r>
      <w:r w:rsidRPr="00680E7B">
        <w:rPr>
          <w:u w:val="single"/>
        </w:rPr>
        <w:t xml:space="preserve"> upon which </w:t>
      </w:r>
      <w:r w:rsidRPr="00322B78">
        <w:rPr>
          <w:u w:val="single"/>
          <w:shd w:val="clear" w:color="auto" w:fill="CCCCCC"/>
        </w:rPr>
        <w:t xml:space="preserve">to demand </w:t>
      </w:r>
      <w:r w:rsidRPr="00322B78">
        <w:rPr>
          <w:rStyle w:val="Emphasis"/>
          <w:shd w:val="clear" w:color="auto" w:fill="CCCCCC"/>
        </w:rPr>
        <w:t>accountability</w:t>
      </w:r>
      <w:r w:rsidRPr="00680E7B">
        <w:rPr>
          <w:u w:val="single"/>
        </w:rPr>
        <w:t xml:space="preserve"> from the leadership</w:t>
      </w:r>
      <w:r w:rsidRPr="00680E7B">
        <w:rPr>
          <w:sz w:val="16"/>
        </w:rPr>
        <w:t xml:space="preserve">, and the </w:t>
      </w:r>
      <w:r w:rsidRPr="00AF4890">
        <w:rPr>
          <w:rStyle w:val="Emphasis"/>
        </w:rPr>
        <w:t xml:space="preserve">leadership </w:t>
      </w:r>
      <w:r w:rsidRPr="00322B78">
        <w:rPr>
          <w:rStyle w:val="Emphasis"/>
          <w:shd w:val="clear" w:color="auto" w:fill="CCCCCC"/>
        </w:rPr>
        <w:t>lack</w:t>
      </w:r>
      <w:r w:rsidRPr="00BF3643">
        <w:rPr>
          <w:rStyle w:val="Emphasis"/>
        </w:rPr>
        <w:t xml:space="preserve">s the hard </w:t>
      </w:r>
      <w:r w:rsidRPr="00322B78">
        <w:rPr>
          <w:rStyle w:val="Emphasis"/>
          <w:shd w:val="clear" w:color="auto" w:fill="CCCCCC"/>
        </w:rPr>
        <w:t>data</w:t>
      </w:r>
      <w:r w:rsidRPr="00322B78">
        <w:rPr>
          <w:rStyle w:val="StyleUnderline"/>
          <w:shd w:val="clear" w:color="auto" w:fill="CCCCCC"/>
        </w:rPr>
        <w:t xml:space="preserve"> to e</w:t>
      </w:r>
      <w:r w:rsidRPr="00322B78">
        <w:rPr>
          <w:u w:val="single"/>
          <w:shd w:val="clear" w:color="auto" w:fill="CCCCCC"/>
        </w:rPr>
        <w:t>xplain its</w:t>
      </w:r>
      <w:r w:rsidRPr="00322B78">
        <w:rPr>
          <w:sz w:val="16"/>
          <w:shd w:val="clear" w:color="auto" w:fill="CCCCCC"/>
        </w:rPr>
        <w:t xml:space="preserve"> </w:t>
      </w:r>
      <w:r w:rsidRPr="00322B78">
        <w:rPr>
          <w:rStyle w:val="Emphasis"/>
          <w:shd w:val="clear" w:color="auto" w:fill="CCCCCC"/>
        </w:rPr>
        <w:t>action</w:t>
      </w:r>
      <w:r w:rsidRPr="00BF3643">
        <w:rPr>
          <w:rStyle w:val="Emphasis"/>
        </w:rPr>
        <w:t xml:space="preserve"> to the membership</w:t>
      </w:r>
      <w:r w:rsidRPr="00BF3643">
        <w:rPr>
          <w:sz w:val="16"/>
        </w:rPr>
        <w:t>. Leadership claims of forceful, accountable bargaining might well fall on deaf ears regardless of the underlying facts.</w:t>
      </w:r>
    </w:p>
    <w:p w14:paraId="40AAE9CF" w14:textId="77777777" w:rsidR="00783EAB" w:rsidRPr="006641A7" w:rsidRDefault="00783EAB" w:rsidP="00783EAB">
      <w:pPr>
        <w:pStyle w:val="Heading4"/>
        <w:rPr>
          <w:sz w:val="16"/>
        </w:rPr>
      </w:pPr>
      <w:r>
        <w:t xml:space="preserve">d. That means the </w:t>
      </w:r>
      <w:r>
        <w:rPr>
          <w:u w:val="single"/>
        </w:rPr>
        <w:t>plan is key</w:t>
      </w:r>
      <w:r>
        <w:t xml:space="preserve">. The alt </w:t>
      </w:r>
      <w:r>
        <w:rPr>
          <w:u w:val="single"/>
        </w:rPr>
        <w:t>alone</w:t>
      </w:r>
      <w:r>
        <w:t xml:space="preserve"> results in </w:t>
      </w:r>
      <w:r>
        <w:rPr>
          <w:u w:val="single"/>
        </w:rPr>
        <w:t>corruption</w:t>
      </w:r>
      <w:r>
        <w:t xml:space="preserve"> and </w:t>
      </w:r>
      <w:r>
        <w:rPr>
          <w:u w:val="single"/>
        </w:rPr>
        <w:t>domination</w:t>
      </w:r>
      <w:r>
        <w:t xml:space="preserve">. </w:t>
      </w:r>
    </w:p>
    <w:p w14:paraId="77D888D5" w14:textId="77777777" w:rsidR="00783EAB" w:rsidRPr="00680E7B" w:rsidRDefault="00783EAB" w:rsidP="00783EAB">
      <w:r w:rsidRPr="00680E7B">
        <w:t xml:space="preserve">Ariana R. </w:t>
      </w:r>
      <w:r w:rsidRPr="00680E7B">
        <w:rPr>
          <w:rStyle w:val="Style13ptBold"/>
        </w:rPr>
        <w:t>Levinson</w:t>
      </w:r>
      <w:r w:rsidRPr="00680E7B">
        <w:t xml:space="preserve"> </w:t>
      </w:r>
      <w:r w:rsidRPr="00680E7B">
        <w:rPr>
          <w:rStyle w:val="Style13ptBold"/>
        </w:rPr>
        <w:t>18</w:t>
      </w:r>
      <w:r w:rsidRPr="00680E7B">
        <w:t>. Professor, University of Louisville. “UNION CO-OPS AND THE REVIVAL OF LABOR LAW.” Cardozo Journal of Conflict Resolution. 2018. https://static1.squarespace.com/static/60a5863870f56068b0f097cd/t/60a5e69e188d6e641ff01621/1621485214238/Union-Co-ops-and-the-Revival-of-Labor-Law.pdf</w:t>
      </w:r>
    </w:p>
    <w:p w14:paraId="49063D07" w14:textId="77777777" w:rsidR="00783EAB" w:rsidRPr="00680E7B" w:rsidRDefault="00783EAB" w:rsidP="00783EAB">
      <w:pPr>
        <w:rPr>
          <w:sz w:val="16"/>
        </w:rPr>
      </w:pPr>
      <w:r w:rsidRPr="00680E7B">
        <w:rPr>
          <w:sz w:val="16"/>
        </w:rPr>
        <w:t xml:space="preserve">B. </w:t>
      </w:r>
      <w:r w:rsidRPr="00680E7B">
        <w:rPr>
          <w:rStyle w:val="AAAUNDERLINEKEYBOARD"/>
        </w:rPr>
        <w:t xml:space="preserve">Why Would </w:t>
      </w:r>
      <w:r w:rsidRPr="00680E7B">
        <w:rPr>
          <w:rStyle w:val="Emphasis"/>
          <w:highlight w:val="cyan"/>
        </w:rPr>
        <w:t>Worker-Owners</w:t>
      </w:r>
      <w:r w:rsidRPr="00680E7B">
        <w:rPr>
          <w:rStyle w:val="AAAUNDERLINEKEYBOARD"/>
          <w:highlight w:val="cyan"/>
        </w:rPr>
        <w:t xml:space="preserve"> Need a </w:t>
      </w:r>
      <w:r w:rsidRPr="00680E7B">
        <w:rPr>
          <w:rStyle w:val="Emphasis"/>
          <w:highlight w:val="cyan"/>
        </w:rPr>
        <w:t>Union</w:t>
      </w:r>
      <w:r w:rsidRPr="00680E7B">
        <w:rPr>
          <w:rStyle w:val="AAAUNDERLINEKEYBOARD"/>
        </w:rPr>
        <w:t>?</w:t>
      </w:r>
    </w:p>
    <w:p w14:paraId="0F6013E2" w14:textId="77777777" w:rsidR="00783EAB" w:rsidRPr="00680E7B" w:rsidRDefault="00783EAB" w:rsidP="00783EAB">
      <w:pPr>
        <w:rPr>
          <w:sz w:val="16"/>
        </w:rPr>
      </w:pPr>
      <w:r w:rsidRPr="00680E7B">
        <w:rPr>
          <w:sz w:val="16"/>
        </w:rPr>
        <w:t xml:space="preserve">Particularly </w:t>
      </w:r>
      <w:r w:rsidRPr="00680E7B">
        <w:rPr>
          <w:rStyle w:val="AAAUNDERLINEKEYBOARD"/>
        </w:rPr>
        <w:t>in</w:t>
      </w:r>
      <w:r w:rsidRPr="00680E7B">
        <w:rPr>
          <w:sz w:val="16"/>
        </w:rPr>
        <w:t xml:space="preserve"> large </w:t>
      </w:r>
      <w:r w:rsidRPr="00680E7B">
        <w:rPr>
          <w:rStyle w:val="AAAUNDERLINEKEYBOARD"/>
        </w:rPr>
        <w:t xml:space="preserve">worker-owned co-ops a union can </w:t>
      </w:r>
      <w:r w:rsidRPr="00680E7B">
        <w:rPr>
          <w:rStyle w:val="AAAUNDERLINEKEYBOARD"/>
          <w:highlight w:val="cyan"/>
        </w:rPr>
        <w:t>ensure</w:t>
      </w:r>
      <w:r w:rsidRPr="00680E7B">
        <w:rPr>
          <w:sz w:val="16"/>
        </w:rPr>
        <w:t xml:space="preserve"> that </w:t>
      </w:r>
      <w:r w:rsidRPr="00680E7B">
        <w:rPr>
          <w:rStyle w:val="AAAUNDERLINEKEYBOARD"/>
        </w:rPr>
        <w:t>democratic decision-making on matters of interest</w:t>
      </w:r>
      <w:r w:rsidRPr="00680E7B">
        <w:rPr>
          <w:sz w:val="16"/>
        </w:rPr>
        <w:t xml:space="preserve"> to workers, such as job security or discrimination, extends beyond election of directors and officers to the “shop floor” level.34 Even in a smaller co-op, a </w:t>
      </w:r>
      <w:r w:rsidRPr="00680E7B">
        <w:rPr>
          <w:rStyle w:val="AAAUNDERLINEKEYBOARD"/>
        </w:rPr>
        <w:t xml:space="preserve">union ensures the </w:t>
      </w:r>
      <w:r w:rsidRPr="00680E7B">
        <w:rPr>
          <w:rStyle w:val="AAAUNDERLINEKEYBOARD"/>
          <w:highlight w:val="cyan"/>
        </w:rPr>
        <w:t xml:space="preserve">protection of </w:t>
      </w:r>
      <w:r w:rsidRPr="00680E7B">
        <w:rPr>
          <w:rStyle w:val="Emphasis"/>
          <w:highlight w:val="cyan"/>
        </w:rPr>
        <w:t>minority</w:t>
      </w:r>
      <w:r w:rsidRPr="00680E7B">
        <w:rPr>
          <w:rStyle w:val="AAAUNDERLINEKEYBOARD"/>
        </w:rPr>
        <w:t xml:space="preserve"> voices and </w:t>
      </w:r>
      <w:r w:rsidRPr="00680E7B">
        <w:rPr>
          <w:rStyle w:val="Emphasis"/>
          <w:highlight w:val="cyan"/>
        </w:rPr>
        <w:t>interests</w:t>
      </w:r>
      <w:r w:rsidRPr="00680E7B">
        <w:rPr>
          <w:sz w:val="16"/>
        </w:rPr>
        <w:t xml:space="preserve">. A union </w:t>
      </w:r>
      <w:r w:rsidRPr="00680E7B">
        <w:rPr>
          <w:rStyle w:val="AAAUNDERLINEKEYBOARD"/>
          <w:highlight w:val="cyan"/>
        </w:rPr>
        <w:t>provides an avenue</w:t>
      </w:r>
      <w:r w:rsidRPr="00680E7B">
        <w:rPr>
          <w:sz w:val="16"/>
        </w:rPr>
        <w:t xml:space="preserve"> for individual workers </w:t>
      </w:r>
      <w:r w:rsidRPr="00680E7B">
        <w:rPr>
          <w:rStyle w:val="AAAUNDERLINEKEYBOARD"/>
          <w:highlight w:val="cyan"/>
        </w:rPr>
        <w:t xml:space="preserve">to file </w:t>
      </w:r>
      <w:r w:rsidRPr="00680E7B">
        <w:rPr>
          <w:rStyle w:val="Emphasis"/>
          <w:highlight w:val="cyan"/>
        </w:rPr>
        <w:t>grievances</w:t>
      </w:r>
      <w:r w:rsidRPr="00680E7B">
        <w:rPr>
          <w:rStyle w:val="AAAUNDERLINEKEYBOARD"/>
        </w:rPr>
        <w:t xml:space="preserve"> and </w:t>
      </w:r>
      <w:r w:rsidRPr="00680E7B">
        <w:rPr>
          <w:rStyle w:val="Emphasis"/>
        </w:rPr>
        <w:t>resolve</w:t>
      </w:r>
      <w:r w:rsidRPr="00680E7B">
        <w:rPr>
          <w:rStyle w:val="AAAUNDERLINEKEYBOARD"/>
        </w:rPr>
        <w:t xml:space="preserve"> them, </w:t>
      </w:r>
      <w:r w:rsidRPr="008A3871">
        <w:rPr>
          <w:rStyle w:val="AAAUNDERLINEKEYBOARD"/>
        </w:rPr>
        <w:t>rather than have those workers</w:t>
      </w:r>
      <w:r w:rsidRPr="008A3871">
        <w:rPr>
          <w:sz w:val="16"/>
        </w:rPr>
        <w:t xml:space="preserve"> who are </w:t>
      </w:r>
      <w:r w:rsidRPr="008A3871">
        <w:rPr>
          <w:rStyle w:val="AAAUNDERLINEKEYBOARD"/>
        </w:rPr>
        <w:t xml:space="preserve">unhappy or </w:t>
      </w:r>
      <w:r w:rsidRPr="008A3871">
        <w:rPr>
          <w:rStyle w:val="Emphasis"/>
        </w:rPr>
        <w:t>outvoted</w:t>
      </w:r>
      <w:r w:rsidRPr="00680E7B">
        <w:rPr>
          <w:rStyle w:val="AAAUNDERLINEKEYBOARD"/>
        </w:rPr>
        <w:t xml:space="preserve"> left without a stable process for dispute </w:t>
      </w:r>
      <w:r w:rsidRPr="00680E7B">
        <w:rPr>
          <w:rStyle w:val="Emphasis"/>
        </w:rPr>
        <w:t>resolution</w:t>
      </w:r>
      <w:r w:rsidRPr="00680E7B">
        <w:rPr>
          <w:sz w:val="16"/>
        </w:rPr>
        <w:t xml:space="preserve">.35 A </w:t>
      </w:r>
      <w:r w:rsidRPr="00680E7B">
        <w:rPr>
          <w:rStyle w:val="AAAUNDERLINEKEYBOARD"/>
          <w:highlight w:val="cyan"/>
        </w:rPr>
        <w:t>union</w:t>
      </w:r>
      <w:r w:rsidRPr="00680E7B">
        <w:rPr>
          <w:sz w:val="16"/>
        </w:rPr>
        <w:t xml:space="preserve"> also </w:t>
      </w:r>
      <w:r w:rsidRPr="00680E7B">
        <w:rPr>
          <w:rStyle w:val="AAAUNDERLINEKEYBOARD"/>
          <w:highlight w:val="cyan"/>
        </w:rPr>
        <w:t>ensures</w:t>
      </w:r>
      <w:r w:rsidRPr="00680E7B">
        <w:rPr>
          <w:sz w:val="16"/>
        </w:rPr>
        <w:t xml:space="preserve"> that </w:t>
      </w:r>
      <w:r w:rsidRPr="00680E7B">
        <w:rPr>
          <w:rStyle w:val="AAAUNDERLINEKEYBOARD"/>
          <w:highlight w:val="cyan"/>
        </w:rPr>
        <w:t>terms of employment are</w:t>
      </w:r>
      <w:r w:rsidRPr="00680E7B">
        <w:rPr>
          <w:rStyle w:val="AAAUNDERLINEKEYBOARD"/>
        </w:rPr>
        <w:t xml:space="preserve"> transparent and </w:t>
      </w:r>
      <w:r w:rsidRPr="00680E7B">
        <w:rPr>
          <w:rStyle w:val="Emphasis"/>
          <w:highlight w:val="cyan"/>
        </w:rPr>
        <w:t>fairly applied</w:t>
      </w:r>
      <w:r w:rsidRPr="00680E7B">
        <w:rPr>
          <w:sz w:val="16"/>
        </w:rPr>
        <w:t xml:space="preserve">.36 A </w:t>
      </w:r>
      <w:r w:rsidRPr="00680E7B">
        <w:rPr>
          <w:rStyle w:val="AAAUNDERLINEKEYBOARD"/>
          <w:highlight w:val="cyan"/>
        </w:rPr>
        <w:t>c</w:t>
      </w:r>
      <w:r w:rsidRPr="00680E7B">
        <w:rPr>
          <w:rStyle w:val="AAAUNDERLINEKEYBOARD"/>
        </w:rPr>
        <w:t xml:space="preserve">ollective </w:t>
      </w:r>
      <w:r w:rsidRPr="00680E7B">
        <w:rPr>
          <w:rStyle w:val="AAAUNDERLINEKEYBOARD"/>
          <w:highlight w:val="cyan"/>
        </w:rPr>
        <w:t>b</w:t>
      </w:r>
      <w:r w:rsidRPr="00680E7B">
        <w:rPr>
          <w:rStyle w:val="AAAUNDERLINEKEYBOARD"/>
        </w:rPr>
        <w:t xml:space="preserve">argaining </w:t>
      </w:r>
      <w:r w:rsidRPr="00680E7B">
        <w:rPr>
          <w:rStyle w:val="AAAUNDERLINEKEYBOARD"/>
          <w:highlight w:val="cyan"/>
        </w:rPr>
        <w:t>a</w:t>
      </w:r>
      <w:r w:rsidRPr="00680E7B">
        <w:rPr>
          <w:rStyle w:val="AAAUNDERLINEKEYBOARD"/>
        </w:rPr>
        <w:t>greement</w:t>
      </w:r>
      <w:r w:rsidRPr="00680E7B">
        <w:rPr>
          <w:sz w:val="16"/>
        </w:rPr>
        <w:t xml:space="preserve"> (“CBA”) (readily available to everyone) </w:t>
      </w:r>
      <w:r w:rsidRPr="00680E7B">
        <w:rPr>
          <w:rStyle w:val="AAAUNDERLINEKEYBOARD"/>
          <w:highlight w:val="cyan"/>
        </w:rPr>
        <w:t>governs</w:t>
      </w:r>
      <w:r w:rsidRPr="00680E7B">
        <w:rPr>
          <w:sz w:val="16"/>
        </w:rPr>
        <w:t xml:space="preserve"> matters such as “promotions, layoffs, discipline, and </w:t>
      </w:r>
      <w:r w:rsidRPr="00680E7B">
        <w:rPr>
          <w:rStyle w:val="AAAUNDERLINEKEYBOARD"/>
        </w:rPr>
        <w:t xml:space="preserve">safe and healthy </w:t>
      </w:r>
      <w:r w:rsidRPr="00680E7B">
        <w:rPr>
          <w:rStyle w:val="AAAUNDERLINEKEYBOARD"/>
          <w:highlight w:val="cyan"/>
        </w:rPr>
        <w:t>working conditions</w:t>
      </w:r>
      <w:r w:rsidRPr="00680E7B">
        <w:rPr>
          <w:sz w:val="16"/>
        </w:rPr>
        <w:t xml:space="preserve">.”37 </w:t>
      </w:r>
      <w:r w:rsidRPr="00680E7B">
        <w:rPr>
          <w:rStyle w:val="AAAUNDERLINEKEYBOARD"/>
        </w:rPr>
        <w:t xml:space="preserve">Union </w:t>
      </w:r>
      <w:r w:rsidRPr="00680E7B">
        <w:rPr>
          <w:rStyle w:val="AAAUNDERLINEKEYBOARD"/>
          <w:highlight w:val="cyan"/>
        </w:rPr>
        <w:t>representation</w:t>
      </w:r>
      <w:r w:rsidRPr="00680E7B">
        <w:rPr>
          <w:sz w:val="16"/>
        </w:rPr>
        <w:t xml:space="preserve"> in such matters </w:t>
      </w:r>
      <w:r w:rsidRPr="00680E7B">
        <w:rPr>
          <w:rStyle w:val="AAAUNDERLINEKEYBOARD"/>
          <w:highlight w:val="cyan"/>
        </w:rPr>
        <w:t>ensures</w:t>
      </w:r>
      <w:r w:rsidRPr="00680E7B">
        <w:rPr>
          <w:sz w:val="16"/>
        </w:rPr>
        <w:t xml:space="preserve"> that the </w:t>
      </w:r>
      <w:r w:rsidRPr="00680E7B">
        <w:rPr>
          <w:rStyle w:val="AAAUNDERLINEKEYBOARD"/>
        </w:rPr>
        <w:t xml:space="preserve">worker owners' </w:t>
      </w:r>
      <w:r w:rsidRPr="00680E7B">
        <w:rPr>
          <w:rStyle w:val="AAAUNDERLINEKEYBOARD"/>
          <w:highlight w:val="cyan"/>
        </w:rPr>
        <w:t>interest as workers</w:t>
      </w:r>
      <w:r w:rsidRPr="00680E7B">
        <w:rPr>
          <w:rStyle w:val="AAAUNDERLINEKEYBOARD"/>
        </w:rPr>
        <w:t xml:space="preserve">, and </w:t>
      </w:r>
      <w:r w:rsidRPr="00680E7B">
        <w:rPr>
          <w:rStyle w:val="Emphasis"/>
          <w:highlight w:val="cyan"/>
        </w:rPr>
        <w:t>not only as owners</w:t>
      </w:r>
      <w:r w:rsidRPr="00680E7B">
        <w:rPr>
          <w:sz w:val="16"/>
        </w:rPr>
        <w:t xml:space="preserve">, </w:t>
      </w:r>
      <w:r w:rsidRPr="00680E7B">
        <w:rPr>
          <w:rStyle w:val="AAAUNDERLINEKEYBOARD"/>
        </w:rPr>
        <w:t xml:space="preserve">will be </w:t>
      </w:r>
      <w:r w:rsidRPr="00680E7B">
        <w:rPr>
          <w:rStyle w:val="AAAUNDERLINEKEYBOARD"/>
          <w:highlight w:val="cyan"/>
        </w:rPr>
        <w:t>considered</w:t>
      </w:r>
      <w:r w:rsidRPr="00680E7B">
        <w:rPr>
          <w:sz w:val="16"/>
        </w:rPr>
        <w:t xml:space="preserve"> with respect to terms of employment. It *461 </w:t>
      </w:r>
      <w:r w:rsidRPr="00680E7B">
        <w:rPr>
          <w:rStyle w:val="AAAUNDERLINEKEYBOARD"/>
          <w:highlight w:val="cyan"/>
        </w:rPr>
        <w:t>provides</w:t>
      </w:r>
      <w:r w:rsidRPr="00680E7B">
        <w:rPr>
          <w:rStyle w:val="AAAUNDERLINEKEYBOARD"/>
        </w:rPr>
        <w:t xml:space="preserve"> a </w:t>
      </w:r>
      <w:r w:rsidRPr="00680E7B">
        <w:rPr>
          <w:rStyle w:val="AAAUNDERLINEKEYBOARD"/>
          <w:highlight w:val="cyan"/>
        </w:rPr>
        <w:t xml:space="preserve">method to resolve disputes between </w:t>
      </w:r>
      <w:r w:rsidRPr="00E61693">
        <w:rPr>
          <w:rStyle w:val="Emphasis"/>
          <w:highlight w:val="cyan"/>
        </w:rPr>
        <w:t>management</w:t>
      </w:r>
      <w:r w:rsidRPr="00E61693">
        <w:rPr>
          <w:rStyle w:val="AAAUNDERLINEKEYBOARD"/>
        </w:rPr>
        <w:t xml:space="preserve"> owners and </w:t>
      </w:r>
      <w:r w:rsidRPr="00E61693">
        <w:rPr>
          <w:rStyle w:val="Emphasis"/>
          <w:highlight w:val="cyan"/>
        </w:rPr>
        <w:t>non-management</w:t>
      </w:r>
      <w:r w:rsidRPr="00E61693">
        <w:rPr>
          <w:rStyle w:val="AAAUNDERLINEKEYBOARD"/>
          <w:highlight w:val="cyan"/>
        </w:rPr>
        <w:t xml:space="preserve"> owners</w:t>
      </w:r>
      <w:r w:rsidRPr="00680E7B">
        <w:rPr>
          <w:sz w:val="16"/>
        </w:rPr>
        <w:t xml:space="preserve"> or between two non-management owners.38 As with many organizations, </w:t>
      </w:r>
      <w:r w:rsidRPr="00680E7B">
        <w:rPr>
          <w:rStyle w:val="AAAUNDERLINEKEYBOARD"/>
          <w:highlight w:val="cyan"/>
        </w:rPr>
        <w:t>elites</w:t>
      </w:r>
      <w:r w:rsidRPr="00680E7B">
        <w:rPr>
          <w:sz w:val="16"/>
        </w:rPr>
        <w:t xml:space="preserve"> may </w:t>
      </w:r>
      <w:r w:rsidRPr="00680E7B">
        <w:rPr>
          <w:rStyle w:val="Emphasis"/>
          <w:highlight w:val="cyan"/>
        </w:rPr>
        <w:t>emerge in worker-owned firms</w:t>
      </w:r>
      <w:r w:rsidRPr="00680E7B">
        <w:rPr>
          <w:sz w:val="16"/>
        </w:rPr>
        <w:t xml:space="preserve">, and </w:t>
      </w:r>
      <w:r w:rsidRPr="00680E7B">
        <w:rPr>
          <w:rStyle w:val="AAAUNDERLINEKEYBOARD"/>
        </w:rPr>
        <w:t xml:space="preserve">collective </w:t>
      </w:r>
      <w:r w:rsidRPr="00680E7B">
        <w:rPr>
          <w:rStyle w:val="AAAUNDERLINEKEYBOARD"/>
          <w:highlight w:val="cyan"/>
        </w:rPr>
        <w:t>bargaining</w:t>
      </w:r>
      <w:r w:rsidRPr="00680E7B">
        <w:rPr>
          <w:rStyle w:val="AAAUNDERLINEKEYBOARD"/>
        </w:rPr>
        <w:t xml:space="preserve"> is a method of </w:t>
      </w:r>
      <w:r w:rsidRPr="00680E7B">
        <w:rPr>
          <w:rStyle w:val="Emphasis"/>
          <w:highlight w:val="cyan"/>
        </w:rPr>
        <w:t>reduc</w:t>
      </w:r>
      <w:r w:rsidRPr="00680E7B">
        <w:rPr>
          <w:rStyle w:val="Emphasis"/>
        </w:rPr>
        <w:t xml:space="preserve">ing the </w:t>
      </w:r>
      <w:r w:rsidRPr="00680E7B">
        <w:rPr>
          <w:rStyle w:val="Emphasis"/>
          <w:highlight w:val="cyan"/>
        </w:rPr>
        <w:t>power of that elite</w:t>
      </w:r>
      <w:r w:rsidRPr="00680E7B">
        <w:rPr>
          <w:sz w:val="16"/>
        </w:rPr>
        <w:t xml:space="preserve">.39 “A </w:t>
      </w:r>
      <w:r w:rsidRPr="00E61693">
        <w:rPr>
          <w:rStyle w:val="AAAUNDERLINEKEYBOARD"/>
        </w:rPr>
        <w:t>few employees</w:t>
      </w:r>
      <w:r w:rsidRPr="00E61693">
        <w:rPr>
          <w:sz w:val="16"/>
        </w:rPr>
        <w:t xml:space="preserve"> tend to </w:t>
      </w:r>
      <w:r w:rsidRPr="00E61693">
        <w:rPr>
          <w:rStyle w:val="AAAUNDERLINEKEYBOARD"/>
        </w:rPr>
        <w:t>dominate</w:t>
      </w:r>
      <w:r w:rsidRPr="00E61693">
        <w:rPr>
          <w:sz w:val="16"/>
        </w:rPr>
        <w:t xml:space="preserve"> the actual </w:t>
      </w:r>
      <w:r w:rsidRPr="00E61693">
        <w:rPr>
          <w:rStyle w:val="AAAUNDERLINEKEYBOARD"/>
        </w:rPr>
        <w:t xml:space="preserve">supervision of management in an employee-controlled firm </w:t>
      </w:r>
      <w:r w:rsidRPr="00E61693">
        <w:rPr>
          <w:rStyle w:val="Emphasis"/>
          <w:highlight w:val="cyan"/>
        </w:rPr>
        <w:t>regardless o</w:t>
      </w:r>
      <w:r w:rsidRPr="00E61693">
        <w:rPr>
          <w:rStyle w:val="Emphasis"/>
        </w:rPr>
        <w:t xml:space="preserve">f the </w:t>
      </w:r>
      <w:r w:rsidRPr="00E61693">
        <w:rPr>
          <w:rStyle w:val="Emphasis"/>
          <w:highlight w:val="cyan"/>
        </w:rPr>
        <w:t>formal</w:t>
      </w:r>
      <w:r w:rsidRPr="00E61693">
        <w:rPr>
          <w:rStyle w:val="Emphasis"/>
        </w:rPr>
        <w:t xml:space="preserve"> democratic </w:t>
      </w:r>
      <w:r w:rsidRPr="00E61693">
        <w:rPr>
          <w:rStyle w:val="Emphasis"/>
          <w:highlight w:val="cyan"/>
        </w:rPr>
        <w:t>processes</w:t>
      </w:r>
      <w:r w:rsidRPr="00680E7B">
        <w:rPr>
          <w:sz w:val="16"/>
        </w:rPr>
        <w:t xml:space="preserve"> designed to equalize employee authority.”40 Separation of powers between the co-op and the union, even when ultimately the same worker-owners control both organizations, serves as an independent check on each.41 One interest unions will likely represent that worker-owners may deemphasize is immediate distribution of wages and retained earnings. While a worker-owned co-op majority may wish to retain earnings to fund necessary capital for long-term growth, </w:t>
      </w:r>
      <w:r w:rsidRPr="00680E7B">
        <w:rPr>
          <w:rStyle w:val="AAAUNDERLINEKEYBOARD"/>
        </w:rPr>
        <w:t>workers</w:t>
      </w:r>
      <w:r w:rsidRPr="00680E7B">
        <w:rPr>
          <w:sz w:val="16"/>
        </w:rPr>
        <w:t xml:space="preserve">, particularly those </w:t>
      </w:r>
      <w:r w:rsidRPr="00680E7B">
        <w:rPr>
          <w:rStyle w:val="AAAUNDERLINEKEYBOARD"/>
        </w:rPr>
        <w:t>near retirement</w:t>
      </w:r>
      <w:r w:rsidRPr="00680E7B">
        <w:rPr>
          <w:sz w:val="16"/>
        </w:rPr>
        <w:t xml:space="preserve">, may </w:t>
      </w:r>
      <w:r w:rsidRPr="00680E7B">
        <w:rPr>
          <w:rStyle w:val="AAAUNDERLINEKEYBOARD"/>
        </w:rPr>
        <w:t xml:space="preserve">prefer a more </w:t>
      </w:r>
      <w:r w:rsidRPr="00680E7B">
        <w:rPr>
          <w:rStyle w:val="Emphasis"/>
        </w:rPr>
        <w:t>immediate</w:t>
      </w:r>
      <w:r w:rsidRPr="00680E7B">
        <w:rPr>
          <w:rStyle w:val="AAAUNDERLINEKEYBOARD"/>
        </w:rPr>
        <w:t xml:space="preserve"> claim to funds rather than </w:t>
      </w:r>
      <w:r w:rsidRPr="00680E7B">
        <w:rPr>
          <w:rStyle w:val="Emphasis"/>
        </w:rPr>
        <w:t>long-term viability</w:t>
      </w:r>
      <w:r w:rsidRPr="00680E7B">
        <w:rPr>
          <w:sz w:val="16"/>
        </w:rPr>
        <w:t xml:space="preserve"> for the firm. </w:t>
      </w:r>
      <w:r w:rsidRPr="00680E7B">
        <w:rPr>
          <w:rStyle w:val="AAAUNDERLINEKEYBOARD"/>
        </w:rPr>
        <w:t>The union can</w:t>
      </w:r>
      <w:r w:rsidRPr="00680E7B">
        <w:rPr>
          <w:sz w:val="16"/>
        </w:rPr>
        <w:t xml:space="preserve"> possibly </w:t>
      </w:r>
      <w:r w:rsidRPr="00680E7B">
        <w:rPr>
          <w:rStyle w:val="AAAUNDERLINEKEYBOARD"/>
        </w:rPr>
        <w:t>represent</w:t>
      </w:r>
      <w:r w:rsidRPr="00680E7B">
        <w:rPr>
          <w:sz w:val="16"/>
        </w:rPr>
        <w:t xml:space="preserve"> this minority perspective.42</w:t>
      </w:r>
    </w:p>
    <w:p w14:paraId="73E76C83" w14:textId="77777777" w:rsidR="00783EAB" w:rsidRDefault="00783EAB" w:rsidP="00783EAB">
      <w:pPr>
        <w:rPr>
          <w:sz w:val="16"/>
        </w:rPr>
      </w:pPr>
      <w:r w:rsidRPr="00680E7B">
        <w:rPr>
          <w:rStyle w:val="AAAUNDERLINEKEYBOARD"/>
        </w:rPr>
        <w:t xml:space="preserve">Labor </w:t>
      </w:r>
      <w:r w:rsidRPr="00680E7B">
        <w:rPr>
          <w:rStyle w:val="AAAUNDERLINEKEYBOARD"/>
          <w:highlight w:val="cyan"/>
        </w:rPr>
        <w:t>unions</w:t>
      </w:r>
      <w:r w:rsidRPr="00680E7B">
        <w:rPr>
          <w:sz w:val="16"/>
        </w:rPr>
        <w:t xml:space="preserve"> also have expertise in running businesses. They </w:t>
      </w:r>
      <w:r w:rsidRPr="00680E7B">
        <w:rPr>
          <w:rStyle w:val="AAAUNDERLINEKEYBOARD"/>
          <w:highlight w:val="cyan"/>
        </w:rPr>
        <w:t xml:space="preserve">provide </w:t>
      </w:r>
      <w:r w:rsidRPr="00680E7B">
        <w:rPr>
          <w:rStyle w:val="Emphasis"/>
          <w:highlight w:val="cyan"/>
        </w:rPr>
        <w:t>training</w:t>
      </w:r>
      <w:r w:rsidRPr="00680E7B">
        <w:rPr>
          <w:rStyle w:val="AAAUNDERLINEKEYBOARD"/>
        </w:rPr>
        <w:t xml:space="preserve"> to employees</w:t>
      </w:r>
      <w:r w:rsidRPr="00680E7B">
        <w:rPr>
          <w:sz w:val="16"/>
        </w:rPr>
        <w:t xml:space="preserve"> and ensure fair wages and benefits.43 In a trade company, like retrofitting, </w:t>
      </w:r>
      <w:r w:rsidRPr="00680E7B">
        <w:rPr>
          <w:rStyle w:val="AAAUNDERLINEKEYBOARD"/>
        </w:rPr>
        <w:t xml:space="preserve">unions can provide </w:t>
      </w:r>
      <w:r w:rsidRPr="00680E7B">
        <w:rPr>
          <w:rStyle w:val="Emphasis"/>
          <w:highlight w:val="cyan"/>
        </w:rPr>
        <w:t>expert</w:t>
      </w:r>
      <w:r w:rsidRPr="00680E7B">
        <w:rPr>
          <w:rStyle w:val="AAAUNDERLINEKEYBOARD"/>
          <w:highlight w:val="cyan"/>
        </w:rPr>
        <w:t xml:space="preserve"> workers</w:t>
      </w:r>
      <w:r w:rsidRPr="00680E7B">
        <w:rPr>
          <w:sz w:val="16"/>
        </w:rPr>
        <w:t xml:space="preserve">. Unions can add know-how about how to organize work and address workplace grievances. Unions have extensive expertise in problem solving and in ensuring fair working conditions.44 Unions may provide a means to procure good benefit packages and offer training programs in which the employees will be able to participate.45 </w:t>
      </w:r>
      <w:r w:rsidRPr="00680E7B">
        <w:rPr>
          <w:rStyle w:val="AAAUNDERLINEKEYBOARD"/>
          <w:highlight w:val="cyan"/>
        </w:rPr>
        <w:t>Joining</w:t>
      </w:r>
      <w:r w:rsidRPr="00680E7B">
        <w:rPr>
          <w:rStyle w:val="AAAUNDERLINEKEYBOARD"/>
        </w:rPr>
        <w:t xml:space="preserve"> a union </w:t>
      </w:r>
      <w:r w:rsidRPr="00680E7B">
        <w:rPr>
          <w:rStyle w:val="AAAUNDERLINEKEYBOARD"/>
          <w:highlight w:val="cyan"/>
        </w:rPr>
        <w:t>permits employees to be part of a</w:t>
      </w:r>
      <w:r w:rsidRPr="00680E7B">
        <w:rPr>
          <w:rStyle w:val="AAAUNDERLINEKEYBOARD"/>
        </w:rPr>
        <w:t xml:space="preserve"> “</w:t>
      </w:r>
      <w:r w:rsidRPr="00680E7B">
        <w:rPr>
          <w:rStyle w:val="Emphasis"/>
          <w:highlight w:val="cyan"/>
        </w:rPr>
        <w:t>larger</w:t>
      </w:r>
      <w:r w:rsidRPr="00680E7B">
        <w:rPr>
          <w:sz w:val="16"/>
        </w:rPr>
        <w:t xml:space="preserve"> economic justice movement,” the </w:t>
      </w:r>
      <w:r w:rsidRPr="00680E7B">
        <w:rPr>
          <w:rStyle w:val="AAAUNDERLINEKEYBOARD"/>
        </w:rPr>
        <w:t xml:space="preserve">labor </w:t>
      </w:r>
      <w:r w:rsidRPr="00680E7B">
        <w:rPr>
          <w:rStyle w:val="AAAUNDERLINEKEYBOARD"/>
          <w:highlight w:val="cyan"/>
        </w:rPr>
        <w:t>movement, and practice</w:t>
      </w:r>
      <w:r w:rsidRPr="00680E7B">
        <w:rPr>
          <w:sz w:val="16"/>
        </w:rPr>
        <w:t xml:space="preserve"> the type of </w:t>
      </w:r>
      <w:r w:rsidRPr="00680E7B">
        <w:rPr>
          <w:rStyle w:val="Emphasis"/>
          <w:highlight w:val="cyan"/>
        </w:rPr>
        <w:t>solidarity</w:t>
      </w:r>
      <w:r w:rsidRPr="00680E7B">
        <w:rPr>
          <w:sz w:val="16"/>
          <w:highlight w:val="cyan"/>
        </w:rPr>
        <w:t xml:space="preserve"> </w:t>
      </w:r>
      <w:r w:rsidRPr="00680E7B">
        <w:rPr>
          <w:rStyle w:val="AAAUNDERLINEKEYBOARD"/>
          <w:highlight w:val="cyan"/>
        </w:rPr>
        <w:t>needed for cooperation</w:t>
      </w:r>
      <w:r w:rsidRPr="00680E7B">
        <w:rPr>
          <w:sz w:val="16"/>
        </w:rPr>
        <w:t xml:space="preserve"> among cooperatives.46</w:t>
      </w:r>
    </w:p>
    <w:p w14:paraId="103ACC43" w14:textId="77777777" w:rsidR="00783EAB" w:rsidRPr="001C257A" w:rsidRDefault="00783EAB" w:rsidP="00783EAB">
      <w:pPr>
        <w:pStyle w:val="Heading4"/>
      </w:pPr>
      <w:r>
        <w:t xml:space="preserve">e. The alt </w:t>
      </w:r>
      <w:r>
        <w:rPr>
          <w:u w:val="single"/>
        </w:rPr>
        <w:t>guarantees</w:t>
      </w:r>
      <w:r>
        <w:t xml:space="preserve"> strikes. Triggers </w:t>
      </w:r>
      <w:r>
        <w:rPr>
          <w:u w:val="single"/>
        </w:rPr>
        <w:t>advantage one</w:t>
      </w:r>
      <w:r>
        <w:t>.</w:t>
      </w:r>
    </w:p>
    <w:p w14:paraId="3ABAE4C1" w14:textId="77777777" w:rsidR="00783EAB" w:rsidRDefault="00783EAB" w:rsidP="00783EAB">
      <w:r>
        <w:t xml:space="preserve">Alex </w:t>
      </w:r>
      <w:r w:rsidRPr="00ED0CA8">
        <w:rPr>
          <w:rStyle w:val="Style13ptBold"/>
        </w:rPr>
        <w:t>Gourevitch 20</w:t>
      </w:r>
      <w:r>
        <w:t xml:space="preserve">. Assistant Professor of Political Science at Brown University. “Themselves Must Strike the Blow: The Socialist Argument for Strikes and Self-Emancipation.” </w:t>
      </w:r>
      <w:r w:rsidRPr="00ED0CA8">
        <w:rPr>
          <w:i/>
          <w:iCs/>
        </w:rPr>
        <w:t>Philosophical Topics</w:t>
      </w:r>
      <w:r>
        <w:t>, 48.2, 105-130.</w:t>
      </w:r>
    </w:p>
    <w:p w14:paraId="2EE6A5B8" w14:textId="77777777" w:rsidR="00783EAB" w:rsidRPr="00ED0CA8" w:rsidRDefault="00783EAB" w:rsidP="00783EAB">
      <w:pPr>
        <w:rPr>
          <w:sz w:val="16"/>
        </w:rPr>
      </w:pPr>
      <w:r w:rsidRPr="00ED0CA8">
        <w:rPr>
          <w:sz w:val="16"/>
        </w:rPr>
        <w:t xml:space="preserve">Why should </w:t>
      </w:r>
      <w:r w:rsidRPr="006B1B2B">
        <w:rPr>
          <w:rStyle w:val="StyleUnderline"/>
        </w:rPr>
        <w:t xml:space="preserve">socialists defend </w:t>
      </w:r>
      <w:r w:rsidRPr="00ED0CA8">
        <w:rPr>
          <w:rStyle w:val="Emphasis"/>
        </w:rPr>
        <w:t>strikes</w:t>
      </w:r>
      <w:r w:rsidRPr="00ED0CA8">
        <w:rPr>
          <w:sz w:val="16"/>
        </w:rPr>
        <w:t xml:space="preserve">? </w:t>
      </w:r>
      <w:r w:rsidRPr="006B1B2B">
        <w:rPr>
          <w:rStyle w:val="StyleUnderline"/>
        </w:rPr>
        <w:t xml:space="preserve">It seems </w:t>
      </w:r>
      <w:r w:rsidRPr="00ED0CA8">
        <w:rPr>
          <w:rStyle w:val="Emphasis"/>
        </w:rPr>
        <w:t>obvious</w:t>
      </w:r>
      <w:r w:rsidRPr="00ED0CA8">
        <w:rPr>
          <w:sz w:val="16"/>
        </w:rPr>
        <w:t xml:space="preserve">. </w:t>
      </w:r>
      <w:r w:rsidRPr="00ED0CA8">
        <w:rPr>
          <w:rStyle w:val="StyleUnderline"/>
          <w:highlight w:val="cyan"/>
        </w:rPr>
        <w:t xml:space="preserve">Strikes are </w:t>
      </w:r>
      <w:r w:rsidRPr="00ED0CA8">
        <w:rPr>
          <w:rStyle w:val="Emphasis"/>
          <w:highlight w:val="cyan"/>
        </w:rPr>
        <w:t>class-conscious</w:t>
      </w:r>
      <w:r w:rsidRPr="00ED0CA8">
        <w:rPr>
          <w:rStyle w:val="Emphasis"/>
        </w:rPr>
        <w:t xml:space="preserve"> activity</w:t>
      </w:r>
      <w:r w:rsidRPr="006B1B2B">
        <w:rPr>
          <w:rStyle w:val="StyleUnderline"/>
        </w:rPr>
        <w:t xml:space="preserve">. </w:t>
      </w:r>
      <w:r w:rsidRPr="00ED0CA8">
        <w:rPr>
          <w:rStyle w:val="StyleUnderline"/>
          <w:highlight w:val="cyan"/>
        </w:rPr>
        <w:t xml:space="preserve">Socialists favor </w:t>
      </w:r>
      <w:r w:rsidRPr="00ED0CA8">
        <w:rPr>
          <w:rStyle w:val="Emphasis"/>
          <w:highlight w:val="cyan"/>
        </w:rPr>
        <w:t>class-conscious politics</w:t>
      </w:r>
      <w:r w:rsidRPr="00ED0CA8">
        <w:rPr>
          <w:sz w:val="16"/>
        </w:rPr>
        <w:t>. Therefore, socialists defend strikes. That is right, as far as it goes. But it only goes so far. What is the connection between class-conscious politics and strikes? Aren’t there other, more effective and less dis- ruptive paths to socialist outcomes? That very thought is why some socialists have been skeptical of strikes, seeing them at best as defensive measures and at worst as a sign of political immaturity. 1 What about the party? Elections and political revolutions? Voluntary communes?</w:t>
      </w:r>
    </w:p>
    <w:p w14:paraId="61704302" w14:textId="77777777" w:rsidR="00783EAB" w:rsidRPr="00ED0CA8" w:rsidRDefault="00783EAB" w:rsidP="00783EAB">
      <w:pPr>
        <w:rPr>
          <w:sz w:val="16"/>
        </w:rPr>
      </w:pPr>
      <w:r w:rsidRPr="00ED0CA8">
        <w:rPr>
          <w:sz w:val="16"/>
        </w:rPr>
        <w:t xml:space="preserve">The best </w:t>
      </w:r>
      <w:r w:rsidRPr="006B1B2B">
        <w:rPr>
          <w:rStyle w:val="StyleUnderline"/>
        </w:rPr>
        <w:t>defense of strikes starts from</w:t>
      </w:r>
      <w:r w:rsidRPr="00ED0CA8">
        <w:rPr>
          <w:sz w:val="16"/>
        </w:rPr>
        <w:t xml:space="preserve"> </w:t>
      </w:r>
      <w:r w:rsidRPr="00ED0CA8">
        <w:rPr>
          <w:rStyle w:val="StyleUnderline"/>
        </w:rPr>
        <w:t>a</w:t>
      </w:r>
      <w:r w:rsidRPr="00ED0CA8">
        <w:rPr>
          <w:sz w:val="16"/>
        </w:rPr>
        <w:t xml:space="preserve"> </w:t>
      </w:r>
      <w:r w:rsidRPr="00ED0CA8">
        <w:rPr>
          <w:rStyle w:val="Emphasis"/>
        </w:rPr>
        <w:t>foundational</w:t>
      </w:r>
      <w:r w:rsidRPr="00ED0CA8">
        <w:rPr>
          <w:sz w:val="16"/>
        </w:rPr>
        <w:t xml:space="preserve"> principle of </w:t>
      </w:r>
      <w:r w:rsidRPr="00ED0CA8">
        <w:rPr>
          <w:rStyle w:val="StyleUnderline"/>
        </w:rPr>
        <w:t>socialist political philosophy: it is</w:t>
      </w:r>
      <w:r w:rsidRPr="006B1B2B">
        <w:rPr>
          <w:rStyle w:val="StyleUnderline"/>
        </w:rPr>
        <w:t xml:space="preserve"> up to </w:t>
      </w:r>
      <w:r w:rsidRPr="00ED0CA8">
        <w:rPr>
          <w:rStyle w:val="StyleUnderline"/>
          <w:highlight w:val="cyan"/>
        </w:rPr>
        <w:t>workers</w:t>
      </w:r>
      <w:r w:rsidRPr="006B1B2B">
        <w:rPr>
          <w:rStyle w:val="StyleUnderline"/>
        </w:rPr>
        <w:t xml:space="preserve"> to </w:t>
      </w:r>
      <w:r w:rsidRPr="00ED0CA8">
        <w:rPr>
          <w:rStyle w:val="Emphasis"/>
          <w:highlight w:val="cyan"/>
        </w:rPr>
        <w:t>emancipate themselves</w:t>
      </w:r>
      <w:r w:rsidRPr="006B1B2B">
        <w:rPr>
          <w:rStyle w:val="StyleUnderline"/>
        </w:rPr>
        <w:t>. The working class</w:t>
      </w:r>
      <w:r w:rsidRPr="00ED0CA8">
        <w:rPr>
          <w:sz w:val="16"/>
        </w:rPr>
        <w:t xml:space="preserve"> ought to </w:t>
      </w:r>
      <w:r w:rsidRPr="006B1B2B">
        <w:rPr>
          <w:rStyle w:val="StyleUnderline"/>
        </w:rPr>
        <w:t xml:space="preserve">emancipate itself </w:t>
      </w:r>
      <w:r w:rsidRPr="00ED0CA8">
        <w:rPr>
          <w:rStyle w:val="StyleUnderline"/>
          <w:highlight w:val="cyan"/>
        </w:rPr>
        <w:t>through</w:t>
      </w:r>
      <w:r w:rsidRPr="00ED0CA8">
        <w:rPr>
          <w:sz w:val="16"/>
        </w:rPr>
        <w:t xml:space="preserve"> a </w:t>
      </w:r>
      <w:r w:rsidRPr="00ED0CA8">
        <w:rPr>
          <w:rStyle w:val="Emphasis"/>
          <w:highlight w:val="cyan"/>
        </w:rPr>
        <w:t>sustained</w:t>
      </w:r>
      <w:r w:rsidRPr="00ED0CA8">
        <w:rPr>
          <w:sz w:val="16"/>
        </w:rPr>
        <w:t xml:space="preserve">, well-organized </w:t>
      </w:r>
      <w:r w:rsidRPr="00ED0CA8">
        <w:rPr>
          <w:rStyle w:val="StyleUnderline"/>
          <w:highlight w:val="cyan"/>
        </w:rPr>
        <w:t>struggle</w:t>
      </w:r>
      <w:r w:rsidRPr="006B1B2B">
        <w:rPr>
          <w:rStyle w:val="StyleUnderline"/>
        </w:rPr>
        <w:t xml:space="preserve"> for freedom</w:t>
      </w:r>
      <w:r w:rsidRPr="00ED0CA8">
        <w:rPr>
          <w:sz w:val="16"/>
        </w:rPr>
        <w:t xml:space="preserve">. </w:t>
      </w:r>
      <w:r w:rsidRPr="006B1B2B">
        <w:rPr>
          <w:rStyle w:val="StyleUnderline"/>
        </w:rPr>
        <w:t xml:space="preserve">This ideal of self-emancipation is the </w:t>
      </w:r>
      <w:r w:rsidRPr="00ED0CA8">
        <w:rPr>
          <w:rStyle w:val="Emphasis"/>
        </w:rPr>
        <w:t>nerve</w:t>
      </w:r>
      <w:r w:rsidRPr="006B1B2B">
        <w:rPr>
          <w:rStyle w:val="StyleUnderline"/>
        </w:rPr>
        <w:t xml:space="preserve"> of left-wing political ethics. It is </w:t>
      </w:r>
      <w:r w:rsidRPr="00ED0CA8">
        <w:rPr>
          <w:rStyle w:val="Emphasis"/>
        </w:rPr>
        <w:t>not just</w:t>
      </w:r>
      <w:r w:rsidRPr="006B1B2B">
        <w:rPr>
          <w:rStyle w:val="StyleUnderline"/>
        </w:rPr>
        <w:t xml:space="preserve"> a first-order principle</w:t>
      </w:r>
      <w:r w:rsidRPr="00ED0CA8">
        <w:rPr>
          <w:sz w:val="16"/>
        </w:rPr>
        <w:t xml:space="preserve">, or starting premise, </w:t>
      </w:r>
      <w:r w:rsidRPr="00ED0CA8">
        <w:rPr>
          <w:rStyle w:val="StyleUnderline"/>
          <w:highlight w:val="cyan"/>
        </w:rPr>
        <w:t>it is</w:t>
      </w:r>
      <w:r w:rsidRPr="00ED0CA8">
        <w:rPr>
          <w:sz w:val="16"/>
        </w:rPr>
        <w:t>—or ought to be—</w:t>
      </w:r>
      <w:r w:rsidRPr="00ED0CA8">
        <w:rPr>
          <w:rStyle w:val="StyleUnderline"/>
          <w:highlight w:val="cyan"/>
        </w:rPr>
        <w:t xml:space="preserve">the </w:t>
      </w:r>
      <w:r w:rsidRPr="00ED0CA8">
        <w:rPr>
          <w:rStyle w:val="Emphasis"/>
          <w:highlight w:val="cyan"/>
        </w:rPr>
        <w:t>animating purpose</w:t>
      </w:r>
      <w:r w:rsidRPr="00ED0CA8">
        <w:rPr>
          <w:rStyle w:val="StyleUnderline"/>
          <w:highlight w:val="cyan"/>
        </w:rPr>
        <w:t xml:space="preserve"> of socialist</w:t>
      </w:r>
      <w:r w:rsidRPr="00ED0CA8">
        <w:rPr>
          <w:sz w:val="16"/>
        </w:rPr>
        <w:t xml:space="preserve"> political </w:t>
      </w:r>
      <w:r w:rsidRPr="00ED0CA8">
        <w:rPr>
          <w:rStyle w:val="StyleUnderline"/>
          <w:highlight w:val="cyan"/>
        </w:rPr>
        <w:t>theory</w:t>
      </w:r>
      <w:r w:rsidRPr="00ED0CA8">
        <w:rPr>
          <w:sz w:val="16"/>
        </w:rPr>
        <w:t>.</w:t>
      </w:r>
    </w:p>
    <w:p w14:paraId="2AC7824A" w14:textId="77777777" w:rsidR="00783EAB" w:rsidRPr="00ED0CA8" w:rsidRDefault="00783EAB" w:rsidP="00783EAB">
      <w:pPr>
        <w:rPr>
          <w:sz w:val="16"/>
        </w:rPr>
      </w:pPr>
      <w:r w:rsidRPr="00ED0CA8">
        <w:rPr>
          <w:sz w:val="16"/>
        </w:rPr>
        <w:t xml:space="preserve">The ideal of self-emancipation best explains why strikes are worth defending. </w:t>
      </w:r>
      <w:r w:rsidRPr="006B1B2B">
        <w:rPr>
          <w:rStyle w:val="StyleUnderline"/>
        </w:rPr>
        <w:t>Strikes are both a</w:t>
      </w:r>
      <w:r w:rsidRPr="00ED0CA8">
        <w:rPr>
          <w:sz w:val="16"/>
        </w:rPr>
        <w:t xml:space="preserve">n effective </w:t>
      </w:r>
      <w:r w:rsidRPr="00ED0CA8">
        <w:rPr>
          <w:rStyle w:val="Emphasis"/>
        </w:rPr>
        <w:t>means</w:t>
      </w:r>
      <w:r w:rsidRPr="00ED0CA8">
        <w:rPr>
          <w:sz w:val="16"/>
        </w:rPr>
        <w:t xml:space="preserve"> to the end of self-emancipation </w:t>
      </w:r>
      <w:r w:rsidRPr="006B1B2B">
        <w:rPr>
          <w:rStyle w:val="StyleUnderline"/>
        </w:rPr>
        <w:t>and</w:t>
      </w:r>
      <w:r w:rsidRPr="00ED0CA8">
        <w:rPr>
          <w:sz w:val="16"/>
        </w:rPr>
        <w:t xml:space="preserve"> </w:t>
      </w:r>
      <w:r w:rsidRPr="006B1B2B">
        <w:rPr>
          <w:rStyle w:val="StyleUnderline"/>
        </w:rPr>
        <w:t>they</w:t>
      </w:r>
      <w:r w:rsidRPr="00ED0CA8">
        <w:rPr>
          <w:sz w:val="16"/>
        </w:rPr>
        <w:t xml:space="preserve"> par- tially </w:t>
      </w:r>
      <w:r w:rsidRPr="006B1B2B">
        <w:rPr>
          <w:rStyle w:val="StyleUnderline"/>
        </w:rPr>
        <w:t>realize that</w:t>
      </w:r>
      <w:r w:rsidRPr="00ED0CA8">
        <w:rPr>
          <w:sz w:val="16"/>
        </w:rPr>
        <w:t xml:space="preserve"> very </w:t>
      </w:r>
      <w:r w:rsidRPr="00ED0CA8">
        <w:rPr>
          <w:rStyle w:val="Emphasis"/>
        </w:rPr>
        <w:t>end</w:t>
      </w:r>
      <w:r w:rsidRPr="00ED0CA8">
        <w:rPr>
          <w:sz w:val="16"/>
        </w:rPr>
        <w:t>. This is not an exhaustive list of what someone might say in favor of strikes. But it is the best line of argument for them.</w:t>
      </w:r>
    </w:p>
    <w:p w14:paraId="42DE0D33" w14:textId="77777777" w:rsidR="00783EAB" w:rsidRDefault="00783EAB" w:rsidP="00783EAB">
      <w:pPr>
        <w:rPr>
          <w:sz w:val="16"/>
        </w:rPr>
      </w:pPr>
      <w:r w:rsidRPr="00ED0CA8">
        <w:rPr>
          <w:sz w:val="16"/>
        </w:rPr>
        <w:t xml:space="preserve">A </w:t>
      </w:r>
      <w:r w:rsidRPr="00ED0CA8">
        <w:rPr>
          <w:rStyle w:val="StyleUnderline"/>
        </w:rPr>
        <w:t>theoretical defense</w:t>
      </w:r>
      <w:r w:rsidRPr="00ED0CA8">
        <w:rPr>
          <w:sz w:val="16"/>
        </w:rPr>
        <w:t xml:space="preserve"> of strikes has two dimensions. One is an argument for why workers have a right to strike. The other is why we should </w:t>
      </w:r>
      <w:r w:rsidRPr="00ED0CA8">
        <w:rPr>
          <w:rStyle w:val="StyleUnderline"/>
        </w:rPr>
        <w:t xml:space="preserve">see strikes as a </w:t>
      </w:r>
      <w:r w:rsidRPr="00ED0CA8">
        <w:rPr>
          <w:rStyle w:val="Emphasis"/>
        </w:rPr>
        <w:t>good thing</w:t>
      </w:r>
      <w:r w:rsidRPr="00ED0CA8">
        <w:rPr>
          <w:rStyle w:val="StyleUnderline"/>
        </w:rPr>
        <w:t xml:space="preserve">, </w:t>
      </w:r>
      <w:r w:rsidRPr="00ED0CA8">
        <w:rPr>
          <w:rStyle w:val="StyleUnderline"/>
          <w:highlight w:val="cyan"/>
        </w:rPr>
        <w:t>something to be</w:t>
      </w:r>
      <w:r w:rsidRPr="00ED0CA8">
        <w:rPr>
          <w:rStyle w:val="StyleUnderline"/>
        </w:rPr>
        <w:t xml:space="preserve"> </w:t>
      </w:r>
      <w:r w:rsidRPr="00ED0CA8">
        <w:rPr>
          <w:rStyle w:val="Emphasis"/>
          <w:highlight w:val="cyan"/>
        </w:rPr>
        <w:t>celebrated</w:t>
      </w:r>
      <w:r w:rsidRPr="00ED0CA8">
        <w:rPr>
          <w:rStyle w:val="StyleUnderline"/>
        </w:rPr>
        <w:t xml:space="preserve"> and even </w:t>
      </w:r>
      <w:r w:rsidRPr="00ED0CA8">
        <w:rPr>
          <w:rStyle w:val="Emphasis"/>
        </w:rPr>
        <w:t>expected</w:t>
      </w:r>
      <w:r w:rsidRPr="00ED0CA8">
        <w:rPr>
          <w:rStyle w:val="StyleUnderline"/>
        </w:rPr>
        <w:t xml:space="preserve"> of workers</w:t>
      </w:r>
      <w:r w:rsidRPr="00ED0CA8">
        <w:rPr>
          <w:sz w:val="16"/>
        </w:rPr>
        <w:t>. Elsewhere, I have provided the argument for why workers have a right to strike (Gourevitch 2018). Here, I want to focus on the less considered but in certain ways more important argument for why strikes are a good thing, to be celebrated and even expected of workers. Focusing on this argument draws our attention to some of the most challenging issues in socialist political philosophy. For instance, if we expect the oppressed to emancipate themselves, then are we just blaming them for their oppression? How does this fit with the socialist critique of capitalism as an impersonal form of systematic domination? Who are ‘we’ to expect such things of workers?</w:t>
      </w:r>
    </w:p>
    <w:p w14:paraId="5BAD3FD5" w14:textId="77777777" w:rsidR="00783EAB" w:rsidRPr="001C257A" w:rsidRDefault="00783EAB" w:rsidP="00783EAB">
      <w:pPr>
        <w:pStyle w:val="Heading4"/>
        <w:rPr>
          <w:b w:val="0"/>
          <w:bCs/>
        </w:rPr>
      </w:pPr>
      <w:r>
        <w:t xml:space="preserve">f. Can’t solve </w:t>
      </w:r>
      <w:r>
        <w:rPr>
          <w:u w:val="single"/>
        </w:rPr>
        <w:t>either advantage</w:t>
      </w:r>
      <w:r>
        <w:t xml:space="preserve">. Alt results in </w:t>
      </w:r>
      <w:r>
        <w:rPr>
          <w:u w:val="single"/>
        </w:rPr>
        <w:t>bad corporate governance</w:t>
      </w:r>
      <w:r>
        <w:rPr>
          <w:b w:val="0"/>
          <w:bCs/>
        </w:rPr>
        <w:t xml:space="preserve"> which weakens supply chains and corporate governance.</w:t>
      </w:r>
    </w:p>
    <w:p w14:paraId="2076B435" w14:textId="77777777" w:rsidR="00783EAB" w:rsidRPr="00D76E93" w:rsidRDefault="00783EAB" w:rsidP="00783EAB">
      <w:r>
        <w:t xml:space="preserve">Nicolai </w:t>
      </w:r>
      <w:r w:rsidRPr="00D76E93">
        <w:rPr>
          <w:rStyle w:val="Style13ptBold"/>
        </w:rPr>
        <w:t>Foss &amp;</w:t>
      </w:r>
      <w:r>
        <w:t xml:space="preserve"> Peter </w:t>
      </w:r>
      <w:r w:rsidRPr="00D76E93">
        <w:rPr>
          <w:rStyle w:val="Style13ptBold"/>
        </w:rPr>
        <w:t>Klein 22</w:t>
      </w:r>
      <w:r>
        <w:t>. Professor at Copenhagen Business School, Ph.D. in management from Copenhagen Business School. Professor of business at Baylor University, Ph.D. in economics from the University of California, Berkeley. "Greater autonomy and responsibility may aggravate (not cure!) quiet quitting." London School of Economics. 11-10-2022. blogs.lse.ac.uk/businessreview/2022/11/10/greater-autonomy-and-responsibility-may-aggravate-not-cure-quiet-quitting-1</w:t>
      </w:r>
    </w:p>
    <w:p w14:paraId="04EC2954" w14:textId="77777777" w:rsidR="00783EAB" w:rsidRPr="00D76E93" w:rsidRDefault="00783EAB" w:rsidP="00783EAB">
      <w:pPr>
        <w:rPr>
          <w:sz w:val="16"/>
        </w:rPr>
      </w:pPr>
      <w:r w:rsidRPr="00D76E93">
        <w:rPr>
          <w:sz w:val="16"/>
        </w:rPr>
        <w:t xml:space="preserve">We think this advice is misplaced. </w:t>
      </w:r>
      <w:r w:rsidRPr="00D76E93">
        <w:rPr>
          <w:rStyle w:val="StyleUnderline"/>
        </w:rPr>
        <w:t>While</w:t>
      </w:r>
      <w:r w:rsidRPr="00D76E93">
        <w:rPr>
          <w:sz w:val="16"/>
        </w:rPr>
        <w:t xml:space="preserve"> </w:t>
      </w:r>
      <w:r w:rsidRPr="00D76E93">
        <w:rPr>
          <w:rStyle w:val="Emphasis"/>
        </w:rPr>
        <w:t>autonomy</w:t>
      </w:r>
      <w:r w:rsidRPr="00D76E93">
        <w:rPr>
          <w:sz w:val="16"/>
        </w:rPr>
        <w:t xml:space="preserve">, empowerment, </w:t>
      </w:r>
      <w:r w:rsidRPr="00D76E93">
        <w:rPr>
          <w:rStyle w:val="StyleUnderline"/>
        </w:rPr>
        <w:t>and responsibility sound</w:t>
      </w:r>
      <w:r w:rsidRPr="00D76E93">
        <w:rPr>
          <w:sz w:val="16"/>
        </w:rPr>
        <w:t xml:space="preserve"> </w:t>
      </w:r>
      <w:r w:rsidRPr="00D76E93">
        <w:rPr>
          <w:rStyle w:val="Emphasis"/>
        </w:rPr>
        <w:t>good in theory</w:t>
      </w:r>
      <w:r w:rsidRPr="00D76E93">
        <w:rPr>
          <w:sz w:val="16"/>
        </w:rPr>
        <w:t xml:space="preserve">, </w:t>
      </w:r>
      <w:r w:rsidRPr="00D76E93">
        <w:rPr>
          <w:rStyle w:val="StyleUnderline"/>
        </w:rPr>
        <w:t>putting them into</w:t>
      </w:r>
      <w:r w:rsidRPr="00D76E93">
        <w:rPr>
          <w:sz w:val="16"/>
        </w:rPr>
        <w:t xml:space="preserve"> </w:t>
      </w:r>
      <w:r w:rsidRPr="00D76E93">
        <w:rPr>
          <w:rStyle w:val="Emphasis"/>
        </w:rPr>
        <w:t>practice</w:t>
      </w:r>
      <w:r w:rsidRPr="00D76E93">
        <w:rPr>
          <w:sz w:val="16"/>
        </w:rPr>
        <w:t xml:space="preserve"> </w:t>
      </w:r>
      <w:r w:rsidRPr="00D76E93">
        <w:rPr>
          <w:rStyle w:val="StyleUnderline"/>
        </w:rPr>
        <w:t>may be</w:t>
      </w:r>
      <w:r w:rsidRPr="00D76E93">
        <w:rPr>
          <w:sz w:val="16"/>
        </w:rPr>
        <w:t xml:space="preserve"> </w:t>
      </w:r>
      <w:r w:rsidRPr="00D76E93">
        <w:rPr>
          <w:rStyle w:val="Emphasis"/>
        </w:rPr>
        <w:t>difficult</w:t>
      </w:r>
      <w:r w:rsidRPr="00D76E93">
        <w:rPr>
          <w:sz w:val="16"/>
        </w:rPr>
        <w:t xml:space="preserve">. </w:t>
      </w:r>
      <w:r w:rsidRPr="00D76E93">
        <w:rPr>
          <w:rStyle w:val="StyleUnderline"/>
        </w:rPr>
        <w:t xml:space="preserve">Some </w:t>
      </w:r>
      <w:r w:rsidRPr="00D76E93">
        <w:rPr>
          <w:rStyle w:val="StyleUnderline"/>
          <w:highlight w:val="cyan"/>
        </w:rPr>
        <w:t>jobs</w:t>
      </w:r>
      <w:r w:rsidRPr="00D76E93">
        <w:rPr>
          <w:sz w:val="16"/>
          <w:highlight w:val="cyan"/>
        </w:rPr>
        <w:t xml:space="preserve"> </w:t>
      </w:r>
      <w:r w:rsidRPr="00D76E93">
        <w:rPr>
          <w:rStyle w:val="Emphasis"/>
          <w:highlight w:val="cyan"/>
        </w:rPr>
        <w:t>require</w:t>
      </w:r>
      <w:r w:rsidRPr="00D76E93">
        <w:rPr>
          <w:sz w:val="16"/>
        </w:rPr>
        <w:t xml:space="preserve"> closer </w:t>
      </w:r>
      <w:r w:rsidRPr="00D76E93">
        <w:rPr>
          <w:rStyle w:val="StyleUnderline"/>
          <w:highlight w:val="cyan"/>
        </w:rPr>
        <w:t>supervision</w:t>
      </w:r>
      <w:r w:rsidRPr="00D76E93">
        <w:rPr>
          <w:rStyle w:val="StyleUnderline"/>
        </w:rPr>
        <w:t xml:space="preserve"> and</w:t>
      </w:r>
      <w:r w:rsidRPr="00D76E93">
        <w:rPr>
          <w:sz w:val="16"/>
        </w:rPr>
        <w:t xml:space="preserve"> more </w:t>
      </w:r>
      <w:r w:rsidRPr="00D76E93">
        <w:rPr>
          <w:rStyle w:val="Emphasis"/>
        </w:rPr>
        <w:t>centralised</w:t>
      </w:r>
      <w:r w:rsidRPr="00D76E93">
        <w:rPr>
          <w:sz w:val="16"/>
        </w:rPr>
        <w:t xml:space="preserve"> </w:t>
      </w:r>
      <w:r w:rsidRPr="00D76E93">
        <w:rPr>
          <w:rStyle w:val="StyleUnderline"/>
        </w:rPr>
        <w:t>control</w:t>
      </w:r>
      <w:r w:rsidRPr="00D76E93">
        <w:rPr>
          <w:sz w:val="16"/>
        </w:rPr>
        <w:t xml:space="preserve">. Job rotation and professional development problems are costly, at least in the short run. At a more basic level, this advice makes the wrong assumption about what many workers want. </w:t>
      </w:r>
      <w:r w:rsidRPr="00D76E93">
        <w:rPr>
          <w:rStyle w:val="StyleUnderline"/>
        </w:rPr>
        <w:t>Greater</w:t>
      </w:r>
      <w:r w:rsidRPr="00D76E93">
        <w:rPr>
          <w:sz w:val="16"/>
        </w:rPr>
        <w:t xml:space="preserve"> </w:t>
      </w:r>
      <w:r w:rsidRPr="00D76E93">
        <w:rPr>
          <w:rStyle w:val="Emphasis"/>
        </w:rPr>
        <w:t>worker autonomy</w:t>
      </w:r>
      <w:r w:rsidRPr="00D76E93">
        <w:rPr>
          <w:sz w:val="16"/>
        </w:rPr>
        <w:t xml:space="preserve">, empowerment, and responsibility </w:t>
      </w:r>
      <w:r w:rsidRPr="00D76E93">
        <w:rPr>
          <w:rStyle w:val="StyleUnderline"/>
        </w:rPr>
        <w:t>as a</w:t>
      </w:r>
      <w:r w:rsidRPr="00D76E93">
        <w:rPr>
          <w:sz w:val="16"/>
        </w:rPr>
        <w:t xml:space="preserve"> </w:t>
      </w:r>
      <w:r w:rsidRPr="00D76E93">
        <w:rPr>
          <w:rStyle w:val="Emphasis"/>
        </w:rPr>
        <w:t>cure</w:t>
      </w:r>
      <w:r w:rsidRPr="00D76E93">
        <w:rPr>
          <w:sz w:val="16"/>
        </w:rPr>
        <w:t xml:space="preserve"> </w:t>
      </w:r>
      <w:r w:rsidRPr="00D76E93">
        <w:rPr>
          <w:rStyle w:val="StyleUnderline"/>
        </w:rPr>
        <w:t>for quiet quitting may be</w:t>
      </w:r>
      <w:r w:rsidRPr="00D76E93">
        <w:rPr>
          <w:sz w:val="16"/>
        </w:rPr>
        <w:t xml:space="preserve"> </w:t>
      </w:r>
      <w:r w:rsidRPr="00D76E93">
        <w:rPr>
          <w:rStyle w:val="Emphasis"/>
        </w:rPr>
        <w:t>worse</w:t>
      </w:r>
      <w:r w:rsidRPr="00D76E93">
        <w:rPr>
          <w:sz w:val="16"/>
        </w:rPr>
        <w:t xml:space="preserve"> </w:t>
      </w:r>
      <w:r w:rsidRPr="00D76E93">
        <w:rPr>
          <w:rStyle w:val="StyleUnderline"/>
        </w:rPr>
        <w:t>than the</w:t>
      </w:r>
      <w:r w:rsidRPr="00D76E93">
        <w:rPr>
          <w:sz w:val="16"/>
        </w:rPr>
        <w:t xml:space="preserve"> </w:t>
      </w:r>
      <w:r w:rsidRPr="00D76E93">
        <w:rPr>
          <w:rStyle w:val="Emphasis"/>
        </w:rPr>
        <w:t>disease</w:t>
      </w:r>
      <w:r w:rsidRPr="00D76E93">
        <w:rPr>
          <w:sz w:val="16"/>
        </w:rPr>
        <w:t>.</w:t>
      </w:r>
    </w:p>
    <w:p w14:paraId="72FA2759" w14:textId="77777777" w:rsidR="00783EAB" w:rsidRPr="00D76E93" w:rsidRDefault="00783EAB" w:rsidP="00783EAB">
      <w:pPr>
        <w:rPr>
          <w:sz w:val="16"/>
        </w:rPr>
      </w:pPr>
      <w:r w:rsidRPr="00D76E93">
        <w:rPr>
          <w:sz w:val="16"/>
        </w:rPr>
        <w:t xml:space="preserve">The conventional wisdom about quiet quitting has been influenced by a genre of business books promoting the idea that “everyone should be a boss.” For more than a decade </w:t>
      </w:r>
      <w:r w:rsidRPr="00D76E93">
        <w:rPr>
          <w:rStyle w:val="StyleUnderline"/>
        </w:rPr>
        <w:t>we have been</w:t>
      </w:r>
      <w:r w:rsidRPr="00D76E93">
        <w:rPr>
          <w:sz w:val="16"/>
        </w:rPr>
        <w:t xml:space="preserve"> </w:t>
      </w:r>
      <w:r w:rsidRPr="00D76E93">
        <w:rPr>
          <w:rStyle w:val="Emphasis"/>
        </w:rPr>
        <w:t>told</w:t>
      </w:r>
      <w:r w:rsidRPr="00D76E93">
        <w:rPr>
          <w:sz w:val="16"/>
        </w:rPr>
        <w:t xml:space="preserve"> </w:t>
      </w:r>
      <w:r w:rsidRPr="00D76E93">
        <w:rPr>
          <w:rStyle w:val="StyleUnderline"/>
        </w:rPr>
        <w:t>by</w:t>
      </w:r>
      <w:r w:rsidRPr="00D76E93">
        <w:rPr>
          <w:sz w:val="16"/>
        </w:rPr>
        <w:t xml:space="preserve"> legions of consultants, professors, and </w:t>
      </w:r>
      <w:r w:rsidRPr="00D76E93">
        <w:rPr>
          <w:rStyle w:val="Emphasis"/>
        </w:rPr>
        <w:t>gurus</w:t>
      </w:r>
      <w:r w:rsidRPr="00D76E93">
        <w:rPr>
          <w:sz w:val="16"/>
        </w:rPr>
        <w:t xml:space="preserve"> </w:t>
      </w:r>
      <w:r w:rsidRPr="00D76E93">
        <w:rPr>
          <w:rStyle w:val="StyleUnderline"/>
        </w:rPr>
        <w:t>that flattening the</w:t>
      </w:r>
      <w:r w:rsidRPr="00D76E93">
        <w:rPr>
          <w:sz w:val="16"/>
        </w:rPr>
        <w:t xml:space="preserve"> </w:t>
      </w:r>
      <w:r w:rsidRPr="00D76E93">
        <w:rPr>
          <w:rStyle w:val="Emphasis"/>
        </w:rPr>
        <w:t>hierarchy</w:t>
      </w:r>
      <w:r w:rsidRPr="00D76E93">
        <w:rPr>
          <w:sz w:val="16"/>
        </w:rPr>
        <w:t xml:space="preserve">, </w:t>
      </w:r>
      <w:r w:rsidRPr="00D76E93">
        <w:rPr>
          <w:rStyle w:val="StyleUnderline"/>
          <w:highlight w:val="cyan"/>
        </w:rPr>
        <w:t>getting rid of</w:t>
      </w:r>
      <w:r w:rsidRPr="00D76E93">
        <w:rPr>
          <w:sz w:val="16"/>
        </w:rPr>
        <w:t xml:space="preserve"> middle managers (or even </w:t>
      </w:r>
      <w:r w:rsidRPr="00D76E93">
        <w:rPr>
          <w:rStyle w:val="Emphasis"/>
        </w:rPr>
        <w:t xml:space="preserve">all </w:t>
      </w:r>
      <w:r w:rsidRPr="00D76E93">
        <w:rPr>
          <w:rStyle w:val="Emphasis"/>
          <w:highlight w:val="cyan"/>
        </w:rPr>
        <w:t>managers</w:t>
      </w:r>
      <w:r w:rsidRPr="00D76E93">
        <w:rPr>
          <w:sz w:val="16"/>
        </w:rPr>
        <w:t xml:space="preserve">!), </w:t>
      </w:r>
      <w:r w:rsidRPr="00D76E93">
        <w:rPr>
          <w:rStyle w:val="StyleUnderline"/>
        </w:rPr>
        <w:t>and empowering</w:t>
      </w:r>
      <w:r w:rsidRPr="00D76E93">
        <w:rPr>
          <w:sz w:val="16"/>
        </w:rPr>
        <w:t xml:space="preserve"> </w:t>
      </w:r>
      <w:r w:rsidRPr="00D76E93">
        <w:rPr>
          <w:rStyle w:val="Emphasis"/>
        </w:rPr>
        <w:t>workers</w:t>
      </w:r>
      <w:r w:rsidRPr="00D76E93">
        <w:rPr>
          <w:sz w:val="16"/>
        </w:rPr>
        <w:t xml:space="preserve"> to make their own decisions or form self-organising teams </w:t>
      </w:r>
      <w:r w:rsidRPr="00D76E93">
        <w:rPr>
          <w:rStyle w:val="StyleUnderline"/>
        </w:rPr>
        <w:t>will unleash</w:t>
      </w:r>
      <w:r w:rsidRPr="00D76E93">
        <w:rPr>
          <w:sz w:val="16"/>
        </w:rPr>
        <w:t xml:space="preserve"> creativity and </w:t>
      </w:r>
      <w:r w:rsidRPr="00D76E93">
        <w:rPr>
          <w:rStyle w:val="StyleUnderline"/>
        </w:rPr>
        <w:t>productivity</w:t>
      </w:r>
      <w:r w:rsidRPr="00D76E93">
        <w:rPr>
          <w:sz w:val="16"/>
        </w:rPr>
        <w:t>.</w:t>
      </w:r>
    </w:p>
    <w:p w14:paraId="01C46524" w14:textId="77777777" w:rsidR="00783EAB" w:rsidRPr="00D76E93" w:rsidRDefault="00783EAB" w:rsidP="00783EAB">
      <w:pPr>
        <w:rPr>
          <w:sz w:val="16"/>
        </w:rPr>
      </w:pPr>
      <w:r w:rsidRPr="00D76E93">
        <w:rPr>
          <w:sz w:val="16"/>
        </w:rPr>
        <w:t xml:space="preserve">If you think </w:t>
      </w:r>
      <w:r w:rsidRPr="00D76E93">
        <w:rPr>
          <w:rStyle w:val="StyleUnderline"/>
        </w:rPr>
        <w:t xml:space="preserve">this </w:t>
      </w:r>
      <w:r w:rsidRPr="00D76E93">
        <w:rPr>
          <w:rStyle w:val="StyleUnderline"/>
          <w:highlight w:val="cyan"/>
        </w:rPr>
        <w:t>sounds</w:t>
      </w:r>
      <w:r w:rsidRPr="00D76E93">
        <w:rPr>
          <w:sz w:val="16"/>
          <w:highlight w:val="cyan"/>
        </w:rPr>
        <w:t xml:space="preserve"> </w:t>
      </w:r>
      <w:r w:rsidRPr="00D76E93">
        <w:rPr>
          <w:rStyle w:val="Emphasis"/>
          <w:highlight w:val="cyan"/>
        </w:rPr>
        <w:t>hokey</w:t>
      </w:r>
      <w:r w:rsidRPr="00D76E93">
        <w:rPr>
          <w:sz w:val="16"/>
        </w:rPr>
        <w:t>, we agree. But listen to the pundits: “It’s time to start reimagining management,” wrote management guru Tim Kastelle. “Making everyone a chief is a good place to start.” Books like Humanocracy by Gary Hamel and Michele Zanini urge us to replace the traditional managerial hierarchy with leaner, flatter, more organic, and “humanistic” models that place empowered workers, not managers, at the center.</w:t>
      </w:r>
    </w:p>
    <w:p w14:paraId="6668C774" w14:textId="77777777" w:rsidR="00783EAB" w:rsidRPr="00D76E93" w:rsidRDefault="00783EAB" w:rsidP="00783EAB">
      <w:pPr>
        <w:rPr>
          <w:sz w:val="16"/>
        </w:rPr>
      </w:pPr>
      <w:r w:rsidRPr="00D76E93">
        <w:rPr>
          <w:sz w:val="16"/>
        </w:rPr>
        <w:t xml:space="preserve">From this perspective, quiet quitting happens because companies aren’t meeting the expectations of millennial and Gen Z professionals concerning autonomy, influence on their jobs, and self-development. But </w:t>
      </w:r>
      <w:r w:rsidRPr="00D76E93">
        <w:rPr>
          <w:rStyle w:val="Emphasis"/>
          <w:highlight w:val="cyan"/>
        </w:rPr>
        <w:t>quiet quitting</w:t>
      </w:r>
      <w:r w:rsidRPr="00D76E93">
        <w:rPr>
          <w:sz w:val="16"/>
          <w:highlight w:val="cyan"/>
        </w:rPr>
        <w:t xml:space="preserve"> </w:t>
      </w:r>
      <w:r w:rsidRPr="00D76E93">
        <w:rPr>
          <w:rStyle w:val="StyleUnderline"/>
          <w:highlight w:val="cyan"/>
        </w:rPr>
        <w:t>may</w:t>
      </w:r>
      <w:r w:rsidRPr="00D76E93">
        <w:rPr>
          <w:sz w:val="16"/>
        </w:rPr>
        <w:t xml:space="preserve"> also </w:t>
      </w:r>
      <w:r w:rsidRPr="00D76E93">
        <w:rPr>
          <w:rStyle w:val="StyleUnderline"/>
          <w:highlight w:val="cyan"/>
        </w:rPr>
        <w:t>be a</w:t>
      </w:r>
      <w:r w:rsidRPr="00D76E93">
        <w:rPr>
          <w:sz w:val="16"/>
          <w:highlight w:val="cyan"/>
        </w:rPr>
        <w:t xml:space="preserve"> </w:t>
      </w:r>
      <w:r w:rsidRPr="00D76E93">
        <w:rPr>
          <w:rStyle w:val="Emphasis"/>
          <w:highlight w:val="cyan"/>
        </w:rPr>
        <w:t>protest</w:t>
      </w:r>
      <w:r w:rsidRPr="00D76E93">
        <w:rPr>
          <w:sz w:val="16"/>
          <w:highlight w:val="cyan"/>
        </w:rPr>
        <w:t xml:space="preserve"> </w:t>
      </w:r>
      <w:r w:rsidRPr="00D76E93">
        <w:rPr>
          <w:rStyle w:val="StyleUnderline"/>
          <w:highlight w:val="cyan"/>
        </w:rPr>
        <w:t>against</w:t>
      </w:r>
      <w:r w:rsidRPr="00D76E93">
        <w:rPr>
          <w:sz w:val="16"/>
          <w:highlight w:val="cyan"/>
        </w:rPr>
        <w:t xml:space="preserve"> </w:t>
      </w:r>
      <w:r w:rsidRPr="00D76E93">
        <w:rPr>
          <w:rStyle w:val="Emphasis"/>
          <w:highlight w:val="cyan"/>
        </w:rPr>
        <w:t>overinvolvement</w:t>
      </w:r>
      <w:r w:rsidRPr="00D76E93">
        <w:rPr>
          <w:sz w:val="16"/>
        </w:rPr>
        <w:t xml:space="preserve">, </w:t>
      </w:r>
      <w:r w:rsidRPr="00D76E93">
        <w:rPr>
          <w:rStyle w:val="StyleUnderline"/>
        </w:rPr>
        <w:t>a reaction to</w:t>
      </w:r>
      <w:r w:rsidRPr="00D76E93">
        <w:rPr>
          <w:sz w:val="16"/>
        </w:rPr>
        <w:t xml:space="preserve"> </w:t>
      </w:r>
      <w:r w:rsidRPr="00D76E93">
        <w:rPr>
          <w:rStyle w:val="Emphasis"/>
        </w:rPr>
        <w:t>jobs</w:t>
      </w:r>
      <w:r w:rsidRPr="00D76E93">
        <w:rPr>
          <w:sz w:val="16"/>
        </w:rPr>
        <w:t xml:space="preserve"> </w:t>
      </w:r>
      <w:r w:rsidRPr="00D76E93">
        <w:rPr>
          <w:rStyle w:val="StyleUnderline"/>
        </w:rPr>
        <w:t>that consume</w:t>
      </w:r>
      <w:r w:rsidRPr="00D76E93">
        <w:rPr>
          <w:sz w:val="16"/>
        </w:rPr>
        <w:t xml:space="preserve"> </w:t>
      </w:r>
      <w:r w:rsidRPr="00D76E93">
        <w:rPr>
          <w:rStyle w:val="Emphasis"/>
        </w:rPr>
        <w:t>too much time</w:t>
      </w:r>
      <w:r w:rsidRPr="00D76E93">
        <w:rPr>
          <w:sz w:val="16"/>
        </w:rPr>
        <w:t xml:space="preserve"> </w:t>
      </w:r>
      <w:r w:rsidRPr="00D76E93">
        <w:rPr>
          <w:rStyle w:val="StyleUnderline"/>
        </w:rPr>
        <w:t>because they call for</w:t>
      </w:r>
      <w:r w:rsidRPr="00D76E93">
        <w:rPr>
          <w:sz w:val="16"/>
        </w:rPr>
        <w:t xml:space="preserve"> </w:t>
      </w:r>
      <w:r w:rsidRPr="00D76E93">
        <w:rPr>
          <w:rStyle w:val="Emphasis"/>
        </w:rPr>
        <w:t>constant</w:t>
      </w:r>
      <w:r w:rsidRPr="00D76E93">
        <w:rPr>
          <w:sz w:val="16"/>
        </w:rPr>
        <w:t xml:space="preserve"> initiative, </w:t>
      </w:r>
      <w:r w:rsidRPr="00D76E93">
        <w:rPr>
          <w:rStyle w:val="StyleUnderline"/>
        </w:rPr>
        <w:t>engagement</w:t>
      </w:r>
      <w:r w:rsidRPr="00D76E93">
        <w:rPr>
          <w:sz w:val="16"/>
        </w:rPr>
        <w:t>, and development—</w:t>
      </w:r>
      <w:r w:rsidRPr="00D76E93">
        <w:rPr>
          <w:rStyle w:val="StyleUnderline"/>
        </w:rPr>
        <w:t>problems</w:t>
      </w:r>
      <w:r w:rsidRPr="00D76E93">
        <w:rPr>
          <w:sz w:val="16"/>
        </w:rPr>
        <w:t xml:space="preserve"> </w:t>
      </w:r>
      <w:r w:rsidRPr="00D76E93">
        <w:rPr>
          <w:rStyle w:val="Emphasis"/>
        </w:rPr>
        <w:t>aggravated</w:t>
      </w:r>
      <w:r w:rsidRPr="00D76E93">
        <w:rPr>
          <w:sz w:val="16"/>
        </w:rPr>
        <w:t xml:space="preserve"> </w:t>
      </w:r>
      <w:r w:rsidRPr="00D76E93">
        <w:rPr>
          <w:rStyle w:val="StyleUnderline"/>
        </w:rPr>
        <w:t>by a lack of</w:t>
      </w:r>
      <w:r w:rsidRPr="00D76E93">
        <w:rPr>
          <w:sz w:val="16"/>
        </w:rPr>
        <w:t xml:space="preserve"> attention and guidance from </w:t>
      </w:r>
      <w:r w:rsidRPr="00D76E93">
        <w:rPr>
          <w:rStyle w:val="StyleUnderline"/>
        </w:rPr>
        <w:t>managers</w:t>
      </w:r>
      <w:r w:rsidRPr="00D76E93">
        <w:rPr>
          <w:sz w:val="16"/>
        </w:rPr>
        <w:t>.</w:t>
      </w:r>
    </w:p>
    <w:p w14:paraId="5CB8A1E1" w14:textId="77777777" w:rsidR="00783EAB" w:rsidRPr="00D76E93" w:rsidRDefault="00783EAB" w:rsidP="00783EAB">
      <w:pPr>
        <w:rPr>
          <w:sz w:val="16"/>
        </w:rPr>
      </w:pPr>
      <w:r w:rsidRPr="00D76E93">
        <w:rPr>
          <w:sz w:val="16"/>
        </w:rPr>
        <w:t xml:space="preserve">What do workers want? </w:t>
      </w:r>
      <w:r w:rsidRPr="00D76E93">
        <w:rPr>
          <w:rStyle w:val="StyleUnderline"/>
          <w:highlight w:val="cyan"/>
        </w:rPr>
        <w:t>A</w:t>
      </w:r>
      <w:r w:rsidRPr="00D76E93">
        <w:rPr>
          <w:sz w:val="16"/>
        </w:rPr>
        <w:t xml:space="preserve"> recent US </w:t>
      </w:r>
      <w:r w:rsidRPr="00D76E93">
        <w:rPr>
          <w:rStyle w:val="Emphasis"/>
          <w:highlight w:val="cyan"/>
        </w:rPr>
        <w:t>poll</w:t>
      </w:r>
      <w:r w:rsidRPr="00D76E93">
        <w:rPr>
          <w:sz w:val="16"/>
        </w:rPr>
        <w:t xml:space="preserve"> </w:t>
      </w:r>
      <w:r w:rsidRPr="00D76E93">
        <w:rPr>
          <w:rStyle w:val="StyleUnderline"/>
        </w:rPr>
        <w:t>on employee satisfaction</w:t>
      </w:r>
      <w:r w:rsidRPr="00D76E93">
        <w:rPr>
          <w:sz w:val="16"/>
        </w:rPr>
        <w:t xml:space="preserve"> </w:t>
      </w:r>
      <w:r w:rsidRPr="00D76E93">
        <w:rPr>
          <w:rStyle w:val="Emphasis"/>
          <w:highlight w:val="cyan"/>
        </w:rPr>
        <w:t>revealed</w:t>
      </w:r>
      <w:r w:rsidRPr="00D76E93">
        <w:rPr>
          <w:sz w:val="16"/>
          <w:highlight w:val="cyan"/>
        </w:rPr>
        <w:t xml:space="preserve"> </w:t>
      </w:r>
      <w:r w:rsidRPr="00D76E93">
        <w:rPr>
          <w:rStyle w:val="StyleUnderline"/>
          <w:highlight w:val="cyan"/>
        </w:rPr>
        <w:t>compensation and</w:t>
      </w:r>
      <w:r w:rsidRPr="00D76E93">
        <w:rPr>
          <w:sz w:val="16"/>
        </w:rPr>
        <w:t xml:space="preserve"> </w:t>
      </w:r>
      <w:r w:rsidRPr="00D76E93">
        <w:rPr>
          <w:rStyle w:val="Emphasis"/>
        </w:rPr>
        <w:t xml:space="preserve">work-life </w:t>
      </w:r>
      <w:r w:rsidRPr="00D76E93">
        <w:rPr>
          <w:rStyle w:val="Emphasis"/>
          <w:highlight w:val="cyan"/>
        </w:rPr>
        <w:t>balance</w:t>
      </w:r>
      <w:r w:rsidRPr="00D76E93">
        <w:rPr>
          <w:sz w:val="16"/>
        </w:rPr>
        <w:t xml:space="preserve">, </w:t>
      </w:r>
      <w:r w:rsidRPr="00D76E93">
        <w:rPr>
          <w:rStyle w:val="StyleUnderline"/>
          <w:highlight w:val="cyan"/>
        </w:rPr>
        <w:t>not empowerment</w:t>
      </w:r>
      <w:r w:rsidRPr="00D76E93">
        <w:rPr>
          <w:sz w:val="16"/>
        </w:rPr>
        <w:t xml:space="preserve"> and fulfillment, </w:t>
      </w:r>
      <w:r w:rsidRPr="00D76E93">
        <w:rPr>
          <w:rStyle w:val="StyleUnderline"/>
          <w:highlight w:val="cyan"/>
        </w:rPr>
        <w:t>as</w:t>
      </w:r>
      <w:r w:rsidRPr="00D76E93">
        <w:rPr>
          <w:rStyle w:val="StyleUnderline"/>
        </w:rPr>
        <w:t xml:space="preserve"> the</w:t>
      </w:r>
      <w:r w:rsidRPr="00D76E93">
        <w:rPr>
          <w:sz w:val="16"/>
        </w:rPr>
        <w:t xml:space="preserve"> </w:t>
      </w:r>
      <w:r w:rsidRPr="00D76E93">
        <w:rPr>
          <w:rStyle w:val="Emphasis"/>
        </w:rPr>
        <w:t xml:space="preserve">top </w:t>
      </w:r>
      <w:r w:rsidRPr="00D76E93">
        <w:rPr>
          <w:rStyle w:val="Emphasis"/>
          <w:highlight w:val="cyan"/>
        </w:rPr>
        <w:t>concerns</w:t>
      </w:r>
      <w:r w:rsidRPr="00D76E93">
        <w:rPr>
          <w:sz w:val="16"/>
        </w:rPr>
        <w:t xml:space="preserve">. Research shows that </w:t>
      </w:r>
      <w:r w:rsidRPr="00D76E93">
        <w:rPr>
          <w:rStyle w:val="StyleUnderline"/>
        </w:rPr>
        <w:t>a</w:t>
      </w:r>
      <w:r w:rsidRPr="00D76E93">
        <w:rPr>
          <w:sz w:val="16"/>
        </w:rPr>
        <w:t xml:space="preserve"> </w:t>
      </w:r>
      <w:r w:rsidRPr="00D76E93">
        <w:rPr>
          <w:rStyle w:val="Emphasis"/>
        </w:rPr>
        <w:t>boss’s</w:t>
      </w:r>
      <w:r w:rsidRPr="00D76E93">
        <w:rPr>
          <w:sz w:val="16"/>
        </w:rPr>
        <w:t xml:space="preserve"> capabilities—particularly her technical </w:t>
      </w:r>
      <w:r w:rsidRPr="00D76E93">
        <w:rPr>
          <w:rStyle w:val="StyleUnderline"/>
        </w:rPr>
        <w:t>competence</w:t>
      </w:r>
      <w:r w:rsidRPr="00D76E93">
        <w:rPr>
          <w:sz w:val="16"/>
        </w:rPr>
        <w:t>—</w:t>
      </w:r>
      <w:r w:rsidRPr="00D76E93">
        <w:rPr>
          <w:rStyle w:val="StyleUnderline"/>
        </w:rPr>
        <w:t>is a</w:t>
      </w:r>
      <w:r w:rsidRPr="00D76E93">
        <w:rPr>
          <w:sz w:val="16"/>
        </w:rPr>
        <w:t xml:space="preserve"> </w:t>
      </w:r>
      <w:r w:rsidRPr="00D76E93">
        <w:rPr>
          <w:rStyle w:val="Emphasis"/>
        </w:rPr>
        <w:t>strong</w:t>
      </w:r>
      <w:r w:rsidRPr="00D76E93">
        <w:rPr>
          <w:sz w:val="16"/>
        </w:rPr>
        <w:t xml:space="preserve"> </w:t>
      </w:r>
      <w:r w:rsidRPr="00D76E93">
        <w:rPr>
          <w:rStyle w:val="StyleUnderline"/>
        </w:rPr>
        <w:t>predictor of worker well-being</w:t>
      </w:r>
      <w:r w:rsidRPr="00D76E93">
        <w:rPr>
          <w:sz w:val="16"/>
        </w:rPr>
        <w:t xml:space="preserve">. A large literature on the “psychological contract” between bosses and workers suggests that violations of this contract, as when bosses change the rules and fail to meet obligations, reduces trust and leads to employee turnover. Communicating clear and consistent expectations, and following through, is key to worker satisfaction. </w:t>
      </w:r>
      <w:r w:rsidRPr="00D76E93">
        <w:rPr>
          <w:rStyle w:val="Emphasis"/>
          <w:highlight w:val="cyan"/>
        </w:rPr>
        <w:t>Research</w:t>
      </w:r>
      <w:r w:rsidRPr="00D76E93">
        <w:rPr>
          <w:sz w:val="16"/>
        </w:rPr>
        <w:t xml:space="preserve"> also </w:t>
      </w:r>
      <w:r w:rsidRPr="00D76E93">
        <w:rPr>
          <w:rStyle w:val="StyleUnderline"/>
          <w:highlight w:val="cyan"/>
        </w:rPr>
        <w:t>finds</w:t>
      </w:r>
      <w:r w:rsidRPr="00D76E93">
        <w:rPr>
          <w:rStyle w:val="StyleUnderline"/>
        </w:rPr>
        <w:t xml:space="preserve"> that </w:t>
      </w:r>
      <w:r w:rsidRPr="00D76E93">
        <w:rPr>
          <w:rStyle w:val="StyleUnderline"/>
          <w:highlight w:val="cyan"/>
        </w:rPr>
        <w:t>empowerment can</w:t>
      </w:r>
      <w:r w:rsidRPr="00D76E93">
        <w:rPr>
          <w:sz w:val="16"/>
          <w:highlight w:val="cyan"/>
        </w:rPr>
        <w:t xml:space="preserve"> </w:t>
      </w:r>
      <w:r w:rsidRPr="00D76E93">
        <w:rPr>
          <w:rStyle w:val="Emphasis"/>
          <w:highlight w:val="cyan"/>
        </w:rPr>
        <w:t>reduce</w:t>
      </w:r>
      <w:r w:rsidRPr="00D76E93">
        <w:rPr>
          <w:sz w:val="16"/>
        </w:rPr>
        <w:t xml:space="preserve"> </w:t>
      </w:r>
      <w:r w:rsidRPr="00D76E93">
        <w:rPr>
          <w:rStyle w:val="StyleUnderline"/>
        </w:rPr>
        <w:t xml:space="preserve">employee </w:t>
      </w:r>
      <w:r w:rsidRPr="00D76E93">
        <w:rPr>
          <w:rStyle w:val="StyleUnderline"/>
          <w:highlight w:val="cyan"/>
        </w:rPr>
        <w:t>productivity</w:t>
      </w:r>
      <w:r w:rsidRPr="00D76E93">
        <w:rPr>
          <w:sz w:val="16"/>
        </w:rPr>
        <w:t xml:space="preserve">, </w:t>
      </w:r>
      <w:r w:rsidRPr="00D76E93">
        <w:rPr>
          <w:rStyle w:val="Emphasis"/>
        </w:rPr>
        <w:t>particularly</w:t>
      </w:r>
      <w:r w:rsidRPr="00D76E93">
        <w:rPr>
          <w:sz w:val="16"/>
        </w:rPr>
        <w:t xml:space="preserve"> </w:t>
      </w:r>
      <w:r w:rsidRPr="00D76E93">
        <w:rPr>
          <w:rStyle w:val="StyleUnderline"/>
        </w:rPr>
        <w:t>for workers who carry out</w:t>
      </w:r>
      <w:r w:rsidRPr="00D76E93">
        <w:rPr>
          <w:sz w:val="16"/>
        </w:rPr>
        <w:t xml:space="preserve"> </w:t>
      </w:r>
      <w:r w:rsidRPr="00D76E93">
        <w:rPr>
          <w:rStyle w:val="Emphasis"/>
        </w:rPr>
        <w:t>routine</w:t>
      </w:r>
      <w:r w:rsidRPr="00D76E93">
        <w:rPr>
          <w:sz w:val="16"/>
        </w:rPr>
        <w:t xml:space="preserve"> </w:t>
      </w:r>
      <w:r w:rsidRPr="00D76E93">
        <w:rPr>
          <w:rStyle w:val="StyleUnderline"/>
        </w:rPr>
        <w:t>tasks</w:t>
      </w:r>
      <w:r w:rsidRPr="00D76E93">
        <w:rPr>
          <w:sz w:val="16"/>
        </w:rPr>
        <w:t xml:space="preserve"> and when workers don’t trust managers.</w:t>
      </w:r>
    </w:p>
    <w:p w14:paraId="3227256E" w14:textId="77777777" w:rsidR="00783EAB" w:rsidRPr="00D76E93" w:rsidRDefault="00783EAB" w:rsidP="00783EAB">
      <w:pPr>
        <w:rPr>
          <w:sz w:val="16"/>
        </w:rPr>
      </w:pPr>
      <w:r w:rsidRPr="00D76E93">
        <w:rPr>
          <w:sz w:val="16"/>
        </w:rPr>
        <w:t xml:space="preserve">A good job provides not only a steady paycheck, but also a secure and reasonably predictable work environment, clear communication, and consistent and reliable leadership. </w:t>
      </w:r>
      <w:r w:rsidRPr="00D76E93">
        <w:rPr>
          <w:rStyle w:val="StyleUnderline"/>
        </w:rPr>
        <w:t>Workers</w:t>
      </w:r>
      <w:r w:rsidRPr="00D76E93">
        <w:rPr>
          <w:sz w:val="16"/>
        </w:rPr>
        <w:t xml:space="preserve"> </w:t>
      </w:r>
      <w:r w:rsidRPr="00D76E93">
        <w:rPr>
          <w:rStyle w:val="Emphasis"/>
        </w:rPr>
        <w:t>want</w:t>
      </w:r>
      <w:r w:rsidRPr="00D76E93">
        <w:rPr>
          <w:sz w:val="16"/>
        </w:rPr>
        <w:t xml:space="preserve"> </w:t>
      </w:r>
      <w:r w:rsidRPr="00D76E93">
        <w:rPr>
          <w:rStyle w:val="StyleUnderline"/>
        </w:rPr>
        <w:t>bosses</w:t>
      </w:r>
      <w:r w:rsidRPr="00D76E93">
        <w:rPr>
          <w:sz w:val="16"/>
        </w:rPr>
        <w:t xml:space="preserve"> who are competent and confident and who are effective mentors and role models; </w:t>
      </w:r>
      <w:r w:rsidRPr="00D76E93">
        <w:rPr>
          <w:rStyle w:val="StyleUnderline"/>
        </w:rPr>
        <w:t>they</w:t>
      </w:r>
      <w:r w:rsidRPr="00D76E93">
        <w:rPr>
          <w:sz w:val="16"/>
        </w:rPr>
        <w:t xml:space="preserve"> </w:t>
      </w:r>
      <w:r w:rsidRPr="00D76E93">
        <w:rPr>
          <w:rStyle w:val="Emphasis"/>
        </w:rPr>
        <w:t>don’t</w:t>
      </w:r>
      <w:r w:rsidRPr="00D76E93">
        <w:rPr>
          <w:sz w:val="16"/>
        </w:rPr>
        <w:t xml:space="preserve"> </w:t>
      </w:r>
      <w:r w:rsidRPr="00D76E93">
        <w:rPr>
          <w:rStyle w:val="StyleUnderline"/>
        </w:rPr>
        <w:t>want</w:t>
      </w:r>
      <w:r w:rsidRPr="00D76E93">
        <w:rPr>
          <w:sz w:val="16"/>
        </w:rPr>
        <w:t xml:space="preserve"> “</w:t>
      </w:r>
      <w:r w:rsidRPr="00D76E93">
        <w:rPr>
          <w:rStyle w:val="StyleUnderline"/>
        </w:rPr>
        <w:t>less bossing</w:t>
      </w:r>
      <w:r w:rsidRPr="00D76E93">
        <w:rPr>
          <w:sz w:val="16"/>
        </w:rPr>
        <w:t xml:space="preserve">.” Ironically, and at odds with conventional guru wisdom, </w:t>
      </w:r>
      <w:r w:rsidRPr="00D76E93">
        <w:rPr>
          <w:rStyle w:val="StyleUnderline"/>
          <w:highlight w:val="cyan"/>
        </w:rPr>
        <w:t>there’s</w:t>
      </w:r>
      <w:r w:rsidRPr="00D76E93">
        <w:rPr>
          <w:sz w:val="16"/>
          <w:highlight w:val="cyan"/>
        </w:rPr>
        <w:t xml:space="preserve"> </w:t>
      </w:r>
      <w:r w:rsidRPr="00D76E93">
        <w:rPr>
          <w:rStyle w:val="Emphasis"/>
          <w:highlight w:val="cyan"/>
        </w:rPr>
        <w:t>little</w:t>
      </w:r>
      <w:r w:rsidRPr="00D76E93">
        <w:rPr>
          <w:sz w:val="16"/>
          <w:highlight w:val="cyan"/>
        </w:rPr>
        <w:t xml:space="preserve"> </w:t>
      </w:r>
      <w:r w:rsidRPr="00D76E93">
        <w:rPr>
          <w:rStyle w:val="StyleUnderline"/>
          <w:highlight w:val="cyan"/>
        </w:rPr>
        <w:t>ev</w:t>
      </w:r>
      <w:r w:rsidRPr="00D76E93">
        <w:rPr>
          <w:rStyle w:val="StyleUnderline"/>
        </w:rPr>
        <w:t xml:space="preserve">idence that </w:t>
      </w:r>
      <w:r w:rsidRPr="00D76E93">
        <w:rPr>
          <w:rStyle w:val="StyleUnderline"/>
          <w:highlight w:val="cyan"/>
        </w:rPr>
        <w:t>workers want</w:t>
      </w:r>
      <w:r w:rsidRPr="00D76E93">
        <w:rPr>
          <w:rStyle w:val="StyleUnderline"/>
        </w:rPr>
        <w:t xml:space="preserve"> the</w:t>
      </w:r>
      <w:r w:rsidRPr="00D76E93">
        <w:rPr>
          <w:sz w:val="16"/>
        </w:rPr>
        <w:t xml:space="preserve"> </w:t>
      </w:r>
      <w:r w:rsidRPr="00D76E93">
        <w:rPr>
          <w:rStyle w:val="Emphasis"/>
        </w:rPr>
        <w:t>pressure</w:t>
      </w:r>
      <w:r w:rsidRPr="00D76E93">
        <w:rPr>
          <w:sz w:val="16"/>
        </w:rPr>
        <w:t xml:space="preserve"> </w:t>
      </w:r>
      <w:r w:rsidRPr="00D76E93">
        <w:rPr>
          <w:rStyle w:val="StyleUnderline"/>
        </w:rPr>
        <w:t>of</w:t>
      </w:r>
      <w:r w:rsidRPr="00D76E93">
        <w:rPr>
          <w:sz w:val="16"/>
        </w:rPr>
        <w:t xml:space="preserve"> </w:t>
      </w:r>
      <w:r w:rsidRPr="00D76E93">
        <w:rPr>
          <w:rStyle w:val="Emphasis"/>
          <w:highlight w:val="cyan"/>
        </w:rPr>
        <w:t>constant</w:t>
      </w:r>
      <w:r w:rsidRPr="00D76E93">
        <w:rPr>
          <w:sz w:val="16"/>
        </w:rPr>
        <w:t xml:space="preserve">ly demonstrating initiative, engagement, and </w:t>
      </w:r>
      <w:r w:rsidRPr="00D76E93">
        <w:rPr>
          <w:rStyle w:val="StyleUnderline"/>
          <w:highlight w:val="cyan"/>
        </w:rPr>
        <w:t>responsibility</w:t>
      </w:r>
      <w:r w:rsidRPr="00D76E93">
        <w:rPr>
          <w:sz w:val="16"/>
        </w:rPr>
        <w:t xml:space="preserve">. Younger workers, in particular, are more mobile than previous generations and less sentimental about where they work. At the same time, routine tasks are increasingly automated, and </w:t>
      </w:r>
      <w:r w:rsidRPr="00D76E93">
        <w:rPr>
          <w:rStyle w:val="StyleUnderline"/>
        </w:rPr>
        <w:t>jobs are</w:t>
      </w:r>
      <w:r w:rsidRPr="00D76E93">
        <w:rPr>
          <w:sz w:val="16"/>
        </w:rPr>
        <w:t xml:space="preserve"> more </w:t>
      </w:r>
      <w:r w:rsidRPr="00D76E93">
        <w:rPr>
          <w:rStyle w:val="Emphasis"/>
        </w:rPr>
        <w:t>cognitively demanding</w:t>
      </w:r>
      <w:r w:rsidRPr="00D76E93">
        <w:rPr>
          <w:sz w:val="16"/>
        </w:rPr>
        <w:t xml:space="preserve">, requiring more multitasking and relational work. </w:t>
      </w:r>
      <w:r w:rsidRPr="00250BE6">
        <w:rPr>
          <w:rStyle w:val="Emphasis"/>
        </w:rPr>
        <w:t>Cutting back</w:t>
      </w:r>
      <w:r w:rsidRPr="00250BE6">
        <w:rPr>
          <w:sz w:val="16"/>
        </w:rPr>
        <w:t xml:space="preserve"> </w:t>
      </w:r>
      <w:r w:rsidRPr="00250BE6">
        <w:rPr>
          <w:rStyle w:val="StyleUnderline"/>
        </w:rPr>
        <w:t>on</w:t>
      </w:r>
      <w:r w:rsidRPr="00250BE6">
        <w:rPr>
          <w:sz w:val="16"/>
        </w:rPr>
        <w:t xml:space="preserve"> sound </w:t>
      </w:r>
      <w:r w:rsidRPr="00250BE6">
        <w:rPr>
          <w:rStyle w:val="StyleUnderline"/>
        </w:rPr>
        <w:t>managerial guidance</w:t>
      </w:r>
      <w:r w:rsidRPr="00250BE6">
        <w:rPr>
          <w:sz w:val="16"/>
        </w:rPr>
        <w:t xml:space="preserve"> just </w:t>
      </w:r>
      <w:r w:rsidRPr="00250BE6">
        <w:rPr>
          <w:rStyle w:val="Emphasis"/>
        </w:rPr>
        <w:t>adds</w:t>
      </w:r>
      <w:r w:rsidRPr="00250BE6">
        <w:rPr>
          <w:sz w:val="16"/>
        </w:rPr>
        <w:t xml:space="preserve"> </w:t>
      </w:r>
      <w:r w:rsidRPr="00250BE6">
        <w:rPr>
          <w:rStyle w:val="StyleUnderline"/>
        </w:rPr>
        <w:t>to the</w:t>
      </w:r>
      <w:r w:rsidRPr="00250BE6">
        <w:rPr>
          <w:sz w:val="16"/>
        </w:rPr>
        <w:t xml:space="preserve"> </w:t>
      </w:r>
      <w:r w:rsidRPr="00250BE6">
        <w:rPr>
          <w:rStyle w:val="Emphasis"/>
        </w:rPr>
        <w:t>burden</w:t>
      </w:r>
      <w:r w:rsidRPr="00250BE6">
        <w:rPr>
          <w:sz w:val="16"/>
        </w:rPr>
        <w:t>.</w:t>
      </w:r>
    </w:p>
    <w:p w14:paraId="22D3CDFF" w14:textId="77777777" w:rsidR="00783EAB" w:rsidRPr="00D76E93" w:rsidRDefault="00783EAB" w:rsidP="00783EAB">
      <w:pPr>
        <w:rPr>
          <w:sz w:val="16"/>
        </w:rPr>
      </w:pPr>
      <w:r w:rsidRPr="00D76E93">
        <w:rPr>
          <w:sz w:val="16"/>
        </w:rPr>
        <w:t xml:space="preserve">In this sense, </w:t>
      </w:r>
      <w:r w:rsidRPr="00D76E93">
        <w:rPr>
          <w:rStyle w:val="StyleUnderline"/>
        </w:rPr>
        <w:t>the traditional</w:t>
      </w:r>
      <w:r w:rsidRPr="00D76E93">
        <w:rPr>
          <w:sz w:val="16"/>
        </w:rPr>
        <w:t xml:space="preserve"> </w:t>
      </w:r>
      <w:r w:rsidRPr="00D76E93">
        <w:rPr>
          <w:rStyle w:val="Emphasis"/>
        </w:rPr>
        <w:t>managerial hierarchy</w:t>
      </w:r>
      <w:r w:rsidRPr="00D76E93">
        <w:rPr>
          <w:sz w:val="16"/>
        </w:rPr>
        <w:t xml:space="preserve"> </w:t>
      </w:r>
      <w:r w:rsidRPr="00D76E93">
        <w:rPr>
          <w:rStyle w:val="StyleUnderline"/>
        </w:rPr>
        <w:t>plays an</w:t>
      </w:r>
      <w:r w:rsidRPr="00D76E93">
        <w:rPr>
          <w:sz w:val="16"/>
        </w:rPr>
        <w:t xml:space="preserve"> </w:t>
      </w:r>
      <w:r w:rsidRPr="00D76E93">
        <w:rPr>
          <w:rStyle w:val="Emphasis"/>
        </w:rPr>
        <w:t>important</w:t>
      </w:r>
      <w:r w:rsidRPr="00D76E93">
        <w:rPr>
          <w:sz w:val="16"/>
        </w:rPr>
        <w:t xml:space="preserve">, underappreciated </w:t>
      </w:r>
      <w:r w:rsidRPr="00D76E93">
        <w:rPr>
          <w:rStyle w:val="StyleUnderline"/>
        </w:rPr>
        <w:t>role</w:t>
      </w:r>
      <w:r w:rsidRPr="00D76E93">
        <w:rPr>
          <w:sz w:val="16"/>
        </w:rPr>
        <w:t xml:space="preserve">, </w:t>
      </w:r>
      <w:r w:rsidRPr="00D76E93">
        <w:rPr>
          <w:rStyle w:val="StyleUnderline"/>
        </w:rPr>
        <w:t>in our</w:t>
      </w:r>
      <w:r w:rsidRPr="00D76E93">
        <w:rPr>
          <w:sz w:val="16"/>
        </w:rPr>
        <w:t xml:space="preserve"> knowledge-based, networked, high-tech </w:t>
      </w:r>
      <w:r w:rsidRPr="00D76E93">
        <w:rPr>
          <w:rStyle w:val="Emphasis"/>
        </w:rPr>
        <w:t>economy</w:t>
      </w:r>
      <w:r w:rsidRPr="00D76E93">
        <w:rPr>
          <w:sz w:val="16"/>
        </w:rPr>
        <w:t xml:space="preserve">. </w:t>
      </w:r>
      <w:r w:rsidRPr="00D76E93">
        <w:rPr>
          <w:rStyle w:val="StyleUnderline"/>
        </w:rPr>
        <w:t>Managers</w:t>
      </w:r>
      <w:r w:rsidRPr="00D76E93">
        <w:rPr>
          <w:sz w:val="16"/>
        </w:rPr>
        <w:t xml:space="preserve"> </w:t>
      </w:r>
      <w:r w:rsidRPr="00D76E93">
        <w:rPr>
          <w:rStyle w:val="Emphasis"/>
        </w:rPr>
        <w:t>need</w:t>
      </w:r>
      <w:r w:rsidRPr="00D76E93">
        <w:rPr>
          <w:sz w:val="16"/>
        </w:rPr>
        <w:t xml:space="preserve"> </w:t>
      </w:r>
      <w:r w:rsidRPr="00D76E93">
        <w:rPr>
          <w:rStyle w:val="StyleUnderline"/>
        </w:rPr>
        <w:t>to exercise authority</w:t>
      </w:r>
      <w:r w:rsidRPr="00D76E93">
        <w:rPr>
          <w:sz w:val="16"/>
        </w:rPr>
        <w:t xml:space="preserve"> </w:t>
      </w:r>
      <w:r w:rsidRPr="00D76E93">
        <w:rPr>
          <w:rStyle w:val="Emphasis"/>
        </w:rPr>
        <w:t>smartly</w:t>
      </w:r>
      <w:r w:rsidRPr="00D76E93">
        <w:rPr>
          <w:sz w:val="16"/>
        </w:rPr>
        <w:t xml:space="preserve">—not only </w:t>
      </w:r>
      <w:r w:rsidRPr="00D76E93">
        <w:rPr>
          <w:rStyle w:val="StyleUnderline"/>
        </w:rPr>
        <w:t>by</w:t>
      </w:r>
      <w:r w:rsidRPr="00D76E93">
        <w:rPr>
          <w:sz w:val="16"/>
        </w:rPr>
        <w:t xml:space="preserve"> setting expectations and evaluating results without micromanaging but also by designing tasks, </w:t>
      </w:r>
      <w:r w:rsidRPr="00D76E93">
        <w:rPr>
          <w:rStyle w:val="Emphasis"/>
        </w:rPr>
        <w:t>bundling</w:t>
      </w:r>
      <w:r w:rsidRPr="00D76E93">
        <w:rPr>
          <w:sz w:val="16"/>
        </w:rPr>
        <w:t xml:space="preserve"> </w:t>
      </w:r>
      <w:r w:rsidRPr="00D76E93">
        <w:rPr>
          <w:rStyle w:val="StyleUnderline"/>
        </w:rPr>
        <w:t>tasks into jobs</w:t>
      </w:r>
      <w:r w:rsidRPr="00D76E93">
        <w:rPr>
          <w:sz w:val="16"/>
        </w:rPr>
        <w:t xml:space="preserve">, </w:t>
      </w:r>
      <w:r w:rsidRPr="00D76E93">
        <w:rPr>
          <w:rStyle w:val="StyleUnderline"/>
        </w:rPr>
        <w:t>and figuring how tasks</w:t>
      </w:r>
      <w:r w:rsidRPr="00D76E93">
        <w:rPr>
          <w:sz w:val="16"/>
        </w:rPr>
        <w:t xml:space="preserve"> and jobs </w:t>
      </w:r>
      <w:r w:rsidRPr="00D76E93">
        <w:rPr>
          <w:rStyle w:val="StyleUnderline"/>
        </w:rPr>
        <w:t>interact</w:t>
      </w:r>
      <w:r w:rsidRPr="00D76E93">
        <w:rPr>
          <w:sz w:val="16"/>
        </w:rPr>
        <w:t xml:space="preserve">. This includes finding the right people for the right job, giving them the discretion they need, and learning how to supervise them without becoming overintrusive—something that </w:t>
      </w:r>
      <w:r w:rsidRPr="00D76E93">
        <w:rPr>
          <w:rStyle w:val="StyleUnderline"/>
        </w:rPr>
        <w:t>flatter structures</w:t>
      </w:r>
      <w:r w:rsidRPr="00D76E93">
        <w:rPr>
          <w:sz w:val="16"/>
        </w:rPr>
        <w:t xml:space="preserve">, ironically, tend to encourage as they </w:t>
      </w:r>
      <w:r w:rsidRPr="00D76E93">
        <w:rPr>
          <w:rStyle w:val="Emphasis"/>
        </w:rPr>
        <w:t>eliminate</w:t>
      </w:r>
      <w:r w:rsidRPr="00D76E93">
        <w:rPr>
          <w:sz w:val="16"/>
        </w:rPr>
        <w:t xml:space="preserve"> </w:t>
      </w:r>
      <w:r w:rsidRPr="00D76E93">
        <w:rPr>
          <w:rStyle w:val="StyleUnderline"/>
        </w:rPr>
        <w:t>middle managers who serve as an</w:t>
      </w:r>
      <w:r w:rsidRPr="00D76E93">
        <w:rPr>
          <w:sz w:val="16"/>
        </w:rPr>
        <w:t xml:space="preserve"> </w:t>
      </w:r>
      <w:r w:rsidRPr="00D76E93">
        <w:rPr>
          <w:rStyle w:val="Emphasis"/>
        </w:rPr>
        <w:t>essential</w:t>
      </w:r>
      <w:r w:rsidRPr="00D76E93">
        <w:rPr>
          <w:sz w:val="16"/>
        </w:rPr>
        <w:t xml:space="preserve"> </w:t>
      </w:r>
      <w:r w:rsidRPr="00D76E93">
        <w:rPr>
          <w:rStyle w:val="StyleUnderline"/>
        </w:rPr>
        <w:t>buffer between</w:t>
      </w:r>
      <w:r w:rsidRPr="00D76E93">
        <w:rPr>
          <w:sz w:val="16"/>
        </w:rPr>
        <w:t xml:space="preserve"> </w:t>
      </w:r>
      <w:r w:rsidRPr="00D76E93">
        <w:rPr>
          <w:rStyle w:val="Emphasis"/>
        </w:rPr>
        <w:t>top-level</w:t>
      </w:r>
      <w:r w:rsidRPr="00D76E93">
        <w:rPr>
          <w:sz w:val="16"/>
        </w:rPr>
        <w:t xml:space="preserve"> </w:t>
      </w:r>
      <w:r w:rsidRPr="00D76E93">
        <w:rPr>
          <w:rStyle w:val="StyleUnderline"/>
        </w:rPr>
        <w:t>decision-makers and those with</w:t>
      </w:r>
      <w:r w:rsidRPr="00D76E93">
        <w:rPr>
          <w:sz w:val="16"/>
        </w:rPr>
        <w:t xml:space="preserve"> </w:t>
      </w:r>
      <w:r w:rsidRPr="00D76E93">
        <w:rPr>
          <w:rStyle w:val="Emphasis"/>
        </w:rPr>
        <w:t>day-to-day</w:t>
      </w:r>
      <w:r w:rsidRPr="00D76E93">
        <w:rPr>
          <w:sz w:val="16"/>
        </w:rPr>
        <w:t xml:space="preserve"> </w:t>
      </w:r>
      <w:r w:rsidRPr="00D76E93">
        <w:rPr>
          <w:rStyle w:val="StyleUnderline"/>
        </w:rPr>
        <w:t>responsibility</w:t>
      </w:r>
      <w:r w:rsidRPr="00D76E93">
        <w:rPr>
          <w:sz w:val="16"/>
        </w:rPr>
        <w:t>.</w:t>
      </w:r>
    </w:p>
    <w:p w14:paraId="32926BBB" w14:textId="77777777" w:rsidR="00783EAB" w:rsidRPr="00D76E93" w:rsidRDefault="00783EAB" w:rsidP="00783EAB">
      <w:pPr>
        <w:rPr>
          <w:sz w:val="16"/>
        </w:rPr>
      </w:pPr>
      <w:r w:rsidRPr="00D76E93">
        <w:rPr>
          <w:rStyle w:val="StyleUnderline"/>
          <w:highlight w:val="cyan"/>
        </w:rPr>
        <w:t>Management is</w:t>
      </w:r>
      <w:r w:rsidRPr="00D76E93">
        <w:rPr>
          <w:sz w:val="16"/>
          <w:highlight w:val="cyan"/>
        </w:rPr>
        <w:t xml:space="preserve"> </w:t>
      </w:r>
      <w:r w:rsidRPr="00D76E93">
        <w:rPr>
          <w:rStyle w:val="Emphasis"/>
          <w:highlight w:val="cyan"/>
        </w:rPr>
        <w:t>difficult</w:t>
      </w:r>
      <w:r w:rsidRPr="00D76E93">
        <w:rPr>
          <w:sz w:val="16"/>
        </w:rPr>
        <w:t xml:space="preserve">. </w:t>
      </w:r>
      <w:r w:rsidRPr="00250BE6">
        <w:rPr>
          <w:rStyle w:val="StyleUnderline"/>
        </w:rPr>
        <w:t>Deciding</w:t>
      </w:r>
      <w:r w:rsidRPr="00250BE6">
        <w:rPr>
          <w:sz w:val="16"/>
        </w:rPr>
        <w:t xml:space="preserve"> </w:t>
      </w:r>
      <w:r w:rsidRPr="00250BE6">
        <w:rPr>
          <w:rStyle w:val="Emphasis"/>
        </w:rPr>
        <w:t>what to do</w:t>
      </w:r>
      <w:r w:rsidRPr="00250BE6">
        <w:rPr>
          <w:sz w:val="16"/>
        </w:rPr>
        <w:t xml:space="preserve"> </w:t>
      </w:r>
      <w:r w:rsidRPr="00250BE6">
        <w:rPr>
          <w:rStyle w:val="StyleUnderline"/>
        </w:rPr>
        <w:t>when something</w:t>
      </w:r>
      <w:r w:rsidRPr="00250BE6">
        <w:rPr>
          <w:sz w:val="16"/>
        </w:rPr>
        <w:t xml:space="preserve"> </w:t>
      </w:r>
      <w:r w:rsidRPr="00250BE6">
        <w:rPr>
          <w:rStyle w:val="Emphasis"/>
        </w:rPr>
        <w:t>out</w:t>
      </w:r>
      <w:r w:rsidRPr="00250BE6">
        <w:rPr>
          <w:sz w:val="16"/>
        </w:rPr>
        <w:t xml:space="preserve"> </w:t>
      </w:r>
      <w:r w:rsidRPr="00250BE6">
        <w:rPr>
          <w:rStyle w:val="StyleUnderline"/>
        </w:rPr>
        <w:t>of the routine happens requires</w:t>
      </w:r>
      <w:r w:rsidRPr="00250BE6">
        <w:rPr>
          <w:sz w:val="16"/>
        </w:rPr>
        <w:t xml:space="preserve"> insight, </w:t>
      </w:r>
      <w:r w:rsidRPr="00250BE6">
        <w:rPr>
          <w:rStyle w:val="Emphasis"/>
        </w:rPr>
        <w:t>experience</w:t>
      </w:r>
      <w:r w:rsidRPr="00250BE6">
        <w:rPr>
          <w:sz w:val="16"/>
        </w:rPr>
        <w:t xml:space="preserve"> </w:t>
      </w:r>
      <w:r w:rsidRPr="00250BE6">
        <w:rPr>
          <w:rStyle w:val="StyleUnderline"/>
        </w:rPr>
        <w:t>and the ability to</w:t>
      </w:r>
      <w:r w:rsidRPr="00250BE6">
        <w:rPr>
          <w:sz w:val="16"/>
        </w:rPr>
        <w:t xml:space="preserve"> </w:t>
      </w:r>
      <w:r w:rsidRPr="00250BE6">
        <w:rPr>
          <w:rStyle w:val="Emphasis"/>
        </w:rPr>
        <w:t>lead</w:t>
      </w:r>
      <w:r w:rsidRPr="00250BE6">
        <w:rPr>
          <w:sz w:val="16"/>
        </w:rPr>
        <w:t xml:space="preserve">. </w:t>
      </w:r>
      <w:r w:rsidRPr="00250BE6">
        <w:rPr>
          <w:rStyle w:val="StyleUnderline"/>
        </w:rPr>
        <w:t>Not everyone can</w:t>
      </w:r>
      <w:r w:rsidRPr="00250BE6">
        <w:rPr>
          <w:sz w:val="16"/>
        </w:rPr>
        <w:t xml:space="preserve"> </w:t>
      </w:r>
      <w:r w:rsidRPr="00250BE6">
        <w:rPr>
          <w:rStyle w:val="Emphasis"/>
        </w:rPr>
        <w:t>do it</w:t>
      </w:r>
      <w:r w:rsidRPr="00D76E93">
        <w:rPr>
          <w:sz w:val="16"/>
        </w:rPr>
        <w:t xml:space="preserve">. And the need for people to exercise management capability hasn’t diminished—quite the contrary! In the light of the massive disruption the world has suffered over the last few years, </w:t>
      </w:r>
      <w:r w:rsidRPr="00D76E93">
        <w:rPr>
          <w:rStyle w:val="StyleUnderline"/>
        </w:rPr>
        <w:t>management and hierarchy has become</w:t>
      </w:r>
      <w:r w:rsidRPr="00D76E93">
        <w:rPr>
          <w:sz w:val="16"/>
        </w:rPr>
        <w:t xml:space="preserve"> </w:t>
      </w:r>
      <w:r w:rsidRPr="00D76E93">
        <w:rPr>
          <w:rStyle w:val="Emphasis"/>
        </w:rPr>
        <w:t>more</w:t>
      </w:r>
      <w:r w:rsidRPr="00D76E93">
        <w:rPr>
          <w:sz w:val="16"/>
        </w:rPr>
        <w:t xml:space="preserve">, not less, </w:t>
      </w:r>
      <w:r w:rsidRPr="00D76E93">
        <w:rPr>
          <w:rStyle w:val="StyleUnderline"/>
        </w:rPr>
        <w:t>important</w:t>
      </w:r>
      <w:r w:rsidRPr="00D76E93">
        <w:rPr>
          <w:sz w:val="16"/>
        </w:rPr>
        <w:t xml:space="preserve">. Ideas on flattening hierarchies, </w:t>
      </w:r>
      <w:r w:rsidRPr="00D76E93">
        <w:rPr>
          <w:rStyle w:val="Emphasis"/>
        </w:rPr>
        <w:t>bossless</w:t>
      </w:r>
      <w:r w:rsidRPr="00D76E93">
        <w:rPr>
          <w:sz w:val="16"/>
        </w:rPr>
        <w:t xml:space="preserve"> </w:t>
      </w:r>
      <w:r w:rsidRPr="00D76E93">
        <w:rPr>
          <w:rStyle w:val="StyleUnderline"/>
        </w:rPr>
        <w:t>companies</w:t>
      </w:r>
      <w:r w:rsidRPr="00D76E93">
        <w:rPr>
          <w:sz w:val="16"/>
        </w:rPr>
        <w:t xml:space="preserve">, </w:t>
      </w:r>
      <w:r w:rsidRPr="00D76E93">
        <w:rPr>
          <w:rStyle w:val="StyleUnderline"/>
        </w:rPr>
        <w:t>and worker empowerment</w:t>
      </w:r>
      <w:r w:rsidRPr="00D76E93">
        <w:rPr>
          <w:sz w:val="16"/>
        </w:rPr>
        <w:t xml:space="preserve"> </w:t>
      </w:r>
      <w:r w:rsidRPr="00D76E93">
        <w:rPr>
          <w:rStyle w:val="Emphasis"/>
        </w:rPr>
        <w:t>distribute</w:t>
      </w:r>
      <w:r w:rsidRPr="00D76E93">
        <w:rPr>
          <w:sz w:val="16"/>
        </w:rPr>
        <w:t xml:space="preserve"> this </w:t>
      </w:r>
      <w:r w:rsidRPr="00D76E93">
        <w:rPr>
          <w:rStyle w:val="StyleUnderline"/>
        </w:rPr>
        <w:t>responsibility</w:t>
      </w:r>
      <w:r w:rsidRPr="00D76E93">
        <w:rPr>
          <w:sz w:val="16"/>
        </w:rPr>
        <w:t xml:space="preserve"> across all employees. But </w:t>
      </w:r>
      <w:r w:rsidRPr="00D76E93">
        <w:rPr>
          <w:rStyle w:val="StyleUnderline"/>
        </w:rPr>
        <w:t>not everyone</w:t>
      </w:r>
      <w:r w:rsidRPr="00D76E93">
        <w:rPr>
          <w:sz w:val="16"/>
        </w:rPr>
        <w:t xml:space="preserve"> </w:t>
      </w:r>
      <w:r w:rsidRPr="00D76E93">
        <w:rPr>
          <w:rStyle w:val="Emphasis"/>
        </w:rPr>
        <w:t>wants</w:t>
      </w:r>
      <w:r w:rsidRPr="00D76E93">
        <w:rPr>
          <w:sz w:val="16"/>
        </w:rPr>
        <w:t xml:space="preserve"> </w:t>
      </w:r>
      <w:r w:rsidRPr="00D76E93">
        <w:rPr>
          <w:rStyle w:val="StyleUnderline"/>
        </w:rPr>
        <w:t>it</w:t>
      </w:r>
      <w:r w:rsidRPr="00D76E93">
        <w:rPr>
          <w:sz w:val="16"/>
        </w:rPr>
        <w:t>.</w:t>
      </w:r>
    </w:p>
    <w:p w14:paraId="363BB256" w14:textId="77777777" w:rsidR="00783EAB" w:rsidRPr="00250BE6" w:rsidRDefault="00783EAB" w:rsidP="00783EAB">
      <w:pPr>
        <w:rPr>
          <w:sz w:val="16"/>
        </w:rPr>
      </w:pPr>
      <w:r w:rsidRPr="00D76E93">
        <w:rPr>
          <w:rStyle w:val="StyleUnderline"/>
        </w:rPr>
        <w:t>Consider</w:t>
      </w:r>
      <w:r w:rsidRPr="00D76E93">
        <w:rPr>
          <w:sz w:val="16"/>
        </w:rPr>
        <w:t xml:space="preserve"> </w:t>
      </w:r>
      <w:r w:rsidRPr="00250BE6">
        <w:rPr>
          <w:rStyle w:val="Emphasis"/>
        </w:rPr>
        <w:t>Zappos</w:t>
      </w:r>
      <w:r w:rsidRPr="00250BE6">
        <w:rPr>
          <w:sz w:val="16"/>
        </w:rPr>
        <w:t>, the online shoe retailer founded by the late Tony Hsieh, the charismatic entrepreneur and champion of “Holacracy,” a system of worker-self management designed to encourage the spontaneous formation of teams and groups operating without central supervision. Holacracy encourages workers to take responsibility, exercise judgment, and design their own work systems and structures Sounds great, doesn’t it?</w:t>
      </w:r>
    </w:p>
    <w:p w14:paraId="2B355912" w14:textId="77777777" w:rsidR="00783EAB" w:rsidRPr="00D76E93" w:rsidRDefault="00783EAB" w:rsidP="00783EAB">
      <w:pPr>
        <w:rPr>
          <w:sz w:val="16"/>
        </w:rPr>
      </w:pPr>
      <w:r w:rsidRPr="00250BE6">
        <w:rPr>
          <w:rStyle w:val="StyleUnderline"/>
        </w:rPr>
        <w:t>Zappos</w:t>
      </w:r>
      <w:r w:rsidRPr="00250BE6">
        <w:rPr>
          <w:sz w:val="16"/>
        </w:rPr>
        <w:t xml:space="preserve"> introduced Holacracy in 2013 but </w:t>
      </w:r>
      <w:r w:rsidRPr="00250BE6">
        <w:rPr>
          <w:rStyle w:val="Emphasis"/>
        </w:rPr>
        <w:t>immediately</w:t>
      </w:r>
      <w:r w:rsidRPr="00250BE6">
        <w:rPr>
          <w:sz w:val="16"/>
        </w:rPr>
        <w:t xml:space="preserve"> </w:t>
      </w:r>
      <w:r w:rsidRPr="00250BE6">
        <w:rPr>
          <w:rStyle w:val="StyleUnderline"/>
        </w:rPr>
        <w:t>ran into</w:t>
      </w:r>
      <w:r w:rsidRPr="00250BE6">
        <w:rPr>
          <w:sz w:val="16"/>
        </w:rPr>
        <w:t xml:space="preserve"> </w:t>
      </w:r>
      <w:r w:rsidRPr="00250BE6">
        <w:rPr>
          <w:rStyle w:val="Emphasis"/>
        </w:rPr>
        <w:t>problems</w:t>
      </w:r>
      <w:r w:rsidRPr="00250BE6">
        <w:rPr>
          <w:sz w:val="16"/>
        </w:rPr>
        <w:t xml:space="preserve">. </w:t>
      </w:r>
      <w:r w:rsidRPr="00250BE6">
        <w:rPr>
          <w:rStyle w:val="StyleUnderline"/>
        </w:rPr>
        <w:t>Many employees got</w:t>
      </w:r>
      <w:r w:rsidRPr="00250BE6">
        <w:rPr>
          <w:sz w:val="16"/>
        </w:rPr>
        <w:t xml:space="preserve"> </w:t>
      </w:r>
      <w:r w:rsidRPr="00250BE6">
        <w:rPr>
          <w:rStyle w:val="Emphasis"/>
        </w:rPr>
        <w:t>frustrated</w:t>
      </w:r>
      <w:r w:rsidRPr="00D76E93">
        <w:rPr>
          <w:sz w:val="16"/>
        </w:rPr>
        <w:t xml:space="preserve"> </w:t>
      </w:r>
      <w:r w:rsidRPr="00D76E93">
        <w:rPr>
          <w:rStyle w:val="StyleUnderline"/>
        </w:rPr>
        <w:t>with the</w:t>
      </w:r>
      <w:r w:rsidRPr="00D76E93">
        <w:rPr>
          <w:sz w:val="16"/>
        </w:rPr>
        <w:t xml:space="preserve"> </w:t>
      </w:r>
      <w:r w:rsidRPr="00D76E93">
        <w:rPr>
          <w:rStyle w:val="Emphasis"/>
        </w:rPr>
        <w:t>implementation</w:t>
      </w:r>
      <w:r w:rsidRPr="00D76E93">
        <w:rPr>
          <w:sz w:val="16"/>
        </w:rPr>
        <w:t xml:space="preserve">. Hsieh thought that some employees simply didn’t fit with the novel approach and offered cash bonuses for workers to move on. Surprisingly, nearly 20% of employees took the offer, including almost 40% of the tech department. Quietly, </w:t>
      </w:r>
      <w:r w:rsidRPr="00D76E93">
        <w:rPr>
          <w:rStyle w:val="StyleUnderline"/>
        </w:rPr>
        <w:t>Zappos moved</w:t>
      </w:r>
      <w:r w:rsidRPr="00D76E93">
        <w:rPr>
          <w:sz w:val="16"/>
        </w:rPr>
        <w:t xml:space="preserve"> </w:t>
      </w:r>
      <w:r w:rsidRPr="00D76E93">
        <w:rPr>
          <w:rStyle w:val="Emphasis"/>
        </w:rPr>
        <w:t>back</w:t>
      </w:r>
      <w:r w:rsidRPr="00D76E93">
        <w:rPr>
          <w:sz w:val="16"/>
        </w:rPr>
        <w:t xml:space="preserve"> </w:t>
      </w:r>
      <w:r w:rsidRPr="00D76E93">
        <w:rPr>
          <w:rStyle w:val="StyleUnderline"/>
        </w:rPr>
        <w:t>to a</w:t>
      </w:r>
      <w:r w:rsidRPr="00D76E93">
        <w:rPr>
          <w:sz w:val="16"/>
        </w:rPr>
        <w:t xml:space="preserve"> more </w:t>
      </w:r>
      <w:r w:rsidRPr="00D76E93">
        <w:rPr>
          <w:rStyle w:val="StyleUnderline"/>
        </w:rPr>
        <w:t>traditional</w:t>
      </w:r>
      <w:r w:rsidRPr="00D76E93">
        <w:rPr>
          <w:sz w:val="16"/>
        </w:rPr>
        <w:t xml:space="preserve">, </w:t>
      </w:r>
      <w:r w:rsidRPr="00D76E93">
        <w:rPr>
          <w:rStyle w:val="Emphasis"/>
        </w:rPr>
        <w:t>hierarchical</w:t>
      </w:r>
      <w:r w:rsidRPr="00D76E93">
        <w:rPr>
          <w:sz w:val="16"/>
        </w:rPr>
        <w:t xml:space="preserve"> </w:t>
      </w:r>
      <w:r w:rsidRPr="00D76E93">
        <w:rPr>
          <w:rStyle w:val="StyleUnderline"/>
        </w:rPr>
        <w:t>model</w:t>
      </w:r>
      <w:r w:rsidRPr="00D76E93">
        <w:rPr>
          <w:sz w:val="16"/>
        </w:rPr>
        <w:t>.</w:t>
      </w:r>
    </w:p>
    <w:p w14:paraId="38A6DA7C" w14:textId="77777777" w:rsidR="00783EAB" w:rsidRPr="00D76E93" w:rsidRDefault="00783EAB" w:rsidP="00783EAB">
      <w:pPr>
        <w:rPr>
          <w:sz w:val="16"/>
        </w:rPr>
      </w:pPr>
      <w:r w:rsidRPr="00D76E93">
        <w:rPr>
          <w:sz w:val="16"/>
        </w:rPr>
        <w:t xml:space="preserve">An earlier example that we have studied is </w:t>
      </w:r>
      <w:r w:rsidRPr="00250BE6">
        <w:rPr>
          <w:rStyle w:val="StyleUnderline"/>
        </w:rPr>
        <w:t>the</w:t>
      </w:r>
      <w:r w:rsidRPr="00250BE6">
        <w:rPr>
          <w:sz w:val="16"/>
        </w:rPr>
        <w:t xml:space="preserve"> </w:t>
      </w:r>
      <w:r w:rsidRPr="00250BE6">
        <w:rPr>
          <w:rStyle w:val="Emphasis"/>
        </w:rPr>
        <w:t>Danish</w:t>
      </w:r>
      <w:r w:rsidRPr="00250BE6">
        <w:rPr>
          <w:sz w:val="16"/>
        </w:rPr>
        <w:t xml:space="preserve"> </w:t>
      </w:r>
      <w:r w:rsidRPr="00250BE6">
        <w:rPr>
          <w:rStyle w:val="StyleUnderline"/>
        </w:rPr>
        <w:t>hearing-aid company</w:t>
      </w:r>
      <w:r w:rsidRPr="00250BE6">
        <w:rPr>
          <w:sz w:val="16"/>
        </w:rPr>
        <w:t xml:space="preserve"> </w:t>
      </w:r>
      <w:r w:rsidRPr="00D76E93">
        <w:rPr>
          <w:rStyle w:val="Emphasis"/>
          <w:highlight w:val="cyan"/>
        </w:rPr>
        <w:t>Oticon</w:t>
      </w:r>
      <w:r w:rsidRPr="00D76E93">
        <w:rPr>
          <w:sz w:val="16"/>
        </w:rPr>
        <w:t xml:space="preserve">, </w:t>
      </w:r>
      <w:r w:rsidRPr="00D76E93">
        <w:rPr>
          <w:rStyle w:val="StyleUnderline"/>
        </w:rPr>
        <w:t>famous for introducing a</w:t>
      </w:r>
      <w:r w:rsidRPr="00D76E93">
        <w:rPr>
          <w:sz w:val="16"/>
        </w:rPr>
        <w:t xml:space="preserve"> highly </w:t>
      </w:r>
      <w:r w:rsidRPr="00D76E93">
        <w:rPr>
          <w:rStyle w:val="Emphasis"/>
        </w:rPr>
        <w:t>decentralised</w:t>
      </w:r>
      <w:r w:rsidRPr="00D76E93">
        <w:rPr>
          <w:sz w:val="16"/>
        </w:rPr>
        <w:t xml:space="preserve"> </w:t>
      </w:r>
      <w:r w:rsidRPr="00D76E93">
        <w:rPr>
          <w:rStyle w:val="StyleUnderline"/>
        </w:rPr>
        <w:t>model</w:t>
      </w:r>
      <w:r w:rsidRPr="00D76E93">
        <w:rPr>
          <w:sz w:val="16"/>
        </w:rPr>
        <w:t xml:space="preserve"> known as the “spaghetti organisation,” which was a bottom-up model in which employees could propose, run and implement new projects. Project leaders were tasked with negotiating salaries. The organisation </w:t>
      </w:r>
      <w:r w:rsidRPr="00FB49C4">
        <w:rPr>
          <w:rStyle w:val="StyleUnderline"/>
          <w:highlight w:val="cyan"/>
        </w:rPr>
        <w:t>only had</w:t>
      </w:r>
      <w:r w:rsidRPr="00D76E93">
        <w:rPr>
          <w:sz w:val="16"/>
        </w:rPr>
        <w:t xml:space="preserve"> two layers, namely projects and a management team. It was supposed to run like a market economy, building on principles of entrepreneurship, ownership, and self-organisation.</w:t>
      </w:r>
    </w:p>
    <w:p w14:paraId="7418A3CE" w14:textId="77777777" w:rsidR="00783EAB" w:rsidRPr="00D76E93" w:rsidRDefault="00783EAB" w:rsidP="00783EAB">
      <w:pPr>
        <w:rPr>
          <w:sz w:val="16"/>
        </w:rPr>
      </w:pPr>
      <w:r w:rsidRPr="00D76E93">
        <w:rPr>
          <w:sz w:val="16"/>
        </w:rPr>
        <w:t xml:space="preserve">However, </w:t>
      </w:r>
      <w:r w:rsidRPr="00FB49C4">
        <w:rPr>
          <w:rStyle w:val="Emphasis"/>
          <w:highlight w:val="cyan"/>
        </w:rPr>
        <w:t>five years</w:t>
      </w:r>
      <w:r w:rsidRPr="00FB49C4">
        <w:rPr>
          <w:sz w:val="16"/>
          <w:highlight w:val="cyan"/>
        </w:rPr>
        <w:t xml:space="preserve"> </w:t>
      </w:r>
      <w:r w:rsidRPr="00FB49C4">
        <w:rPr>
          <w:rStyle w:val="StyleUnderline"/>
          <w:highlight w:val="cyan"/>
        </w:rPr>
        <w:t>after</w:t>
      </w:r>
      <w:r w:rsidRPr="00D76E93">
        <w:rPr>
          <w:rStyle w:val="StyleUnderline"/>
        </w:rPr>
        <w:t xml:space="preserve"> the</w:t>
      </w:r>
      <w:r w:rsidRPr="00D76E93">
        <w:rPr>
          <w:sz w:val="16"/>
        </w:rPr>
        <w:t xml:space="preserve"> </w:t>
      </w:r>
      <w:r w:rsidRPr="00D76E93">
        <w:rPr>
          <w:rStyle w:val="Emphasis"/>
        </w:rPr>
        <w:t>introduction</w:t>
      </w:r>
      <w:r w:rsidRPr="00D76E93">
        <w:rPr>
          <w:sz w:val="16"/>
        </w:rPr>
        <w:t xml:space="preserve"> </w:t>
      </w:r>
      <w:r w:rsidRPr="00D76E93">
        <w:rPr>
          <w:rStyle w:val="StyleUnderline"/>
        </w:rPr>
        <w:t>of the spaghetti organisation</w:t>
      </w:r>
      <w:r w:rsidRPr="00D76E93">
        <w:rPr>
          <w:sz w:val="16"/>
        </w:rPr>
        <w:t xml:space="preserve">, </w:t>
      </w:r>
      <w:r w:rsidRPr="00FB49C4">
        <w:rPr>
          <w:rStyle w:val="StyleUnderline"/>
          <w:highlight w:val="cyan"/>
        </w:rPr>
        <w:t>employees had</w:t>
      </w:r>
      <w:r w:rsidRPr="00FB49C4">
        <w:rPr>
          <w:sz w:val="16"/>
          <w:highlight w:val="cyan"/>
        </w:rPr>
        <w:t xml:space="preserve"> </w:t>
      </w:r>
      <w:r w:rsidRPr="00FB49C4">
        <w:rPr>
          <w:rStyle w:val="Emphasis"/>
          <w:highlight w:val="cyan"/>
        </w:rPr>
        <w:t>come to want</w:t>
      </w:r>
      <w:r w:rsidRPr="00D76E93">
        <w:rPr>
          <w:sz w:val="16"/>
        </w:rPr>
        <w:t xml:space="preserve"> the good kind of </w:t>
      </w:r>
      <w:r w:rsidRPr="00FB49C4">
        <w:rPr>
          <w:rStyle w:val="StyleUnderline"/>
          <w:highlight w:val="cyan"/>
        </w:rPr>
        <w:t>hierarchy</w:t>
      </w:r>
      <w:r w:rsidRPr="00D76E93">
        <w:rPr>
          <w:sz w:val="16"/>
        </w:rPr>
        <w:t xml:space="preserve"> </w:t>
      </w:r>
      <w:r w:rsidRPr="00D76E93">
        <w:rPr>
          <w:rStyle w:val="Emphasis"/>
        </w:rPr>
        <w:t>back</w:t>
      </w:r>
      <w:r w:rsidRPr="00D76E93">
        <w:rPr>
          <w:sz w:val="16"/>
        </w:rPr>
        <w:t xml:space="preserve">. </w:t>
      </w:r>
      <w:r w:rsidRPr="00D76E93">
        <w:rPr>
          <w:rStyle w:val="StyleUnderline"/>
        </w:rPr>
        <w:t>They wanted</w:t>
      </w:r>
      <w:r w:rsidRPr="00D76E93">
        <w:rPr>
          <w:sz w:val="16"/>
        </w:rPr>
        <w:t xml:space="preserve"> stability, </w:t>
      </w:r>
      <w:r w:rsidRPr="00D76E93">
        <w:rPr>
          <w:rStyle w:val="Emphasis"/>
        </w:rPr>
        <w:t>predictability</w:t>
      </w:r>
      <w:r w:rsidRPr="00D76E93">
        <w:rPr>
          <w:sz w:val="16"/>
        </w:rPr>
        <w:t xml:space="preserve">, and fair processes, </w:t>
      </w:r>
      <w:r w:rsidRPr="00D76E93">
        <w:rPr>
          <w:rStyle w:val="StyleUnderline"/>
        </w:rPr>
        <w:t>even</w:t>
      </w:r>
      <w:r w:rsidRPr="00D76E93">
        <w:rPr>
          <w:sz w:val="16"/>
        </w:rPr>
        <w:t xml:space="preserve"> if these came </w:t>
      </w:r>
      <w:r w:rsidRPr="00FB49C4">
        <w:rPr>
          <w:rStyle w:val="StyleUnderline"/>
          <w:highlight w:val="cyan"/>
        </w:rPr>
        <w:t>at the</w:t>
      </w:r>
      <w:r w:rsidRPr="00FB49C4">
        <w:rPr>
          <w:sz w:val="16"/>
          <w:highlight w:val="cyan"/>
        </w:rPr>
        <w:t xml:space="preserve"> </w:t>
      </w:r>
      <w:r w:rsidRPr="00FB49C4">
        <w:rPr>
          <w:rStyle w:val="Emphasis"/>
          <w:highlight w:val="cyan"/>
        </w:rPr>
        <w:t>expense</w:t>
      </w:r>
      <w:r w:rsidRPr="00FB49C4">
        <w:rPr>
          <w:sz w:val="16"/>
          <w:highlight w:val="cyan"/>
        </w:rPr>
        <w:t xml:space="preserve"> </w:t>
      </w:r>
      <w:r w:rsidRPr="00FB49C4">
        <w:rPr>
          <w:rStyle w:val="StyleUnderline"/>
          <w:highlight w:val="cyan"/>
        </w:rPr>
        <w:t>of autonomy</w:t>
      </w:r>
      <w:r w:rsidRPr="00D76E93">
        <w:rPr>
          <w:sz w:val="16"/>
        </w:rPr>
        <w:t xml:space="preserve"> and spontaneity. So, something more like the traditional layered hierarchy was restored.</w:t>
      </w:r>
    </w:p>
    <w:p w14:paraId="70511117" w14:textId="77777777" w:rsidR="00783EAB" w:rsidRPr="00150BBB" w:rsidRDefault="00783EAB" w:rsidP="00783EAB">
      <w:pPr>
        <w:rPr>
          <w:sz w:val="16"/>
        </w:rPr>
      </w:pPr>
      <w:r w:rsidRPr="00D76E93">
        <w:rPr>
          <w:sz w:val="16"/>
        </w:rPr>
        <w:t xml:space="preserve">All </w:t>
      </w:r>
      <w:r w:rsidRPr="00D76E93">
        <w:rPr>
          <w:rStyle w:val="StyleUnderline"/>
        </w:rPr>
        <w:t>this casts</w:t>
      </w:r>
      <w:r w:rsidRPr="00D76E93">
        <w:rPr>
          <w:sz w:val="16"/>
        </w:rPr>
        <w:t xml:space="preserve"> </w:t>
      </w:r>
      <w:r w:rsidRPr="00D76E93">
        <w:rPr>
          <w:rStyle w:val="Emphasis"/>
        </w:rPr>
        <w:t>doubt</w:t>
      </w:r>
      <w:r w:rsidRPr="00D76E93">
        <w:rPr>
          <w:sz w:val="16"/>
        </w:rPr>
        <w:t xml:space="preserve"> </w:t>
      </w:r>
      <w:r w:rsidRPr="00D76E93">
        <w:rPr>
          <w:rStyle w:val="StyleUnderline"/>
        </w:rPr>
        <w:t>on the</w:t>
      </w:r>
      <w:r w:rsidRPr="00D76E93">
        <w:rPr>
          <w:sz w:val="16"/>
        </w:rPr>
        <w:t xml:space="preserve"> talking points of the </w:t>
      </w:r>
      <w:r w:rsidRPr="00D76E93">
        <w:rPr>
          <w:rStyle w:val="Emphasis"/>
        </w:rPr>
        <w:t>bossless company</w:t>
      </w:r>
      <w:r w:rsidRPr="00D76E93">
        <w:rPr>
          <w:sz w:val="16"/>
        </w:rPr>
        <w:t xml:space="preserve"> narrative and its constant emphasis on empowerment and expectations of worker initiative and engagement beyond the norm. These ideas may work for a few companies such as Gore, Morning Star, Valve, and Haier which have famously flat structures. But </w:t>
      </w:r>
      <w:r w:rsidRPr="00D76E93">
        <w:rPr>
          <w:rStyle w:val="StyleUnderline"/>
        </w:rPr>
        <w:t>they aren’t for</w:t>
      </w:r>
      <w:r w:rsidRPr="00D76E93">
        <w:rPr>
          <w:sz w:val="16"/>
        </w:rPr>
        <w:t xml:space="preserve"> </w:t>
      </w:r>
      <w:r w:rsidRPr="00D76E93">
        <w:rPr>
          <w:rStyle w:val="Emphasis"/>
        </w:rPr>
        <w:t>everyone</w:t>
      </w:r>
      <w:r w:rsidRPr="00D76E93">
        <w:rPr>
          <w:sz w:val="16"/>
        </w:rPr>
        <w:t xml:space="preserve">. Quiet quitting may be some </w:t>
      </w:r>
      <w:r w:rsidRPr="00D76E93">
        <w:rPr>
          <w:rStyle w:val="StyleUnderline"/>
        </w:rPr>
        <w:t>workers</w:t>
      </w:r>
      <w:r w:rsidRPr="00D76E93">
        <w:rPr>
          <w:sz w:val="16"/>
        </w:rPr>
        <w:t xml:space="preserve">’ way of saying they </w:t>
      </w:r>
      <w:r w:rsidRPr="00D76E93">
        <w:rPr>
          <w:rStyle w:val="StyleUnderline"/>
        </w:rPr>
        <w:t>prefer the</w:t>
      </w:r>
      <w:r w:rsidRPr="00D76E93">
        <w:rPr>
          <w:sz w:val="16"/>
        </w:rPr>
        <w:t xml:space="preserve"> </w:t>
      </w:r>
      <w:r w:rsidRPr="00D76E93">
        <w:rPr>
          <w:rStyle w:val="Emphasis"/>
        </w:rPr>
        <w:t>safety</w:t>
      </w:r>
      <w:r w:rsidRPr="00D76E93">
        <w:rPr>
          <w:sz w:val="16"/>
        </w:rPr>
        <w:t xml:space="preserve"> and comfort </w:t>
      </w:r>
      <w:r w:rsidRPr="00D76E93">
        <w:rPr>
          <w:rStyle w:val="StyleUnderline"/>
        </w:rPr>
        <w:t>of a</w:t>
      </w:r>
      <w:r w:rsidRPr="00D76E93">
        <w:rPr>
          <w:sz w:val="16"/>
        </w:rPr>
        <w:t xml:space="preserve"> more “</w:t>
      </w:r>
      <w:r w:rsidRPr="00D76E93">
        <w:rPr>
          <w:rStyle w:val="Emphasis"/>
        </w:rPr>
        <w:t>traditional</w:t>
      </w:r>
      <w:r w:rsidRPr="00D76E93">
        <w:rPr>
          <w:sz w:val="16"/>
        </w:rPr>
        <w:t xml:space="preserve">” </w:t>
      </w:r>
      <w:r w:rsidRPr="00D76E93">
        <w:rPr>
          <w:rStyle w:val="StyleUnderline"/>
        </w:rPr>
        <w:t>job within a</w:t>
      </w:r>
      <w:r w:rsidRPr="00D76E93">
        <w:rPr>
          <w:sz w:val="16"/>
        </w:rPr>
        <w:t xml:space="preserve"> conventional managerial </w:t>
      </w:r>
      <w:r w:rsidRPr="00D76E93">
        <w:rPr>
          <w:rStyle w:val="Emphasis"/>
        </w:rPr>
        <w:t>hierarchy</w:t>
      </w:r>
      <w:r w:rsidRPr="00D76E93">
        <w:rPr>
          <w:sz w:val="16"/>
        </w:rPr>
        <w:t>.</w:t>
      </w:r>
    </w:p>
    <w:p w14:paraId="710997EA" w14:textId="77777777" w:rsidR="00783EAB" w:rsidRPr="007A0600" w:rsidRDefault="00783EAB" w:rsidP="00783EAB">
      <w:pPr>
        <w:pStyle w:val="Heading4"/>
      </w:pPr>
      <w:r>
        <w:t xml:space="preserve">Indo-pacific deterrence is </w:t>
      </w:r>
      <w:r>
        <w:rPr>
          <w:u w:val="single"/>
        </w:rPr>
        <w:t>ideological</w:t>
      </w:r>
      <w:r>
        <w:t xml:space="preserve">. A commitment to </w:t>
      </w:r>
      <w:r>
        <w:rPr>
          <w:u w:val="single"/>
        </w:rPr>
        <w:t>capitalism</w:t>
      </w:r>
      <w:r>
        <w:t xml:space="preserve"> is key.</w:t>
      </w:r>
    </w:p>
    <w:p w14:paraId="1815CFE4" w14:textId="77777777" w:rsidR="00783EAB" w:rsidRPr="007A0600" w:rsidRDefault="00783EAB" w:rsidP="00783EAB">
      <w:r>
        <w:t xml:space="preserve">Robert </w:t>
      </w:r>
      <w:r w:rsidRPr="007A0600">
        <w:rPr>
          <w:rStyle w:val="Style13ptBold"/>
        </w:rPr>
        <w:t>Blackwill 26</w:t>
      </w:r>
      <w:r>
        <w:t>. Henry A. Kissinger Senior Fellow for U.S. foreign policy at the Council on Foreign Relations, Former deputy assistant to the president and deputy national security advisor for the Bush administration. "America Revived." Council on Foreign Relations. January 2026. cfr.org/reports/america-revived</w:t>
      </w:r>
    </w:p>
    <w:p w14:paraId="17D51640" w14:textId="77777777" w:rsidR="00783EAB" w:rsidRPr="00BE6B22" w:rsidRDefault="00783EAB" w:rsidP="00783EAB">
      <w:pPr>
        <w:rPr>
          <w:sz w:val="16"/>
        </w:rPr>
      </w:pPr>
      <w:r w:rsidRPr="00BE6B22">
        <w:rPr>
          <w:rStyle w:val="StyleUnderline"/>
          <w:highlight w:val="cyan"/>
        </w:rPr>
        <w:t>The</w:t>
      </w:r>
      <w:r w:rsidRPr="00BE6B22">
        <w:rPr>
          <w:sz w:val="16"/>
          <w:highlight w:val="cyan"/>
        </w:rPr>
        <w:t xml:space="preserve"> </w:t>
      </w:r>
      <w:r w:rsidRPr="00BE6B22">
        <w:rPr>
          <w:rStyle w:val="Emphasis"/>
          <w:highlight w:val="cyan"/>
        </w:rPr>
        <w:t>greatest</w:t>
      </w:r>
      <w:r w:rsidRPr="00BE6B22">
        <w:rPr>
          <w:sz w:val="16"/>
        </w:rPr>
        <w:t xml:space="preserve"> </w:t>
      </w:r>
      <w:r w:rsidRPr="00CF1ABD">
        <w:rPr>
          <w:rStyle w:val="StyleUnderline"/>
        </w:rPr>
        <w:t xml:space="preserve">long-term </w:t>
      </w:r>
      <w:r w:rsidRPr="00BE6B22">
        <w:rPr>
          <w:rStyle w:val="StyleUnderline"/>
          <w:highlight w:val="cyan"/>
        </w:rPr>
        <w:t>threat</w:t>
      </w:r>
      <w:r w:rsidRPr="00CF1ABD">
        <w:rPr>
          <w:rStyle w:val="StyleUnderline"/>
        </w:rPr>
        <w:t xml:space="preserve"> to the</w:t>
      </w:r>
      <w:r w:rsidRPr="00BE6B22">
        <w:rPr>
          <w:sz w:val="16"/>
        </w:rPr>
        <w:t xml:space="preserve"> </w:t>
      </w:r>
      <w:r w:rsidRPr="00CF1ABD">
        <w:rPr>
          <w:rStyle w:val="Emphasis"/>
        </w:rPr>
        <w:t>security</w:t>
      </w:r>
      <w:r w:rsidRPr="00BE6B22">
        <w:rPr>
          <w:sz w:val="16"/>
        </w:rPr>
        <w:t xml:space="preserve"> </w:t>
      </w:r>
      <w:r w:rsidRPr="00CF1ABD">
        <w:rPr>
          <w:rStyle w:val="StyleUnderline"/>
        </w:rPr>
        <w:t>of the</w:t>
      </w:r>
      <w:r w:rsidRPr="00BE6B22">
        <w:rPr>
          <w:sz w:val="16"/>
        </w:rPr>
        <w:t xml:space="preserve"> </w:t>
      </w:r>
      <w:r w:rsidRPr="00CF1ABD">
        <w:rPr>
          <w:rStyle w:val="Emphasis"/>
        </w:rPr>
        <w:t>U</w:t>
      </w:r>
      <w:r w:rsidRPr="00BE6B22">
        <w:rPr>
          <w:sz w:val="16"/>
        </w:rPr>
        <w:t xml:space="preserve">nited </w:t>
      </w:r>
      <w:r w:rsidRPr="00CF1ABD">
        <w:rPr>
          <w:rStyle w:val="Emphasis"/>
        </w:rPr>
        <w:t>S</w:t>
      </w:r>
      <w:r w:rsidRPr="00BE6B22">
        <w:rPr>
          <w:sz w:val="16"/>
        </w:rPr>
        <w:t xml:space="preserve">tates </w:t>
      </w:r>
      <w:r w:rsidRPr="00CF1ABD">
        <w:rPr>
          <w:rStyle w:val="StyleUnderline"/>
        </w:rPr>
        <w:t>and its</w:t>
      </w:r>
      <w:r w:rsidRPr="00BE6B22">
        <w:rPr>
          <w:sz w:val="16"/>
        </w:rPr>
        <w:t xml:space="preserve"> </w:t>
      </w:r>
      <w:r w:rsidRPr="00CF1ABD">
        <w:rPr>
          <w:rStyle w:val="Emphasis"/>
        </w:rPr>
        <w:t>partners</w:t>
      </w:r>
      <w:r w:rsidRPr="00BE6B22">
        <w:rPr>
          <w:sz w:val="16"/>
        </w:rPr>
        <w:t xml:space="preserve"> </w:t>
      </w:r>
      <w:r w:rsidRPr="00BE6B22">
        <w:rPr>
          <w:rStyle w:val="StyleUnderline"/>
          <w:highlight w:val="cyan"/>
        </w:rPr>
        <w:t>is</w:t>
      </w:r>
      <w:r w:rsidRPr="00BE6B22">
        <w:rPr>
          <w:sz w:val="16"/>
        </w:rPr>
        <w:t xml:space="preserve">, of course, </w:t>
      </w:r>
      <w:r w:rsidRPr="00BE6B22">
        <w:rPr>
          <w:rStyle w:val="Emphasis"/>
          <w:highlight w:val="cyan"/>
        </w:rPr>
        <w:t>China</w:t>
      </w:r>
      <w:r w:rsidRPr="00BE6B22">
        <w:rPr>
          <w:sz w:val="16"/>
        </w:rPr>
        <w:t xml:space="preserve">. As a result, </w:t>
      </w:r>
      <w:r w:rsidRPr="00BE6B22">
        <w:rPr>
          <w:rStyle w:val="StyleUnderline"/>
          <w:highlight w:val="cyan"/>
        </w:rPr>
        <w:t>the</w:t>
      </w:r>
      <w:r w:rsidRPr="00BE6B22">
        <w:rPr>
          <w:sz w:val="16"/>
          <w:highlight w:val="cyan"/>
        </w:rPr>
        <w:t xml:space="preserve"> </w:t>
      </w:r>
      <w:r w:rsidRPr="00BE6B22">
        <w:rPr>
          <w:rStyle w:val="Emphasis"/>
          <w:highlight w:val="cyan"/>
        </w:rPr>
        <w:t>U</w:t>
      </w:r>
      <w:r w:rsidRPr="00BE6B22">
        <w:rPr>
          <w:sz w:val="16"/>
        </w:rPr>
        <w:t xml:space="preserve">nited </w:t>
      </w:r>
      <w:r w:rsidRPr="00BE6B22">
        <w:rPr>
          <w:rStyle w:val="Emphasis"/>
          <w:highlight w:val="cyan"/>
        </w:rPr>
        <w:t>S</w:t>
      </w:r>
      <w:r w:rsidRPr="00BE6B22">
        <w:rPr>
          <w:sz w:val="16"/>
        </w:rPr>
        <w:t xml:space="preserve">tates </w:t>
      </w:r>
      <w:r w:rsidRPr="00BE6B22">
        <w:rPr>
          <w:rStyle w:val="StyleUnderline"/>
          <w:highlight w:val="cyan"/>
        </w:rPr>
        <w:t>should</w:t>
      </w:r>
      <w:r w:rsidRPr="00BE6B22">
        <w:rPr>
          <w:sz w:val="16"/>
        </w:rPr>
        <w:t xml:space="preserve"> redeploy military forces to Asia from Europe and the Middle East—without vacating either—to </w:t>
      </w:r>
      <w:r w:rsidRPr="00BE6B22">
        <w:rPr>
          <w:rStyle w:val="Emphasis"/>
          <w:highlight w:val="cyan"/>
        </w:rPr>
        <w:t>stifle</w:t>
      </w:r>
      <w:r w:rsidRPr="00BE6B22">
        <w:rPr>
          <w:sz w:val="16"/>
          <w:highlight w:val="cyan"/>
        </w:rPr>
        <w:t xml:space="preserve"> </w:t>
      </w:r>
      <w:r w:rsidRPr="00BE6B22">
        <w:rPr>
          <w:rStyle w:val="StyleUnderline"/>
          <w:highlight w:val="cyan"/>
        </w:rPr>
        <w:t>China</w:t>
      </w:r>
      <w:r w:rsidRPr="00CF1ABD">
        <w:rPr>
          <w:rStyle w:val="StyleUnderline"/>
        </w:rPr>
        <w:t>’s</w:t>
      </w:r>
      <w:r w:rsidRPr="00BE6B22">
        <w:rPr>
          <w:sz w:val="16"/>
        </w:rPr>
        <w:t xml:space="preserve"> </w:t>
      </w:r>
      <w:r w:rsidRPr="00CF1ABD">
        <w:rPr>
          <w:rStyle w:val="Emphasis"/>
        </w:rPr>
        <w:t>hegemonic</w:t>
      </w:r>
      <w:r w:rsidRPr="00BE6B22">
        <w:rPr>
          <w:sz w:val="16"/>
        </w:rPr>
        <w:t xml:space="preserve"> </w:t>
      </w:r>
      <w:r w:rsidRPr="00CF1ABD">
        <w:rPr>
          <w:rStyle w:val="StyleUnderline"/>
        </w:rPr>
        <w:t xml:space="preserve">ambitions </w:t>
      </w:r>
      <w:r w:rsidRPr="00BE6B22">
        <w:rPr>
          <w:rStyle w:val="StyleUnderline"/>
          <w:highlight w:val="cyan"/>
        </w:rPr>
        <w:t>in the</w:t>
      </w:r>
      <w:r w:rsidRPr="00BE6B22">
        <w:rPr>
          <w:sz w:val="16"/>
          <w:highlight w:val="cyan"/>
        </w:rPr>
        <w:t xml:space="preserve"> </w:t>
      </w:r>
      <w:r w:rsidRPr="00BE6B22">
        <w:rPr>
          <w:rStyle w:val="Emphasis"/>
          <w:highlight w:val="cyan"/>
        </w:rPr>
        <w:t>Indo-Pacific</w:t>
      </w:r>
      <w:r w:rsidRPr="00BE6B22">
        <w:rPr>
          <w:sz w:val="16"/>
        </w:rPr>
        <w:t xml:space="preserve"> </w:t>
      </w:r>
      <w:r w:rsidRPr="00CF1ABD">
        <w:rPr>
          <w:rStyle w:val="StyleUnderline"/>
        </w:rPr>
        <w:t>and beyond</w:t>
      </w:r>
      <w:r w:rsidRPr="00BE6B22">
        <w:rPr>
          <w:sz w:val="16"/>
        </w:rPr>
        <w:t xml:space="preserve">. That approach would entail a reengineered division of labor: European and Middle Eastern allies take point in regional defense with the United States offering robust backup, while in Asia, the United States and its allies there, bolstered by new and expanded capabilities, would concentrate on that region.218 Along with those modifications, </w:t>
      </w:r>
      <w:r w:rsidRPr="00BE6B22">
        <w:rPr>
          <w:rStyle w:val="StyleUnderline"/>
          <w:highlight w:val="cyan"/>
        </w:rPr>
        <w:t>Washington should</w:t>
      </w:r>
      <w:r w:rsidRPr="00BE6B22">
        <w:rPr>
          <w:sz w:val="16"/>
          <w:highlight w:val="cyan"/>
        </w:rPr>
        <w:t xml:space="preserve"> </w:t>
      </w:r>
      <w:r w:rsidRPr="00BE6B22">
        <w:rPr>
          <w:rStyle w:val="Emphasis"/>
          <w:highlight w:val="cyan"/>
        </w:rPr>
        <w:t>intensify</w:t>
      </w:r>
      <w:r w:rsidRPr="00BE6B22">
        <w:rPr>
          <w:sz w:val="16"/>
        </w:rPr>
        <w:t xml:space="preserve"> </w:t>
      </w:r>
      <w:r w:rsidRPr="00CF1ABD">
        <w:rPr>
          <w:rStyle w:val="StyleUnderline"/>
        </w:rPr>
        <w:t xml:space="preserve">U.S. </w:t>
      </w:r>
      <w:r w:rsidRPr="00BE6B22">
        <w:rPr>
          <w:rStyle w:val="StyleUnderline"/>
          <w:highlight w:val="cyan"/>
        </w:rPr>
        <w:t>diplomacy</w:t>
      </w:r>
      <w:r w:rsidRPr="00CF1ABD">
        <w:rPr>
          <w:rStyle w:val="StyleUnderline"/>
        </w:rPr>
        <w:t xml:space="preserve"> with Beijing to</w:t>
      </w:r>
      <w:r w:rsidRPr="00BE6B22">
        <w:rPr>
          <w:sz w:val="16"/>
        </w:rPr>
        <w:t xml:space="preserve"> </w:t>
      </w:r>
      <w:r w:rsidRPr="00CF1ABD">
        <w:rPr>
          <w:rStyle w:val="Emphasis"/>
        </w:rPr>
        <w:t>avoid</w:t>
      </w:r>
      <w:r w:rsidRPr="00BE6B22">
        <w:rPr>
          <w:sz w:val="16"/>
        </w:rPr>
        <w:t xml:space="preserve"> </w:t>
      </w:r>
      <w:r w:rsidRPr="00CF1ABD">
        <w:rPr>
          <w:rStyle w:val="StyleUnderline"/>
        </w:rPr>
        <w:t>war</w:t>
      </w:r>
      <w:r w:rsidRPr="00BE6B22">
        <w:rPr>
          <w:sz w:val="16"/>
        </w:rPr>
        <w:t xml:space="preserve">, which will require compromise on both sides, </w:t>
      </w:r>
      <w:r w:rsidRPr="00BE6B22">
        <w:rPr>
          <w:rStyle w:val="StyleUnderline"/>
          <w:highlight w:val="cyan"/>
        </w:rPr>
        <w:t>and</w:t>
      </w:r>
      <w:r w:rsidRPr="00BE6B22">
        <w:rPr>
          <w:sz w:val="16"/>
          <w:highlight w:val="cyan"/>
        </w:rPr>
        <w:t xml:space="preserve"> </w:t>
      </w:r>
      <w:r w:rsidRPr="00BE6B22">
        <w:rPr>
          <w:rStyle w:val="Emphasis"/>
          <w:highlight w:val="cyan"/>
        </w:rPr>
        <w:t>collaborate</w:t>
      </w:r>
      <w:r w:rsidRPr="00BE6B22">
        <w:rPr>
          <w:sz w:val="16"/>
        </w:rPr>
        <w:t xml:space="preserve"> </w:t>
      </w:r>
      <w:r w:rsidRPr="00CF1ABD">
        <w:rPr>
          <w:rStyle w:val="StyleUnderline"/>
        </w:rPr>
        <w:t xml:space="preserve">with China </w:t>
      </w:r>
      <w:r w:rsidRPr="00BE6B22">
        <w:rPr>
          <w:rStyle w:val="StyleUnderline"/>
          <w:highlight w:val="cyan"/>
        </w:rPr>
        <w:t>to address</w:t>
      </w:r>
      <w:r w:rsidRPr="00BE6B22">
        <w:rPr>
          <w:sz w:val="16"/>
        </w:rPr>
        <w:t xml:space="preserve"> </w:t>
      </w:r>
      <w:r w:rsidRPr="00CF1ABD">
        <w:rPr>
          <w:rStyle w:val="Emphasis"/>
        </w:rPr>
        <w:t>global problems</w:t>
      </w:r>
      <w:r w:rsidRPr="00BE6B22">
        <w:rPr>
          <w:sz w:val="16"/>
        </w:rPr>
        <w:t xml:space="preserve"> </w:t>
      </w:r>
      <w:r w:rsidRPr="00CF1ABD">
        <w:rPr>
          <w:rStyle w:val="StyleUnderline"/>
        </w:rPr>
        <w:t>such as</w:t>
      </w:r>
      <w:r w:rsidRPr="00BE6B22">
        <w:rPr>
          <w:sz w:val="16"/>
        </w:rPr>
        <w:t xml:space="preserve"> </w:t>
      </w:r>
      <w:r w:rsidRPr="00BE6B22">
        <w:rPr>
          <w:rStyle w:val="Emphasis"/>
          <w:highlight w:val="cyan"/>
        </w:rPr>
        <w:t>climate change</w:t>
      </w:r>
      <w:r w:rsidRPr="00BE6B22">
        <w:rPr>
          <w:sz w:val="16"/>
        </w:rPr>
        <w:t xml:space="preserve">, </w:t>
      </w:r>
      <w:r w:rsidRPr="00CF1ABD">
        <w:rPr>
          <w:rStyle w:val="StyleUnderline"/>
        </w:rPr>
        <w:t>terrorism</w:t>
      </w:r>
      <w:r w:rsidRPr="00BE6B22">
        <w:rPr>
          <w:sz w:val="16"/>
        </w:rPr>
        <w:t xml:space="preserve">, </w:t>
      </w:r>
      <w:r w:rsidRPr="00CF1ABD">
        <w:rPr>
          <w:rStyle w:val="StyleUnderline"/>
        </w:rPr>
        <w:t>illegal drugs</w:t>
      </w:r>
      <w:r w:rsidRPr="00BE6B22">
        <w:rPr>
          <w:sz w:val="16"/>
        </w:rPr>
        <w:t xml:space="preserve">, </w:t>
      </w:r>
      <w:r w:rsidRPr="00BE6B22">
        <w:rPr>
          <w:rStyle w:val="StyleUnderline"/>
          <w:highlight w:val="cyan"/>
        </w:rPr>
        <w:t>and</w:t>
      </w:r>
      <w:r w:rsidRPr="00BE6B22">
        <w:rPr>
          <w:sz w:val="16"/>
          <w:highlight w:val="cyan"/>
        </w:rPr>
        <w:t xml:space="preserve"> </w:t>
      </w:r>
      <w:r w:rsidRPr="00BE6B22">
        <w:rPr>
          <w:rStyle w:val="Emphasis"/>
          <w:highlight w:val="cyan"/>
        </w:rPr>
        <w:t>pandemics</w:t>
      </w:r>
      <w:r w:rsidRPr="00BE6B22">
        <w:rPr>
          <w:sz w:val="16"/>
        </w:rPr>
        <w:t>.219</w:t>
      </w:r>
    </w:p>
    <w:p w14:paraId="64C36678" w14:textId="77777777" w:rsidR="00783EAB" w:rsidRPr="00BE6B22" w:rsidRDefault="00783EAB" w:rsidP="00783EAB">
      <w:pPr>
        <w:rPr>
          <w:sz w:val="16"/>
        </w:rPr>
      </w:pPr>
      <w:r w:rsidRPr="00BE6B22">
        <w:rPr>
          <w:sz w:val="16"/>
        </w:rPr>
        <w:t>Cementing Legitimacy</w:t>
      </w:r>
    </w:p>
    <w:p w14:paraId="373F05E7" w14:textId="77777777" w:rsidR="00783EAB" w:rsidRPr="00BE6B22" w:rsidRDefault="00783EAB" w:rsidP="00783EAB">
      <w:pPr>
        <w:rPr>
          <w:sz w:val="16"/>
        </w:rPr>
      </w:pPr>
      <w:r w:rsidRPr="00BE6B22">
        <w:rPr>
          <w:rStyle w:val="StyleUnderline"/>
          <w:highlight w:val="cyan"/>
        </w:rPr>
        <w:t>The</w:t>
      </w:r>
      <w:r w:rsidRPr="00BE6B22">
        <w:rPr>
          <w:sz w:val="16"/>
          <w:highlight w:val="cyan"/>
        </w:rPr>
        <w:t xml:space="preserve"> </w:t>
      </w:r>
      <w:r w:rsidRPr="00BE6B22">
        <w:rPr>
          <w:rStyle w:val="Emphasis"/>
          <w:highlight w:val="cyan"/>
        </w:rPr>
        <w:t>U</w:t>
      </w:r>
      <w:r w:rsidRPr="00BE6B22">
        <w:rPr>
          <w:sz w:val="16"/>
        </w:rPr>
        <w:t xml:space="preserve">nited </w:t>
      </w:r>
      <w:r w:rsidRPr="00BE6B22">
        <w:rPr>
          <w:rStyle w:val="Emphasis"/>
          <w:highlight w:val="cyan"/>
        </w:rPr>
        <w:t>S</w:t>
      </w:r>
      <w:r w:rsidRPr="00BE6B22">
        <w:rPr>
          <w:sz w:val="16"/>
        </w:rPr>
        <w:t xml:space="preserve">tates </w:t>
      </w:r>
      <w:r w:rsidRPr="00BE6B22">
        <w:rPr>
          <w:rStyle w:val="StyleUnderline"/>
          <w:highlight w:val="cyan"/>
        </w:rPr>
        <w:t>possesses</w:t>
      </w:r>
      <w:r w:rsidRPr="00CF1ABD">
        <w:rPr>
          <w:rStyle w:val="StyleUnderline"/>
        </w:rPr>
        <w:t xml:space="preserve"> a</w:t>
      </w:r>
      <w:r w:rsidRPr="00BE6B22">
        <w:rPr>
          <w:sz w:val="16"/>
        </w:rPr>
        <w:t xml:space="preserve"> </w:t>
      </w:r>
      <w:r w:rsidRPr="00BE6B22">
        <w:rPr>
          <w:rStyle w:val="Emphasis"/>
          <w:highlight w:val="cyan"/>
        </w:rPr>
        <w:t>unique</w:t>
      </w:r>
      <w:r w:rsidRPr="00BE6B22">
        <w:rPr>
          <w:sz w:val="16"/>
        </w:rPr>
        <w:t xml:space="preserve"> </w:t>
      </w:r>
      <w:r w:rsidRPr="00CF1ABD">
        <w:rPr>
          <w:rStyle w:val="StyleUnderline"/>
        </w:rPr>
        <w:t xml:space="preserve">global </w:t>
      </w:r>
      <w:r w:rsidRPr="00BE6B22">
        <w:rPr>
          <w:rStyle w:val="StyleUnderline"/>
          <w:highlight w:val="cyan"/>
        </w:rPr>
        <w:t>reach</w:t>
      </w:r>
      <w:r w:rsidRPr="00BE6B22">
        <w:rPr>
          <w:sz w:val="16"/>
        </w:rPr>
        <w:t xml:space="preserve"> and capabilities </w:t>
      </w:r>
      <w:r w:rsidRPr="00CF1ABD">
        <w:rPr>
          <w:rStyle w:val="StyleUnderline"/>
        </w:rPr>
        <w:t>thanks to its</w:t>
      </w:r>
      <w:r w:rsidRPr="00BE6B22">
        <w:rPr>
          <w:sz w:val="16"/>
        </w:rPr>
        <w:t xml:space="preserve"> </w:t>
      </w:r>
      <w:r w:rsidRPr="00CF1ABD">
        <w:rPr>
          <w:rStyle w:val="Emphasis"/>
        </w:rPr>
        <w:t>large</w:t>
      </w:r>
      <w:r w:rsidRPr="00BE6B22">
        <w:rPr>
          <w:sz w:val="16"/>
        </w:rPr>
        <w:t xml:space="preserve">, </w:t>
      </w:r>
      <w:r w:rsidRPr="00CF1ABD">
        <w:rPr>
          <w:rStyle w:val="StyleUnderline"/>
        </w:rPr>
        <w:t>vibrant</w:t>
      </w:r>
      <w:r w:rsidRPr="00BE6B22">
        <w:rPr>
          <w:sz w:val="16"/>
        </w:rPr>
        <w:t xml:space="preserve">, </w:t>
      </w:r>
      <w:r w:rsidRPr="00CF1ABD">
        <w:rPr>
          <w:rStyle w:val="StyleUnderline"/>
        </w:rPr>
        <w:t>and</w:t>
      </w:r>
      <w:r w:rsidRPr="00BE6B22">
        <w:rPr>
          <w:sz w:val="16"/>
        </w:rPr>
        <w:t xml:space="preserve"> </w:t>
      </w:r>
      <w:r w:rsidRPr="00CF1ABD">
        <w:rPr>
          <w:rStyle w:val="Emphasis"/>
        </w:rPr>
        <w:t>innovative</w:t>
      </w:r>
      <w:r w:rsidRPr="00BE6B22">
        <w:rPr>
          <w:sz w:val="16"/>
        </w:rPr>
        <w:t xml:space="preserve"> </w:t>
      </w:r>
      <w:r w:rsidRPr="00CF1ABD">
        <w:rPr>
          <w:rStyle w:val="StyleUnderline"/>
        </w:rPr>
        <w:t>economy</w:t>
      </w:r>
      <w:r w:rsidRPr="00BE6B22">
        <w:rPr>
          <w:sz w:val="16"/>
        </w:rPr>
        <w:t xml:space="preserve">. </w:t>
      </w:r>
      <w:r w:rsidRPr="00BE6B22">
        <w:rPr>
          <w:rStyle w:val="Emphasis"/>
          <w:highlight w:val="cyan"/>
        </w:rPr>
        <w:t>Successful</w:t>
      </w:r>
      <w:r w:rsidRPr="00BE6B22">
        <w:rPr>
          <w:sz w:val="16"/>
        </w:rPr>
        <w:t xml:space="preserve"> </w:t>
      </w:r>
      <w:r w:rsidRPr="00CF1ABD">
        <w:rPr>
          <w:rStyle w:val="StyleUnderline"/>
        </w:rPr>
        <w:t xml:space="preserve">U.S. </w:t>
      </w:r>
      <w:r w:rsidRPr="00BE6B22">
        <w:rPr>
          <w:rStyle w:val="StyleUnderline"/>
          <w:highlight w:val="cyan"/>
        </w:rPr>
        <w:t>policies</w:t>
      </w:r>
      <w:r w:rsidRPr="00BE6B22">
        <w:rPr>
          <w:sz w:val="16"/>
        </w:rPr>
        <w:t xml:space="preserve"> over time also </w:t>
      </w:r>
      <w:r w:rsidRPr="00BE6B22">
        <w:rPr>
          <w:rStyle w:val="StyleUnderline"/>
          <w:highlight w:val="cyan"/>
        </w:rPr>
        <w:t>need</w:t>
      </w:r>
      <w:r w:rsidRPr="00BE6B22">
        <w:rPr>
          <w:rStyle w:val="StyleUnderline"/>
        </w:rPr>
        <w:t xml:space="preserve"> sufficient</w:t>
      </w:r>
      <w:r w:rsidRPr="00BE6B22">
        <w:rPr>
          <w:sz w:val="16"/>
        </w:rPr>
        <w:t xml:space="preserve"> international </w:t>
      </w:r>
      <w:r w:rsidRPr="00BE6B22">
        <w:rPr>
          <w:rStyle w:val="Emphasis"/>
          <w:highlight w:val="cyan"/>
        </w:rPr>
        <w:t>legitimacy</w:t>
      </w:r>
      <w:r w:rsidRPr="00BE6B22">
        <w:rPr>
          <w:sz w:val="16"/>
        </w:rPr>
        <w:t xml:space="preserve">, however—a general acceptance by its allies and partners of the validity of Washington’s international objectives and the strategies to achieve them. Those </w:t>
      </w:r>
      <w:r w:rsidRPr="00CF1ABD">
        <w:rPr>
          <w:rStyle w:val="StyleUnderline"/>
        </w:rPr>
        <w:t>collaborators support and</w:t>
      </w:r>
      <w:r w:rsidRPr="00BE6B22">
        <w:rPr>
          <w:sz w:val="16"/>
        </w:rPr>
        <w:t xml:space="preserve"> thus </w:t>
      </w:r>
      <w:r w:rsidRPr="00CF1ABD">
        <w:rPr>
          <w:rStyle w:val="Emphasis"/>
        </w:rPr>
        <w:t>legitimize</w:t>
      </w:r>
      <w:r w:rsidRPr="00BE6B22">
        <w:rPr>
          <w:sz w:val="16"/>
        </w:rPr>
        <w:t xml:space="preserve"> </w:t>
      </w:r>
      <w:r w:rsidRPr="00CF1ABD">
        <w:rPr>
          <w:rStyle w:val="StyleUnderline"/>
        </w:rPr>
        <w:t>American policy bas</w:t>
      </w:r>
      <w:r w:rsidRPr="00BE6B22">
        <w:rPr>
          <w:rStyle w:val="StyleUnderline"/>
        </w:rPr>
        <w:t>ed not only on</w:t>
      </w:r>
      <w:r w:rsidRPr="00CF1ABD">
        <w:rPr>
          <w:rStyle w:val="StyleUnderline"/>
        </w:rPr>
        <w:t xml:space="preserve"> its</w:t>
      </w:r>
      <w:r w:rsidRPr="00BE6B22">
        <w:rPr>
          <w:sz w:val="16"/>
        </w:rPr>
        <w:t xml:space="preserve"> </w:t>
      </w:r>
      <w:r w:rsidRPr="00CF1ABD">
        <w:rPr>
          <w:rStyle w:val="Emphasis"/>
        </w:rPr>
        <w:t>merits</w:t>
      </w:r>
      <w:r w:rsidRPr="00BE6B22">
        <w:rPr>
          <w:sz w:val="16"/>
        </w:rPr>
        <w:t xml:space="preserve"> but also on the exceptional American power and influence in the world that underpin them.220</w:t>
      </w:r>
    </w:p>
    <w:p w14:paraId="07D22F83" w14:textId="77777777" w:rsidR="00783EAB" w:rsidRPr="00BE6B22" w:rsidRDefault="00783EAB" w:rsidP="00783EAB">
      <w:pPr>
        <w:rPr>
          <w:sz w:val="16"/>
        </w:rPr>
      </w:pPr>
      <w:r w:rsidRPr="00BE6B22">
        <w:rPr>
          <w:rStyle w:val="StyleUnderline"/>
        </w:rPr>
        <w:t>The</w:t>
      </w:r>
      <w:r w:rsidRPr="00BE6B22">
        <w:rPr>
          <w:sz w:val="16"/>
        </w:rPr>
        <w:t xml:space="preserve"> </w:t>
      </w:r>
      <w:r w:rsidRPr="00BE6B22">
        <w:rPr>
          <w:rStyle w:val="Emphasis"/>
          <w:highlight w:val="cyan"/>
        </w:rPr>
        <w:t>importance</w:t>
      </w:r>
      <w:r w:rsidRPr="00BE6B22">
        <w:rPr>
          <w:sz w:val="16"/>
        </w:rPr>
        <w:t xml:space="preserve"> </w:t>
      </w:r>
      <w:r w:rsidRPr="00CF1ABD">
        <w:rPr>
          <w:rStyle w:val="StyleUnderline"/>
        </w:rPr>
        <w:t>of</w:t>
      </w:r>
      <w:r w:rsidRPr="00BE6B22">
        <w:rPr>
          <w:sz w:val="16"/>
        </w:rPr>
        <w:t xml:space="preserve"> securing </w:t>
      </w:r>
      <w:r w:rsidRPr="00CF1ABD">
        <w:rPr>
          <w:rStyle w:val="StyleUnderline"/>
        </w:rPr>
        <w:t xml:space="preserve">legitimacy </w:t>
      </w:r>
      <w:r w:rsidRPr="00BE6B22">
        <w:rPr>
          <w:rStyle w:val="StyleUnderline"/>
          <w:highlight w:val="cyan"/>
        </w:rPr>
        <w:t>derives from</w:t>
      </w:r>
      <w:r w:rsidRPr="00BE6B22">
        <w:rPr>
          <w:sz w:val="16"/>
          <w:highlight w:val="cyan"/>
        </w:rPr>
        <w:t xml:space="preserve"> </w:t>
      </w:r>
      <w:r w:rsidRPr="00BE6B22">
        <w:rPr>
          <w:rStyle w:val="Emphasis"/>
          <w:highlight w:val="cyan"/>
        </w:rPr>
        <w:t>inequality</w:t>
      </w:r>
      <w:r w:rsidRPr="00BE6B22">
        <w:rPr>
          <w:sz w:val="16"/>
        </w:rPr>
        <w:t xml:space="preserve"> </w:t>
      </w:r>
      <w:r w:rsidRPr="00CF1ABD">
        <w:rPr>
          <w:rStyle w:val="StyleUnderline"/>
        </w:rPr>
        <w:t>in the</w:t>
      </w:r>
      <w:r w:rsidRPr="00BE6B22">
        <w:rPr>
          <w:sz w:val="16"/>
        </w:rPr>
        <w:t xml:space="preserve"> </w:t>
      </w:r>
      <w:r w:rsidRPr="00CF1ABD">
        <w:rPr>
          <w:rStyle w:val="Emphasis"/>
        </w:rPr>
        <w:t>global system</w:t>
      </w:r>
      <w:r w:rsidRPr="00BE6B22">
        <w:rPr>
          <w:sz w:val="16"/>
        </w:rPr>
        <w:t xml:space="preserve">. </w:t>
      </w:r>
      <w:r w:rsidRPr="00CF1ABD">
        <w:rPr>
          <w:rStyle w:val="StyleUnderline"/>
        </w:rPr>
        <w:t>Since international politics is a</w:t>
      </w:r>
      <w:r w:rsidRPr="00BE6B22">
        <w:rPr>
          <w:sz w:val="16"/>
        </w:rPr>
        <w:t xml:space="preserve"> </w:t>
      </w:r>
      <w:r w:rsidRPr="00CF1ABD">
        <w:rPr>
          <w:rStyle w:val="Emphasis"/>
        </w:rPr>
        <w:t>competitive</w:t>
      </w:r>
      <w:r w:rsidRPr="00BE6B22">
        <w:rPr>
          <w:sz w:val="16"/>
        </w:rPr>
        <w:t xml:space="preserve"> </w:t>
      </w:r>
      <w:r w:rsidRPr="00CF1ABD">
        <w:rPr>
          <w:rStyle w:val="StyleUnderline"/>
        </w:rPr>
        <w:t>realm</w:t>
      </w:r>
      <w:r w:rsidRPr="00BE6B22">
        <w:rPr>
          <w:sz w:val="16"/>
        </w:rPr>
        <w:t xml:space="preserve">, </w:t>
      </w:r>
      <w:r w:rsidRPr="00CF1ABD">
        <w:rPr>
          <w:rStyle w:val="StyleUnderline"/>
        </w:rPr>
        <w:t>the</w:t>
      </w:r>
      <w:r w:rsidRPr="00BE6B22">
        <w:rPr>
          <w:sz w:val="16"/>
        </w:rPr>
        <w:t xml:space="preserve"> </w:t>
      </w:r>
      <w:r w:rsidRPr="00CF1ABD">
        <w:rPr>
          <w:rStyle w:val="Emphasis"/>
        </w:rPr>
        <w:t>immensity</w:t>
      </w:r>
      <w:r w:rsidRPr="00BE6B22">
        <w:rPr>
          <w:sz w:val="16"/>
        </w:rPr>
        <w:t xml:space="preserve"> </w:t>
      </w:r>
      <w:r w:rsidRPr="00CF1ABD">
        <w:rPr>
          <w:rStyle w:val="StyleUnderline"/>
        </w:rPr>
        <w:t xml:space="preserve">of American </w:t>
      </w:r>
      <w:r w:rsidRPr="00BE6B22">
        <w:rPr>
          <w:rStyle w:val="StyleUnderline"/>
          <w:highlight w:val="cyan"/>
        </w:rPr>
        <w:t>power can</w:t>
      </w:r>
      <w:r w:rsidRPr="00BE6B22">
        <w:rPr>
          <w:sz w:val="16"/>
          <w:highlight w:val="cyan"/>
        </w:rPr>
        <w:t xml:space="preserve"> </w:t>
      </w:r>
      <w:r w:rsidRPr="00BE6B22">
        <w:rPr>
          <w:rStyle w:val="Emphasis"/>
          <w:highlight w:val="cyan"/>
        </w:rPr>
        <w:t>menace</w:t>
      </w:r>
      <w:r w:rsidRPr="00BE6B22">
        <w:rPr>
          <w:sz w:val="16"/>
        </w:rPr>
        <w:t xml:space="preserve"> the interests of </w:t>
      </w:r>
      <w:r w:rsidRPr="00BE6B22">
        <w:rPr>
          <w:rStyle w:val="StyleUnderline"/>
          <w:highlight w:val="cyan"/>
        </w:rPr>
        <w:t>states</w:t>
      </w:r>
      <w:r w:rsidRPr="00BE6B22">
        <w:rPr>
          <w:sz w:val="16"/>
        </w:rPr>
        <w:t xml:space="preserve"> that, depending on their own national capabilities, would perhaps rally against the United States on their own or with others.221 That process of balancing is neither automatic nor instantaneous, and it can be arrested by the behavior of the larger power. </w:t>
      </w:r>
      <w:r w:rsidRPr="00CF1ABD">
        <w:rPr>
          <w:rStyle w:val="StyleUnderline"/>
        </w:rPr>
        <w:t>A</w:t>
      </w:r>
      <w:r w:rsidRPr="00BE6B22">
        <w:rPr>
          <w:sz w:val="16"/>
        </w:rPr>
        <w:t xml:space="preserve"> </w:t>
      </w:r>
      <w:r w:rsidRPr="00CF1ABD">
        <w:rPr>
          <w:rStyle w:val="Emphasis"/>
        </w:rPr>
        <w:t>stronger state</w:t>
      </w:r>
      <w:r w:rsidRPr="00BE6B22">
        <w:rPr>
          <w:sz w:val="16"/>
        </w:rPr>
        <w:t xml:space="preserve"> </w:t>
      </w:r>
      <w:r w:rsidRPr="00CF1ABD">
        <w:rPr>
          <w:rStyle w:val="StyleUnderline"/>
        </w:rPr>
        <w:t>employing</w:t>
      </w:r>
      <w:r w:rsidRPr="00BE6B22">
        <w:rPr>
          <w:sz w:val="16"/>
        </w:rPr>
        <w:t xml:space="preserve"> blatant and </w:t>
      </w:r>
      <w:r w:rsidRPr="00CF1ABD">
        <w:rPr>
          <w:rStyle w:val="Emphasis"/>
        </w:rPr>
        <w:t xml:space="preserve">persistent </w:t>
      </w:r>
      <w:r w:rsidRPr="00BE6B22">
        <w:rPr>
          <w:rStyle w:val="Emphasis"/>
          <w:highlight w:val="cyan"/>
        </w:rPr>
        <w:t>force</w:t>
      </w:r>
      <w:r w:rsidRPr="00BE6B22">
        <w:rPr>
          <w:sz w:val="16"/>
        </w:rPr>
        <w:t xml:space="preserve"> </w:t>
      </w:r>
      <w:r w:rsidRPr="00CF1ABD">
        <w:rPr>
          <w:rStyle w:val="StyleUnderline"/>
        </w:rPr>
        <w:t xml:space="preserve">against weaker ones </w:t>
      </w:r>
      <w:r w:rsidRPr="00BE6B22">
        <w:rPr>
          <w:rStyle w:val="StyleUnderline"/>
          <w:highlight w:val="cyan"/>
        </w:rPr>
        <w:t>can accelerate</w:t>
      </w:r>
      <w:r w:rsidRPr="00BE6B22">
        <w:rPr>
          <w:sz w:val="16"/>
        </w:rPr>
        <w:t xml:space="preserve"> the </w:t>
      </w:r>
      <w:r w:rsidRPr="00BE6B22">
        <w:rPr>
          <w:rStyle w:val="Emphasis"/>
          <w:highlight w:val="cyan"/>
        </w:rPr>
        <w:t>balancing</w:t>
      </w:r>
      <w:r w:rsidRPr="00BE6B22">
        <w:rPr>
          <w:sz w:val="16"/>
        </w:rPr>
        <w:t xml:space="preserve"> behavior of smaller countries. But </w:t>
      </w:r>
      <w:r w:rsidRPr="00BE6B22">
        <w:rPr>
          <w:rStyle w:val="Emphasis"/>
          <w:highlight w:val="cyan"/>
        </w:rPr>
        <w:t>artful</w:t>
      </w:r>
      <w:r w:rsidRPr="00BE6B22">
        <w:rPr>
          <w:sz w:val="16"/>
        </w:rPr>
        <w:t xml:space="preserve"> </w:t>
      </w:r>
      <w:r w:rsidRPr="00CF1ABD">
        <w:rPr>
          <w:rStyle w:val="StyleUnderline"/>
        </w:rPr>
        <w:t xml:space="preserve">international </w:t>
      </w:r>
      <w:r w:rsidRPr="00BE6B22">
        <w:rPr>
          <w:rStyle w:val="StyleUnderline"/>
          <w:highlight w:val="cyan"/>
        </w:rPr>
        <w:t>conduct</w:t>
      </w:r>
      <w:r w:rsidRPr="00BE6B22">
        <w:rPr>
          <w:sz w:val="16"/>
        </w:rPr>
        <w:t>—one that provides benefits systemwide, espouses an attractive ideology, and restricts force—</w:t>
      </w:r>
      <w:r w:rsidRPr="00BE6B22">
        <w:rPr>
          <w:rStyle w:val="StyleUnderline"/>
          <w:highlight w:val="cyan"/>
        </w:rPr>
        <w:t>can elicit</w:t>
      </w:r>
      <w:r w:rsidRPr="00BE6B22">
        <w:rPr>
          <w:sz w:val="16"/>
        </w:rPr>
        <w:t xml:space="preserve"> acquiescence and even </w:t>
      </w:r>
      <w:r w:rsidRPr="00BE6B22">
        <w:rPr>
          <w:rStyle w:val="Emphasis"/>
          <w:highlight w:val="cyan"/>
        </w:rPr>
        <w:t>consent</w:t>
      </w:r>
      <w:r w:rsidRPr="00BE6B22">
        <w:rPr>
          <w:sz w:val="16"/>
        </w:rPr>
        <w:t>.222</w:t>
      </w:r>
    </w:p>
    <w:p w14:paraId="257557BC" w14:textId="77777777" w:rsidR="00783EAB" w:rsidRPr="00BE6B22" w:rsidRDefault="00783EAB" w:rsidP="00783EAB">
      <w:pPr>
        <w:rPr>
          <w:sz w:val="16"/>
        </w:rPr>
      </w:pPr>
      <w:r w:rsidRPr="00CF1ABD">
        <w:rPr>
          <w:rStyle w:val="StyleUnderline"/>
        </w:rPr>
        <w:t>Given</w:t>
      </w:r>
      <w:r w:rsidRPr="00BE6B22">
        <w:rPr>
          <w:sz w:val="16"/>
        </w:rPr>
        <w:t xml:space="preserve"> the </w:t>
      </w:r>
      <w:r w:rsidRPr="00CF1ABD">
        <w:rPr>
          <w:rStyle w:val="Emphasis"/>
        </w:rPr>
        <w:t>significant</w:t>
      </w:r>
      <w:r w:rsidRPr="00BE6B22">
        <w:rPr>
          <w:sz w:val="16"/>
        </w:rPr>
        <w:t xml:space="preserve"> </w:t>
      </w:r>
      <w:r w:rsidRPr="00CF1ABD">
        <w:rPr>
          <w:rStyle w:val="StyleUnderline"/>
        </w:rPr>
        <w:t>power asymmetries</w:t>
      </w:r>
      <w:r w:rsidRPr="00BE6B22">
        <w:rPr>
          <w:sz w:val="16"/>
        </w:rPr>
        <w:t xml:space="preserve"> in favor of the United States, </w:t>
      </w:r>
      <w:r w:rsidRPr="00CF1ABD">
        <w:rPr>
          <w:rStyle w:val="StyleUnderline"/>
        </w:rPr>
        <w:t>a grand strategy of</w:t>
      </w:r>
      <w:r w:rsidRPr="00BE6B22">
        <w:rPr>
          <w:sz w:val="16"/>
        </w:rPr>
        <w:t xml:space="preserve"> </w:t>
      </w:r>
      <w:r w:rsidRPr="00BE6B22">
        <w:rPr>
          <w:rStyle w:val="Emphasis"/>
          <w:highlight w:val="cyan"/>
        </w:rPr>
        <w:t>resolute</w:t>
      </w:r>
      <w:r w:rsidRPr="00BE6B22">
        <w:rPr>
          <w:sz w:val="16"/>
        </w:rPr>
        <w:t xml:space="preserve"> </w:t>
      </w:r>
      <w:r w:rsidRPr="00CF1ABD">
        <w:rPr>
          <w:rStyle w:val="StyleUnderline"/>
        </w:rPr>
        <w:t xml:space="preserve">global </w:t>
      </w:r>
      <w:r w:rsidRPr="00BE6B22">
        <w:rPr>
          <w:rStyle w:val="StyleUnderline"/>
          <w:highlight w:val="cyan"/>
        </w:rPr>
        <w:t>leadership</w:t>
      </w:r>
      <w:r w:rsidRPr="00BE6B22">
        <w:rPr>
          <w:sz w:val="16"/>
          <w:highlight w:val="cyan"/>
        </w:rPr>
        <w:t xml:space="preserve"> </w:t>
      </w:r>
      <w:r w:rsidRPr="00BE6B22">
        <w:rPr>
          <w:rStyle w:val="Emphasis"/>
          <w:highlight w:val="cyan"/>
        </w:rPr>
        <w:t>prioritizes</w:t>
      </w:r>
      <w:r w:rsidRPr="00BE6B22">
        <w:rPr>
          <w:sz w:val="16"/>
          <w:highlight w:val="cyan"/>
        </w:rPr>
        <w:t xml:space="preserve"> </w:t>
      </w:r>
      <w:r w:rsidRPr="00BE6B22">
        <w:rPr>
          <w:rStyle w:val="StyleUnderline"/>
          <w:highlight w:val="cyan"/>
        </w:rPr>
        <w:t>making</w:t>
      </w:r>
      <w:r w:rsidRPr="00CF1ABD">
        <w:rPr>
          <w:rStyle w:val="StyleUnderline"/>
        </w:rPr>
        <w:t xml:space="preserve"> American </w:t>
      </w:r>
      <w:r w:rsidRPr="00BE6B22">
        <w:rPr>
          <w:rStyle w:val="StyleUnderline"/>
          <w:highlight w:val="cyan"/>
        </w:rPr>
        <w:t>advantages</w:t>
      </w:r>
      <w:r w:rsidRPr="00BE6B22">
        <w:rPr>
          <w:sz w:val="16"/>
          <w:highlight w:val="cyan"/>
        </w:rPr>
        <w:t xml:space="preserve"> </w:t>
      </w:r>
      <w:r w:rsidRPr="00BE6B22">
        <w:rPr>
          <w:rStyle w:val="Emphasis"/>
          <w:highlight w:val="cyan"/>
        </w:rPr>
        <w:t>palatable</w:t>
      </w:r>
      <w:r w:rsidRPr="00BE6B22">
        <w:rPr>
          <w:sz w:val="16"/>
        </w:rPr>
        <w:t xml:space="preserve"> to the largest number of countries. That covers, at minimum, Washington’s myriad allies, but should also encompass as many of the “nonaligned” nations as possible. If Washington succeeds on that count, this grand strategy will magnetize the support of most states, except for a small number of inveterate foes.</w:t>
      </w:r>
    </w:p>
    <w:p w14:paraId="21B3820B" w14:textId="77777777" w:rsidR="00783EAB" w:rsidRPr="00BE6B22" w:rsidRDefault="00783EAB" w:rsidP="00783EAB">
      <w:pPr>
        <w:rPr>
          <w:sz w:val="16"/>
        </w:rPr>
      </w:pPr>
      <w:r w:rsidRPr="00CF1ABD">
        <w:rPr>
          <w:rStyle w:val="StyleUnderline"/>
        </w:rPr>
        <w:t>U.S. policymakers</w:t>
      </w:r>
      <w:r w:rsidRPr="00BE6B22">
        <w:rPr>
          <w:sz w:val="16"/>
        </w:rPr>
        <w:t xml:space="preserve"> intuitively valued international legitimacy during the Cold War because they </w:t>
      </w:r>
      <w:r w:rsidRPr="00CF1ABD">
        <w:rPr>
          <w:rStyle w:val="Emphasis"/>
        </w:rPr>
        <w:t>understood</w:t>
      </w:r>
      <w:r w:rsidRPr="00BE6B22">
        <w:rPr>
          <w:sz w:val="16"/>
        </w:rPr>
        <w:t xml:space="preserve"> </w:t>
      </w:r>
      <w:r w:rsidRPr="00CF1ABD">
        <w:rPr>
          <w:rStyle w:val="StyleUnderline"/>
        </w:rPr>
        <w:t xml:space="preserve">that </w:t>
      </w:r>
      <w:r w:rsidRPr="00BE6B22">
        <w:rPr>
          <w:rStyle w:val="StyleUnderline"/>
          <w:highlight w:val="cyan"/>
        </w:rPr>
        <w:t>the</w:t>
      </w:r>
      <w:r w:rsidRPr="00BE6B22">
        <w:rPr>
          <w:sz w:val="16"/>
          <w:highlight w:val="cyan"/>
        </w:rPr>
        <w:t xml:space="preserve"> </w:t>
      </w:r>
      <w:r w:rsidRPr="00BE6B22">
        <w:rPr>
          <w:rStyle w:val="Emphasis"/>
          <w:highlight w:val="cyan"/>
        </w:rPr>
        <w:t>contest</w:t>
      </w:r>
      <w:r w:rsidRPr="00BE6B22">
        <w:rPr>
          <w:sz w:val="16"/>
          <w:highlight w:val="cyan"/>
        </w:rPr>
        <w:t xml:space="preserve"> </w:t>
      </w:r>
      <w:r w:rsidRPr="00BE6B22">
        <w:rPr>
          <w:rStyle w:val="StyleUnderline"/>
          <w:highlight w:val="cyan"/>
        </w:rPr>
        <w:t>was not</w:t>
      </w:r>
      <w:r w:rsidRPr="00BE6B22">
        <w:rPr>
          <w:sz w:val="16"/>
          <w:highlight w:val="cyan"/>
        </w:rPr>
        <w:t xml:space="preserve"> </w:t>
      </w:r>
      <w:r w:rsidRPr="00BE6B22">
        <w:rPr>
          <w:rStyle w:val="Emphasis"/>
          <w:highlight w:val="cyan"/>
        </w:rPr>
        <w:t>simply</w:t>
      </w:r>
      <w:r w:rsidRPr="00BE6B22">
        <w:rPr>
          <w:sz w:val="16"/>
          <w:highlight w:val="cyan"/>
        </w:rPr>
        <w:t xml:space="preserve"> </w:t>
      </w:r>
      <w:r w:rsidRPr="00BE6B22">
        <w:rPr>
          <w:rStyle w:val="StyleUnderline"/>
          <w:highlight w:val="cyan"/>
        </w:rPr>
        <w:t>a military</w:t>
      </w:r>
      <w:r w:rsidRPr="00BE6B22">
        <w:rPr>
          <w:sz w:val="16"/>
        </w:rPr>
        <w:t xml:space="preserve">, </w:t>
      </w:r>
      <w:r w:rsidRPr="00CF1ABD">
        <w:rPr>
          <w:rStyle w:val="StyleUnderline"/>
        </w:rPr>
        <w:t>technological</w:t>
      </w:r>
      <w:r w:rsidRPr="00BE6B22">
        <w:rPr>
          <w:sz w:val="16"/>
        </w:rPr>
        <w:t xml:space="preserve">, </w:t>
      </w:r>
      <w:r w:rsidRPr="00CF1ABD">
        <w:rPr>
          <w:rStyle w:val="StyleUnderline"/>
        </w:rPr>
        <w:t xml:space="preserve">and economic </w:t>
      </w:r>
      <w:r w:rsidRPr="00BE6B22">
        <w:rPr>
          <w:rStyle w:val="StyleUnderline"/>
          <w:highlight w:val="cyan"/>
        </w:rPr>
        <w:t>competition but an</w:t>
      </w:r>
      <w:r w:rsidRPr="00BE6B22">
        <w:rPr>
          <w:sz w:val="16"/>
          <w:highlight w:val="cyan"/>
        </w:rPr>
        <w:t xml:space="preserve"> </w:t>
      </w:r>
      <w:r w:rsidRPr="00BE6B22">
        <w:rPr>
          <w:rStyle w:val="Emphasis"/>
          <w:highlight w:val="cyan"/>
        </w:rPr>
        <w:t>ideological</w:t>
      </w:r>
      <w:r w:rsidRPr="00BE6B22">
        <w:rPr>
          <w:sz w:val="16"/>
          <w:highlight w:val="cyan"/>
        </w:rPr>
        <w:t xml:space="preserve"> </w:t>
      </w:r>
      <w:r w:rsidRPr="00BE6B22">
        <w:rPr>
          <w:rStyle w:val="StyleUnderline"/>
          <w:highlight w:val="cyan"/>
        </w:rPr>
        <w:t>one</w:t>
      </w:r>
      <w:r w:rsidRPr="00CF1ABD">
        <w:rPr>
          <w:rStyle w:val="StyleUnderline"/>
        </w:rPr>
        <w:t xml:space="preserve"> as well</w:t>
      </w:r>
      <w:r w:rsidRPr="00BE6B22">
        <w:rPr>
          <w:sz w:val="16"/>
        </w:rPr>
        <w:t xml:space="preserve">.223 That was welcome news for </w:t>
      </w:r>
      <w:r w:rsidRPr="00BE6B22">
        <w:rPr>
          <w:rStyle w:val="StyleUnderline"/>
          <w:highlight w:val="cyan"/>
        </w:rPr>
        <w:t>the</w:t>
      </w:r>
      <w:r w:rsidRPr="00BE6B22">
        <w:rPr>
          <w:sz w:val="16"/>
          <w:highlight w:val="cyan"/>
        </w:rPr>
        <w:t xml:space="preserve"> </w:t>
      </w:r>
      <w:r w:rsidRPr="00BE6B22">
        <w:rPr>
          <w:rStyle w:val="Emphasis"/>
          <w:highlight w:val="cyan"/>
        </w:rPr>
        <w:t>U</w:t>
      </w:r>
      <w:r w:rsidRPr="00BE6B22">
        <w:rPr>
          <w:sz w:val="16"/>
        </w:rPr>
        <w:t xml:space="preserve">nited </w:t>
      </w:r>
      <w:r w:rsidRPr="00BE6B22">
        <w:rPr>
          <w:rStyle w:val="Emphasis"/>
          <w:highlight w:val="cyan"/>
        </w:rPr>
        <w:t>S</w:t>
      </w:r>
      <w:r w:rsidRPr="00BE6B22">
        <w:rPr>
          <w:sz w:val="16"/>
        </w:rPr>
        <w:t xml:space="preserve">tates, as it </w:t>
      </w:r>
      <w:r w:rsidRPr="00BE6B22">
        <w:rPr>
          <w:rStyle w:val="StyleUnderline"/>
          <w:highlight w:val="cyan"/>
        </w:rPr>
        <w:t>was advancing</w:t>
      </w:r>
      <w:r w:rsidRPr="00BE6B22">
        <w:rPr>
          <w:rStyle w:val="StyleUnderline"/>
        </w:rPr>
        <w:t xml:space="preserve"> an</w:t>
      </w:r>
      <w:r w:rsidRPr="00BE6B22">
        <w:rPr>
          <w:sz w:val="16"/>
        </w:rPr>
        <w:t xml:space="preserve"> </w:t>
      </w:r>
      <w:r w:rsidRPr="00BE6B22">
        <w:rPr>
          <w:rStyle w:val="Emphasis"/>
        </w:rPr>
        <w:t>attractive</w:t>
      </w:r>
      <w:r w:rsidRPr="00BE6B22">
        <w:rPr>
          <w:sz w:val="16"/>
        </w:rPr>
        <w:t xml:space="preserve"> </w:t>
      </w:r>
      <w:r w:rsidRPr="00BE6B22">
        <w:rPr>
          <w:rStyle w:val="StyleUnderline"/>
        </w:rPr>
        <w:t>vision of world order</w:t>
      </w:r>
      <w:r w:rsidRPr="00BE6B22">
        <w:rPr>
          <w:sz w:val="16"/>
        </w:rPr>
        <w:t xml:space="preserve">. </w:t>
      </w:r>
      <w:r w:rsidRPr="00BE6B22">
        <w:rPr>
          <w:rStyle w:val="StyleUnderline"/>
        </w:rPr>
        <w:t>It</w:t>
      </w:r>
      <w:r w:rsidRPr="00BE6B22">
        <w:rPr>
          <w:sz w:val="16"/>
        </w:rPr>
        <w:t xml:space="preserve"> respected sovereign states; </w:t>
      </w:r>
      <w:r w:rsidRPr="00BE6B22">
        <w:rPr>
          <w:rStyle w:val="Emphasis"/>
        </w:rPr>
        <w:t>set out</w:t>
      </w:r>
      <w:r w:rsidRPr="00BE6B22">
        <w:rPr>
          <w:sz w:val="16"/>
        </w:rPr>
        <w:t xml:space="preserve"> </w:t>
      </w:r>
      <w:r w:rsidRPr="00BE6B22">
        <w:rPr>
          <w:rStyle w:val="StyleUnderline"/>
        </w:rPr>
        <w:t>to raise</w:t>
      </w:r>
      <w:r w:rsidRPr="00BE6B22">
        <w:rPr>
          <w:sz w:val="16"/>
        </w:rPr>
        <w:t xml:space="preserve"> </w:t>
      </w:r>
      <w:r w:rsidRPr="00BE6B22">
        <w:rPr>
          <w:rStyle w:val="Emphasis"/>
        </w:rPr>
        <w:t>prosperity</w:t>
      </w:r>
      <w:r w:rsidRPr="00BE6B22">
        <w:rPr>
          <w:sz w:val="16"/>
        </w:rPr>
        <w:t xml:space="preserve"> </w:t>
      </w:r>
      <w:r w:rsidRPr="00BE6B22">
        <w:rPr>
          <w:rStyle w:val="StyleUnderline"/>
        </w:rPr>
        <w:t>through</w:t>
      </w:r>
      <w:r w:rsidRPr="00BE6B22">
        <w:rPr>
          <w:sz w:val="16"/>
        </w:rPr>
        <w:t xml:space="preserve"> the expansion of foreign assistance programs, </w:t>
      </w:r>
      <w:r w:rsidRPr="00CF1ABD">
        <w:rPr>
          <w:rStyle w:val="Emphasis"/>
        </w:rPr>
        <w:t xml:space="preserve">free </w:t>
      </w:r>
      <w:r w:rsidRPr="00BE6B22">
        <w:rPr>
          <w:rStyle w:val="Emphasis"/>
          <w:highlight w:val="cyan"/>
        </w:rPr>
        <w:t>markets</w:t>
      </w:r>
      <w:r w:rsidRPr="00BE6B22">
        <w:rPr>
          <w:sz w:val="16"/>
        </w:rPr>
        <w:t xml:space="preserve"> </w:t>
      </w:r>
      <w:r w:rsidRPr="00CF1ABD">
        <w:rPr>
          <w:rStyle w:val="StyleUnderline"/>
        </w:rPr>
        <w:t>at home</w:t>
      </w:r>
      <w:r w:rsidRPr="00BE6B22">
        <w:rPr>
          <w:sz w:val="16"/>
        </w:rPr>
        <w:t xml:space="preserve">, </w:t>
      </w:r>
      <w:r w:rsidRPr="00BE6B22">
        <w:rPr>
          <w:rStyle w:val="StyleUnderline"/>
          <w:highlight w:val="cyan"/>
        </w:rPr>
        <w:t>and</w:t>
      </w:r>
      <w:r w:rsidRPr="00BE6B22">
        <w:rPr>
          <w:sz w:val="16"/>
        </w:rPr>
        <w:t xml:space="preserve"> </w:t>
      </w:r>
      <w:r w:rsidRPr="00CF1ABD">
        <w:rPr>
          <w:rStyle w:val="Emphasis"/>
        </w:rPr>
        <w:t xml:space="preserve">open </w:t>
      </w:r>
      <w:r w:rsidRPr="00BE6B22">
        <w:rPr>
          <w:rStyle w:val="Emphasis"/>
          <w:highlight w:val="cyan"/>
        </w:rPr>
        <w:t>trade</w:t>
      </w:r>
      <w:r w:rsidRPr="00BE6B22">
        <w:rPr>
          <w:sz w:val="16"/>
        </w:rPr>
        <w:t xml:space="preserve"> </w:t>
      </w:r>
      <w:r w:rsidRPr="00CF1ABD">
        <w:rPr>
          <w:rStyle w:val="StyleUnderline"/>
        </w:rPr>
        <w:t>abroad</w:t>
      </w:r>
      <w:r w:rsidRPr="00BE6B22">
        <w:rPr>
          <w:sz w:val="16"/>
        </w:rPr>
        <w:t>; and created and cultivated a diverse set of international institutions that collectively sought the peaceful resolution of disputes in a well-ordered global system.224</w:t>
      </w:r>
    </w:p>
    <w:p w14:paraId="7E90A30E" w14:textId="77777777" w:rsidR="00783EAB" w:rsidRPr="00E172CA" w:rsidRDefault="00783EAB" w:rsidP="00783EAB">
      <w:pPr>
        <w:rPr>
          <w:sz w:val="16"/>
        </w:rPr>
      </w:pPr>
      <w:r w:rsidRPr="00BE6B22">
        <w:rPr>
          <w:rStyle w:val="Emphasis"/>
          <w:highlight w:val="cyan"/>
        </w:rPr>
        <w:t>Although</w:t>
      </w:r>
      <w:r w:rsidRPr="00BE6B22">
        <w:rPr>
          <w:sz w:val="16"/>
        </w:rPr>
        <w:t xml:space="preserve"> </w:t>
      </w:r>
      <w:r w:rsidRPr="00BE6B22">
        <w:rPr>
          <w:rStyle w:val="StyleUnderline"/>
        </w:rPr>
        <w:t xml:space="preserve">U.S. </w:t>
      </w:r>
      <w:r w:rsidRPr="00BE6B22">
        <w:rPr>
          <w:rStyle w:val="StyleUnderline"/>
          <w:highlight w:val="cyan"/>
        </w:rPr>
        <w:t>practices</w:t>
      </w:r>
      <w:r w:rsidRPr="00BE6B22">
        <w:rPr>
          <w:sz w:val="16"/>
        </w:rPr>
        <w:t xml:space="preserve"> </w:t>
      </w:r>
      <w:r w:rsidRPr="00BE6B22">
        <w:rPr>
          <w:rStyle w:val="Emphasis"/>
        </w:rPr>
        <w:t xml:space="preserve">often </w:t>
      </w:r>
      <w:r w:rsidRPr="00BE6B22">
        <w:rPr>
          <w:rStyle w:val="Emphasis"/>
          <w:highlight w:val="cyan"/>
        </w:rPr>
        <w:t>departed</w:t>
      </w:r>
      <w:r w:rsidRPr="00BE6B22">
        <w:rPr>
          <w:sz w:val="16"/>
          <w:highlight w:val="cyan"/>
        </w:rPr>
        <w:t xml:space="preserve"> </w:t>
      </w:r>
      <w:r w:rsidRPr="00BE6B22">
        <w:rPr>
          <w:rStyle w:val="StyleUnderline"/>
          <w:highlight w:val="cyan"/>
        </w:rPr>
        <w:t>from</w:t>
      </w:r>
      <w:r w:rsidRPr="00BE6B22">
        <w:rPr>
          <w:rStyle w:val="StyleUnderline"/>
        </w:rPr>
        <w:t xml:space="preserve"> those</w:t>
      </w:r>
      <w:r w:rsidRPr="00BE6B22">
        <w:rPr>
          <w:sz w:val="16"/>
        </w:rPr>
        <w:t xml:space="preserve"> </w:t>
      </w:r>
      <w:r w:rsidRPr="00BE6B22">
        <w:rPr>
          <w:rStyle w:val="Emphasis"/>
          <w:highlight w:val="cyan"/>
        </w:rPr>
        <w:t>ideals</w:t>
      </w:r>
      <w:r w:rsidRPr="00BE6B22">
        <w:rPr>
          <w:sz w:val="16"/>
        </w:rPr>
        <w:t xml:space="preserve">, </w:t>
      </w:r>
      <w:r w:rsidRPr="00BE6B22">
        <w:rPr>
          <w:rStyle w:val="StyleUnderline"/>
          <w:highlight w:val="cyan"/>
        </w:rPr>
        <w:t>their</w:t>
      </w:r>
      <w:r w:rsidRPr="00BE6B22">
        <w:rPr>
          <w:sz w:val="16"/>
        </w:rPr>
        <w:t xml:space="preserve"> </w:t>
      </w:r>
      <w:r w:rsidRPr="00BE6B22">
        <w:rPr>
          <w:rStyle w:val="Emphasis"/>
        </w:rPr>
        <w:t xml:space="preserve">stark </w:t>
      </w:r>
      <w:r w:rsidRPr="00BE6B22">
        <w:rPr>
          <w:rStyle w:val="Emphasis"/>
          <w:highlight w:val="cyan"/>
        </w:rPr>
        <w:t>contrast</w:t>
      </w:r>
      <w:r w:rsidRPr="00BE6B22">
        <w:rPr>
          <w:sz w:val="16"/>
          <w:highlight w:val="cyan"/>
        </w:rPr>
        <w:t xml:space="preserve"> </w:t>
      </w:r>
      <w:r w:rsidRPr="00BE6B22">
        <w:rPr>
          <w:rStyle w:val="StyleUnderline"/>
          <w:highlight w:val="cyan"/>
        </w:rPr>
        <w:t>to</w:t>
      </w:r>
      <w:r w:rsidRPr="00BE6B22">
        <w:rPr>
          <w:rStyle w:val="StyleUnderline"/>
        </w:rPr>
        <w:t xml:space="preserve"> the</w:t>
      </w:r>
      <w:r w:rsidRPr="00BE6B22">
        <w:rPr>
          <w:sz w:val="16"/>
        </w:rPr>
        <w:t xml:space="preserve"> </w:t>
      </w:r>
      <w:r w:rsidRPr="00BE6B22">
        <w:rPr>
          <w:rStyle w:val="Emphasis"/>
        </w:rPr>
        <w:t>worldview</w:t>
      </w:r>
      <w:r w:rsidRPr="00BE6B22">
        <w:rPr>
          <w:sz w:val="16"/>
        </w:rPr>
        <w:t xml:space="preserve"> </w:t>
      </w:r>
      <w:r w:rsidRPr="00BE6B22">
        <w:rPr>
          <w:rStyle w:val="StyleUnderline"/>
        </w:rPr>
        <w:t>espoused by</w:t>
      </w:r>
      <w:r w:rsidRPr="00BE6B22">
        <w:rPr>
          <w:sz w:val="16"/>
        </w:rPr>
        <w:t xml:space="preserve"> Soviet </w:t>
      </w:r>
      <w:r w:rsidRPr="00BE6B22">
        <w:rPr>
          <w:rStyle w:val="Emphasis"/>
          <w:highlight w:val="cyan"/>
        </w:rPr>
        <w:t>communism</w:t>
      </w:r>
      <w:r w:rsidRPr="00BE6B22">
        <w:rPr>
          <w:sz w:val="16"/>
          <w:highlight w:val="cyan"/>
        </w:rPr>
        <w:t xml:space="preserve"> </w:t>
      </w:r>
      <w:r w:rsidRPr="00BE6B22">
        <w:rPr>
          <w:rStyle w:val="StyleUnderline"/>
          <w:highlight w:val="cyan"/>
        </w:rPr>
        <w:t>ensured</w:t>
      </w:r>
      <w:r w:rsidRPr="00BE6B22">
        <w:rPr>
          <w:sz w:val="16"/>
        </w:rPr>
        <w:t xml:space="preserve"> American </w:t>
      </w:r>
      <w:r w:rsidRPr="00BE6B22">
        <w:rPr>
          <w:rStyle w:val="Emphasis"/>
        </w:rPr>
        <w:t xml:space="preserve">normative </w:t>
      </w:r>
      <w:r w:rsidRPr="00BE6B22">
        <w:rPr>
          <w:rStyle w:val="Emphasis"/>
          <w:highlight w:val="cyan"/>
        </w:rPr>
        <w:t>dominance</w:t>
      </w:r>
      <w:r w:rsidRPr="00BE6B22">
        <w:rPr>
          <w:sz w:val="16"/>
        </w:rPr>
        <w:t xml:space="preserve"> for more than four decades. Both Soviet communism and liberal internationalism envisioned a hopeful future, but Soviet communism imploded because its intellectual foundations proved unable to sustain the necessary productive economic base. In parallel, Moscow’s naked imperialism could not contain both the realities of nationalism in the Soviet republics and the desire for freedom on the part of its east European client states.225</w:t>
      </w:r>
    </w:p>
    <w:p w14:paraId="6FB5B548" w14:textId="77777777" w:rsidR="00783EAB" w:rsidRPr="00214ECE" w:rsidRDefault="00783EAB" w:rsidP="00783EAB"/>
    <w:p w14:paraId="28F88EE2" w14:textId="77777777" w:rsidR="00783EAB" w:rsidRDefault="00783EAB" w:rsidP="00783EAB">
      <w:pPr>
        <w:pStyle w:val="Heading2"/>
      </w:pPr>
      <w:r>
        <w:t>DA</w:t>
      </w:r>
    </w:p>
    <w:p w14:paraId="628E342A" w14:textId="77777777" w:rsidR="00783EAB" w:rsidRDefault="00783EAB" w:rsidP="00783EAB">
      <w:pPr>
        <w:pStyle w:val="Heading3"/>
      </w:pPr>
      <w:r>
        <w:t>Business Confdence DA---2AC</w:t>
      </w:r>
    </w:p>
    <w:p w14:paraId="744B61B5" w14:textId="77777777" w:rsidR="00783EAB" w:rsidRDefault="00783EAB" w:rsidP="00783EAB">
      <w:pPr>
        <w:pStyle w:val="Heading4"/>
      </w:pPr>
      <w:r>
        <w:t xml:space="preserve">a. Supply chain collapse. It causes </w:t>
      </w:r>
      <w:r>
        <w:rPr>
          <w:u w:val="single"/>
        </w:rPr>
        <w:t>economic downturn</w:t>
      </w:r>
      <w:r>
        <w:t xml:space="preserve"> which makes </w:t>
      </w:r>
      <w:r>
        <w:rPr>
          <w:u w:val="single"/>
        </w:rPr>
        <w:t>depressed investment inevitable</w:t>
      </w:r>
      <w:r>
        <w:t>. That’s advantage 1 and…</w:t>
      </w:r>
    </w:p>
    <w:p w14:paraId="0AF0438F" w14:textId="77777777" w:rsidR="00783EAB" w:rsidRDefault="00783EAB" w:rsidP="00783EAB">
      <w:r>
        <w:t xml:space="preserve">Christopher </w:t>
      </w:r>
      <w:r w:rsidRPr="001A6980">
        <w:rPr>
          <w:rStyle w:val="Style13ptBold"/>
        </w:rPr>
        <w:t>Rodenbaugh 23</w:t>
      </w:r>
      <w:r>
        <w:t xml:space="preserve">. J.D. from Northwestern Pritzker School of Law, M.B.A and B.B.A. in Finance from Loyola University Chicago. “The Effect of the PRO Act on Secondary Activity and International Trade.” </w:t>
      </w:r>
      <w:r w:rsidRPr="001A6980">
        <w:rPr>
          <w:i/>
          <w:iCs/>
        </w:rPr>
        <w:t>Northwestern Journal of International Law &amp; Business</w:t>
      </w:r>
      <w:r>
        <w:t>, 43.3, 385-388.</w:t>
      </w:r>
    </w:p>
    <w:p w14:paraId="3E5C8085" w14:textId="77777777" w:rsidR="00783EAB" w:rsidRPr="00F10C3E" w:rsidRDefault="00783EAB" w:rsidP="00783EAB">
      <w:pPr>
        <w:rPr>
          <w:sz w:val="16"/>
        </w:rPr>
      </w:pPr>
      <w:r w:rsidRPr="00FD1A6F">
        <w:rPr>
          <w:sz w:val="16"/>
        </w:rPr>
        <w:t>These forms of secondary industrial action have major implications for international trade</w:t>
      </w:r>
      <w:r w:rsidRPr="00F10C3E">
        <w:rPr>
          <w:sz w:val="16"/>
        </w:rPr>
        <w:t xml:space="preserve">. </w:t>
      </w:r>
      <w:r w:rsidRPr="00080023">
        <w:rPr>
          <w:rStyle w:val="StyleUnderline"/>
        </w:rPr>
        <w:t xml:space="preserve">In the era of globalization, </w:t>
      </w:r>
      <w:r w:rsidRPr="00187231">
        <w:rPr>
          <w:rStyle w:val="Emphasis"/>
          <w:highlight w:val="cyan"/>
        </w:rPr>
        <w:t>supply chain networks</w:t>
      </w:r>
      <w:r w:rsidRPr="00080023">
        <w:rPr>
          <w:rStyle w:val="StyleUnderline"/>
        </w:rPr>
        <w:t xml:space="preserve"> (SC</w:t>
      </w:r>
      <w:r w:rsidRPr="00925A8A">
        <w:rPr>
          <w:rStyle w:val="StyleUnderline"/>
        </w:rPr>
        <w:t>N</w:t>
      </w:r>
      <w:r w:rsidRPr="00080023">
        <w:rPr>
          <w:rStyle w:val="StyleUnderline"/>
        </w:rPr>
        <w:t xml:space="preserve">s) </w:t>
      </w:r>
      <w:r w:rsidRPr="00187231">
        <w:rPr>
          <w:rStyle w:val="StyleUnderline"/>
          <w:highlight w:val="cyan"/>
        </w:rPr>
        <w:t>have</w:t>
      </w:r>
      <w:r w:rsidRPr="00925A8A">
        <w:rPr>
          <w:rStyle w:val="StyleUnderline"/>
        </w:rPr>
        <w:t xml:space="preserve"> grown to </w:t>
      </w:r>
      <w:r w:rsidRPr="00187231">
        <w:rPr>
          <w:rStyle w:val="Emphasis"/>
          <w:highlight w:val="cyan"/>
        </w:rPr>
        <w:t>monumental proportions</w:t>
      </w:r>
      <w:r w:rsidRPr="00080023">
        <w:rPr>
          <w:rStyle w:val="StyleUnderline"/>
        </w:rPr>
        <w:t>, an</w:t>
      </w:r>
      <w:r w:rsidRPr="00925A8A">
        <w:rPr>
          <w:rStyle w:val="StyleUnderline"/>
        </w:rPr>
        <w:t>d</w:t>
      </w:r>
      <w:r w:rsidRPr="00080023">
        <w:rPr>
          <w:rStyle w:val="StyleUnderline"/>
        </w:rPr>
        <w:t xml:space="preserve"> </w:t>
      </w:r>
      <w:r w:rsidRPr="00187231">
        <w:rPr>
          <w:rStyle w:val="StyleUnderline"/>
          <w:highlight w:val="cyan"/>
        </w:rPr>
        <w:t>products</w:t>
      </w:r>
      <w:r w:rsidRPr="00F10C3E">
        <w:rPr>
          <w:sz w:val="16"/>
        </w:rPr>
        <w:t xml:space="preserve"> as simple as school blazers </w:t>
      </w:r>
      <w:r w:rsidRPr="00925A8A">
        <w:rPr>
          <w:rStyle w:val="StyleUnderline"/>
        </w:rPr>
        <w:t xml:space="preserve">may </w:t>
      </w:r>
      <w:r w:rsidRPr="00187231">
        <w:rPr>
          <w:rStyle w:val="StyleUnderline"/>
          <w:highlight w:val="cyan"/>
        </w:rPr>
        <w:t>have</w:t>
      </w:r>
      <w:r w:rsidRPr="00F10C3E">
        <w:rPr>
          <w:sz w:val="16"/>
        </w:rPr>
        <w:t xml:space="preserve"> the </w:t>
      </w:r>
      <w:r w:rsidRPr="00187231">
        <w:rPr>
          <w:rStyle w:val="StyleUnderline"/>
          <w:highlight w:val="cyan"/>
        </w:rPr>
        <w:t>input</w:t>
      </w:r>
      <w:r w:rsidRPr="00F10C3E">
        <w:rPr>
          <w:sz w:val="16"/>
        </w:rPr>
        <w:t xml:space="preserve"> </w:t>
      </w:r>
      <w:r w:rsidRPr="00D1051F">
        <w:rPr>
          <w:rStyle w:val="StyleUnderline"/>
        </w:rPr>
        <w:t>of</w:t>
      </w:r>
      <w:r w:rsidRPr="00F10C3E">
        <w:rPr>
          <w:sz w:val="16"/>
        </w:rPr>
        <w:t xml:space="preserve"> </w:t>
      </w:r>
      <w:r w:rsidRPr="00080023">
        <w:rPr>
          <w:rStyle w:val="StyleUnderline"/>
        </w:rPr>
        <w:t xml:space="preserve">labor and </w:t>
      </w:r>
      <w:r w:rsidRPr="00D1051F">
        <w:rPr>
          <w:rStyle w:val="StyleUnderline"/>
        </w:rPr>
        <w:t xml:space="preserve">materials </w:t>
      </w:r>
      <w:r w:rsidRPr="00187231">
        <w:rPr>
          <w:rStyle w:val="StyleUnderline"/>
          <w:highlight w:val="cyan"/>
        </w:rPr>
        <w:t>from seven or more countries</w:t>
      </w:r>
      <w:r w:rsidRPr="00F10C3E">
        <w:rPr>
          <w:sz w:val="16"/>
        </w:rPr>
        <w:t xml:space="preserve">.124 </w:t>
      </w:r>
      <w:r w:rsidRPr="00FD1A6F">
        <w:rPr>
          <w:sz w:val="16"/>
        </w:rPr>
        <w:t xml:space="preserve">Secondary strikes and hot cargo provisions have a unique ability to disrupt SCNs. During the Strike Wave of 1946, America was brought to a standstill—transportation workers went on strike while freight trains remained idle.125 The ability of secondary strikes to paralyze SCNs is not only the result of striking at the primary company, but of inducing labor actions at companies both upstream (closer to the starting point of production chains) and downstream (closer to the final consumers) of the primary one.126 </w:t>
      </w:r>
      <w:r w:rsidRPr="00080023">
        <w:rPr>
          <w:rStyle w:val="StyleUnderline"/>
        </w:rPr>
        <w:t xml:space="preserve">The </w:t>
      </w:r>
      <w:r w:rsidRPr="00187231">
        <w:rPr>
          <w:rStyle w:val="Emphasis"/>
          <w:highlight w:val="cyan"/>
        </w:rPr>
        <w:t>magnification</w:t>
      </w:r>
      <w:r w:rsidRPr="00080023">
        <w:rPr>
          <w:rStyle w:val="StyleUnderline"/>
        </w:rPr>
        <w:t xml:space="preserve"> of this effect </w:t>
      </w:r>
      <w:r w:rsidRPr="00187231">
        <w:rPr>
          <w:rStyle w:val="StyleUnderline"/>
          <w:highlight w:val="cyan"/>
        </w:rPr>
        <w:t>to</w:t>
      </w:r>
      <w:r w:rsidRPr="00080023">
        <w:rPr>
          <w:rStyle w:val="StyleUnderline"/>
        </w:rPr>
        <w:t xml:space="preserve"> the scale of </w:t>
      </w:r>
      <w:r w:rsidRPr="00187231">
        <w:rPr>
          <w:rStyle w:val="Emphasis"/>
          <w:highlight w:val="cyan"/>
        </w:rPr>
        <w:t>global</w:t>
      </w:r>
      <w:r w:rsidRPr="001A6980">
        <w:rPr>
          <w:rStyle w:val="Emphasis"/>
        </w:rPr>
        <w:t xml:space="preserve"> supply </w:t>
      </w:r>
      <w:r w:rsidRPr="00187231">
        <w:rPr>
          <w:rStyle w:val="Emphasis"/>
          <w:highlight w:val="cyan"/>
        </w:rPr>
        <w:t>networks</w:t>
      </w:r>
      <w:r w:rsidRPr="00187231">
        <w:rPr>
          <w:rStyle w:val="StyleUnderline"/>
          <w:highlight w:val="cyan"/>
        </w:rPr>
        <w:t xml:space="preserve"> will</w:t>
      </w:r>
      <w:r w:rsidRPr="00080023">
        <w:rPr>
          <w:rStyle w:val="StyleUnderline"/>
        </w:rPr>
        <w:t xml:space="preserve"> likely </w:t>
      </w:r>
      <w:r w:rsidRPr="00187231">
        <w:rPr>
          <w:rStyle w:val="StyleUnderline"/>
          <w:highlight w:val="cyan"/>
        </w:rPr>
        <w:t>cause</w:t>
      </w:r>
      <w:r w:rsidRPr="00080023">
        <w:rPr>
          <w:rStyle w:val="StyleUnderline"/>
        </w:rPr>
        <w:t xml:space="preserve"> even more </w:t>
      </w:r>
      <w:r w:rsidRPr="00187231">
        <w:rPr>
          <w:rStyle w:val="StyleUnderline"/>
          <w:highlight w:val="cyan"/>
        </w:rPr>
        <w:t xml:space="preserve">significant </w:t>
      </w:r>
      <w:r w:rsidRPr="00187231">
        <w:rPr>
          <w:rStyle w:val="Emphasis"/>
          <w:highlight w:val="cyan"/>
        </w:rPr>
        <w:t>trade disruptions</w:t>
      </w:r>
      <w:r w:rsidRPr="00187231">
        <w:rPr>
          <w:sz w:val="16"/>
          <w:highlight w:val="cyan"/>
        </w:rPr>
        <w:t>.</w:t>
      </w:r>
    </w:p>
    <w:p w14:paraId="7DBB314D" w14:textId="77777777" w:rsidR="00783EAB" w:rsidRPr="00F10C3E" w:rsidRDefault="00783EAB" w:rsidP="00783EAB">
      <w:pPr>
        <w:rPr>
          <w:sz w:val="16"/>
        </w:rPr>
      </w:pPr>
      <w:r w:rsidRPr="00080023">
        <w:rPr>
          <w:rStyle w:val="StyleUnderline"/>
        </w:rPr>
        <w:t>If a</w:t>
      </w:r>
      <w:r w:rsidRPr="00F10C3E">
        <w:rPr>
          <w:sz w:val="16"/>
        </w:rPr>
        <w:t xml:space="preserve"> “hazard event” such as a </w:t>
      </w:r>
      <w:r w:rsidRPr="00187231">
        <w:rPr>
          <w:rStyle w:val="StyleUnderline"/>
          <w:highlight w:val="cyan"/>
        </w:rPr>
        <w:t>strike</w:t>
      </w:r>
      <w:r w:rsidRPr="00080023">
        <w:rPr>
          <w:rStyle w:val="StyleUnderline"/>
        </w:rPr>
        <w:t xml:space="preserve"> occurs </w:t>
      </w:r>
      <w:r w:rsidRPr="00187231">
        <w:rPr>
          <w:rStyle w:val="StyleUnderline"/>
          <w:highlight w:val="cyan"/>
        </w:rPr>
        <w:t xml:space="preserve">at a </w:t>
      </w:r>
      <w:r w:rsidRPr="00187231">
        <w:rPr>
          <w:rStyle w:val="Emphasis"/>
          <w:highlight w:val="cyan"/>
        </w:rPr>
        <w:t>single node</w:t>
      </w:r>
      <w:r w:rsidRPr="00080023">
        <w:rPr>
          <w:rStyle w:val="StyleUnderline"/>
        </w:rPr>
        <w:t xml:space="preserve"> of an SCN, it </w:t>
      </w:r>
      <w:r w:rsidRPr="00187231">
        <w:rPr>
          <w:rStyle w:val="StyleUnderline"/>
          <w:highlight w:val="cyan"/>
        </w:rPr>
        <w:t xml:space="preserve">can cause </w:t>
      </w:r>
      <w:r w:rsidRPr="00187231">
        <w:rPr>
          <w:rStyle w:val="Emphasis"/>
          <w:highlight w:val="cyan"/>
        </w:rPr>
        <w:t>bottlenecking</w:t>
      </w:r>
      <w:r w:rsidRPr="003C6596">
        <w:rPr>
          <w:rStyle w:val="StyleUnderline"/>
        </w:rPr>
        <w:t xml:space="preserve"> of </w:t>
      </w:r>
      <w:r w:rsidRPr="003C6596">
        <w:rPr>
          <w:rStyle w:val="Emphasis"/>
        </w:rPr>
        <w:t>shipping</w:t>
      </w:r>
      <w:r w:rsidRPr="003C6596">
        <w:rPr>
          <w:rStyle w:val="StyleUnderline"/>
        </w:rPr>
        <w:t xml:space="preserve"> and </w:t>
      </w:r>
      <w:r w:rsidRPr="003C6596">
        <w:rPr>
          <w:rStyle w:val="Emphasis"/>
        </w:rPr>
        <w:t>production</w:t>
      </w:r>
      <w:r w:rsidRPr="003C6596">
        <w:rPr>
          <w:sz w:val="16"/>
        </w:rPr>
        <w:t>.127</w:t>
      </w:r>
      <w:r w:rsidRPr="00F10C3E">
        <w:rPr>
          <w:sz w:val="16"/>
        </w:rPr>
        <w:t xml:space="preserve"> The magnitude of the bottlenecking will depend not only on the size of the company affected but also on its centrality within the SCN.128 </w:t>
      </w:r>
      <w:r w:rsidRPr="00D1051F">
        <w:rPr>
          <w:rStyle w:val="StyleUnderline"/>
        </w:rPr>
        <w:t xml:space="preserve">Suppose a large number of co-mpanies are dependent upon a particular firm’s </w:t>
      </w:r>
      <w:r w:rsidRPr="00D1051F">
        <w:rPr>
          <w:rStyle w:val="Emphasis"/>
        </w:rPr>
        <w:t>manufacturing</w:t>
      </w:r>
      <w:r w:rsidRPr="00D1051F">
        <w:rPr>
          <w:rStyle w:val="StyleUnderline"/>
        </w:rPr>
        <w:t xml:space="preserve"> and </w:t>
      </w:r>
      <w:r w:rsidRPr="00D1051F">
        <w:rPr>
          <w:rStyle w:val="Emphasis"/>
        </w:rPr>
        <w:t>shipping</w:t>
      </w:r>
      <w:r w:rsidRPr="00F10C3E">
        <w:rPr>
          <w:rStyle w:val="StyleUnderline"/>
        </w:rPr>
        <w:t>. In that case</w:t>
      </w:r>
      <w:r w:rsidRPr="003C6596">
        <w:rPr>
          <w:rStyle w:val="StyleUnderline"/>
        </w:rPr>
        <w:t>, a strike at that firm can cause their</w:t>
      </w:r>
      <w:r w:rsidRPr="00F10C3E">
        <w:rPr>
          <w:rStyle w:val="StyleUnderline"/>
        </w:rPr>
        <w:t xml:space="preserve"> </w:t>
      </w:r>
      <w:r w:rsidRPr="00187231">
        <w:rPr>
          <w:rStyle w:val="StyleUnderline"/>
          <w:highlight w:val="cyan"/>
        </w:rPr>
        <w:t>operations</w:t>
      </w:r>
      <w:r w:rsidRPr="003C6596">
        <w:rPr>
          <w:rStyle w:val="StyleUnderline"/>
        </w:rPr>
        <w:t xml:space="preserve"> to</w:t>
      </w:r>
      <w:r w:rsidRPr="003C6596">
        <w:rPr>
          <w:sz w:val="16"/>
        </w:rPr>
        <w:t xml:space="preserve"> slow</w:t>
      </w:r>
      <w:r w:rsidRPr="00F10C3E">
        <w:rPr>
          <w:sz w:val="16"/>
        </w:rPr>
        <w:t xml:space="preserve"> or even </w:t>
      </w:r>
      <w:r w:rsidRPr="00187231">
        <w:rPr>
          <w:rStyle w:val="Emphasis"/>
          <w:highlight w:val="cyan"/>
        </w:rPr>
        <w:t>cease altogether</w:t>
      </w:r>
      <w:r w:rsidRPr="00300710">
        <w:rPr>
          <w:rStyle w:val="StyleUnderline"/>
        </w:rPr>
        <w:t xml:space="preserve"> if they cannot find another supplier</w:t>
      </w:r>
      <w:r w:rsidRPr="00F10C3E">
        <w:rPr>
          <w:sz w:val="16"/>
        </w:rPr>
        <w:t xml:space="preserve">. Another factor in the magnitude of a strike is how upstream the firm is in its SCN. </w:t>
      </w:r>
      <w:r w:rsidRPr="00300710">
        <w:rPr>
          <w:rStyle w:val="StyleUnderline"/>
        </w:rPr>
        <w:t>Bottlenecks</w:t>
      </w:r>
      <w:r w:rsidRPr="00300710">
        <w:rPr>
          <w:sz w:val="16"/>
        </w:rPr>
        <w:t xml:space="preserve"> due to strikes </w:t>
      </w:r>
      <w:r w:rsidRPr="00300710">
        <w:rPr>
          <w:rStyle w:val="StyleUnderline"/>
        </w:rPr>
        <w:t xml:space="preserve">in more </w:t>
      </w:r>
      <w:r w:rsidRPr="00300710">
        <w:rPr>
          <w:rStyle w:val="Emphasis"/>
        </w:rPr>
        <w:t>upstream industries</w:t>
      </w:r>
      <w:r w:rsidRPr="00300710">
        <w:rPr>
          <w:rStyle w:val="StyleUnderline"/>
        </w:rPr>
        <w:t xml:space="preserve"> can create much more </w:t>
      </w:r>
      <w:r w:rsidRPr="00300710">
        <w:rPr>
          <w:rStyle w:val="Emphasis"/>
        </w:rPr>
        <w:t>significant effects</w:t>
      </w:r>
      <w:r w:rsidRPr="00300710">
        <w:rPr>
          <w:rStyle w:val="StyleUnderline"/>
        </w:rPr>
        <w:t xml:space="preserve"> than strikes in downstream industries because more companies </w:t>
      </w:r>
      <w:r w:rsidRPr="00300710">
        <w:rPr>
          <w:rStyle w:val="Emphasis"/>
        </w:rPr>
        <w:t>depend</w:t>
      </w:r>
      <w:r w:rsidRPr="00300710">
        <w:rPr>
          <w:rStyle w:val="StyleUnderline"/>
        </w:rPr>
        <w:t xml:space="preserve"> on their product</w:t>
      </w:r>
      <w:r w:rsidRPr="00300710">
        <w:rPr>
          <w:sz w:val="16"/>
        </w:rPr>
        <w:t xml:space="preserve">.129 </w:t>
      </w:r>
      <w:r w:rsidRPr="00300710">
        <w:rPr>
          <w:rStyle w:val="StyleUnderline"/>
        </w:rPr>
        <w:t xml:space="preserve">For example, a bottleneck in </w:t>
      </w:r>
      <w:r w:rsidRPr="00300710">
        <w:rPr>
          <w:rStyle w:val="Emphasis"/>
        </w:rPr>
        <w:t>energy commodities</w:t>
      </w:r>
      <w:r w:rsidRPr="00300710">
        <w:rPr>
          <w:rStyle w:val="StyleUnderline"/>
        </w:rPr>
        <w:t xml:space="preserve"> or </w:t>
      </w:r>
      <w:r w:rsidRPr="00300710">
        <w:rPr>
          <w:rStyle w:val="Emphasis"/>
        </w:rPr>
        <w:t>semiconductors</w:t>
      </w:r>
      <w:r w:rsidRPr="00300710">
        <w:rPr>
          <w:rStyle w:val="StyleUnderline"/>
        </w:rPr>
        <w:t xml:space="preserve"> can cause industry-wide </w:t>
      </w:r>
      <w:r w:rsidRPr="00300710">
        <w:rPr>
          <w:rStyle w:val="Emphasis"/>
        </w:rPr>
        <w:t>declines in output</w:t>
      </w:r>
      <w:r w:rsidRPr="00300710">
        <w:rPr>
          <w:sz w:val="16"/>
        </w:rPr>
        <w:t xml:space="preserve"> that are </w:t>
      </w:r>
      <w:r w:rsidRPr="00300710">
        <w:rPr>
          <w:rStyle w:val="StyleUnderline"/>
        </w:rPr>
        <w:t>3.5 to 4.5 times the size of the initial impact</w:t>
      </w:r>
      <w:r w:rsidRPr="00300710">
        <w:rPr>
          <w:sz w:val="16"/>
        </w:rPr>
        <w:t xml:space="preserve">.130 </w:t>
      </w:r>
      <w:r w:rsidRPr="00300710">
        <w:rPr>
          <w:rStyle w:val="StyleUnderline"/>
        </w:rPr>
        <w:t>Secondary strikes</w:t>
      </w:r>
      <w:r w:rsidRPr="00300710">
        <w:rPr>
          <w:sz w:val="16"/>
        </w:rPr>
        <w:t xml:space="preserve"> across company groups can </w:t>
      </w:r>
      <w:r w:rsidRPr="00300710">
        <w:rPr>
          <w:rStyle w:val="StyleUnderline"/>
        </w:rPr>
        <w:t>cause much more significant bottlenecking than primary strikes</w:t>
      </w:r>
      <w:r w:rsidRPr="00300710">
        <w:rPr>
          <w:sz w:val="16"/>
        </w:rPr>
        <w:t xml:space="preserve"> alone. </w:t>
      </w:r>
      <w:r w:rsidRPr="00300710">
        <w:rPr>
          <w:rStyle w:val="StyleUnderline"/>
        </w:rPr>
        <w:t>If several companies</w:t>
      </w:r>
      <w:r w:rsidRPr="00300710">
        <w:rPr>
          <w:sz w:val="16"/>
        </w:rPr>
        <w:t xml:space="preserve"> in a company group </w:t>
      </w:r>
      <w:r w:rsidRPr="00300710">
        <w:rPr>
          <w:rStyle w:val="StyleUnderline"/>
        </w:rPr>
        <w:t>are involved in the same industry, a secondary strike</w:t>
      </w:r>
      <w:r w:rsidRPr="00F10C3E">
        <w:rPr>
          <w:sz w:val="16"/>
        </w:rPr>
        <w:t xml:space="preserve"> at some or all </w:t>
      </w:r>
      <w:r w:rsidRPr="00F10C3E">
        <w:rPr>
          <w:rStyle w:val="StyleUnderline"/>
        </w:rPr>
        <w:t xml:space="preserve">would make it much more </w:t>
      </w:r>
      <w:r w:rsidRPr="001A6980">
        <w:rPr>
          <w:rStyle w:val="Emphasis"/>
        </w:rPr>
        <w:t>difficult</w:t>
      </w:r>
      <w:r w:rsidRPr="00F10C3E">
        <w:rPr>
          <w:rStyle w:val="StyleUnderline"/>
        </w:rPr>
        <w:t xml:space="preserve"> for downstream industries to find </w:t>
      </w:r>
      <w:r w:rsidRPr="001A6980">
        <w:rPr>
          <w:rStyle w:val="Emphasis"/>
        </w:rPr>
        <w:t>substitute services</w:t>
      </w:r>
      <w:r w:rsidRPr="00F10C3E">
        <w:rPr>
          <w:rStyle w:val="StyleUnderline"/>
        </w:rPr>
        <w:t xml:space="preserve"> and upstream ones to find substitute customers</w:t>
      </w:r>
      <w:r w:rsidRPr="00F10C3E">
        <w:rPr>
          <w:sz w:val="16"/>
        </w:rPr>
        <w:t xml:space="preserve">. </w:t>
      </w:r>
      <w:r w:rsidRPr="00F10C3E">
        <w:rPr>
          <w:rStyle w:val="StyleUnderline"/>
        </w:rPr>
        <w:t xml:space="preserve">Secondary strikes could even cause </w:t>
      </w:r>
      <w:r w:rsidRPr="001A6980">
        <w:rPr>
          <w:rStyle w:val="Emphasis"/>
        </w:rPr>
        <w:t>multiple nodes</w:t>
      </w:r>
      <w:r w:rsidRPr="00F10C3E">
        <w:rPr>
          <w:rStyle w:val="StyleUnderline"/>
        </w:rPr>
        <w:t xml:space="preserve"> of an SCN to </w:t>
      </w:r>
      <w:r w:rsidRPr="001A6980">
        <w:rPr>
          <w:rStyle w:val="Emphasis"/>
        </w:rPr>
        <w:t>bottleneck</w:t>
      </w:r>
      <w:r w:rsidRPr="00F10C3E">
        <w:rPr>
          <w:rStyle w:val="StyleUnderline"/>
        </w:rPr>
        <w:t xml:space="preserve"> if two or more companies in a company group are within the same SCN</w:t>
      </w:r>
      <w:r w:rsidRPr="00F10C3E">
        <w:rPr>
          <w:sz w:val="16"/>
        </w:rPr>
        <w:t>.</w:t>
      </w:r>
    </w:p>
    <w:p w14:paraId="115F3FA7" w14:textId="77777777" w:rsidR="00783EAB" w:rsidRDefault="00783EAB" w:rsidP="00783EAB">
      <w:pPr>
        <w:rPr>
          <w:sz w:val="16"/>
        </w:rPr>
      </w:pPr>
      <w:r w:rsidRPr="00187231">
        <w:rPr>
          <w:rStyle w:val="Emphasis"/>
          <w:highlight w:val="cyan"/>
        </w:rPr>
        <w:t>Even the threat</w:t>
      </w:r>
      <w:r w:rsidRPr="003C6596">
        <w:rPr>
          <w:rStyle w:val="StyleUnderline"/>
        </w:rPr>
        <w:t xml:space="preserve"> of a strike </w:t>
      </w:r>
      <w:r w:rsidRPr="00187231">
        <w:rPr>
          <w:rStyle w:val="StyleUnderline"/>
          <w:highlight w:val="cyan"/>
        </w:rPr>
        <w:t xml:space="preserve">can have </w:t>
      </w:r>
      <w:r w:rsidRPr="00187231">
        <w:rPr>
          <w:rStyle w:val="Emphasis"/>
          <w:highlight w:val="cyan"/>
        </w:rPr>
        <w:t>significant consequences</w:t>
      </w:r>
      <w:r w:rsidRPr="00F10C3E">
        <w:rPr>
          <w:rStyle w:val="StyleUnderline"/>
        </w:rPr>
        <w:t xml:space="preserve"> for </w:t>
      </w:r>
      <w:r w:rsidRPr="001A6980">
        <w:rPr>
          <w:rStyle w:val="Emphasis"/>
        </w:rPr>
        <w:t>production</w:t>
      </w:r>
      <w:r w:rsidRPr="00F10C3E">
        <w:rPr>
          <w:rStyle w:val="StyleUnderline"/>
        </w:rPr>
        <w:t xml:space="preserve">. If labor negotiations begin to sour at a particular firm, other </w:t>
      </w:r>
      <w:r w:rsidRPr="00187231">
        <w:rPr>
          <w:rStyle w:val="StyleUnderline"/>
          <w:highlight w:val="cyan"/>
        </w:rPr>
        <w:t>firms</w:t>
      </w:r>
      <w:r w:rsidRPr="00F10C3E">
        <w:rPr>
          <w:sz w:val="16"/>
        </w:rPr>
        <w:t xml:space="preserve"> in their SCN </w:t>
      </w:r>
      <w:r w:rsidRPr="00300710">
        <w:rPr>
          <w:rStyle w:val="StyleUnderline"/>
        </w:rPr>
        <w:t>may</w:t>
      </w:r>
      <w:r w:rsidRPr="00F10C3E">
        <w:rPr>
          <w:rStyle w:val="StyleUnderline"/>
        </w:rPr>
        <w:t xml:space="preserve"> anticipate a strike in the future and choose to </w:t>
      </w:r>
      <w:r w:rsidRPr="00187231">
        <w:rPr>
          <w:rStyle w:val="Emphasis"/>
          <w:highlight w:val="cyan"/>
        </w:rPr>
        <w:t>hoard</w:t>
      </w:r>
      <w:r w:rsidRPr="002A7BA4">
        <w:rPr>
          <w:rStyle w:val="Emphasis"/>
        </w:rPr>
        <w:t xml:space="preserve"> their </w:t>
      </w:r>
      <w:r w:rsidRPr="00187231">
        <w:rPr>
          <w:rStyle w:val="Emphasis"/>
          <w:highlight w:val="cyan"/>
        </w:rPr>
        <w:t>inventory</w:t>
      </w:r>
      <w:r w:rsidRPr="00F10C3E">
        <w:rPr>
          <w:rStyle w:val="StyleUnderline"/>
        </w:rPr>
        <w:t xml:space="preserve"> of the firm’s product—</w:t>
      </w:r>
      <w:r w:rsidRPr="00187231">
        <w:rPr>
          <w:rStyle w:val="StyleUnderline"/>
          <w:highlight w:val="cyan"/>
        </w:rPr>
        <w:t>which can</w:t>
      </w:r>
      <w:r w:rsidRPr="00300710">
        <w:rPr>
          <w:rStyle w:val="StyleUnderline"/>
        </w:rPr>
        <w:t xml:space="preserve"> further </w:t>
      </w:r>
      <w:r w:rsidRPr="00187231">
        <w:rPr>
          <w:rStyle w:val="Emphasis"/>
          <w:highlight w:val="cyan"/>
        </w:rPr>
        <w:t>aggravate</w:t>
      </w:r>
      <w:r w:rsidRPr="00300710">
        <w:rPr>
          <w:rStyle w:val="Emphasis"/>
        </w:rPr>
        <w:t xml:space="preserve"> supply </w:t>
      </w:r>
      <w:r w:rsidRPr="00187231">
        <w:rPr>
          <w:rStyle w:val="Emphasis"/>
          <w:highlight w:val="cyan"/>
        </w:rPr>
        <w:t>shortages</w:t>
      </w:r>
      <w:r w:rsidRPr="00F10C3E">
        <w:rPr>
          <w:sz w:val="16"/>
        </w:rPr>
        <w:t xml:space="preserve"> if a strike is called.131 </w:t>
      </w:r>
      <w:r w:rsidRPr="00F10C3E">
        <w:rPr>
          <w:rStyle w:val="StyleUnderline"/>
        </w:rPr>
        <w:t xml:space="preserve">Further repercussions may be brought by </w:t>
      </w:r>
      <w:r w:rsidRPr="00300710">
        <w:rPr>
          <w:rStyle w:val="StyleUnderline"/>
        </w:rPr>
        <w:t>the “</w:t>
      </w:r>
      <w:r w:rsidRPr="00300710">
        <w:rPr>
          <w:rStyle w:val="Emphasis"/>
        </w:rPr>
        <w:t>bullwhip effect</w:t>
      </w:r>
      <w:r w:rsidRPr="00300710">
        <w:rPr>
          <w:rStyle w:val="StyleUnderline"/>
        </w:rPr>
        <w:t xml:space="preserve">,” which states that when a retailer changes how much of a product it buys, wholesalers can </w:t>
      </w:r>
      <w:r w:rsidRPr="00300710">
        <w:rPr>
          <w:rStyle w:val="Emphasis"/>
        </w:rPr>
        <w:t>misinterpret</w:t>
      </w:r>
      <w:r w:rsidRPr="00300710">
        <w:rPr>
          <w:rStyle w:val="StyleUnderline"/>
        </w:rPr>
        <w:t xml:space="preserve"> the </w:t>
      </w:r>
      <w:r w:rsidRPr="00300710">
        <w:rPr>
          <w:rStyle w:val="Emphasis"/>
        </w:rPr>
        <w:t>demand signal</w:t>
      </w:r>
      <w:r w:rsidRPr="00300710">
        <w:rPr>
          <w:rStyle w:val="StyleUnderline"/>
        </w:rPr>
        <w:t xml:space="preserve"> and overcompensate by ordering even more product from suppliers</w:t>
      </w:r>
      <w:r w:rsidRPr="00300710">
        <w:rPr>
          <w:sz w:val="16"/>
        </w:rPr>
        <w:t xml:space="preserve">.132 </w:t>
      </w:r>
      <w:r w:rsidRPr="00300710">
        <w:rPr>
          <w:rStyle w:val="StyleUnderline"/>
        </w:rPr>
        <w:t>These companies see a one-off order as an increase in</w:t>
      </w:r>
      <w:r w:rsidRPr="00300710">
        <w:rPr>
          <w:sz w:val="16"/>
        </w:rPr>
        <w:t xml:space="preserve"> general </w:t>
      </w:r>
      <w:r w:rsidRPr="00300710">
        <w:rPr>
          <w:rStyle w:val="StyleUnderline"/>
        </w:rPr>
        <w:t>demand</w:t>
      </w:r>
      <w:r w:rsidRPr="00300710">
        <w:rPr>
          <w:sz w:val="16"/>
        </w:rPr>
        <w:t xml:space="preserve">, </w:t>
      </w:r>
      <w:r w:rsidRPr="00300710">
        <w:rPr>
          <w:rStyle w:val="StyleUnderline"/>
        </w:rPr>
        <w:t xml:space="preserve">which will cause them to increase production, causing an </w:t>
      </w:r>
      <w:r w:rsidRPr="00300710">
        <w:rPr>
          <w:rStyle w:val="Emphasis"/>
        </w:rPr>
        <w:t>inefficiency</w:t>
      </w:r>
      <w:r w:rsidRPr="00300710">
        <w:rPr>
          <w:rStyle w:val="StyleUnderline"/>
        </w:rPr>
        <w:t xml:space="preserve"> that will </w:t>
      </w:r>
      <w:r w:rsidRPr="00300710">
        <w:rPr>
          <w:rStyle w:val="Emphasis"/>
        </w:rPr>
        <w:t>magnify in distortion</w:t>
      </w:r>
      <w:r w:rsidRPr="00300710">
        <w:rPr>
          <w:rStyle w:val="StyleUnderline"/>
        </w:rPr>
        <w:t xml:space="preserve"> as it </w:t>
      </w:r>
      <w:r w:rsidRPr="00300710">
        <w:rPr>
          <w:rStyle w:val="Emphasis"/>
        </w:rPr>
        <w:t>travels upstream</w:t>
      </w:r>
      <w:r w:rsidRPr="00300710">
        <w:rPr>
          <w:rStyle w:val="StyleUnderline"/>
        </w:rPr>
        <w:t xml:space="preserve"> along the supply chain</w:t>
      </w:r>
      <w:r w:rsidRPr="00300710">
        <w:rPr>
          <w:sz w:val="16"/>
        </w:rPr>
        <w:t xml:space="preserve">.133 The bullwhip effect could cause strike-related hoarding to magnify as it travels through the SCN. </w:t>
      </w:r>
      <w:r w:rsidRPr="00300710">
        <w:rPr>
          <w:rStyle w:val="StyleUnderline"/>
        </w:rPr>
        <w:t xml:space="preserve">Furthermore, </w:t>
      </w:r>
      <w:r w:rsidRPr="00300710">
        <w:rPr>
          <w:rStyle w:val="Emphasis"/>
        </w:rPr>
        <w:t>substitution orders</w:t>
      </w:r>
      <w:r w:rsidRPr="00300710">
        <w:rPr>
          <w:rStyle w:val="StyleUnderline"/>
        </w:rPr>
        <w:t xml:space="preserve"> by</w:t>
      </w:r>
      <w:r w:rsidRPr="00F10C3E">
        <w:rPr>
          <w:rStyle w:val="StyleUnderline"/>
        </w:rPr>
        <w:t xml:space="preserve"> downstream firms attempting to find </w:t>
      </w:r>
      <w:r w:rsidRPr="00300710">
        <w:rPr>
          <w:rStyle w:val="StyleUnderline"/>
        </w:rPr>
        <w:t xml:space="preserve">new suppliers may cause those suppliers and their own suppliers to </w:t>
      </w:r>
      <w:r w:rsidRPr="00300710">
        <w:rPr>
          <w:rStyle w:val="Emphasis"/>
        </w:rPr>
        <w:t>misinterpret</w:t>
      </w:r>
      <w:r w:rsidRPr="00300710">
        <w:rPr>
          <w:rStyle w:val="StyleUnderline"/>
        </w:rPr>
        <w:t xml:space="preserve"> the temporary substitution as a demand signal and begin to </w:t>
      </w:r>
      <w:r w:rsidRPr="00300710">
        <w:rPr>
          <w:rStyle w:val="Emphasis"/>
        </w:rPr>
        <w:t>overproduce</w:t>
      </w:r>
      <w:r w:rsidRPr="00300710">
        <w:rPr>
          <w:sz w:val="16"/>
        </w:rPr>
        <w:t xml:space="preserve"> as a result. </w:t>
      </w:r>
      <w:r w:rsidRPr="00300710">
        <w:rPr>
          <w:rStyle w:val="Emphasis"/>
        </w:rPr>
        <w:t>Swings</w:t>
      </w:r>
      <w:r w:rsidRPr="00300710">
        <w:rPr>
          <w:rStyle w:val="StyleUnderline"/>
        </w:rPr>
        <w:t xml:space="preserve"> in </w:t>
      </w:r>
      <w:r w:rsidRPr="00300710">
        <w:rPr>
          <w:rStyle w:val="Emphasis"/>
        </w:rPr>
        <w:t>supply and demand</w:t>
      </w:r>
      <w:r w:rsidRPr="00300710">
        <w:rPr>
          <w:rStyle w:val="StyleUnderline"/>
        </w:rPr>
        <w:t xml:space="preserve"> can </w:t>
      </w:r>
      <w:r w:rsidRPr="00300710">
        <w:rPr>
          <w:rStyle w:val="Emphasis"/>
        </w:rPr>
        <w:t>wreak havoc</w:t>
      </w:r>
      <w:r w:rsidRPr="00300710">
        <w:rPr>
          <w:rStyle w:val="StyleUnderline"/>
        </w:rPr>
        <w:t xml:space="preserve"> upon SCNs as firms adjust operations in significant ways to cope with the perceived changing market</w:t>
      </w:r>
      <w:r w:rsidRPr="00300710">
        <w:rPr>
          <w:sz w:val="16"/>
        </w:rPr>
        <w:t>. Given that many more employers could be exposed to industrial action through secondary strikes, there will be more opportunities for such disruptions.</w:t>
      </w:r>
    </w:p>
    <w:p w14:paraId="0E1993B5" w14:textId="77777777" w:rsidR="00783EAB" w:rsidRPr="00883CF6" w:rsidRDefault="00783EAB" w:rsidP="00783EAB">
      <w:pPr>
        <w:pStyle w:val="Heading4"/>
      </w:pPr>
      <w:r>
        <w:t xml:space="preserve">b. So does </w:t>
      </w:r>
      <w:r>
        <w:rPr>
          <w:u w:val="single"/>
        </w:rPr>
        <w:t>poor accounting</w:t>
      </w:r>
      <w:r>
        <w:t>.</w:t>
      </w:r>
    </w:p>
    <w:p w14:paraId="0644366A" w14:textId="77777777" w:rsidR="00783EAB" w:rsidRDefault="00783EAB" w:rsidP="00783EAB">
      <w:r>
        <w:t xml:space="preserve">Karthik </w:t>
      </w:r>
      <w:r w:rsidRPr="00152D9D">
        <w:rPr>
          <w:rStyle w:val="Style13ptBold"/>
        </w:rPr>
        <w:t>Ramanna 20</w:t>
      </w:r>
      <w:r>
        <w:t xml:space="preserve">. </w:t>
      </w:r>
      <w:r w:rsidRPr="00152D9D">
        <w:t>Professor of Business and Public Policy at the University of Oxford’s Blavatnik School of Government and a fellow at St John’s College</w:t>
      </w:r>
      <w:r>
        <w:t>. “</w:t>
      </w:r>
      <w:r w:rsidRPr="00152D9D">
        <w:t>Businesses Must Reclaim Prudent Accounting Principles</w:t>
      </w:r>
      <w:r>
        <w:t xml:space="preserve">.” Harvard Business Review. 6/12/2020. </w:t>
      </w:r>
      <w:r w:rsidRPr="00152D9D">
        <w:t>https://hbr.org/2020/06/businesses-must-reclaim-prudent-accounting-principles</w:t>
      </w:r>
    </w:p>
    <w:p w14:paraId="01E821B5" w14:textId="77777777" w:rsidR="00783EAB" w:rsidRPr="00152D9D" w:rsidRDefault="00783EAB" w:rsidP="00783EAB">
      <w:pPr>
        <w:rPr>
          <w:u w:val="single"/>
        </w:rPr>
      </w:pPr>
      <w:r w:rsidRPr="00152D9D">
        <w:rPr>
          <w:highlight w:val="cyan"/>
          <w:u w:val="single"/>
        </w:rPr>
        <w:t>To survive</w:t>
      </w:r>
      <w:r w:rsidRPr="00152D9D">
        <w:rPr>
          <w:u w:val="single"/>
        </w:rPr>
        <w:t xml:space="preserve"> a </w:t>
      </w:r>
      <w:r w:rsidRPr="00152D9D">
        <w:rPr>
          <w:highlight w:val="cyan"/>
          <w:u w:val="single"/>
        </w:rPr>
        <w:t>crisis</w:t>
      </w:r>
      <w:r w:rsidRPr="00152D9D">
        <w:rPr>
          <w:sz w:val="16"/>
        </w:rPr>
        <w:t xml:space="preserve"> like this, a </w:t>
      </w:r>
      <w:r w:rsidRPr="00152D9D">
        <w:rPr>
          <w:highlight w:val="cyan"/>
          <w:u w:val="single"/>
        </w:rPr>
        <w:t xml:space="preserve">business must be both </w:t>
      </w:r>
      <w:r w:rsidRPr="00152D9D">
        <w:rPr>
          <w:rStyle w:val="Emphasis"/>
          <w:highlight w:val="cyan"/>
        </w:rPr>
        <w:t>efficient</w:t>
      </w:r>
      <w:r w:rsidRPr="00152D9D">
        <w:rPr>
          <w:highlight w:val="cyan"/>
          <w:u w:val="single"/>
        </w:rPr>
        <w:t xml:space="preserve"> and </w:t>
      </w:r>
      <w:r w:rsidRPr="00152D9D">
        <w:rPr>
          <w:rStyle w:val="Emphasis"/>
          <w:highlight w:val="cyan"/>
        </w:rPr>
        <w:t>resilient</w:t>
      </w:r>
      <w:r w:rsidRPr="00152D9D">
        <w:rPr>
          <w:sz w:val="16"/>
        </w:rPr>
        <w:t xml:space="preserve">. </w:t>
      </w:r>
      <w:r w:rsidRPr="00152D9D">
        <w:rPr>
          <w:rStyle w:val="Emphasis"/>
          <w:highlight w:val="cyan"/>
        </w:rPr>
        <w:t>Prudent accounting</w:t>
      </w:r>
      <w:r w:rsidRPr="00152D9D">
        <w:rPr>
          <w:sz w:val="16"/>
        </w:rPr>
        <w:t xml:space="preserve"> — the common-sense accounting concept that there should be a higher threshold to recognizing anticipated gains relative to recognizing anticipated losses — had for generations </w:t>
      </w:r>
      <w:r w:rsidRPr="00152D9D">
        <w:rPr>
          <w:highlight w:val="cyan"/>
          <w:u w:val="single"/>
        </w:rPr>
        <w:t>helped businesses balance these</w:t>
      </w:r>
      <w:r w:rsidRPr="00152D9D">
        <w:rPr>
          <w:u w:val="single"/>
        </w:rPr>
        <w:t xml:space="preserve"> two pulls</w:t>
      </w:r>
      <w:r w:rsidRPr="00152D9D">
        <w:rPr>
          <w:sz w:val="16"/>
        </w:rPr>
        <w:t xml:space="preserve">. In turn, businesses were better prepared for an unpredictable blow. Then, at about the turn of the 21st century, accounting rulemakers did away with prudence. We are </w:t>
      </w:r>
      <w:r w:rsidRPr="00152D9D">
        <w:rPr>
          <w:u w:val="single"/>
        </w:rPr>
        <w:t xml:space="preserve">living the consequence today: The </w:t>
      </w:r>
      <w:r w:rsidRPr="00152D9D">
        <w:rPr>
          <w:highlight w:val="cyan"/>
          <w:u w:val="single"/>
        </w:rPr>
        <w:t>economy is teeming with crappy balance-sheets</w:t>
      </w:r>
      <w:r w:rsidRPr="00152D9D">
        <w:rPr>
          <w:sz w:val="16"/>
        </w:rPr>
        <w:t xml:space="preserve"> that </w:t>
      </w:r>
      <w:r w:rsidRPr="00152D9D">
        <w:rPr>
          <w:rStyle w:val="Emphasis"/>
          <w:highlight w:val="cyan"/>
        </w:rPr>
        <w:t>necessitate gargantuan bailouts</w:t>
      </w:r>
      <w:r w:rsidRPr="00152D9D">
        <w:rPr>
          <w:u w:val="single"/>
        </w:rPr>
        <w:t xml:space="preserve"> when crises hit.</w:t>
      </w:r>
    </w:p>
    <w:p w14:paraId="4161BBC6" w14:textId="77777777" w:rsidR="00783EAB" w:rsidRPr="00152D9D" w:rsidRDefault="00783EAB" w:rsidP="00783EAB">
      <w:pPr>
        <w:rPr>
          <w:sz w:val="16"/>
        </w:rPr>
      </w:pPr>
      <w:r w:rsidRPr="00152D9D">
        <w:rPr>
          <w:sz w:val="16"/>
        </w:rPr>
        <w:t>Now, concerned about anemic bank lending to industrial companies, regulators have further curtailed prudence. The Fed recently eased a key accounting restriction that encouraged more responsible lending and ensured that banks had a robust cushion against crisis-induced losses. In the UK, the central bank is so alarmed by weak lending to corporations that it is urging financial institutions not to book big charges on potentially souring loans. These practices constitute the opposite of prudence.</w:t>
      </w:r>
    </w:p>
    <w:p w14:paraId="5D6D7C6A" w14:textId="77777777" w:rsidR="00783EAB" w:rsidRPr="00152D9D" w:rsidRDefault="00783EAB" w:rsidP="00783EAB">
      <w:pPr>
        <w:rPr>
          <w:sz w:val="16"/>
        </w:rPr>
      </w:pPr>
      <w:r w:rsidRPr="00152D9D">
        <w:rPr>
          <w:u w:val="single"/>
        </w:rPr>
        <w:t xml:space="preserve">A </w:t>
      </w:r>
      <w:r w:rsidRPr="00152D9D">
        <w:rPr>
          <w:highlight w:val="cyan"/>
          <w:u w:val="single"/>
        </w:rPr>
        <w:t>financial crisis</w:t>
      </w:r>
      <w:r w:rsidRPr="00152D9D">
        <w:rPr>
          <w:sz w:val="16"/>
        </w:rPr>
        <w:t xml:space="preserve"> like our current one </w:t>
      </w:r>
      <w:r w:rsidRPr="00152D9D">
        <w:rPr>
          <w:u w:val="single"/>
        </w:rPr>
        <w:t xml:space="preserve">was </w:t>
      </w:r>
      <w:r w:rsidRPr="00152D9D">
        <w:rPr>
          <w:rStyle w:val="Emphasis"/>
          <w:highlight w:val="cyan"/>
        </w:rPr>
        <w:t>not unimaginable</w:t>
      </w:r>
      <w:r w:rsidRPr="00152D9D">
        <w:rPr>
          <w:sz w:val="16"/>
        </w:rPr>
        <w:t xml:space="preserve">. It has only been slightly more than a decade since the world last experienced a sudden shock to global industrial solvency, and the idea that such a shock could come from disease was made very real by the near-miss Ebola and Zika outbreaks of 2014 and 2016. </w:t>
      </w:r>
      <w:r w:rsidRPr="00152D9D">
        <w:rPr>
          <w:u w:val="single"/>
        </w:rPr>
        <w:t xml:space="preserve">So the real question is </w:t>
      </w:r>
      <w:r w:rsidRPr="00152D9D">
        <w:rPr>
          <w:highlight w:val="cyan"/>
          <w:u w:val="single"/>
        </w:rPr>
        <w:t xml:space="preserve">how do we avoid </w:t>
      </w:r>
      <w:r w:rsidRPr="00152D9D">
        <w:rPr>
          <w:rStyle w:val="Emphasis"/>
          <w:highlight w:val="cyan"/>
        </w:rPr>
        <w:t>finding ourselves here</w:t>
      </w:r>
      <w:r w:rsidRPr="00152D9D">
        <w:rPr>
          <w:u w:val="single"/>
        </w:rPr>
        <w:t xml:space="preserve"> again when we face the </w:t>
      </w:r>
      <w:r w:rsidRPr="00152D9D">
        <w:rPr>
          <w:highlight w:val="cyan"/>
          <w:u w:val="single"/>
        </w:rPr>
        <w:t xml:space="preserve">next </w:t>
      </w:r>
      <w:r w:rsidRPr="00152D9D">
        <w:rPr>
          <w:rStyle w:val="Emphasis"/>
          <w:highlight w:val="cyan"/>
        </w:rPr>
        <w:t>major economic shock</w:t>
      </w:r>
      <w:r w:rsidRPr="00152D9D">
        <w:rPr>
          <w:sz w:val="16"/>
        </w:rPr>
        <w:t>? One answer is to bring “</w:t>
      </w:r>
      <w:r w:rsidRPr="00152D9D">
        <w:rPr>
          <w:rStyle w:val="Emphasis"/>
          <w:highlight w:val="cyan"/>
        </w:rPr>
        <w:t>prudence</w:t>
      </w:r>
      <w:r w:rsidRPr="00152D9D">
        <w:rPr>
          <w:sz w:val="16"/>
        </w:rPr>
        <w:t xml:space="preserve">” </w:t>
      </w:r>
      <w:r w:rsidRPr="00152D9D">
        <w:rPr>
          <w:u w:val="single"/>
        </w:rPr>
        <w:t>back to corporate accounting</w:t>
      </w:r>
      <w:r w:rsidRPr="00152D9D">
        <w:rPr>
          <w:sz w:val="16"/>
        </w:rPr>
        <w:t>.</w:t>
      </w:r>
    </w:p>
    <w:p w14:paraId="4C4AC50D" w14:textId="77777777" w:rsidR="00783EAB" w:rsidRPr="00152D9D" w:rsidRDefault="00783EAB" w:rsidP="00783EAB">
      <w:pPr>
        <w:rPr>
          <w:u w:val="single"/>
        </w:rPr>
      </w:pPr>
      <w:r w:rsidRPr="00152D9D">
        <w:rPr>
          <w:sz w:val="16"/>
        </w:rPr>
        <w:t xml:space="preserve">How </w:t>
      </w:r>
      <w:r w:rsidRPr="00152D9D">
        <w:rPr>
          <w:u w:val="single"/>
        </w:rPr>
        <w:t xml:space="preserve">Prudence </w:t>
      </w:r>
      <w:r w:rsidRPr="00152D9D">
        <w:rPr>
          <w:highlight w:val="cyan"/>
          <w:u w:val="single"/>
        </w:rPr>
        <w:t xml:space="preserve">Balances </w:t>
      </w:r>
      <w:r w:rsidRPr="00152D9D">
        <w:rPr>
          <w:rStyle w:val="Emphasis"/>
          <w:highlight w:val="cyan"/>
        </w:rPr>
        <w:t>Resiliency</w:t>
      </w:r>
      <w:r w:rsidRPr="00152D9D">
        <w:rPr>
          <w:highlight w:val="cyan"/>
          <w:u w:val="single"/>
        </w:rPr>
        <w:t xml:space="preserve"> and </w:t>
      </w:r>
      <w:r w:rsidRPr="00152D9D">
        <w:rPr>
          <w:rStyle w:val="Emphasis"/>
          <w:highlight w:val="cyan"/>
        </w:rPr>
        <w:t>Efficiency</w:t>
      </w:r>
    </w:p>
    <w:p w14:paraId="6B7655B1" w14:textId="77777777" w:rsidR="00783EAB" w:rsidRPr="00152D9D" w:rsidRDefault="00783EAB" w:rsidP="00783EAB">
      <w:pPr>
        <w:rPr>
          <w:sz w:val="16"/>
        </w:rPr>
      </w:pPr>
      <w:r w:rsidRPr="00152D9D">
        <w:rPr>
          <w:sz w:val="16"/>
        </w:rPr>
        <w:t>Resilience is the ability to withstand and recover from negative shocks. Resilience is slack — the capacity to absorb failure and continue onward. You are not resilient if you’ve continued to hold on to that loss-making division instead of shutting it down. You are also not resilient if you have underused debt in growing your business, because it likely means you have not diversified to a level where you can now afford a few failures.</w:t>
      </w:r>
    </w:p>
    <w:p w14:paraId="35C25C91" w14:textId="77777777" w:rsidR="00783EAB" w:rsidRPr="00152D9D" w:rsidRDefault="00783EAB" w:rsidP="00783EAB">
      <w:pPr>
        <w:rPr>
          <w:sz w:val="16"/>
        </w:rPr>
      </w:pPr>
      <w:r w:rsidRPr="00152D9D">
        <w:rPr>
          <w:sz w:val="16"/>
        </w:rPr>
        <w:t>Efficiency simply means greater output and lesser waste for a given quantity of input. Efficient organizations are asset light and more leveraged, relative to peers — features that seemingly make them less resilient. They appear to have fewer reserves to draw on when the rains fail. But being asset light really means you are carrying less excess baggage when you need to move quickly; it does not mean that you have shed yourself of the essential baggage. Companies, like would-be dieters, often get this wrong in their quest to being lean. Similarly, being more leveraged than your peers means you can do more with less capital, which can be hugely advantageous when capital is scarce, as during a crisis. The key is to assume only as much leverage as you need to operate at efficient scale and scope, and not to assume leverage to pay out dividends or bonuses, as several banks did before the last financial crisis.</w:t>
      </w:r>
    </w:p>
    <w:p w14:paraId="7C65E47D" w14:textId="77777777" w:rsidR="00783EAB" w:rsidRPr="00152D9D" w:rsidRDefault="00783EAB" w:rsidP="00783EAB">
      <w:pPr>
        <w:rPr>
          <w:u w:val="single"/>
        </w:rPr>
      </w:pPr>
      <w:r w:rsidRPr="00152D9D">
        <w:rPr>
          <w:u w:val="single"/>
        </w:rPr>
        <w:t>Prudent accounting balances the forces that drive a business to be efficient and resilient</w:t>
      </w:r>
      <w:r w:rsidRPr="00152D9D">
        <w:rPr>
          <w:sz w:val="16"/>
        </w:rPr>
        <w:t xml:space="preserve"> by </w:t>
      </w:r>
      <w:r w:rsidRPr="00152D9D">
        <w:rPr>
          <w:highlight w:val="cyan"/>
          <w:u w:val="single"/>
        </w:rPr>
        <w:t>helping</w:t>
      </w:r>
      <w:r w:rsidRPr="00152D9D">
        <w:rPr>
          <w:u w:val="single"/>
        </w:rPr>
        <w:t xml:space="preserve"> a </w:t>
      </w:r>
      <w:r w:rsidRPr="00152D9D">
        <w:rPr>
          <w:highlight w:val="cyan"/>
          <w:u w:val="single"/>
        </w:rPr>
        <w:t xml:space="preserve">company stay </w:t>
      </w:r>
      <w:r w:rsidRPr="00152D9D">
        <w:rPr>
          <w:rStyle w:val="Emphasis"/>
          <w:highlight w:val="cyan"/>
        </w:rPr>
        <w:t>asset light</w:t>
      </w:r>
      <w:r w:rsidRPr="00152D9D">
        <w:rPr>
          <w:sz w:val="16"/>
        </w:rPr>
        <w:t xml:space="preserve"> and </w:t>
      </w:r>
      <w:r w:rsidRPr="00152D9D">
        <w:rPr>
          <w:u w:val="single"/>
        </w:rPr>
        <w:t xml:space="preserve">forcing it to </w:t>
      </w:r>
      <w:r w:rsidRPr="00152D9D">
        <w:rPr>
          <w:highlight w:val="cyan"/>
          <w:u w:val="single"/>
        </w:rPr>
        <w:t>write off dud projects</w:t>
      </w:r>
      <w:r w:rsidRPr="00152D9D">
        <w:rPr>
          <w:u w:val="single"/>
        </w:rPr>
        <w:t xml:space="preserve"> as their losses become apparent</w:t>
      </w:r>
      <w:r w:rsidRPr="00152D9D">
        <w:rPr>
          <w:sz w:val="16"/>
        </w:rPr>
        <w:t xml:space="preserve">, even in otherwise good times. Such a company is thus </w:t>
      </w:r>
      <w:r w:rsidRPr="00152D9D">
        <w:rPr>
          <w:u w:val="single"/>
        </w:rPr>
        <w:t>less likely to throw good money after bad</w:t>
      </w:r>
      <w:r w:rsidRPr="00152D9D">
        <w:rPr>
          <w:sz w:val="16"/>
        </w:rPr>
        <w:t xml:space="preserve">, lowering waste in the company and in the economy. And, </w:t>
      </w:r>
      <w:r w:rsidRPr="00152D9D">
        <w:rPr>
          <w:u w:val="single"/>
        </w:rPr>
        <w:t xml:space="preserve">when bad times hit, the company is </w:t>
      </w:r>
      <w:r w:rsidRPr="00152D9D">
        <w:rPr>
          <w:highlight w:val="cyan"/>
          <w:u w:val="single"/>
        </w:rPr>
        <w:t>less prone to</w:t>
      </w:r>
      <w:r w:rsidRPr="00152D9D">
        <w:rPr>
          <w:u w:val="single"/>
        </w:rPr>
        <w:t xml:space="preserve"> be carrying </w:t>
      </w:r>
      <w:r w:rsidRPr="00152D9D">
        <w:rPr>
          <w:highlight w:val="cyan"/>
          <w:u w:val="single"/>
        </w:rPr>
        <w:t>unwanted costs</w:t>
      </w:r>
      <w:r w:rsidRPr="00152D9D">
        <w:rPr>
          <w:u w:val="single"/>
        </w:rPr>
        <w:t>, a huge relief for everyone, including the taxpayer.</w:t>
      </w:r>
    </w:p>
    <w:p w14:paraId="6BFB89FE" w14:textId="77777777" w:rsidR="00783EAB" w:rsidRPr="00152D9D" w:rsidRDefault="00783EAB" w:rsidP="00783EAB">
      <w:pPr>
        <w:rPr>
          <w:u w:val="single"/>
        </w:rPr>
      </w:pPr>
      <w:r w:rsidRPr="00152D9D">
        <w:rPr>
          <w:sz w:val="16"/>
        </w:rPr>
        <w:t xml:space="preserve">Likewise, when a prudent company raises debt, it does so despite the downward bias in its accounts — so that debt is safer, in that it sits on a more conservative cushion. This </w:t>
      </w:r>
      <w:r w:rsidRPr="00152D9D">
        <w:rPr>
          <w:u w:val="single"/>
        </w:rPr>
        <w:t>makes the company and its creditor less likely to fail when a crisis hits.</w:t>
      </w:r>
    </w:p>
    <w:p w14:paraId="2BE9B568" w14:textId="77777777" w:rsidR="00783EAB" w:rsidRPr="00152D9D" w:rsidRDefault="00783EAB" w:rsidP="00783EAB">
      <w:pPr>
        <w:rPr>
          <w:u w:val="single"/>
        </w:rPr>
      </w:pPr>
      <w:r w:rsidRPr="00152D9D">
        <w:rPr>
          <w:sz w:val="16"/>
        </w:rPr>
        <w:t xml:space="preserve">And finally, by being prudent in good times, the company has recognized losses earlier, and attenuated the scale of its dividend and bonus payouts. This means there’s </w:t>
      </w:r>
      <w:r w:rsidRPr="00152D9D">
        <w:rPr>
          <w:u w:val="single"/>
        </w:rPr>
        <w:t>more of buffer in retained capital to weather it through a crisis.</w:t>
      </w:r>
    </w:p>
    <w:p w14:paraId="3FE1326B" w14:textId="77777777" w:rsidR="00783EAB" w:rsidRPr="00152D9D" w:rsidRDefault="00783EAB" w:rsidP="00783EAB">
      <w:pPr>
        <w:rPr>
          <w:u w:val="single"/>
        </w:rPr>
      </w:pPr>
      <w:r w:rsidRPr="00152D9D">
        <w:rPr>
          <w:u w:val="single"/>
        </w:rPr>
        <w:t>Getting Back to Prudence</w:t>
      </w:r>
    </w:p>
    <w:p w14:paraId="3D581255" w14:textId="77777777" w:rsidR="00783EAB" w:rsidRPr="00152D9D" w:rsidRDefault="00783EAB" w:rsidP="00783EAB">
      <w:pPr>
        <w:rPr>
          <w:sz w:val="16"/>
        </w:rPr>
      </w:pPr>
      <w:r w:rsidRPr="00152D9D">
        <w:rPr>
          <w:highlight w:val="cyan"/>
          <w:u w:val="single"/>
        </w:rPr>
        <w:t>Prudence is</w:t>
      </w:r>
      <w:r w:rsidRPr="00152D9D">
        <w:rPr>
          <w:sz w:val="16"/>
        </w:rPr>
        <w:t xml:space="preserve"> both a regulatory principle and a </w:t>
      </w:r>
      <w:r w:rsidRPr="00152D9D">
        <w:rPr>
          <w:rStyle w:val="Emphasis"/>
          <w:highlight w:val="cyan"/>
        </w:rPr>
        <w:t>managerial state of mind</w:t>
      </w:r>
      <w:r w:rsidRPr="00152D9D">
        <w:rPr>
          <w:sz w:val="16"/>
        </w:rPr>
        <w:t>. To bring back prudence into accounting thus requires two layers of action. First, the U.S. Securities &amp; Exchange Commission (and its equivalents worldwide) should mandate that any new accounting standards — and indeed any accounting standards issued since about 2000 — meet the prudence test. Put differently those standards should require objective evidence before companies can book gains (or avoid losses) on the basis of expected future profits.</w:t>
      </w:r>
    </w:p>
    <w:p w14:paraId="76C40A16" w14:textId="77777777" w:rsidR="00783EAB" w:rsidRPr="00152D9D" w:rsidRDefault="00783EAB" w:rsidP="00783EAB">
      <w:pPr>
        <w:rPr>
          <w:u w:val="single"/>
        </w:rPr>
      </w:pPr>
      <w:r w:rsidRPr="00152D9D">
        <w:rPr>
          <w:sz w:val="16"/>
        </w:rPr>
        <w:t xml:space="preserve">Second, boards and </w:t>
      </w:r>
      <w:r w:rsidRPr="00152D9D">
        <w:rPr>
          <w:rStyle w:val="Emphasis"/>
          <w:highlight w:val="cyan"/>
        </w:rPr>
        <w:t>auditors</w:t>
      </w:r>
      <w:r w:rsidRPr="00152D9D">
        <w:rPr>
          <w:sz w:val="16"/>
        </w:rPr>
        <w:t xml:space="preserve"> should </w:t>
      </w:r>
      <w:r w:rsidRPr="00152D9D">
        <w:rPr>
          <w:rStyle w:val="Emphasis"/>
          <w:highlight w:val="cyan"/>
        </w:rPr>
        <w:t>exercise greater skepticism</w:t>
      </w:r>
      <w:r w:rsidRPr="00152D9D">
        <w:rPr>
          <w:sz w:val="16"/>
        </w:rPr>
        <w:t xml:space="preserve"> when approving CEO and CFO judgments on highly discretionary items such as capitalizing intangibles and avoiding goodwill charge-offs. In anticipating such pushback, </w:t>
      </w:r>
      <w:r w:rsidRPr="00152D9D">
        <w:rPr>
          <w:rStyle w:val="Emphasis"/>
          <w:highlight w:val="cyan"/>
        </w:rPr>
        <w:t>senior management</w:t>
      </w:r>
      <w:r w:rsidRPr="00152D9D">
        <w:rPr>
          <w:u w:val="single"/>
        </w:rPr>
        <w:t xml:space="preserve"> will then </w:t>
      </w:r>
      <w:r w:rsidRPr="00152D9D">
        <w:rPr>
          <w:rStyle w:val="Emphasis"/>
          <w:highlight w:val="cyan"/>
        </w:rPr>
        <w:t>impose</w:t>
      </w:r>
      <w:r w:rsidRPr="00152D9D">
        <w:rPr>
          <w:highlight w:val="cyan"/>
          <w:u w:val="single"/>
        </w:rPr>
        <w:t xml:space="preserve"> their own </w:t>
      </w:r>
      <w:r w:rsidRPr="00152D9D">
        <w:rPr>
          <w:rStyle w:val="Emphasis"/>
          <w:highlight w:val="cyan"/>
        </w:rPr>
        <w:t>higher standards</w:t>
      </w:r>
      <w:r w:rsidRPr="00152D9D">
        <w:rPr>
          <w:u w:val="single"/>
        </w:rPr>
        <w:t xml:space="preserve"> in making these decisions, </w:t>
      </w:r>
      <w:r w:rsidRPr="00152D9D">
        <w:rPr>
          <w:highlight w:val="cyan"/>
          <w:u w:val="single"/>
        </w:rPr>
        <w:t xml:space="preserve">resulting </w:t>
      </w:r>
      <w:r w:rsidRPr="00152D9D">
        <w:rPr>
          <w:rStyle w:val="Emphasis"/>
          <w:highlight w:val="cyan"/>
        </w:rPr>
        <w:t>in higher quality</w:t>
      </w:r>
      <w:r w:rsidRPr="00152D9D">
        <w:rPr>
          <w:highlight w:val="cyan"/>
          <w:u w:val="single"/>
        </w:rPr>
        <w:t xml:space="preserve"> balance-sheets.</w:t>
      </w:r>
    </w:p>
    <w:p w14:paraId="59C3EB92" w14:textId="77777777" w:rsidR="00783EAB" w:rsidRPr="007F7B95" w:rsidRDefault="00783EAB" w:rsidP="00783EAB">
      <w:pPr>
        <w:rPr>
          <w:u w:val="single"/>
        </w:rPr>
      </w:pPr>
      <w:r w:rsidRPr="00152D9D">
        <w:rPr>
          <w:u w:val="single"/>
        </w:rPr>
        <w:t>Prudence</w:t>
      </w:r>
      <w:r w:rsidRPr="00152D9D">
        <w:rPr>
          <w:sz w:val="16"/>
        </w:rPr>
        <w:t xml:space="preserve"> in accounting practice has been around since at least the 1400s, and by the late 19th century and the advent of modern capitalism, it was already a </w:t>
      </w:r>
      <w:r w:rsidRPr="00152D9D">
        <w:rPr>
          <w:u w:val="single"/>
        </w:rPr>
        <w:t>well-developed and widely regarded principle</w:t>
      </w:r>
      <w:r w:rsidRPr="00152D9D">
        <w:rPr>
          <w:sz w:val="16"/>
        </w:rPr>
        <w:t xml:space="preserve">. We foolishly abandoned this history quite recently, but </w:t>
      </w:r>
      <w:r w:rsidRPr="00152D9D">
        <w:rPr>
          <w:highlight w:val="cyan"/>
          <w:u w:val="single"/>
        </w:rPr>
        <w:t>two</w:t>
      </w:r>
      <w:r w:rsidRPr="00152D9D">
        <w:rPr>
          <w:u w:val="single"/>
        </w:rPr>
        <w:t xml:space="preserve"> major financial </w:t>
      </w:r>
      <w:r w:rsidRPr="00152D9D">
        <w:rPr>
          <w:highlight w:val="cyan"/>
          <w:u w:val="single"/>
        </w:rPr>
        <w:t>crises</w:t>
      </w:r>
      <w:r w:rsidRPr="00152D9D">
        <w:rPr>
          <w:u w:val="single"/>
        </w:rPr>
        <w:t xml:space="preserve"> and trillions in bailouts </w:t>
      </w:r>
      <w:r w:rsidRPr="00152D9D">
        <w:rPr>
          <w:highlight w:val="cyan"/>
          <w:u w:val="single"/>
        </w:rPr>
        <w:t>later</w:t>
      </w:r>
      <w:r w:rsidRPr="00152D9D">
        <w:rPr>
          <w:u w:val="single"/>
        </w:rPr>
        <w:t xml:space="preserve">, we </w:t>
      </w:r>
      <w:r w:rsidRPr="00152D9D">
        <w:rPr>
          <w:rStyle w:val="Emphasis"/>
          <w:highlight w:val="cyan"/>
        </w:rPr>
        <w:t>must reclaim it</w:t>
      </w:r>
    </w:p>
    <w:p w14:paraId="4C312A5D" w14:textId="77777777" w:rsidR="00783EAB" w:rsidRDefault="00783EAB" w:rsidP="00783EAB">
      <w:pPr>
        <w:pStyle w:val="Heading4"/>
      </w:pPr>
      <w:r>
        <w:t xml:space="preserve">2. Rate hikes are </w:t>
      </w:r>
      <w:r w:rsidRPr="00CD55E9">
        <w:rPr>
          <w:u w:val="single"/>
        </w:rPr>
        <w:t>coming now</w:t>
      </w:r>
      <w:r>
        <w:t xml:space="preserve">: </w:t>
      </w:r>
      <w:r>
        <w:rPr>
          <w:b w:val="0"/>
          <w:bCs/>
        </w:rPr>
        <w:t>Iran and persistent inflation</w:t>
      </w:r>
      <w:r w:rsidRPr="00CD55E9">
        <w:rPr>
          <w:b w:val="0"/>
          <w:bCs/>
        </w:rPr>
        <w:t>.</w:t>
      </w:r>
    </w:p>
    <w:p w14:paraId="153301F6" w14:textId="77777777" w:rsidR="00783EAB" w:rsidRPr="00D14573" w:rsidRDefault="00783EAB" w:rsidP="00783EAB">
      <w:r>
        <w:t xml:space="preserve">Neil </w:t>
      </w:r>
      <w:r w:rsidRPr="00BF21E6">
        <w:rPr>
          <w:rStyle w:val="Style13ptBold"/>
        </w:rPr>
        <w:t>Irwin 3-24</w:t>
      </w:r>
      <w:r>
        <w:t>. Chief economist correspondent at Axios. "Futures markets bet on an interest rate increase." Axios. 3-24-2026. axios.com/2026/03/24/futures-interest-rates-inflation-energy</w:t>
      </w:r>
    </w:p>
    <w:p w14:paraId="60DEFB7A" w14:textId="77777777" w:rsidR="00783EAB" w:rsidRPr="00CD55E9" w:rsidRDefault="00783EAB" w:rsidP="00783EAB">
      <w:pPr>
        <w:rPr>
          <w:sz w:val="16"/>
        </w:rPr>
      </w:pPr>
      <w:r w:rsidRPr="00100A66">
        <w:rPr>
          <w:rStyle w:val="StyleUnderline"/>
        </w:rPr>
        <w:t>For</w:t>
      </w:r>
      <w:r w:rsidRPr="00CD55E9">
        <w:rPr>
          <w:sz w:val="16"/>
        </w:rPr>
        <w:t xml:space="preserve"> two </w:t>
      </w:r>
      <w:r w:rsidRPr="00100A66">
        <w:rPr>
          <w:rStyle w:val="Emphasis"/>
        </w:rPr>
        <w:t>years</w:t>
      </w:r>
      <w:r w:rsidRPr="00CD55E9">
        <w:rPr>
          <w:sz w:val="16"/>
        </w:rPr>
        <w:t xml:space="preserve"> </w:t>
      </w:r>
      <w:r w:rsidRPr="00100A66">
        <w:rPr>
          <w:rStyle w:val="StyleUnderline"/>
        </w:rPr>
        <w:t>now</w:t>
      </w:r>
      <w:r w:rsidRPr="00CD55E9">
        <w:rPr>
          <w:sz w:val="16"/>
        </w:rPr>
        <w:t xml:space="preserve">, </w:t>
      </w:r>
      <w:r w:rsidRPr="00B726A9">
        <w:rPr>
          <w:rStyle w:val="StyleUnderline"/>
          <w:highlight w:val="cyan"/>
        </w:rPr>
        <w:t>the</w:t>
      </w:r>
      <w:r w:rsidRPr="00B726A9">
        <w:rPr>
          <w:sz w:val="16"/>
          <w:highlight w:val="cyan"/>
        </w:rPr>
        <w:t xml:space="preserve"> </w:t>
      </w:r>
      <w:r w:rsidRPr="00B726A9">
        <w:rPr>
          <w:rStyle w:val="Emphasis"/>
          <w:highlight w:val="cyan"/>
        </w:rPr>
        <w:t>Fed</w:t>
      </w:r>
      <w:r w:rsidRPr="00CD55E9">
        <w:rPr>
          <w:sz w:val="16"/>
        </w:rPr>
        <w:t xml:space="preserve">eral Reserve policy </w:t>
      </w:r>
      <w:r w:rsidRPr="00100A66">
        <w:rPr>
          <w:rStyle w:val="StyleUnderline"/>
        </w:rPr>
        <w:t>discussion</w:t>
      </w:r>
      <w:r w:rsidRPr="00CD55E9">
        <w:rPr>
          <w:sz w:val="16"/>
        </w:rPr>
        <w:t xml:space="preserve"> has </w:t>
      </w:r>
      <w:r w:rsidRPr="00B726A9">
        <w:rPr>
          <w:rStyle w:val="StyleUnderline"/>
          <w:highlight w:val="cyan"/>
        </w:rPr>
        <w:t>been</w:t>
      </w:r>
      <w:r w:rsidRPr="00B726A9">
        <w:rPr>
          <w:sz w:val="16"/>
          <w:highlight w:val="cyan"/>
        </w:rPr>
        <w:t xml:space="preserve"> </w:t>
      </w:r>
      <w:r w:rsidRPr="00B726A9">
        <w:rPr>
          <w:rStyle w:val="Emphasis"/>
          <w:highlight w:val="cyan"/>
        </w:rPr>
        <w:t>all about</w:t>
      </w:r>
      <w:r w:rsidRPr="00CD55E9">
        <w:rPr>
          <w:sz w:val="16"/>
        </w:rPr>
        <w:t xml:space="preserve"> </w:t>
      </w:r>
      <w:r w:rsidRPr="00F5140A">
        <w:rPr>
          <w:rStyle w:val="StyleUnderline"/>
        </w:rPr>
        <w:t>interest rate</w:t>
      </w:r>
      <w:r w:rsidRPr="00CD55E9">
        <w:rPr>
          <w:sz w:val="16"/>
        </w:rPr>
        <w:t xml:space="preserve"> </w:t>
      </w:r>
      <w:r w:rsidRPr="00B726A9">
        <w:rPr>
          <w:rStyle w:val="Emphasis"/>
          <w:highlight w:val="cyan"/>
        </w:rPr>
        <w:t>cuts</w:t>
      </w:r>
      <w:r w:rsidRPr="00CD55E9">
        <w:rPr>
          <w:sz w:val="16"/>
        </w:rPr>
        <w:t xml:space="preserve">: </w:t>
      </w:r>
      <w:r w:rsidRPr="00F5140A">
        <w:rPr>
          <w:rStyle w:val="StyleUnderline"/>
        </w:rPr>
        <w:t>when they'll</w:t>
      </w:r>
      <w:r w:rsidRPr="00CD55E9">
        <w:rPr>
          <w:sz w:val="16"/>
        </w:rPr>
        <w:t xml:space="preserve"> </w:t>
      </w:r>
      <w:r w:rsidRPr="00F5140A">
        <w:rPr>
          <w:rStyle w:val="Emphasis"/>
        </w:rPr>
        <w:t>arrive</w:t>
      </w:r>
      <w:r w:rsidRPr="00CD55E9">
        <w:rPr>
          <w:sz w:val="16"/>
        </w:rPr>
        <w:t xml:space="preserve">, </w:t>
      </w:r>
      <w:r w:rsidRPr="00F5140A">
        <w:rPr>
          <w:rStyle w:val="StyleUnderline"/>
        </w:rPr>
        <w:t>how</w:t>
      </w:r>
      <w:r w:rsidRPr="00CD55E9">
        <w:rPr>
          <w:sz w:val="16"/>
        </w:rPr>
        <w:t xml:space="preserve"> </w:t>
      </w:r>
      <w:r w:rsidRPr="00F5140A">
        <w:rPr>
          <w:rStyle w:val="Emphasis"/>
        </w:rPr>
        <w:t>big</w:t>
      </w:r>
      <w:r w:rsidRPr="00CD55E9">
        <w:rPr>
          <w:sz w:val="16"/>
        </w:rPr>
        <w:t xml:space="preserve">, </w:t>
      </w:r>
      <w:r w:rsidRPr="00F5140A">
        <w:rPr>
          <w:rStyle w:val="StyleUnderline"/>
        </w:rPr>
        <w:t>how</w:t>
      </w:r>
      <w:r w:rsidRPr="00CD55E9">
        <w:rPr>
          <w:sz w:val="16"/>
        </w:rPr>
        <w:t xml:space="preserve"> </w:t>
      </w:r>
      <w:r w:rsidRPr="00F5140A">
        <w:rPr>
          <w:rStyle w:val="Emphasis"/>
        </w:rPr>
        <w:t>many</w:t>
      </w:r>
      <w:r w:rsidRPr="00CD55E9">
        <w:rPr>
          <w:sz w:val="16"/>
        </w:rPr>
        <w:t xml:space="preserve">. </w:t>
      </w:r>
      <w:r w:rsidRPr="00F5140A">
        <w:rPr>
          <w:rStyle w:val="StyleUnderline"/>
        </w:rPr>
        <w:t>The</w:t>
      </w:r>
      <w:r w:rsidRPr="00CD55E9">
        <w:rPr>
          <w:sz w:val="16"/>
        </w:rPr>
        <w:t xml:space="preserve"> </w:t>
      </w:r>
      <w:r w:rsidRPr="00B726A9">
        <w:rPr>
          <w:rStyle w:val="Emphasis"/>
          <w:highlight w:val="cyan"/>
        </w:rPr>
        <w:t>Iran</w:t>
      </w:r>
      <w:r w:rsidRPr="00F5140A">
        <w:rPr>
          <w:rStyle w:val="Emphasis"/>
        </w:rPr>
        <w:t xml:space="preserve"> war</w:t>
      </w:r>
      <w:r w:rsidRPr="00CD55E9">
        <w:rPr>
          <w:sz w:val="16"/>
        </w:rPr>
        <w:t xml:space="preserve"> </w:t>
      </w:r>
      <w:r w:rsidRPr="00F5140A">
        <w:rPr>
          <w:rStyle w:val="StyleUnderline"/>
        </w:rPr>
        <w:t>and accompanying energy price shock</w:t>
      </w:r>
      <w:r w:rsidRPr="00CD55E9">
        <w:rPr>
          <w:sz w:val="16"/>
        </w:rPr>
        <w:t xml:space="preserve"> have </w:t>
      </w:r>
      <w:r w:rsidRPr="00B726A9">
        <w:rPr>
          <w:rStyle w:val="Emphasis"/>
          <w:highlight w:val="cyan"/>
        </w:rPr>
        <w:t>flipped</w:t>
      </w:r>
      <w:r w:rsidRPr="00B726A9">
        <w:rPr>
          <w:sz w:val="16"/>
          <w:highlight w:val="cyan"/>
        </w:rPr>
        <w:t xml:space="preserve"> </w:t>
      </w:r>
      <w:r w:rsidRPr="00B726A9">
        <w:rPr>
          <w:rStyle w:val="StyleUnderline"/>
          <w:highlight w:val="cyan"/>
        </w:rPr>
        <w:t>the script</w:t>
      </w:r>
      <w:r w:rsidRPr="00CD55E9">
        <w:rPr>
          <w:sz w:val="16"/>
        </w:rPr>
        <w:t>.</w:t>
      </w:r>
    </w:p>
    <w:p w14:paraId="6562719A" w14:textId="77777777" w:rsidR="00783EAB" w:rsidRPr="00CD55E9" w:rsidRDefault="00783EAB" w:rsidP="00783EAB">
      <w:pPr>
        <w:rPr>
          <w:sz w:val="16"/>
        </w:rPr>
      </w:pPr>
      <w:r w:rsidRPr="00CD55E9">
        <w:rPr>
          <w:sz w:val="16"/>
        </w:rPr>
        <w:t xml:space="preserve">The big picture: </w:t>
      </w:r>
      <w:r w:rsidRPr="00F5140A">
        <w:rPr>
          <w:rStyle w:val="StyleUnderline"/>
        </w:rPr>
        <w:t>Futures markets</w:t>
      </w:r>
      <w:r w:rsidRPr="00CD55E9">
        <w:rPr>
          <w:sz w:val="16"/>
        </w:rPr>
        <w:t xml:space="preserve"> now </w:t>
      </w:r>
      <w:r w:rsidRPr="00F5140A">
        <w:rPr>
          <w:rStyle w:val="Emphasis"/>
        </w:rPr>
        <w:t>price in</w:t>
      </w:r>
      <w:r w:rsidRPr="00CD55E9">
        <w:rPr>
          <w:sz w:val="16"/>
        </w:rPr>
        <w:t xml:space="preserve"> </w:t>
      </w:r>
      <w:r w:rsidRPr="00F5140A">
        <w:rPr>
          <w:rStyle w:val="StyleUnderline"/>
        </w:rPr>
        <w:t xml:space="preserve">meaningful odds that the </w:t>
      </w:r>
      <w:r w:rsidRPr="00B726A9">
        <w:rPr>
          <w:rStyle w:val="StyleUnderline"/>
          <w:highlight w:val="cyan"/>
        </w:rPr>
        <w:t>Fed's</w:t>
      </w:r>
      <w:r w:rsidRPr="00B726A9">
        <w:rPr>
          <w:sz w:val="16"/>
          <w:highlight w:val="cyan"/>
        </w:rPr>
        <w:t xml:space="preserve"> </w:t>
      </w:r>
      <w:r w:rsidRPr="00B726A9">
        <w:rPr>
          <w:rStyle w:val="Emphasis"/>
          <w:highlight w:val="cyan"/>
        </w:rPr>
        <w:t>next move</w:t>
      </w:r>
      <w:r w:rsidRPr="00B726A9">
        <w:rPr>
          <w:sz w:val="16"/>
          <w:highlight w:val="cyan"/>
        </w:rPr>
        <w:t xml:space="preserve"> </w:t>
      </w:r>
      <w:r w:rsidRPr="00B726A9">
        <w:rPr>
          <w:rStyle w:val="StyleUnderline"/>
          <w:highlight w:val="cyan"/>
        </w:rPr>
        <w:t>will be a</w:t>
      </w:r>
      <w:r w:rsidRPr="00F5140A">
        <w:rPr>
          <w:rStyle w:val="StyleUnderline"/>
        </w:rPr>
        <w:t xml:space="preserve">n interest </w:t>
      </w:r>
      <w:r w:rsidRPr="00B726A9">
        <w:rPr>
          <w:rStyle w:val="StyleUnderline"/>
          <w:highlight w:val="cyan"/>
        </w:rPr>
        <w:t>rate</w:t>
      </w:r>
      <w:r w:rsidRPr="00B726A9">
        <w:rPr>
          <w:sz w:val="16"/>
          <w:highlight w:val="cyan"/>
        </w:rPr>
        <w:t xml:space="preserve"> </w:t>
      </w:r>
      <w:r w:rsidRPr="00B726A9">
        <w:rPr>
          <w:rStyle w:val="Emphasis"/>
          <w:highlight w:val="cyan"/>
        </w:rPr>
        <w:t>increase</w:t>
      </w:r>
      <w:r w:rsidRPr="00CD55E9">
        <w:rPr>
          <w:sz w:val="16"/>
        </w:rPr>
        <w:t xml:space="preserve">. It's at odds with Fed officials' own stated expectations — and reflects investor fears that </w:t>
      </w:r>
      <w:r w:rsidRPr="00B726A9">
        <w:rPr>
          <w:rStyle w:val="StyleUnderline"/>
          <w:highlight w:val="cyan"/>
        </w:rPr>
        <w:t>in a</w:t>
      </w:r>
      <w:r w:rsidRPr="00B726A9">
        <w:rPr>
          <w:sz w:val="16"/>
          <w:highlight w:val="cyan"/>
        </w:rPr>
        <w:t xml:space="preserve"> </w:t>
      </w:r>
      <w:r w:rsidRPr="00B726A9">
        <w:rPr>
          <w:rStyle w:val="Emphasis"/>
          <w:highlight w:val="cyan"/>
        </w:rPr>
        <w:t>sixth</w:t>
      </w:r>
      <w:r w:rsidRPr="00CD55E9">
        <w:rPr>
          <w:sz w:val="16"/>
        </w:rPr>
        <w:t xml:space="preserve"> </w:t>
      </w:r>
      <w:r w:rsidRPr="00F5140A">
        <w:rPr>
          <w:rStyle w:val="StyleUnderline"/>
        </w:rPr>
        <w:t xml:space="preserve">straight </w:t>
      </w:r>
      <w:r w:rsidRPr="00B726A9">
        <w:rPr>
          <w:rStyle w:val="StyleUnderline"/>
          <w:highlight w:val="cyan"/>
        </w:rPr>
        <w:t>year of</w:t>
      </w:r>
      <w:r w:rsidRPr="00B726A9">
        <w:rPr>
          <w:sz w:val="16"/>
          <w:highlight w:val="cyan"/>
        </w:rPr>
        <w:t xml:space="preserve"> </w:t>
      </w:r>
      <w:r w:rsidRPr="00B726A9">
        <w:rPr>
          <w:rStyle w:val="Emphasis"/>
          <w:highlight w:val="cyan"/>
        </w:rPr>
        <w:t>too-high</w:t>
      </w:r>
      <w:r w:rsidRPr="00B726A9">
        <w:rPr>
          <w:sz w:val="16"/>
          <w:highlight w:val="cyan"/>
        </w:rPr>
        <w:t xml:space="preserve"> </w:t>
      </w:r>
      <w:r w:rsidRPr="00B726A9">
        <w:rPr>
          <w:rStyle w:val="StyleUnderline"/>
          <w:highlight w:val="cyan"/>
        </w:rPr>
        <w:t>inflation</w:t>
      </w:r>
      <w:r w:rsidRPr="00CD55E9">
        <w:rPr>
          <w:sz w:val="16"/>
        </w:rPr>
        <w:t xml:space="preserve">, </w:t>
      </w:r>
      <w:r w:rsidRPr="00B726A9">
        <w:rPr>
          <w:rStyle w:val="StyleUnderline"/>
          <w:highlight w:val="cyan"/>
        </w:rPr>
        <w:t>the</w:t>
      </w:r>
      <w:r w:rsidRPr="00F5140A">
        <w:rPr>
          <w:rStyle w:val="StyleUnderline"/>
        </w:rPr>
        <w:t xml:space="preserve"> central </w:t>
      </w:r>
      <w:r w:rsidRPr="00B726A9">
        <w:rPr>
          <w:rStyle w:val="StyleUnderline"/>
          <w:highlight w:val="cyan"/>
        </w:rPr>
        <w:t>bank will find its</w:t>
      </w:r>
      <w:r w:rsidRPr="00B726A9">
        <w:rPr>
          <w:sz w:val="16"/>
          <w:highlight w:val="cyan"/>
        </w:rPr>
        <w:t xml:space="preserve"> </w:t>
      </w:r>
      <w:r w:rsidRPr="00B726A9">
        <w:rPr>
          <w:rStyle w:val="Emphasis"/>
          <w:highlight w:val="cyan"/>
        </w:rPr>
        <w:t>credibility</w:t>
      </w:r>
      <w:r w:rsidRPr="00B726A9">
        <w:rPr>
          <w:sz w:val="16"/>
          <w:highlight w:val="cyan"/>
        </w:rPr>
        <w:t xml:space="preserve"> </w:t>
      </w:r>
      <w:r w:rsidRPr="00B726A9">
        <w:rPr>
          <w:rStyle w:val="StyleUnderline"/>
          <w:highlight w:val="cyan"/>
        </w:rPr>
        <w:t>on the line</w:t>
      </w:r>
      <w:r w:rsidRPr="00CD55E9">
        <w:rPr>
          <w:sz w:val="16"/>
        </w:rPr>
        <w:t>.</w:t>
      </w:r>
    </w:p>
    <w:p w14:paraId="0CAD0B92" w14:textId="77777777" w:rsidR="00783EAB" w:rsidRDefault="00783EAB" w:rsidP="00783EAB">
      <w:pPr>
        <w:ind w:left="1440" w:hanging="720"/>
        <w:rPr>
          <w:sz w:val="16"/>
        </w:rPr>
      </w:pPr>
      <w:r w:rsidRPr="00CD55E9">
        <w:rPr>
          <w:sz w:val="16"/>
        </w:rPr>
        <w:t>•</w:t>
      </w:r>
      <w:r w:rsidRPr="00CD55E9">
        <w:rPr>
          <w:sz w:val="16"/>
        </w:rPr>
        <w:tab/>
        <w:t xml:space="preserve">The rate hike bet essentially projects that </w:t>
      </w:r>
      <w:r w:rsidRPr="00B726A9">
        <w:rPr>
          <w:rStyle w:val="StyleUnderline"/>
          <w:highlight w:val="cyan"/>
        </w:rPr>
        <w:t>the</w:t>
      </w:r>
      <w:r w:rsidRPr="00CD55E9">
        <w:rPr>
          <w:sz w:val="16"/>
        </w:rPr>
        <w:t xml:space="preserve"> </w:t>
      </w:r>
      <w:r w:rsidRPr="00CD55E9">
        <w:rPr>
          <w:rStyle w:val="Emphasis"/>
        </w:rPr>
        <w:t xml:space="preserve">inflationary </w:t>
      </w:r>
      <w:r w:rsidRPr="00B726A9">
        <w:rPr>
          <w:rStyle w:val="Emphasis"/>
          <w:highlight w:val="cyan"/>
        </w:rPr>
        <w:t>surge</w:t>
      </w:r>
      <w:r w:rsidRPr="00CD55E9">
        <w:rPr>
          <w:sz w:val="16"/>
        </w:rPr>
        <w:t xml:space="preserve"> </w:t>
      </w:r>
      <w:r w:rsidRPr="00CD55E9">
        <w:rPr>
          <w:rStyle w:val="StyleUnderline"/>
        </w:rPr>
        <w:t>from the</w:t>
      </w:r>
      <w:r w:rsidRPr="00CD55E9">
        <w:rPr>
          <w:sz w:val="16"/>
        </w:rPr>
        <w:t xml:space="preserve"> </w:t>
      </w:r>
      <w:r w:rsidRPr="00CD55E9">
        <w:rPr>
          <w:rStyle w:val="Emphasis"/>
        </w:rPr>
        <w:t>war</w:t>
      </w:r>
      <w:r w:rsidRPr="00CD55E9">
        <w:rPr>
          <w:sz w:val="16"/>
        </w:rPr>
        <w:t xml:space="preserve"> </w:t>
      </w:r>
      <w:r w:rsidRPr="00B726A9">
        <w:rPr>
          <w:rStyle w:val="StyleUnderline"/>
          <w:highlight w:val="cyan"/>
        </w:rPr>
        <w:t>will</w:t>
      </w:r>
      <w:r w:rsidRPr="00B726A9">
        <w:rPr>
          <w:rStyle w:val="StyleUnderline"/>
        </w:rPr>
        <w:t xml:space="preserve"> be</w:t>
      </w:r>
      <w:r w:rsidRPr="00B726A9">
        <w:rPr>
          <w:sz w:val="16"/>
        </w:rPr>
        <w:t xml:space="preserve"> </w:t>
      </w:r>
      <w:r w:rsidRPr="00B726A9">
        <w:rPr>
          <w:rStyle w:val="Emphasis"/>
        </w:rPr>
        <w:t>powerful</w:t>
      </w:r>
      <w:r w:rsidRPr="00B726A9">
        <w:rPr>
          <w:sz w:val="16"/>
        </w:rPr>
        <w:t xml:space="preserve"> </w:t>
      </w:r>
      <w:r w:rsidRPr="00B726A9">
        <w:rPr>
          <w:rStyle w:val="StyleUnderline"/>
        </w:rPr>
        <w:t>enough to</w:t>
      </w:r>
      <w:r w:rsidRPr="00B726A9">
        <w:rPr>
          <w:sz w:val="16"/>
        </w:rPr>
        <w:t xml:space="preserve"> </w:t>
      </w:r>
      <w:r w:rsidRPr="00B726A9">
        <w:rPr>
          <w:rStyle w:val="Emphasis"/>
          <w:highlight w:val="cyan"/>
        </w:rPr>
        <w:t>overcome</w:t>
      </w:r>
      <w:r w:rsidRPr="00B726A9">
        <w:rPr>
          <w:sz w:val="16"/>
        </w:rPr>
        <w:t xml:space="preserve"> its hit to consumers, </w:t>
      </w:r>
      <w:r w:rsidRPr="00B726A9">
        <w:rPr>
          <w:rStyle w:val="StyleUnderline"/>
        </w:rPr>
        <w:t>the Fed's</w:t>
      </w:r>
      <w:r w:rsidRPr="00B726A9">
        <w:rPr>
          <w:sz w:val="16"/>
        </w:rPr>
        <w:t xml:space="preserve"> own </w:t>
      </w:r>
      <w:r w:rsidRPr="00B726A9">
        <w:rPr>
          <w:rStyle w:val="Emphasis"/>
          <w:highlight w:val="cyan"/>
        </w:rPr>
        <w:t>institutional inertia</w:t>
      </w:r>
      <w:r w:rsidRPr="00B726A9">
        <w:rPr>
          <w:sz w:val="16"/>
        </w:rPr>
        <w:t xml:space="preserve">, </w:t>
      </w:r>
      <w:r w:rsidRPr="00B726A9">
        <w:rPr>
          <w:rStyle w:val="StyleUnderline"/>
        </w:rPr>
        <w:t>and the president's</w:t>
      </w:r>
      <w:r w:rsidRPr="00B726A9">
        <w:rPr>
          <w:sz w:val="16"/>
        </w:rPr>
        <w:t xml:space="preserve"> </w:t>
      </w:r>
      <w:r w:rsidRPr="00B726A9">
        <w:rPr>
          <w:rStyle w:val="Emphasis"/>
        </w:rPr>
        <w:t>stated desires</w:t>
      </w:r>
      <w:r w:rsidRPr="00B726A9">
        <w:rPr>
          <w:sz w:val="16"/>
        </w:rPr>
        <w:t xml:space="preserve"> </w:t>
      </w:r>
      <w:r w:rsidRPr="00B726A9">
        <w:rPr>
          <w:rStyle w:val="StyleUnderline"/>
        </w:rPr>
        <w:t>for the central bank</w:t>
      </w:r>
      <w:r w:rsidRPr="00B726A9">
        <w:rPr>
          <w:sz w:val="16"/>
        </w:rPr>
        <w:t>.</w:t>
      </w:r>
    </w:p>
    <w:p w14:paraId="65A1A5B8" w14:textId="77777777" w:rsidR="00783EAB" w:rsidRDefault="00783EAB" w:rsidP="00783EAB">
      <w:pPr>
        <w:pStyle w:val="Heading4"/>
      </w:pPr>
      <w:r>
        <w:t>3. The aff solves the DA.</w:t>
      </w:r>
    </w:p>
    <w:p w14:paraId="055F8134" w14:textId="77777777" w:rsidR="00783EAB" w:rsidRDefault="00783EAB" w:rsidP="00783EAB">
      <w:pPr>
        <w:pStyle w:val="Heading4"/>
      </w:pPr>
      <w:r>
        <w:t xml:space="preserve">a. It establishes </w:t>
      </w:r>
      <w:r>
        <w:rPr>
          <w:u w:val="single"/>
        </w:rPr>
        <w:t>labor peace</w:t>
      </w:r>
      <w:r>
        <w:t xml:space="preserve">. 1AC Bloch says it renders union demands </w:t>
      </w:r>
      <w:r>
        <w:rPr>
          <w:u w:val="single"/>
        </w:rPr>
        <w:t>more mindful</w:t>
      </w:r>
      <w:r>
        <w:t xml:space="preserve"> which improvs relations and moderates demands.</w:t>
      </w:r>
    </w:p>
    <w:p w14:paraId="3BEC56F2" w14:textId="77777777" w:rsidR="00783EAB" w:rsidRPr="00D364A3" w:rsidRDefault="00783EAB" w:rsidP="00783EAB">
      <w:r>
        <w:t>&lt;&lt;&lt;INSERTED BELOW&gt;&gt;&gt;</w:t>
      </w:r>
    </w:p>
    <w:p w14:paraId="74D05E73" w14:textId="77777777" w:rsidR="00783EAB" w:rsidRPr="00891B11" w:rsidRDefault="00783EAB" w:rsidP="00783EAB">
      <w:r w:rsidRPr="00680E7B">
        <w:t xml:space="preserve">Robert </w:t>
      </w:r>
      <w:r w:rsidRPr="00680E7B">
        <w:rPr>
          <w:rStyle w:val="Style13ptBold"/>
        </w:rPr>
        <w:t>Bloch 86</w:t>
      </w:r>
      <w:r w:rsidRPr="00680E7B">
        <w:t xml:space="preserve">. Attorney with the NLRB in Chicago. Graduate of Northwestern University School of Law. “The Disclosure of Profits in the Normal Course of Collective Bargaining: All Relevant Information Should Be on the Table.” </w:t>
      </w:r>
      <w:r w:rsidRPr="00680E7B">
        <w:rPr>
          <w:i/>
          <w:iCs/>
        </w:rPr>
        <w:t>Labor Lawyer</w:t>
      </w:r>
      <w:r w:rsidRPr="00680E7B">
        <w:t>, Vol. 2, No. 1 (1986), pp. 47-74. https://heinonline.org/HOL/Page?handle=hein.journals/lablaw2&amp;id=65&amp;collection=journals&amp;index</w:t>
      </w:r>
    </w:p>
    <w:p w14:paraId="78C44820" w14:textId="77777777" w:rsidR="00783EAB" w:rsidRPr="00D83A04" w:rsidRDefault="00783EAB" w:rsidP="00783EAB">
      <w:pPr>
        <w:rPr>
          <w:u w:val="single"/>
        </w:rPr>
      </w:pPr>
      <w:r w:rsidRPr="00D83A04">
        <w:rPr>
          <w:u w:val="single"/>
        </w:rPr>
        <w:t>C. The Benefits of Disclosure</w:t>
      </w:r>
    </w:p>
    <w:p w14:paraId="1D0FF8A0" w14:textId="77777777" w:rsidR="00783EAB" w:rsidRPr="00D83A04" w:rsidRDefault="00783EAB" w:rsidP="00783EAB">
      <w:pPr>
        <w:rPr>
          <w:u w:val="single"/>
        </w:rPr>
      </w:pPr>
      <w:r w:rsidRPr="00D364A3">
        <w:rPr>
          <w:u w:val="single"/>
          <w:shd w:val="clear" w:color="auto" w:fill="CCCCCC"/>
        </w:rPr>
        <w:t xml:space="preserve">Full </w:t>
      </w:r>
      <w:r w:rsidRPr="007E2EAE">
        <w:rPr>
          <w:u w:val="single"/>
        </w:rPr>
        <w:t xml:space="preserve">disclosure of </w:t>
      </w:r>
      <w:r w:rsidRPr="007E2EAE">
        <w:rPr>
          <w:rStyle w:val="Emphasis"/>
        </w:rPr>
        <w:t>economic</w:t>
      </w:r>
      <w:r w:rsidRPr="007E2EAE">
        <w:rPr>
          <w:u w:val="single"/>
        </w:rPr>
        <w:t xml:space="preserve"> and </w:t>
      </w:r>
      <w:r w:rsidRPr="007E2EAE">
        <w:rPr>
          <w:rStyle w:val="Emphasis"/>
        </w:rPr>
        <w:t>financial data</w:t>
      </w:r>
      <w:r w:rsidRPr="004413AC">
        <w:rPr>
          <w:sz w:val="16"/>
        </w:rPr>
        <w:t xml:space="preserve"> would </w:t>
      </w:r>
      <w:r w:rsidRPr="00D364A3">
        <w:rPr>
          <w:u w:val="single"/>
          <w:shd w:val="clear" w:color="auto" w:fill="CCCCCC"/>
        </w:rPr>
        <w:t xml:space="preserve">lead to </w:t>
      </w:r>
      <w:r w:rsidRPr="00D364A3">
        <w:rPr>
          <w:rStyle w:val="Emphasis"/>
          <w:shd w:val="clear" w:color="auto" w:fill="CCCCCC"/>
        </w:rPr>
        <w:t>better labor-management relations</w:t>
      </w:r>
      <w:r w:rsidRPr="004413AC">
        <w:rPr>
          <w:sz w:val="16"/>
        </w:rPr>
        <w:t xml:space="preserve"> both </w:t>
      </w:r>
      <w:r w:rsidRPr="007E2EAE">
        <w:rPr>
          <w:u w:val="single"/>
        </w:rPr>
        <w:t>by</w:t>
      </w:r>
      <w:r w:rsidRPr="007E2EAE">
        <w:rPr>
          <w:sz w:val="16"/>
        </w:rPr>
        <w:t xml:space="preserve"> </w:t>
      </w:r>
      <w:r w:rsidRPr="007E2EAE">
        <w:rPr>
          <w:rStyle w:val="Emphasis"/>
        </w:rPr>
        <w:t>facilitating intelligent bargaining</w:t>
      </w:r>
      <w:r w:rsidRPr="007E2EAE">
        <w:rPr>
          <w:u w:val="single"/>
        </w:rPr>
        <w:t xml:space="preserve"> and</w:t>
      </w:r>
      <w:r w:rsidRPr="00D83A04">
        <w:rPr>
          <w:u w:val="single"/>
        </w:rPr>
        <w:t xml:space="preserve"> by </w:t>
      </w:r>
      <w:r w:rsidRPr="00D364A3">
        <w:rPr>
          <w:u w:val="single"/>
          <w:shd w:val="clear" w:color="auto" w:fill="CCCCCC"/>
        </w:rPr>
        <w:t>enabling</w:t>
      </w:r>
      <w:r w:rsidRPr="00D83A04">
        <w:rPr>
          <w:u w:val="single"/>
        </w:rPr>
        <w:t xml:space="preserve"> both </w:t>
      </w:r>
      <w:r w:rsidRPr="00D364A3">
        <w:rPr>
          <w:u w:val="single"/>
          <w:shd w:val="clear" w:color="auto" w:fill="CCCCCC"/>
        </w:rPr>
        <w:t>parties to understand</w:t>
      </w:r>
      <w:r w:rsidRPr="00D83A04">
        <w:rPr>
          <w:u w:val="single"/>
        </w:rPr>
        <w:t xml:space="preserve"> better </w:t>
      </w:r>
      <w:r w:rsidRPr="00D364A3">
        <w:rPr>
          <w:u w:val="single"/>
          <w:shd w:val="clear" w:color="auto" w:fill="CCCCCC"/>
        </w:rPr>
        <w:t>where</w:t>
      </w:r>
      <w:r w:rsidRPr="00D83A04">
        <w:rPr>
          <w:u w:val="single"/>
        </w:rPr>
        <w:t xml:space="preserve"> their </w:t>
      </w:r>
      <w:r w:rsidRPr="00D364A3">
        <w:rPr>
          <w:u w:val="single"/>
          <w:shd w:val="clear" w:color="auto" w:fill="CCCCCC"/>
        </w:rPr>
        <w:t xml:space="preserve">economic </w:t>
      </w:r>
      <w:r w:rsidRPr="00D364A3">
        <w:rPr>
          <w:rStyle w:val="Emphasis"/>
          <w:shd w:val="clear" w:color="auto" w:fill="CCCCCC"/>
        </w:rPr>
        <w:t>interests converge</w:t>
      </w:r>
      <w:r w:rsidRPr="004413AC">
        <w:rPr>
          <w:sz w:val="16"/>
        </w:rPr>
        <w:t xml:space="preserve">. Intelligent bargaining results because the </w:t>
      </w:r>
      <w:r w:rsidRPr="007E2EAE">
        <w:rPr>
          <w:u w:val="single"/>
        </w:rPr>
        <w:t xml:space="preserve">union will possess </w:t>
      </w:r>
      <w:r w:rsidRPr="007E2EAE">
        <w:rPr>
          <w:rStyle w:val="Emphasis"/>
        </w:rPr>
        <w:t>reliable information</w:t>
      </w:r>
      <w:r w:rsidRPr="00D83A04">
        <w:rPr>
          <w:u w:val="single"/>
        </w:rPr>
        <w:t xml:space="preserve"> indicating the economic condition of the employer:</w:t>
      </w:r>
    </w:p>
    <w:p w14:paraId="08C1D57D" w14:textId="77777777" w:rsidR="00783EAB" w:rsidRPr="00D83A04" w:rsidRDefault="00783EAB" w:rsidP="00783EAB">
      <w:pPr>
        <w:rPr>
          <w:rStyle w:val="Emphasis"/>
        </w:rPr>
      </w:pPr>
      <w:r w:rsidRPr="004413AC">
        <w:rPr>
          <w:sz w:val="16"/>
        </w:rPr>
        <w:t xml:space="preserve">Full disclosure of economic and financial data makes possible a more rational collective bargaining system that </w:t>
      </w:r>
      <w:r w:rsidRPr="00891B11">
        <w:rPr>
          <w:u w:val="single"/>
        </w:rPr>
        <w:t xml:space="preserve">enables unions to </w:t>
      </w:r>
      <w:r w:rsidRPr="00891B11">
        <w:rPr>
          <w:rStyle w:val="Emphasis"/>
        </w:rPr>
        <w:t>assess</w:t>
      </w:r>
      <w:r w:rsidRPr="00891B11">
        <w:rPr>
          <w:u w:val="single"/>
        </w:rPr>
        <w:t xml:space="preserve"> and </w:t>
      </w:r>
      <w:r w:rsidRPr="00891B11">
        <w:rPr>
          <w:rStyle w:val="Emphasis"/>
        </w:rPr>
        <w:t>evaluate management proposals knowledgeably</w:t>
      </w:r>
      <w:r w:rsidRPr="00891B11">
        <w:rPr>
          <w:u w:val="single"/>
        </w:rPr>
        <w:t xml:space="preserve"> and to frame their own demands realistically</w:t>
      </w:r>
      <w:r w:rsidRPr="00891B11">
        <w:rPr>
          <w:sz w:val="16"/>
        </w:rPr>
        <w:t xml:space="preserve">. Whereas </w:t>
      </w:r>
      <w:r w:rsidRPr="00891B11">
        <w:rPr>
          <w:u w:val="single"/>
        </w:rPr>
        <w:t>present collective bargaining practice places a premium on gamesmanship</w:t>
      </w:r>
      <w:r w:rsidRPr="00D83A04">
        <w:rPr>
          <w:u w:val="single"/>
        </w:rPr>
        <w:t xml:space="preserve"> and secrecy, bargaining through full disclosure facilitates reasoned and </w:t>
      </w:r>
      <w:r w:rsidRPr="00D83A04">
        <w:rPr>
          <w:rStyle w:val="Emphasis"/>
        </w:rPr>
        <w:t xml:space="preserve">informed decision-making. </w:t>
      </w:r>
    </w:p>
    <w:p w14:paraId="0F27DB34" w14:textId="77777777" w:rsidR="00783EAB" w:rsidRPr="004413AC" w:rsidRDefault="00783EAB" w:rsidP="00783EAB">
      <w:pPr>
        <w:rPr>
          <w:sz w:val="16"/>
        </w:rPr>
      </w:pPr>
      <w:r w:rsidRPr="004413AC">
        <w:rPr>
          <w:sz w:val="16"/>
        </w:rPr>
        <w:t xml:space="preserve">Furthermore, </w:t>
      </w:r>
      <w:r w:rsidRPr="00D83A04">
        <w:rPr>
          <w:u w:val="single"/>
        </w:rPr>
        <w:t>reliable information</w:t>
      </w:r>
      <w:r w:rsidRPr="004413AC">
        <w:rPr>
          <w:sz w:val="16"/>
        </w:rPr>
        <w:t xml:space="preserve"> present on the bargaining table </w:t>
      </w:r>
      <w:r w:rsidRPr="007E2EAE">
        <w:rPr>
          <w:u w:val="single"/>
        </w:rPr>
        <w:t xml:space="preserve">mitigates against bluffing by </w:t>
      </w:r>
      <w:r w:rsidRPr="00D364A3">
        <w:rPr>
          <w:rStyle w:val="Emphasis"/>
          <w:shd w:val="clear" w:color="auto" w:fill="CCCCCC"/>
        </w:rPr>
        <w:t>removing uncertainties</w:t>
      </w:r>
      <w:r w:rsidRPr="004413AC">
        <w:rPr>
          <w:sz w:val="16"/>
        </w:rPr>
        <w:t xml:space="preserve"> from the minds of both parties regarding the continued viability of the employer and the true nature of market conditions and competition.</w:t>
      </w:r>
    </w:p>
    <w:p w14:paraId="0711159D" w14:textId="77777777" w:rsidR="00783EAB" w:rsidRPr="004413AC" w:rsidRDefault="00783EAB" w:rsidP="00783EAB">
      <w:pPr>
        <w:rPr>
          <w:u w:val="single"/>
        </w:rPr>
      </w:pPr>
      <w:r w:rsidRPr="00D83A04">
        <w:rPr>
          <w:u w:val="single"/>
        </w:rPr>
        <w:t xml:space="preserve">The </w:t>
      </w:r>
      <w:r w:rsidRPr="00D364A3">
        <w:rPr>
          <w:u w:val="single"/>
          <w:shd w:val="clear" w:color="auto" w:fill="CCCCCC"/>
        </w:rPr>
        <w:t>employer</w:t>
      </w:r>
      <w:r w:rsidRPr="00D83A04">
        <w:rPr>
          <w:u w:val="single"/>
        </w:rPr>
        <w:t xml:space="preserve"> also </w:t>
      </w:r>
      <w:r w:rsidRPr="00D364A3">
        <w:rPr>
          <w:rStyle w:val="Emphasis"/>
          <w:shd w:val="clear" w:color="auto" w:fill="CCCCCC"/>
        </w:rPr>
        <w:t>benefits</w:t>
      </w:r>
      <w:r w:rsidRPr="00D83A04">
        <w:rPr>
          <w:u w:val="single"/>
        </w:rPr>
        <w:t xml:space="preserve"> from disclosure</w:t>
      </w:r>
      <w:r w:rsidRPr="004413AC">
        <w:rPr>
          <w:sz w:val="16"/>
        </w:rPr>
        <w:t xml:space="preserve"> of financial information because </w:t>
      </w:r>
      <w:r w:rsidRPr="00D364A3">
        <w:rPr>
          <w:rStyle w:val="Emphasis"/>
          <w:shd w:val="clear" w:color="auto" w:fill="CCCCCC"/>
        </w:rPr>
        <w:t>the union</w:t>
      </w:r>
      <w:r w:rsidRPr="00891B11">
        <w:rPr>
          <w:rStyle w:val="Emphasis"/>
        </w:rPr>
        <w:t>,</w:t>
      </w:r>
      <w:r w:rsidRPr="00891B11">
        <w:rPr>
          <w:u w:val="single"/>
        </w:rPr>
        <w:t xml:space="preserve"> once apprised of economic realities, </w:t>
      </w:r>
      <w:r w:rsidRPr="00D364A3">
        <w:rPr>
          <w:rStyle w:val="Emphasis"/>
          <w:shd w:val="clear" w:color="auto" w:fill="CCCCCC"/>
        </w:rPr>
        <w:t>no longer</w:t>
      </w:r>
      <w:r w:rsidRPr="00891B11">
        <w:rPr>
          <w:u w:val="single"/>
        </w:rPr>
        <w:t xml:space="preserve"> can </w:t>
      </w:r>
      <w:r w:rsidRPr="00D364A3">
        <w:rPr>
          <w:u w:val="single"/>
          <w:shd w:val="clear" w:color="auto" w:fill="CCCCCC"/>
        </w:rPr>
        <w:t>ignore</w:t>
      </w:r>
      <w:r w:rsidRPr="00891B11">
        <w:rPr>
          <w:u w:val="single"/>
        </w:rPr>
        <w:t xml:space="preserve"> its </w:t>
      </w:r>
      <w:r w:rsidRPr="00D364A3">
        <w:rPr>
          <w:u w:val="single"/>
          <w:shd w:val="clear" w:color="auto" w:fill="CCCCCC"/>
        </w:rPr>
        <w:t>responsibility to ensure</w:t>
      </w:r>
      <w:r w:rsidRPr="00891B11">
        <w:rPr>
          <w:u w:val="single"/>
        </w:rPr>
        <w:t xml:space="preserve"> the </w:t>
      </w:r>
      <w:r w:rsidRPr="00D364A3">
        <w:rPr>
          <w:rStyle w:val="Emphasis"/>
          <w:shd w:val="clear" w:color="auto" w:fill="CCCCCC"/>
        </w:rPr>
        <w:t>continued viability</w:t>
      </w:r>
      <w:r w:rsidRPr="00D364A3">
        <w:rPr>
          <w:u w:val="single"/>
          <w:shd w:val="clear" w:color="auto" w:fill="CCCCCC"/>
        </w:rPr>
        <w:t xml:space="preserve"> of</w:t>
      </w:r>
      <w:r w:rsidRPr="00891B11">
        <w:rPr>
          <w:u w:val="single"/>
        </w:rPr>
        <w:t xml:space="preserve"> the </w:t>
      </w:r>
      <w:r w:rsidRPr="00D364A3">
        <w:rPr>
          <w:u w:val="single"/>
          <w:shd w:val="clear" w:color="auto" w:fill="CCCCCC"/>
        </w:rPr>
        <w:t>enterprise and</w:t>
      </w:r>
      <w:r w:rsidRPr="00891B11">
        <w:rPr>
          <w:u w:val="single"/>
        </w:rPr>
        <w:t xml:space="preserve"> the </w:t>
      </w:r>
      <w:r w:rsidRPr="00D364A3">
        <w:rPr>
          <w:u w:val="single"/>
          <w:shd w:val="clear" w:color="auto" w:fill="CCCCCC"/>
        </w:rPr>
        <w:t>gainful employment of its membership</w:t>
      </w:r>
      <w:r w:rsidRPr="00891B11">
        <w:rPr>
          <w:u w:val="single"/>
        </w:rPr>
        <w:t xml:space="preserve">. </w:t>
      </w:r>
      <w:r w:rsidRPr="004413AC">
        <w:rPr>
          <w:sz w:val="16"/>
        </w:rPr>
        <w:t xml:space="preserve">Knowledge of a company's financial position "does not eliminate differences of view between unions and management over wages and other matters, but it does </w:t>
      </w:r>
      <w:r w:rsidRPr="004413AC">
        <w:rPr>
          <w:u w:val="single"/>
        </w:rPr>
        <w:t xml:space="preserve">enable the </w:t>
      </w:r>
      <w:r w:rsidRPr="00D364A3">
        <w:rPr>
          <w:u w:val="single"/>
          <w:shd w:val="clear" w:color="auto" w:fill="CCCCCC"/>
        </w:rPr>
        <w:t>employees</w:t>
      </w:r>
      <w:r w:rsidRPr="004413AC">
        <w:rPr>
          <w:u w:val="single"/>
        </w:rPr>
        <w:t xml:space="preserve"> to </w:t>
      </w:r>
      <w:r w:rsidRPr="00D364A3">
        <w:rPr>
          <w:u w:val="single"/>
          <w:shd w:val="clear" w:color="auto" w:fill="CCCCCC"/>
        </w:rPr>
        <w:t>take</w:t>
      </w:r>
      <w:r w:rsidRPr="004413AC">
        <w:rPr>
          <w:u w:val="single"/>
        </w:rPr>
        <w:t xml:space="preserve"> a </w:t>
      </w:r>
      <w:r w:rsidRPr="004413AC">
        <w:rPr>
          <w:rStyle w:val="Emphasis"/>
        </w:rPr>
        <w:t>broader</w:t>
      </w:r>
      <w:r w:rsidRPr="004413AC">
        <w:rPr>
          <w:u w:val="single"/>
        </w:rPr>
        <w:t xml:space="preserve"> and more </w:t>
      </w:r>
      <w:r w:rsidRPr="00D364A3">
        <w:rPr>
          <w:rStyle w:val="Emphasis"/>
          <w:shd w:val="clear" w:color="auto" w:fill="CCCCCC"/>
        </w:rPr>
        <w:t>balanced view</w:t>
      </w:r>
      <w:r w:rsidRPr="00D364A3">
        <w:rPr>
          <w:u w:val="single"/>
          <w:shd w:val="clear" w:color="auto" w:fill="CCCCCC"/>
        </w:rPr>
        <w:t xml:space="preserve"> of</w:t>
      </w:r>
      <w:r w:rsidRPr="004413AC">
        <w:rPr>
          <w:u w:val="single"/>
        </w:rPr>
        <w:t xml:space="preserve"> their </w:t>
      </w:r>
      <w:r w:rsidRPr="00D364A3">
        <w:rPr>
          <w:u w:val="single"/>
          <w:shd w:val="clear" w:color="auto" w:fill="CCCCCC"/>
        </w:rPr>
        <w:t>interests</w:t>
      </w:r>
      <w:r w:rsidRPr="004413AC">
        <w:rPr>
          <w:u w:val="single"/>
        </w:rPr>
        <w:t>.</w:t>
      </w:r>
      <w:r>
        <w:rPr>
          <w:u w:val="single"/>
        </w:rPr>
        <w:t xml:space="preserve"> </w:t>
      </w:r>
      <w:r w:rsidRPr="004413AC">
        <w:rPr>
          <w:sz w:val="16"/>
        </w:rPr>
        <w:t xml:space="preserve">Although unions and management may disagree on how to slice the pie, </w:t>
      </w:r>
      <w:r w:rsidRPr="00D364A3">
        <w:rPr>
          <w:rStyle w:val="Emphasis"/>
          <w:shd w:val="clear" w:color="auto" w:fill="CCCCCC"/>
        </w:rPr>
        <w:t>both will act</w:t>
      </w:r>
      <w:r w:rsidRPr="00D364A3">
        <w:rPr>
          <w:u w:val="single"/>
          <w:shd w:val="clear" w:color="auto" w:fill="CCCCCC"/>
        </w:rPr>
        <w:t xml:space="preserve"> on</w:t>
      </w:r>
      <w:r w:rsidRPr="004413AC">
        <w:rPr>
          <w:u w:val="single"/>
        </w:rPr>
        <w:t xml:space="preserve"> their </w:t>
      </w:r>
      <w:r w:rsidRPr="00D364A3">
        <w:rPr>
          <w:rStyle w:val="Emphasis"/>
          <w:shd w:val="clear" w:color="auto" w:fill="CCCCCC"/>
        </w:rPr>
        <w:t>desire</w:t>
      </w:r>
      <w:r w:rsidRPr="004413AC">
        <w:rPr>
          <w:u w:val="single"/>
        </w:rPr>
        <w:t xml:space="preserve"> to </w:t>
      </w:r>
      <w:r w:rsidRPr="00D364A3">
        <w:rPr>
          <w:u w:val="single"/>
          <w:shd w:val="clear" w:color="auto" w:fill="CCCCCC"/>
        </w:rPr>
        <w:t>see</w:t>
      </w:r>
      <w:r w:rsidRPr="004413AC">
        <w:rPr>
          <w:u w:val="single"/>
        </w:rPr>
        <w:t xml:space="preserve"> the </w:t>
      </w:r>
      <w:r w:rsidRPr="00D364A3">
        <w:rPr>
          <w:u w:val="single"/>
          <w:shd w:val="clear" w:color="auto" w:fill="CCCCCC"/>
        </w:rPr>
        <w:t>pie increase</w:t>
      </w:r>
      <w:r w:rsidRPr="004413AC">
        <w:rPr>
          <w:u w:val="single"/>
        </w:rPr>
        <w:t xml:space="preserve"> in size.</w:t>
      </w:r>
    </w:p>
    <w:p w14:paraId="3576D298" w14:textId="77777777" w:rsidR="00783EAB" w:rsidRPr="004413AC" w:rsidRDefault="00783EAB" w:rsidP="00783EAB">
      <w:pPr>
        <w:rPr>
          <w:u w:val="single"/>
        </w:rPr>
      </w:pPr>
      <w:r w:rsidRPr="004413AC">
        <w:rPr>
          <w:sz w:val="16"/>
        </w:rPr>
        <w:t xml:space="preserve">Clearly, an </w:t>
      </w:r>
      <w:r w:rsidRPr="00D364A3">
        <w:rPr>
          <w:rStyle w:val="Emphasis"/>
          <w:shd w:val="clear" w:color="auto" w:fill="CCCCCC"/>
        </w:rPr>
        <w:t>employer</w:t>
      </w:r>
      <w:r w:rsidRPr="00D364A3">
        <w:rPr>
          <w:u w:val="single"/>
          <w:shd w:val="clear" w:color="auto" w:fill="CCCCCC"/>
        </w:rPr>
        <w:t xml:space="preserve"> in </w:t>
      </w:r>
      <w:r w:rsidRPr="00D364A3">
        <w:rPr>
          <w:rStyle w:val="Emphasis"/>
          <w:shd w:val="clear" w:color="auto" w:fill="CCCCCC"/>
        </w:rPr>
        <w:t>financial difficulty</w:t>
      </w:r>
      <w:r w:rsidRPr="00D364A3">
        <w:rPr>
          <w:u w:val="single"/>
          <w:shd w:val="clear" w:color="auto" w:fill="CCCCCC"/>
        </w:rPr>
        <w:t xml:space="preserve"> will </w:t>
      </w:r>
      <w:r w:rsidRPr="00D364A3">
        <w:rPr>
          <w:rStyle w:val="Emphasis"/>
          <w:shd w:val="clear" w:color="auto" w:fill="CCCCCC"/>
        </w:rPr>
        <w:t>benefit</w:t>
      </w:r>
      <w:r w:rsidRPr="00891B11">
        <w:rPr>
          <w:u w:val="single"/>
        </w:rPr>
        <w:t xml:space="preserve"> when the </w:t>
      </w:r>
      <w:r w:rsidRPr="00D364A3">
        <w:rPr>
          <w:u w:val="single"/>
          <w:shd w:val="clear" w:color="auto" w:fill="CCCCCC"/>
        </w:rPr>
        <w:t>employees</w:t>
      </w:r>
      <w:r w:rsidRPr="00891B11">
        <w:rPr>
          <w:u w:val="single"/>
        </w:rPr>
        <w:t xml:space="preserve"> understand a </w:t>
      </w:r>
      <w:r w:rsidRPr="00891B11">
        <w:rPr>
          <w:rStyle w:val="Emphasis"/>
        </w:rPr>
        <w:t>dire financial situation</w:t>
      </w:r>
      <w:r w:rsidRPr="00891B11">
        <w:rPr>
          <w:u w:val="single"/>
        </w:rPr>
        <w:t xml:space="preserve"> and </w:t>
      </w:r>
      <w:r w:rsidRPr="00D364A3">
        <w:rPr>
          <w:u w:val="single"/>
          <w:shd w:val="clear" w:color="auto" w:fill="CCCCCC"/>
        </w:rPr>
        <w:t xml:space="preserve">take steps to </w:t>
      </w:r>
      <w:r w:rsidRPr="00D364A3">
        <w:rPr>
          <w:rStyle w:val="Emphasis"/>
          <w:shd w:val="clear" w:color="auto" w:fill="CCCCCC"/>
        </w:rPr>
        <w:t>avoid disaster</w:t>
      </w:r>
      <w:r w:rsidRPr="004413AC">
        <w:rPr>
          <w:sz w:val="16"/>
        </w:rPr>
        <w:t xml:space="preserve">. One might argue that the Truitt rule already accomplishes this function. </w:t>
      </w:r>
      <w:r w:rsidRPr="004413AC">
        <w:rPr>
          <w:u w:val="single"/>
        </w:rPr>
        <w:t xml:space="preserve">Yet, a financially successful enterprise also benefits when the </w:t>
      </w:r>
      <w:r w:rsidRPr="00D364A3">
        <w:rPr>
          <w:u w:val="single"/>
          <w:shd w:val="clear" w:color="auto" w:fill="CCCCCC"/>
        </w:rPr>
        <w:t>union</w:t>
      </w:r>
      <w:r w:rsidRPr="004413AC">
        <w:rPr>
          <w:u w:val="single"/>
        </w:rPr>
        <w:t xml:space="preserve"> is </w:t>
      </w:r>
      <w:r w:rsidRPr="00D364A3">
        <w:rPr>
          <w:u w:val="single"/>
          <w:shd w:val="clear" w:color="auto" w:fill="CCCCCC"/>
        </w:rPr>
        <w:t>mindful of</w:t>
      </w:r>
      <w:r w:rsidRPr="004413AC">
        <w:rPr>
          <w:u w:val="single"/>
        </w:rPr>
        <w:t xml:space="preserve"> the limit of </w:t>
      </w:r>
      <w:r w:rsidRPr="00D364A3">
        <w:rPr>
          <w:u w:val="single"/>
          <w:shd w:val="clear" w:color="auto" w:fill="CCCCCC"/>
        </w:rPr>
        <w:t>prudent demands.</w:t>
      </w:r>
    </w:p>
    <w:p w14:paraId="2A79F1A7" w14:textId="77777777" w:rsidR="00783EAB" w:rsidRPr="004413AC" w:rsidRDefault="00783EAB" w:rsidP="00783EAB">
      <w:pPr>
        <w:rPr>
          <w:sz w:val="16"/>
        </w:rPr>
      </w:pPr>
      <w:r w:rsidRPr="00D364A3">
        <w:rPr>
          <w:u w:val="single"/>
          <w:shd w:val="clear" w:color="auto" w:fill="CCCCCC"/>
        </w:rPr>
        <w:t xml:space="preserve">Rather than </w:t>
      </w:r>
      <w:r w:rsidRPr="00D364A3">
        <w:rPr>
          <w:rStyle w:val="Emphasis"/>
          <w:shd w:val="clear" w:color="auto" w:fill="CCCCCC"/>
        </w:rPr>
        <w:t>trusting management</w:t>
      </w:r>
      <w:r w:rsidRPr="004413AC">
        <w:rPr>
          <w:u w:val="single"/>
        </w:rPr>
        <w:t xml:space="preserve"> to resist excessive demands</w:t>
      </w:r>
      <w:r w:rsidRPr="004413AC">
        <w:rPr>
          <w:sz w:val="16"/>
        </w:rPr>
        <w:t xml:space="preserve">, the </w:t>
      </w:r>
      <w:r w:rsidRPr="00D364A3">
        <w:rPr>
          <w:u w:val="single"/>
          <w:shd w:val="clear" w:color="auto" w:fill="CCCCCC"/>
        </w:rPr>
        <w:t>union</w:t>
      </w:r>
      <w:r w:rsidRPr="004413AC">
        <w:rPr>
          <w:u w:val="single"/>
        </w:rPr>
        <w:t xml:space="preserve"> would have the information necessary to </w:t>
      </w:r>
      <w:r w:rsidRPr="00D364A3">
        <w:rPr>
          <w:rStyle w:val="Emphasis"/>
          <w:shd w:val="clear" w:color="auto" w:fill="CCCCCC"/>
        </w:rPr>
        <w:t>determine</w:t>
      </w:r>
      <w:r w:rsidRPr="004413AC">
        <w:rPr>
          <w:rStyle w:val="Emphasis"/>
        </w:rPr>
        <w:t xml:space="preserve"> for itself</w:t>
      </w:r>
      <w:r w:rsidRPr="004413AC">
        <w:rPr>
          <w:u w:val="single"/>
        </w:rPr>
        <w:t xml:space="preserve"> </w:t>
      </w:r>
      <w:r w:rsidRPr="00D364A3">
        <w:rPr>
          <w:u w:val="single"/>
          <w:shd w:val="clear" w:color="auto" w:fill="CCCCCC"/>
        </w:rPr>
        <w:t>whether</w:t>
      </w:r>
      <w:r w:rsidRPr="004413AC">
        <w:rPr>
          <w:u w:val="single"/>
        </w:rPr>
        <w:t xml:space="preserve"> the </w:t>
      </w:r>
      <w:r w:rsidRPr="00D364A3">
        <w:rPr>
          <w:u w:val="single"/>
          <w:shd w:val="clear" w:color="auto" w:fill="CCCCCC"/>
        </w:rPr>
        <w:t>wages</w:t>
      </w:r>
      <w:r w:rsidRPr="004413AC">
        <w:rPr>
          <w:u w:val="single"/>
        </w:rPr>
        <w:t xml:space="preserve"> for which it is pressing </w:t>
      </w:r>
      <w:r w:rsidRPr="00D364A3">
        <w:rPr>
          <w:u w:val="single"/>
          <w:shd w:val="clear" w:color="auto" w:fill="CCCCCC"/>
        </w:rPr>
        <w:t>would endanger</w:t>
      </w:r>
      <w:r w:rsidRPr="004413AC">
        <w:rPr>
          <w:u w:val="single"/>
        </w:rPr>
        <w:t xml:space="preserve"> the health of the </w:t>
      </w:r>
      <w:r w:rsidRPr="00D364A3">
        <w:rPr>
          <w:u w:val="single"/>
          <w:shd w:val="clear" w:color="auto" w:fill="CCCCCC"/>
        </w:rPr>
        <w:t>enterprise</w:t>
      </w:r>
      <w:r w:rsidRPr="004413AC">
        <w:rPr>
          <w:sz w:val="16"/>
        </w:rPr>
        <w:t xml:space="preserve"> and whether an increase in efficiency could be exchanged for higher pay.</w:t>
      </w:r>
    </w:p>
    <w:p w14:paraId="233864BE" w14:textId="77777777" w:rsidR="00783EAB" w:rsidRDefault="00783EAB" w:rsidP="00783EAB">
      <w:pPr>
        <w:pStyle w:val="Heading4"/>
      </w:pPr>
      <w:r>
        <w:t xml:space="preserve">b. It accomplishes this by making workers </w:t>
      </w:r>
      <w:r>
        <w:rPr>
          <w:u w:val="single"/>
        </w:rPr>
        <w:t>equal partners</w:t>
      </w:r>
      <w:r>
        <w:t xml:space="preserve"> and improving voice. That’s Bigley and Griswold. </w:t>
      </w:r>
    </w:p>
    <w:p w14:paraId="457D9508" w14:textId="77777777" w:rsidR="00783EAB" w:rsidRPr="007F7B95" w:rsidRDefault="00783EAB" w:rsidP="00783EAB">
      <w:r>
        <w:t>&lt;&lt;&lt;INSERTED BELOW&gt;&gt;&gt;</w:t>
      </w:r>
    </w:p>
    <w:p w14:paraId="7DCB1CBC" w14:textId="77777777" w:rsidR="00783EAB" w:rsidRPr="00604464" w:rsidRDefault="00783EAB" w:rsidP="00783EAB">
      <w:r w:rsidRPr="007F7B95">
        <w:rPr>
          <w:rStyle w:val="Style13ptBold"/>
        </w:rPr>
        <w:t>1AC</w:t>
      </w:r>
      <w:r>
        <w:t xml:space="preserve"> Kyle </w:t>
      </w:r>
      <w:r w:rsidRPr="00D92F91">
        <w:rPr>
          <w:rStyle w:val="Style13ptBold"/>
        </w:rPr>
        <w:t>Bigley 25</w:t>
      </w:r>
      <w:r>
        <w:t xml:space="preserve">. Associate at Bloch &amp; White LLP. J.D. Yale Law School. Law Clerk on the Court of Appeals for the Second Circuit. Litigation Fellow at Katz Banks Kumin LLP. Law Clerk at 32BJ SEIU. “Open the Books!” </w:t>
      </w:r>
      <w:r>
        <w:rPr>
          <w:i/>
          <w:iCs/>
        </w:rPr>
        <w:t>Temple Law Review</w:t>
      </w:r>
      <w:r>
        <w:t xml:space="preserve">, Vol. 98, No. 1, pp. 1-56. </w:t>
      </w:r>
      <w:r w:rsidRPr="00604464">
        <w:t>https://www.templelawreview.org/lawreview/assets/uploads/2025/12/1.-Bigley_FOR-PRINT-ends-on-56-1.pdf</w:t>
      </w:r>
    </w:p>
    <w:p w14:paraId="741A476A" w14:textId="77777777" w:rsidR="00783EAB" w:rsidRPr="00D5287C" w:rsidRDefault="00783EAB" w:rsidP="00783EAB">
      <w:pPr>
        <w:rPr>
          <w:u w:val="single"/>
        </w:rPr>
      </w:pPr>
      <w:r w:rsidRPr="009F7E21">
        <w:rPr>
          <w:sz w:val="16"/>
        </w:rPr>
        <w:t xml:space="preserve">2. </w:t>
      </w:r>
      <w:r w:rsidRPr="00884D6F">
        <w:rPr>
          <w:rStyle w:val="Emphasis"/>
          <w:shd w:val="clear" w:color="auto" w:fill="CCCCCC"/>
        </w:rPr>
        <w:t>Relational Equality</w:t>
      </w:r>
    </w:p>
    <w:p w14:paraId="2F3295BC" w14:textId="77777777" w:rsidR="00783EAB" w:rsidRPr="00D5287C" w:rsidRDefault="00783EAB" w:rsidP="00783EAB">
      <w:pPr>
        <w:rPr>
          <w:u w:val="single"/>
        </w:rPr>
      </w:pPr>
      <w:r w:rsidRPr="009F7E21">
        <w:rPr>
          <w:sz w:val="16"/>
        </w:rPr>
        <w:t xml:space="preserve">The </w:t>
      </w:r>
      <w:r w:rsidRPr="00D5287C">
        <w:rPr>
          <w:u w:val="single"/>
        </w:rPr>
        <w:t>above discussion</w:t>
      </w:r>
      <w:r w:rsidRPr="009F7E21">
        <w:rPr>
          <w:sz w:val="16"/>
        </w:rPr>
        <w:t xml:space="preserve"> leads into a </w:t>
      </w:r>
      <w:r w:rsidRPr="00D5287C">
        <w:rPr>
          <w:u w:val="single"/>
        </w:rPr>
        <w:t xml:space="preserve">related </w:t>
      </w:r>
      <w:r w:rsidRPr="00BF3643">
        <w:rPr>
          <w:u w:val="single"/>
        </w:rPr>
        <w:t xml:space="preserve">reason </w:t>
      </w:r>
      <w:r w:rsidRPr="00884D6F">
        <w:rPr>
          <w:u w:val="single"/>
          <w:shd w:val="clear" w:color="auto" w:fill="CCCCCC"/>
        </w:rPr>
        <w:t>for transparency</w:t>
      </w:r>
      <w:r w:rsidRPr="009F7E21">
        <w:rPr>
          <w:sz w:val="16"/>
        </w:rPr>
        <w:t xml:space="preserve">. Even if one accepts that workers require information to effectively make claims on a firm’s joint product, one might object that workers are not entitled to this information because “management has a responsibility to manage and employees have a responsibility to work.”344 Of course, for policymakers concerned about low wages this response is unavailing, but it does </w:t>
      </w:r>
      <w:r w:rsidRPr="00884D6F">
        <w:rPr>
          <w:u w:val="single"/>
          <w:shd w:val="clear" w:color="auto" w:fill="CCCCCC"/>
        </w:rPr>
        <w:t>raise</w:t>
      </w:r>
      <w:r w:rsidRPr="00D5287C">
        <w:rPr>
          <w:u w:val="single"/>
        </w:rPr>
        <w:t xml:space="preserve"> the </w:t>
      </w:r>
      <w:r w:rsidRPr="00BF3643">
        <w:rPr>
          <w:rStyle w:val="Emphasis"/>
        </w:rPr>
        <w:t xml:space="preserve">central normative </w:t>
      </w:r>
      <w:r w:rsidRPr="00884D6F">
        <w:rPr>
          <w:rStyle w:val="Emphasis"/>
          <w:shd w:val="clear" w:color="auto" w:fill="CCCCCC"/>
        </w:rPr>
        <w:t>question</w:t>
      </w:r>
      <w:r w:rsidRPr="00884D6F">
        <w:rPr>
          <w:rStyle w:val="StyleUnderline"/>
          <w:shd w:val="clear" w:color="auto" w:fill="CCCCCC"/>
        </w:rPr>
        <w:t xml:space="preserve"> about</w:t>
      </w:r>
      <w:r w:rsidRPr="00BF3643">
        <w:rPr>
          <w:rStyle w:val="StyleUnderline"/>
        </w:rPr>
        <w:t xml:space="preserve"> </w:t>
      </w:r>
      <w:r w:rsidRPr="00BF3643">
        <w:rPr>
          <w:rStyle w:val="Emphasis"/>
        </w:rPr>
        <w:t xml:space="preserve">labor’s </w:t>
      </w:r>
      <w:r w:rsidRPr="00884D6F">
        <w:rPr>
          <w:rStyle w:val="Emphasis"/>
          <w:shd w:val="clear" w:color="auto" w:fill="CCCCCC"/>
        </w:rPr>
        <w:t>status</w:t>
      </w:r>
      <w:r w:rsidRPr="00884D6F">
        <w:rPr>
          <w:u w:val="single"/>
          <w:shd w:val="clear" w:color="auto" w:fill="CCCCCC"/>
        </w:rPr>
        <w:t xml:space="preserve"> in a firm</w:t>
      </w:r>
      <w:r w:rsidRPr="009F7E21">
        <w:rPr>
          <w:sz w:val="16"/>
        </w:rPr>
        <w:t xml:space="preserve">. For that reason, we require a </w:t>
      </w:r>
      <w:r w:rsidRPr="00D5287C">
        <w:rPr>
          <w:u w:val="single"/>
        </w:rPr>
        <w:t>theory as to why</w:t>
      </w:r>
      <w:r w:rsidRPr="009F7E21">
        <w:rPr>
          <w:sz w:val="16"/>
        </w:rPr>
        <w:t xml:space="preserve">, as a factor of production, </w:t>
      </w:r>
      <w:r w:rsidRPr="00884D6F">
        <w:rPr>
          <w:rStyle w:val="Emphasis"/>
          <w:shd w:val="clear" w:color="auto" w:fill="CCCCCC"/>
        </w:rPr>
        <w:t>labor</w:t>
      </w:r>
      <w:r w:rsidRPr="00D5287C">
        <w:rPr>
          <w:u w:val="single"/>
        </w:rPr>
        <w:t xml:space="preserve"> should be </w:t>
      </w:r>
      <w:r w:rsidRPr="00884D6F">
        <w:rPr>
          <w:rStyle w:val="Emphasis"/>
          <w:shd w:val="clear" w:color="auto" w:fill="CCCCCC"/>
        </w:rPr>
        <w:t>entitled</w:t>
      </w:r>
      <w:r w:rsidRPr="00884D6F">
        <w:rPr>
          <w:u w:val="single"/>
          <w:shd w:val="clear" w:color="auto" w:fill="CCCCCC"/>
        </w:rPr>
        <w:t xml:space="preserve"> to </w:t>
      </w:r>
      <w:r w:rsidRPr="00884D6F">
        <w:rPr>
          <w:rStyle w:val="Emphasis"/>
          <w:shd w:val="clear" w:color="auto" w:fill="CCCCCC"/>
        </w:rPr>
        <w:t>information</w:t>
      </w:r>
      <w:r w:rsidRPr="00D5287C">
        <w:rPr>
          <w:u w:val="single"/>
        </w:rPr>
        <w:t xml:space="preserve"> about the </w:t>
      </w:r>
      <w:r w:rsidRPr="00D5287C">
        <w:rPr>
          <w:rStyle w:val="Emphasis"/>
        </w:rPr>
        <w:t>firm</w:t>
      </w:r>
      <w:r w:rsidRPr="009F7E21">
        <w:rPr>
          <w:sz w:val="16"/>
        </w:rPr>
        <w:t xml:space="preserve">. The answer emerges from </w:t>
      </w:r>
      <w:r w:rsidRPr="00D5287C">
        <w:rPr>
          <w:u w:val="single"/>
        </w:rPr>
        <w:t xml:space="preserve">labor’s role in production, the unique character of labor power as a commodity, and the </w:t>
      </w:r>
      <w:r w:rsidRPr="00884D6F">
        <w:rPr>
          <w:u w:val="single"/>
          <w:shd w:val="clear" w:color="auto" w:fill="CCCCCC"/>
        </w:rPr>
        <w:t>require</w:t>
      </w:r>
      <w:r w:rsidRPr="00BF3643">
        <w:rPr>
          <w:u w:val="single"/>
        </w:rPr>
        <w:t>ment</w:t>
      </w:r>
      <w:r w:rsidRPr="00884D6F">
        <w:rPr>
          <w:u w:val="single"/>
          <w:shd w:val="clear" w:color="auto" w:fill="CCCCCC"/>
        </w:rPr>
        <w:t>s</w:t>
      </w:r>
      <w:r w:rsidRPr="00BF3643">
        <w:rPr>
          <w:u w:val="single"/>
        </w:rPr>
        <w:t xml:space="preserve"> of </w:t>
      </w:r>
      <w:r w:rsidRPr="00BF3643">
        <w:rPr>
          <w:rStyle w:val="Emphasis"/>
        </w:rPr>
        <w:t xml:space="preserve">relational </w:t>
      </w:r>
      <w:r w:rsidRPr="00884D6F">
        <w:rPr>
          <w:rStyle w:val="Emphasis"/>
          <w:shd w:val="clear" w:color="auto" w:fill="CCCCCC"/>
        </w:rPr>
        <w:t>egalitarianism</w:t>
      </w:r>
      <w:r w:rsidRPr="00D5287C">
        <w:rPr>
          <w:u w:val="single"/>
        </w:rPr>
        <w:t>.</w:t>
      </w:r>
    </w:p>
    <w:p w14:paraId="42A71A40" w14:textId="77777777" w:rsidR="00783EAB" w:rsidRPr="009F7E21" w:rsidRDefault="00783EAB" w:rsidP="00783EAB">
      <w:pPr>
        <w:rPr>
          <w:sz w:val="16"/>
        </w:rPr>
      </w:pPr>
      <w:r w:rsidRPr="009F7E21">
        <w:rPr>
          <w:sz w:val="16"/>
        </w:rPr>
        <w:t xml:space="preserve">The </w:t>
      </w:r>
      <w:r w:rsidRPr="00BF3643">
        <w:rPr>
          <w:u w:val="single"/>
        </w:rPr>
        <w:t xml:space="preserve">standard </w:t>
      </w:r>
      <w:r w:rsidRPr="00884D6F">
        <w:rPr>
          <w:u w:val="single"/>
          <w:shd w:val="clear" w:color="auto" w:fill="CCCCCC"/>
        </w:rPr>
        <w:t>economics</w:t>
      </w:r>
      <w:r w:rsidRPr="00D5287C">
        <w:rPr>
          <w:u w:val="single"/>
        </w:rPr>
        <w:t xml:space="preserve"> treatment</w:t>
      </w:r>
      <w:r w:rsidRPr="009F7E21">
        <w:rPr>
          <w:sz w:val="16"/>
        </w:rPr>
        <w:t xml:space="preserve"> of the firm posits that labor and capital are the two inputs to production and that the firm (or its managers, more specifically) allocate the joint product produced by labor and capital according to their respective marginal contribution.345 This account, however, </w:t>
      </w:r>
      <w:r w:rsidRPr="00884D6F">
        <w:rPr>
          <w:rStyle w:val="Emphasis"/>
          <w:shd w:val="clear" w:color="auto" w:fill="CCCCCC"/>
        </w:rPr>
        <w:t>ignores</w:t>
      </w:r>
      <w:r w:rsidRPr="00D5287C">
        <w:rPr>
          <w:u w:val="single"/>
        </w:rPr>
        <w:t xml:space="preserve"> two critical aspects of the labor process</w:t>
      </w:r>
      <w:r w:rsidRPr="009F7E21">
        <w:rPr>
          <w:sz w:val="16"/>
        </w:rPr>
        <w:t xml:space="preserve">: (1) the </w:t>
      </w:r>
      <w:r w:rsidRPr="00BF3643">
        <w:rPr>
          <w:u w:val="single"/>
        </w:rPr>
        <w:t xml:space="preserve">difficulty of attributing </w:t>
      </w:r>
      <w:r w:rsidRPr="00884D6F">
        <w:rPr>
          <w:rStyle w:val="Emphasis"/>
          <w:shd w:val="clear" w:color="auto" w:fill="CCCCCC"/>
        </w:rPr>
        <w:t>marginal production</w:t>
      </w:r>
      <w:r w:rsidRPr="009F7E21">
        <w:rPr>
          <w:sz w:val="16"/>
        </w:rPr>
        <w:t xml:space="preserve">, for the reasons explained above;346 and (2) the </w:t>
      </w:r>
      <w:r w:rsidRPr="00D5287C">
        <w:rPr>
          <w:u w:val="single"/>
        </w:rPr>
        <w:t xml:space="preserve">nature of </w:t>
      </w:r>
      <w:r w:rsidRPr="00884D6F">
        <w:rPr>
          <w:rStyle w:val="Emphasis"/>
          <w:shd w:val="clear" w:color="auto" w:fill="CCCCCC"/>
        </w:rPr>
        <w:t>labor as a commodity</w:t>
      </w:r>
      <w:r w:rsidRPr="009F7E21">
        <w:rPr>
          <w:sz w:val="16"/>
        </w:rPr>
        <w:t>.</w:t>
      </w:r>
    </w:p>
    <w:p w14:paraId="1FA6D1A2" w14:textId="77777777" w:rsidR="00783EAB" w:rsidRPr="009F7E21" w:rsidRDefault="00783EAB" w:rsidP="00783EAB">
      <w:pPr>
        <w:rPr>
          <w:sz w:val="16"/>
        </w:rPr>
      </w:pPr>
      <w:r w:rsidRPr="00884D6F">
        <w:rPr>
          <w:u w:val="single"/>
          <w:shd w:val="clear" w:color="auto" w:fill="CCCCCC"/>
        </w:rPr>
        <w:t>Labor is</w:t>
      </w:r>
      <w:r w:rsidRPr="00D5287C">
        <w:rPr>
          <w:u w:val="single"/>
        </w:rPr>
        <w:t xml:space="preserve"> a </w:t>
      </w:r>
      <w:r w:rsidRPr="00884D6F">
        <w:rPr>
          <w:u w:val="single"/>
          <w:shd w:val="clear" w:color="auto" w:fill="CCCCCC"/>
        </w:rPr>
        <w:t>necessary</w:t>
      </w:r>
      <w:r w:rsidRPr="009F7E21">
        <w:rPr>
          <w:sz w:val="16"/>
        </w:rPr>
        <w:t xml:space="preserve">, </w:t>
      </w:r>
      <w:r w:rsidRPr="00D5287C">
        <w:rPr>
          <w:u w:val="single"/>
        </w:rPr>
        <w:t>co-</w:t>
      </w:r>
      <w:r w:rsidRPr="00BF3643">
        <w:rPr>
          <w:u w:val="single"/>
        </w:rPr>
        <w:t>constitutive element of</w:t>
      </w:r>
      <w:r w:rsidRPr="00BF3643">
        <w:rPr>
          <w:sz w:val="16"/>
        </w:rPr>
        <w:t xml:space="preserve"> a multi-person </w:t>
      </w:r>
      <w:r w:rsidRPr="00BF3643">
        <w:rPr>
          <w:u w:val="single"/>
        </w:rPr>
        <w:t>firm’s production</w:t>
      </w:r>
      <w:r w:rsidRPr="00BF3643">
        <w:rPr>
          <w:sz w:val="16"/>
        </w:rPr>
        <w:t xml:space="preserve"> because </w:t>
      </w:r>
      <w:r w:rsidRPr="00BF3643">
        <w:rPr>
          <w:u w:val="single"/>
        </w:rPr>
        <w:t>human activity is needed to transform resources into goods and services</w:t>
      </w:r>
      <w:r w:rsidRPr="00BF3643">
        <w:rPr>
          <w:sz w:val="16"/>
        </w:rPr>
        <w:t xml:space="preserve">. As political theorist Professor Isabelle Ferreras argues, the firm would simply not </w:t>
      </w:r>
      <w:r w:rsidRPr="00BF3643">
        <w:rPr>
          <w:u w:val="single"/>
        </w:rPr>
        <w:t>exist</w:t>
      </w:r>
      <w:r w:rsidRPr="00BF3643">
        <w:rPr>
          <w:sz w:val="16"/>
        </w:rPr>
        <w:t xml:space="preserve"> without labor, </w:t>
      </w:r>
      <w:r w:rsidRPr="00BF3643">
        <w:rPr>
          <w:u w:val="single"/>
        </w:rPr>
        <w:t>as the</w:t>
      </w:r>
      <w:r w:rsidRPr="00BF3643">
        <w:rPr>
          <w:sz w:val="16"/>
        </w:rPr>
        <w:t xml:space="preserve"> “</w:t>
      </w:r>
      <w:r w:rsidRPr="00BF3643">
        <w:rPr>
          <w:u w:val="single"/>
        </w:rPr>
        <w:t>living embodiment of the firm</w:t>
      </w:r>
      <w:r w:rsidRPr="00BF3643">
        <w:rPr>
          <w:sz w:val="16"/>
        </w:rPr>
        <w:t xml:space="preserve">,” which “constitute[s] the firm at least as much as those who invest their capital.”347 Professor Ferreras offers a useful metaphor: </w:t>
      </w:r>
      <w:r w:rsidRPr="00BF3643">
        <w:rPr>
          <w:u w:val="single"/>
        </w:rPr>
        <w:t>Workers are “labor investors” who invest their work, effort, and skill into the firm</w:t>
      </w:r>
      <w:r w:rsidRPr="00BF3643">
        <w:rPr>
          <w:sz w:val="16"/>
        </w:rPr>
        <w:t>.348 And unlike capital investors, who invest external property, u.349</w:t>
      </w:r>
    </w:p>
    <w:p w14:paraId="5DC4F929" w14:textId="77777777" w:rsidR="00783EAB" w:rsidRPr="009F7E21" w:rsidRDefault="00783EAB" w:rsidP="00783EAB">
      <w:pPr>
        <w:rPr>
          <w:sz w:val="16"/>
        </w:rPr>
      </w:pPr>
      <w:r w:rsidRPr="009F7E21">
        <w:rPr>
          <w:sz w:val="16"/>
        </w:rPr>
        <w:t>Indeed, labor is a unique “factor of production” because of its embodied character, meaning that the labor power that an employer buys from a worker is necessarily embodied in the worker, who is self-conscious.350 When a worker works at a particular workplace, they invest not only their labor power but also hours of their lives during which they construct meaning through “lived experience, values, and ultimately, conceptions about justice”—what Professor Ferreras calls “expressive rationality.”351 Consequently, when a worker enters a workplace to fulfill a labor contract by selling her labor power, she necessarily carries with her subjective experience.352 In other words, the employment of labor is not merely the employment of a factor of production but the employment of a human being, with expectations and norms of justice and fairness in her treatment. For the hours that the worker is in the workplace—which, for many workers, is the bulk of their waking time—it matters to the worker that they are treated fairly and with respect.353</w:t>
      </w:r>
    </w:p>
    <w:p w14:paraId="68977468" w14:textId="77777777" w:rsidR="00783EAB" w:rsidRPr="00D5287C" w:rsidRDefault="00783EAB" w:rsidP="00783EAB">
      <w:pPr>
        <w:rPr>
          <w:u w:val="single"/>
        </w:rPr>
      </w:pPr>
      <w:r w:rsidRPr="009F7E21">
        <w:rPr>
          <w:sz w:val="16"/>
        </w:rPr>
        <w:t xml:space="preserve">These two building blocks—that </w:t>
      </w:r>
      <w:r w:rsidRPr="00D5287C">
        <w:rPr>
          <w:u w:val="single"/>
        </w:rPr>
        <w:t>labor is at least a coequal, co-constitutive part of the firm</w:t>
      </w:r>
      <w:r w:rsidRPr="009F7E21">
        <w:rPr>
          <w:sz w:val="16"/>
        </w:rPr>
        <w:t xml:space="preserve"> and that labor necessarily implies the investment of workers’ lived experiences and expressive rationality—</w:t>
      </w:r>
      <w:r w:rsidRPr="00D5287C">
        <w:rPr>
          <w:u w:val="single"/>
        </w:rPr>
        <w:t xml:space="preserve">form the basis for applying </w:t>
      </w:r>
      <w:r w:rsidRPr="00D5287C">
        <w:rPr>
          <w:rStyle w:val="Emphasis"/>
        </w:rPr>
        <w:t>norms</w:t>
      </w:r>
      <w:r w:rsidRPr="00D5287C">
        <w:rPr>
          <w:u w:val="single"/>
        </w:rPr>
        <w:t xml:space="preserve"> of </w:t>
      </w:r>
      <w:r w:rsidRPr="00D5287C">
        <w:rPr>
          <w:rStyle w:val="Emphasis"/>
        </w:rPr>
        <w:t>social equality</w:t>
      </w:r>
      <w:r w:rsidRPr="00D5287C">
        <w:rPr>
          <w:u w:val="single"/>
        </w:rPr>
        <w:t xml:space="preserve"> to the workplace</w:t>
      </w:r>
      <w:r w:rsidRPr="009F7E21">
        <w:rPr>
          <w:sz w:val="16"/>
        </w:rPr>
        <w:t xml:space="preserve">. </w:t>
      </w:r>
      <w:r w:rsidRPr="00D5287C">
        <w:rPr>
          <w:u w:val="single"/>
        </w:rPr>
        <w:t xml:space="preserve">A core </w:t>
      </w:r>
      <w:r w:rsidRPr="00BF3643">
        <w:rPr>
          <w:u w:val="single"/>
        </w:rPr>
        <w:t xml:space="preserve">precept of a </w:t>
      </w:r>
      <w:r w:rsidRPr="00BF3643">
        <w:rPr>
          <w:rStyle w:val="Emphasis"/>
        </w:rPr>
        <w:t>democratic society</w:t>
      </w:r>
      <w:r w:rsidRPr="00D5287C">
        <w:rPr>
          <w:u w:val="single"/>
        </w:rPr>
        <w:t xml:space="preserve"> is a form of </w:t>
      </w:r>
      <w:r w:rsidRPr="00884D6F">
        <w:rPr>
          <w:rStyle w:val="Emphasis"/>
          <w:shd w:val="clear" w:color="auto" w:fill="CCCCCC"/>
        </w:rPr>
        <w:t>social equality</w:t>
      </w:r>
      <w:r w:rsidRPr="00D5287C">
        <w:rPr>
          <w:u w:val="single"/>
        </w:rPr>
        <w:t xml:space="preserve"> that “regards </w:t>
      </w:r>
      <w:r w:rsidRPr="00D5287C">
        <w:rPr>
          <w:rStyle w:val="Emphasis"/>
        </w:rPr>
        <w:t>two people as equal</w:t>
      </w:r>
      <w:r w:rsidRPr="00D5287C">
        <w:rPr>
          <w:u w:val="single"/>
        </w:rPr>
        <w:t xml:space="preserve"> when each accepts the obligation to justify their actions by principles acceptable to the other, and in which they take </w:t>
      </w:r>
      <w:r w:rsidRPr="00D5287C">
        <w:rPr>
          <w:rStyle w:val="Emphasis"/>
        </w:rPr>
        <w:t>mutual consultation</w:t>
      </w:r>
      <w:r w:rsidRPr="00D5287C">
        <w:rPr>
          <w:u w:val="single"/>
        </w:rPr>
        <w:t xml:space="preserve">, </w:t>
      </w:r>
      <w:r w:rsidRPr="00D5287C">
        <w:rPr>
          <w:rStyle w:val="Emphasis"/>
        </w:rPr>
        <w:t>reciprocation</w:t>
      </w:r>
      <w:r w:rsidRPr="00D5287C">
        <w:rPr>
          <w:u w:val="single"/>
        </w:rPr>
        <w:t xml:space="preserve">, and </w:t>
      </w:r>
      <w:r w:rsidRPr="00D5287C">
        <w:rPr>
          <w:rStyle w:val="Emphasis"/>
        </w:rPr>
        <w:t>recognition</w:t>
      </w:r>
      <w:r w:rsidRPr="00D5287C">
        <w:rPr>
          <w:u w:val="single"/>
        </w:rPr>
        <w:t xml:space="preserve"> for granted.”</w:t>
      </w:r>
      <w:r w:rsidRPr="009F7E21">
        <w:rPr>
          <w:sz w:val="16"/>
        </w:rPr>
        <w:t xml:space="preserve">354 Negatively, this </w:t>
      </w:r>
      <w:r w:rsidRPr="00D5287C">
        <w:rPr>
          <w:u w:val="single"/>
        </w:rPr>
        <w:t xml:space="preserve">relational equality is </w:t>
      </w:r>
      <w:r w:rsidRPr="00BF3643">
        <w:rPr>
          <w:u w:val="single"/>
        </w:rPr>
        <w:t xml:space="preserve">defined </w:t>
      </w:r>
      <w:r w:rsidRPr="00884D6F">
        <w:rPr>
          <w:rStyle w:val="Emphasis"/>
          <w:shd w:val="clear" w:color="auto" w:fill="CCCCCC"/>
        </w:rPr>
        <w:t>against domination</w:t>
      </w:r>
      <w:r w:rsidRPr="009F7E21">
        <w:rPr>
          <w:sz w:val="16"/>
        </w:rPr>
        <w:t xml:space="preserve">, or the ability of a superior to “control an inferior’s choices without the inferior being able to reciprocate.”355 Anti-egalitarian, hierarchical relations violate what philosopher Philip Pettit calls the “eyeball test,” that “members of a society must be able to encounter each other ‘on eye level,’ as moral equals without fear or submissiveness.”356 </w:t>
      </w:r>
      <w:r w:rsidRPr="00D5287C">
        <w:rPr>
          <w:rStyle w:val="Emphasis"/>
        </w:rPr>
        <w:t>Democracy</w:t>
      </w:r>
      <w:r w:rsidRPr="00D5287C">
        <w:rPr>
          <w:u w:val="single"/>
        </w:rPr>
        <w:t xml:space="preserve"> and </w:t>
      </w:r>
      <w:r w:rsidRPr="00D5287C">
        <w:rPr>
          <w:rStyle w:val="Emphasis"/>
        </w:rPr>
        <w:t>equality</w:t>
      </w:r>
      <w:r w:rsidRPr="00D5287C">
        <w:rPr>
          <w:u w:val="single"/>
        </w:rPr>
        <w:t xml:space="preserve"> in these capacious meanings are </w:t>
      </w:r>
      <w:r w:rsidRPr="00884D6F">
        <w:rPr>
          <w:u w:val="single"/>
          <w:shd w:val="clear" w:color="auto" w:fill="CCCCCC"/>
        </w:rPr>
        <w:t xml:space="preserve">not </w:t>
      </w:r>
      <w:r w:rsidRPr="00884D6F">
        <w:rPr>
          <w:rStyle w:val="Emphasis"/>
          <w:shd w:val="clear" w:color="auto" w:fill="CCCCCC"/>
        </w:rPr>
        <w:t>reducible</w:t>
      </w:r>
      <w:r w:rsidRPr="00884D6F">
        <w:rPr>
          <w:u w:val="single"/>
          <w:shd w:val="clear" w:color="auto" w:fill="CCCCCC"/>
        </w:rPr>
        <w:t xml:space="preserve"> to</w:t>
      </w:r>
      <w:r w:rsidRPr="00D5287C">
        <w:rPr>
          <w:u w:val="single"/>
        </w:rPr>
        <w:t xml:space="preserve"> </w:t>
      </w:r>
      <w:r w:rsidRPr="00BF3643">
        <w:rPr>
          <w:rStyle w:val="Emphasis"/>
        </w:rPr>
        <w:t xml:space="preserve">political </w:t>
      </w:r>
      <w:r w:rsidRPr="00884D6F">
        <w:rPr>
          <w:rStyle w:val="Emphasis"/>
          <w:shd w:val="clear" w:color="auto" w:fill="CCCCCC"/>
        </w:rPr>
        <w:t>democracy</w:t>
      </w:r>
      <w:r w:rsidRPr="00D5287C">
        <w:rPr>
          <w:u w:val="single"/>
        </w:rPr>
        <w:t xml:space="preserve"> or procedures but demand </w:t>
      </w:r>
      <w:r w:rsidRPr="00D5287C">
        <w:rPr>
          <w:rStyle w:val="Emphasis"/>
        </w:rPr>
        <w:t>broader social equality</w:t>
      </w:r>
      <w:r w:rsidRPr="00D5287C">
        <w:rPr>
          <w:u w:val="single"/>
        </w:rPr>
        <w:t xml:space="preserve">, including in </w:t>
      </w:r>
      <w:r w:rsidRPr="00D5287C">
        <w:rPr>
          <w:rStyle w:val="Emphasis"/>
        </w:rPr>
        <w:t>workplaces</w:t>
      </w:r>
      <w:r w:rsidRPr="00D5287C">
        <w:rPr>
          <w:u w:val="single"/>
        </w:rPr>
        <w:t xml:space="preserve"> and in </w:t>
      </w:r>
      <w:r w:rsidRPr="00D5287C">
        <w:rPr>
          <w:rStyle w:val="Emphasis"/>
        </w:rPr>
        <w:t>work law</w:t>
      </w:r>
      <w:r w:rsidRPr="00D5287C">
        <w:rPr>
          <w:u w:val="single"/>
        </w:rPr>
        <w:t>.357</w:t>
      </w:r>
    </w:p>
    <w:p w14:paraId="1559A3CF" w14:textId="77777777" w:rsidR="00783EAB" w:rsidRPr="00A92CF9" w:rsidRDefault="00783EAB" w:rsidP="00783EAB">
      <w:pPr>
        <w:rPr>
          <w:sz w:val="16"/>
        </w:rPr>
      </w:pPr>
      <w:r w:rsidRPr="00D5287C">
        <w:rPr>
          <w:u w:val="single"/>
        </w:rPr>
        <w:t xml:space="preserve">As </w:t>
      </w:r>
      <w:r w:rsidRPr="00884D6F">
        <w:rPr>
          <w:rStyle w:val="Emphasis"/>
          <w:shd w:val="clear" w:color="auto" w:fill="CCCCCC"/>
        </w:rPr>
        <w:t>critics</w:t>
      </w:r>
      <w:r w:rsidRPr="00884D6F">
        <w:rPr>
          <w:u w:val="single"/>
          <w:shd w:val="clear" w:color="auto" w:fill="CCCCCC"/>
        </w:rPr>
        <w:t xml:space="preserve"> of </w:t>
      </w:r>
      <w:r w:rsidRPr="00884D6F">
        <w:rPr>
          <w:rStyle w:val="Emphasis"/>
          <w:shd w:val="clear" w:color="auto" w:fill="CCCCCC"/>
        </w:rPr>
        <w:t>capitalist</w:t>
      </w:r>
      <w:r w:rsidRPr="00BF3643">
        <w:rPr>
          <w:rStyle w:val="Emphasis"/>
        </w:rPr>
        <w:t xml:space="preserve"> labor </w:t>
      </w:r>
      <w:r w:rsidRPr="00884D6F">
        <w:rPr>
          <w:rStyle w:val="Emphasis"/>
          <w:shd w:val="clear" w:color="auto" w:fill="CCCCCC"/>
        </w:rPr>
        <w:t>markets</w:t>
      </w:r>
      <w:r w:rsidRPr="009F7E21">
        <w:rPr>
          <w:sz w:val="16"/>
        </w:rPr>
        <w:t xml:space="preserve"> and workplaces have </w:t>
      </w:r>
      <w:r w:rsidRPr="00D5287C">
        <w:rPr>
          <w:rStyle w:val="Emphasis"/>
        </w:rPr>
        <w:t xml:space="preserve">long </w:t>
      </w:r>
      <w:r w:rsidRPr="00884D6F">
        <w:rPr>
          <w:rStyle w:val="Emphasis"/>
          <w:shd w:val="clear" w:color="auto" w:fill="CCCCCC"/>
        </w:rPr>
        <w:t>recognized</w:t>
      </w:r>
      <w:r w:rsidRPr="009F7E21">
        <w:rPr>
          <w:sz w:val="16"/>
        </w:rPr>
        <w:t xml:space="preserve">, the </w:t>
      </w:r>
      <w:r w:rsidRPr="00D5287C">
        <w:rPr>
          <w:u w:val="single"/>
        </w:rPr>
        <w:t>workplace</w:t>
      </w:r>
      <w:r w:rsidRPr="009F7E21">
        <w:rPr>
          <w:sz w:val="16"/>
        </w:rPr>
        <w:t xml:space="preserve"> is a place of </w:t>
      </w:r>
      <w:r w:rsidRPr="00884D6F">
        <w:rPr>
          <w:rStyle w:val="Emphasis"/>
          <w:shd w:val="clear" w:color="auto" w:fill="CCCCCC"/>
        </w:rPr>
        <w:t>inequality</w:t>
      </w:r>
      <w:r w:rsidRPr="00D5287C">
        <w:rPr>
          <w:u w:val="single"/>
        </w:rPr>
        <w:t xml:space="preserve"> and </w:t>
      </w:r>
      <w:r w:rsidRPr="00D5287C">
        <w:rPr>
          <w:rStyle w:val="Emphasis"/>
        </w:rPr>
        <w:t>hierarchy</w:t>
      </w:r>
      <w:r w:rsidRPr="00D5287C">
        <w:rPr>
          <w:u w:val="single"/>
        </w:rPr>
        <w:t xml:space="preserve"> </w:t>
      </w:r>
      <w:r w:rsidRPr="00884D6F">
        <w:rPr>
          <w:u w:val="single"/>
          <w:shd w:val="clear" w:color="auto" w:fill="CCCCCC"/>
        </w:rPr>
        <w:t xml:space="preserve">at odds with </w:t>
      </w:r>
      <w:r w:rsidRPr="00884D6F">
        <w:rPr>
          <w:rStyle w:val="Emphasis"/>
          <w:shd w:val="clear" w:color="auto" w:fill="CCCCCC"/>
        </w:rPr>
        <w:t>democratic</w:t>
      </w:r>
      <w:r w:rsidRPr="00BF3643">
        <w:rPr>
          <w:rStyle w:val="Emphasis"/>
        </w:rPr>
        <w:t xml:space="preserve">-egalitarian </w:t>
      </w:r>
      <w:r w:rsidRPr="00884D6F">
        <w:rPr>
          <w:rStyle w:val="Emphasis"/>
          <w:shd w:val="clear" w:color="auto" w:fill="CCCCCC"/>
        </w:rPr>
        <w:t>ideals</w:t>
      </w:r>
      <w:r w:rsidRPr="009F7E21">
        <w:rPr>
          <w:sz w:val="16"/>
        </w:rPr>
        <w:t xml:space="preserve">. In the formal governance of the capitalist workplace, </w:t>
      </w:r>
      <w:r w:rsidRPr="00D5287C">
        <w:rPr>
          <w:u w:val="single"/>
        </w:rPr>
        <w:t>only capital investors are empowered</w:t>
      </w:r>
      <w:r w:rsidRPr="009F7E21">
        <w:rPr>
          <w:sz w:val="16"/>
        </w:rPr>
        <w:t xml:space="preserve">, while </w:t>
      </w:r>
      <w:r w:rsidRPr="00884D6F">
        <w:rPr>
          <w:rStyle w:val="Emphasis"/>
          <w:shd w:val="clear" w:color="auto" w:fill="CCCCCC"/>
        </w:rPr>
        <w:t>labor is disenfranchised</w:t>
      </w:r>
      <w:r w:rsidRPr="009F7E21">
        <w:rPr>
          <w:sz w:val="16"/>
        </w:rPr>
        <w:t xml:space="preserve">.358 Professor Elizabeth Anderson argues that </w:t>
      </w:r>
      <w:r w:rsidRPr="00BF3643">
        <w:rPr>
          <w:u w:val="single"/>
        </w:rPr>
        <w:t>this workplace is “dictatorial,”</w:t>
      </w:r>
      <w:r w:rsidRPr="009F7E21">
        <w:rPr>
          <w:sz w:val="16"/>
        </w:rPr>
        <w:t xml:space="preserve"> as “[n]onexecutive workers have no voice in the governance of the firm, but must follow their bosses’ orders, on pain of demotion or discharge.”359 These practices “demonstrate[—]and enact[—]social status hierarchies within the workplace,” </w:t>
      </w:r>
      <w:r w:rsidRPr="00D5287C">
        <w:rPr>
          <w:u w:val="single"/>
        </w:rPr>
        <w:t xml:space="preserve">where </w:t>
      </w:r>
      <w:r w:rsidRPr="00E25AEB">
        <w:rPr>
          <w:u w:val="single"/>
        </w:rPr>
        <w:t>workers</w:t>
      </w:r>
      <w:r w:rsidRPr="00D5287C">
        <w:rPr>
          <w:u w:val="single"/>
        </w:rPr>
        <w:t xml:space="preserve"> are not treated as equals with firm managers or owners</w:t>
      </w:r>
      <w:r w:rsidRPr="009F7E21">
        <w:rPr>
          <w:sz w:val="16"/>
        </w:rPr>
        <w:t>.360</w:t>
      </w:r>
      <w:r>
        <w:rPr>
          <w:sz w:val="16"/>
        </w:rPr>
        <w:t>***</w:t>
      </w:r>
    </w:p>
    <w:p w14:paraId="2AEDF080" w14:textId="77777777" w:rsidR="00783EAB" w:rsidRDefault="00783EAB" w:rsidP="00783EAB"/>
    <w:p w14:paraId="0530301A" w14:textId="77777777" w:rsidR="00783EAB" w:rsidRPr="007030DC" w:rsidRDefault="00783EAB" w:rsidP="00783EAB">
      <w:pPr>
        <w:pStyle w:val="Heading4"/>
      </w:pPr>
      <w:r>
        <w:t xml:space="preserve">4. </w:t>
      </w:r>
      <w:r w:rsidRPr="007030DC">
        <w:t xml:space="preserve">Business confidence’ is a </w:t>
      </w:r>
      <w:r w:rsidRPr="007030DC">
        <w:rPr>
          <w:u w:val="single"/>
        </w:rPr>
        <w:t>myth</w:t>
      </w:r>
      <w:r w:rsidRPr="007030DC">
        <w:t>.</w:t>
      </w:r>
    </w:p>
    <w:p w14:paraId="24B20181" w14:textId="77777777" w:rsidR="00783EAB" w:rsidRPr="007030DC" w:rsidRDefault="00783EAB" w:rsidP="00783EAB">
      <w:r w:rsidRPr="007030DC">
        <w:t xml:space="preserve">Richard </w:t>
      </w:r>
      <w:r w:rsidRPr="007030DC">
        <w:rPr>
          <w:b/>
          <w:bCs/>
          <w:sz w:val="24"/>
        </w:rPr>
        <w:t>Wagstaff 18</w:t>
      </w:r>
      <w:r>
        <w:t>.</w:t>
      </w:r>
      <w:r w:rsidRPr="007030DC">
        <w:t xml:space="preserve"> president of the New Zealand Council of Trade Unions</w:t>
      </w:r>
      <w:r>
        <w:t xml:space="preserve">. </w:t>
      </w:r>
      <w:r w:rsidRPr="007030DC">
        <w:t>“The views of business matter, but they are not a magic guide to the economy</w:t>
      </w:r>
      <w:r>
        <w:t>.</w:t>
      </w:r>
      <w:r w:rsidRPr="007030DC">
        <w:t>” 6</w:t>
      </w:r>
      <w:r>
        <w:t>-</w:t>
      </w:r>
      <w:r w:rsidRPr="007030DC">
        <w:t>30</w:t>
      </w:r>
      <w:r>
        <w:t>-</w:t>
      </w:r>
      <w:r w:rsidRPr="007030DC">
        <w:t>2018</w:t>
      </w:r>
      <w:r>
        <w:t xml:space="preserve">. </w:t>
      </w:r>
      <w:hyperlink r:id="rId8" w:history="1">
        <w:r w:rsidRPr="00A62C09">
          <w:rPr>
            <w:rStyle w:val="Hyperlink"/>
          </w:rPr>
          <w:t>https://www.stuff.co.nz/business/105114267/the-views-of-business-matter-but-they-are-not-a-magic-guide-to-the-economy</w:t>
        </w:r>
      </w:hyperlink>
      <w:r w:rsidRPr="007030DC">
        <w:t xml:space="preserve"> </w:t>
      </w:r>
    </w:p>
    <w:p w14:paraId="5BF08435" w14:textId="77777777" w:rsidR="00783EAB" w:rsidRPr="002641EC" w:rsidRDefault="00783EAB" w:rsidP="00783EAB">
      <w:r w:rsidRPr="002641EC">
        <w:t xml:space="preserve">The howls chime perfectly with the leader of the Opposition's apparent longing for 'a winter of discontent'. Together </w:t>
      </w:r>
      <w:r w:rsidRPr="002641EC">
        <w:rPr>
          <w:u w:val="single"/>
        </w:rPr>
        <w:t xml:space="preserve">they would have us believe their </w:t>
      </w:r>
      <w:r w:rsidRPr="002641EC">
        <w:rPr>
          <w:iCs/>
          <w:u w:val="single"/>
          <w:bdr w:val="single" w:sz="8" w:space="0" w:color="auto"/>
        </w:rPr>
        <w:t xml:space="preserve">politically inspired </w:t>
      </w:r>
      <w:r w:rsidRPr="002641EC">
        <w:rPr>
          <w:rStyle w:val="Emphasis"/>
          <w:highlight w:val="cyan"/>
        </w:rPr>
        <w:t>feelings</w:t>
      </w:r>
      <w:r w:rsidRPr="002641EC">
        <w:rPr>
          <w:highlight w:val="cyan"/>
          <w:u w:val="single"/>
        </w:rPr>
        <w:t xml:space="preserve"> will </w:t>
      </w:r>
      <w:r w:rsidRPr="002641EC">
        <w:rPr>
          <w:rStyle w:val="Emphasis"/>
          <w:highlight w:val="cyan"/>
        </w:rPr>
        <w:t>tank the economy</w:t>
      </w:r>
      <w:r w:rsidRPr="002641EC">
        <w:t xml:space="preserve"> and undermine everything.</w:t>
      </w:r>
    </w:p>
    <w:p w14:paraId="350CD6FF" w14:textId="77777777" w:rsidR="00783EAB" w:rsidRPr="002641EC" w:rsidRDefault="00783EAB" w:rsidP="00783EAB">
      <w:r w:rsidRPr="002641EC">
        <w:t xml:space="preserve">But </w:t>
      </w:r>
      <w:r w:rsidRPr="002641EC">
        <w:rPr>
          <w:u w:val="single"/>
        </w:rPr>
        <w:t xml:space="preserve">it's </w:t>
      </w:r>
      <w:r w:rsidRPr="002641EC">
        <w:rPr>
          <w:highlight w:val="cyan"/>
          <w:u w:val="single"/>
        </w:rPr>
        <w:t xml:space="preserve">a </w:t>
      </w:r>
      <w:r w:rsidRPr="002641EC">
        <w:rPr>
          <w:rStyle w:val="Emphasis"/>
          <w:highlight w:val="cyan"/>
        </w:rPr>
        <w:t>myth</w:t>
      </w:r>
      <w:r w:rsidRPr="002641EC">
        <w:rPr>
          <w:u w:val="single"/>
        </w:rPr>
        <w:t xml:space="preserve">. Business </w:t>
      </w:r>
      <w:r w:rsidRPr="002641EC">
        <w:rPr>
          <w:highlight w:val="cyan"/>
          <w:u w:val="single"/>
        </w:rPr>
        <w:t>confidence is</w:t>
      </w:r>
      <w:r w:rsidRPr="002641EC">
        <w:t xml:space="preserve"> just </w:t>
      </w:r>
      <w:r w:rsidRPr="002641EC">
        <w:rPr>
          <w:rStyle w:val="Emphasis"/>
          <w:highlight w:val="cyan"/>
        </w:rPr>
        <w:t>a one-sided</w:t>
      </w:r>
      <w:r w:rsidRPr="002641EC">
        <w:rPr>
          <w:rStyle w:val="Emphasis"/>
        </w:rPr>
        <w:t xml:space="preserve"> opinion </w:t>
      </w:r>
      <w:r w:rsidRPr="002641EC">
        <w:rPr>
          <w:rStyle w:val="Emphasis"/>
          <w:highlight w:val="cyan"/>
        </w:rPr>
        <w:t>poll</w:t>
      </w:r>
      <w:r w:rsidRPr="002641EC">
        <w:rPr>
          <w:highlight w:val="cyan"/>
          <w:u w:val="single"/>
        </w:rPr>
        <w:t xml:space="preserve"> of a </w:t>
      </w:r>
      <w:r w:rsidRPr="002641EC">
        <w:rPr>
          <w:rStyle w:val="Emphasis"/>
          <w:highlight w:val="cyan"/>
        </w:rPr>
        <w:t>handful of</w:t>
      </w:r>
      <w:r w:rsidRPr="002641EC">
        <w:rPr>
          <w:rStyle w:val="Emphasis"/>
        </w:rPr>
        <w:t xml:space="preserve"> very wealthy </w:t>
      </w:r>
      <w:r w:rsidRPr="002641EC">
        <w:rPr>
          <w:rStyle w:val="Emphasis"/>
          <w:highlight w:val="cyan"/>
        </w:rPr>
        <w:t>people</w:t>
      </w:r>
      <w:r w:rsidRPr="002641EC">
        <w:t>.</w:t>
      </w:r>
    </w:p>
    <w:p w14:paraId="48A0C423" w14:textId="77777777" w:rsidR="00783EAB" w:rsidRPr="002641EC" w:rsidRDefault="00783EAB" w:rsidP="00783EAB">
      <w:r w:rsidRPr="002641EC">
        <w:t>Don't get me wrong, amidst the scaremongering, I believe that some owners, particularly of small to medium enterprises, genuinely don't yet appreciate how reining in low-wage competition and growing a strong, healthy New Zealand workforce also protects their business.</w:t>
      </w:r>
    </w:p>
    <w:p w14:paraId="5A9141D6" w14:textId="77777777" w:rsidR="00783EAB" w:rsidRPr="002641EC" w:rsidRDefault="00783EAB" w:rsidP="00783EAB">
      <w:r w:rsidRPr="002641EC">
        <w:t>But, the bulk of the changes being considered are just returning to the way things were before the last Government. And that was a period that was both good for workers and good for business.</w:t>
      </w:r>
    </w:p>
    <w:p w14:paraId="1197A7C1" w14:textId="77777777" w:rsidR="00783EAB" w:rsidRPr="002641EC" w:rsidRDefault="00783EAB" w:rsidP="00783EAB">
      <w:r w:rsidRPr="002641EC">
        <w:t xml:space="preserve">Of course </w:t>
      </w:r>
      <w:r w:rsidRPr="002641EC">
        <w:rPr>
          <w:u w:val="single"/>
        </w:rPr>
        <w:t xml:space="preserve">the </w:t>
      </w:r>
      <w:r w:rsidRPr="002641EC">
        <w:rPr>
          <w:highlight w:val="cyan"/>
          <w:u w:val="single"/>
        </w:rPr>
        <w:t>views of business</w:t>
      </w:r>
      <w:r w:rsidRPr="002641EC">
        <w:rPr>
          <w:u w:val="single"/>
        </w:rPr>
        <w:t xml:space="preserve"> leaders</w:t>
      </w:r>
      <w:r w:rsidRPr="002641EC">
        <w:t xml:space="preserve"> do </w:t>
      </w:r>
      <w:r w:rsidRPr="002641EC">
        <w:rPr>
          <w:highlight w:val="cyan"/>
          <w:u w:val="single"/>
        </w:rPr>
        <w:t>matter</w:t>
      </w:r>
      <w:r w:rsidRPr="002641EC">
        <w:t xml:space="preserve"> - </w:t>
      </w:r>
      <w:r w:rsidRPr="002641EC">
        <w:rPr>
          <w:rStyle w:val="Emphasis"/>
        </w:rPr>
        <w:t xml:space="preserve">exactly </w:t>
      </w:r>
      <w:r w:rsidRPr="002641EC">
        <w:rPr>
          <w:rStyle w:val="Emphasis"/>
          <w:highlight w:val="cyan"/>
        </w:rPr>
        <w:t>as much</w:t>
      </w:r>
      <w:r w:rsidRPr="002641EC">
        <w:rPr>
          <w:highlight w:val="cyan"/>
          <w:u w:val="single"/>
        </w:rPr>
        <w:t xml:space="preserve"> as</w:t>
      </w:r>
      <w:r w:rsidRPr="002641EC">
        <w:rPr>
          <w:u w:val="single"/>
        </w:rPr>
        <w:t xml:space="preserve"> the </w:t>
      </w:r>
      <w:r w:rsidRPr="002641EC">
        <w:rPr>
          <w:rStyle w:val="Emphasis"/>
          <w:highlight w:val="cyan"/>
        </w:rPr>
        <w:t>views of everyone</w:t>
      </w:r>
      <w:r w:rsidRPr="002641EC">
        <w:rPr>
          <w:rStyle w:val="Emphasis"/>
        </w:rPr>
        <w:t xml:space="preserve"> else</w:t>
      </w:r>
      <w:r w:rsidRPr="002641EC">
        <w:t>.</w:t>
      </w:r>
    </w:p>
    <w:p w14:paraId="020B5801" w14:textId="77777777" w:rsidR="00783EAB" w:rsidRPr="002641EC" w:rsidRDefault="00783EAB" w:rsidP="00783EAB">
      <w:r w:rsidRPr="002641EC">
        <w:t>Faced with serious issues like gender inequality, the desperate need for good regional jobs, and affordable homes for families, it is important all New Zealanders have confidence the Government can get the job done.</w:t>
      </w:r>
    </w:p>
    <w:p w14:paraId="083BDD62" w14:textId="77777777" w:rsidR="00783EAB" w:rsidRPr="002641EC" w:rsidRDefault="00783EAB" w:rsidP="00783EAB">
      <w:r w:rsidRPr="002641EC">
        <w:t>Thankfully, our current political leadership is not naïve to the fact that the only opinion poll that matters is the next general election– and no matter how much anyone spends on expensive lobbying campaigns, we all get one vote each.</w:t>
      </w:r>
    </w:p>
    <w:p w14:paraId="7BA8A2DC" w14:textId="77777777" w:rsidR="00783EAB" w:rsidRPr="002641EC" w:rsidRDefault="00783EAB" w:rsidP="00783EAB">
      <w:r w:rsidRPr="002641EC">
        <w:t>Despite the shrill cries to the contrary, real economic indicators are pretty rosy.</w:t>
      </w:r>
    </w:p>
    <w:p w14:paraId="0F7CD3D7" w14:textId="77777777" w:rsidR="00783EAB" w:rsidRPr="002641EC" w:rsidRDefault="00783EAB" w:rsidP="00783EAB">
      <w:r w:rsidRPr="002641EC">
        <w:t>The chief executive of Business New Zealand Kirk Hope rightly said in late June that "business perception is not currently matching reality." He lists half a dozen reasons in his own words why business should be "feeling confident".</w:t>
      </w:r>
    </w:p>
    <w:p w14:paraId="42D7A876" w14:textId="77777777" w:rsidR="00783EAB" w:rsidRPr="002641EC" w:rsidRDefault="00783EAB" w:rsidP="00783EAB">
      <w:r w:rsidRPr="002641EC">
        <w:t xml:space="preserve">In fact </w:t>
      </w:r>
      <w:r w:rsidRPr="002641EC">
        <w:rPr>
          <w:u w:val="single"/>
        </w:rPr>
        <w:t xml:space="preserve">the CTU has </w:t>
      </w:r>
      <w:r w:rsidRPr="002641EC">
        <w:rPr>
          <w:rStyle w:val="Emphasis"/>
          <w:highlight w:val="cyan"/>
        </w:rPr>
        <w:t>systematically compared</w:t>
      </w:r>
      <w:r w:rsidRPr="002641EC">
        <w:rPr>
          <w:u w:val="single"/>
        </w:rPr>
        <w:t xml:space="preserve"> business </w:t>
      </w:r>
      <w:r w:rsidRPr="002641EC">
        <w:rPr>
          <w:highlight w:val="cyan"/>
          <w:u w:val="single"/>
        </w:rPr>
        <w:t>confidence</w:t>
      </w:r>
      <w:r w:rsidRPr="002641EC">
        <w:t xml:space="preserve"> surveys </w:t>
      </w:r>
      <w:r w:rsidRPr="002641EC">
        <w:rPr>
          <w:highlight w:val="cyan"/>
          <w:u w:val="single"/>
        </w:rPr>
        <w:t>and</w:t>
      </w:r>
      <w:r w:rsidRPr="002641EC">
        <w:rPr>
          <w:u w:val="single"/>
        </w:rPr>
        <w:t xml:space="preserve"> real </w:t>
      </w:r>
      <w:r w:rsidRPr="002641EC">
        <w:rPr>
          <w:highlight w:val="cyan"/>
          <w:u w:val="single"/>
        </w:rPr>
        <w:t>economic activity</w:t>
      </w:r>
      <w:r w:rsidRPr="002641EC">
        <w:t xml:space="preserve"> in our latest economic bulletin.</w:t>
      </w:r>
    </w:p>
    <w:p w14:paraId="66668A09" w14:textId="77777777" w:rsidR="00783EAB" w:rsidRDefault="00783EAB" w:rsidP="00783EAB">
      <w:r w:rsidRPr="002641EC">
        <w:rPr>
          <w:u w:val="single"/>
        </w:rPr>
        <w:t xml:space="preserve">It reveals an </w:t>
      </w:r>
      <w:r w:rsidRPr="002641EC">
        <w:rPr>
          <w:rStyle w:val="Emphasis"/>
        </w:rPr>
        <w:t xml:space="preserve">alarming </w:t>
      </w:r>
      <w:r w:rsidRPr="002641EC">
        <w:rPr>
          <w:rStyle w:val="Emphasis"/>
          <w:highlight w:val="cyan"/>
        </w:rPr>
        <w:t>lack of correlation</w:t>
      </w:r>
      <w:r w:rsidRPr="002641EC">
        <w:rPr>
          <w:highlight w:val="cyan"/>
          <w:u w:val="single"/>
        </w:rPr>
        <w:t xml:space="preserve"> between</w:t>
      </w:r>
      <w:r w:rsidRPr="002641EC">
        <w:rPr>
          <w:u w:val="single"/>
        </w:rPr>
        <w:t xml:space="preserve"> the </w:t>
      </w:r>
      <w:r w:rsidRPr="002641EC">
        <w:rPr>
          <w:rStyle w:val="Emphasis"/>
        </w:rPr>
        <w:t xml:space="preserve">real world of investment and </w:t>
      </w:r>
      <w:r w:rsidRPr="002641EC">
        <w:rPr>
          <w:rStyle w:val="Emphasis"/>
          <w:highlight w:val="cyan"/>
        </w:rPr>
        <w:t>growth</w:t>
      </w:r>
      <w:r w:rsidRPr="002641EC">
        <w:rPr>
          <w:highlight w:val="cyan"/>
          <w:u w:val="single"/>
        </w:rPr>
        <w:t>, and</w:t>
      </w:r>
      <w:r w:rsidRPr="002641EC">
        <w:t xml:space="preserve"> the </w:t>
      </w:r>
      <w:r w:rsidRPr="002641EC">
        <w:rPr>
          <w:iCs/>
          <w:highlight w:val="cyan"/>
          <w:u w:val="single"/>
          <w:bdr w:val="single" w:sz="8" w:space="0" w:color="auto"/>
        </w:rPr>
        <w:t>confidence</w:t>
      </w:r>
      <w:r w:rsidRPr="002641EC">
        <w:t xml:space="preserve"> of business leaders who fill out these surveys.</w:t>
      </w:r>
    </w:p>
    <w:p w14:paraId="1EC1FBB8" w14:textId="77777777" w:rsidR="00783EAB" w:rsidRDefault="00783EAB" w:rsidP="00783EAB">
      <w:pPr>
        <w:pStyle w:val="Heading2"/>
      </w:pPr>
      <w:r>
        <w:t>DA</w:t>
      </w:r>
    </w:p>
    <w:p w14:paraId="12E29518" w14:textId="77777777" w:rsidR="00783EAB" w:rsidRDefault="00783EAB" w:rsidP="00783EAB">
      <w:pPr>
        <w:pStyle w:val="Heading3"/>
      </w:pPr>
      <w:r>
        <w:t>FISA DA---2AC</w:t>
      </w:r>
    </w:p>
    <w:p w14:paraId="197E65A1" w14:textId="77777777" w:rsidR="00783EAB" w:rsidRPr="00FD33E4" w:rsidRDefault="00783EAB" w:rsidP="00783EAB">
      <w:pPr>
        <w:pStyle w:val="Heading4"/>
        <w:tabs>
          <w:tab w:val="left" w:pos="1060"/>
        </w:tabs>
        <w:rPr>
          <w:b w:val="0"/>
          <w:bCs/>
        </w:rPr>
      </w:pPr>
      <w:r>
        <w:t xml:space="preserve">The link is </w:t>
      </w:r>
      <w:r w:rsidRPr="00FD33E4">
        <w:rPr>
          <w:u w:val="single"/>
        </w:rPr>
        <w:t>thumped</w:t>
      </w:r>
      <w:r>
        <w:t xml:space="preserve"> by a laundry list</w:t>
      </w:r>
      <w:r w:rsidRPr="00FD33E4">
        <w:rPr>
          <w:b w:val="0"/>
          <w:bCs/>
        </w:rPr>
        <w:t xml:space="preserve">, and </w:t>
      </w:r>
      <w:r w:rsidRPr="00FD33E4">
        <w:rPr>
          <w:b w:val="0"/>
          <w:bCs/>
          <w:u w:val="single"/>
        </w:rPr>
        <w:t>nothing</w:t>
      </w:r>
      <w:r w:rsidRPr="00FD33E4">
        <w:rPr>
          <w:b w:val="0"/>
          <w:bCs/>
        </w:rPr>
        <w:t xml:space="preserve"> will pass.</w:t>
      </w:r>
    </w:p>
    <w:p w14:paraId="210D95E6" w14:textId="77777777" w:rsidR="00783EAB" w:rsidRPr="00AD6F78" w:rsidRDefault="00783EAB" w:rsidP="00783EAB">
      <w:r>
        <w:t xml:space="preserve">Cami </w:t>
      </w:r>
      <w:r w:rsidRPr="00AD6F78">
        <w:rPr>
          <w:rStyle w:val="Style13ptBold"/>
        </w:rPr>
        <w:t>Mondeaux 3-20</w:t>
      </w:r>
      <w:r>
        <w:t>. Congressional correspondent. "Congress' biggest fight is against Congress." Deseret News. 3-20-2026. deseret.com/politics/2026/03/20/congress-fighting-congress-agenda</w:t>
      </w:r>
    </w:p>
    <w:p w14:paraId="213C6C2D" w14:textId="77777777" w:rsidR="00783EAB" w:rsidRPr="00DF0864" w:rsidRDefault="00783EAB" w:rsidP="00783EAB">
      <w:pPr>
        <w:rPr>
          <w:sz w:val="16"/>
        </w:rPr>
      </w:pPr>
      <w:r w:rsidRPr="00DF0864">
        <w:rPr>
          <w:rStyle w:val="StyleUnderline"/>
          <w:highlight w:val="cyan"/>
        </w:rPr>
        <w:t>The</w:t>
      </w:r>
      <w:r w:rsidRPr="00DF0864">
        <w:rPr>
          <w:sz w:val="16"/>
          <w:highlight w:val="cyan"/>
        </w:rPr>
        <w:t xml:space="preserve"> </w:t>
      </w:r>
      <w:r w:rsidRPr="00DF0864">
        <w:rPr>
          <w:rStyle w:val="Emphasis"/>
          <w:highlight w:val="cyan"/>
        </w:rPr>
        <w:t>Senate</w:t>
      </w:r>
      <w:r w:rsidRPr="00DF0864">
        <w:rPr>
          <w:sz w:val="16"/>
          <w:highlight w:val="cyan"/>
        </w:rPr>
        <w:t xml:space="preserve"> </w:t>
      </w:r>
      <w:r w:rsidRPr="00DF0864">
        <w:rPr>
          <w:rStyle w:val="StyleUnderline"/>
          <w:highlight w:val="cyan"/>
        </w:rPr>
        <w:t>is in a state of</w:t>
      </w:r>
      <w:r w:rsidRPr="00DF0864">
        <w:rPr>
          <w:sz w:val="16"/>
        </w:rPr>
        <w:t xml:space="preserve"> (mostly) </w:t>
      </w:r>
      <w:r w:rsidRPr="00DF0864">
        <w:rPr>
          <w:rStyle w:val="Emphasis"/>
          <w:highlight w:val="cyan"/>
        </w:rPr>
        <w:t>inaction</w:t>
      </w:r>
      <w:r w:rsidRPr="00DF0864">
        <w:rPr>
          <w:sz w:val="16"/>
        </w:rPr>
        <w:t xml:space="preserve"> </w:t>
      </w:r>
      <w:r w:rsidRPr="00F6309F">
        <w:rPr>
          <w:rStyle w:val="StyleUnderline"/>
        </w:rPr>
        <w:t>as Republicans</w:t>
      </w:r>
      <w:r w:rsidRPr="00DF0864">
        <w:rPr>
          <w:sz w:val="16"/>
        </w:rPr>
        <w:t xml:space="preserve"> </w:t>
      </w:r>
      <w:r w:rsidRPr="00F6309F">
        <w:rPr>
          <w:rStyle w:val="Emphasis"/>
        </w:rPr>
        <w:t>continue</w:t>
      </w:r>
      <w:r w:rsidRPr="00DF0864">
        <w:rPr>
          <w:sz w:val="16"/>
        </w:rPr>
        <w:t xml:space="preserve"> </w:t>
      </w:r>
      <w:r w:rsidRPr="00F6309F">
        <w:rPr>
          <w:rStyle w:val="StyleUnderline"/>
        </w:rPr>
        <w:t xml:space="preserve">their takeover to pass </w:t>
      </w:r>
      <w:r w:rsidRPr="00DF0864">
        <w:rPr>
          <w:rStyle w:val="StyleUnderline"/>
          <w:highlight w:val="cyan"/>
        </w:rPr>
        <w:t>the</w:t>
      </w:r>
      <w:r w:rsidRPr="00DF0864">
        <w:rPr>
          <w:sz w:val="16"/>
          <w:highlight w:val="cyan"/>
        </w:rPr>
        <w:t xml:space="preserve"> </w:t>
      </w:r>
      <w:r w:rsidRPr="00DF0864">
        <w:rPr>
          <w:rStyle w:val="Emphasis"/>
          <w:highlight w:val="cyan"/>
        </w:rPr>
        <w:t>SAVE</w:t>
      </w:r>
      <w:r w:rsidRPr="00DF0864">
        <w:rPr>
          <w:sz w:val="16"/>
        </w:rPr>
        <w:t xml:space="preserve"> </w:t>
      </w:r>
      <w:r w:rsidRPr="00F6309F">
        <w:rPr>
          <w:rStyle w:val="StyleUnderline"/>
        </w:rPr>
        <w:t xml:space="preserve">America </w:t>
      </w:r>
      <w:r w:rsidRPr="00DF0864">
        <w:rPr>
          <w:rStyle w:val="StyleUnderline"/>
          <w:highlight w:val="cyan"/>
        </w:rPr>
        <w:t>Act</w:t>
      </w:r>
      <w:r w:rsidRPr="00DF0864">
        <w:rPr>
          <w:sz w:val="16"/>
        </w:rPr>
        <w:t xml:space="preserve">, Utah Sen. Mike Lee’s flagship election bill to establish proof-of-citizenship and voter ID requirements nationwide. </w:t>
      </w:r>
      <w:r w:rsidRPr="00F6309F">
        <w:rPr>
          <w:rStyle w:val="StyleUnderline"/>
        </w:rPr>
        <w:t>The</w:t>
      </w:r>
      <w:r w:rsidRPr="00DF0864">
        <w:rPr>
          <w:sz w:val="16"/>
        </w:rPr>
        <w:t xml:space="preserve"> </w:t>
      </w:r>
      <w:r w:rsidRPr="00F6309F">
        <w:rPr>
          <w:rStyle w:val="Emphasis"/>
        </w:rPr>
        <w:t>unlimited</w:t>
      </w:r>
      <w:r w:rsidRPr="00DF0864">
        <w:rPr>
          <w:sz w:val="16"/>
        </w:rPr>
        <w:t xml:space="preserve"> </w:t>
      </w:r>
      <w:r w:rsidRPr="00F6309F">
        <w:rPr>
          <w:rStyle w:val="StyleUnderline"/>
        </w:rPr>
        <w:t>debate time could go</w:t>
      </w:r>
      <w:r w:rsidRPr="00DF0864">
        <w:rPr>
          <w:sz w:val="16"/>
        </w:rPr>
        <w:t xml:space="preserve"> </w:t>
      </w:r>
      <w:r w:rsidRPr="00F6309F">
        <w:rPr>
          <w:rStyle w:val="Emphasis"/>
        </w:rPr>
        <w:t>through</w:t>
      </w:r>
      <w:r w:rsidRPr="00DF0864">
        <w:rPr>
          <w:sz w:val="16"/>
        </w:rPr>
        <w:t xml:space="preserve"> </w:t>
      </w:r>
      <w:r w:rsidRPr="00F6309F">
        <w:rPr>
          <w:rStyle w:val="StyleUnderline"/>
        </w:rPr>
        <w:t>the weekend</w:t>
      </w:r>
      <w:r w:rsidRPr="00DF0864">
        <w:rPr>
          <w:sz w:val="16"/>
        </w:rPr>
        <w:t xml:space="preserve">, </w:t>
      </w:r>
      <w:r w:rsidRPr="00F6309F">
        <w:rPr>
          <w:rStyle w:val="StyleUnderline"/>
        </w:rPr>
        <w:t>with an</w:t>
      </w:r>
      <w:r w:rsidRPr="00DF0864">
        <w:rPr>
          <w:sz w:val="16"/>
        </w:rPr>
        <w:t xml:space="preserve"> </w:t>
      </w:r>
      <w:r w:rsidRPr="00F6309F">
        <w:rPr>
          <w:rStyle w:val="Emphasis"/>
        </w:rPr>
        <w:t>eventual</w:t>
      </w:r>
      <w:r w:rsidRPr="00DF0864">
        <w:rPr>
          <w:sz w:val="16"/>
        </w:rPr>
        <w:t xml:space="preserve"> </w:t>
      </w:r>
      <w:r w:rsidRPr="00F6309F">
        <w:rPr>
          <w:rStyle w:val="StyleUnderline"/>
        </w:rPr>
        <w:t>vote still</w:t>
      </w:r>
      <w:r w:rsidRPr="00DF0864">
        <w:rPr>
          <w:sz w:val="16"/>
        </w:rPr>
        <w:t xml:space="preserve"> </w:t>
      </w:r>
      <w:r w:rsidRPr="00F6309F">
        <w:rPr>
          <w:rStyle w:val="Emphasis"/>
        </w:rPr>
        <w:t>unclear</w:t>
      </w:r>
      <w:r w:rsidRPr="00DF0864">
        <w:rPr>
          <w:sz w:val="16"/>
        </w:rPr>
        <w:t xml:space="preserve"> in terms of timing.</w:t>
      </w:r>
    </w:p>
    <w:p w14:paraId="260EC919" w14:textId="77777777" w:rsidR="00783EAB" w:rsidRPr="00DF0864" w:rsidRDefault="00783EAB" w:rsidP="00783EAB">
      <w:pPr>
        <w:rPr>
          <w:sz w:val="16"/>
        </w:rPr>
      </w:pPr>
      <w:r w:rsidRPr="00BD3EC4">
        <w:rPr>
          <w:rStyle w:val="StyleUnderline"/>
        </w:rPr>
        <w:t xml:space="preserve">It’s </w:t>
      </w:r>
      <w:r w:rsidRPr="00DF0864">
        <w:rPr>
          <w:rStyle w:val="StyleUnderline"/>
          <w:highlight w:val="cyan"/>
        </w:rPr>
        <w:t>put</w:t>
      </w:r>
      <w:r w:rsidRPr="00BD3EC4">
        <w:rPr>
          <w:rStyle w:val="StyleUnderline"/>
        </w:rPr>
        <w:t xml:space="preserve"> a</w:t>
      </w:r>
      <w:r w:rsidRPr="00DF0864">
        <w:rPr>
          <w:sz w:val="16"/>
        </w:rPr>
        <w:t xml:space="preserve"> </w:t>
      </w:r>
      <w:r w:rsidRPr="00BD3EC4">
        <w:rPr>
          <w:rStyle w:val="Emphasis"/>
        </w:rPr>
        <w:t>number</w:t>
      </w:r>
      <w:r w:rsidRPr="00DF0864">
        <w:rPr>
          <w:sz w:val="16"/>
        </w:rPr>
        <w:t xml:space="preserve"> </w:t>
      </w:r>
      <w:r w:rsidRPr="00BD3EC4">
        <w:rPr>
          <w:rStyle w:val="StyleUnderline"/>
        </w:rPr>
        <w:t xml:space="preserve">of </w:t>
      </w:r>
      <w:r w:rsidRPr="00DF0864">
        <w:rPr>
          <w:rStyle w:val="StyleUnderline"/>
          <w:highlight w:val="cyan"/>
        </w:rPr>
        <w:t>other bills on the</w:t>
      </w:r>
      <w:r w:rsidRPr="00DF0864">
        <w:rPr>
          <w:sz w:val="16"/>
          <w:highlight w:val="cyan"/>
        </w:rPr>
        <w:t xml:space="preserve"> </w:t>
      </w:r>
      <w:r w:rsidRPr="003D296B">
        <w:rPr>
          <w:rStyle w:val="Emphasis"/>
          <w:highlight w:val="cyan"/>
        </w:rPr>
        <w:t>back burner</w:t>
      </w:r>
      <w:r w:rsidRPr="00DF0864">
        <w:rPr>
          <w:sz w:val="16"/>
        </w:rPr>
        <w:t xml:space="preserve"> — </w:t>
      </w:r>
      <w:r w:rsidRPr="00BD3EC4">
        <w:rPr>
          <w:rStyle w:val="StyleUnderline"/>
        </w:rPr>
        <w:t>but</w:t>
      </w:r>
      <w:r w:rsidRPr="00DF0864">
        <w:rPr>
          <w:sz w:val="16"/>
        </w:rPr>
        <w:t xml:space="preserve"> </w:t>
      </w:r>
      <w:r w:rsidRPr="00DF0864">
        <w:rPr>
          <w:rStyle w:val="Emphasis"/>
          <w:highlight w:val="cyan"/>
        </w:rPr>
        <w:t>several</w:t>
      </w:r>
      <w:r w:rsidRPr="00DF0864">
        <w:rPr>
          <w:sz w:val="16"/>
        </w:rPr>
        <w:t xml:space="preserve"> </w:t>
      </w:r>
      <w:r w:rsidRPr="00BD3EC4">
        <w:rPr>
          <w:rStyle w:val="StyleUnderline"/>
        </w:rPr>
        <w:t>of those</w:t>
      </w:r>
      <w:r w:rsidRPr="00DF0864">
        <w:rPr>
          <w:sz w:val="16"/>
        </w:rPr>
        <w:t xml:space="preserve"> issues </w:t>
      </w:r>
      <w:r w:rsidRPr="00DF0864">
        <w:rPr>
          <w:rStyle w:val="StyleUnderline"/>
          <w:highlight w:val="cyan"/>
        </w:rPr>
        <w:t>face their</w:t>
      </w:r>
      <w:r w:rsidRPr="00DF0864">
        <w:rPr>
          <w:sz w:val="16"/>
          <w:highlight w:val="cyan"/>
        </w:rPr>
        <w:t xml:space="preserve"> </w:t>
      </w:r>
      <w:r w:rsidRPr="00DF0864">
        <w:rPr>
          <w:rStyle w:val="Emphasis"/>
          <w:highlight w:val="cyan"/>
        </w:rPr>
        <w:t>own</w:t>
      </w:r>
      <w:r w:rsidRPr="00BD3EC4">
        <w:rPr>
          <w:rStyle w:val="Emphasis"/>
        </w:rPr>
        <w:t xml:space="preserve"> challenges</w:t>
      </w:r>
      <w:r w:rsidRPr="00DF0864">
        <w:rPr>
          <w:sz w:val="16"/>
        </w:rPr>
        <w:t xml:space="preserve"> </w:t>
      </w:r>
      <w:r w:rsidRPr="00BD3EC4">
        <w:rPr>
          <w:rStyle w:val="StyleUnderline"/>
        </w:rPr>
        <w:t>as lawmakers</w:t>
      </w:r>
      <w:r w:rsidRPr="00DF0864">
        <w:rPr>
          <w:sz w:val="16"/>
        </w:rPr>
        <w:t xml:space="preserve"> in both parties and chambers </w:t>
      </w:r>
      <w:r w:rsidRPr="00BD3EC4">
        <w:rPr>
          <w:rStyle w:val="StyleUnderline"/>
        </w:rPr>
        <w:t>get</w:t>
      </w:r>
      <w:r w:rsidRPr="00DF0864">
        <w:rPr>
          <w:sz w:val="16"/>
        </w:rPr>
        <w:t xml:space="preserve"> </w:t>
      </w:r>
      <w:r w:rsidRPr="00BD3EC4">
        <w:rPr>
          <w:rStyle w:val="Emphasis"/>
        </w:rPr>
        <w:t>stuck</w:t>
      </w:r>
      <w:r w:rsidRPr="00DF0864">
        <w:rPr>
          <w:sz w:val="16"/>
        </w:rPr>
        <w:t xml:space="preserve"> </w:t>
      </w:r>
      <w:r w:rsidRPr="00BD3EC4">
        <w:rPr>
          <w:rStyle w:val="StyleUnderline"/>
        </w:rPr>
        <w:t>in a</w:t>
      </w:r>
      <w:r w:rsidRPr="00DF0864">
        <w:rPr>
          <w:sz w:val="16"/>
        </w:rPr>
        <w:t xml:space="preserve"> </w:t>
      </w:r>
      <w:r w:rsidRPr="00DE3AEC">
        <w:rPr>
          <w:rStyle w:val="Emphasis"/>
        </w:rPr>
        <w:t xml:space="preserve">cycle of </w:t>
      </w:r>
      <w:r w:rsidRPr="00DF0864">
        <w:rPr>
          <w:rStyle w:val="Emphasis"/>
          <w:highlight w:val="cyan"/>
        </w:rPr>
        <w:t>infighting</w:t>
      </w:r>
      <w:r w:rsidRPr="00DF0864">
        <w:rPr>
          <w:sz w:val="16"/>
        </w:rPr>
        <w:t xml:space="preserve"> </w:t>
      </w:r>
      <w:r w:rsidRPr="00BD3EC4">
        <w:rPr>
          <w:rStyle w:val="StyleUnderline"/>
        </w:rPr>
        <w:t>and</w:t>
      </w:r>
      <w:r w:rsidRPr="00DF0864">
        <w:rPr>
          <w:sz w:val="16"/>
        </w:rPr>
        <w:t xml:space="preserve"> </w:t>
      </w:r>
      <w:r w:rsidRPr="00BD3EC4">
        <w:rPr>
          <w:rStyle w:val="Emphasis"/>
        </w:rPr>
        <w:t>competing</w:t>
      </w:r>
      <w:r w:rsidRPr="00DF0864">
        <w:rPr>
          <w:sz w:val="16"/>
        </w:rPr>
        <w:t xml:space="preserve"> </w:t>
      </w:r>
      <w:r w:rsidRPr="00BD3EC4">
        <w:rPr>
          <w:rStyle w:val="StyleUnderline"/>
        </w:rPr>
        <w:t>priorities</w:t>
      </w:r>
      <w:r w:rsidRPr="00DF0864">
        <w:rPr>
          <w:sz w:val="16"/>
        </w:rPr>
        <w:t>.</w:t>
      </w:r>
    </w:p>
    <w:p w14:paraId="20459A40" w14:textId="77777777" w:rsidR="00783EAB" w:rsidRPr="00DF0864" w:rsidRDefault="00783EAB" w:rsidP="00783EAB">
      <w:pPr>
        <w:rPr>
          <w:sz w:val="16"/>
        </w:rPr>
      </w:pPr>
      <w:r w:rsidRPr="00DF0864">
        <w:rPr>
          <w:sz w:val="16"/>
        </w:rPr>
        <w:t>The Big Idea: Why Congress’ biggest fight right now is against itself</w:t>
      </w:r>
    </w:p>
    <w:p w14:paraId="293B5EBF" w14:textId="77777777" w:rsidR="00783EAB" w:rsidRPr="00DF0864" w:rsidRDefault="00783EAB" w:rsidP="00783EAB">
      <w:pPr>
        <w:rPr>
          <w:sz w:val="16"/>
        </w:rPr>
      </w:pPr>
      <w:r w:rsidRPr="00BD3EC4">
        <w:rPr>
          <w:rStyle w:val="StyleUnderline"/>
        </w:rPr>
        <w:t>Getting</w:t>
      </w:r>
      <w:r w:rsidRPr="00DF0864">
        <w:rPr>
          <w:sz w:val="16"/>
        </w:rPr>
        <w:t xml:space="preserve"> </w:t>
      </w:r>
      <w:r w:rsidRPr="00BD3EC4">
        <w:rPr>
          <w:rStyle w:val="Emphasis"/>
        </w:rPr>
        <w:t>major</w:t>
      </w:r>
      <w:r w:rsidRPr="00DF0864">
        <w:rPr>
          <w:sz w:val="16"/>
        </w:rPr>
        <w:t xml:space="preserve"> </w:t>
      </w:r>
      <w:r w:rsidRPr="00BD3EC4">
        <w:rPr>
          <w:rStyle w:val="StyleUnderline"/>
        </w:rPr>
        <w:t>pieces of legislation</w:t>
      </w:r>
      <w:r w:rsidRPr="00DF0864">
        <w:rPr>
          <w:sz w:val="16"/>
        </w:rPr>
        <w:t xml:space="preserve"> through Congress in any typical year </w:t>
      </w:r>
      <w:r w:rsidRPr="00BD3EC4">
        <w:rPr>
          <w:rStyle w:val="StyleUnderline"/>
        </w:rPr>
        <w:t>is</w:t>
      </w:r>
      <w:r w:rsidRPr="00DF0864">
        <w:rPr>
          <w:sz w:val="16"/>
        </w:rPr>
        <w:t xml:space="preserve"> </w:t>
      </w:r>
      <w:r w:rsidRPr="00BD3EC4">
        <w:rPr>
          <w:rStyle w:val="Emphasis"/>
        </w:rPr>
        <w:t>no easy feat</w:t>
      </w:r>
      <w:r w:rsidRPr="00DF0864">
        <w:rPr>
          <w:sz w:val="16"/>
        </w:rPr>
        <w:t xml:space="preserve">. But </w:t>
      </w:r>
      <w:r w:rsidRPr="00BD3EC4">
        <w:rPr>
          <w:rStyle w:val="StyleUnderline"/>
        </w:rPr>
        <w:t>the last year</w:t>
      </w:r>
      <w:r w:rsidRPr="00DF0864">
        <w:rPr>
          <w:sz w:val="16"/>
        </w:rPr>
        <w:t xml:space="preserve"> and some change </w:t>
      </w:r>
      <w:r w:rsidRPr="00BD3EC4">
        <w:rPr>
          <w:rStyle w:val="StyleUnderline"/>
        </w:rPr>
        <w:t>has proven</w:t>
      </w:r>
      <w:r w:rsidRPr="00DF0864">
        <w:rPr>
          <w:sz w:val="16"/>
        </w:rPr>
        <w:t xml:space="preserve"> to be </w:t>
      </w:r>
      <w:r w:rsidRPr="00BD3EC4">
        <w:rPr>
          <w:rStyle w:val="Emphasis"/>
        </w:rPr>
        <w:t>exceptionally</w:t>
      </w:r>
      <w:r w:rsidRPr="00DF0864">
        <w:rPr>
          <w:sz w:val="16"/>
        </w:rPr>
        <w:t xml:space="preserve"> </w:t>
      </w:r>
      <w:r w:rsidRPr="00BD3EC4">
        <w:rPr>
          <w:rStyle w:val="StyleUnderline"/>
        </w:rPr>
        <w:t>difficult in a</w:t>
      </w:r>
      <w:r w:rsidRPr="00DF0864">
        <w:rPr>
          <w:sz w:val="16"/>
        </w:rPr>
        <w:t xml:space="preserve"> </w:t>
      </w:r>
      <w:r w:rsidRPr="00BD3EC4">
        <w:rPr>
          <w:rStyle w:val="Emphasis"/>
        </w:rPr>
        <w:t>narrowly divided</w:t>
      </w:r>
      <w:r w:rsidRPr="00DF0864">
        <w:rPr>
          <w:sz w:val="16"/>
        </w:rPr>
        <w:t xml:space="preserve"> </w:t>
      </w:r>
      <w:r w:rsidRPr="00BD3EC4">
        <w:rPr>
          <w:rStyle w:val="StyleUnderline"/>
        </w:rPr>
        <w:t>Washington</w:t>
      </w:r>
      <w:r w:rsidRPr="00DF0864">
        <w:rPr>
          <w:sz w:val="16"/>
        </w:rPr>
        <w:t xml:space="preserve"> with competing personalities that rise above party and chamber.</w:t>
      </w:r>
    </w:p>
    <w:p w14:paraId="65AE8287" w14:textId="77777777" w:rsidR="00783EAB" w:rsidRPr="00DF0864" w:rsidRDefault="00783EAB" w:rsidP="00783EAB">
      <w:pPr>
        <w:rPr>
          <w:sz w:val="16"/>
        </w:rPr>
      </w:pPr>
      <w:r w:rsidRPr="00DF0864">
        <w:rPr>
          <w:sz w:val="16"/>
        </w:rPr>
        <w:t xml:space="preserve">There are </w:t>
      </w:r>
      <w:r w:rsidRPr="00BD3EC4">
        <w:rPr>
          <w:rStyle w:val="Emphasis"/>
        </w:rPr>
        <w:t xml:space="preserve">several </w:t>
      </w:r>
      <w:r w:rsidRPr="00DF0864">
        <w:rPr>
          <w:rStyle w:val="Emphasis"/>
          <w:highlight w:val="cyan"/>
        </w:rPr>
        <w:t>bills</w:t>
      </w:r>
      <w:r w:rsidRPr="00DF0864">
        <w:rPr>
          <w:sz w:val="16"/>
        </w:rPr>
        <w:t xml:space="preserve"> that have </w:t>
      </w:r>
      <w:r w:rsidRPr="00DF0864">
        <w:rPr>
          <w:rStyle w:val="StyleUnderline"/>
          <w:highlight w:val="cyan"/>
        </w:rPr>
        <w:t>hit</w:t>
      </w:r>
      <w:r w:rsidRPr="00DF0864">
        <w:rPr>
          <w:sz w:val="16"/>
          <w:highlight w:val="cyan"/>
        </w:rPr>
        <w:t xml:space="preserve"> </w:t>
      </w:r>
      <w:r w:rsidRPr="00DF0864">
        <w:rPr>
          <w:rStyle w:val="Emphasis"/>
          <w:highlight w:val="cyan"/>
        </w:rPr>
        <w:t>snags</w:t>
      </w:r>
      <w:r w:rsidRPr="00DF0864">
        <w:rPr>
          <w:sz w:val="16"/>
        </w:rPr>
        <w:t xml:space="preserve"> </w:t>
      </w:r>
      <w:r w:rsidRPr="00BD3EC4">
        <w:rPr>
          <w:rStyle w:val="StyleUnderline"/>
        </w:rPr>
        <w:t>in recent we</w:t>
      </w:r>
      <w:r w:rsidRPr="00DF0864">
        <w:rPr>
          <w:rStyle w:val="StyleUnderline"/>
        </w:rPr>
        <w:t>eks</w:t>
      </w:r>
      <w:r w:rsidRPr="00DF0864">
        <w:rPr>
          <w:sz w:val="16"/>
        </w:rPr>
        <w:t xml:space="preserve">, </w:t>
      </w:r>
      <w:r w:rsidRPr="00DF0864">
        <w:rPr>
          <w:rStyle w:val="Emphasis"/>
        </w:rPr>
        <w:t>delaying</w:t>
      </w:r>
      <w:r w:rsidRPr="00DF0864">
        <w:rPr>
          <w:sz w:val="16"/>
        </w:rPr>
        <w:t xml:space="preserve"> </w:t>
      </w:r>
      <w:r w:rsidRPr="00DF0864">
        <w:rPr>
          <w:rStyle w:val="StyleUnderline"/>
        </w:rPr>
        <w:t>key pieces of Republicans’</w:t>
      </w:r>
      <w:r w:rsidRPr="00DF0864">
        <w:rPr>
          <w:sz w:val="16"/>
        </w:rPr>
        <w:t xml:space="preserve"> </w:t>
      </w:r>
      <w:r w:rsidRPr="00DF0864">
        <w:rPr>
          <w:rStyle w:val="Emphasis"/>
        </w:rPr>
        <w:t>agenda</w:t>
      </w:r>
      <w:r w:rsidRPr="00DF0864">
        <w:rPr>
          <w:sz w:val="16"/>
        </w:rPr>
        <w:t xml:space="preserve"> </w:t>
      </w:r>
      <w:r w:rsidRPr="00DF0864">
        <w:rPr>
          <w:rStyle w:val="StyleUnderline"/>
        </w:rPr>
        <w:t>due to either fighting</w:t>
      </w:r>
      <w:r w:rsidRPr="00DF0864">
        <w:rPr>
          <w:sz w:val="16"/>
        </w:rPr>
        <w:t xml:space="preserve"> </w:t>
      </w:r>
      <w:r w:rsidRPr="00DF0864">
        <w:rPr>
          <w:rStyle w:val="Emphasis"/>
        </w:rPr>
        <w:t>within</w:t>
      </w:r>
      <w:r w:rsidRPr="00DF0864">
        <w:rPr>
          <w:sz w:val="16"/>
        </w:rPr>
        <w:t xml:space="preserve"> </w:t>
      </w:r>
      <w:r w:rsidRPr="00DF0864">
        <w:rPr>
          <w:rStyle w:val="StyleUnderline"/>
        </w:rPr>
        <w:t>their own party</w:t>
      </w:r>
      <w:r w:rsidRPr="00DF0864">
        <w:rPr>
          <w:sz w:val="16"/>
        </w:rPr>
        <w:t xml:space="preserve">, </w:t>
      </w:r>
      <w:r w:rsidRPr="00DF0864">
        <w:rPr>
          <w:rStyle w:val="Emphasis"/>
        </w:rPr>
        <w:t>beef</w:t>
      </w:r>
      <w:r w:rsidRPr="00DF0864">
        <w:rPr>
          <w:sz w:val="16"/>
        </w:rPr>
        <w:t xml:space="preserve"> </w:t>
      </w:r>
      <w:r w:rsidRPr="00DF0864">
        <w:rPr>
          <w:rStyle w:val="StyleUnderline"/>
        </w:rPr>
        <w:t>between the House and Senate</w:t>
      </w:r>
      <w:r w:rsidRPr="00DF0864">
        <w:rPr>
          <w:sz w:val="16"/>
        </w:rPr>
        <w:t xml:space="preserve">, </w:t>
      </w:r>
      <w:r w:rsidRPr="00DF0864">
        <w:rPr>
          <w:rStyle w:val="StyleUnderline"/>
        </w:rPr>
        <w:t>or</w:t>
      </w:r>
      <w:r w:rsidRPr="00DF0864">
        <w:rPr>
          <w:sz w:val="16"/>
        </w:rPr>
        <w:t xml:space="preserve"> even </w:t>
      </w:r>
      <w:r w:rsidRPr="00DF0864">
        <w:rPr>
          <w:rStyle w:val="StyleUnderline"/>
        </w:rPr>
        <w:t>disagreements that</w:t>
      </w:r>
      <w:r w:rsidRPr="00DF0864">
        <w:rPr>
          <w:sz w:val="16"/>
        </w:rPr>
        <w:t xml:space="preserve"> </w:t>
      </w:r>
      <w:r w:rsidRPr="00DF0864">
        <w:rPr>
          <w:rStyle w:val="Emphasis"/>
        </w:rPr>
        <w:t>transcend</w:t>
      </w:r>
      <w:r w:rsidRPr="00DF0864">
        <w:rPr>
          <w:sz w:val="16"/>
        </w:rPr>
        <w:t xml:space="preserve"> </w:t>
      </w:r>
      <w:r w:rsidRPr="00DF0864">
        <w:rPr>
          <w:rStyle w:val="StyleUnderline"/>
        </w:rPr>
        <w:t>party politics</w:t>
      </w:r>
      <w:r w:rsidRPr="00DF0864">
        <w:rPr>
          <w:sz w:val="16"/>
        </w:rPr>
        <w:t>.</w:t>
      </w:r>
    </w:p>
    <w:p w14:paraId="72D25745" w14:textId="77777777" w:rsidR="00783EAB" w:rsidRPr="00DF0864" w:rsidRDefault="00783EAB" w:rsidP="00783EAB">
      <w:pPr>
        <w:rPr>
          <w:sz w:val="16"/>
        </w:rPr>
      </w:pPr>
      <w:r w:rsidRPr="00BD3EC4">
        <w:rPr>
          <w:rStyle w:val="StyleUnderline"/>
        </w:rPr>
        <w:t>Let’s</w:t>
      </w:r>
      <w:r w:rsidRPr="00DF0864">
        <w:rPr>
          <w:sz w:val="16"/>
        </w:rPr>
        <w:t xml:space="preserve"> </w:t>
      </w:r>
      <w:r w:rsidRPr="00BD3EC4">
        <w:rPr>
          <w:rStyle w:val="Emphasis"/>
        </w:rPr>
        <w:t>dive into</w:t>
      </w:r>
      <w:r w:rsidRPr="00DF0864">
        <w:rPr>
          <w:sz w:val="16"/>
        </w:rPr>
        <w:t xml:space="preserve"> some of </w:t>
      </w:r>
      <w:r w:rsidRPr="00DF0864">
        <w:rPr>
          <w:rStyle w:val="StyleUnderline"/>
          <w:highlight w:val="cyan"/>
        </w:rPr>
        <w:t>the</w:t>
      </w:r>
      <w:r w:rsidRPr="00DF0864">
        <w:rPr>
          <w:sz w:val="16"/>
        </w:rPr>
        <w:t xml:space="preserve"> </w:t>
      </w:r>
      <w:r w:rsidRPr="00BD3EC4">
        <w:rPr>
          <w:rStyle w:val="Emphasis"/>
        </w:rPr>
        <w:t>biggest</w:t>
      </w:r>
      <w:r w:rsidRPr="00DF0864">
        <w:rPr>
          <w:sz w:val="16"/>
        </w:rPr>
        <w:t xml:space="preserve"> </w:t>
      </w:r>
      <w:r w:rsidRPr="00BD3EC4">
        <w:rPr>
          <w:rStyle w:val="StyleUnderline"/>
        </w:rPr>
        <w:t>fights happening right now</w:t>
      </w:r>
      <w:r w:rsidRPr="00DF0864">
        <w:rPr>
          <w:sz w:val="16"/>
        </w:rPr>
        <w:t>.</w:t>
      </w:r>
    </w:p>
    <w:p w14:paraId="0A6AF74B" w14:textId="77777777" w:rsidR="00783EAB" w:rsidRPr="00DF0864" w:rsidRDefault="00783EAB" w:rsidP="00783EAB">
      <w:pPr>
        <w:rPr>
          <w:sz w:val="16"/>
        </w:rPr>
      </w:pPr>
      <w:r w:rsidRPr="00DF0864">
        <w:rPr>
          <w:rStyle w:val="StyleUnderline"/>
          <w:highlight w:val="cyan"/>
        </w:rPr>
        <w:t>SAVE</w:t>
      </w:r>
      <w:r w:rsidRPr="00BD3EC4">
        <w:rPr>
          <w:rStyle w:val="StyleUnderline"/>
        </w:rPr>
        <w:t xml:space="preserve"> America </w:t>
      </w:r>
      <w:r w:rsidRPr="00DF0864">
        <w:rPr>
          <w:rStyle w:val="StyleUnderline"/>
          <w:highlight w:val="cyan"/>
        </w:rPr>
        <w:t>Act</w:t>
      </w:r>
      <w:r w:rsidRPr="00DF0864">
        <w:rPr>
          <w:sz w:val="16"/>
        </w:rPr>
        <w:t xml:space="preserve">. This one </w:t>
      </w:r>
      <w:r w:rsidRPr="00DF0864">
        <w:rPr>
          <w:rStyle w:val="StyleUnderline"/>
          <w:highlight w:val="cyan"/>
        </w:rPr>
        <w:t>is</w:t>
      </w:r>
      <w:r w:rsidRPr="00BD3EC4">
        <w:rPr>
          <w:rStyle w:val="StyleUnderline"/>
        </w:rPr>
        <w:t xml:space="preserve"> the</w:t>
      </w:r>
      <w:r w:rsidRPr="00DF0864">
        <w:rPr>
          <w:sz w:val="16"/>
        </w:rPr>
        <w:t xml:space="preserve"> </w:t>
      </w:r>
      <w:r w:rsidRPr="00BD3EC4">
        <w:rPr>
          <w:rStyle w:val="Emphasis"/>
        </w:rPr>
        <w:t>biggest</w:t>
      </w:r>
      <w:r w:rsidRPr="00DF0864">
        <w:rPr>
          <w:sz w:val="16"/>
        </w:rPr>
        <w:t xml:space="preserve"> </w:t>
      </w:r>
      <w:r w:rsidRPr="00BD3EC4">
        <w:rPr>
          <w:rStyle w:val="StyleUnderline"/>
        </w:rPr>
        <w:t>fight happening</w:t>
      </w:r>
      <w:r w:rsidRPr="00DF0864">
        <w:rPr>
          <w:sz w:val="16"/>
        </w:rPr>
        <w:t xml:space="preserve"> right now, </w:t>
      </w:r>
      <w:r w:rsidRPr="00BD3EC4">
        <w:rPr>
          <w:rStyle w:val="StyleUnderline"/>
        </w:rPr>
        <w:t xml:space="preserve">and </w:t>
      </w:r>
      <w:r w:rsidRPr="00DF0864">
        <w:rPr>
          <w:rStyle w:val="StyleUnderline"/>
        </w:rPr>
        <w:t>it’s</w:t>
      </w:r>
      <w:r w:rsidRPr="00737C9D">
        <w:rPr>
          <w:sz w:val="16"/>
        </w:rPr>
        <w:t xml:space="preserve"> </w:t>
      </w:r>
      <w:r w:rsidRPr="00737C9D">
        <w:rPr>
          <w:rStyle w:val="Emphasis"/>
          <w:highlight w:val="cyan"/>
        </w:rPr>
        <w:t>taking up</w:t>
      </w:r>
      <w:r w:rsidRPr="00DF0864">
        <w:rPr>
          <w:sz w:val="16"/>
        </w:rPr>
        <w:t xml:space="preserve"> </w:t>
      </w:r>
      <w:r w:rsidRPr="00737C9D">
        <w:rPr>
          <w:sz w:val="16"/>
        </w:rPr>
        <w:t xml:space="preserve">most of </w:t>
      </w:r>
      <w:r w:rsidRPr="00737C9D">
        <w:rPr>
          <w:rStyle w:val="StyleUnderline"/>
          <w:highlight w:val="cyan"/>
        </w:rPr>
        <w:t>the</w:t>
      </w:r>
      <w:r w:rsidRPr="00737C9D">
        <w:rPr>
          <w:sz w:val="16"/>
          <w:highlight w:val="cyan"/>
        </w:rPr>
        <w:t xml:space="preserve"> </w:t>
      </w:r>
      <w:r w:rsidRPr="00737C9D">
        <w:rPr>
          <w:rStyle w:val="Emphasis"/>
          <w:highlight w:val="cyan"/>
        </w:rPr>
        <w:t>oxygen</w:t>
      </w:r>
      <w:r w:rsidRPr="00DF0864">
        <w:rPr>
          <w:sz w:val="16"/>
        </w:rPr>
        <w:t xml:space="preserve"> </w:t>
      </w:r>
      <w:r w:rsidRPr="00BD3EC4">
        <w:rPr>
          <w:rStyle w:val="StyleUnderline"/>
        </w:rPr>
        <w:t>on Capitol Hill</w:t>
      </w:r>
      <w:r w:rsidRPr="00DF0864">
        <w:rPr>
          <w:sz w:val="16"/>
        </w:rPr>
        <w:t>.</w:t>
      </w:r>
    </w:p>
    <w:p w14:paraId="449DAA39" w14:textId="77777777" w:rsidR="00783EAB" w:rsidRPr="00DF0864" w:rsidRDefault="00783EAB" w:rsidP="00783EAB">
      <w:pPr>
        <w:rPr>
          <w:sz w:val="16"/>
        </w:rPr>
      </w:pPr>
      <w:r w:rsidRPr="00DF0864">
        <w:rPr>
          <w:sz w:val="16"/>
        </w:rPr>
        <w:t xml:space="preserve">Led by Utah Sen. Mike Lee, Senate Republicans have initiated a floor takeover to debate the sweeping election reform bill — raising questions about what else can be voted on or even considered until that’s done. Lee says </w:t>
      </w:r>
      <w:r w:rsidRPr="00BD3EC4">
        <w:rPr>
          <w:rStyle w:val="StyleUnderline"/>
        </w:rPr>
        <w:t>the</w:t>
      </w:r>
      <w:r w:rsidRPr="00DF0864">
        <w:rPr>
          <w:sz w:val="16"/>
        </w:rPr>
        <w:t xml:space="preserve"> </w:t>
      </w:r>
      <w:r w:rsidRPr="00BD3EC4">
        <w:rPr>
          <w:rStyle w:val="Emphasis"/>
        </w:rPr>
        <w:t>process</w:t>
      </w:r>
      <w:r w:rsidRPr="00DF0864">
        <w:rPr>
          <w:sz w:val="16"/>
        </w:rPr>
        <w:t xml:space="preserve"> </w:t>
      </w:r>
      <w:r w:rsidRPr="00BD3EC4">
        <w:rPr>
          <w:rStyle w:val="StyleUnderline"/>
        </w:rPr>
        <w:t>will go</w:t>
      </w:r>
      <w:r w:rsidRPr="00DF0864">
        <w:rPr>
          <w:sz w:val="16"/>
        </w:rPr>
        <w:t xml:space="preserve"> as </w:t>
      </w:r>
      <w:r w:rsidRPr="00BD3EC4">
        <w:rPr>
          <w:rStyle w:val="Emphasis"/>
        </w:rPr>
        <w:t>long</w:t>
      </w:r>
      <w:r w:rsidRPr="00DF0864">
        <w:rPr>
          <w:sz w:val="16"/>
        </w:rPr>
        <w:t xml:space="preserve"> as it takes until it passes, but its chances are pretty slim.</w:t>
      </w:r>
    </w:p>
    <w:p w14:paraId="6F982C76" w14:textId="77777777" w:rsidR="00783EAB" w:rsidRPr="00DF0864" w:rsidRDefault="00783EAB" w:rsidP="00783EAB">
      <w:pPr>
        <w:rPr>
          <w:sz w:val="16"/>
        </w:rPr>
      </w:pPr>
      <w:r w:rsidRPr="00DF0864">
        <w:rPr>
          <w:sz w:val="16"/>
        </w:rPr>
        <w:t xml:space="preserve">Sen. </w:t>
      </w:r>
      <w:r w:rsidRPr="00BD3EC4">
        <w:rPr>
          <w:rStyle w:val="StyleUnderline"/>
        </w:rPr>
        <w:t>Eric Schmitt</w:t>
      </w:r>
      <w:r w:rsidRPr="00DF0864">
        <w:rPr>
          <w:sz w:val="16"/>
        </w:rPr>
        <w:t xml:space="preserve"> of Missouri </w:t>
      </w:r>
      <w:r w:rsidRPr="00BD3EC4">
        <w:rPr>
          <w:rStyle w:val="StyleUnderline"/>
        </w:rPr>
        <w:t>is</w:t>
      </w:r>
      <w:r w:rsidRPr="00DF0864">
        <w:rPr>
          <w:sz w:val="16"/>
        </w:rPr>
        <w:t xml:space="preserve"> </w:t>
      </w:r>
      <w:r w:rsidRPr="00BD3EC4">
        <w:rPr>
          <w:rStyle w:val="Emphasis"/>
        </w:rPr>
        <w:t>set</w:t>
      </w:r>
      <w:r w:rsidRPr="00DF0864">
        <w:rPr>
          <w:sz w:val="16"/>
        </w:rPr>
        <w:t xml:space="preserve"> </w:t>
      </w:r>
      <w:r w:rsidRPr="00BD3EC4">
        <w:rPr>
          <w:rStyle w:val="StyleUnderline"/>
        </w:rPr>
        <w:t>to introduce an</w:t>
      </w:r>
      <w:r w:rsidRPr="00DF0864">
        <w:rPr>
          <w:sz w:val="16"/>
        </w:rPr>
        <w:t xml:space="preserve"> </w:t>
      </w:r>
      <w:r w:rsidRPr="00BD3EC4">
        <w:rPr>
          <w:rStyle w:val="Emphasis"/>
        </w:rPr>
        <w:t>amendment</w:t>
      </w:r>
      <w:r w:rsidRPr="00DF0864">
        <w:rPr>
          <w:sz w:val="16"/>
        </w:rPr>
        <w:t xml:space="preserve"> </w:t>
      </w:r>
      <w:r w:rsidRPr="00BD3EC4">
        <w:rPr>
          <w:rStyle w:val="StyleUnderline"/>
        </w:rPr>
        <w:t>that would</w:t>
      </w:r>
      <w:r w:rsidRPr="00DF0864">
        <w:rPr>
          <w:sz w:val="16"/>
        </w:rPr>
        <w:t xml:space="preserve"> add further restrictions to mail-in ballots </w:t>
      </w:r>
      <w:r w:rsidRPr="00DF0864">
        <w:rPr>
          <w:rStyle w:val="StyleUnderline"/>
        </w:rPr>
        <w:t xml:space="preserve">that even </w:t>
      </w:r>
      <w:r w:rsidRPr="00DF0864">
        <w:rPr>
          <w:rStyle w:val="StyleUnderline"/>
          <w:highlight w:val="cyan"/>
        </w:rPr>
        <w:t>some</w:t>
      </w:r>
      <w:r w:rsidRPr="00DF0864">
        <w:rPr>
          <w:sz w:val="16"/>
          <w:highlight w:val="cyan"/>
        </w:rPr>
        <w:t xml:space="preserve"> </w:t>
      </w:r>
      <w:r w:rsidRPr="00DF0864">
        <w:rPr>
          <w:rStyle w:val="Emphasis"/>
          <w:highlight w:val="cyan"/>
        </w:rPr>
        <w:t>Republicans</w:t>
      </w:r>
      <w:r w:rsidRPr="00DF0864">
        <w:rPr>
          <w:sz w:val="16"/>
        </w:rPr>
        <w:t xml:space="preserve"> — Sen. John Curtis, R-Utah, included — </w:t>
      </w:r>
      <w:r w:rsidRPr="00DF0864">
        <w:rPr>
          <w:rStyle w:val="StyleUnderline"/>
          <w:highlight w:val="cyan"/>
        </w:rPr>
        <w:t>aren’t</w:t>
      </w:r>
      <w:r w:rsidRPr="00DF0864">
        <w:rPr>
          <w:sz w:val="16"/>
          <w:highlight w:val="cyan"/>
        </w:rPr>
        <w:t xml:space="preserve"> </w:t>
      </w:r>
      <w:r w:rsidRPr="00DF0864">
        <w:rPr>
          <w:rStyle w:val="Emphasis"/>
          <w:highlight w:val="cyan"/>
        </w:rPr>
        <w:t>on board</w:t>
      </w:r>
      <w:r w:rsidRPr="00DF0864">
        <w:rPr>
          <w:sz w:val="16"/>
        </w:rPr>
        <w:t xml:space="preserve"> </w:t>
      </w:r>
      <w:r w:rsidRPr="00BD3EC4">
        <w:rPr>
          <w:rStyle w:val="StyleUnderline"/>
        </w:rPr>
        <w:t>with</w:t>
      </w:r>
      <w:r w:rsidRPr="00DF0864">
        <w:rPr>
          <w:sz w:val="16"/>
        </w:rPr>
        <w:t xml:space="preserve"> yet.</w:t>
      </w:r>
    </w:p>
    <w:p w14:paraId="3BEEB051" w14:textId="77777777" w:rsidR="00783EAB" w:rsidRPr="00DF0864" w:rsidRDefault="00783EAB" w:rsidP="00783EAB">
      <w:pPr>
        <w:rPr>
          <w:sz w:val="16"/>
        </w:rPr>
      </w:pPr>
      <w:r w:rsidRPr="00BD3EC4">
        <w:rPr>
          <w:rStyle w:val="StyleUnderline"/>
        </w:rPr>
        <w:t>That’s caused</w:t>
      </w:r>
      <w:r w:rsidRPr="00DF0864">
        <w:rPr>
          <w:sz w:val="16"/>
        </w:rPr>
        <w:t xml:space="preserve"> </w:t>
      </w:r>
      <w:r w:rsidRPr="00BD3EC4">
        <w:rPr>
          <w:rStyle w:val="Emphasis"/>
        </w:rPr>
        <w:t>speed bumps</w:t>
      </w:r>
      <w:r w:rsidRPr="00DF0864">
        <w:rPr>
          <w:sz w:val="16"/>
        </w:rPr>
        <w:t xml:space="preserve"> </w:t>
      </w:r>
      <w:r w:rsidRPr="00BD3EC4">
        <w:rPr>
          <w:rStyle w:val="StyleUnderline"/>
        </w:rPr>
        <w:t xml:space="preserve">in the Senate as </w:t>
      </w:r>
      <w:r w:rsidRPr="00DF0864">
        <w:rPr>
          <w:rStyle w:val="StyleUnderline"/>
          <w:highlight w:val="cyan"/>
        </w:rPr>
        <w:t>it could</w:t>
      </w:r>
      <w:r w:rsidRPr="00DF0864">
        <w:rPr>
          <w:sz w:val="16"/>
          <w:highlight w:val="cyan"/>
        </w:rPr>
        <w:t xml:space="preserve"> </w:t>
      </w:r>
      <w:r w:rsidRPr="00DF0864">
        <w:rPr>
          <w:rStyle w:val="Emphasis"/>
          <w:highlight w:val="cyan"/>
        </w:rPr>
        <w:t>delay</w:t>
      </w:r>
      <w:r w:rsidRPr="00DF0864">
        <w:rPr>
          <w:sz w:val="16"/>
        </w:rPr>
        <w:t xml:space="preserve"> </w:t>
      </w:r>
      <w:r w:rsidRPr="00BD3EC4">
        <w:rPr>
          <w:rStyle w:val="StyleUnderline"/>
        </w:rPr>
        <w:t xml:space="preserve">votes on </w:t>
      </w:r>
      <w:r w:rsidRPr="00DF0864">
        <w:rPr>
          <w:rStyle w:val="StyleUnderline"/>
          <w:highlight w:val="cyan"/>
        </w:rPr>
        <w:t>other</w:t>
      </w:r>
      <w:r w:rsidRPr="00DF0864">
        <w:rPr>
          <w:sz w:val="16"/>
          <w:highlight w:val="cyan"/>
        </w:rPr>
        <w:t xml:space="preserve"> </w:t>
      </w:r>
      <w:r w:rsidRPr="00DF0864">
        <w:rPr>
          <w:rStyle w:val="Emphasis"/>
          <w:highlight w:val="cyan"/>
        </w:rPr>
        <w:t>must-pass</w:t>
      </w:r>
      <w:r w:rsidRPr="00DF0864">
        <w:rPr>
          <w:sz w:val="16"/>
          <w:highlight w:val="cyan"/>
        </w:rPr>
        <w:t xml:space="preserve"> </w:t>
      </w:r>
      <w:r w:rsidRPr="00DF0864">
        <w:rPr>
          <w:rStyle w:val="StyleUnderline"/>
          <w:highlight w:val="cyan"/>
        </w:rPr>
        <w:t>legislation</w:t>
      </w:r>
      <w:r w:rsidRPr="00DF0864">
        <w:rPr>
          <w:sz w:val="16"/>
        </w:rPr>
        <w:t xml:space="preserve">. But it’s also causing gripes in the lower chamber, where their </w:t>
      </w:r>
      <w:r w:rsidRPr="00BD3EC4">
        <w:rPr>
          <w:rStyle w:val="StyleUnderline"/>
        </w:rPr>
        <w:t>House colleagues are</w:t>
      </w:r>
      <w:r w:rsidRPr="00DF0864">
        <w:rPr>
          <w:sz w:val="16"/>
        </w:rPr>
        <w:t xml:space="preserve"> </w:t>
      </w:r>
      <w:r w:rsidRPr="00BD3EC4">
        <w:rPr>
          <w:rStyle w:val="Emphasis"/>
        </w:rPr>
        <w:t>not happy</w:t>
      </w:r>
      <w:r w:rsidRPr="00DF0864">
        <w:rPr>
          <w:sz w:val="16"/>
        </w:rPr>
        <w:t xml:space="preserve"> </w:t>
      </w:r>
      <w:r w:rsidRPr="00BD3EC4">
        <w:rPr>
          <w:rStyle w:val="StyleUnderline"/>
        </w:rPr>
        <w:t>with the</w:t>
      </w:r>
      <w:r w:rsidRPr="00DF0864">
        <w:rPr>
          <w:sz w:val="16"/>
        </w:rPr>
        <w:t xml:space="preserve"> </w:t>
      </w:r>
      <w:r w:rsidRPr="00BD3EC4">
        <w:rPr>
          <w:rStyle w:val="Emphasis"/>
        </w:rPr>
        <w:t>lack</w:t>
      </w:r>
      <w:r w:rsidRPr="00DF0864">
        <w:rPr>
          <w:sz w:val="16"/>
        </w:rPr>
        <w:t xml:space="preserve"> </w:t>
      </w:r>
      <w:r w:rsidRPr="00BD3EC4">
        <w:rPr>
          <w:rStyle w:val="StyleUnderline"/>
        </w:rPr>
        <w:t>of action</w:t>
      </w:r>
      <w:r w:rsidRPr="00DF0864">
        <w:rPr>
          <w:sz w:val="16"/>
        </w:rPr>
        <w:t>.</w:t>
      </w:r>
    </w:p>
    <w:p w14:paraId="4EEEDA3C" w14:textId="77777777" w:rsidR="00783EAB" w:rsidRPr="00DF0864" w:rsidRDefault="00783EAB" w:rsidP="00783EAB">
      <w:pPr>
        <w:rPr>
          <w:sz w:val="16"/>
        </w:rPr>
      </w:pPr>
      <w:r w:rsidRPr="00DF0864">
        <w:rPr>
          <w:rStyle w:val="StyleUnderline"/>
          <w:highlight w:val="cyan"/>
        </w:rPr>
        <w:t>A</w:t>
      </w:r>
      <w:r w:rsidRPr="00DF0864">
        <w:rPr>
          <w:sz w:val="16"/>
        </w:rPr>
        <w:t xml:space="preserve"> </w:t>
      </w:r>
      <w:r w:rsidRPr="00DF0864">
        <w:rPr>
          <w:rStyle w:val="Emphasis"/>
        </w:rPr>
        <w:t xml:space="preserve">growing </w:t>
      </w:r>
      <w:r w:rsidRPr="00DF0864">
        <w:rPr>
          <w:rStyle w:val="Emphasis"/>
          <w:highlight w:val="cyan"/>
        </w:rPr>
        <w:t>number</w:t>
      </w:r>
      <w:r w:rsidRPr="00DF0864">
        <w:rPr>
          <w:sz w:val="16"/>
        </w:rPr>
        <w:t xml:space="preserve"> </w:t>
      </w:r>
      <w:r w:rsidRPr="00DF0864">
        <w:rPr>
          <w:rStyle w:val="StyleUnderline"/>
        </w:rPr>
        <w:t xml:space="preserve">of House conservatives </w:t>
      </w:r>
      <w:r w:rsidRPr="00DF0864">
        <w:rPr>
          <w:rStyle w:val="StyleUnderline"/>
          <w:highlight w:val="cyan"/>
        </w:rPr>
        <w:t>are</w:t>
      </w:r>
      <w:r w:rsidRPr="00DF0864">
        <w:rPr>
          <w:sz w:val="16"/>
          <w:highlight w:val="cyan"/>
        </w:rPr>
        <w:t xml:space="preserve"> </w:t>
      </w:r>
      <w:r w:rsidRPr="00DF0864">
        <w:rPr>
          <w:rStyle w:val="Emphasis"/>
          <w:highlight w:val="cyan"/>
        </w:rPr>
        <w:t>threatening</w:t>
      </w:r>
      <w:r w:rsidRPr="00DF0864">
        <w:rPr>
          <w:sz w:val="16"/>
          <w:highlight w:val="cyan"/>
        </w:rPr>
        <w:t xml:space="preserve"> </w:t>
      </w:r>
      <w:r w:rsidRPr="00DF0864">
        <w:rPr>
          <w:rStyle w:val="StyleUnderline"/>
          <w:highlight w:val="cyan"/>
        </w:rPr>
        <w:t>not to pass</w:t>
      </w:r>
      <w:r w:rsidRPr="00DF0864">
        <w:rPr>
          <w:sz w:val="16"/>
          <w:highlight w:val="cyan"/>
        </w:rPr>
        <w:t xml:space="preserve"> </w:t>
      </w:r>
      <w:r w:rsidRPr="00DF0864">
        <w:rPr>
          <w:rStyle w:val="Emphasis"/>
          <w:sz w:val="30"/>
          <w:szCs w:val="30"/>
          <w:highlight w:val="cyan"/>
        </w:rPr>
        <w:t>any legislation</w:t>
      </w:r>
      <w:r w:rsidRPr="00DF0864">
        <w:rPr>
          <w:sz w:val="16"/>
        </w:rPr>
        <w:t xml:space="preserve"> sent over by the Senate </w:t>
      </w:r>
      <w:r w:rsidRPr="00DF0864">
        <w:rPr>
          <w:rStyle w:val="StyleUnderline"/>
        </w:rPr>
        <w:t>until the</w:t>
      </w:r>
      <w:r w:rsidRPr="00DF0864">
        <w:rPr>
          <w:sz w:val="16"/>
        </w:rPr>
        <w:t xml:space="preserve"> </w:t>
      </w:r>
      <w:r w:rsidRPr="00DF0864">
        <w:rPr>
          <w:rStyle w:val="Emphasis"/>
        </w:rPr>
        <w:t>SAVE</w:t>
      </w:r>
      <w:r w:rsidRPr="00DF0864">
        <w:rPr>
          <w:sz w:val="16"/>
        </w:rPr>
        <w:t xml:space="preserve"> America </w:t>
      </w:r>
      <w:r w:rsidRPr="00DF0864">
        <w:rPr>
          <w:rStyle w:val="StyleUnderline"/>
        </w:rPr>
        <w:t>Act is</w:t>
      </w:r>
      <w:r w:rsidRPr="00DF0864">
        <w:rPr>
          <w:sz w:val="16"/>
        </w:rPr>
        <w:t xml:space="preserve"> </w:t>
      </w:r>
      <w:r w:rsidRPr="00DF0864">
        <w:rPr>
          <w:rStyle w:val="Emphasis"/>
        </w:rPr>
        <w:t>passed</w:t>
      </w:r>
      <w:r w:rsidRPr="00DF0864">
        <w:rPr>
          <w:sz w:val="16"/>
        </w:rPr>
        <w:t>, which so far, hasn’t posed any major problems — but it could down the road thanks to Speaker Mike Johnson’s slim one-vote margin.</w:t>
      </w:r>
    </w:p>
    <w:p w14:paraId="3C36FC39" w14:textId="77777777" w:rsidR="00783EAB" w:rsidRPr="00DF0864" w:rsidRDefault="00783EAB" w:rsidP="00783EAB">
      <w:pPr>
        <w:rPr>
          <w:sz w:val="16"/>
        </w:rPr>
      </w:pPr>
      <w:r w:rsidRPr="00DF0864">
        <w:rPr>
          <w:sz w:val="16"/>
        </w:rPr>
        <w:t>“There’s no reason the House should be voting on Senate bills, until the Senate passes the SAVE America Act,” Rep. Brandon Gill, R-Texas, one of more than three dozen Republicans who voted against a Senate-passed bill this week, said in a post on X.</w:t>
      </w:r>
    </w:p>
    <w:p w14:paraId="2476FB0A" w14:textId="77777777" w:rsidR="00783EAB" w:rsidRPr="00DF0864" w:rsidRDefault="00783EAB" w:rsidP="00783EAB">
      <w:pPr>
        <w:rPr>
          <w:sz w:val="16"/>
        </w:rPr>
      </w:pPr>
      <w:r w:rsidRPr="00DF0864">
        <w:rPr>
          <w:sz w:val="16"/>
        </w:rPr>
        <w:t>Foreign surveillance. Aka, FISA.</w:t>
      </w:r>
    </w:p>
    <w:p w14:paraId="03896A6E" w14:textId="77777777" w:rsidR="00783EAB" w:rsidRPr="00DF0864" w:rsidRDefault="00783EAB" w:rsidP="00783EAB">
      <w:pPr>
        <w:rPr>
          <w:sz w:val="16"/>
        </w:rPr>
      </w:pPr>
      <w:r w:rsidRPr="00DF0864">
        <w:rPr>
          <w:sz w:val="16"/>
        </w:rPr>
        <w:t xml:space="preserve">The </w:t>
      </w:r>
      <w:r w:rsidRPr="00DF0864">
        <w:rPr>
          <w:rStyle w:val="Emphasis"/>
          <w:highlight w:val="cyan"/>
        </w:rPr>
        <w:t>F</w:t>
      </w:r>
      <w:r w:rsidRPr="00DF0864">
        <w:rPr>
          <w:sz w:val="16"/>
        </w:rPr>
        <w:t xml:space="preserve">oreign </w:t>
      </w:r>
      <w:r w:rsidRPr="00DF0864">
        <w:rPr>
          <w:rStyle w:val="Emphasis"/>
          <w:highlight w:val="cyan"/>
        </w:rPr>
        <w:t>I</w:t>
      </w:r>
      <w:r w:rsidRPr="00DF0864">
        <w:rPr>
          <w:sz w:val="16"/>
        </w:rPr>
        <w:t xml:space="preserve">ntelligence </w:t>
      </w:r>
      <w:r w:rsidRPr="00DF0864">
        <w:rPr>
          <w:rStyle w:val="Emphasis"/>
          <w:highlight w:val="cyan"/>
        </w:rPr>
        <w:t>S</w:t>
      </w:r>
      <w:r w:rsidRPr="00DF0864">
        <w:rPr>
          <w:sz w:val="16"/>
        </w:rPr>
        <w:t xml:space="preserve">urveillance </w:t>
      </w:r>
      <w:r w:rsidRPr="00DF0864">
        <w:rPr>
          <w:rStyle w:val="Emphasis"/>
          <w:highlight w:val="cyan"/>
        </w:rPr>
        <w:t>A</w:t>
      </w:r>
      <w:r w:rsidRPr="00DF0864">
        <w:rPr>
          <w:sz w:val="16"/>
        </w:rPr>
        <w:t xml:space="preserve">ct is once again up for renewal, which </w:t>
      </w:r>
      <w:r w:rsidRPr="00DF0864">
        <w:rPr>
          <w:rStyle w:val="Emphasis"/>
          <w:highlight w:val="cyan"/>
        </w:rPr>
        <w:t>always</w:t>
      </w:r>
      <w:r w:rsidRPr="00DF0864">
        <w:rPr>
          <w:sz w:val="16"/>
          <w:highlight w:val="cyan"/>
        </w:rPr>
        <w:t xml:space="preserve"> </w:t>
      </w:r>
      <w:r w:rsidRPr="00DF0864">
        <w:rPr>
          <w:rStyle w:val="StyleUnderline"/>
          <w:highlight w:val="cyan"/>
        </w:rPr>
        <w:t>brings out divisions</w:t>
      </w:r>
      <w:r w:rsidRPr="007D7C0B">
        <w:rPr>
          <w:rStyle w:val="StyleUnderline"/>
        </w:rPr>
        <w:t xml:space="preserve"> on</w:t>
      </w:r>
      <w:r w:rsidRPr="00DF0864">
        <w:rPr>
          <w:sz w:val="16"/>
        </w:rPr>
        <w:t xml:space="preserve"> </w:t>
      </w:r>
      <w:r w:rsidRPr="007D7C0B">
        <w:rPr>
          <w:rStyle w:val="Emphasis"/>
        </w:rPr>
        <w:t>Capitol Hill</w:t>
      </w:r>
      <w:r w:rsidRPr="00DF0864">
        <w:rPr>
          <w:sz w:val="16"/>
        </w:rPr>
        <w:t xml:space="preserve"> — and </w:t>
      </w:r>
      <w:r w:rsidRPr="0027485B">
        <w:rPr>
          <w:rStyle w:val="StyleUnderline"/>
        </w:rPr>
        <w:t>one that isn’t</w:t>
      </w:r>
      <w:r w:rsidRPr="00DF0864">
        <w:rPr>
          <w:sz w:val="16"/>
        </w:rPr>
        <w:t xml:space="preserve"> really </w:t>
      </w:r>
      <w:r w:rsidRPr="0027485B">
        <w:rPr>
          <w:rStyle w:val="StyleUnderline"/>
        </w:rPr>
        <w:t>based on</w:t>
      </w:r>
      <w:r w:rsidRPr="00DF0864">
        <w:rPr>
          <w:sz w:val="16"/>
        </w:rPr>
        <w:t xml:space="preserve"> </w:t>
      </w:r>
      <w:r w:rsidRPr="0027485B">
        <w:rPr>
          <w:rStyle w:val="Emphasis"/>
        </w:rPr>
        <w:t>party</w:t>
      </w:r>
      <w:r w:rsidRPr="00DF0864">
        <w:rPr>
          <w:sz w:val="16"/>
        </w:rPr>
        <w:t>.</w:t>
      </w:r>
    </w:p>
    <w:p w14:paraId="49C4AF7D" w14:textId="77777777" w:rsidR="00783EAB" w:rsidRPr="00DF0864" w:rsidRDefault="00783EAB" w:rsidP="00783EAB">
      <w:pPr>
        <w:rPr>
          <w:sz w:val="16"/>
        </w:rPr>
      </w:pPr>
      <w:r w:rsidRPr="00DF0864">
        <w:rPr>
          <w:rStyle w:val="StyleUnderline"/>
        </w:rPr>
        <w:t>At the</w:t>
      </w:r>
      <w:r w:rsidRPr="00DF0864">
        <w:rPr>
          <w:sz w:val="16"/>
        </w:rPr>
        <w:t xml:space="preserve"> </w:t>
      </w:r>
      <w:r w:rsidRPr="00DF0864">
        <w:rPr>
          <w:rStyle w:val="Emphasis"/>
        </w:rPr>
        <w:t>center</w:t>
      </w:r>
      <w:r w:rsidRPr="00DF0864">
        <w:rPr>
          <w:sz w:val="16"/>
        </w:rPr>
        <w:t xml:space="preserve"> </w:t>
      </w:r>
      <w:r w:rsidRPr="007D7C0B">
        <w:rPr>
          <w:rStyle w:val="StyleUnderline"/>
        </w:rPr>
        <w:t xml:space="preserve">of </w:t>
      </w:r>
      <w:r w:rsidRPr="00B2228E">
        <w:rPr>
          <w:rStyle w:val="StyleUnderline"/>
        </w:rPr>
        <w:t>this debate is</w:t>
      </w:r>
      <w:r w:rsidRPr="00DF0864">
        <w:rPr>
          <w:sz w:val="16"/>
        </w:rPr>
        <w:t xml:space="preserve"> </w:t>
      </w:r>
      <w:r w:rsidRPr="00B2228E">
        <w:rPr>
          <w:rStyle w:val="Emphasis"/>
        </w:rPr>
        <w:t>Section 702</w:t>
      </w:r>
      <w:r w:rsidRPr="00DF0864">
        <w:rPr>
          <w:sz w:val="16"/>
        </w:rPr>
        <w:t xml:space="preserve"> of this federal law, which essentially allows the U.S. government to collect communications data from non-Americans abroad without needing a warrant. But where it gets tricky is that this can sometimes inadvertently collect U.S. citizens’ data as well — which the FBI can later search without a traditional warrant if needed later on.</w:t>
      </w:r>
    </w:p>
    <w:p w14:paraId="198D2AB9" w14:textId="77777777" w:rsidR="00783EAB" w:rsidRPr="00DF0864" w:rsidRDefault="00783EAB" w:rsidP="00783EAB">
      <w:pPr>
        <w:rPr>
          <w:sz w:val="16"/>
        </w:rPr>
      </w:pPr>
      <w:r w:rsidRPr="00DF0864">
        <w:rPr>
          <w:sz w:val="16"/>
        </w:rPr>
        <w:t>So you have two main groups when it comes to the renewal of this law: those who want a clean extension without changes, and those who want to implement major reforms to ban the collection of U.S. data.</w:t>
      </w:r>
    </w:p>
    <w:p w14:paraId="57ACCCA7" w14:textId="77777777" w:rsidR="00783EAB" w:rsidRPr="00DF0864" w:rsidRDefault="00783EAB" w:rsidP="00783EAB">
      <w:pPr>
        <w:rPr>
          <w:sz w:val="16"/>
        </w:rPr>
      </w:pPr>
      <w:r w:rsidRPr="00DF0864">
        <w:rPr>
          <w:sz w:val="16"/>
        </w:rPr>
        <w:t xml:space="preserve">Some </w:t>
      </w:r>
      <w:r w:rsidRPr="00DF0864">
        <w:rPr>
          <w:rStyle w:val="StyleUnderline"/>
        </w:rPr>
        <w:t>Republicans are</w:t>
      </w:r>
      <w:r w:rsidRPr="00DF0864">
        <w:rPr>
          <w:sz w:val="16"/>
        </w:rPr>
        <w:t xml:space="preserve"> </w:t>
      </w:r>
      <w:r w:rsidRPr="00DF0864">
        <w:rPr>
          <w:rStyle w:val="Emphasis"/>
        </w:rPr>
        <w:t>split</w:t>
      </w:r>
      <w:r w:rsidRPr="00DF0864">
        <w:rPr>
          <w:sz w:val="16"/>
        </w:rPr>
        <w:t xml:space="preserve"> on the issue, </w:t>
      </w:r>
      <w:r w:rsidRPr="00DF0864">
        <w:rPr>
          <w:rStyle w:val="StyleUnderline"/>
        </w:rPr>
        <w:t>but Democrats are</w:t>
      </w:r>
      <w:r w:rsidRPr="00DF0864">
        <w:rPr>
          <w:sz w:val="16"/>
        </w:rPr>
        <w:t xml:space="preserve"> </w:t>
      </w:r>
      <w:r w:rsidRPr="00DF0864">
        <w:rPr>
          <w:rStyle w:val="Emphasis"/>
        </w:rPr>
        <w:t>too</w:t>
      </w:r>
      <w:r w:rsidRPr="00DF0864">
        <w:rPr>
          <w:sz w:val="16"/>
        </w:rPr>
        <w:t xml:space="preserve">. House Minority Leader Hakeem Jeffries, D-N.Y., told reporters on Thursday that </w:t>
      </w:r>
      <w:r w:rsidRPr="00B2228E">
        <w:rPr>
          <w:rStyle w:val="StyleUnderline"/>
        </w:rPr>
        <w:t>the caucus</w:t>
      </w:r>
      <w:r w:rsidRPr="00DF0864">
        <w:rPr>
          <w:sz w:val="16"/>
        </w:rPr>
        <w:t xml:space="preserve"> </w:t>
      </w:r>
      <w:r w:rsidRPr="00B2228E">
        <w:rPr>
          <w:rStyle w:val="Emphasis"/>
        </w:rPr>
        <w:t>hasn’t</w:t>
      </w:r>
      <w:r w:rsidRPr="00DF0864">
        <w:rPr>
          <w:sz w:val="16"/>
        </w:rPr>
        <w:t xml:space="preserve"> </w:t>
      </w:r>
      <w:r w:rsidRPr="00B2228E">
        <w:rPr>
          <w:rStyle w:val="StyleUnderline"/>
        </w:rPr>
        <w:t>decided how it will</w:t>
      </w:r>
      <w:r w:rsidRPr="00DF0864">
        <w:rPr>
          <w:sz w:val="16"/>
        </w:rPr>
        <w:t xml:space="preserve"> </w:t>
      </w:r>
      <w:r w:rsidRPr="00B2228E">
        <w:rPr>
          <w:rStyle w:val="Emphasis"/>
        </w:rPr>
        <w:t>vote</w:t>
      </w:r>
      <w:r w:rsidRPr="00DF0864">
        <w:rPr>
          <w:sz w:val="16"/>
        </w:rPr>
        <w:t xml:space="preserve"> on the underlying bill yet — but did a draw a line that the party would not help Republicans overcome their own intraparty disagreements to secure a final vote.</w:t>
      </w:r>
    </w:p>
    <w:p w14:paraId="1B340D85" w14:textId="77777777" w:rsidR="00783EAB" w:rsidRPr="00DF0864" w:rsidRDefault="00783EAB" w:rsidP="00783EAB">
      <w:pPr>
        <w:rPr>
          <w:sz w:val="16"/>
        </w:rPr>
      </w:pPr>
      <w:r w:rsidRPr="00DF0864">
        <w:rPr>
          <w:rStyle w:val="StyleUnderline"/>
          <w:highlight w:val="cyan"/>
        </w:rPr>
        <w:t>Housing reform</w:t>
      </w:r>
      <w:r w:rsidRPr="00DF0864">
        <w:rPr>
          <w:sz w:val="16"/>
        </w:rPr>
        <w:t xml:space="preserve">. </w:t>
      </w:r>
      <w:r w:rsidRPr="00B2228E">
        <w:rPr>
          <w:rStyle w:val="StyleUnderline"/>
        </w:rPr>
        <w:t>One of Trump’s</w:t>
      </w:r>
      <w:r w:rsidRPr="00DF0864">
        <w:rPr>
          <w:sz w:val="16"/>
        </w:rPr>
        <w:t xml:space="preserve"> </w:t>
      </w:r>
      <w:r w:rsidRPr="00B2228E">
        <w:rPr>
          <w:rStyle w:val="Emphasis"/>
        </w:rPr>
        <w:t>major</w:t>
      </w:r>
      <w:r w:rsidRPr="00DF0864">
        <w:rPr>
          <w:sz w:val="16"/>
        </w:rPr>
        <w:t xml:space="preserve"> </w:t>
      </w:r>
      <w:r w:rsidRPr="00B2228E">
        <w:rPr>
          <w:rStyle w:val="StyleUnderline"/>
        </w:rPr>
        <w:t>priorities right now</w:t>
      </w:r>
      <w:r w:rsidRPr="00DF0864">
        <w:rPr>
          <w:sz w:val="16"/>
        </w:rPr>
        <w:t>, although you wouldn’t know that if you only listened to his remarks over the last week or so.</w:t>
      </w:r>
    </w:p>
    <w:p w14:paraId="36F75B8B" w14:textId="77777777" w:rsidR="00783EAB" w:rsidRPr="00DF0864" w:rsidRDefault="00783EAB" w:rsidP="00783EAB">
      <w:pPr>
        <w:rPr>
          <w:sz w:val="16"/>
        </w:rPr>
      </w:pPr>
      <w:r w:rsidRPr="00DF0864">
        <w:rPr>
          <w:sz w:val="16"/>
        </w:rPr>
        <w:t>One of the most bipartisan legislative packages you will see in this Congress passed the Senate earlier this month in an 89-10 vote.</w:t>
      </w:r>
    </w:p>
    <w:p w14:paraId="4A7FAE20" w14:textId="77777777" w:rsidR="00783EAB" w:rsidRPr="00DF0864" w:rsidRDefault="00783EAB" w:rsidP="00783EAB">
      <w:pPr>
        <w:rPr>
          <w:sz w:val="16"/>
        </w:rPr>
      </w:pPr>
      <w:r w:rsidRPr="00DF0864">
        <w:rPr>
          <w:sz w:val="16"/>
        </w:rPr>
        <w:t xml:space="preserve">The housing affordability bill would make sweeping changes to implement incentives to build new homes, convert abandoned buildings into housing developments, authorize grants to renovate and modernize existing homes, and more. But </w:t>
      </w:r>
      <w:r w:rsidRPr="00DF0864">
        <w:rPr>
          <w:rStyle w:val="StyleUnderline"/>
          <w:highlight w:val="cyan"/>
        </w:rPr>
        <w:t>the</w:t>
      </w:r>
      <w:r w:rsidRPr="00DF0864">
        <w:rPr>
          <w:sz w:val="16"/>
          <w:highlight w:val="cyan"/>
        </w:rPr>
        <w:t xml:space="preserve"> </w:t>
      </w:r>
      <w:r w:rsidRPr="00DF0864">
        <w:rPr>
          <w:rStyle w:val="Emphasis"/>
          <w:highlight w:val="cyan"/>
        </w:rPr>
        <w:t>Senate</w:t>
      </w:r>
      <w:r w:rsidRPr="00DF0864">
        <w:rPr>
          <w:sz w:val="16"/>
          <w:highlight w:val="cyan"/>
        </w:rPr>
        <w:t xml:space="preserve"> </w:t>
      </w:r>
      <w:r w:rsidRPr="00DF0864">
        <w:rPr>
          <w:rStyle w:val="StyleUnderline"/>
          <w:highlight w:val="cyan"/>
        </w:rPr>
        <w:t>made</w:t>
      </w:r>
      <w:r w:rsidRPr="00DF0864">
        <w:rPr>
          <w:sz w:val="16"/>
        </w:rPr>
        <w:t xml:space="preserve"> some </w:t>
      </w:r>
      <w:r w:rsidRPr="00DF0864">
        <w:rPr>
          <w:rStyle w:val="Emphasis"/>
          <w:highlight w:val="cyan"/>
        </w:rPr>
        <w:t>changes</w:t>
      </w:r>
      <w:r w:rsidRPr="00DF0864">
        <w:rPr>
          <w:sz w:val="16"/>
        </w:rPr>
        <w:t xml:space="preserve"> </w:t>
      </w:r>
      <w:r w:rsidRPr="0027485B">
        <w:rPr>
          <w:rStyle w:val="StyleUnderline"/>
        </w:rPr>
        <w:t xml:space="preserve">that </w:t>
      </w:r>
      <w:r w:rsidRPr="00DF0864">
        <w:rPr>
          <w:rStyle w:val="StyleUnderline"/>
          <w:highlight w:val="cyan"/>
        </w:rPr>
        <w:t>the House isn’t</w:t>
      </w:r>
      <w:r w:rsidRPr="00DF0864">
        <w:rPr>
          <w:sz w:val="16"/>
          <w:highlight w:val="cyan"/>
        </w:rPr>
        <w:t xml:space="preserve"> </w:t>
      </w:r>
      <w:r w:rsidRPr="00DF0864">
        <w:rPr>
          <w:rStyle w:val="Emphasis"/>
          <w:highlight w:val="cyan"/>
        </w:rPr>
        <w:t>happy</w:t>
      </w:r>
      <w:r w:rsidRPr="00DF0864">
        <w:rPr>
          <w:sz w:val="16"/>
          <w:highlight w:val="cyan"/>
        </w:rPr>
        <w:t xml:space="preserve"> </w:t>
      </w:r>
      <w:r w:rsidRPr="00DF0864">
        <w:rPr>
          <w:rStyle w:val="StyleUnderline"/>
          <w:highlight w:val="cyan"/>
        </w:rPr>
        <w:t>with</w:t>
      </w:r>
      <w:r w:rsidRPr="00DF0864">
        <w:rPr>
          <w:sz w:val="16"/>
        </w:rPr>
        <w:t xml:space="preserve"> — </w:t>
      </w:r>
      <w:r w:rsidRPr="00DF0864">
        <w:rPr>
          <w:rStyle w:val="StyleUnderline"/>
        </w:rPr>
        <w:t>setting up a</w:t>
      </w:r>
      <w:r w:rsidRPr="00DF0864">
        <w:rPr>
          <w:sz w:val="16"/>
        </w:rPr>
        <w:t xml:space="preserve"> </w:t>
      </w:r>
      <w:r w:rsidRPr="00DF0864">
        <w:rPr>
          <w:rStyle w:val="Emphasis"/>
        </w:rPr>
        <w:t>clash</w:t>
      </w:r>
      <w:r w:rsidRPr="00DF0864">
        <w:rPr>
          <w:sz w:val="16"/>
        </w:rPr>
        <w:t xml:space="preserve"> between the chambers.</w:t>
      </w:r>
    </w:p>
    <w:p w14:paraId="1F47D82B" w14:textId="77777777" w:rsidR="00783EAB" w:rsidRPr="00DF0864" w:rsidRDefault="00783EAB" w:rsidP="00783EAB">
      <w:pPr>
        <w:rPr>
          <w:sz w:val="16"/>
        </w:rPr>
      </w:pPr>
      <w:r w:rsidRPr="00DF0864">
        <w:rPr>
          <w:sz w:val="16"/>
        </w:rPr>
        <w:t xml:space="preserve">Some </w:t>
      </w:r>
      <w:r w:rsidRPr="0027485B">
        <w:rPr>
          <w:rStyle w:val="StyleUnderline"/>
        </w:rPr>
        <w:t>House members are</w:t>
      </w:r>
      <w:r w:rsidRPr="00DF0864">
        <w:rPr>
          <w:sz w:val="16"/>
        </w:rPr>
        <w:t xml:space="preserve"> </w:t>
      </w:r>
      <w:r w:rsidRPr="0027485B">
        <w:rPr>
          <w:rStyle w:val="Emphasis"/>
        </w:rPr>
        <w:t>unhappy</w:t>
      </w:r>
      <w:r w:rsidRPr="00DF0864">
        <w:rPr>
          <w:sz w:val="16"/>
        </w:rPr>
        <w:t xml:space="preserve"> </w:t>
      </w:r>
      <w:r w:rsidRPr="0027485B">
        <w:rPr>
          <w:rStyle w:val="StyleUnderline"/>
        </w:rPr>
        <w:t>with language barring</w:t>
      </w:r>
      <w:r w:rsidRPr="00DF0864">
        <w:rPr>
          <w:sz w:val="16"/>
        </w:rPr>
        <w:t xml:space="preserve"> </w:t>
      </w:r>
      <w:r w:rsidRPr="0027485B">
        <w:rPr>
          <w:rStyle w:val="Emphasis"/>
        </w:rPr>
        <w:t>institutional investors</w:t>
      </w:r>
      <w:r w:rsidRPr="00DF0864">
        <w:rPr>
          <w:sz w:val="16"/>
        </w:rPr>
        <w:t xml:space="preserve"> </w:t>
      </w:r>
      <w:r w:rsidRPr="0027485B">
        <w:rPr>
          <w:rStyle w:val="StyleUnderline"/>
        </w:rPr>
        <w:t>from owning</w:t>
      </w:r>
      <w:r w:rsidRPr="00DF0864">
        <w:rPr>
          <w:sz w:val="16"/>
        </w:rPr>
        <w:t xml:space="preserve"> single-family </w:t>
      </w:r>
      <w:r w:rsidRPr="0027485B">
        <w:rPr>
          <w:rStyle w:val="Emphasis"/>
        </w:rPr>
        <w:t>homes</w:t>
      </w:r>
      <w:r w:rsidRPr="00DF0864">
        <w:rPr>
          <w:sz w:val="16"/>
        </w:rPr>
        <w:t xml:space="preserve"> </w:t>
      </w:r>
      <w:r w:rsidRPr="0027485B">
        <w:rPr>
          <w:rStyle w:val="StyleUnderline"/>
        </w:rPr>
        <w:t>while others are</w:t>
      </w:r>
      <w:r w:rsidRPr="00DF0864">
        <w:rPr>
          <w:sz w:val="16"/>
        </w:rPr>
        <w:t xml:space="preserve"> </w:t>
      </w:r>
      <w:r w:rsidRPr="0027485B">
        <w:rPr>
          <w:rStyle w:val="Emphasis"/>
        </w:rPr>
        <w:t>upset</w:t>
      </w:r>
      <w:r w:rsidRPr="00DF0864">
        <w:rPr>
          <w:sz w:val="16"/>
        </w:rPr>
        <w:t xml:space="preserve"> </w:t>
      </w:r>
      <w:r w:rsidRPr="0027485B">
        <w:rPr>
          <w:rStyle w:val="StyleUnderline"/>
        </w:rPr>
        <w:t>about a</w:t>
      </w:r>
      <w:r w:rsidRPr="00DF0864">
        <w:rPr>
          <w:sz w:val="16"/>
        </w:rPr>
        <w:t xml:space="preserve"> temporary </w:t>
      </w:r>
      <w:r w:rsidRPr="0027485B">
        <w:rPr>
          <w:rStyle w:val="Emphasis"/>
        </w:rPr>
        <w:t>ban</w:t>
      </w:r>
      <w:r w:rsidRPr="00DF0864">
        <w:rPr>
          <w:sz w:val="16"/>
        </w:rPr>
        <w:t xml:space="preserve"> </w:t>
      </w:r>
      <w:r w:rsidRPr="0027485B">
        <w:rPr>
          <w:rStyle w:val="StyleUnderline"/>
        </w:rPr>
        <w:t>on the</w:t>
      </w:r>
      <w:r w:rsidRPr="00DF0864">
        <w:rPr>
          <w:sz w:val="16"/>
        </w:rPr>
        <w:t xml:space="preserve"> </w:t>
      </w:r>
      <w:r w:rsidRPr="0027485B">
        <w:rPr>
          <w:rStyle w:val="Emphasis"/>
        </w:rPr>
        <w:t>Fed</w:t>
      </w:r>
      <w:r w:rsidRPr="00DF0864">
        <w:rPr>
          <w:sz w:val="16"/>
        </w:rPr>
        <w:t xml:space="preserve">eral Reserve using </w:t>
      </w:r>
      <w:r w:rsidRPr="0027485B">
        <w:rPr>
          <w:rStyle w:val="Emphasis"/>
        </w:rPr>
        <w:t>c</w:t>
      </w:r>
      <w:r w:rsidRPr="00DF0864">
        <w:rPr>
          <w:sz w:val="16"/>
        </w:rPr>
        <w:t xml:space="preserve">entral </w:t>
      </w:r>
      <w:r w:rsidRPr="0027485B">
        <w:rPr>
          <w:rStyle w:val="Emphasis"/>
        </w:rPr>
        <w:t>b</w:t>
      </w:r>
      <w:r w:rsidRPr="00DF0864">
        <w:rPr>
          <w:sz w:val="16"/>
        </w:rPr>
        <w:t xml:space="preserve">ank </w:t>
      </w:r>
      <w:r w:rsidRPr="0027485B">
        <w:rPr>
          <w:rStyle w:val="Emphasis"/>
        </w:rPr>
        <w:t>d</w:t>
      </w:r>
      <w:r w:rsidRPr="00DF0864">
        <w:rPr>
          <w:sz w:val="16"/>
        </w:rPr>
        <w:t xml:space="preserve">igital </w:t>
      </w:r>
      <w:r w:rsidRPr="0027485B">
        <w:rPr>
          <w:rStyle w:val="Emphasis"/>
        </w:rPr>
        <w:t>c</w:t>
      </w:r>
      <w:r w:rsidRPr="00DF0864">
        <w:rPr>
          <w:sz w:val="16"/>
        </w:rPr>
        <w:t>urrency, with some wanting that permanent.</w:t>
      </w:r>
    </w:p>
    <w:p w14:paraId="223CBB98" w14:textId="77777777" w:rsidR="00783EAB" w:rsidRPr="00DF0864" w:rsidRDefault="00783EAB" w:rsidP="00783EAB">
      <w:pPr>
        <w:rPr>
          <w:sz w:val="16"/>
        </w:rPr>
      </w:pPr>
      <w:r w:rsidRPr="00DF0864">
        <w:rPr>
          <w:rStyle w:val="StyleUnderline"/>
          <w:highlight w:val="cyan"/>
        </w:rPr>
        <w:t>The</w:t>
      </w:r>
      <w:r w:rsidRPr="0027485B">
        <w:rPr>
          <w:rStyle w:val="StyleUnderline"/>
        </w:rPr>
        <w:t xml:space="preserve"> Senate </w:t>
      </w:r>
      <w:r w:rsidRPr="00DF0864">
        <w:rPr>
          <w:rStyle w:val="StyleUnderline"/>
          <w:highlight w:val="cyan"/>
        </w:rPr>
        <w:t>version</w:t>
      </w:r>
      <w:r w:rsidRPr="00DF0864">
        <w:rPr>
          <w:sz w:val="16"/>
        </w:rPr>
        <w:t xml:space="preserve"> has support from the White House, but it </w:t>
      </w:r>
      <w:r w:rsidRPr="00DF0864">
        <w:rPr>
          <w:rStyle w:val="StyleUnderline"/>
          <w:highlight w:val="cyan"/>
        </w:rPr>
        <w:t>faces an</w:t>
      </w:r>
      <w:r w:rsidRPr="00DF0864">
        <w:rPr>
          <w:sz w:val="16"/>
          <w:highlight w:val="cyan"/>
        </w:rPr>
        <w:t xml:space="preserve"> </w:t>
      </w:r>
      <w:r w:rsidRPr="00DF0864">
        <w:rPr>
          <w:rStyle w:val="Emphasis"/>
          <w:highlight w:val="cyan"/>
        </w:rPr>
        <w:t>uncertain</w:t>
      </w:r>
      <w:r w:rsidRPr="00DF0864">
        <w:rPr>
          <w:sz w:val="16"/>
          <w:highlight w:val="cyan"/>
        </w:rPr>
        <w:t xml:space="preserve"> </w:t>
      </w:r>
      <w:r w:rsidRPr="00DF0864">
        <w:rPr>
          <w:rStyle w:val="StyleUnderline"/>
          <w:highlight w:val="cyan"/>
        </w:rPr>
        <w:t>path</w:t>
      </w:r>
      <w:r w:rsidRPr="0027485B">
        <w:rPr>
          <w:rStyle w:val="StyleUnderline"/>
        </w:rPr>
        <w:t xml:space="preserve"> in the</w:t>
      </w:r>
      <w:r w:rsidRPr="00DF0864">
        <w:rPr>
          <w:sz w:val="16"/>
        </w:rPr>
        <w:t xml:space="preserve"> </w:t>
      </w:r>
      <w:r w:rsidRPr="0027485B">
        <w:rPr>
          <w:rStyle w:val="Emphasis"/>
        </w:rPr>
        <w:t>House</w:t>
      </w:r>
      <w:r w:rsidRPr="00DF0864">
        <w:rPr>
          <w:sz w:val="16"/>
        </w:rPr>
        <w:t>. The stakes: If passed, it would be the first major piece of housing legislation passed by Congress in over 30 years.</w:t>
      </w:r>
    </w:p>
    <w:p w14:paraId="0EF5851F" w14:textId="77777777" w:rsidR="00783EAB" w:rsidRPr="00DF0864" w:rsidRDefault="00783EAB" w:rsidP="00783EAB">
      <w:pPr>
        <w:rPr>
          <w:sz w:val="16"/>
        </w:rPr>
      </w:pPr>
      <w:r w:rsidRPr="00DF0864">
        <w:rPr>
          <w:rStyle w:val="StyleUnderline"/>
        </w:rPr>
        <w:t>And</w:t>
      </w:r>
      <w:r w:rsidRPr="00DF0864">
        <w:rPr>
          <w:sz w:val="16"/>
        </w:rPr>
        <w:t xml:space="preserve"> </w:t>
      </w:r>
      <w:r w:rsidRPr="00DF0864">
        <w:rPr>
          <w:rStyle w:val="Emphasis"/>
        </w:rPr>
        <w:t>more</w:t>
      </w:r>
      <w:r w:rsidRPr="00DF0864">
        <w:rPr>
          <w:sz w:val="16"/>
        </w:rPr>
        <w:t xml:space="preserve">. Of course, </w:t>
      </w:r>
      <w:r w:rsidRPr="00DF0864">
        <w:rPr>
          <w:rStyle w:val="StyleUnderline"/>
          <w:highlight w:val="cyan"/>
        </w:rPr>
        <w:t>there are</w:t>
      </w:r>
      <w:r w:rsidRPr="00DF0864">
        <w:rPr>
          <w:sz w:val="16"/>
          <w:highlight w:val="cyan"/>
        </w:rPr>
        <w:t xml:space="preserve"> </w:t>
      </w:r>
      <w:r w:rsidRPr="00DF0864">
        <w:rPr>
          <w:rStyle w:val="Emphasis"/>
          <w:highlight w:val="cyan"/>
        </w:rPr>
        <w:t>other</w:t>
      </w:r>
      <w:r w:rsidRPr="00DF0864">
        <w:rPr>
          <w:sz w:val="16"/>
        </w:rPr>
        <w:t xml:space="preserve"> smaller </w:t>
      </w:r>
      <w:r w:rsidRPr="00DF0864">
        <w:rPr>
          <w:rStyle w:val="StyleUnderline"/>
          <w:highlight w:val="cyan"/>
        </w:rPr>
        <w:t>battles</w:t>
      </w:r>
      <w:r w:rsidRPr="0027485B">
        <w:rPr>
          <w:rStyle w:val="StyleUnderline"/>
        </w:rPr>
        <w:t xml:space="preserve"> being</w:t>
      </w:r>
      <w:r w:rsidRPr="00DF0864">
        <w:rPr>
          <w:sz w:val="16"/>
        </w:rPr>
        <w:t xml:space="preserve"> </w:t>
      </w:r>
      <w:r w:rsidRPr="0027485B">
        <w:rPr>
          <w:rStyle w:val="Emphasis"/>
        </w:rPr>
        <w:t>fought</w:t>
      </w:r>
      <w:r w:rsidRPr="00DF0864">
        <w:rPr>
          <w:sz w:val="16"/>
        </w:rPr>
        <w:t xml:space="preserve"> </w:t>
      </w:r>
      <w:r w:rsidRPr="0027485B">
        <w:rPr>
          <w:rStyle w:val="StyleUnderline"/>
        </w:rPr>
        <w:t>in Congress</w:t>
      </w:r>
      <w:r w:rsidRPr="00DF0864">
        <w:rPr>
          <w:sz w:val="16"/>
        </w:rPr>
        <w:t xml:space="preserve"> — and others </w:t>
      </w:r>
      <w:r w:rsidRPr="0027485B">
        <w:rPr>
          <w:rStyle w:val="StyleUnderline"/>
        </w:rPr>
        <w:t xml:space="preserve">that </w:t>
      </w:r>
      <w:r w:rsidRPr="00DF0864">
        <w:rPr>
          <w:rStyle w:val="StyleUnderline"/>
        </w:rPr>
        <w:t xml:space="preserve">are </w:t>
      </w:r>
      <w:r w:rsidRPr="00DF0864">
        <w:rPr>
          <w:rStyle w:val="StyleUnderline"/>
          <w:highlight w:val="cyan"/>
        </w:rPr>
        <w:t>taking up</w:t>
      </w:r>
      <w:r w:rsidRPr="0027485B">
        <w:rPr>
          <w:rStyle w:val="StyleUnderline"/>
        </w:rPr>
        <w:t xml:space="preserve"> a</w:t>
      </w:r>
      <w:r w:rsidRPr="00DF0864">
        <w:rPr>
          <w:sz w:val="16"/>
        </w:rPr>
        <w:t xml:space="preserve"> </w:t>
      </w:r>
      <w:r w:rsidRPr="0027485B">
        <w:rPr>
          <w:rStyle w:val="Emphasis"/>
        </w:rPr>
        <w:t>lot</w:t>
      </w:r>
      <w:r w:rsidRPr="00DF0864">
        <w:rPr>
          <w:sz w:val="16"/>
        </w:rPr>
        <w:t xml:space="preserve"> </w:t>
      </w:r>
      <w:r w:rsidRPr="0027485B">
        <w:rPr>
          <w:rStyle w:val="StyleUnderline"/>
        </w:rPr>
        <w:t>of</w:t>
      </w:r>
      <w:r w:rsidRPr="00DF0864">
        <w:rPr>
          <w:sz w:val="16"/>
        </w:rPr>
        <w:t xml:space="preserve"> the </w:t>
      </w:r>
      <w:r w:rsidRPr="00DF0864">
        <w:rPr>
          <w:rStyle w:val="Emphasis"/>
          <w:highlight w:val="cyan"/>
        </w:rPr>
        <w:t>headlines</w:t>
      </w:r>
      <w:r w:rsidRPr="00DF0864">
        <w:rPr>
          <w:sz w:val="16"/>
        </w:rPr>
        <w:t xml:space="preserve">, too. </w:t>
      </w:r>
      <w:r w:rsidRPr="00DF0864">
        <w:rPr>
          <w:rStyle w:val="StyleUnderline"/>
          <w:highlight w:val="cyan"/>
        </w:rPr>
        <w:t>That includes</w:t>
      </w:r>
      <w:r w:rsidRPr="00DF0864">
        <w:rPr>
          <w:sz w:val="16"/>
        </w:rPr>
        <w:t xml:space="preserve"> </w:t>
      </w:r>
      <w:r w:rsidRPr="0027485B">
        <w:rPr>
          <w:rStyle w:val="Emphasis"/>
        </w:rPr>
        <w:t>funding</w:t>
      </w:r>
      <w:r w:rsidRPr="00DF0864">
        <w:rPr>
          <w:sz w:val="16"/>
        </w:rPr>
        <w:t xml:space="preserve"> </w:t>
      </w:r>
      <w:r w:rsidRPr="0027485B">
        <w:rPr>
          <w:rStyle w:val="StyleUnderline"/>
        </w:rPr>
        <w:t xml:space="preserve">for </w:t>
      </w:r>
      <w:r w:rsidRPr="00DF0864">
        <w:rPr>
          <w:rStyle w:val="StyleUnderline"/>
          <w:highlight w:val="cyan"/>
        </w:rPr>
        <w:t>the</w:t>
      </w:r>
      <w:r w:rsidRPr="00DF0864">
        <w:rPr>
          <w:sz w:val="16"/>
          <w:highlight w:val="cyan"/>
        </w:rPr>
        <w:t xml:space="preserve"> </w:t>
      </w:r>
      <w:r w:rsidRPr="00DF0864">
        <w:rPr>
          <w:rStyle w:val="Emphasis"/>
          <w:highlight w:val="cyan"/>
        </w:rPr>
        <w:t>D</w:t>
      </w:r>
      <w:r w:rsidRPr="00DF0864">
        <w:rPr>
          <w:sz w:val="16"/>
        </w:rPr>
        <w:t xml:space="preserve">epartment of </w:t>
      </w:r>
      <w:r w:rsidRPr="00DF0864">
        <w:rPr>
          <w:rStyle w:val="Emphasis"/>
          <w:highlight w:val="cyan"/>
        </w:rPr>
        <w:t>H</w:t>
      </w:r>
      <w:r w:rsidRPr="00DF0864">
        <w:rPr>
          <w:sz w:val="16"/>
        </w:rPr>
        <w:t xml:space="preserve">omeland </w:t>
      </w:r>
      <w:r w:rsidRPr="00DF0864">
        <w:rPr>
          <w:rStyle w:val="Emphasis"/>
          <w:highlight w:val="cyan"/>
        </w:rPr>
        <w:t>S</w:t>
      </w:r>
      <w:r w:rsidRPr="00DF0864">
        <w:rPr>
          <w:sz w:val="16"/>
        </w:rPr>
        <w:t>ecurity, an issue so big I’ll get into it more down below.</w:t>
      </w:r>
    </w:p>
    <w:p w14:paraId="69A39870" w14:textId="77777777" w:rsidR="00783EAB" w:rsidRPr="00596CBD" w:rsidRDefault="00783EAB" w:rsidP="00783EAB">
      <w:pPr>
        <w:pStyle w:val="Heading4"/>
      </w:pPr>
      <w:r>
        <w:t xml:space="preserve">Trump’s political capital is </w:t>
      </w:r>
      <w:r>
        <w:rPr>
          <w:u w:val="single"/>
        </w:rPr>
        <w:t>shot</w:t>
      </w:r>
      <w:r>
        <w:t xml:space="preserve">. </w:t>
      </w:r>
    </w:p>
    <w:p w14:paraId="441C035D" w14:textId="77777777" w:rsidR="00783EAB" w:rsidRPr="0017531B" w:rsidRDefault="00783EAB" w:rsidP="00783EAB">
      <w:r w:rsidRPr="0017531B">
        <w:t xml:space="preserve">Emily </w:t>
      </w:r>
      <w:r w:rsidRPr="0017531B">
        <w:rPr>
          <w:rStyle w:val="Style13ptBold"/>
        </w:rPr>
        <w:t xml:space="preserve">Kennard </w:t>
      </w:r>
      <w:r>
        <w:rPr>
          <w:rStyle w:val="Style13ptBold"/>
        </w:rPr>
        <w:t>26</w:t>
      </w:r>
      <w:r w:rsidRPr="0017531B">
        <w:t>. Reporter &amp; AJI Fellow</w:t>
      </w:r>
      <w:r>
        <w:t xml:space="preserve">. </w:t>
      </w:r>
      <w:r w:rsidRPr="0017531B">
        <w:t>"Can Trump Convince Americans War With Iran Is Worth It?." NOTUS. 3-5-2026. https://www.notus.org/donald-trump/iran-war-public-opinion</w:t>
      </w:r>
    </w:p>
    <w:p w14:paraId="01B9D83D" w14:textId="77777777" w:rsidR="00783EAB" w:rsidRDefault="00783EAB" w:rsidP="00783EAB">
      <w:pPr>
        <w:rPr>
          <w:rStyle w:val="StyleUnderline"/>
        </w:rPr>
      </w:pPr>
      <w:r w:rsidRPr="008A6EE7">
        <w:rPr>
          <w:rStyle w:val="StyleUnderline"/>
        </w:rPr>
        <w:t xml:space="preserve">Those </w:t>
      </w:r>
      <w:r w:rsidRPr="00583FAE">
        <w:rPr>
          <w:rStyle w:val="Emphasis"/>
          <w:highlight w:val="cyan"/>
        </w:rPr>
        <w:t>critics aren’t just Democrats</w:t>
      </w:r>
      <w:r w:rsidRPr="008A6EE7">
        <w:rPr>
          <w:rStyle w:val="StyleUnderline"/>
        </w:rPr>
        <w:t xml:space="preserve">. Even </w:t>
      </w:r>
      <w:r w:rsidRPr="00583FAE">
        <w:rPr>
          <w:rStyle w:val="StyleUnderline"/>
          <w:highlight w:val="cyan"/>
        </w:rPr>
        <w:t>some</w:t>
      </w:r>
      <w:r w:rsidRPr="008A6EE7">
        <w:rPr>
          <w:rStyle w:val="StyleUnderline"/>
        </w:rPr>
        <w:t xml:space="preserve"> in the </w:t>
      </w:r>
      <w:r w:rsidRPr="008A6EE7">
        <w:rPr>
          <w:rStyle w:val="Emphasis"/>
        </w:rPr>
        <w:t>interventionist wing</w:t>
      </w:r>
      <w:r w:rsidRPr="008A6EE7">
        <w:rPr>
          <w:rStyle w:val="StyleUnderline"/>
        </w:rPr>
        <w:t xml:space="preserve"> of the </w:t>
      </w:r>
      <w:r w:rsidRPr="00583FAE">
        <w:rPr>
          <w:rStyle w:val="Emphasis"/>
          <w:highlight w:val="cyan"/>
        </w:rPr>
        <w:t>Republican</w:t>
      </w:r>
      <w:r w:rsidRPr="008A6EE7">
        <w:rPr>
          <w:rStyle w:val="Emphasis"/>
        </w:rPr>
        <w:t xml:space="preserve"> Party</w:t>
      </w:r>
      <w:r w:rsidRPr="008A6EE7">
        <w:rPr>
          <w:rStyle w:val="StyleUnderline"/>
        </w:rPr>
        <w:t xml:space="preserve"> </w:t>
      </w:r>
      <w:r w:rsidRPr="00583FAE">
        <w:rPr>
          <w:rStyle w:val="StyleUnderline"/>
          <w:highlight w:val="cyan"/>
        </w:rPr>
        <w:t>think</w:t>
      </w:r>
      <w:r w:rsidRPr="008A6EE7">
        <w:rPr>
          <w:rStyle w:val="StyleUnderline"/>
        </w:rPr>
        <w:t xml:space="preserve"> that </w:t>
      </w:r>
      <w:r w:rsidRPr="00583FAE">
        <w:rPr>
          <w:rStyle w:val="StyleUnderline"/>
          <w:highlight w:val="cyan"/>
        </w:rPr>
        <w:t xml:space="preserve">the </w:t>
      </w:r>
      <w:r w:rsidRPr="00583FAE">
        <w:rPr>
          <w:rStyle w:val="Emphasis"/>
          <w:highlight w:val="cyan"/>
        </w:rPr>
        <w:t>administration</w:t>
      </w:r>
      <w:r w:rsidRPr="00583FAE">
        <w:rPr>
          <w:rStyle w:val="StyleUnderline"/>
          <w:highlight w:val="cyan"/>
        </w:rPr>
        <w:t xml:space="preserve"> </w:t>
      </w:r>
      <w:r w:rsidRPr="00583FAE">
        <w:rPr>
          <w:rStyle w:val="Emphasis"/>
          <w:highlight w:val="cyan"/>
        </w:rPr>
        <w:t>hasn’t done enough</w:t>
      </w:r>
      <w:r w:rsidRPr="008A6EE7">
        <w:rPr>
          <w:rStyle w:val="StyleUnderline"/>
        </w:rPr>
        <w:t xml:space="preserve"> to get the public on board.</w:t>
      </w:r>
    </w:p>
    <w:p w14:paraId="51A93A48" w14:textId="77777777" w:rsidR="00783EAB" w:rsidRPr="008A6EE7" w:rsidRDefault="00783EAB" w:rsidP="00783EAB">
      <w:pPr>
        <w:rPr>
          <w:sz w:val="16"/>
        </w:rPr>
      </w:pPr>
      <w:r w:rsidRPr="008A6EE7">
        <w:rPr>
          <w:sz w:val="16"/>
        </w:rPr>
        <w:t xml:space="preserve">“I think </w:t>
      </w:r>
      <w:r w:rsidRPr="008A6EE7">
        <w:rPr>
          <w:rStyle w:val="StyleUnderline"/>
        </w:rPr>
        <w:t xml:space="preserve">the </w:t>
      </w:r>
      <w:r w:rsidRPr="00583FAE">
        <w:rPr>
          <w:rStyle w:val="Emphasis"/>
          <w:highlight w:val="cyan"/>
        </w:rPr>
        <w:t>appetite</w:t>
      </w:r>
      <w:r w:rsidRPr="008A6EE7">
        <w:rPr>
          <w:rStyle w:val="StyleUnderline"/>
        </w:rPr>
        <w:t xml:space="preserve"> </w:t>
      </w:r>
      <w:r w:rsidRPr="00583FAE">
        <w:rPr>
          <w:rStyle w:val="StyleUnderline"/>
          <w:highlight w:val="cyan"/>
        </w:rPr>
        <w:t xml:space="preserve">for a </w:t>
      </w:r>
      <w:r w:rsidRPr="00583FAE">
        <w:rPr>
          <w:rStyle w:val="Emphasis"/>
          <w:highlight w:val="cyan"/>
        </w:rPr>
        <w:t>bogged-down conflict</w:t>
      </w:r>
      <w:r w:rsidRPr="008A6EE7">
        <w:rPr>
          <w:rStyle w:val="StyleUnderline"/>
        </w:rPr>
        <w:t xml:space="preserve"> in the </w:t>
      </w:r>
      <w:r w:rsidRPr="008A6EE7">
        <w:rPr>
          <w:rStyle w:val="Emphasis"/>
        </w:rPr>
        <w:t xml:space="preserve">Middle </w:t>
      </w:r>
      <w:r w:rsidRPr="00583FAE">
        <w:rPr>
          <w:rStyle w:val="Emphasis"/>
          <w:highlight w:val="cyan"/>
        </w:rPr>
        <w:t>East</w:t>
      </w:r>
      <w:r w:rsidRPr="00583FAE">
        <w:rPr>
          <w:rStyle w:val="StyleUnderline"/>
          <w:highlight w:val="cyan"/>
        </w:rPr>
        <w:t xml:space="preserve"> is </w:t>
      </w:r>
      <w:r w:rsidRPr="00583FAE">
        <w:rPr>
          <w:rStyle w:val="Emphasis"/>
          <w:highlight w:val="cyan"/>
        </w:rPr>
        <w:t>not there</w:t>
      </w:r>
      <w:r w:rsidRPr="008A6EE7">
        <w:rPr>
          <w:rStyle w:val="StyleUnderline"/>
        </w:rPr>
        <w:t xml:space="preserve"> with the American people</w:t>
      </w:r>
      <w:r w:rsidRPr="008A6EE7">
        <w:rPr>
          <w:sz w:val="16"/>
        </w:rPr>
        <w:t>,” Rep. Michael McCaul, a retiring Republican and a former chair of the Foreign Affairs Committee, told NOTUS. “On the PR side, I think they need to make the case, and what’s the objective? I think the real question is what’s gonna happen next, and how long?”</w:t>
      </w:r>
    </w:p>
    <w:p w14:paraId="642DB6BF" w14:textId="77777777" w:rsidR="00783EAB" w:rsidRPr="008A6EE7" w:rsidRDefault="00783EAB" w:rsidP="00783EAB">
      <w:pPr>
        <w:rPr>
          <w:sz w:val="16"/>
        </w:rPr>
      </w:pPr>
      <w:r w:rsidRPr="008A6EE7">
        <w:rPr>
          <w:sz w:val="16"/>
        </w:rPr>
        <w:t>McCaul pointed to the absence of administration officials on Sunday news shows in the aftermath of the initial strikes and said he’d like to see more administration officials doing public appearances.</w:t>
      </w:r>
    </w:p>
    <w:p w14:paraId="48C89F05" w14:textId="77777777" w:rsidR="00783EAB" w:rsidRPr="008A6EE7" w:rsidRDefault="00783EAB" w:rsidP="00783EAB">
      <w:pPr>
        <w:rPr>
          <w:sz w:val="16"/>
        </w:rPr>
      </w:pPr>
      <w:r w:rsidRPr="008A6EE7">
        <w:rPr>
          <w:rStyle w:val="StyleUnderline"/>
        </w:rPr>
        <w:t>Trump’s limited public addresses on the strikes mark a stark departure from</w:t>
      </w:r>
      <w:r w:rsidRPr="008A6EE7">
        <w:rPr>
          <w:sz w:val="16"/>
        </w:rPr>
        <w:t xml:space="preserve"> efforts of </w:t>
      </w:r>
      <w:r w:rsidRPr="008A6EE7">
        <w:rPr>
          <w:rStyle w:val="StyleUnderline"/>
        </w:rPr>
        <w:t>previous administrations</w:t>
      </w:r>
      <w:r w:rsidRPr="008A6EE7">
        <w:rPr>
          <w:sz w:val="16"/>
        </w:rPr>
        <w:t xml:space="preserve"> — </w:t>
      </w:r>
      <w:r w:rsidRPr="008A6EE7">
        <w:rPr>
          <w:rStyle w:val="StyleUnderline"/>
        </w:rPr>
        <w:t>in particular</w:t>
      </w:r>
      <w:r w:rsidRPr="008A6EE7">
        <w:rPr>
          <w:sz w:val="16"/>
        </w:rPr>
        <w:t xml:space="preserve">, the </w:t>
      </w:r>
      <w:r w:rsidRPr="008A6EE7">
        <w:rPr>
          <w:rStyle w:val="Emphasis"/>
        </w:rPr>
        <w:t>Bush</w:t>
      </w:r>
      <w:r w:rsidRPr="008A6EE7">
        <w:rPr>
          <w:sz w:val="16"/>
        </w:rPr>
        <w:t xml:space="preserve"> administration worked arduously to market its Iraq War to the American public and sought approval from Congress. Bush administration officials flooded the airwaves to articulate threats from Iraq, real or not, and by the time troops were gearing up for an invasion, they knew they could rely on the support of a majority of Americans.</w:t>
      </w:r>
    </w:p>
    <w:p w14:paraId="5389504B" w14:textId="77777777" w:rsidR="00783EAB" w:rsidRDefault="00783EAB" w:rsidP="00783EAB">
      <w:pPr>
        <w:rPr>
          <w:rStyle w:val="StyleUnderline"/>
        </w:rPr>
      </w:pPr>
      <w:r w:rsidRPr="008A6EE7">
        <w:rPr>
          <w:sz w:val="16"/>
        </w:rPr>
        <w:t xml:space="preserve">Karen </w:t>
      </w:r>
      <w:r w:rsidRPr="008A6EE7">
        <w:rPr>
          <w:rStyle w:val="Emphasis"/>
        </w:rPr>
        <w:t>Finney</w:t>
      </w:r>
      <w:r w:rsidRPr="008A6EE7">
        <w:rPr>
          <w:sz w:val="16"/>
        </w:rPr>
        <w:t xml:space="preserve">, the press secretary for Hillary Clinton in the early 1990s, </w:t>
      </w:r>
      <w:r w:rsidRPr="008A6EE7">
        <w:rPr>
          <w:rStyle w:val="StyleUnderline"/>
        </w:rPr>
        <w:t xml:space="preserve">said </w:t>
      </w:r>
      <w:r w:rsidRPr="00583FAE">
        <w:rPr>
          <w:rStyle w:val="StyleUnderline"/>
          <w:highlight w:val="cyan"/>
        </w:rPr>
        <w:t>Bush’s approval</w:t>
      </w:r>
      <w:r w:rsidRPr="008A6EE7">
        <w:rPr>
          <w:rStyle w:val="StyleUnderline"/>
        </w:rPr>
        <w:t xml:space="preserve"> ratings were key to </w:t>
      </w:r>
      <w:r w:rsidRPr="008A6EE7">
        <w:rPr>
          <w:rStyle w:val="Emphasis"/>
        </w:rPr>
        <w:t>America’s buy-in</w:t>
      </w:r>
      <w:r w:rsidRPr="008A6EE7">
        <w:rPr>
          <w:rStyle w:val="StyleUnderline"/>
        </w:rPr>
        <w:t>.</w:t>
      </w:r>
      <w:r w:rsidRPr="008A6EE7">
        <w:rPr>
          <w:sz w:val="16"/>
        </w:rPr>
        <w:t xml:space="preserve"> </w:t>
      </w:r>
      <w:r w:rsidRPr="008A6EE7">
        <w:rPr>
          <w:rStyle w:val="StyleUnderline"/>
        </w:rPr>
        <w:t>Bush</w:t>
      </w:r>
      <w:r w:rsidRPr="008A6EE7">
        <w:rPr>
          <w:sz w:val="16"/>
        </w:rPr>
        <w:t>, according to Finney, “</w:t>
      </w:r>
      <w:r w:rsidRPr="00583FAE">
        <w:rPr>
          <w:rStyle w:val="StyleUnderline"/>
          <w:highlight w:val="cyan"/>
        </w:rPr>
        <w:t>had</w:t>
      </w:r>
      <w:r w:rsidRPr="008A6EE7">
        <w:rPr>
          <w:rStyle w:val="StyleUnderline"/>
        </w:rPr>
        <w:t xml:space="preserve"> the </w:t>
      </w:r>
      <w:r w:rsidRPr="00583FAE">
        <w:rPr>
          <w:rStyle w:val="Emphasis"/>
          <w:highlight w:val="cyan"/>
        </w:rPr>
        <w:t>popularity to lose</w:t>
      </w:r>
      <w:r w:rsidRPr="008A6EE7">
        <w:rPr>
          <w:rStyle w:val="Emphasis"/>
        </w:rPr>
        <w:t>.</w:t>
      </w:r>
      <w:r w:rsidRPr="008A6EE7">
        <w:rPr>
          <w:rStyle w:val="StyleUnderline"/>
        </w:rPr>
        <w:t xml:space="preserve"> </w:t>
      </w:r>
      <w:r w:rsidRPr="008A6EE7">
        <w:rPr>
          <w:rStyle w:val="Emphasis"/>
        </w:rPr>
        <w:t>Trump doesn’t</w:t>
      </w:r>
      <w:r w:rsidRPr="008A6EE7">
        <w:rPr>
          <w:rStyle w:val="StyleUnderline"/>
        </w:rPr>
        <w:t>.”</w:t>
      </w:r>
    </w:p>
    <w:p w14:paraId="55DA200A" w14:textId="77777777" w:rsidR="00783EAB" w:rsidRPr="008A6EE7" w:rsidRDefault="00783EAB" w:rsidP="00783EAB">
      <w:pPr>
        <w:rPr>
          <w:sz w:val="16"/>
        </w:rPr>
      </w:pPr>
      <w:r w:rsidRPr="008A6EE7">
        <w:rPr>
          <w:sz w:val="16"/>
        </w:rPr>
        <w:t>“</w:t>
      </w:r>
      <w:r w:rsidRPr="008A6EE7">
        <w:rPr>
          <w:rStyle w:val="StyleUnderline"/>
        </w:rPr>
        <w:t xml:space="preserve">He had a lot more </w:t>
      </w:r>
      <w:r w:rsidRPr="008A6EE7">
        <w:rPr>
          <w:rStyle w:val="Emphasis"/>
        </w:rPr>
        <w:t>political capital</w:t>
      </w:r>
      <w:r w:rsidRPr="008A6EE7">
        <w:rPr>
          <w:rStyle w:val="StyleUnderline"/>
        </w:rPr>
        <w:t xml:space="preserve"> to </w:t>
      </w:r>
      <w:r w:rsidRPr="008A6EE7">
        <w:rPr>
          <w:rStyle w:val="Emphasis"/>
        </w:rPr>
        <w:t>spend</w:t>
      </w:r>
      <w:r w:rsidRPr="008A6EE7">
        <w:rPr>
          <w:rStyle w:val="StyleUnderline"/>
        </w:rPr>
        <w:t xml:space="preserve"> when he went to </w:t>
      </w:r>
      <w:r w:rsidRPr="008A6EE7">
        <w:rPr>
          <w:rStyle w:val="Emphasis"/>
        </w:rPr>
        <w:t>sell the war in Iraq</w:t>
      </w:r>
      <w:r w:rsidRPr="008A6EE7">
        <w:rPr>
          <w:rStyle w:val="StyleUnderline"/>
        </w:rPr>
        <w:t>,” she said</w:t>
      </w:r>
      <w:r w:rsidRPr="008A6EE7">
        <w:rPr>
          <w:sz w:val="16"/>
        </w:rPr>
        <w:t>. Of course, she added, he lost it after it became clear that the administration misled the public about the weapons of mass destruction, which then became a line of attack for the opposition in the 2006 midterm elections.</w:t>
      </w:r>
    </w:p>
    <w:p w14:paraId="2C0C14D2" w14:textId="77777777" w:rsidR="00783EAB" w:rsidRDefault="00783EAB" w:rsidP="00783EAB">
      <w:r w:rsidRPr="008A6EE7">
        <w:rPr>
          <w:sz w:val="16"/>
        </w:rPr>
        <w:t>“</w:t>
      </w:r>
      <w:r w:rsidRPr="00583FAE">
        <w:rPr>
          <w:rStyle w:val="StyleUnderline"/>
          <w:highlight w:val="cyan"/>
        </w:rPr>
        <w:t xml:space="preserve">You have a president now that has </w:t>
      </w:r>
      <w:r w:rsidRPr="00583FAE">
        <w:rPr>
          <w:rStyle w:val="Emphasis"/>
          <w:sz w:val="28"/>
          <w:szCs w:val="32"/>
          <w:highlight w:val="cyan"/>
        </w:rPr>
        <w:t>no political capital</w:t>
      </w:r>
      <w:r w:rsidRPr="00583FAE">
        <w:rPr>
          <w:rStyle w:val="StyleUnderline"/>
          <w:highlight w:val="cyan"/>
        </w:rPr>
        <w:t xml:space="preserve">, and </w:t>
      </w:r>
      <w:r w:rsidRPr="00583FAE">
        <w:rPr>
          <w:rStyle w:val="Emphasis"/>
          <w:highlight w:val="cyan"/>
        </w:rPr>
        <w:t>he hasn’t even tried</w:t>
      </w:r>
      <w:r w:rsidRPr="00583FAE">
        <w:rPr>
          <w:rStyle w:val="StyleUnderline"/>
          <w:highlight w:val="cyan"/>
        </w:rPr>
        <w:t xml:space="preserve"> to </w:t>
      </w:r>
      <w:r w:rsidRPr="00583FAE">
        <w:rPr>
          <w:rStyle w:val="Emphasis"/>
          <w:highlight w:val="cyan"/>
        </w:rPr>
        <w:t>sell</w:t>
      </w:r>
      <w:r w:rsidRPr="008A6EE7">
        <w:rPr>
          <w:rStyle w:val="Emphasis"/>
        </w:rPr>
        <w:t xml:space="preserve"> it</w:t>
      </w:r>
      <w:r w:rsidRPr="008A6EE7">
        <w:rPr>
          <w:rStyle w:val="StyleUnderline"/>
        </w:rPr>
        <w:t>,</w:t>
      </w:r>
      <w:r w:rsidRPr="008A6EE7">
        <w:rPr>
          <w:sz w:val="16"/>
        </w:rPr>
        <w:t>” she said.</w:t>
      </w:r>
    </w:p>
    <w:p w14:paraId="6687996C" w14:textId="77777777" w:rsidR="00783EAB" w:rsidRPr="009317DC" w:rsidRDefault="00783EAB" w:rsidP="00783EAB">
      <w:pPr>
        <w:pStyle w:val="Heading4"/>
      </w:pPr>
      <w:r>
        <w:t xml:space="preserve">Bipartisanship is </w:t>
      </w:r>
      <w:r>
        <w:rPr>
          <w:u w:val="single"/>
        </w:rPr>
        <w:t>resilient</w:t>
      </w:r>
      <w:r>
        <w:t xml:space="preserve"> to individual fights.</w:t>
      </w:r>
    </w:p>
    <w:p w14:paraId="7B15BBF7" w14:textId="77777777" w:rsidR="00783EAB" w:rsidRPr="005F7A12" w:rsidRDefault="00783EAB" w:rsidP="00783EAB">
      <w:r>
        <w:t xml:space="preserve">Lee </w:t>
      </w:r>
      <w:r w:rsidRPr="005F7A12">
        <w:rPr>
          <w:rStyle w:val="Style13ptBold"/>
        </w:rPr>
        <w:t>Hamilton 26</w:t>
      </w:r>
      <w:r>
        <w:t>. Senior advisor for the Indiana University Center on Representative Government, former member of the House of Representatives. "Congress needs more friendships." Park Rapids Enterprise. 2-22-2026. parkrapidsenterprise.com/opinion/congress-needs-more-friendships</w:t>
      </w:r>
    </w:p>
    <w:p w14:paraId="0BD8FCFA" w14:textId="77777777" w:rsidR="00783EAB" w:rsidRPr="005F7A12" w:rsidRDefault="00783EAB" w:rsidP="00783EAB">
      <w:pPr>
        <w:rPr>
          <w:sz w:val="16"/>
        </w:rPr>
      </w:pPr>
      <w:r w:rsidRPr="005F7A12">
        <w:rPr>
          <w:sz w:val="16"/>
        </w:rPr>
        <w:t xml:space="preserve">I know </w:t>
      </w:r>
      <w:r w:rsidRPr="008644E0">
        <w:rPr>
          <w:rStyle w:val="StyleUnderline"/>
          <w:highlight w:val="cyan"/>
        </w:rPr>
        <w:t>there are a</w:t>
      </w:r>
      <w:r w:rsidRPr="008644E0">
        <w:rPr>
          <w:sz w:val="16"/>
          <w:highlight w:val="cyan"/>
        </w:rPr>
        <w:t xml:space="preserve"> </w:t>
      </w:r>
      <w:r w:rsidRPr="008644E0">
        <w:rPr>
          <w:rStyle w:val="Emphasis"/>
          <w:highlight w:val="cyan"/>
        </w:rPr>
        <w:t>lot</w:t>
      </w:r>
      <w:r w:rsidRPr="008644E0">
        <w:rPr>
          <w:sz w:val="16"/>
          <w:highlight w:val="cyan"/>
        </w:rPr>
        <w:t xml:space="preserve"> </w:t>
      </w:r>
      <w:r w:rsidRPr="008644E0">
        <w:rPr>
          <w:rStyle w:val="StyleUnderline"/>
          <w:highlight w:val="cyan"/>
        </w:rPr>
        <w:t>of</w:t>
      </w:r>
      <w:r w:rsidRPr="005F7A12">
        <w:rPr>
          <w:rStyle w:val="StyleUnderline"/>
        </w:rPr>
        <w:t xml:space="preserve"> screaming</w:t>
      </w:r>
      <w:r w:rsidRPr="005F7A12">
        <w:rPr>
          <w:sz w:val="16"/>
        </w:rPr>
        <w:t xml:space="preserve"> </w:t>
      </w:r>
      <w:r w:rsidRPr="005F7A12">
        <w:rPr>
          <w:rStyle w:val="Emphasis"/>
        </w:rPr>
        <w:t xml:space="preserve">national </w:t>
      </w:r>
      <w:r w:rsidRPr="008644E0">
        <w:rPr>
          <w:rStyle w:val="Emphasis"/>
          <w:highlight w:val="cyan"/>
        </w:rPr>
        <w:t>headlines</w:t>
      </w:r>
      <w:r w:rsidRPr="005F7A12">
        <w:rPr>
          <w:sz w:val="16"/>
        </w:rPr>
        <w:t xml:space="preserve"> </w:t>
      </w:r>
      <w:r w:rsidRPr="005F7A12">
        <w:rPr>
          <w:rStyle w:val="StyleUnderline"/>
        </w:rPr>
        <w:t>right now</w:t>
      </w:r>
      <w:r w:rsidRPr="005F7A12">
        <w:rPr>
          <w:sz w:val="16"/>
        </w:rPr>
        <w:t xml:space="preserve"> </w:t>
      </w:r>
      <w:r w:rsidRPr="008644E0">
        <w:rPr>
          <w:rStyle w:val="Emphasis"/>
          <w:highlight w:val="cyan"/>
        </w:rPr>
        <w:t>competing</w:t>
      </w:r>
      <w:r w:rsidRPr="008644E0">
        <w:rPr>
          <w:sz w:val="16"/>
          <w:highlight w:val="cyan"/>
        </w:rPr>
        <w:t xml:space="preserve"> </w:t>
      </w:r>
      <w:r w:rsidRPr="008644E0">
        <w:rPr>
          <w:rStyle w:val="StyleUnderline"/>
          <w:highlight w:val="cyan"/>
        </w:rPr>
        <w:t>for</w:t>
      </w:r>
      <w:r w:rsidRPr="005F7A12">
        <w:rPr>
          <w:sz w:val="16"/>
        </w:rPr>
        <w:t xml:space="preserve"> your </w:t>
      </w:r>
      <w:r w:rsidRPr="008644E0">
        <w:rPr>
          <w:rStyle w:val="StyleUnderline"/>
          <w:highlight w:val="cyan"/>
        </w:rPr>
        <w:t>attention</w:t>
      </w:r>
      <w:r w:rsidRPr="005F7A12">
        <w:rPr>
          <w:sz w:val="16"/>
        </w:rPr>
        <w:t xml:space="preserve">, </w:t>
      </w:r>
      <w:r w:rsidRPr="008644E0">
        <w:rPr>
          <w:rStyle w:val="StyleUnderline"/>
          <w:highlight w:val="cyan"/>
        </w:rPr>
        <w:t>but</w:t>
      </w:r>
      <w:r w:rsidRPr="005F7A12">
        <w:rPr>
          <w:sz w:val="16"/>
        </w:rPr>
        <w:t xml:space="preserve"> I want to take a break from all that to talk about friendship.</w:t>
      </w:r>
    </w:p>
    <w:p w14:paraId="1E6DBB3E" w14:textId="77777777" w:rsidR="00783EAB" w:rsidRPr="005F7A12" w:rsidRDefault="00783EAB" w:rsidP="00783EAB">
      <w:pPr>
        <w:rPr>
          <w:sz w:val="16"/>
        </w:rPr>
      </w:pPr>
      <w:r w:rsidRPr="005F7A12">
        <w:rPr>
          <w:sz w:val="16"/>
        </w:rPr>
        <w:t xml:space="preserve">Why? Because no step is more important right now than re-establishing Congress’s ability to assert itself as a robust and effective branch of government that can weigh in on – and even shape – policy both domestic and foreign. And I’m convinced that unless individual </w:t>
      </w:r>
      <w:r w:rsidRPr="008644E0">
        <w:rPr>
          <w:rStyle w:val="StyleUnderline"/>
          <w:highlight w:val="cyan"/>
        </w:rPr>
        <w:t>members of</w:t>
      </w:r>
      <w:r w:rsidRPr="008644E0">
        <w:rPr>
          <w:sz w:val="16"/>
          <w:highlight w:val="cyan"/>
        </w:rPr>
        <w:t xml:space="preserve"> </w:t>
      </w:r>
      <w:r w:rsidRPr="008644E0">
        <w:rPr>
          <w:rStyle w:val="Emphasis"/>
          <w:highlight w:val="cyan"/>
        </w:rPr>
        <w:t>Congress</w:t>
      </w:r>
      <w:r w:rsidRPr="005F7A12">
        <w:rPr>
          <w:sz w:val="16"/>
        </w:rPr>
        <w:t xml:space="preserve"> can </w:t>
      </w:r>
      <w:r w:rsidRPr="008644E0">
        <w:rPr>
          <w:rStyle w:val="StyleUnderline"/>
          <w:highlight w:val="cyan"/>
        </w:rPr>
        <w:t>build</w:t>
      </w:r>
      <w:r w:rsidRPr="008644E0">
        <w:rPr>
          <w:sz w:val="16"/>
          <w:highlight w:val="cyan"/>
        </w:rPr>
        <w:t xml:space="preserve"> </w:t>
      </w:r>
      <w:r w:rsidRPr="008644E0">
        <w:rPr>
          <w:rStyle w:val="Emphasis"/>
          <w:highlight w:val="cyan"/>
        </w:rPr>
        <w:t>relationships</w:t>
      </w:r>
      <w:r w:rsidRPr="005F7A12">
        <w:rPr>
          <w:sz w:val="16"/>
        </w:rPr>
        <w:t xml:space="preserve"> </w:t>
      </w:r>
      <w:r w:rsidRPr="005F7A12">
        <w:rPr>
          <w:rStyle w:val="StyleUnderline"/>
        </w:rPr>
        <w:t xml:space="preserve">with one another </w:t>
      </w:r>
      <w:r w:rsidRPr="008644E0">
        <w:rPr>
          <w:rStyle w:val="StyleUnderline"/>
          <w:highlight w:val="cyan"/>
        </w:rPr>
        <w:t>that</w:t>
      </w:r>
      <w:r w:rsidRPr="008644E0">
        <w:rPr>
          <w:sz w:val="16"/>
          <w:highlight w:val="cyan"/>
        </w:rPr>
        <w:t xml:space="preserve"> </w:t>
      </w:r>
      <w:r w:rsidRPr="008644E0">
        <w:rPr>
          <w:rStyle w:val="Emphasis"/>
          <w:highlight w:val="cyan"/>
        </w:rPr>
        <w:t>transcend</w:t>
      </w:r>
      <w:r w:rsidRPr="005F7A12">
        <w:rPr>
          <w:sz w:val="16"/>
        </w:rPr>
        <w:t xml:space="preserve"> both </w:t>
      </w:r>
      <w:r w:rsidRPr="009317DC">
        <w:rPr>
          <w:rStyle w:val="StyleUnderline"/>
        </w:rPr>
        <w:t>party and the</w:t>
      </w:r>
      <w:r w:rsidRPr="005F7A12">
        <w:rPr>
          <w:sz w:val="16"/>
        </w:rPr>
        <w:t xml:space="preserve"> </w:t>
      </w:r>
      <w:r w:rsidRPr="008644E0">
        <w:rPr>
          <w:rStyle w:val="Emphasis"/>
          <w:highlight w:val="cyan"/>
        </w:rPr>
        <w:t>maneuvering</w:t>
      </w:r>
      <w:r w:rsidRPr="00462299">
        <w:rPr>
          <w:sz w:val="16"/>
        </w:rPr>
        <w:t xml:space="preserve"> </w:t>
      </w:r>
      <w:r w:rsidRPr="00462299">
        <w:rPr>
          <w:rStyle w:val="StyleUnderline"/>
        </w:rPr>
        <w:t>for advantage that</w:t>
      </w:r>
      <w:r w:rsidRPr="005F7A12">
        <w:rPr>
          <w:sz w:val="16"/>
        </w:rPr>
        <w:t xml:space="preserve"> </w:t>
      </w:r>
      <w:r w:rsidRPr="00462299">
        <w:rPr>
          <w:rStyle w:val="Emphasis"/>
        </w:rPr>
        <w:t>frequently marks</w:t>
      </w:r>
      <w:r w:rsidRPr="005F7A12">
        <w:rPr>
          <w:sz w:val="16"/>
        </w:rPr>
        <w:t xml:space="preserve"> </w:t>
      </w:r>
      <w:r w:rsidRPr="009317DC">
        <w:rPr>
          <w:rStyle w:val="StyleUnderline"/>
        </w:rPr>
        <w:t xml:space="preserve">relationships </w:t>
      </w:r>
      <w:r w:rsidRPr="009317DC">
        <w:rPr>
          <w:rStyle w:val="StyleUnderline"/>
          <w:highlight w:val="cyan"/>
        </w:rPr>
        <w:t>on Capitol Hill</w:t>
      </w:r>
      <w:r w:rsidRPr="005F7A12">
        <w:rPr>
          <w:sz w:val="16"/>
        </w:rPr>
        <w:t>, that will be a lost cause.</w:t>
      </w:r>
    </w:p>
    <w:p w14:paraId="72B50ABE" w14:textId="77777777" w:rsidR="00783EAB" w:rsidRPr="005F7A12" w:rsidRDefault="00783EAB" w:rsidP="00783EAB">
      <w:pPr>
        <w:rPr>
          <w:sz w:val="16"/>
        </w:rPr>
      </w:pPr>
      <w:r w:rsidRPr="008644E0">
        <w:rPr>
          <w:sz w:val="16"/>
        </w:rPr>
        <w:t xml:space="preserve">Let me give you an illustration of what I mean. It starts back </w:t>
      </w:r>
      <w:r w:rsidRPr="008644E0">
        <w:rPr>
          <w:rStyle w:val="StyleUnderline"/>
        </w:rPr>
        <w:t>in</w:t>
      </w:r>
      <w:r w:rsidRPr="008644E0">
        <w:rPr>
          <w:sz w:val="16"/>
        </w:rPr>
        <w:t xml:space="preserve"> </w:t>
      </w:r>
      <w:r w:rsidRPr="008644E0">
        <w:rPr>
          <w:rStyle w:val="Emphasis"/>
        </w:rPr>
        <w:t>2019</w:t>
      </w:r>
      <w:r w:rsidRPr="008644E0">
        <w:rPr>
          <w:sz w:val="16"/>
        </w:rPr>
        <w:t xml:space="preserve">, during the first Trump administration, when </w:t>
      </w:r>
      <w:r w:rsidRPr="008644E0">
        <w:rPr>
          <w:rStyle w:val="StyleUnderline"/>
        </w:rPr>
        <w:t>Congress</w:t>
      </w:r>
      <w:r w:rsidRPr="005F7A12">
        <w:rPr>
          <w:rStyle w:val="StyleUnderline"/>
        </w:rPr>
        <w:t xml:space="preserve"> </w:t>
      </w:r>
      <w:r w:rsidRPr="00462299">
        <w:rPr>
          <w:rStyle w:val="StyleUnderline"/>
        </w:rPr>
        <w:t>passed a War Powers Resolution</w:t>
      </w:r>
      <w:r w:rsidRPr="005F7A12">
        <w:rPr>
          <w:sz w:val="16"/>
        </w:rPr>
        <w:t xml:space="preserve"> to direct an end to U.S. involvement in the conflict in Yemen. It was vetoed by President Trump and never took effect, but what matters about it were </w:t>
      </w:r>
      <w:r w:rsidRPr="005F7A12">
        <w:rPr>
          <w:rStyle w:val="Emphasis"/>
        </w:rPr>
        <w:t>two</w:t>
      </w:r>
      <w:r w:rsidRPr="005F7A12">
        <w:rPr>
          <w:sz w:val="16"/>
        </w:rPr>
        <w:t xml:space="preserve"> of the </w:t>
      </w:r>
      <w:r w:rsidRPr="008644E0">
        <w:rPr>
          <w:rStyle w:val="StyleUnderline"/>
          <w:highlight w:val="cyan"/>
        </w:rPr>
        <w:t>key players</w:t>
      </w:r>
      <w:r w:rsidRPr="005F7A12">
        <w:rPr>
          <w:sz w:val="16"/>
        </w:rPr>
        <w:t xml:space="preserve">: </w:t>
      </w:r>
      <w:r w:rsidRPr="005F7A12">
        <w:rPr>
          <w:rStyle w:val="StyleUnderline"/>
        </w:rPr>
        <w:t>Democratic Rep</w:t>
      </w:r>
      <w:r w:rsidRPr="005F7A12">
        <w:rPr>
          <w:sz w:val="16"/>
        </w:rPr>
        <w:t xml:space="preserve">. </w:t>
      </w:r>
      <w:r w:rsidRPr="005F7A12">
        <w:rPr>
          <w:rStyle w:val="Emphasis"/>
        </w:rPr>
        <w:t>Ro Khanna</w:t>
      </w:r>
      <w:r w:rsidRPr="005F7A12">
        <w:rPr>
          <w:sz w:val="16"/>
        </w:rPr>
        <w:t xml:space="preserve"> </w:t>
      </w:r>
      <w:r w:rsidRPr="005F7A12">
        <w:rPr>
          <w:rStyle w:val="StyleUnderline"/>
        </w:rPr>
        <w:t>and GOP Rep</w:t>
      </w:r>
      <w:r w:rsidRPr="005F7A12">
        <w:rPr>
          <w:sz w:val="16"/>
        </w:rPr>
        <w:t xml:space="preserve">. </w:t>
      </w:r>
      <w:r w:rsidRPr="005F7A12">
        <w:rPr>
          <w:rStyle w:val="Emphasis"/>
        </w:rPr>
        <w:t>Thomas Massie</w:t>
      </w:r>
      <w:r w:rsidRPr="005F7A12">
        <w:rPr>
          <w:sz w:val="16"/>
        </w:rPr>
        <w:t xml:space="preserve">, who’d </w:t>
      </w:r>
      <w:r w:rsidRPr="005F7A12">
        <w:rPr>
          <w:rStyle w:val="StyleUnderline"/>
        </w:rPr>
        <w:t>found</w:t>
      </w:r>
      <w:r w:rsidRPr="005F7A12">
        <w:rPr>
          <w:sz w:val="16"/>
        </w:rPr>
        <w:t xml:space="preserve"> </w:t>
      </w:r>
      <w:r w:rsidRPr="005F7A12">
        <w:rPr>
          <w:rStyle w:val="Emphasis"/>
        </w:rPr>
        <w:t>common cause</w:t>
      </w:r>
      <w:r w:rsidRPr="005F7A12">
        <w:rPr>
          <w:sz w:val="16"/>
        </w:rPr>
        <w:t xml:space="preserve"> </w:t>
      </w:r>
      <w:r w:rsidRPr="005F7A12">
        <w:rPr>
          <w:rStyle w:val="StyleUnderline"/>
        </w:rPr>
        <w:t>in their</w:t>
      </w:r>
      <w:r w:rsidRPr="005F7A12">
        <w:rPr>
          <w:sz w:val="16"/>
        </w:rPr>
        <w:t xml:space="preserve"> </w:t>
      </w:r>
      <w:r w:rsidRPr="005F7A12">
        <w:rPr>
          <w:rStyle w:val="Emphasis"/>
        </w:rPr>
        <w:t>skepticism</w:t>
      </w:r>
      <w:r w:rsidRPr="005F7A12">
        <w:rPr>
          <w:sz w:val="16"/>
        </w:rPr>
        <w:t xml:space="preserve"> </w:t>
      </w:r>
      <w:r w:rsidRPr="005F7A12">
        <w:rPr>
          <w:rStyle w:val="StyleUnderline"/>
        </w:rPr>
        <w:t>about U.S. military intervention</w:t>
      </w:r>
      <w:r w:rsidRPr="005F7A12">
        <w:rPr>
          <w:sz w:val="16"/>
        </w:rPr>
        <w:t xml:space="preserve"> abroad.</w:t>
      </w:r>
    </w:p>
    <w:p w14:paraId="266A1755" w14:textId="77777777" w:rsidR="00783EAB" w:rsidRPr="005F7A12" w:rsidRDefault="00783EAB" w:rsidP="00783EAB">
      <w:pPr>
        <w:rPr>
          <w:sz w:val="16"/>
        </w:rPr>
      </w:pPr>
      <w:r w:rsidRPr="005F7A12">
        <w:rPr>
          <w:sz w:val="16"/>
        </w:rPr>
        <w:t xml:space="preserve">If those names seem familiar, they should: </w:t>
      </w:r>
      <w:r w:rsidRPr="005F7A12">
        <w:rPr>
          <w:rStyle w:val="StyleUnderline"/>
        </w:rPr>
        <w:t>Khanna and Massie were</w:t>
      </w:r>
      <w:r w:rsidRPr="005F7A12">
        <w:rPr>
          <w:sz w:val="16"/>
        </w:rPr>
        <w:t xml:space="preserve"> </w:t>
      </w:r>
      <w:r w:rsidRPr="005F7A12">
        <w:rPr>
          <w:rStyle w:val="Emphasis"/>
        </w:rPr>
        <w:t>also</w:t>
      </w:r>
      <w:r w:rsidRPr="005F7A12">
        <w:rPr>
          <w:sz w:val="16"/>
        </w:rPr>
        <w:t xml:space="preserve"> </w:t>
      </w:r>
      <w:r w:rsidRPr="005F7A12">
        <w:rPr>
          <w:rStyle w:val="StyleUnderline"/>
        </w:rPr>
        <w:t>key players</w:t>
      </w:r>
      <w:r w:rsidRPr="005F7A12">
        <w:rPr>
          <w:sz w:val="16"/>
        </w:rPr>
        <w:t xml:space="preserve"> </w:t>
      </w:r>
      <w:r w:rsidRPr="005F7A12">
        <w:rPr>
          <w:rStyle w:val="Emphasis"/>
        </w:rPr>
        <w:t>last year</w:t>
      </w:r>
      <w:r w:rsidRPr="005F7A12">
        <w:rPr>
          <w:sz w:val="16"/>
        </w:rPr>
        <w:t xml:space="preserve"> </w:t>
      </w:r>
      <w:r w:rsidRPr="005F7A12">
        <w:rPr>
          <w:rStyle w:val="StyleUnderline"/>
        </w:rPr>
        <w:t>in the</w:t>
      </w:r>
      <w:r w:rsidRPr="005F7A12">
        <w:rPr>
          <w:sz w:val="16"/>
        </w:rPr>
        <w:t xml:space="preserve"> congressional </w:t>
      </w:r>
      <w:r w:rsidRPr="005F7A12">
        <w:rPr>
          <w:rStyle w:val="StyleUnderline"/>
        </w:rPr>
        <w:t>vote to release the</w:t>
      </w:r>
      <w:r w:rsidRPr="005F7A12">
        <w:rPr>
          <w:sz w:val="16"/>
        </w:rPr>
        <w:t xml:space="preserve"> </w:t>
      </w:r>
      <w:r w:rsidRPr="005F7A12">
        <w:rPr>
          <w:rStyle w:val="Emphasis"/>
        </w:rPr>
        <w:t>Epstein files</w:t>
      </w:r>
      <w:r w:rsidRPr="005F7A12">
        <w:rPr>
          <w:sz w:val="16"/>
        </w:rPr>
        <w:t xml:space="preserve">. In The Guardian late last year, </w:t>
      </w:r>
      <w:r w:rsidRPr="005F7A12">
        <w:rPr>
          <w:rStyle w:val="StyleUnderline"/>
        </w:rPr>
        <w:t xml:space="preserve">Khanna </w:t>
      </w:r>
      <w:r w:rsidRPr="008644E0">
        <w:rPr>
          <w:rStyle w:val="StyleUnderline"/>
          <w:highlight w:val="cyan"/>
        </w:rPr>
        <w:t>credit</w:t>
      </w:r>
      <w:r w:rsidRPr="005F7A12">
        <w:rPr>
          <w:rStyle w:val="StyleUnderline"/>
        </w:rPr>
        <w:t>ed the</w:t>
      </w:r>
      <w:r w:rsidRPr="005F7A12">
        <w:rPr>
          <w:sz w:val="16"/>
        </w:rPr>
        <w:t xml:space="preserve"> “</w:t>
      </w:r>
      <w:r w:rsidRPr="008644E0">
        <w:rPr>
          <w:rStyle w:val="Emphasis"/>
          <w:highlight w:val="cyan"/>
        </w:rPr>
        <w:t>muscle memory</w:t>
      </w:r>
      <w:r w:rsidRPr="005F7A12">
        <w:rPr>
          <w:sz w:val="16"/>
        </w:rPr>
        <w:t xml:space="preserve">” </w:t>
      </w:r>
      <w:r w:rsidRPr="005F7A12">
        <w:rPr>
          <w:rStyle w:val="StyleUnderline"/>
        </w:rPr>
        <w:t>he and Massie</w:t>
      </w:r>
      <w:r w:rsidRPr="005F7A12">
        <w:rPr>
          <w:sz w:val="16"/>
        </w:rPr>
        <w:t xml:space="preserve"> had </w:t>
      </w:r>
      <w:r w:rsidRPr="008644E0">
        <w:rPr>
          <w:rStyle w:val="Emphasis"/>
          <w:highlight w:val="cyan"/>
        </w:rPr>
        <w:t>built</w:t>
      </w:r>
      <w:r w:rsidRPr="008644E0">
        <w:rPr>
          <w:sz w:val="16"/>
          <w:highlight w:val="cyan"/>
        </w:rPr>
        <w:t xml:space="preserve"> </w:t>
      </w:r>
      <w:r w:rsidRPr="008644E0">
        <w:rPr>
          <w:rStyle w:val="StyleUnderline"/>
          <w:highlight w:val="cyan"/>
        </w:rPr>
        <w:t>from</w:t>
      </w:r>
      <w:r w:rsidRPr="005F7A12">
        <w:rPr>
          <w:rStyle w:val="StyleUnderline"/>
        </w:rPr>
        <w:t xml:space="preserve"> their</w:t>
      </w:r>
      <w:r w:rsidRPr="00462299">
        <w:rPr>
          <w:sz w:val="16"/>
        </w:rPr>
        <w:t xml:space="preserve"> </w:t>
      </w:r>
      <w:r w:rsidRPr="008644E0">
        <w:rPr>
          <w:rStyle w:val="Emphasis"/>
          <w:highlight w:val="cyan"/>
        </w:rPr>
        <w:t>work</w:t>
      </w:r>
      <w:r w:rsidRPr="008644E0">
        <w:rPr>
          <w:sz w:val="16"/>
        </w:rPr>
        <w:t xml:space="preserve"> </w:t>
      </w:r>
      <w:r w:rsidRPr="008644E0">
        <w:rPr>
          <w:rStyle w:val="StyleUnderline"/>
        </w:rPr>
        <w:t>together</w:t>
      </w:r>
      <w:r w:rsidRPr="005F7A12">
        <w:rPr>
          <w:rStyle w:val="StyleUnderline"/>
        </w:rPr>
        <w:t xml:space="preserve"> </w:t>
      </w:r>
      <w:r w:rsidRPr="008644E0">
        <w:rPr>
          <w:rStyle w:val="StyleUnderline"/>
          <w:highlight w:val="cyan"/>
        </w:rPr>
        <w:t>on</w:t>
      </w:r>
      <w:r w:rsidRPr="008644E0">
        <w:rPr>
          <w:sz w:val="16"/>
          <w:highlight w:val="cyan"/>
        </w:rPr>
        <w:t xml:space="preserve"> </w:t>
      </w:r>
      <w:r w:rsidRPr="008644E0">
        <w:rPr>
          <w:rStyle w:val="Emphasis"/>
          <w:highlight w:val="cyan"/>
        </w:rPr>
        <w:t>other issues</w:t>
      </w:r>
      <w:r w:rsidRPr="005F7A12">
        <w:rPr>
          <w:sz w:val="16"/>
        </w:rPr>
        <w:t>. “</w:t>
      </w:r>
      <w:r w:rsidRPr="00462299">
        <w:rPr>
          <w:rStyle w:val="StyleUnderline"/>
        </w:rPr>
        <w:t>You’ve got</w:t>
      </w:r>
      <w:r w:rsidRPr="005F7A12">
        <w:rPr>
          <w:sz w:val="16"/>
        </w:rPr>
        <w:t xml:space="preserve"> to have </w:t>
      </w:r>
      <w:r w:rsidRPr="00462299">
        <w:rPr>
          <w:rStyle w:val="StyleUnderline"/>
        </w:rPr>
        <w:t>people on the</w:t>
      </w:r>
      <w:r w:rsidRPr="005F7A12">
        <w:rPr>
          <w:sz w:val="16"/>
        </w:rPr>
        <w:t xml:space="preserve"> </w:t>
      </w:r>
      <w:r w:rsidRPr="00462299">
        <w:rPr>
          <w:rStyle w:val="Emphasis"/>
        </w:rPr>
        <w:t>other side</w:t>
      </w:r>
      <w:r w:rsidRPr="005F7A12">
        <w:rPr>
          <w:sz w:val="16"/>
        </w:rPr>
        <w:t>,” he said. “It doesn’t have to be a lot, but a few who you develop relationships of trust, where you can really text each other, call each other, be able to do more than just put your name on a bill.”</w:t>
      </w:r>
    </w:p>
    <w:p w14:paraId="4F0DD88B" w14:textId="77777777" w:rsidR="00783EAB" w:rsidRPr="005F7A12" w:rsidRDefault="00783EAB" w:rsidP="00783EAB">
      <w:pPr>
        <w:rPr>
          <w:sz w:val="16"/>
        </w:rPr>
      </w:pPr>
      <w:r w:rsidRPr="00462299">
        <w:rPr>
          <w:sz w:val="16"/>
        </w:rPr>
        <w:t xml:space="preserve">I come at this with my own memories from serving in Congress. </w:t>
      </w:r>
      <w:r w:rsidRPr="008644E0">
        <w:rPr>
          <w:rStyle w:val="StyleUnderline"/>
          <w:highlight w:val="cyan"/>
        </w:rPr>
        <w:t>I will</w:t>
      </w:r>
      <w:r w:rsidRPr="008644E0">
        <w:rPr>
          <w:sz w:val="16"/>
          <w:highlight w:val="cyan"/>
        </w:rPr>
        <w:t xml:space="preserve"> </w:t>
      </w:r>
      <w:r w:rsidRPr="008644E0">
        <w:rPr>
          <w:rStyle w:val="Emphasis"/>
          <w:highlight w:val="cyan"/>
        </w:rPr>
        <w:t>never</w:t>
      </w:r>
      <w:r w:rsidRPr="008644E0">
        <w:rPr>
          <w:sz w:val="16"/>
          <w:highlight w:val="cyan"/>
        </w:rPr>
        <w:t xml:space="preserve"> </w:t>
      </w:r>
      <w:r w:rsidRPr="008644E0">
        <w:rPr>
          <w:rStyle w:val="StyleUnderline"/>
          <w:highlight w:val="cyan"/>
        </w:rPr>
        <w:t>forget</w:t>
      </w:r>
      <w:r w:rsidRPr="005F7A12">
        <w:rPr>
          <w:sz w:val="16"/>
        </w:rPr>
        <w:t xml:space="preserve">, early in my House career, </w:t>
      </w:r>
      <w:r w:rsidRPr="005F7A12">
        <w:rPr>
          <w:rStyle w:val="StyleUnderline"/>
        </w:rPr>
        <w:t xml:space="preserve">watching </w:t>
      </w:r>
      <w:r w:rsidRPr="00D75195">
        <w:rPr>
          <w:rStyle w:val="StyleUnderline"/>
          <w:highlight w:val="cyan"/>
        </w:rPr>
        <w:t>a</w:t>
      </w:r>
      <w:r w:rsidRPr="005F7A12">
        <w:rPr>
          <w:sz w:val="16"/>
        </w:rPr>
        <w:t xml:space="preserve"> </w:t>
      </w:r>
      <w:r w:rsidRPr="005F7A12">
        <w:rPr>
          <w:rStyle w:val="Emphasis"/>
        </w:rPr>
        <w:t xml:space="preserve">pitched </w:t>
      </w:r>
      <w:r w:rsidRPr="00D75195">
        <w:rPr>
          <w:rStyle w:val="Emphasis"/>
          <w:highlight w:val="cyan"/>
        </w:rPr>
        <w:t>debate</w:t>
      </w:r>
      <w:r w:rsidRPr="00D75195">
        <w:rPr>
          <w:sz w:val="16"/>
          <w:highlight w:val="cyan"/>
        </w:rPr>
        <w:t xml:space="preserve"> </w:t>
      </w:r>
      <w:r w:rsidRPr="00D75195">
        <w:rPr>
          <w:rStyle w:val="StyleUnderline"/>
          <w:highlight w:val="cyan"/>
        </w:rPr>
        <w:t>between</w:t>
      </w:r>
      <w:r w:rsidRPr="005F7A12">
        <w:rPr>
          <w:rStyle w:val="StyleUnderline"/>
        </w:rPr>
        <w:t xml:space="preserve"> Hubert Humphrey and Barry Goldwater</w:t>
      </w:r>
      <w:r w:rsidRPr="005F7A12">
        <w:rPr>
          <w:sz w:val="16"/>
        </w:rPr>
        <w:t xml:space="preserve">, </w:t>
      </w:r>
      <w:r w:rsidRPr="00577249">
        <w:rPr>
          <w:rStyle w:val="Emphasis"/>
          <w:highlight w:val="cyan"/>
        </w:rPr>
        <w:t>two</w:t>
      </w:r>
      <w:r w:rsidRPr="00D75195">
        <w:rPr>
          <w:sz w:val="16"/>
        </w:rPr>
        <w:t xml:space="preserve"> </w:t>
      </w:r>
      <w:r w:rsidRPr="005F7A12">
        <w:rPr>
          <w:rStyle w:val="StyleUnderline"/>
        </w:rPr>
        <w:t xml:space="preserve">of the </w:t>
      </w:r>
      <w:r w:rsidRPr="00577249">
        <w:rPr>
          <w:rStyle w:val="StyleUnderline"/>
          <w:highlight w:val="cyan"/>
        </w:rPr>
        <w:t>great</w:t>
      </w:r>
      <w:r w:rsidRPr="00577249">
        <w:rPr>
          <w:sz w:val="16"/>
          <w:highlight w:val="cyan"/>
        </w:rPr>
        <w:t xml:space="preserve"> </w:t>
      </w:r>
      <w:r w:rsidRPr="00577249">
        <w:rPr>
          <w:rStyle w:val="Emphasis"/>
          <w:highlight w:val="cyan"/>
        </w:rPr>
        <w:t xml:space="preserve">ideological </w:t>
      </w:r>
      <w:r w:rsidRPr="00D75195">
        <w:rPr>
          <w:rStyle w:val="Emphasis"/>
          <w:highlight w:val="cyan"/>
        </w:rPr>
        <w:t>warriors</w:t>
      </w:r>
      <w:r w:rsidRPr="005F7A12">
        <w:rPr>
          <w:sz w:val="16"/>
        </w:rPr>
        <w:t xml:space="preserve"> </w:t>
      </w:r>
      <w:r w:rsidRPr="005F7A12">
        <w:rPr>
          <w:rStyle w:val="StyleUnderline"/>
        </w:rPr>
        <w:t>of the era</w:t>
      </w:r>
      <w:r w:rsidRPr="005F7A12">
        <w:rPr>
          <w:sz w:val="16"/>
        </w:rPr>
        <w:t xml:space="preserve"> – </w:t>
      </w:r>
      <w:r w:rsidRPr="005F7A12">
        <w:rPr>
          <w:rStyle w:val="StyleUnderline"/>
        </w:rPr>
        <w:t>and</w:t>
      </w:r>
      <w:r w:rsidRPr="005F7A12">
        <w:rPr>
          <w:sz w:val="16"/>
        </w:rPr>
        <w:t xml:space="preserve"> knowledgeable, passionate, </w:t>
      </w:r>
      <w:r w:rsidRPr="005F7A12">
        <w:rPr>
          <w:rStyle w:val="Emphasis"/>
        </w:rPr>
        <w:t>deep</w:t>
      </w:r>
      <w:r w:rsidRPr="005F7A12">
        <w:rPr>
          <w:sz w:val="16"/>
        </w:rPr>
        <w:t xml:space="preserve">ly committed </w:t>
      </w:r>
      <w:r w:rsidRPr="00462299">
        <w:rPr>
          <w:rStyle w:val="Emphasis"/>
        </w:rPr>
        <w:t>partisans</w:t>
      </w:r>
      <w:r w:rsidRPr="005F7A12">
        <w:rPr>
          <w:sz w:val="16"/>
        </w:rPr>
        <w:t>.</w:t>
      </w:r>
    </w:p>
    <w:p w14:paraId="61391CF8" w14:textId="77777777" w:rsidR="00783EAB" w:rsidRPr="00577249" w:rsidRDefault="00783EAB" w:rsidP="00783EAB">
      <w:pPr>
        <w:rPr>
          <w:sz w:val="16"/>
        </w:rPr>
      </w:pPr>
      <w:r w:rsidRPr="005F7A12">
        <w:rPr>
          <w:sz w:val="16"/>
        </w:rPr>
        <w:t xml:space="preserve">But </w:t>
      </w:r>
      <w:r w:rsidRPr="00D75195">
        <w:rPr>
          <w:rStyle w:val="StyleUnderline"/>
          <w:highlight w:val="cyan"/>
        </w:rPr>
        <w:t>I</w:t>
      </w:r>
      <w:r w:rsidRPr="00D75195">
        <w:rPr>
          <w:sz w:val="16"/>
          <w:highlight w:val="cyan"/>
        </w:rPr>
        <w:t xml:space="preserve"> </w:t>
      </w:r>
      <w:r w:rsidRPr="00D75195">
        <w:rPr>
          <w:rStyle w:val="Emphasis"/>
          <w:highlight w:val="cyan"/>
        </w:rPr>
        <w:t>also</w:t>
      </w:r>
      <w:r w:rsidRPr="00D75195">
        <w:rPr>
          <w:sz w:val="16"/>
          <w:highlight w:val="cyan"/>
        </w:rPr>
        <w:t xml:space="preserve"> </w:t>
      </w:r>
      <w:r w:rsidRPr="00D75195">
        <w:rPr>
          <w:rStyle w:val="StyleUnderline"/>
          <w:highlight w:val="cyan"/>
        </w:rPr>
        <w:t>remember</w:t>
      </w:r>
      <w:r w:rsidRPr="005F7A12">
        <w:rPr>
          <w:rStyle w:val="StyleUnderline"/>
        </w:rPr>
        <w:t xml:space="preserve"> what happened</w:t>
      </w:r>
      <w:r w:rsidRPr="005F7A12">
        <w:rPr>
          <w:sz w:val="16"/>
        </w:rPr>
        <w:t xml:space="preserve"> </w:t>
      </w:r>
      <w:r w:rsidRPr="005F7A12">
        <w:rPr>
          <w:rStyle w:val="Emphasis"/>
        </w:rPr>
        <w:t xml:space="preserve">immediately </w:t>
      </w:r>
      <w:r w:rsidRPr="00D75195">
        <w:rPr>
          <w:rStyle w:val="Emphasis"/>
          <w:highlight w:val="cyan"/>
        </w:rPr>
        <w:t>afterward</w:t>
      </w:r>
      <w:r w:rsidRPr="005F7A12">
        <w:rPr>
          <w:sz w:val="16"/>
        </w:rPr>
        <w:t xml:space="preserve">: </w:t>
      </w:r>
      <w:r w:rsidRPr="00D75195">
        <w:rPr>
          <w:rStyle w:val="StyleUnderline"/>
          <w:highlight w:val="cyan"/>
        </w:rPr>
        <w:t>They</w:t>
      </w:r>
      <w:r w:rsidRPr="00D75195">
        <w:rPr>
          <w:sz w:val="16"/>
          <w:highlight w:val="cyan"/>
        </w:rPr>
        <w:t xml:space="preserve"> </w:t>
      </w:r>
      <w:r w:rsidRPr="00D75195">
        <w:rPr>
          <w:rStyle w:val="Emphasis"/>
          <w:highlight w:val="cyan"/>
        </w:rPr>
        <w:t>left</w:t>
      </w:r>
      <w:r w:rsidRPr="00D75195">
        <w:rPr>
          <w:sz w:val="16"/>
          <w:highlight w:val="cyan"/>
        </w:rPr>
        <w:t xml:space="preserve"> </w:t>
      </w:r>
      <w:r w:rsidRPr="00D75195">
        <w:rPr>
          <w:rStyle w:val="StyleUnderline"/>
          <w:highlight w:val="cyan"/>
        </w:rPr>
        <w:t>the</w:t>
      </w:r>
      <w:r w:rsidRPr="005F7A12">
        <w:rPr>
          <w:rStyle w:val="StyleUnderline"/>
        </w:rPr>
        <w:t xml:space="preserve"> Senate </w:t>
      </w:r>
      <w:r w:rsidRPr="00D75195">
        <w:rPr>
          <w:rStyle w:val="StyleUnderline"/>
          <w:highlight w:val="cyan"/>
        </w:rPr>
        <w:t>floor</w:t>
      </w:r>
      <w:r w:rsidRPr="00D75195">
        <w:rPr>
          <w:sz w:val="16"/>
          <w:highlight w:val="cyan"/>
        </w:rPr>
        <w:t xml:space="preserve"> </w:t>
      </w:r>
      <w:r w:rsidRPr="00D75195">
        <w:rPr>
          <w:rStyle w:val="Emphasis"/>
          <w:highlight w:val="cyan"/>
        </w:rPr>
        <w:t>joking</w:t>
      </w:r>
      <w:r w:rsidRPr="005F7A12">
        <w:rPr>
          <w:sz w:val="16"/>
        </w:rPr>
        <w:t xml:space="preserve"> </w:t>
      </w:r>
      <w:r w:rsidRPr="005F7A12">
        <w:rPr>
          <w:rStyle w:val="StyleUnderline"/>
        </w:rPr>
        <w:t xml:space="preserve">with one another </w:t>
      </w:r>
      <w:r w:rsidRPr="00D75195">
        <w:rPr>
          <w:rStyle w:val="StyleUnderline"/>
          <w:highlight w:val="cyan"/>
        </w:rPr>
        <w:t>as they</w:t>
      </w:r>
      <w:r w:rsidRPr="00D75195">
        <w:rPr>
          <w:sz w:val="16"/>
          <w:highlight w:val="cyan"/>
        </w:rPr>
        <w:t xml:space="preserve"> </w:t>
      </w:r>
      <w:r w:rsidRPr="00D75195">
        <w:rPr>
          <w:rStyle w:val="Emphasis"/>
          <w:highlight w:val="cyan"/>
        </w:rPr>
        <w:t>headed</w:t>
      </w:r>
      <w:r w:rsidRPr="005F7A12">
        <w:rPr>
          <w:rStyle w:val="Emphasis"/>
        </w:rPr>
        <w:t xml:space="preserve"> off</w:t>
      </w:r>
      <w:r w:rsidRPr="005F7A12">
        <w:rPr>
          <w:sz w:val="16"/>
        </w:rPr>
        <w:t xml:space="preserve"> </w:t>
      </w:r>
      <w:r w:rsidRPr="00D75195">
        <w:rPr>
          <w:rStyle w:val="StyleUnderline"/>
          <w:highlight w:val="cyan"/>
        </w:rPr>
        <w:t>to have a</w:t>
      </w:r>
      <w:r w:rsidRPr="00D75195">
        <w:rPr>
          <w:sz w:val="16"/>
          <w:highlight w:val="cyan"/>
        </w:rPr>
        <w:t xml:space="preserve"> </w:t>
      </w:r>
      <w:r w:rsidRPr="00D75195">
        <w:rPr>
          <w:rStyle w:val="Emphasis"/>
          <w:highlight w:val="cyan"/>
        </w:rPr>
        <w:t>drink</w:t>
      </w:r>
      <w:r w:rsidRPr="005F7A12">
        <w:rPr>
          <w:sz w:val="16"/>
        </w:rPr>
        <w:t>.</w:t>
      </w:r>
    </w:p>
    <w:p w14:paraId="67193314" w14:textId="77777777" w:rsidR="00783EAB" w:rsidRDefault="00783EAB" w:rsidP="00783EAB">
      <w:pPr>
        <w:pStyle w:val="Heading3"/>
      </w:pPr>
      <w:r>
        <w:t>*702---FISA</w:t>
      </w:r>
    </w:p>
    <w:p w14:paraId="47A00BC9" w14:textId="77777777" w:rsidR="00783EAB" w:rsidRPr="006409E4" w:rsidRDefault="00783EAB" w:rsidP="00783EAB">
      <w:pPr>
        <w:pStyle w:val="Heading4"/>
      </w:pPr>
      <w:r>
        <w:t xml:space="preserve">3. 702 </w:t>
      </w:r>
      <w:r>
        <w:rPr>
          <w:u w:val="single"/>
        </w:rPr>
        <w:t>doesn’t</w:t>
      </w:r>
      <w:r>
        <w:t xml:space="preserve"> solve </w:t>
      </w:r>
      <w:r>
        <w:rPr>
          <w:u w:val="single"/>
        </w:rPr>
        <w:t>terrorism</w:t>
      </w:r>
      <w:r>
        <w:t xml:space="preserve"> or protect infrastructure. </w:t>
      </w:r>
    </w:p>
    <w:p w14:paraId="61F0EF51" w14:textId="77777777" w:rsidR="00783EAB" w:rsidRDefault="00783EAB" w:rsidP="00783EAB">
      <w:r w:rsidRPr="00F143C9">
        <w:t xml:space="preserve">Tonya </w:t>
      </w:r>
      <w:r w:rsidRPr="00F143C9">
        <w:rPr>
          <w:rStyle w:val="Heading4Char"/>
        </w:rPr>
        <w:t>Riley 23</w:t>
      </w:r>
      <w:r w:rsidRPr="00F143C9">
        <w:t xml:space="preserve">. </w:t>
      </w:r>
      <w:r>
        <w:t>C</w:t>
      </w:r>
      <w:r w:rsidRPr="00F143C9">
        <w:t>overs privacy, surveillance and cryptocurrency. “The White House says Section 702 is critical for cybersecurity, yet public evidence is sparse.” CyberScoop. 6-2-2023. https://cyberscoop.com/white-house-section-702-fisa-surveillance/.</w:t>
      </w:r>
    </w:p>
    <w:p w14:paraId="7319D356" w14:textId="77777777" w:rsidR="00783EAB" w:rsidRPr="00F143C9" w:rsidRDefault="00783EAB" w:rsidP="00783EAB">
      <w:pPr>
        <w:rPr>
          <w:rStyle w:val="StyleUnderline"/>
        </w:rPr>
      </w:pPr>
      <w:r w:rsidRPr="00F143C9">
        <w:rPr>
          <w:sz w:val="16"/>
        </w:rPr>
        <w:t xml:space="preserve">Since the Biden administration came out in favor of reauthorizing Section 702 of the Foreign Intelligence Surveillance Act in February, </w:t>
      </w:r>
      <w:r w:rsidRPr="00F143C9">
        <w:rPr>
          <w:rStyle w:val="StyleUnderline"/>
        </w:rPr>
        <w:t xml:space="preserve">the </w:t>
      </w:r>
      <w:r w:rsidRPr="008360D6">
        <w:rPr>
          <w:rStyle w:val="Emphasis"/>
          <w:highlight w:val="cyan"/>
        </w:rPr>
        <w:t>i</w:t>
      </w:r>
      <w:r w:rsidRPr="00F143C9">
        <w:rPr>
          <w:rStyle w:val="StyleUnderline"/>
        </w:rPr>
        <w:t xml:space="preserve">ntelligence </w:t>
      </w:r>
      <w:r w:rsidRPr="008360D6">
        <w:rPr>
          <w:rStyle w:val="Emphasis"/>
          <w:highlight w:val="cyan"/>
        </w:rPr>
        <w:t>c</w:t>
      </w:r>
      <w:r w:rsidRPr="00F143C9">
        <w:rPr>
          <w:rStyle w:val="StyleUnderline"/>
        </w:rPr>
        <w:t xml:space="preserve">ommunity has </w:t>
      </w:r>
      <w:r w:rsidRPr="008360D6">
        <w:rPr>
          <w:rStyle w:val="StyleUnderline"/>
          <w:highlight w:val="cyan"/>
        </w:rPr>
        <w:t>pointed to</w:t>
      </w:r>
      <w:r w:rsidRPr="00F143C9">
        <w:rPr>
          <w:rStyle w:val="StyleUnderline"/>
        </w:rPr>
        <w:t xml:space="preserve"> </w:t>
      </w:r>
      <w:r w:rsidRPr="008360D6">
        <w:rPr>
          <w:rStyle w:val="StyleUnderline"/>
        </w:rPr>
        <w:t>the</w:t>
      </w:r>
      <w:r w:rsidRPr="00F143C9">
        <w:rPr>
          <w:rStyle w:val="StyleUnderline"/>
        </w:rPr>
        <w:t xml:space="preserve"> growing </w:t>
      </w:r>
      <w:r w:rsidRPr="008360D6">
        <w:rPr>
          <w:rStyle w:val="StyleUnderline"/>
        </w:rPr>
        <w:t>threat of</w:t>
      </w:r>
      <w:r w:rsidRPr="00F143C9">
        <w:rPr>
          <w:rStyle w:val="StyleUnderline"/>
        </w:rPr>
        <w:t xml:space="preserve"> </w:t>
      </w:r>
      <w:r w:rsidRPr="00F143C9">
        <w:rPr>
          <w:rStyle w:val="Emphasis"/>
        </w:rPr>
        <w:t xml:space="preserve">foreign </w:t>
      </w:r>
      <w:r w:rsidRPr="008360D6">
        <w:rPr>
          <w:rStyle w:val="Emphasis"/>
          <w:highlight w:val="cyan"/>
        </w:rPr>
        <w:t>cyberattacks</w:t>
      </w:r>
      <w:r w:rsidRPr="00F143C9">
        <w:rPr>
          <w:rStyle w:val="StyleUnderline"/>
        </w:rPr>
        <w:t xml:space="preserve"> on the U.S. </w:t>
      </w:r>
      <w:r w:rsidRPr="008360D6">
        <w:rPr>
          <w:rStyle w:val="StyleUnderline"/>
          <w:highlight w:val="cyan"/>
        </w:rPr>
        <w:t xml:space="preserve">as a </w:t>
      </w:r>
      <w:r w:rsidRPr="008360D6">
        <w:rPr>
          <w:rStyle w:val="Emphasis"/>
          <w:highlight w:val="cyan"/>
        </w:rPr>
        <w:t>key argument</w:t>
      </w:r>
      <w:r w:rsidRPr="008360D6">
        <w:rPr>
          <w:rStyle w:val="StyleUnderline"/>
          <w:highlight w:val="cyan"/>
        </w:rPr>
        <w:t xml:space="preserve"> in favor of</w:t>
      </w:r>
      <w:r w:rsidRPr="00F143C9">
        <w:rPr>
          <w:rStyle w:val="StyleUnderline"/>
        </w:rPr>
        <w:t xml:space="preserve"> the </w:t>
      </w:r>
      <w:r w:rsidRPr="00F143C9">
        <w:rPr>
          <w:rStyle w:val="Emphasis"/>
        </w:rPr>
        <w:t xml:space="preserve">controversial </w:t>
      </w:r>
      <w:r w:rsidRPr="008360D6">
        <w:rPr>
          <w:rStyle w:val="Emphasis"/>
          <w:highlight w:val="cyan"/>
        </w:rPr>
        <w:t>surveillance</w:t>
      </w:r>
      <w:r w:rsidRPr="00F143C9">
        <w:rPr>
          <w:rStyle w:val="Emphasis"/>
        </w:rPr>
        <w:t xml:space="preserve"> tool</w:t>
      </w:r>
      <w:r w:rsidRPr="00F143C9">
        <w:rPr>
          <w:rStyle w:val="StyleUnderline"/>
        </w:rPr>
        <w:t>.</w:t>
      </w:r>
    </w:p>
    <w:p w14:paraId="40CD6D13" w14:textId="77777777" w:rsidR="00783EAB" w:rsidRPr="00F143C9" w:rsidRDefault="00783EAB" w:rsidP="00783EAB">
      <w:pPr>
        <w:rPr>
          <w:sz w:val="16"/>
        </w:rPr>
      </w:pPr>
      <w:r w:rsidRPr="00F143C9">
        <w:rPr>
          <w:rStyle w:val="Emphasis"/>
        </w:rPr>
        <w:t>Officials</w:t>
      </w:r>
      <w:r w:rsidRPr="00F143C9">
        <w:rPr>
          <w:rStyle w:val="StyleUnderline"/>
        </w:rPr>
        <w:t xml:space="preserve"> have made </w:t>
      </w:r>
      <w:r w:rsidRPr="00F143C9">
        <w:rPr>
          <w:rStyle w:val="Emphasis"/>
        </w:rPr>
        <w:t>broad</w:t>
      </w:r>
      <w:r w:rsidRPr="00F143C9">
        <w:rPr>
          <w:rStyle w:val="StyleUnderline"/>
        </w:rPr>
        <w:t xml:space="preserve"> and </w:t>
      </w:r>
      <w:r w:rsidRPr="00F143C9">
        <w:rPr>
          <w:rStyle w:val="Emphasis"/>
        </w:rPr>
        <w:t>general declarations</w:t>
      </w:r>
      <w:r w:rsidRPr="00F143C9">
        <w:rPr>
          <w:rStyle w:val="StyleUnderline"/>
        </w:rPr>
        <w:t>, pointing to wide-ranging applications</w:t>
      </w:r>
      <w:r w:rsidRPr="00F143C9">
        <w:rPr>
          <w:sz w:val="16"/>
        </w:rPr>
        <w:t xml:space="preserve"> that include thwarting multiple ransomware attacks against U.S. critical infrastructure, finding out a foreign adversary had hacked sensitive information related to the American military and uncovering a cyberattack against critical federal systems.</w:t>
      </w:r>
    </w:p>
    <w:p w14:paraId="23DE3BDC" w14:textId="77777777" w:rsidR="00783EAB" w:rsidRDefault="00783EAB" w:rsidP="00783EAB">
      <w:pPr>
        <w:rPr>
          <w:rStyle w:val="StyleUnderline"/>
        </w:rPr>
      </w:pPr>
      <w:r w:rsidRPr="00F143C9">
        <w:rPr>
          <w:rStyle w:val="StyleUnderline"/>
        </w:rPr>
        <w:t xml:space="preserve">Yet, </w:t>
      </w:r>
      <w:r w:rsidRPr="00F143C9">
        <w:rPr>
          <w:rStyle w:val="Emphasis"/>
          <w:highlight w:val="cyan"/>
        </w:rPr>
        <w:t>15 years</w:t>
      </w:r>
      <w:r w:rsidRPr="00F143C9">
        <w:rPr>
          <w:rStyle w:val="StyleUnderline"/>
        </w:rPr>
        <w:t xml:space="preserve"> </w:t>
      </w:r>
      <w:r w:rsidRPr="00F143C9">
        <w:rPr>
          <w:rStyle w:val="StyleUnderline"/>
          <w:highlight w:val="cyan"/>
        </w:rPr>
        <w:t>in</w:t>
      </w:r>
      <w:r w:rsidRPr="00F143C9">
        <w:rPr>
          <w:rStyle w:val="StyleUnderline"/>
        </w:rPr>
        <w:t xml:space="preserve">to Section 702’s history, declassified </w:t>
      </w:r>
      <w:r w:rsidRPr="00F143C9">
        <w:rPr>
          <w:rStyle w:val="Emphasis"/>
          <w:highlight w:val="cyan"/>
        </w:rPr>
        <w:t>examples</w:t>
      </w:r>
      <w:r w:rsidRPr="00F143C9">
        <w:rPr>
          <w:rStyle w:val="StyleUnderline"/>
          <w:highlight w:val="cyan"/>
        </w:rPr>
        <w:t xml:space="preserve"> of</w:t>
      </w:r>
      <w:r w:rsidRPr="00F143C9">
        <w:rPr>
          <w:rStyle w:val="StyleUnderline"/>
        </w:rPr>
        <w:t xml:space="preserve"> </w:t>
      </w:r>
      <w:r w:rsidRPr="00F143C9">
        <w:rPr>
          <w:rStyle w:val="Emphasis"/>
        </w:rPr>
        <w:t xml:space="preserve">thwarting </w:t>
      </w:r>
      <w:r w:rsidRPr="00F143C9">
        <w:rPr>
          <w:rStyle w:val="Emphasis"/>
          <w:highlight w:val="cyan"/>
        </w:rPr>
        <w:t>cyberattacks</w:t>
      </w:r>
      <w:r w:rsidRPr="00F143C9">
        <w:rPr>
          <w:rStyle w:val="StyleUnderline"/>
          <w:highlight w:val="cyan"/>
        </w:rPr>
        <w:t xml:space="preserve"> are </w:t>
      </w:r>
      <w:r w:rsidRPr="00F143C9">
        <w:rPr>
          <w:rStyle w:val="Emphasis"/>
          <w:highlight w:val="cyan"/>
        </w:rPr>
        <w:t>sparse</w:t>
      </w:r>
      <w:r w:rsidRPr="00F143C9">
        <w:rPr>
          <w:rStyle w:val="StyleUnderline"/>
        </w:rPr>
        <w:t xml:space="preserve">. In the little over three months that the </w:t>
      </w:r>
      <w:r w:rsidRPr="00F143C9">
        <w:rPr>
          <w:rStyle w:val="Emphasis"/>
          <w:highlight w:val="cyan"/>
        </w:rPr>
        <w:t>Biden</w:t>
      </w:r>
      <w:r w:rsidRPr="00F143C9">
        <w:rPr>
          <w:rStyle w:val="Emphasis"/>
        </w:rPr>
        <w:t xml:space="preserve"> administration</w:t>
      </w:r>
      <w:r w:rsidRPr="00F143C9">
        <w:rPr>
          <w:rStyle w:val="StyleUnderline"/>
        </w:rPr>
        <w:t xml:space="preserve"> has been publicly advocating for the renewal of Section 702, it </w:t>
      </w:r>
      <w:r w:rsidRPr="00F143C9">
        <w:rPr>
          <w:rStyle w:val="Emphasis"/>
          <w:highlight w:val="cyan"/>
        </w:rPr>
        <w:t>hasn’t mentioned</w:t>
      </w:r>
      <w:r w:rsidRPr="00F143C9">
        <w:rPr>
          <w:rStyle w:val="StyleUnderline"/>
          <w:highlight w:val="cyan"/>
        </w:rPr>
        <w:t xml:space="preserve"> a single</w:t>
      </w:r>
      <w:r w:rsidRPr="00F143C9">
        <w:rPr>
          <w:rStyle w:val="StyleUnderline"/>
        </w:rPr>
        <w:t xml:space="preserve"> specific public </w:t>
      </w:r>
      <w:r w:rsidRPr="00F143C9">
        <w:rPr>
          <w:rStyle w:val="StyleUnderline"/>
          <w:highlight w:val="cyan"/>
        </w:rPr>
        <w:t>incident where</w:t>
      </w:r>
      <w:r w:rsidRPr="00F143C9">
        <w:rPr>
          <w:rStyle w:val="StyleUnderline"/>
        </w:rPr>
        <w:t xml:space="preserve"> </w:t>
      </w:r>
      <w:r w:rsidRPr="00F143C9">
        <w:rPr>
          <w:rStyle w:val="Emphasis"/>
        </w:rPr>
        <w:t xml:space="preserve">Section </w:t>
      </w:r>
      <w:r w:rsidRPr="00F143C9">
        <w:rPr>
          <w:rStyle w:val="Emphasis"/>
          <w:highlight w:val="cyan"/>
        </w:rPr>
        <w:t>702</w:t>
      </w:r>
      <w:r w:rsidRPr="00F143C9">
        <w:rPr>
          <w:rStyle w:val="StyleUnderline"/>
          <w:highlight w:val="cyan"/>
        </w:rPr>
        <w:t xml:space="preserve"> was used</w:t>
      </w:r>
      <w:r w:rsidRPr="00F143C9">
        <w:rPr>
          <w:rStyle w:val="StyleUnderline"/>
        </w:rPr>
        <w:t xml:space="preserve">, </w:t>
      </w:r>
      <w:r w:rsidRPr="00F143C9">
        <w:rPr>
          <w:rStyle w:val="StyleUnderline"/>
          <w:highlight w:val="cyan"/>
        </w:rPr>
        <w:t>despite</w:t>
      </w:r>
      <w:r w:rsidRPr="00F143C9">
        <w:rPr>
          <w:rStyle w:val="StyleUnderline"/>
        </w:rPr>
        <w:t xml:space="preserve"> a term marked by both </w:t>
      </w:r>
      <w:r w:rsidRPr="00F143C9">
        <w:rPr>
          <w:rStyle w:val="Emphasis"/>
          <w:highlight w:val="cyan"/>
        </w:rPr>
        <w:t>ample cyber attacks</w:t>
      </w:r>
      <w:r w:rsidRPr="00F143C9">
        <w:rPr>
          <w:rStyle w:val="StyleUnderline"/>
        </w:rPr>
        <w:t xml:space="preserve"> and well-publicized takedowns of foreign hackers.</w:t>
      </w:r>
    </w:p>
    <w:p w14:paraId="1FAB251D" w14:textId="77777777" w:rsidR="00783EAB" w:rsidRPr="00A5034F" w:rsidRDefault="00783EAB" w:rsidP="00783EAB"/>
    <w:p w14:paraId="03BB9A3D" w14:textId="77777777" w:rsidR="00783EAB" w:rsidRDefault="00783EAB" w:rsidP="00783EAB">
      <w:pPr>
        <w:pStyle w:val="Heading2"/>
      </w:pPr>
      <w:r>
        <w:t>DA</w:t>
      </w:r>
    </w:p>
    <w:p w14:paraId="4F18BB53" w14:textId="77777777" w:rsidR="00783EAB" w:rsidRDefault="00783EAB" w:rsidP="00783EAB">
      <w:pPr>
        <w:pStyle w:val="Heading3"/>
      </w:pPr>
      <w:r>
        <w:t>Midterms DA---2AC</w:t>
      </w:r>
    </w:p>
    <w:p w14:paraId="163C33BE" w14:textId="77777777" w:rsidR="00783EAB" w:rsidRDefault="00783EAB" w:rsidP="00783EAB">
      <w:pPr>
        <w:pStyle w:val="Heading4"/>
      </w:pPr>
      <w:r>
        <w:t>2. Civic participation secures Democratic victory.</w:t>
      </w:r>
    </w:p>
    <w:p w14:paraId="1E99AD0F" w14:textId="77777777" w:rsidR="00783EAB" w:rsidRPr="00BD3C0C" w:rsidRDefault="00783EAB" w:rsidP="00783EAB">
      <w:r>
        <w:t xml:space="preserve">Amy </w:t>
      </w:r>
      <w:r w:rsidRPr="00BD3C0C">
        <w:rPr>
          <w:rStyle w:val="Style13ptBold"/>
        </w:rPr>
        <w:t>Walter 25</w:t>
      </w:r>
      <w:r>
        <w:t xml:space="preserve">. Writer for the Cook Political Report. Carrie Dann, writer for the Cook Political Report. "A Comprehensive New Data Analysis Into Why Harris Lost in 2024." Cook Political Report. 5-19-2025. https://www.cookpolitical.com/analysis/national/national-politics/comprehensive-new-data-analysis-why-harris-lost-2024. </w:t>
      </w:r>
    </w:p>
    <w:p w14:paraId="0890E94D" w14:textId="77777777" w:rsidR="00783EAB" w:rsidRPr="00BD3C0C" w:rsidRDefault="00783EAB" w:rsidP="00783EAB">
      <w:pPr>
        <w:rPr>
          <w:sz w:val="16"/>
        </w:rPr>
      </w:pPr>
      <w:r w:rsidRPr="00BD3C0C">
        <w:rPr>
          <w:rStyle w:val="StyleUnderline"/>
          <w:highlight w:val="cyan"/>
        </w:rPr>
        <w:t>For</w:t>
      </w:r>
      <w:r w:rsidRPr="00BD3C0C">
        <w:rPr>
          <w:rStyle w:val="StyleUnderline"/>
        </w:rPr>
        <w:t xml:space="preserve"> the last </w:t>
      </w:r>
      <w:r w:rsidRPr="00BD3C0C">
        <w:rPr>
          <w:rStyle w:val="StyleUnderline"/>
          <w:highlight w:val="cyan"/>
        </w:rPr>
        <w:t>12 years</w:t>
      </w:r>
      <w:r w:rsidRPr="00BD3C0C">
        <w:rPr>
          <w:sz w:val="16"/>
        </w:rPr>
        <w:t xml:space="preserve">, Catalist analysis has found </w:t>
      </w:r>
      <w:r w:rsidRPr="00BD3C0C">
        <w:rPr>
          <w:rStyle w:val="Emphasis"/>
          <w:highlight w:val="cyan"/>
        </w:rPr>
        <w:t>dropoff voters</w:t>
      </w:r>
      <w:r w:rsidRPr="00BD3C0C">
        <w:rPr>
          <w:sz w:val="16"/>
        </w:rPr>
        <w:t xml:space="preserve"> (those </w:t>
      </w:r>
      <w:r w:rsidRPr="00BD3C0C">
        <w:rPr>
          <w:rStyle w:val="StyleUnderline"/>
        </w:rPr>
        <w:t>who voted in the previous presidential election but don’t show up in the current one</w:t>
      </w:r>
      <w:r w:rsidRPr="00BD3C0C">
        <w:rPr>
          <w:sz w:val="16"/>
        </w:rPr>
        <w:t xml:space="preserve">) </w:t>
      </w:r>
      <w:r w:rsidRPr="00BD3C0C">
        <w:rPr>
          <w:rStyle w:val="StyleUnderline"/>
          <w:highlight w:val="cyan"/>
        </w:rPr>
        <w:t xml:space="preserve">have been disproportionately </w:t>
      </w:r>
      <w:r w:rsidRPr="00BD3C0C">
        <w:rPr>
          <w:rStyle w:val="Emphasis"/>
          <w:highlight w:val="cyan"/>
        </w:rPr>
        <w:t>Democratic</w:t>
      </w:r>
      <w:r w:rsidRPr="00BD3C0C">
        <w:rPr>
          <w:rStyle w:val="StyleUnderline"/>
        </w:rPr>
        <w:t>-leaning</w:t>
      </w:r>
      <w:r w:rsidRPr="00BD3C0C">
        <w:rPr>
          <w:sz w:val="16"/>
        </w:rPr>
        <w:t>. But in the last three presidential elections, Democrats made up for that loss by replacing them with brand new voters, who also leaned heavily Democratic. This is how Democrats were able to win the popular vote in every one of those elections.</w:t>
      </w:r>
    </w:p>
    <w:p w14:paraId="3A52E213" w14:textId="77777777" w:rsidR="00783EAB" w:rsidRDefault="00783EAB" w:rsidP="00783EAB">
      <w:pPr>
        <w:rPr>
          <w:sz w:val="16"/>
        </w:rPr>
      </w:pPr>
      <w:r w:rsidRPr="00BD3C0C">
        <w:rPr>
          <w:rStyle w:val="StyleUnderline"/>
        </w:rPr>
        <w:t>In 2024</w:t>
      </w:r>
      <w:r w:rsidRPr="00BD3C0C">
        <w:rPr>
          <w:sz w:val="16"/>
        </w:rPr>
        <w:t xml:space="preserve">, however, </w:t>
      </w:r>
      <w:r w:rsidRPr="00BD3C0C">
        <w:rPr>
          <w:rStyle w:val="StyleUnderline"/>
        </w:rPr>
        <w:t>that</w:t>
      </w:r>
      <w:r w:rsidRPr="00BD3C0C">
        <w:rPr>
          <w:sz w:val="16"/>
        </w:rPr>
        <w:t xml:space="preserve"> “churn” in the electorate </w:t>
      </w:r>
      <w:r w:rsidRPr="00BD3C0C">
        <w:rPr>
          <w:rStyle w:val="StyleUnderline"/>
        </w:rPr>
        <w:t>didn’t benefit Harris.</w:t>
      </w:r>
      <w:r w:rsidRPr="00BD3C0C">
        <w:rPr>
          <w:sz w:val="16"/>
        </w:rPr>
        <w:t xml:space="preserve"> According to Catalist, </w:t>
      </w:r>
      <w:r w:rsidRPr="00BD3C0C">
        <w:rPr>
          <w:rStyle w:val="Emphasis"/>
          <w:highlight w:val="cyan"/>
        </w:rPr>
        <w:t>30 million</w:t>
      </w:r>
      <w:r w:rsidRPr="00BD3C0C">
        <w:rPr>
          <w:rStyle w:val="StyleUnderline"/>
        </w:rPr>
        <w:t xml:space="preserve"> 2020 voters </w:t>
      </w:r>
      <w:r w:rsidRPr="00BD3C0C">
        <w:rPr>
          <w:rStyle w:val="StyleUnderline"/>
          <w:highlight w:val="cyan"/>
        </w:rPr>
        <w:t>didn’t cast a ballot in 2024</w:t>
      </w:r>
      <w:r w:rsidRPr="00BD3C0C">
        <w:rPr>
          <w:sz w:val="16"/>
        </w:rPr>
        <w:t xml:space="preserve">. </w:t>
      </w:r>
      <w:r w:rsidRPr="00BD3C0C">
        <w:rPr>
          <w:rStyle w:val="StyleUnderline"/>
        </w:rPr>
        <w:t>That</w:t>
      </w:r>
      <w:r w:rsidRPr="00BD3C0C">
        <w:rPr>
          <w:sz w:val="16"/>
        </w:rPr>
        <w:t xml:space="preserve"> 30 million </w:t>
      </w:r>
      <w:r w:rsidRPr="00BD3C0C">
        <w:rPr>
          <w:rStyle w:val="StyleUnderline"/>
        </w:rPr>
        <w:t>was</w:t>
      </w:r>
      <w:r w:rsidRPr="00BD3C0C">
        <w:rPr>
          <w:sz w:val="16"/>
        </w:rPr>
        <w:t xml:space="preserve"> also </w:t>
      </w:r>
      <w:r w:rsidRPr="00BD3C0C">
        <w:rPr>
          <w:rStyle w:val="StyleUnderline"/>
        </w:rPr>
        <w:t xml:space="preserve">a </w:t>
      </w:r>
      <w:r w:rsidRPr="00BD3C0C">
        <w:rPr>
          <w:rStyle w:val="Emphasis"/>
        </w:rPr>
        <w:t>very Democratic-leaning group</w:t>
      </w:r>
      <w:r w:rsidRPr="00BD3C0C">
        <w:rPr>
          <w:sz w:val="16"/>
        </w:rPr>
        <w:t xml:space="preserve">, giving Biden an estimated 55.7% of the vote in 2020. </w:t>
      </w:r>
      <w:r w:rsidRPr="00BD3C0C">
        <w:rPr>
          <w:rStyle w:val="Emphasis"/>
          <w:highlight w:val="cyan"/>
        </w:rPr>
        <w:t>Harris</w:t>
      </w:r>
      <w:r w:rsidRPr="00BD3C0C">
        <w:rPr>
          <w:rStyle w:val="StyleUnderline"/>
          <w:highlight w:val="cyan"/>
        </w:rPr>
        <w:t xml:space="preserve"> was </w:t>
      </w:r>
      <w:r w:rsidRPr="00BD3C0C">
        <w:rPr>
          <w:rStyle w:val="Emphasis"/>
          <w:highlight w:val="cyan"/>
        </w:rPr>
        <w:t>unable</w:t>
      </w:r>
      <w:r w:rsidRPr="00BD3C0C">
        <w:rPr>
          <w:rStyle w:val="StyleUnderline"/>
          <w:highlight w:val="cyan"/>
        </w:rPr>
        <w:t xml:space="preserve"> to make up for</w:t>
      </w:r>
      <w:r w:rsidRPr="00BD3C0C">
        <w:rPr>
          <w:sz w:val="16"/>
        </w:rPr>
        <w:t xml:space="preserve"> those </w:t>
      </w:r>
      <w:r w:rsidRPr="00BD3C0C">
        <w:rPr>
          <w:rStyle w:val="StyleUnderline"/>
        </w:rPr>
        <w:t xml:space="preserve">lost </w:t>
      </w:r>
      <w:r w:rsidRPr="00BD3C0C">
        <w:rPr>
          <w:rStyle w:val="StyleUnderline"/>
          <w:highlight w:val="cyan"/>
        </w:rPr>
        <w:t>votes</w:t>
      </w:r>
      <w:r w:rsidRPr="00BD3C0C">
        <w:rPr>
          <w:sz w:val="16"/>
        </w:rPr>
        <w:t xml:space="preserve"> with new voters because 1) there were only 26 million new voters; four million fewer than those who dropped out and 2) the new voters gave Harris just 48.5% of the vote, </w:t>
      </w:r>
      <w:r w:rsidRPr="00BD3C0C">
        <w:rPr>
          <w:rStyle w:val="StyleUnderline"/>
        </w:rPr>
        <w:t xml:space="preserve">falling below 50% for a Democratic presidential candidate for the </w:t>
      </w:r>
      <w:r w:rsidRPr="00BD3C0C">
        <w:rPr>
          <w:rStyle w:val="Emphasis"/>
        </w:rPr>
        <w:t>first time</w:t>
      </w:r>
      <w:r w:rsidRPr="00BD3C0C">
        <w:rPr>
          <w:sz w:val="16"/>
        </w:rPr>
        <w:t xml:space="preserve"> in Catalist’s dataset.</w:t>
      </w:r>
    </w:p>
    <w:p w14:paraId="18B7C819" w14:textId="77777777" w:rsidR="00783EAB" w:rsidRDefault="00783EAB" w:rsidP="00783EAB">
      <w:pPr>
        <w:pStyle w:val="Heading4"/>
      </w:pPr>
      <w:r>
        <w:t>3. Union corruption kills Democratic support.</w:t>
      </w:r>
    </w:p>
    <w:p w14:paraId="5D842EB6" w14:textId="77777777" w:rsidR="00783EAB" w:rsidRDefault="00783EAB" w:rsidP="00783EAB">
      <w:r>
        <w:t xml:space="preserve">Miriam </w:t>
      </w:r>
      <w:r w:rsidRPr="00F60FCD">
        <w:rPr>
          <w:rStyle w:val="Style13ptBold"/>
        </w:rPr>
        <w:t>Venturini 23</w:t>
      </w:r>
      <w:r>
        <w:t>. Assistant Professor at the Department of Economics of the University of California Riverside. “The Imperfect Union: Labor Racketeering, Corruption Exposure, and Its Consequences.” 12-3-2023. https://economics.ucr.edu/repec/ucr/wpaper/202407.pdf</w:t>
      </w:r>
    </w:p>
    <w:p w14:paraId="3300EED5" w14:textId="77777777" w:rsidR="00783EAB" w:rsidRPr="009706AE" w:rsidRDefault="00783EAB" w:rsidP="00783EAB">
      <w:pPr>
        <w:rPr>
          <w:sz w:val="16"/>
        </w:rPr>
      </w:pPr>
      <w:r w:rsidRPr="009706AE">
        <w:rPr>
          <w:sz w:val="16"/>
        </w:rPr>
        <w:t xml:space="preserve">This paper mainly contributes to three strands of literature. First, I contribute to the research on the consequences of unveiling corruption. </w:t>
      </w:r>
      <w:r w:rsidRPr="00C30B42">
        <w:rPr>
          <w:rStyle w:val="StyleUnderline"/>
        </w:rPr>
        <w:t xml:space="preserve">My paper is the </w:t>
      </w:r>
      <w:r w:rsidRPr="00F60FCD">
        <w:rPr>
          <w:rStyle w:val="Emphasis"/>
        </w:rPr>
        <w:t>first</w:t>
      </w:r>
      <w:r w:rsidRPr="00C30B42">
        <w:rPr>
          <w:rStyle w:val="StyleUnderline"/>
        </w:rPr>
        <w:t xml:space="preserve"> to empirically examine</w:t>
      </w:r>
      <w:r w:rsidRPr="009706AE">
        <w:rPr>
          <w:sz w:val="16"/>
        </w:rPr>
        <w:t xml:space="preserve"> the </w:t>
      </w:r>
      <w:r w:rsidRPr="00C30B42">
        <w:rPr>
          <w:rStyle w:val="StyleUnderline"/>
        </w:rPr>
        <w:t xml:space="preserve">consequences of a </w:t>
      </w:r>
      <w:r w:rsidRPr="00F60FCD">
        <w:rPr>
          <w:rStyle w:val="Emphasis"/>
          <w:highlight w:val="cyan"/>
        </w:rPr>
        <w:t>corruption scandal</w:t>
      </w:r>
      <w:r w:rsidRPr="00F60FCD">
        <w:rPr>
          <w:rStyle w:val="StyleUnderline"/>
          <w:highlight w:val="cyan"/>
        </w:rPr>
        <w:t xml:space="preserve"> in</w:t>
      </w:r>
      <w:r w:rsidRPr="009706AE">
        <w:rPr>
          <w:sz w:val="16"/>
        </w:rPr>
        <w:t xml:space="preserve"> the context of </w:t>
      </w:r>
      <w:r w:rsidRPr="00F60FCD">
        <w:rPr>
          <w:rStyle w:val="Emphasis"/>
        </w:rPr>
        <w:t xml:space="preserve">labor </w:t>
      </w:r>
      <w:r w:rsidRPr="00F60FCD">
        <w:rPr>
          <w:rStyle w:val="Emphasis"/>
          <w:highlight w:val="cyan"/>
        </w:rPr>
        <w:t>unions</w:t>
      </w:r>
      <w:r w:rsidRPr="009706AE">
        <w:rPr>
          <w:sz w:val="16"/>
        </w:rPr>
        <w:t xml:space="preserve">: institutions that play a crucial role both in the economy and as political actors influencing elections and policymaking.10 In his seminal paper, Tirole (1996) builds a theoretical model of collective reputation that can be applied to many groups and settings. Nonetheless, the empirical literature on the consequences of corruption revelations and loss of institutions’ reputation has mostly focused on the political consequences of corruption scandals involving politicians and political parties. Exposing corrupt politicians frequently affects their electoral performance, decreasing the probability of being re-elected, especially where news outlets are present to divulge the information (Ferraz and Finan, 2008; Guriev et al., 2021; Larreguy et al., 2020), but empirical results are sometimes mixed, and punishment of corruption by voters may be absent (Cobb and Taylor, 2015; De Vries and Solaz, 2017; Arias et al., 2022). In addition, exposing corruption may have unintended consequences. </w:t>
      </w:r>
      <w:r w:rsidRPr="00F60FCD">
        <w:rPr>
          <w:rStyle w:val="Emphasis"/>
        </w:rPr>
        <w:t>Corruption scandals</w:t>
      </w:r>
      <w:r w:rsidRPr="009706AE">
        <w:rPr>
          <w:rStyle w:val="StyleUnderline"/>
        </w:rPr>
        <w:t xml:space="preserve"> have</w:t>
      </w:r>
      <w:r w:rsidRPr="009706AE">
        <w:rPr>
          <w:sz w:val="16"/>
        </w:rPr>
        <w:t xml:space="preserve"> been found to also have a </w:t>
      </w:r>
      <w:r w:rsidRPr="00F60FCD">
        <w:rPr>
          <w:rStyle w:val="Emphasis"/>
        </w:rPr>
        <w:t>long-lasting negative effect</w:t>
      </w:r>
      <w:r w:rsidRPr="009706AE">
        <w:rPr>
          <w:rStyle w:val="StyleUnderline"/>
        </w:rPr>
        <w:t xml:space="preserve"> on</w:t>
      </w:r>
      <w:r w:rsidRPr="009706AE">
        <w:rPr>
          <w:sz w:val="16"/>
        </w:rPr>
        <w:t xml:space="preserve"> levels of </w:t>
      </w:r>
      <w:r w:rsidRPr="00F60FCD">
        <w:rPr>
          <w:rStyle w:val="Emphasis"/>
        </w:rPr>
        <w:t>trust</w:t>
      </w:r>
      <w:r w:rsidRPr="009706AE">
        <w:rPr>
          <w:rStyle w:val="StyleUnderline"/>
        </w:rPr>
        <w:t xml:space="preserve"> in politicians</w:t>
      </w:r>
      <w:r w:rsidRPr="009706AE">
        <w:rPr>
          <w:sz w:val="16"/>
        </w:rPr>
        <w:t xml:space="preserve"> (Sol´e-Oll´e and Sorribas-Navarro, 2018; Ares and Hern´andez, 2017) </w:t>
      </w:r>
      <w:r w:rsidRPr="009706AE">
        <w:rPr>
          <w:rStyle w:val="StyleUnderline"/>
        </w:rPr>
        <w:t>and</w:t>
      </w:r>
      <w:r w:rsidRPr="009706AE">
        <w:rPr>
          <w:sz w:val="16"/>
        </w:rPr>
        <w:t xml:space="preserve"> on </w:t>
      </w:r>
      <w:r w:rsidRPr="009706AE">
        <w:rPr>
          <w:rStyle w:val="StyleUnderline"/>
        </w:rPr>
        <w:t>institutional</w:t>
      </w:r>
      <w:r w:rsidRPr="009706AE">
        <w:rPr>
          <w:sz w:val="16"/>
        </w:rPr>
        <w:t xml:space="preserve">11 </w:t>
      </w:r>
      <w:r w:rsidRPr="00F60FCD">
        <w:rPr>
          <w:rStyle w:val="StyleUnderline"/>
        </w:rPr>
        <w:t>trust</w:t>
      </w:r>
      <w:r w:rsidRPr="009706AE">
        <w:rPr>
          <w:sz w:val="16"/>
        </w:rPr>
        <w:t xml:space="preserve"> (Aassve et al., 2018), </w:t>
      </w:r>
      <w:r w:rsidRPr="00F60FCD">
        <w:rPr>
          <w:rStyle w:val="StyleUnderline"/>
          <w:highlight w:val="cyan"/>
        </w:rPr>
        <w:t>decrease</w:t>
      </w:r>
      <w:r w:rsidRPr="009706AE">
        <w:rPr>
          <w:rStyle w:val="StyleUnderline"/>
        </w:rPr>
        <w:t xml:space="preserve"> </w:t>
      </w:r>
      <w:r w:rsidRPr="00F60FCD">
        <w:rPr>
          <w:rStyle w:val="Emphasis"/>
        </w:rPr>
        <w:t xml:space="preserve">voter </w:t>
      </w:r>
      <w:r w:rsidRPr="00F60FCD">
        <w:rPr>
          <w:rStyle w:val="Emphasis"/>
          <w:highlight w:val="cyan"/>
        </w:rPr>
        <w:t>turnout</w:t>
      </w:r>
      <w:r w:rsidRPr="009706AE">
        <w:rPr>
          <w:sz w:val="16"/>
        </w:rPr>
        <w:t xml:space="preserve">, support for the challenger party, and partisan attachments (Chong et al., 2015), </w:t>
      </w:r>
      <w:r w:rsidRPr="00F60FCD">
        <w:rPr>
          <w:rStyle w:val="StyleUnderline"/>
          <w:highlight w:val="cyan"/>
        </w:rPr>
        <w:t>and increase</w:t>
      </w:r>
      <w:r w:rsidRPr="009706AE">
        <w:rPr>
          <w:sz w:val="16"/>
        </w:rPr>
        <w:t xml:space="preserve"> the </w:t>
      </w:r>
      <w:r w:rsidRPr="00F60FCD">
        <w:rPr>
          <w:rStyle w:val="StyleUnderline"/>
          <w:highlight w:val="cyan"/>
        </w:rPr>
        <w:t>vote share for</w:t>
      </w:r>
      <w:r w:rsidRPr="009706AE">
        <w:rPr>
          <w:sz w:val="16"/>
        </w:rPr>
        <w:t xml:space="preserve"> the </w:t>
      </w:r>
      <w:r w:rsidRPr="00F60FCD">
        <w:rPr>
          <w:rStyle w:val="Emphasis"/>
        </w:rPr>
        <w:t xml:space="preserve">anti-establishment </w:t>
      </w:r>
      <w:r w:rsidRPr="00F60FCD">
        <w:rPr>
          <w:rStyle w:val="Emphasis"/>
          <w:highlight w:val="cyan"/>
        </w:rPr>
        <w:t>populist opposition</w:t>
      </w:r>
      <w:r w:rsidRPr="009706AE">
        <w:rPr>
          <w:sz w:val="16"/>
        </w:rPr>
        <w:t xml:space="preserve"> (Guriev et al., 2021).12 Similarly, a few exceptions outside the strictly political domain focus on medical institutions, doctors, and medicine: cases of criminal medical malpractice, or their public exposure, in colonies against the native population (Lowes and Montero, 2021), or in the U.S. against black male patients (Alsan and Wanamaker, 2018) had long-lasting effects on the willingness of the relevant group to seek medical help, with massive negative health consequences.13</w:t>
      </w:r>
    </w:p>
    <w:p w14:paraId="45D73EBD" w14:textId="77777777" w:rsidR="00783EAB" w:rsidRPr="00CC3B6C" w:rsidRDefault="00783EAB" w:rsidP="00783EAB">
      <w:pPr>
        <w:rPr>
          <w:sz w:val="16"/>
        </w:rPr>
      </w:pPr>
      <w:r w:rsidRPr="009706AE">
        <w:rPr>
          <w:sz w:val="16"/>
        </w:rPr>
        <w:t xml:space="preserve">Second, I contribute to the literature on the political and economic role of unions and their decline focusing on a shock to unions and unionization that was never empirically studied before. </w:t>
      </w:r>
      <w:r w:rsidRPr="009706AE">
        <w:rPr>
          <w:rStyle w:val="StyleUnderline"/>
        </w:rPr>
        <w:t>I study the negative shock caused by</w:t>
      </w:r>
      <w:r w:rsidRPr="009706AE">
        <w:rPr>
          <w:sz w:val="16"/>
        </w:rPr>
        <w:t xml:space="preserve"> the </w:t>
      </w:r>
      <w:r w:rsidRPr="009706AE">
        <w:rPr>
          <w:rStyle w:val="StyleUnderline"/>
        </w:rPr>
        <w:t xml:space="preserve">investigations of the </w:t>
      </w:r>
      <w:r w:rsidRPr="00F60FCD">
        <w:rPr>
          <w:rStyle w:val="Emphasis"/>
          <w:highlight w:val="cyan"/>
        </w:rPr>
        <w:t>McClellan Committee</w:t>
      </w:r>
      <w:r w:rsidRPr="00F60FCD">
        <w:rPr>
          <w:rStyle w:val="StyleUnderline"/>
          <w:highlight w:val="cyan"/>
        </w:rPr>
        <w:t>, exposing corruption</w:t>
      </w:r>
      <w:r w:rsidRPr="009706AE">
        <w:rPr>
          <w:rStyle w:val="StyleUnderline"/>
        </w:rPr>
        <w:t xml:space="preserve"> in U.S. unions</w:t>
      </w:r>
      <w:r w:rsidRPr="009706AE">
        <w:rPr>
          <w:sz w:val="16"/>
        </w:rPr>
        <w:t xml:space="preserve">. Importantly, </w:t>
      </w:r>
      <w:r w:rsidRPr="009706AE">
        <w:rPr>
          <w:rStyle w:val="StyleUnderline"/>
        </w:rPr>
        <w:t>this event</w:t>
      </w:r>
      <w:r w:rsidRPr="009706AE">
        <w:rPr>
          <w:sz w:val="16"/>
        </w:rPr>
        <w:t xml:space="preserve">, associated with a massive aggregate reputation shock, </w:t>
      </w:r>
      <w:r w:rsidRPr="009706AE">
        <w:rPr>
          <w:rStyle w:val="StyleUnderline"/>
        </w:rPr>
        <w:t xml:space="preserve">happened at a </w:t>
      </w:r>
      <w:r w:rsidRPr="00F60FCD">
        <w:rPr>
          <w:rStyle w:val="Emphasis"/>
        </w:rPr>
        <w:t>crucial turning point</w:t>
      </w:r>
      <w:r w:rsidRPr="009706AE">
        <w:rPr>
          <w:rStyle w:val="StyleUnderline"/>
        </w:rPr>
        <w:t xml:space="preserve"> for unionization in the U</w:t>
      </w:r>
      <w:r w:rsidRPr="009706AE">
        <w:rPr>
          <w:sz w:val="16"/>
        </w:rPr>
        <w:t xml:space="preserve">nited </w:t>
      </w:r>
      <w:r w:rsidRPr="009706AE">
        <w:rPr>
          <w:rStyle w:val="StyleUnderline"/>
        </w:rPr>
        <w:t>S</w:t>
      </w:r>
      <w:r w:rsidRPr="009706AE">
        <w:rPr>
          <w:sz w:val="16"/>
        </w:rPr>
        <w:t xml:space="preserve">tates, increasing the importance of understanding its </w:t>
      </w:r>
      <w:r w:rsidRPr="00F60FCD">
        <w:rPr>
          <w:rStyle w:val="StyleUnderline"/>
          <w:highlight w:val="cyan"/>
        </w:rPr>
        <w:t>role in</w:t>
      </w:r>
      <w:r w:rsidRPr="009706AE">
        <w:rPr>
          <w:sz w:val="16"/>
        </w:rPr>
        <w:t xml:space="preserve"> the </w:t>
      </w:r>
      <w:r w:rsidRPr="00F60FCD">
        <w:rPr>
          <w:rStyle w:val="Emphasis"/>
        </w:rPr>
        <w:t xml:space="preserve">historical </w:t>
      </w:r>
      <w:r w:rsidRPr="00F60FCD">
        <w:rPr>
          <w:rStyle w:val="Emphasis"/>
          <w:highlight w:val="cyan"/>
        </w:rPr>
        <w:t>decline</w:t>
      </w:r>
      <w:r w:rsidRPr="00F60FCD">
        <w:rPr>
          <w:rStyle w:val="StyleUnderline"/>
        </w:rPr>
        <w:t xml:space="preserve"> of U.S. unions</w:t>
      </w:r>
      <w:r w:rsidRPr="009706AE">
        <w:rPr>
          <w:sz w:val="16"/>
        </w:rPr>
        <w:t xml:space="preserve">. Previous economic literature has also investigated the causes of unions’ decline in the second half of the 20th Century. </w:t>
      </w:r>
      <w:r w:rsidRPr="009706AE">
        <w:rPr>
          <w:rStyle w:val="StyleUnderline"/>
        </w:rPr>
        <w:t xml:space="preserve">U.S. </w:t>
      </w:r>
      <w:r w:rsidRPr="00F60FCD">
        <w:rPr>
          <w:rStyle w:val="Emphasis"/>
        </w:rPr>
        <w:t>right-to-work laws</w:t>
      </w:r>
      <w:r w:rsidRPr="009706AE">
        <w:rPr>
          <w:sz w:val="16"/>
        </w:rPr>
        <w:t xml:space="preserve"> and structural change are two of the most investigated causes. In the U.S., the structural change from union to nonunion sectors seems to dominate changes in the union’s new organization rates as a factor </w:t>
      </w:r>
      <w:r w:rsidRPr="009706AE">
        <w:rPr>
          <w:rStyle w:val="StyleUnderline"/>
        </w:rPr>
        <w:t>explain</w:t>
      </w:r>
      <w:r w:rsidRPr="009706AE">
        <w:rPr>
          <w:sz w:val="16"/>
        </w:rPr>
        <w:t xml:space="preserve">ing the </w:t>
      </w:r>
      <w:r w:rsidRPr="009706AE">
        <w:rPr>
          <w:rStyle w:val="StyleUnderline"/>
        </w:rPr>
        <w:t>decline in private sector union density</w:t>
      </w:r>
      <w:r w:rsidRPr="009706AE">
        <w:rPr>
          <w:sz w:val="16"/>
        </w:rPr>
        <w:t xml:space="preserve"> (Farber and Western, 2002) and approximately 40% of the decrease in union certification elections is in response to sectoral shifts (Schaller, 2023a). While sectoral changes in economic activity seem to explain a good part of the decline in unionization in the U.S., this estimate suggests that this is far from being the only cause. Substantial research in economics and political science has studied the role of unions in the labor market and in the political arena. Regarding the labor market, important empirical contributions studied the effect of unions on income inequality and wage structure. Unions raise wages more for workers with lower levels of observed skills (Card, 1996), de-unionization was an important factor in explaining the rise in wage inequality from 1979 to 1988 (DiNardo et al., 1996), and unionization caused a significant share of the dramatic fall in inequality between the mid-1930s and late 1940s (Farber et al., 2021).14 Regarding the political arena, a large literature has found that </w:t>
      </w:r>
      <w:r w:rsidRPr="00F60FCD">
        <w:rPr>
          <w:rStyle w:val="StyleUnderline"/>
          <w:highlight w:val="cyan"/>
        </w:rPr>
        <w:t xml:space="preserve">unions </w:t>
      </w:r>
      <w:r w:rsidRPr="00F60FCD">
        <w:rPr>
          <w:rStyle w:val="Emphasis"/>
          <w:highlight w:val="cyan"/>
        </w:rPr>
        <w:t>mobilize voters</w:t>
      </w:r>
      <w:r w:rsidRPr="009706AE">
        <w:rPr>
          <w:rStyle w:val="StyleUnderline"/>
        </w:rPr>
        <w:t xml:space="preserve"> in elections and influence public policy</w:t>
      </w:r>
      <w:r w:rsidRPr="009706AE">
        <w:rPr>
          <w:sz w:val="16"/>
        </w:rPr>
        <w:t xml:space="preserve"> (Feigenbaum et al., 2018; Fouirnaies, 2022). In the U.S., </w:t>
      </w:r>
      <w:r w:rsidRPr="00F60FCD">
        <w:rPr>
          <w:rStyle w:val="StyleUnderline"/>
          <w:highlight w:val="cyan"/>
        </w:rPr>
        <w:t>right-to-work laws</w:t>
      </w:r>
      <w:r w:rsidRPr="009706AE">
        <w:rPr>
          <w:sz w:val="16"/>
        </w:rPr>
        <w:t xml:space="preserve"> hindering unions’ powers had a massive negative effect on unionization and also </w:t>
      </w:r>
      <w:r w:rsidRPr="00F60FCD">
        <w:rPr>
          <w:rStyle w:val="Emphasis"/>
          <w:highlight w:val="cyan"/>
        </w:rPr>
        <w:t>decreased</w:t>
      </w:r>
      <w:r w:rsidRPr="00F60FCD">
        <w:rPr>
          <w:rStyle w:val="StyleUnderline"/>
          <w:highlight w:val="cyan"/>
        </w:rPr>
        <w:t xml:space="preserve"> Democratic</w:t>
      </w:r>
      <w:r w:rsidRPr="009706AE">
        <w:rPr>
          <w:rStyle w:val="StyleUnderline"/>
        </w:rPr>
        <w:t xml:space="preserve"> presidential vote </w:t>
      </w:r>
      <w:r w:rsidRPr="00F60FCD">
        <w:rPr>
          <w:rStyle w:val="StyleUnderline"/>
          <w:highlight w:val="cyan"/>
        </w:rPr>
        <w:t>shares</w:t>
      </w:r>
      <w:r w:rsidRPr="009706AE">
        <w:rPr>
          <w:sz w:val="16"/>
        </w:rPr>
        <w:t xml:space="preserve">, </w:t>
      </w:r>
      <w:r w:rsidRPr="00F60FCD">
        <w:rPr>
          <w:rStyle w:val="Emphasis"/>
        </w:rPr>
        <w:t>turnout</w:t>
      </w:r>
      <w:r w:rsidRPr="009706AE">
        <w:rPr>
          <w:sz w:val="16"/>
        </w:rPr>
        <w:t xml:space="preserve">, </w:t>
      </w:r>
      <w:r w:rsidRPr="009706AE">
        <w:rPr>
          <w:rStyle w:val="StyleUnderline"/>
        </w:rPr>
        <w:t>and</w:t>
      </w:r>
      <w:r w:rsidRPr="009706AE">
        <w:rPr>
          <w:sz w:val="16"/>
        </w:rPr>
        <w:t xml:space="preserve"> the number of working-class candidates in state legislatures and Congress, while state </w:t>
      </w:r>
      <w:r w:rsidRPr="00F60FCD">
        <w:rPr>
          <w:rStyle w:val="StyleUnderline"/>
          <w:highlight w:val="cyan"/>
        </w:rPr>
        <w:t>policy</w:t>
      </w:r>
      <w:r w:rsidRPr="009706AE">
        <w:rPr>
          <w:sz w:val="16"/>
        </w:rPr>
        <w:t xml:space="preserve"> also </w:t>
      </w:r>
      <w:r w:rsidRPr="00F60FCD">
        <w:rPr>
          <w:rStyle w:val="StyleUnderline"/>
          <w:highlight w:val="cyan"/>
        </w:rPr>
        <w:t>moved</w:t>
      </w:r>
      <w:r w:rsidRPr="009706AE">
        <w:rPr>
          <w:rStyle w:val="StyleUnderline"/>
        </w:rPr>
        <w:t xml:space="preserve"> in a more </w:t>
      </w:r>
      <w:r w:rsidRPr="00F60FCD">
        <w:rPr>
          <w:rStyle w:val="Emphasis"/>
          <w:highlight w:val="cyan"/>
        </w:rPr>
        <w:t>conservative</w:t>
      </w:r>
      <w:r w:rsidRPr="00F60FCD">
        <w:rPr>
          <w:rStyle w:val="Emphasis"/>
        </w:rPr>
        <w:t xml:space="preserve"> direction</w:t>
      </w:r>
      <w:r w:rsidRPr="009706AE">
        <w:rPr>
          <w:sz w:val="16"/>
        </w:rPr>
        <w:t xml:space="preserve"> (Feigenbaum et al., 2018).</w:t>
      </w:r>
    </w:p>
    <w:p w14:paraId="6D8EBEEF" w14:textId="77777777" w:rsidR="00783EAB" w:rsidRPr="00680E7B" w:rsidRDefault="00783EAB" w:rsidP="00783EAB"/>
    <w:p w14:paraId="183FD4B5" w14:textId="77777777" w:rsidR="00783EAB" w:rsidRPr="00680E7B" w:rsidRDefault="00783EAB" w:rsidP="00783EAB">
      <w:pPr>
        <w:pStyle w:val="Heading4"/>
      </w:pPr>
      <w:r>
        <w:t>4</w:t>
      </w:r>
      <w:r w:rsidRPr="00680E7B">
        <w:t xml:space="preserve">. Trump </w:t>
      </w:r>
      <w:r w:rsidRPr="00680E7B">
        <w:rPr>
          <w:u w:val="single"/>
        </w:rPr>
        <w:t>cheats</w:t>
      </w:r>
      <w:r w:rsidRPr="00680E7B">
        <w:t>.</w:t>
      </w:r>
    </w:p>
    <w:p w14:paraId="63CFDD39" w14:textId="77777777" w:rsidR="00783EAB" w:rsidRPr="00680E7B" w:rsidRDefault="00783EAB" w:rsidP="00783EAB">
      <w:r w:rsidRPr="00680E7B">
        <w:t xml:space="preserve">Jack </w:t>
      </w:r>
      <w:r w:rsidRPr="00680E7B">
        <w:rPr>
          <w:rStyle w:val="Style13ptBold"/>
        </w:rPr>
        <w:t>Goldsmith &amp;</w:t>
      </w:r>
      <w:r w:rsidRPr="00680E7B">
        <w:t xml:space="preserve"> Bob </w:t>
      </w:r>
      <w:r w:rsidRPr="00680E7B">
        <w:rPr>
          <w:rStyle w:val="Style13ptBold"/>
        </w:rPr>
        <w:t>Bauer 25</w:t>
      </w:r>
      <w:r w:rsidRPr="00680E7B">
        <w:t>. Professor at Harvard Law School. Professor of law at New York University, former White House counsel under Barack Obama. "Donald Trump might challenge election results in 2026, say two leading lawyers." The Economist. 11-12-2025. economist.com/the-world-ahead/2025/11/12/donald-trump-might-challenge-election-results-in-2026-say-two-leading-lawyers</w:t>
      </w:r>
    </w:p>
    <w:p w14:paraId="3866B9C3" w14:textId="77777777" w:rsidR="00783EAB" w:rsidRPr="00680E7B" w:rsidRDefault="00783EAB" w:rsidP="00783EAB">
      <w:pPr>
        <w:rPr>
          <w:sz w:val="16"/>
        </w:rPr>
      </w:pPr>
      <w:r w:rsidRPr="00680E7B">
        <w:rPr>
          <w:sz w:val="16"/>
        </w:rPr>
        <w:t xml:space="preserve">The midterms will unfold amid long-held public distrust of the electoral process—distrust that </w:t>
      </w:r>
      <w:r w:rsidRPr="00680E7B">
        <w:rPr>
          <w:rStyle w:val="Emphasis"/>
        </w:rPr>
        <w:t xml:space="preserve">Donald </w:t>
      </w:r>
      <w:r w:rsidRPr="00680E7B">
        <w:rPr>
          <w:rStyle w:val="Emphasis"/>
          <w:highlight w:val="cyan"/>
        </w:rPr>
        <w:t>Trump</w:t>
      </w:r>
      <w:r w:rsidRPr="00680E7B">
        <w:rPr>
          <w:sz w:val="16"/>
        </w:rPr>
        <w:t xml:space="preserve"> has been actively stoking. More ominously, under the banner of defending “honest elections”, he </w:t>
      </w:r>
      <w:r w:rsidRPr="00680E7B">
        <w:rPr>
          <w:rStyle w:val="StyleUnderline"/>
          <w:highlight w:val="cyan"/>
        </w:rPr>
        <w:t>appears to be laying the</w:t>
      </w:r>
      <w:r w:rsidRPr="00680E7B">
        <w:rPr>
          <w:sz w:val="16"/>
          <w:highlight w:val="cyan"/>
        </w:rPr>
        <w:t xml:space="preserve"> </w:t>
      </w:r>
      <w:r w:rsidRPr="00680E7B">
        <w:rPr>
          <w:rStyle w:val="Emphasis"/>
          <w:highlight w:val="cyan"/>
        </w:rPr>
        <w:t>groundwork</w:t>
      </w:r>
      <w:r w:rsidRPr="00680E7B">
        <w:rPr>
          <w:sz w:val="16"/>
          <w:highlight w:val="cyan"/>
        </w:rPr>
        <w:t xml:space="preserve"> </w:t>
      </w:r>
      <w:r w:rsidRPr="00680E7B">
        <w:rPr>
          <w:rStyle w:val="StyleUnderline"/>
          <w:highlight w:val="cyan"/>
        </w:rPr>
        <w:t>to</w:t>
      </w:r>
      <w:r w:rsidRPr="00680E7B">
        <w:rPr>
          <w:sz w:val="16"/>
          <w:highlight w:val="cyan"/>
        </w:rPr>
        <w:t xml:space="preserve"> </w:t>
      </w:r>
      <w:r w:rsidRPr="00680E7B">
        <w:rPr>
          <w:rStyle w:val="Emphasis"/>
          <w:highlight w:val="cyan"/>
        </w:rPr>
        <w:t>challenge</w:t>
      </w:r>
      <w:r w:rsidRPr="00680E7B">
        <w:rPr>
          <w:sz w:val="16"/>
        </w:rPr>
        <w:t xml:space="preserve"> and possibly manipulate them. His words and actions strongly suggest he may use the formidable powers of the presidency—and possibly even the armed forces—to resist </w:t>
      </w:r>
      <w:r w:rsidRPr="00680E7B">
        <w:rPr>
          <w:rStyle w:val="Emphasis"/>
          <w:highlight w:val="cyan"/>
        </w:rPr>
        <w:t>2026</w:t>
      </w:r>
      <w:r w:rsidRPr="00680E7B">
        <w:t xml:space="preserve"> </w:t>
      </w:r>
      <w:r w:rsidRPr="00680E7B">
        <w:rPr>
          <w:rStyle w:val="StyleUnderline"/>
        </w:rPr>
        <w:t xml:space="preserve">electoral </w:t>
      </w:r>
      <w:r w:rsidRPr="00680E7B">
        <w:rPr>
          <w:rStyle w:val="StyleUnderline"/>
          <w:highlight w:val="cyan"/>
        </w:rPr>
        <w:t>results</w:t>
      </w:r>
      <w:r w:rsidRPr="00680E7B">
        <w:rPr>
          <w:rStyle w:val="StyleUnderline"/>
        </w:rPr>
        <w:t xml:space="preserve"> he</w:t>
      </w:r>
      <w:r w:rsidRPr="00680E7B">
        <w:rPr>
          <w:sz w:val="16"/>
        </w:rPr>
        <w:t xml:space="preserve"> </w:t>
      </w:r>
      <w:r w:rsidRPr="00680E7B">
        <w:rPr>
          <w:rStyle w:val="Emphasis"/>
        </w:rPr>
        <w:t>dislikes</w:t>
      </w:r>
      <w:r w:rsidRPr="00680E7B">
        <w:rPr>
          <w:sz w:val="16"/>
        </w:rPr>
        <w:t>.</w:t>
      </w:r>
    </w:p>
    <w:p w14:paraId="57F13073" w14:textId="77777777" w:rsidR="00783EAB" w:rsidRPr="00680E7B" w:rsidRDefault="00783EAB" w:rsidP="00783EAB">
      <w:pPr>
        <w:rPr>
          <w:sz w:val="16"/>
        </w:rPr>
      </w:pPr>
      <w:r w:rsidRPr="00680E7B">
        <w:rPr>
          <w:sz w:val="16"/>
        </w:rPr>
        <w:t xml:space="preserve">Mr </w:t>
      </w:r>
      <w:r w:rsidRPr="00680E7B">
        <w:rPr>
          <w:rStyle w:val="StyleUnderline"/>
        </w:rPr>
        <w:t>Trump has</w:t>
      </w:r>
      <w:r w:rsidRPr="00680E7B">
        <w:rPr>
          <w:sz w:val="16"/>
        </w:rPr>
        <w:t xml:space="preserve"> </w:t>
      </w:r>
      <w:r w:rsidRPr="00680E7B">
        <w:rPr>
          <w:rStyle w:val="Emphasis"/>
        </w:rPr>
        <w:t>long</w:t>
      </w:r>
      <w:r w:rsidRPr="00680E7B">
        <w:rPr>
          <w:sz w:val="16"/>
        </w:rPr>
        <w:t xml:space="preserve"> </w:t>
      </w:r>
      <w:r w:rsidRPr="00680E7B">
        <w:rPr>
          <w:rStyle w:val="StyleUnderline"/>
        </w:rPr>
        <w:t>framed any electoral loss as proof of</w:t>
      </w:r>
      <w:r w:rsidRPr="00680E7B">
        <w:rPr>
          <w:sz w:val="16"/>
        </w:rPr>
        <w:t xml:space="preserve"> </w:t>
      </w:r>
      <w:r w:rsidRPr="00680E7B">
        <w:rPr>
          <w:rStyle w:val="Emphasis"/>
        </w:rPr>
        <w:t>opponents’ fraud</w:t>
      </w:r>
      <w:r w:rsidRPr="00680E7B">
        <w:rPr>
          <w:sz w:val="16"/>
        </w:rPr>
        <w:t xml:space="preserve">. </w:t>
      </w:r>
      <w:r w:rsidRPr="00680E7B">
        <w:rPr>
          <w:rStyle w:val="StyleUnderline"/>
          <w:highlight w:val="cyan"/>
        </w:rPr>
        <w:t>He engaged in</w:t>
      </w:r>
      <w:r w:rsidRPr="00680E7B">
        <w:rPr>
          <w:sz w:val="16"/>
        </w:rPr>
        <w:t xml:space="preserve"> </w:t>
      </w:r>
      <w:r w:rsidRPr="00680E7B">
        <w:rPr>
          <w:rStyle w:val="Emphasis"/>
        </w:rPr>
        <w:t>unprecedented</w:t>
      </w:r>
      <w:r w:rsidRPr="00680E7B">
        <w:rPr>
          <w:sz w:val="16"/>
        </w:rPr>
        <w:t xml:space="preserve"> </w:t>
      </w:r>
      <w:r w:rsidRPr="00680E7B">
        <w:rPr>
          <w:rStyle w:val="StyleUnderline"/>
          <w:highlight w:val="cyan"/>
        </w:rPr>
        <w:t>efforts</w:t>
      </w:r>
      <w:r w:rsidRPr="00680E7B">
        <w:rPr>
          <w:sz w:val="16"/>
        </w:rPr>
        <w:t xml:space="preserve"> at the end of his first presidential term </w:t>
      </w:r>
      <w:r w:rsidRPr="00680E7B">
        <w:rPr>
          <w:rStyle w:val="StyleUnderline"/>
          <w:highlight w:val="cyan"/>
        </w:rPr>
        <w:t>to</w:t>
      </w:r>
      <w:r w:rsidRPr="00680E7B">
        <w:rPr>
          <w:sz w:val="16"/>
          <w:highlight w:val="cyan"/>
        </w:rPr>
        <w:t xml:space="preserve"> </w:t>
      </w:r>
      <w:r w:rsidRPr="00680E7B">
        <w:rPr>
          <w:rStyle w:val="Emphasis"/>
          <w:highlight w:val="cyan"/>
        </w:rPr>
        <w:t>alter</w:t>
      </w:r>
      <w:r w:rsidRPr="00680E7B">
        <w:rPr>
          <w:sz w:val="16"/>
        </w:rPr>
        <w:t xml:space="preserve"> </w:t>
      </w:r>
      <w:r w:rsidRPr="00680E7B">
        <w:rPr>
          <w:rStyle w:val="StyleUnderline"/>
        </w:rPr>
        <w:t>the outcome of the</w:t>
      </w:r>
      <w:r w:rsidRPr="00680E7B">
        <w:rPr>
          <w:sz w:val="16"/>
        </w:rPr>
        <w:t xml:space="preserve"> </w:t>
      </w:r>
      <w:r w:rsidRPr="00680E7B">
        <w:rPr>
          <w:rStyle w:val="Emphasis"/>
          <w:highlight w:val="cyan"/>
        </w:rPr>
        <w:t>2020</w:t>
      </w:r>
      <w:r w:rsidRPr="00680E7B">
        <w:rPr>
          <w:sz w:val="16"/>
        </w:rPr>
        <w:t xml:space="preserve"> presidential </w:t>
      </w:r>
      <w:r w:rsidRPr="00680E7B">
        <w:rPr>
          <w:rStyle w:val="StyleUnderline"/>
        </w:rPr>
        <w:t>election</w:t>
      </w:r>
      <w:r w:rsidRPr="00680E7B">
        <w:rPr>
          <w:sz w:val="16"/>
        </w:rPr>
        <w:t xml:space="preserve">. </w:t>
      </w:r>
      <w:r w:rsidRPr="00680E7B">
        <w:rPr>
          <w:rStyle w:val="StyleUnderline"/>
        </w:rPr>
        <w:t>His charges have</w:t>
      </w:r>
      <w:r w:rsidRPr="00680E7B">
        <w:rPr>
          <w:sz w:val="16"/>
        </w:rPr>
        <w:t xml:space="preserve"> </w:t>
      </w:r>
      <w:r w:rsidRPr="00680E7B">
        <w:rPr>
          <w:rStyle w:val="Emphasis"/>
        </w:rPr>
        <w:t>weakened</w:t>
      </w:r>
      <w:r w:rsidRPr="00680E7B">
        <w:rPr>
          <w:sz w:val="16"/>
        </w:rPr>
        <w:t xml:space="preserve"> </w:t>
      </w:r>
      <w:r w:rsidRPr="00680E7B">
        <w:rPr>
          <w:rStyle w:val="StyleUnderline"/>
        </w:rPr>
        <w:t>the</w:t>
      </w:r>
      <w:r w:rsidRPr="00680E7B">
        <w:rPr>
          <w:sz w:val="16"/>
        </w:rPr>
        <w:t xml:space="preserve"> once-bipartisan </w:t>
      </w:r>
      <w:r w:rsidRPr="00680E7B">
        <w:rPr>
          <w:rStyle w:val="StyleUnderline"/>
        </w:rPr>
        <w:t>consensus that election administration should be</w:t>
      </w:r>
      <w:r w:rsidRPr="00680E7B">
        <w:rPr>
          <w:sz w:val="16"/>
        </w:rPr>
        <w:t xml:space="preserve"> </w:t>
      </w:r>
      <w:r w:rsidRPr="00680E7B">
        <w:rPr>
          <w:rStyle w:val="Emphasis"/>
        </w:rPr>
        <w:t>insulated</w:t>
      </w:r>
      <w:r w:rsidRPr="00680E7B">
        <w:rPr>
          <w:sz w:val="16"/>
        </w:rPr>
        <w:t xml:space="preserve"> </w:t>
      </w:r>
      <w:r w:rsidRPr="00680E7B">
        <w:rPr>
          <w:rStyle w:val="StyleUnderline"/>
        </w:rPr>
        <w:t>from politics</w:t>
      </w:r>
      <w:r w:rsidRPr="00680E7B">
        <w:rPr>
          <w:sz w:val="16"/>
        </w:rPr>
        <w:t>.</w:t>
      </w:r>
    </w:p>
    <w:p w14:paraId="5ADC97F9" w14:textId="77777777" w:rsidR="00783EAB" w:rsidRPr="00680E7B" w:rsidRDefault="00783EAB" w:rsidP="00783EAB">
      <w:pPr>
        <w:rPr>
          <w:sz w:val="16"/>
        </w:rPr>
      </w:pPr>
      <w:r w:rsidRPr="00680E7B">
        <w:rPr>
          <w:sz w:val="16"/>
        </w:rPr>
        <w:t xml:space="preserve">In 2026, as in past elections, both parties can be expected to mount co-ordinated legal </w:t>
      </w:r>
      <w:r w:rsidRPr="00680E7B">
        <w:rPr>
          <w:rStyle w:val="StyleUnderline"/>
        </w:rPr>
        <w:t>challenges</w:t>
      </w:r>
      <w:r w:rsidRPr="00680E7B">
        <w:rPr>
          <w:sz w:val="16"/>
        </w:rPr>
        <w:t xml:space="preserve"> in races they seem to be losing by alleging error, fraud or other irregularities, demanding recounts and contesting results in the courts. Yet such struggles </w:t>
      </w:r>
      <w:r w:rsidRPr="00680E7B">
        <w:rPr>
          <w:rStyle w:val="StyleUnderline"/>
        </w:rPr>
        <w:t>could enter a</w:t>
      </w:r>
      <w:r w:rsidRPr="00680E7B">
        <w:rPr>
          <w:sz w:val="16"/>
        </w:rPr>
        <w:t xml:space="preserve"> </w:t>
      </w:r>
      <w:r w:rsidRPr="00680E7B">
        <w:rPr>
          <w:rStyle w:val="Emphasis"/>
        </w:rPr>
        <w:t>whole new</w:t>
      </w:r>
      <w:r w:rsidRPr="00680E7B">
        <w:rPr>
          <w:sz w:val="16"/>
        </w:rPr>
        <w:t xml:space="preserve"> </w:t>
      </w:r>
      <w:r w:rsidRPr="00680E7B">
        <w:rPr>
          <w:rStyle w:val="StyleUnderline"/>
        </w:rPr>
        <w:t>dimension owing to</w:t>
      </w:r>
      <w:r w:rsidRPr="00680E7B">
        <w:rPr>
          <w:sz w:val="16"/>
        </w:rPr>
        <w:t xml:space="preserve"> Mr </w:t>
      </w:r>
      <w:r w:rsidRPr="00680E7B">
        <w:rPr>
          <w:rStyle w:val="StyleUnderline"/>
        </w:rPr>
        <w:t>Trump’s</w:t>
      </w:r>
      <w:r w:rsidRPr="00680E7B">
        <w:rPr>
          <w:sz w:val="16"/>
        </w:rPr>
        <w:t xml:space="preserve"> apparent </w:t>
      </w:r>
      <w:r w:rsidRPr="00680E7B">
        <w:rPr>
          <w:rStyle w:val="Emphasis"/>
        </w:rPr>
        <w:t>readiness</w:t>
      </w:r>
      <w:r w:rsidRPr="00680E7B">
        <w:rPr>
          <w:sz w:val="16"/>
        </w:rPr>
        <w:t xml:space="preserve"> </w:t>
      </w:r>
      <w:r w:rsidRPr="00680E7B">
        <w:rPr>
          <w:rStyle w:val="StyleUnderline"/>
        </w:rPr>
        <w:t>to use the</w:t>
      </w:r>
      <w:r w:rsidRPr="00680E7B">
        <w:rPr>
          <w:sz w:val="16"/>
        </w:rPr>
        <w:t xml:space="preserve"> redoubtable </w:t>
      </w:r>
      <w:r w:rsidRPr="00680E7B">
        <w:rPr>
          <w:rStyle w:val="StyleUnderline"/>
        </w:rPr>
        <w:t>powers of the</w:t>
      </w:r>
      <w:r w:rsidRPr="00680E7B">
        <w:rPr>
          <w:sz w:val="16"/>
        </w:rPr>
        <w:t xml:space="preserve"> </w:t>
      </w:r>
      <w:r w:rsidRPr="00680E7B">
        <w:rPr>
          <w:rStyle w:val="Emphasis"/>
        </w:rPr>
        <w:t>presidency</w:t>
      </w:r>
      <w:r w:rsidRPr="00680E7B">
        <w:rPr>
          <w:sz w:val="16"/>
        </w:rPr>
        <w:t xml:space="preserve"> </w:t>
      </w:r>
      <w:r w:rsidRPr="00680E7B">
        <w:rPr>
          <w:rStyle w:val="StyleUnderline"/>
        </w:rPr>
        <w:t>to deny election results</w:t>
      </w:r>
      <w:r w:rsidRPr="00680E7B">
        <w:rPr>
          <w:sz w:val="16"/>
        </w:rPr>
        <w:t>. Given the enormous stakes and his record of pushing every advantage at the legal margins and beyond, this prospect must be taken seriously.</w:t>
      </w:r>
    </w:p>
    <w:p w14:paraId="5BBF1062" w14:textId="77777777" w:rsidR="00783EAB" w:rsidRPr="00680E7B" w:rsidRDefault="00783EAB" w:rsidP="00783EAB">
      <w:pPr>
        <w:rPr>
          <w:sz w:val="16"/>
        </w:rPr>
      </w:pPr>
      <w:r w:rsidRPr="00680E7B">
        <w:rPr>
          <w:sz w:val="16"/>
        </w:rPr>
        <w:t>At the core of Mr Trump’s plan is the heretical idea that, as he proclaimed on Truth Social, the states “must do what the Federal Government, as represented by the President of the United States, tells them, FOR THE GOOD OF OUR COUNTRY, to do.” This flies in the face of the constitution, which expressly allocates authority over the “Times, Places and Manner” of congressional elections to the states and to Congress, but makes no mention of a role for the president.</w:t>
      </w:r>
    </w:p>
    <w:p w14:paraId="4BE47324" w14:textId="77777777" w:rsidR="00783EAB" w:rsidRPr="00680E7B" w:rsidRDefault="00783EAB" w:rsidP="00783EAB">
      <w:pPr>
        <w:rPr>
          <w:sz w:val="16"/>
        </w:rPr>
      </w:pPr>
      <w:r w:rsidRPr="00680E7B">
        <w:rPr>
          <w:sz w:val="16"/>
        </w:rPr>
        <w:t xml:space="preserve">Yet Mr </w:t>
      </w:r>
      <w:r w:rsidRPr="00680E7B">
        <w:rPr>
          <w:rStyle w:val="StyleUnderline"/>
          <w:highlight w:val="cyan"/>
        </w:rPr>
        <w:t>Trump</w:t>
      </w:r>
      <w:r w:rsidRPr="00680E7B">
        <w:rPr>
          <w:sz w:val="16"/>
        </w:rPr>
        <w:t xml:space="preserve"> has </w:t>
      </w:r>
      <w:r w:rsidRPr="00680E7B">
        <w:rPr>
          <w:rStyle w:val="StyleUnderline"/>
          <w:highlight w:val="cyan"/>
        </w:rPr>
        <w:t>issued an</w:t>
      </w:r>
      <w:r w:rsidRPr="00680E7B">
        <w:rPr>
          <w:sz w:val="16"/>
        </w:rPr>
        <w:t xml:space="preserve"> e</w:t>
      </w:r>
      <w:r w:rsidRPr="00680E7B">
        <w:rPr>
          <w:rStyle w:val="Emphasis"/>
          <w:highlight w:val="cyan"/>
        </w:rPr>
        <w:t>x</w:t>
      </w:r>
      <w:r w:rsidRPr="00680E7B">
        <w:rPr>
          <w:sz w:val="16"/>
        </w:rPr>
        <w:t xml:space="preserve">ecutive </w:t>
      </w:r>
      <w:r w:rsidRPr="00680E7B">
        <w:rPr>
          <w:rStyle w:val="Emphasis"/>
          <w:highlight w:val="cyan"/>
        </w:rPr>
        <w:t>o</w:t>
      </w:r>
      <w:r w:rsidRPr="00680E7B">
        <w:rPr>
          <w:sz w:val="16"/>
        </w:rPr>
        <w:t xml:space="preserve">rder </w:t>
      </w:r>
      <w:r w:rsidRPr="00680E7B">
        <w:rPr>
          <w:rStyle w:val="StyleUnderline"/>
        </w:rPr>
        <w:t>that claims</w:t>
      </w:r>
      <w:r w:rsidRPr="00680E7B">
        <w:rPr>
          <w:sz w:val="16"/>
        </w:rPr>
        <w:t xml:space="preserve"> </w:t>
      </w:r>
      <w:r w:rsidRPr="00680E7B">
        <w:rPr>
          <w:rStyle w:val="Emphasis"/>
        </w:rPr>
        <w:t>presidential authority</w:t>
      </w:r>
      <w:r w:rsidRPr="00680E7B">
        <w:rPr>
          <w:sz w:val="16"/>
        </w:rPr>
        <w:t xml:space="preserve"> </w:t>
      </w:r>
      <w:r w:rsidRPr="00680E7B">
        <w:rPr>
          <w:rStyle w:val="StyleUnderline"/>
          <w:highlight w:val="cyan"/>
        </w:rPr>
        <w:t>to impose</w:t>
      </w:r>
      <w:r w:rsidRPr="00680E7B">
        <w:rPr>
          <w:rStyle w:val="StyleUnderline"/>
        </w:rPr>
        <w:t xml:space="preserve"> on</w:t>
      </w:r>
      <w:r w:rsidRPr="00680E7B">
        <w:rPr>
          <w:sz w:val="16"/>
        </w:rPr>
        <w:t xml:space="preserve"> </w:t>
      </w:r>
      <w:r w:rsidRPr="00680E7B">
        <w:rPr>
          <w:rStyle w:val="Emphasis"/>
        </w:rPr>
        <w:t>states</w:t>
      </w:r>
      <w:r w:rsidRPr="00680E7B">
        <w:rPr>
          <w:sz w:val="16"/>
        </w:rPr>
        <w:t xml:space="preserve"> </w:t>
      </w:r>
      <w:r w:rsidRPr="00680E7B">
        <w:rPr>
          <w:rStyle w:val="StyleUnderline"/>
        </w:rPr>
        <w:t>his own view of</w:t>
      </w:r>
      <w:r w:rsidRPr="00680E7B">
        <w:rPr>
          <w:sz w:val="16"/>
        </w:rPr>
        <w:t xml:space="preserve"> the needed </w:t>
      </w:r>
      <w:r w:rsidRPr="00680E7B">
        <w:rPr>
          <w:rStyle w:val="Emphasis"/>
          <w:highlight w:val="cyan"/>
        </w:rPr>
        <w:t>voting rules</w:t>
      </w:r>
      <w:r w:rsidRPr="00680E7B">
        <w:rPr>
          <w:sz w:val="16"/>
        </w:rPr>
        <w:t>—</w:t>
      </w:r>
      <w:r w:rsidRPr="00680E7B">
        <w:rPr>
          <w:rStyle w:val="StyleUnderline"/>
        </w:rPr>
        <w:t>including proof of</w:t>
      </w:r>
      <w:r w:rsidRPr="00680E7B">
        <w:rPr>
          <w:sz w:val="16"/>
        </w:rPr>
        <w:t xml:space="preserve"> </w:t>
      </w:r>
      <w:r w:rsidRPr="00680E7B">
        <w:rPr>
          <w:rStyle w:val="Emphasis"/>
        </w:rPr>
        <w:t>citizenship</w:t>
      </w:r>
      <w:r w:rsidRPr="00680E7B">
        <w:rPr>
          <w:sz w:val="16"/>
        </w:rPr>
        <w:t xml:space="preserve">, </w:t>
      </w:r>
      <w:r w:rsidRPr="00680E7B">
        <w:rPr>
          <w:rStyle w:val="StyleUnderline"/>
        </w:rPr>
        <w:t>revised</w:t>
      </w:r>
      <w:r w:rsidRPr="00680E7B">
        <w:rPr>
          <w:sz w:val="16"/>
        </w:rPr>
        <w:t xml:space="preserve"> </w:t>
      </w:r>
      <w:r w:rsidRPr="00680E7B">
        <w:rPr>
          <w:rStyle w:val="Emphasis"/>
        </w:rPr>
        <w:t>machine standards</w:t>
      </w:r>
      <w:r w:rsidRPr="00680E7B">
        <w:rPr>
          <w:sz w:val="16"/>
        </w:rPr>
        <w:t xml:space="preserve"> </w:t>
      </w:r>
      <w:r w:rsidRPr="00680E7B">
        <w:rPr>
          <w:rStyle w:val="StyleUnderline"/>
        </w:rPr>
        <w:t>and</w:t>
      </w:r>
      <w:r w:rsidRPr="00680E7B">
        <w:rPr>
          <w:sz w:val="16"/>
        </w:rPr>
        <w:t xml:space="preserve"> </w:t>
      </w:r>
      <w:r w:rsidRPr="00680E7B">
        <w:rPr>
          <w:rStyle w:val="Emphasis"/>
        </w:rPr>
        <w:t>limits</w:t>
      </w:r>
      <w:r w:rsidRPr="00680E7B">
        <w:rPr>
          <w:sz w:val="16"/>
        </w:rPr>
        <w:t xml:space="preserve"> </w:t>
      </w:r>
      <w:r w:rsidRPr="00680E7B">
        <w:rPr>
          <w:rStyle w:val="StyleUnderline"/>
        </w:rPr>
        <w:t>on mail-ballot counting</w:t>
      </w:r>
      <w:r w:rsidRPr="00680E7B">
        <w:rPr>
          <w:sz w:val="16"/>
        </w:rPr>
        <w:t>. The order has been challenged in court but the issues are not finally resolved. Backing up this legal infrastructure is what Mr Trump says is a whole-of-government effort to ensure that “we…never let what happened in the 2020 election happen again.” He recently said that “</w:t>
      </w:r>
      <w:r w:rsidRPr="00680E7B">
        <w:rPr>
          <w:rStyle w:val="Emphasis"/>
        </w:rPr>
        <w:t>everybody</w:t>
      </w:r>
      <w:r w:rsidRPr="00680E7B">
        <w:rPr>
          <w:sz w:val="16"/>
        </w:rPr>
        <w:t xml:space="preserve"> </w:t>
      </w:r>
      <w:r w:rsidRPr="00680E7B">
        <w:rPr>
          <w:rStyle w:val="StyleUnderline"/>
        </w:rPr>
        <w:t>is working on it</w:t>
      </w:r>
      <w:r w:rsidRPr="00680E7B">
        <w:rPr>
          <w:sz w:val="16"/>
        </w:rPr>
        <w:t xml:space="preserve">,” </w:t>
      </w:r>
      <w:r w:rsidRPr="00680E7B">
        <w:rPr>
          <w:rStyle w:val="StyleUnderline"/>
        </w:rPr>
        <w:t>including the</w:t>
      </w:r>
      <w:r w:rsidRPr="00680E7B">
        <w:rPr>
          <w:sz w:val="16"/>
        </w:rPr>
        <w:t xml:space="preserve"> </w:t>
      </w:r>
      <w:r w:rsidRPr="00680E7B">
        <w:rPr>
          <w:rStyle w:val="Emphasis"/>
        </w:rPr>
        <w:t>director</w:t>
      </w:r>
      <w:r w:rsidRPr="00680E7B">
        <w:rPr>
          <w:sz w:val="16"/>
        </w:rPr>
        <w:t xml:space="preserve"> </w:t>
      </w:r>
      <w:r w:rsidRPr="00680E7B">
        <w:rPr>
          <w:rStyle w:val="StyleUnderline"/>
        </w:rPr>
        <w:t>of the</w:t>
      </w:r>
      <w:r w:rsidRPr="00680E7B">
        <w:rPr>
          <w:sz w:val="16"/>
        </w:rPr>
        <w:t xml:space="preserve"> </w:t>
      </w:r>
      <w:r w:rsidRPr="00680E7B">
        <w:rPr>
          <w:rStyle w:val="Emphasis"/>
        </w:rPr>
        <w:t>FBI</w:t>
      </w:r>
      <w:r w:rsidRPr="00680E7B">
        <w:rPr>
          <w:sz w:val="16"/>
        </w:rPr>
        <w:t xml:space="preserve"> </w:t>
      </w:r>
      <w:r w:rsidRPr="00680E7B">
        <w:rPr>
          <w:rStyle w:val="StyleUnderline"/>
        </w:rPr>
        <w:t>and</w:t>
      </w:r>
      <w:r w:rsidRPr="00680E7B">
        <w:rPr>
          <w:sz w:val="16"/>
        </w:rPr>
        <w:t xml:space="preserve"> the director of </w:t>
      </w:r>
      <w:r w:rsidRPr="00680E7B">
        <w:rPr>
          <w:rStyle w:val="Emphasis"/>
        </w:rPr>
        <w:t>national intelligence</w:t>
      </w:r>
      <w:r w:rsidRPr="00680E7B">
        <w:rPr>
          <w:sz w:val="16"/>
        </w:rPr>
        <w:t xml:space="preserve">. </w:t>
      </w:r>
      <w:r w:rsidRPr="00680E7B">
        <w:rPr>
          <w:rStyle w:val="StyleUnderline"/>
          <w:highlight w:val="cyan"/>
        </w:rPr>
        <w:t>He</w:t>
      </w:r>
      <w:r w:rsidRPr="00680E7B">
        <w:rPr>
          <w:sz w:val="16"/>
        </w:rPr>
        <w:t xml:space="preserve"> has also </w:t>
      </w:r>
      <w:r w:rsidRPr="00680E7B">
        <w:rPr>
          <w:rStyle w:val="StyleUnderline"/>
          <w:highlight w:val="cyan"/>
        </w:rPr>
        <w:t>put election-deniers in</w:t>
      </w:r>
      <w:r w:rsidRPr="00680E7B">
        <w:rPr>
          <w:sz w:val="16"/>
        </w:rPr>
        <w:t xml:space="preserve"> </w:t>
      </w:r>
      <w:r w:rsidRPr="00680E7B">
        <w:rPr>
          <w:rStyle w:val="Emphasis"/>
        </w:rPr>
        <w:t xml:space="preserve">key </w:t>
      </w:r>
      <w:r w:rsidRPr="00680E7B">
        <w:rPr>
          <w:rStyle w:val="Emphasis"/>
          <w:highlight w:val="cyan"/>
        </w:rPr>
        <w:t>posts</w:t>
      </w:r>
      <w:r w:rsidRPr="00680E7B">
        <w:rPr>
          <w:sz w:val="16"/>
        </w:rPr>
        <w:t>.</w:t>
      </w:r>
    </w:p>
    <w:p w14:paraId="1622095E" w14:textId="77777777" w:rsidR="00783EAB" w:rsidRPr="00680E7B" w:rsidRDefault="00783EAB" w:rsidP="00783EAB">
      <w:pPr>
        <w:rPr>
          <w:sz w:val="16"/>
        </w:rPr>
      </w:pPr>
      <w:r w:rsidRPr="00680E7B">
        <w:rPr>
          <w:rStyle w:val="StyleUnderline"/>
        </w:rPr>
        <w:t>With this</w:t>
      </w:r>
      <w:r w:rsidRPr="00680E7B">
        <w:rPr>
          <w:sz w:val="16"/>
        </w:rPr>
        <w:t xml:space="preserve"> </w:t>
      </w:r>
      <w:r w:rsidRPr="00680E7B">
        <w:rPr>
          <w:rStyle w:val="Emphasis"/>
        </w:rPr>
        <w:t>legal infrastructure</w:t>
      </w:r>
      <w:r w:rsidRPr="00680E7B">
        <w:rPr>
          <w:sz w:val="16"/>
        </w:rPr>
        <w:t xml:space="preserve"> </w:t>
      </w:r>
      <w:r w:rsidRPr="00680E7B">
        <w:rPr>
          <w:rStyle w:val="StyleUnderline"/>
        </w:rPr>
        <w:t>and</w:t>
      </w:r>
      <w:r w:rsidRPr="00680E7B">
        <w:rPr>
          <w:sz w:val="16"/>
        </w:rPr>
        <w:t xml:space="preserve"> </w:t>
      </w:r>
      <w:r w:rsidRPr="00680E7B">
        <w:rPr>
          <w:rStyle w:val="Emphasis"/>
        </w:rPr>
        <w:t>team</w:t>
      </w:r>
      <w:r w:rsidRPr="00680E7B">
        <w:rPr>
          <w:sz w:val="16"/>
        </w:rPr>
        <w:t xml:space="preserve"> in place, Mr </w:t>
      </w:r>
      <w:r w:rsidRPr="00680E7B">
        <w:rPr>
          <w:rStyle w:val="StyleUnderline"/>
          <w:highlight w:val="cyan"/>
        </w:rPr>
        <w:t>Trump could</w:t>
      </w:r>
      <w:r w:rsidRPr="00680E7B">
        <w:rPr>
          <w:rStyle w:val="StyleUnderline"/>
        </w:rPr>
        <w:t xml:space="preserve"> order</w:t>
      </w:r>
      <w:r w:rsidRPr="00680E7B">
        <w:rPr>
          <w:sz w:val="16"/>
        </w:rPr>
        <w:t xml:space="preserve"> </w:t>
      </w:r>
      <w:r w:rsidRPr="00680E7B">
        <w:rPr>
          <w:rStyle w:val="Emphasis"/>
        </w:rPr>
        <w:t>many</w:t>
      </w:r>
      <w:r w:rsidRPr="00680E7B">
        <w:rPr>
          <w:sz w:val="16"/>
        </w:rPr>
        <w:t xml:space="preserve"> </w:t>
      </w:r>
      <w:r w:rsidRPr="00680E7B">
        <w:rPr>
          <w:rStyle w:val="StyleUnderline"/>
        </w:rPr>
        <w:t>kinds of</w:t>
      </w:r>
      <w:r w:rsidRPr="00680E7B">
        <w:rPr>
          <w:sz w:val="16"/>
        </w:rPr>
        <w:t xml:space="preserve"> </w:t>
      </w:r>
      <w:r w:rsidRPr="00680E7B">
        <w:rPr>
          <w:rStyle w:val="Emphasis"/>
        </w:rPr>
        <w:t>federal intervention</w:t>
      </w:r>
      <w:r w:rsidRPr="00680E7B">
        <w:rPr>
          <w:sz w:val="16"/>
        </w:rPr>
        <w:t xml:space="preserve">. As he did in 2020, but with a stronger hand, </w:t>
      </w:r>
      <w:r w:rsidRPr="00680E7B">
        <w:rPr>
          <w:rStyle w:val="StyleUnderline"/>
        </w:rPr>
        <w:t>he could</w:t>
      </w:r>
      <w:r w:rsidRPr="00680E7B">
        <w:rPr>
          <w:sz w:val="16"/>
        </w:rPr>
        <w:t xml:space="preserve"> push officials to </w:t>
      </w:r>
      <w:r w:rsidRPr="00680E7B">
        <w:rPr>
          <w:rStyle w:val="Emphasis"/>
          <w:highlight w:val="cyan"/>
        </w:rPr>
        <w:t>intervene</w:t>
      </w:r>
      <w:r w:rsidRPr="00680E7B">
        <w:rPr>
          <w:sz w:val="16"/>
          <w:highlight w:val="cyan"/>
        </w:rPr>
        <w:t xml:space="preserve"> </w:t>
      </w:r>
      <w:r w:rsidRPr="00680E7B">
        <w:rPr>
          <w:rStyle w:val="StyleUnderline"/>
          <w:highlight w:val="cyan"/>
        </w:rPr>
        <w:t>in states</w:t>
      </w:r>
      <w:r w:rsidRPr="00680E7B">
        <w:rPr>
          <w:sz w:val="16"/>
        </w:rPr>
        <w:t xml:space="preserve">, potentially </w:t>
      </w:r>
      <w:r w:rsidRPr="00680E7B">
        <w:rPr>
          <w:rStyle w:val="StyleUnderline"/>
        </w:rPr>
        <w:t>seizing voting machines</w:t>
      </w:r>
      <w:r w:rsidRPr="00680E7B">
        <w:rPr>
          <w:sz w:val="16"/>
        </w:rPr>
        <w:t xml:space="preserve">. He could use federal agencies to demand that states co-operate with his administration’s efforts to detect election fraud. </w:t>
      </w:r>
      <w:r w:rsidRPr="00680E7B">
        <w:rPr>
          <w:rStyle w:val="StyleUnderline"/>
          <w:highlight w:val="cyan"/>
        </w:rPr>
        <w:t>He could</w:t>
      </w:r>
      <w:r w:rsidRPr="00680E7B">
        <w:rPr>
          <w:sz w:val="16"/>
          <w:highlight w:val="cyan"/>
        </w:rPr>
        <w:t xml:space="preserve"> </w:t>
      </w:r>
      <w:r w:rsidRPr="00680E7B">
        <w:rPr>
          <w:rStyle w:val="Emphasis"/>
          <w:highlight w:val="cyan"/>
        </w:rPr>
        <w:t>intimidate</w:t>
      </w:r>
      <w:r w:rsidRPr="00680E7B">
        <w:rPr>
          <w:sz w:val="16"/>
        </w:rPr>
        <w:t xml:space="preserve"> </w:t>
      </w:r>
      <w:r w:rsidRPr="00680E7B">
        <w:rPr>
          <w:rStyle w:val="StyleUnderline"/>
        </w:rPr>
        <w:t xml:space="preserve">election </w:t>
      </w:r>
      <w:r w:rsidRPr="00680E7B">
        <w:rPr>
          <w:rStyle w:val="StyleUnderline"/>
          <w:highlight w:val="cyan"/>
        </w:rPr>
        <w:t>officials</w:t>
      </w:r>
      <w:r w:rsidRPr="00680E7B">
        <w:rPr>
          <w:sz w:val="16"/>
        </w:rPr>
        <w:t xml:space="preserve"> by ordering investigations of claimed irregularities.</w:t>
      </w:r>
    </w:p>
    <w:p w14:paraId="32CE1418" w14:textId="77777777" w:rsidR="00783EAB" w:rsidRPr="00680E7B" w:rsidRDefault="00783EAB" w:rsidP="00783EAB">
      <w:pPr>
        <w:rPr>
          <w:sz w:val="16"/>
        </w:rPr>
      </w:pPr>
      <w:r w:rsidRPr="00680E7B">
        <w:rPr>
          <w:sz w:val="16"/>
        </w:rPr>
        <w:t xml:space="preserve">But perhaps </w:t>
      </w:r>
      <w:r w:rsidRPr="00680E7B">
        <w:rPr>
          <w:rStyle w:val="StyleUnderline"/>
        </w:rPr>
        <w:t>the</w:t>
      </w:r>
      <w:r w:rsidRPr="00680E7B">
        <w:rPr>
          <w:sz w:val="16"/>
        </w:rPr>
        <w:t xml:space="preserve"> </w:t>
      </w:r>
      <w:r w:rsidRPr="00680E7B">
        <w:rPr>
          <w:rStyle w:val="Emphasis"/>
        </w:rPr>
        <w:t>gravest</w:t>
      </w:r>
      <w:r w:rsidRPr="00680E7B">
        <w:rPr>
          <w:sz w:val="16"/>
        </w:rPr>
        <w:t xml:space="preserve"> </w:t>
      </w:r>
      <w:r w:rsidRPr="00680E7B">
        <w:rPr>
          <w:rStyle w:val="StyleUnderline"/>
        </w:rPr>
        <w:t>worry is that</w:t>
      </w:r>
      <w:r w:rsidRPr="00680E7B">
        <w:rPr>
          <w:sz w:val="16"/>
        </w:rPr>
        <w:t xml:space="preserve"> </w:t>
      </w:r>
      <w:r w:rsidRPr="00680E7B">
        <w:rPr>
          <w:rStyle w:val="Emphasis"/>
          <w:highlight w:val="cyan"/>
        </w:rPr>
        <w:t>Trump</w:t>
      </w:r>
      <w:r w:rsidRPr="00680E7B">
        <w:rPr>
          <w:sz w:val="16"/>
          <w:highlight w:val="cyan"/>
        </w:rPr>
        <w:t xml:space="preserve"> </w:t>
      </w:r>
      <w:r w:rsidRPr="00680E7B">
        <w:rPr>
          <w:rStyle w:val="StyleUnderline"/>
          <w:highlight w:val="cyan"/>
        </w:rPr>
        <w:t>will deploy</w:t>
      </w:r>
      <w:r w:rsidRPr="00680E7B">
        <w:rPr>
          <w:rStyle w:val="StyleUnderline"/>
        </w:rPr>
        <w:t xml:space="preserve"> the</w:t>
      </w:r>
      <w:r w:rsidRPr="00680E7B">
        <w:rPr>
          <w:sz w:val="16"/>
        </w:rPr>
        <w:t xml:space="preserve"> </w:t>
      </w:r>
      <w:r w:rsidRPr="00680E7B">
        <w:rPr>
          <w:rStyle w:val="Emphasis"/>
        </w:rPr>
        <w:t xml:space="preserve">armed </w:t>
      </w:r>
      <w:r w:rsidRPr="00680E7B">
        <w:rPr>
          <w:rStyle w:val="Emphasis"/>
          <w:highlight w:val="cyan"/>
        </w:rPr>
        <w:t>forces</w:t>
      </w:r>
      <w:r w:rsidRPr="00680E7B">
        <w:rPr>
          <w:sz w:val="16"/>
        </w:rPr>
        <w:t xml:space="preserve"> </w:t>
      </w:r>
      <w:r w:rsidRPr="00680E7B">
        <w:rPr>
          <w:rStyle w:val="StyleUnderline"/>
        </w:rPr>
        <w:t xml:space="preserve">under </w:t>
      </w:r>
      <w:r w:rsidRPr="00680E7B">
        <w:rPr>
          <w:rStyle w:val="StyleUnderline"/>
          <w:highlight w:val="cyan"/>
        </w:rPr>
        <w:t>the</w:t>
      </w:r>
      <w:r w:rsidRPr="00680E7B">
        <w:rPr>
          <w:sz w:val="16"/>
          <w:highlight w:val="cyan"/>
        </w:rPr>
        <w:t xml:space="preserve"> </w:t>
      </w:r>
      <w:r w:rsidRPr="00680E7B">
        <w:rPr>
          <w:rStyle w:val="Emphasis"/>
          <w:highlight w:val="cyan"/>
        </w:rPr>
        <w:t>Insurrection Act</w:t>
      </w:r>
      <w:r w:rsidRPr="00680E7B">
        <w:rPr>
          <w:sz w:val="16"/>
        </w:rPr>
        <w:t xml:space="preserve">. </w:t>
      </w:r>
      <w:r w:rsidRPr="00680E7B">
        <w:rPr>
          <w:rStyle w:val="StyleUnderline"/>
        </w:rPr>
        <w:t xml:space="preserve">It </w:t>
      </w:r>
      <w:r w:rsidRPr="00680E7B">
        <w:rPr>
          <w:rStyle w:val="StyleUnderline"/>
          <w:highlight w:val="cyan"/>
        </w:rPr>
        <w:t>authorises</w:t>
      </w:r>
      <w:r w:rsidRPr="00680E7B">
        <w:rPr>
          <w:sz w:val="16"/>
        </w:rPr>
        <w:t xml:space="preserve"> the president to use such </w:t>
      </w:r>
      <w:r w:rsidRPr="00680E7B">
        <w:rPr>
          <w:rStyle w:val="StyleUnderline"/>
          <w:highlight w:val="cyan"/>
        </w:rPr>
        <w:t>forces to</w:t>
      </w:r>
      <w:r w:rsidRPr="00680E7B">
        <w:rPr>
          <w:sz w:val="16"/>
        </w:rPr>
        <w:t xml:space="preserve"> “take such measures as he considers necessary to </w:t>
      </w:r>
      <w:r w:rsidRPr="00680E7B">
        <w:rPr>
          <w:rStyle w:val="Emphasis"/>
          <w:highlight w:val="cyan"/>
        </w:rPr>
        <w:t>suppress</w:t>
      </w:r>
      <w:r w:rsidRPr="00680E7B">
        <w:rPr>
          <w:sz w:val="16"/>
        </w:rPr>
        <w:t xml:space="preserve">” </w:t>
      </w:r>
      <w:r w:rsidRPr="00680E7B">
        <w:rPr>
          <w:rStyle w:val="StyleUnderline"/>
          <w:highlight w:val="cyan"/>
        </w:rPr>
        <w:t>a</w:t>
      </w:r>
      <w:r w:rsidRPr="00680E7B">
        <w:rPr>
          <w:rStyle w:val="StyleUnderline"/>
        </w:rPr>
        <w:t>ny</w:t>
      </w:r>
      <w:r w:rsidRPr="00680E7B">
        <w:rPr>
          <w:sz w:val="16"/>
        </w:rPr>
        <w:t xml:space="preserve"> “</w:t>
      </w:r>
      <w:r w:rsidRPr="00680E7B">
        <w:rPr>
          <w:rStyle w:val="StyleUnderline"/>
        </w:rPr>
        <w:t>unlawful</w:t>
      </w:r>
      <w:r w:rsidRPr="00680E7B">
        <w:rPr>
          <w:sz w:val="16"/>
        </w:rPr>
        <w:t xml:space="preserve"> combination” or “</w:t>
      </w:r>
      <w:r w:rsidRPr="00680E7B">
        <w:rPr>
          <w:rStyle w:val="StyleUnderline"/>
          <w:highlight w:val="cyan"/>
        </w:rPr>
        <w:t>conspiracy</w:t>
      </w:r>
      <w:r w:rsidRPr="00680E7B">
        <w:rPr>
          <w:sz w:val="16"/>
        </w:rPr>
        <w:t xml:space="preserve">” that “opposes or obstructs the execution of the laws of the United States”. Mr Trump could claim his opponents are obstructing election laws and call in troops to enforce those laws in accordance with his wishes. Such </w:t>
      </w:r>
      <w:r w:rsidRPr="00680E7B">
        <w:rPr>
          <w:rStyle w:val="Emphasis"/>
        </w:rPr>
        <w:t>deployments</w:t>
      </w:r>
      <w:r w:rsidRPr="00680E7B">
        <w:rPr>
          <w:sz w:val="16"/>
        </w:rPr>
        <w:t xml:space="preserve"> </w:t>
      </w:r>
      <w:r w:rsidRPr="00680E7B">
        <w:rPr>
          <w:rStyle w:val="StyleUnderline"/>
        </w:rPr>
        <w:t>could occur before</w:t>
      </w:r>
      <w:r w:rsidRPr="00680E7B">
        <w:rPr>
          <w:sz w:val="16"/>
        </w:rPr>
        <w:t xml:space="preserve">, </w:t>
      </w:r>
      <w:r w:rsidRPr="00680E7B">
        <w:rPr>
          <w:rStyle w:val="StyleUnderline"/>
        </w:rPr>
        <w:t>during or after voting begins</w:t>
      </w:r>
      <w:r w:rsidRPr="00680E7B">
        <w:rPr>
          <w:sz w:val="16"/>
        </w:rPr>
        <w:t>.</w:t>
      </w:r>
    </w:p>
    <w:p w14:paraId="26E5B85C" w14:textId="77777777" w:rsidR="00783EAB" w:rsidRDefault="00783EAB" w:rsidP="00783EAB">
      <w:pPr>
        <w:rPr>
          <w:sz w:val="16"/>
        </w:rPr>
      </w:pPr>
      <w:r w:rsidRPr="00680E7B">
        <w:rPr>
          <w:sz w:val="16"/>
        </w:rPr>
        <w:t xml:space="preserve">Much of the Trump plan outlined here would be either unlawful or legally controversial. The courts, including the Supreme Court, performed admirably to blunt Mr Trump’s legally deficient challenges to the 2020 presidential election. But </w:t>
      </w:r>
      <w:r w:rsidRPr="00680E7B">
        <w:rPr>
          <w:rStyle w:val="Emphasis"/>
        </w:rPr>
        <w:t xml:space="preserve">political </w:t>
      </w:r>
      <w:r w:rsidRPr="00680E7B">
        <w:rPr>
          <w:rStyle w:val="Emphasis"/>
          <w:highlight w:val="cyan"/>
        </w:rPr>
        <w:t>strong-arming</w:t>
      </w:r>
      <w:r w:rsidRPr="00680E7B">
        <w:rPr>
          <w:sz w:val="16"/>
        </w:rPr>
        <w:t xml:space="preserve"> </w:t>
      </w:r>
      <w:r w:rsidRPr="00680E7B">
        <w:rPr>
          <w:rStyle w:val="StyleUnderline"/>
        </w:rPr>
        <w:t>and</w:t>
      </w:r>
      <w:r w:rsidRPr="00680E7B">
        <w:rPr>
          <w:sz w:val="16"/>
        </w:rPr>
        <w:t xml:space="preserve"> investigative </w:t>
      </w:r>
      <w:r w:rsidRPr="00680E7B">
        <w:rPr>
          <w:rStyle w:val="StyleUnderline"/>
          <w:highlight w:val="cyan"/>
        </w:rPr>
        <w:t>tactics that</w:t>
      </w:r>
      <w:r w:rsidRPr="00680E7B">
        <w:rPr>
          <w:sz w:val="16"/>
        </w:rPr>
        <w:t xml:space="preserve"> aim to </w:t>
      </w:r>
      <w:r w:rsidRPr="00680E7B">
        <w:rPr>
          <w:rStyle w:val="Emphasis"/>
          <w:highlight w:val="cyan"/>
        </w:rPr>
        <w:t>intimidate</w:t>
      </w:r>
      <w:r w:rsidRPr="00680E7B">
        <w:rPr>
          <w:sz w:val="16"/>
          <w:highlight w:val="cyan"/>
        </w:rPr>
        <w:t xml:space="preserve"> </w:t>
      </w:r>
      <w:r w:rsidRPr="00680E7B">
        <w:rPr>
          <w:rStyle w:val="StyleUnderline"/>
          <w:highlight w:val="cyan"/>
        </w:rPr>
        <w:t>are hard to</w:t>
      </w:r>
      <w:r w:rsidRPr="00680E7B">
        <w:rPr>
          <w:sz w:val="16"/>
          <w:highlight w:val="cyan"/>
        </w:rPr>
        <w:t xml:space="preserve"> </w:t>
      </w:r>
      <w:r w:rsidRPr="00680E7B">
        <w:rPr>
          <w:rStyle w:val="Emphasis"/>
          <w:highlight w:val="cyan"/>
        </w:rPr>
        <w:t>challenge</w:t>
      </w:r>
      <w:r w:rsidRPr="00680E7B">
        <w:rPr>
          <w:rStyle w:val="Emphasis"/>
        </w:rPr>
        <w:t xml:space="preserve"> in court</w:t>
      </w:r>
      <w:r w:rsidRPr="00680E7B">
        <w:rPr>
          <w:sz w:val="16"/>
        </w:rPr>
        <w:t>.</w:t>
      </w:r>
    </w:p>
    <w:p w14:paraId="55DE5A84" w14:textId="77777777" w:rsidR="00783EAB" w:rsidRPr="00D85B26" w:rsidRDefault="00783EAB" w:rsidP="00783EAB">
      <w:pPr>
        <w:pStyle w:val="Heading4"/>
        <w:rPr>
          <w:b w:val="0"/>
          <w:bCs/>
        </w:rPr>
      </w:pPr>
      <w:r>
        <w:t xml:space="preserve">5. Republicans will </w:t>
      </w:r>
      <w:r w:rsidRPr="00015A6C">
        <w:t>win</w:t>
      </w:r>
      <w:r>
        <w:t xml:space="preserve">: </w:t>
      </w:r>
      <w:r>
        <w:rPr>
          <w:b w:val="0"/>
          <w:bCs/>
        </w:rPr>
        <w:t>foreign policy and black swans.</w:t>
      </w:r>
    </w:p>
    <w:p w14:paraId="4E436387" w14:textId="77777777" w:rsidR="00783EAB" w:rsidRDefault="00783EAB" w:rsidP="00783EAB">
      <w:r>
        <w:t xml:space="preserve">Arnon </w:t>
      </w:r>
      <w:r w:rsidRPr="00F847C5">
        <w:rPr>
          <w:rStyle w:val="Style13ptBold"/>
        </w:rPr>
        <w:t>Mishkin 3-23</w:t>
      </w:r>
      <w:r>
        <w:t>. Elections consultant, M.B.A. from Harvard Business School. "Blue tsunami predictions for November election might not make landfall." Fox News. 3-23-2026. foxnews.com/opinion/blue-tsunami-predictions-november-election-might-not-make-landfall</w:t>
      </w:r>
    </w:p>
    <w:p w14:paraId="0A4E0943" w14:textId="77777777" w:rsidR="00783EAB" w:rsidRPr="00D85B26" w:rsidRDefault="00783EAB" w:rsidP="00783EAB">
      <w:pPr>
        <w:rPr>
          <w:b/>
          <w:bCs/>
        </w:rPr>
      </w:pPr>
      <w:r w:rsidRPr="00D85B26">
        <w:rPr>
          <w:b/>
          <w:bCs/>
        </w:rPr>
        <w:t>&lt;Title Begins&gt;</w:t>
      </w:r>
    </w:p>
    <w:p w14:paraId="6EC6134C" w14:textId="77777777" w:rsidR="00783EAB" w:rsidRPr="00D85B26" w:rsidRDefault="00783EAB" w:rsidP="00783EAB">
      <w:pPr>
        <w:rPr>
          <w:sz w:val="16"/>
        </w:rPr>
      </w:pPr>
      <w:r w:rsidRPr="004A4DCC">
        <w:rPr>
          <w:rStyle w:val="Emphasis"/>
          <w:highlight w:val="cyan"/>
        </w:rPr>
        <w:t>Blue tsunami</w:t>
      </w:r>
      <w:r w:rsidRPr="00D85B26">
        <w:rPr>
          <w:sz w:val="16"/>
        </w:rPr>
        <w:t xml:space="preserve"> prediction</w:t>
      </w:r>
      <w:r w:rsidRPr="004A4DCC">
        <w:rPr>
          <w:rStyle w:val="Emphasis"/>
          <w:highlight w:val="cyan"/>
        </w:rPr>
        <w:t>s</w:t>
      </w:r>
      <w:r w:rsidRPr="00D85B26">
        <w:rPr>
          <w:sz w:val="16"/>
        </w:rPr>
        <w:t xml:space="preserve"> </w:t>
      </w:r>
      <w:r w:rsidRPr="00D85B26">
        <w:rPr>
          <w:rStyle w:val="StyleUnderline"/>
        </w:rPr>
        <w:t>for</w:t>
      </w:r>
      <w:r w:rsidRPr="00D85B26">
        <w:rPr>
          <w:sz w:val="16"/>
        </w:rPr>
        <w:t xml:space="preserve"> November </w:t>
      </w:r>
      <w:r w:rsidRPr="00D85B26">
        <w:rPr>
          <w:rStyle w:val="StyleUnderline"/>
        </w:rPr>
        <w:t xml:space="preserve">election </w:t>
      </w:r>
      <w:r w:rsidRPr="004A4DCC">
        <w:rPr>
          <w:rStyle w:val="StyleUnderline"/>
          <w:highlight w:val="cyan"/>
        </w:rPr>
        <w:t>might not make</w:t>
      </w:r>
      <w:r w:rsidRPr="004A4DCC">
        <w:rPr>
          <w:sz w:val="16"/>
          <w:highlight w:val="cyan"/>
        </w:rPr>
        <w:t xml:space="preserve"> </w:t>
      </w:r>
      <w:r w:rsidRPr="004A4DCC">
        <w:rPr>
          <w:rStyle w:val="Emphasis"/>
          <w:highlight w:val="cyan"/>
        </w:rPr>
        <w:t>landfall</w:t>
      </w:r>
    </w:p>
    <w:p w14:paraId="3FDF4125" w14:textId="77777777" w:rsidR="00783EAB" w:rsidRPr="00D85B26" w:rsidRDefault="00783EAB" w:rsidP="00783EAB">
      <w:pPr>
        <w:rPr>
          <w:b/>
          <w:bCs/>
        </w:rPr>
      </w:pPr>
      <w:r w:rsidRPr="00D85B26">
        <w:rPr>
          <w:b/>
          <w:bCs/>
        </w:rPr>
        <w:t>&lt;Title Ends&gt;</w:t>
      </w:r>
    </w:p>
    <w:p w14:paraId="72D31011" w14:textId="77777777" w:rsidR="00783EAB" w:rsidRPr="001C57B0" w:rsidRDefault="00783EAB" w:rsidP="00783EAB">
      <w:pPr>
        <w:rPr>
          <w:sz w:val="16"/>
        </w:rPr>
      </w:pPr>
      <w:r w:rsidRPr="001C57B0">
        <w:rPr>
          <w:sz w:val="16"/>
        </w:rPr>
        <w:t>As the cliché goes, "</w:t>
      </w:r>
      <w:r w:rsidRPr="009B320D">
        <w:rPr>
          <w:rStyle w:val="StyleUnderline"/>
          <w:highlight w:val="cyan"/>
        </w:rPr>
        <w:t>a</w:t>
      </w:r>
      <w:r w:rsidRPr="009B320D">
        <w:rPr>
          <w:sz w:val="16"/>
          <w:highlight w:val="cyan"/>
        </w:rPr>
        <w:t xml:space="preserve"> </w:t>
      </w:r>
      <w:r w:rsidRPr="009B320D">
        <w:rPr>
          <w:rStyle w:val="Emphasis"/>
          <w:highlight w:val="cyan"/>
        </w:rPr>
        <w:t>week</w:t>
      </w:r>
      <w:r w:rsidRPr="009B320D">
        <w:rPr>
          <w:sz w:val="16"/>
          <w:highlight w:val="cyan"/>
        </w:rPr>
        <w:t xml:space="preserve"> </w:t>
      </w:r>
      <w:r w:rsidRPr="009B320D">
        <w:rPr>
          <w:rStyle w:val="StyleUnderline"/>
          <w:highlight w:val="cyan"/>
        </w:rPr>
        <w:t>is</w:t>
      </w:r>
      <w:r w:rsidRPr="00F847C5">
        <w:rPr>
          <w:rStyle w:val="StyleUnderline"/>
        </w:rPr>
        <w:t xml:space="preserve"> a</w:t>
      </w:r>
      <w:r w:rsidRPr="001C57B0">
        <w:rPr>
          <w:sz w:val="16"/>
        </w:rPr>
        <w:t xml:space="preserve"> </w:t>
      </w:r>
      <w:r w:rsidRPr="009B320D">
        <w:rPr>
          <w:rStyle w:val="Emphasis"/>
          <w:highlight w:val="cyan"/>
        </w:rPr>
        <w:t>long time</w:t>
      </w:r>
      <w:r w:rsidRPr="001C57B0">
        <w:rPr>
          <w:sz w:val="16"/>
        </w:rPr>
        <w:t xml:space="preserve"> </w:t>
      </w:r>
      <w:r w:rsidRPr="009B320D">
        <w:rPr>
          <w:rStyle w:val="StyleUnderline"/>
        </w:rPr>
        <w:t>in politics</w:t>
      </w:r>
      <w:r w:rsidRPr="001C57B0">
        <w:rPr>
          <w:sz w:val="16"/>
        </w:rPr>
        <w:t xml:space="preserve">." And </w:t>
      </w:r>
      <w:r w:rsidRPr="009B320D">
        <w:rPr>
          <w:rStyle w:val="StyleUnderline"/>
          <w:highlight w:val="cyan"/>
        </w:rPr>
        <w:t>the</w:t>
      </w:r>
      <w:r w:rsidRPr="009B320D">
        <w:rPr>
          <w:sz w:val="16"/>
          <w:highlight w:val="cyan"/>
        </w:rPr>
        <w:t xml:space="preserve"> </w:t>
      </w:r>
      <w:r w:rsidRPr="009B320D">
        <w:rPr>
          <w:rStyle w:val="Emphasis"/>
          <w:highlight w:val="cyan"/>
        </w:rPr>
        <w:t>election</w:t>
      </w:r>
      <w:r w:rsidRPr="009B320D">
        <w:rPr>
          <w:sz w:val="16"/>
          <w:highlight w:val="cyan"/>
        </w:rPr>
        <w:t xml:space="preserve"> </w:t>
      </w:r>
      <w:r w:rsidRPr="009B320D">
        <w:rPr>
          <w:rStyle w:val="StyleUnderline"/>
          <w:highlight w:val="cyan"/>
        </w:rPr>
        <w:t>is not for</w:t>
      </w:r>
      <w:r w:rsidRPr="001C57B0">
        <w:rPr>
          <w:sz w:val="16"/>
        </w:rPr>
        <w:t xml:space="preserve"> </w:t>
      </w:r>
      <w:r w:rsidRPr="00F847C5">
        <w:rPr>
          <w:rStyle w:val="Emphasis"/>
        </w:rPr>
        <w:t xml:space="preserve">seven </w:t>
      </w:r>
      <w:r w:rsidRPr="009B320D">
        <w:rPr>
          <w:rStyle w:val="Emphasis"/>
          <w:highlight w:val="cyan"/>
        </w:rPr>
        <w:t>months</w:t>
      </w:r>
      <w:r w:rsidRPr="001C57B0">
        <w:rPr>
          <w:sz w:val="16"/>
        </w:rPr>
        <w:t>.</w:t>
      </w:r>
    </w:p>
    <w:p w14:paraId="261C3E09" w14:textId="77777777" w:rsidR="00783EAB" w:rsidRPr="001C57B0" w:rsidRDefault="00783EAB" w:rsidP="00783EAB">
      <w:pPr>
        <w:rPr>
          <w:sz w:val="16"/>
        </w:rPr>
      </w:pPr>
      <w:r w:rsidRPr="00583C2C">
        <w:rPr>
          <w:sz w:val="16"/>
        </w:rPr>
        <w:t xml:space="preserve">All off-year elections represent a referendum on the president – and given President Donald Trump’s ability to dominate and disrupt – that’s especially true this November. </w:t>
      </w:r>
      <w:r w:rsidRPr="00583C2C">
        <w:rPr>
          <w:rStyle w:val="Emphasis"/>
        </w:rPr>
        <w:t>Fortunately</w:t>
      </w:r>
      <w:r w:rsidRPr="00583C2C">
        <w:rPr>
          <w:sz w:val="16"/>
        </w:rPr>
        <w:t xml:space="preserve"> </w:t>
      </w:r>
      <w:r w:rsidRPr="00583C2C">
        <w:rPr>
          <w:rStyle w:val="StyleUnderline"/>
        </w:rPr>
        <w:t>for the</w:t>
      </w:r>
      <w:r w:rsidRPr="00583C2C">
        <w:rPr>
          <w:sz w:val="16"/>
        </w:rPr>
        <w:t xml:space="preserve"> </w:t>
      </w:r>
      <w:r w:rsidRPr="00583C2C">
        <w:rPr>
          <w:rStyle w:val="Emphasis"/>
        </w:rPr>
        <w:t>GOP</w:t>
      </w:r>
      <w:r w:rsidRPr="00583C2C">
        <w:rPr>
          <w:sz w:val="16"/>
        </w:rPr>
        <w:t xml:space="preserve">, </w:t>
      </w:r>
      <w:r w:rsidRPr="00583C2C">
        <w:rPr>
          <w:rStyle w:val="StyleUnderline"/>
        </w:rPr>
        <w:t>there remain a</w:t>
      </w:r>
      <w:r w:rsidRPr="001C57B0">
        <w:rPr>
          <w:sz w:val="16"/>
        </w:rPr>
        <w:t xml:space="preserve"> </w:t>
      </w:r>
      <w:r w:rsidRPr="00F847C5">
        <w:rPr>
          <w:rStyle w:val="Emphasis"/>
        </w:rPr>
        <w:t>host</w:t>
      </w:r>
      <w:r w:rsidRPr="001C57B0">
        <w:rPr>
          <w:sz w:val="16"/>
        </w:rPr>
        <w:t xml:space="preserve"> </w:t>
      </w:r>
      <w:r w:rsidRPr="00F847C5">
        <w:rPr>
          <w:rStyle w:val="StyleUnderline"/>
        </w:rPr>
        <w:t>of</w:t>
      </w:r>
      <w:r w:rsidRPr="001C57B0">
        <w:rPr>
          <w:sz w:val="16"/>
        </w:rPr>
        <w:t xml:space="preserve"> </w:t>
      </w:r>
      <w:r w:rsidRPr="00F847C5">
        <w:rPr>
          <w:rStyle w:val="Emphasis"/>
        </w:rPr>
        <w:t>known-</w:t>
      </w:r>
      <w:r w:rsidRPr="009B320D">
        <w:rPr>
          <w:rStyle w:val="Emphasis"/>
          <w:highlight w:val="cyan"/>
        </w:rPr>
        <w:t>unknowns</w:t>
      </w:r>
      <w:r w:rsidRPr="001C57B0">
        <w:rPr>
          <w:sz w:val="16"/>
        </w:rPr>
        <w:t xml:space="preserve"> – </w:t>
      </w:r>
      <w:r w:rsidRPr="00F847C5">
        <w:rPr>
          <w:rStyle w:val="StyleUnderline"/>
        </w:rPr>
        <w:t xml:space="preserve">issues </w:t>
      </w:r>
      <w:r w:rsidRPr="00583C2C">
        <w:rPr>
          <w:rStyle w:val="StyleUnderline"/>
        </w:rPr>
        <w:t>that</w:t>
      </w:r>
      <w:r w:rsidRPr="00583C2C">
        <w:rPr>
          <w:sz w:val="16"/>
        </w:rPr>
        <w:t xml:space="preserve"> </w:t>
      </w:r>
      <w:r w:rsidRPr="009B320D">
        <w:rPr>
          <w:rStyle w:val="Emphasis"/>
          <w:highlight w:val="cyan"/>
        </w:rPr>
        <w:t>will</w:t>
      </w:r>
      <w:r w:rsidRPr="001C57B0">
        <w:rPr>
          <w:sz w:val="16"/>
        </w:rPr>
        <w:t xml:space="preserve"> likely </w:t>
      </w:r>
      <w:r w:rsidRPr="009B320D">
        <w:rPr>
          <w:rStyle w:val="StyleUnderline"/>
          <w:highlight w:val="cyan"/>
        </w:rPr>
        <w:t>affect the</w:t>
      </w:r>
      <w:r w:rsidRPr="001C57B0">
        <w:rPr>
          <w:sz w:val="16"/>
        </w:rPr>
        <w:t xml:space="preserve"> outcome of November’s </w:t>
      </w:r>
      <w:r w:rsidRPr="009B320D">
        <w:rPr>
          <w:rStyle w:val="StyleUnderline"/>
          <w:highlight w:val="cyan"/>
        </w:rPr>
        <w:t>elections</w:t>
      </w:r>
      <w:r w:rsidRPr="009B320D">
        <w:rPr>
          <w:sz w:val="16"/>
          <w:highlight w:val="cyan"/>
        </w:rPr>
        <w:t xml:space="preserve"> </w:t>
      </w:r>
      <w:r w:rsidRPr="009B320D">
        <w:rPr>
          <w:rStyle w:val="Emphasis"/>
          <w:highlight w:val="cyan"/>
        </w:rPr>
        <w:t>more</w:t>
      </w:r>
      <w:r w:rsidRPr="009B320D">
        <w:rPr>
          <w:sz w:val="16"/>
          <w:highlight w:val="cyan"/>
        </w:rPr>
        <w:t xml:space="preserve"> </w:t>
      </w:r>
      <w:r w:rsidRPr="009B320D">
        <w:rPr>
          <w:rStyle w:val="StyleUnderline"/>
          <w:highlight w:val="cyan"/>
        </w:rPr>
        <w:t>than</w:t>
      </w:r>
      <w:r w:rsidRPr="00F847C5">
        <w:rPr>
          <w:rStyle w:val="StyleUnderline"/>
        </w:rPr>
        <w:t xml:space="preserve"> the</w:t>
      </w:r>
      <w:r w:rsidRPr="001C57B0">
        <w:rPr>
          <w:sz w:val="16"/>
        </w:rPr>
        <w:t xml:space="preserve"> </w:t>
      </w:r>
      <w:r w:rsidRPr="00F847C5">
        <w:rPr>
          <w:rStyle w:val="Emphasis"/>
        </w:rPr>
        <w:t>state</w:t>
      </w:r>
      <w:r w:rsidRPr="001C57B0">
        <w:rPr>
          <w:sz w:val="16"/>
        </w:rPr>
        <w:t xml:space="preserve"> </w:t>
      </w:r>
      <w:r w:rsidRPr="00F847C5">
        <w:rPr>
          <w:rStyle w:val="StyleUnderline"/>
        </w:rPr>
        <w:t xml:space="preserve">of </w:t>
      </w:r>
      <w:r w:rsidRPr="009B320D">
        <w:rPr>
          <w:rStyle w:val="StyleUnderline"/>
          <w:highlight w:val="cyan"/>
        </w:rPr>
        <w:t>the race in</w:t>
      </w:r>
      <w:r w:rsidRPr="009B320D">
        <w:rPr>
          <w:sz w:val="16"/>
          <w:highlight w:val="cyan"/>
        </w:rPr>
        <w:t xml:space="preserve"> </w:t>
      </w:r>
      <w:r w:rsidRPr="009B320D">
        <w:rPr>
          <w:rStyle w:val="Emphasis"/>
          <w:highlight w:val="cyan"/>
        </w:rPr>
        <w:t>March</w:t>
      </w:r>
      <w:r w:rsidRPr="001C57B0">
        <w:rPr>
          <w:sz w:val="16"/>
        </w:rPr>
        <w:t>.</w:t>
      </w:r>
    </w:p>
    <w:p w14:paraId="24849B70" w14:textId="77777777" w:rsidR="00783EAB" w:rsidRPr="001C57B0" w:rsidRDefault="00783EAB" w:rsidP="00783EAB">
      <w:pPr>
        <w:rPr>
          <w:sz w:val="16"/>
        </w:rPr>
      </w:pPr>
      <w:r w:rsidRPr="009B320D">
        <w:rPr>
          <w:rStyle w:val="StyleUnderline"/>
          <w:highlight w:val="cyan"/>
        </w:rPr>
        <w:t>The</w:t>
      </w:r>
      <w:r w:rsidRPr="009B320D">
        <w:rPr>
          <w:sz w:val="16"/>
          <w:highlight w:val="cyan"/>
        </w:rPr>
        <w:t xml:space="preserve"> </w:t>
      </w:r>
      <w:r w:rsidRPr="009B320D">
        <w:rPr>
          <w:rStyle w:val="Emphasis"/>
          <w:highlight w:val="cyan"/>
        </w:rPr>
        <w:t>obvious</w:t>
      </w:r>
      <w:r w:rsidRPr="001C57B0">
        <w:rPr>
          <w:sz w:val="16"/>
        </w:rPr>
        <w:t xml:space="preserve"> </w:t>
      </w:r>
      <w:r w:rsidRPr="00F847C5">
        <w:rPr>
          <w:rStyle w:val="StyleUnderline"/>
        </w:rPr>
        <w:t xml:space="preserve">known-unknown </w:t>
      </w:r>
      <w:r w:rsidRPr="009B320D">
        <w:rPr>
          <w:rStyle w:val="StyleUnderline"/>
          <w:highlight w:val="cyan"/>
        </w:rPr>
        <w:t>is</w:t>
      </w:r>
      <w:r w:rsidRPr="001C57B0">
        <w:rPr>
          <w:sz w:val="16"/>
        </w:rPr>
        <w:t xml:space="preserve"> – </w:t>
      </w:r>
      <w:r w:rsidRPr="00F847C5">
        <w:rPr>
          <w:rStyle w:val="StyleUnderline"/>
        </w:rPr>
        <w:t>as</w:t>
      </w:r>
      <w:r w:rsidRPr="001C57B0">
        <w:rPr>
          <w:sz w:val="16"/>
        </w:rPr>
        <w:t xml:space="preserve"> </w:t>
      </w:r>
      <w:r w:rsidRPr="00F847C5">
        <w:rPr>
          <w:rStyle w:val="Emphasis"/>
        </w:rPr>
        <w:t>always</w:t>
      </w:r>
      <w:r w:rsidRPr="001C57B0">
        <w:rPr>
          <w:sz w:val="16"/>
        </w:rPr>
        <w:t xml:space="preserve"> –</w:t>
      </w:r>
      <w:r w:rsidRPr="009B320D">
        <w:rPr>
          <w:rStyle w:val="StyleUnderline"/>
          <w:highlight w:val="cyan"/>
        </w:rPr>
        <w:t>the</w:t>
      </w:r>
      <w:r w:rsidRPr="009B320D">
        <w:rPr>
          <w:sz w:val="16"/>
          <w:highlight w:val="cyan"/>
        </w:rPr>
        <w:t xml:space="preserve"> </w:t>
      </w:r>
      <w:r w:rsidRPr="009B320D">
        <w:rPr>
          <w:rStyle w:val="Emphasis"/>
          <w:highlight w:val="cyan"/>
        </w:rPr>
        <w:t>economy</w:t>
      </w:r>
      <w:r w:rsidRPr="001C57B0">
        <w:rPr>
          <w:sz w:val="16"/>
        </w:rPr>
        <w:t xml:space="preserve">. But this year – given the current bombing of Iran, the change in leadership in Venezuela and uncertainty about Cuba – Trump’s unorthodox </w:t>
      </w:r>
      <w:r w:rsidRPr="009B320D">
        <w:rPr>
          <w:rStyle w:val="Emphasis"/>
          <w:highlight w:val="cyan"/>
        </w:rPr>
        <w:t>foreign</w:t>
      </w:r>
      <w:r w:rsidRPr="00F847C5">
        <w:rPr>
          <w:rStyle w:val="Emphasis"/>
        </w:rPr>
        <w:t xml:space="preserve"> policy</w:t>
      </w:r>
      <w:r w:rsidRPr="001C57B0">
        <w:rPr>
          <w:sz w:val="16"/>
        </w:rPr>
        <w:t xml:space="preserve"> </w:t>
      </w:r>
      <w:r w:rsidRPr="009B320D">
        <w:rPr>
          <w:rStyle w:val="StyleUnderline"/>
          <w:highlight w:val="cyan"/>
        </w:rPr>
        <w:t>actions may be decisive</w:t>
      </w:r>
      <w:r w:rsidRPr="001C57B0">
        <w:rPr>
          <w:sz w:val="16"/>
        </w:rPr>
        <w:t>.</w:t>
      </w:r>
    </w:p>
    <w:p w14:paraId="0E4BEC0F" w14:textId="77777777" w:rsidR="00783EAB" w:rsidRPr="001C57B0" w:rsidRDefault="00783EAB" w:rsidP="00783EAB">
      <w:pPr>
        <w:rPr>
          <w:sz w:val="16"/>
        </w:rPr>
      </w:pPr>
      <w:r w:rsidRPr="001C57B0">
        <w:rPr>
          <w:rStyle w:val="StyleUnderline"/>
        </w:rPr>
        <w:t>People</w:t>
      </w:r>
      <w:r w:rsidRPr="001C57B0">
        <w:rPr>
          <w:sz w:val="16"/>
        </w:rPr>
        <w:t xml:space="preserve"> in the know </w:t>
      </w:r>
      <w:r w:rsidRPr="001C57B0">
        <w:rPr>
          <w:rStyle w:val="StyleUnderline"/>
        </w:rPr>
        <w:t>will</w:t>
      </w:r>
      <w:r w:rsidRPr="001C57B0">
        <w:rPr>
          <w:sz w:val="16"/>
        </w:rPr>
        <w:t xml:space="preserve"> </w:t>
      </w:r>
      <w:r w:rsidRPr="001C57B0">
        <w:rPr>
          <w:rStyle w:val="Emphasis"/>
        </w:rPr>
        <w:t>tell you</w:t>
      </w:r>
      <w:r w:rsidRPr="001C57B0">
        <w:rPr>
          <w:sz w:val="16"/>
        </w:rPr>
        <w:t xml:space="preserve"> </w:t>
      </w:r>
      <w:r w:rsidRPr="001C57B0">
        <w:rPr>
          <w:rStyle w:val="StyleUnderline"/>
        </w:rPr>
        <w:t>foreign policy never matters in</w:t>
      </w:r>
      <w:r w:rsidRPr="001C57B0">
        <w:rPr>
          <w:sz w:val="16"/>
        </w:rPr>
        <w:t xml:space="preserve"> </w:t>
      </w:r>
      <w:r w:rsidRPr="001C57B0">
        <w:rPr>
          <w:rStyle w:val="Emphasis"/>
        </w:rPr>
        <w:t>elections</w:t>
      </w:r>
      <w:r w:rsidRPr="001C57B0">
        <w:rPr>
          <w:sz w:val="16"/>
        </w:rPr>
        <w:t xml:space="preserve">. </w:t>
      </w:r>
      <w:r w:rsidRPr="001C57B0">
        <w:rPr>
          <w:rStyle w:val="StyleUnderline"/>
        </w:rPr>
        <w:t>They’re</w:t>
      </w:r>
      <w:r w:rsidRPr="001C57B0">
        <w:rPr>
          <w:sz w:val="16"/>
        </w:rPr>
        <w:t xml:space="preserve"> </w:t>
      </w:r>
      <w:r w:rsidRPr="001C57B0">
        <w:rPr>
          <w:rStyle w:val="Emphasis"/>
        </w:rPr>
        <w:t>wrong</w:t>
      </w:r>
      <w:r w:rsidRPr="001C57B0">
        <w:rPr>
          <w:sz w:val="16"/>
        </w:rPr>
        <w:t xml:space="preserve">. </w:t>
      </w:r>
      <w:r w:rsidRPr="001C57B0">
        <w:rPr>
          <w:rStyle w:val="StyleUnderline"/>
        </w:rPr>
        <w:t>A president’s foreign actions</w:t>
      </w:r>
      <w:r w:rsidRPr="001C57B0">
        <w:rPr>
          <w:sz w:val="16"/>
        </w:rPr>
        <w:t xml:space="preserve"> – </w:t>
      </w:r>
      <w:r w:rsidRPr="001C57B0">
        <w:rPr>
          <w:rStyle w:val="StyleUnderline"/>
        </w:rPr>
        <w:t>especially</w:t>
      </w:r>
      <w:r w:rsidRPr="001C57B0">
        <w:rPr>
          <w:sz w:val="16"/>
        </w:rPr>
        <w:t xml:space="preserve"> </w:t>
      </w:r>
      <w:r w:rsidRPr="001C57B0">
        <w:rPr>
          <w:rStyle w:val="Emphasis"/>
        </w:rPr>
        <w:t>military</w:t>
      </w:r>
      <w:r w:rsidRPr="001C57B0">
        <w:rPr>
          <w:sz w:val="16"/>
        </w:rPr>
        <w:t xml:space="preserve"> – </w:t>
      </w:r>
      <w:r w:rsidRPr="001C57B0">
        <w:rPr>
          <w:rStyle w:val="StyleUnderline"/>
        </w:rPr>
        <w:t>have an</w:t>
      </w:r>
      <w:r w:rsidRPr="001C57B0">
        <w:rPr>
          <w:sz w:val="16"/>
        </w:rPr>
        <w:t xml:space="preserve"> </w:t>
      </w:r>
      <w:r w:rsidRPr="001C57B0">
        <w:rPr>
          <w:rStyle w:val="Emphasis"/>
        </w:rPr>
        <w:t>enormous</w:t>
      </w:r>
      <w:r w:rsidRPr="001C57B0">
        <w:rPr>
          <w:sz w:val="16"/>
        </w:rPr>
        <w:t xml:space="preserve"> </w:t>
      </w:r>
      <w:r w:rsidRPr="001C57B0">
        <w:rPr>
          <w:rStyle w:val="StyleUnderline"/>
        </w:rPr>
        <w:t>impact on the</w:t>
      </w:r>
      <w:r w:rsidRPr="001C57B0">
        <w:rPr>
          <w:sz w:val="16"/>
        </w:rPr>
        <w:t xml:space="preserve"> </w:t>
      </w:r>
      <w:r w:rsidRPr="001C57B0">
        <w:rPr>
          <w:rStyle w:val="Emphasis"/>
        </w:rPr>
        <w:t>perception</w:t>
      </w:r>
      <w:r w:rsidRPr="001C57B0">
        <w:rPr>
          <w:sz w:val="16"/>
        </w:rPr>
        <w:t xml:space="preserve"> </w:t>
      </w:r>
      <w:r w:rsidRPr="001C57B0">
        <w:rPr>
          <w:rStyle w:val="StyleUnderline"/>
        </w:rPr>
        <w:t>of a president’s</w:t>
      </w:r>
      <w:r w:rsidRPr="001C57B0">
        <w:rPr>
          <w:sz w:val="16"/>
        </w:rPr>
        <w:t xml:space="preserve"> </w:t>
      </w:r>
      <w:r w:rsidRPr="001C57B0">
        <w:rPr>
          <w:rStyle w:val="Emphasis"/>
        </w:rPr>
        <w:t>strength</w:t>
      </w:r>
      <w:r w:rsidRPr="001C57B0">
        <w:rPr>
          <w:sz w:val="16"/>
        </w:rPr>
        <w:t xml:space="preserve">. President </w:t>
      </w:r>
      <w:r w:rsidRPr="001C57B0">
        <w:rPr>
          <w:rStyle w:val="StyleUnderline"/>
        </w:rPr>
        <w:t xml:space="preserve">Joe </w:t>
      </w:r>
      <w:r w:rsidRPr="009B320D">
        <w:rPr>
          <w:rStyle w:val="StyleUnderline"/>
          <w:highlight w:val="cyan"/>
        </w:rPr>
        <w:t>Biden’s</w:t>
      </w:r>
      <w:r w:rsidRPr="001C57B0">
        <w:rPr>
          <w:sz w:val="16"/>
        </w:rPr>
        <w:t xml:space="preserve"> </w:t>
      </w:r>
      <w:r w:rsidRPr="001C57B0">
        <w:rPr>
          <w:rStyle w:val="Emphasis"/>
        </w:rPr>
        <w:t xml:space="preserve">chaotic </w:t>
      </w:r>
      <w:r w:rsidRPr="009B320D">
        <w:rPr>
          <w:rStyle w:val="Emphasis"/>
          <w:highlight w:val="cyan"/>
        </w:rPr>
        <w:t>pullout</w:t>
      </w:r>
      <w:r w:rsidRPr="001C57B0">
        <w:rPr>
          <w:sz w:val="16"/>
        </w:rPr>
        <w:t xml:space="preserve"> of troops </w:t>
      </w:r>
      <w:r w:rsidRPr="001C57B0">
        <w:rPr>
          <w:rStyle w:val="StyleUnderline"/>
        </w:rPr>
        <w:t>from Afghanistan</w:t>
      </w:r>
      <w:r w:rsidRPr="001C57B0">
        <w:rPr>
          <w:sz w:val="16"/>
        </w:rPr>
        <w:t xml:space="preserve"> </w:t>
      </w:r>
      <w:r w:rsidRPr="009B320D">
        <w:rPr>
          <w:rStyle w:val="Emphasis"/>
          <w:highlight w:val="cyan"/>
        </w:rPr>
        <w:t>transformed</w:t>
      </w:r>
      <w:r w:rsidRPr="009B320D">
        <w:rPr>
          <w:sz w:val="16"/>
          <w:highlight w:val="cyan"/>
        </w:rPr>
        <w:t xml:space="preserve"> </w:t>
      </w:r>
      <w:r w:rsidRPr="009B320D">
        <w:rPr>
          <w:rStyle w:val="StyleUnderline"/>
          <w:highlight w:val="cyan"/>
        </w:rPr>
        <w:t>his</w:t>
      </w:r>
      <w:r w:rsidRPr="001C57B0">
        <w:rPr>
          <w:sz w:val="16"/>
        </w:rPr>
        <w:t xml:space="preserve"> job </w:t>
      </w:r>
      <w:r w:rsidRPr="009B320D">
        <w:rPr>
          <w:rStyle w:val="StyleUnderline"/>
          <w:highlight w:val="cyan"/>
        </w:rPr>
        <w:t>approval</w:t>
      </w:r>
      <w:r w:rsidRPr="009B320D">
        <w:rPr>
          <w:sz w:val="16"/>
          <w:highlight w:val="cyan"/>
        </w:rPr>
        <w:t xml:space="preserve"> </w:t>
      </w:r>
      <w:r w:rsidRPr="009B320D">
        <w:rPr>
          <w:rStyle w:val="Emphasis"/>
          <w:highlight w:val="cyan"/>
        </w:rPr>
        <w:t>overnight</w:t>
      </w:r>
      <w:r w:rsidRPr="001C57B0">
        <w:rPr>
          <w:sz w:val="16"/>
        </w:rPr>
        <w:t xml:space="preserve">. </w:t>
      </w:r>
      <w:r w:rsidRPr="001C57B0">
        <w:rPr>
          <w:rStyle w:val="StyleUnderline"/>
        </w:rPr>
        <w:t>It never recovered</w:t>
      </w:r>
      <w:r w:rsidRPr="001C57B0">
        <w:rPr>
          <w:sz w:val="16"/>
        </w:rPr>
        <w:t xml:space="preserve">. In the face of Disruptive Don, Biden had campaigned as Serious Joe. But the results in </w:t>
      </w:r>
      <w:r w:rsidRPr="001C57B0">
        <w:rPr>
          <w:rStyle w:val="StyleUnderline"/>
        </w:rPr>
        <w:t>Afghanistan</w:t>
      </w:r>
      <w:r w:rsidRPr="001C57B0">
        <w:rPr>
          <w:sz w:val="16"/>
        </w:rPr>
        <w:t xml:space="preserve">, where 13 U.S. soldiers died, </w:t>
      </w:r>
      <w:r w:rsidRPr="001C57B0">
        <w:rPr>
          <w:rStyle w:val="StyleUnderline"/>
        </w:rPr>
        <w:t>made</w:t>
      </w:r>
      <w:r w:rsidRPr="001C57B0">
        <w:rPr>
          <w:sz w:val="16"/>
        </w:rPr>
        <w:t xml:space="preserve"> many </w:t>
      </w:r>
      <w:r w:rsidRPr="001C57B0">
        <w:rPr>
          <w:rStyle w:val="StyleUnderline"/>
        </w:rPr>
        <w:t>Americans</w:t>
      </w:r>
      <w:r w:rsidRPr="001C57B0">
        <w:rPr>
          <w:sz w:val="16"/>
        </w:rPr>
        <w:t xml:space="preserve"> </w:t>
      </w:r>
      <w:r w:rsidRPr="001C57B0">
        <w:rPr>
          <w:rStyle w:val="Emphasis"/>
        </w:rPr>
        <w:t>agree</w:t>
      </w:r>
      <w:r w:rsidRPr="001C57B0">
        <w:rPr>
          <w:sz w:val="16"/>
        </w:rPr>
        <w:t xml:space="preserve"> </w:t>
      </w:r>
      <w:r w:rsidRPr="001C57B0">
        <w:rPr>
          <w:rStyle w:val="StyleUnderline"/>
        </w:rPr>
        <w:t>with Trump</w:t>
      </w:r>
      <w:r w:rsidRPr="001C57B0">
        <w:rPr>
          <w:sz w:val="16"/>
        </w:rPr>
        <w:t xml:space="preserve">: </w:t>
      </w:r>
      <w:r w:rsidRPr="001C57B0">
        <w:rPr>
          <w:rStyle w:val="StyleUnderline"/>
        </w:rPr>
        <w:t>he was</w:t>
      </w:r>
      <w:r w:rsidRPr="001C57B0">
        <w:rPr>
          <w:sz w:val="16"/>
        </w:rPr>
        <w:t xml:space="preserve"> </w:t>
      </w:r>
      <w:r w:rsidRPr="001C57B0">
        <w:rPr>
          <w:rStyle w:val="Emphasis"/>
        </w:rPr>
        <w:t>Sleepy</w:t>
      </w:r>
      <w:r w:rsidRPr="001C57B0">
        <w:rPr>
          <w:sz w:val="16"/>
        </w:rPr>
        <w:t>.</w:t>
      </w:r>
    </w:p>
    <w:p w14:paraId="11ABC329" w14:textId="77777777" w:rsidR="00783EAB" w:rsidRPr="001C57B0" w:rsidRDefault="00783EAB" w:rsidP="00783EAB">
      <w:pPr>
        <w:rPr>
          <w:sz w:val="16"/>
        </w:rPr>
      </w:pPr>
      <w:r w:rsidRPr="00042783">
        <w:rPr>
          <w:sz w:val="16"/>
        </w:rPr>
        <w:t xml:space="preserve">In contrast to Biden, </w:t>
      </w:r>
      <w:r w:rsidRPr="00042783">
        <w:rPr>
          <w:rStyle w:val="StyleUnderline"/>
          <w:highlight w:val="cyan"/>
        </w:rPr>
        <w:t>Trump</w:t>
      </w:r>
      <w:r w:rsidRPr="00042783">
        <w:rPr>
          <w:sz w:val="16"/>
          <w:highlight w:val="cyan"/>
        </w:rPr>
        <w:t xml:space="preserve"> </w:t>
      </w:r>
      <w:r w:rsidRPr="00042783">
        <w:rPr>
          <w:rStyle w:val="Emphasis"/>
          <w:highlight w:val="cyan"/>
        </w:rPr>
        <w:t>seeks</w:t>
      </w:r>
      <w:r w:rsidRPr="00042783">
        <w:rPr>
          <w:rStyle w:val="Emphasis"/>
        </w:rPr>
        <w:t xml:space="preserve"> to show</w:t>
      </w:r>
      <w:r w:rsidRPr="00042783">
        <w:rPr>
          <w:sz w:val="16"/>
        </w:rPr>
        <w:t xml:space="preserve"> </w:t>
      </w:r>
      <w:r w:rsidRPr="00042783">
        <w:rPr>
          <w:rStyle w:val="StyleUnderline"/>
        </w:rPr>
        <w:t>that his</w:t>
      </w:r>
      <w:r w:rsidRPr="00042783">
        <w:rPr>
          <w:sz w:val="16"/>
        </w:rPr>
        <w:t xml:space="preserve"> </w:t>
      </w:r>
      <w:r w:rsidRPr="00042783">
        <w:rPr>
          <w:rStyle w:val="Emphasis"/>
          <w:highlight w:val="cyan"/>
        </w:rPr>
        <w:t>creative disruption</w:t>
      </w:r>
      <w:r w:rsidRPr="00042783">
        <w:rPr>
          <w:sz w:val="16"/>
        </w:rPr>
        <w:t xml:space="preserve"> </w:t>
      </w:r>
      <w:r w:rsidRPr="00042783">
        <w:rPr>
          <w:rStyle w:val="StyleUnderline"/>
        </w:rPr>
        <w:t>is yielding</w:t>
      </w:r>
      <w:r w:rsidRPr="00042783">
        <w:rPr>
          <w:sz w:val="16"/>
        </w:rPr>
        <w:t xml:space="preserve"> </w:t>
      </w:r>
      <w:r w:rsidRPr="00042783">
        <w:rPr>
          <w:rStyle w:val="Emphasis"/>
        </w:rPr>
        <w:t>dividends</w:t>
      </w:r>
      <w:r w:rsidRPr="00042783">
        <w:rPr>
          <w:sz w:val="16"/>
        </w:rPr>
        <w:t xml:space="preserve"> for the U.S. </w:t>
      </w:r>
      <w:r w:rsidRPr="00042783">
        <w:rPr>
          <w:rStyle w:val="StyleUnderline"/>
        </w:rPr>
        <w:t>The</w:t>
      </w:r>
      <w:r w:rsidRPr="00042783">
        <w:rPr>
          <w:sz w:val="16"/>
        </w:rPr>
        <w:t xml:space="preserve"> likely </w:t>
      </w:r>
      <w:r w:rsidRPr="00042783">
        <w:rPr>
          <w:rStyle w:val="Emphasis"/>
        </w:rPr>
        <w:t>political impact</w:t>
      </w:r>
      <w:r w:rsidRPr="00042783">
        <w:rPr>
          <w:sz w:val="16"/>
        </w:rPr>
        <w:t xml:space="preserve"> </w:t>
      </w:r>
      <w:r w:rsidRPr="00042783">
        <w:rPr>
          <w:rStyle w:val="StyleUnderline"/>
        </w:rPr>
        <w:t>will be measured</w:t>
      </w:r>
      <w:r w:rsidRPr="00042783">
        <w:rPr>
          <w:sz w:val="16"/>
        </w:rPr>
        <w:t xml:space="preserve"> more </w:t>
      </w:r>
      <w:r w:rsidRPr="00042783">
        <w:rPr>
          <w:rStyle w:val="StyleUnderline"/>
        </w:rPr>
        <w:t>by the</w:t>
      </w:r>
      <w:r w:rsidRPr="00042783">
        <w:rPr>
          <w:sz w:val="16"/>
        </w:rPr>
        <w:t xml:space="preserve"> actual </w:t>
      </w:r>
      <w:r w:rsidRPr="00042783">
        <w:rPr>
          <w:rStyle w:val="Emphasis"/>
        </w:rPr>
        <w:t>outcome</w:t>
      </w:r>
      <w:r w:rsidRPr="001C57B0">
        <w:rPr>
          <w:sz w:val="16"/>
        </w:rPr>
        <w:t xml:space="preserve"> – in the near future rather than today’s polling that suggests voter skepticism.</w:t>
      </w:r>
    </w:p>
    <w:p w14:paraId="056AA8DB" w14:textId="77777777" w:rsidR="00783EAB" w:rsidRPr="001C57B0" w:rsidRDefault="00783EAB" w:rsidP="00783EAB">
      <w:pPr>
        <w:rPr>
          <w:sz w:val="16"/>
        </w:rPr>
      </w:pPr>
      <w:r w:rsidRPr="001C57B0">
        <w:rPr>
          <w:rStyle w:val="StyleUnderline"/>
        </w:rPr>
        <w:t>Trump’s</w:t>
      </w:r>
      <w:r w:rsidRPr="001C57B0">
        <w:rPr>
          <w:sz w:val="16"/>
        </w:rPr>
        <w:t xml:space="preserve"> </w:t>
      </w:r>
      <w:r w:rsidRPr="001C57B0">
        <w:rPr>
          <w:rStyle w:val="Emphasis"/>
        </w:rPr>
        <w:t>disruption</w:t>
      </w:r>
      <w:r w:rsidRPr="001C57B0">
        <w:rPr>
          <w:sz w:val="16"/>
        </w:rPr>
        <w:t xml:space="preserve"> </w:t>
      </w:r>
      <w:r w:rsidRPr="001C57B0">
        <w:rPr>
          <w:rStyle w:val="StyleUnderline"/>
        </w:rPr>
        <w:t>seems to have</w:t>
      </w:r>
      <w:r w:rsidRPr="001C57B0">
        <w:rPr>
          <w:sz w:val="16"/>
        </w:rPr>
        <w:t xml:space="preserve"> </w:t>
      </w:r>
      <w:r w:rsidRPr="001C57B0">
        <w:rPr>
          <w:rStyle w:val="Emphasis"/>
        </w:rPr>
        <w:t>worked</w:t>
      </w:r>
      <w:r w:rsidRPr="001C57B0">
        <w:rPr>
          <w:sz w:val="16"/>
        </w:rPr>
        <w:t xml:space="preserve"> </w:t>
      </w:r>
      <w:r w:rsidRPr="001C57B0">
        <w:rPr>
          <w:rStyle w:val="StyleUnderline"/>
        </w:rPr>
        <w:t>in Venezuela</w:t>
      </w:r>
      <w:r w:rsidRPr="001C57B0">
        <w:rPr>
          <w:sz w:val="16"/>
        </w:rPr>
        <w:t>, where the U.S. military removed a dictator and where the government seems – for the first time in over a quarter-century – to be acting in a friendly manner with the U.S.</w:t>
      </w:r>
    </w:p>
    <w:p w14:paraId="67DC8C6F" w14:textId="77777777" w:rsidR="00783EAB" w:rsidRPr="001C57B0" w:rsidRDefault="00783EAB" w:rsidP="00783EAB">
      <w:pPr>
        <w:rPr>
          <w:sz w:val="16"/>
        </w:rPr>
      </w:pPr>
      <w:r w:rsidRPr="001C57B0">
        <w:rPr>
          <w:sz w:val="16"/>
        </w:rPr>
        <w:t xml:space="preserve">At the end of February, consistent with his persona, </w:t>
      </w:r>
      <w:r w:rsidRPr="001C57B0">
        <w:rPr>
          <w:rStyle w:val="StyleUnderline"/>
        </w:rPr>
        <w:t>Trump</w:t>
      </w:r>
      <w:r w:rsidRPr="001C57B0">
        <w:rPr>
          <w:sz w:val="16"/>
        </w:rPr>
        <w:t xml:space="preserve"> </w:t>
      </w:r>
      <w:r w:rsidRPr="001C57B0">
        <w:rPr>
          <w:rStyle w:val="Emphasis"/>
        </w:rPr>
        <w:t>again</w:t>
      </w:r>
      <w:r w:rsidRPr="001C57B0">
        <w:rPr>
          <w:sz w:val="16"/>
        </w:rPr>
        <w:t xml:space="preserve"> </w:t>
      </w:r>
      <w:r w:rsidRPr="001C57B0">
        <w:rPr>
          <w:rStyle w:val="StyleUnderline"/>
        </w:rPr>
        <w:t>rolled the</w:t>
      </w:r>
      <w:r w:rsidRPr="001C57B0">
        <w:rPr>
          <w:sz w:val="16"/>
        </w:rPr>
        <w:t xml:space="preserve"> </w:t>
      </w:r>
      <w:r w:rsidRPr="001C57B0">
        <w:rPr>
          <w:rStyle w:val="Emphasis"/>
        </w:rPr>
        <w:t>dice</w:t>
      </w:r>
      <w:r w:rsidRPr="001C57B0">
        <w:rPr>
          <w:sz w:val="16"/>
        </w:rPr>
        <w:t xml:space="preserve"> – </w:t>
      </w:r>
      <w:r w:rsidRPr="001C57B0">
        <w:rPr>
          <w:rStyle w:val="StyleUnderline"/>
        </w:rPr>
        <w:t>killing the</w:t>
      </w:r>
      <w:r w:rsidRPr="001C57B0">
        <w:rPr>
          <w:sz w:val="16"/>
        </w:rPr>
        <w:t xml:space="preserve"> </w:t>
      </w:r>
      <w:r w:rsidRPr="001C57B0">
        <w:rPr>
          <w:rStyle w:val="Emphasis"/>
        </w:rPr>
        <w:t>top leadership</w:t>
      </w:r>
      <w:r w:rsidRPr="001C57B0">
        <w:rPr>
          <w:sz w:val="16"/>
        </w:rPr>
        <w:t xml:space="preserve"> </w:t>
      </w:r>
      <w:r w:rsidRPr="001C57B0">
        <w:rPr>
          <w:rStyle w:val="StyleUnderline"/>
        </w:rPr>
        <w:t>of Iran</w:t>
      </w:r>
      <w:r w:rsidRPr="001C57B0">
        <w:rPr>
          <w:sz w:val="16"/>
        </w:rPr>
        <w:t xml:space="preserve"> – a country that for almost half a century has embarrassed and threatened the U.S. – arguably destroying Jimmy Carter’s presidency and delivering black eyes to the two most popular presidents of the last 50 years – Ronald Reagan and Barack Obama.</w:t>
      </w:r>
    </w:p>
    <w:p w14:paraId="130464FB" w14:textId="77777777" w:rsidR="00783EAB" w:rsidRPr="001C57B0" w:rsidRDefault="00783EAB" w:rsidP="00783EAB">
      <w:pPr>
        <w:rPr>
          <w:sz w:val="16"/>
        </w:rPr>
      </w:pPr>
      <w:r w:rsidRPr="00042783">
        <w:rPr>
          <w:rStyle w:val="StyleUnderline"/>
        </w:rPr>
        <w:t>In</w:t>
      </w:r>
      <w:r w:rsidRPr="00042783">
        <w:rPr>
          <w:sz w:val="16"/>
        </w:rPr>
        <w:t xml:space="preserve"> </w:t>
      </w:r>
      <w:r w:rsidRPr="00042783">
        <w:rPr>
          <w:rStyle w:val="Emphasis"/>
        </w:rPr>
        <w:t>Iran</w:t>
      </w:r>
      <w:r w:rsidRPr="001C57B0">
        <w:rPr>
          <w:sz w:val="16"/>
        </w:rPr>
        <w:t xml:space="preserve">, </w:t>
      </w:r>
      <w:r w:rsidRPr="001C57B0">
        <w:rPr>
          <w:rStyle w:val="StyleUnderline"/>
        </w:rPr>
        <w:t>Trump faces an</w:t>
      </w:r>
      <w:r w:rsidRPr="001C57B0">
        <w:rPr>
          <w:sz w:val="16"/>
        </w:rPr>
        <w:t xml:space="preserve"> </w:t>
      </w:r>
      <w:r w:rsidRPr="001C57B0">
        <w:rPr>
          <w:rStyle w:val="Emphasis"/>
        </w:rPr>
        <w:t>adversary</w:t>
      </w:r>
      <w:r w:rsidRPr="001C57B0">
        <w:rPr>
          <w:sz w:val="16"/>
        </w:rPr>
        <w:t xml:space="preserve"> </w:t>
      </w:r>
      <w:r w:rsidRPr="001C57B0">
        <w:rPr>
          <w:rStyle w:val="StyleUnderline"/>
        </w:rPr>
        <w:t>that</w:t>
      </w:r>
      <w:r w:rsidRPr="001C57B0">
        <w:rPr>
          <w:sz w:val="16"/>
        </w:rPr>
        <w:t xml:space="preserve"> </w:t>
      </w:r>
      <w:r w:rsidRPr="001C57B0">
        <w:rPr>
          <w:rStyle w:val="Emphasis"/>
        </w:rPr>
        <w:t>over 60%</w:t>
      </w:r>
      <w:r w:rsidRPr="001C57B0">
        <w:rPr>
          <w:sz w:val="16"/>
        </w:rPr>
        <w:t xml:space="preserve"> </w:t>
      </w:r>
      <w:r w:rsidRPr="001C57B0">
        <w:rPr>
          <w:rStyle w:val="StyleUnderline"/>
        </w:rPr>
        <w:t>of American voters</w:t>
      </w:r>
      <w:r w:rsidRPr="001C57B0">
        <w:rPr>
          <w:sz w:val="16"/>
        </w:rPr>
        <w:t xml:space="preserve"> </w:t>
      </w:r>
      <w:r w:rsidRPr="001C57B0">
        <w:rPr>
          <w:rStyle w:val="Emphasis"/>
        </w:rPr>
        <w:t>think</w:t>
      </w:r>
      <w:r w:rsidRPr="001C57B0">
        <w:rPr>
          <w:sz w:val="16"/>
        </w:rPr>
        <w:t xml:space="preserve"> </w:t>
      </w:r>
      <w:r w:rsidRPr="001C57B0">
        <w:rPr>
          <w:rStyle w:val="StyleUnderline"/>
        </w:rPr>
        <w:t>poses a</w:t>
      </w:r>
      <w:r w:rsidRPr="001C57B0">
        <w:rPr>
          <w:sz w:val="16"/>
        </w:rPr>
        <w:t xml:space="preserve"> </w:t>
      </w:r>
      <w:r w:rsidRPr="001C57B0">
        <w:rPr>
          <w:rStyle w:val="Emphasis"/>
        </w:rPr>
        <w:t>real threat</w:t>
      </w:r>
      <w:r w:rsidRPr="001C57B0">
        <w:rPr>
          <w:sz w:val="16"/>
        </w:rPr>
        <w:t xml:space="preserve"> to the U.S. That’s according to the recent Fox News poll (taken after the bombing began on Saturday, February 28). Voters disagree over whether Trump’s actions are correct: More than 80% of Republicans think they’re correct, and a similar eight in 10 Democrats oppose them. But </w:t>
      </w:r>
      <w:r w:rsidRPr="00042783">
        <w:rPr>
          <w:rStyle w:val="StyleUnderline"/>
          <w:highlight w:val="cyan"/>
        </w:rPr>
        <w:t>what’s</w:t>
      </w:r>
      <w:r w:rsidRPr="00042783">
        <w:rPr>
          <w:sz w:val="16"/>
          <w:highlight w:val="cyan"/>
        </w:rPr>
        <w:t xml:space="preserve"> </w:t>
      </w:r>
      <w:r w:rsidRPr="00042783">
        <w:rPr>
          <w:rStyle w:val="Emphasis"/>
          <w:highlight w:val="cyan"/>
        </w:rPr>
        <w:t>going</w:t>
      </w:r>
      <w:r w:rsidRPr="00042783">
        <w:rPr>
          <w:sz w:val="16"/>
          <w:highlight w:val="cyan"/>
        </w:rPr>
        <w:t xml:space="preserve"> </w:t>
      </w:r>
      <w:r w:rsidRPr="00042783">
        <w:rPr>
          <w:rStyle w:val="StyleUnderline"/>
          <w:highlight w:val="cyan"/>
        </w:rPr>
        <w:t>to matter is</w:t>
      </w:r>
      <w:r w:rsidRPr="002562C3">
        <w:rPr>
          <w:sz w:val="16"/>
        </w:rPr>
        <w:t xml:space="preserve"> </w:t>
      </w:r>
      <w:r w:rsidRPr="002562C3">
        <w:rPr>
          <w:rStyle w:val="Emphasis"/>
        </w:rPr>
        <w:t>whether</w:t>
      </w:r>
      <w:r w:rsidRPr="002562C3">
        <w:rPr>
          <w:sz w:val="16"/>
        </w:rPr>
        <w:t xml:space="preserve"> </w:t>
      </w:r>
      <w:r w:rsidRPr="002562C3">
        <w:rPr>
          <w:rStyle w:val="StyleUnderline"/>
        </w:rPr>
        <w:t xml:space="preserve">he gets </w:t>
      </w:r>
      <w:r w:rsidRPr="00042783">
        <w:rPr>
          <w:rStyle w:val="StyleUnderline"/>
          <w:highlight w:val="cyan"/>
        </w:rPr>
        <w:t>a</w:t>
      </w:r>
      <w:r w:rsidRPr="001C57B0">
        <w:rPr>
          <w:rStyle w:val="StyleUnderline"/>
        </w:rPr>
        <w:t xml:space="preserve"> clear</w:t>
      </w:r>
      <w:r w:rsidRPr="001C57B0">
        <w:rPr>
          <w:sz w:val="16"/>
        </w:rPr>
        <w:t xml:space="preserve"> "</w:t>
      </w:r>
      <w:r w:rsidRPr="00042783">
        <w:rPr>
          <w:rStyle w:val="Emphasis"/>
          <w:highlight w:val="cyan"/>
        </w:rPr>
        <w:t>win</w:t>
      </w:r>
      <w:r w:rsidRPr="001C57B0">
        <w:rPr>
          <w:sz w:val="16"/>
        </w:rPr>
        <w:t xml:space="preserve">" – </w:t>
      </w:r>
      <w:r w:rsidRPr="001C57B0">
        <w:rPr>
          <w:rStyle w:val="StyleUnderline"/>
        </w:rPr>
        <w:t>as in</w:t>
      </w:r>
      <w:r w:rsidRPr="001C57B0">
        <w:rPr>
          <w:sz w:val="16"/>
        </w:rPr>
        <w:t xml:space="preserve"> </w:t>
      </w:r>
      <w:r w:rsidRPr="001C57B0">
        <w:rPr>
          <w:rStyle w:val="Emphasis"/>
        </w:rPr>
        <w:t>Venezuela</w:t>
      </w:r>
      <w:r w:rsidRPr="001C57B0">
        <w:rPr>
          <w:sz w:val="16"/>
        </w:rPr>
        <w:t xml:space="preserve"> – </w:t>
      </w:r>
      <w:r w:rsidRPr="001C57B0">
        <w:rPr>
          <w:rStyle w:val="StyleUnderline"/>
        </w:rPr>
        <w:t>or not</w:t>
      </w:r>
      <w:r w:rsidRPr="001C57B0">
        <w:rPr>
          <w:sz w:val="16"/>
        </w:rPr>
        <w:t>.</w:t>
      </w:r>
    </w:p>
    <w:p w14:paraId="2AA29ED1" w14:textId="77777777" w:rsidR="00783EAB" w:rsidRPr="005146EB" w:rsidRDefault="00783EAB" w:rsidP="00783EAB">
      <w:pPr>
        <w:pStyle w:val="Heading4"/>
        <w:rPr>
          <w:b w:val="0"/>
          <w:bCs/>
        </w:rPr>
      </w:pPr>
      <w:r>
        <w:t xml:space="preserve">6. Every other issue </w:t>
      </w:r>
      <w:r>
        <w:rPr>
          <w:u w:val="single"/>
        </w:rPr>
        <w:t>thumps</w:t>
      </w:r>
      <w:r>
        <w:t xml:space="preserve">: </w:t>
      </w:r>
      <w:r>
        <w:rPr>
          <w:b w:val="0"/>
          <w:bCs/>
        </w:rPr>
        <w:t>immigration, the economy, foreign policy, social programs, and democracy.</w:t>
      </w:r>
    </w:p>
    <w:p w14:paraId="3BB38328" w14:textId="77777777" w:rsidR="00783EAB" w:rsidRPr="009A585B" w:rsidRDefault="00783EAB" w:rsidP="00783EAB">
      <w:r>
        <w:t xml:space="preserve">Sam </w:t>
      </w:r>
      <w:r w:rsidRPr="009A585B">
        <w:rPr>
          <w:rStyle w:val="Style13ptBold"/>
        </w:rPr>
        <w:t>Stevenson 3-24</w:t>
      </w:r>
      <w:r>
        <w:t>. Associate news editor. "Donald Trump's Approval Rating Underwated on Every Single Issue—Poll." Newsweek. 3-24-2026. newsweek.com/donald-trump-approval-rating-underwater-issue-poll-11727179</w:t>
      </w:r>
    </w:p>
    <w:p w14:paraId="70BB5717" w14:textId="77777777" w:rsidR="00783EAB" w:rsidRPr="00CB033C" w:rsidRDefault="00783EAB" w:rsidP="00783EAB">
      <w:pPr>
        <w:rPr>
          <w:sz w:val="16"/>
        </w:rPr>
      </w:pPr>
      <w:r w:rsidRPr="00CB033C">
        <w:rPr>
          <w:sz w:val="16"/>
        </w:rPr>
        <w:t xml:space="preserve">President Donald </w:t>
      </w:r>
      <w:r w:rsidRPr="00A82BCD">
        <w:rPr>
          <w:rStyle w:val="StyleUnderline"/>
          <w:highlight w:val="cyan"/>
        </w:rPr>
        <w:t>Trump is</w:t>
      </w:r>
      <w:r w:rsidRPr="00CB033C">
        <w:rPr>
          <w:sz w:val="16"/>
        </w:rPr>
        <w:t xml:space="preserve"> now </w:t>
      </w:r>
      <w:r w:rsidRPr="00A82BCD">
        <w:rPr>
          <w:rStyle w:val="Emphasis"/>
          <w:highlight w:val="cyan"/>
        </w:rPr>
        <w:t>underwater</w:t>
      </w:r>
      <w:r w:rsidRPr="00A82BCD">
        <w:rPr>
          <w:sz w:val="16"/>
          <w:highlight w:val="cyan"/>
        </w:rPr>
        <w:t xml:space="preserve"> </w:t>
      </w:r>
      <w:r w:rsidRPr="00A82BCD">
        <w:rPr>
          <w:rStyle w:val="StyleUnderline"/>
          <w:highlight w:val="cyan"/>
        </w:rPr>
        <w:t>on</w:t>
      </w:r>
      <w:r w:rsidRPr="00A82BCD">
        <w:rPr>
          <w:sz w:val="16"/>
          <w:highlight w:val="cyan"/>
        </w:rPr>
        <w:t xml:space="preserve"> </w:t>
      </w:r>
      <w:r w:rsidRPr="00A82BCD">
        <w:rPr>
          <w:rStyle w:val="Emphasis"/>
          <w:sz w:val="30"/>
          <w:szCs w:val="30"/>
          <w:highlight w:val="cyan"/>
        </w:rPr>
        <w:t>every</w:t>
      </w:r>
      <w:r w:rsidRPr="009A585B">
        <w:rPr>
          <w:rStyle w:val="Emphasis"/>
          <w:sz w:val="30"/>
          <w:szCs w:val="30"/>
        </w:rPr>
        <w:t xml:space="preserve"> major </w:t>
      </w:r>
      <w:r w:rsidRPr="00A82BCD">
        <w:rPr>
          <w:rStyle w:val="Emphasis"/>
          <w:sz w:val="30"/>
          <w:szCs w:val="30"/>
          <w:highlight w:val="cyan"/>
        </w:rPr>
        <w:t>issue</w:t>
      </w:r>
      <w:r w:rsidRPr="00CB033C">
        <w:rPr>
          <w:sz w:val="16"/>
        </w:rPr>
        <w:t xml:space="preserve"> tested, according to new polling, </w:t>
      </w:r>
      <w:r w:rsidRPr="009A585B">
        <w:rPr>
          <w:rStyle w:val="StyleUnderline"/>
        </w:rPr>
        <w:t>as</w:t>
      </w:r>
      <w:r w:rsidRPr="00CB033C">
        <w:rPr>
          <w:sz w:val="16"/>
        </w:rPr>
        <w:t xml:space="preserve"> </w:t>
      </w:r>
      <w:r w:rsidRPr="009A585B">
        <w:rPr>
          <w:rStyle w:val="Emphasis"/>
        </w:rPr>
        <w:t>economic</w:t>
      </w:r>
      <w:r w:rsidRPr="00CB033C">
        <w:rPr>
          <w:sz w:val="16"/>
        </w:rPr>
        <w:t xml:space="preserve"> </w:t>
      </w:r>
      <w:r w:rsidRPr="009A585B">
        <w:rPr>
          <w:rStyle w:val="StyleUnderline"/>
        </w:rPr>
        <w:t>anxiety and</w:t>
      </w:r>
      <w:r w:rsidRPr="00CB033C">
        <w:rPr>
          <w:sz w:val="16"/>
        </w:rPr>
        <w:t xml:space="preserve"> </w:t>
      </w:r>
      <w:r w:rsidRPr="009A585B">
        <w:rPr>
          <w:rStyle w:val="Emphasis"/>
        </w:rPr>
        <w:t>foreign policy</w:t>
      </w:r>
      <w:r w:rsidRPr="00CB033C">
        <w:rPr>
          <w:sz w:val="16"/>
        </w:rPr>
        <w:t xml:space="preserve"> </w:t>
      </w:r>
      <w:r w:rsidRPr="009A585B">
        <w:rPr>
          <w:rStyle w:val="StyleUnderline"/>
        </w:rPr>
        <w:t>tensions build</w:t>
      </w:r>
      <w:r w:rsidRPr="00CB033C">
        <w:rPr>
          <w:sz w:val="16"/>
        </w:rPr>
        <w:t xml:space="preserve"> </w:t>
      </w:r>
      <w:r w:rsidRPr="009A585B">
        <w:rPr>
          <w:rStyle w:val="Emphasis"/>
        </w:rPr>
        <w:t>ahead</w:t>
      </w:r>
      <w:r w:rsidRPr="00CB033C">
        <w:rPr>
          <w:sz w:val="16"/>
        </w:rPr>
        <w:t xml:space="preserve"> </w:t>
      </w:r>
      <w:r w:rsidRPr="009A585B">
        <w:rPr>
          <w:rStyle w:val="StyleUnderline"/>
        </w:rPr>
        <w:t>of the</w:t>
      </w:r>
      <w:r w:rsidRPr="00CB033C">
        <w:rPr>
          <w:sz w:val="16"/>
        </w:rPr>
        <w:t xml:space="preserve"> 2026 </w:t>
      </w:r>
      <w:r w:rsidRPr="009A585B">
        <w:rPr>
          <w:rStyle w:val="StyleUnderline"/>
        </w:rPr>
        <w:t>midterms</w:t>
      </w:r>
      <w:r w:rsidRPr="00CB033C">
        <w:rPr>
          <w:sz w:val="16"/>
        </w:rPr>
        <w:t>.</w:t>
      </w:r>
    </w:p>
    <w:p w14:paraId="5E090B15" w14:textId="77777777" w:rsidR="00783EAB" w:rsidRPr="00CB033C" w:rsidRDefault="00783EAB" w:rsidP="00783EAB">
      <w:pPr>
        <w:rPr>
          <w:sz w:val="16"/>
        </w:rPr>
      </w:pPr>
      <w:r w:rsidRPr="00CB033C">
        <w:rPr>
          <w:sz w:val="16"/>
        </w:rPr>
        <w:t xml:space="preserve">Newsweek reached out to the White House for comment via email. </w:t>
      </w:r>
    </w:p>
    <w:p w14:paraId="1BFB1D0B" w14:textId="77777777" w:rsidR="00783EAB" w:rsidRPr="00CB033C" w:rsidRDefault="00783EAB" w:rsidP="00783EAB">
      <w:pPr>
        <w:rPr>
          <w:sz w:val="16"/>
        </w:rPr>
      </w:pPr>
      <w:r w:rsidRPr="00CB033C">
        <w:rPr>
          <w:sz w:val="16"/>
        </w:rPr>
        <w:t>White House spokesman Davis Ingle told Newsweek in a previous emailed statement: "The ultimate poll was November 5, 2024, when nearly 80 million Americans overwhelmingly elected President Trump to deliver on his popular and common-sense agenda."</w:t>
      </w:r>
    </w:p>
    <w:p w14:paraId="0B95DE81" w14:textId="77777777" w:rsidR="00783EAB" w:rsidRPr="00CB033C" w:rsidRDefault="00783EAB" w:rsidP="00783EAB">
      <w:pPr>
        <w:rPr>
          <w:sz w:val="16"/>
        </w:rPr>
      </w:pPr>
      <w:r w:rsidRPr="00CB033C">
        <w:rPr>
          <w:sz w:val="16"/>
        </w:rPr>
        <w:t>Why It Matters</w:t>
      </w:r>
    </w:p>
    <w:p w14:paraId="0F85B47D" w14:textId="77777777" w:rsidR="00783EAB" w:rsidRPr="00CB033C" w:rsidRDefault="00783EAB" w:rsidP="00783EAB">
      <w:pPr>
        <w:rPr>
          <w:sz w:val="16"/>
        </w:rPr>
      </w:pPr>
      <w:r w:rsidRPr="00CB033C">
        <w:rPr>
          <w:sz w:val="16"/>
        </w:rPr>
        <w:t xml:space="preserve">Seven months from the midterms, </w:t>
      </w:r>
      <w:r w:rsidRPr="00A82BCD">
        <w:rPr>
          <w:rStyle w:val="Emphasis"/>
          <w:highlight w:val="cyan"/>
        </w:rPr>
        <w:t>sustained</w:t>
      </w:r>
      <w:r w:rsidRPr="00A82BCD">
        <w:rPr>
          <w:sz w:val="16"/>
          <w:highlight w:val="cyan"/>
        </w:rPr>
        <w:t xml:space="preserve"> </w:t>
      </w:r>
      <w:r w:rsidRPr="00A82BCD">
        <w:rPr>
          <w:rStyle w:val="StyleUnderline"/>
          <w:highlight w:val="cyan"/>
        </w:rPr>
        <w:t>weakness</w:t>
      </w:r>
      <w:r w:rsidRPr="009A585B">
        <w:rPr>
          <w:rStyle w:val="StyleUnderline"/>
        </w:rPr>
        <w:t xml:space="preserve"> across</w:t>
      </w:r>
      <w:r w:rsidRPr="00CB033C">
        <w:rPr>
          <w:sz w:val="16"/>
        </w:rPr>
        <w:t xml:space="preserve"> </w:t>
      </w:r>
      <w:r w:rsidRPr="009A585B">
        <w:rPr>
          <w:rStyle w:val="Emphasis"/>
        </w:rPr>
        <w:t>core issues</w:t>
      </w:r>
      <w:r w:rsidRPr="00CB033C">
        <w:rPr>
          <w:sz w:val="16"/>
        </w:rPr>
        <w:t xml:space="preserve"> </w:t>
      </w:r>
      <w:r w:rsidRPr="00A82BCD">
        <w:rPr>
          <w:rStyle w:val="StyleUnderline"/>
          <w:highlight w:val="cyan"/>
        </w:rPr>
        <w:t>threatens</w:t>
      </w:r>
      <w:r w:rsidRPr="00A82BCD">
        <w:rPr>
          <w:sz w:val="16"/>
          <w:highlight w:val="cyan"/>
        </w:rPr>
        <w:t xml:space="preserve"> </w:t>
      </w:r>
      <w:r w:rsidRPr="00A82BCD">
        <w:rPr>
          <w:rStyle w:val="Emphasis"/>
          <w:highlight w:val="cyan"/>
        </w:rPr>
        <w:t>Republican</w:t>
      </w:r>
      <w:r w:rsidRPr="00CB033C">
        <w:rPr>
          <w:sz w:val="16"/>
        </w:rPr>
        <w:t xml:space="preserve"> prospect</w:t>
      </w:r>
      <w:r w:rsidRPr="00A82BCD">
        <w:rPr>
          <w:rStyle w:val="Emphasis"/>
          <w:highlight w:val="cyan"/>
        </w:rPr>
        <w:t>s</w:t>
      </w:r>
      <w:r w:rsidRPr="00CB033C">
        <w:rPr>
          <w:sz w:val="16"/>
        </w:rPr>
        <w:t xml:space="preserve">. </w:t>
      </w:r>
    </w:p>
    <w:p w14:paraId="1769C6AD" w14:textId="77777777" w:rsidR="00783EAB" w:rsidRPr="00CB033C" w:rsidRDefault="00783EAB" w:rsidP="00783EAB">
      <w:pPr>
        <w:rPr>
          <w:sz w:val="16"/>
        </w:rPr>
      </w:pPr>
      <w:r w:rsidRPr="00A82BCD">
        <w:rPr>
          <w:rStyle w:val="StyleUnderline"/>
          <w:highlight w:val="cyan"/>
        </w:rPr>
        <w:t>Voters are juggling</w:t>
      </w:r>
      <w:r w:rsidRPr="00CB033C">
        <w:rPr>
          <w:sz w:val="16"/>
        </w:rPr>
        <w:t xml:space="preserve"> </w:t>
      </w:r>
      <w:r w:rsidRPr="009A585B">
        <w:rPr>
          <w:rStyle w:val="Emphasis"/>
        </w:rPr>
        <w:t xml:space="preserve">higher </w:t>
      </w:r>
      <w:r w:rsidRPr="00A82BCD">
        <w:rPr>
          <w:rStyle w:val="Emphasis"/>
          <w:highlight w:val="cyan"/>
        </w:rPr>
        <w:t>prices</w:t>
      </w:r>
      <w:r w:rsidRPr="00CB033C">
        <w:rPr>
          <w:sz w:val="16"/>
        </w:rPr>
        <w:t xml:space="preserve">, </w:t>
      </w:r>
      <w:r w:rsidRPr="009A585B">
        <w:rPr>
          <w:rStyle w:val="StyleUnderline"/>
        </w:rPr>
        <w:t>economic</w:t>
      </w:r>
      <w:r w:rsidRPr="00CB033C">
        <w:rPr>
          <w:sz w:val="16"/>
        </w:rPr>
        <w:t xml:space="preserve"> </w:t>
      </w:r>
      <w:r w:rsidRPr="009A585B">
        <w:rPr>
          <w:rStyle w:val="Emphasis"/>
        </w:rPr>
        <w:t>unease</w:t>
      </w:r>
      <w:r w:rsidRPr="00CB033C">
        <w:rPr>
          <w:sz w:val="16"/>
        </w:rPr>
        <w:t xml:space="preserve"> </w:t>
      </w:r>
      <w:r w:rsidRPr="00A82BCD">
        <w:rPr>
          <w:rStyle w:val="StyleUnderline"/>
          <w:highlight w:val="cyan"/>
        </w:rPr>
        <w:t>and</w:t>
      </w:r>
      <w:r w:rsidRPr="009A585B">
        <w:rPr>
          <w:rStyle w:val="StyleUnderline"/>
        </w:rPr>
        <w:t xml:space="preserve"> </w:t>
      </w:r>
      <w:r w:rsidRPr="00A82BCD">
        <w:rPr>
          <w:rStyle w:val="StyleUnderline"/>
        </w:rPr>
        <w:t>a</w:t>
      </w:r>
      <w:r w:rsidRPr="00CB033C">
        <w:rPr>
          <w:sz w:val="16"/>
        </w:rPr>
        <w:t xml:space="preserve"> </w:t>
      </w:r>
      <w:r w:rsidRPr="009A585B">
        <w:rPr>
          <w:rStyle w:val="Emphasis"/>
        </w:rPr>
        <w:t>widening</w:t>
      </w:r>
      <w:r w:rsidRPr="00CB033C">
        <w:rPr>
          <w:sz w:val="16"/>
        </w:rPr>
        <w:t xml:space="preserve"> </w:t>
      </w:r>
      <w:r w:rsidRPr="00A82BCD">
        <w:rPr>
          <w:rStyle w:val="StyleUnderline"/>
          <w:highlight w:val="cyan"/>
        </w:rPr>
        <w:t>war</w:t>
      </w:r>
      <w:r w:rsidRPr="009A585B">
        <w:rPr>
          <w:rStyle w:val="StyleUnderline"/>
        </w:rPr>
        <w:t xml:space="preserve"> with</w:t>
      </w:r>
      <w:r w:rsidRPr="00CB033C">
        <w:rPr>
          <w:sz w:val="16"/>
        </w:rPr>
        <w:t xml:space="preserve"> </w:t>
      </w:r>
      <w:r w:rsidRPr="009A585B">
        <w:rPr>
          <w:rStyle w:val="Emphasis"/>
        </w:rPr>
        <w:t>Iran</w:t>
      </w:r>
      <w:r w:rsidRPr="00CB033C">
        <w:rPr>
          <w:sz w:val="16"/>
        </w:rPr>
        <w:t xml:space="preserve">, </w:t>
      </w:r>
      <w:r w:rsidRPr="009A585B">
        <w:rPr>
          <w:rStyle w:val="StyleUnderline"/>
        </w:rPr>
        <w:t xml:space="preserve">and history suggests </w:t>
      </w:r>
      <w:r w:rsidRPr="00A82BCD">
        <w:rPr>
          <w:rStyle w:val="StyleUnderline"/>
          <w:highlight w:val="cyan"/>
        </w:rPr>
        <w:t>that</w:t>
      </w:r>
      <w:r w:rsidRPr="00CB033C">
        <w:rPr>
          <w:sz w:val="16"/>
        </w:rPr>
        <w:t xml:space="preserve"> kind of </w:t>
      </w:r>
      <w:r w:rsidRPr="009A585B">
        <w:rPr>
          <w:rStyle w:val="StyleUnderline"/>
        </w:rPr>
        <w:t>environment</w:t>
      </w:r>
      <w:r w:rsidRPr="00CB033C">
        <w:rPr>
          <w:sz w:val="16"/>
        </w:rPr>
        <w:t xml:space="preserve"> </w:t>
      </w:r>
      <w:r w:rsidRPr="00A82BCD">
        <w:rPr>
          <w:rStyle w:val="Emphasis"/>
          <w:highlight w:val="cyan"/>
        </w:rPr>
        <w:t>rarely</w:t>
      </w:r>
      <w:r w:rsidRPr="00A82BCD">
        <w:rPr>
          <w:sz w:val="16"/>
          <w:highlight w:val="cyan"/>
        </w:rPr>
        <w:t xml:space="preserve"> </w:t>
      </w:r>
      <w:r w:rsidRPr="00A82BCD">
        <w:rPr>
          <w:rStyle w:val="StyleUnderline"/>
          <w:highlight w:val="cyan"/>
        </w:rPr>
        <w:t>favors the</w:t>
      </w:r>
      <w:r w:rsidRPr="00A82BCD">
        <w:rPr>
          <w:sz w:val="16"/>
          <w:highlight w:val="cyan"/>
        </w:rPr>
        <w:t xml:space="preserve"> </w:t>
      </w:r>
      <w:r w:rsidRPr="00A82BCD">
        <w:rPr>
          <w:rStyle w:val="Emphasis"/>
          <w:highlight w:val="cyan"/>
        </w:rPr>
        <w:t>party</w:t>
      </w:r>
      <w:r w:rsidRPr="009A585B">
        <w:rPr>
          <w:rStyle w:val="Emphasis"/>
        </w:rPr>
        <w:t xml:space="preserve"> in power</w:t>
      </w:r>
      <w:r w:rsidRPr="00CB033C">
        <w:rPr>
          <w:sz w:val="16"/>
        </w:rPr>
        <w:t>.</w:t>
      </w:r>
    </w:p>
    <w:p w14:paraId="4FF79537" w14:textId="77777777" w:rsidR="00783EAB" w:rsidRPr="00CB033C" w:rsidRDefault="00783EAB" w:rsidP="00783EAB">
      <w:pPr>
        <w:rPr>
          <w:sz w:val="16"/>
        </w:rPr>
      </w:pPr>
      <w:r w:rsidRPr="00CB033C">
        <w:rPr>
          <w:sz w:val="16"/>
        </w:rPr>
        <w:t>What To Know</w:t>
      </w:r>
    </w:p>
    <w:p w14:paraId="68244BED" w14:textId="77777777" w:rsidR="00783EAB" w:rsidRPr="00CB033C" w:rsidRDefault="00783EAB" w:rsidP="00783EAB">
      <w:pPr>
        <w:rPr>
          <w:sz w:val="16"/>
        </w:rPr>
      </w:pPr>
      <w:r w:rsidRPr="00CB033C">
        <w:rPr>
          <w:sz w:val="16"/>
        </w:rPr>
        <w:t xml:space="preserve">Fresh </w:t>
      </w:r>
      <w:r w:rsidRPr="00A82BCD">
        <w:rPr>
          <w:rStyle w:val="StyleUnderline"/>
          <w:highlight w:val="cyan"/>
        </w:rPr>
        <w:t>polling shows</w:t>
      </w:r>
      <w:r w:rsidRPr="00CB033C">
        <w:rPr>
          <w:sz w:val="16"/>
        </w:rPr>
        <w:t xml:space="preserve"> </w:t>
      </w:r>
      <w:r w:rsidRPr="009A585B">
        <w:rPr>
          <w:rStyle w:val="Emphasis"/>
        </w:rPr>
        <w:t>Trump</w:t>
      </w:r>
      <w:r w:rsidRPr="00CB033C">
        <w:rPr>
          <w:sz w:val="16"/>
        </w:rPr>
        <w:t xml:space="preserve">’s approval rating </w:t>
      </w:r>
      <w:r w:rsidRPr="009A585B">
        <w:rPr>
          <w:rStyle w:val="StyleUnderline"/>
        </w:rPr>
        <w:t>sitting</w:t>
      </w:r>
      <w:r w:rsidRPr="00CB033C">
        <w:rPr>
          <w:sz w:val="16"/>
        </w:rPr>
        <w:t xml:space="preserve"> </w:t>
      </w:r>
      <w:r w:rsidRPr="009A585B">
        <w:rPr>
          <w:rStyle w:val="Emphasis"/>
        </w:rPr>
        <w:t>underwater</w:t>
      </w:r>
      <w:r w:rsidRPr="00CB033C">
        <w:rPr>
          <w:sz w:val="16"/>
        </w:rPr>
        <w:t xml:space="preserve"> </w:t>
      </w:r>
      <w:r w:rsidRPr="009A585B">
        <w:rPr>
          <w:rStyle w:val="StyleUnderline"/>
        </w:rPr>
        <w:t>across every issue</w:t>
      </w:r>
      <w:r w:rsidRPr="00CB033C">
        <w:rPr>
          <w:sz w:val="16"/>
        </w:rPr>
        <w:t xml:space="preserve"> tested, </w:t>
      </w:r>
      <w:r w:rsidRPr="009A585B">
        <w:rPr>
          <w:rStyle w:val="StyleUnderline"/>
        </w:rPr>
        <w:t>with</w:t>
      </w:r>
      <w:r w:rsidRPr="00CB033C">
        <w:rPr>
          <w:sz w:val="16"/>
        </w:rPr>
        <w:t xml:space="preserve"> </w:t>
      </w:r>
      <w:r w:rsidRPr="009A585B">
        <w:rPr>
          <w:rStyle w:val="Emphasis"/>
        </w:rPr>
        <w:t>economic</w:t>
      </w:r>
      <w:r w:rsidRPr="00CB033C">
        <w:rPr>
          <w:sz w:val="16"/>
        </w:rPr>
        <w:t xml:space="preserve"> concern</w:t>
      </w:r>
      <w:r w:rsidRPr="009A585B">
        <w:rPr>
          <w:rStyle w:val="Emphasis"/>
        </w:rPr>
        <w:t>s</w:t>
      </w:r>
      <w:r w:rsidRPr="00CB033C">
        <w:rPr>
          <w:sz w:val="16"/>
        </w:rPr>
        <w:t xml:space="preserve"> </w:t>
      </w:r>
      <w:r w:rsidRPr="009A585B">
        <w:rPr>
          <w:rStyle w:val="StyleUnderline"/>
        </w:rPr>
        <w:t>driving</w:t>
      </w:r>
      <w:r w:rsidRPr="00CB033C">
        <w:rPr>
          <w:sz w:val="16"/>
        </w:rPr>
        <w:t xml:space="preserve"> some of </w:t>
      </w:r>
      <w:r w:rsidRPr="009A585B">
        <w:rPr>
          <w:rStyle w:val="StyleUnderline"/>
        </w:rPr>
        <w:t>the</w:t>
      </w:r>
      <w:r w:rsidRPr="00CB033C">
        <w:rPr>
          <w:sz w:val="16"/>
        </w:rPr>
        <w:t xml:space="preserve"> </w:t>
      </w:r>
      <w:r w:rsidRPr="009A585B">
        <w:rPr>
          <w:rStyle w:val="Emphasis"/>
        </w:rPr>
        <w:t>sharpest</w:t>
      </w:r>
      <w:r w:rsidRPr="00CB033C">
        <w:rPr>
          <w:sz w:val="16"/>
        </w:rPr>
        <w:t xml:space="preserve"> </w:t>
      </w:r>
      <w:r w:rsidRPr="009A585B">
        <w:rPr>
          <w:rStyle w:val="StyleUnderline"/>
        </w:rPr>
        <w:t>declines</w:t>
      </w:r>
      <w:r w:rsidRPr="00CB033C">
        <w:rPr>
          <w:sz w:val="16"/>
        </w:rPr>
        <w:t>.</w:t>
      </w:r>
    </w:p>
    <w:p w14:paraId="5381A0FB" w14:textId="77777777" w:rsidR="00783EAB" w:rsidRPr="00CB033C" w:rsidRDefault="00783EAB" w:rsidP="00783EAB">
      <w:pPr>
        <w:rPr>
          <w:sz w:val="16"/>
        </w:rPr>
      </w:pPr>
      <w:r w:rsidRPr="00CB033C">
        <w:rPr>
          <w:rStyle w:val="StyleUnderline"/>
        </w:rPr>
        <w:t>Data</w:t>
      </w:r>
      <w:r w:rsidRPr="00CB033C">
        <w:rPr>
          <w:sz w:val="16"/>
        </w:rPr>
        <w:t xml:space="preserve"> released Tuesday by polling analyst G. Elliott Morris from Verasight </w:t>
      </w:r>
      <w:r w:rsidRPr="00CB033C">
        <w:rPr>
          <w:rStyle w:val="StyleUnderline"/>
        </w:rPr>
        <w:t>shows</w:t>
      </w:r>
      <w:r w:rsidRPr="00CB033C">
        <w:rPr>
          <w:sz w:val="16"/>
        </w:rPr>
        <w:t xml:space="preserve"> net approval-</w:t>
      </w:r>
      <w:r w:rsidRPr="00A82BCD">
        <w:rPr>
          <w:rStyle w:val="Emphasis"/>
          <w:highlight w:val="cyan"/>
        </w:rPr>
        <w:t>negative</w:t>
      </w:r>
      <w:r w:rsidRPr="00A82BCD">
        <w:rPr>
          <w:sz w:val="16"/>
          <w:highlight w:val="cyan"/>
        </w:rPr>
        <w:t xml:space="preserve"> </w:t>
      </w:r>
      <w:r w:rsidRPr="00A82BCD">
        <w:rPr>
          <w:rStyle w:val="StyleUnderline"/>
          <w:highlight w:val="cyan"/>
        </w:rPr>
        <w:t>ratings on</w:t>
      </w:r>
      <w:r w:rsidRPr="00CB033C">
        <w:rPr>
          <w:sz w:val="16"/>
        </w:rPr>
        <w:t xml:space="preserve"> </w:t>
      </w:r>
      <w:r w:rsidRPr="00CB033C">
        <w:rPr>
          <w:rStyle w:val="Emphasis"/>
        </w:rPr>
        <w:t>border</w:t>
      </w:r>
      <w:r w:rsidRPr="00CB033C">
        <w:rPr>
          <w:sz w:val="16"/>
        </w:rPr>
        <w:t xml:space="preserve"> </w:t>
      </w:r>
      <w:r w:rsidRPr="00CB033C">
        <w:rPr>
          <w:rStyle w:val="StyleUnderline"/>
        </w:rPr>
        <w:t>security</w:t>
      </w:r>
      <w:r w:rsidRPr="00CB033C">
        <w:rPr>
          <w:sz w:val="16"/>
        </w:rPr>
        <w:t xml:space="preserve">, </w:t>
      </w:r>
      <w:r w:rsidRPr="00A82BCD">
        <w:rPr>
          <w:rStyle w:val="Emphasis"/>
          <w:highlight w:val="cyan"/>
        </w:rPr>
        <w:t>immigration</w:t>
      </w:r>
      <w:r w:rsidRPr="00CB033C">
        <w:rPr>
          <w:sz w:val="16"/>
        </w:rPr>
        <w:t xml:space="preserve">, </w:t>
      </w:r>
      <w:r w:rsidRPr="00CB033C">
        <w:rPr>
          <w:rStyle w:val="StyleUnderline"/>
        </w:rPr>
        <w:t>the economy</w:t>
      </w:r>
      <w:r w:rsidRPr="00CB033C">
        <w:rPr>
          <w:sz w:val="16"/>
        </w:rPr>
        <w:t xml:space="preserve">, </w:t>
      </w:r>
      <w:r w:rsidRPr="00A82BCD">
        <w:rPr>
          <w:rStyle w:val="Emphasis"/>
          <w:highlight w:val="cyan"/>
        </w:rPr>
        <w:t>foreign policy</w:t>
      </w:r>
      <w:r w:rsidRPr="00CB033C">
        <w:rPr>
          <w:sz w:val="16"/>
        </w:rPr>
        <w:t xml:space="preserve"> </w:t>
      </w:r>
      <w:r w:rsidRPr="00CB033C">
        <w:rPr>
          <w:rStyle w:val="StyleUnderline"/>
        </w:rPr>
        <w:t>and</w:t>
      </w:r>
      <w:r w:rsidRPr="00CB033C">
        <w:rPr>
          <w:sz w:val="16"/>
        </w:rPr>
        <w:t xml:space="preserve"> </w:t>
      </w:r>
      <w:r w:rsidRPr="00A82BCD">
        <w:rPr>
          <w:rStyle w:val="Emphasis"/>
          <w:highlight w:val="cyan"/>
        </w:rPr>
        <w:t>inflation</w:t>
      </w:r>
      <w:r w:rsidRPr="00CB033C">
        <w:rPr>
          <w:sz w:val="16"/>
        </w:rPr>
        <w:t xml:space="preserve">, </w:t>
      </w:r>
      <w:r w:rsidRPr="00CB033C">
        <w:rPr>
          <w:rStyle w:val="StyleUnderline"/>
        </w:rPr>
        <w:t>among other issues</w:t>
      </w:r>
      <w:r w:rsidRPr="00CB033C">
        <w:rPr>
          <w:sz w:val="16"/>
        </w:rPr>
        <w:t xml:space="preserve">. </w:t>
      </w:r>
      <w:r w:rsidRPr="00CB033C">
        <w:rPr>
          <w:rStyle w:val="Emphasis"/>
        </w:rPr>
        <w:t>No</w:t>
      </w:r>
      <w:r w:rsidRPr="00CB033C">
        <w:rPr>
          <w:sz w:val="16"/>
        </w:rPr>
        <w:t xml:space="preserve">ne of the </w:t>
      </w:r>
      <w:r w:rsidRPr="00CB033C">
        <w:rPr>
          <w:rStyle w:val="StyleUnderline"/>
        </w:rPr>
        <w:t>categories</w:t>
      </w:r>
      <w:r w:rsidRPr="00CB033C">
        <w:rPr>
          <w:sz w:val="16"/>
        </w:rPr>
        <w:t xml:space="preserve"> tested </w:t>
      </w:r>
      <w:r w:rsidRPr="00CB033C">
        <w:rPr>
          <w:rStyle w:val="StyleUnderline"/>
        </w:rPr>
        <w:t>produced a</w:t>
      </w:r>
      <w:r w:rsidRPr="00CB033C">
        <w:rPr>
          <w:sz w:val="16"/>
        </w:rPr>
        <w:t xml:space="preserve"> </w:t>
      </w:r>
      <w:r w:rsidRPr="00CB033C">
        <w:rPr>
          <w:rStyle w:val="Emphasis"/>
        </w:rPr>
        <w:t>net positive</w:t>
      </w:r>
      <w:r w:rsidRPr="00CB033C">
        <w:rPr>
          <w:sz w:val="16"/>
        </w:rPr>
        <w:t xml:space="preserve"> </w:t>
      </w:r>
      <w:r w:rsidRPr="00CB033C">
        <w:rPr>
          <w:rStyle w:val="StyleUnderline"/>
        </w:rPr>
        <w:t>result</w:t>
      </w:r>
      <w:r w:rsidRPr="00CB033C">
        <w:rPr>
          <w:sz w:val="16"/>
        </w:rPr>
        <w:t>.</w:t>
      </w:r>
    </w:p>
    <w:p w14:paraId="2F09ADE1" w14:textId="77777777" w:rsidR="00783EAB" w:rsidRPr="00CB033C" w:rsidRDefault="00783EAB" w:rsidP="00783EAB">
      <w:pPr>
        <w:rPr>
          <w:sz w:val="16"/>
        </w:rPr>
      </w:pPr>
      <w:r w:rsidRPr="00CB033C">
        <w:rPr>
          <w:sz w:val="16"/>
        </w:rPr>
        <w:t>Verasight collected responses from March 16 to March 18, surveying 1,530 U.S. adults aged 18 and older. Results were weighted to reflect national benchmarks, including age, race and ethnicity, education, income, region, partisanship, and past vote. The margin of sampling error was plus or minus 2.5 percentage points.</w:t>
      </w:r>
    </w:p>
    <w:p w14:paraId="21604B69" w14:textId="77777777" w:rsidR="00783EAB" w:rsidRPr="00CB033C" w:rsidRDefault="00783EAB" w:rsidP="00783EAB">
      <w:pPr>
        <w:rPr>
          <w:sz w:val="16"/>
        </w:rPr>
      </w:pPr>
      <w:r w:rsidRPr="00CB033C">
        <w:rPr>
          <w:sz w:val="16"/>
        </w:rPr>
        <w:t>Trump’s Approval Rating, Issue by Issue</w:t>
      </w:r>
    </w:p>
    <w:p w14:paraId="0639B73E" w14:textId="77777777" w:rsidR="00783EAB" w:rsidRPr="00CB033C" w:rsidRDefault="00783EAB" w:rsidP="00783EAB">
      <w:pPr>
        <w:rPr>
          <w:sz w:val="16"/>
        </w:rPr>
      </w:pPr>
      <w:r w:rsidRPr="00CB033C">
        <w:rPr>
          <w:rStyle w:val="StyleUnderline"/>
        </w:rPr>
        <w:t>On</w:t>
      </w:r>
      <w:r w:rsidRPr="00CB033C">
        <w:rPr>
          <w:sz w:val="16"/>
        </w:rPr>
        <w:t xml:space="preserve"> </w:t>
      </w:r>
      <w:r w:rsidRPr="00CB033C">
        <w:rPr>
          <w:rStyle w:val="Emphasis"/>
        </w:rPr>
        <w:t>border security</w:t>
      </w:r>
      <w:r w:rsidRPr="00CB033C">
        <w:rPr>
          <w:sz w:val="16"/>
        </w:rPr>
        <w:t xml:space="preserve">, </w:t>
      </w:r>
      <w:r w:rsidRPr="00CB033C">
        <w:rPr>
          <w:rStyle w:val="StyleUnderline"/>
        </w:rPr>
        <w:t>Trump</w:t>
      </w:r>
      <w:r w:rsidRPr="00CB033C">
        <w:rPr>
          <w:sz w:val="16"/>
        </w:rPr>
        <w:t xml:space="preserve"> </w:t>
      </w:r>
      <w:r w:rsidRPr="00CB033C">
        <w:rPr>
          <w:rStyle w:val="Emphasis"/>
        </w:rPr>
        <w:t>slipped</w:t>
      </w:r>
      <w:r w:rsidRPr="00CB033C">
        <w:rPr>
          <w:sz w:val="16"/>
        </w:rPr>
        <w:t xml:space="preserve"> from net neutral in February to minus 2 in March. </w:t>
      </w:r>
    </w:p>
    <w:p w14:paraId="6F376C8F" w14:textId="77777777" w:rsidR="00783EAB" w:rsidRPr="00CB033C" w:rsidRDefault="00783EAB" w:rsidP="00783EAB">
      <w:pPr>
        <w:rPr>
          <w:sz w:val="16"/>
        </w:rPr>
      </w:pPr>
      <w:r w:rsidRPr="00CB033C">
        <w:rPr>
          <w:rStyle w:val="StyleUnderline"/>
        </w:rPr>
        <w:t>Immigration</w:t>
      </w:r>
      <w:r w:rsidRPr="00CB033C">
        <w:rPr>
          <w:sz w:val="16"/>
        </w:rPr>
        <w:t xml:space="preserve"> improved slightly but </w:t>
      </w:r>
      <w:r w:rsidRPr="00CB033C">
        <w:rPr>
          <w:rStyle w:val="StyleUnderline"/>
        </w:rPr>
        <w:t>remained</w:t>
      </w:r>
      <w:r w:rsidRPr="00CB033C">
        <w:rPr>
          <w:sz w:val="16"/>
        </w:rPr>
        <w:t xml:space="preserve"> </w:t>
      </w:r>
      <w:r w:rsidRPr="00CB033C">
        <w:rPr>
          <w:rStyle w:val="Emphasis"/>
        </w:rPr>
        <w:t>deeply negative</w:t>
      </w:r>
      <w:r w:rsidRPr="00CB033C">
        <w:rPr>
          <w:sz w:val="16"/>
        </w:rPr>
        <w:t>, moving from minus 15 to minus 13. Deportations registered a similar pattern at minus 14.</w:t>
      </w:r>
    </w:p>
    <w:p w14:paraId="3C4C9C24" w14:textId="77777777" w:rsidR="00783EAB" w:rsidRPr="00CB033C" w:rsidRDefault="00783EAB" w:rsidP="00783EAB">
      <w:pPr>
        <w:rPr>
          <w:sz w:val="16"/>
        </w:rPr>
      </w:pPr>
      <w:r w:rsidRPr="00CB033C">
        <w:rPr>
          <w:rStyle w:val="StyleUnderline"/>
        </w:rPr>
        <w:t>Crime</w:t>
      </w:r>
      <w:r w:rsidRPr="00CB033C">
        <w:rPr>
          <w:sz w:val="16"/>
        </w:rPr>
        <w:t xml:space="preserve"> and public safety showed a modest improvement, moving from minus 12 to minus 10, but </w:t>
      </w:r>
      <w:r w:rsidRPr="00CB033C">
        <w:rPr>
          <w:rStyle w:val="StyleUnderline"/>
        </w:rPr>
        <w:t>remained</w:t>
      </w:r>
      <w:r w:rsidRPr="00CB033C">
        <w:rPr>
          <w:sz w:val="16"/>
        </w:rPr>
        <w:t xml:space="preserve"> </w:t>
      </w:r>
      <w:r w:rsidRPr="00CB033C">
        <w:rPr>
          <w:rStyle w:val="Emphasis"/>
        </w:rPr>
        <w:t>underwater</w:t>
      </w:r>
      <w:r w:rsidRPr="00CB033C">
        <w:rPr>
          <w:sz w:val="16"/>
        </w:rPr>
        <w:t xml:space="preserve"> for the president.</w:t>
      </w:r>
    </w:p>
    <w:p w14:paraId="620EE406" w14:textId="77777777" w:rsidR="00783EAB" w:rsidRPr="00CB033C" w:rsidRDefault="00783EAB" w:rsidP="00783EAB">
      <w:pPr>
        <w:rPr>
          <w:sz w:val="16"/>
        </w:rPr>
      </w:pPr>
      <w:r w:rsidRPr="00CB033C">
        <w:rPr>
          <w:sz w:val="16"/>
        </w:rPr>
        <w:t xml:space="preserve">Several </w:t>
      </w:r>
      <w:r w:rsidRPr="00CB033C">
        <w:rPr>
          <w:rStyle w:val="Emphasis"/>
        </w:rPr>
        <w:t>core</w:t>
      </w:r>
      <w:r w:rsidRPr="00CB033C">
        <w:rPr>
          <w:sz w:val="16"/>
        </w:rPr>
        <w:t xml:space="preserve"> </w:t>
      </w:r>
      <w:r w:rsidRPr="00CB033C">
        <w:rPr>
          <w:rStyle w:val="StyleUnderline"/>
        </w:rPr>
        <w:t>policy areas showed</w:t>
      </w:r>
      <w:r w:rsidRPr="00CB033C">
        <w:rPr>
          <w:sz w:val="16"/>
        </w:rPr>
        <w:t xml:space="preserve"> </w:t>
      </w:r>
      <w:r w:rsidRPr="00CB033C">
        <w:rPr>
          <w:rStyle w:val="Emphasis"/>
        </w:rPr>
        <w:t>deterioration</w:t>
      </w:r>
      <w:r w:rsidRPr="00CB033C">
        <w:rPr>
          <w:sz w:val="16"/>
        </w:rPr>
        <w:t xml:space="preserve"> </w:t>
      </w:r>
      <w:r w:rsidRPr="00CB033C">
        <w:rPr>
          <w:rStyle w:val="StyleUnderline"/>
        </w:rPr>
        <w:t>rather than</w:t>
      </w:r>
      <w:r w:rsidRPr="00CB033C">
        <w:rPr>
          <w:sz w:val="16"/>
        </w:rPr>
        <w:t xml:space="preserve"> </w:t>
      </w:r>
      <w:r w:rsidRPr="00CB033C">
        <w:rPr>
          <w:rStyle w:val="Emphasis"/>
        </w:rPr>
        <w:t>recovery</w:t>
      </w:r>
      <w:r w:rsidRPr="00CB033C">
        <w:rPr>
          <w:sz w:val="16"/>
        </w:rPr>
        <w:t xml:space="preserve">. </w:t>
      </w:r>
    </w:p>
    <w:p w14:paraId="704E96F0" w14:textId="77777777" w:rsidR="00783EAB" w:rsidRPr="00CB033C" w:rsidRDefault="00783EAB" w:rsidP="00783EAB">
      <w:pPr>
        <w:rPr>
          <w:sz w:val="16"/>
        </w:rPr>
      </w:pPr>
      <w:r w:rsidRPr="00CB033C">
        <w:rPr>
          <w:rStyle w:val="StyleUnderline"/>
        </w:rPr>
        <w:t>Foreign policy</w:t>
      </w:r>
      <w:r w:rsidRPr="00CB033C">
        <w:rPr>
          <w:sz w:val="16"/>
        </w:rPr>
        <w:t xml:space="preserve"> </w:t>
      </w:r>
      <w:r w:rsidRPr="00CB033C">
        <w:rPr>
          <w:rStyle w:val="Emphasis"/>
        </w:rPr>
        <w:t>dropped</w:t>
      </w:r>
      <w:r w:rsidRPr="00CB033C">
        <w:rPr>
          <w:sz w:val="16"/>
        </w:rPr>
        <w:t xml:space="preserve"> from minus 20 to minus 23, </w:t>
      </w:r>
      <w:r w:rsidRPr="00CB033C">
        <w:rPr>
          <w:rStyle w:val="StyleUnderline"/>
        </w:rPr>
        <w:t>while</w:t>
      </w:r>
      <w:r w:rsidRPr="00CB033C">
        <w:rPr>
          <w:sz w:val="16"/>
        </w:rPr>
        <w:t xml:space="preserve"> jobs and </w:t>
      </w:r>
      <w:r w:rsidRPr="00CB033C">
        <w:rPr>
          <w:rStyle w:val="StyleUnderline"/>
        </w:rPr>
        <w:t>the economy</w:t>
      </w:r>
      <w:r w:rsidRPr="00CB033C">
        <w:rPr>
          <w:sz w:val="16"/>
        </w:rPr>
        <w:t xml:space="preserve"> </w:t>
      </w:r>
      <w:r w:rsidRPr="00CB033C">
        <w:rPr>
          <w:rStyle w:val="Emphasis"/>
        </w:rPr>
        <w:t>fell</w:t>
      </w:r>
      <w:r w:rsidRPr="00CB033C">
        <w:rPr>
          <w:sz w:val="16"/>
        </w:rPr>
        <w:t xml:space="preserve"> to minus 23 as well. </w:t>
      </w:r>
    </w:p>
    <w:p w14:paraId="12017073" w14:textId="77777777" w:rsidR="00783EAB" w:rsidRPr="00CB033C" w:rsidRDefault="00783EAB" w:rsidP="00783EAB">
      <w:pPr>
        <w:rPr>
          <w:sz w:val="16"/>
        </w:rPr>
      </w:pPr>
      <w:r w:rsidRPr="00CB033C">
        <w:rPr>
          <w:rStyle w:val="StyleUnderline"/>
        </w:rPr>
        <w:t>Trade</w:t>
      </w:r>
      <w:r w:rsidRPr="00CB033C">
        <w:rPr>
          <w:sz w:val="16"/>
        </w:rPr>
        <w:t xml:space="preserve"> with other countries </w:t>
      </w:r>
      <w:r w:rsidRPr="00CB033C">
        <w:rPr>
          <w:rStyle w:val="Emphasis"/>
        </w:rPr>
        <w:t>slid</w:t>
      </w:r>
      <w:r w:rsidRPr="00CB033C">
        <w:rPr>
          <w:sz w:val="16"/>
        </w:rPr>
        <w:t xml:space="preserve"> further to minus 24. Prices and </w:t>
      </w:r>
      <w:r w:rsidRPr="00CB033C">
        <w:rPr>
          <w:rStyle w:val="StyleUnderline"/>
        </w:rPr>
        <w:t>inflation</w:t>
      </w:r>
      <w:r w:rsidRPr="00CB033C">
        <w:rPr>
          <w:sz w:val="16"/>
        </w:rPr>
        <w:t xml:space="preserve">, already </w:t>
      </w:r>
      <w:r w:rsidRPr="00CB033C">
        <w:rPr>
          <w:rStyle w:val="StyleUnderline"/>
        </w:rPr>
        <w:t>Trump’s</w:t>
      </w:r>
      <w:r w:rsidRPr="00CB033C">
        <w:rPr>
          <w:sz w:val="16"/>
        </w:rPr>
        <w:t xml:space="preserve"> </w:t>
      </w:r>
      <w:r w:rsidRPr="00CB033C">
        <w:rPr>
          <w:rStyle w:val="Emphasis"/>
        </w:rPr>
        <w:t>weakest</w:t>
      </w:r>
      <w:r w:rsidRPr="00CB033C">
        <w:rPr>
          <w:sz w:val="16"/>
        </w:rPr>
        <w:t xml:space="preserve"> </w:t>
      </w:r>
      <w:r w:rsidRPr="00CB033C">
        <w:rPr>
          <w:rStyle w:val="StyleUnderline"/>
        </w:rPr>
        <w:t>issue</w:t>
      </w:r>
      <w:r w:rsidRPr="00CB033C">
        <w:rPr>
          <w:sz w:val="16"/>
        </w:rPr>
        <w:t xml:space="preserve">, </w:t>
      </w:r>
      <w:r w:rsidRPr="00CB033C">
        <w:rPr>
          <w:rStyle w:val="Emphasis"/>
        </w:rPr>
        <w:t>worsened</w:t>
      </w:r>
      <w:r w:rsidRPr="00CB033C">
        <w:rPr>
          <w:sz w:val="16"/>
        </w:rPr>
        <w:t xml:space="preserve"> from minus 35 last month to minus 39 in March.</w:t>
      </w:r>
    </w:p>
    <w:p w14:paraId="5C43979C" w14:textId="77777777" w:rsidR="00783EAB" w:rsidRPr="00CB033C" w:rsidRDefault="00783EAB" w:rsidP="00783EAB">
      <w:pPr>
        <w:rPr>
          <w:sz w:val="16"/>
        </w:rPr>
      </w:pPr>
      <w:r w:rsidRPr="00A82BCD">
        <w:rPr>
          <w:rStyle w:val="Emphasis"/>
          <w:highlight w:val="cyan"/>
        </w:rPr>
        <w:t>Education</w:t>
      </w:r>
      <w:r w:rsidRPr="00CB033C">
        <w:rPr>
          <w:sz w:val="16"/>
        </w:rPr>
        <w:t xml:space="preserve"> </w:t>
      </w:r>
      <w:r w:rsidRPr="00CB033C">
        <w:rPr>
          <w:rStyle w:val="StyleUnderline"/>
        </w:rPr>
        <w:t>and</w:t>
      </w:r>
      <w:r w:rsidRPr="00CB033C">
        <w:rPr>
          <w:sz w:val="16"/>
        </w:rPr>
        <w:t xml:space="preserve"> </w:t>
      </w:r>
      <w:r w:rsidRPr="00A82BCD">
        <w:rPr>
          <w:rStyle w:val="Emphasis"/>
          <w:highlight w:val="cyan"/>
        </w:rPr>
        <w:t>health care</w:t>
      </w:r>
      <w:r w:rsidRPr="00CB033C">
        <w:rPr>
          <w:sz w:val="16"/>
        </w:rPr>
        <w:t xml:space="preserve"> </w:t>
      </w:r>
      <w:r w:rsidRPr="00CB033C">
        <w:rPr>
          <w:rStyle w:val="StyleUnderline"/>
        </w:rPr>
        <w:t>continued to rank among the president’s</w:t>
      </w:r>
      <w:r w:rsidRPr="00CB033C">
        <w:rPr>
          <w:sz w:val="16"/>
        </w:rPr>
        <w:t xml:space="preserve"> </w:t>
      </w:r>
      <w:r w:rsidRPr="00CB033C">
        <w:rPr>
          <w:rStyle w:val="Emphasis"/>
        </w:rPr>
        <w:t>poorest-performing</w:t>
      </w:r>
      <w:r w:rsidRPr="00CB033C">
        <w:rPr>
          <w:sz w:val="16"/>
        </w:rPr>
        <w:t xml:space="preserve"> </w:t>
      </w:r>
      <w:r w:rsidRPr="00CB033C">
        <w:rPr>
          <w:rStyle w:val="StyleUnderline"/>
        </w:rPr>
        <w:t>categories</w:t>
      </w:r>
      <w:r w:rsidRPr="00CB033C">
        <w:rPr>
          <w:sz w:val="16"/>
        </w:rPr>
        <w:t xml:space="preserve"> at minus 20 and minus 28, respectively, </w:t>
      </w:r>
      <w:r w:rsidRPr="00CB033C">
        <w:rPr>
          <w:rStyle w:val="StyleUnderline"/>
        </w:rPr>
        <w:t>while</w:t>
      </w:r>
      <w:r w:rsidRPr="00CB033C">
        <w:rPr>
          <w:sz w:val="16"/>
        </w:rPr>
        <w:t xml:space="preserve"> elections and </w:t>
      </w:r>
      <w:r w:rsidRPr="00A82BCD">
        <w:rPr>
          <w:rStyle w:val="Emphasis"/>
          <w:highlight w:val="cyan"/>
        </w:rPr>
        <w:t>democracy</w:t>
      </w:r>
      <w:r w:rsidRPr="00CB033C">
        <w:rPr>
          <w:sz w:val="16"/>
        </w:rPr>
        <w:t xml:space="preserve"> </w:t>
      </w:r>
      <w:r w:rsidRPr="00CB033C">
        <w:rPr>
          <w:rStyle w:val="StyleUnderline"/>
        </w:rPr>
        <w:t>debuted</w:t>
      </w:r>
      <w:r w:rsidRPr="00CB033C">
        <w:rPr>
          <w:sz w:val="16"/>
        </w:rPr>
        <w:t xml:space="preserve"> in the survey </w:t>
      </w:r>
      <w:r w:rsidRPr="00CB033C">
        <w:rPr>
          <w:rStyle w:val="StyleUnderline"/>
        </w:rPr>
        <w:t>at minus 21</w:t>
      </w:r>
      <w:r w:rsidRPr="00CB033C">
        <w:rPr>
          <w:sz w:val="16"/>
        </w:rPr>
        <w:t xml:space="preserve">. </w:t>
      </w:r>
    </w:p>
    <w:p w14:paraId="281C1F7A" w14:textId="77777777" w:rsidR="00783EAB" w:rsidRPr="00CB033C" w:rsidRDefault="00783EAB" w:rsidP="00783EAB">
      <w:pPr>
        <w:rPr>
          <w:sz w:val="16"/>
        </w:rPr>
      </w:pPr>
      <w:r w:rsidRPr="00CB033C">
        <w:rPr>
          <w:rStyle w:val="StyleUnderline"/>
        </w:rPr>
        <w:t xml:space="preserve">Government </w:t>
      </w:r>
      <w:r w:rsidRPr="00A82BCD">
        <w:rPr>
          <w:rStyle w:val="StyleUnderline"/>
        </w:rPr>
        <w:t xml:space="preserve">funding </w:t>
      </w:r>
      <w:r w:rsidRPr="00A82BCD">
        <w:rPr>
          <w:rStyle w:val="StyleUnderline"/>
          <w:highlight w:val="cyan"/>
        </w:rPr>
        <w:t>and</w:t>
      </w:r>
      <w:r w:rsidRPr="00A82BCD">
        <w:rPr>
          <w:sz w:val="16"/>
          <w:highlight w:val="cyan"/>
        </w:rPr>
        <w:t xml:space="preserve"> </w:t>
      </w:r>
      <w:r w:rsidRPr="00A82BCD">
        <w:rPr>
          <w:rStyle w:val="Emphasis"/>
          <w:highlight w:val="cyan"/>
        </w:rPr>
        <w:t>social programs</w:t>
      </w:r>
      <w:r w:rsidRPr="00CB033C">
        <w:rPr>
          <w:sz w:val="16"/>
        </w:rPr>
        <w:t xml:space="preserve"> </w:t>
      </w:r>
      <w:r w:rsidRPr="00CB033C">
        <w:rPr>
          <w:rStyle w:val="StyleUnderline"/>
        </w:rPr>
        <w:t>came in at</w:t>
      </w:r>
      <w:r w:rsidRPr="00CB033C">
        <w:rPr>
          <w:sz w:val="16"/>
        </w:rPr>
        <w:t xml:space="preserve"> </w:t>
      </w:r>
      <w:r w:rsidRPr="00CB033C">
        <w:rPr>
          <w:rStyle w:val="Emphasis"/>
        </w:rPr>
        <w:t>minus 25</w:t>
      </w:r>
      <w:r w:rsidRPr="00CB033C">
        <w:rPr>
          <w:sz w:val="16"/>
        </w:rPr>
        <w:t>.</w:t>
      </w:r>
    </w:p>
    <w:p w14:paraId="59F0630F" w14:textId="77777777" w:rsidR="00783EAB" w:rsidRPr="00CB033C" w:rsidRDefault="00783EAB" w:rsidP="00783EAB">
      <w:pPr>
        <w:rPr>
          <w:sz w:val="16"/>
        </w:rPr>
      </w:pPr>
      <w:r w:rsidRPr="00CB033C">
        <w:rPr>
          <w:sz w:val="16"/>
        </w:rPr>
        <w:t>Trump Underwater on Economy Across Core Demographics</w:t>
      </w:r>
    </w:p>
    <w:p w14:paraId="76152B2F" w14:textId="77777777" w:rsidR="00783EAB" w:rsidRPr="00CB033C" w:rsidRDefault="00783EAB" w:rsidP="00783EAB">
      <w:pPr>
        <w:rPr>
          <w:sz w:val="16"/>
        </w:rPr>
      </w:pPr>
      <w:r w:rsidRPr="00A82BCD">
        <w:rPr>
          <w:rStyle w:val="StyleUnderline"/>
          <w:highlight w:val="cyan"/>
        </w:rPr>
        <w:t>Economic anxiety appears</w:t>
      </w:r>
      <w:r w:rsidRPr="00CB033C">
        <w:rPr>
          <w:rStyle w:val="StyleUnderline"/>
        </w:rPr>
        <w:t xml:space="preserve"> to sit </w:t>
      </w:r>
      <w:r w:rsidRPr="00A82BCD">
        <w:rPr>
          <w:rStyle w:val="StyleUnderline"/>
          <w:highlight w:val="cyan"/>
        </w:rPr>
        <w:t>at the</w:t>
      </w:r>
      <w:r w:rsidRPr="00A82BCD">
        <w:rPr>
          <w:sz w:val="16"/>
          <w:highlight w:val="cyan"/>
        </w:rPr>
        <w:t xml:space="preserve"> </w:t>
      </w:r>
      <w:r w:rsidRPr="00A82BCD">
        <w:rPr>
          <w:rStyle w:val="Emphasis"/>
          <w:highlight w:val="cyan"/>
        </w:rPr>
        <w:t>center</w:t>
      </w:r>
      <w:r w:rsidRPr="00CB033C">
        <w:rPr>
          <w:sz w:val="16"/>
        </w:rPr>
        <w:t xml:space="preserve"> </w:t>
      </w:r>
      <w:r w:rsidRPr="00CB033C">
        <w:rPr>
          <w:rStyle w:val="StyleUnderline"/>
        </w:rPr>
        <w:t>of voter dissatisfaction</w:t>
      </w:r>
      <w:r w:rsidRPr="00CB033C">
        <w:rPr>
          <w:sz w:val="16"/>
        </w:rPr>
        <w:t xml:space="preserve">. A poll from The Argument found Trump underwater on </w:t>
      </w:r>
      <w:r w:rsidRPr="00A82BCD">
        <w:rPr>
          <w:rStyle w:val="Emphasis"/>
          <w:highlight w:val="cyan"/>
        </w:rPr>
        <w:t>economic</w:t>
      </w:r>
      <w:r w:rsidRPr="00CB033C">
        <w:rPr>
          <w:sz w:val="16"/>
        </w:rPr>
        <w:t xml:space="preserve"> stewardship across every major demographic group, including key </w:t>
      </w:r>
      <w:r w:rsidRPr="00A82BCD">
        <w:rPr>
          <w:rStyle w:val="StyleUnderline"/>
          <w:highlight w:val="cyan"/>
        </w:rPr>
        <w:t>blocs</w:t>
      </w:r>
      <w:r w:rsidRPr="00CB033C">
        <w:rPr>
          <w:sz w:val="16"/>
        </w:rPr>
        <w:t xml:space="preserve"> that </w:t>
      </w:r>
      <w:r w:rsidRPr="00A82BCD">
        <w:rPr>
          <w:rStyle w:val="Emphasis"/>
          <w:highlight w:val="cyan"/>
        </w:rPr>
        <w:t>power</w:t>
      </w:r>
      <w:r w:rsidRPr="00CB033C">
        <w:rPr>
          <w:sz w:val="16"/>
        </w:rPr>
        <w:t xml:space="preserve">ed his 2024 </w:t>
      </w:r>
      <w:r w:rsidRPr="00A82BCD">
        <w:rPr>
          <w:rStyle w:val="Emphasis"/>
          <w:highlight w:val="cyan"/>
        </w:rPr>
        <w:t>victory</w:t>
      </w:r>
      <w:r w:rsidRPr="00CB033C">
        <w:rPr>
          <w:sz w:val="16"/>
        </w:rPr>
        <w:t>. The survey questioned 1,519 registered voters nationwide between March 12 and March 17, with a margin of error of plus or minus 2.7 percentage points.</w:t>
      </w:r>
    </w:p>
    <w:p w14:paraId="2526AA21" w14:textId="77777777" w:rsidR="00783EAB" w:rsidRPr="00CB033C" w:rsidRDefault="00783EAB" w:rsidP="00783EAB">
      <w:pPr>
        <w:rPr>
          <w:sz w:val="16"/>
        </w:rPr>
      </w:pPr>
      <w:r w:rsidRPr="00CB033C">
        <w:rPr>
          <w:sz w:val="16"/>
        </w:rPr>
        <w:t xml:space="preserve">Among all registered voters, just over 39 percent approved of Trump’s handling of the economy, while </w:t>
      </w:r>
      <w:r w:rsidRPr="00CB033C">
        <w:rPr>
          <w:rStyle w:val="Emphasis"/>
        </w:rPr>
        <w:t>58 percent</w:t>
      </w:r>
      <w:r w:rsidRPr="00CB033C">
        <w:rPr>
          <w:sz w:val="16"/>
        </w:rPr>
        <w:t xml:space="preserve"> </w:t>
      </w:r>
      <w:r w:rsidRPr="00CB033C">
        <w:rPr>
          <w:rStyle w:val="StyleUnderline"/>
        </w:rPr>
        <w:t>disapproved</w:t>
      </w:r>
      <w:r w:rsidRPr="00CB033C">
        <w:rPr>
          <w:sz w:val="16"/>
        </w:rPr>
        <w:t>. Even among white voters without a college degree—one of Trump’s strongest constituencies—approval stood at 47.9 percent, with 49.4 percent disapproving.</w:t>
      </w:r>
    </w:p>
    <w:p w14:paraId="575977CC" w14:textId="77777777" w:rsidR="00783EAB" w:rsidRPr="00CB033C" w:rsidRDefault="00783EAB" w:rsidP="00783EAB">
      <w:pPr>
        <w:rPr>
          <w:sz w:val="16"/>
        </w:rPr>
      </w:pPr>
      <w:r w:rsidRPr="00CB033C">
        <w:rPr>
          <w:rStyle w:val="StyleUnderline"/>
        </w:rPr>
        <w:t>Younger voters showed</w:t>
      </w:r>
      <w:r w:rsidRPr="00CB033C">
        <w:rPr>
          <w:sz w:val="16"/>
        </w:rPr>
        <w:t xml:space="preserve"> </w:t>
      </w:r>
      <w:r w:rsidRPr="00CB033C">
        <w:rPr>
          <w:rStyle w:val="Emphasis"/>
        </w:rPr>
        <w:t>particularly sharp</w:t>
      </w:r>
      <w:r w:rsidRPr="00CB033C">
        <w:rPr>
          <w:sz w:val="16"/>
        </w:rPr>
        <w:t xml:space="preserve"> </w:t>
      </w:r>
      <w:r w:rsidRPr="00CB033C">
        <w:rPr>
          <w:rStyle w:val="StyleUnderline"/>
        </w:rPr>
        <w:t>opposition</w:t>
      </w:r>
      <w:r w:rsidRPr="00CB033C">
        <w:rPr>
          <w:sz w:val="16"/>
        </w:rPr>
        <w:t>. Nearly 68 percent of voters aged 18 to 29 disapproved of Trump’s economic performance. Supermajorities of Black voters and strong majorities of Hispanic voters also registered disapproval.</w:t>
      </w:r>
    </w:p>
    <w:p w14:paraId="1E55B5B6" w14:textId="77777777" w:rsidR="00783EAB" w:rsidRPr="00CB033C" w:rsidRDefault="00783EAB" w:rsidP="00783EAB">
      <w:pPr>
        <w:rPr>
          <w:sz w:val="16"/>
        </w:rPr>
      </w:pPr>
      <w:r w:rsidRPr="00CB033C">
        <w:rPr>
          <w:sz w:val="16"/>
        </w:rPr>
        <w:t xml:space="preserve">That same polling also suggests </w:t>
      </w:r>
      <w:r w:rsidRPr="00CB033C">
        <w:rPr>
          <w:rStyle w:val="StyleUnderline"/>
        </w:rPr>
        <w:t>voters see a</w:t>
      </w:r>
      <w:r w:rsidRPr="00CB033C">
        <w:rPr>
          <w:sz w:val="16"/>
        </w:rPr>
        <w:t xml:space="preserve"> </w:t>
      </w:r>
      <w:r w:rsidRPr="00CB033C">
        <w:rPr>
          <w:rStyle w:val="Emphasis"/>
        </w:rPr>
        <w:t>widening gap</w:t>
      </w:r>
      <w:r w:rsidRPr="00CB033C">
        <w:rPr>
          <w:sz w:val="16"/>
        </w:rPr>
        <w:t xml:space="preserve"> </w:t>
      </w:r>
      <w:r w:rsidRPr="00CB033C">
        <w:rPr>
          <w:rStyle w:val="StyleUnderline"/>
        </w:rPr>
        <w:t>between wages and</w:t>
      </w:r>
      <w:r w:rsidRPr="00CB033C">
        <w:rPr>
          <w:sz w:val="16"/>
        </w:rPr>
        <w:t xml:space="preserve"> everyday </w:t>
      </w:r>
      <w:r w:rsidRPr="00CB033C">
        <w:rPr>
          <w:rStyle w:val="StyleUnderline"/>
        </w:rPr>
        <w:t>costs</w:t>
      </w:r>
      <w:r w:rsidRPr="00CB033C">
        <w:rPr>
          <w:sz w:val="16"/>
        </w:rPr>
        <w:t>. Only 31 percent said their income is keeping up with the cost of living, while 65 percent said it is not.</w:t>
      </w:r>
    </w:p>
    <w:p w14:paraId="5928D079" w14:textId="77777777" w:rsidR="00783EAB" w:rsidRPr="00CB033C" w:rsidRDefault="00783EAB" w:rsidP="00783EAB">
      <w:pPr>
        <w:rPr>
          <w:sz w:val="16"/>
        </w:rPr>
      </w:pPr>
      <w:r w:rsidRPr="00CB033C">
        <w:rPr>
          <w:sz w:val="16"/>
        </w:rPr>
        <w:t>Responding to The Argument’s poll, Adam Carlson, founding partner of Zenith Polls, wrote on X: “</w:t>
      </w:r>
      <w:r w:rsidRPr="00A82BCD">
        <w:rPr>
          <w:rStyle w:val="Emphasis"/>
          <w:highlight w:val="cyan"/>
        </w:rPr>
        <w:t>Incredibly bleak</w:t>
      </w:r>
      <w:r w:rsidRPr="00CB033C">
        <w:rPr>
          <w:sz w:val="16"/>
        </w:rPr>
        <w:t xml:space="preserve"> </w:t>
      </w:r>
      <w:r w:rsidRPr="00CB033C">
        <w:rPr>
          <w:rStyle w:val="StyleUnderline"/>
        </w:rPr>
        <w:t xml:space="preserve">numbers </w:t>
      </w:r>
      <w:r w:rsidRPr="00A82BCD">
        <w:rPr>
          <w:rStyle w:val="StyleUnderline"/>
          <w:highlight w:val="cyan"/>
        </w:rPr>
        <w:t>for</w:t>
      </w:r>
      <w:r w:rsidRPr="00CB033C">
        <w:rPr>
          <w:sz w:val="16"/>
        </w:rPr>
        <w:t xml:space="preserve"> Trump [and </w:t>
      </w:r>
      <w:r w:rsidRPr="007E0403">
        <w:rPr>
          <w:rStyle w:val="Emphasis"/>
        </w:rPr>
        <w:t>Republicans</w:t>
      </w:r>
      <w:r w:rsidRPr="00CB033C">
        <w:rPr>
          <w:sz w:val="16"/>
        </w:rPr>
        <w:t xml:space="preserve">] 7.5 months </w:t>
      </w:r>
      <w:r w:rsidRPr="00CB033C">
        <w:rPr>
          <w:rStyle w:val="StyleUnderline"/>
        </w:rPr>
        <w:t xml:space="preserve">before </w:t>
      </w:r>
      <w:r w:rsidRPr="007E0403">
        <w:rPr>
          <w:rStyle w:val="StyleUnderline"/>
          <w:highlight w:val="cyan"/>
        </w:rPr>
        <w:t>the</w:t>
      </w:r>
      <w:r w:rsidRPr="007E0403">
        <w:rPr>
          <w:sz w:val="16"/>
          <w:highlight w:val="cyan"/>
        </w:rPr>
        <w:t xml:space="preserve"> </w:t>
      </w:r>
      <w:r w:rsidRPr="007E0403">
        <w:rPr>
          <w:rStyle w:val="Emphasis"/>
          <w:highlight w:val="cyan"/>
        </w:rPr>
        <w:t>midterms</w:t>
      </w:r>
      <w:r w:rsidRPr="00CB033C">
        <w:rPr>
          <w:sz w:val="16"/>
        </w:rPr>
        <w:t>.”</w:t>
      </w:r>
    </w:p>
    <w:p w14:paraId="0DD28521" w14:textId="77777777" w:rsidR="00783EAB" w:rsidRPr="00695976" w:rsidRDefault="00783EAB" w:rsidP="00783EAB"/>
    <w:p w14:paraId="604A0E4A" w14:textId="77777777" w:rsidR="00783EAB" w:rsidRPr="00680E7B" w:rsidRDefault="00783EAB" w:rsidP="00783EAB">
      <w:pPr>
        <w:rPr>
          <w:sz w:val="16"/>
        </w:rPr>
      </w:pPr>
    </w:p>
    <w:p w14:paraId="14131BC8" w14:textId="77777777" w:rsidR="00783EAB" w:rsidRDefault="00783EAB" w:rsidP="00783EAB">
      <w:pPr>
        <w:pStyle w:val="Heading4"/>
      </w:pPr>
      <w:r>
        <w:t>7. Voters won’t switch votes</w:t>
      </w:r>
    </w:p>
    <w:p w14:paraId="3C1D748A" w14:textId="77777777" w:rsidR="00783EAB" w:rsidRPr="00131706" w:rsidRDefault="00783EAB" w:rsidP="00783EAB">
      <w:r>
        <w:t xml:space="preserve">Leah </w:t>
      </w:r>
      <w:r w:rsidRPr="00D00AB2">
        <w:rPr>
          <w:rStyle w:val="Style13ptBold"/>
        </w:rPr>
        <w:t>Schroeder 3-24</w:t>
      </w:r>
      <w:r>
        <w:t xml:space="preserve">. “Red or Blue? How party ID codes our positions on foreign policy.” Responsible Statecraft. 3-24-2026. </w:t>
      </w:r>
      <w:r w:rsidRPr="00D00AB2">
        <w:t>https://responsiblestatecraft.org/partisanship-foreign-policy/</w:t>
      </w:r>
    </w:p>
    <w:p w14:paraId="510CA467" w14:textId="77777777" w:rsidR="00783EAB" w:rsidRPr="00131706" w:rsidRDefault="00783EAB" w:rsidP="00783EAB">
      <w:pPr>
        <w:rPr>
          <w:sz w:val="16"/>
        </w:rPr>
      </w:pPr>
      <w:r w:rsidRPr="00131706">
        <w:rPr>
          <w:sz w:val="16"/>
        </w:rPr>
        <w:t xml:space="preserve">Experts point to several different </w:t>
      </w:r>
      <w:r w:rsidRPr="004C2376">
        <w:rPr>
          <w:rStyle w:val="StyleUnderline"/>
        </w:rPr>
        <w:t>factors motivating</w:t>
      </w:r>
      <w:r w:rsidRPr="00131706">
        <w:rPr>
          <w:sz w:val="16"/>
        </w:rPr>
        <w:t xml:space="preserve"> the </w:t>
      </w:r>
      <w:r w:rsidRPr="004C2376">
        <w:rPr>
          <w:rStyle w:val="StyleUnderline"/>
        </w:rPr>
        <w:t xml:space="preserve">increasing </w:t>
      </w:r>
      <w:r w:rsidRPr="00131706">
        <w:rPr>
          <w:rStyle w:val="StyleUnderline"/>
          <w:highlight w:val="cyan"/>
        </w:rPr>
        <w:t>partisan separation</w:t>
      </w:r>
      <w:r w:rsidRPr="00131706">
        <w:rPr>
          <w:sz w:val="16"/>
        </w:rPr>
        <w:t xml:space="preserve"> on foreign policy opinions. One is that as </w:t>
      </w:r>
      <w:r w:rsidRPr="00131706">
        <w:rPr>
          <w:rStyle w:val="StyleUnderline"/>
          <w:highlight w:val="cyan"/>
        </w:rPr>
        <w:t>politics</w:t>
      </w:r>
      <w:r w:rsidRPr="00131706">
        <w:rPr>
          <w:sz w:val="16"/>
        </w:rPr>
        <w:t xml:space="preserve"> have </w:t>
      </w:r>
      <w:r w:rsidRPr="004C2376">
        <w:rPr>
          <w:rStyle w:val="StyleUnderline"/>
        </w:rPr>
        <w:t xml:space="preserve">become highly </w:t>
      </w:r>
      <w:r w:rsidRPr="00131706">
        <w:rPr>
          <w:rStyle w:val="Emphasis"/>
          <w:highlight w:val="cyan"/>
        </w:rPr>
        <w:t>polarized</w:t>
      </w:r>
      <w:r w:rsidRPr="00131706">
        <w:rPr>
          <w:sz w:val="16"/>
        </w:rPr>
        <w:t xml:space="preserve"> </w:t>
      </w:r>
      <w:r w:rsidRPr="004C2376">
        <w:rPr>
          <w:rStyle w:val="StyleUnderline"/>
        </w:rPr>
        <w:t xml:space="preserve">between </w:t>
      </w:r>
      <w:r w:rsidRPr="00131706">
        <w:rPr>
          <w:rStyle w:val="Emphasis"/>
          <w:highlight w:val="cyan"/>
        </w:rPr>
        <w:t>Red and Blue</w:t>
      </w:r>
      <w:r w:rsidRPr="00131706">
        <w:rPr>
          <w:sz w:val="16"/>
        </w:rPr>
        <w:t xml:space="preserve">, the </w:t>
      </w:r>
      <w:r w:rsidRPr="004C2376">
        <w:rPr>
          <w:rStyle w:val="StyleUnderline"/>
        </w:rPr>
        <w:t xml:space="preserve">issues at the </w:t>
      </w:r>
      <w:r w:rsidRPr="00131706">
        <w:rPr>
          <w:rStyle w:val="Emphasis"/>
          <w:highlight w:val="cyan"/>
        </w:rPr>
        <w:t>core of</w:t>
      </w:r>
      <w:r w:rsidRPr="004C2376">
        <w:rPr>
          <w:rStyle w:val="StyleUnderline"/>
        </w:rPr>
        <w:t xml:space="preserve"> Americans’ political </w:t>
      </w:r>
      <w:r w:rsidRPr="00131706">
        <w:rPr>
          <w:rStyle w:val="Emphasis"/>
          <w:highlight w:val="cyan"/>
        </w:rPr>
        <w:t>identity</w:t>
      </w:r>
      <w:r w:rsidRPr="004C2376">
        <w:rPr>
          <w:rStyle w:val="StyleUnderline"/>
        </w:rPr>
        <w:t xml:space="preserve"> have</w:t>
      </w:r>
      <w:r w:rsidRPr="00131706">
        <w:rPr>
          <w:sz w:val="16"/>
        </w:rPr>
        <w:t xml:space="preserve"> </w:t>
      </w:r>
      <w:r w:rsidRPr="004C2376">
        <w:rPr>
          <w:rStyle w:val="StyleUnderline"/>
        </w:rPr>
        <w:t>become</w:t>
      </w:r>
      <w:r w:rsidRPr="00131706">
        <w:rPr>
          <w:sz w:val="16"/>
        </w:rPr>
        <w:t xml:space="preserve"> more </w:t>
      </w:r>
      <w:r w:rsidRPr="004C2376">
        <w:rPr>
          <w:rStyle w:val="StyleUnderline"/>
        </w:rPr>
        <w:t>nationalized</w:t>
      </w:r>
      <w:r w:rsidRPr="00131706">
        <w:rPr>
          <w:sz w:val="16"/>
        </w:rPr>
        <w:t xml:space="preserve">. </w:t>
      </w:r>
      <w:r w:rsidRPr="00131706">
        <w:rPr>
          <w:rStyle w:val="Emphasis"/>
          <w:highlight w:val="cyan"/>
        </w:rPr>
        <w:t>Everything</w:t>
      </w:r>
      <w:r w:rsidRPr="00131706">
        <w:rPr>
          <w:sz w:val="16"/>
        </w:rPr>
        <w:t xml:space="preserve"> from COVID </w:t>
      </w:r>
      <w:r w:rsidRPr="004C2376">
        <w:rPr>
          <w:rStyle w:val="StyleUnderline"/>
        </w:rPr>
        <w:t>vaccines</w:t>
      </w:r>
      <w:r w:rsidRPr="00131706">
        <w:rPr>
          <w:sz w:val="16"/>
        </w:rPr>
        <w:t xml:space="preserve">, </w:t>
      </w:r>
      <w:r w:rsidRPr="004C2376">
        <w:rPr>
          <w:rStyle w:val="StyleUnderline"/>
        </w:rPr>
        <w:t>policing</w:t>
      </w:r>
      <w:r w:rsidRPr="00131706">
        <w:rPr>
          <w:sz w:val="16"/>
        </w:rPr>
        <w:t xml:space="preserve">, </w:t>
      </w:r>
      <w:r w:rsidRPr="004C2376">
        <w:rPr>
          <w:rStyle w:val="StyleUnderline"/>
        </w:rPr>
        <w:t>and</w:t>
      </w:r>
      <w:r w:rsidRPr="00131706">
        <w:rPr>
          <w:sz w:val="16"/>
        </w:rPr>
        <w:t xml:space="preserve"> now </w:t>
      </w:r>
      <w:r w:rsidRPr="004C2376">
        <w:rPr>
          <w:rStyle w:val="StyleUnderline"/>
        </w:rPr>
        <w:t>foreign wars</w:t>
      </w:r>
      <w:r w:rsidRPr="00131706">
        <w:rPr>
          <w:sz w:val="16"/>
        </w:rPr>
        <w:t xml:space="preserve"> have </w:t>
      </w:r>
      <w:r w:rsidRPr="00131706">
        <w:rPr>
          <w:rStyle w:val="StyleUnderline"/>
          <w:highlight w:val="cyan"/>
        </w:rPr>
        <w:t>become</w:t>
      </w:r>
      <w:r w:rsidRPr="00131706">
        <w:rPr>
          <w:sz w:val="16"/>
        </w:rPr>
        <w:t xml:space="preserve"> </w:t>
      </w:r>
      <w:r w:rsidRPr="00131706">
        <w:rPr>
          <w:rStyle w:val="Emphasis"/>
          <w:highlight w:val="cyan"/>
        </w:rPr>
        <w:t>code for</w:t>
      </w:r>
      <w:r w:rsidRPr="00131706">
        <w:rPr>
          <w:sz w:val="16"/>
          <w:highlight w:val="cyan"/>
        </w:rPr>
        <w:t xml:space="preserve"> </w:t>
      </w:r>
      <w:r w:rsidRPr="00131706">
        <w:rPr>
          <w:rStyle w:val="Emphasis"/>
          <w:highlight w:val="cyan"/>
        </w:rPr>
        <w:t>Democrat</w:t>
      </w:r>
      <w:r w:rsidRPr="00131706">
        <w:rPr>
          <w:sz w:val="16"/>
          <w:highlight w:val="cyan"/>
        </w:rPr>
        <w:t xml:space="preserve"> </w:t>
      </w:r>
      <w:r w:rsidRPr="00131706">
        <w:rPr>
          <w:rStyle w:val="Emphasis"/>
          <w:highlight w:val="cyan"/>
        </w:rPr>
        <w:t>or</w:t>
      </w:r>
      <w:r w:rsidRPr="00131706">
        <w:rPr>
          <w:sz w:val="16"/>
          <w:highlight w:val="cyan"/>
        </w:rPr>
        <w:t xml:space="preserve"> </w:t>
      </w:r>
      <w:r w:rsidRPr="00131706">
        <w:rPr>
          <w:rStyle w:val="Emphasis"/>
          <w:highlight w:val="cyan"/>
        </w:rPr>
        <w:t>Republican</w:t>
      </w:r>
      <w:r w:rsidRPr="00131706">
        <w:rPr>
          <w:sz w:val="16"/>
        </w:rPr>
        <w:t>, as evidenced in polling on Gaza, Ukraine, and now Iran.</w:t>
      </w:r>
    </w:p>
    <w:p w14:paraId="6D0BEE30" w14:textId="77777777" w:rsidR="00783EAB" w:rsidRPr="00131706" w:rsidRDefault="00783EAB" w:rsidP="00783EAB">
      <w:pPr>
        <w:rPr>
          <w:sz w:val="16"/>
        </w:rPr>
      </w:pPr>
      <w:r w:rsidRPr="00131706">
        <w:rPr>
          <w:rStyle w:val="Emphasis"/>
          <w:highlight w:val="cyan"/>
        </w:rPr>
        <w:t>Party sorting</w:t>
      </w:r>
      <w:r w:rsidRPr="00131706">
        <w:rPr>
          <w:sz w:val="16"/>
        </w:rPr>
        <w:t xml:space="preserve"> — in which </w:t>
      </w:r>
      <w:r w:rsidRPr="004C2376">
        <w:rPr>
          <w:rStyle w:val="StyleUnderline"/>
        </w:rPr>
        <w:t>voters align all</w:t>
      </w:r>
      <w:r w:rsidRPr="00131706">
        <w:rPr>
          <w:sz w:val="16"/>
        </w:rPr>
        <w:t xml:space="preserve"> of their ideological </w:t>
      </w:r>
      <w:r w:rsidRPr="004C2376">
        <w:rPr>
          <w:rStyle w:val="StyleUnderline"/>
        </w:rPr>
        <w:t>beliefs</w:t>
      </w:r>
      <w:r w:rsidRPr="00131706">
        <w:rPr>
          <w:sz w:val="16"/>
        </w:rPr>
        <w:t xml:space="preserve"> </w:t>
      </w:r>
      <w:r w:rsidRPr="004C2376">
        <w:rPr>
          <w:rStyle w:val="StyleUnderline"/>
        </w:rPr>
        <w:t>with</w:t>
      </w:r>
      <w:r w:rsidRPr="00131706">
        <w:rPr>
          <w:sz w:val="16"/>
        </w:rPr>
        <w:t xml:space="preserve"> their </w:t>
      </w:r>
      <w:r w:rsidRPr="004C2376">
        <w:rPr>
          <w:rStyle w:val="StyleUnderline"/>
        </w:rPr>
        <w:t>corresponding political party</w:t>
      </w:r>
      <w:r w:rsidRPr="00131706">
        <w:rPr>
          <w:sz w:val="16"/>
        </w:rPr>
        <w:t xml:space="preserve"> — </w:t>
      </w:r>
      <w:r w:rsidRPr="004C2376">
        <w:rPr>
          <w:rStyle w:val="StyleUnderline"/>
        </w:rPr>
        <w:t xml:space="preserve">has </w:t>
      </w:r>
      <w:r w:rsidRPr="00131706">
        <w:rPr>
          <w:rStyle w:val="StyleUnderline"/>
          <w:highlight w:val="cyan"/>
        </w:rPr>
        <w:t>taken place</w:t>
      </w:r>
      <w:r w:rsidRPr="00131706">
        <w:rPr>
          <w:sz w:val="16"/>
        </w:rPr>
        <w:t xml:space="preserve"> over the last few decades, contributing to “</w:t>
      </w:r>
      <w:r w:rsidRPr="004C2376">
        <w:rPr>
          <w:rStyle w:val="StyleUnderline"/>
        </w:rPr>
        <w:t>growing</w:t>
      </w:r>
      <w:r w:rsidRPr="00131706">
        <w:rPr>
          <w:sz w:val="16"/>
        </w:rPr>
        <w:t xml:space="preserve"> </w:t>
      </w:r>
      <w:r w:rsidRPr="004C2376">
        <w:rPr>
          <w:rStyle w:val="StyleUnderline"/>
        </w:rPr>
        <w:t xml:space="preserve">partisan divisions </w:t>
      </w:r>
      <w:r w:rsidRPr="00131706">
        <w:rPr>
          <w:rStyle w:val="StyleUnderline"/>
          <w:highlight w:val="cyan"/>
        </w:rPr>
        <w:t>on</w:t>
      </w:r>
      <w:r w:rsidRPr="004C2376">
        <w:rPr>
          <w:rStyle w:val="StyleUnderline"/>
        </w:rPr>
        <w:t xml:space="preserve"> almost </w:t>
      </w:r>
      <w:r w:rsidRPr="00131706">
        <w:rPr>
          <w:rStyle w:val="Emphasis"/>
          <w:highlight w:val="cyan"/>
        </w:rPr>
        <w:t>every issue</w:t>
      </w:r>
      <w:r w:rsidRPr="00131706">
        <w:rPr>
          <w:sz w:val="16"/>
        </w:rPr>
        <w:t>,” according to Morris Fiorina, professor of Political Science at Stanford University and a senior fellow at the Hoover Institution. “It’s not the voters who are changing so much, it’s the parties,” Fiorina told RS.</w:t>
      </w:r>
    </w:p>
    <w:p w14:paraId="7DBDA16B" w14:textId="77777777" w:rsidR="00783EAB" w:rsidRPr="00131706" w:rsidRDefault="00783EAB" w:rsidP="00783EAB">
      <w:pPr>
        <w:rPr>
          <w:sz w:val="16"/>
        </w:rPr>
      </w:pPr>
      <w:r w:rsidRPr="00131706">
        <w:rPr>
          <w:rStyle w:val="Emphasis"/>
          <w:highlight w:val="cyan"/>
        </w:rPr>
        <w:t>Divisive</w:t>
      </w:r>
      <w:r w:rsidRPr="00131706">
        <w:rPr>
          <w:sz w:val="16"/>
        </w:rPr>
        <w:t xml:space="preserve"> political </w:t>
      </w:r>
      <w:r w:rsidRPr="00131706">
        <w:rPr>
          <w:rStyle w:val="Emphasis"/>
          <w:highlight w:val="cyan"/>
        </w:rPr>
        <w:t>rhetoric</w:t>
      </w:r>
      <w:r w:rsidRPr="00131706">
        <w:rPr>
          <w:sz w:val="16"/>
        </w:rPr>
        <w:t xml:space="preserve"> </w:t>
      </w:r>
      <w:r w:rsidRPr="004C2376">
        <w:rPr>
          <w:rStyle w:val="StyleUnderline"/>
        </w:rPr>
        <w:t>and discourse</w:t>
      </w:r>
      <w:r w:rsidRPr="00131706">
        <w:rPr>
          <w:sz w:val="16"/>
        </w:rPr>
        <w:t xml:space="preserve"> has also </w:t>
      </w:r>
      <w:r w:rsidRPr="00131706">
        <w:rPr>
          <w:rStyle w:val="Emphasis"/>
          <w:highlight w:val="cyan"/>
        </w:rPr>
        <w:t>contributed</w:t>
      </w:r>
      <w:r w:rsidRPr="004C2376">
        <w:rPr>
          <w:rStyle w:val="StyleUnderline"/>
        </w:rPr>
        <w:t xml:space="preserve"> to the growing gap</w:t>
      </w:r>
      <w:r w:rsidRPr="00131706">
        <w:rPr>
          <w:sz w:val="16"/>
        </w:rPr>
        <w:t>, Smeltz said, and with a widening partisan divide, it becomes more difficult to “craft a foreign policy that will be palatable to the majority of Americans,” Smeltz said.</w:t>
      </w:r>
    </w:p>
    <w:p w14:paraId="6EE67AFB" w14:textId="77777777" w:rsidR="00783EAB" w:rsidRPr="00131706" w:rsidRDefault="00783EAB" w:rsidP="00783EAB">
      <w:pPr>
        <w:rPr>
          <w:sz w:val="16"/>
        </w:rPr>
      </w:pPr>
      <w:r w:rsidRPr="00131706">
        <w:rPr>
          <w:sz w:val="16"/>
        </w:rPr>
        <w:t>“It would be best to have a foreign policy and a government that is trying to address the needs and concerns of Americans, regardless of political affiliations, but the way things have been going in the past 15 years, it gets harder and harder to see the political will to cater to all Americans, not just those who represent your base,” Smeltz told RS. “I see both domestic challenges if this trend continues, as well as international ones.”</w:t>
      </w:r>
    </w:p>
    <w:p w14:paraId="1B08EBCB" w14:textId="77777777" w:rsidR="00783EAB" w:rsidRDefault="00783EAB" w:rsidP="00783EAB">
      <w:pPr>
        <w:rPr>
          <w:sz w:val="16"/>
        </w:rPr>
      </w:pPr>
      <w:r w:rsidRPr="00131706">
        <w:rPr>
          <w:sz w:val="16"/>
        </w:rPr>
        <w:t xml:space="preserve">William Mayer, a professor of Political Science at Northeastern University, told RS that he is certain about one thing: with </w:t>
      </w:r>
      <w:r w:rsidRPr="00B474F0">
        <w:rPr>
          <w:rStyle w:val="StyleUnderline"/>
        </w:rPr>
        <w:t>little evidence</w:t>
      </w:r>
      <w:r w:rsidRPr="00131706">
        <w:rPr>
          <w:sz w:val="16"/>
        </w:rPr>
        <w:t xml:space="preserve"> that </w:t>
      </w:r>
      <w:r w:rsidRPr="00B474F0">
        <w:rPr>
          <w:rStyle w:val="StyleUnderline"/>
          <w:highlight w:val="cyan"/>
        </w:rPr>
        <w:t>Republicans and Democrats</w:t>
      </w:r>
      <w:r w:rsidRPr="00B474F0">
        <w:rPr>
          <w:rStyle w:val="StyleUnderline"/>
        </w:rPr>
        <w:t xml:space="preserve"> won’t </w:t>
      </w:r>
      <w:r w:rsidRPr="00B474F0">
        <w:rPr>
          <w:rStyle w:val="StyleUnderline"/>
          <w:highlight w:val="cyan"/>
        </w:rPr>
        <w:t>continue to disagree</w:t>
      </w:r>
      <w:r w:rsidRPr="00131706">
        <w:rPr>
          <w:sz w:val="16"/>
        </w:rPr>
        <w:t xml:space="preserve"> about foreign policy, he </w:t>
      </w:r>
      <w:r w:rsidRPr="00B474F0">
        <w:rPr>
          <w:rStyle w:val="StyleUnderline"/>
        </w:rPr>
        <w:t>doesn’t</w:t>
      </w:r>
      <w:r w:rsidRPr="00131706">
        <w:rPr>
          <w:sz w:val="16"/>
        </w:rPr>
        <w:t xml:space="preserve"> “</w:t>
      </w:r>
      <w:r w:rsidRPr="00B474F0">
        <w:rPr>
          <w:rStyle w:val="StyleUnderline"/>
        </w:rPr>
        <w:t>see the partisan gap closing in any significant way soon</w:t>
      </w:r>
      <w:r w:rsidRPr="00131706">
        <w:rPr>
          <w:sz w:val="16"/>
        </w:rPr>
        <w:t>.”</w:t>
      </w:r>
    </w:p>
    <w:p w14:paraId="404A80EB" w14:textId="77777777" w:rsidR="00783EAB" w:rsidRDefault="00783EAB" w:rsidP="00783EAB">
      <w:pPr>
        <w:pStyle w:val="Heading3"/>
      </w:pPr>
      <w:r>
        <w:t>Golden Dome---2AC</w:t>
      </w:r>
    </w:p>
    <w:p w14:paraId="05409DBA" w14:textId="77777777" w:rsidR="00783EAB" w:rsidRPr="00E2432A" w:rsidRDefault="00783EAB" w:rsidP="00783EAB">
      <w:pPr>
        <w:pStyle w:val="Heading4"/>
      </w:pPr>
      <w:r>
        <w:t xml:space="preserve">Midterms are </w:t>
      </w:r>
      <w:r>
        <w:rPr>
          <w:u w:val="single"/>
        </w:rPr>
        <w:t>useless</w:t>
      </w:r>
      <w:r>
        <w:t xml:space="preserve"> for checking Trump.</w:t>
      </w:r>
    </w:p>
    <w:p w14:paraId="1AEFA0B2" w14:textId="77777777" w:rsidR="00783EAB" w:rsidRPr="005C7F17" w:rsidRDefault="00783EAB" w:rsidP="00783EAB">
      <w:r>
        <w:t xml:space="preserve">Matt </w:t>
      </w:r>
      <w:r w:rsidRPr="005C7F17">
        <w:rPr>
          <w:rStyle w:val="Style13ptBold"/>
        </w:rPr>
        <w:t>Lewis 25</w:t>
      </w:r>
      <w:r>
        <w:t>. Columnist. "Democrats might be doomed to a 2026 disappointment." The Hill. 10-17-2025. thehill.com/opinion/campaign/5558908-democrats-might-be-doomed-to-a-2026-disappointment</w:t>
      </w:r>
    </w:p>
    <w:p w14:paraId="75F48203" w14:textId="77777777" w:rsidR="00783EAB" w:rsidRPr="005C7F17" w:rsidRDefault="00783EAB" w:rsidP="00783EAB">
      <w:pPr>
        <w:rPr>
          <w:sz w:val="16"/>
        </w:rPr>
      </w:pPr>
      <w:r w:rsidRPr="005C7F17">
        <w:rPr>
          <w:sz w:val="16"/>
        </w:rPr>
        <w:t xml:space="preserve">So the question becomes: </w:t>
      </w:r>
      <w:r w:rsidRPr="005C7F17">
        <w:rPr>
          <w:rStyle w:val="StyleUnderline"/>
        </w:rPr>
        <w:t>would</w:t>
      </w:r>
      <w:r w:rsidRPr="005C7F17">
        <w:rPr>
          <w:sz w:val="16"/>
        </w:rPr>
        <w:t xml:space="preserve"> </w:t>
      </w:r>
      <w:r w:rsidRPr="005C7F17">
        <w:rPr>
          <w:rStyle w:val="Emphasis"/>
        </w:rPr>
        <w:t>taking</w:t>
      </w:r>
      <w:r w:rsidRPr="005C7F17">
        <w:rPr>
          <w:sz w:val="16"/>
        </w:rPr>
        <w:t xml:space="preserve"> back </w:t>
      </w:r>
      <w:r w:rsidRPr="005C7F17">
        <w:rPr>
          <w:rStyle w:val="StyleUnderline"/>
        </w:rPr>
        <w:t>the House</w:t>
      </w:r>
      <w:r w:rsidRPr="005C7F17">
        <w:rPr>
          <w:sz w:val="16"/>
        </w:rPr>
        <w:t xml:space="preserve"> </w:t>
      </w:r>
      <w:r w:rsidRPr="005C7F17">
        <w:rPr>
          <w:rStyle w:val="Emphasis"/>
        </w:rPr>
        <w:t>even matter</w:t>
      </w:r>
      <w:r w:rsidRPr="005C7F17">
        <w:rPr>
          <w:sz w:val="16"/>
        </w:rPr>
        <w:t xml:space="preserve">? </w:t>
      </w:r>
      <w:r w:rsidRPr="005C7F17">
        <w:rPr>
          <w:rStyle w:val="StyleUnderline"/>
          <w:highlight w:val="cyan"/>
        </w:rPr>
        <w:t>Trump</w:t>
      </w:r>
      <w:r w:rsidRPr="005C7F17">
        <w:rPr>
          <w:sz w:val="16"/>
          <w:highlight w:val="cyan"/>
        </w:rPr>
        <w:t xml:space="preserve"> </w:t>
      </w:r>
      <w:r w:rsidRPr="005C7F17">
        <w:rPr>
          <w:rStyle w:val="Emphasis"/>
          <w:highlight w:val="cyan"/>
        </w:rPr>
        <w:t>doesn’t</w:t>
      </w:r>
      <w:r w:rsidRPr="005C7F17">
        <w:rPr>
          <w:sz w:val="16"/>
        </w:rPr>
        <w:t xml:space="preserve"> </w:t>
      </w:r>
      <w:r w:rsidRPr="005C7F17">
        <w:rPr>
          <w:rStyle w:val="StyleUnderline"/>
        </w:rPr>
        <w:t xml:space="preserve">really </w:t>
      </w:r>
      <w:r w:rsidRPr="005C7F17">
        <w:rPr>
          <w:rStyle w:val="StyleUnderline"/>
          <w:highlight w:val="cyan"/>
        </w:rPr>
        <w:t>need</w:t>
      </w:r>
      <w:r w:rsidRPr="005C7F17">
        <w:rPr>
          <w:sz w:val="16"/>
          <w:highlight w:val="cyan"/>
        </w:rPr>
        <w:t xml:space="preserve"> </w:t>
      </w:r>
      <w:r w:rsidRPr="005C7F17">
        <w:rPr>
          <w:rStyle w:val="Emphasis"/>
          <w:highlight w:val="cyan"/>
        </w:rPr>
        <w:t>Congress</w:t>
      </w:r>
      <w:r w:rsidRPr="005C7F17">
        <w:rPr>
          <w:sz w:val="16"/>
        </w:rPr>
        <w:t xml:space="preserve"> </w:t>
      </w:r>
      <w:r w:rsidRPr="005C7F17">
        <w:rPr>
          <w:rStyle w:val="StyleUnderline"/>
        </w:rPr>
        <w:t>for much</w:t>
      </w:r>
      <w:r w:rsidRPr="005C7F17">
        <w:rPr>
          <w:sz w:val="16"/>
        </w:rPr>
        <w:t xml:space="preserve">. </w:t>
      </w:r>
      <w:r w:rsidRPr="005C7F17">
        <w:rPr>
          <w:rStyle w:val="StyleUnderline"/>
          <w:highlight w:val="cyan"/>
        </w:rPr>
        <w:t>He governs by</w:t>
      </w:r>
      <w:r w:rsidRPr="005C7F17">
        <w:rPr>
          <w:sz w:val="16"/>
        </w:rPr>
        <w:t xml:space="preserve"> e</w:t>
      </w:r>
      <w:r w:rsidRPr="005C7F17">
        <w:rPr>
          <w:rStyle w:val="Emphasis"/>
          <w:highlight w:val="cyan"/>
        </w:rPr>
        <w:t>x</w:t>
      </w:r>
      <w:r w:rsidRPr="005C7F17">
        <w:rPr>
          <w:sz w:val="16"/>
        </w:rPr>
        <w:t xml:space="preserve">ecutive </w:t>
      </w:r>
      <w:r w:rsidRPr="005C7F17">
        <w:rPr>
          <w:rStyle w:val="Emphasis"/>
          <w:highlight w:val="cyan"/>
        </w:rPr>
        <w:t>o</w:t>
      </w:r>
      <w:r w:rsidRPr="005C7F17">
        <w:rPr>
          <w:sz w:val="16"/>
        </w:rPr>
        <w:t>rder</w:t>
      </w:r>
      <w:r w:rsidRPr="005C7F17">
        <w:rPr>
          <w:rStyle w:val="Emphasis"/>
          <w:highlight w:val="cyan"/>
        </w:rPr>
        <w:t>s</w:t>
      </w:r>
      <w:r w:rsidRPr="005C7F17">
        <w:rPr>
          <w:sz w:val="16"/>
        </w:rPr>
        <w:t xml:space="preserve">, </w:t>
      </w:r>
      <w:r w:rsidRPr="005C7F17">
        <w:rPr>
          <w:rStyle w:val="Emphasis"/>
          <w:highlight w:val="cyan"/>
        </w:rPr>
        <w:t>spectacle</w:t>
      </w:r>
      <w:r w:rsidRPr="005C7F17">
        <w:rPr>
          <w:sz w:val="16"/>
        </w:rPr>
        <w:t xml:space="preserve">, </w:t>
      </w:r>
      <w:r w:rsidRPr="00B3410F">
        <w:rPr>
          <w:rStyle w:val="StyleUnderline"/>
          <w:highlight w:val="cyan"/>
        </w:rPr>
        <w:t>and</w:t>
      </w:r>
      <w:r w:rsidRPr="00B3410F">
        <w:rPr>
          <w:sz w:val="16"/>
          <w:highlight w:val="cyan"/>
        </w:rPr>
        <w:t xml:space="preserve"> </w:t>
      </w:r>
      <w:r w:rsidRPr="00B3410F">
        <w:rPr>
          <w:rStyle w:val="Emphasis"/>
          <w:highlight w:val="cyan"/>
        </w:rPr>
        <w:t>vengeance</w:t>
      </w:r>
      <w:r w:rsidRPr="005C7F17">
        <w:rPr>
          <w:sz w:val="16"/>
        </w:rPr>
        <w:t xml:space="preserve"> — </w:t>
      </w:r>
      <w:r w:rsidRPr="00B3410F">
        <w:rPr>
          <w:rStyle w:val="StyleUnderline"/>
        </w:rPr>
        <w:t>not</w:t>
      </w:r>
      <w:r w:rsidRPr="00B3410F">
        <w:rPr>
          <w:sz w:val="16"/>
        </w:rPr>
        <w:t xml:space="preserve"> </w:t>
      </w:r>
      <w:r w:rsidRPr="00B3410F">
        <w:rPr>
          <w:rStyle w:val="Emphasis"/>
        </w:rPr>
        <w:t>legislation</w:t>
      </w:r>
      <w:r w:rsidRPr="005C7F17">
        <w:rPr>
          <w:sz w:val="16"/>
        </w:rPr>
        <w:t xml:space="preserve">. </w:t>
      </w:r>
    </w:p>
    <w:p w14:paraId="402C9384" w14:textId="77777777" w:rsidR="00783EAB" w:rsidRPr="00E2432A" w:rsidRDefault="00783EAB" w:rsidP="00783EAB">
      <w:pPr>
        <w:rPr>
          <w:sz w:val="16"/>
        </w:rPr>
      </w:pPr>
      <w:r w:rsidRPr="005C7F17">
        <w:rPr>
          <w:sz w:val="16"/>
        </w:rPr>
        <w:t xml:space="preserve">Sure, </w:t>
      </w:r>
      <w:r w:rsidRPr="005C7F17">
        <w:rPr>
          <w:rStyle w:val="StyleUnderline"/>
          <w:highlight w:val="cyan"/>
        </w:rPr>
        <w:t>a</w:t>
      </w:r>
      <w:r w:rsidRPr="005C7F17">
        <w:rPr>
          <w:sz w:val="16"/>
        </w:rPr>
        <w:t xml:space="preserve"> </w:t>
      </w:r>
      <w:r w:rsidRPr="005C7F17">
        <w:rPr>
          <w:rStyle w:val="Emphasis"/>
        </w:rPr>
        <w:t xml:space="preserve">House </w:t>
      </w:r>
      <w:r w:rsidRPr="005C7F17">
        <w:rPr>
          <w:rStyle w:val="Emphasis"/>
          <w:highlight w:val="cyan"/>
        </w:rPr>
        <w:t>majority</w:t>
      </w:r>
      <w:r w:rsidRPr="002B7762">
        <w:rPr>
          <w:sz w:val="16"/>
        </w:rPr>
        <w:t xml:space="preserve"> </w:t>
      </w:r>
      <w:r w:rsidRPr="002B7762">
        <w:rPr>
          <w:rStyle w:val="StyleUnderline"/>
        </w:rPr>
        <w:t>would empower Democrats to</w:t>
      </w:r>
      <w:r w:rsidRPr="002B7762">
        <w:rPr>
          <w:sz w:val="16"/>
        </w:rPr>
        <w:t xml:space="preserve"> hold hearings, </w:t>
      </w:r>
      <w:r w:rsidRPr="002B7762">
        <w:rPr>
          <w:rStyle w:val="Emphasis"/>
        </w:rPr>
        <w:t>wag fingers</w:t>
      </w:r>
      <w:r w:rsidRPr="002B7762">
        <w:rPr>
          <w:sz w:val="16"/>
        </w:rPr>
        <w:t xml:space="preserve"> — maybe even impeach him again for old time’s sake. </w:t>
      </w:r>
      <w:r w:rsidRPr="002B7762">
        <w:rPr>
          <w:rStyle w:val="StyleUnderline"/>
        </w:rPr>
        <w:t>But it</w:t>
      </w:r>
      <w:r w:rsidRPr="002B7762">
        <w:rPr>
          <w:sz w:val="16"/>
        </w:rPr>
        <w:t xml:space="preserve"> </w:t>
      </w:r>
      <w:r w:rsidRPr="005C7F17">
        <w:rPr>
          <w:rStyle w:val="Emphasis"/>
          <w:highlight w:val="cyan"/>
        </w:rPr>
        <w:t>wouldn’t</w:t>
      </w:r>
      <w:r w:rsidRPr="005C7F17">
        <w:rPr>
          <w:sz w:val="16"/>
        </w:rPr>
        <w:t xml:space="preserve"> </w:t>
      </w:r>
      <w:r w:rsidRPr="005C7F17">
        <w:rPr>
          <w:rStyle w:val="StyleUnderline"/>
        </w:rPr>
        <w:t xml:space="preserve">really </w:t>
      </w:r>
      <w:r w:rsidRPr="005C7F17">
        <w:rPr>
          <w:rStyle w:val="StyleUnderline"/>
          <w:highlight w:val="cyan"/>
        </w:rPr>
        <w:t>move the needle</w:t>
      </w:r>
      <w:r w:rsidRPr="005C7F17">
        <w:rPr>
          <w:sz w:val="16"/>
        </w:rPr>
        <w:t xml:space="preserve"> </w:t>
      </w:r>
      <w:r w:rsidRPr="005C7F17">
        <w:rPr>
          <w:rStyle w:val="Emphasis"/>
        </w:rPr>
        <w:t>that much</w:t>
      </w:r>
      <w:r w:rsidRPr="005C7F17">
        <w:rPr>
          <w:sz w:val="16"/>
        </w:rPr>
        <w:t xml:space="preserve"> </w:t>
      </w:r>
      <w:r w:rsidRPr="005C7F17">
        <w:rPr>
          <w:rStyle w:val="StyleUnderline"/>
          <w:highlight w:val="cyan"/>
        </w:rPr>
        <w:t>to have</w:t>
      </w:r>
      <w:r w:rsidRPr="005C7F17">
        <w:rPr>
          <w:sz w:val="16"/>
          <w:highlight w:val="cyan"/>
        </w:rPr>
        <w:t xml:space="preserve"> </w:t>
      </w:r>
      <w:r w:rsidRPr="005C7F17">
        <w:rPr>
          <w:rStyle w:val="Emphasis"/>
          <w:highlight w:val="cyan"/>
        </w:rPr>
        <w:t>one</w:t>
      </w:r>
      <w:r w:rsidRPr="005C7F17">
        <w:rPr>
          <w:sz w:val="16"/>
          <w:highlight w:val="cyan"/>
        </w:rPr>
        <w:t xml:space="preserve"> </w:t>
      </w:r>
      <w:r w:rsidRPr="005C7F17">
        <w:rPr>
          <w:rStyle w:val="StyleUnderline"/>
          <w:highlight w:val="cyan"/>
        </w:rPr>
        <w:t>House</w:t>
      </w:r>
      <w:r w:rsidRPr="005C7F17">
        <w:rPr>
          <w:rStyle w:val="StyleUnderline"/>
        </w:rPr>
        <w:t xml:space="preserve"> of Congress</w:t>
      </w:r>
      <w:r w:rsidRPr="005C7F17">
        <w:rPr>
          <w:sz w:val="16"/>
        </w:rPr>
        <w:t>.</w:t>
      </w:r>
    </w:p>
    <w:p w14:paraId="0924147C" w14:textId="77777777" w:rsidR="00783EAB" w:rsidRDefault="00783EAB" w:rsidP="00783EAB"/>
    <w:p w14:paraId="56FADA34" w14:textId="77777777" w:rsidR="00783EAB" w:rsidRDefault="00783EAB" w:rsidP="00783EAB"/>
    <w:p w14:paraId="7091DF32" w14:textId="77777777" w:rsidR="00783EAB" w:rsidRPr="0056517C" w:rsidRDefault="00783EAB" w:rsidP="00783EAB">
      <w:pPr>
        <w:pStyle w:val="Heading4"/>
      </w:pPr>
      <w:r>
        <w:t xml:space="preserve">A </w:t>
      </w:r>
      <w:r>
        <w:rPr>
          <w:u w:val="single"/>
        </w:rPr>
        <w:t>be</w:t>
      </w:r>
      <w:r w:rsidRPr="0056517C">
        <w:rPr>
          <w:u w:val="single"/>
        </w:rPr>
        <w:t>vy of headwinds</w:t>
      </w:r>
      <w:r>
        <w:t xml:space="preserve"> constrain Trump now.</w:t>
      </w:r>
    </w:p>
    <w:p w14:paraId="272C66FE" w14:textId="77777777" w:rsidR="00783EAB" w:rsidRPr="00034520" w:rsidRDefault="00783EAB" w:rsidP="00783EAB">
      <w:r>
        <w:t xml:space="preserve">Derek </w:t>
      </w:r>
      <w:r w:rsidRPr="00EC168F">
        <w:rPr>
          <w:rStyle w:val="Style13ptBold"/>
        </w:rPr>
        <w:t>Grossman 3-17</w:t>
      </w:r>
      <w:r>
        <w:t>. Professor of political science and international relations at the University of Southern California, M.A. in US national security policy from Georgetown University. "Trump's Global Agenda Flies into Domestic Headwinds?" Fulcrum. 3-17-2026. fulcrum.sg/trumps-global-agenda-flies-into-domestic-headwinds</w:t>
      </w:r>
    </w:p>
    <w:p w14:paraId="6D77F26A" w14:textId="77777777" w:rsidR="00783EAB" w:rsidRPr="0056517C" w:rsidRDefault="00783EAB" w:rsidP="00783EAB">
      <w:pPr>
        <w:rPr>
          <w:sz w:val="16"/>
        </w:rPr>
      </w:pPr>
      <w:r w:rsidRPr="0056517C">
        <w:rPr>
          <w:sz w:val="16"/>
        </w:rPr>
        <w:t xml:space="preserve">Yet not everything is as it seems. </w:t>
      </w:r>
      <w:r w:rsidRPr="0056517C">
        <w:rPr>
          <w:rStyle w:val="StyleUnderline"/>
          <w:highlight w:val="cyan"/>
        </w:rPr>
        <w:t>Mounting</w:t>
      </w:r>
      <w:r w:rsidRPr="0056517C">
        <w:rPr>
          <w:sz w:val="16"/>
        </w:rPr>
        <w:t xml:space="preserve"> </w:t>
      </w:r>
      <w:r w:rsidRPr="00034520">
        <w:rPr>
          <w:rStyle w:val="Emphasis"/>
        </w:rPr>
        <w:t xml:space="preserve">domestic </w:t>
      </w:r>
      <w:r w:rsidRPr="0056517C">
        <w:rPr>
          <w:rStyle w:val="Emphasis"/>
          <w:highlight w:val="cyan"/>
        </w:rPr>
        <w:t>constraints</w:t>
      </w:r>
      <w:r w:rsidRPr="0056517C">
        <w:rPr>
          <w:sz w:val="16"/>
        </w:rPr>
        <w:t xml:space="preserve"> </w:t>
      </w:r>
      <w:r w:rsidRPr="00034520">
        <w:rPr>
          <w:rStyle w:val="StyleUnderline"/>
        </w:rPr>
        <w:t>on</w:t>
      </w:r>
      <w:r w:rsidRPr="0056517C">
        <w:rPr>
          <w:sz w:val="16"/>
        </w:rPr>
        <w:t xml:space="preserve"> his </w:t>
      </w:r>
      <w:r w:rsidRPr="00034520">
        <w:rPr>
          <w:rStyle w:val="Emphasis"/>
        </w:rPr>
        <w:t>exec</w:t>
      </w:r>
      <w:r w:rsidRPr="0056517C">
        <w:rPr>
          <w:sz w:val="16"/>
        </w:rPr>
        <w:t xml:space="preserve">utive </w:t>
      </w:r>
      <w:r w:rsidRPr="00034520">
        <w:rPr>
          <w:rStyle w:val="StyleUnderline"/>
        </w:rPr>
        <w:t xml:space="preserve">authority </w:t>
      </w:r>
      <w:r w:rsidRPr="0056517C">
        <w:rPr>
          <w:rStyle w:val="StyleUnderline"/>
          <w:highlight w:val="cyan"/>
        </w:rPr>
        <w:t>are</w:t>
      </w:r>
      <w:r w:rsidRPr="0056517C">
        <w:rPr>
          <w:sz w:val="16"/>
          <w:highlight w:val="cyan"/>
        </w:rPr>
        <w:t xml:space="preserve"> </w:t>
      </w:r>
      <w:r w:rsidRPr="0056517C">
        <w:rPr>
          <w:rStyle w:val="Emphasis"/>
          <w:highlight w:val="cyan"/>
        </w:rPr>
        <w:t>narrowing</w:t>
      </w:r>
      <w:r w:rsidRPr="0056517C">
        <w:rPr>
          <w:sz w:val="16"/>
        </w:rPr>
        <w:t xml:space="preserve"> </w:t>
      </w:r>
      <w:r w:rsidRPr="0056517C">
        <w:rPr>
          <w:rStyle w:val="StyleUnderline"/>
        </w:rPr>
        <w:t>his room</w:t>
      </w:r>
      <w:r w:rsidRPr="00034520">
        <w:rPr>
          <w:rStyle w:val="StyleUnderline"/>
        </w:rPr>
        <w:t xml:space="preserve"> for</w:t>
      </w:r>
      <w:r w:rsidRPr="0056517C">
        <w:rPr>
          <w:sz w:val="16"/>
        </w:rPr>
        <w:t xml:space="preserve"> </w:t>
      </w:r>
      <w:r w:rsidRPr="00034520">
        <w:rPr>
          <w:rStyle w:val="Emphasis"/>
        </w:rPr>
        <w:t>manoeuvre</w:t>
      </w:r>
      <w:r w:rsidRPr="0056517C">
        <w:rPr>
          <w:sz w:val="16"/>
        </w:rPr>
        <w:t xml:space="preserve"> — a dynamic likely to sharpen as the November midterm elections approach. With his political window potentially closing, Trump may accelerate efforts to cement his imprint on the international system. Last week, for example, he quipped that Cuba might be next.</w:t>
      </w:r>
    </w:p>
    <w:p w14:paraId="2D9BCC0A" w14:textId="77777777" w:rsidR="00783EAB" w:rsidRPr="0056517C" w:rsidRDefault="00783EAB" w:rsidP="00783EAB">
      <w:pPr>
        <w:rPr>
          <w:sz w:val="16"/>
        </w:rPr>
      </w:pPr>
      <w:r w:rsidRPr="0056517C">
        <w:rPr>
          <w:sz w:val="16"/>
        </w:rPr>
        <w:t xml:space="preserve">But </w:t>
      </w:r>
      <w:r w:rsidRPr="00034520">
        <w:rPr>
          <w:rStyle w:val="Emphasis"/>
        </w:rPr>
        <w:t>domestic</w:t>
      </w:r>
      <w:r w:rsidRPr="0056517C">
        <w:rPr>
          <w:sz w:val="16"/>
        </w:rPr>
        <w:t xml:space="preserve"> </w:t>
      </w:r>
      <w:r w:rsidRPr="00034520">
        <w:rPr>
          <w:rStyle w:val="StyleUnderline"/>
        </w:rPr>
        <w:t>trends should</w:t>
      </w:r>
      <w:r w:rsidRPr="0056517C">
        <w:rPr>
          <w:sz w:val="16"/>
        </w:rPr>
        <w:t xml:space="preserve"> </w:t>
      </w:r>
      <w:r w:rsidRPr="00034520">
        <w:rPr>
          <w:rStyle w:val="Emphasis"/>
        </w:rPr>
        <w:t>concern</w:t>
      </w:r>
      <w:r w:rsidRPr="0056517C">
        <w:rPr>
          <w:sz w:val="16"/>
        </w:rPr>
        <w:t xml:space="preserve"> </w:t>
      </w:r>
      <w:r w:rsidRPr="0056517C">
        <w:rPr>
          <w:rStyle w:val="StyleUnderline"/>
          <w:highlight w:val="cyan"/>
        </w:rPr>
        <w:t>Trump</w:t>
      </w:r>
      <w:r w:rsidRPr="0056517C">
        <w:rPr>
          <w:sz w:val="16"/>
        </w:rPr>
        <w:t xml:space="preserve">. Recent polling shows that 45 percent of </w:t>
      </w:r>
      <w:r w:rsidRPr="00034520">
        <w:rPr>
          <w:rStyle w:val="StyleUnderline"/>
        </w:rPr>
        <w:t>Americans</w:t>
      </w:r>
      <w:r w:rsidRPr="0056517C">
        <w:rPr>
          <w:sz w:val="16"/>
        </w:rPr>
        <w:t xml:space="preserve"> now </w:t>
      </w:r>
      <w:r w:rsidRPr="00034520">
        <w:rPr>
          <w:rStyle w:val="StyleUnderline"/>
        </w:rPr>
        <w:t>prefer a</w:t>
      </w:r>
      <w:r w:rsidRPr="0056517C">
        <w:rPr>
          <w:sz w:val="16"/>
        </w:rPr>
        <w:t xml:space="preserve"> </w:t>
      </w:r>
      <w:r w:rsidRPr="00034520">
        <w:rPr>
          <w:rStyle w:val="Emphasis"/>
        </w:rPr>
        <w:t>less active</w:t>
      </w:r>
      <w:r w:rsidRPr="0056517C">
        <w:rPr>
          <w:sz w:val="16"/>
        </w:rPr>
        <w:t xml:space="preserve"> </w:t>
      </w:r>
      <w:r w:rsidRPr="00034520">
        <w:rPr>
          <w:rStyle w:val="StyleUnderline"/>
        </w:rPr>
        <w:t>US role in</w:t>
      </w:r>
      <w:r w:rsidRPr="0056517C">
        <w:rPr>
          <w:sz w:val="16"/>
        </w:rPr>
        <w:t xml:space="preserve"> </w:t>
      </w:r>
      <w:r w:rsidRPr="00034520">
        <w:rPr>
          <w:rStyle w:val="Emphasis"/>
        </w:rPr>
        <w:t>world affairs</w:t>
      </w:r>
      <w:r w:rsidRPr="0056517C">
        <w:rPr>
          <w:sz w:val="16"/>
        </w:rPr>
        <w:t>, up from 33 percent last year. While foreign policy may not top voters’ priority lists, that indifference should not be mistaken for acquiescence when Trump pushes controversial initiatives.</w:t>
      </w:r>
    </w:p>
    <w:p w14:paraId="4CEF551A" w14:textId="77777777" w:rsidR="00783EAB" w:rsidRPr="0056517C" w:rsidRDefault="00783EAB" w:rsidP="00783EAB">
      <w:pPr>
        <w:rPr>
          <w:sz w:val="16"/>
        </w:rPr>
      </w:pPr>
      <w:r w:rsidRPr="0056517C">
        <w:rPr>
          <w:rStyle w:val="StyleUnderline"/>
          <w:highlight w:val="cyan"/>
        </w:rPr>
        <w:t>Public opposition has been</w:t>
      </w:r>
      <w:r w:rsidRPr="0056517C">
        <w:rPr>
          <w:sz w:val="16"/>
          <w:highlight w:val="cyan"/>
        </w:rPr>
        <w:t xml:space="preserve"> </w:t>
      </w:r>
      <w:r w:rsidRPr="0056517C">
        <w:rPr>
          <w:rStyle w:val="Emphasis"/>
          <w:highlight w:val="cyan"/>
        </w:rPr>
        <w:t>clear</w:t>
      </w:r>
      <w:r w:rsidRPr="0056517C">
        <w:rPr>
          <w:sz w:val="16"/>
          <w:highlight w:val="cyan"/>
        </w:rPr>
        <w:t xml:space="preserve"> </w:t>
      </w:r>
      <w:r w:rsidRPr="0056517C">
        <w:rPr>
          <w:rStyle w:val="StyleUnderline"/>
          <w:highlight w:val="cyan"/>
        </w:rPr>
        <w:t>in</w:t>
      </w:r>
      <w:r w:rsidRPr="0056517C">
        <w:rPr>
          <w:sz w:val="16"/>
        </w:rPr>
        <w:t xml:space="preserve"> several recent cases. Roughly 73 percent of Americans opposed Trump’s proposal in January to seize </w:t>
      </w:r>
      <w:r w:rsidRPr="0056517C">
        <w:rPr>
          <w:rStyle w:val="Emphasis"/>
          <w:highlight w:val="cyan"/>
        </w:rPr>
        <w:t>Greenland</w:t>
      </w:r>
      <w:r w:rsidRPr="0056517C">
        <w:rPr>
          <w:sz w:val="16"/>
        </w:rPr>
        <w:t xml:space="preserve"> from NATO ally Denmark. Prior to the war against </w:t>
      </w:r>
      <w:r w:rsidRPr="0056517C">
        <w:rPr>
          <w:rStyle w:val="Emphasis"/>
          <w:highlight w:val="cyan"/>
        </w:rPr>
        <w:t>Iran</w:t>
      </w:r>
      <w:r w:rsidRPr="0056517C">
        <w:rPr>
          <w:sz w:val="16"/>
        </w:rPr>
        <w:t xml:space="preserve">, only about 30 percent of Americans said they trusted his handling of the situation, including potential military strikes. After the start of the war, Trump could not muster more than 50 percent support for the war, according to the latest Fox News poll. </w:t>
      </w:r>
      <w:r w:rsidRPr="0056517C">
        <w:rPr>
          <w:rStyle w:val="StyleUnderline"/>
          <w:highlight w:val="cyan"/>
        </w:rPr>
        <w:t>And</w:t>
      </w:r>
      <w:r w:rsidRPr="0056517C">
        <w:rPr>
          <w:sz w:val="16"/>
        </w:rPr>
        <w:t xml:space="preserve"> while the raid that removed </w:t>
      </w:r>
      <w:r w:rsidRPr="0056517C">
        <w:rPr>
          <w:rStyle w:val="Emphasis"/>
          <w:highlight w:val="cyan"/>
        </w:rPr>
        <w:t>Venezuela</w:t>
      </w:r>
      <w:r w:rsidRPr="0056517C">
        <w:rPr>
          <w:sz w:val="16"/>
        </w:rPr>
        <w:t xml:space="preserve">n President Nicolás Maduro drew 39 per cent approval, 40 percent opposed it, with 55 percent expressing little confidence in how the administration handled the aftermath. </w:t>
      </w:r>
      <w:r w:rsidRPr="0056517C">
        <w:rPr>
          <w:rStyle w:val="Emphasis"/>
        </w:rPr>
        <w:t>Public scepticism</w:t>
      </w:r>
      <w:r w:rsidRPr="0056517C">
        <w:rPr>
          <w:sz w:val="16"/>
        </w:rPr>
        <w:t xml:space="preserve"> </w:t>
      </w:r>
      <w:r w:rsidRPr="00034520">
        <w:rPr>
          <w:rStyle w:val="StyleUnderline"/>
        </w:rPr>
        <w:t xml:space="preserve">toward </w:t>
      </w:r>
      <w:r w:rsidRPr="0056517C">
        <w:rPr>
          <w:rStyle w:val="StyleUnderline"/>
        </w:rPr>
        <w:t>Trump’s foreign policy</w:t>
      </w:r>
      <w:r w:rsidRPr="0056517C">
        <w:rPr>
          <w:sz w:val="16"/>
        </w:rPr>
        <w:t xml:space="preserve"> is tangible — and </w:t>
      </w:r>
      <w:r w:rsidRPr="00034520">
        <w:rPr>
          <w:rStyle w:val="StyleUnderline"/>
        </w:rPr>
        <w:t>could</w:t>
      </w:r>
      <w:r w:rsidRPr="0056517C">
        <w:rPr>
          <w:sz w:val="16"/>
        </w:rPr>
        <w:t xml:space="preserve"> </w:t>
      </w:r>
      <w:r w:rsidRPr="00034520">
        <w:rPr>
          <w:rStyle w:val="Emphasis"/>
        </w:rPr>
        <w:t>intensify</w:t>
      </w:r>
      <w:r w:rsidRPr="0056517C">
        <w:rPr>
          <w:sz w:val="16"/>
        </w:rPr>
        <w:t xml:space="preserve"> </w:t>
      </w:r>
      <w:r w:rsidRPr="00034520">
        <w:rPr>
          <w:rStyle w:val="StyleUnderline"/>
        </w:rPr>
        <w:t>if Americans perceive</w:t>
      </w:r>
      <w:r w:rsidRPr="0056517C">
        <w:rPr>
          <w:sz w:val="16"/>
        </w:rPr>
        <w:t xml:space="preserve"> </w:t>
      </w:r>
      <w:r w:rsidRPr="00034520">
        <w:rPr>
          <w:rStyle w:val="Emphasis"/>
        </w:rPr>
        <w:t>mounting costs</w:t>
      </w:r>
      <w:r w:rsidRPr="0056517C">
        <w:rPr>
          <w:sz w:val="16"/>
        </w:rPr>
        <w:t xml:space="preserve"> or risks. In just a few short days, the US has already lost at least 13 service members in the war against Iran.</w:t>
      </w:r>
    </w:p>
    <w:p w14:paraId="14A0AC80" w14:textId="77777777" w:rsidR="00783EAB" w:rsidRPr="0056517C" w:rsidRDefault="00783EAB" w:rsidP="00783EAB">
      <w:pPr>
        <w:rPr>
          <w:sz w:val="16"/>
        </w:rPr>
      </w:pPr>
      <w:r w:rsidRPr="0056517C">
        <w:rPr>
          <w:rStyle w:val="Emphasis"/>
          <w:highlight w:val="cyan"/>
        </w:rPr>
        <w:t>Institutional</w:t>
      </w:r>
      <w:r w:rsidRPr="0056517C">
        <w:rPr>
          <w:sz w:val="16"/>
          <w:highlight w:val="cyan"/>
        </w:rPr>
        <w:t xml:space="preserve"> </w:t>
      </w:r>
      <w:r w:rsidRPr="0056517C">
        <w:rPr>
          <w:rStyle w:val="StyleUnderline"/>
          <w:highlight w:val="cyan"/>
        </w:rPr>
        <w:t>constraints are</w:t>
      </w:r>
      <w:r w:rsidRPr="0056517C">
        <w:rPr>
          <w:sz w:val="16"/>
        </w:rPr>
        <w:t xml:space="preserve"> also </w:t>
      </w:r>
      <w:r w:rsidRPr="0056517C">
        <w:rPr>
          <w:rStyle w:val="Emphasis"/>
          <w:highlight w:val="cyan"/>
        </w:rPr>
        <w:t>tightening</w:t>
      </w:r>
      <w:r w:rsidRPr="0056517C">
        <w:rPr>
          <w:sz w:val="16"/>
        </w:rPr>
        <w:t xml:space="preserve">. On 20 February, </w:t>
      </w:r>
      <w:r w:rsidRPr="0056517C">
        <w:rPr>
          <w:rStyle w:val="StyleUnderline"/>
        </w:rPr>
        <w:t>the Supreme Court delivered a</w:t>
      </w:r>
      <w:r w:rsidRPr="0056517C">
        <w:rPr>
          <w:sz w:val="16"/>
        </w:rPr>
        <w:t xml:space="preserve"> </w:t>
      </w:r>
      <w:r w:rsidRPr="0056517C">
        <w:rPr>
          <w:rStyle w:val="Emphasis"/>
        </w:rPr>
        <w:t>major blow</w:t>
      </w:r>
      <w:r w:rsidRPr="0056517C">
        <w:rPr>
          <w:sz w:val="16"/>
        </w:rPr>
        <w:t xml:space="preserve"> </w:t>
      </w:r>
      <w:r w:rsidRPr="0056517C">
        <w:rPr>
          <w:rStyle w:val="StyleUnderline"/>
        </w:rPr>
        <w:t>by curbing Trump’s</w:t>
      </w:r>
      <w:r w:rsidRPr="0056517C">
        <w:rPr>
          <w:sz w:val="16"/>
        </w:rPr>
        <w:t xml:space="preserve"> use of reciprocal </w:t>
      </w:r>
      <w:r w:rsidRPr="0056517C">
        <w:rPr>
          <w:rStyle w:val="Emphasis"/>
          <w:highlight w:val="cyan"/>
        </w:rPr>
        <w:t>tariffs</w:t>
      </w:r>
      <w:r w:rsidRPr="0056517C">
        <w:rPr>
          <w:sz w:val="16"/>
        </w:rPr>
        <w:t xml:space="preserve"> under the International Emergency Economic Powers Act (IEEPA). Tariffs have been central to Trump’s foreign policy toolkit, which is used to pressure allies and adversaries alike. While the administration has imposed new universal 15 per cent tariffs outside the IEEPA framework and may pursue sector-specific measures, the ruling makes clear that sweeping and indefinite tariff authorities are not limitless. Resetting rates below earlier reciprocal levels may ease tensions with partners, but </w:t>
      </w:r>
      <w:r w:rsidRPr="0056517C">
        <w:rPr>
          <w:rStyle w:val="StyleUnderline"/>
        </w:rPr>
        <w:t>the decision</w:t>
      </w:r>
      <w:r w:rsidRPr="0056517C">
        <w:rPr>
          <w:sz w:val="16"/>
        </w:rPr>
        <w:t xml:space="preserve"> </w:t>
      </w:r>
      <w:r w:rsidRPr="0056517C">
        <w:rPr>
          <w:rStyle w:val="Emphasis"/>
          <w:highlight w:val="cyan"/>
        </w:rPr>
        <w:t>underscore</w:t>
      </w:r>
      <w:r w:rsidRPr="0056517C">
        <w:rPr>
          <w:rStyle w:val="Emphasis"/>
        </w:rPr>
        <w:t>s</w:t>
      </w:r>
      <w:r w:rsidRPr="0056517C">
        <w:rPr>
          <w:sz w:val="16"/>
        </w:rPr>
        <w:t xml:space="preserve"> </w:t>
      </w:r>
      <w:r w:rsidRPr="0056517C">
        <w:rPr>
          <w:rStyle w:val="StyleUnderline"/>
          <w:highlight w:val="cyan"/>
        </w:rPr>
        <w:t>that ex</w:t>
      </w:r>
      <w:r w:rsidRPr="0056517C">
        <w:rPr>
          <w:rStyle w:val="StyleUnderline"/>
        </w:rPr>
        <w:t xml:space="preserve">ecutive </w:t>
      </w:r>
      <w:r w:rsidRPr="0056517C">
        <w:rPr>
          <w:rStyle w:val="StyleUnderline"/>
          <w:highlight w:val="cyan"/>
        </w:rPr>
        <w:t>flex</w:t>
      </w:r>
      <w:r w:rsidRPr="0056517C">
        <w:rPr>
          <w:rStyle w:val="StyleUnderline"/>
        </w:rPr>
        <w:t xml:space="preserve">ibility </w:t>
      </w:r>
      <w:r w:rsidRPr="0056517C">
        <w:rPr>
          <w:rStyle w:val="StyleUnderline"/>
          <w:highlight w:val="cyan"/>
        </w:rPr>
        <w:t>has</w:t>
      </w:r>
      <w:r w:rsidRPr="0056517C">
        <w:rPr>
          <w:sz w:val="16"/>
          <w:highlight w:val="cyan"/>
        </w:rPr>
        <w:t xml:space="preserve"> </w:t>
      </w:r>
      <w:r w:rsidRPr="0056517C">
        <w:rPr>
          <w:rStyle w:val="Emphasis"/>
          <w:highlight w:val="cyan"/>
        </w:rPr>
        <w:t>boundaries</w:t>
      </w:r>
      <w:r w:rsidRPr="0056517C">
        <w:rPr>
          <w:sz w:val="16"/>
        </w:rPr>
        <w:t>.</w:t>
      </w:r>
    </w:p>
    <w:p w14:paraId="73066D1C" w14:textId="77777777" w:rsidR="00783EAB" w:rsidRPr="0056517C" w:rsidRDefault="00783EAB" w:rsidP="00783EAB">
      <w:pPr>
        <w:rPr>
          <w:sz w:val="16"/>
        </w:rPr>
      </w:pPr>
      <w:r w:rsidRPr="0056517C">
        <w:rPr>
          <w:rStyle w:val="StyleUnderline"/>
          <w:highlight w:val="cyan"/>
        </w:rPr>
        <w:t>Congress</w:t>
      </w:r>
      <w:r w:rsidRPr="0056517C">
        <w:rPr>
          <w:sz w:val="16"/>
        </w:rPr>
        <w:t xml:space="preserve">, too, </w:t>
      </w:r>
      <w:r w:rsidRPr="0056517C">
        <w:rPr>
          <w:rStyle w:val="StyleUnderline"/>
          <w:highlight w:val="cyan"/>
        </w:rPr>
        <w:t>is</w:t>
      </w:r>
      <w:r w:rsidRPr="0056517C">
        <w:rPr>
          <w:sz w:val="16"/>
          <w:highlight w:val="cyan"/>
        </w:rPr>
        <w:t xml:space="preserve"> </w:t>
      </w:r>
      <w:r w:rsidRPr="0056517C">
        <w:rPr>
          <w:rStyle w:val="Emphasis"/>
          <w:highlight w:val="cyan"/>
        </w:rPr>
        <w:t>reasserting</w:t>
      </w:r>
      <w:r w:rsidRPr="0056517C">
        <w:rPr>
          <w:sz w:val="16"/>
          <w:highlight w:val="cyan"/>
        </w:rPr>
        <w:t xml:space="preserve"> </w:t>
      </w:r>
      <w:r w:rsidRPr="0056517C">
        <w:rPr>
          <w:rStyle w:val="StyleUnderline"/>
          <w:highlight w:val="cyan"/>
        </w:rPr>
        <w:t>itself</w:t>
      </w:r>
      <w:r w:rsidRPr="0056517C">
        <w:rPr>
          <w:sz w:val="16"/>
        </w:rPr>
        <w:t xml:space="preserve">. </w:t>
      </w:r>
      <w:r w:rsidRPr="0056517C">
        <w:rPr>
          <w:rStyle w:val="StyleUnderline"/>
        </w:rPr>
        <w:t>Its</w:t>
      </w:r>
      <w:r w:rsidRPr="0056517C">
        <w:rPr>
          <w:sz w:val="16"/>
        </w:rPr>
        <w:t xml:space="preserve"> </w:t>
      </w:r>
      <w:r w:rsidRPr="0056517C">
        <w:rPr>
          <w:rStyle w:val="Emphasis"/>
        </w:rPr>
        <w:t>attempt</w:t>
      </w:r>
      <w:r w:rsidRPr="0056517C">
        <w:rPr>
          <w:sz w:val="16"/>
        </w:rPr>
        <w:t xml:space="preserve"> </w:t>
      </w:r>
      <w:r w:rsidRPr="0056517C">
        <w:rPr>
          <w:rStyle w:val="StyleUnderline"/>
        </w:rPr>
        <w:t>to pass the Iran</w:t>
      </w:r>
      <w:r w:rsidRPr="0056517C">
        <w:rPr>
          <w:sz w:val="16"/>
        </w:rPr>
        <w:t xml:space="preserve"> </w:t>
      </w:r>
      <w:r w:rsidRPr="0056517C">
        <w:rPr>
          <w:rStyle w:val="Emphasis"/>
        </w:rPr>
        <w:t>W</w:t>
      </w:r>
      <w:r w:rsidRPr="0056517C">
        <w:rPr>
          <w:sz w:val="16"/>
        </w:rPr>
        <w:t xml:space="preserve">ar </w:t>
      </w:r>
      <w:r w:rsidRPr="0056517C">
        <w:rPr>
          <w:rStyle w:val="Emphasis"/>
        </w:rPr>
        <w:t>P</w:t>
      </w:r>
      <w:r w:rsidRPr="0056517C">
        <w:rPr>
          <w:sz w:val="16"/>
        </w:rPr>
        <w:t xml:space="preserve">owers </w:t>
      </w:r>
      <w:r w:rsidRPr="0056517C">
        <w:rPr>
          <w:rStyle w:val="Emphasis"/>
        </w:rPr>
        <w:t>R</w:t>
      </w:r>
      <w:r w:rsidRPr="0056517C">
        <w:rPr>
          <w:sz w:val="16"/>
        </w:rPr>
        <w:t xml:space="preserve">esolution predictably failed, because the Senate and House voted along almost exclusively partisan lines. But the fact that it happened in the first place </w:t>
      </w:r>
      <w:r w:rsidRPr="0056517C">
        <w:rPr>
          <w:rStyle w:val="StyleUnderline"/>
        </w:rPr>
        <w:t>should</w:t>
      </w:r>
      <w:r w:rsidRPr="0056517C">
        <w:rPr>
          <w:sz w:val="16"/>
        </w:rPr>
        <w:t xml:space="preserve"> </w:t>
      </w:r>
      <w:r w:rsidRPr="0056517C">
        <w:rPr>
          <w:rStyle w:val="Emphasis"/>
        </w:rPr>
        <w:t>alarm</w:t>
      </w:r>
      <w:r w:rsidRPr="0056517C">
        <w:rPr>
          <w:sz w:val="16"/>
        </w:rPr>
        <w:t xml:space="preserve"> the </w:t>
      </w:r>
      <w:r w:rsidRPr="0056517C">
        <w:rPr>
          <w:rStyle w:val="StyleUnderline"/>
        </w:rPr>
        <w:t>Trump</w:t>
      </w:r>
      <w:r w:rsidRPr="0056517C">
        <w:rPr>
          <w:sz w:val="16"/>
        </w:rPr>
        <w:t xml:space="preserve"> administration.</w:t>
      </w:r>
    </w:p>
    <w:p w14:paraId="5894B75E" w14:textId="77777777" w:rsidR="00783EAB" w:rsidRPr="0056517C" w:rsidRDefault="00783EAB" w:rsidP="00783EAB">
      <w:pPr>
        <w:rPr>
          <w:sz w:val="16"/>
        </w:rPr>
      </w:pPr>
      <w:r w:rsidRPr="0056517C">
        <w:rPr>
          <w:sz w:val="16"/>
        </w:rPr>
        <w:t xml:space="preserve">More broadly, </w:t>
      </w:r>
      <w:r w:rsidRPr="0056517C">
        <w:rPr>
          <w:rStyle w:val="StyleUnderline"/>
          <w:highlight w:val="cyan"/>
        </w:rPr>
        <w:t>lawmakers</w:t>
      </w:r>
      <w:r w:rsidRPr="0056517C">
        <w:rPr>
          <w:rStyle w:val="StyleUnderline"/>
        </w:rPr>
        <w:t xml:space="preserve"> from</w:t>
      </w:r>
      <w:r w:rsidRPr="0056517C">
        <w:rPr>
          <w:sz w:val="16"/>
        </w:rPr>
        <w:t xml:space="preserve"> </w:t>
      </w:r>
      <w:r w:rsidRPr="0056517C">
        <w:rPr>
          <w:rStyle w:val="Emphasis"/>
        </w:rPr>
        <w:t>both parties</w:t>
      </w:r>
      <w:r w:rsidRPr="0056517C">
        <w:rPr>
          <w:sz w:val="16"/>
        </w:rPr>
        <w:t xml:space="preserve"> </w:t>
      </w:r>
      <w:r w:rsidRPr="0056517C">
        <w:rPr>
          <w:rStyle w:val="StyleUnderline"/>
        </w:rPr>
        <w:t xml:space="preserve">have </w:t>
      </w:r>
      <w:r w:rsidRPr="0056517C">
        <w:rPr>
          <w:rStyle w:val="StyleUnderline"/>
          <w:highlight w:val="cyan"/>
        </w:rPr>
        <w:t>demanded</w:t>
      </w:r>
      <w:r w:rsidRPr="0056517C">
        <w:rPr>
          <w:sz w:val="16"/>
        </w:rPr>
        <w:t xml:space="preserve"> </w:t>
      </w:r>
      <w:r w:rsidRPr="0056517C">
        <w:rPr>
          <w:rStyle w:val="Emphasis"/>
        </w:rPr>
        <w:t xml:space="preserve">greater </w:t>
      </w:r>
      <w:r w:rsidRPr="0056517C">
        <w:rPr>
          <w:rStyle w:val="Emphasis"/>
          <w:highlight w:val="cyan"/>
        </w:rPr>
        <w:t>transparency</w:t>
      </w:r>
      <w:r w:rsidRPr="0056517C">
        <w:rPr>
          <w:sz w:val="16"/>
        </w:rPr>
        <w:t xml:space="preserve"> </w:t>
      </w:r>
      <w:r w:rsidRPr="0056517C">
        <w:rPr>
          <w:rStyle w:val="StyleUnderline"/>
        </w:rPr>
        <w:t xml:space="preserve">regarding military strikes </w:t>
      </w:r>
      <w:r w:rsidRPr="0056517C">
        <w:rPr>
          <w:rStyle w:val="StyleUnderline"/>
          <w:highlight w:val="cyan"/>
        </w:rPr>
        <w:t>on</w:t>
      </w:r>
      <w:r w:rsidRPr="0056517C">
        <w:rPr>
          <w:sz w:val="16"/>
          <w:highlight w:val="cyan"/>
        </w:rPr>
        <w:t xml:space="preserve"> </w:t>
      </w:r>
      <w:r w:rsidRPr="0056517C">
        <w:rPr>
          <w:rStyle w:val="Emphasis"/>
          <w:highlight w:val="cyan"/>
        </w:rPr>
        <w:t>Iran</w:t>
      </w:r>
      <w:r w:rsidRPr="0056517C">
        <w:rPr>
          <w:sz w:val="16"/>
        </w:rPr>
        <w:t xml:space="preserve">, forcing the Trump administration to provide multiple briefings to them since the war began. This week, Democratic Senator </w:t>
      </w:r>
      <w:r w:rsidRPr="0056517C">
        <w:rPr>
          <w:rStyle w:val="StyleUnderline"/>
        </w:rPr>
        <w:t>Richard Blumenthal</w:t>
      </w:r>
      <w:r w:rsidRPr="0056517C">
        <w:rPr>
          <w:sz w:val="16"/>
        </w:rPr>
        <w:t xml:space="preserve">, a member of the critical “Gang of Eight” responsible for overseeing the White House’s national security and foreign policy, </w:t>
      </w:r>
      <w:r w:rsidRPr="0056517C">
        <w:rPr>
          <w:rStyle w:val="StyleUnderline"/>
        </w:rPr>
        <w:t>indicated</w:t>
      </w:r>
      <w:r w:rsidRPr="0056517C">
        <w:rPr>
          <w:sz w:val="16"/>
        </w:rPr>
        <w:t xml:space="preserve"> that </w:t>
      </w:r>
      <w:r w:rsidRPr="0056517C">
        <w:rPr>
          <w:rStyle w:val="StyleUnderline"/>
        </w:rPr>
        <w:t>he was</w:t>
      </w:r>
      <w:r w:rsidRPr="0056517C">
        <w:rPr>
          <w:sz w:val="16"/>
        </w:rPr>
        <w:t xml:space="preserve"> </w:t>
      </w:r>
      <w:r w:rsidRPr="0056517C">
        <w:rPr>
          <w:rStyle w:val="Emphasis"/>
        </w:rPr>
        <w:t>extremely</w:t>
      </w:r>
      <w:r w:rsidRPr="0056517C">
        <w:rPr>
          <w:sz w:val="16"/>
        </w:rPr>
        <w:t xml:space="preserve"> </w:t>
      </w:r>
      <w:r w:rsidRPr="0056517C">
        <w:rPr>
          <w:rStyle w:val="StyleUnderline"/>
        </w:rPr>
        <w:t>concerned</w:t>
      </w:r>
      <w:r w:rsidRPr="0056517C">
        <w:rPr>
          <w:sz w:val="16"/>
        </w:rPr>
        <w:t xml:space="preserve"> about the Trump administration’s Iran war, especially the risk to American servicemembers and the high costs of the conflict. Following the Venezuela operation, members of the Gang of Eight expressed frustration at not being adequately briefed. </w:t>
      </w:r>
      <w:r w:rsidRPr="0056517C">
        <w:rPr>
          <w:rStyle w:val="StyleUnderline"/>
        </w:rPr>
        <w:t>The House</w:t>
      </w:r>
      <w:r w:rsidRPr="0056517C">
        <w:rPr>
          <w:sz w:val="16"/>
        </w:rPr>
        <w:t xml:space="preserve"> — despite a narrow Republican majority — </w:t>
      </w:r>
      <w:r w:rsidRPr="0056517C">
        <w:rPr>
          <w:rStyle w:val="StyleUnderline"/>
        </w:rPr>
        <w:t>voted in</w:t>
      </w:r>
      <w:r w:rsidRPr="0056517C">
        <w:rPr>
          <w:sz w:val="16"/>
        </w:rPr>
        <w:t xml:space="preserve"> </w:t>
      </w:r>
      <w:r w:rsidRPr="0056517C">
        <w:rPr>
          <w:rStyle w:val="Emphasis"/>
        </w:rPr>
        <w:t>bipartisan</w:t>
      </w:r>
      <w:r w:rsidRPr="0056517C">
        <w:rPr>
          <w:sz w:val="16"/>
        </w:rPr>
        <w:t xml:space="preserve"> </w:t>
      </w:r>
      <w:r w:rsidRPr="0056517C">
        <w:rPr>
          <w:rStyle w:val="StyleUnderline"/>
        </w:rPr>
        <w:t>fashion to</w:t>
      </w:r>
      <w:r w:rsidRPr="0056517C">
        <w:rPr>
          <w:sz w:val="16"/>
        </w:rPr>
        <w:t xml:space="preserve"> </w:t>
      </w:r>
      <w:r w:rsidRPr="0056517C">
        <w:rPr>
          <w:rStyle w:val="Emphasis"/>
        </w:rPr>
        <w:t>revoke</w:t>
      </w:r>
      <w:r w:rsidRPr="0056517C">
        <w:rPr>
          <w:sz w:val="16"/>
        </w:rPr>
        <w:t xml:space="preserve"> </w:t>
      </w:r>
      <w:r w:rsidRPr="0056517C">
        <w:rPr>
          <w:rStyle w:val="StyleUnderline"/>
        </w:rPr>
        <w:t>US tariffs on</w:t>
      </w:r>
      <w:r w:rsidRPr="0056517C">
        <w:rPr>
          <w:sz w:val="16"/>
        </w:rPr>
        <w:t xml:space="preserve"> </w:t>
      </w:r>
      <w:r w:rsidRPr="0056517C">
        <w:rPr>
          <w:rStyle w:val="Emphasis"/>
        </w:rPr>
        <w:t>Canada</w:t>
      </w:r>
      <w:r w:rsidRPr="0056517C">
        <w:rPr>
          <w:sz w:val="16"/>
        </w:rPr>
        <w:t xml:space="preserve">. As midterm campaigning accelerates, Democrats are poised to frame Trump’s foreign policy, particularly tariff-driven cost increases, as harmful to working-class Americans. Even some </w:t>
      </w:r>
      <w:r w:rsidRPr="0056517C">
        <w:rPr>
          <w:rStyle w:val="StyleUnderline"/>
        </w:rPr>
        <w:t>Republicans are signalling</w:t>
      </w:r>
      <w:r w:rsidRPr="0056517C">
        <w:rPr>
          <w:sz w:val="16"/>
        </w:rPr>
        <w:t xml:space="preserve"> </w:t>
      </w:r>
      <w:r w:rsidRPr="0056517C">
        <w:rPr>
          <w:rStyle w:val="Emphasis"/>
        </w:rPr>
        <w:t>discomfort</w:t>
      </w:r>
      <w:r w:rsidRPr="0056517C">
        <w:rPr>
          <w:sz w:val="16"/>
        </w:rPr>
        <w:t xml:space="preserve"> </w:t>
      </w:r>
      <w:r w:rsidRPr="0056517C">
        <w:rPr>
          <w:rStyle w:val="StyleUnderline"/>
        </w:rPr>
        <w:t>with</w:t>
      </w:r>
      <w:r w:rsidRPr="0056517C">
        <w:rPr>
          <w:sz w:val="16"/>
        </w:rPr>
        <w:t xml:space="preserve"> aspects of </w:t>
      </w:r>
      <w:r w:rsidRPr="0056517C">
        <w:rPr>
          <w:rStyle w:val="StyleUnderline"/>
        </w:rPr>
        <w:t>the administration’s</w:t>
      </w:r>
      <w:r w:rsidRPr="0056517C">
        <w:rPr>
          <w:sz w:val="16"/>
        </w:rPr>
        <w:t xml:space="preserve"> </w:t>
      </w:r>
      <w:r w:rsidRPr="0056517C">
        <w:rPr>
          <w:rStyle w:val="Emphasis"/>
        </w:rPr>
        <w:t>approach</w:t>
      </w:r>
      <w:r w:rsidRPr="0056517C">
        <w:rPr>
          <w:sz w:val="16"/>
        </w:rPr>
        <w:t xml:space="preserve">. </w:t>
      </w:r>
      <w:r w:rsidRPr="0056517C">
        <w:rPr>
          <w:rStyle w:val="StyleUnderline"/>
        </w:rPr>
        <w:t>They include</w:t>
      </w:r>
      <w:r w:rsidRPr="0056517C">
        <w:rPr>
          <w:sz w:val="16"/>
        </w:rPr>
        <w:t xml:space="preserve"> </w:t>
      </w:r>
      <w:r w:rsidRPr="0056517C">
        <w:rPr>
          <w:rStyle w:val="Emphasis"/>
        </w:rPr>
        <w:t>senators</w:t>
      </w:r>
      <w:r w:rsidRPr="0056517C">
        <w:rPr>
          <w:sz w:val="16"/>
        </w:rPr>
        <w:t xml:space="preserve"> </w:t>
      </w:r>
      <w:r w:rsidRPr="0056517C">
        <w:rPr>
          <w:rStyle w:val="StyleUnderline"/>
        </w:rPr>
        <w:t>such as Rand Paul</w:t>
      </w:r>
      <w:r w:rsidRPr="0056517C">
        <w:rPr>
          <w:sz w:val="16"/>
        </w:rPr>
        <w:t xml:space="preserve">, </w:t>
      </w:r>
      <w:r w:rsidRPr="0056517C">
        <w:rPr>
          <w:rStyle w:val="StyleUnderline"/>
        </w:rPr>
        <w:t>Susan Collins</w:t>
      </w:r>
      <w:r w:rsidRPr="0056517C">
        <w:rPr>
          <w:sz w:val="16"/>
        </w:rPr>
        <w:t xml:space="preserve">, </w:t>
      </w:r>
      <w:r w:rsidRPr="0056517C">
        <w:rPr>
          <w:rStyle w:val="StyleUnderline"/>
        </w:rPr>
        <w:t>Lisa Murkowski</w:t>
      </w:r>
      <w:r w:rsidRPr="0056517C">
        <w:rPr>
          <w:sz w:val="16"/>
        </w:rPr>
        <w:t xml:space="preserve">, </w:t>
      </w:r>
      <w:r w:rsidRPr="0056517C">
        <w:rPr>
          <w:rStyle w:val="StyleUnderline"/>
        </w:rPr>
        <w:t>and Thom Thillis</w:t>
      </w:r>
      <w:r w:rsidRPr="0056517C">
        <w:rPr>
          <w:sz w:val="16"/>
        </w:rPr>
        <w:t>.</w:t>
      </w:r>
    </w:p>
    <w:p w14:paraId="5C4B7613" w14:textId="77777777" w:rsidR="00783EAB" w:rsidRPr="0056517C" w:rsidRDefault="00783EAB" w:rsidP="00783EAB">
      <w:pPr>
        <w:rPr>
          <w:sz w:val="16"/>
        </w:rPr>
      </w:pPr>
      <w:r w:rsidRPr="0056517C">
        <w:rPr>
          <w:rStyle w:val="StyleUnderline"/>
        </w:rPr>
        <w:t>Compounding these pressures are</w:t>
      </w:r>
      <w:r w:rsidRPr="0056517C">
        <w:rPr>
          <w:sz w:val="16"/>
        </w:rPr>
        <w:t xml:space="preserve"> </w:t>
      </w:r>
      <w:r w:rsidRPr="0056517C">
        <w:rPr>
          <w:rStyle w:val="Emphasis"/>
        </w:rPr>
        <w:t>domestic</w:t>
      </w:r>
      <w:r w:rsidRPr="0056517C">
        <w:rPr>
          <w:sz w:val="16"/>
        </w:rPr>
        <w:t xml:space="preserve"> </w:t>
      </w:r>
      <w:r w:rsidRPr="0056517C">
        <w:rPr>
          <w:rStyle w:val="StyleUnderline"/>
        </w:rPr>
        <w:t>political distractions</w:t>
      </w:r>
      <w:r w:rsidRPr="0056517C">
        <w:rPr>
          <w:sz w:val="16"/>
        </w:rPr>
        <w:t xml:space="preserve">. </w:t>
      </w:r>
      <w:r w:rsidRPr="0056517C">
        <w:rPr>
          <w:rStyle w:val="StyleUnderline"/>
        </w:rPr>
        <w:t>The</w:t>
      </w:r>
      <w:r w:rsidRPr="0056517C">
        <w:rPr>
          <w:sz w:val="16"/>
        </w:rPr>
        <w:t xml:space="preserve"> </w:t>
      </w:r>
      <w:r w:rsidRPr="0056517C">
        <w:rPr>
          <w:rStyle w:val="Emphasis"/>
        </w:rPr>
        <w:t>bipartisan vote</w:t>
      </w:r>
      <w:r w:rsidRPr="0056517C">
        <w:rPr>
          <w:sz w:val="16"/>
        </w:rPr>
        <w:t xml:space="preserve"> </w:t>
      </w:r>
      <w:r w:rsidRPr="0056517C">
        <w:rPr>
          <w:rStyle w:val="StyleUnderline"/>
        </w:rPr>
        <w:t>compelling the</w:t>
      </w:r>
      <w:r w:rsidRPr="0056517C">
        <w:rPr>
          <w:sz w:val="16"/>
        </w:rPr>
        <w:t xml:space="preserve"> Department of Justice to </w:t>
      </w:r>
      <w:r w:rsidRPr="0056517C">
        <w:rPr>
          <w:rStyle w:val="Emphasis"/>
        </w:rPr>
        <w:t>release</w:t>
      </w:r>
      <w:r w:rsidRPr="0056517C">
        <w:rPr>
          <w:sz w:val="16"/>
        </w:rPr>
        <w:t xml:space="preserve"> the </w:t>
      </w:r>
      <w:r w:rsidRPr="0056517C">
        <w:rPr>
          <w:rStyle w:val="StyleUnderline"/>
        </w:rPr>
        <w:t>files of</w:t>
      </w:r>
      <w:r w:rsidRPr="0056517C">
        <w:rPr>
          <w:sz w:val="16"/>
        </w:rPr>
        <w:t xml:space="preserve"> convicted sex offender </w:t>
      </w:r>
      <w:r w:rsidRPr="0056517C">
        <w:rPr>
          <w:rStyle w:val="StyleUnderline"/>
        </w:rPr>
        <w:t xml:space="preserve">Jeffrey </w:t>
      </w:r>
      <w:r w:rsidRPr="0056517C">
        <w:rPr>
          <w:rStyle w:val="StyleUnderline"/>
          <w:highlight w:val="cyan"/>
        </w:rPr>
        <w:t>Epstein</w:t>
      </w:r>
      <w:r w:rsidRPr="0056517C">
        <w:rPr>
          <w:sz w:val="16"/>
        </w:rPr>
        <w:t xml:space="preserve"> has </w:t>
      </w:r>
      <w:r w:rsidRPr="0056517C">
        <w:rPr>
          <w:rStyle w:val="StyleUnderline"/>
          <w:highlight w:val="cyan"/>
        </w:rPr>
        <w:t>injected</w:t>
      </w:r>
      <w:r w:rsidRPr="0056517C">
        <w:rPr>
          <w:sz w:val="16"/>
          <w:highlight w:val="cyan"/>
        </w:rPr>
        <w:t xml:space="preserve"> </w:t>
      </w:r>
      <w:r w:rsidRPr="0056517C">
        <w:rPr>
          <w:rStyle w:val="Emphasis"/>
          <w:highlight w:val="cyan"/>
        </w:rPr>
        <w:t>uncertainty</w:t>
      </w:r>
      <w:r w:rsidRPr="0056517C">
        <w:rPr>
          <w:sz w:val="16"/>
        </w:rPr>
        <w:t xml:space="preserve"> into the political environment. Trump’s reported appearances in the documents and questions surrounding their handling have fuelled renewed scrutiny. Regardless of the legal outcome, </w:t>
      </w:r>
      <w:r w:rsidRPr="0056517C">
        <w:rPr>
          <w:rStyle w:val="StyleUnderline"/>
        </w:rPr>
        <w:t>the episode</w:t>
      </w:r>
      <w:r w:rsidRPr="0056517C">
        <w:rPr>
          <w:sz w:val="16"/>
        </w:rPr>
        <w:t xml:space="preserve"> </w:t>
      </w:r>
      <w:r w:rsidRPr="0056517C">
        <w:rPr>
          <w:rStyle w:val="Emphasis"/>
        </w:rPr>
        <w:t>contributes</w:t>
      </w:r>
      <w:r w:rsidRPr="0056517C">
        <w:rPr>
          <w:sz w:val="16"/>
        </w:rPr>
        <w:t xml:space="preserve"> </w:t>
      </w:r>
      <w:r w:rsidRPr="0056517C">
        <w:rPr>
          <w:rStyle w:val="StyleUnderline"/>
        </w:rPr>
        <w:t>to a climate of instability that</w:t>
      </w:r>
      <w:r w:rsidRPr="0056517C">
        <w:rPr>
          <w:sz w:val="16"/>
        </w:rPr>
        <w:t xml:space="preserve"> </w:t>
      </w:r>
      <w:r w:rsidRPr="0056517C">
        <w:rPr>
          <w:rStyle w:val="Emphasis"/>
        </w:rPr>
        <w:t>complicates</w:t>
      </w:r>
      <w:r w:rsidRPr="0056517C">
        <w:rPr>
          <w:sz w:val="16"/>
        </w:rPr>
        <w:t xml:space="preserve"> </w:t>
      </w:r>
      <w:r w:rsidRPr="0056517C">
        <w:rPr>
          <w:rStyle w:val="StyleUnderline"/>
        </w:rPr>
        <w:t>the administration’s</w:t>
      </w:r>
      <w:r w:rsidRPr="0056517C">
        <w:rPr>
          <w:sz w:val="16"/>
        </w:rPr>
        <w:t xml:space="preserve"> </w:t>
      </w:r>
      <w:r w:rsidRPr="0056517C">
        <w:rPr>
          <w:rStyle w:val="Emphasis"/>
        </w:rPr>
        <w:t>broader agenda</w:t>
      </w:r>
      <w:r w:rsidRPr="0056517C">
        <w:rPr>
          <w:sz w:val="16"/>
        </w:rPr>
        <w:t>, including foreign policy messaging and diplomatic engagement.</w:t>
      </w:r>
    </w:p>
    <w:p w14:paraId="55FDAA71" w14:textId="77777777" w:rsidR="00783EAB" w:rsidRPr="0056517C" w:rsidRDefault="00783EAB" w:rsidP="00783EAB">
      <w:pPr>
        <w:rPr>
          <w:sz w:val="16"/>
        </w:rPr>
      </w:pPr>
      <w:r w:rsidRPr="0056517C">
        <w:rPr>
          <w:rStyle w:val="StyleUnderline"/>
          <w:highlight w:val="cyan"/>
        </w:rPr>
        <w:t>Cracks are</w:t>
      </w:r>
      <w:r w:rsidRPr="0056517C">
        <w:rPr>
          <w:sz w:val="16"/>
        </w:rPr>
        <w:t xml:space="preserve"> also </w:t>
      </w:r>
      <w:r w:rsidRPr="0056517C">
        <w:rPr>
          <w:rStyle w:val="Emphasis"/>
          <w:highlight w:val="cyan"/>
        </w:rPr>
        <w:t>emerging</w:t>
      </w:r>
      <w:r w:rsidRPr="0056517C">
        <w:rPr>
          <w:sz w:val="16"/>
          <w:highlight w:val="cyan"/>
        </w:rPr>
        <w:t xml:space="preserve"> </w:t>
      </w:r>
      <w:r w:rsidRPr="0056517C">
        <w:rPr>
          <w:rStyle w:val="StyleUnderline"/>
          <w:highlight w:val="cyan"/>
        </w:rPr>
        <w:t>within</w:t>
      </w:r>
      <w:r w:rsidRPr="0056517C">
        <w:rPr>
          <w:rStyle w:val="StyleUnderline"/>
        </w:rPr>
        <w:t xml:space="preserve"> the</w:t>
      </w:r>
      <w:r w:rsidRPr="0056517C">
        <w:rPr>
          <w:sz w:val="16"/>
        </w:rPr>
        <w:t xml:space="preserve"> </w:t>
      </w:r>
      <w:r w:rsidRPr="0056517C">
        <w:rPr>
          <w:rStyle w:val="Emphasis"/>
          <w:highlight w:val="cyan"/>
        </w:rPr>
        <w:t>MAGA</w:t>
      </w:r>
      <w:r w:rsidRPr="0056517C">
        <w:rPr>
          <w:rStyle w:val="Emphasis"/>
        </w:rPr>
        <w:t xml:space="preserve"> coalition</w:t>
      </w:r>
      <w:r w:rsidRPr="0056517C">
        <w:rPr>
          <w:sz w:val="16"/>
        </w:rPr>
        <w:t xml:space="preserve"> </w:t>
      </w:r>
      <w:r w:rsidRPr="0056517C">
        <w:rPr>
          <w:rStyle w:val="StyleUnderline"/>
        </w:rPr>
        <w:t>itself</w:t>
      </w:r>
      <w:r w:rsidRPr="0056517C">
        <w:rPr>
          <w:sz w:val="16"/>
        </w:rPr>
        <w:t xml:space="preserve">. </w:t>
      </w:r>
      <w:r w:rsidRPr="0056517C">
        <w:rPr>
          <w:rStyle w:val="StyleUnderline"/>
        </w:rPr>
        <w:t>Trump campaigned on</w:t>
      </w:r>
      <w:r w:rsidRPr="0056517C">
        <w:rPr>
          <w:sz w:val="16"/>
        </w:rPr>
        <w:t xml:space="preserve"> </w:t>
      </w:r>
      <w:r w:rsidRPr="0056517C">
        <w:rPr>
          <w:rStyle w:val="Emphasis"/>
        </w:rPr>
        <w:t>ending</w:t>
      </w:r>
      <w:r w:rsidRPr="0056517C">
        <w:rPr>
          <w:sz w:val="16"/>
        </w:rPr>
        <w:t xml:space="preserve"> “</w:t>
      </w:r>
      <w:r w:rsidRPr="0056517C">
        <w:rPr>
          <w:rStyle w:val="StyleUnderline"/>
        </w:rPr>
        <w:t>forever wars</w:t>
      </w:r>
      <w:r w:rsidRPr="0056517C">
        <w:rPr>
          <w:sz w:val="16"/>
        </w:rPr>
        <w:t xml:space="preserve">” and prioritising narrowly defined American interests. Yet critics within his own movement argue that deeper engagement in the Middle East and continued global activism contradict that pledge. </w:t>
      </w:r>
      <w:r w:rsidRPr="0056517C">
        <w:rPr>
          <w:rStyle w:val="StyleUnderline"/>
        </w:rPr>
        <w:t>Representative Warren Davidson</w:t>
      </w:r>
      <w:r w:rsidRPr="0056517C">
        <w:rPr>
          <w:sz w:val="16"/>
        </w:rPr>
        <w:t xml:space="preserve">, a Republican from Ohio, </w:t>
      </w:r>
      <w:r w:rsidRPr="0056517C">
        <w:rPr>
          <w:rStyle w:val="Emphasis"/>
        </w:rPr>
        <w:t>broke</w:t>
      </w:r>
      <w:r w:rsidRPr="0056517C">
        <w:rPr>
          <w:sz w:val="16"/>
        </w:rPr>
        <w:t xml:space="preserve"> </w:t>
      </w:r>
      <w:r w:rsidRPr="0056517C">
        <w:rPr>
          <w:rStyle w:val="StyleUnderline"/>
        </w:rPr>
        <w:t>with his party and voted</w:t>
      </w:r>
      <w:r w:rsidRPr="0056517C">
        <w:rPr>
          <w:sz w:val="16"/>
        </w:rPr>
        <w:t xml:space="preserve"> </w:t>
      </w:r>
      <w:r w:rsidRPr="0056517C">
        <w:rPr>
          <w:rStyle w:val="Emphasis"/>
        </w:rPr>
        <w:t>in favour</w:t>
      </w:r>
      <w:r w:rsidRPr="0056517C">
        <w:rPr>
          <w:sz w:val="16"/>
        </w:rPr>
        <w:t xml:space="preserve"> </w:t>
      </w:r>
      <w:r w:rsidRPr="0056517C">
        <w:rPr>
          <w:rStyle w:val="StyleUnderline"/>
        </w:rPr>
        <w:t>of the Iran</w:t>
      </w:r>
      <w:r w:rsidRPr="0056517C">
        <w:rPr>
          <w:sz w:val="16"/>
        </w:rPr>
        <w:t xml:space="preserve"> </w:t>
      </w:r>
      <w:r w:rsidRPr="0056517C">
        <w:rPr>
          <w:rStyle w:val="Emphasis"/>
        </w:rPr>
        <w:t>W</w:t>
      </w:r>
      <w:r w:rsidRPr="0056517C">
        <w:rPr>
          <w:sz w:val="16"/>
        </w:rPr>
        <w:t xml:space="preserve">ar </w:t>
      </w:r>
      <w:r w:rsidRPr="0056517C">
        <w:rPr>
          <w:rStyle w:val="Emphasis"/>
        </w:rPr>
        <w:t>P</w:t>
      </w:r>
      <w:r w:rsidRPr="0056517C">
        <w:rPr>
          <w:sz w:val="16"/>
        </w:rPr>
        <w:t xml:space="preserve">owers </w:t>
      </w:r>
      <w:r w:rsidRPr="0056517C">
        <w:rPr>
          <w:rStyle w:val="Emphasis"/>
        </w:rPr>
        <w:t>R</w:t>
      </w:r>
      <w:r w:rsidRPr="0056517C">
        <w:rPr>
          <w:sz w:val="16"/>
        </w:rPr>
        <w:t xml:space="preserve">esolution. He argued that “America First was supposed to be a rejection of the globalist war machine.” Republican </w:t>
      </w:r>
      <w:r w:rsidRPr="0056517C">
        <w:rPr>
          <w:rStyle w:val="StyleUnderline"/>
        </w:rPr>
        <w:t>Representative Thomas Massie</w:t>
      </w:r>
      <w:r w:rsidRPr="0056517C">
        <w:rPr>
          <w:sz w:val="16"/>
        </w:rPr>
        <w:t xml:space="preserve"> from Kentucky </w:t>
      </w:r>
      <w:r w:rsidRPr="0056517C">
        <w:rPr>
          <w:rStyle w:val="Emphasis"/>
        </w:rPr>
        <w:t>also</w:t>
      </w:r>
      <w:r w:rsidRPr="0056517C">
        <w:rPr>
          <w:sz w:val="16"/>
        </w:rPr>
        <w:t xml:space="preserve"> </w:t>
      </w:r>
      <w:r w:rsidRPr="0056517C">
        <w:rPr>
          <w:rStyle w:val="StyleUnderline"/>
        </w:rPr>
        <w:t>staunchly opposes the war</w:t>
      </w:r>
      <w:r w:rsidRPr="0056517C">
        <w:rPr>
          <w:sz w:val="16"/>
        </w:rPr>
        <w:t>.</w:t>
      </w:r>
    </w:p>
    <w:p w14:paraId="7F808E55" w14:textId="77777777" w:rsidR="00783EAB" w:rsidRPr="0056517C" w:rsidRDefault="00783EAB" w:rsidP="00783EAB">
      <w:pPr>
        <w:rPr>
          <w:sz w:val="16"/>
        </w:rPr>
      </w:pPr>
      <w:r w:rsidRPr="0056517C">
        <w:rPr>
          <w:sz w:val="16"/>
        </w:rPr>
        <w:t xml:space="preserve">Other prominent voices, such as former Republican congresswoman </w:t>
      </w:r>
      <w:r w:rsidRPr="0056517C">
        <w:rPr>
          <w:rStyle w:val="Emphasis"/>
        </w:rPr>
        <w:t>M</w:t>
      </w:r>
      <w:r w:rsidRPr="0056517C">
        <w:rPr>
          <w:sz w:val="16"/>
        </w:rPr>
        <w:t xml:space="preserve">arjorie </w:t>
      </w:r>
      <w:r w:rsidRPr="0056517C">
        <w:rPr>
          <w:rStyle w:val="Emphasis"/>
        </w:rPr>
        <w:t>T</w:t>
      </w:r>
      <w:r w:rsidRPr="0056517C">
        <w:rPr>
          <w:sz w:val="16"/>
        </w:rPr>
        <w:t xml:space="preserve">aylor </w:t>
      </w:r>
      <w:r w:rsidRPr="0056517C">
        <w:rPr>
          <w:rStyle w:val="Emphasis"/>
        </w:rPr>
        <w:t>G</w:t>
      </w:r>
      <w:r w:rsidRPr="0056517C">
        <w:rPr>
          <w:sz w:val="16"/>
        </w:rPr>
        <w:t xml:space="preserve">reene </w:t>
      </w:r>
      <w:r w:rsidRPr="0056517C">
        <w:rPr>
          <w:rStyle w:val="StyleUnderline"/>
        </w:rPr>
        <w:t>and</w:t>
      </w:r>
      <w:r w:rsidRPr="0056517C">
        <w:rPr>
          <w:sz w:val="16"/>
        </w:rPr>
        <w:t xml:space="preserve"> conservative commentator </w:t>
      </w:r>
      <w:r w:rsidRPr="0056517C">
        <w:rPr>
          <w:rStyle w:val="Emphasis"/>
        </w:rPr>
        <w:t>Tucker Carlson</w:t>
      </w:r>
      <w:r w:rsidRPr="0056517C">
        <w:rPr>
          <w:sz w:val="16"/>
        </w:rPr>
        <w:t xml:space="preserve">, have publicly </w:t>
      </w:r>
      <w:r w:rsidRPr="0056517C">
        <w:rPr>
          <w:rStyle w:val="Emphasis"/>
        </w:rPr>
        <w:t>questioned</w:t>
      </w:r>
      <w:r w:rsidRPr="0056517C">
        <w:rPr>
          <w:sz w:val="16"/>
        </w:rPr>
        <w:t xml:space="preserve"> aspects of </w:t>
      </w:r>
      <w:r w:rsidRPr="0056517C">
        <w:rPr>
          <w:rStyle w:val="Emphasis"/>
        </w:rPr>
        <w:t>Trump</w:t>
      </w:r>
      <w:r w:rsidRPr="0056517C">
        <w:rPr>
          <w:sz w:val="16"/>
        </w:rPr>
        <w:t xml:space="preserve">’s foreign policy, </w:t>
      </w:r>
      <w:r w:rsidRPr="0056517C">
        <w:rPr>
          <w:rStyle w:val="StyleUnderline"/>
        </w:rPr>
        <w:t>particularly regarding</w:t>
      </w:r>
      <w:r w:rsidRPr="0056517C">
        <w:rPr>
          <w:sz w:val="16"/>
        </w:rPr>
        <w:t xml:space="preserve"> </w:t>
      </w:r>
      <w:r w:rsidRPr="0056517C">
        <w:rPr>
          <w:rStyle w:val="Emphasis"/>
        </w:rPr>
        <w:t>Israel</w:t>
      </w:r>
      <w:r w:rsidRPr="0056517C">
        <w:rPr>
          <w:sz w:val="16"/>
        </w:rPr>
        <w:t xml:space="preserve"> </w:t>
      </w:r>
      <w:r w:rsidRPr="0056517C">
        <w:rPr>
          <w:rStyle w:val="StyleUnderline"/>
        </w:rPr>
        <w:t>and</w:t>
      </w:r>
      <w:r w:rsidRPr="0056517C">
        <w:rPr>
          <w:sz w:val="16"/>
        </w:rPr>
        <w:t xml:space="preserve"> </w:t>
      </w:r>
      <w:r w:rsidRPr="0056517C">
        <w:rPr>
          <w:rStyle w:val="Emphasis"/>
        </w:rPr>
        <w:t>Iran</w:t>
      </w:r>
      <w:r w:rsidRPr="0056517C">
        <w:rPr>
          <w:sz w:val="16"/>
        </w:rPr>
        <w:t xml:space="preserve">. There are already rumours of a deep and growing fissure within the Trump administration on foreign policy because of the Venezuela and Iran operations. If the war with Iran widens, </w:t>
      </w:r>
      <w:r w:rsidRPr="0056517C">
        <w:rPr>
          <w:rStyle w:val="StyleUnderline"/>
          <w:highlight w:val="cyan"/>
        </w:rPr>
        <w:t>Trump could face</w:t>
      </w:r>
      <w:r w:rsidRPr="0056517C">
        <w:rPr>
          <w:sz w:val="16"/>
          <w:highlight w:val="cyan"/>
        </w:rPr>
        <w:t xml:space="preserve"> </w:t>
      </w:r>
      <w:r w:rsidRPr="0056517C">
        <w:rPr>
          <w:rStyle w:val="Emphasis"/>
          <w:highlight w:val="cyan"/>
        </w:rPr>
        <w:t>backlash</w:t>
      </w:r>
      <w:r w:rsidRPr="0056517C">
        <w:rPr>
          <w:sz w:val="16"/>
        </w:rPr>
        <w:t xml:space="preserve"> </w:t>
      </w:r>
      <w:r w:rsidRPr="0056517C">
        <w:rPr>
          <w:rStyle w:val="StyleUnderline"/>
        </w:rPr>
        <w:t>from the</w:t>
      </w:r>
      <w:r w:rsidRPr="0056517C">
        <w:rPr>
          <w:sz w:val="16"/>
        </w:rPr>
        <w:t xml:space="preserve"> very </w:t>
      </w:r>
      <w:r w:rsidRPr="0056517C">
        <w:rPr>
          <w:rStyle w:val="StyleUnderline"/>
        </w:rPr>
        <w:t>constituency that</w:t>
      </w:r>
      <w:r w:rsidRPr="0056517C">
        <w:rPr>
          <w:sz w:val="16"/>
        </w:rPr>
        <w:t xml:space="preserve"> </w:t>
      </w:r>
      <w:r w:rsidRPr="0056517C">
        <w:rPr>
          <w:rStyle w:val="Emphasis"/>
        </w:rPr>
        <w:t>elevated</w:t>
      </w:r>
      <w:r w:rsidRPr="0056517C">
        <w:rPr>
          <w:sz w:val="16"/>
        </w:rPr>
        <w:t xml:space="preserve"> </w:t>
      </w:r>
      <w:r w:rsidRPr="0056517C">
        <w:rPr>
          <w:rStyle w:val="StyleUnderline"/>
        </w:rPr>
        <w:t>him</w:t>
      </w:r>
      <w:r w:rsidRPr="0056517C">
        <w:rPr>
          <w:sz w:val="16"/>
        </w:rPr>
        <w:t>.</w:t>
      </w:r>
    </w:p>
    <w:p w14:paraId="01E1588E" w14:textId="77777777" w:rsidR="00783EAB" w:rsidRPr="0056517C" w:rsidRDefault="00783EAB" w:rsidP="00783EAB">
      <w:pPr>
        <w:rPr>
          <w:sz w:val="16"/>
        </w:rPr>
      </w:pPr>
      <w:r w:rsidRPr="0056517C">
        <w:rPr>
          <w:rStyle w:val="StyleUnderline"/>
        </w:rPr>
        <w:t>Taken</w:t>
      </w:r>
      <w:r w:rsidRPr="0056517C">
        <w:rPr>
          <w:sz w:val="16"/>
        </w:rPr>
        <w:t xml:space="preserve"> </w:t>
      </w:r>
      <w:r w:rsidRPr="0056517C">
        <w:rPr>
          <w:rStyle w:val="Emphasis"/>
        </w:rPr>
        <w:t>together</w:t>
      </w:r>
      <w:r w:rsidRPr="0056517C">
        <w:rPr>
          <w:sz w:val="16"/>
        </w:rPr>
        <w:t xml:space="preserve">, public scepticism, judicial limits, congressional oversight, and intra-party </w:t>
      </w:r>
      <w:r w:rsidRPr="0056517C">
        <w:rPr>
          <w:rStyle w:val="StyleUnderline"/>
          <w:highlight w:val="cyan"/>
        </w:rPr>
        <w:t>divisions are generating</w:t>
      </w:r>
      <w:r w:rsidRPr="0056517C">
        <w:rPr>
          <w:sz w:val="16"/>
        </w:rPr>
        <w:t xml:space="preserve"> </w:t>
      </w:r>
      <w:r w:rsidRPr="0056517C">
        <w:rPr>
          <w:rStyle w:val="Emphasis"/>
        </w:rPr>
        <w:t xml:space="preserve">meaningful </w:t>
      </w:r>
      <w:r w:rsidRPr="0056517C">
        <w:rPr>
          <w:rStyle w:val="Emphasis"/>
          <w:highlight w:val="cyan"/>
        </w:rPr>
        <w:t>friction</w:t>
      </w:r>
      <w:r w:rsidRPr="0056517C">
        <w:rPr>
          <w:sz w:val="16"/>
          <w:highlight w:val="cyan"/>
        </w:rPr>
        <w:t xml:space="preserve"> </w:t>
      </w:r>
      <w:r w:rsidRPr="0056517C">
        <w:rPr>
          <w:rStyle w:val="StyleUnderline"/>
          <w:highlight w:val="cyan"/>
        </w:rPr>
        <w:t>on Trump’s</w:t>
      </w:r>
      <w:r w:rsidRPr="0056517C">
        <w:rPr>
          <w:sz w:val="16"/>
        </w:rPr>
        <w:t xml:space="preserve"> </w:t>
      </w:r>
      <w:r w:rsidRPr="0056517C">
        <w:rPr>
          <w:rStyle w:val="Emphasis"/>
        </w:rPr>
        <w:t xml:space="preserve">global </w:t>
      </w:r>
      <w:r w:rsidRPr="0056517C">
        <w:rPr>
          <w:rStyle w:val="Emphasis"/>
          <w:highlight w:val="cyan"/>
        </w:rPr>
        <w:t>agenda</w:t>
      </w:r>
      <w:r w:rsidRPr="0056517C">
        <w:rPr>
          <w:sz w:val="16"/>
        </w:rPr>
        <w:t xml:space="preserve">. </w:t>
      </w:r>
      <w:r w:rsidRPr="0056517C">
        <w:rPr>
          <w:rStyle w:val="StyleUnderline"/>
        </w:rPr>
        <w:t>None of the factors on their</w:t>
      </w:r>
      <w:r w:rsidRPr="0056517C">
        <w:rPr>
          <w:sz w:val="16"/>
        </w:rPr>
        <w:t xml:space="preserve"> </w:t>
      </w:r>
      <w:r w:rsidRPr="0056517C">
        <w:rPr>
          <w:rStyle w:val="Emphasis"/>
        </w:rPr>
        <w:t>own</w:t>
      </w:r>
      <w:r w:rsidRPr="0056517C">
        <w:rPr>
          <w:sz w:val="16"/>
        </w:rPr>
        <w:t xml:space="preserve"> </w:t>
      </w:r>
      <w:r w:rsidRPr="0056517C">
        <w:rPr>
          <w:rStyle w:val="StyleUnderline"/>
        </w:rPr>
        <w:t>will be decisive</w:t>
      </w:r>
      <w:r w:rsidRPr="0056517C">
        <w:rPr>
          <w:sz w:val="16"/>
        </w:rPr>
        <w:t xml:space="preserve">. </w:t>
      </w:r>
      <w:r w:rsidRPr="0056517C">
        <w:rPr>
          <w:rStyle w:val="StyleUnderline"/>
        </w:rPr>
        <w:t>But</w:t>
      </w:r>
      <w:r w:rsidRPr="0056517C">
        <w:rPr>
          <w:sz w:val="16"/>
        </w:rPr>
        <w:t xml:space="preserve"> </w:t>
      </w:r>
      <w:r w:rsidRPr="0056517C">
        <w:rPr>
          <w:rStyle w:val="Emphasis"/>
          <w:highlight w:val="cyan"/>
        </w:rPr>
        <w:t>collectively</w:t>
      </w:r>
      <w:r w:rsidRPr="0056517C">
        <w:rPr>
          <w:sz w:val="16"/>
        </w:rPr>
        <w:t xml:space="preserve">, </w:t>
      </w:r>
      <w:r w:rsidRPr="0056517C">
        <w:rPr>
          <w:rStyle w:val="StyleUnderline"/>
          <w:highlight w:val="cyan"/>
        </w:rPr>
        <w:t>they</w:t>
      </w:r>
      <w:r w:rsidRPr="0056517C">
        <w:rPr>
          <w:rStyle w:val="StyleUnderline"/>
        </w:rPr>
        <w:t xml:space="preserve"> threaten to</w:t>
      </w:r>
      <w:r w:rsidRPr="0056517C">
        <w:rPr>
          <w:sz w:val="16"/>
        </w:rPr>
        <w:t xml:space="preserve"> </w:t>
      </w:r>
      <w:r w:rsidRPr="0056517C">
        <w:rPr>
          <w:rStyle w:val="Emphasis"/>
          <w:highlight w:val="cyan"/>
        </w:rPr>
        <w:t>constrain</w:t>
      </w:r>
      <w:r w:rsidRPr="0056517C">
        <w:rPr>
          <w:sz w:val="16"/>
          <w:highlight w:val="cyan"/>
        </w:rPr>
        <w:t xml:space="preserve"> </w:t>
      </w:r>
      <w:r w:rsidRPr="0056517C">
        <w:rPr>
          <w:rStyle w:val="StyleUnderline"/>
          <w:highlight w:val="cyan"/>
        </w:rPr>
        <w:t>the admin</w:t>
      </w:r>
      <w:r w:rsidRPr="0056517C">
        <w:rPr>
          <w:rStyle w:val="StyleUnderline"/>
        </w:rPr>
        <w:t>istration’s</w:t>
      </w:r>
      <w:r w:rsidRPr="0056517C">
        <w:rPr>
          <w:sz w:val="16"/>
        </w:rPr>
        <w:t xml:space="preserve"> </w:t>
      </w:r>
      <w:r w:rsidRPr="0056517C">
        <w:rPr>
          <w:rStyle w:val="Emphasis"/>
        </w:rPr>
        <w:t>strategic bandwidth</w:t>
      </w:r>
      <w:r w:rsidRPr="0056517C">
        <w:rPr>
          <w:sz w:val="16"/>
        </w:rPr>
        <w:t xml:space="preserve"> </w:t>
      </w:r>
      <w:r w:rsidRPr="0056517C">
        <w:rPr>
          <w:rStyle w:val="StyleUnderline"/>
        </w:rPr>
        <w:t>and raise the</w:t>
      </w:r>
      <w:r w:rsidRPr="0056517C">
        <w:rPr>
          <w:sz w:val="16"/>
        </w:rPr>
        <w:t xml:space="preserve"> </w:t>
      </w:r>
      <w:r w:rsidRPr="0056517C">
        <w:rPr>
          <w:rStyle w:val="Emphasis"/>
        </w:rPr>
        <w:t>political costs</w:t>
      </w:r>
      <w:r w:rsidRPr="0056517C">
        <w:rPr>
          <w:sz w:val="16"/>
        </w:rPr>
        <w:t xml:space="preserve"> </w:t>
      </w:r>
      <w:r w:rsidRPr="0056517C">
        <w:rPr>
          <w:rStyle w:val="StyleUnderline"/>
        </w:rPr>
        <w:t>of bold</w:t>
      </w:r>
      <w:r w:rsidRPr="0056517C">
        <w:rPr>
          <w:sz w:val="16"/>
        </w:rPr>
        <w:t xml:space="preserve"> foreign policy </w:t>
      </w:r>
      <w:r w:rsidRPr="0056517C">
        <w:rPr>
          <w:rStyle w:val="StyleUnderline"/>
        </w:rPr>
        <w:t>gambits</w:t>
      </w:r>
      <w:r w:rsidRPr="0056517C">
        <w:rPr>
          <w:sz w:val="16"/>
        </w:rPr>
        <w:t>.</w:t>
      </w:r>
    </w:p>
    <w:p w14:paraId="3D0EF4DC" w14:textId="77777777" w:rsidR="00783EAB" w:rsidRPr="00406F3C" w:rsidRDefault="00783EAB" w:rsidP="00783EAB"/>
    <w:p w14:paraId="01D47B63" w14:textId="77777777" w:rsidR="00783EAB" w:rsidRPr="00A92CF9" w:rsidRDefault="00783EAB" w:rsidP="00783EAB"/>
    <w:p w14:paraId="4F8E38D1" w14:textId="77777777" w:rsidR="00783EAB" w:rsidRDefault="00783EAB" w:rsidP="00783EAB">
      <w:pPr>
        <w:pStyle w:val="Heading4"/>
      </w:pPr>
      <w:r>
        <w:t xml:space="preserve">It </w:t>
      </w:r>
      <w:r>
        <w:rPr>
          <w:u w:val="single"/>
        </w:rPr>
        <w:t>prevents</w:t>
      </w:r>
      <w:r>
        <w:t xml:space="preserve"> war.</w:t>
      </w:r>
    </w:p>
    <w:p w14:paraId="1E267815" w14:textId="77777777" w:rsidR="00783EAB" w:rsidRPr="00B64571" w:rsidRDefault="00783EAB" w:rsidP="00783EAB">
      <w:r>
        <w:t xml:space="preserve">Clayton </w:t>
      </w:r>
      <w:r w:rsidRPr="00B64571">
        <w:rPr>
          <w:rStyle w:val="Style13ptBold"/>
        </w:rPr>
        <w:t>Swope &amp;</w:t>
      </w:r>
      <w:r>
        <w:t xml:space="preserve"> Melissa </w:t>
      </w:r>
      <w:r w:rsidRPr="00B64571">
        <w:rPr>
          <w:rStyle w:val="Style13ptBold"/>
        </w:rPr>
        <w:t>Dalton 25</w:t>
      </w:r>
      <w:r>
        <w:t>. Deputy director of the Aerospace Security Project, senior fellow in the Defense and Security Department at the Center for Strategic and International Studies, former technical intelligence officer at the CIA. Senior adviser with the Defense Budget Analysis Program and the Aerospace Security Project at CSIS, former under secretary of the U.S. Air Force, former secretary of defense for homeland defense and hemispheric affairs. "Does the Golden Dome Create Strategic Instability or an Opportunity with China and Russia?" Center for Strategic &amp; International Studies. 10-23-2025. csis.org/analysis/does-golden-dome-create-strategic-instability-or-opportunity-china-and-russia</w:t>
      </w:r>
    </w:p>
    <w:p w14:paraId="44D9730E" w14:textId="77777777" w:rsidR="00783EAB" w:rsidRPr="003C114C" w:rsidRDefault="00783EAB" w:rsidP="00783EAB">
      <w:pPr>
        <w:rPr>
          <w:sz w:val="16"/>
        </w:rPr>
      </w:pPr>
      <w:r w:rsidRPr="003C114C">
        <w:rPr>
          <w:sz w:val="16"/>
        </w:rPr>
        <w:t xml:space="preserve">Will the Golden Dome, the Trump administration’s proposed national missile shield, start a new nuclear or outer space arms race, destabilize the balance between the major global powers, and exacerbate strategic instability? Beijing has asserted the initiative will weaken “global strategic balance and stability,” as well as turn “space into a war zone,” and Moscow has called it a “very destabilizing initiative” that would “[undermine] strategic stability at its core.” Meanwhile, </w:t>
      </w:r>
      <w:r w:rsidRPr="00B64571">
        <w:rPr>
          <w:rStyle w:val="StyleUnderline"/>
        </w:rPr>
        <w:t>for</w:t>
      </w:r>
      <w:r w:rsidRPr="003C114C">
        <w:rPr>
          <w:sz w:val="16"/>
        </w:rPr>
        <w:t xml:space="preserve"> </w:t>
      </w:r>
      <w:r w:rsidRPr="00B64571">
        <w:rPr>
          <w:rStyle w:val="Emphasis"/>
        </w:rPr>
        <w:t>years</w:t>
      </w:r>
      <w:r w:rsidRPr="003C114C">
        <w:rPr>
          <w:sz w:val="16"/>
        </w:rPr>
        <w:t xml:space="preserve">, </w:t>
      </w:r>
      <w:r w:rsidRPr="00B64571">
        <w:rPr>
          <w:rStyle w:val="StyleUnderline"/>
        </w:rPr>
        <w:t>Moscow and Beijing</w:t>
      </w:r>
      <w:r w:rsidRPr="003C114C">
        <w:rPr>
          <w:sz w:val="16"/>
        </w:rPr>
        <w:t xml:space="preserve"> have been </w:t>
      </w:r>
      <w:r w:rsidRPr="00B64571">
        <w:rPr>
          <w:rStyle w:val="Emphasis"/>
        </w:rPr>
        <w:t>tilting the scales</w:t>
      </w:r>
      <w:r w:rsidRPr="003C114C">
        <w:rPr>
          <w:sz w:val="16"/>
        </w:rPr>
        <w:t xml:space="preserve"> </w:t>
      </w:r>
      <w:r w:rsidRPr="00B64571">
        <w:rPr>
          <w:rStyle w:val="StyleUnderline"/>
        </w:rPr>
        <w:t>to their strategic advantage</w:t>
      </w:r>
      <w:r w:rsidRPr="003C114C">
        <w:rPr>
          <w:sz w:val="16"/>
        </w:rPr>
        <w:t xml:space="preserve">, </w:t>
      </w:r>
      <w:r w:rsidRPr="00B64571">
        <w:rPr>
          <w:rStyle w:val="Emphasis"/>
        </w:rPr>
        <w:t>expanding</w:t>
      </w:r>
      <w:r w:rsidRPr="003C114C">
        <w:rPr>
          <w:sz w:val="16"/>
        </w:rPr>
        <w:t xml:space="preserve"> </w:t>
      </w:r>
      <w:r w:rsidRPr="00B64571">
        <w:rPr>
          <w:rStyle w:val="StyleUnderline"/>
        </w:rPr>
        <w:t>their</w:t>
      </w:r>
      <w:r w:rsidRPr="003C114C">
        <w:rPr>
          <w:sz w:val="16"/>
        </w:rPr>
        <w:t xml:space="preserve"> </w:t>
      </w:r>
      <w:r w:rsidRPr="00B64571">
        <w:rPr>
          <w:rStyle w:val="Emphasis"/>
        </w:rPr>
        <w:t>nuclear</w:t>
      </w:r>
      <w:r w:rsidRPr="003C114C">
        <w:rPr>
          <w:sz w:val="16"/>
        </w:rPr>
        <w:t xml:space="preserve"> </w:t>
      </w:r>
      <w:r w:rsidRPr="00B64571">
        <w:rPr>
          <w:rStyle w:val="StyleUnderline"/>
        </w:rPr>
        <w:t>and</w:t>
      </w:r>
      <w:r w:rsidRPr="003C114C">
        <w:rPr>
          <w:sz w:val="16"/>
        </w:rPr>
        <w:t xml:space="preserve"> </w:t>
      </w:r>
      <w:r w:rsidRPr="00B64571">
        <w:rPr>
          <w:rStyle w:val="Emphasis"/>
        </w:rPr>
        <w:t>missile</w:t>
      </w:r>
      <w:r w:rsidRPr="003C114C">
        <w:rPr>
          <w:sz w:val="16"/>
        </w:rPr>
        <w:t xml:space="preserve"> </w:t>
      </w:r>
      <w:r w:rsidRPr="00B64571">
        <w:rPr>
          <w:rStyle w:val="StyleUnderline"/>
        </w:rPr>
        <w:t>forces and</w:t>
      </w:r>
      <w:r w:rsidRPr="003C114C">
        <w:rPr>
          <w:sz w:val="16"/>
        </w:rPr>
        <w:t xml:space="preserve"> </w:t>
      </w:r>
      <w:r w:rsidRPr="00B64571">
        <w:rPr>
          <w:rStyle w:val="Emphasis"/>
        </w:rPr>
        <w:t>strengthening</w:t>
      </w:r>
      <w:r w:rsidRPr="003C114C">
        <w:rPr>
          <w:sz w:val="16"/>
        </w:rPr>
        <w:t xml:space="preserve"> </w:t>
      </w:r>
      <w:r w:rsidRPr="00B64571">
        <w:rPr>
          <w:rStyle w:val="StyleUnderline"/>
        </w:rPr>
        <w:t>their</w:t>
      </w:r>
      <w:r w:rsidRPr="003C114C">
        <w:rPr>
          <w:sz w:val="16"/>
        </w:rPr>
        <w:t xml:space="preserve"> military </w:t>
      </w:r>
      <w:r w:rsidRPr="00B64571">
        <w:rPr>
          <w:rStyle w:val="StyleUnderline"/>
        </w:rPr>
        <w:t>space power</w:t>
      </w:r>
      <w:r w:rsidRPr="003C114C">
        <w:rPr>
          <w:sz w:val="16"/>
        </w:rPr>
        <w:t xml:space="preserve">. The United States cannot ignore this threat and should anchor U.S. security on superiority, rather than hope that China and Russia would suddenly end initiatives to improve and expand their strategic forces. While the administration should strive for greater transparency with Congress and the American people on significant questions regarding costs and plans, and pursue deeper coordination with international partners, </w:t>
      </w:r>
      <w:r w:rsidRPr="003C114C">
        <w:rPr>
          <w:rStyle w:val="StyleUnderline"/>
          <w:highlight w:val="cyan"/>
        </w:rPr>
        <w:t>the</w:t>
      </w:r>
      <w:r w:rsidRPr="003C114C">
        <w:rPr>
          <w:sz w:val="16"/>
        </w:rPr>
        <w:t xml:space="preserve"> </w:t>
      </w:r>
      <w:r w:rsidRPr="00B64571">
        <w:rPr>
          <w:rStyle w:val="Emphasis"/>
        </w:rPr>
        <w:t xml:space="preserve">Golden </w:t>
      </w:r>
      <w:r w:rsidRPr="003C114C">
        <w:rPr>
          <w:rStyle w:val="Emphasis"/>
          <w:highlight w:val="cyan"/>
        </w:rPr>
        <w:t>Dome</w:t>
      </w:r>
      <w:r w:rsidRPr="003C114C">
        <w:rPr>
          <w:sz w:val="16"/>
        </w:rPr>
        <w:t xml:space="preserve"> and strong missile defenses </w:t>
      </w:r>
      <w:r w:rsidRPr="003C114C">
        <w:rPr>
          <w:rStyle w:val="StyleUnderline"/>
          <w:highlight w:val="cyan"/>
        </w:rPr>
        <w:t>will provide</w:t>
      </w:r>
      <w:r w:rsidRPr="003C114C">
        <w:rPr>
          <w:sz w:val="16"/>
        </w:rPr>
        <w:t xml:space="preserve"> the United States a valuable security edge, </w:t>
      </w:r>
      <w:r w:rsidRPr="00B64571">
        <w:rPr>
          <w:rStyle w:val="StyleUnderline"/>
        </w:rPr>
        <w:t>a</w:t>
      </w:r>
      <w:r w:rsidRPr="003C114C">
        <w:rPr>
          <w:sz w:val="16"/>
        </w:rPr>
        <w:t xml:space="preserve"> </w:t>
      </w:r>
      <w:r w:rsidRPr="00B64571">
        <w:rPr>
          <w:rStyle w:val="Emphasis"/>
        </w:rPr>
        <w:t>new tool</w:t>
      </w:r>
      <w:r w:rsidRPr="003C114C">
        <w:rPr>
          <w:sz w:val="16"/>
        </w:rPr>
        <w:t xml:space="preserve"> </w:t>
      </w:r>
      <w:r w:rsidRPr="00B64571">
        <w:rPr>
          <w:rStyle w:val="StyleUnderline"/>
        </w:rPr>
        <w:t>for</w:t>
      </w:r>
      <w:r w:rsidRPr="003C114C">
        <w:rPr>
          <w:sz w:val="16"/>
        </w:rPr>
        <w:t xml:space="preserve"> strategic </w:t>
      </w:r>
      <w:r w:rsidRPr="003C114C">
        <w:rPr>
          <w:rStyle w:val="Emphasis"/>
          <w:highlight w:val="cyan"/>
        </w:rPr>
        <w:t>deterrence</w:t>
      </w:r>
      <w:r w:rsidRPr="003C114C">
        <w:rPr>
          <w:sz w:val="16"/>
        </w:rPr>
        <w:t xml:space="preserve">, </w:t>
      </w:r>
      <w:r w:rsidRPr="003C114C">
        <w:rPr>
          <w:rStyle w:val="StyleUnderline"/>
          <w:highlight w:val="cyan"/>
        </w:rPr>
        <w:t>and</w:t>
      </w:r>
      <w:r w:rsidRPr="00B64571">
        <w:rPr>
          <w:rStyle w:val="StyleUnderline"/>
        </w:rPr>
        <w:t xml:space="preserve"> a path to</w:t>
      </w:r>
      <w:r w:rsidRPr="003C114C">
        <w:rPr>
          <w:sz w:val="16"/>
        </w:rPr>
        <w:t xml:space="preserve"> </w:t>
      </w:r>
      <w:r w:rsidRPr="00B64571">
        <w:rPr>
          <w:rStyle w:val="Emphasis"/>
        </w:rPr>
        <w:t>preserve</w:t>
      </w:r>
      <w:r w:rsidRPr="003C114C">
        <w:rPr>
          <w:sz w:val="16"/>
        </w:rPr>
        <w:t xml:space="preserve"> </w:t>
      </w:r>
      <w:r w:rsidRPr="003C114C">
        <w:rPr>
          <w:rStyle w:val="StyleUnderline"/>
          <w:highlight w:val="cyan"/>
        </w:rPr>
        <w:t>peace</w:t>
      </w:r>
      <w:r w:rsidRPr="003C114C">
        <w:rPr>
          <w:sz w:val="16"/>
        </w:rPr>
        <w:t>.</w:t>
      </w:r>
    </w:p>
    <w:p w14:paraId="651FA71E" w14:textId="77777777" w:rsidR="00783EAB" w:rsidRPr="00244139" w:rsidRDefault="00783EAB" w:rsidP="00783EAB">
      <w:pPr>
        <w:rPr>
          <w:rStyle w:val="StyleUnderline"/>
        </w:rPr>
      </w:pPr>
      <w:r w:rsidRPr="003C114C">
        <w:rPr>
          <w:sz w:val="16"/>
        </w:rPr>
        <w:t>The challenge in refuting arguments about the impact of the Golden Dome on strategic stability and its potential to spark an arms race—a nuclear arms race or arms race in outer space—is that both “</w:t>
      </w:r>
      <w:r w:rsidRPr="00B64571">
        <w:rPr>
          <w:rStyle w:val="Emphasis"/>
        </w:rPr>
        <w:t>strategic stability</w:t>
      </w:r>
      <w:r w:rsidRPr="003C114C">
        <w:rPr>
          <w:sz w:val="16"/>
        </w:rPr>
        <w:t xml:space="preserve">” </w:t>
      </w:r>
      <w:r w:rsidRPr="00B64571">
        <w:rPr>
          <w:rStyle w:val="StyleUnderline"/>
        </w:rPr>
        <w:t>and</w:t>
      </w:r>
      <w:r w:rsidRPr="003C114C">
        <w:rPr>
          <w:sz w:val="16"/>
        </w:rPr>
        <w:t xml:space="preserve"> “</w:t>
      </w:r>
      <w:r w:rsidRPr="00B64571">
        <w:rPr>
          <w:rStyle w:val="Emphasis"/>
        </w:rPr>
        <w:t>arms race</w:t>
      </w:r>
      <w:r w:rsidRPr="003C114C">
        <w:rPr>
          <w:sz w:val="16"/>
        </w:rPr>
        <w:t xml:space="preserve">” </w:t>
      </w:r>
      <w:r w:rsidRPr="00B64571">
        <w:rPr>
          <w:rStyle w:val="StyleUnderline"/>
        </w:rPr>
        <w:t>are terms</w:t>
      </w:r>
      <w:r w:rsidRPr="003C114C">
        <w:rPr>
          <w:sz w:val="16"/>
        </w:rPr>
        <w:t xml:space="preserve"> </w:t>
      </w:r>
      <w:r w:rsidRPr="00B64571">
        <w:rPr>
          <w:rStyle w:val="Emphasis"/>
        </w:rPr>
        <w:t>without</w:t>
      </w:r>
      <w:r w:rsidRPr="003C114C">
        <w:rPr>
          <w:sz w:val="16"/>
        </w:rPr>
        <w:t xml:space="preserve"> </w:t>
      </w:r>
      <w:r w:rsidRPr="00B64571">
        <w:rPr>
          <w:rStyle w:val="StyleUnderline"/>
        </w:rPr>
        <w:t>agreed-upon definitions and are</w:t>
      </w:r>
      <w:r w:rsidRPr="003C114C">
        <w:rPr>
          <w:sz w:val="16"/>
        </w:rPr>
        <w:t xml:space="preserve"> </w:t>
      </w:r>
      <w:r w:rsidRPr="00B64571">
        <w:rPr>
          <w:rStyle w:val="Emphasis"/>
        </w:rPr>
        <w:t>impossible</w:t>
      </w:r>
      <w:r w:rsidRPr="003C114C">
        <w:rPr>
          <w:sz w:val="16"/>
        </w:rPr>
        <w:t xml:space="preserve"> </w:t>
      </w:r>
      <w:r w:rsidRPr="00B64571">
        <w:rPr>
          <w:rStyle w:val="StyleUnderline"/>
        </w:rPr>
        <w:t>to objectively measure</w:t>
      </w:r>
      <w:r w:rsidRPr="003C114C">
        <w:rPr>
          <w:sz w:val="16"/>
        </w:rPr>
        <w:t xml:space="preserve">. If the litmus test for strategic stability was whether anyone was engaged in a full-scale nuclear war, then yes, the world is basking in a period of strategic stability. But if strategic stability is when nuclear-armed states neither feel compelled to use their nuclear weapons first nor feel the need to increase the size of their nuclear forces—this is a common definition of strategic stability—one arrives at a different conclusion. The United States must sensibly modernize its nuclear forces. By contrast, </w:t>
      </w:r>
      <w:r w:rsidRPr="003C114C">
        <w:rPr>
          <w:rStyle w:val="Emphasis"/>
          <w:highlight w:val="cyan"/>
        </w:rPr>
        <w:t>China</w:t>
      </w:r>
      <w:r w:rsidRPr="003C114C">
        <w:rPr>
          <w:sz w:val="16"/>
          <w:highlight w:val="cyan"/>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Russia</w:t>
      </w:r>
      <w:r w:rsidRPr="003C114C">
        <w:rPr>
          <w:sz w:val="16"/>
          <w:highlight w:val="cyan"/>
        </w:rPr>
        <w:t xml:space="preserve"> </w:t>
      </w:r>
      <w:r w:rsidRPr="003C114C">
        <w:rPr>
          <w:rStyle w:val="StyleUnderline"/>
          <w:highlight w:val="cyan"/>
        </w:rPr>
        <w:t>are</w:t>
      </w:r>
      <w:r w:rsidRPr="003C114C">
        <w:rPr>
          <w:sz w:val="16"/>
        </w:rPr>
        <w:t xml:space="preserve"> </w:t>
      </w:r>
      <w:r w:rsidRPr="00B64571">
        <w:rPr>
          <w:rStyle w:val="Emphasis"/>
        </w:rPr>
        <w:t xml:space="preserve">actively </w:t>
      </w:r>
      <w:r w:rsidRPr="003C114C">
        <w:rPr>
          <w:rStyle w:val="Emphasis"/>
          <w:highlight w:val="cyan"/>
        </w:rPr>
        <w:t>expanding</w:t>
      </w:r>
      <w:r w:rsidRPr="003C114C">
        <w:rPr>
          <w:sz w:val="16"/>
          <w:highlight w:val="cyan"/>
        </w:rPr>
        <w:t xml:space="preserve"> </w:t>
      </w:r>
      <w:r w:rsidRPr="003C114C">
        <w:rPr>
          <w:rStyle w:val="StyleUnderline"/>
          <w:highlight w:val="cyan"/>
        </w:rPr>
        <w:t>their</w:t>
      </w:r>
      <w:r w:rsidRPr="00B64571">
        <w:rPr>
          <w:rStyle w:val="StyleUnderline"/>
        </w:rPr>
        <w:t xml:space="preserve"> strategic </w:t>
      </w:r>
      <w:r w:rsidRPr="003C114C">
        <w:rPr>
          <w:rStyle w:val="StyleUnderline"/>
          <w:highlight w:val="cyan"/>
        </w:rPr>
        <w:t>arsenals</w:t>
      </w:r>
      <w:r w:rsidRPr="00B64571">
        <w:rPr>
          <w:rStyle w:val="StyleUnderline"/>
        </w:rPr>
        <w:t xml:space="preserve"> with</w:t>
      </w:r>
      <w:r w:rsidRPr="003C114C">
        <w:rPr>
          <w:sz w:val="16"/>
        </w:rPr>
        <w:t xml:space="preserve"> new and </w:t>
      </w:r>
      <w:r w:rsidRPr="00B64571">
        <w:rPr>
          <w:rStyle w:val="Emphasis"/>
        </w:rPr>
        <w:t>novel</w:t>
      </w:r>
      <w:r w:rsidRPr="003C114C">
        <w:rPr>
          <w:sz w:val="16"/>
        </w:rPr>
        <w:t xml:space="preserve"> </w:t>
      </w:r>
      <w:r w:rsidRPr="00B64571">
        <w:rPr>
          <w:rStyle w:val="StyleUnderline"/>
        </w:rPr>
        <w:t>capabilities</w:t>
      </w:r>
      <w:r w:rsidRPr="003C114C">
        <w:rPr>
          <w:sz w:val="16"/>
        </w:rPr>
        <w:t xml:space="preserve">. Since 2020, </w:t>
      </w:r>
      <w:r w:rsidRPr="00B64571">
        <w:rPr>
          <w:rStyle w:val="StyleUnderline"/>
        </w:rPr>
        <w:t>China has</w:t>
      </w:r>
      <w:r w:rsidRPr="003C114C">
        <w:rPr>
          <w:sz w:val="16"/>
        </w:rPr>
        <w:t xml:space="preserve"> </w:t>
      </w:r>
      <w:r w:rsidRPr="00B64571">
        <w:rPr>
          <w:rStyle w:val="Emphasis"/>
        </w:rPr>
        <w:t>tripled</w:t>
      </w:r>
      <w:r w:rsidRPr="003C114C">
        <w:rPr>
          <w:sz w:val="16"/>
        </w:rPr>
        <w:t xml:space="preserve"> </w:t>
      </w:r>
      <w:r w:rsidRPr="00B64571">
        <w:rPr>
          <w:rStyle w:val="StyleUnderline"/>
        </w:rPr>
        <w:t>the size of its</w:t>
      </w:r>
      <w:r w:rsidRPr="003C114C">
        <w:rPr>
          <w:sz w:val="16"/>
        </w:rPr>
        <w:t xml:space="preserve"> </w:t>
      </w:r>
      <w:r w:rsidRPr="00B64571">
        <w:rPr>
          <w:rStyle w:val="Emphasis"/>
        </w:rPr>
        <w:t>nuclear arsenal</w:t>
      </w:r>
      <w:r w:rsidRPr="003C114C">
        <w:rPr>
          <w:sz w:val="16"/>
        </w:rPr>
        <w:t xml:space="preserve">, improved the quality of its nuclear weapons, and expanded its military footprint in outer space. </w:t>
      </w:r>
      <w:r w:rsidRPr="00B64571">
        <w:rPr>
          <w:rStyle w:val="StyleUnderline"/>
        </w:rPr>
        <w:t>Russia is fielding</w:t>
      </w:r>
      <w:r w:rsidRPr="003C114C">
        <w:rPr>
          <w:sz w:val="16"/>
        </w:rPr>
        <w:t xml:space="preserve"> </w:t>
      </w:r>
      <w:r w:rsidRPr="00B64571">
        <w:rPr>
          <w:rStyle w:val="Emphasis"/>
        </w:rPr>
        <w:t>new</w:t>
      </w:r>
      <w:r w:rsidRPr="003C114C">
        <w:rPr>
          <w:sz w:val="16"/>
        </w:rPr>
        <w:t xml:space="preserve"> </w:t>
      </w:r>
      <w:r w:rsidRPr="00B64571">
        <w:rPr>
          <w:rStyle w:val="StyleUnderline"/>
        </w:rPr>
        <w:t>nuclear weapons systems</w:t>
      </w:r>
      <w:r w:rsidRPr="003C114C">
        <w:rPr>
          <w:sz w:val="16"/>
        </w:rPr>
        <w:t xml:space="preserve">, including hypersonic ones, a nuclear-powered cruise missile, and a nuclear-armed torpedo. But stability hinges on more than just nuclear weapons. Beyond nukes, </w:t>
      </w:r>
      <w:r w:rsidRPr="00B64571">
        <w:rPr>
          <w:rStyle w:val="Emphasis"/>
        </w:rPr>
        <w:t>China</w:t>
      </w:r>
      <w:r w:rsidRPr="003C114C">
        <w:rPr>
          <w:sz w:val="16"/>
        </w:rPr>
        <w:t xml:space="preserve"> </w:t>
      </w:r>
      <w:r w:rsidRPr="00B64571">
        <w:rPr>
          <w:rStyle w:val="StyleUnderline"/>
        </w:rPr>
        <w:t>and</w:t>
      </w:r>
      <w:r w:rsidRPr="003C114C">
        <w:rPr>
          <w:sz w:val="16"/>
        </w:rPr>
        <w:t xml:space="preserve"> </w:t>
      </w:r>
      <w:r w:rsidRPr="00B64571">
        <w:rPr>
          <w:rStyle w:val="Emphasis"/>
        </w:rPr>
        <w:t>Russia</w:t>
      </w:r>
      <w:r w:rsidRPr="003C114C">
        <w:rPr>
          <w:sz w:val="16"/>
        </w:rPr>
        <w:t xml:space="preserve"> </w:t>
      </w:r>
      <w:r w:rsidRPr="00B64571">
        <w:rPr>
          <w:rStyle w:val="StyleUnderline"/>
        </w:rPr>
        <w:t xml:space="preserve">are </w:t>
      </w:r>
      <w:r w:rsidRPr="003C114C">
        <w:rPr>
          <w:rStyle w:val="StyleUnderline"/>
          <w:highlight w:val="cyan"/>
        </w:rPr>
        <w:t>also</w:t>
      </w:r>
      <w:r w:rsidRPr="003C114C">
        <w:rPr>
          <w:rStyle w:val="StyleUnderline"/>
        </w:rPr>
        <w:t xml:space="preserve"> aggressively developing</w:t>
      </w:r>
      <w:r w:rsidRPr="003C114C">
        <w:rPr>
          <w:sz w:val="16"/>
        </w:rPr>
        <w:t xml:space="preserve"> and expanding </w:t>
      </w:r>
      <w:r w:rsidRPr="00B64571">
        <w:rPr>
          <w:rStyle w:val="Emphasis"/>
        </w:rPr>
        <w:t xml:space="preserve">new </w:t>
      </w:r>
      <w:r w:rsidRPr="003C114C">
        <w:rPr>
          <w:rStyle w:val="Emphasis"/>
          <w:highlight w:val="cyan"/>
        </w:rPr>
        <w:t>tools</w:t>
      </w:r>
      <w:r w:rsidRPr="003C114C">
        <w:rPr>
          <w:sz w:val="16"/>
          <w:highlight w:val="cyan"/>
        </w:rPr>
        <w:t xml:space="preserve"> </w:t>
      </w:r>
      <w:r w:rsidRPr="003C114C">
        <w:rPr>
          <w:rStyle w:val="StyleUnderline"/>
          <w:highlight w:val="cyan"/>
        </w:rPr>
        <w:t>in</w:t>
      </w:r>
      <w:r w:rsidRPr="00B64571">
        <w:rPr>
          <w:rStyle w:val="StyleUnderline"/>
        </w:rPr>
        <w:t xml:space="preserve"> the </w:t>
      </w:r>
      <w:r w:rsidRPr="003C114C">
        <w:rPr>
          <w:rStyle w:val="StyleUnderline"/>
          <w:highlight w:val="cyan"/>
        </w:rPr>
        <w:t>space</w:t>
      </w:r>
      <w:r w:rsidRPr="003C114C">
        <w:rPr>
          <w:sz w:val="16"/>
        </w:rPr>
        <w:t xml:space="preserve">, </w:t>
      </w:r>
      <w:r w:rsidRPr="003C114C">
        <w:rPr>
          <w:rStyle w:val="StyleUnderline"/>
        </w:rPr>
        <w:t>cyber</w:t>
      </w:r>
      <w:r w:rsidRPr="003C114C">
        <w:rPr>
          <w:sz w:val="16"/>
        </w:rPr>
        <w:t xml:space="preserve">, </w:t>
      </w:r>
      <w:r w:rsidRPr="003C114C">
        <w:rPr>
          <w:rStyle w:val="StyleUnderline"/>
        </w:rPr>
        <w:t>information</w:t>
      </w:r>
      <w:r w:rsidRPr="003C114C">
        <w:rPr>
          <w:sz w:val="16"/>
        </w:rPr>
        <w:t xml:space="preserve">, </w:t>
      </w:r>
      <w:r w:rsidRPr="003C114C">
        <w:rPr>
          <w:rStyle w:val="StyleUnderline"/>
          <w:highlight w:val="cyan"/>
        </w:rPr>
        <w:t>and</w:t>
      </w:r>
      <w:r w:rsidRPr="003C114C">
        <w:rPr>
          <w:rStyle w:val="StyleUnderline"/>
        </w:rPr>
        <w:t xml:space="preserve"> irregular warfare</w:t>
      </w:r>
      <w:r w:rsidRPr="00B64571">
        <w:rPr>
          <w:rStyle w:val="StyleUnderline"/>
        </w:rPr>
        <w:t xml:space="preserve"> spaces</w:t>
      </w:r>
      <w:r w:rsidRPr="003C114C">
        <w:rPr>
          <w:sz w:val="16"/>
        </w:rPr>
        <w:t xml:space="preserve">, </w:t>
      </w:r>
      <w:r w:rsidRPr="00B64571">
        <w:rPr>
          <w:rStyle w:val="StyleUnderline"/>
        </w:rPr>
        <w:t>accelerated by</w:t>
      </w:r>
      <w:r w:rsidRPr="003C114C">
        <w:rPr>
          <w:sz w:val="16"/>
        </w:rPr>
        <w:t xml:space="preserve"> AI, quantum, and other </w:t>
      </w:r>
      <w:r w:rsidRPr="00B64571">
        <w:rPr>
          <w:rStyle w:val="Emphasis"/>
        </w:rPr>
        <w:t xml:space="preserve">emerging </w:t>
      </w:r>
      <w:r w:rsidRPr="003C114C">
        <w:rPr>
          <w:rStyle w:val="Emphasis"/>
          <w:highlight w:val="cyan"/>
        </w:rPr>
        <w:t>tech</w:t>
      </w:r>
      <w:r w:rsidRPr="003C114C">
        <w:rPr>
          <w:sz w:val="16"/>
        </w:rPr>
        <w:t>nologies, to undermine U.S. and allied interests and ability to achieve their operational objectives —</w:t>
      </w:r>
      <w:r w:rsidRPr="00B64571">
        <w:rPr>
          <w:rStyle w:val="StyleUnderline"/>
        </w:rPr>
        <w:t>there is</w:t>
      </w:r>
      <w:r w:rsidRPr="003C114C">
        <w:rPr>
          <w:sz w:val="16"/>
        </w:rPr>
        <w:t xml:space="preserve"> </w:t>
      </w:r>
      <w:r w:rsidRPr="00B64571">
        <w:rPr>
          <w:rStyle w:val="Emphasis"/>
        </w:rPr>
        <w:t>no sign</w:t>
      </w:r>
      <w:r w:rsidRPr="003C114C">
        <w:rPr>
          <w:sz w:val="16"/>
        </w:rPr>
        <w:t xml:space="preserve"> </w:t>
      </w:r>
      <w:r w:rsidRPr="00B64571">
        <w:rPr>
          <w:rStyle w:val="StyleUnderline"/>
        </w:rPr>
        <w:t>they seek</w:t>
      </w:r>
      <w:r w:rsidRPr="003C114C">
        <w:rPr>
          <w:sz w:val="16"/>
        </w:rPr>
        <w:t xml:space="preserve"> </w:t>
      </w:r>
      <w:r w:rsidRPr="00B64571">
        <w:rPr>
          <w:rStyle w:val="Emphasis"/>
        </w:rPr>
        <w:t>balance</w:t>
      </w:r>
      <w:r w:rsidRPr="003C114C">
        <w:rPr>
          <w:sz w:val="16"/>
        </w:rPr>
        <w:t>.</w:t>
      </w:r>
    </w:p>
    <w:p w14:paraId="0A5B0B3C" w14:textId="77777777" w:rsidR="00783EAB" w:rsidRPr="003C114C" w:rsidRDefault="00783EAB" w:rsidP="00783EAB">
      <w:pPr>
        <w:rPr>
          <w:sz w:val="16"/>
        </w:rPr>
      </w:pPr>
      <w:r w:rsidRPr="00244139">
        <w:rPr>
          <w:rStyle w:val="StyleUnderline"/>
        </w:rPr>
        <w:t xml:space="preserve">This </w:t>
      </w:r>
      <w:r w:rsidRPr="003C114C">
        <w:rPr>
          <w:sz w:val="16"/>
        </w:rPr>
        <w:t xml:space="preserve">strategic </w:t>
      </w:r>
      <w:r w:rsidRPr="00244139">
        <w:rPr>
          <w:rStyle w:val="StyleUnderline"/>
        </w:rPr>
        <w:t>landscape poses</w:t>
      </w:r>
      <w:r w:rsidRPr="003C114C">
        <w:rPr>
          <w:sz w:val="16"/>
        </w:rPr>
        <w:t xml:space="preserve"> </w:t>
      </w:r>
      <w:r w:rsidRPr="00244139">
        <w:rPr>
          <w:rStyle w:val="Emphasis"/>
        </w:rPr>
        <w:t>new threats</w:t>
      </w:r>
      <w:r w:rsidRPr="003C114C">
        <w:rPr>
          <w:sz w:val="16"/>
        </w:rPr>
        <w:t xml:space="preserve"> </w:t>
      </w:r>
      <w:r w:rsidRPr="00244139">
        <w:rPr>
          <w:rStyle w:val="StyleUnderline"/>
        </w:rPr>
        <w:t>to the</w:t>
      </w:r>
      <w:r w:rsidRPr="003C114C">
        <w:rPr>
          <w:sz w:val="16"/>
        </w:rPr>
        <w:t xml:space="preserve"> </w:t>
      </w:r>
      <w:r w:rsidRPr="00244139">
        <w:rPr>
          <w:rStyle w:val="Emphasis"/>
        </w:rPr>
        <w:t>U</w:t>
      </w:r>
      <w:r w:rsidRPr="003C114C">
        <w:rPr>
          <w:sz w:val="16"/>
        </w:rPr>
        <w:t xml:space="preserve">nited </w:t>
      </w:r>
      <w:r w:rsidRPr="00244139">
        <w:rPr>
          <w:rStyle w:val="Emphasis"/>
        </w:rPr>
        <w:t>S</w:t>
      </w:r>
      <w:r w:rsidRPr="003C114C">
        <w:rPr>
          <w:sz w:val="16"/>
        </w:rPr>
        <w:t>tates and its allies. A 2023 report by a bipartisan congressionally appointed commission to look at U.S. strategic posture noted that “</w:t>
      </w:r>
      <w:r w:rsidRPr="003C114C">
        <w:rPr>
          <w:rStyle w:val="StyleUnderline"/>
          <w:highlight w:val="cyan"/>
        </w:rPr>
        <w:t>the risk of</w:t>
      </w:r>
      <w:r w:rsidRPr="003C114C">
        <w:rPr>
          <w:sz w:val="16"/>
        </w:rPr>
        <w:t xml:space="preserve"> </w:t>
      </w:r>
      <w:r w:rsidRPr="00244139">
        <w:rPr>
          <w:rStyle w:val="Emphasis"/>
        </w:rPr>
        <w:t xml:space="preserve">military </w:t>
      </w:r>
      <w:r w:rsidRPr="003C114C">
        <w:rPr>
          <w:rStyle w:val="Emphasis"/>
          <w:highlight w:val="cyan"/>
        </w:rPr>
        <w:t>conflict</w:t>
      </w:r>
      <w:r w:rsidRPr="003C114C">
        <w:rPr>
          <w:sz w:val="16"/>
        </w:rPr>
        <w:t xml:space="preserve"> with either or both Russia and China, while not inevitable, </w:t>
      </w:r>
      <w:r w:rsidRPr="003C114C">
        <w:rPr>
          <w:rStyle w:val="StyleUnderline"/>
          <w:highlight w:val="cyan"/>
        </w:rPr>
        <w:t>has</w:t>
      </w:r>
      <w:r w:rsidRPr="003C114C">
        <w:rPr>
          <w:sz w:val="16"/>
          <w:highlight w:val="cyan"/>
        </w:rPr>
        <w:t xml:space="preserve"> </w:t>
      </w:r>
      <w:r w:rsidRPr="003C114C">
        <w:rPr>
          <w:rStyle w:val="Emphasis"/>
          <w:highlight w:val="cyan"/>
        </w:rPr>
        <w:t>grown</w:t>
      </w:r>
      <w:r w:rsidRPr="003C114C">
        <w:rPr>
          <w:sz w:val="16"/>
        </w:rPr>
        <w:t xml:space="preserve">, </w:t>
      </w:r>
      <w:r w:rsidRPr="003C114C">
        <w:rPr>
          <w:rStyle w:val="StyleUnderline"/>
          <w:highlight w:val="cyan"/>
        </w:rPr>
        <w:t>and</w:t>
      </w:r>
      <w:r w:rsidRPr="003C114C">
        <w:rPr>
          <w:sz w:val="16"/>
          <w:highlight w:val="cyan"/>
        </w:rPr>
        <w:t xml:space="preserve"> </w:t>
      </w:r>
      <w:r w:rsidRPr="003C114C">
        <w:rPr>
          <w:rStyle w:val="Emphasis"/>
          <w:highlight w:val="cyan"/>
        </w:rPr>
        <w:t>with</w:t>
      </w:r>
      <w:r w:rsidRPr="003C114C">
        <w:rPr>
          <w:sz w:val="16"/>
          <w:highlight w:val="cyan"/>
        </w:rPr>
        <w:t xml:space="preserve"> </w:t>
      </w:r>
      <w:r w:rsidRPr="003C114C">
        <w:rPr>
          <w:rStyle w:val="StyleUnderline"/>
          <w:highlight w:val="cyan"/>
        </w:rPr>
        <w:t>it</w:t>
      </w:r>
      <w:r w:rsidRPr="00244139">
        <w:rPr>
          <w:rStyle w:val="StyleUnderline"/>
        </w:rPr>
        <w:t xml:space="preserve"> the risk of</w:t>
      </w:r>
      <w:r w:rsidRPr="003C114C">
        <w:rPr>
          <w:sz w:val="16"/>
        </w:rPr>
        <w:t xml:space="preserve"> </w:t>
      </w:r>
      <w:r w:rsidRPr="003C114C">
        <w:rPr>
          <w:rStyle w:val="Emphasis"/>
          <w:highlight w:val="cyan"/>
        </w:rPr>
        <w:t>nuclear use</w:t>
      </w:r>
      <w:r w:rsidRPr="003C114C">
        <w:rPr>
          <w:sz w:val="16"/>
        </w:rPr>
        <w:t xml:space="preserve">, possibly against the U.S. homeland.” In combination with a modernized U.S. nuclear deterrent, </w:t>
      </w:r>
      <w:r w:rsidRPr="003C114C">
        <w:rPr>
          <w:rStyle w:val="StyleUnderline"/>
          <w:highlight w:val="cyan"/>
        </w:rPr>
        <w:t>the</w:t>
      </w:r>
      <w:r w:rsidRPr="003C114C">
        <w:rPr>
          <w:rStyle w:val="StyleUnderline"/>
        </w:rPr>
        <w:t xml:space="preserve"> Golden </w:t>
      </w:r>
      <w:r w:rsidRPr="003C114C">
        <w:rPr>
          <w:rStyle w:val="StyleUnderline"/>
          <w:highlight w:val="cyan"/>
        </w:rPr>
        <w:t>Dome is a</w:t>
      </w:r>
      <w:r w:rsidRPr="003C114C">
        <w:rPr>
          <w:sz w:val="16"/>
        </w:rPr>
        <w:t xml:space="preserve"> </w:t>
      </w:r>
      <w:r w:rsidRPr="00244139">
        <w:rPr>
          <w:rStyle w:val="Emphasis"/>
        </w:rPr>
        <w:t>reasonable</w:t>
      </w:r>
      <w:r w:rsidRPr="003C114C">
        <w:rPr>
          <w:sz w:val="16"/>
        </w:rPr>
        <w:t xml:space="preserve"> </w:t>
      </w:r>
      <w:r w:rsidRPr="00244139">
        <w:rPr>
          <w:rStyle w:val="StyleUnderline"/>
        </w:rPr>
        <w:t>response to</w:t>
      </w:r>
      <w:r w:rsidRPr="003C114C">
        <w:rPr>
          <w:sz w:val="16"/>
        </w:rPr>
        <w:t xml:space="preserve"> </w:t>
      </w:r>
      <w:r w:rsidRPr="003C114C">
        <w:rPr>
          <w:rStyle w:val="Emphasis"/>
          <w:highlight w:val="cyan"/>
        </w:rPr>
        <w:t>safeguard</w:t>
      </w:r>
      <w:r w:rsidRPr="003C114C">
        <w:rPr>
          <w:sz w:val="16"/>
        </w:rPr>
        <w:t xml:space="preserve"> the United States and its people </w:t>
      </w:r>
      <w:r w:rsidRPr="00244139">
        <w:rPr>
          <w:rStyle w:val="StyleUnderline"/>
        </w:rPr>
        <w:t>from</w:t>
      </w:r>
      <w:r w:rsidRPr="003C114C">
        <w:rPr>
          <w:sz w:val="16"/>
        </w:rPr>
        <w:t xml:space="preserve"> both </w:t>
      </w:r>
      <w:r w:rsidRPr="003C114C">
        <w:rPr>
          <w:rStyle w:val="StyleUnderline"/>
        </w:rPr>
        <w:t>nuclear</w:t>
      </w:r>
      <w:r w:rsidRPr="003C114C">
        <w:rPr>
          <w:sz w:val="16"/>
        </w:rPr>
        <w:t xml:space="preserve"> and nonnuclear missiles and other airborne </w:t>
      </w:r>
      <w:r w:rsidRPr="00244139">
        <w:rPr>
          <w:rStyle w:val="StyleUnderline"/>
        </w:rPr>
        <w:t>threats</w:t>
      </w:r>
      <w:r w:rsidRPr="003C114C">
        <w:rPr>
          <w:sz w:val="16"/>
        </w:rPr>
        <w:t xml:space="preserve">. The Golden Dome, moreover, is an evolutionary and not revolutionary step forward, as it builds upon decades-long efforts, spanning administrations from both political parties, to improve national defenses against missile attacks. Coincidentally, </w:t>
      </w:r>
      <w:r w:rsidRPr="00244139">
        <w:rPr>
          <w:rStyle w:val="Emphasis"/>
        </w:rPr>
        <w:t>Russia</w:t>
      </w:r>
      <w:r w:rsidRPr="003C114C">
        <w:rPr>
          <w:sz w:val="16"/>
        </w:rPr>
        <w:t xml:space="preserve"> </w:t>
      </w:r>
      <w:r w:rsidRPr="00244139">
        <w:rPr>
          <w:rStyle w:val="StyleUnderline"/>
        </w:rPr>
        <w:t>and</w:t>
      </w:r>
      <w:r w:rsidRPr="003C114C">
        <w:rPr>
          <w:sz w:val="16"/>
        </w:rPr>
        <w:t xml:space="preserve"> </w:t>
      </w:r>
      <w:r w:rsidRPr="00244139">
        <w:rPr>
          <w:rStyle w:val="Emphasis"/>
        </w:rPr>
        <w:t>China</w:t>
      </w:r>
      <w:r w:rsidRPr="003C114C">
        <w:rPr>
          <w:sz w:val="16"/>
        </w:rPr>
        <w:t xml:space="preserve"> </w:t>
      </w:r>
      <w:r w:rsidRPr="00244139">
        <w:rPr>
          <w:rStyle w:val="StyleUnderline"/>
        </w:rPr>
        <w:t>have the</w:t>
      </w:r>
      <w:r w:rsidRPr="003C114C">
        <w:rPr>
          <w:sz w:val="16"/>
        </w:rPr>
        <w:t xml:space="preserve"> </w:t>
      </w:r>
      <w:r w:rsidRPr="00244139">
        <w:rPr>
          <w:rStyle w:val="Emphasis"/>
        </w:rPr>
        <w:t>same</w:t>
      </w:r>
      <w:r w:rsidRPr="003C114C">
        <w:rPr>
          <w:sz w:val="16"/>
        </w:rPr>
        <w:t xml:space="preserve"> </w:t>
      </w:r>
      <w:r w:rsidRPr="00244139">
        <w:rPr>
          <w:rStyle w:val="StyleUnderline"/>
        </w:rPr>
        <w:t>idea and have been</w:t>
      </w:r>
      <w:r w:rsidRPr="003C114C">
        <w:rPr>
          <w:sz w:val="16"/>
        </w:rPr>
        <w:t xml:space="preserve"> </w:t>
      </w:r>
      <w:r w:rsidRPr="00244139">
        <w:rPr>
          <w:rStyle w:val="Emphasis"/>
        </w:rPr>
        <w:t>steadily</w:t>
      </w:r>
      <w:r w:rsidRPr="003C114C">
        <w:rPr>
          <w:sz w:val="16"/>
        </w:rPr>
        <w:t xml:space="preserve"> </w:t>
      </w:r>
      <w:r w:rsidRPr="00244139">
        <w:rPr>
          <w:rStyle w:val="StyleUnderline"/>
        </w:rPr>
        <w:t xml:space="preserve">building their </w:t>
      </w:r>
      <w:r w:rsidRPr="00244139">
        <w:rPr>
          <w:rStyle w:val="Emphasis"/>
        </w:rPr>
        <w:t>own</w:t>
      </w:r>
      <w:r w:rsidRPr="003C114C">
        <w:rPr>
          <w:sz w:val="16"/>
        </w:rPr>
        <w:t xml:space="preserve"> </w:t>
      </w:r>
      <w:r w:rsidRPr="00244139">
        <w:rPr>
          <w:rStyle w:val="StyleUnderline"/>
        </w:rPr>
        <w:t>Golden Domes</w:t>
      </w:r>
      <w:r w:rsidRPr="003C114C">
        <w:rPr>
          <w:sz w:val="16"/>
        </w:rPr>
        <w:t>, seeking to fortify their frontiers with anti-access, area denial air defense weapon systems.</w:t>
      </w:r>
    </w:p>
    <w:p w14:paraId="61CAAE66" w14:textId="77777777" w:rsidR="00783EAB" w:rsidRPr="003C114C" w:rsidRDefault="00783EAB" w:rsidP="00783EAB">
      <w:pPr>
        <w:rPr>
          <w:sz w:val="16"/>
        </w:rPr>
      </w:pPr>
      <w:r w:rsidRPr="00244139">
        <w:rPr>
          <w:rStyle w:val="StyleUnderline"/>
        </w:rPr>
        <w:t>To</w:t>
      </w:r>
      <w:r w:rsidRPr="003C114C">
        <w:rPr>
          <w:sz w:val="16"/>
        </w:rPr>
        <w:t xml:space="preserve"> </w:t>
      </w:r>
      <w:r w:rsidRPr="003C114C">
        <w:rPr>
          <w:rStyle w:val="Emphasis"/>
        </w:rPr>
        <w:t>concerns</w:t>
      </w:r>
      <w:r w:rsidRPr="003C114C">
        <w:rPr>
          <w:sz w:val="16"/>
        </w:rPr>
        <w:t xml:space="preserve"> </w:t>
      </w:r>
      <w:r w:rsidRPr="00244139">
        <w:rPr>
          <w:rStyle w:val="StyleUnderline"/>
        </w:rPr>
        <w:t>that the</w:t>
      </w:r>
      <w:r w:rsidRPr="003C114C">
        <w:rPr>
          <w:sz w:val="16"/>
        </w:rPr>
        <w:t xml:space="preserve"> </w:t>
      </w:r>
      <w:r w:rsidRPr="00244139">
        <w:rPr>
          <w:rStyle w:val="Emphasis"/>
        </w:rPr>
        <w:t>Golden Dome</w:t>
      </w:r>
      <w:r w:rsidRPr="003C114C">
        <w:rPr>
          <w:sz w:val="16"/>
        </w:rPr>
        <w:t xml:space="preserve">, specifically its proposed space-based missile interceptors, </w:t>
      </w:r>
      <w:r w:rsidRPr="00244139">
        <w:rPr>
          <w:rStyle w:val="StyleUnderline"/>
        </w:rPr>
        <w:t>could provoke an</w:t>
      </w:r>
      <w:r w:rsidRPr="003C114C">
        <w:rPr>
          <w:sz w:val="16"/>
        </w:rPr>
        <w:t xml:space="preserve"> </w:t>
      </w:r>
      <w:r w:rsidRPr="00244139">
        <w:rPr>
          <w:rStyle w:val="Emphasis"/>
        </w:rPr>
        <w:t>arms race</w:t>
      </w:r>
      <w:r w:rsidRPr="003C114C">
        <w:rPr>
          <w:sz w:val="16"/>
        </w:rPr>
        <w:t xml:space="preserve"> </w:t>
      </w:r>
      <w:r w:rsidRPr="00244139">
        <w:rPr>
          <w:rStyle w:val="StyleUnderline"/>
        </w:rPr>
        <w:t>in</w:t>
      </w:r>
      <w:r w:rsidRPr="003C114C">
        <w:rPr>
          <w:sz w:val="16"/>
        </w:rPr>
        <w:t xml:space="preserve"> </w:t>
      </w:r>
      <w:r w:rsidRPr="00244139">
        <w:rPr>
          <w:rStyle w:val="Emphasis"/>
        </w:rPr>
        <w:t>outer space</w:t>
      </w:r>
      <w:r w:rsidRPr="003C114C">
        <w:rPr>
          <w:sz w:val="16"/>
        </w:rPr>
        <w:t xml:space="preserve">, however that is defined, </w:t>
      </w:r>
      <w:r w:rsidRPr="00244139">
        <w:rPr>
          <w:rStyle w:val="StyleUnderline"/>
        </w:rPr>
        <w:t>consider what</w:t>
      </w:r>
      <w:r w:rsidRPr="003C114C">
        <w:rPr>
          <w:sz w:val="16"/>
        </w:rPr>
        <w:t xml:space="preserve"> </w:t>
      </w:r>
      <w:r w:rsidRPr="00244139">
        <w:rPr>
          <w:rStyle w:val="StyleUnderline"/>
        </w:rPr>
        <w:t>China and Russia are</w:t>
      </w:r>
      <w:r w:rsidRPr="003C114C">
        <w:rPr>
          <w:sz w:val="16"/>
        </w:rPr>
        <w:t xml:space="preserve"> </w:t>
      </w:r>
      <w:r w:rsidRPr="00244139">
        <w:rPr>
          <w:rStyle w:val="Emphasis"/>
        </w:rPr>
        <w:t>already</w:t>
      </w:r>
      <w:r w:rsidRPr="003C114C">
        <w:rPr>
          <w:sz w:val="16"/>
        </w:rPr>
        <w:t xml:space="preserve"> </w:t>
      </w:r>
      <w:r w:rsidRPr="00244139">
        <w:rPr>
          <w:rStyle w:val="StyleUnderline"/>
        </w:rPr>
        <w:t>doing</w:t>
      </w:r>
      <w:r w:rsidRPr="003C114C">
        <w:rPr>
          <w:sz w:val="16"/>
        </w:rPr>
        <w:t>—</w:t>
      </w:r>
      <w:r w:rsidRPr="00244139">
        <w:rPr>
          <w:rStyle w:val="StyleUnderline"/>
        </w:rPr>
        <w:t>and</w:t>
      </w:r>
      <w:r w:rsidRPr="003C114C">
        <w:rPr>
          <w:sz w:val="16"/>
        </w:rPr>
        <w:t xml:space="preserve"> </w:t>
      </w:r>
      <w:r w:rsidRPr="00244139">
        <w:rPr>
          <w:rStyle w:val="Emphasis"/>
        </w:rPr>
        <w:t>have</w:t>
      </w:r>
      <w:r w:rsidRPr="003C114C">
        <w:rPr>
          <w:sz w:val="16"/>
        </w:rPr>
        <w:t xml:space="preserve"> </w:t>
      </w:r>
      <w:r w:rsidRPr="00244139">
        <w:rPr>
          <w:rStyle w:val="StyleUnderline"/>
        </w:rPr>
        <w:t>been doing</w:t>
      </w:r>
      <w:r w:rsidRPr="003C114C">
        <w:rPr>
          <w:sz w:val="16"/>
        </w:rPr>
        <w:t xml:space="preserve"> so </w:t>
      </w:r>
      <w:r w:rsidRPr="00244139">
        <w:rPr>
          <w:rStyle w:val="StyleUnderline"/>
        </w:rPr>
        <w:t>for</w:t>
      </w:r>
      <w:r w:rsidRPr="003C114C">
        <w:rPr>
          <w:sz w:val="16"/>
        </w:rPr>
        <w:t xml:space="preserve"> </w:t>
      </w:r>
      <w:r w:rsidRPr="00244139">
        <w:rPr>
          <w:rStyle w:val="Emphasis"/>
        </w:rPr>
        <w:t>decades</w:t>
      </w:r>
      <w:r w:rsidRPr="003C114C">
        <w:rPr>
          <w:sz w:val="16"/>
        </w:rPr>
        <w:t xml:space="preserve">, while hypocritically calling for a treaty to prohibit weapons and the use of force in space. The Soviet Union was the first nation to put a weapon in space, building satellites capable of attacking other satellites in the 1960s, and developing the Fractional Orbital Bombardment System (FOBS) designed to deliver a warhead from orbit. </w:t>
      </w:r>
      <w:r w:rsidRPr="003C114C">
        <w:rPr>
          <w:rStyle w:val="Emphasis"/>
        </w:rPr>
        <w:t>China</w:t>
      </w:r>
      <w:r w:rsidRPr="003C114C">
        <w:rPr>
          <w:sz w:val="16"/>
        </w:rPr>
        <w:t xml:space="preserve">, too, </w:t>
      </w:r>
      <w:r w:rsidRPr="003C114C">
        <w:rPr>
          <w:rStyle w:val="StyleUnderline"/>
        </w:rPr>
        <w:t>is</w:t>
      </w:r>
      <w:r w:rsidRPr="00244139">
        <w:rPr>
          <w:rStyle w:val="StyleUnderline"/>
        </w:rPr>
        <w:t xml:space="preserve"> developing</w:t>
      </w:r>
      <w:r w:rsidRPr="003C114C">
        <w:rPr>
          <w:sz w:val="16"/>
        </w:rPr>
        <w:t xml:space="preserve"> </w:t>
      </w:r>
      <w:r w:rsidRPr="00244139">
        <w:rPr>
          <w:rStyle w:val="Emphasis"/>
        </w:rPr>
        <w:t>space weapons</w:t>
      </w:r>
      <w:r w:rsidRPr="003C114C">
        <w:rPr>
          <w:sz w:val="16"/>
        </w:rPr>
        <w:t xml:space="preserve">, testing a FOBS in 2021, </w:t>
      </w:r>
      <w:r w:rsidRPr="00244139">
        <w:rPr>
          <w:rStyle w:val="StyleUnderline"/>
        </w:rPr>
        <w:t>and</w:t>
      </w:r>
      <w:r w:rsidRPr="003C114C">
        <w:rPr>
          <w:sz w:val="16"/>
        </w:rPr>
        <w:t xml:space="preserve"> </w:t>
      </w:r>
      <w:r w:rsidRPr="00244139">
        <w:rPr>
          <w:rStyle w:val="Emphasis"/>
        </w:rPr>
        <w:t>demonstrating</w:t>
      </w:r>
      <w:r w:rsidRPr="003C114C">
        <w:rPr>
          <w:sz w:val="16"/>
        </w:rPr>
        <w:t xml:space="preserve"> </w:t>
      </w:r>
      <w:r w:rsidRPr="00244139">
        <w:rPr>
          <w:rStyle w:val="StyleUnderline"/>
        </w:rPr>
        <w:t>space technologies with</w:t>
      </w:r>
      <w:r w:rsidRPr="003C114C">
        <w:rPr>
          <w:sz w:val="16"/>
        </w:rPr>
        <w:t xml:space="preserve"> </w:t>
      </w:r>
      <w:r w:rsidRPr="00244139">
        <w:rPr>
          <w:rStyle w:val="Emphasis"/>
        </w:rPr>
        <w:t>military</w:t>
      </w:r>
      <w:r w:rsidRPr="003C114C">
        <w:rPr>
          <w:sz w:val="16"/>
        </w:rPr>
        <w:t xml:space="preserve"> </w:t>
      </w:r>
      <w:r w:rsidRPr="00244139">
        <w:rPr>
          <w:rStyle w:val="StyleUnderline"/>
        </w:rPr>
        <w:t>applications</w:t>
      </w:r>
      <w:r w:rsidRPr="003C114C">
        <w:rPr>
          <w:sz w:val="16"/>
        </w:rPr>
        <w:t xml:space="preserve">. </w:t>
      </w:r>
      <w:r w:rsidRPr="003C114C">
        <w:rPr>
          <w:rStyle w:val="StyleUnderline"/>
          <w:highlight w:val="cyan"/>
        </w:rPr>
        <w:t>With</w:t>
      </w:r>
      <w:r w:rsidRPr="003C114C">
        <w:rPr>
          <w:sz w:val="16"/>
          <w:highlight w:val="cyan"/>
        </w:rPr>
        <w:t xml:space="preserve"> </w:t>
      </w:r>
      <w:r w:rsidRPr="003C114C">
        <w:rPr>
          <w:rStyle w:val="Emphasis"/>
          <w:highlight w:val="cyan"/>
        </w:rPr>
        <w:t>or</w:t>
      </w:r>
      <w:r w:rsidRPr="003C114C">
        <w:rPr>
          <w:sz w:val="16"/>
          <w:highlight w:val="cyan"/>
        </w:rPr>
        <w:t xml:space="preserve"> </w:t>
      </w:r>
      <w:r w:rsidRPr="003C114C">
        <w:rPr>
          <w:rStyle w:val="StyleUnderline"/>
          <w:highlight w:val="cyan"/>
        </w:rPr>
        <w:t>without the</w:t>
      </w:r>
      <w:r w:rsidRPr="003C114C">
        <w:rPr>
          <w:sz w:val="16"/>
        </w:rPr>
        <w:t xml:space="preserve"> </w:t>
      </w:r>
      <w:r w:rsidRPr="00244139">
        <w:rPr>
          <w:rStyle w:val="Emphasis"/>
        </w:rPr>
        <w:t xml:space="preserve">Golden </w:t>
      </w:r>
      <w:r w:rsidRPr="003C114C">
        <w:rPr>
          <w:rStyle w:val="Emphasis"/>
          <w:highlight w:val="cyan"/>
        </w:rPr>
        <w:t>Dome</w:t>
      </w:r>
      <w:r w:rsidRPr="003C114C">
        <w:rPr>
          <w:sz w:val="16"/>
        </w:rPr>
        <w:t>—a system that could be designed to protect the homeland from FOBS and other space threats—</w:t>
      </w:r>
      <w:r w:rsidRPr="00244139">
        <w:rPr>
          <w:rStyle w:val="StyleUnderline"/>
        </w:rPr>
        <w:t>there is</w:t>
      </w:r>
      <w:r w:rsidRPr="003C114C">
        <w:rPr>
          <w:sz w:val="16"/>
        </w:rPr>
        <w:t xml:space="preserve"> </w:t>
      </w:r>
      <w:r w:rsidRPr="00244139">
        <w:rPr>
          <w:rStyle w:val="Emphasis"/>
        </w:rPr>
        <w:t>every</w:t>
      </w:r>
      <w:r w:rsidRPr="003C114C">
        <w:rPr>
          <w:sz w:val="16"/>
        </w:rPr>
        <w:t xml:space="preserve"> </w:t>
      </w:r>
      <w:r w:rsidRPr="00244139">
        <w:rPr>
          <w:rStyle w:val="StyleUnderline"/>
        </w:rPr>
        <w:t>sign</w:t>
      </w:r>
      <w:r w:rsidRPr="003C114C">
        <w:rPr>
          <w:sz w:val="16"/>
        </w:rPr>
        <w:t xml:space="preserve"> that </w:t>
      </w:r>
      <w:r w:rsidRPr="003C114C">
        <w:rPr>
          <w:rStyle w:val="StyleUnderline"/>
          <w:highlight w:val="cyan"/>
        </w:rPr>
        <w:t>China and Russia will</w:t>
      </w:r>
      <w:r w:rsidRPr="003C114C">
        <w:rPr>
          <w:sz w:val="16"/>
        </w:rPr>
        <w:t xml:space="preserve"> </w:t>
      </w:r>
      <w:r w:rsidRPr="00244139">
        <w:rPr>
          <w:rStyle w:val="Emphasis"/>
        </w:rPr>
        <w:t>continue</w:t>
      </w:r>
      <w:r w:rsidRPr="003C114C">
        <w:rPr>
          <w:sz w:val="16"/>
        </w:rPr>
        <w:t xml:space="preserve"> </w:t>
      </w:r>
      <w:r w:rsidRPr="003C114C">
        <w:rPr>
          <w:rStyle w:val="StyleUnderline"/>
        </w:rPr>
        <w:t xml:space="preserve">to </w:t>
      </w:r>
      <w:r w:rsidRPr="003C114C">
        <w:rPr>
          <w:rStyle w:val="StyleUnderline"/>
          <w:highlight w:val="cyan"/>
        </w:rPr>
        <w:t>develop</w:t>
      </w:r>
      <w:r w:rsidRPr="003C114C">
        <w:rPr>
          <w:rStyle w:val="StyleUnderline"/>
        </w:rPr>
        <w:t xml:space="preserve"> these</w:t>
      </w:r>
      <w:r w:rsidRPr="003C114C">
        <w:rPr>
          <w:sz w:val="16"/>
        </w:rPr>
        <w:t xml:space="preserve"> types of </w:t>
      </w:r>
      <w:r w:rsidRPr="003C114C">
        <w:rPr>
          <w:rStyle w:val="StyleUnderline"/>
          <w:highlight w:val="cyan"/>
        </w:rPr>
        <w:t>capabilities</w:t>
      </w:r>
      <w:r w:rsidRPr="003C114C">
        <w:rPr>
          <w:sz w:val="16"/>
        </w:rPr>
        <w:t>. Some also point out that Beijing and Moscow will criticize space-based missile interceptors because they could be used for offensive and not only defensive purposes. But this is true of any missile defense technology—and any weapon at all. How a weapon is used mainly determines whether it is defensive or offensive. For new technologies, it raises the imperative for all parties to make intentions clear through public and private messaging and ideally through a commitment to strategic stability talks. But even without space-based interceptors, there is every reason to believe Beijing and Moscow would still object to U.S. efforts to build strong homeland missile defenses, arguing it undermines stability, as both China and Russia have consistently argued in the past.</w:t>
      </w:r>
    </w:p>
    <w:p w14:paraId="37916256" w14:textId="77777777" w:rsidR="00783EAB" w:rsidRPr="003C114C" w:rsidRDefault="00783EAB" w:rsidP="00783EAB">
      <w:pPr>
        <w:rPr>
          <w:sz w:val="16"/>
        </w:rPr>
      </w:pPr>
      <w:r w:rsidRPr="003C114C">
        <w:rPr>
          <w:sz w:val="16"/>
        </w:rPr>
        <w:t xml:space="preserve">While </w:t>
      </w:r>
      <w:r w:rsidRPr="003C114C">
        <w:rPr>
          <w:rStyle w:val="StyleUnderline"/>
          <w:highlight w:val="cyan"/>
        </w:rPr>
        <w:t>it is</w:t>
      </w:r>
      <w:r w:rsidRPr="003C114C">
        <w:rPr>
          <w:sz w:val="16"/>
          <w:highlight w:val="cyan"/>
        </w:rPr>
        <w:t xml:space="preserve"> </w:t>
      </w:r>
      <w:r w:rsidRPr="003C114C">
        <w:rPr>
          <w:rStyle w:val="Emphasis"/>
          <w:highlight w:val="cyan"/>
        </w:rPr>
        <w:t>hard</w:t>
      </w:r>
      <w:r w:rsidRPr="003C114C">
        <w:rPr>
          <w:sz w:val="16"/>
          <w:highlight w:val="cyan"/>
        </w:rPr>
        <w:t xml:space="preserve"> </w:t>
      </w:r>
      <w:r w:rsidRPr="003C114C">
        <w:rPr>
          <w:rStyle w:val="StyleUnderline"/>
          <w:highlight w:val="cyan"/>
        </w:rPr>
        <w:t>to imagine</w:t>
      </w:r>
      <w:r w:rsidRPr="003C114C">
        <w:rPr>
          <w:sz w:val="16"/>
        </w:rPr>
        <w:t xml:space="preserve"> </w:t>
      </w:r>
      <w:r w:rsidRPr="003C114C">
        <w:rPr>
          <w:rStyle w:val="Emphasis"/>
        </w:rPr>
        <w:t>Beijing</w:t>
      </w:r>
      <w:r w:rsidRPr="003C114C">
        <w:rPr>
          <w:sz w:val="16"/>
        </w:rPr>
        <w:t xml:space="preserve"> </w:t>
      </w:r>
      <w:r w:rsidRPr="003C114C">
        <w:rPr>
          <w:rStyle w:val="StyleUnderline"/>
        </w:rPr>
        <w:t>or</w:t>
      </w:r>
      <w:r w:rsidRPr="003C114C">
        <w:rPr>
          <w:sz w:val="16"/>
        </w:rPr>
        <w:t xml:space="preserve"> </w:t>
      </w:r>
      <w:r w:rsidRPr="003C114C">
        <w:rPr>
          <w:rStyle w:val="Emphasis"/>
        </w:rPr>
        <w:t>Moscow</w:t>
      </w:r>
      <w:r w:rsidRPr="003C114C">
        <w:rPr>
          <w:sz w:val="16"/>
        </w:rPr>
        <w:t xml:space="preserve"> </w:t>
      </w:r>
      <w:r w:rsidRPr="003C114C">
        <w:rPr>
          <w:rStyle w:val="StyleUnderline"/>
        </w:rPr>
        <w:t xml:space="preserve">deciding to launch </w:t>
      </w:r>
      <w:r w:rsidRPr="003C114C">
        <w:rPr>
          <w:rStyle w:val="StyleUnderline"/>
          <w:highlight w:val="cyan"/>
        </w:rPr>
        <w:t>a</w:t>
      </w:r>
      <w:r w:rsidRPr="003C114C">
        <w:rPr>
          <w:sz w:val="16"/>
        </w:rPr>
        <w:t xml:space="preserve"> </w:t>
      </w:r>
      <w:r w:rsidRPr="003C114C">
        <w:rPr>
          <w:rStyle w:val="Emphasis"/>
        </w:rPr>
        <w:t>massive</w:t>
      </w:r>
      <w:r w:rsidRPr="003C114C">
        <w:rPr>
          <w:sz w:val="16"/>
        </w:rPr>
        <w:t xml:space="preserve"> </w:t>
      </w:r>
      <w:r w:rsidRPr="003C114C">
        <w:rPr>
          <w:rStyle w:val="StyleUnderline"/>
        </w:rPr>
        <w:t xml:space="preserve">nuclear </w:t>
      </w:r>
      <w:r w:rsidRPr="003C114C">
        <w:rPr>
          <w:rStyle w:val="StyleUnderline"/>
          <w:highlight w:val="cyan"/>
        </w:rPr>
        <w:t>first strike in</w:t>
      </w:r>
      <w:r w:rsidRPr="003C114C">
        <w:rPr>
          <w:sz w:val="16"/>
          <w:highlight w:val="cyan"/>
        </w:rPr>
        <w:t xml:space="preserve"> </w:t>
      </w:r>
      <w:r w:rsidRPr="003C114C">
        <w:rPr>
          <w:rStyle w:val="Emphasis"/>
          <w:highlight w:val="cyan"/>
        </w:rPr>
        <w:t>response</w:t>
      </w:r>
      <w:r w:rsidRPr="003C114C">
        <w:rPr>
          <w:sz w:val="16"/>
          <w:highlight w:val="cyan"/>
        </w:rPr>
        <w:t xml:space="preserve"> </w:t>
      </w:r>
      <w:r w:rsidRPr="003C114C">
        <w:rPr>
          <w:rStyle w:val="StyleUnderline"/>
          <w:highlight w:val="cyan"/>
        </w:rPr>
        <w:t>to</w:t>
      </w:r>
      <w:r w:rsidRPr="003C114C">
        <w:rPr>
          <w:rStyle w:val="StyleUnderline"/>
        </w:rPr>
        <w:t xml:space="preserve"> the</w:t>
      </w:r>
      <w:r w:rsidRPr="003C114C">
        <w:rPr>
          <w:sz w:val="16"/>
        </w:rPr>
        <w:t xml:space="preserve"> </w:t>
      </w:r>
      <w:r w:rsidRPr="003C114C">
        <w:rPr>
          <w:rStyle w:val="Emphasis"/>
        </w:rPr>
        <w:t>decision</w:t>
      </w:r>
      <w:r w:rsidRPr="003C114C">
        <w:rPr>
          <w:sz w:val="16"/>
        </w:rPr>
        <w:t xml:space="preserve"> </w:t>
      </w:r>
      <w:r w:rsidRPr="003C114C">
        <w:rPr>
          <w:rStyle w:val="StyleUnderline"/>
        </w:rPr>
        <w:t xml:space="preserve">to build </w:t>
      </w:r>
      <w:r w:rsidRPr="003C114C">
        <w:rPr>
          <w:rStyle w:val="StyleUnderline"/>
          <w:highlight w:val="cyan"/>
        </w:rPr>
        <w:t>the</w:t>
      </w:r>
      <w:r w:rsidRPr="003C114C">
        <w:rPr>
          <w:sz w:val="16"/>
        </w:rPr>
        <w:t xml:space="preserve"> </w:t>
      </w:r>
      <w:r w:rsidRPr="003C114C">
        <w:rPr>
          <w:rStyle w:val="Emphasis"/>
        </w:rPr>
        <w:t xml:space="preserve">Golden </w:t>
      </w:r>
      <w:r w:rsidRPr="003C114C">
        <w:rPr>
          <w:rStyle w:val="Emphasis"/>
          <w:highlight w:val="cyan"/>
        </w:rPr>
        <w:t>Dome</w:t>
      </w:r>
      <w:r w:rsidRPr="003C114C">
        <w:rPr>
          <w:sz w:val="16"/>
        </w:rPr>
        <w:t xml:space="preserve">, China and Russia may try to develop weapons to counter the missile shield to improve the security of their second-strike capability. But this is not a good reason to oppose the Golden Dome. Historically, military innovations have led to cat-and-mouse developments, as one side attempts to blunt the advantages derived by the other and compel widespread adoption of new capabilities. In 1916, the British deployed the first tank in battle, but within two decades, all the major powers fielded them. The United States pioneered stealth technology, but many nations now operate stealth aircraft. And there should be no doubt that China and Russia are trying to develop new weapons and technologies to defeat U.S. stealth fighters and bombers—but that does not mean the United States should give up on stealth. </w:t>
      </w:r>
      <w:r w:rsidRPr="003C114C">
        <w:rPr>
          <w:rStyle w:val="StyleUnderline"/>
        </w:rPr>
        <w:t>The</w:t>
      </w:r>
      <w:r w:rsidRPr="003C114C">
        <w:rPr>
          <w:sz w:val="16"/>
        </w:rPr>
        <w:t xml:space="preserve"> </w:t>
      </w:r>
      <w:r w:rsidRPr="003C114C">
        <w:rPr>
          <w:rStyle w:val="Emphasis"/>
        </w:rPr>
        <w:t>U</w:t>
      </w:r>
      <w:r w:rsidRPr="003C114C">
        <w:rPr>
          <w:sz w:val="16"/>
        </w:rPr>
        <w:t xml:space="preserve">nited </w:t>
      </w:r>
      <w:r w:rsidRPr="003C114C">
        <w:rPr>
          <w:rStyle w:val="Emphasis"/>
        </w:rPr>
        <w:t>S</w:t>
      </w:r>
      <w:r w:rsidRPr="003C114C">
        <w:rPr>
          <w:sz w:val="16"/>
        </w:rPr>
        <w:t xml:space="preserve">tates </w:t>
      </w:r>
      <w:r w:rsidRPr="003C114C">
        <w:rPr>
          <w:rStyle w:val="Emphasis"/>
        </w:rPr>
        <w:t>should</w:t>
      </w:r>
      <w:r w:rsidRPr="003C114C">
        <w:rPr>
          <w:sz w:val="16"/>
        </w:rPr>
        <w:t xml:space="preserve"> </w:t>
      </w:r>
      <w:r w:rsidRPr="003C114C">
        <w:rPr>
          <w:rStyle w:val="StyleUnderline"/>
        </w:rPr>
        <w:t>pursue asymmetric capabilities</w:t>
      </w:r>
      <w:r w:rsidRPr="003C114C">
        <w:rPr>
          <w:sz w:val="16"/>
        </w:rPr>
        <w:t xml:space="preserve"> and concepts </w:t>
      </w:r>
      <w:r w:rsidRPr="003C114C">
        <w:rPr>
          <w:rStyle w:val="StyleUnderline"/>
        </w:rPr>
        <w:t>to gain</w:t>
      </w:r>
      <w:r w:rsidRPr="003C114C">
        <w:rPr>
          <w:sz w:val="16"/>
        </w:rPr>
        <w:t xml:space="preserve"> </w:t>
      </w:r>
      <w:r w:rsidRPr="003C114C">
        <w:rPr>
          <w:rStyle w:val="Emphasis"/>
        </w:rPr>
        <w:t>advantages</w:t>
      </w:r>
      <w:r w:rsidRPr="003C114C">
        <w:rPr>
          <w:sz w:val="16"/>
        </w:rPr>
        <w:t>.</w:t>
      </w:r>
    </w:p>
    <w:p w14:paraId="5F764A91" w14:textId="77777777" w:rsidR="00783EAB" w:rsidRDefault="00783EAB" w:rsidP="00783EAB">
      <w:pPr>
        <w:rPr>
          <w:sz w:val="16"/>
        </w:rPr>
      </w:pPr>
      <w:r w:rsidRPr="003C114C">
        <w:rPr>
          <w:rStyle w:val="StyleUnderline"/>
        </w:rPr>
        <w:t>The</w:t>
      </w:r>
      <w:r w:rsidRPr="003C114C">
        <w:rPr>
          <w:sz w:val="16"/>
        </w:rPr>
        <w:t xml:space="preserve"> main </w:t>
      </w:r>
      <w:r w:rsidRPr="003C114C">
        <w:rPr>
          <w:rStyle w:val="Emphasis"/>
        </w:rPr>
        <w:t>problem</w:t>
      </w:r>
      <w:r w:rsidRPr="003C114C">
        <w:rPr>
          <w:sz w:val="16"/>
        </w:rPr>
        <w:t xml:space="preserve"> </w:t>
      </w:r>
      <w:r w:rsidRPr="003C114C">
        <w:rPr>
          <w:rStyle w:val="StyleUnderline"/>
        </w:rPr>
        <w:t>with the</w:t>
      </w:r>
      <w:r w:rsidRPr="003C114C">
        <w:rPr>
          <w:sz w:val="16"/>
        </w:rPr>
        <w:t xml:space="preserve"> </w:t>
      </w:r>
      <w:r w:rsidRPr="003C114C">
        <w:rPr>
          <w:rStyle w:val="Emphasis"/>
        </w:rPr>
        <w:t>notion</w:t>
      </w:r>
      <w:r w:rsidRPr="003C114C">
        <w:rPr>
          <w:sz w:val="16"/>
        </w:rPr>
        <w:t xml:space="preserve"> </w:t>
      </w:r>
      <w:r w:rsidRPr="003C114C">
        <w:rPr>
          <w:rStyle w:val="StyleUnderline"/>
        </w:rPr>
        <w:t>of</w:t>
      </w:r>
      <w:r w:rsidRPr="003C114C">
        <w:rPr>
          <w:sz w:val="16"/>
        </w:rPr>
        <w:t xml:space="preserve"> </w:t>
      </w:r>
      <w:r w:rsidRPr="003C114C">
        <w:rPr>
          <w:rStyle w:val="Emphasis"/>
        </w:rPr>
        <w:t xml:space="preserve">strategic </w:t>
      </w:r>
      <w:r w:rsidRPr="003C114C">
        <w:rPr>
          <w:rStyle w:val="Emphasis"/>
          <w:highlight w:val="cyan"/>
        </w:rPr>
        <w:t>stability</w:t>
      </w:r>
      <w:r w:rsidRPr="003C114C">
        <w:rPr>
          <w:sz w:val="16"/>
        </w:rPr>
        <w:t xml:space="preserve"> </w:t>
      </w:r>
      <w:r w:rsidRPr="003C114C">
        <w:rPr>
          <w:rStyle w:val="StyleUnderline"/>
        </w:rPr>
        <w:t>is that it</w:t>
      </w:r>
      <w:r w:rsidRPr="003C114C">
        <w:rPr>
          <w:sz w:val="16"/>
        </w:rPr>
        <w:t xml:space="preserve"> </w:t>
      </w:r>
      <w:r w:rsidRPr="003C114C">
        <w:rPr>
          <w:rStyle w:val="Emphasis"/>
          <w:highlight w:val="cyan"/>
        </w:rPr>
        <w:t>assumes</w:t>
      </w:r>
      <w:r w:rsidRPr="003C114C">
        <w:rPr>
          <w:sz w:val="16"/>
        </w:rPr>
        <w:t xml:space="preserve"> </w:t>
      </w:r>
      <w:r w:rsidRPr="003C114C">
        <w:rPr>
          <w:rStyle w:val="StyleUnderline"/>
        </w:rPr>
        <w:t xml:space="preserve">all </w:t>
      </w:r>
      <w:r w:rsidRPr="003C114C">
        <w:rPr>
          <w:rStyle w:val="StyleUnderline"/>
          <w:highlight w:val="cyan"/>
        </w:rPr>
        <w:t>sides</w:t>
      </w:r>
      <w:r w:rsidRPr="003C114C">
        <w:rPr>
          <w:sz w:val="16"/>
          <w:highlight w:val="cyan"/>
        </w:rPr>
        <w:t xml:space="preserve"> </w:t>
      </w:r>
      <w:r w:rsidRPr="003C114C">
        <w:rPr>
          <w:rStyle w:val="Emphasis"/>
          <w:highlight w:val="cyan"/>
        </w:rPr>
        <w:t>want</w:t>
      </w:r>
      <w:r w:rsidRPr="003C114C">
        <w:rPr>
          <w:sz w:val="16"/>
        </w:rPr>
        <w:t xml:space="preserve"> some type of balance or </w:t>
      </w:r>
      <w:r w:rsidRPr="003C114C">
        <w:rPr>
          <w:rStyle w:val="Emphasis"/>
          <w:highlight w:val="cyan"/>
        </w:rPr>
        <w:t>parity</w:t>
      </w:r>
      <w:r w:rsidRPr="003C114C">
        <w:rPr>
          <w:sz w:val="16"/>
        </w:rPr>
        <w:t xml:space="preserve">. </w:t>
      </w:r>
      <w:r w:rsidRPr="003C114C">
        <w:rPr>
          <w:rStyle w:val="StyleUnderline"/>
        </w:rPr>
        <w:t>There is</w:t>
      </w:r>
      <w:r w:rsidRPr="003C114C">
        <w:rPr>
          <w:sz w:val="16"/>
        </w:rPr>
        <w:t xml:space="preserve"> </w:t>
      </w:r>
      <w:r w:rsidRPr="003C114C">
        <w:rPr>
          <w:rStyle w:val="Emphasis"/>
        </w:rPr>
        <w:t>no sign</w:t>
      </w:r>
      <w:r w:rsidRPr="003C114C">
        <w:rPr>
          <w:sz w:val="16"/>
        </w:rPr>
        <w:t xml:space="preserve"> that </w:t>
      </w:r>
      <w:r w:rsidRPr="003C114C">
        <w:rPr>
          <w:rStyle w:val="StyleUnderline"/>
        </w:rPr>
        <w:t>Beijing is</w:t>
      </w:r>
      <w:r w:rsidRPr="003C114C">
        <w:rPr>
          <w:sz w:val="16"/>
        </w:rPr>
        <w:t xml:space="preserve"> </w:t>
      </w:r>
      <w:r w:rsidRPr="003C114C">
        <w:rPr>
          <w:rStyle w:val="Emphasis"/>
        </w:rPr>
        <w:t>interested</w:t>
      </w:r>
      <w:r w:rsidRPr="003C114C">
        <w:rPr>
          <w:sz w:val="16"/>
        </w:rPr>
        <w:t xml:space="preserve"> </w:t>
      </w:r>
      <w:r w:rsidRPr="003C114C">
        <w:rPr>
          <w:rStyle w:val="StyleUnderline"/>
        </w:rPr>
        <w:t>in balance</w:t>
      </w:r>
      <w:r w:rsidRPr="003C114C">
        <w:rPr>
          <w:sz w:val="16"/>
        </w:rPr>
        <w:t xml:space="preserve">—the People’s Republic of </w:t>
      </w:r>
      <w:r w:rsidRPr="003C114C">
        <w:rPr>
          <w:rStyle w:val="Emphasis"/>
          <w:highlight w:val="cyan"/>
        </w:rPr>
        <w:t>China</w:t>
      </w:r>
      <w:r w:rsidRPr="003C114C">
        <w:rPr>
          <w:sz w:val="16"/>
        </w:rPr>
        <w:t xml:space="preserve"> (PRC) </w:t>
      </w:r>
      <w:r w:rsidRPr="003C114C">
        <w:rPr>
          <w:rStyle w:val="StyleUnderline"/>
          <w:highlight w:val="cyan"/>
        </w:rPr>
        <w:t>wants</w:t>
      </w:r>
      <w:r w:rsidRPr="003C114C">
        <w:rPr>
          <w:sz w:val="16"/>
        </w:rPr>
        <w:t xml:space="preserve"> economic and military </w:t>
      </w:r>
      <w:r w:rsidRPr="003C114C">
        <w:rPr>
          <w:rStyle w:val="StyleUnderline"/>
          <w:highlight w:val="cyan"/>
        </w:rPr>
        <w:t>dominance</w:t>
      </w:r>
      <w:r w:rsidRPr="003C114C">
        <w:rPr>
          <w:sz w:val="16"/>
        </w:rPr>
        <w:t xml:space="preserve">. China views itself as a rising power and not one comfortable with maintaining the status quo. </w:t>
      </w:r>
      <w:r w:rsidRPr="003C114C">
        <w:rPr>
          <w:rStyle w:val="StyleUnderline"/>
          <w:highlight w:val="cyan"/>
        </w:rPr>
        <w:t>Beijing</w:t>
      </w:r>
      <w:r w:rsidRPr="003C114C">
        <w:rPr>
          <w:rStyle w:val="StyleUnderline"/>
        </w:rPr>
        <w:t xml:space="preserve"> has </w:t>
      </w:r>
      <w:r w:rsidRPr="003C114C">
        <w:rPr>
          <w:rStyle w:val="StyleUnderline"/>
          <w:highlight w:val="cyan"/>
        </w:rPr>
        <w:t>made its</w:t>
      </w:r>
      <w:r w:rsidRPr="003C114C">
        <w:rPr>
          <w:sz w:val="16"/>
          <w:highlight w:val="cyan"/>
        </w:rPr>
        <w:t xml:space="preserve"> </w:t>
      </w:r>
      <w:r w:rsidRPr="003C114C">
        <w:rPr>
          <w:rStyle w:val="Emphasis"/>
          <w:highlight w:val="cyan"/>
        </w:rPr>
        <w:t>intentions</w:t>
      </w:r>
      <w:r w:rsidRPr="003C114C">
        <w:rPr>
          <w:sz w:val="16"/>
        </w:rPr>
        <w:t xml:space="preserve"> </w:t>
      </w:r>
      <w:r w:rsidRPr="003C114C">
        <w:rPr>
          <w:rStyle w:val="StyleUnderline"/>
        </w:rPr>
        <w:t>for both</w:t>
      </w:r>
      <w:r w:rsidRPr="003C114C">
        <w:rPr>
          <w:sz w:val="16"/>
        </w:rPr>
        <w:t xml:space="preserve"> </w:t>
      </w:r>
      <w:r w:rsidRPr="003C114C">
        <w:rPr>
          <w:rStyle w:val="Emphasis"/>
        </w:rPr>
        <w:t>Taiwan</w:t>
      </w:r>
      <w:r w:rsidRPr="003C114C">
        <w:rPr>
          <w:sz w:val="16"/>
        </w:rPr>
        <w:t xml:space="preserve"> </w:t>
      </w:r>
      <w:r w:rsidRPr="003C114C">
        <w:rPr>
          <w:rStyle w:val="StyleUnderline"/>
        </w:rPr>
        <w:t>and the</w:t>
      </w:r>
      <w:r w:rsidRPr="003C114C">
        <w:rPr>
          <w:sz w:val="16"/>
        </w:rPr>
        <w:t xml:space="preserve"> </w:t>
      </w:r>
      <w:r w:rsidRPr="003C114C">
        <w:rPr>
          <w:rStyle w:val="Emphasis"/>
        </w:rPr>
        <w:t>S</w:t>
      </w:r>
      <w:r w:rsidRPr="003C114C">
        <w:rPr>
          <w:sz w:val="16"/>
        </w:rPr>
        <w:t xml:space="preserve">outh </w:t>
      </w:r>
      <w:r w:rsidRPr="003C114C">
        <w:rPr>
          <w:rStyle w:val="Emphasis"/>
        </w:rPr>
        <w:t>C</w:t>
      </w:r>
      <w:r w:rsidRPr="003C114C">
        <w:rPr>
          <w:sz w:val="16"/>
        </w:rPr>
        <w:t xml:space="preserve">hina </w:t>
      </w:r>
      <w:r w:rsidRPr="003C114C">
        <w:rPr>
          <w:rStyle w:val="Emphasis"/>
        </w:rPr>
        <w:t>S</w:t>
      </w:r>
      <w:r w:rsidRPr="003C114C">
        <w:rPr>
          <w:sz w:val="16"/>
        </w:rPr>
        <w:t xml:space="preserve">ea </w:t>
      </w:r>
      <w:r w:rsidRPr="003C114C">
        <w:rPr>
          <w:rStyle w:val="StyleUnderline"/>
        </w:rPr>
        <w:t xml:space="preserve">plainly </w:t>
      </w:r>
      <w:r w:rsidRPr="003C114C">
        <w:rPr>
          <w:rStyle w:val="StyleUnderline"/>
          <w:highlight w:val="cyan"/>
        </w:rPr>
        <w:t>clear</w:t>
      </w:r>
      <w:r w:rsidRPr="003C114C">
        <w:rPr>
          <w:sz w:val="16"/>
        </w:rPr>
        <w:t xml:space="preserve">. </w:t>
      </w:r>
      <w:r w:rsidRPr="003C114C">
        <w:rPr>
          <w:rStyle w:val="StyleUnderline"/>
        </w:rPr>
        <w:t>Russia is</w:t>
      </w:r>
      <w:r w:rsidRPr="003C114C">
        <w:rPr>
          <w:sz w:val="16"/>
        </w:rPr>
        <w:t xml:space="preserve"> </w:t>
      </w:r>
      <w:r w:rsidRPr="003C114C">
        <w:rPr>
          <w:rStyle w:val="Emphasis"/>
        </w:rPr>
        <w:t>also</w:t>
      </w:r>
      <w:r w:rsidRPr="003C114C">
        <w:rPr>
          <w:sz w:val="16"/>
        </w:rPr>
        <w:t xml:space="preserve"> </w:t>
      </w:r>
      <w:r w:rsidRPr="003C114C">
        <w:rPr>
          <w:rStyle w:val="StyleUnderline"/>
        </w:rPr>
        <w:t>not happy with the</w:t>
      </w:r>
      <w:r w:rsidRPr="003C114C">
        <w:rPr>
          <w:sz w:val="16"/>
        </w:rPr>
        <w:t xml:space="preserve"> </w:t>
      </w:r>
      <w:r w:rsidRPr="003C114C">
        <w:rPr>
          <w:rStyle w:val="Emphasis"/>
        </w:rPr>
        <w:t>global order</w:t>
      </w:r>
      <w:r w:rsidRPr="003C114C">
        <w:rPr>
          <w:sz w:val="16"/>
        </w:rPr>
        <w:t xml:space="preserve">. </w:t>
      </w:r>
      <w:r w:rsidRPr="003C114C">
        <w:rPr>
          <w:rStyle w:val="StyleUnderline"/>
          <w:highlight w:val="cyan"/>
        </w:rPr>
        <w:t>Moscow started a</w:t>
      </w:r>
      <w:r w:rsidRPr="003C114C">
        <w:rPr>
          <w:sz w:val="16"/>
          <w:highlight w:val="cyan"/>
        </w:rPr>
        <w:t xml:space="preserve"> </w:t>
      </w:r>
      <w:r w:rsidRPr="003C114C">
        <w:rPr>
          <w:rStyle w:val="Emphasis"/>
          <w:highlight w:val="cyan"/>
        </w:rPr>
        <w:t>war</w:t>
      </w:r>
      <w:r w:rsidRPr="003C114C">
        <w:rPr>
          <w:rStyle w:val="Emphasis"/>
        </w:rPr>
        <w:t xml:space="preserve"> in Ukraine</w:t>
      </w:r>
      <w:r w:rsidRPr="003C114C">
        <w:rPr>
          <w:sz w:val="16"/>
        </w:rPr>
        <w:t xml:space="preserve"> </w:t>
      </w:r>
      <w:r w:rsidRPr="003C114C">
        <w:rPr>
          <w:rStyle w:val="StyleUnderline"/>
        </w:rPr>
        <w:t>to pursue its</w:t>
      </w:r>
      <w:r w:rsidRPr="003C114C">
        <w:rPr>
          <w:sz w:val="16"/>
        </w:rPr>
        <w:t xml:space="preserve"> </w:t>
      </w:r>
      <w:r w:rsidRPr="003C114C">
        <w:rPr>
          <w:rStyle w:val="Emphasis"/>
        </w:rPr>
        <w:t>revanchist</w:t>
      </w:r>
      <w:r w:rsidRPr="003C114C">
        <w:rPr>
          <w:sz w:val="16"/>
        </w:rPr>
        <w:t xml:space="preserve"> </w:t>
      </w:r>
      <w:r w:rsidRPr="003C114C">
        <w:rPr>
          <w:rStyle w:val="StyleUnderline"/>
        </w:rPr>
        <w:t>views</w:t>
      </w:r>
      <w:r w:rsidRPr="003C114C">
        <w:rPr>
          <w:sz w:val="16"/>
        </w:rPr>
        <w:t xml:space="preserve"> of Russia’s place in Europe—Russia wants to upset whatever balance exists today. Because of this, the global geopolitical landscape today looks like the early twentieth century, when the German Empire sought to challenge the global position of the British Empire, and the 1930s, as Japan expanded across the Indo-Pacific region at the expense of the Western powers. Like today, </w:t>
      </w:r>
      <w:r w:rsidRPr="003C114C">
        <w:rPr>
          <w:rStyle w:val="Emphasis"/>
        </w:rPr>
        <w:t>no amount</w:t>
      </w:r>
      <w:r w:rsidRPr="003C114C">
        <w:rPr>
          <w:sz w:val="16"/>
        </w:rPr>
        <w:t xml:space="preserve"> </w:t>
      </w:r>
      <w:r w:rsidRPr="003C114C">
        <w:rPr>
          <w:rStyle w:val="StyleUnderline"/>
        </w:rPr>
        <w:t>of diplomacy</w:t>
      </w:r>
      <w:r w:rsidRPr="003C114C">
        <w:rPr>
          <w:sz w:val="16"/>
        </w:rPr>
        <w:t xml:space="preserve"> or appeasement </w:t>
      </w:r>
      <w:r w:rsidRPr="003C114C">
        <w:rPr>
          <w:rStyle w:val="StyleUnderline"/>
        </w:rPr>
        <w:t>could</w:t>
      </w:r>
      <w:r w:rsidRPr="003C114C">
        <w:rPr>
          <w:sz w:val="16"/>
        </w:rPr>
        <w:t xml:space="preserve"> </w:t>
      </w:r>
      <w:r w:rsidRPr="003C114C">
        <w:rPr>
          <w:rStyle w:val="Emphasis"/>
        </w:rPr>
        <w:t>conceal</w:t>
      </w:r>
      <w:r w:rsidRPr="003C114C">
        <w:rPr>
          <w:sz w:val="16"/>
        </w:rPr>
        <w:t xml:space="preserve"> </w:t>
      </w:r>
      <w:r w:rsidRPr="003C114C">
        <w:rPr>
          <w:rStyle w:val="StyleUnderline"/>
        </w:rPr>
        <w:t>the fact that</w:t>
      </w:r>
      <w:r w:rsidRPr="003C114C">
        <w:rPr>
          <w:sz w:val="16"/>
        </w:rPr>
        <w:t xml:space="preserve"> certain </w:t>
      </w:r>
      <w:r w:rsidRPr="003C114C">
        <w:rPr>
          <w:rStyle w:val="StyleUnderline"/>
        </w:rPr>
        <w:t>nations</w:t>
      </w:r>
      <w:r w:rsidRPr="003C114C">
        <w:rPr>
          <w:sz w:val="16"/>
        </w:rPr>
        <w:t xml:space="preserve"> </w:t>
      </w:r>
      <w:r w:rsidRPr="003C114C">
        <w:rPr>
          <w:rStyle w:val="Emphasis"/>
        </w:rPr>
        <w:t>rejected</w:t>
      </w:r>
      <w:r w:rsidRPr="003C114C">
        <w:rPr>
          <w:sz w:val="16"/>
        </w:rPr>
        <w:t xml:space="preserve"> balance, and that “</w:t>
      </w:r>
      <w:r w:rsidRPr="003C114C">
        <w:rPr>
          <w:rStyle w:val="Emphasis"/>
        </w:rPr>
        <w:t>stability</w:t>
      </w:r>
      <w:r w:rsidRPr="003C114C">
        <w:rPr>
          <w:sz w:val="16"/>
        </w:rPr>
        <w:t>” was an illusion.</w:t>
      </w:r>
    </w:p>
    <w:p w14:paraId="581787E6" w14:textId="77777777" w:rsidR="00783EAB" w:rsidRDefault="00783EAB" w:rsidP="00783EAB"/>
    <w:p w14:paraId="19C559A0" w14:textId="77777777" w:rsidR="00783EAB" w:rsidRDefault="00783EAB" w:rsidP="00783EAB">
      <w:pPr>
        <w:pStyle w:val="Heading4"/>
      </w:pPr>
      <w:r>
        <w:t xml:space="preserve">Stability </w:t>
      </w:r>
      <w:r>
        <w:rPr>
          <w:u w:val="single"/>
        </w:rPr>
        <w:t>low now</w:t>
      </w:r>
      <w:r>
        <w:t>.</w:t>
      </w:r>
    </w:p>
    <w:p w14:paraId="430C0526" w14:textId="77777777" w:rsidR="00783EAB" w:rsidRPr="007745BE" w:rsidRDefault="00783EAB" w:rsidP="00783EAB">
      <w:r w:rsidRPr="00C47156">
        <w:t xml:space="preserve">Paul </w:t>
      </w:r>
      <w:r w:rsidRPr="007745BE">
        <w:rPr>
          <w:rStyle w:val="Style13ptBold"/>
        </w:rPr>
        <w:t>Bolt 25</w:t>
      </w:r>
      <w:r w:rsidRPr="00C47156">
        <w:t>.</w:t>
      </w:r>
      <w:r w:rsidRPr="007745BE">
        <w:t xml:space="preserve"> </w:t>
      </w:r>
      <w:r>
        <w:t>Professor</w:t>
      </w:r>
      <w:r w:rsidRPr="007745BE">
        <w:t xml:space="preserve"> of Political Science, United States Air Force Academy, Colorado Springs, CO. “Frontiers</w:t>
      </w:r>
      <w:r>
        <w:t>.</w:t>
      </w:r>
      <w:r w:rsidRPr="007745BE">
        <w:t>” Frontiers</w:t>
      </w:r>
      <w:r>
        <w:t>.</w:t>
      </w:r>
      <w:r w:rsidRPr="007745BE">
        <w:t xml:space="preserve"> 1-3-2025</w:t>
      </w:r>
      <w:r>
        <w:t>.</w:t>
      </w:r>
      <w:r w:rsidRPr="007745BE">
        <w:t xml:space="preserve"> frontiersin.org/journals/political-science/articles/10.3389/fpos.2024.1504361/full</w:t>
      </w:r>
    </w:p>
    <w:p w14:paraId="3F2E5B38" w14:textId="77777777" w:rsidR="00783EAB" w:rsidRPr="00C47156" w:rsidRDefault="00783EAB" w:rsidP="00783EAB">
      <w:pPr>
        <w:rPr>
          <w:sz w:val="12"/>
        </w:rPr>
      </w:pPr>
      <w:r w:rsidRPr="007745BE">
        <w:rPr>
          <w:sz w:val="12"/>
        </w:rPr>
        <w:t xml:space="preserve">In conclusion, </w:t>
      </w:r>
      <w:r w:rsidRPr="009A69D9">
        <w:rPr>
          <w:rStyle w:val="StyleUnderline"/>
        </w:rPr>
        <w:t xml:space="preserve">strategic stability is being </w:t>
      </w:r>
      <w:r w:rsidRPr="009A69D9">
        <w:rPr>
          <w:rStyle w:val="Emphasis"/>
        </w:rPr>
        <w:t>undermined</w:t>
      </w:r>
      <w:r w:rsidRPr="009A69D9">
        <w:rPr>
          <w:rStyle w:val="StyleUnderline"/>
        </w:rPr>
        <w:t xml:space="preserve"> in the contemporary world</w:t>
      </w:r>
      <w:r w:rsidRPr="00784BD4">
        <w:rPr>
          <w:sz w:val="12"/>
        </w:rPr>
        <w:t xml:space="preserve">. </w:t>
      </w:r>
      <w:r w:rsidRPr="007745BE">
        <w:rPr>
          <w:rStyle w:val="StyleUnderline"/>
          <w:highlight w:val="cyan"/>
        </w:rPr>
        <w:t>Russian</w:t>
      </w:r>
      <w:r w:rsidRPr="00784BD4">
        <w:rPr>
          <w:rStyle w:val="StyleUnderline"/>
        </w:rPr>
        <w:t xml:space="preserve"> </w:t>
      </w:r>
      <w:r w:rsidRPr="00514D9D">
        <w:rPr>
          <w:rStyle w:val="StyleUnderline"/>
        </w:rPr>
        <w:t>threats to use</w:t>
      </w:r>
      <w:r w:rsidRPr="007745BE">
        <w:rPr>
          <w:rStyle w:val="StyleUnderline"/>
        </w:rPr>
        <w:t xml:space="preserve"> </w:t>
      </w:r>
      <w:r w:rsidRPr="007745BE">
        <w:rPr>
          <w:rStyle w:val="StyleUnderline"/>
          <w:highlight w:val="cyan"/>
        </w:rPr>
        <w:t>nuc</w:t>
      </w:r>
      <w:r w:rsidRPr="007745BE">
        <w:rPr>
          <w:rStyle w:val="StyleUnderline"/>
        </w:rPr>
        <w:t>lear weapon</w:t>
      </w:r>
      <w:r w:rsidRPr="007745BE">
        <w:rPr>
          <w:rStyle w:val="StyleUnderline"/>
          <w:highlight w:val="cyan"/>
        </w:rPr>
        <w:t>s</w:t>
      </w:r>
      <w:r w:rsidRPr="007745BE">
        <w:rPr>
          <w:rStyle w:val="StyleUnderline"/>
        </w:rPr>
        <w:t xml:space="preserve"> </w:t>
      </w:r>
      <w:r w:rsidRPr="00514D9D">
        <w:rPr>
          <w:rStyle w:val="StyleUnderline"/>
        </w:rPr>
        <w:t xml:space="preserve">to </w:t>
      </w:r>
      <w:r w:rsidRPr="007745BE">
        <w:rPr>
          <w:rStyle w:val="StyleUnderline"/>
          <w:highlight w:val="cyan"/>
        </w:rPr>
        <w:t>end</w:t>
      </w:r>
      <w:r w:rsidRPr="007745BE">
        <w:rPr>
          <w:rStyle w:val="StyleUnderline"/>
        </w:rPr>
        <w:t xml:space="preserve"> the war in </w:t>
      </w:r>
      <w:r w:rsidRPr="007745BE">
        <w:rPr>
          <w:rStyle w:val="Emphasis"/>
          <w:highlight w:val="cyan"/>
        </w:rPr>
        <w:t>Ukraine</w:t>
      </w:r>
      <w:r w:rsidRPr="007745BE">
        <w:rPr>
          <w:sz w:val="12"/>
        </w:rPr>
        <w:t xml:space="preserve">, </w:t>
      </w:r>
      <w:r w:rsidRPr="007745BE">
        <w:rPr>
          <w:rStyle w:val="StyleUnderline"/>
          <w:highlight w:val="cyan"/>
        </w:rPr>
        <w:t xml:space="preserve">China’s </w:t>
      </w:r>
      <w:r w:rsidRPr="00514D9D">
        <w:rPr>
          <w:rStyle w:val="Emphasis"/>
        </w:rPr>
        <w:t xml:space="preserve">rapid </w:t>
      </w:r>
      <w:r w:rsidRPr="007745BE">
        <w:rPr>
          <w:rStyle w:val="Emphasis"/>
          <w:highlight w:val="cyan"/>
        </w:rPr>
        <w:t>buildu</w:t>
      </w:r>
      <w:r w:rsidRPr="00784BD4">
        <w:rPr>
          <w:rStyle w:val="Emphasis"/>
          <w:highlight w:val="cyan"/>
        </w:rPr>
        <w:t>p</w:t>
      </w:r>
      <w:r w:rsidRPr="00784BD4">
        <w:rPr>
          <w:rStyle w:val="StyleUnderline"/>
          <w:highlight w:val="cyan"/>
        </w:rPr>
        <w:t xml:space="preserve"> of</w:t>
      </w:r>
      <w:r w:rsidRPr="007745BE">
        <w:rPr>
          <w:rStyle w:val="StyleUnderline"/>
        </w:rPr>
        <w:t xml:space="preserve"> nuclear weapons </w:t>
      </w:r>
      <w:r w:rsidRPr="00514D9D">
        <w:rPr>
          <w:rStyle w:val="StyleUnderline"/>
        </w:rPr>
        <w:t xml:space="preserve">and </w:t>
      </w:r>
      <w:r w:rsidRPr="00514D9D">
        <w:rPr>
          <w:rStyle w:val="Emphasis"/>
        </w:rPr>
        <w:t xml:space="preserve">three </w:t>
      </w:r>
      <w:r w:rsidRPr="007745BE">
        <w:rPr>
          <w:rStyle w:val="Emphasis"/>
          <w:highlight w:val="cyan"/>
        </w:rPr>
        <w:t>new silo</w:t>
      </w:r>
      <w:r w:rsidRPr="00514D9D">
        <w:rPr>
          <w:rStyle w:val="Emphasis"/>
        </w:rPr>
        <w:t xml:space="preserve"> field</w:t>
      </w:r>
      <w:r w:rsidRPr="007745BE">
        <w:rPr>
          <w:rStyle w:val="Emphasis"/>
          <w:highlight w:val="cyan"/>
        </w:rPr>
        <w:t>s</w:t>
      </w:r>
      <w:r w:rsidRPr="007745BE">
        <w:rPr>
          <w:sz w:val="12"/>
        </w:rPr>
        <w:t xml:space="preserve"> without official explanation or comment, and</w:t>
      </w:r>
      <w:r w:rsidRPr="007745BE">
        <w:rPr>
          <w:rStyle w:val="StyleUnderline"/>
        </w:rPr>
        <w:t xml:space="preserve"> </w:t>
      </w:r>
      <w:r w:rsidRPr="007745BE">
        <w:rPr>
          <w:rStyle w:val="Emphasis"/>
          <w:highlight w:val="cyan"/>
        </w:rPr>
        <w:t>fears</w:t>
      </w:r>
      <w:r w:rsidRPr="00784BD4">
        <w:rPr>
          <w:rStyle w:val="StyleUnderline"/>
        </w:rPr>
        <w:t xml:space="preserve"> in Moscow and Beijing </w:t>
      </w:r>
      <w:r w:rsidRPr="007745BE">
        <w:rPr>
          <w:rStyle w:val="StyleUnderline"/>
          <w:highlight w:val="cyan"/>
        </w:rPr>
        <w:t>that</w:t>
      </w:r>
      <w:r w:rsidRPr="00784BD4">
        <w:rPr>
          <w:rStyle w:val="StyleUnderline"/>
        </w:rPr>
        <w:t xml:space="preserve"> American</w:t>
      </w:r>
      <w:r w:rsidRPr="009A69D9">
        <w:rPr>
          <w:rStyle w:val="StyleUnderline"/>
        </w:rPr>
        <w:t xml:space="preserve"> </w:t>
      </w:r>
      <w:r w:rsidRPr="00784BD4">
        <w:rPr>
          <w:rStyle w:val="StyleUnderline"/>
          <w:highlight w:val="cyan"/>
        </w:rPr>
        <w:t>conventional weapons</w:t>
      </w:r>
      <w:r w:rsidRPr="00784BD4">
        <w:rPr>
          <w:rStyle w:val="StyleUnderline"/>
        </w:rPr>
        <w:t xml:space="preserve"> might</w:t>
      </w:r>
      <w:r w:rsidRPr="009A69D9">
        <w:rPr>
          <w:rStyle w:val="StyleUnderline"/>
        </w:rPr>
        <w:t xml:space="preserve"> </w:t>
      </w:r>
      <w:r w:rsidRPr="007745BE">
        <w:rPr>
          <w:rStyle w:val="StyleUnderline"/>
          <w:highlight w:val="cyan"/>
        </w:rPr>
        <w:t>threaten</w:t>
      </w:r>
      <w:r w:rsidRPr="007745BE">
        <w:rPr>
          <w:rStyle w:val="StyleUnderline"/>
        </w:rPr>
        <w:t xml:space="preserve"> </w:t>
      </w:r>
      <w:r w:rsidRPr="007745BE">
        <w:rPr>
          <w:sz w:val="12"/>
        </w:rPr>
        <w:t>their</w:t>
      </w:r>
      <w:r w:rsidRPr="007745BE">
        <w:rPr>
          <w:rStyle w:val="StyleUnderline"/>
        </w:rPr>
        <w:t xml:space="preserve"> </w:t>
      </w:r>
      <w:r w:rsidRPr="00784BD4">
        <w:rPr>
          <w:rStyle w:val="StyleUnderline"/>
          <w:highlight w:val="cyan"/>
        </w:rPr>
        <w:t>second-strike</w:t>
      </w:r>
      <w:r w:rsidRPr="007745BE">
        <w:rPr>
          <w:rStyle w:val="StyleUnderline"/>
        </w:rPr>
        <w:t xml:space="preserve"> </w:t>
      </w:r>
      <w:r w:rsidRPr="00784BD4">
        <w:rPr>
          <w:rStyle w:val="StyleUnderline"/>
        </w:rPr>
        <w:t>capabilities</w:t>
      </w:r>
      <w:r w:rsidRPr="007745BE">
        <w:rPr>
          <w:rStyle w:val="StyleUnderline"/>
        </w:rPr>
        <w:t xml:space="preserve"> </w:t>
      </w:r>
      <w:r w:rsidRPr="00784BD4">
        <w:rPr>
          <w:rStyle w:val="StyleUnderline"/>
          <w:highlight w:val="cyan"/>
        </w:rPr>
        <w:t xml:space="preserve">all </w:t>
      </w:r>
      <w:r w:rsidRPr="00784BD4">
        <w:rPr>
          <w:rStyle w:val="Emphasis"/>
          <w:highlight w:val="cyan"/>
        </w:rPr>
        <w:t>undermine</w:t>
      </w:r>
      <w:r w:rsidRPr="00784BD4">
        <w:rPr>
          <w:rStyle w:val="Emphasis"/>
        </w:rPr>
        <w:t xml:space="preserve"> strategic</w:t>
      </w:r>
      <w:r w:rsidRPr="00514D9D">
        <w:rPr>
          <w:rStyle w:val="Emphasis"/>
        </w:rPr>
        <w:t xml:space="preserve"> </w:t>
      </w:r>
      <w:r w:rsidRPr="007745BE">
        <w:rPr>
          <w:rStyle w:val="Emphasis"/>
          <w:highlight w:val="cyan"/>
        </w:rPr>
        <w:t>stab</w:t>
      </w:r>
      <w:r w:rsidRPr="00514D9D">
        <w:rPr>
          <w:rStyle w:val="Emphasis"/>
        </w:rPr>
        <w:t>ility</w:t>
      </w:r>
      <w:r w:rsidRPr="00514D9D">
        <w:rPr>
          <w:sz w:val="12"/>
        </w:rPr>
        <w:t>.</w:t>
      </w:r>
      <w:r w:rsidRPr="007745BE">
        <w:rPr>
          <w:sz w:val="12"/>
          <w:highlight w:val="cyan"/>
        </w:rPr>
        <w:t xml:space="preserve"> </w:t>
      </w:r>
      <w:r w:rsidRPr="00784BD4">
        <w:rPr>
          <w:rStyle w:val="Emphasis"/>
        </w:rPr>
        <w:t>Technological advances</w:t>
      </w:r>
      <w:r w:rsidRPr="00784BD4">
        <w:rPr>
          <w:rStyle w:val="StyleUnderline"/>
        </w:rPr>
        <w:t xml:space="preserve"> in </w:t>
      </w:r>
      <w:r w:rsidRPr="007745BE">
        <w:rPr>
          <w:rStyle w:val="Emphasis"/>
          <w:highlight w:val="cyan"/>
        </w:rPr>
        <w:t xml:space="preserve">hypersonic </w:t>
      </w:r>
      <w:r w:rsidRPr="009A69D9">
        <w:rPr>
          <w:rStyle w:val="Emphasis"/>
        </w:rPr>
        <w:t>weapon</w:t>
      </w:r>
      <w:r w:rsidRPr="007745BE">
        <w:rPr>
          <w:rStyle w:val="Emphasis"/>
          <w:highlight w:val="cyan"/>
        </w:rPr>
        <w:t>s</w:t>
      </w:r>
      <w:r w:rsidRPr="007745BE">
        <w:rPr>
          <w:rStyle w:val="StyleUnderline"/>
          <w:highlight w:val="cyan"/>
        </w:rPr>
        <w:t xml:space="preserve">, </w:t>
      </w:r>
      <w:r w:rsidRPr="007745BE">
        <w:rPr>
          <w:rStyle w:val="Emphasis"/>
          <w:highlight w:val="cyan"/>
        </w:rPr>
        <w:t>AI</w:t>
      </w:r>
      <w:r w:rsidRPr="007745BE">
        <w:rPr>
          <w:rStyle w:val="StyleUnderline"/>
          <w:highlight w:val="cyan"/>
        </w:rPr>
        <w:t xml:space="preserve">, </w:t>
      </w:r>
      <w:r w:rsidRPr="007745BE">
        <w:rPr>
          <w:rStyle w:val="Emphasis"/>
          <w:highlight w:val="cyan"/>
        </w:rPr>
        <w:t>counterspace</w:t>
      </w:r>
      <w:r w:rsidRPr="007745BE">
        <w:rPr>
          <w:rStyle w:val="StyleUnderline"/>
        </w:rPr>
        <w:t xml:space="preserve"> capabilities, </w:t>
      </w:r>
      <w:r w:rsidRPr="00784BD4">
        <w:rPr>
          <w:rStyle w:val="StyleUnderline"/>
          <w:highlight w:val="cyan"/>
        </w:rPr>
        <w:t xml:space="preserve">and </w:t>
      </w:r>
      <w:r w:rsidRPr="00784BD4">
        <w:rPr>
          <w:rStyle w:val="Emphasis"/>
          <w:highlight w:val="cyan"/>
        </w:rPr>
        <w:t>cyber</w:t>
      </w:r>
      <w:r w:rsidRPr="00784BD4">
        <w:rPr>
          <w:rStyle w:val="StyleUnderline"/>
          <w:highlight w:val="cyan"/>
        </w:rPr>
        <w:t xml:space="preserve"> add to</w:t>
      </w:r>
      <w:r w:rsidRPr="007745BE">
        <w:rPr>
          <w:rStyle w:val="StyleUnderline"/>
        </w:rPr>
        <w:t xml:space="preserve"> the </w:t>
      </w:r>
      <w:r w:rsidRPr="00784BD4">
        <w:rPr>
          <w:rStyle w:val="Emphasis"/>
          <w:highlight w:val="cyan"/>
        </w:rPr>
        <w:t>uncertainties</w:t>
      </w:r>
      <w:r w:rsidRPr="007745BE">
        <w:rPr>
          <w:sz w:val="12"/>
        </w:rPr>
        <w:t xml:space="preserve"> as </w:t>
      </w:r>
      <w:r w:rsidRPr="007745BE">
        <w:rPr>
          <w:rStyle w:val="StyleUnderline"/>
        </w:rPr>
        <w:t xml:space="preserve">these </w:t>
      </w:r>
      <w:r w:rsidRPr="00514D9D">
        <w:rPr>
          <w:rStyle w:val="StyleUnderline"/>
        </w:rPr>
        <w:t>weapo</w:t>
      </w:r>
      <w:r w:rsidRPr="00784BD4">
        <w:rPr>
          <w:rStyle w:val="StyleUnderline"/>
        </w:rPr>
        <w:t>ns too threaten warning systems and second-strike forces.</w:t>
      </w:r>
      <w:r w:rsidRPr="00784BD4">
        <w:rPr>
          <w:sz w:val="12"/>
        </w:rPr>
        <w:t xml:space="preserve"> Because </w:t>
      </w:r>
      <w:r w:rsidRPr="00784BD4">
        <w:rPr>
          <w:rStyle w:val="StyleUnderline"/>
        </w:rPr>
        <w:t>China’s nuclear plans are opaque</w:t>
      </w:r>
      <w:r w:rsidRPr="007745BE">
        <w:rPr>
          <w:rStyle w:val="StyleUnderline"/>
        </w:rPr>
        <w:t xml:space="preserve">, and the </w:t>
      </w:r>
      <w:r w:rsidRPr="007745BE">
        <w:rPr>
          <w:rStyle w:val="StyleUnderline"/>
          <w:highlight w:val="cyan"/>
        </w:rPr>
        <w:t>U</w:t>
      </w:r>
      <w:r w:rsidRPr="007745BE">
        <w:rPr>
          <w:rStyle w:val="StyleUnderline"/>
        </w:rPr>
        <w:t xml:space="preserve">nited </w:t>
      </w:r>
      <w:r w:rsidRPr="007745BE">
        <w:rPr>
          <w:rStyle w:val="StyleUnderline"/>
          <w:highlight w:val="cyan"/>
        </w:rPr>
        <w:t>S</w:t>
      </w:r>
      <w:r w:rsidRPr="007745BE">
        <w:rPr>
          <w:rStyle w:val="StyleUnderline"/>
        </w:rPr>
        <w:t xml:space="preserve">tates </w:t>
      </w:r>
      <w:r w:rsidRPr="007745BE">
        <w:rPr>
          <w:rStyle w:val="StyleUnderline"/>
          <w:highlight w:val="cyan"/>
        </w:rPr>
        <w:t xml:space="preserve">and Russia </w:t>
      </w:r>
      <w:r w:rsidRPr="007745BE">
        <w:rPr>
          <w:rStyle w:val="StyleUnderline"/>
        </w:rPr>
        <w:t xml:space="preserve">will </w:t>
      </w:r>
      <w:r w:rsidRPr="007745BE">
        <w:rPr>
          <w:rStyle w:val="StyleUnderline"/>
          <w:highlight w:val="cyan"/>
        </w:rPr>
        <w:t>no longer</w:t>
      </w:r>
      <w:r w:rsidRPr="007745BE">
        <w:rPr>
          <w:rStyle w:val="StyleUnderline"/>
        </w:rPr>
        <w:t xml:space="preserve"> be </w:t>
      </w:r>
      <w:r w:rsidRPr="00183BF4">
        <w:rPr>
          <w:rStyle w:val="StyleUnderline"/>
          <w:highlight w:val="cyan"/>
        </w:rPr>
        <w:t xml:space="preserve">bound to </w:t>
      </w:r>
      <w:r w:rsidRPr="00514D9D">
        <w:rPr>
          <w:rStyle w:val="StyleUnderline"/>
        </w:rPr>
        <w:t xml:space="preserve">declare </w:t>
      </w:r>
      <w:r w:rsidRPr="009A69D9">
        <w:rPr>
          <w:rStyle w:val="StyleUnderline"/>
        </w:rPr>
        <w:t xml:space="preserve">the </w:t>
      </w:r>
      <w:r w:rsidRPr="00514D9D">
        <w:rPr>
          <w:rStyle w:val="StyleUnderline"/>
        </w:rPr>
        <w:t>status of</w:t>
      </w:r>
      <w:r w:rsidRPr="007745BE">
        <w:rPr>
          <w:rStyle w:val="StyleUnderline"/>
        </w:rPr>
        <w:t xml:space="preserve"> their </w:t>
      </w:r>
      <w:r w:rsidRPr="00514D9D">
        <w:rPr>
          <w:rStyle w:val="StyleUnderline"/>
        </w:rPr>
        <w:t>forces</w:t>
      </w:r>
      <w:r w:rsidRPr="007745BE">
        <w:rPr>
          <w:rStyle w:val="StyleUnderline"/>
        </w:rPr>
        <w:t xml:space="preserve"> </w:t>
      </w:r>
      <w:r w:rsidRPr="00514D9D">
        <w:rPr>
          <w:rStyle w:val="StyleUnderline"/>
        </w:rPr>
        <w:t>after</w:t>
      </w:r>
      <w:r w:rsidRPr="007745BE">
        <w:rPr>
          <w:rStyle w:val="StyleUnderline"/>
        </w:rPr>
        <w:t xml:space="preserve"> New </w:t>
      </w:r>
      <w:r w:rsidRPr="009A69D9">
        <w:rPr>
          <w:rStyle w:val="StyleUnderline"/>
          <w:highlight w:val="cyan"/>
        </w:rPr>
        <w:t>START</w:t>
      </w:r>
      <w:r w:rsidRPr="007745BE">
        <w:rPr>
          <w:rStyle w:val="StyleUnderline"/>
        </w:rPr>
        <w:t xml:space="preserve"> </w:t>
      </w:r>
      <w:r w:rsidRPr="00514D9D">
        <w:rPr>
          <w:rStyle w:val="StyleUnderline"/>
        </w:rPr>
        <w:t>expires</w:t>
      </w:r>
      <w:r w:rsidRPr="007745BE">
        <w:rPr>
          <w:sz w:val="12"/>
        </w:rPr>
        <w:t xml:space="preserve">, </w:t>
      </w:r>
      <w:r w:rsidRPr="007745BE">
        <w:rPr>
          <w:rStyle w:val="StyleUnderline"/>
        </w:rPr>
        <w:t xml:space="preserve">transparency is not likely to </w:t>
      </w:r>
      <w:r w:rsidRPr="00784BD4">
        <w:rPr>
          <w:rStyle w:val="StyleUnderline"/>
        </w:rPr>
        <w:t>improve.</w:t>
      </w:r>
      <w:r w:rsidRPr="00784BD4">
        <w:rPr>
          <w:sz w:val="12"/>
        </w:rPr>
        <w:t xml:space="preserve"> </w:t>
      </w:r>
      <w:r w:rsidRPr="00784BD4">
        <w:rPr>
          <w:rStyle w:val="StyleUnderline"/>
        </w:rPr>
        <w:t xml:space="preserve">North Korea’s </w:t>
      </w:r>
      <w:r w:rsidRPr="00784BD4">
        <w:rPr>
          <w:rStyle w:val="Emphasis"/>
        </w:rPr>
        <w:t>continued development</w:t>
      </w:r>
      <w:r w:rsidRPr="00784BD4">
        <w:rPr>
          <w:sz w:val="12"/>
        </w:rPr>
        <w:t xml:space="preserve"> of warheads and missiles </w:t>
      </w:r>
      <w:r w:rsidRPr="00784BD4">
        <w:rPr>
          <w:rStyle w:val="StyleUnderline"/>
        </w:rPr>
        <w:t xml:space="preserve">adds to the sense of </w:t>
      </w:r>
      <w:r w:rsidRPr="00784BD4">
        <w:rPr>
          <w:rStyle w:val="Emphasis"/>
        </w:rPr>
        <w:t>threat</w:t>
      </w:r>
      <w:r w:rsidRPr="00784BD4">
        <w:rPr>
          <w:sz w:val="12"/>
        </w:rPr>
        <w:t>.</w:t>
      </w:r>
    </w:p>
    <w:p w14:paraId="706E5A11" w14:textId="77777777" w:rsidR="00783EAB" w:rsidRPr="008B0C5B" w:rsidRDefault="00783EAB" w:rsidP="00783EAB"/>
    <w:p w14:paraId="74AB2A3B" w14:textId="51B85108" w:rsidR="003765E7" w:rsidRPr="0084470D" w:rsidRDefault="003765E7" w:rsidP="003765E7">
      <w:pPr>
        <w:pStyle w:val="Heading1"/>
      </w:pPr>
      <w:r w:rsidRPr="0084470D">
        <w:t>1AR</w:t>
      </w:r>
    </w:p>
    <w:p w14:paraId="658019DC" w14:textId="77777777" w:rsidR="003765E7" w:rsidRPr="0084470D" w:rsidRDefault="003765E7" w:rsidP="003765E7">
      <w:pPr>
        <w:pStyle w:val="Heading2"/>
      </w:pPr>
      <w:r w:rsidRPr="0084470D">
        <w:t>Adv 1</w:t>
      </w:r>
    </w:p>
    <w:p w14:paraId="7A92B024" w14:textId="77777777" w:rsidR="003765E7" w:rsidRPr="00DE19AE" w:rsidRDefault="003765E7" w:rsidP="003765E7">
      <w:pPr>
        <w:pStyle w:val="Heading3"/>
      </w:pPr>
      <w:r w:rsidRPr="00DE19AE">
        <w:t>AT: No Strikes---1AR</w:t>
      </w:r>
    </w:p>
    <w:p w14:paraId="687C5FEB" w14:textId="77777777" w:rsidR="003765E7" w:rsidRPr="00DE19AE" w:rsidRDefault="003765E7" w:rsidP="003765E7">
      <w:pPr>
        <w:pStyle w:val="Heading4"/>
      </w:pPr>
      <w:r w:rsidRPr="00DE19AE">
        <w:rPr>
          <w:u w:val="single"/>
        </w:rPr>
        <w:t>General strike</w:t>
      </w:r>
      <w:r w:rsidRPr="00DE19AE">
        <w:t xml:space="preserve"> now.</w:t>
      </w:r>
    </w:p>
    <w:p w14:paraId="0678AA8B" w14:textId="77777777" w:rsidR="003765E7" w:rsidRPr="00DE19AE" w:rsidRDefault="003765E7" w:rsidP="003765E7">
      <w:r w:rsidRPr="00DE19AE">
        <w:t xml:space="preserve">Alex </w:t>
      </w:r>
      <w:r w:rsidRPr="00DE19AE">
        <w:rPr>
          <w:rStyle w:val="Style13ptBold"/>
        </w:rPr>
        <w:t>Han 26</w:t>
      </w:r>
      <w:r w:rsidRPr="00DE19AE">
        <w:t>. Executive Director of In These Times. "Maybe a General Strike Isn’t So Impossible Now." In These Times. 1-21-2026. https://inthesetimes.com/article/alex-han-general-strike-trump-brandon-johnson-chicago-minnestora-shut-down</w:t>
      </w:r>
    </w:p>
    <w:p w14:paraId="5E3346C0" w14:textId="77777777" w:rsidR="003765E7" w:rsidRPr="00DE19AE" w:rsidRDefault="003765E7" w:rsidP="003765E7">
      <w:pPr>
        <w:rPr>
          <w:sz w:val="16"/>
        </w:rPr>
      </w:pPr>
      <w:r w:rsidRPr="00DE19AE">
        <w:rPr>
          <w:sz w:val="16"/>
        </w:rPr>
        <w:t xml:space="preserve">We’ve all </w:t>
      </w:r>
      <w:r w:rsidRPr="00DE19AE">
        <w:rPr>
          <w:u w:val="single"/>
        </w:rPr>
        <w:t xml:space="preserve">heard </w:t>
      </w:r>
      <w:r w:rsidRPr="00DE19AE">
        <w:rPr>
          <w:highlight w:val="cyan"/>
          <w:u w:val="single"/>
        </w:rPr>
        <w:t>calls for</w:t>
      </w:r>
      <w:r w:rsidRPr="00DE19AE">
        <w:rPr>
          <w:u w:val="single"/>
        </w:rPr>
        <w:t xml:space="preserve"> a </w:t>
      </w:r>
      <w:r w:rsidRPr="00DE19AE">
        <w:rPr>
          <w:rStyle w:val="Emphasis"/>
          <w:highlight w:val="cyan"/>
        </w:rPr>
        <w:t>general strike</w:t>
      </w:r>
      <w:r w:rsidRPr="00DE19AE">
        <w:rPr>
          <w:u w:val="single"/>
        </w:rPr>
        <w:t xml:space="preserve"> before</w:t>
      </w:r>
      <w:r w:rsidRPr="00DE19AE">
        <w:rPr>
          <w:sz w:val="16"/>
        </w:rPr>
        <w:t xml:space="preserve"> — usually not as a serious proposal or strategy, but as a </w:t>
      </w:r>
      <w:r w:rsidRPr="00DE19AE">
        <w:rPr>
          <w:u w:val="single"/>
        </w:rPr>
        <w:t>reaction to the attacks that working people face on a regular basis</w:t>
      </w:r>
      <w:r w:rsidRPr="00DE19AE">
        <w:rPr>
          <w:sz w:val="16"/>
        </w:rPr>
        <w:t xml:space="preserve"> from existing political and economic power. Such calls are easy to dismiss, because they tend to come from well-meaning people without the knowledge of how difficult a strike is to launch and win in a single shop, let alone across a country of 330 million people that hasn’t seen anything approaching a national general strike in almost 150 years.</w:t>
      </w:r>
    </w:p>
    <w:p w14:paraId="702E0CB0" w14:textId="77777777" w:rsidR="003765E7" w:rsidRPr="00DE19AE" w:rsidRDefault="003765E7" w:rsidP="003765E7">
      <w:pPr>
        <w:rPr>
          <w:rStyle w:val="StyleUnderline"/>
        </w:rPr>
      </w:pPr>
      <w:r w:rsidRPr="00DE19AE">
        <w:rPr>
          <w:sz w:val="16"/>
        </w:rPr>
        <w:t xml:space="preserve">Those of us who have done the hard work of organizing our co-workers, winning union recognition, and negotiating with recalcitrant employers have frequently dismissed the idea out of hand. But </w:t>
      </w:r>
      <w:r w:rsidRPr="00DE19AE">
        <w:rPr>
          <w:rStyle w:val="StyleUnderline"/>
        </w:rPr>
        <w:t>two years ago</w:t>
      </w:r>
      <w:r w:rsidRPr="00DE19AE">
        <w:rPr>
          <w:sz w:val="16"/>
        </w:rPr>
        <w:t xml:space="preserve">, in the wake of the ​“Stand-Up Strike” at the Big 3 U.S. automakers, </w:t>
      </w:r>
      <w:r w:rsidRPr="00DE19AE">
        <w:rPr>
          <w:rStyle w:val="StyleUnderline"/>
          <w:highlight w:val="cyan"/>
        </w:rPr>
        <w:t>U</w:t>
      </w:r>
      <w:r w:rsidRPr="00DE19AE">
        <w:rPr>
          <w:rStyle w:val="StyleUnderline"/>
        </w:rPr>
        <w:t xml:space="preserve">nited </w:t>
      </w:r>
      <w:r w:rsidRPr="00DE19AE">
        <w:rPr>
          <w:rStyle w:val="StyleUnderline"/>
          <w:highlight w:val="cyan"/>
        </w:rPr>
        <w:t>A</w:t>
      </w:r>
      <w:r w:rsidRPr="00DE19AE">
        <w:rPr>
          <w:rStyle w:val="StyleUnderline"/>
        </w:rPr>
        <w:t xml:space="preserve">uto </w:t>
      </w:r>
      <w:r w:rsidRPr="00DE19AE">
        <w:rPr>
          <w:rStyle w:val="StyleUnderline"/>
          <w:highlight w:val="cyan"/>
        </w:rPr>
        <w:t>W</w:t>
      </w:r>
      <w:r w:rsidRPr="00DE19AE">
        <w:rPr>
          <w:rStyle w:val="StyleUnderline"/>
        </w:rPr>
        <w:t>orkers</w:t>
      </w:r>
      <w:r w:rsidRPr="00DE19AE">
        <w:rPr>
          <w:sz w:val="16"/>
        </w:rPr>
        <w:t xml:space="preserve"> </w:t>
      </w:r>
      <w:r w:rsidRPr="00DE19AE">
        <w:rPr>
          <w:rStyle w:val="StyleUnderline"/>
        </w:rPr>
        <w:t>President</w:t>
      </w:r>
      <w:r w:rsidRPr="00DE19AE">
        <w:rPr>
          <w:sz w:val="16"/>
        </w:rPr>
        <w:t xml:space="preserve"> Shawn </w:t>
      </w:r>
      <w:r w:rsidRPr="00DE19AE">
        <w:rPr>
          <w:rStyle w:val="StyleUnderline"/>
        </w:rPr>
        <w:t xml:space="preserve">Fain put the idea on the table when he called on </w:t>
      </w:r>
      <w:r w:rsidRPr="00DE19AE">
        <w:rPr>
          <w:rStyle w:val="Emphasis"/>
        </w:rPr>
        <w:t>the labor movement</w:t>
      </w:r>
      <w:r w:rsidRPr="00DE19AE">
        <w:rPr>
          <w:rStyle w:val="StyleUnderline"/>
        </w:rPr>
        <w:t xml:space="preserve"> to </w:t>
      </w:r>
      <w:r w:rsidRPr="00DE19AE">
        <w:rPr>
          <w:rStyle w:val="Emphasis"/>
        </w:rPr>
        <w:t>prepare</w:t>
      </w:r>
      <w:r w:rsidRPr="00DE19AE">
        <w:rPr>
          <w:rStyle w:val="StyleUnderline"/>
        </w:rPr>
        <w:t xml:space="preserve"> to </w:t>
      </w:r>
      <w:r w:rsidRPr="00DE19AE">
        <w:rPr>
          <w:rStyle w:val="Emphasis"/>
        </w:rPr>
        <w:t>strike together</w:t>
      </w:r>
      <w:r w:rsidRPr="00DE19AE">
        <w:rPr>
          <w:rStyle w:val="StyleUnderline"/>
        </w:rPr>
        <w:t xml:space="preserve"> on May 1, 2028.</w:t>
      </w:r>
    </w:p>
    <w:p w14:paraId="31A9AD15" w14:textId="77777777" w:rsidR="003765E7" w:rsidRPr="00DE19AE" w:rsidRDefault="003765E7" w:rsidP="003765E7">
      <w:pPr>
        <w:rPr>
          <w:rStyle w:val="Emphasis"/>
        </w:rPr>
      </w:pPr>
      <w:r w:rsidRPr="00DE19AE">
        <w:rPr>
          <w:sz w:val="16"/>
        </w:rPr>
        <w:t xml:space="preserve">At first glance it sounds impossible — but </w:t>
      </w:r>
      <w:r w:rsidRPr="00DE19AE">
        <w:rPr>
          <w:rStyle w:val="StyleUnderline"/>
        </w:rPr>
        <w:t xml:space="preserve">a </w:t>
      </w:r>
      <w:r w:rsidRPr="00DE19AE">
        <w:rPr>
          <w:rStyle w:val="Emphasis"/>
        </w:rPr>
        <w:t>strategic look back</w:t>
      </w:r>
      <w:r w:rsidRPr="00DE19AE">
        <w:rPr>
          <w:rStyle w:val="StyleUnderline"/>
        </w:rPr>
        <w:t xml:space="preserve"> at the coordinated </w:t>
      </w:r>
      <w:r w:rsidRPr="00DE19AE">
        <w:rPr>
          <w:rStyle w:val="Emphasis"/>
        </w:rPr>
        <w:t>strikes</w:t>
      </w:r>
      <w:r w:rsidRPr="00DE19AE">
        <w:rPr>
          <w:rStyle w:val="StyleUnderline"/>
        </w:rPr>
        <w:t xml:space="preserve"> and </w:t>
      </w:r>
      <w:r w:rsidRPr="00DE19AE">
        <w:rPr>
          <w:rStyle w:val="Emphasis"/>
        </w:rPr>
        <w:t>militancy</w:t>
      </w:r>
      <w:r w:rsidRPr="00DE19AE">
        <w:rPr>
          <w:rStyle w:val="StyleUnderline"/>
        </w:rPr>
        <w:t xml:space="preserve"> of the past two decades shows we </w:t>
      </w:r>
      <w:r w:rsidRPr="00DE19AE">
        <w:rPr>
          <w:rStyle w:val="Emphasis"/>
          <w:sz w:val="28"/>
          <w:highlight w:val="cyan"/>
        </w:rPr>
        <w:t>might be much closer</w:t>
      </w:r>
      <w:r w:rsidRPr="00DE19AE">
        <w:rPr>
          <w:sz w:val="16"/>
          <w:szCs w:val="32"/>
        </w:rPr>
        <w:t xml:space="preserve"> </w:t>
      </w:r>
      <w:r w:rsidRPr="00DE19AE">
        <w:rPr>
          <w:sz w:val="16"/>
        </w:rPr>
        <w:t xml:space="preserve">than we </w:t>
      </w:r>
      <w:r w:rsidRPr="00DE19AE">
        <w:rPr>
          <w:rStyle w:val="Emphasis"/>
        </w:rPr>
        <w:t>think</w:t>
      </w:r>
      <w:r w:rsidRPr="00DE19AE">
        <w:rPr>
          <w:sz w:val="16"/>
        </w:rPr>
        <w:t xml:space="preserve">. </w:t>
      </w:r>
      <w:r w:rsidRPr="00DE19AE">
        <w:rPr>
          <w:rStyle w:val="StyleUnderline"/>
        </w:rPr>
        <w:t xml:space="preserve">We’ve </w:t>
      </w:r>
      <w:r w:rsidRPr="00DE19AE">
        <w:rPr>
          <w:rStyle w:val="Emphasis"/>
        </w:rPr>
        <w:t>laid</w:t>
      </w:r>
      <w:r w:rsidRPr="00DE19AE">
        <w:rPr>
          <w:rStyle w:val="StyleUnderline"/>
        </w:rPr>
        <w:t xml:space="preserve"> the </w:t>
      </w:r>
      <w:r w:rsidRPr="00DE19AE">
        <w:rPr>
          <w:rStyle w:val="Emphasis"/>
        </w:rPr>
        <w:t>groundwork</w:t>
      </w:r>
      <w:r w:rsidRPr="00DE19AE">
        <w:rPr>
          <w:sz w:val="16"/>
        </w:rPr>
        <w:t xml:space="preserve">. Now </w:t>
      </w:r>
      <w:r w:rsidRPr="00DE19AE">
        <w:rPr>
          <w:rStyle w:val="StyleUnderline"/>
        </w:rPr>
        <w:t xml:space="preserve">we have to </w:t>
      </w:r>
      <w:r w:rsidRPr="00DE19AE">
        <w:rPr>
          <w:rStyle w:val="StyleUnderline"/>
          <w:highlight w:val="cyan"/>
        </w:rPr>
        <w:t>harness</w:t>
      </w:r>
      <w:r w:rsidRPr="00DE19AE">
        <w:rPr>
          <w:rStyle w:val="StyleUnderline"/>
        </w:rPr>
        <w:t xml:space="preserve"> the </w:t>
      </w:r>
      <w:r w:rsidRPr="00DE19AE">
        <w:rPr>
          <w:rStyle w:val="StyleUnderline"/>
          <w:highlight w:val="cyan"/>
        </w:rPr>
        <w:t>lessons</w:t>
      </w:r>
      <w:r w:rsidRPr="00DE19AE">
        <w:rPr>
          <w:rStyle w:val="StyleUnderline"/>
        </w:rPr>
        <w:t xml:space="preserve"> from those fights </w:t>
      </w:r>
      <w:r w:rsidRPr="00DE19AE">
        <w:rPr>
          <w:rStyle w:val="StyleUnderline"/>
          <w:highlight w:val="cyan"/>
        </w:rPr>
        <w:t>and ​“</w:t>
      </w:r>
      <w:r w:rsidRPr="00DE19AE">
        <w:rPr>
          <w:rStyle w:val="Emphasis"/>
          <w:highlight w:val="cyan"/>
        </w:rPr>
        <w:t>speed-run</w:t>
      </w:r>
      <w:r w:rsidRPr="00DE19AE">
        <w:rPr>
          <w:rStyle w:val="StyleUnderline"/>
          <w:highlight w:val="cyan"/>
        </w:rPr>
        <w:t>” to</w:t>
      </w:r>
      <w:r w:rsidRPr="00DE19AE">
        <w:rPr>
          <w:rStyle w:val="StyleUnderline"/>
        </w:rPr>
        <w:t xml:space="preserve"> much </w:t>
      </w:r>
      <w:r w:rsidRPr="00DE19AE">
        <w:rPr>
          <w:rStyle w:val="Emphasis"/>
          <w:highlight w:val="cyan"/>
        </w:rPr>
        <w:t>larger</w:t>
      </w:r>
      <w:r w:rsidRPr="00DE19AE">
        <w:rPr>
          <w:rStyle w:val="StyleUnderline"/>
        </w:rPr>
        <w:t xml:space="preserve">, </w:t>
      </w:r>
      <w:r w:rsidRPr="00DE19AE">
        <w:rPr>
          <w:rStyle w:val="Emphasis"/>
        </w:rPr>
        <w:t xml:space="preserve">disruptive </w:t>
      </w:r>
      <w:r w:rsidRPr="00DE19AE">
        <w:rPr>
          <w:rStyle w:val="Emphasis"/>
          <w:highlight w:val="cyan"/>
        </w:rPr>
        <w:t>actions</w:t>
      </w:r>
      <w:r w:rsidRPr="00DE19AE">
        <w:rPr>
          <w:rStyle w:val="Emphasis"/>
        </w:rPr>
        <w:t>.</w:t>
      </w:r>
    </w:p>
    <w:p w14:paraId="5561BCE5" w14:textId="77777777" w:rsidR="003765E7" w:rsidRPr="00DE19AE" w:rsidRDefault="003765E7" w:rsidP="003765E7">
      <w:pPr>
        <w:rPr>
          <w:sz w:val="16"/>
        </w:rPr>
      </w:pPr>
      <w:r w:rsidRPr="00DE19AE">
        <w:rPr>
          <w:sz w:val="16"/>
        </w:rPr>
        <w:t>PROVOCATIVE CONDITIONS</w:t>
      </w:r>
    </w:p>
    <w:p w14:paraId="219874DC" w14:textId="77777777" w:rsidR="003765E7" w:rsidRPr="00DE19AE" w:rsidRDefault="003765E7" w:rsidP="003765E7">
      <w:pPr>
        <w:rPr>
          <w:sz w:val="16"/>
        </w:rPr>
      </w:pPr>
      <w:r w:rsidRPr="00DE19AE">
        <w:rPr>
          <w:rStyle w:val="StyleUnderline"/>
        </w:rPr>
        <w:t xml:space="preserve">The </w:t>
      </w:r>
      <w:r w:rsidRPr="00DE19AE">
        <w:rPr>
          <w:rStyle w:val="StyleUnderline"/>
          <w:highlight w:val="cyan"/>
        </w:rPr>
        <w:t>preconditions for</w:t>
      </w:r>
      <w:r w:rsidRPr="00DE19AE">
        <w:rPr>
          <w:rStyle w:val="StyleUnderline"/>
        </w:rPr>
        <w:t xml:space="preserve"> large-scale </w:t>
      </w:r>
      <w:r w:rsidRPr="00DE19AE">
        <w:rPr>
          <w:rStyle w:val="Emphasis"/>
          <w:highlight w:val="cyan"/>
        </w:rPr>
        <w:t>coordinated actions</w:t>
      </w:r>
      <w:r w:rsidRPr="00DE19AE">
        <w:rPr>
          <w:rStyle w:val="StyleUnderline"/>
          <w:highlight w:val="cyan"/>
        </w:rPr>
        <w:t xml:space="preserve"> are </w:t>
      </w:r>
      <w:r w:rsidRPr="00DE19AE">
        <w:rPr>
          <w:rStyle w:val="Emphasis"/>
          <w:highlight w:val="cyan"/>
        </w:rPr>
        <w:t>being laid out in</w:t>
      </w:r>
      <w:r w:rsidRPr="00DE19AE">
        <w:rPr>
          <w:rStyle w:val="StyleUnderline"/>
        </w:rPr>
        <w:t xml:space="preserve"> plain view.</w:t>
      </w:r>
      <w:r w:rsidRPr="00DE19AE">
        <w:rPr>
          <w:sz w:val="16"/>
        </w:rPr>
        <w:t xml:space="preserve"> </w:t>
      </w:r>
      <w:r w:rsidRPr="00DE19AE">
        <w:rPr>
          <w:rStyle w:val="Emphasis"/>
        </w:rPr>
        <w:t>Draconian</w:t>
      </w:r>
      <w:r w:rsidRPr="00DE19AE">
        <w:rPr>
          <w:sz w:val="16"/>
        </w:rPr>
        <w:t xml:space="preserve">, racist </w:t>
      </w:r>
      <w:r w:rsidRPr="00DE19AE">
        <w:rPr>
          <w:rStyle w:val="StyleUnderline"/>
        </w:rPr>
        <w:t xml:space="preserve">attacks on entire communities with the veneer of </w:t>
      </w:r>
      <w:r w:rsidRPr="00DE19AE">
        <w:rPr>
          <w:rStyle w:val="Emphasis"/>
        </w:rPr>
        <w:t>immigration</w:t>
      </w:r>
      <w:r w:rsidRPr="00DE19AE">
        <w:rPr>
          <w:sz w:val="16"/>
        </w:rPr>
        <w:t xml:space="preserve"> </w:t>
      </w:r>
      <w:r w:rsidRPr="00DE19AE">
        <w:rPr>
          <w:rStyle w:val="Emphasis"/>
        </w:rPr>
        <w:t>enforcement</w:t>
      </w:r>
      <w:r w:rsidRPr="00DE19AE">
        <w:rPr>
          <w:sz w:val="16"/>
        </w:rPr>
        <w:t>. Gigantic tax cuts for the wealthy and corporations — which, along with economic contraction and federal budget cuts, will lead to huge budget challenges in statehouses and city halls across the country.</w:t>
      </w:r>
    </w:p>
    <w:p w14:paraId="70C7E353" w14:textId="77777777" w:rsidR="003765E7" w:rsidRPr="00DE19AE" w:rsidRDefault="003765E7" w:rsidP="003765E7">
      <w:pPr>
        <w:rPr>
          <w:sz w:val="16"/>
        </w:rPr>
      </w:pPr>
      <w:r w:rsidRPr="00DE19AE">
        <w:rPr>
          <w:rStyle w:val="StyleUnderline"/>
        </w:rPr>
        <w:t xml:space="preserve">The attacks on </w:t>
      </w:r>
      <w:r w:rsidRPr="00DE19AE">
        <w:rPr>
          <w:rStyle w:val="Emphasis"/>
        </w:rPr>
        <w:t>democracy</w:t>
      </w:r>
      <w:r w:rsidRPr="00DE19AE">
        <w:rPr>
          <w:rStyle w:val="StyleUnderline"/>
        </w:rPr>
        <w:t xml:space="preserve">, </w:t>
      </w:r>
      <w:r w:rsidRPr="00DE19AE">
        <w:rPr>
          <w:rStyle w:val="Emphasis"/>
        </w:rPr>
        <w:t>immigrants</w:t>
      </w:r>
      <w:r w:rsidRPr="00DE19AE">
        <w:rPr>
          <w:rStyle w:val="StyleUnderline"/>
        </w:rPr>
        <w:t xml:space="preserve">, and the </w:t>
      </w:r>
      <w:r w:rsidRPr="00DE19AE">
        <w:rPr>
          <w:rStyle w:val="Emphasis"/>
        </w:rPr>
        <w:t>rule of law</w:t>
      </w:r>
      <w:r w:rsidRPr="00DE19AE">
        <w:rPr>
          <w:rStyle w:val="StyleUnderline"/>
        </w:rPr>
        <w:t xml:space="preserve"> have already led to some of the </w:t>
      </w:r>
      <w:r w:rsidRPr="00DE19AE">
        <w:rPr>
          <w:rStyle w:val="Emphasis"/>
        </w:rPr>
        <w:t>largest</w:t>
      </w:r>
      <w:r w:rsidRPr="00DE19AE">
        <w:rPr>
          <w:rStyle w:val="StyleUnderline"/>
        </w:rPr>
        <w:t xml:space="preserve"> </w:t>
      </w:r>
      <w:r w:rsidRPr="00DE19AE">
        <w:rPr>
          <w:rStyle w:val="Emphasis"/>
        </w:rPr>
        <w:t>mass mobilizations</w:t>
      </w:r>
      <w:r w:rsidRPr="00DE19AE">
        <w:rPr>
          <w:rStyle w:val="StyleUnderline"/>
        </w:rPr>
        <w:t xml:space="preserve"> in U.S. history</w:t>
      </w:r>
      <w:r w:rsidRPr="00DE19AE">
        <w:rPr>
          <w:sz w:val="16"/>
        </w:rPr>
        <w:t>, including on October 18, when millions of people across the country joined thousands of ​“No Kings” protests. For the labor movement, the question is: when do we shift from mass mobilizations to mass economic action?</w:t>
      </w:r>
    </w:p>
    <w:p w14:paraId="3F68EB54" w14:textId="77777777" w:rsidR="003765E7" w:rsidRPr="00DE19AE" w:rsidRDefault="003765E7" w:rsidP="003765E7">
      <w:pPr>
        <w:rPr>
          <w:sz w:val="16"/>
        </w:rPr>
      </w:pPr>
      <w:r w:rsidRPr="00DE19AE">
        <w:rPr>
          <w:rStyle w:val="StyleUnderline"/>
        </w:rPr>
        <w:t xml:space="preserve">The first half of </w:t>
      </w:r>
      <w:r w:rsidRPr="00DE19AE">
        <w:rPr>
          <w:rStyle w:val="Emphasis"/>
        </w:rPr>
        <w:t>2026</w:t>
      </w:r>
      <w:r w:rsidRPr="00DE19AE">
        <w:rPr>
          <w:rStyle w:val="StyleUnderline"/>
        </w:rPr>
        <w:t xml:space="preserve"> is the </w:t>
      </w:r>
      <w:r w:rsidRPr="00DE19AE">
        <w:rPr>
          <w:rStyle w:val="Emphasis"/>
        </w:rPr>
        <w:t>critical moment</w:t>
      </w:r>
      <w:r w:rsidRPr="00DE19AE">
        <w:rPr>
          <w:sz w:val="16"/>
        </w:rPr>
        <w:t>. State legislators across the country will begin their deliberations over budgets hobbled by the hollowing-out of the federal government, at the same time that the $170 billion increase to ICE’s budget begins moving in earnest. Public colleges and universities will begin feeling the even deeper impact of the Trump administration’s cuts and attacks, as tech oligarchs and finance capital continue to bleed workers and the public sector.</w:t>
      </w:r>
    </w:p>
    <w:p w14:paraId="3718B8E1" w14:textId="77777777" w:rsidR="003765E7" w:rsidRPr="00DE19AE" w:rsidRDefault="003765E7" w:rsidP="003765E7">
      <w:pPr>
        <w:rPr>
          <w:sz w:val="16"/>
        </w:rPr>
      </w:pPr>
      <w:r w:rsidRPr="00DE19AE">
        <w:rPr>
          <w:sz w:val="16"/>
        </w:rPr>
        <w:t>We need to plan now to connect and coordinate these fights in our cities and states. Not a top-down national plan or centralized day of action, but to make a plan in every state.</w:t>
      </w:r>
    </w:p>
    <w:p w14:paraId="4A794E87" w14:textId="77777777" w:rsidR="003765E7" w:rsidRPr="00DE19AE" w:rsidRDefault="003765E7" w:rsidP="003765E7">
      <w:pPr>
        <w:rPr>
          <w:sz w:val="16"/>
        </w:rPr>
      </w:pPr>
      <w:r w:rsidRPr="00DE19AE">
        <w:rPr>
          <w:sz w:val="16"/>
        </w:rPr>
        <w:t>FOUR LESSONS</w:t>
      </w:r>
    </w:p>
    <w:p w14:paraId="2AC67320" w14:textId="77777777" w:rsidR="003765E7" w:rsidRPr="00DE19AE" w:rsidRDefault="003765E7" w:rsidP="003765E7">
      <w:pPr>
        <w:rPr>
          <w:sz w:val="16"/>
        </w:rPr>
      </w:pPr>
      <w:r w:rsidRPr="00DE19AE">
        <w:rPr>
          <w:sz w:val="16"/>
        </w:rPr>
        <w:t>Here are four important lessons we can learn from the recent past:</w:t>
      </w:r>
    </w:p>
    <w:p w14:paraId="1A3B638D" w14:textId="77777777" w:rsidR="003765E7" w:rsidRPr="00DE19AE" w:rsidRDefault="003765E7" w:rsidP="003765E7">
      <w:pPr>
        <w:rPr>
          <w:sz w:val="16"/>
        </w:rPr>
      </w:pPr>
      <w:r w:rsidRPr="00DE19AE">
        <w:rPr>
          <w:sz w:val="16"/>
        </w:rPr>
        <w:t>Immigrant community defense must be understood as economic action, and lifted up. In 2006, the national movement for ​“A Day Without an Immigrant” began with a march of 100,000 on March 10, and peaked on May 1, when 500,000 immigrants and allies marched through downtown Chicago.</w:t>
      </w:r>
    </w:p>
    <w:p w14:paraId="7366D24A" w14:textId="77777777" w:rsidR="003765E7" w:rsidRPr="00DE19AE" w:rsidRDefault="003765E7" w:rsidP="003765E7">
      <w:pPr>
        <w:rPr>
          <w:sz w:val="16"/>
        </w:rPr>
      </w:pPr>
      <w:r w:rsidRPr="00DE19AE">
        <w:rPr>
          <w:sz w:val="16"/>
        </w:rPr>
        <w:t>So many immigrant workers and their allies participated in that day’s action, also known as the ​“Great American Boycott,” that large parts of the Chicago area were effectively shut down for economic activity. Stores and restaurants closed either in solidarity with their workers or of necessity, with not enough staff to function.</w:t>
      </w:r>
    </w:p>
    <w:p w14:paraId="4A9E5851" w14:textId="77777777" w:rsidR="003765E7" w:rsidRPr="00DE19AE" w:rsidRDefault="003765E7" w:rsidP="003765E7">
      <w:pPr>
        <w:rPr>
          <w:sz w:val="16"/>
        </w:rPr>
      </w:pPr>
      <w:r w:rsidRPr="00DE19AE">
        <w:rPr>
          <w:sz w:val="16"/>
        </w:rPr>
        <w:t>Bring labor and community together to coordinate campaigns. Ten years after the reemergence of May Day, in the midst of what would become a two-year-long Illinois state budget stalemate under a billionaire Republican governor, the Chicago Teachers Union went on a one-day strike to protest the budget impasse and call for full funding of schools.</w:t>
      </w:r>
    </w:p>
    <w:p w14:paraId="37AF09F2" w14:textId="77777777" w:rsidR="003765E7" w:rsidRPr="00DE19AE" w:rsidRDefault="003765E7" w:rsidP="003765E7">
      <w:pPr>
        <w:rPr>
          <w:rStyle w:val="StyleUnderline"/>
        </w:rPr>
      </w:pPr>
      <w:r w:rsidRPr="00DE19AE">
        <w:rPr>
          <w:sz w:val="16"/>
        </w:rPr>
        <w:t xml:space="preserve">For most of 2015, CTU and SEIU Healthcare Illinois had jointly convened a coalition of </w:t>
      </w:r>
      <w:r w:rsidRPr="00DE19AE">
        <w:rPr>
          <w:rStyle w:val="Emphasis"/>
          <w:highlight w:val="cyan"/>
        </w:rPr>
        <w:t>local unions</w:t>
      </w:r>
      <w:r w:rsidRPr="00DE19AE">
        <w:rPr>
          <w:sz w:val="16"/>
        </w:rPr>
        <w:t xml:space="preserve">, united in a commitment to progressive working-class politics and militant action, to </w:t>
      </w:r>
      <w:r w:rsidRPr="00DE19AE">
        <w:rPr>
          <w:rStyle w:val="StyleUnderline"/>
          <w:highlight w:val="cyan"/>
        </w:rPr>
        <w:t>coordinate campaigns</w:t>
      </w:r>
      <w:r w:rsidRPr="00DE19AE">
        <w:rPr>
          <w:rStyle w:val="StyleUnderline"/>
        </w:rPr>
        <w:t xml:space="preserve"> and share strategies.</w:t>
      </w:r>
    </w:p>
    <w:p w14:paraId="511D5FAE" w14:textId="77777777" w:rsidR="003765E7" w:rsidRPr="00DE19AE" w:rsidRDefault="003765E7" w:rsidP="003765E7">
      <w:pPr>
        <w:rPr>
          <w:sz w:val="16"/>
        </w:rPr>
      </w:pPr>
      <w:r w:rsidRPr="00DE19AE">
        <w:rPr>
          <w:rStyle w:val="StyleUnderline"/>
        </w:rPr>
        <w:t xml:space="preserve">Because of that coalition’s work, a dozen unions participated in the 2016 one-day </w:t>
      </w:r>
      <w:r w:rsidRPr="00DE19AE">
        <w:t>strike</w:t>
      </w:r>
      <w:r w:rsidRPr="00DE19AE">
        <w:rPr>
          <w:sz w:val="16"/>
        </w:rPr>
        <w:t xml:space="preserve">, </w:t>
      </w:r>
      <w:r w:rsidRPr="00DE19AE">
        <w:rPr>
          <w:rStyle w:val="Emphasis"/>
        </w:rPr>
        <w:t xml:space="preserve">including </w:t>
      </w:r>
      <w:r w:rsidRPr="00DE19AE">
        <w:rPr>
          <w:rStyle w:val="Emphasis"/>
          <w:highlight w:val="cyan"/>
        </w:rPr>
        <w:t>fast food</w:t>
      </w:r>
      <w:r w:rsidRPr="00DE19AE">
        <w:rPr>
          <w:rStyle w:val="Emphasis"/>
        </w:rPr>
        <w:t xml:space="preserve"> workers</w:t>
      </w:r>
      <w:r w:rsidRPr="00DE19AE">
        <w:rPr>
          <w:sz w:val="16"/>
        </w:rPr>
        <w:t xml:space="preserve"> with the Fight for 15, </w:t>
      </w:r>
      <w:r w:rsidRPr="00DE19AE">
        <w:rPr>
          <w:rStyle w:val="Emphasis"/>
          <w:highlight w:val="cyan"/>
        </w:rPr>
        <w:t>higher education</w:t>
      </w:r>
      <w:r w:rsidRPr="00DE19AE">
        <w:rPr>
          <w:rStyle w:val="Emphasis"/>
        </w:rPr>
        <w:t xml:space="preserve"> unions</w:t>
      </w:r>
      <w:r w:rsidRPr="00DE19AE">
        <w:rPr>
          <w:sz w:val="16"/>
        </w:rPr>
        <w:t xml:space="preserve"> from Chicago State and Northeastern Illinois universities, and </w:t>
      </w:r>
      <w:r w:rsidRPr="00DE19AE">
        <w:rPr>
          <w:rStyle w:val="Emphasis"/>
          <w:highlight w:val="cyan"/>
        </w:rPr>
        <w:t>childcare</w:t>
      </w:r>
      <w:r w:rsidRPr="00DE19AE">
        <w:rPr>
          <w:sz w:val="16"/>
          <w:highlight w:val="cyan"/>
        </w:rPr>
        <w:t xml:space="preserve"> </w:t>
      </w:r>
      <w:r w:rsidRPr="00DE19AE">
        <w:rPr>
          <w:rStyle w:val="StyleUnderline"/>
          <w:highlight w:val="cyan"/>
        </w:rPr>
        <w:t xml:space="preserve">and </w:t>
      </w:r>
      <w:r w:rsidRPr="00DE19AE">
        <w:rPr>
          <w:rStyle w:val="Emphasis"/>
          <w:highlight w:val="cyan"/>
        </w:rPr>
        <w:t>homecare workers</w:t>
      </w:r>
      <w:r w:rsidRPr="00DE19AE">
        <w:rPr>
          <w:rStyle w:val="Emphasis"/>
        </w:rPr>
        <w:t xml:space="preserve"> </w:t>
      </w:r>
      <w:r w:rsidRPr="00DE19AE">
        <w:rPr>
          <w:sz w:val="16"/>
        </w:rPr>
        <w:t>from SEIU HCII, along with a large community coalition led by both longtime neighborhood groups and key organizers of the Black Lives Matter movement.</w:t>
      </w:r>
    </w:p>
    <w:p w14:paraId="6EEC7D16" w14:textId="77777777" w:rsidR="003765E7" w:rsidRPr="00DE19AE" w:rsidRDefault="003765E7" w:rsidP="003765E7">
      <w:pPr>
        <w:rPr>
          <w:sz w:val="16"/>
        </w:rPr>
      </w:pPr>
      <w:r w:rsidRPr="00DE19AE">
        <w:rPr>
          <w:sz w:val="16"/>
        </w:rPr>
        <w:t>Push our unions to take bigger risks, especially in key sectors. In February 2018, incensed by insulting wage proposals from another billionaire Republican governor, West Virginia teachers set off what would become a nationwide wave of city and statewide teacher strikes, the Red for Ed movement. Some were one-day strikes billed as ​“days of action”; some were sustained for weeks. Importantly, almost all of the multi-district and statewide walkouts happened in states where teachers were prohibited by law from going on strike — but they went on strike anyway.</w:t>
      </w:r>
    </w:p>
    <w:p w14:paraId="01879DE5" w14:textId="77777777" w:rsidR="003765E7" w:rsidRPr="00DE19AE" w:rsidRDefault="003765E7" w:rsidP="003765E7">
      <w:pPr>
        <w:rPr>
          <w:rStyle w:val="StyleUnderline"/>
        </w:rPr>
      </w:pPr>
      <w:r w:rsidRPr="00DE19AE">
        <w:rPr>
          <w:rStyle w:val="Emphasis"/>
        </w:rPr>
        <w:t xml:space="preserve">Public school </w:t>
      </w:r>
      <w:r w:rsidRPr="00DE19AE">
        <w:rPr>
          <w:rStyle w:val="Emphasis"/>
          <w:highlight w:val="cyan"/>
        </w:rPr>
        <w:t>teachers</w:t>
      </w:r>
      <w:r w:rsidRPr="00DE19AE">
        <w:rPr>
          <w:sz w:val="16"/>
        </w:rPr>
        <w:t xml:space="preserve">, by their nature, </w:t>
      </w:r>
      <w:r w:rsidRPr="00DE19AE">
        <w:rPr>
          <w:rStyle w:val="StyleUnderline"/>
        </w:rPr>
        <w:t xml:space="preserve">are </w:t>
      </w:r>
      <w:r w:rsidRPr="00DE19AE">
        <w:rPr>
          <w:rStyle w:val="Emphasis"/>
          <w:highlight w:val="cyan"/>
        </w:rPr>
        <w:t>embedded</w:t>
      </w:r>
      <w:r w:rsidRPr="00DE19AE">
        <w:rPr>
          <w:rStyle w:val="StyleUnderline"/>
          <w:highlight w:val="cyan"/>
        </w:rPr>
        <w:t xml:space="preserve"> in </w:t>
      </w:r>
      <w:r w:rsidRPr="00DE19AE">
        <w:rPr>
          <w:rStyle w:val="Emphasis"/>
          <w:highlight w:val="cyan"/>
        </w:rPr>
        <w:t>communities</w:t>
      </w:r>
      <w:r w:rsidRPr="00DE19AE">
        <w:rPr>
          <w:sz w:val="16"/>
        </w:rPr>
        <w:t xml:space="preserve">. To varying degrees, </w:t>
      </w:r>
      <w:r w:rsidRPr="00DE19AE">
        <w:rPr>
          <w:rStyle w:val="StyleUnderline"/>
        </w:rPr>
        <w:t xml:space="preserve">so are many other groups of </w:t>
      </w:r>
      <w:r w:rsidRPr="00DE19AE">
        <w:rPr>
          <w:rStyle w:val="Emphasis"/>
        </w:rPr>
        <w:t>workers</w:t>
      </w:r>
      <w:r w:rsidRPr="00DE19AE">
        <w:rPr>
          <w:rStyle w:val="StyleUnderline"/>
        </w:rPr>
        <w:t xml:space="preserve">: in </w:t>
      </w:r>
      <w:r w:rsidRPr="00DE19AE">
        <w:rPr>
          <w:rStyle w:val="Emphasis"/>
        </w:rPr>
        <w:t>state</w:t>
      </w:r>
      <w:r w:rsidRPr="00DE19AE">
        <w:rPr>
          <w:rStyle w:val="StyleUnderline"/>
        </w:rPr>
        <w:t xml:space="preserve"> and county</w:t>
      </w:r>
      <w:r w:rsidRPr="00DE19AE">
        <w:rPr>
          <w:sz w:val="16"/>
        </w:rPr>
        <w:t xml:space="preserve"> </w:t>
      </w:r>
      <w:r w:rsidRPr="00DE19AE">
        <w:rPr>
          <w:rStyle w:val="StyleUnderline"/>
        </w:rPr>
        <w:t xml:space="preserve">governments, nursing homes and </w:t>
      </w:r>
      <w:r w:rsidRPr="00DE19AE">
        <w:rPr>
          <w:rStyle w:val="Emphasis"/>
        </w:rPr>
        <w:t>health clinics</w:t>
      </w:r>
      <w:r w:rsidRPr="00DE19AE">
        <w:rPr>
          <w:rStyle w:val="StyleUnderline"/>
        </w:rPr>
        <w:t xml:space="preserve">, </w:t>
      </w:r>
      <w:r w:rsidRPr="00DE19AE">
        <w:rPr>
          <w:rStyle w:val="Emphasis"/>
        </w:rPr>
        <w:t>community</w:t>
      </w:r>
      <w:r w:rsidRPr="00DE19AE">
        <w:rPr>
          <w:rStyle w:val="StyleUnderline"/>
        </w:rPr>
        <w:t xml:space="preserve"> colleges, </w:t>
      </w:r>
      <w:r w:rsidRPr="00DE19AE">
        <w:rPr>
          <w:rStyle w:val="Emphasis"/>
        </w:rPr>
        <w:t>grocery stores</w:t>
      </w:r>
      <w:r w:rsidRPr="00DE19AE">
        <w:rPr>
          <w:rStyle w:val="StyleUnderline"/>
        </w:rPr>
        <w:t xml:space="preserve">, and </w:t>
      </w:r>
      <w:r w:rsidRPr="00DE19AE">
        <w:rPr>
          <w:rStyle w:val="Emphasis"/>
        </w:rPr>
        <w:t>restaurants</w:t>
      </w:r>
      <w:r w:rsidRPr="00DE19AE">
        <w:rPr>
          <w:rStyle w:val="StyleUnderline"/>
        </w:rPr>
        <w:t xml:space="preserve">. These are all potentially </w:t>
      </w:r>
      <w:r w:rsidRPr="00DE19AE">
        <w:rPr>
          <w:rStyle w:val="Emphasis"/>
          <w:highlight w:val="cyan"/>
        </w:rPr>
        <w:t>key sectors</w:t>
      </w:r>
      <w:r w:rsidRPr="00DE19AE">
        <w:rPr>
          <w:rStyle w:val="StyleUnderline"/>
          <w:highlight w:val="cyan"/>
        </w:rPr>
        <w:t xml:space="preserve"> </w:t>
      </w:r>
      <w:r w:rsidRPr="00DE19AE">
        <w:rPr>
          <w:rStyle w:val="StyleUnderline"/>
        </w:rPr>
        <w:t xml:space="preserve">that </w:t>
      </w:r>
      <w:r w:rsidRPr="00DE19AE">
        <w:rPr>
          <w:rStyle w:val="StyleUnderline"/>
          <w:highlight w:val="cyan"/>
        </w:rPr>
        <w:t xml:space="preserve">have </w:t>
      </w:r>
      <w:r w:rsidRPr="00DE19AE">
        <w:rPr>
          <w:rStyle w:val="Emphasis"/>
          <w:highlight w:val="cyan"/>
        </w:rPr>
        <w:t>public</w:t>
      </w:r>
      <w:r w:rsidRPr="00DE19AE">
        <w:rPr>
          <w:rStyle w:val="StyleUnderline"/>
        </w:rPr>
        <w:t xml:space="preserve"> reach and </w:t>
      </w:r>
      <w:r w:rsidRPr="00DE19AE">
        <w:rPr>
          <w:rStyle w:val="Emphasis"/>
          <w:highlight w:val="cyan"/>
        </w:rPr>
        <w:t>visibility</w:t>
      </w:r>
      <w:r w:rsidRPr="00DE19AE">
        <w:rPr>
          <w:rStyle w:val="StyleUnderline"/>
        </w:rPr>
        <w:t xml:space="preserve"> across </w:t>
      </w:r>
      <w:r w:rsidRPr="00DE19AE">
        <w:rPr>
          <w:rStyle w:val="Emphasis"/>
        </w:rPr>
        <w:t>diverse communities</w:t>
      </w:r>
      <w:r w:rsidRPr="00DE19AE">
        <w:rPr>
          <w:rStyle w:val="StyleUnderline"/>
        </w:rPr>
        <w:t>.</w:t>
      </w:r>
    </w:p>
    <w:p w14:paraId="4AC1190E" w14:textId="77777777" w:rsidR="003765E7" w:rsidRPr="00DE19AE" w:rsidRDefault="003765E7" w:rsidP="003765E7">
      <w:pPr>
        <w:rPr>
          <w:sz w:val="16"/>
        </w:rPr>
      </w:pPr>
      <w:r w:rsidRPr="00DE19AE">
        <w:rPr>
          <w:sz w:val="16"/>
        </w:rPr>
        <w:t>Line up contract expiration dates and demands across industries, and work with community allies to publicize demands for the common good. In March 2024, unions representing more than 15,000 workers in the Twin Cities coordinated strike authorization votes across several industries.</w:t>
      </w:r>
    </w:p>
    <w:p w14:paraId="6CEB1722" w14:textId="77777777" w:rsidR="003765E7" w:rsidRPr="00DE19AE" w:rsidRDefault="003765E7" w:rsidP="003765E7">
      <w:pPr>
        <w:rPr>
          <w:sz w:val="16"/>
        </w:rPr>
      </w:pPr>
      <w:r w:rsidRPr="00DE19AE">
        <w:rPr>
          <w:sz w:val="16"/>
        </w:rPr>
        <w:t>This effort, launched publicly in October 2023, included teachers, transit workers, janitors, nursing home workers, and retail workers from six different unions. It was the product of intense joint campaigning and leadership development.</w:t>
      </w:r>
    </w:p>
    <w:p w14:paraId="11E371FC" w14:textId="77777777" w:rsidR="003765E7" w:rsidRPr="00DE19AE" w:rsidRDefault="003765E7" w:rsidP="003765E7">
      <w:pPr>
        <w:rPr>
          <w:sz w:val="16"/>
        </w:rPr>
      </w:pPr>
      <w:r w:rsidRPr="00DE19AE">
        <w:rPr>
          <w:sz w:val="16"/>
        </w:rPr>
        <w:t>The simple threat of coordinated strike action led to big contract wins for transit workers, Minneapolis city workers, and security officers, while an even broader coalition of labor and community allies supported janitors, nursing home workers, and retail workers through their strikes.</w:t>
      </w:r>
    </w:p>
    <w:p w14:paraId="5D98831F" w14:textId="77777777" w:rsidR="003765E7" w:rsidRPr="00DE19AE" w:rsidRDefault="003765E7" w:rsidP="003765E7">
      <w:pPr>
        <w:rPr>
          <w:sz w:val="16"/>
        </w:rPr>
      </w:pPr>
      <w:r w:rsidRPr="00DE19AE">
        <w:rPr>
          <w:sz w:val="16"/>
        </w:rPr>
        <w:t>PROGRESS IN UPHEAVAL</w:t>
      </w:r>
    </w:p>
    <w:p w14:paraId="3EEB2D67" w14:textId="77777777" w:rsidR="003765E7" w:rsidRPr="00DE19AE" w:rsidRDefault="003765E7" w:rsidP="003765E7">
      <w:pPr>
        <w:rPr>
          <w:rStyle w:val="StyleUnderline"/>
        </w:rPr>
      </w:pPr>
      <w:r w:rsidRPr="00DE19AE">
        <w:rPr>
          <w:sz w:val="16"/>
        </w:rPr>
        <w:t xml:space="preserve">One thing we know about the coming months is that the attacks from Trump and his corporate allies will only sharpen. And the </w:t>
      </w:r>
      <w:r w:rsidRPr="00DE19AE">
        <w:rPr>
          <w:rStyle w:val="Emphasis"/>
          <w:highlight w:val="cyan"/>
        </w:rPr>
        <w:t>structures</w:t>
      </w:r>
      <w:r w:rsidRPr="00DE19AE">
        <w:rPr>
          <w:rStyle w:val="StyleUnderline"/>
        </w:rPr>
        <w:t xml:space="preserve"> that exist </w:t>
      </w:r>
      <w:r w:rsidRPr="00DE19AE">
        <w:rPr>
          <w:rStyle w:val="Emphasis"/>
        </w:rPr>
        <w:t>now</w:t>
      </w:r>
      <w:r w:rsidRPr="00DE19AE">
        <w:rPr>
          <w:sz w:val="16"/>
        </w:rPr>
        <w:t xml:space="preserve"> — our </w:t>
      </w:r>
      <w:r w:rsidRPr="00DE19AE">
        <w:rPr>
          <w:rStyle w:val="StyleUnderline"/>
        </w:rPr>
        <w:t xml:space="preserve">unions and other organized groups that </w:t>
      </w:r>
      <w:r w:rsidRPr="00DE19AE">
        <w:rPr>
          <w:rStyle w:val="StyleUnderline"/>
          <w:highlight w:val="cyan"/>
        </w:rPr>
        <w:t>are</w:t>
      </w:r>
      <w:r w:rsidRPr="00DE19AE">
        <w:rPr>
          <w:rStyle w:val="StyleUnderline"/>
        </w:rPr>
        <w:t xml:space="preserve"> </w:t>
      </w:r>
      <w:r w:rsidRPr="00DE19AE">
        <w:rPr>
          <w:rStyle w:val="StyleUnderline"/>
          <w:highlight w:val="cyan"/>
        </w:rPr>
        <w:t>fighting</w:t>
      </w:r>
      <w:r w:rsidRPr="00DE19AE">
        <w:rPr>
          <w:rStyle w:val="StyleUnderline"/>
        </w:rPr>
        <w:t xml:space="preserve"> for </w:t>
      </w:r>
      <w:r w:rsidRPr="00DE19AE">
        <w:rPr>
          <w:rStyle w:val="Emphasis"/>
        </w:rPr>
        <w:t>immigrant justice,</w:t>
      </w:r>
      <w:r w:rsidRPr="00DE19AE">
        <w:rPr>
          <w:sz w:val="16"/>
        </w:rPr>
        <w:t xml:space="preserve"> </w:t>
      </w:r>
      <w:r w:rsidRPr="00DE19AE">
        <w:rPr>
          <w:rStyle w:val="Emphasis"/>
        </w:rPr>
        <w:t>tenant rights</w:t>
      </w:r>
      <w:r w:rsidRPr="00DE19AE">
        <w:rPr>
          <w:sz w:val="16"/>
        </w:rPr>
        <w:t xml:space="preserve">, </w:t>
      </w:r>
      <w:r w:rsidRPr="00DE19AE">
        <w:rPr>
          <w:rStyle w:val="StyleUnderline"/>
        </w:rPr>
        <w:t xml:space="preserve">and a </w:t>
      </w:r>
      <w:r w:rsidRPr="00DE19AE">
        <w:rPr>
          <w:rStyle w:val="Emphasis"/>
        </w:rPr>
        <w:t>fair economy</w:t>
      </w:r>
      <w:r w:rsidRPr="00DE19AE">
        <w:rPr>
          <w:sz w:val="16"/>
        </w:rPr>
        <w:t>, as scattered and weak as they may be — </w:t>
      </w:r>
      <w:r w:rsidRPr="00DE19AE">
        <w:rPr>
          <w:rStyle w:val="StyleUnderline"/>
        </w:rPr>
        <w:t xml:space="preserve">are the </w:t>
      </w:r>
      <w:r w:rsidRPr="00DE19AE">
        <w:rPr>
          <w:rStyle w:val="StyleUnderline"/>
          <w:highlight w:val="cyan"/>
        </w:rPr>
        <w:t>vehicles</w:t>
      </w:r>
      <w:r w:rsidRPr="00DE19AE">
        <w:rPr>
          <w:rStyle w:val="StyleUnderline"/>
        </w:rPr>
        <w:t xml:space="preserve"> we have </w:t>
      </w:r>
      <w:r w:rsidRPr="00DE19AE">
        <w:rPr>
          <w:rStyle w:val="StyleUnderline"/>
          <w:highlight w:val="cyan"/>
        </w:rPr>
        <w:t xml:space="preserve">to </w:t>
      </w:r>
      <w:r w:rsidRPr="00DE19AE">
        <w:rPr>
          <w:rStyle w:val="Emphasis"/>
          <w:highlight w:val="cyan"/>
        </w:rPr>
        <w:t>organize</w:t>
      </w:r>
      <w:r w:rsidRPr="00DE19AE">
        <w:rPr>
          <w:rStyle w:val="StyleUnderline"/>
          <w:highlight w:val="cyan"/>
        </w:rPr>
        <w:t xml:space="preserve"> a </w:t>
      </w:r>
      <w:r w:rsidRPr="00DE19AE">
        <w:rPr>
          <w:rStyle w:val="Emphasis"/>
          <w:highlight w:val="cyan"/>
        </w:rPr>
        <w:t>fightback</w:t>
      </w:r>
      <w:r w:rsidRPr="00DE19AE">
        <w:rPr>
          <w:rStyle w:val="StyleUnderline"/>
          <w:highlight w:val="cyan"/>
        </w:rPr>
        <w:t>.</w:t>
      </w:r>
    </w:p>
    <w:p w14:paraId="5F39ACE5" w14:textId="77777777" w:rsidR="003765E7" w:rsidRPr="00DE19AE" w:rsidRDefault="003765E7" w:rsidP="003765E7">
      <w:pPr>
        <w:rPr>
          <w:sz w:val="16"/>
        </w:rPr>
      </w:pPr>
      <w:r w:rsidRPr="00DE19AE">
        <w:rPr>
          <w:sz w:val="16"/>
        </w:rPr>
        <w:t xml:space="preserve">In the history of this country, </w:t>
      </w:r>
      <w:r w:rsidRPr="00DE19AE">
        <w:rPr>
          <w:rStyle w:val="StyleUnderline"/>
        </w:rPr>
        <w:t xml:space="preserve">worker movements have been the critical central driver toward </w:t>
      </w:r>
      <w:r w:rsidRPr="00DE19AE">
        <w:rPr>
          <w:rStyle w:val="Emphasis"/>
        </w:rPr>
        <w:t>justice</w:t>
      </w:r>
      <w:r w:rsidRPr="00DE19AE">
        <w:rPr>
          <w:rStyle w:val="StyleUnderline"/>
        </w:rPr>
        <w:t xml:space="preserve"> and </w:t>
      </w:r>
      <w:r w:rsidRPr="00DE19AE">
        <w:rPr>
          <w:rStyle w:val="Emphasis"/>
        </w:rPr>
        <w:t>equality</w:t>
      </w:r>
      <w:r w:rsidRPr="00DE19AE">
        <w:rPr>
          <w:sz w:val="16"/>
        </w:rPr>
        <w:t>. But workers have always faced daunting odds against powerful opponents with the ability to disorganize and disorient us.</w:t>
      </w:r>
    </w:p>
    <w:p w14:paraId="42AABD49" w14:textId="77777777" w:rsidR="003765E7" w:rsidRPr="00DE19AE" w:rsidRDefault="003765E7" w:rsidP="003765E7">
      <w:r w:rsidRPr="00DE19AE">
        <w:rPr>
          <w:sz w:val="16"/>
        </w:rPr>
        <w:t xml:space="preserve">The </w:t>
      </w:r>
      <w:r w:rsidRPr="00DE19AE">
        <w:rPr>
          <w:rStyle w:val="Emphasis"/>
          <w:highlight w:val="cyan"/>
        </w:rPr>
        <w:t>progress</w:t>
      </w:r>
      <w:r w:rsidRPr="00DE19AE">
        <w:rPr>
          <w:sz w:val="16"/>
        </w:rPr>
        <w:t xml:space="preserve"> we make is not linear, but </w:t>
      </w:r>
      <w:r w:rsidRPr="00DE19AE">
        <w:rPr>
          <w:rStyle w:val="StyleUnderline"/>
          <w:highlight w:val="cyan"/>
        </w:rPr>
        <w:t xml:space="preserve">happens in </w:t>
      </w:r>
      <w:r w:rsidRPr="00DE19AE">
        <w:rPr>
          <w:rStyle w:val="Emphasis"/>
          <w:highlight w:val="cyan"/>
        </w:rPr>
        <w:t>moments</w:t>
      </w:r>
      <w:r w:rsidRPr="00DE19AE">
        <w:rPr>
          <w:rStyle w:val="StyleUnderline"/>
          <w:highlight w:val="cyan"/>
        </w:rPr>
        <w:t xml:space="preserve"> of </w:t>
      </w:r>
      <w:r w:rsidRPr="00DE19AE">
        <w:rPr>
          <w:rStyle w:val="Emphasis"/>
          <w:highlight w:val="cyan"/>
        </w:rPr>
        <w:t>upheaval</w:t>
      </w:r>
      <w:r w:rsidRPr="00DE19AE">
        <w:rPr>
          <w:rStyle w:val="Emphasis"/>
        </w:rPr>
        <w:t xml:space="preserve"> and upsurge</w:t>
      </w:r>
      <w:r w:rsidRPr="00DE19AE">
        <w:rPr>
          <w:sz w:val="16"/>
        </w:rPr>
        <w:t>. Our task isn’t to create the perfect strategy for the masses to follow. It is to use the lessons of the past to set the table for the fights of the future.</w:t>
      </w:r>
    </w:p>
    <w:p w14:paraId="3FF95579" w14:textId="77777777" w:rsidR="003765E7" w:rsidRPr="00DE19AE" w:rsidRDefault="003765E7" w:rsidP="003765E7">
      <w:pPr>
        <w:pStyle w:val="Heading3"/>
      </w:pPr>
      <w:r w:rsidRPr="00DE19AE">
        <w:t>AT: Productivity High---1AR</w:t>
      </w:r>
    </w:p>
    <w:p w14:paraId="5B50E650" w14:textId="77777777" w:rsidR="003765E7" w:rsidRDefault="003765E7" w:rsidP="003765E7">
      <w:pPr>
        <w:pStyle w:val="Heading4"/>
      </w:pPr>
      <w:r>
        <w:t xml:space="preserve">Robust data </w:t>
      </w:r>
      <w:r w:rsidRPr="00995389">
        <w:rPr>
          <w:u w:val="single"/>
        </w:rPr>
        <w:t>confirms</w:t>
      </w:r>
      <w:r>
        <w:t xml:space="preserve"> productivity is at </w:t>
      </w:r>
      <w:r w:rsidRPr="00995389">
        <w:rPr>
          <w:u w:val="single"/>
        </w:rPr>
        <w:t>record lows</w:t>
      </w:r>
      <w:r>
        <w:t xml:space="preserve"> with </w:t>
      </w:r>
      <w:r w:rsidRPr="00995389">
        <w:rPr>
          <w:u w:val="single"/>
        </w:rPr>
        <w:t>no signs</w:t>
      </w:r>
      <w:r>
        <w:t xml:space="preserve"> of easing.</w:t>
      </w:r>
    </w:p>
    <w:p w14:paraId="49A05F5B" w14:textId="77777777" w:rsidR="003765E7" w:rsidRDefault="003765E7" w:rsidP="003765E7">
      <w:r>
        <w:t xml:space="preserve">Sarah </w:t>
      </w:r>
      <w:r w:rsidRPr="007E53F7">
        <w:rPr>
          <w:rStyle w:val="Style13ptBold"/>
        </w:rPr>
        <w:t>Fioroni 3-24</w:t>
      </w:r>
      <w:r>
        <w:t>. Senior Researcher, Gallup; PhD in Communications, University of Michigan. “</w:t>
      </w:r>
      <w:r w:rsidRPr="007E53F7">
        <w:t>U.S. Worker Thriving Declines as Job Market Pessimism Grows</w:t>
      </w:r>
      <w:r>
        <w:t>.” Gallup.</w:t>
      </w:r>
      <w:r w:rsidRPr="007E53F7">
        <w:t xml:space="preserve"> https://www.gallup.com/workplace/703280/worker-thriving-declines-job-market-pessimism-grows.aspx</w:t>
      </w:r>
    </w:p>
    <w:p w14:paraId="28770D29" w14:textId="77777777" w:rsidR="003765E7" w:rsidRPr="007E53F7" w:rsidRDefault="003765E7" w:rsidP="003765E7">
      <w:pPr>
        <w:rPr>
          <w:sz w:val="16"/>
        </w:rPr>
      </w:pPr>
      <w:r w:rsidRPr="007E53F7">
        <w:rPr>
          <w:sz w:val="16"/>
        </w:rPr>
        <w:t xml:space="preserve">New Gallup </w:t>
      </w:r>
      <w:r w:rsidRPr="003D6185">
        <w:rPr>
          <w:rStyle w:val="Emphasis"/>
          <w:highlight w:val="cyan"/>
        </w:rPr>
        <w:t>data</w:t>
      </w:r>
      <w:r w:rsidRPr="003D6185">
        <w:rPr>
          <w:rStyle w:val="StyleUnderline"/>
          <w:highlight w:val="cyan"/>
        </w:rPr>
        <w:t xml:space="preserve"> confirm</w:t>
      </w:r>
      <w:r w:rsidRPr="007E53F7">
        <w:rPr>
          <w:sz w:val="16"/>
        </w:rPr>
        <w:t xml:space="preserve"> that the personal and professional environment of </w:t>
      </w:r>
      <w:r w:rsidRPr="003D6185">
        <w:rPr>
          <w:rStyle w:val="Emphasis"/>
        </w:rPr>
        <w:t>U</w:t>
      </w:r>
      <w:r w:rsidRPr="007E53F7">
        <w:rPr>
          <w:sz w:val="16"/>
        </w:rPr>
        <w:t>.</w:t>
      </w:r>
      <w:r w:rsidRPr="003D6185">
        <w:rPr>
          <w:rStyle w:val="Emphasis"/>
        </w:rPr>
        <w:t>S</w:t>
      </w:r>
      <w:r w:rsidRPr="007E53F7">
        <w:rPr>
          <w:sz w:val="16"/>
        </w:rPr>
        <w:t xml:space="preserve">. </w:t>
      </w:r>
      <w:r w:rsidRPr="003D6185">
        <w:rPr>
          <w:rStyle w:val="StyleUnderline"/>
          <w:highlight w:val="cyan"/>
        </w:rPr>
        <w:t>workers</w:t>
      </w:r>
      <w:r w:rsidRPr="007E53F7">
        <w:rPr>
          <w:rStyle w:val="StyleUnderline"/>
        </w:rPr>
        <w:t xml:space="preserve"> was </w:t>
      </w:r>
      <w:r w:rsidRPr="003D6185">
        <w:rPr>
          <w:rStyle w:val="StyleUnderline"/>
          <w:highlight w:val="cyan"/>
        </w:rPr>
        <w:t>worse</w:t>
      </w:r>
      <w:r w:rsidRPr="003D6185">
        <w:rPr>
          <w:sz w:val="16"/>
          <w:highlight w:val="cyan"/>
        </w:rPr>
        <w:t xml:space="preserve"> </w:t>
      </w:r>
      <w:r w:rsidRPr="003D6185">
        <w:rPr>
          <w:rStyle w:val="StyleUnderline"/>
          <w:highlight w:val="cyan"/>
        </w:rPr>
        <w:t>at</w:t>
      </w:r>
      <w:r w:rsidRPr="007E53F7">
        <w:rPr>
          <w:sz w:val="16"/>
        </w:rPr>
        <w:t xml:space="preserve"> the </w:t>
      </w:r>
      <w:r w:rsidRPr="003D6185">
        <w:rPr>
          <w:rStyle w:val="StyleUnderline"/>
          <w:highlight w:val="cyan"/>
        </w:rPr>
        <w:t>end of</w:t>
      </w:r>
      <w:r w:rsidRPr="007E53F7">
        <w:rPr>
          <w:sz w:val="16"/>
        </w:rPr>
        <w:t xml:space="preserve"> 20</w:t>
      </w:r>
      <w:r w:rsidRPr="003D6185">
        <w:rPr>
          <w:rStyle w:val="Emphasis"/>
          <w:highlight w:val="cyan"/>
        </w:rPr>
        <w:t>25</w:t>
      </w:r>
      <w:r w:rsidRPr="007E53F7">
        <w:rPr>
          <w:sz w:val="16"/>
        </w:rPr>
        <w:t xml:space="preserve"> </w:t>
      </w:r>
      <w:r w:rsidRPr="007E53F7">
        <w:rPr>
          <w:rStyle w:val="StyleUnderline"/>
        </w:rPr>
        <w:t>than</w:t>
      </w:r>
      <w:r w:rsidRPr="007E53F7">
        <w:rPr>
          <w:sz w:val="16"/>
        </w:rPr>
        <w:t xml:space="preserve"> at any </w:t>
      </w:r>
      <w:r w:rsidRPr="007E53F7">
        <w:rPr>
          <w:rStyle w:val="StyleUnderline"/>
        </w:rPr>
        <w:t>point in the past</w:t>
      </w:r>
      <w:r w:rsidRPr="007E53F7">
        <w:rPr>
          <w:sz w:val="16"/>
        </w:rPr>
        <w:t xml:space="preserve"> three </w:t>
      </w:r>
      <w:r w:rsidRPr="007E53F7">
        <w:rPr>
          <w:rStyle w:val="StyleUnderline"/>
        </w:rPr>
        <w:t>years across</w:t>
      </w:r>
      <w:r w:rsidRPr="007E53F7">
        <w:rPr>
          <w:sz w:val="16"/>
        </w:rPr>
        <w:t xml:space="preserve"> several important </w:t>
      </w:r>
      <w:r w:rsidRPr="007E53F7">
        <w:rPr>
          <w:rStyle w:val="StyleUnderline"/>
        </w:rPr>
        <w:t>metrics</w:t>
      </w:r>
      <w:r w:rsidRPr="007E53F7">
        <w:rPr>
          <w:sz w:val="16"/>
        </w:rPr>
        <w:t xml:space="preserve">. For the first time since Gallup began tracking the life evaluation of the U.S. workforce, more workers report struggling in their lives (49%) than thriving (46%): a stark reversal from 2022 and 2023 when more than half of employees were classified as thriving. </w:t>
      </w:r>
      <w:r w:rsidRPr="007E53F7">
        <w:rPr>
          <w:rStyle w:val="StyleUnderline"/>
        </w:rPr>
        <w:t>This is coupled</w:t>
      </w:r>
      <w:r w:rsidRPr="007E53F7">
        <w:rPr>
          <w:sz w:val="16"/>
        </w:rPr>
        <w:t xml:space="preserve"> with U.S. </w:t>
      </w:r>
      <w:r w:rsidRPr="007E53F7">
        <w:rPr>
          <w:rStyle w:val="StyleUnderline"/>
        </w:rPr>
        <w:t xml:space="preserve">worker </w:t>
      </w:r>
      <w:r w:rsidRPr="003D6185">
        <w:rPr>
          <w:rStyle w:val="Emphasis"/>
          <w:highlight w:val="cyan"/>
        </w:rPr>
        <w:t>engagement</w:t>
      </w:r>
      <w:r w:rsidRPr="003D6185">
        <w:rPr>
          <w:rStyle w:val="StyleUnderline"/>
        </w:rPr>
        <w:t xml:space="preserve"> dropping </w:t>
      </w:r>
      <w:r w:rsidRPr="003D6185">
        <w:rPr>
          <w:rStyle w:val="StyleUnderline"/>
          <w:highlight w:val="cyan"/>
        </w:rPr>
        <w:t>to</w:t>
      </w:r>
      <w:r w:rsidRPr="007E53F7">
        <w:rPr>
          <w:sz w:val="16"/>
        </w:rPr>
        <w:t xml:space="preserve"> the </w:t>
      </w:r>
      <w:r w:rsidRPr="003D6185">
        <w:rPr>
          <w:rStyle w:val="StyleUnderline"/>
          <w:highlight w:val="cyan"/>
        </w:rPr>
        <w:t>lowest</w:t>
      </w:r>
      <w:r w:rsidRPr="007E53F7">
        <w:rPr>
          <w:rStyle w:val="StyleUnderline"/>
        </w:rPr>
        <w:t xml:space="preserve"> level</w:t>
      </w:r>
      <w:r w:rsidRPr="007E53F7">
        <w:rPr>
          <w:sz w:val="16"/>
        </w:rPr>
        <w:t xml:space="preserve"> on record in the past decade </w:t>
      </w:r>
      <w:r w:rsidRPr="007E53F7">
        <w:rPr>
          <w:rStyle w:val="StyleUnderline"/>
        </w:rPr>
        <w:t xml:space="preserve">at </w:t>
      </w:r>
      <w:r w:rsidRPr="003D6185">
        <w:rPr>
          <w:rStyle w:val="Emphasis"/>
          <w:highlight w:val="cyan"/>
        </w:rPr>
        <w:t>31%</w:t>
      </w:r>
      <w:r w:rsidRPr="007E53F7">
        <w:rPr>
          <w:sz w:val="16"/>
        </w:rPr>
        <w:t xml:space="preserve"> engaged employees.</w:t>
      </w:r>
    </w:p>
    <w:p w14:paraId="7A40B555" w14:textId="77777777" w:rsidR="003765E7" w:rsidRPr="007E53F7" w:rsidRDefault="003765E7" w:rsidP="003765E7">
      <w:pPr>
        <w:rPr>
          <w:sz w:val="16"/>
        </w:rPr>
      </w:pPr>
      <w:r w:rsidRPr="007E53F7">
        <w:rPr>
          <w:sz w:val="16"/>
        </w:rPr>
        <w:t xml:space="preserve">Similar trends cut across multiple dimensions of economic perceptions. </w:t>
      </w:r>
      <w:r w:rsidRPr="003D6185">
        <w:rPr>
          <w:rStyle w:val="Emphasis"/>
          <w:highlight w:val="cyan"/>
        </w:rPr>
        <w:t>Confidence</w:t>
      </w:r>
      <w:r w:rsidRPr="007E53F7">
        <w:rPr>
          <w:sz w:val="16"/>
        </w:rPr>
        <w:t xml:space="preserve"> in the job market </w:t>
      </w:r>
      <w:r w:rsidRPr="007E53F7">
        <w:rPr>
          <w:rStyle w:val="StyleUnderline"/>
        </w:rPr>
        <w:t xml:space="preserve">has collapsed </w:t>
      </w:r>
      <w:r w:rsidRPr="003D6185">
        <w:rPr>
          <w:rStyle w:val="StyleUnderline"/>
          <w:highlight w:val="cyan"/>
        </w:rPr>
        <w:t>to</w:t>
      </w:r>
      <w:r w:rsidRPr="007E53F7">
        <w:rPr>
          <w:rStyle w:val="StyleUnderline"/>
        </w:rPr>
        <w:t xml:space="preserve"> a </w:t>
      </w:r>
      <w:r w:rsidRPr="003D6185">
        <w:rPr>
          <w:rStyle w:val="StyleUnderline"/>
          <w:highlight w:val="cyan"/>
        </w:rPr>
        <w:t>new low</w:t>
      </w:r>
      <w:r w:rsidRPr="007E53F7">
        <w:rPr>
          <w:sz w:val="16"/>
        </w:rPr>
        <w:t xml:space="preserve">, </w:t>
      </w:r>
      <w:r w:rsidRPr="003D6185">
        <w:rPr>
          <w:rStyle w:val="StyleUnderline"/>
          <w:highlight w:val="cyan"/>
        </w:rPr>
        <w:t>with</w:t>
      </w:r>
      <w:r w:rsidRPr="007E53F7">
        <w:rPr>
          <w:sz w:val="16"/>
        </w:rPr>
        <w:t xml:space="preserve"> just </w:t>
      </w:r>
      <w:r w:rsidRPr="003D6185">
        <w:rPr>
          <w:rStyle w:val="Emphasis"/>
          <w:highlight w:val="cyan"/>
        </w:rPr>
        <w:t>28%</w:t>
      </w:r>
      <w:r w:rsidRPr="007E53F7">
        <w:rPr>
          <w:sz w:val="16"/>
        </w:rPr>
        <w:t xml:space="preserve"> of workers saying now is a good time to find a quality job, down from 70% in mid-2022. More than half of workers are actively looking for a new job or at least watching for opportunities. And </w:t>
      </w:r>
      <w:r w:rsidRPr="007E53F7">
        <w:rPr>
          <w:rStyle w:val="StyleUnderline"/>
        </w:rPr>
        <w:t xml:space="preserve">nearly </w:t>
      </w:r>
      <w:r w:rsidRPr="003D6185">
        <w:rPr>
          <w:rStyle w:val="Emphasis"/>
        </w:rPr>
        <w:t>half</w:t>
      </w:r>
      <w:r w:rsidRPr="007E53F7">
        <w:rPr>
          <w:sz w:val="16"/>
        </w:rPr>
        <w:t xml:space="preserve"> of those actively searching report it </w:t>
      </w:r>
      <w:r w:rsidRPr="007E53F7">
        <w:rPr>
          <w:rStyle w:val="StyleUnderline"/>
        </w:rPr>
        <w:t>has been</w:t>
      </w:r>
      <w:r w:rsidRPr="007E53F7">
        <w:rPr>
          <w:sz w:val="16"/>
        </w:rPr>
        <w:t xml:space="preserve"> a </w:t>
      </w:r>
      <w:r w:rsidRPr="003D6185">
        <w:rPr>
          <w:rStyle w:val="Emphasis"/>
        </w:rPr>
        <w:t>negative</w:t>
      </w:r>
      <w:r w:rsidRPr="007E53F7">
        <w:rPr>
          <w:sz w:val="16"/>
        </w:rPr>
        <w:t xml:space="preserve"> </w:t>
      </w:r>
      <w:r w:rsidRPr="007E53F7">
        <w:rPr>
          <w:rStyle w:val="StyleUnderline"/>
        </w:rPr>
        <w:t>experience</w:t>
      </w:r>
      <w:r w:rsidRPr="007E53F7">
        <w:rPr>
          <w:sz w:val="16"/>
        </w:rPr>
        <w:t>, with many unable to land an interview.</w:t>
      </w:r>
    </w:p>
    <w:p w14:paraId="1F797D1C" w14:textId="77777777" w:rsidR="003765E7" w:rsidRPr="007E53F7" w:rsidRDefault="003765E7" w:rsidP="003765E7">
      <w:pPr>
        <w:rPr>
          <w:sz w:val="16"/>
        </w:rPr>
      </w:pPr>
      <w:r w:rsidRPr="007E53F7">
        <w:rPr>
          <w:sz w:val="16"/>
        </w:rPr>
        <w:t xml:space="preserve">Some workers are feeling the strain more acutely than others. The life thriving rate of </w:t>
      </w:r>
      <w:r w:rsidRPr="003D6185">
        <w:rPr>
          <w:rStyle w:val="Emphasis"/>
        </w:rPr>
        <w:t>fed</w:t>
      </w:r>
      <w:r w:rsidRPr="007E53F7">
        <w:rPr>
          <w:sz w:val="16"/>
        </w:rPr>
        <w:t xml:space="preserve">eral </w:t>
      </w:r>
      <w:r w:rsidRPr="007E53F7">
        <w:rPr>
          <w:rStyle w:val="StyleUnderline"/>
        </w:rPr>
        <w:t>workers</w:t>
      </w:r>
      <w:r w:rsidRPr="007E53F7">
        <w:rPr>
          <w:sz w:val="16"/>
        </w:rPr>
        <w:t xml:space="preserve"> has </w:t>
      </w:r>
      <w:r w:rsidRPr="007E53F7">
        <w:rPr>
          <w:rStyle w:val="StyleUnderline"/>
        </w:rPr>
        <w:t xml:space="preserve">decreased </w:t>
      </w:r>
      <w:r w:rsidRPr="003D6185">
        <w:rPr>
          <w:rStyle w:val="Emphasis"/>
        </w:rPr>
        <w:t>12</w:t>
      </w:r>
      <w:r w:rsidRPr="007E53F7">
        <w:rPr>
          <w:sz w:val="16"/>
        </w:rPr>
        <w:t xml:space="preserve"> percentage </w:t>
      </w:r>
      <w:r w:rsidRPr="003D6185">
        <w:rPr>
          <w:rStyle w:val="Emphasis"/>
        </w:rPr>
        <w:t>p</w:t>
      </w:r>
      <w:r w:rsidRPr="007E53F7">
        <w:rPr>
          <w:sz w:val="16"/>
        </w:rPr>
        <w:t xml:space="preserve">oints on average </w:t>
      </w:r>
      <w:r w:rsidRPr="007E53F7">
        <w:rPr>
          <w:rStyle w:val="StyleUnderline"/>
        </w:rPr>
        <w:t>since</w:t>
      </w:r>
      <w:r w:rsidRPr="007E53F7">
        <w:rPr>
          <w:sz w:val="16"/>
        </w:rPr>
        <w:t xml:space="preserve"> 20</w:t>
      </w:r>
      <w:r w:rsidRPr="003D6185">
        <w:rPr>
          <w:rStyle w:val="Emphasis"/>
        </w:rPr>
        <w:t>22</w:t>
      </w:r>
      <w:r w:rsidRPr="007E53F7">
        <w:rPr>
          <w:sz w:val="16"/>
        </w:rPr>
        <w:t>. For the first time in the past three years, college-educated workers are the most pessimistic about the job market, and younger workers are more likely than older ones to say it is a bad time to find a good quality job.</w:t>
      </w:r>
    </w:p>
    <w:p w14:paraId="12C15F23" w14:textId="77777777" w:rsidR="003765E7" w:rsidRPr="007E53F7" w:rsidRDefault="003765E7" w:rsidP="003765E7">
      <w:pPr>
        <w:rPr>
          <w:sz w:val="16"/>
        </w:rPr>
      </w:pPr>
      <w:r w:rsidRPr="007E53F7">
        <w:rPr>
          <w:sz w:val="16"/>
        </w:rPr>
        <w:t xml:space="preserve">The data point to a </w:t>
      </w:r>
      <w:r w:rsidRPr="003D6185">
        <w:rPr>
          <w:rStyle w:val="StyleUnderline"/>
          <w:highlight w:val="cyan"/>
        </w:rPr>
        <w:t>workforce</w:t>
      </w:r>
      <w:r w:rsidRPr="007E53F7">
        <w:rPr>
          <w:sz w:val="16"/>
        </w:rPr>
        <w:t xml:space="preserve"> that </w:t>
      </w:r>
      <w:r w:rsidRPr="003D6185">
        <w:rPr>
          <w:rStyle w:val="StyleUnderline"/>
          <w:highlight w:val="cyan"/>
        </w:rPr>
        <w:t>is</w:t>
      </w:r>
      <w:r w:rsidRPr="007E53F7">
        <w:rPr>
          <w:rStyle w:val="StyleUnderline"/>
        </w:rPr>
        <w:t xml:space="preserve"> </w:t>
      </w:r>
      <w:r w:rsidRPr="003D6185">
        <w:rPr>
          <w:rStyle w:val="Emphasis"/>
        </w:rPr>
        <w:t>restless</w:t>
      </w:r>
      <w:r w:rsidRPr="007E53F7">
        <w:rPr>
          <w:rStyle w:val="StyleUnderline"/>
        </w:rPr>
        <w:t xml:space="preserve"> but</w:t>
      </w:r>
      <w:r w:rsidRPr="007E53F7">
        <w:rPr>
          <w:sz w:val="16"/>
        </w:rPr>
        <w:t xml:space="preserve"> largely </w:t>
      </w:r>
      <w:r w:rsidRPr="003D6185">
        <w:rPr>
          <w:rStyle w:val="StyleUnderline"/>
          <w:highlight w:val="cyan"/>
        </w:rPr>
        <w:t>stuck</w:t>
      </w:r>
      <w:r w:rsidRPr="007E53F7">
        <w:rPr>
          <w:sz w:val="16"/>
        </w:rPr>
        <w:t xml:space="preserve">. </w:t>
      </w:r>
      <w:r w:rsidRPr="007E53F7">
        <w:rPr>
          <w:rStyle w:val="StyleUnderline"/>
        </w:rPr>
        <w:t>Many</w:t>
      </w:r>
      <w:r w:rsidRPr="007E53F7">
        <w:rPr>
          <w:sz w:val="16"/>
        </w:rPr>
        <w:t xml:space="preserve"> workers who </w:t>
      </w:r>
      <w:r w:rsidRPr="007E53F7">
        <w:rPr>
          <w:rStyle w:val="StyleUnderline"/>
        </w:rPr>
        <w:t xml:space="preserve">want to </w:t>
      </w:r>
      <w:r w:rsidRPr="003D6185">
        <w:rPr>
          <w:rStyle w:val="Emphasis"/>
        </w:rPr>
        <w:t>leave</w:t>
      </w:r>
      <w:r w:rsidRPr="007E53F7">
        <w:rPr>
          <w:sz w:val="16"/>
        </w:rPr>
        <w:t xml:space="preserve"> cite economic </w:t>
      </w:r>
      <w:r w:rsidRPr="007E53F7">
        <w:rPr>
          <w:rStyle w:val="StyleUnderline"/>
        </w:rPr>
        <w:t>constraints</w:t>
      </w:r>
      <w:r w:rsidRPr="007E53F7">
        <w:rPr>
          <w:sz w:val="16"/>
        </w:rPr>
        <w:t xml:space="preserve"> — from pay and benefits to the difficulty of finding a comparable role — as the primary barriers to making a move. </w:t>
      </w:r>
      <w:r w:rsidRPr="007E53F7">
        <w:rPr>
          <w:rStyle w:val="StyleUnderline"/>
        </w:rPr>
        <w:t>With</w:t>
      </w:r>
      <w:r w:rsidRPr="007E53F7">
        <w:rPr>
          <w:sz w:val="16"/>
        </w:rPr>
        <w:t xml:space="preserve"> life </w:t>
      </w:r>
      <w:r w:rsidRPr="007E53F7">
        <w:rPr>
          <w:rStyle w:val="StyleUnderline"/>
        </w:rPr>
        <w:t xml:space="preserve">evaluation at a </w:t>
      </w:r>
      <w:r w:rsidRPr="003D6185">
        <w:rPr>
          <w:rStyle w:val="Emphasis"/>
        </w:rPr>
        <w:t>record</w:t>
      </w:r>
      <w:r w:rsidRPr="003D6185">
        <w:rPr>
          <w:rStyle w:val="StyleUnderline"/>
        </w:rPr>
        <w:t xml:space="preserve"> low</w:t>
      </w:r>
      <w:r w:rsidRPr="007E53F7">
        <w:rPr>
          <w:sz w:val="16"/>
        </w:rPr>
        <w:t xml:space="preserve"> and job market confidence near historic lows, the </w:t>
      </w:r>
      <w:r w:rsidRPr="003D6185">
        <w:rPr>
          <w:rStyle w:val="Emphasis"/>
          <w:highlight w:val="cyan"/>
        </w:rPr>
        <w:t>conditions</w:t>
      </w:r>
      <w:r w:rsidRPr="007E53F7">
        <w:rPr>
          <w:sz w:val="16"/>
        </w:rPr>
        <w:t xml:space="preserve"> weighing on U.S. workers </w:t>
      </w:r>
      <w:r w:rsidRPr="003D6185">
        <w:rPr>
          <w:rStyle w:val="StyleUnderline"/>
          <w:highlight w:val="cyan"/>
        </w:rPr>
        <w:t>show few signs of easing</w:t>
      </w:r>
      <w:r w:rsidRPr="007E53F7">
        <w:rPr>
          <w:sz w:val="16"/>
        </w:rPr>
        <w:t>.</w:t>
      </w:r>
    </w:p>
    <w:p w14:paraId="1F6B6B87" w14:textId="77777777" w:rsidR="003765E7" w:rsidRPr="007E53F7" w:rsidRDefault="003765E7" w:rsidP="003765E7">
      <w:pPr>
        <w:rPr>
          <w:sz w:val="16"/>
        </w:rPr>
      </w:pPr>
      <w:r w:rsidRPr="007E53F7">
        <w:rPr>
          <w:sz w:val="16"/>
        </w:rPr>
        <w:t>[BREAKS]</w:t>
      </w:r>
    </w:p>
    <w:p w14:paraId="7708DB27" w14:textId="77777777" w:rsidR="003765E7" w:rsidRPr="007E53F7" w:rsidRDefault="003765E7" w:rsidP="003765E7">
      <w:pPr>
        <w:rPr>
          <w:sz w:val="8"/>
          <w:szCs w:val="8"/>
        </w:rPr>
      </w:pPr>
      <w:r w:rsidRPr="007E53F7">
        <w:rPr>
          <w:sz w:val="8"/>
          <w:szCs w:val="8"/>
        </w:rPr>
        <w:t>More U.S. Workers Struggling Than Thriving For the first time since Gallup began measuring the life evaluation of the American workforce, more U.S. workers are struggling in their lives (49%) than thriving (46%). This contrasts with 2022 and 2023, when the reverse was true, with the share of U.S. employees considered “thriving” staying in the low-to-mid 50s — a mark of relative resilience after pandemic disruptions. After staying steady between 57% and 60% from 2009 to 2019, the thriving rate among workers fell to 55% in 2020 before rebounding in 2021 then steadily decreasing after that. [IMAGE] The latest results are from Gallup’s Q4 2025 survey of U.S. workers, conducted Oct. 30 through Nov. 13. Gallup’s measure of thriving is based on its Life Evaluation Index, which summarizes how respondents evaluate their current life and their anticipated life five years from now on a 10-point scale. In addition to those who met the standard for thriving and struggling, 5% of workers were suffering in 2025. The slide in workers’ thriving rate has been gradual but consistent. No quarter since early 2024 has shown sustained improvement — meaning back-to-back quarters when the thriving rate increased. The 46% thriving rate in Q4 2025 is the lowest in Gallup’s trended worker data compared with Q1 2022 when 53% of employees were thriving. The significance to organizations and the economy is real given that worker wellbeing has a tangible impact on organizations’ bottom line. Gallup research finds that workers who are not thriving are more likely to miss work due to illness and to be seeking or watching for a new job. Thriving employees miss 53% fewer days of work due to health problems and are 32% less likely to be actively seeking a new job. As thriving falls, organizational performance risks follow. Federal Workers’ Thriving Dips All major segments of the U.S. workforce experienced a worsening outlook on their lives since 2022; however, federal government employees stand out for the severity and speed of their decline. In 2022, federal workers were significantly more likely than the average U.S. worker to be thriving, with their average of 60% thriving rate four points above state and local government workers and six points above the overall worker average of 54%. By 2025, federal workers’ thriving rate fell 12 points to an average of 48%, far outpacing the drops in state and local government workers’ combined thriving rate (down six points to 50%) and the average for American workers (down six points to 48%). [IMAGE] The steepest portion of the federal decline came most recently. While federal worker thriving held relatively steady between 2022 and 2024, it fell sharply in 2025, converging with state and local government workers for the first time in the trend. Thriving levels decreased across federal workers of all political party affiliations. The pattern suggests the forces behind the decline in federal worker thriving rates are unique to the federal environment in the recent period. A 2024 Gallup report identified engagement stagnation in federal agencies following the pandemic, with unclear role expectations and trust in leadership as key factors in retention. Shaken Job Market Confidence The downturn in U.S. workers’ thriving since 2022 has unfolded alongside worsening perceptions of the U.S. job market. In Q4 2025, 28% of U.S. employees said now is a “good time” to find a quality job, with 72% calling it a bad time. This marks a dramatic reversal from mid-2022, when nearly 70% of workers were optimistic. The 42-point decline since then represents the largest collapse in job market confidence Gallup has recorded in the past four years. [IMAGE]</w:t>
      </w:r>
    </w:p>
    <w:p w14:paraId="29CC6174" w14:textId="77777777" w:rsidR="003765E7" w:rsidRPr="007E53F7" w:rsidRDefault="003765E7" w:rsidP="003765E7">
      <w:pPr>
        <w:rPr>
          <w:sz w:val="16"/>
        </w:rPr>
      </w:pPr>
      <w:r w:rsidRPr="007E53F7">
        <w:rPr>
          <w:sz w:val="16"/>
        </w:rPr>
        <w:t>[BREAKS]</w:t>
      </w:r>
    </w:p>
    <w:p w14:paraId="20C36367" w14:textId="77777777" w:rsidR="003765E7" w:rsidRPr="007E53F7" w:rsidRDefault="003765E7" w:rsidP="003765E7">
      <w:pPr>
        <w:rPr>
          <w:sz w:val="16"/>
        </w:rPr>
      </w:pPr>
      <w:r w:rsidRPr="007E53F7">
        <w:rPr>
          <w:sz w:val="16"/>
        </w:rPr>
        <w:t xml:space="preserve">The </w:t>
      </w:r>
      <w:r w:rsidRPr="007E53F7">
        <w:rPr>
          <w:rStyle w:val="StyleUnderline"/>
        </w:rPr>
        <w:t>shift has</w:t>
      </w:r>
      <w:r w:rsidRPr="007E53F7">
        <w:rPr>
          <w:sz w:val="16"/>
        </w:rPr>
        <w:t xml:space="preserve"> meaningful </w:t>
      </w:r>
      <w:r w:rsidRPr="003D6185">
        <w:rPr>
          <w:rStyle w:val="Emphasis"/>
        </w:rPr>
        <w:t>implications</w:t>
      </w:r>
      <w:r w:rsidRPr="007E53F7">
        <w:rPr>
          <w:rStyle w:val="StyleUnderline"/>
        </w:rPr>
        <w:t xml:space="preserve"> for</w:t>
      </w:r>
      <w:r w:rsidRPr="007E53F7">
        <w:rPr>
          <w:sz w:val="16"/>
        </w:rPr>
        <w:t xml:space="preserve"> employers. In a strong </w:t>
      </w:r>
      <w:r w:rsidRPr="007E53F7">
        <w:rPr>
          <w:rStyle w:val="StyleUnderline"/>
        </w:rPr>
        <w:t xml:space="preserve">labor </w:t>
      </w:r>
      <w:r w:rsidRPr="003D6185">
        <w:rPr>
          <w:rStyle w:val="Emphasis"/>
        </w:rPr>
        <w:t>market</w:t>
      </w:r>
      <w:r w:rsidRPr="007E53F7">
        <w:rPr>
          <w:sz w:val="16"/>
        </w:rPr>
        <w:t xml:space="preserve">, dissatisfied employees leave their organizations. In a tighter market, those corrections can be stalled. When workers cannot, or believe they cannot, leave, </w:t>
      </w:r>
      <w:r w:rsidRPr="007E53F7">
        <w:rPr>
          <w:rStyle w:val="StyleUnderline"/>
        </w:rPr>
        <w:t>discontent can</w:t>
      </w:r>
      <w:r w:rsidRPr="007E53F7">
        <w:rPr>
          <w:sz w:val="16"/>
        </w:rPr>
        <w:t xml:space="preserve"> accumulate inside organizations rather than being corrected with turnover. This can </w:t>
      </w:r>
      <w:r w:rsidRPr="003D6185">
        <w:rPr>
          <w:rStyle w:val="StyleUnderline"/>
          <w:highlight w:val="cyan"/>
        </w:rPr>
        <w:t>create a</w:t>
      </w:r>
      <w:r w:rsidRPr="007E53F7">
        <w:rPr>
          <w:sz w:val="16"/>
        </w:rPr>
        <w:t xml:space="preserve"> quieter but more </w:t>
      </w:r>
      <w:r w:rsidRPr="007E53F7">
        <w:rPr>
          <w:rStyle w:val="StyleUnderline"/>
        </w:rPr>
        <w:t xml:space="preserve">persistent </w:t>
      </w:r>
      <w:r w:rsidRPr="003D6185">
        <w:rPr>
          <w:rStyle w:val="Emphasis"/>
          <w:highlight w:val="cyan"/>
        </w:rPr>
        <w:t>drag</w:t>
      </w:r>
      <w:r w:rsidRPr="003D6185">
        <w:rPr>
          <w:rStyle w:val="StyleUnderline"/>
          <w:highlight w:val="cyan"/>
        </w:rPr>
        <w:t xml:space="preserve"> on </w:t>
      </w:r>
      <w:r w:rsidRPr="003D6185">
        <w:rPr>
          <w:rStyle w:val="Emphasis"/>
          <w:highlight w:val="cyan"/>
        </w:rPr>
        <w:t>productivity</w:t>
      </w:r>
      <w:r w:rsidRPr="007E53F7">
        <w:rPr>
          <w:sz w:val="16"/>
        </w:rPr>
        <w:t xml:space="preserve">, morale </w:t>
      </w:r>
      <w:r w:rsidRPr="007E53F7">
        <w:rPr>
          <w:rStyle w:val="StyleUnderline"/>
        </w:rPr>
        <w:t xml:space="preserve">and </w:t>
      </w:r>
      <w:r w:rsidRPr="003D6185">
        <w:rPr>
          <w:rStyle w:val="Emphasis"/>
        </w:rPr>
        <w:t>culture</w:t>
      </w:r>
      <w:r w:rsidRPr="007E53F7">
        <w:rPr>
          <w:sz w:val="16"/>
        </w:rPr>
        <w:t>.</w:t>
      </w:r>
    </w:p>
    <w:p w14:paraId="02C92C1B" w14:textId="77777777" w:rsidR="003765E7" w:rsidRPr="007E53F7" w:rsidRDefault="003765E7" w:rsidP="003765E7">
      <w:pPr>
        <w:rPr>
          <w:sz w:val="16"/>
        </w:rPr>
      </w:pPr>
      <w:r>
        <w:rPr>
          <w:sz w:val="16"/>
        </w:rPr>
        <w:t>[</w:t>
      </w:r>
      <w:r w:rsidRPr="007E53F7">
        <w:rPr>
          <w:sz w:val="16"/>
        </w:rPr>
        <w:t>BREAKS</w:t>
      </w:r>
      <w:r>
        <w:rPr>
          <w:sz w:val="16"/>
        </w:rPr>
        <w:t>]</w:t>
      </w:r>
    </w:p>
    <w:p w14:paraId="7AADB86F" w14:textId="77777777" w:rsidR="003765E7" w:rsidRPr="007E53F7" w:rsidRDefault="003765E7" w:rsidP="003765E7">
      <w:pPr>
        <w:rPr>
          <w:sz w:val="8"/>
          <w:szCs w:val="8"/>
        </w:rPr>
      </w:pPr>
      <w:r w:rsidRPr="007E53F7">
        <w:rPr>
          <w:sz w:val="8"/>
          <w:szCs w:val="8"/>
        </w:rPr>
        <w:t>College-Educated and Younger Workers Most Pessimistic Workers with higher levels of formal education were markedly less optimistic about the job market in 2025 than those with less schooling. This finding could reflect white-collar hiring slowdowns and layoffs in professional sectors. Greater pessimism about the job market among higher-educated workers is a new pattern in the trend. Up until 2024, workers with undergraduate or more advanced college degrees had been slightly more optimistic about the job market than their less-educated peers, but that relationship reversed sharply in 2025. By Q4 2025, just 19% of college-educated workers said now is a good time to find a quality job, compared with 35% of workers without a college degree, a 16-point gap. [IMAGE] Younger workers today are more pessimistic about the job market than older workers. One in five workers aged 18-34 say now is a good time, compared with 41% of those 65 and older. Baby boomers (42%) and Generation X workers (33%) are significantly more optimistic than millennials (24%) and Generation Z workers (19%) in 2025. Younger Workers Most Likely to Be Looking Turnover intent has held near its highest level since Gallup began tracking in 2015. In Q4 2025, 51% of U.S. employees said they were either actively looking for a new job (11%) or watching for opportunities (40%). Fewer than half of the U.S. workforce said they were not looking at all. Since 2015, active or potential job seekers ranged from a low of 42% in 2018 to a high of 52% in Q3 2025. The gradient in job-seeking by age is steep. More than three in five Gen Z workers (17% actively seeking and 44% watching) are at some level of risk of leaving their employer. Millennials are similarly restless, with 13% actively seeking and 44% watching. By contrast, only 4% of baby boomers are actively looking, and 74% say they are not looking at all. [IMAGE] This generational divide aligns with the broader conditions of what Gallup has called the Great Detachment — a period in which workers are seeking new opportunities at the highest rate since 2015, while engagement has fallen to decade lows, and job market conditions are too weak to support easy transitions. Younger workers, more likely to be in roles lacking clarity of expectations, recognition, and developmental support, have the most to gain from a change and the most frustration with staying. What's Pushing Workers to Look? Pay, Growth, Leadership Among workers who are actively looking or watching for opportunities, 56% say the reason they are looking for a new job is that they are hoping to find something better or different. Just over two in five (44%) say they are looking because they are dissatisfied with some elements of their current job. No matter whether workers are motivated by dissatisfaction or improvement elsewhere, the top cited reason for looking is pay or benefits (69% of workers who are looking for something better and 53% of workers who are dissatisfied). More opportunities to grow and advance is the second most-cited reason for job-seeking behavior. However, when it comes to those who are motivated by dissatisfaction, 27% say leadership or management is a top three problem in their current role. IMAGE] Why Workers Stay: The Economics of Inertia Intent isn’t always sufficient for change. About 30% of all U.S. workers in Q4 2025 agree or strongly agree that they “feel stuck” in their current job. A larger share (43%) report they remain in their current role primarily because leaving would be too difficult or costly. When workers who feel the cost of leaving is too high are asked what specifically makes leaving difficult, their answers are overwhelmingly economic. Nearly seven in 10 (69%) cite their inability to afford to lose their current pay or benefits. More than half (51%) say it would be hard to find a comparable job. A substantial share (36%) depend on their current schedule or flexibility arrangements. Among U.S. workers who are actively pursuing new positions, many find the job search environment inhospitable. Nearly half (49%) rate their job search experience as very or somewhat negative versus just 26% who say it has been positive. More than half of those who applied for at least one job in the past 30 days report not securing a single interview. The job market is not just perceived as difficult — it is proving to be so in practice. Bottom Line</w:t>
      </w:r>
    </w:p>
    <w:p w14:paraId="7589761B" w14:textId="77777777" w:rsidR="003765E7" w:rsidRPr="007E53F7" w:rsidRDefault="003765E7" w:rsidP="003765E7">
      <w:pPr>
        <w:rPr>
          <w:sz w:val="16"/>
        </w:rPr>
      </w:pPr>
      <w:r>
        <w:rPr>
          <w:sz w:val="16"/>
        </w:rPr>
        <w:t>[</w:t>
      </w:r>
      <w:r w:rsidRPr="007E53F7">
        <w:rPr>
          <w:sz w:val="16"/>
        </w:rPr>
        <w:t>BREAKS</w:t>
      </w:r>
      <w:r>
        <w:rPr>
          <w:sz w:val="16"/>
        </w:rPr>
        <w:t>]</w:t>
      </w:r>
    </w:p>
    <w:p w14:paraId="3584DD6D" w14:textId="77777777" w:rsidR="003765E7" w:rsidRPr="007E53F7" w:rsidRDefault="003765E7" w:rsidP="003765E7">
      <w:pPr>
        <w:rPr>
          <w:sz w:val="16"/>
        </w:rPr>
      </w:pPr>
      <w:r w:rsidRPr="007E53F7">
        <w:rPr>
          <w:sz w:val="16"/>
        </w:rPr>
        <w:t xml:space="preserve">The </w:t>
      </w:r>
      <w:r w:rsidRPr="003D6185">
        <w:rPr>
          <w:rStyle w:val="Emphasis"/>
          <w:highlight w:val="cyan"/>
        </w:rPr>
        <w:t>Q4</w:t>
      </w:r>
      <w:r w:rsidRPr="007E53F7">
        <w:rPr>
          <w:sz w:val="16"/>
        </w:rPr>
        <w:t xml:space="preserve"> 2025 </w:t>
      </w:r>
      <w:r w:rsidRPr="007E53F7">
        <w:rPr>
          <w:rStyle w:val="StyleUnderline"/>
        </w:rPr>
        <w:t xml:space="preserve">data </w:t>
      </w:r>
      <w:r w:rsidRPr="003D6185">
        <w:rPr>
          <w:rStyle w:val="StyleUnderline"/>
          <w:highlight w:val="cyan"/>
        </w:rPr>
        <w:t>capture</w:t>
      </w:r>
      <w:r w:rsidRPr="007E53F7">
        <w:rPr>
          <w:sz w:val="16"/>
        </w:rPr>
        <w:t xml:space="preserve"> the </w:t>
      </w:r>
      <w:r w:rsidRPr="003D6185">
        <w:rPr>
          <w:rStyle w:val="Emphasis"/>
          <w:highlight w:val="cyan"/>
        </w:rPr>
        <w:t>growing</w:t>
      </w:r>
      <w:r w:rsidRPr="003D6185">
        <w:rPr>
          <w:rStyle w:val="StyleUnderline"/>
          <w:highlight w:val="cyan"/>
        </w:rPr>
        <w:t xml:space="preserve"> struggles</w:t>
      </w:r>
      <w:r w:rsidRPr="007E53F7">
        <w:rPr>
          <w:sz w:val="16"/>
        </w:rPr>
        <w:t xml:space="preserve"> of the U.S. workforce. The percentage of workers who are thriving in their lives has hit a low. The decline is especially pronounced with federal workers among whom the percentage thriving fell about 12 points since 2022, including 10 points over a two-year period. At the same time, </w:t>
      </w:r>
      <w:r w:rsidRPr="007E53F7">
        <w:rPr>
          <w:rStyle w:val="StyleUnderline"/>
        </w:rPr>
        <w:t>confidence</w:t>
      </w:r>
      <w:r w:rsidRPr="007E53F7">
        <w:rPr>
          <w:sz w:val="16"/>
        </w:rPr>
        <w:t xml:space="preserve"> in the job market </w:t>
      </w:r>
      <w:r w:rsidRPr="007E53F7">
        <w:rPr>
          <w:rStyle w:val="StyleUnderline"/>
        </w:rPr>
        <w:t>has dropped</w:t>
      </w:r>
      <w:r w:rsidRPr="007E53F7">
        <w:rPr>
          <w:sz w:val="16"/>
        </w:rPr>
        <w:t xml:space="preserve">, </w:t>
      </w:r>
      <w:r w:rsidRPr="007E53F7">
        <w:rPr>
          <w:rStyle w:val="StyleUnderline"/>
        </w:rPr>
        <w:t xml:space="preserve">and many </w:t>
      </w:r>
      <w:r w:rsidRPr="003D6185">
        <w:rPr>
          <w:rStyle w:val="Emphasis"/>
        </w:rPr>
        <w:t>workers</w:t>
      </w:r>
      <w:r w:rsidRPr="007E53F7">
        <w:rPr>
          <w:rStyle w:val="StyleUnderline"/>
        </w:rPr>
        <w:t xml:space="preserve"> are</w:t>
      </w:r>
      <w:r w:rsidRPr="007E53F7">
        <w:rPr>
          <w:sz w:val="16"/>
        </w:rPr>
        <w:t xml:space="preserve"> at least </w:t>
      </w:r>
      <w:r w:rsidRPr="007E53F7">
        <w:rPr>
          <w:rStyle w:val="StyleUnderline"/>
        </w:rPr>
        <w:t xml:space="preserve">considering </w:t>
      </w:r>
      <w:r w:rsidRPr="003D6185">
        <w:rPr>
          <w:rStyle w:val="Emphasis"/>
        </w:rPr>
        <w:t>leaving</w:t>
      </w:r>
      <w:r w:rsidRPr="007E53F7">
        <w:rPr>
          <w:sz w:val="16"/>
        </w:rPr>
        <w:t xml:space="preserve"> their current role.</w:t>
      </w:r>
    </w:p>
    <w:p w14:paraId="452F5C90" w14:textId="77777777" w:rsidR="003765E7" w:rsidRPr="007E53F7" w:rsidRDefault="003765E7" w:rsidP="003765E7">
      <w:pPr>
        <w:rPr>
          <w:sz w:val="16"/>
        </w:rPr>
      </w:pPr>
      <w:r w:rsidRPr="007E53F7">
        <w:rPr>
          <w:sz w:val="16"/>
        </w:rPr>
        <w:t xml:space="preserve">What makes this moment distinct is not just the scale of discontent, but the conditions that surround it. </w:t>
      </w:r>
      <w:r w:rsidRPr="007E53F7">
        <w:rPr>
          <w:rStyle w:val="StyleUnderline"/>
        </w:rPr>
        <w:t>Workers</w:t>
      </w:r>
      <w:r w:rsidRPr="007E53F7">
        <w:rPr>
          <w:sz w:val="16"/>
        </w:rPr>
        <w:t xml:space="preserve"> who </w:t>
      </w:r>
      <w:r w:rsidRPr="007E53F7">
        <w:rPr>
          <w:rStyle w:val="StyleUnderline"/>
        </w:rPr>
        <w:t>want to leave</w:t>
      </w:r>
      <w:r w:rsidRPr="007E53F7">
        <w:rPr>
          <w:sz w:val="16"/>
        </w:rPr>
        <w:t xml:space="preserve"> largely </w:t>
      </w:r>
      <w:r w:rsidRPr="007E53F7">
        <w:rPr>
          <w:rStyle w:val="StyleUnderline"/>
        </w:rPr>
        <w:t>cannot</w:t>
      </w:r>
      <w:r w:rsidRPr="007E53F7">
        <w:rPr>
          <w:sz w:val="16"/>
        </w:rPr>
        <w:t xml:space="preserve"> — constrained by economics, </w:t>
      </w:r>
      <w:r w:rsidRPr="007E53F7">
        <w:rPr>
          <w:rStyle w:val="StyleUnderline"/>
        </w:rPr>
        <w:t xml:space="preserve">a </w:t>
      </w:r>
      <w:r w:rsidRPr="003D6185">
        <w:rPr>
          <w:rStyle w:val="StyleUnderline"/>
          <w:highlight w:val="cyan"/>
        </w:rPr>
        <w:t>cooling</w:t>
      </w:r>
      <w:r w:rsidRPr="003D6185">
        <w:rPr>
          <w:rStyle w:val="StyleUnderline"/>
        </w:rPr>
        <w:t xml:space="preserve"> labor</w:t>
      </w:r>
      <w:r w:rsidRPr="007E53F7">
        <w:rPr>
          <w:rStyle w:val="StyleUnderline"/>
        </w:rPr>
        <w:t xml:space="preserve"> </w:t>
      </w:r>
      <w:r w:rsidRPr="003D6185">
        <w:rPr>
          <w:rStyle w:val="StyleUnderline"/>
          <w:highlight w:val="cyan"/>
        </w:rPr>
        <w:t>market</w:t>
      </w:r>
      <w:r w:rsidRPr="007E53F7">
        <w:rPr>
          <w:sz w:val="16"/>
        </w:rPr>
        <w:t xml:space="preserve"> and the difficulty of finding anything comparable to what they have. The </w:t>
      </w:r>
      <w:r w:rsidRPr="003D6185">
        <w:rPr>
          <w:rStyle w:val="StyleUnderline"/>
          <w:highlight w:val="cyan"/>
        </w:rPr>
        <w:t>result</w:t>
      </w:r>
      <w:r w:rsidRPr="007E53F7">
        <w:rPr>
          <w:sz w:val="16"/>
        </w:rPr>
        <w:t xml:space="preserve"> is a workforce that </w:t>
      </w:r>
      <w:r w:rsidRPr="003D6185">
        <w:rPr>
          <w:rStyle w:val="StyleUnderline"/>
          <w:highlight w:val="cyan"/>
        </w:rPr>
        <w:t>is</w:t>
      </w:r>
      <w:r w:rsidRPr="007E53F7">
        <w:rPr>
          <w:rStyle w:val="StyleUnderline"/>
        </w:rPr>
        <w:t xml:space="preserve"> </w:t>
      </w:r>
      <w:r w:rsidRPr="003D6185">
        <w:rPr>
          <w:rStyle w:val="Emphasis"/>
        </w:rPr>
        <w:t>restless</w:t>
      </w:r>
      <w:r w:rsidRPr="007E53F7">
        <w:rPr>
          <w:rStyle w:val="StyleUnderline"/>
        </w:rPr>
        <w:t xml:space="preserve"> but</w:t>
      </w:r>
      <w:r w:rsidRPr="007E53F7">
        <w:rPr>
          <w:sz w:val="16"/>
        </w:rPr>
        <w:t xml:space="preserve"> largely </w:t>
      </w:r>
      <w:r w:rsidRPr="003D6185">
        <w:rPr>
          <w:rStyle w:val="Emphasis"/>
        </w:rPr>
        <w:t>immobile</w:t>
      </w:r>
      <w:r w:rsidRPr="007E53F7">
        <w:rPr>
          <w:sz w:val="16"/>
        </w:rPr>
        <w:t>, with job watching increasingly concentrated among younger workers who are still in the early stages of their careers.</w:t>
      </w:r>
    </w:p>
    <w:p w14:paraId="44FEE278" w14:textId="77777777" w:rsidR="003765E7" w:rsidRPr="003D6185" w:rsidRDefault="003765E7" w:rsidP="003765E7">
      <w:pPr>
        <w:rPr>
          <w:sz w:val="14"/>
        </w:rPr>
      </w:pPr>
      <w:r w:rsidRPr="003D6185">
        <w:rPr>
          <w:sz w:val="14"/>
        </w:rPr>
        <w:t xml:space="preserve">For leaders and managers, this poses a significant risk to performance. </w:t>
      </w:r>
      <w:r w:rsidRPr="003D6185">
        <w:rPr>
          <w:rStyle w:val="StyleUnderline"/>
          <w:highlight w:val="cyan"/>
        </w:rPr>
        <w:t>Declining</w:t>
      </w:r>
      <w:r w:rsidRPr="007E53F7">
        <w:rPr>
          <w:rStyle w:val="StyleUnderline"/>
        </w:rPr>
        <w:t xml:space="preserve"> </w:t>
      </w:r>
      <w:r w:rsidRPr="003D6185">
        <w:rPr>
          <w:rStyle w:val="Emphasis"/>
        </w:rPr>
        <w:t>engagement</w:t>
      </w:r>
      <w:r w:rsidRPr="003D6185">
        <w:rPr>
          <w:sz w:val="14"/>
        </w:rPr>
        <w:t xml:space="preserve"> and thriving </w:t>
      </w:r>
      <w:r w:rsidRPr="007E53F7">
        <w:rPr>
          <w:rStyle w:val="StyleUnderline"/>
        </w:rPr>
        <w:t>have</w:t>
      </w:r>
      <w:r w:rsidRPr="003D6185">
        <w:rPr>
          <w:sz w:val="14"/>
        </w:rPr>
        <w:t xml:space="preserve"> well-documented </w:t>
      </w:r>
      <w:r w:rsidRPr="007E53F7">
        <w:rPr>
          <w:rStyle w:val="StyleUnderline"/>
        </w:rPr>
        <w:t xml:space="preserve">effects on </w:t>
      </w:r>
      <w:r w:rsidRPr="003D6185">
        <w:rPr>
          <w:rStyle w:val="Emphasis"/>
          <w:highlight w:val="cyan"/>
        </w:rPr>
        <w:t>productivity</w:t>
      </w:r>
      <w:r w:rsidRPr="003D6185">
        <w:rPr>
          <w:sz w:val="14"/>
        </w:rPr>
        <w:t>, retention and customer outcomes. Identifying and addressing potential root causes, such as clarity of expectations, meaningful recognition and work’s impact on wellbeing, represents both the challenge and the opportunity faced in 2026.</w:t>
      </w:r>
    </w:p>
    <w:p w14:paraId="0142ED7D" w14:textId="77777777" w:rsidR="003765E7" w:rsidRDefault="003765E7" w:rsidP="003765E7">
      <w:pPr>
        <w:pStyle w:val="Heading4"/>
      </w:pPr>
      <w:r>
        <w:t xml:space="preserve">Growth’s sharp </w:t>
      </w:r>
      <w:r w:rsidRPr="005A6E88">
        <w:rPr>
          <w:u w:val="single"/>
        </w:rPr>
        <w:t>decline</w:t>
      </w:r>
      <w:r>
        <w:t xml:space="preserve"> slashed </w:t>
      </w:r>
      <w:r w:rsidRPr="005A6E88">
        <w:rPr>
          <w:u w:val="single"/>
        </w:rPr>
        <w:t>productivity</w:t>
      </w:r>
      <w:r>
        <w:t>.</w:t>
      </w:r>
    </w:p>
    <w:p w14:paraId="7F9D8A5B" w14:textId="77777777" w:rsidR="003765E7" w:rsidRDefault="003765E7" w:rsidP="003765E7">
      <w:r w:rsidRPr="005A6E88">
        <w:rPr>
          <w:rStyle w:val="Style13ptBold"/>
        </w:rPr>
        <w:t>BT 3-24</w:t>
      </w:r>
      <w:r>
        <w:t>. “</w:t>
      </w:r>
      <w:r w:rsidRPr="005A6E88">
        <w:t>US Q4 productivity growth revised sharply lower</w:t>
      </w:r>
      <w:r>
        <w:t xml:space="preserve">.” The Business Times. </w:t>
      </w:r>
      <w:r w:rsidRPr="005A6E88">
        <w:t>https://www.businesstimes.com.sg/international/us-q4-productivity-growth-revised-sharply-lower</w:t>
      </w:r>
    </w:p>
    <w:p w14:paraId="59D1BCDE" w14:textId="77777777" w:rsidR="003765E7" w:rsidRPr="005A6E88" w:rsidRDefault="003765E7" w:rsidP="003765E7">
      <w:pPr>
        <w:rPr>
          <w:sz w:val="16"/>
        </w:rPr>
      </w:pPr>
      <w:r w:rsidRPr="005A6E88">
        <w:rPr>
          <w:sz w:val="16"/>
        </w:rPr>
        <w:t xml:space="preserve">[WASHINGTON] US worker </w:t>
      </w:r>
      <w:r w:rsidRPr="005A6E88">
        <w:rPr>
          <w:rStyle w:val="Emphasis"/>
          <w:highlight w:val="cyan"/>
        </w:rPr>
        <w:t>productivity</w:t>
      </w:r>
      <w:r w:rsidRPr="005A6E88">
        <w:rPr>
          <w:sz w:val="16"/>
        </w:rPr>
        <w:t xml:space="preserve"> growth </w:t>
      </w:r>
      <w:r w:rsidRPr="005A6E88">
        <w:rPr>
          <w:rStyle w:val="Emphasis"/>
          <w:highlight w:val="cyan"/>
        </w:rPr>
        <w:t>slowed</w:t>
      </w:r>
      <w:r w:rsidRPr="005A6E88">
        <w:rPr>
          <w:rStyle w:val="StyleUnderline"/>
        </w:rPr>
        <w:t xml:space="preserve"> more than</w:t>
      </w:r>
      <w:r w:rsidRPr="005A6E88">
        <w:rPr>
          <w:sz w:val="16"/>
        </w:rPr>
        <w:t xml:space="preserve"> initially </w:t>
      </w:r>
      <w:r w:rsidRPr="005A6E88">
        <w:rPr>
          <w:rStyle w:val="StyleUnderline"/>
        </w:rPr>
        <w:t>thought</w:t>
      </w:r>
      <w:r w:rsidRPr="005A6E88">
        <w:rPr>
          <w:sz w:val="16"/>
        </w:rPr>
        <w:t xml:space="preserve"> in the fourth quarter, government data showed, boosting growth in unit labour costs. </w:t>
      </w:r>
    </w:p>
    <w:p w14:paraId="5E47871C" w14:textId="77777777" w:rsidR="003765E7" w:rsidRPr="005A6E88" w:rsidRDefault="003765E7" w:rsidP="003765E7">
      <w:pPr>
        <w:rPr>
          <w:sz w:val="16"/>
        </w:rPr>
      </w:pPr>
      <w:r w:rsidRPr="005A6E88">
        <w:rPr>
          <w:sz w:val="16"/>
        </w:rPr>
        <w:t xml:space="preserve">Nonfarm </w:t>
      </w:r>
      <w:r w:rsidRPr="005A6E88">
        <w:rPr>
          <w:rStyle w:val="StyleUnderline"/>
        </w:rPr>
        <w:t>productivity</w:t>
      </w:r>
      <w:r w:rsidRPr="005A6E88">
        <w:rPr>
          <w:sz w:val="16"/>
        </w:rPr>
        <w:t xml:space="preserve">, which measures hourly output per worker, </w:t>
      </w:r>
      <w:r w:rsidRPr="005A6E88">
        <w:rPr>
          <w:rStyle w:val="StyleUnderline"/>
        </w:rPr>
        <w:t>increased</w:t>
      </w:r>
      <w:r w:rsidRPr="005A6E88">
        <w:rPr>
          <w:sz w:val="16"/>
        </w:rPr>
        <w:t xml:space="preserve"> at a </w:t>
      </w:r>
      <w:r w:rsidRPr="005A6E88">
        <w:rPr>
          <w:rStyle w:val="Emphasis"/>
          <w:highlight w:val="cyan"/>
        </w:rPr>
        <w:t>downwardly</w:t>
      </w:r>
      <w:r w:rsidRPr="005A6E88">
        <w:rPr>
          <w:rStyle w:val="StyleUnderline"/>
        </w:rPr>
        <w:t xml:space="preserve"> revised</w:t>
      </w:r>
      <w:r w:rsidRPr="005A6E88">
        <w:rPr>
          <w:sz w:val="16"/>
        </w:rPr>
        <w:t xml:space="preserve"> </w:t>
      </w:r>
      <w:r w:rsidRPr="005A6E88">
        <w:rPr>
          <w:rStyle w:val="StyleUnderline"/>
          <w:highlight w:val="cyan"/>
        </w:rPr>
        <w:t>1.8</w:t>
      </w:r>
      <w:r w:rsidRPr="005A6E88">
        <w:rPr>
          <w:rStyle w:val="StyleUnderline"/>
        </w:rPr>
        <w:t xml:space="preserve"> per cent</w:t>
      </w:r>
      <w:r w:rsidRPr="005A6E88">
        <w:rPr>
          <w:sz w:val="16"/>
        </w:rPr>
        <w:t xml:space="preserve"> annualised rate last quarter, the Labor Department’s Bureau of Labor Statistics said on Tuesday (Mar 24). </w:t>
      </w:r>
    </w:p>
    <w:p w14:paraId="79171DAD" w14:textId="77777777" w:rsidR="003765E7" w:rsidRPr="005A6E88" w:rsidRDefault="003765E7" w:rsidP="003765E7">
      <w:pPr>
        <w:rPr>
          <w:sz w:val="16"/>
        </w:rPr>
      </w:pPr>
      <w:r w:rsidRPr="005A6E88">
        <w:rPr>
          <w:sz w:val="16"/>
        </w:rPr>
        <w:t xml:space="preserve">Economists polled by Reuters had expected productivity </w:t>
      </w:r>
      <w:r w:rsidRPr="005A6E88">
        <w:rPr>
          <w:rStyle w:val="Emphasis"/>
          <w:highlight w:val="cyan"/>
        </w:rPr>
        <w:t>growth</w:t>
      </w:r>
      <w:r w:rsidRPr="005A6E88">
        <w:rPr>
          <w:sz w:val="16"/>
        </w:rPr>
        <w:t xml:space="preserve"> would be revised </w:t>
      </w:r>
      <w:r w:rsidRPr="005A6E88">
        <w:rPr>
          <w:rStyle w:val="StyleUnderline"/>
        </w:rPr>
        <w:t xml:space="preserve">down </w:t>
      </w:r>
      <w:r w:rsidRPr="005A6E88">
        <w:rPr>
          <w:rStyle w:val="StyleUnderline"/>
          <w:highlight w:val="cyan"/>
        </w:rPr>
        <w:t>to</w:t>
      </w:r>
      <w:r w:rsidRPr="005A6E88">
        <w:rPr>
          <w:sz w:val="16"/>
        </w:rPr>
        <w:t xml:space="preserve"> a </w:t>
      </w:r>
      <w:r w:rsidRPr="005A6E88">
        <w:rPr>
          <w:rStyle w:val="StyleUnderline"/>
          <w:highlight w:val="cyan"/>
        </w:rPr>
        <w:t>2</w:t>
      </w:r>
      <w:r w:rsidRPr="005A6E88">
        <w:rPr>
          <w:sz w:val="16"/>
        </w:rPr>
        <w:t xml:space="preserve">.0 </w:t>
      </w:r>
      <w:r w:rsidRPr="005A6E88">
        <w:rPr>
          <w:rStyle w:val="StyleUnderline"/>
        </w:rPr>
        <w:t>per cent</w:t>
      </w:r>
      <w:r w:rsidRPr="005A6E88">
        <w:rPr>
          <w:sz w:val="16"/>
        </w:rPr>
        <w:t xml:space="preserve"> rate from the previously reported 2.8 per cent pace. </w:t>
      </w:r>
    </w:p>
    <w:p w14:paraId="06DA7441" w14:textId="77777777" w:rsidR="003765E7" w:rsidRPr="005A6E88" w:rsidRDefault="003765E7" w:rsidP="003765E7">
      <w:pPr>
        <w:rPr>
          <w:sz w:val="16"/>
        </w:rPr>
      </w:pPr>
      <w:r w:rsidRPr="005A6E88">
        <w:rPr>
          <w:sz w:val="16"/>
        </w:rPr>
        <w:t xml:space="preserve">Productivity grew at a 2.5 per cent rate from a year ago. </w:t>
      </w:r>
      <w:r w:rsidRPr="005A6E88">
        <w:rPr>
          <w:rStyle w:val="StyleUnderline"/>
        </w:rPr>
        <w:t>Third-quarter</w:t>
      </w:r>
      <w:r w:rsidRPr="005A6E88">
        <w:rPr>
          <w:sz w:val="16"/>
        </w:rPr>
        <w:t xml:space="preserve"> productivity grew at an unrevised 5.2 per cent rate. Productivity increased 2.1 per cent in 2025. The report </w:t>
      </w:r>
      <w:r w:rsidRPr="005A6E88">
        <w:rPr>
          <w:rStyle w:val="StyleUnderline"/>
        </w:rPr>
        <w:t xml:space="preserve">was </w:t>
      </w:r>
      <w:r w:rsidRPr="005A6E88">
        <w:rPr>
          <w:rStyle w:val="Emphasis"/>
        </w:rPr>
        <w:t>delayed</w:t>
      </w:r>
      <w:r w:rsidRPr="005A6E88">
        <w:rPr>
          <w:rStyle w:val="StyleUnderline"/>
        </w:rPr>
        <w:t xml:space="preserve"> by</w:t>
      </w:r>
      <w:r w:rsidRPr="005A6E88">
        <w:rPr>
          <w:sz w:val="16"/>
        </w:rPr>
        <w:t xml:space="preserve"> </w:t>
      </w:r>
      <w:r w:rsidRPr="005A6E88">
        <w:rPr>
          <w:rStyle w:val="StyleUnderline"/>
        </w:rPr>
        <w:t>last</w:t>
      </w:r>
      <w:r w:rsidRPr="005A6E88">
        <w:rPr>
          <w:sz w:val="16"/>
        </w:rPr>
        <w:t xml:space="preserve"> year’s </w:t>
      </w:r>
      <w:r w:rsidRPr="005A6E88">
        <w:rPr>
          <w:rStyle w:val="Emphasis"/>
        </w:rPr>
        <w:t>government</w:t>
      </w:r>
      <w:r w:rsidRPr="005A6E88">
        <w:rPr>
          <w:rStyle w:val="StyleUnderline"/>
        </w:rPr>
        <w:t xml:space="preserve"> shutdown</w:t>
      </w:r>
      <w:r w:rsidRPr="005A6E88">
        <w:rPr>
          <w:sz w:val="16"/>
        </w:rPr>
        <w:t>.</w:t>
      </w:r>
    </w:p>
    <w:p w14:paraId="05AAA594" w14:textId="77777777" w:rsidR="003765E7" w:rsidRPr="00084D66" w:rsidRDefault="003765E7" w:rsidP="003765E7">
      <w:pPr>
        <w:rPr>
          <w:sz w:val="16"/>
        </w:rPr>
      </w:pPr>
      <w:r w:rsidRPr="005A6E88">
        <w:rPr>
          <w:sz w:val="16"/>
        </w:rPr>
        <w:t xml:space="preserve">The downward </w:t>
      </w:r>
      <w:r w:rsidRPr="005A6E88">
        <w:rPr>
          <w:rStyle w:val="Emphasis"/>
        </w:rPr>
        <w:t>revisions</w:t>
      </w:r>
      <w:r w:rsidRPr="005A6E88">
        <w:rPr>
          <w:sz w:val="16"/>
        </w:rPr>
        <w:t xml:space="preserve"> to quarterly productivity </w:t>
      </w:r>
      <w:r w:rsidRPr="005A6E88">
        <w:rPr>
          <w:rStyle w:val="StyleUnderline"/>
        </w:rPr>
        <w:t xml:space="preserve">were telegraphed </w:t>
      </w:r>
      <w:r w:rsidRPr="005A6E88">
        <w:rPr>
          <w:rStyle w:val="StyleUnderline"/>
          <w:highlight w:val="cyan"/>
        </w:rPr>
        <w:t>by</w:t>
      </w:r>
      <w:r w:rsidRPr="005A6E88">
        <w:rPr>
          <w:sz w:val="16"/>
        </w:rPr>
        <w:t xml:space="preserve"> a </w:t>
      </w:r>
      <w:r w:rsidRPr="005A6E88">
        <w:rPr>
          <w:rStyle w:val="StyleUnderline"/>
        </w:rPr>
        <w:t xml:space="preserve">sharp </w:t>
      </w:r>
      <w:r w:rsidRPr="005A6E88">
        <w:rPr>
          <w:rStyle w:val="StyleUnderline"/>
          <w:highlight w:val="cyan"/>
        </w:rPr>
        <w:t>downgrade to</w:t>
      </w:r>
      <w:r w:rsidRPr="005A6E88">
        <w:rPr>
          <w:sz w:val="16"/>
        </w:rPr>
        <w:t xml:space="preserve"> </w:t>
      </w:r>
      <w:r w:rsidRPr="005A6E88">
        <w:rPr>
          <w:rStyle w:val="Emphasis"/>
          <w:highlight w:val="cyan"/>
        </w:rPr>
        <w:t>g</w:t>
      </w:r>
      <w:r w:rsidRPr="005A6E88">
        <w:rPr>
          <w:sz w:val="16"/>
        </w:rPr>
        <w:t xml:space="preserve">ross </w:t>
      </w:r>
      <w:r w:rsidRPr="005A6E88">
        <w:rPr>
          <w:rStyle w:val="Emphasis"/>
          <w:highlight w:val="cyan"/>
        </w:rPr>
        <w:t>d</w:t>
      </w:r>
      <w:r w:rsidRPr="005A6E88">
        <w:rPr>
          <w:sz w:val="16"/>
        </w:rPr>
        <w:t xml:space="preserve">omestic </w:t>
      </w:r>
      <w:r w:rsidRPr="005A6E88">
        <w:rPr>
          <w:rStyle w:val="Emphasis"/>
          <w:highlight w:val="cyan"/>
        </w:rPr>
        <w:t>p</w:t>
      </w:r>
      <w:r w:rsidRPr="005A6E88">
        <w:rPr>
          <w:sz w:val="16"/>
        </w:rPr>
        <w:t xml:space="preserve">roduct growth in the fourth quarter, </w:t>
      </w:r>
      <w:r w:rsidRPr="005A6E88">
        <w:rPr>
          <w:rStyle w:val="StyleUnderline"/>
        </w:rPr>
        <w:t>to</w:t>
      </w:r>
      <w:r w:rsidRPr="005A6E88">
        <w:rPr>
          <w:sz w:val="16"/>
        </w:rPr>
        <w:t xml:space="preserve"> a </w:t>
      </w:r>
      <w:r w:rsidRPr="005A6E88">
        <w:rPr>
          <w:rStyle w:val="StyleUnderline"/>
        </w:rPr>
        <w:t>0.7 per cent</w:t>
      </w:r>
      <w:r w:rsidRPr="005A6E88">
        <w:rPr>
          <w:sz w:val="16"/>
        </w:rPr>
        <w:t xml:space="preserve"> rate from the initially estimated 1.4 per cent pace.</w:t>
      </w:r>
    </w:p>
    <w:p w14:paraId="7E9EC892" w14:textId="77777777" w:rsidR="003765E7" w:rsidRDefault="003765E7" w:rsidP="003765E7">
      <w:pPr>
        <w:pStyle w:val="Heading4"/>
      </w:pPr>
      <w:r>
        <w:t xml:space="preserve">China’s economy is great! </w:t>
      </w:r>
    </w:p>
    <w:p w14:paraId="2C8196E1" w14:textId="77777777" w:rsidR="003765E7" w:rsidRPr="00F01C29" w:rsidRDefault="003765E7" w:rsidP="003765E7">
      <w:r w:rsidRPr="004A4ECC">
        <w:rPr>
          <w:rStyle w:val="Style13ptBold"/>
        </w:rPr>
        <w:t>BBVA Research 3-19</w:t>
      </w:r>
      <w:r>
        <w:t>. Research Organization. “</w:t>
      </w:r>
      <w:r w:rsidRPr="00F01C29">
        <w:t>China Economic Outlook. March 2026</w:t>
      </w:r>
      <w:r>
        <w:t xml:space="preserve">”. </w:t>
      </w:r>
      <w:r w:rsidRPr="00F01C29">
        <w:t>https://www.bbvaresearch.com/en/publicaciones/china-economic-outlook-march-2026</w:t>
      </w:r>
    </w:p>
    <w:p w14:paraId="028609BD" w14:textId="77777777" w:rsidR="003765E7" w:rsidRPr="004A4ECC" w:rsidRDefault="003765E7" w:rsidP="003765E7">
      <w:pPr>
        <w:rPr>
          <w:sz w:val="16"/>
        </w:rPr>
      </w:pPr>
      <w:r w:rsidRPr="004A4ECC">
        <w:rPr>
          <w:sz w:val="16"/>
        </w:rPr>
        <w:t xml:space="preserve">The </w:t>
      </w:r>
      <w:r w:rsidRPr="004A4ECC">
        <w:rPr>
          <w:rStyle w:val="StyleUnderline"/>
          <w:highlight w:val="cyan"/>
        </w:rPr>
        <w:t>Chinese economy</w:t>
      </w:r>
      <w:r w:rsidRPr="004A4ECC">
        <w:rPr>
          <w:sz w:val="16"/>
        </w:rPr>
        <w:t xml:space="preserve"> </w:t>
      </w:r>
      <w:r w:rsidRPr="004A4ECC">
        <w:rPr>
          <w:rStyle w:val="Emphasis"/>
          <w:highlight w:val="cyan"/>
        </w:rPr>
        <w:t>grew</w:t>
      </w:r>
      <w:r w:rsidRPr="004A4ECC">
        <w:rPr>
          <w:sz w:val="16"/>
        </w:rPr>
        <w:t xml:space="preserve"> by </w:t>
      </w:r>
      <w:r w:rsidRPr="004A4ECC">
        <w:rPr>
          <w:rStyle w:val="Emphasis"/>
          <w:highlight w:val="cyan"/>
        </w:rPr>
        <w:t>5%</w:t>
      </w:r>
      <w:r w:rsidRPr="004A4ECC">
        <w:rPr>
          <w:sz w:val="16"/>
        </w:rPr>
        <w:t xml:space="preserve"> in 2025 driven by exports, </w:t>
      </w:r>
      <w:r w:rsidRPr="004A4ECC">
        <w:rPr>
          <w:rStyle w:val="Emphasis"/>
          <w:highlight w:val="cyan"/>
        </w:rPr>
        <w:t>despite</w:t>
      </w:r>
      <w:r w:rsidRPr="004A4ECC">
        <w:rPr>
          <w:rStyle w:val="StyleUnderline"/>
        </w:rPr>
        <w:t xml:space="preserve"> weak domestic </w:t>
      </w:r>
      <w:r w:rsidRPr="004A4ECC">
        <w:rPr>
          <w:rStyle w:val="StyleUnderline"/>
          <w:highlight w:val="cyan"/>
        </w:rPr>
        <w:t>demand and</w:t>
      </w:r>
      <w:r w:rsidRPr="004A4ECC">
        <w:rPr>
          <w:rStyle w:val="StyleUnderline"/>
        </w:rPr>
        <w:t xml:space="preserve"> the </w:t>
      </w:r>
      <w:r w:rsidRPr="004A4ECC">
        <w:rPr>
          <w:rStyle w:val="StyleUnderline"/>
          <w:highlight w:val="cyan"/>
        </w:rPr>
        <w:t>real estate</w:t>
      </w:r>
      <w:r w:rsidRPr="004A4ECC">
        <w:rPr>
          <w:rStyle w:val="StyleUnderline"/>
        </w:rPr>
        <w:t xml:space="preserve"> crash</w:t>
      </w:r>
      <w:r w:rsidRPr="004A4ECC">
        <w:rPr>
          <w:sz w:val="16"/>
        </w:rPr>
        <w:t xml:space="preserve">. 4.5% growth is expected for 2026, </w:t>
      </w:r>
      <w:r w:rsidRPr="004A4ECC">
        <w:rPr>
          <w:rStyle w:val="StyleUnderline"/>
          <w:highlight w:val="cyan"/>
        </w:rPr>
        <w:t xml:space="preserve">supported by </w:t>
      </w:r>
      <w:r w:rsidRPr="004A4ECC">
        <w:rPr>
          <w:rStyle w:val="Emphasis"/>
          <w:highlight w:val="cyan"/>
        </w:rPr>
        <w:t>stimuli</w:t>
      </w:r>
      <w:r w:rsidRPr="004A4ECC">
        <w:rPr>
          <w:sz w:val="16"/>
        </w:rPr>
        <w:t xml:space="preserve"> and </w:t>
      </w:r>
      <w:r w:rsidRPr="004A4ECC">
        <w:rPr>
          <w:rStyle w:val="StyleUnderline"/>
        </w:rPr>
        <w:t>measures against industrial overcapacity</w:t>
      </w:r>
      <w:r w:rsidRPr="004A4ECC">
        <w:rPr>
          <w:sz w:val="16"/>
        </w:rPr>
        <w:t xml:space="preserve">. </w:t>
      </w:r>
      <w:r w:rsidRPr="004A4ECC">
        <w:rPr>
          <w:rStyle w:val="Emphasis"/>
          <w:highlight w:val="cyan"/>
        </w:rPr>
        <w:t>Reflation narrative</w:t>
      </w:r>
      <w:r w:rsidRPr="004A4ECC">
        <w:rPr>
          <w:sz w:val="16"/>
          <w:highlight w:val="cyan"/>
        </w:rPr>
        <w:t xml:space="preserve"> </w:t>
      </w:r>
      <w:r w:rsidRPr="004A4ECC">
        <w:rPr>
          <w:rStyle w:val="StyleUnderline"/>
          <w:highlight w:val="cyan"/>
        </w:rPr>
        <w:t>is on the rise</w:t>
      </w:r>
      <w:r w:rsidRPr="004A4ECC">
        <w:rPr>
          <w:rStyle w:val="StyleUnderline"/>
        </w:rPr>
        <w:t xml:space="preserve"> amid the Iran war</w:t>
      </w:r>
      <w:r w:rsidRPr="004A4ECC">
        <w:rPr>
          <w:sz w:val="16"/>
        </w:rPr>
        <w:t>.</w:t>
      </w:r>
    </w:p>
    <w:p w14:paraId="6B303C86" w14:textId="77777777" w:rsidR="003765E7" w:rsidRPr="004A4ECC" w:rsidRDefault="003765E7" w:rsidP="003765E7">
      <w:pPr>
        <w:rPr>
          <w:sz w:val="16"/>
        </w:rPr>
      </w:pPr>
      <w:r w:rsidRPr="004A4ECC">
        <w:rPr>
          <w:sz w:val="16"/>
        </w:rPr>
        <w:t>Key points</w:t>
      </w:r>
    </w:p>
    <w:p w14:paraId="348EC89C" w14:textId="77777777" w:rsidR="003765E7" w:rsidRPr="004A4ECC" w:rsidRDefault="003765E7" w:rsidP="003765E7">
      <w:pPr>
        <w:rPr>
          <w:sz w:val="16"/>
        </w:rPr>
      </w:pPr>
      <w:r w:rsidRPr="004A4ECC">
        <w:rPr>
          <w:sz w:val="16"/>
        </w:rPr>
        <w:t xml:space="preserve">The </w:t>
      </w:r>
      <w:r w:rsidRPr="004A4ECC">
        <w:rPr>
          <w:rStyle w:val="StyleUnderline"/>
          <w:highlight w:val="cyan"/>
        </w:rPr>
        <w:t>government campaign</w:t>
      </w:r>
      <w:r w:rsidRPr="004A4ECC">
        <w:rPr>
          <w:sz w:val="16"/>
        </w:rPr>
        <w:t xml:space="preserve"> against "involution" seeks to </w:t>
      </w:r>
      <w:r w:rsidRPr="004A4ECC">
        <w:rPr>
          <w:rStyle w:val="Emphasis"/>
          <w:highlight w:val="cyan"/>
        </w:rPr>
        <w:t>curb</w:t>
      </w:r>
      <w:r w:rsidRPr="004A4ECC">
        <w:rPr>
          <w:sz w:val="16"/>
        </w:rPr>
        <w:t xml:space="preserve"> the </w:t>
      </w:r>
      <w:r w:rsidRPr="004A4ECC">
        <w:rPr>
          <w:rStyle w:val="StyleUnderline"/>
        </w:rPr>
        <w:t xml:space="preserve">price war and </w:t>
      </w:r>
      <w:r w:rsidRPr="004A4ECC">
        <w:rPr>
          <w:rStyle w:val="StyleUnderline"/>
          <w:highlight w:val="cyan"/>
        </w:rPr>
        <w:t>deflation</w:t>
      </w:r>
      <w:r w:rsidRPr="004A4ECC">
        <w:rPr>
          <w:sz w:val="16"/>
        </w:rPr>
        <w:t xml:space="preserve">, </w:t>
      </w:r>
      <w:r w:rsidRPr="004A4ECC">
        <w:rPr>
          <w:rStyle w:val="StyleUnderline"/>
        </w:rPr>
        <w:t>reducing export tax benefits in sectors with overcapacity such as "New Trio</w:t>
      </w:r>
      <w:r w:rsidRPr="004A4ECC">
        <w:rPr>
          <w:sz w:val="16"/>
        </w:rPr>
        <w:t>".</w:t>
      </w:r>
    </w:p>
    <w:p w14:paraId="64B2D0AD" w14:textId="77777777" w:rsidR="003765E7" w:rsidRPr="004A4ECC" w:rsidRDefault="003765E7" w:rsidP="003765E7">
      <w:pPr>
        <w:rPr>
          <w:rStyle w:val="StyleUnderline"/>
        </w:rPr>
      </w:pPr>
      <w:r w:rsidRPr="004A4ECC">
        <w:rPr>
          <w:rStyle w:val="Emphasis"/>
          <w:highlight w:val="cyan"/>
        </w:rPr>
        <w:t>Despite trade tensions</w:t>
      </w:r>
      <w:r w:rsidRPr="004A4ECC">
        <w:rPr>
          <w:sz w:val="16"/>
        </w:rPr>
        <w:t xml:space="preserve"> with the US, the </w:t>
      </w:r>
      <w:r w:rsidRPr="004A4ECC">
        <w:rPr>
          <w:rStyle w:val="StyleUnderline"/>
        </w:rPr>
        <w:t xml:space="preserve">trade </w:t>
      </w:r>
      <w:r w:rsidRPr="004A4ECC">
        <w:rPr>
          <w:rStyle w:val="StyleUnderline"/>
          <w:highlight w:val="cyan"/>
        </w:rPr>
        <w:t>surplus</w:t>
      </w:r>
      <w:r w:rsidRPr="004A4ECC">
        <w:rPr>
          <w:rStyle w:val="StyleUnderline"/>
        </w:rPr>
        <w:t xml:space="preserve"> </w:t>
      </w:r>
      <w:r w:rsidRPr="004A4ECC">
        <w:rPr>
          <w:rStyle w:val="Emphasis"/>
          <w:highlight w:val="cyan"/>
        </w:rPr>
        <w:t>expanded</w:t>
      </w:r>
      <w:r w:rsidRPr="004A4ECC">
        <w:rPr>
          <w:rStyle w:val="StyleUnderline"/>
        </w:rPr>
        <w:t xml:space="preserve"> significantly </w:t>
      </w:r>
      <w:r w:rsidRPr="004A4ECC">
        <w:rPr>
          <w:rStyle w:val="StyleUnderline"/>
          <w:highlight w:val="cyan"/>
        </w:rPr>
        <w:t xml:space="preserve">due to </w:t>
      </w:r>
      <w:r w:rsidRPr="004A4ECC">
        <w:rPr>
          <w:rStyle w:val="Emphasis"/>
          <w:highlight w:val="cyan"/>
        </w:rPr>
        <w:t>manufacturing</w:t>
      </w:r>
      <w:r w:rsidRPr="004A4ECC">
        <w:rPr>
          <w:sz w:val="16"/>
        </w:rPr>
        <w:t xml:space="preserve"> competitiveness and the </w:t>
      </w:r>
      <w:r w:rsidRPr="004A4ECC">
        <w:rPr>
          <w:rStyle w:val="StyleUnderline"/>
          <w:highlight w:val="cyan"/>
        </w:rPr>
        <w:t>redirection of exports</w:t>
      </w:r>
      <w:r w:rsidRPr="004A4ECC">
        <w:rPr>
          <w:sz w:val="16"/>
        </w:rPr>
        <w:t xml:space="preserve"> </w:t>
      </w:r>
      <w:r w:rsidRPr="004A4ECC">
        <w:rPr>
          <w:rStyle w:val="StyleUnderline"/>
        </w:rPr>
        <w:t>towards markets other than the United States.</w:t>
      </w:r>
    </w:p>
    <w:p w14:paraId="3AFC6C0B" w14:textId="77777777" w:rsidR="003765E7" w:rsidRPr="004A4ECC" w:rsidRDefault="003765E7" w:rsidP="003765E7">
      <w:pPr>
        <w:rPr>
          <w:sz w:val="16"/>
        </w:rPr>
      </w:pPr>
      <w:r w:rsidRPr="004A4ECC">
        <w:rPr>
          <w:sz w:val="16"/>
        </w:rPr>
        <w:t xml:space="preserve">The risk scenario due to the </w:t>
      </w:r>
      <w:r w:rsidRPr="004A4ECC">
        <w:rPr>
          <w:rStyle w:val="StyleUnderline"/>
          <w:highlight w:val="cyan"/>
        </w:rPr>
        <w:t>conflict</w:t>
      </w:r>
      <w:r w:rsidRPr="004A4ECC">
        <w:rPr>
          <w:rStyle w:val="StyleUnderline"/>
        </w:rPr>
        <w:t xml:space="preserve"> in the Middle East</w:t>
      </w:r>
      <w:r w:rsidRPr="004A4ECC">
        <w:rPr>
          <w:sz w:val="16"/>
        </w:rPr>
        <w:t xml:space="preserve"> would </w:t>
      </w:r>
      <w:r w:rsidRPr="004A4ECC">
        <w:rPr>
          <w:rStyle w:val="StyleUnderline"/>
          <w:highlight w:val="cyan"/>
        </w:rPr>
        <w:t>have</w:t>
      </w:r>
      <w:r w:rsidRPr="004A4ECC">
        <w:rPr>
          <w:sz w:val="16"/>
        </w:rPr>
        <w:t xml:space="preserve"> a </w:t>
      </w:r>
      <w:r w:rsidRPr="004A4ECC">
        <w:rPr>
          <w:rStyle w:val="Emphasis"/>
          <w:highlight w:val="cyan"/>
        </w:rPr>
        <w:t>limited</w:t>
      </w:r>
      <w:r w:rsidRPr="004A4ECC">
        <w:rPr>
          <w:sz w:val="16"/>
        </w:rPr>
        <w:t xml:space="preserve"> </w:t>
      </w:r>
      <w:r w:rsidRPr="004A4ECC">
        <w:rPr>
          <w:rStyle w:val="StyleUnderline"/>
        </w:rPr>
        <w:t xml:space="preserve">macroeconomic </w:t>
      </w:r>
      <w:r w:rsidRPr="004A4ECC">
        <w:rPr>
          <w:rStyle w:val="StyleUnderline"/>
          <w:highlight w:val="cyan"/>
        </w:rPr>
        <w:t>impact</w:t>
      </w:r>
      <w:r w:rsidRPr="004A4ECC">
        <w:rPr>
          <w:sz w:val="16"/>
        </w:rPr>
        <w:t xml:space="preserve"> on China, but will </w:t>
      </w:r>
      <w:r w:rsidRPr="004A4ECC">
        <w:rPr>
          <w:rStyle w:val="StyleUnderline"/>
          <w:highlight w:val="cyan"/>
        </w:rPr>
        <w:t>slightly increase inflation</w:t>
      </w:r>
      <w:r w:rsidRPr="004A4ECC">
        <w:rPr>
          <w:sz w:val="16"/>
        </w:rPr>
        <w:t xml:space="preserve"> due to more expensive global energy prices.</w:t>
      </w:r>
    </w:p>
    <w:p w14:paraId="00C9AAC1" w14:textId="77777777" w:rsidR="003765E7" w:rsidRDefault="003765E7" w:rsidP="003765E7">
      <w:pPr>
        <w:rPr>
          <w:sz w:val="16"/>
        </w:rPr>
      </w:pPr>
      <w:r w:rsidRPr="004A4ECC">
        <w:rPr>
          <w:rStyle w:val="StyleUnderline"/>
        </w:rPr>
        <w:t xml:space="preserve">Forecasts point to a </w:t>
      </w:r>
      <w:r w:rsidRPr="004A4ECC">
        <w:rPr>
          <w:rStyle w:val="Emphasis"/>
          <w:highlight w:val="cyan"/>
        </w:rPr>
        <w:t>proactive monetary policy</w:t>
      </w:r>
      <w:r w:rsidRPr="004A4ECC">
        <w:rPr>
          <w:sz w:val="16"/>
        </w:rPr>
        <w:t xml:space="preserve"> with 1-2 rate cuts and RRR cuts during the year, but </w:t>
      </w:r>
      <w:r w:rsidRPr="004A4ECC">
        <w:rPr>
          <w:rStyle w:val="StyleUnderline"/>
        </w:rPr>
        <w:t>reflation situation should be carefully monitored</w:t>
      </w:r>
      <w:r w:rsidRPr="004A4ECC">
        <w:rPr>
          <w:sz w:val="16"/>
        </w:rPr>
        <w:t>.</w:t>
      </w:r>
    </w:p>
    <w:p w14:paraId="53A86FE6" w14:textId="77777777" w:rsidR="003765E7" w:rsidRPr="004A4ECC" w:rsidRDefault="003765E7" w:rsidP="003765E7">
      <w:pPr>
        <w:pStyle w:val="Heading4"/>
      </w:pPr>
      <w:r>
        <w:rPr>
          <w:u w:val="single"/>
        </w:rPr>
        <w:t>Every</w:t>
      </w:r>
      <w:r>
        <w:t xml:space="preserve"> important indicator is positive! </w:t>
      </w:r>
    </w:p>
    <w:p w14:paraId="7FD9B6D3" w14:textId="77777777" w:rsidR="003765E7" w:rsidRPr="00FA1F0B" w:rsidRDefault="003765E7" w:rsidP="003765E7">
      <w:r w:rsidRPr="00FA1F0B">
        <w:rPr>
          <w:rStyle w:val="Style13ptBold"/>
        </w:rPr>
        <w:t>NBS 3-16</w:t>
      </w:r>
      <w:r>
        <w:t>. National Bureau of Statistics. “</w:t>
      </w:r>
      <w:r w:rsidRPr="00FA1F0B">
        <w:t>National Economy Got off to a Robust and Promising Start in the First Two Months</w:t>
      </w:r>
      <w:r>
        <w:t xml:space="preserve">”. </w:t>
      </w:r>
      <w:r w:rsidRPr="00FA1F0B">
        <w:t>https://www.stats.gov.cn/english/PressRelease/202603/t20260316_1962783.html</w:t>
      </w:r>
    </w:p>
    <w:p w14:paraId="5E47B403" w14:textId="77777777" w:rsidR="003765E7" w:rsidRPr="004A4ECC" w:rsidRDefault="003765E7" w:rsidP="003765E7">
      <w:pPr>
        <w:rPr>
          <w:sz w:val="16"/>
        </w:rPr>
      </w:pPr>
      <w:r w:rsidRPr="004A4ECC">
        <w:rPr>
          <w:sz w:val="16"/>
        </w:rPr>
        <w:t xml:space="preserve">1. </w:t>
      </w:r>
      <w:r w:rsidRPr="004A4ECC">
        <w:rPr>
          <w:rStyle w:val="StyleUnderline"/>
          <w:highlight w:val="cyan"/>
        </w:rPr>
        <w:t xml:space="preserve">Industrial </w:t>
      </w:r>
      <w:r w:rsidRPr="004A4ECC">
        <w:rPr>
          <w:rStyle w:val="Emphasis"/>
          <w:highlight w:val="cyan"/>
        </w:rPr>
        <w:t>Production Accelerated</w:t>
      </w:r>
      <w:r w:rsidRPr="004A4ECC">
        <w:rPr>
          <w:sz w:val="16"/>
        </w:rPr>
        <w:t xml:space="preserve"> and </w:t>
      </w:r>
      <w:r w:rsidRPr="004A4ECC">
        <w:rPr>
          <w:rStyle w:val="StyleUnderline"/>
        </w:rPr>
        <w:t>Equipment Manufacturing</w:t>
      </w:r>
      <w:r w:rsidRPr="004A4ECC">
        <w:rPr>
          <w:sz w:val="16"/>
        </w:rPr>
        <w:t xml:space="preserve"> </w:t>
      </w:r>
      <w:r w:rsidRPr="004A4ECC">
        <w:rPr>
          <w:rStyle w:val="StyleUnderline"/>
        </w:rPr>
        <w:t xml:space="preserve">and High-Tech Manufacturing </w:t>
      </w:r>
      <w:r w:rsidRPr="004A4ECC">
        <w:rPr>
          <w:rStyle w:val="StyleUnderline"/>
          <w:highlight w:val="cyan"/>
        </w:rPr>
        <w:t>Showed</w:t>
      </w:r>
      <w:r w:rsidRPr="004A4ECC">
        <w:rPr>
          <w:rStyle w:val="StyleUnderline"/>
        </w:rPr>
        <w:t xml:space="preserve"> </w:t>
      </w:r>
      <w:r w:rsidRPr="004A4ECC">
        <w:rPr>
          <w:rStyle w:val="Emphasis"/>
          <w:highlight w:val="cyan"/>
        </w:rPr>
        <w:t>Good Momentum</w:t>
      </w:r>
      <w:r w:rsidRPr="004A4ECC">
        <w:rPr>
          <w:rStyle w:val="StyleUnderline"/>
        </w:rPr>
        <w:t xml:space="preserve"> of Growth</w:t>
      </w:r>
      <w:r w:rsidRPr="004A4ECC">
        <w:rPr>
          <w:sz w:val="16"/>
        </w:rPr>
        <w:t>.</w:t>
      </w:r>
    </w:p>
    <w:p w14:paraId="7FD1BE90" w14:textId="77777777" w:rsidR="003765E7" w:rsidRPr="004A4ECC" w:rsidRDefault="003765E7" w:rsidP="003765E7">
      <w:pPr>
        <w:rPr>
          <w:sz w:val="16"/>
        </w:rPr>
      </w:pPr>
      <w:r w:rsidRPr="004A4ECC">
        <w:rPr>
          <w:sz w:val="16"/>
        </w:rPr>
        <w:t xml:space="preserve">In the first two months, the total value added of industrial enterprises above the designated size grew by 6.3 percent year on year, 1.1 percentage points faster than that of last December. In terms of sectors, the value added of mining went up by 6.1 percent year on year, manufacturing up by 6.6 percent, and the production and supply of electricity, heat power, gas and water up by 4.7 percent. The value added of equipment manufacturing increased by 9.3 percent year on year and that of high-tech manufacturing increased by 13.1 percent, 3.0 percentage points and 6.8 percentage points faster than that of the industrial enterprises above the designated size respectively. An analysis by types of ownership showed that the value added of state holding enterprises was up by 4.2 percent year on year; that of share-holding enterprises was up by 6.9 percent; that of enterprises funded by foreign investors or investors from Hong Kong, Macao and Taiwan was up by 4.0 percent; and that of private enterprises was up by 7.4 percent. In terms of products, the output of 3D printing devices, lithium-ion batteries and industrial robots grew by 54.1 percent, 42.6 percent and 31.1 percent year on year respectively. In February, the total value added of industrial enterprises above the designated size went up by 0.83 percent month on month. In February, </w:t>
      </w:r>
      <w:r w:rsidRPr="004A4ECC">
        <w:rPr>
          <w:rStyle w:val="StyleUnderline"/>
        </w:rPr>
        <w:t>the Manufacturing Purchasing Managers’ Index stood at 49.0 percent, and the Production and Operation Expectation Index was 53.2 percent, 0.6 percentage points higher than that of last month.</w:t>
      </w:r>
    </w:p>
    <w:p w14:paraId="2C889499" w14:textId="77777777" w:rsidR="003765E7" w:rsidRPr="004A4ECC" w:rsidRDefault="003765E7" w:rsidP="003765E7">
      <w:pPr>
        <w:rPr>
          <w:sz w:val="16"/>
        </w:rPr>
      </w:pPr>
      <w:r w:rsidRPr="004A4ECC">
        <w:rPr>
          <w:sz w:val="16"/>
        </w:rPr>
        <w:t xml:space="preserve">2. </w:t>
      </w:r>
      <w:r w:rsidRPr="004A4ECC">
        <w:rPr>
          <w:rStyle w:val="Emphasis"/>
          <w:highlight w:val="cyan"/>
        </w:rPr>
        <w:t>Service Sector Grew Rapidly</w:t>
      </w:r>
      <w:r w:rsidRPr="004A4ECC">
        <w:rPr>
          <w:sz w:val="16"/>
        </w:rPr>
        <w:t xml:space="preserve"> </w:t>
      </w:r>
      <w:r w:rsidRPr="004A4ECC">
        <w:rPr>
          <w:rStyle w:val="StyleUnderline"/>
        </w:rPr>
        <w:t>and Modern Services Enjoyed Fast Development</w:t>
      </w:r>
      <w:r w:rsidRPr="004A4ECC">
        <w:rPr>
          <w:sz w:val="16"/>
        </w:rPr>
        <w:t>.</w:t>
      </w:r>
    </w:p>
    <w:p w14:paraId="0EB975D8" w14:textId="77777777" w:rsidR="003765E7" w:rsidRPr="004A4ECC" w:rsidRDefault="003765E7" w:rsidP="003765E7">
      <w:pPr>
        <w:rPr>
          <w:rStyle w:val="StyleUnderline"/>
        </w:rPr>
      </w:pPr>
      <w:r w:rsidRPr="004A4ECC">
        <w:rPr>
          <w:sz w:val="16"/>
        </w:rPr>
        <w:t xml:space="preserve">In the first two months, the Index of Services Production grew by 5.2 percent year on year, 0.2 percentage points faster than that of last December. Specifically, that of information transmission, software and information technology services, leasing and business services, finance, transport, storage and postal services and hotels and catering services grew by 10.1 percent, 8.2 percent, 7.0 percent 6.3 percent and 5.4 percent respectively. In February, the Business Activity Index for Services was 49.7 percent, 0.2 percentage points higher than that of last month and the Business Activity Expectation Index for Services was 55.8 percent. Specifically, </w:t>
      </w:r>
      <w:r w:rsidRPr="004A4ECC">
        <w:rPr>
          <w:rStyle w:val="StyleUnderline"/>
        </w:rPr>
        <w:t>the Business Activity Index for hotels, catering and culture, sports and entertainment stayed within the high expansion range of 60.0 percent and above.</w:t>
      </w:r>
    </w:p>
    <w:p w14:paraId="7BEAA526" w14:textId="77777777" w:rsidR="003765E7" w:rsidRPr="004A4ECC" w:rsidRDefault="003765E7" w:rsidP="003765E7">
      <w:pPr>
        <w:rPr>
          <w:sz w:val="16"/>
        </w:rPr>
      </w:pPr>
      <w:r w:rsidRPr="004A4ECC">
        <w:rPr>
          <w:sz w:val="16"/>
        </w:rPr>
        <w:t xml:space="preserve">3. </w:t>
      </w:r>
      <w:r w:rsidRPr="004A4ECC">
        <w:rPr>
          <w:rStyle w:val="StyleUnderline"/>
        </w:rPr>
        <w:t xml:space="preserve">Growth of </w:t>
      </w:r>
      <w:r w:rsidRPr="004A4ECC">
        <w:rPr>
          <w:rStyle w:val="StyleUnderline"/>
          <w:highlight w:val="cyan"/>
        </w:rPr>
        <w:t>Market Sales Picked Up</w:t>
      </w:r>
      <w:r w:rsidRPr="004A4ECC">
        <w:rPr>
          <w:rStyle w:val="StyleUnderline"/>
        </w:rPr>
        <w:t xml:space="preserve"> and </w:t>
      </w:r>
      <w:r w:rsidRPr="004A4ECC">
        <w:rPr>
          <w:rStyle w:val="StyleUnderline"/>
          <w:highlight w:val="cyan"/>
        </w:rPr>
        <w:t>Service Retails</w:t>
      </w:r>
      <w:r w:rsidRPr="004A4ECC">
        <w:rPr>
          <w:rStyle w:val="StyleUnderline"/>
        </w:rPr>
        <w:t xml:space="preserve"> </w:t>
      </w:r>
      <w:r w:rsidRPr="004A4ECC">
        <w:rPr>
          <w:rStyle w:val="Emphasis"/>
          <w:highlight w:val="cyan"/>
        </w:rPr>
        <w:t>Grew Fast</w:t>
      </w:r>
      <w:r w:rsidRPr="004A4ECC">
        <w:rPr>
          <w:sz w:val="16"/>
        </w:rPr>
        <w:t>.</w:t>
      </w:r>
    </w:p>
    <w:p w14:paraId="73CEA028" w14:textId="77777777" w:rsidR="003765E7" w:rsidRPr="004A4ECC" w:rsidRDefault="003765E7" w:rsidP="003765E7">
      <w:pPr>
        <w:rPr>
          <w:sz w:val="16"/>
        </w:rPr>
      </w:pPr>
      <w:r w:rsidRPr="004A4ECC">
        <w:rPr>
          <w:sz w:val="16"/>
        </w:rPr>
        <w:t xml:space="preserve">In the first two months, the total retail sales of consumer goods reached 8,607.9 billion yuan, up by 2.8 percent year on year, 1.9 percentage points faster than that of last December. Analyzed by different areas, the retail sales of consumer goods in urban areas reached 7,444.9 billion yuan, up by 2.7 percent; and that in rural areas reached 1,163.0 billion yuan, up by 3.2 percent. Grouped by consumption patterns, the retail sales of goods were 7,581.5 billion yuan, up by 2.5 percent; the income of catering was 1,026.4 billion yuan, up by 4.8 percent. Sales of basic living goods and certain upgraded goods enjoyed fast growth. </w:t>
      </w:r>
      <w:r w:rsidRPr="004A4ECC">
        <w:rPr>
          <w:rStyle w:val="StyleUnderline"/>
        </w:rPr>
        <w:t>The retail sales of clothes, shoes, hats and textiles, of grain, oil and food, of communication equipment, and of gold, silver and jewelry by enterprises above the designated size went up by 10.4 percent, 10.2 percent, 17.8 percent and 13.0 percent year on year respectively. In February, the total retail sales of consumer goods increased by 0.81 percent month on month. In the first two months, the retail sales of services went up by 5.6 percent year on year, 0.1 percentage points faster than that of last year</w:t>
      </w:r>
      <w:r w:rsidRPr="004A4ECC">
        <w:rPr>
          <w:sz w:val="16"/>
        </w:rPr>
        <w:t>. Specifically, that of communication information services, tourism consultation and rental services, and cultural, sports and leisure services grew fast. In the first two months, the online retail sales of goods and services reached 3,254.6 billion yuan, up by 9.2 percent year on year. Specifically, the online retail sales of goods were 2,081.2 billion yuan, up by 10.3 percent, accounting for 24.2 percent of the total retail sales of consumer goods. The online retail sales of services totaled 1,173.4 billion yuan, up by 7.3 percent.</w:t>
      </w:r>
    </w:p>
    <w:p w14:paraId="58E31A63" w14:textId="77777777" w:rsidR="003765E7" w:rsidRPr="004A4ECC" w:rsidRDefault="003765E7" w:rsidP="003765E7">
      <w:pPr>
        <w:rPr>
          <w:sz w:val="16"/>
        </w:rPr>
      </w:pPr>
      <w:r w:rsidRPr="004A4ECC">
        <w:rPr>
          <w:sz w:val="16"/>
        </w:rPr>
        <w:t xml:space="preserve">4. </w:t>
      </w:r>
      <w:r w:rsidRPr="004A4ECC">
        <w:rPr>
          <w:rStyle w:val="StyleUnderline"/>
          <w:highlight w:val="cyan"/>
        </w:rPr>
        <w:t>Investment</w:t>
      </w:r>
      <w:r w:rsidRPr="004A4ECC">
        <w:rPr>
          <w:rStyle w:val="StyleUnderline"/>
        </w:rPr>
        <w:t xml:space="preserve"> in Fixed Assets </w:t>
      </w:r>
      <w:r w:rsidRPr="004A4ECC">
        <w:rPr>
          <w:rStyle w:val="StyleUnderline"/>
          <w:highlight w:val="cyan"/>
        </w:rPr>
        <w:t xml:space="preserve">Shifted from </w:t>
      </w:r>
      <w:r w:rsidRPr="004A4ECC">
        <w:rPr>
          <w:rStyle w:val="Emphasis"/>
          <w:highlight w:val="cyan"/>
        </w:rPr>
        <w:t>Decline to Increase</w:t>
      </w:r>
      <w:r w:rsidRPr="004A4ECC">
        <w:rPr>
          <w:rStyle w:val="StyleUnderline"/>
        </w:rPr>
        <w:t xml:space="preserve"> and Investment in </w:t>
      </w:r>
      <w:r w:rsidRPr="004A4ECC">
        <w:rPr>
          <w:rStyle w:val="StyleUnderline"/>
          <w:highlight w:val="cyan"/>
        </w:rPr>
        <w:t>Infrastructure Grew</w:t>
      </w:r>
      <w:r w:rsidRPr="004A4ECC">
        <w:rPr>
          <w:rStyle w:val="StyleUnderline"/>
        </w:rPr>
        <w:t xml:space="preserve"> Fast</w:t>
      </w:r>
      <w:r w:rsidRPr="004A4ECC">
        <w:rPr>
          <w:sz w:val="16"/>
        </w:rPr>
        <w:t>.</w:t>
      </w:r>
    </w:p>
    <w:p w14:paraId="1B782B8C" w14:textId="77777777" w:rsidR="003765E7" w:rsidRPr="004A4ECC" w:rsidRDefault="003765E7" w:rsidP="003765E7">
      <w:pPr>
        <w:rPr>
          <w:sz w:val="16"/>
        </w:rPr>
      </w:pPr>
      <w:r w:rsidRPr="004A4ECC">
        <w:rPr>
          <w:sz w:val="16"/>
        </w:rPr>
        <w:t>In the first two months, the investment in fixed assets (excluding rural households) reached 5,272.1 billion yuan, up by 1.8 percent year on year, while that of the previous year was down by 3.8 percent; the investment in fixed assets was up by 5.2 percent with the investment in real estate development deducted. Specifically, the investment in infrastructure grew by 11.4 percent year on year, that in manufacturing grew by 3.1 percent, and that in real estate development declined by 11.1 percent. The floor space of newly-built commercial buildings sold was 92.93 million square meters, down by 13.5 percent year on year; the total sales of newly-built commercial buildings were 818.6 billion yuan, down by 20.2 percent. By industry, the investment in the primary industry increased by 17.4 percent year on year, that in the secondary industry was up by 5.4 percent, and that in the tertiary industry was down by 0.4 percent. The private investment declined by 2.6 percent year on year, narrowed by 3.8 percentage points compared with that of last year; or increased by 1.0 percent with the investment in real estate development deducted. The investment in high-tech industries grew by 5.1 percent year on year, of which the investment in aerospace vehicle and equipment manufacturing, in research, development and design services and in information services grew by 20.2 percent, 20.6 percent and 16.5 percent respectively. In February, the investment in fixed assets (excluding rural households) increased by 0.39 percent over that of the previous month.</w:t>
      </w:r>
    </w:p>
    <w:p w14:paraId="6C2B5CB1" w14:textId="77777777" w:rsidR="003765E7" w:rsidRPr="004A4ECC" w:rsidRDefault="003765E7" w:rsidP="003765E7">
      <w:pPr>
        <w:rPr>
          <w:sz w:val="16"/>
        </w:rPr>
      </w:pPr>
      <w:r w:rsidRPr="004A4ECC">
        <w:rPr>
          <w:sz w:val="16"/>
        </w:rPr>
        <w:t xml:space="preserve">5. </w:t>
      </w:r>
      <w:r w:rsidRPr="004A4ECC">
        <w:rPr>
          <w:rStyle w:val="StyleUnderline"/>
        </w:rPr>
        <w:t xml:space="preserve">Imports and Exports </w:t>
      </w:r>
      <w:r w:rsidRPr="004A4ECC">
        <w:rPr>
          <w:sz w:val="16"/>
        </w:rPr>
        <w:t xml:space="preserve">of Goods Witnessed Fast Growth and </w:t>
      </w:r>
      <w:r w:rsidRPr="004A4ECC">
        <w:rPr>
          <w:rStyle w:val="Emphasis"/>
          <w:highlight w:val="cyan"/>
        </w:rPr>
        <w:t>Trade Structure Continued to Optimize</w:t>
      </w:r>
      <w:r w:rsidRPr="004A4ECC">
        <w:rPr>
          <w:sz w:val="16"/>
        </w:rPr>
        <w:t>.</w:t>
      </w:r>
    </w:p>
    <w:p w14:paraId="568FF367" w14:textId="77777777" w:rsidR="003765E7" w:rsidRPr="004A4ECC" w:rsidRDefault="003765E7" w:rsidP="003765E7">
      <w:pPr>
        <w:rPr>
          <w:sz w:val="16"/>
        </w:rPr>
      </w:pPr>
      <w:r w:rsidRPr="004A4ECC">
        <w:rPr>
          <w:sz w:val="16"/>
        </w:rPr>
        <w:t>In the first two months, the total value of imports and exports of goods was 7,732.1 billion yuan, up by 18.3 percent year on year, 13.4 percentage points faster than that of last December. Specifically, the value of exports was 4,617.8 billion yuan, up by 19.2 percent, and the value of imports was 3,114.3 billion yuan, up by 17.1 percent. The imports and exports of general trade went up by 13.5 percent year on year. The imports and exports with the Belt and Road partner countries grew by 20.0 percent. The imports and exports by private enterprises went up by 22.8 percent. The exports of mechanical and electrical products went up by 24.3 percent.</w:t>
      </w:r>
    </w:p>
    <w:p w14:paraId="6B798F0E" w14:textId="77777777" w:rsidR="003765E7" w:rsidRPr="004A4ECC" w:rsidRDefault="003765E7" w:rsidP="003765E7">
      <w:pPr>
        <w:rPr>
          <w:sz w:val="16"/>
        </w:rPr>
      </w:pPr>
      <w:r w:rsidRPr="004A4ECC">
        <w:rPr>
          <w:sz w:val="16"/>
        </w:rPr>
        <w:t xml:space="preserve">6. </w:t>
      </w:r>
      <w:r w:rsidRPr="004A4ECC">
        <w:rPr>
          <w:rStyle w:val="StyleUnderline"/>
          <w:highlight w:val="cyan"/>
        </w:rPr>
        <w:t xml:space="preserve">Employment was </w:t>
      </w:r>
      <w:r w:rsidRPr="004A4ECC">
        <w:rPr>
          <w:rStyle w:val="Emphasis"/>
          <w:highlight w:val="cyan"/>
        </w:rPr>
        <w:t>Generally Stable</w:t>
      </w:r>
      <w:r w:rsidRPr="004A4ECC">
        <w:rPr>
          <w:sz w:val="16"/>
        </w:rPr>
        <w:t xml:space="preserve"> and Urban Surveyed Unemployment Rate Maintained the Same Level Year on Year.</w:t>
      </w:r>
    </w:p>
    <w:p w14:paraId="317207B8" w14:textId="77777777" w:rsidR="003765E7" w:rsidRPr="004A4ECC" w:rsidRDefault="003765E7" w:rsidP="003765E7">
      <w:pPr>
        <w:rPr>
          <w:sz w:val="16"/>
        </w:rPr>
      </w:pPr>
      <w:r w:rsidRPr="004A4ECC">
        <w:rPr>
          <w:sz w:val="16"/>
        </w:rPr>
        <w:t>In the first two months, the urban surveyed unemployment rate averaged 5.3 percent, the same as the same period last year. In February, the urban surveyed unemployment rate was 5.3 percent, 0.1 percentage points higher than that of the previous month. The surveyed unemployment rate of population with local household registration was 5.4 percent and that of population with non-local household registration was 5.0 percent, among which, the rate of the population with non-local agricultural household registration was 5.2 percent. The urban surveyed unemployment rate in 31 major cities was 5.1 percent. The employees of enterprises worked 48.1 hours per week on average.</w:t>
      </w:r>
    </w:p>
    <w:p w14:paraId="7E9EEC97" w14:textId="77777777" w:rsidR="003765E7" w:rsidRPr="004A4ECC" w:rsidRDefault="003765E7" w:rsidP="003765E7">
      <w:pPr>
        <w:rPr>
          <w:sz w:val="16"/>
        </w:rPr>
      </w:pPr>
      <w:r w:rsidRPr="004A4ECC">
        <w:rPr>
          <w:sz w:val="16"/>
        </w:rPr>
        <w:t xml:space="preserve">7. Increase of </w:t>
      </w:r>
      <w:r w:rsidRPr="004A4ECC">
        <w:rPr>
          <w:rStyle w:val="StyleUnderline"/>
        </w:rPr>
        <w:t xml:space="preserve">Consumer Price Expanded and </w:t>
      </w:r>
      <w:r w:rsidRPr="004A4ECC">
        <w:rPr>
          <w:rStyle w:val="StyleUnderline"/>
          <w:highlight w:val="cyan"/>
        </w:rPr>
        <w:t xml:space="preserve">Decline of </w:t>
      </w:r>
      <w:r w:rsidRPr="004A4ECC">
        <w:rPr>
          <w:rStyle w:val="Emphasis"/>
          <w:highlight w:val="cyan"/>
        </w:rPr>
        <w:t>Producer Prices</w:t>
      </w:r>
      <w:r w:rsidRPr="004A4ECC">
        <w:rPr>
          <w:rStyle w:val="StyleUnderline"/>
        </w:rPr>
        <w:t xml:space="preserve"> for Industrial Products Narrowed</w:t>
      </w:r>
      <w:r w:rsidRPr="004A4ECC">
        <w:rPr>
          <w:sz w:val="16"/>
        </w:rPr>
        <w:t>.</w:t>
      </w:r>
    </w:p>
    <w:p w14:paraId="31E75963" w14:textId="77777777" w:rsidR="003765E7" w:rsidRPr="004A4ECC" w:rsidRDefault="003765E7" w:rsidP="003765E7">
      <w:pPr>
        <w:rPr>
          <w:sz w:val="16"/>
        </w:rPr>
      </w:pPr>
      <w:r w:rsidRPr="004A4ECC">
        <w:rPr>
          <w:sz w:val="16"/>
        </w:rPr>
        <w:t>In the first two months, the consumer price index (CPI) went up by 0.8 percent year on year. Specifically, it increased by 0.2 percent in January and 1.3 percent in February. Grouped by commodity categories, in the first two months, prices for food, tobacco, alcohol and dining out went up by 0.6 percent year on year; clothing up by 1.9 percent; housing down by 0.1 percent; articles and services for daily use up by 2.7 percent; transportation and communication down by 2.1 percent; education, culture and recreation up by 1.0 percent; medical services and health care up by 1.8 percent; and other articles and services up by 14.3 percent. Among the prices for food, tobacco, alcohol and dining out, the price for pork went down by 11.2 percent, grain down by 0.2 percent, fresh fruits up by 4.5 percent, and fresh vegetables up by 8.8 percent. The core CPI excluding the prices of food and energy went up by 1.3 percent year on year. The consumer price index went up month-on-month by 0.2 percent in January and 1.0 percent in February respectively.</w:t>
      </w:r>
    </w:p>
    <w:p w14:paraId="135D009C" w14:textId="77777777" w:rsidR="003765E7" w:rsidRDefault="003765E7" w:rsidP="003765E7">
      <w:pPr>
        <w:rPr>
          <w:sz w:val="16"/>
        </w:rPr>
      </w:pPr>
      <w:r w:rsidRPr="004A4ECC">
        <w:rPr>
          <w:sz w:val="16"/>
        </w:rPr>
        <w:t>In the first two months, the producer prices for industrial products went down by 1.2 percent year on year. In January, the producer prices for industrial products went down by 1.4 percent year on year, or up by 0.4 percent month on month. In February, it went down by 0.9 percent year on year, or up by 0.4 percent month on month. In the first two months, the purchasing prices for industrial producers dropped by 1.1 percent year on year.</w:t>
      </w:r>
    </w:p>
    <w:p w14:paraId="71ED2BBF" w14:textId="77777777" w:rsidR="003765E7" w:rsidRPr="005D388F" w:rsidRDefault="003765E7" w:rsidP="003765E7"/>
    <w:p w14:paraId="32B43EBD" w14:textId="77777777" w:rsidR="003765E7" w:rsidRDefault="003765E7" w:rsidP="003765E7">
      <w:pPr>
        <w:pStyle w:val="Heading2"/>
      </w:pPr>
      <w:r>
        <w:t>Adv 2</w:t>
      </w:r>
    </w:p>
    <w:p w14:paraId="254027FB" w14:textId="77777777" w:rsidR="003765E7" w:rsidRDefault="003765E7" w:rsidP="003765E7">
      <w:pPr>
        <w:pStyle w:val="Heading2"/>
      </w:pPr>
      <w:r>
        <w:t>Cap K</w:t>
      </w:r>
    </w:p>
    <w:p w14:paraId="6D7E01E8" w14:textId="77777777" w:rsidR="003765E7" w:rsidRDefault="003765E7" w:rsidP="003765E7">
      <w:pPr>
        <w:pStyle w:val="Heading2"/>
      </w:pPr>
      <w:r>
        <w:t>BizCon</w:t>
      </w:r>
    </w:p>
    <w:p w14:paraId="6740BE3F" w14:textId="77777777" w:rsidR="003765E7" w:rsidRDefault="003765E7" w:rsidP="003765E7">
      <w:pPr>
        <w:pStyle w:val="Heading4"/>
      </w:pPr>
      <w:r>
        <w:t xml:space="preserve">The plan </w:t>
      </w:r>
      <w:r>
        <w:rPr>
          <w:u w:val="single"/>
        </w:rPr>
        <w:t>moderates wages</w:t>
      </w:r>
      <w:r>
        <w:t>.</w:t>
      </w:r>
    </w:p>
    <w:p w14:paraId="39CF75AB" w14:textId="77777777" w:rsidR="003765E7" w:rsidRPr="00620592" w:rsidRDefault="003765E7" w:rsidP="003765E7">
      <w:r>
        <w:t xml:space="preserve">John </w:t>
      </w:r>
      <w:r w:rsidRPr="009C0C3C">
        <w:rPr>
          <w:rStyle w:val="Style13ptBold"/>
        </w:rPr>
        <w:t>Bai et al. 22</w:t>
      </w:r>
      <w:r>
        <w:t xml:space="preserve">. ** John Bai is </w:t>
      </w:r>
      <w:r w:rsidRPr="009F4C64">
        <w:t>Associate Professor of Finance at D'Amore-McKim School of Business at Northeastern University.</w:t>
      </w:r>
      <w:r>
        <w:t xml:space="preserve"> ** Matthew Serfling is </w:t>
      </w:r>
      <w:r w:rsidRPr="009F4C64">
        <w:t>a professor of finance at the University of Tennessee and an associate editor at Financial Management.</w:t>
      </w:r>
      <w:r>
        <w:t xml:space="preserve"> ** Sarah Shaikh is </w:t>
      </w:r>
      <w:r w:rsidRPr="009C0C3C">
        <w:t>Durwood L. Alkire Endowed Professor of Accounting</w:t>
      </w:r>
      <w:r>
        <w:t xml:space="preserve">. “Financial disclosure transparency and employee wages.” </w:t>
      </w:r>
      <w:r w:rsidRPr="009C0C3C">
        <w:rPr>
          <w:i/>
          <w:iCs/>
        </w:rPr>
        <w:t>Financial Review</w:t>
      </w:r>
      <w:r>
        <w:t xml:space="preserve">, </w:t>
      </w:r>
      <w:r w:rsidRPr="009C0C3C">
        <w:t>2022</w:t>
      </w:r>
      <w:r>
        <w:t xml:space="preserve">, Vol </w:t>
      </w:r>
      <w:r w:rsidRPr="009C0C3C">
        <w:t>57</w:t>
      </w:r>
      <w:r>
        <w:t xml:space="preserve">, pp. </w:t>
      </w:r>
      <w:r w:rsidRPr="009C0C3C">
        <w:t>751–773.</w:t>
      </w:r>
      <w:r>
        <w:t xml:space="preserve"> </w:t>
      </w:r>
      <w:r w:rsidRPr="00DB5464">
        <w:t>https://doi.org/10.1111/fire.12313</w:t>
      </w:r>
    </w:p>
    <w:p w14:paraId="66E1E17C" w14:textId="77777777" w:rsidR="003765E7" w:rsidRPr="00DB5464" w:rsidRDefault="003765E7" w:rsidP="003765E7">
      <w:pPr>
        <w:rPr>
          <w:sz w:val="16"/>
        </w:rPr>
      </w:pPr>
      <w:r w:rsidRPr="009C0C3C">
        <w:rPr>
          <w:u w:val="single"/>
        </w:rPr>
        <w:t xml:space="preserve">Transparent </w:t>
      </w:r>
      <w:r w:rsidRPr="008227BF">
        <w:rPr>
          <w:highlight w:val="cyan"/>
          <w:u w:val="single"/>
        </w:rPr>
        <w:t>financial disclosures</w:t>
      </w:r>
      <w:r w:rsidRPr="00DB5464">
        <w:rPr>
          <w:sz w:val="16"/>
        </w:rPr>
        <w:t xml:space="preserve"> help </w:t>
      </w:r>
      <w:r w:rsidRPr="008227BF">
        <w:rPr>
          <w:rStyle w:val="Emphasis"/>
          <w:highlight w:val="cyan"/>
        </w:rPr>
        <w:t>reduce information asymmetries</w:t>
      </w:r>
      <w:r w:rsidRPr="00DB5464">
        <w:rPr>
          <w:sz w:val="16"/>
        </w:rPr>
        <w:t xml:space="preserve">, </w:t>
      </w:r>
      <w:r w:rsidRPr="009C0C3C">
        <w:rPr>
          <w:u w:val="single"/>
        </w:rPr>
        <w:t>facilitating monitoring and efficient contracting</w:t>
      </w:r>
      <w:r w:rsidRPr="00DB5464">
        <w:rPr>
          <w:sz w:val="16"/>
        </w:rPr>
        <w:t xml:space="preserve">. These </w:t>
      </w:r>
      <w:r w:rsidRPr="009C0C3C">
        <w:rPr>
          <w:u w:val="single"/>
        </w:rPr>
        <w:t>effects</w:t>
      </w:r>
      <w:r w:rsidRPr="00DB5464">
        <w:rPr>
          <w:sz w:val="16"/>
        </w:rPr>
        <w:t xml:space="preserve"> can </w:t>
      </w:r>
      <w:r w:rsidRPr="009C0C3C">
        <w:rPr>
          <w:u w:val="single"/>
        </w:rPr>
        <w:t>reduce a firm’s financing costs and improve its operational and investment outcomes</w:t>
      </w:r>
      <w:r w:rsidRPr="00DB5464">
        <w:rPr>
          <w:sz w:val="16"/>
        </w:rPr>
        <w:t xml:space="preserve"> (Beyer et al., 2010; Healy &amp; Palepu, 2001). Yet, in part due to the lack of sufficiently granular data, there has been </w:t>
      </w:r>
      <w:r w:rsidRPr="009C0C3C">
        <w:rPr>
          <w:u w:val="single"/>
        </w:rPr>
        <w:t>little evidence on how financial disclosure transparency affects factors of production</w:t>
      </w:r>
      <w:r w:rsidRPr="00DB5464">
        <w:rPr>
          <w:sz w:val="16"/>
        </w:rPr>
        <w:t xml:space="preserve"> other than physical capital, such as employee wages, even though wages are one of the largest costs of production.1 In this paper, we utilize employee wage data from the U.S. Census Bureau to examine the relation between financial disclosure transparency and employee wages. Although financial disclosure transparency is likely not a first-order determinant of employee wages, documenting even a marginal effect would suggest that disclosure policies generate externalities on an important group of stakeholders.</w:t>
      </w:r>
    </w:p>
    <w:p w14:paraId="02942D04" w14:textId="77777777" w:rsidR="003765E7" w:rsidRPr="00DB5464" w:rsidRDefault="003765E7" w:rsidP="003765E7">
      <w:pPr>
        <w:rPr>
          <w:sz w:val="16"/>
        </w:rPr>
      </w:pPr>
      <w:r w:rsidRPr="00DB5464">
        <w:rPr>
          <w:sz w:val="16"/>
        </w:rPr>
        <w:t>The theory of compensating wage differentials formalized in Rosen (1986) is based on the notion that individuals choose jobs to maximize their utility and motivates how financial disclosure transparency could affect employee wages. Workers derive utility from consumption paid for with wages and from nonmonetary work characteristics. Holding wages constant across firms with different attributes, workers derive a higher utility from working for a firm with relatively better attributes. In equilibrium</w:t>
      </w:r>
      <w:r w:rsidRPr="009C0C3C">
        <w:rPr>
          <w:u w:val="single"/>
        </w:rPr>
        <w:t xml:space="preserve">, </w:t>
      </w:r>
      <w:r w:rsidRPr="008227BF">
        <w:rPr>
          <w:highlight w:val="cyan"/>
          <w:u w:val="single"/>
        </w:rPr>
        <w:t>firms</w:t>
      </w:r>
      <w:r w:rsidRPr="009C0C3C">
        <w:rPr>
          <w:u w:val="single"/>
        </w:rPr>
        <w:t xml:space="preserve"> with </w:t>
      </w:r>
      <w:r w:rsidRPr="008227BF">
        <w:rPr>
          <w:highlight w:val="cyan"/>
          <w:u w:val="single"/>
        </w:rPr>
        <w:t>less favorable attributes</w:t>
      </w:r>
      <w:r w:rsidRPr="009C0C3C">
        <w:rPr>
          <w:u w:val="single"/>
        </w:rPr>
        <w:t xml:space="preserve"> are </w:t>
      </w:r>
      <w:r w:rsidRPr="008227BF">
        <w:rPr>
          <w:highlight w:val="cyan"/>
          <w:u w:val="single"/>
        </w:rPr>
        <w:t xml:space="preserve">forced to pay an </w:t>
      </w:r>
      <w:r w:rsidRPr="008227BF">
        <w:rPr>
          <w:rStyle w:val="Emphasis"/>
          <w:highlight w:val="cyan"/>
        </w:rPr>
        <w:t>offsetting wage premium</w:t>
      </w:r>
      <w:r w:rsidRPr="008227BF">
        <w:rPr>
          <w:highlight w:val="cyan"/>
          <w:u w:val="single"/>
        </w:rPr>
        <w:t xml:space="preserve"> to attract and retain workers</w:t>
      </w:r>
      <w:r w:rsidRPr="00DB5464">
        <w:rPr>
          <w:sz w:val="16"/>
        </w:rPr>
        <w:t xml:space="preserve">. In practice, </w:t>
      </w:r>
      <w:r w:rsidRPr="009C0C3C">
        <w:rPr>
          <w:u w:val="single"/>
        </w:rPr>
        <w:t xml:space="preserve">this wage premium can </w:t>
      </w:r>
      <w:r w:rsidRPr="008227BF">
        <w:rPr>
          <w:highlight w:val="cyan"/>
          <w:u w:val="single"/>
        </w:rPr>
        <w:t>arise when</w:t>
      </w:r>
      <w:r w:rsidRPr="009C0C3C">
        <w:rPr>
          <w:u w:val="single"/>
        </w:rPr>
        <w:t xml:space="preserve"> employees </w:t>
      </w:r>
      <w:r w:rsidRPr="008227BF">
        <w:rPr>
          <w:highlight w:val="cyan"/>
          <w:u w:val="single"/>
        </w:rPr>
        <w:t xml:space="preserve">bargain for </w:t>
      </w:r>
      <w:r w:rsidRPr="008227BF">
        <w:rPr>
          <w:rStyle w:val="Emphasis"/>
          <w:highlight w:val="cyan"/>
        </w:rPr>
        <w:t>higher wages</w:t>
      </w:r>
      <w:r w:rsidRPr="008227BF">
        <w:rPr>
          <w:highlight w:val="cyan"/>
          <w:u w:val="single"/>
        </w:rPr>
        <w:t xml:space="preserve"> through </w:t>
      </w:r>
      <w:r w:rsidRPr="008227BF">
        <w:rPr>
          <w:rStyle w:val="Emphasis"/>
          <w:highlight w:val="cyan"/>
        </w:rPr>
        <w:t>labor unions</w:t>
      </w:r>
      <w:r w:rsidRPr="009C0C3C">
        <w:rPr>
          <w:u w:val="single"/>
        </w:rPr>
        <w:t xml:space="preserve"> or threaten to leave the firm or when the firm has to offer higher starting wages</w:t>
      </w:r>
      <w:r w:rsidRPr="00DB5464">
        <w:rPr>
          <w:sz w:val="16"/>
        </w:rPr>
        <w:t xml:space="preserve"> because it is struggling to find applicants for job openings</w:t>
      </w:r>
    </w:p>
    <w:p w14:paraId="098F9333" w14:textId="77777777" w:rsidR="003765E7" w:rsidRDefault="003765E7" w:rsidP="003765E7">
      <w:pPr>
        <w:rPr>
          <w:sz w:val="16"/>
        </w:rPr>
      </w:pPr>
      <w:r w:rsidRPr="008227BF">
        <w:rPr>
          <w:highlight w:val="cyan"/>
          <w:u w:val="single"/>
        </w:rPr>
        <w:t>Less transparent</w:t>
      </w:r>
      <w:r w:rsidRPr="00F56999">
        <w:rPr>
          <w:u w:val="single"/>
        </w:rPr>
        <w:t xml:space="preserve"> financial </w:t>
      </w:r>
      <w:r w:rsidRPr="008227BF">
        <w:rPr>
          <w:highlight w:val="cyan"/>
          <w:u w:val="single"/>
        </w:rPr>
        <w:t>disclosures</w:t>
      </w:r>
      <w:r w:rsidRPr="00DB5464">
        <w:rPr>
          <w:sz w:val="16"/>
        </w:rPr>
        <w:t xml:space="preserve"> may be an </w:t>
      </w:r>
      <w:r w:rsidRPr="008227BF">
        <w:rPr>
          <w:highlight w:val="cyan"/>
          <w:u w:val="single"/>
        </w:rPr>
        <w:t>undesirable firm attribute</w:t>
      </w:r>
      <w:r w:rsidRPr="00DB5464">
        <w:rPr>
          <w:sz w:val="16"/>
        </w:rPr>
        <w:t xml:space="preserve"> that creates a </w:t>
      </w:r>
      <w:r w:rsidRPr="008227BF">
        <w:rPr>
          <w:highlight w:val="cyan"/>
          <w:u w:val="single"/>
        </w:rPr>
        <w:t>compensating wage</w:t>
      </w:r>
      <w:r w:rsidRPr="00F56999">
        <w:rPr>
          <w:u w:val="single"/>
        </w:rPr>
        <w:t xml:space="preserve"> differential for two reasons</w:t>
      </w:r>
      <w:r w:rsidRPr="00DB5464">
        <w:rPr>
          <w:sz w:val="16"/>
        </w:rPr>
        <w:t xml:space="preserve">. First, less transparent disclosures can </w:t>
      </w:r>
      <w:r w:rsidRPr="008227BF">
        <w:rPr>
          <w:highlight w:val="cyan"/>
          <w:u w:val="single"/>
        </w:rPr>
        <w:t>increase</w:t>
      </w:r>
      <w:r w:rsidRPr="00F56999">
        <w:rPr>
          <w:u w:val="single"/>
        </w:rPr>
        <w:t xml:space="preserve"> the </w:t>
      </w:r>
      <w:r w:rsidRPr="008227BF">
        <w:rPr>
          <w:highlight w:val="cyan"/>
          <w:u w:val="single"/>
        </w:rPr>
        <w:t>amount of information risk</w:t>
      </w:r>
      <w:r w:rsidRPr="00F56999">
        <w:rPr>
          <w:u w:val="single"/>
        </w:rPr>
        <w:t xml:space="preserve"> employees bear</w:t>
      </w:r>
      <w:r w:rsidRPr="00DB5464">
        <w:rPr>
          <w:sz w:val="16"/>
        </w:rPr>
        <w:t xml:space="preserve">.2 </w:t>
      </w:r>
      <w:r w:rsidRPr="00F56999">
        <w:rPr>
          <w:u w:val="single"/>
        </w:rPr>
        <w:t xml:space="preserve">For employees who use financial disclosures as their primary means of gathering information about their firm’s condition and outlook, less transparency directly lowers their ability to judge the </w:t>
      </w:r>
      <w:r w:rsidRPr="00F56999">
        <w:rPr>
          <w:rStyle w:val="Emphasis"/>
        </w:rPr>
        <w:t>value</w:t>
      </w:r>
      <w:r w:rsidRPr="00F56999">
        <w:rPr>
          <w:u w:val="single"/>
        </w:rPr>
        <w:t xml:space="preserve"> and </w:t>
      </w:r>
      <w:r w:rsidRPr="00F56999">
        <w:rPr>
          <w:rStyle w:val="Emphasis"/>
        </w:rPr>
        <w:t>stability</w:t>
      </w:r>
      <w:r w:rsidRPr="00F56999">
        <w:rPr>
          <w:u w:val="single"/>
        </w:rPr>
        <w:t xml:space="preserve"> of future payoffs</w:t>
      </w:r>
      <w:r w:rsidRPr="00DB5464">
        <w:rPr>
          <w:sz w:val="16"/>
        </w:rPr>
        <w:t xml:space="preserve">. More generally, however, information produced and synthesized by outside parties, such as the media and analysts, often builds on the information provided by the firm (Bushee et al., 2010). With less transparent disclosures, outside parties’ reports may be less informative, which can be especially harmful to employees who use these reports to better understand their firm’s financial conditions. Further, to the extent that legal risks and public scrutiny of disclosures increase the credibility of information communicated internally with employees, </w:t>
      </w:r>
      <w:r w:rsidRPr="00F56999">
        <w:rPr>
          <w:u w:val="single"/>
        </w:rPr>
        <w:t xml:space="preserve">less transparent disclosures can also </w:t>
      </w:r>
      <w:r w:rsidRPr="00F56999">
        <w:rPr>
          <w:rStyle w:val="Emphasis"/>
        </w:rPr>
        <w:t xml:space="preserve">increase information risk </w:t>
      </w:r>
      <w:r w:rsidRPr="00F56999">
        <w:rPr>
          <w:u w:val="single"/>
        </w:rPr>
        <w:t xml:space="preserve">by </w:t>
      </w:r>
      <w:r w:rsidRPr="008227BF">
        <w:rPr>
          <w:highlight w:val="cyan"/>
          <w:u w:val="single"/>
        </w:rPr>
        <w:t>weakening</w:t>
      </w:r>
      <w:r w:rsidRPr="00F56999">
        <w:rPr>
          <w:u w:val="single"/>
        </w:rPr>
        <w:t xml:space="preserve"> an employee’s </w:t>
      </w:r>
      <w:r w:rsidRPr="008227BF">
        <w:rPr>
          <w:highlight w:val="cyan"/>
          <w:u w:val="single"/>
        </w:rPr>
        <w:t>trust in financial information</w:t>
      </w:r>
      <w:r w:rsidRPr="00DB5464">
        <w:rPr>
          <w:sz w:val="16"/>
        </w:rPr>
        <w:t xml:space="preserve"> relayed within a firm. </w:t>
      </w:r>
      <w:r w:rsidRPr="00F56999">
        <w:rPr>
          <w:u w:val="single"/>
        </w:rPr>
        <w:t xml:space="preserve">Second, less transparent disclosures can </w:t>
      </w:r>
      <w:r w:rsidRPr="00A05960">
        <w:rPr>
          <w:highlight w:val="cyan"/>
          <w:u w:val="single"/>
        </w:rPr>
        <w:t xml:space="preserve">increase </w:t>
      </w:r>
      <w:r w:rsidRPr="00A05960">
        <w:rPr>
          <w:rStyle w:val="Emphasis"/>
          <w:highlight w:val="cyan"/>
        </w:rPr>
        <w:t>unemployment risk</w:t>
      </w:r>
      <w:r w:rsidRPr="00DB5464">
        <w:rPr>
          <w:sz w:val="16"/>
        </w:rPr>
        <w:t xml:space="preserve">. Transparency facilitates monitoring by lowering information asymmetries between managers and various parties, such as boards, analysts, and shareholders (Armstrong et al., 2010; Bushman &amp; Smith, 2001). </w:t>
      </w:r>
      <w:r w:rsidRPr="00F56999">
        <w:rPr>
          <w:u w:val="single"/>
        </w:rPr>
        <w:t xml:space="preserve">Better monitoring can improve a firm’s financial performance by reducing a manager’s ability to </w:t>
      </w:r>
      <w:r w:rsidRPr="00A05960">
        <w:rPr>
          <w:rStyle w:val="Emphasis"/>
          <w:highlight w:val="cyan"/>
        </w:rPr>
        <w:t>mismanage existing assets</w:t>
      </w:r>
      <w:r w:rsidRPr="00DB5464">
        <w:rPr>
          <w:sz w:val="16"/>
        </w:rPr>
        <w:t xml:space="preserve">, invest in value-destroying pet projects, and take other actions that expropriate shareholder wealth (Biddle et al., 2009; Huang &amp; Zhang, 2012). </w:t>
      </w:r>
      <w:r w:rsidRPr="00F56999">
        <w:rPr>
          <w:u w:val="single"/>
        </w:rPr>
        <w:t xml:space="preserve">Thus, less transparent disclosures </w:t>
      </w:r>
      <w:r w:rsidRPr="00A05960">
        <w:rPr>
          <w:highlight w:val="cyan"/>
          <w:u w:val="single"/>
        </w:rPr>
        <w:t>expose</w:t>
      </w:r>
      <w:r w:rsidRPr="00F56999">
        <w:rPr>
          <w:u w:val="single"/>
        </w:rPr>
        <w:t xml:space="preserve"> employees </w:t>
      </w:r>
      <w:r w:rsidRPr="00A05960">
        <w:rPr>
          <w:highlight w:val="cyan"/>
          <w:u w:val="single"/>
        </w:rPr>
        <w:t>to</w:t>
      </w:r>
      <w:r w:rsidRPr="00F56999">
        <w:rPr>
          <w:u w:val="single"/>
        </w:rPr>
        <w:t xml:space="preserve"> a </w:t>
      </w:r>
      <w:r w:rsidRPr="00A05960">
        <w:rPr>
          <w:highlight w:val="cyan"/>
          <w:u w:val="single"/>
        </w:rPr>
        <w:t xml:space="preserve">relatively </w:t>
      </w:r>
      <w:r w:rsidRPr="00A05960">
        <w:rPr>
          <w:rStyle w:val="Emphasis"/>
          <w:highlight w:val="cyan"/>
        </w:rPr>
        <w:t>higher risk</w:t>
      </w:r>
      <w:r w:rsidRPr="00F56999">
        <w:rPr>
          <w:u w:val="single"/>
        </w:rPr>
        <w:t xml:space="preserve"> of </w:t>
      </w:r>
      <w:r w:rsidRPr="00F56999">
        <w:rPr>
          <w:rStyle w:val="Emphasis"/>
        </w:rPr>
        <w:t>losing their jobs</w:t>
      </w:r>
      <w:r w:rsidRPr="00DB5464">
        <w:rPr>
          <w:sz w:val="16"/>
        </w:rPr>
        <w:t xml:space="preserve"> because </w:t>
      </w:r>
      <w:r w:rsidRPr="00F56999">
        <w:rPr>
          <w:u w:val="single"/>
        </w:rPr>
        <w:t xml:space="preserve">managers face </w:t>
      </w:r>
      <w:r w:rsidRPr="00F56999">
        <w:rPr>
          <w:rStyle w:val="Emphasis"/>
        </w:rPr>
        <w:t>fewer obstacles</w:t>
      </w:r>
      <w:r w:rsidRPr="00F56999">
        <w:rPr>
          <w:u w:val="single"/>
        </w:rPr>
        <w:t xml:space="preserve"> in taking actions that </w:t>
      </w:r>
      <w:r w:rsidRPr="00F56999">
        <w:rPr>
          <w:rStyle w:val="Emphasis"/>
        </w:rPr>
        <w:t>reduce a firm’s performance</w:t>
      </w:r>
      <w:r w:rsidRPr="00F56999">
        <w:rPr>
          <w:u w:val="single"/>
        </w:rPr>
        <w:t xml:space="preserve"> and jeopardize its </w:t>
      </w:r>
      <w:r w:rsidRPr="00F56999">
        <w:rPr>
          <w:rStyle w:val="Emphasis"/>
        </w:rPr>
        <w:t>long-term survival</w:t>
      </w:r>
      <w:r w:rsidRPr="00DB5464">
        <w:rPr>
          <w:sz w:val="16"/>
        </w:rPr>
        <w:t>. Consistent with this notion, Choi et al. (2019) find that employee turnover is higher at firms with lower quality accruals.</w:t>
      </w:r>
    </w:p>
    <w:p w14:paraId="75B332D7" w14:textId="77777777" w:rsidR="003765E7" w:rsidRPr="00DE19AE" w:rsidRDefault="003765E7" w:rsidP="003765E7">
      <w:pPr>
        <w:pStyle w:val="Heading4"/>
      </w:pPr>
      <w:r w:rsidRPr="00DE19AE">
        <w:t xml:space="preserve">Labor management relations </w:t>
      </w:r>
      <w:r w:rsidRPr="00DE19AE">
        <w:rPr>
          <w:u w:val="single"/>
        </w:rPr>
        <w:t>solve growth</w:t>
      </w:r>
      <w:r w:rsidRPr="00DE19AE">
        <w:t>.</w:t>
      </w:r>
    </w:p>
    <w:p w14:paraId="76B250FF" w14:textId="77777777" w:rsidR="003765E7" w:rsidRPr="00DE19AE" w:rsidRDefault="003765E7" w:rsidP="003765E7">
      <w:r w:rsidRPr="00DE19AE">
        <w:t xml:space="preserve">Dr. R. </w:t>
      </w:r>
      <w:r w:rsidRPr="00DE19AE">
        <w:rPr>
          <w:rStyle w:val="Style13ptBold"/>
        </w:rPr>
        <w:t>Velanganni 24</w:t>
      </w:r>
      <w:r w:rsidRPr="00DE19AE">
        <w:t xml:space="preserve">. Faculty of Management Studies at Crescent School of Law. “Impact of Industrial Relations on Efficient Labor Management.” </w:t>
      </w:r>
      <w:r w:rsidRPr="00DE19AE">
        <w:rPr>
          <w:i/>
          <w:iCs/>
        </w:rPr>
        <w:t>Journal of Development Economics and Management Research Studies</w:t>
      </w:r>
      <w:r w:rsidRPr="00DE19AE">
        <w:t>, December 2024, https://www.cdes.org.in/wp-content/uploads/2024/10/2-Impact-of-Industrial-Relations-on-Efficient-Labor-Management.pdf</w:t>
      </w:r>
    </w:p>
    <w:p w14:paraId="31DA403F" w14:textId="77777777" w:rsidR="003765E7" w:rsidRPr="00DE19AE" w:rsidRDefault="003765E7" w:rsidP="003765E7">
      <w:pPr>
        <w:rPr>
          <w:u w:val="single"/>
        </w:rPr>
      </w:pPr>
      <w:r w:rsidRPr="00DE19AE">
        <w:rPr>
          <w:rStyle w:val="Emphasis"/>
          <w:highlight w:val="cyan"/>
        </w:rPr>
        <w:t>Scholars and researchers</w:t>
      </w:r>
      <w:r w:rsidRPr="00DE19AE">
        <w:rPr>
          <w:u w:val="single"/>
        </w:rPr>
        <w:t xml:space="preserve"> have </w:t>
      </w:r>
      <w:r w:rsidRPr="00DE19AE">
        <w:rPr>
          <w:highlight w:val="cyan"/>
          <w:u w:val="single"/>
        </w:rPr>
        <w:t>examined</w:t>
      </w:r>
      <w:r w:rsidRPr="00DE19AE">
        <w:rPr>
          <w:u w:val="single"/>
        </w:rPr>
        <w:t xml:space="preserve"> the </w:t>
      </w:r>
      <w:r w:rsidRPr="00DE19AE">
        <w:rPr>
          <w:highlight w:val="cyan"/>
          <w:u w:val="single"/>
        </w:rPr>
        <w:t xml:space="preserve">role that </w:t>
      </w:r>
      <w:r w:rsidRPr="00DE19AE">
        <w:rPr>
          <w:rStyle w:val="Emphasis"/>
          <w:highlight w:val="cyan"/>
        </w:rPr>
        <w:t>industrial relations</w:t>
      </w:r>
      <w:r w:rsidRPr="00DE19AE">
        <w:rPr>
          <w:highlight w:val="cyan"/>
          <w:u w:val="single"/>
        </w:rPr>
        <w:t xml:space="preserve"> play in</w:t>
      </w:r>
      <w:r w:rsidRPr="00DE19AE">
        <w:rPr>
          <w:sz w:val="16"/>
        </w:rPr>
        <w:t xml:space="preserve"> India's </w:t>
      </w:r>
      <w:r w:rsidRPr="00DE19AE">
        <w:rPr>
          <w:u w:val="single"/>
        </w:rPr>
        <w:t xml:space="preserve">effective </w:t>
      </w:r>
      <w:r w:rsidRPr="00DE19AE">
        <w:rPr>
          <w:rStyle w:val="Emphasis"/>
        </w:rPr>
        <w:t>labour management</w:t>
      </w:r>
      <w:r w:rsidRPr="00DE19AE">
        <w:rPr>
          <w:sz w:val="16"/>
        </w:rPr>
        <w:t xml:space="preserve">. Ojo and Adeyemo (2017) state that </w:t>
      </w:r>
      <w:r w:rsidRPr="00DE19AE">
        <w:rPr>
          <w:u w:val="single"/>
        </w:rPr>
        <w:t xml:space="preserve">this research has provided significant new insights into the dynamics of </w:t>
      </w:r>
      <w:r w:rsidRPr="00DE19AE">
        <w:rPr>
          <w:rStyle w:val="Emphasis"/>
        </w:rPr>
        <w:t>labor-management relations</w:t>
      </w:r>
      <w:r w:rsidRPr="00DE19AE">
        <w:rPr>
          <w:u w:val="single"/>
        </w:rPr>
        <w:t xml:space="preserve"> and their effects on </w:t>
      </w:r>
      <w:r w:rsidRPr="00DE19AE">
        <w:rPr>
          <w:rStyle w:val="Emphasis"/>
          <w:highlight w:val="cyan"/>
        </w:rPr>
        <w:t>productivity</w:t>
      </w:r>
      <w:r w:rsidRPr="00DE19AE">
        <w:rPr>
          <w:u w:val="single"/>
        </w:rPr>
        <w:t xml:space="preserve">, </w:t>
      </w:r>
      <w:r w:rsidRPr="00DE19AE">
        <w:rPr>
          <w:rStyle w:val="Emphasis"/>
        </w:rPr>
        <w:t>job satisfaction</w:t>
      </w:r>
      <w:r w:rsidRPr="00DE19AE">
        <w:rPr>
          <w:u w:val="single"/>
        </w:rPr>
        <w:t xml:space="preserve">, </w:t>
      </w:r>
      <w:r w:rsidRPr="00DE19AE">
        <w:rPr>
          <w:highlight w:val="cyan"/>
          <w:u w:val="single"/>
        </w:rPr>
        <w:t>and</w:t>
      </w:r>
      <w:r w:rsidRPr="00DE19AE">
        <w:rPr>
          <w:u w:val="single"/>
        </w:rPr>
        <w:t xml:space="preserve"> the general </w:t>
      </w:r>
      <w:r w:rsidRPr="00DE19AE">
        <w:rPr>
          <w:rStyle w:val="Emphasis"/>
          <w:highlight w:val="cyan"/>
        </w:rPr>
        <w:t>efficacy of organisations</w:t>
      </w:r>
      <w:r w:rsidRPr="00DE19AE">
        <w:rPr>
          <w:u w:val="single"/>
        </w:rPr>
        <w:t>. The following are some important findings from these studies:</w:t>
      </w:r>
    </w:p>
    <w:p w14:paraId="1CDF833C" w14:textId="77777777" w:rsidR="003765E7" w:rsidRPr="00DE19AE" w:rsidRDefault="003765E7" w:rsidP="003765E7">
      <w:pPr>
        <w:rPr>
          <w:sz w:val="16"/>
        </w:rPr>
      </w:pPr>
      <w:r w:rsidRPr="00DE19AE">
        <w:rPr>
          <w:sz w:val="16"/>
        </w:rPr>
        <w:t xml:space="preserve">Improved Communication: When there are </w:t>
      </w:r>
      <w:r w:rsidRPr="00DE19AE">
        <w:rPr>
          <w:u w:val="single"/>
        </w:rPr>
        <w:t>good industrial relations</w:t>
      </w:r>
      <w:r w:rsidRPr="00DE19AE">
        <w:rPr>
          <w:sz w:val="16"/>
        </w:rPr>
        <w:t xml:space="preserve">, there may be </w:t>
      </w:r>
      <w:r w:rsidRPr="00DE19AE">
        <w:rPr>
          <w:u w:val="single"/>
        </w:rPr>
        <w:t xml:space="preserve">more </w:t>
      </w:r>
      <w:r w:rsidRPr="00DE19AE">
        <w:rPr>
          <w:rStyle w:val="Emphasis"/>
          <w:highlight w:val="cyan"/>
        </w:rPr>
        <w:t>effective communication</w:t>
      </w:r>
      <w:r w:rsidRPr="00DE19AE">
        <w:rPr>
          <w:u w:val="single"/>
        </w:rPr>
        <w:t xml:space="preserve"> between </w:t>
      </w:r>
      <w:r w:rsidRPr="00DE19AE">
        <w:rPr>
          <w:rStyle w:val="Emphasis"/>
        </w:rPr>
        <w:t>employers and employees</w:t>
      </w:r>
      <w:r w:rsidRPr="00DE19AE">
        <w:rPr>
          <w:sz w:val="16"/>
        </w:rPr>
        <w:t xml:space="preserve">. </w:t>
      </w:r>
      <w:r w:rsidRPr="00DE19AE">
        <w:rPr>
          <w:u w:val="single"/>
        </w:rPr>
        <w:t xml:space="preserve">This </w:t>
      </w:r>
      <w:r w:rsidRPr="00DE19AE">
        <w:rPr>
          <w:rStyle w:val="Emphasis"/>
        </w:rPr>
        <w:t>facilitates understanding</w:t>
      </w:r>
      <w:r w:rsidRPr="00DE19AE">
        <w:rPr>
          <w:u w:val="single"/>
        </w:rPr>
        <w:t xml:space="preserve"> of one another's needs, concerns, and expectations, which </w:t>
      </w:r>
      <w:r w:rsidRPr="00DE19AE">
        <w:rPr>
          <w:highlight w:val="cyan"/>
          <w:u w:val="single"/>
        </w:rPr>
        <w:t>leads to</w:t>
      </w:r>
      <w:r w:rsidRPr="00DE19AE">
        <w:rPr>
          <w:u w:val="single"/>
        </w:rPr>
        <w:t xml:space="preserve"> a </w:t>
      </w:r>
      <w:r w:rsidRPr="00DE19AE">
        <w:rPr>
          <w:rStyle w:val="Emphasis"/>
        </w:rPr>
        <w:t xml:space="preserve">more </w:t>
      </w:r>
      <w:r w:rsidRPr="00DE19AE">
        <w:rPr>
          <w:rStyle w:val="Emphasis"/>
          <w:highlight w:val="cyan"/>
        </w:rPr>
        <w:t>tranquil workplace</w:t>
      </w:r>
      <w:r w:rsidRPr="00DE19AE">
        <w:rPr>
          <w:sz w:val="16"/>
        </w:rPr>
        <w:t xml:space="preserve">. Resolution of Conflicts: </w:t>
      </w:r>
      <w:r w:rsidRPr="00DE19AE">
        <w:rPr>
          <w:u w:val="single"/>
        </w:rPr>
        <w:t>When it comes to resolving disagreements between employers and employees, industrial relations are essential</w:t>
      </w:r>
      <w:r w:rsidRPr="00DE19AE">
        <w:rPr>
          <w:sz w:val="16"/>
        </w:rPr>
        <w:t xml:space="preserve">. </w:t>
      </w:r>
      <w:r w:rsidRPr="00DE19AE">
        <w:rPr>
          <w:u w:val="single"/>
        </w:rPr>
        <w:t xml:space="preserve">By providing avenues for dialogue, mediation, and arbitration, </w:t>
      </w:r>
      <w:r w:rsidRPr="00DE19AE">
        <w:rPr>
          <w:rStyle w:val="Emphasis"/>
        </w:rPr>
        <w:t>industrial relations</w:t>
      </w:r>
      <w:r w:rsidRPr="00DE19AE">
        <w:rPr>
          <w:u w:val="single"/>
        </w:rPr>
        <w:t xml:space="preserve"> assist people </w:t>
      </w:r>
      <w:r w:rsidRPr="00DE19AE">
        <w:rPr>
          <w:rStyle w:val="Emphasis"/>
          <w:highlight w:val="cyan"/>
        </w:rPr>
        <w:t>resolve disputes</w:t>
      </w:r>
      <w:r w:rsidRPr="00DE19AE">
        <w:rPr>
          <w:highlight w:val="cyan"/>
          <w:u w:val="single"/>
        </w:rPr>
        <w:t xml:space="preserve"> amicably</w:t>
      </w:r>
      <w:r w:rsidRPr="00DE19AE">
        <w:rPr>
          <w:u w:val="single"/>
        </w:rPr>
        <w:t xml:space="preserve"> and keep them from </w:t>
      </w:r>
      <w:r w:rsidRPr="00DE19AE">
        <w:rPr>
          <w:rStyle w:val="Emphasis"/>
        </w:rPr>
        <w:t>getting worse</w:t>
      </w:r>
      <w:r w:rsidRPr="00DE19AE">
        <w:rPr>
          <w:sz w:val="16"/>
        </w:rPr>
        <w:t xml:space="preserve"> (Oladele &amp; Akinbode, 2020).</w:t>
      </w:r>
    </w:p>
    <w:p w14:paraId="45BA602D" w14:textId="77777777" w:rsidR="003765E7" w:rsidRPr="00DE19AE" w:rsidRDefault="003765E7" w:rsidP="003765E7">
      <w:pPr>
        <w:rPr>
          <w:sz w:val="16"/>
        </w:rPr>
      </w:pPr>
      <w:r w:rsidRPr="00DE19AE">
        <w:rPr>
          <w:sz w:val="16"/>
        </w:rPr>
        <w:t xml:space="preserve">Enhanced Productivity: Studies have shown that </w:t>
      </w:r>
      <w:r w:rsidRPr="00DE19AE">
        <w:rPr>
          <w:u w:val="single"/>
        </w:rPr>
        <w:t xml:space="preserve">positive </w:t>
      </w:r>
      <w:r w:rsidRPr="00DE19AE">
        <w:rPr>
          <w:rStyle w:val="Emphasis"/>
          <w:highlight w:val="cyan"/>
        </w:rPr>
        <w:t>labour relations</w:t>
      </w:r>
      <w:r w:rsidRPr="00DE19AE">
        <w:rPr>
          <w:u w:val="single"/>
        </w:rPr>
        <w:t xml:space="preserve"> can </w:t>
      </w:r>
      <w:r w:rsidRPr="00DE19AE">
        <w:rPr>
          <w:highlight w:val="cyan"/>
          <w:u w:val="single"/>
        </w:rPr>
        <w:t>increase</w:t>
      </w:r>
      <w:r w:rsidRPr="00DE19AE">
        <w:rPr>
          <w:u w:val="single"/>
        </w:rPr>
        <w:t xml:space="preserve"> the </w:t>
      </w:r>
      <w:r w:rsidRPr="00DE19AE">
        <w:rPr>
          <w:rStyle w:val="Emphasis"/>
          <w:highlight w:val="cyan"/>
        </w:rPr>
        <w:t>productivity of businesses</w:t>
      </w:r>
      <w:r w:rsidRPr="00DE19AE">
        <w:rPr>
          <w:sz w:val="16"/>
        </w:rPr>
        <w:t xml:space="preserve">. When </w:t>
      </w:r>
      <w:r w:rsidRPr="00DE19AE">
        <w:rPr>
          <w:u w:val="single"/>
        </w:rPr>
        <w:t xml:space="preserve">management and labour have mutual </w:t>
      </w:r>
      <w:r w:rsidRPr="00DE19AE">
        <w:rPr>
          <w:highlight w:val="cyan"/>
          <w:u w:val="single"/>
        </w:rPr>
        <w:t>trust</w:t>
      </w:r>
      <w:r w:rsidRPr="00DE19AE">
        <w:rPr>
          <w:u w:val="single"/>
        </w:rPr>
        <w:t xml:space="preserve"> and collaboration, </w:t>
      </w:r>
      <w:r w:rsidRPr="00DE19AE">
        <w:rPr>
          <w:rStyle w:val="Emphasis"/>
        </w:rPr>
        <w:t>workers</w:t>
      </w:r>
      <w:r w:rsidRPr="00DE19AE">
        <w:rPr>
          <w:u w:val="single"/>
        </w:rPr>
        <w:t xml:space="preserve"> are more motivated to give their </w:t>
      </w:r>
      <w:r w:rsidRPr="00DE19AE">
        <w:rPr>
          <w:rStyle w:val="Emphasis"/>
        </w:rPr>
        <w:t>best job</w:t>
      </w:r>
      <w:r w:rsidRPr="00DE19AE">
        <w:rPr>
          <w:u w:val="single"/>
        </w:rPr>
        <w:t xml:space="preserve">, which </w:t>
      </w:r>
      <w:r w:rsidRPr="00DE19AE">
        <w:rPr>
          <w:highlight w:val="cyan"/>
          <w:u w:val="single"/>
        </w:rPr>
        <w:t xml:space="preserve">boosts </w:t>
      </w:r>
      <w:r w:rsidRPr="00DE19AE">
        <w:rPr>
          <w:rStyle w:val="Emphasis"/>
          <w:highlight w:val="cyan"/>
        </w:rPr>
        <w:t>production and efficiency</w:t>
      </w:r>
      <w:r w:rsidRPr="00DE19AE">
        <w:rPr>
          <w:sz w:val="16"/>
        </w:rPr>
        <w:t xml:space="preserve"> (Onakoya &amp; Oyewunmi, 2019). Job Satisfaction: Workers who have positive workplace dynamics express greater job satisfaction. When workers feel their rights are respected and are happy with their working conditions, their morale and loyalty to the company increase (Ogunlana, 2016).</w:t>
      </w:r>
    </w:p>
    <w:p w14:paraId="1A086DD9" w14:textId="77777777" w:rsidR="003765E7" w:rsidRPr="00DE19AE" w:rsidRDefault="003765E7" w:rsidP="003765E7">
      <w:pPr>
        <w:rPr>
          <w:sz w:val="16"/>
        </w:rPr>
      </w:pPr>
      <w:r w:rsidRPr="00DE19AE">
        <w:rPr>
          <w:sz w:val="16"/>
        </w:rPr>
        <w:t xml:space="preserve">Increased Productivity: </w:t>
      </w:r>
      <w:r w:rsidRPr="00DE19AE">
        <w:rPr>
          <w:u w:val="single"/>
        </w:rPr>
        <w:t xml:space="preserve">Studies have shown that </w:t>
      </w:r>
      <w:r w:rsidRPr="00DE19AE">
        <w:rPr>
          <w:rStyle w:val="Emphasis"/>
        </w:rPr>
        <w:t>positive labour relations</w:t>
      </w:r>
      <w:r w:rsidRPr="00DE19AE">
        <w:rPr>
          <w:u w:val="single"/>
        </w:rPr>
        <w:t xml:space="preserve"> can lead to </w:t>
      </w:r>
      <w:r w:rsidRPr="00DE19AE">
        <w:rPr>
          <w:rStyle w:val="Emphasis"/>
        </w:rPr>
        <w:t>higher levels</w:t>
      </w:r>
      <w:r w:rsidRPr="00DE19AE">
        <w:rPr>
          <w:u w:val="single"/>
        </w:rPr>
        <w:t xml:space="preserve"> of </w:t>
      </w:r>
      <w:r w:rsidRPr="00DE19AE">
        <w:rPr>
          <w:rStyle w:val="Emphasis"/>
        </w:rPr>
        <w:t>productivity in businesses</w:t>
      </w:r>
      <w:r w:rsidRPr="00DE19AE">
        <w:rPr>
          <w:sz w:val="16"/>
        </w:rPr>
        <w:t xml:space="preserve">. When </w:t>
      </w:r>
      <w:r w:rsidRPr="00DE19AE">
        <w:rPr>
          <w:u w:val="single"/>
        </w:rPr>
        <w:t>management and labour have mutual trust and collaboration</w:t>
      </w:r>
      <w:r w:rsidRPr="00DE19AE">
        <w:rPr>
          <w:sz w:val="16"/>
        </w:rPr>
        <w:t xml:space="preserve">, </w:t>
      </w:r>
      <w:r w:rsidRPr="00DE19AE">
        <w:rPr>
          <w:u w:val="single"/>
        </w:rPr>
        <w:t>workers</w:t>
      </w:r>
      <w:r w:rsidRPr="00DE19AE">
        <w:rPr>
          <w:sz w:val="16"/>
        </w:rPr>
        <w:t xml:space="preserve"> are </w:t>
      </w:r>
      <w:r w:rsidRPr="00DE19AE">
        <w:rPr>
          <w:u w:val="single"/>
        </w:rPr>
        <w:t>more motivated</w:t>
      </w:r>
      <w:r w:rsidRPr="00DE19AE">
        <w:rPr>
          <w:sz w:val="16"/>
        </w:rPr>
        <w:t xml:space="preserve"> to </w:t>
      </w:r>
      <w:r w:rsidRPr="00DE19AE">
        <w:rPr>
          <w:u w:val="single"/>
        </w:rPr>
        <w:t>give their best job</w:t>
      </w:r>
      <w:r w:rsidRPr="00DE19AE">
        <w:rPr>
          <w:sz w:val="16"/>
        </w:rPr>
        <w:t xml:space="preserve">, which boosts production and efficiency (Onakoya &amp; Oyewunmi, 2019). Job Satisfaction: Workers who have </w:t>
      </w:r>
      <w:r w:rsidRPr="00DE19AE">
        <w:rPr>
          <w:u w:val="single"/>
        </w:rPr>
        <w:t>positive workplace dynamics</w:t>
      </w:r>
      <w:r w:rsidRPr="00DE19AE">
        <w:rPr>
          <w:sz w:val="16"/>
        </w:rPr>
        <w:t xml:space="preserve"> express </w:t>
      </w:r>
      <w:r w:rsidRPr="00DE19AE">
        <w:rPr>
          <w:u w:val="single"/>
        </w:rPr>
        <w:t>greater job satisfaction</w:t>
      </w:r>
      <w:r w:rsidRPr="00DE19AE">
        <w:rPr>
          <w:sz w:val="16"/>
        </w:rPr>
        <w:t xml:space="preserve">. When workers feel their rights are respected and are happy with their working conditions, their </w:t>
      </w:r>
      <w:r w:rsidRPr="00DE19AE">
        <w:rPr>
          <w:rStyle w:val="Emphasis"/>
          <w:highlight w:val="cyan"/>
        </w:rPr>
        <w:t>morale</w:t>
      </w:r>
      <w:r w:rsidRPr="00DE19AE">
        <w:rPr>
          <w:highlight w:val="cyan"/>
          <w:u w:val="single"/>
        </w:rPr>
        <w:t xml:space="preserve"> and </w:t>
      </w:r>
      <w:r w:rsidRPr="00DE19AE">
        <w:rPr>
          <w:rStyle w:val="Emphasis"/>
          <w:highlight w:val="cyan"/>
        </w:rPr>
        <w:t>loyalty</w:t>
      </w:r>
      <w:r w:rsidRPr="00DE19AE">
        <w:rPr>
          <w:u w:val="single"/>
        </w:rPr>
        <w:t xml:space="preserve"> to the company </w:t>
      </w:r>
      <w:r w:rsidRPr="00DE19AE">
        <w:rPr>
          <w:rStyle w:val="Emphasis"/>
          <w:highlight w:val="cyan"/>
        </w:rPr>
        <w:t>increase</w:t>
      </w:r>
      <w:r w:rsidRPr="00DE19AE">
        <w:rPr>
          <w:sz w:val="16"/>
        </w:rPr>
        <w:t xml:space="preserve"> (Ogunlana, 2016).</w:t>
      </w:r>
    </w:p>
    <w:p w14:paraId="506AECF5" w14:textId="77777777" w:rsidR="003765E7" w:rsidRPr="00DE19AE" w:rsidRDefault="003765E7" w:rsidP="003765E7">
      <w:pPr>
        <w:rPr>
          <w:sz w:val="16"/>
        </w:rPr>
      </w:pPr>
      <w:r w:rsidRPr="00DE19AE">
        <w:rPr>
          <w:sz w:val="16"/>
        </w:rPr>
        <w:t xml:space="preserve">Economic growth: </w:t>
      </w:r>
      <w:r w:rsidRPr="00DE19AE">
        <w:rPr>
          <w:u w:val="single"/>
        </w:rPr>
        <w:t xml:space="preserve">Industrial relations are </w:t>
      </w:r>
      <w:r w:rsidRPr="00DE19AE">
        <w:rPr>
          <w:highlight w:val="cyan"/>
          <w:u w:val="single"/>
        </w:rPr>
        <w:t>important for</w:t>
      </w:r>
      <w:r w:rsidRPr="00DE19AE">
        <w:rPr>
          <w:u w:val="single"/>
        </w:rPr>
        <w:t xml:space="preserve"> a nation's </w:t>
      </w:r>
      <w:r w:rsidRPr="00DE19AE">
        <w:rPr>
          <w:rStyle w:val="Emphasis"/>
          <w:highlight w:val="cyan"/>
        </w:rPr>
        <w:t>general economic development</w:t>
      </w:r>
      <w:r w:rsidRPr="00DE19AE">
        <w:rPr>
          <w:sz w:val="16"/>
        </w:rPr>
        <w:t xml:space="preserve"> as well as for specific businesses. </w:t>
      </w:r>
      <w:r w:rsidRPr="00DE19AE">
        <w:rPr>
          <w:u w:val="single"/>
        </w:rPr>
        <w:t xml:space="preserve">An atmosphere that is conducive to labour relations </w:t>
      </w:r>
      <w:r w:rsidRPr="00DE19AE">
        <w:rPr>
          <w:rStyle w:val="Emphasis"/>
        </w:rPr>
        <w:t>attracts foreign investment</w:t>
      </w:r>
      <w:r w:rsidRPr="00DE19AE">
        <w:rPr>
          <w:u w:val="single"/>
        </w:rPr>
        <w:t xml:space="preserve">, </w:t>
      </w:r>
      <w:r w:rsidRPr="00DE19AE">
        <w:rPr>
          <w:rStyle w:val="Emphasis"/>
        </w:rPr>
        <w:t>stabilises the labour market</w:t>
      </w:r>
      <w:r w:rsidRPr="00DE19AE">
        <w:rPr>
          <w:u w:val="single"/>
        </w:rPr>
        <w:t xml:space="preserve">, and </w:t>
      </w:r>
      <w:r w:rsidRPr="00DE19AE">
        <w:rPr>
          <w:rStyle w:val="Emphasis"/>
        </w:rPr>
        <w:t>increases GDP in general</w:t>
      </w:r>
      <w:r w:rsidRPr="00DE19AE">
        <w:rPr>
          <w:sz w:val="16"/>
        </w:rPr>
        <w:t xml:space="preserve">. These findings highlight the </w:t>
      </w:r>
      <w:r w:rsidRPr="00DE19AE">
        <w:rPr>
          <w:rStyle w:val="Emphasis"/>
        </w:rPr>
        <w:t>necessity</w:t>
      </w:r>
      <w:r w:rsidRPr="00DE19AE">
        <w:rPr>
          <w:u w:val="single"/>
        </w:rPr>
        <w:t xml:space="preserve"> of maintaining </w:t>
      </w:r>
      <w:r w:rsidRPr="00DE19AE">
        <w:rPr>
          <w:rStyle w:val="Emphasis"/>
          <w:highlight w:val="cyan"/>
        </w:rPr>
        <w:t>positive labour relations</w:t>
      </w:r>
      <w:r w:rsidRPr="00DE19AE">
        <w:rPr>
          <w:sz w:val="16"/>
        </w:rPr>
        <w:t xml:space="preserve"> for effective labour management in Nigeria. </w:t>
      </w:r>
      <w:r w:rsidRPr="00DE19AE">
        <w:rPr>
          <w:u w:val="single"/>
        </w:rPr>
        <w:t xml:space="preserve">By promoting </w:t>
      </w:r>
      <w:r w:rsidRPr="00DE19AE">
        <w:rPr>
          <w:rStyle w:val="Emphasis"/>
          <w:highlight w:val="cyan"/>
        </w:rPr>
        <w:t>open communication</w:t>
      </w:r>
      <w:r w:rsidRPr="00DE19AE">
        <w:rPr>
          <w:u w:val="single"/>
        </w:rPr>
        <w:t xml:space="preserve">, </w:t>
      </w:r>
      <w:r w:rsidRPr="00DE19AE">
        <w:rPr>
          <w:rStyle w:val="Emphasis"/>
        </w:rPr>
        <w:t>resolving conflicts</w:t>
      </w:r>
      <w:r w:rsidRPr="00DE19AE">
        <w:rPr>
          <w:u w:val="single"/>
        </w:rPr>
        <w:t xml:space="preserve">, </w:t>
      </w:r>
      <w:r w:rsidRPr="00DE19AE">
        <w:rPr>
          <w:highlight w:val="cyan"/>
          <w:u w:val="single"/>
        </w:rPr>
        <w:t xml:space="preserve">increasing </w:t>
      </w:r>
      <w:r w:rsidRPr="00DE19AE">
        <w:rPr>
          <w:rStyle w:val="Emphasis"/>
          <w:highlight w:val="cyan"/>
        </w:rPr>
        <w:t>productivity</w:t>
      </w:r>
      <w:r w:rsidRPr="00DE19AE">
        <w:rPr>
          <w:u w:val="single"/>
        </w:rPr>
        <w:t xml:space="preserve"> and </w:t>
      </w:r>
      <w:r w:rsidRPr="00DE19AE">
        <w:rPr>
          <w:rStyle w:val="Emphasis"/>
        </w:rPr>
        <w:t>job satisfaction</w:t>
      </w:r>
      <w:r w:rsidRPr="00DE19AE">
        <w:rPr>
          <w:u w:val="single"/>
        </w:rPr>
        <w:t xml:space="preserve">, </w:t>
      </w:r>
      <w:r w:rsidRPr="00DE19AE">
        <w:rPr>
          <w:highlight w:val="cyan"/>
          <w:u w:val="single"/>
        </w:rPr>
        <w:t xml:space="preserve">and supporting </w:t>
      </w:r>
      <w:r w:rsidRPr="00DE19AE">
        <w:rPr>
          <w:rStyle w:val="Emphasis"/>
          <w:highlight w:val="cyan"/>
        </w:rPr>
        <w:t>economic growth</w:t>
      </w:r>
      <w:r w:rsidRPr="00DE19AE">
        <w:rPr>
          <w:u w:val="single"/>
        </w:rPr>
        <w:t>, industrial relations can have a substantial impact on an organization's success as well as the general well- being of its workers</w:t>
      </w:r>
      <w:r w:rsidRPr="00DE19AE">
        <w:rPr>
          <w:sz w:val="16"/>
        </w:rPr>
        <w:t xml:space="preserve"> (Adeyemi &amp; Adeniji, 2014).</w:t>
      </w:r>
    </w:p>
    <w:p w14:paraId="311145A7" w14:textId="77777777" w:rsidR="003765E7" w:rsidRPr="00FB0C5E" w:rsidRDefault="003765E7" w:rsidP="003765E7"/>
    <w:p w14:paraId="7EA9D88D" w14:textId="77777777" w:rsidR="003765E7" w:rsidRDefault="003765E7" w:rsidP="003765E7">
      <w:pPr>
        <w:pStyle w:val="Heading3"/>
      </w:pPr>
      <w:r>
        <w:t>UQ---1AR</w:t>
      </w:r>
    </w:p>
    <w:p w14:paraId="54E5A4F7" w14:textId="77777777" w:rsidR="003765E7" w:rsidRPr="00651AB1" w:rsidRDefault="003765E7" w:rsidP="003765E7">
      <w:pPr>
        <w:pStyle w:val="Heading4"/>
        <w:rPr>
          <w:rFonts w:cs="Arial"/>
        </w:rPr>
      </w:pPr>
      <w:r>
        <w:rPr>
          <w:rFonts w:cs="Arial"/>
        </w:rPr>
        <w:t xml:space="preserve">UQ. 2AC 1 was growth </w:t>
      </w:r>
      <w:r>
        <w:rPr>
          <w:rFonts w:cs="Arial"/>
          <w:u w:val="single"/>
        </w:rPr>
        <w:t>killed</w:t>
      </w:r>
      <w:r>
        <w:rPr>
          <w:rFonts w:cs="Arial"/>
        </w:rPr>
        <w:t xml:space="preserve"> now. Block read new warrants so we get new too.</w:t>
      </w:r>
    </w:p>
    <w:p w14:paraId="08F6686F" w14:textId="77777777" w:rsidR="003765E7" w:rsidRPr="0047791E" w:rsidRDefault="003765E7" w:rsidP="003765E7">
      <w:pPr>
        <w:pStyle w:val="Heading4"/>
        <w:rPr>
          <w:rFonts w:cs="Arial"/>
        </w:rPr>
      </w:pPr>
      <w:r w:rsidRPr="0047791E">
        <w:rPr>
          <w:rFonts w:cs="Arial"/>
        </w:rPr>
        <w:t xml:space="preserve">Extreme downturns are </w:t>
      </w:r>
      <w:r w:rsidRPr="0047791E">
        <w:rPr>
          <w:rFonts w:cs="Arial"/>
          <w:u w:val="single"/>
        </w:rPr>
        <w:t>inevitable</w:t>
      </w:r>
      <w:r w:rsidRPr="0047791E">
        <w:rPr>
          <w:rFonts w:cs="Arial"/>
        </w:rPr>
        <w:t xml:space="preserve">, locking in sluggish growth. </w:t>
      </w:r>
    </w:p>
    <w:p w14:paraId="70110F7C" w14:textId="77777777" w:rsidR="003765E7" w:rsidRPr="0047791E" w:rsidRDefault="003765E7" w:rsidP="003765E7">
      <w:r w:rsidRPr="0047791E">
        <w:t xml:space="preserve">George </w:t>
      </w:r>
      <w:r w:rsidRPr="0047791E">
        <w:rPr>
          <w:rStyle w:val="Style13ptBold"/>
        </w:rPr>
        <w:t>Will 26</w:t>
      </w:r>
      <w:r w:rsidRPr="0047791E">
        <w:t>. Pulitzer Prize-winning columnist; political commentator and author; longtime syndicated columnist for The Washington Post. "One path to U.S. fiscal disaster is most alarming — and most likely." The Washington Post. 02/04/2026. https://www.washingtonpost.com/opinions/2026/02/04/congress-national-debt-trillions-crises/</w:t>
      </w:r>
    </w:p>
    <w:p w14:paraId="598C0BD8" w14:textId="77777777" w:rsidR="003765E7" w:rsidRPr="0047791E" w:rsidRDefault="003765E7" w:rsidP="003765E7">
      <w:pPr>
        <w:rPr>
          <w:sz w:val="16"/>
        </w:rPr>
      </w:pPr>
      <w:r w:rsidRPr="0047791E">
        <w:rPr>
          <w:sz w:val="16"/>
        </w:rPr>
        <w:t xml:space="preserve">As the </w:t>
      </w:r>
      <w:r w:rsidRPr="0047791E">
        <w:rPr>
          <w:rStyle w:val="StyleUnderline"/>
        </w:rPr>
        <w:t xml:space="preserve">national </w:t>
      </w:r>
      <w:r w:rsidRPr="00FD7BF7">
        <w:rPr>
          <w:rStyle w:val="Emphasis"/>
          <w:highlight w:val="cyan"/>
        </w:rPr>
        <w:t>debt</w:t>
      </w:r>
      <w:r w:rsidRPr="0047791E">
        <w:rPr>
          <w:sz w:val="16"/>
        </w:rPr>
        <w:t xml:space="preserve"> is a </w:t>
      </w:r>
      <w:r w:rsidRPr="0047791E">
        <w:rPr>
          <w:rStyle w:val="StyleUnderline"/>
        </w:rPr>
        <w:t>few months</w:t>
      </w:r>
      <w:r w:rsidRPr="0047791E">
        <w:rPr>
          <w:sz w:val="16"/>
        </w:rPr>
        <w:t xml:space="preserve"> from </w:t>
      </w:r>
      <w:r w:rsidRPr="00FD7BF7">
        <w:rPr>
          <w:rStyle w:val="StyleUnderline"/>
          <w:highlight w:val="cyan"/>
        </w:rPr>
        <w:t>reaching</w:t>
      </w:r>
      <w:r w:rsidRPr="0047791E">
        <w:rPr>
          <w:sz w:val="16"/>
        </w:rPr>
        <w:t xml:space="preserve"> $39 trillion, and perhaps </w:t>
      </w:r>
      <w:r w:rsidRPr="00FD7BF7">
        <w:rPr>
          <w:rStyle w:val="Emphasis"/>
          <w:highlight w:val="cyan"/>
        </w:rPr>
        <w:t>$40 trillion</w:t>
      </w:r>
      <w:r w:rsidRPr="0047791E">
        <w:rPr>
          <w:sz w:val="16"/>
        </w:rPr>
        <w:t xml:space="preserve"> by the end of this year, it is puzzling how unperturbed the political class is. Or perhaps not. Writer and political agitator Upton Sinclair (1878-1968) said: “It is difficult to get a man to understand something, when his salary depends upon his not understanding it.”</w:t>
      </w:r>
    </w:p>
    <w:p w14:paraId="6CAF4AC9" w14:textId="77777777" w:rsidR="003765E7" w:rsidRPr="0047791E" w:rsidRDefault="003765E7" w:rsidP="003765E7">
      <w:pPr>
        <w:rPr>
          <w:sz w:val="16"/>
        </w:rPr>
      </w:pPr>
      <w:r w:rsidRPr="0047791E">
        <w:rPr>
          <w:sz w:val="16"/>
        </w:rPr>
        <w:t>Or pretending not to. A bipartisan congressional consensus, more alarming than partisan rancor, is: There are no long-term fiscal gains without intense short-term political pains. So, because today’s congressional careers do not yet seem likely to coincide with coming dire consequences, let them come.</w:t>
      </w:r>
    </w:p>
    <w:p w14:paraId="1BD501C0" w14:textId="77777777" w:rsidR="003765E7" w:rsidRPr="0047791E" w:rsidRDefault="003765E7" w:rsidP="003765E7">
      <w:pPr>
        <w:rPr>
          <w:sz w:val="16"/>
        </w:rPr>
      </w:pPr>
      <w:r w:rsidRPr="0047791E">
        <w:rPr>
          <w:sz w:val="16"/>
        </w:rPr>
        <w:t xml:space="preserve">In 2016, a budget expert was allotted 20 minutes to brief Donald </w:t>
      </w:r>
      <w:r w:rsidRPr="00FD7BF7">
        <w:rPr>
          <w:rStyle w:val="StyleUnderline"/>
          <w:highlight w:val="cyan"/>
        </w:rPr>
        <w:t>Trump</w:t>
      </w:r>
      <w:r w:rsidRPr="0047791E">
        <w:rPr>
          <w:sz w:val="16"/>
        </w:rPr>
        <w:t xml:space="preserve"> on those possible consequences. After five minutes, Trump </w:t>
      </w:r>
      <w:r w:rsidRPr="0047791E">
        <w:rPr>
          <w:rStyle w:val="StyleUnderline"/>
        </w:rPr>
        <w:t>said</w:t>
      </w:r>
      <w:r w:rsidRPr="00FD7BF7">
        <w:rPr>
          <w:rStyle w:val="StyleUnderline"/>
          <w:highlight w:val="cyan"/>
        </w:rPr>
        <w:t>,</w:t>
      </w:r>
      <w:r w:rsidRPr="0047791E">
        <w:rPr>
          <w:rStyle w:val="StyleUnderline"/>
        </w:rPr>
        <w:t xml:space="preserve"> “</w:t>
      </w:r>
      <w:r w:rsidRPr="0047791E">
        <w:rPr>
          <w:rStyle w:val="Emphasis"/>
        </w:rPr>
        <w:t>Yeah</w:t>
      </w:r>
      <w:r w:rsidRPr="0047791E">
        <w:rPr>
          <w:rStyle w:val="StyleUnderline"/>
        </w:rPr>
        <w:t xml:space="preserve">, but </w:t>
      </w:r>
      <w:r w:rsidRPr="00FD7BF7">
        <w:rPr>
          <w:rStyle w:val="Emphasis"/>
          <w:highlight w:val="cyan"/>
        </w:rPr>
        <w:t>I’ll be gone</w:t>
      </w:r>
      <w:r w:rsidRPr="00FD7BF7">
        <w:rPr>
          <w:rStyle w:val="StyleUnderline"/>
          <w:highlight w:val="cyan"/>
        </w:rPr>
        <w:t>.”</w:t>
      </w:r>
      <w:r w:rsidRPr="0047791E">
        <w:rPr>
          <w:sz w:val="16"/>
        </w:rPr>
        <w:t xml:space="preserve"> He was </w:t>
      </w:r>
      <w:r w:rsidRPr="0047791E">
        <w:rPr>
          <w:rStyle w:val="StyleUnderline"/>
        </w:rPr>
        <w:t xml:space="preserve">perfectly </w:t>
      </w:r>
      <w:r w:rsidRPr="00FD7BF7">
        <w:rPr>
          <w:rStyle w:val="Emphasis"/>
          <w:highlight w:val="cyan"/>
        </w:rPr>
        <w:t>in sync</w:t>
      </w:r>
      <w:r w:rsidRPr="0047791E">
        <w:rPr>
          <w:rStyle w:val="StyleUnderline"/>
        </w:rPr>
        <w:t xml:space="preserve"> with the </w:t>
      </w:r>
      <w:r w:rsidRPr="00FD7BF7">
        <w:rPr>
          <w:rStyle w:val="StyleUnderline"/>
          <w:highlight w:val="cyan"/>
        </w:rPr>
        <w:t xml:space="preserve">political </w:t>
      </w:r>
      <w:r w:rsidRPr="00FD7BF7">
        <w:rPr>
          <w:rStyle w:val="Emphasis"/>
          <w:highlight w:val="cyan"/>
        </w:rPr>
        <w:t>mainstream</w:t>
      </w:r>
      <w:r w:rsidRPr="0047791E">
        <w:rPr>
          <w:sz w:val="16"/>
        </w:rPr>
        <w:t xml:space="preserve"> he professes to supplant.</w:t>
      </w:r>
    </w:p>
    <w:p w14:paraId="55B0D89F" w14:textId="77777777" w:rsidR="003765E7" w:rsidRPr="0047791E" w:rsidRDefault="003765E7" w:rsidP="003765E7">
      <w:pPr>
        <w:rPr>
          <w:sz w:val="16"/>
        </w:rPr>
      </w:pPr>
      <w:r w:rsidRPr="0047791E">
        <w:rPr>
          <w:sz w:val="16"/>
        </w:rPr>
        <w:t>Nevertheless, the undiscourageable Committee for a Responsible Federal Budget persists. Although few others think mere information can galvanize congressional action to forestall a darkening fiscal future, the committee recently described six possible crisis scenarios. Five are dramatic. The sixth is less so, but most alarming, and most likely.</w:t>
      </w:r>
    </w:p>
    <w:p w14:paraId="7C733C9A" w14:textId="77777777" w:rsidR="003765E7" w:rsidRPr="0047791E" w:rsidRDefault="003765E7" w:rsidP="003765E7">
      <w:pPr>
        <w:rPr>
          <w:rStyle w:val="Emphasis"/>
        </w:rPr>
      </w:pPr>
      <w:r w:rsidRPr="00FD7BF7">
        <w:rPr>
          <w:rStyle w:val="StyleUnderline"/>
          <w:highlight w:val="cyan"/>
        </w:rPr>
        <w:t xml:space="preserve">Upwardly spiraling </w:t>
      </w:r>
      <w:r w:rsidRPr="00FD7BF7">
        <w:rPr>
          <w:rStyle w:val="Emphasis"/>
          <w:highlight w:val="cyan"/>
        </w:rPr>
        <w:t>debt</w:t>
      </w:r>
      <w:r w:rsidRPr="0047791E">
        <w:rPr>
          <w:rStyle w:val="StyleUnderline"/>
        </w:rPr>
        <w:t xml:space="preserve"> could </w:t>
      </w:r>
      <w:r w:rsidRPr="00FD7BF7">
        <w:rPr>
          <w:rStyle w:val="StyleUnderline"/>
          <w:highlight w:val="cyan"/>
        </w:rPr>
        <w:t>provoke</w:t>
      </w:r>
      <w:r w:rsidRPr="0047791E">
        <w:rPr>
          <w:rStyle w:val="StyleUnderline"/>
        </w:rPr>
        <w:t xml:space="preserve"> a </w:t>
      </w:r>
      <w:r w:rsidRPr="00FD7BF7">
        <w:rPr>
          <w:rStyle w:val="Emphasis"/>
          <w:highlight w:val="cyan"/>
        </w:rPr>
        <w:t>financial crisis</w:t>
      </w:r>
      <w:r w:rsidRPr="00FD7BF7">
        <w:rPr>
          <w:rStyle w:val="StyleUnderline"/>
          <w:highlight w:val="cyan"/>
        </w:rPr>
        <w:t>.</w:t>
      </w:r>
      <w:r w:rsidRPr="0047791E">
        <w:rPr>
          <w:sz w:val="16"/>
        </w:rPr>
        <w:t xml:space="preserve"> </w:t>
      </w:r>
      <w:r w:rsidRPr="00FD7BF7">
        <w:rPr>
          <w:rStyle w:val="StyleUnderline"/>
          <w:highlight w:val="cyan"/>
        </w:rPr>
        <w:t>Investors</w:t>
      </w:r>
      <w:r w:rsidRPr="0047791E">
        <w:rPr>
          <w:rStyle w:val="StyleUnderline"/>
        </w:rPr>
        <w:t xml:space="preserve"> </w:t>
      </w:r>
      <w:r w:rsidRPr="00FD7BF7">
        <w:rPr>
          <w:rStyle w:val="Emphasis"/>
          <w:highlight w:val="cyan"/>
        </w:rPr>
        <w:t>anxious</w:t>
      </w:r>
      <w:r w:rsidRPr="00FD7BF7">
        <w:rPr>
          <w:rStyle w:val="StyleUnderline"/>
          <w:highlight w:val="cyan"/>
        </w:rPr>
        <w:t xml:space="preserve"> about</w:t>
      </w:r>
      <w:r w:rsidRPr="0047791E">
        <w:rPr>
          <w:rStyle w:val="StyleUnderline"/>
        </w:rPr>
        <w:t xml:space="preserve"> the U.S. </w:t>
      </w:r>
      <w:r w:rsidRPr="00FD7BF7">
        <w:rPr>
          <w:rStyle w:val="Emphasis"/>
          <w:highlight w:val="cyan"/>
        </w:rPr>
        <w:t>fiscal outlook</w:t>
      </w:r>
      <w:r w:rsidRPr="0047791E">
        <w:rPr>
          <w:rStyle w:val="StyleUnderline"/>
        </w:rPr>
        <w:t xml:space="preserve"> would demand sharply higher interest rates to entice them to purchase Treasurys.</w:t>
      </w:r>
      <w:r w:rsidRPr="0047791E">
        <w:rPr>
          <w:sz w:val="16"/>
        </w:rPr>
        <w:t xml:space="preserve"> </w:t>
      </w:r>
      <w:r w:rsidRPr="0047791E">
        <w:rPr>
          <w:rStyle w:val="StyleUnderline"/>
        </w:rPr>
        <w:t xml:space="preserve">This would </w:t>
      </w:r>
      <w:r w:rsidRPr="00FD7BF7">
        <w:rPr>
          <w:rStyle w:val="Emphasis"/>
          <w:highlight w:val="cyan"/>
        </w:rPr>
        <w:t>ignite</w:t>
      </w:r>
      <w:r w:rsidRPr="0047791E">
        <w:rPr>
          <w:rStyle w:val="StyleUnderline"/>
        </w:rPr>
        <w:t xml:space="preserve"> a </w:t>
      </w:r>
      <w:r w:rsidRPr="00FD7BF7">
        <w:rPr>
          <w:rStyle w:val="Emphasis"/>
          <w:highlight w:val="cyan"/>
        </w:rPr>
        <w:t>self-reinforcing</w:t>
      </w:r>
      <w:r w:rsidRPr="00FD7BF7">
        <w:rPr>
          <w:rStyle w:val="StyleUnderline"/>
          <w:highlight w:val="cyan"/>
        </w:rPr>
        <w:t xml:space="preserve"> </w:t>
      </w:r>
      <w:r w:rsidRPr="0047791E">
        <w:rPr>
          <w:rStyle w:val="StyleUnderline"/>
        </w:rPr>
        <w:t xml:space="preserve">debt </w:t>
      </w:r>
      <w:r w:rsidRPr="00FD7BF7">
        <w:rPr>
          <w:rStyle w:val="Emphasis"/>
          <w:highlight w:val="cyan"/>
        </w:rPr>
        <w:t>spiral</w:t>
      </w:r>
      <w:r w:rsidRPr="0047791E">
        <w:rPr>
          <w:rStyle w:val="StyleUnderline"/>
        </w:rPr>
        <w:t xml:space="preserve">: </w:t>
      </w:r>
      <w:r w:rsidRPr="00FD7BF7">
        <w:rPr>
          <w:rStyle w:val="StyleUnderline"/>
          <w:highlight w:val="cyan"/>
        </w:rPr>
        <w:t>Higher</w:t>
      </w:r>
      <w:r w:rsidRPr="0047791E">
        <w:rPr>
          <w:rStyle w:val="StyleUnderline"/>
        </w:rPr>
        <w:t xml:space="preserve"> interest </w:t>
      </w:r>
      <w:r w:rsidRPr="00FD7BF7">
        <w:rPr>
          <w:rStyle w:val="Emphasis"/>
          <w:highlight w:val="cyan"/>
        </w:rPr>
        <w:t>rates</w:t>
      </w:r>
      <w:r w:rsidRPr="0047791E">
        <w:rPr>
          <w:rStyle w:val="StyleUnderline"/>
        </w:rPr>
        <w:t xml:space="preserve"> would </w:t>
      </w:r>
      <w:r w:rsidRPr="00FD7BF7">
        <w:rPr>
          <w:rStyle w:val="Emphasis"/>
          <w:highlight w:val="cyan"/>
        </w:rPr>
        <w:t>slow</w:t>
      </w:r>
      <w:r w:rsidRPr="0047791E">
        <w:rPr>
          <w:rStyle w:val="StyleUnderline"/>
        </w:rPr>
        <w:t xml:space="preserve"> economic </w:t>
      </w:r>
      <w:r w:rsidRPr="00FD7BF7">
        <w:rPr>
          <w:rStyle w:val="Emphasis"/>
          <w:highlight w:val="cyan"/>
        </w:rPr>
        <w:t>growth</w:t>
      </w:r>
      <w:r w:rsidRPr="0047791E">
        <w:rPr>
          <w:rStyle w:val="StyleUnderline"/>
        </w:rPr>
        <w:t xml:space="preserve">, </w:t>
      </w:r>
      <w:r w:rsidRPr="00FD7BF7">
        <w:rPr>
          <w:rStyle w:val="Emphasis"/>
          <w:highlight w:val="cyan"/>
        </w:rPr>
        <w:t>reduc</w:t>
      </w:r>
      <w:r w:rsidRPr="0047791E">
        <w:rPr>
          <w:rStyle w:val="Emphasis"/>
        </w:rPr>
        <w:t>ing</w:t>
      </w:r>
      <w:r w:rsidRPr="0047791E">
        <w:rPr>
          <w:rStyle w:val="StyleUnderline"/>
        </w:rPr>
        <w:t xml:space="preserve"> </w:t>
      </w:r>
      <w:r w:rsidRPr="00FD7BF7">
        <w:rPr>
          <w:rStyle w:val="StyleUnderline"/>
          <w:highlight w:val="cyan"/>
        </w:rPr>
        <w:t xml:space="preserve">government </w:t>
      </w:r>
      <w:r w:rsidRPr="00FD7BF7">
        <w:rPr>
          <w:rStyle w:val="Emphasis"/>
          <w:highlight w:val="cyan"/>
        </w:rPr>
        <w:t>revenue</w:t>
      </w:r>
      <w:r w:rsidRPr="0047791E">
        <w:rPr>
          <w:rStyle w:val="StyleUnderline"/>
        </w:rPr>
        <w:t xml:space="preserve"> </w:t>
      </w:r>
      <w:r w:rsidRPr="00FD7BF7">
        <w:rPr>
          <w:rStyle w:val="StyleUnderline"/>
          <w:highlight w:val="cyan"/>
        </w:rPr>
        <w:t xml:space="preserve">while </w:t>
      </w:r>
      <w:r w:rsidRPr="00FD7BF7">
        <w:rPr>
          <w:rStyle w:val="Emphasis"/>
          <w:highlight w:val="cyan"/>
        </w:rPr>
        <w:t>increasing</w:t>
      </w:r>
      <w:r w:rsidRPr="0047791E">
        <w:rPr>
          <w:rStyle w:val="StyleUnderline"/>
        </w:rPr>
        <w:t xml:space="preserve"> government </w:t>
      </w:r>
      <w:r w:rsidRPr="00FD7BF7">
        <w:rPr>
          <w:rStyle w:val="Emphasis"/>
          <w:highlight w:val="cyan"/>
        </w:rPr>
        <w:t>spending</w:t>
      </w:r>
      <w:r w:rsidRPr="0047791E">
        <w:rPr>
          <w:rStyle w:val="StyleUnderline"/>
        </w:rPr>
        <w:t xml:space="preserve"> </w:t>
      </w:r>
      <w:r w:rsidRPr="00FD7BF7">
        <w:rPr>
          <w:rStyle w:val="StyleUnderline"/>
          <w:highlight w:val="cyan"/>
        </w:rPr>
        <w:t>on</w:t>
      </w:r>
      <w:r w:rsidRPr="0047791E">
        <w:rPr>
          <w:rStyle w:val="StyleUnderline"/>
        </w:rPr>
        <w:t xml:space="preserve"> debt </w:t>
      </w:r>
      <w:r w:rsidRPr="00FD7BF7">
        <w:rPr>
          <w:rStyle w:val="Emphasis"/>
          <w:highlight w:val="cyan"/>
        </w:rPr>
        <w:t>service</w:t>
      </w:r>
      <w:r w:rsidRPr="0047791E">
        <w:rPr>
          <w:rStyle w:val="StyleUnderline"/>
        </w:rPr>
        <w:t>.</w:t>
      </w:r>
      <w:r w:rsidRPr="0047791E">
        <w:rPr>
          <w:sz w:val="16"/>
        </w:rPr>
        <w:t xml:space="preserve"> Higher interest rates on new debt would reduce the value of the much larger amount of existing debt. This would weaken the balance sheets of banks and other financial institutions. </w:t>
      </w:r>
      <w:r w:rsidRPr="0047791E">
        <w:rPr>
          <w:rStyle w:val="StyleUnderline"/>
        </w:rPr>
        <w:t xml:space="preserve">Because </w:t>
      </w:r>
      <w:r w:rsidRPr="0047791E">
        <w:rPr>
          <w:rStyle w:val="Emphasis"/>
        </w:rPr>
        <w:t>these</w:t>
      </w:r>
      <w:r w:rsidRPr="0047791E">
        <w:rPr>
          <w:rStyle w:val="StyleUnderline"/>
        </w:rPr>
        <w:t xml:space="preserve"> would be </w:t>
      </w:r>
      <w:r w:rsidRPr="00FD7BF7">
        <w:rPr>
          <w:rStyle w:val="Emphasis"/>
          <w:highlight w:val="cyan"/>
        </w:rPr>
        <w:t>deemed</w:t>
      </w:r>
      <w:r w:rsidRPr="0047791E">
        <w:rPr>
          <w:rStyle w:val="StyleUnderline"/>
        </w:rPr>
        <w:t xml:space="preserve"> “</w:t>
      </w:r>
      <w:r w:rsidRPr="00FD7BF7">
        <w:rPr>
          <w:rStyle w:val="Emphasis"/>
          <w:highlight w:val="cyan"/>
        </w:rPr>
        <w:t>too big to fail</w:t>
      </w:r>
      <w:r w:rsidRPr="00FD7BF7">
        <w:rPr>
          <w:rStyle w:val="StyleUnderline"/>
          <w:highlight w:val="cyan"/>
        </w:rPr>
        <w:t>,</w:t>
      </w:r>
      <w:r w:rsidRPr="0047791E">
        <w:rPr>
          <w:rStyle w:val="StyleUnderline"/>
        </w:rPr>
        <w:t xml:space="preserve">” </w:t>
      </w:r>
      <w:r w:rsidRPr="00FD7BF7">
        <w:rPr>
          <w:rStyle w:val="Emphasis"/>
          <w:highlight w:val="cyan"/>
        </w:rPr>
        <w:t>bailouts</w:t>
      </w:r>
      <w:r w:rsidRPr="0047791E">
        <w:rPr>
          <w:rStyle w:val="StyleUnderline"/>
        </w:rPr>
        <w:t xml:space="preserve"> and </w:t>
      </w:r>
      <w:r w:rsidRPr="0047791E">
        <w:rPr>
          <w:rStyle w:val="Emphasis"/>
        </w:rPr>
        <w:t>spending</w:t>
      </w:r>
      <w:r w:rsidRPr="0047791E">
        <w:rPr>
          <w:rStyle w:val="StyleUnderline"/>
        </w:rPr>
        <w:t xml:space="preserve"> </w:t>
      </w:r>
      <w:r w:rsidRPr="00FD7BF7">
        <w:rPr>
          <w:rStyle w:val="StyleUnderline"/>
          <w:highlight w:val="cyan"/>
        </w:rPr>
        <w:t>to stimulate</w:t>
      </w:r>
      <w:r w:rsidRPr="0047791E">
        <w:rPr>
          <w:rStyle w:val="StyleUnderline"/>
        </w:rPr>
        <w:t xml:space="preserve"> the sputtering </w:t>
      </w:r>
      <w:r w:rsidRPr="00FD7BF7">
        <w:rPr>
          <w:rStyle w:val="StyleUnderline"/>
          <w:highlight w:val="cyan"/>
        </w:rPr>
        <w:t>economy</w:t>
      </w:r>
      <w:r w:rsidRPr="0047791E">
        <w:rPr>
          <w:rStyle w:val="StyleUnderline"/>
        </w:rPr>
        <w:t xml:space="preserve"> </w:t>
      </w:r>
      <w:r w:rsidRPr="00FD7BF7">
        <w:rPr>
          <w:rStyle w:val="StyleUnderline"/>
          <w:highlight w:val="cyan"/>
        </w:rPr>
        <w:t xml:space="preserve">would </w:t>
      </w:r>
      <w:r w:rsidRPr="00FD7BF7">
        <w:rPr>
          <w:rStyle w:val="Emphasis"/>
          <w:highlight w:val="cyan"/>
        </w:rPr>
        <w:t>exacerbate</w:t>
      </w:r>
      <w:r w:rsidRPr="0047791E">
        <w:rPr>
          <w:rStyle w:val="StyleUnderline"/>
        </w:rPr>
        <w:t xml:space="preserve"> the </w:t>
      </w:r>
      <w:r w:rsidRPr="00FD7BF7">
        <w:rPr>
          <w:rStyle w:val="Emphasis"/>
          <w:highlight w:val="cyan"/>
        </w:rPr>
        <w:t>financial crisis.</w:t>
      </w:r>
    </w:p>
    <w:p w14:paraId="6BE8CEE9" w14:textId="77777777" w:rsidR="003765E7" w:rsidRPr="0047791E" w:rsidRDefault="003765E7" w:rsidP="003765E7">
      <w:pPr>
        <w:rPr>
          <w:sz w:val="16"/>
        </w:rPr>
      </w:pPr>
      <w:r w:rsidRPr="0047791E">
        <w:rPr>
          <w:sz w:val="16"/>
        </w:rPr>
        <w:t xml:space="preserve">An Everest of debt is an incentive for an inflation crisis to reduce the value of existing debt by paying lenders with debased dollars. But inflation would become baked into the expectations of investors, who would demand higher interest rates. Then R&gt;G would bite: </w:t>
      </w:r>
      <w:r w:rsidRPr="0047791E">
        <w:rPr>
          <w:rStyle w:val="StyleUnderline"/>
        </w:rPr>
        <w:t xml:space="preserve">When </w:t>
      </w:r>
      <w:r w:rsidRPr="0047791E">
        <w:rPr>
          <w:rStyle w:val="Emphasis"/>
        </w:rPr>
        <w:t xml:space="preserve">interest </w:t>
      </w:r>
      <w:r w:rsidRPr="00FD7BF7">
        <w:rPr>
          <w:rStyle w:val="Emphasis"/>
          <w:highlight w:val="cyan"/>
        </w:rPr>
        <w:t>rates</w:t>
      </w:r>
      <w:r w:rsidRPr="00FD7BF7">
        <w:rPr>
          <w:rStyle w:val="StyleUnderline"/>
          <w:highlight w:val="cyan"/>
        </w:rPr>
        <w:t xml:space="preserve"> </w:t>
      </w:r>
      <w:r w:rsidRPr="00FD7BF7">
        <w:rPr>
          <w:rStyle w:val="Emphasis"/>
          <w:highlight w:val="cyan"/>
        </w:rPr>
        <w:t>paid</w:t>
      </w:r>
      <w:r w:rsidRPr="00FD7BF7">
        <w:rPr>
          <w:rStyle w:val="StyleUnderline"/>
          <w:highlight w:val="cyan"/>
        </w:rPr>
        <w:t xml:space="preserve"> on </w:t>
      </w:r>
      <w:r w:rsidRPr="00FD7BF7">
        <w:rPr>
          <w:rStyle w:val="Emphasis"/>
          <w:highlight w:val="cyan"/>
        </w:rPr>
        <w:t>debt</w:t>
      </w:r>
      <w:r w:rsidRPr="0047791E">
        <w:rPr>
          <w:rStyle w:val="StyleUnderline"/>
        </w:rPr>
        <w:t xml:space="preserve"> </w:t>
      </w:r>
      <w:r w:rsidRPr="00FD7BF7">
        <w:rPr>
          <w:rStyle w:val="StyleUnderline"/>
          <w:highlight w:val="cyan"/>
        </w:rPr>
        <w:t>exceed</w:t>
      </w:r>
      <w:r w:rsidRPr="0047791E">
        <w:rPr>
          <w:rStyle w:val="StyleUnderline"/>
        </w:rPr>
        <w:t xml:space="preserve"> the </w:t>
      </w:r>
      <w:r w:rsidRPr="0047791E">
        <w:rPr>
          <w:rStyle w:val="Emphasis"/>
        </w:rPr>
        <w:t>rate</w:t>
      </w:r>
      <w:r w:rsidRPr="0047791E">
        <w:rPr>
          <w:rStyle w:val="StyleUnderline"/>
        </w:rPr>
        <w:t xml:space="preserve"> of economic </w:t>
      </w:r>
      <w:r w:rsidRPr="00FD7BF7">
        <w:rPr>
          <w:rStyle w:val="Emphasis"/>
          <w:highlight w:val="cyan"/>
        </w:rPr>
        <w:t>growth</w:t>
      </w:r>
      <w:r w:rsidRPr="0047791E">
        <w:rPr>
          <w:rStyle w:val="StyleUnderline"/>
        </w:rPr>
        <w:t xml:space="preserve">, </w:t>
      </w:r>
      <w:r w:rsidRPr="00FD7BF7">
        <w:rPr>
          <w:rStyle w:val="StyleUnderline"/>
          <w:highlight w:val="cyan"/>
        </w:rPr>
        <w:t xml:space="preserve">a </w:t>
      </w:r>
      <w:r w:rsidRPr="00FD7BF7">
        <w:rPr>
          <w:rStyle w:val="Emphasis"/>
          <w:highlight w:val="cyan"/>
        </w:rPr>
        <w:t>crisis intensifies</w:t>
      </w:r>
      <w:r w:rsidRPr="0047791E">
        <w:rPr>
          <w:rStyle w:val="StyleUnderline"/>
        </w:rPr>
        <w:t xml:space="preserve"> as rising interest rates depress economic growth.</w:t>
      </w:r>
    </w:p>
    <w:p w14:paraId="5D56C14C" w14:textId="77777777" w:rsidR="003765E7" w:rsidRPr="0047791E" w:rsidRDefault="003765E7" w:rsidP="003765E7">
      <w:pPr>
        <w:rPr>
          <w:sz w:val="16"/>
        </w:rPr>
      </w:pPr>
      <w:r w:rsidRPr="0047791E">
        <w:rPr>
          <w:sz w:val="16"/>
        </w:rPr>
        <w:t xml:space="preserve">An austerity crisis would occur with a large and abrupt combination of tax increases and spending reductions. Unemployment would increase, and the Federal Reserve would have little ability to combat economic contraction by reducing interest rates. </w:t>
      </w:r>
      <w:r w:rsidRPr="00FD7BF7">
        <w:rPr>
          <w:rStyle w:val="Emphasis"/>
          <w:highlight w:val="cyan"/>
        </w:rPr>
        <w:t>Austerity</w:t>
      </w:r>
      <w:r w:rsidRPr="00FD7BF7">
        <w:rPr>
          <w:rStyle w:val="StyleUnderline"/>
          <w:highlight w:val="cyan"/>
        </w:rPr>
        <w:t xml:space="preserve"> is,</w:t>
      </w:r>
      <w:r w:rsidRPr="0047791E">
        <w:rPr>
          <w:rStyle w:val="StyleUnderline"/>
        </w:rPr>
        <w:t xml:space="preserve"> however, </w:t>
      </w:r>
      <w:r w:rsidRPr="00FD7BF7">
        <w:rPr>
          <w:rStyle w:val="Emphasis"/>
          <w:highlight w:val="cyan"/>
        </w:rPr>
        <w:t>rare</w:t>
      </w:r>
      <w:r w:rsidRPr="0047791E">
        <w:rPr>
          <w:rStyle w:val="StyleUnderline"/>
        </w:rPr>
        <w:t xml:space="preserve"> in nations accustomed to assuming its opposite</w:t>
      </w:r>
      <w:r w:rsidRPr="0047791E">
        <w:rPr>
          <w:sz w:val="16"/>
        </w:rPr>
        <w:t xml:space="preserve"> — an unending expectation, indeed entitlement, to opulence. The Economist says that </w:t>
      </w:r>
      <w:r w:rsidRPr="0047791E">
        <w:rPr>
          <w:rStyle w:val="StyleUnderline"/>
        </w:rPr>
        <w:t>“</w:t>
      </w:r>
      <w:r w:rsidRPr="00FD7BF7">
        <w:rPr>
          <w:rStyle w:val="StyleUnderline"/>
          <w:highlight w:val="cyan"/>
        </w:rPr>
        <w:t xml:space="preserve">only </w:t>
      </w:r>
      <w:r w:rsidRPr="00FD7BF7">
        <w:rPr>
          <w:rStyle w:val="Emphasis"/>
          <w:highlight w:val="cyan"/>
        </w:rPr>
        <w:t>once</w:t>
      </w:r>
      <w:r w:rsidRPr="0047791E">
        <w:rPr>
          <w:rStyle w:val="StyleUnderline"/>
        </w:rPr>
        <w:t xml:space="preserve"> </w:t>
      </w:r>
      <w:r w:rsidRPr="00FD7BF7">
        <w:rPr>
          <w:rStyle w:val="StyleUnderline"/>
          <w:highlight w:val="cyan"/>
        </w:rPr>
        <w:t>in</w:t>
      </w:r>
      <w:r w:rsidRPr="0047791E">
        <w:rPr>
          <w:rStyle w:val="StyleUnderline"/>
        </w:rPr>
        <w:t xml:space="preserve"> the era of </w:t>
      </w:r>
      <w:r w:rsidRPr="0047791E">
        <w:rPr>
          <w:rStyle w:val="Emphasis"/>
        </w:rPr>
        <w:t xml:space="preserve">universal </w:t>
      </w:r>
      <w:r w:rsidRPr="00FD7BF7">
        <w:rPr>
          <w:rStyle w:val="Emphasis"/>
          <w:highlight w:val="cyan"/>
        </w:rPr>
        <w:t>suffrage</w:t>
      </w:r>
      <w:r w:rsidRPr="0047791E">
        <w:rPr>
          <w:rStyle w:val="StyleUnderline"/>
        </w:rPr>
        <w:t xml:space="preserve"> </w:t>
      </w:r>
      <w:r w:rsidRPr="00FD7BF7">
        <w:rPr>
          <w:rStyle w:val="StyleUnderline"/>
          <w:highlight w:val="cyan"/>
        </w:rPr>
        <w:t xml:space="preserve">has a </w:t>
      </w:r>
      <w:r w:rsidRPr="00FD7BF7">
        <w:rPr>
          <w:rStyle w:val="Emphasis"/>
          <w:highlight w:val="cyan"/>
        </w:rPr>
        <w:t>G7 economy</w:t>
      </w:r>
      <w:r w:rsidRPr="0047791E">
        <w:rPr>
          <w:rStyle w:val="StyleUnderline"/>
        </w:rPr>
        <w:t>” — a leading developed nation — “</w:t>
      </w:r>
      <w:r w:rsidRPr="00FD7BF7">
        <w:rPr>
          <w:rStyle w:val="StyleUnderline"/>
          <w:highlight w:val="cyan"/>
        </w:rPr>
        <w:t>achieved</w:t>
      </w:r>
      <w:r w:rsidRPr="0047791E">
        <w:rPr>
          <w:rStyle w:val="StyleUnderline"/>
        </w:rPr>
        <w:t xml:space="preserve"> a big </w:t>
      </w:r>
      <w:r w:rsidRPr="00FD7BF7">
        <w:rPr>
          <w:rStyle w:val="StyleUnderline"/>
          <w:highlight w:val="cyan"/>
        </w:rPr>
        <w:t>fall in debt</w:t>
      </w:r>
      <w:r w:rsidRPr="0047791E">
        <w:rPr>
          <w:rStyle w:val="StyleUnderline"/>
        </w:rPr>
        <w:t xml:space="preserve"> primarily </w:t>
      </w:r>
      <w:r w:rsidRPr="00FD7BF7">
        <w:rPr>
          <w:rStyle w:val="Emphasis"/>
          <w:highlight w:val="cyan"/>
        </w:rPr>
        <w:t>by tightening its belt</w:t>
      </w:r>
      <w:r w:rsidRPr="0047791E">
        <w:rPr>
          <w:rStyle w:val="StyleUnderline"/>
        </w:rPr>
        <w:t>”</w:t>
      </w:r>
      <w:r w:rsidRPr="0047791E">
        <w:rPr>
          <w:sz w:val="16"/>
        </w:rPr>
        <w:t xml:space="preserve"> (Canada in the 1990s).</w:t>
      </w:r>
    </w:p>
    <w:p w14:paraId="644255CD" w14:textId="77777777" w:rsidR="003765E7" w:rsidRPr="0047791E" w:rsidRDefault="003765E7" w:rsidP="003765E7">
      <w:pPr>
        <w:rPr>
          <w:sz w:val="16"/>
        </w:rPr>
      </w:pPr>
      <w:r w:rsidRPr="0047791E">
        <w:rPr>
          <w:rStyle w:val="StyleUnderline"/>
        </w:rPr>
        <w:t xml:space="preserve">A </w:t>
      </w:r>
      <w:r w:rsidRPr="00FD7BF7">
        <w:rPr>
          <w:rStyle w:val="Emphasis"/>
          <w:highlight w:val="cyan"/>
        </w:rPr>
        <w:t>currency crisis</w:t>
      </w:r>
      <w:r w:rsidRPr="0047791E">
        <w:rPr>
          <w:rStyle w:val="StyleUnderline"/>
        </w:rPr>
        <w:t xml:space="preserve"> would </w:t>
      </w:r>
      <w:r w:rsidRPr="00FD7BF7">
        <w:rPr>
          <w:rStyle w:val="StyleUnderline"/>
          <w:highlight w:val="cyan"/>
        </w:rPr>
        <w:t>result from</w:t>
      </w:r>
      <w:r w:rsidRPr="0047791E">
        <w:rPr>
          <w:rStyle w:val="StyleUnderline"/>
        </w:rPr>
        <w:t xml:space="preserve"> a </w:t>
      </w:r>
      <w:r w:rsidRPr="00FD7BF7">
        <w:rPr>
          <w:rStyle w:val="Emphasis"/>
          <w:highlight w:val="cyan"/>
        </w:rPr>
        <w:t>depreciating</w:t>
      </w:r>
      <w:r w:rsidRPr="00FD7BF7">
        <w:rPr>
          <w:rStyle w:val="StyleUnderline"/>
          <w:highlight w:val="cyan"/>
        </w:rPr>
        <w:t xml:space="preserve"> </w:t>
      </w:r>
      <w:r w:rsidRPr="00FD7BF7">
        <w:rPr>
          <w:rStyle w:val="Emphasis"/>
          <w:highlight w:val="cyan"/>
        </w:rPr>
        <w:t>dollar</w:t>
      </w:r>
      <w:r w:rsidRPr="00FD7BF7">
        <w:rPr>
          <w:rStyle w:val="StyleUnderline"/>
          <w:highlight w:val="cyan"/>
        </w:rPr>
        <w:t xml:space="preserve"> incentivizing</w:t>
      </w:r>
      <w:r w:rsidRPr="0047791E">
        <w:rPr>
          <w:rStyle w:val="StyleUnderline"/>
        </w:rPr>
        <w:t xml:space="preserve"> foreign </w:t>
      </w:r>
      <w:r w:rsidRPr="00FD7BF7">
        <w:rPr>
          <w:rStyle w:val="StyleUnderline"/>
          <w:highlight w:val="cyan"/>
        </w:rPr>
        <w:t>governments</w:t>
      </w:r>
      <w:r w:rsidRPr="0047791E">
        <w:rPr>
          <w:rStyle w:val="StyleUnderline"/>
        </w:rPr>
        <w:t xml:space="preserve"> and private </w:t>
      </w:r>
      <w:r w:rsidRPr="0047791E">
        <w:rPr>
          <w:rStyle w:val="Emphasis"/>
        </w:rPr>
        <w:t>investors</w:t>
      </w:r>
      <w:r w:rsidRPr="0047791E">
        <w:rPr>
          <w:rStyle w:val="StyleUnderline"/>
        </w:rPr>
        <w:t xml:space="preserve"> </w:t>
      </w:r>
      <w:r w:rsidRPr="00FD7BF7">
        <w:rPr>
          <w:rStyle w:val="StyleUnderline"/>
          <w:highlight w:val="cyan"/>
        </w:rPr>
        <w:t xml:space="preserve">to </w:t>
      </w:r>
      <w:r w:rsidRPr="00FD7BF7">
        <w:rPr>
          <w:rStyle w:val="Emphasis"/>
          <w:highlight w:val="cyan"/>
        </w:rPr>
        <w:t>diversify</w:t>
      </w:r>
      <w:r w:rsidRPr="0047791E">
        <w:rPr>
          <w:rStyle w:val="StyleUnderline"/>
        </w:rPr>
        <w:t xml:space="preserve"> away from </w:t>
      </w:r>
      <w:r w:rsidRPr="00FD7BF7">
        <w:rPr>
          <w:rStyle w:val="StyleUnderline"/>
          <w:highlight w:val="cyan"/>
        </w:rPr>
        <w:t>U.S. debt</w:t>
      </w:r>
      <w:r w:rsidRPr="0047791E">
        <w:rPr>
          <w:rStyle w:val="StyleUnderline"/>
        </w:rPr>
        <w:t>.</w:t>
      </w:r>
      <w:r w:rsidRPr="0047791E">
        <w:rPr>
          <w:sz w:val="16"/>
        </w:rPr>
        <w:t xml:space="preserve"> A default crisis, although unlikely, would have the merit of bluntness: continuing to repay principal but not interest, or “restructuring,” which is government-speak for not repaying some debt.</w:t>
      </w:r>
    </w:p>
    <w:p w14:paraId="5FE28777" w14:textId="77777777" w:rsidR="003765E7" w:rsidRPr="0047791E" w:rsidRDefault="003765E7" w:rsidP="003765E7">
      <w:pPr>
        <w:rPr>
          <w:rStyle w:val="StyleUnderline"/>
        </w:rPr>
      </w:pPr>
      <w:r w:rsidRPr="0047791E">
        <w:rPr>
          <w:rStyle w:val="StyleUnderline"/>
        </w:rPr>
        <w:t xml:space="preserve">The </w:t>
      </w:r>
      <w:r w:rsidRPr="00FD7BF7">
        <w:rPr>
          <w:rStyle w:val="StyleUnderline"/>
          <w:highlight w:val="cyan"/>
        </w:rPr>
        <w:t xml:space="preserve">most </w:t>
      </w:r>
      <w:r w:rsidRPr="00FD7BF7">
        <w:rPr>
          <w:rStyle w:val="Emphasis"/>
          <w:highlight w:val="cyan"/>
        </w:rPr>
        <w:t>probable</w:t>
      </w:r>
      <w:r w:rsidRPr="0047791E">
        <w:rPr>
          <w:sz w:val="16"/>
        </w:rPr>
        <w:t xml:space="preserve">, and most ominous, </w:t>
      </w:r>
      <w:r w:rsidRPr="00FD7BF7">
        <w:rPr>
          <w:rStyle w:val="StyleUnderline"/>
          <w:highlight w:val="cyan"/>
        </w:rPr>
        <w:t>outcome</w:t>
      </w:r>
      <w:r w:rsidRPr="0047791E">
        <w:rPr>
          <w:rStyle w:val="StyleUnderline"/>
        </w:rPr>
        <w:t xml:space="preserve"> </w:t>
      </w:r>
      <w:r w:rsidRPr="00FD7BF7">
        <w:rPr>
          <w:rStyle w:val="StyleUnderline"/>
          <w:highlight w:val="cyan"/>
        </w:rPr>
        <w:t>would be</w:t>
      </w:r>
      <w:r w:rsidRPr="0047791E">
        <w:rPr>
          <w:rStyle w:val="StyleUnderline"/>
        </w:rPr>
        <w:t xml:space="preserve"> a </w:t>
      </w:r>
      <w:r w:rsidRPr="00FD7BF7">
        <w:rPr>
          <w:rStyle w:val="Emphasis"/>
          <w:highlight w:val="cyan"/>
        </w:rPr>
        <w:t>gradual</w:t>
      </w:r>
      <w:r w:rsidRPr="0047791E">
        <w:rPr>
          <w:rStyle w:val="StyleUnderline"/>
        </w:rPr>
        <w:t xml:space="preserve"> crisis</w:t>
      </w:r>
      <w:r w:rsidRPr="0047791E">
        <w:rPr>
          <w:sz w:val="16"/>
        </w:rPr>
        <w:t xml:space="preserve">. In 2021, debt service consumed less than 10 percent of federal revenue. In 2025: 18 percent. By being gradual, </w:t>
      </w:r>
      <w:r w:rsidRPr="0047791E">
        <w:rPr>
          <w:rStyle w:val="StyleUnderline"/>
        </w:rPr>
        <w:t xml:space="preserve">a </w:t>
      </w:r>
      <w:r w:rsidRPr="00FD7BF7">
        <w:rPr>
          <w:rStyle w:val="Emphasis"/>
          <w:highlight w:val="cyan"/>
        </w:rPr>
        <w:t>protracted</w:t>
      </w:r>
      <w:r w:rsidRPr="00FD7BF7">
        <w:rPr>
          <w:rStyle w:val="StyleUnderline"/>
          <w:highlight w:val="cyan"/>
        </w:rPr>
        <w:t xml:space="preserve"> </w:t>
      </w:r>
      <w:r w:rsidRPr="00FD7BF7">
        <w:rPr>
          <w:rStyle w:val="Emphasis"/>
          <w:highlight w:val="cyan"/>
        </w:rPr>
        <w:t>crisis</w:t>
      </w:r>
      <w:r w:rsidRPr="0047791E">
        <w:rPr>
          <w:rStyle w:val="StyleUnderline"/>
        </w:rPr>
        <w:t xml:space="preserve"> would </w:t>
      </w:r>
      <w:r w:rsidRPr="00FD7BF7">
        <w:rPr>
          <w:rStyle w:val="StyleUnderline"/>
          <w:highlight w:val="cyan"/>
        </w:rPr>
        <w:t>mean</w:t>
      </w:r>
      <w:r w:rsidRPr="0047791E">
        <w:rPr>
          <w:rStyle w:val="StyleUnderline"/>
        </w:rPr>
        <w:t xml:space="preserve"> a </w:t>
      </w:r>
      <w:r w:rsidRPr="00FD7BF7">
        <w:rPr>
          <w:rStyle w:val="Emphasis"/>
          <w:highlight w:val="cyan"/>
        </w:rPr>
        <w:t>demoralized</w:t>
      </w:r>
      <w:r w:rsidRPr="0047791E">
        <w:rPr>
          <w:rStyle w:val="StyleUnderline"/>
        </w:rPr>
        <w:t xml:space="preserve"> </w:t>
      </w:r>
      <w:r w:rsidRPr="00FD7BF7">
        <w:rPr>
          <w:rStyle w:val="StyleUnderline"/>
          <w:highlight w:val="cyan"/>
        </w:rPr>
        <w:t>nation</w:t>
      </w:r>
      <w:r w:rsidRPr="0047791E">
        <w:rPr>
          <w:rStyle w:val="StyleUnderline"/>
        </w:rPr>
        <w:t xml:space="preserve"> slowly </w:t>
      </w:r>
      <w:r w:rsidRPr="00FD7BF7">
        <w:rPr>
          <w:rStyle w:val="StyleUnderline"/>
          <w:highlight w:val="cyan"/>
        </w:rPr>
        <w:t>accommodating</w:t>
      </w:r>
      <w:r w:rsidRPr="0047791E">
        <w:rPr>
          <w:rStyle w:val="StyleUnderline"/>
        </w:rPr>
        <w:t xml:space="preserve"> </w:t>
      </w:r>
      <w:r w:rsidRPr="00FD7BF7">
        <w:rPr>
          <w:rStyle w:val="Emphasis"/>
          <w:highlight w:val="cyan"/>
        </w:rPr>
        <w:t>perpetual</w:t>
      </w:r>
      <w:r w:rsidRPr="0047791E">
        <w:rPr>
          <w:rStyle w:val="StyleUnderline"/>
        </w:rPr>
        <w:t xml:space="preserve"> economic </w:t>
      </w:r>
      <w:r w:rsidRPr="00FD7BF7">
        <w:rPr>
          <w:rStyle w:val="Emphasis"/>
          <w:highlight w:val="cyan"/>
        </w:rPr>
        <w:t>sluggishness</w:t>
      </w:r>
      <w:r w:rsidRPr="00FD7BF7">
        <w:rPr>
          <w:rStyle w:val="StyleUnderline"/>
          <w:highlight w:val="cyan"/>
        </w:rPr>
        <w:t xml:space="preserve">, </w:t>
      </w:r>
      <w:r w:rsidRPr="00FD7BF7">
        <w:rPr>
          <w:rStyle w:val="Emphasis"/>
          <w:highlight w:val="cyan"/>
        </w:rPr>
        <w:t>waning</w:t>
      </w:r>
      <w:r w:rsidRPr="0047791E">
        <w:rPr>
          <w:rStyle w:val="StyleUnderline"/>
        </w:rPr>
        <w:t xml:space="preserve"> investments in </w:t>
      </w:r>
      <w:r w:rsidRPr="00FD7BF7">
        <w:rPr>
          <w:rStyle w:val="Emphasis"/>
          <w:highlight w:val="cyan"/>
        </w:rPr>
        <w:t>r</w:t>
      </w:r>
      <w:r w:rsidRPr="0047791E">
        <w:rPr>
          <w:rStyle w:val="StyleUnderline"/>
        </w:rPr>
        <w:t xml:space="preserve">esearch </w:t>
      </w:r>
      <w:r w:rsidRPr="00FD7BF7">
        <w:rPr>
          <w:rStyle w:val="Emphasis"/>
          <w:highlight w:val="cyan"/>
        </w:rPr>
        <w:t>and</w:t>
      </w:r>
      <w:r w:rsidRPr="0047791E">
        <w:rPr>
          <w:rStyle w:val="StyleUnderline"/>
        </w:rPr>
        <w:t xml:space="preserve"> </w:t>
      </w:r>
      <w:r w:rsidRPr="00FD7BF7">
        <w:rPr>
          <w:rStyle w:val="Emphasis"/>
          <w:highlight w:val="cyan"/>
        </w:rPr>
        <w:t>d</w:t>
      </w:r>
      <w:r w:rsidRPr="0047791E">
        <w:rPr>
          <w:rStyle w:val="StyleUnderline"/>
        </w:rPr>
        <w:t xml:space="preserve">evelopment, </w:t>
      </w:r>
      <w:r w:rsidRPr="00FD7BF7">
        <w:rPr>
          <w:rStyle w:val="StyleUnderline"/>
          <w:highlight w:val="cyan"/>
        </w:rPr>
        <w:t xml:space="preserve">social </w:t>
      </w:r>
      <w:r w:rsidRPr="00FD7BF7">
        <w:rPr>
          <w:rStyle w:val="Emphasis"/>
          <w:highlight w:val="cyan"/>
        </w:rPr>
        <w:t>stagnation</w:t>
      </w:r>
      <w:r w:rsidRPr="0047791E">
        <w:rPr>
          <w:rStyle w:val="StyleUnderline"/>
        </w:rPr>
        <w:t xml:space="preserve">, diminished contribution from the entrepreneurial energies of talented immigrants, </w:t>
      </w:r>
      <w:r w:rsidRPr="00FD7BF7">
        <w:rPr>
          <w:rStyle w:val="Emphasis"/>
          <w:highlight w:val="cyan"/>
        </w:rPr>
        <w:t>and</w:t>
      </w:r>
      <w:r w:rsidRPr="00FD7BF7">
        <w:rPr>
          <w:rStyle w:val="StyleUnderline"/>
          <w:highlight w:val="cyan"/>
        </w:rPr>
        <w:t xml:space="preserve"> </w:t>
      </w:r>
      <w:r w:rsidRPr="00FD7BF7">
        <w:rPr>
          <w:rStyle w:val="Emphasis"/>
          <w:highlight w:val="cyan"/>
        </w:rPr>
        <w:t>waning</w:t>
      </w:r>
      <w:r w:rsidRPr="0047791E">
        <w:rPr>
          <w:rStyle w:val="StyleUnderline"/>
        </w:rPr>
        <w:t xml:space="preserve"> U.S. geopolitical </w:t>
      </w:r>
      <w:r w:rsidRPr="00FD7BF7">
        <w:rPr>
          <w:rStyle w:val="Emphasis"/>
          <w:highlight w:val="cyan"/>
        </w:rPr>
        <w:t>influence</w:t>
      </w:r>
      <w:r w:rsidRPr="0047791E">
        <w:rPr>
          <w:rStyle w:val="StyleUnderline"/>
        </w:rPr>
        <w:t>.</w:t>
      </w:r>
    </w:p>
    <w:p w14:paraId="1073D2F3" w14:textId="77777777" w:rsidR="003765E7" w:rsidRPr="0047791E" w:rsidRDefault="003765E7" w:rsidP="003765E7">
      <w:pPr>
        <w:rPr>
          <w:sz w:val="16"/>
        </w:rPr>
      </w:pPr>
      <w:r w:rsidRPr="0047791E">
        <w:rPr>
          <w:sz w:val="16"/>
        </w:rPr>
        <w:t>A gradual crisis would be anesthetizing, rather than an action-forcing, cymbal-crash event that could stimulate recuperative reforms of U.S. political culture. Instead, this culture would become more toxic. Political power would be fought for, and wielded, with the desperate ruthlessness of a zero-sum competition in which one faction’s gains must equal other factions’ losses.</w:t>
      </w:r>
    </w:p>
    <w:p w14:paraId="46706B46" w14:textId="77777777" w:rsidR="003765E7" w:rsidRPr="0047791E" w:rsidRDefault="003765E7" w:rsidP="003765E7">
      <w:pPr>
        <w:rPr>
          <w:sz w:val="16"/>
        </w:rPr>
      </w:pPr>
      <w:r w:rsidRPr="0047791E">
        <w:rPr>
          <w:sz w:val="16"/>
        </w:rPr>
        <w:t xml:space="preserve">So, </w:t>
      </w:r>
      <w:r w:rsidRPr="00FD7BF7">
        <w:rPr>
          <w:rStyle w:val="Emphasis"/>
          <w:highlight w:val="cyan"/>
        </w:rPr>
        <w:t>government</w:t>
      </w:r>
      <w:r w:rsidRPr="0047791E">
        <w:rPr>
          <w:rStyle w:val="StyleUnderline"/>
        </w:rPr>
        <w:t xml:space="preserve"> would simultaneously </w:t>
      </w:r>
      <w:r w:rsidRPr="00FD7BF7">
        <w:rPr>
          <w:rStyle w:val="Emphasis"/>
          <w:highlight w:val="cyan"/>
        </w:rPr>
        <w:t>become</w:t>
      </w:r>
      <w:r w:rsidRPr="0047791E">
        <w:rPr>
          <w:rStyle w:val="StyleUnderline"/>
        </w:rPr>
        <w:t xml:space="preserve"> </w:t>
      </w:r>
      <w:r w:rsidRPr="00FD7BF7">
        <w:rPr>
          <w:rStyle w:val="StyleUnderline"/>
          <w:highlight w:val="cyan"/>
        </w:rPr>
        <w:t>more</w:t>
      </w:r>
      <w:r w:rsidRPr="0047791E">
        <w:rPr>
          <w:rStyle w:val="StyleUnderline"/>
        </w:rPr>
        <w:t xml:space="preserve"> </w:t>
      </w:r>
      <w:r w:rsidRPr="0047791E">
        <w:rPr>
          <w:rStyle w:val="Emphasis"/>
        </w:rPr>
        <w:t>powerful</w:t>
      </w:r>
      <w:r w:rsidRPr="0047791E">
        <w:rPr>
          <w:rStyle w:val="StyleUnderline"/>
        </w:rPr>
        <w:t xml:space="preserve">, more </w:t>
      </w:r>
      <w:r w:rsidRPr="00FD7BF7">
        <w:rPr>
          <w:rStyle w:val="Emphasis"/>
          <w:highlight w:val="cyan"/>
        </w:rPr>
        <w:t>divisive</w:t>
      </w:r>
      <w:r w:rsidRPr="00FD7BF7">
        <w:rPr>
          <w:rStyle w:val="StyleUnderline"/>
          <w:highlight w:val="cyan"/>
        </w:rPr>
        <w:t xml:space="preserve"> and </w:t>
      </w:r>
      <w:r w:rsidRPr="00FD7BF7">
        <w:rPr>
          <w:rStyle w:val="Emphasis"/>
          <w:highlight w:val="cyan"/>
        </w:rPr>
        <w:t>less legitimate</w:t>
      </w:r>
      <w:r w:rsidRPr="0047791E">
        <w:rPr>
          <w:rStyle w:val="StyleUnderline"/>
        </w:rPr>
        <w:t>.</w:t>
      </w:r>
      <w:r w:rsidRPr="0047791E">
        <w:rPr>
          <w:sz w:val="16"/>
        </w:rPr>
        <w:t xml:space="preserve"> The currency is how everyone meets the government every day through the unstated — because presumably obvious — government promise that the currency it issues is trustworthy.</w:t>
      </w:r>
    </w:p>
    <w:p w14:paraId="61D042B4" w14:textId="77777777" w:rsidR="003765E7" w:rsidRDefault="003765E7" w:rsidP="003765E7">
      <w:pPr>
        <w:pStyle w:val="Heading4"/>
      </w:pPr>
      <w:r>
        <w:t>Recession now from the war.</w:t>
      </w:r>
    </w:p>
    <w:p w14:paraId="0D9BF146" w14:textId="77777777" w:rsidR="003765E7" w:rsidRPr="00CF1199" w:rsidRDefault="003765E7" w:rsidP="003765E7">
      <w:r w:rsidRPr="00CF1199">
        <w:t xml:space="preserve">Mitchell </w:t>
      </w:r>
      <w:r w:rsidRPr="00CF1199">
        <w:rPr>
          <w:rStyle w:val="Style13ptBold"/>
        </w:rPr>
        <w:t>Hartman 3-27</w:t>
      </w:r>
      <w:r>
        <w:t xml:space="preserve">. </w:t>
      </w:r>
      <w:r w:rsidRPr="00CF1199">
        <w:t>Correspondent</w:t>
      </w:r>
      <w:r>
        <w:t xml:space="preserve"> at Marketplace “</w:t>
      </w:r>
      <w:r w:rsidRPr="00CF1199">
        <w:t>Recession a "real risk" after 4 weeks of war in Iran</w:t>
      </w:r>
      <w:r>
        <w:t xml:space="preserve">”. </w:t>
      </w:r>
      <w:r w:rsidRPr="00CF1199">
        <w:t>https://www.marketplace.org/story/2026/03/27/recession-a-real-risk-after-4-weeks-of-war-in-iran</w:t>
      </w:r>
    </w:p>
    <w:p w14:paraId="3283C3E7" w14:textId="77777777" w:rsidR="003765E7" w:rsidRPr="00CF1199" w:rsidRDefault="003765E7" w:rsidP="003765E7">
      <w:pPr>
        <w:rPr>
          <w:sz w:val="16"/>
        </w:rPr>
      </w:pPr>
      <w:r w:rsidRPr="00CF1199">
        <w:rPr>
          <w:sz w:val="16"/>
        </w:rPr>
        <w:t>Saturday is March 28. That’s not a particularly significant day on the calendar, except that it marks four weeks to the day since the U.S. and Israel began waging a new war on Iran.</w:t>
      </w:r>
    </w:p>
    <w:p w14:paraId="03FF349C" w14:textId="77777777" w:rsidR="003765E7" w:rsidRPr="00CF1199" w:rsidRDefault="003765E7" w:rsidP="003765E7">
      <w:pPr>
        <w:rPr>
          <w:sz w:val="16"/>
        </w:rPr>
      </w:pPr>
      <w:r w:rsidRPr="00CF1199">
        <w:rPr>
          <w:rStyle w:val="StyleUnderline"/>
        </w:rPr>
        <w:t xml:space="preserve">There are </w:t>
      </w:r>
      <w:r w:rsidRPr="00CF1199">
        <w:rPr>
          <w:rStyle w:val="Emphasis"/>
          <w:highlight w:val="cyan"/>
        </w:rPr>
        <w:t>profound impacts</w:t>
      </w:r>
      <w:r w:rsidRPr="00CF1199">
        <w:rPr>
          <w:rStyle w:val="StyleUnderline"/>
        </w:rPr>
        <w:t xml:space="preserve"> from the war</w:t>
      </w:r>
      <w:r w:rsidRPr="00CF1199">
        <w:rPr>
          <w:sz w:val="16"/>
        </w:rPr>
        <w:t xml:space="preserve">, obviously, for all the people in harm’s way in the Middle East and for U.S. troops, and their families back home — and also </w:t>
      </w:r>
      <w:r w:rsidRPr="00CF1199">
        <w:rPr>
          <w:rStyle w:val="StyleUnderline"/>
          <w:highlight w:val="cyan"/>
        </w:rPr>
        <w:t>for</w:t>
      </w:r>
      <w:r w:rsidRPr="00CF1199">
        <w:rPr>
          <w:rStyle w:val="StyleUnderline"/>
        </w:rPr>
        <w:t xml:space="preserve"> the U.S. </w:t>
      </w:r>
      <w:r w:rsidRPr="00CF1199">
        <w:rPr>
          <w:rStyle w:val="StyleUnderline"/>
          <w:highlight w:val="cyan"/>
        </w:rPr>
        <w:t>economy</w:t>
      </w:r>
      <w:r w:rsidRPr="00CF1199">
        <w:rPr>
          <w:sz w:val="16"/>
        </w:rPr>
        <w:t xml:space="preserve">, which has been </w:t>
      </w:r>
      <w:r w:rsidRPr="00CF1199">
        <w:rPr>
          <w:rStyle w:val="StyleUnderline"/>
          <w:highlight w:val="cyan"/>
        </w:rPr>
        <w:t>buffeted by</w:t>
      </w:r>
      <w:r w:rsidRPr="00CF1199">
        <w:rPr>
          <w:rStyle w:val="StyleUnderline"/>
        </w:rPr>
        <w:t xml:space="preserve"> multiple</w:t>
      </w:r>
      <w:r w:rsidRPr="00CF1199">
        <w:rPr>
          <w:sz w:val="16"/>
        </w:rPr>
        <w:t xml:space="preserve"> </w:t>
      </w:r>
      <w:r w:rsidRPr="00CF1199">
        <w:rPr>
          <w:rStyle w:val="Emphasis"/>
          <w:highlight w:val="cyan"/>
        </w:rPr>
        <w:t>shifts</w:t>
      </w:r>
      <w:r w:rsidRPr="00CF1199">
        <w:rPr>
          <w:sz w:val="16"/>
        </w:rPr>
        <w:t xml:space="preserve"> </w:t>
      </w:r>
      <w:r w:rsidRPr="00CF1199">
        <w:rPr>
          <w:rStyle w:val="StyleUnderline"/>
        </w:rPr>
        <w:t>and</w:t>
      </w:r>
      <w:r w:rsidRPr="00CF1199">
        <w:rPr>
          <w:sz w:val="16"/>
        </w:rPr>
        <w:t xml:space="preserve"> </w:t>
      </w:r>
      <w:r w:rsidRPr="00CF1199">
        <w:rPr>
          <w:rStyle w:val="Emphasis"/>
          <w:highlight w:val="cyan"/>
        </w:rPr>
        <w:t>shocks</w:t>
      </w:r>
      <w:r w:rsidRPr="00CF1199">
        <w:rPr>
          <w:sz w:val="16"/>
        </w:rPr>
        <w:t xml:space="preserve"> </w:t>
      </w:r>
      <w:r w:rsidRPr="00CF1199">
        <w:rPr>
          <w:rStyle w:val="StyleUnderline"/>
        </w:rPr>
        <w:t>since the war began.</w:t>
      </w:r>
    </w:p>
    <w:p w14:paraId="70920748" w14:textId="77777777" w:rsidR="003765E7" w:rsidRPr="00CF1199" w:rsidRDefault="003765E7" w:rsidP="003765E7">
      <w:pPr>
        <w:rPr>
          <w:sz w:val="16"/>
        </w:rPr>
      </w:pPr>
      <w:r w:rsidRPr="00CF1199">
        <w:rPr>
          <w:sz w:val="16"/>
        </w:rPr>
        <w:t xml:space="preserve">The economic landscape in this country looks very different now than it did four weeks ago — from the sharply </w:t>
      </w:r>
      <w:r w:rsidRPr="00CF1199">
        <w:rPr>
          <w:rStyle w:val="Emphasis"/>
          <w:highlight w:val="cyan"/>
        </w:rPr>
        <w:t>higher gas prices</w:t>
      </w:r>
      <w:r w:rsidRPr="00CF1199">
        <w:rPr>
          <w:sz w:val="16"/>
        </w:rPr>
        <w:t xml:space="preserve"> consumers face every time they fill up, to the </w:t>
      </w:r>
      <w:r w:rsidRPr="00CF1199">
        <w:rPr>
          <w:rStyle w:val="StyleUnderline"/>
          <w:highlight w:val="cyan"/>
        </w:rPr>
        <w:t>ugly losses</w:t>
      </w:r>
      <w:r w:rsidRPr="00CF1199">
        <w:rPr>
          <w:sz w:val="16"/>
        </w:rPr>
        <w:t xml:space="preserve"> folks are seeing </w:t>
      </w:r>
      <w:r w:rsidRPr="00CF1199">
        <w:rPr>
          <w:rStyle w:val="StyleUnderline"/>
          <w:highlight w:val="cyan"/>
        </w:rPr>
        <w:t>in</w:t>
      </w:r>
      <w:r w:rsidRPr="00CF1199">
        <w:rPr>
          <w:sz w:val="16"/>
        </w:rPr>
        <w:t xml:space="preserve"> their </w:t>
      </w:r>
      <w:r w:rsidRPr="00CF1199">
        <w:rPr>
          <w:rStyle w:val="Emphasis"/>
          <w:highlight w:val="cyan"/>
        </w:rPr>
        <w:t>stock</w:t>
      </w:r>
      <w:r w:rsidRPr="00CF1199">
        <w:rPr>
          <w:sz w:val="16"/>
        </w:rPr>
        <w:t xml:space="preserve"> </w:t>
      </w:r>
      <w:r w:rsidRPr="00CF1199">
        <w:rPr>
          <w:rStyle w:val="StyleUnderline"/>
        </w:rPr>
        <w:t xml:space="preserve">portfolios </w:t>
      </w:r>
      <w:r w:rsidRPr="00CF1199">
        <w:rPr>
          <w:rStyle w:val="StyleUnderline"/>
          <w:highlight w:val="cyan"/>
        </w:rPr>
        <w:t xml:space="preserve">and </w:t>
      </w:r>
      <w:r w:rsidRPr="00CF1199">
        <w:rPr>
          <w:rStyle w:val="Emphasis"/>
          <w:highlight w:val="cyan"/>
        </w:rPr>
        <w:t>retirement accounts</w:t>
      </w:r>
      <w:r w:rsidRPr="00CF1199">
        <w:rPr>
          <w:sz w:val="16"/>
        </w:rPr>
        <w:t xml:space="preserve">, </w:t>
      </w:r>
      <w:r w:rsidRPr="00CF1199">
        <w:rPr>
          <w:rStyle w:val="StyleUnderline"/>
        </w:rPr>
        <w:t xml:space="preserve">to the prospect of </w:t>
      </w:r>
      <w:r w:rsidRPr="00CF1199">
        <w:rPr>
          <w:rStyle w:val="StyleUnderline"/>
          <w:highlight w:val="cyan"/>
        </w:rPr>
        <w:t xml:space="preserve">higher </w:t>
      </w:r>
      <w:r w:rsidRPr="00CF1199">
        <w:rPr>
          <w:rStyle w:val="Emphasis"/>
          <w:highlight w:val="cyan"/>
        </w:rPr>
        <w:t>inflation</w:t>
      </w:r>
      <w:r w:rsidRPr="00CF1199">
        <w:rPr>
          <w:rStyle w:val="StyleUnderline"/>
        </w:rPr>
        <w:t xml:space="preserve"> and </w:t>
      </w:r>
      <w:r w:rsidRPr="00CF1199">
        <w:rPr>
          <w:rStyle w:val="StyleUnderline"/>
          <w:highlight w:val="cyan"/>
        </w:rPr>
        <w:t>higher</w:t>
      </w:r>
      <w:r w:rsidRPr="00CF1199">
        <w:rPr>
          <w:rStyle w:val="StyleUnderline"/>
        </w:rPr>
        <w:t xml:space="preserve"> interest </w:t>
      </w:r>
      <w:r w:rsidRPr="00CF1199">
        <w:rPr>
          <w:rStyle w:val="Emphasis"/>
          <w:highlight w:val="cyan"/>
        </w:rPr>
        <w:t>rates</w:t>
      </w:r>
      <w:r w:rsidRPr="00CF1199">
        <w:rPr>
          <w:rStyle w:val="StyleUnderline"/>
          <w:highlight w:val="cyan"/>
        </w:rPr>
        <w:t xml:space="preserve"> sticking around for a</w:t>
      </w:r>
      <w:r w:rsidRPr="00CF1199">
        <w:rPr>
          <w:rStyle w:val="StyleUnderline"/>
        </w:rPr>
        <w:t xml:space="preserve"> much </w:t>
      </w:r>
      <w:r w:rsidRPr="00CF1199">
        <w:rPr>
          <w:rStyle w:val="Emphasis"/>
          <w:highlight w:val="cyan"/>
        </w:rPr>
        <w:t>longer time</w:t>
      </w:r>
      <w:r w:rsidRPr="00CF1199">
        <w:rPr>
          <w:sz w:val="16"/>
        </w:rPr>
        <w:t>.</w:t>
      </w:r>
    </w:p>
    <w:p w14:paraId="2D2E415B" w14:textId="77777777" w:rsidR="003765E7" w:rsidRPr="00CF1199" w:rsidRDefault="003765E7" w:rsidP="003765E7">
      <w:pPr>
        <w:rPr>
          <w:sz w:val="16"/>
        </w:rPr>
      </w:pPr>
      <w:r w:rsidRPr="00CF1199">
        <w:rPr>
          <w:sz w:val="16"/>
        </w:rPr>
        <w:t xml:space="preserve">“The impact so far has been very negative. </w:t>
      </w:r>
      <w:r w:rsidRPr="00CF1199">
        <w:rPr>
          <w:rStyle w:val="StyleUnderline"/>
          <w:highlight w:val="cyan"/>
        </w:rPr>
        <w:t xml:space="preserve">There’s </w:t>
      </w:r>
      <w:r w:rsidRPr="00CF1199">
        <w:rPr>
          <w:rStyle w:val="Emphasis"/>
          <w:highlight w:val="cyan"/>
        </w:rPr>
        <w:t>no upside</w:t>
      </w:r>
      <w:r w:rsidRPr="00CF1199">
        <w:rPr>
          <w:rStyle w:val="StyleUnderline"/>
        </w:rPr>
        <w:t xml:space="preserve"> to this, there’s </w:t>
      </w:r>
      <w:r w:rsidRPr="00CF1199">
        <w:rPr>
          <w:rStyle w:val="StyleUnderline"/>
          <w:highlight w:val="cyan"/>
        </w:rPr>
        <w:t xml:space="preserve">nothing but </w:t>
      </w:r>
      <w:r w:rsidRPr="00CF1199">
        <w:rPr>
          <w:rStyle w:val="Emphasis"/>
          <w:highlight w:val="cyan"/>
        </w:rPr>
        <w:t>downside</w:t>
      </w:r>
      <w:r w:rsidRPr="00CF1199">
        <w:rPr>
          <w:sz w:val="16"/>
        </w:rPr>
        <w:t>,” said Mark Zandi, chief economist at Moody’s Analytics. “Obviously we’re paying a lot more for gasoline. Before all this we were paying less than $3 a gallon, now we’re paying $4. And the direction of travel is pretty disconcerting.”</w:t>
      </w:r>
    </w:p>
    <w:p w14:paraId="628DFE9F" w14:textId="77777777" w:rsidR="003765E7" w:rsidRPr="00CF1199" w:rsidRDefault="003765E7" w:rsidP="003765E7">
      <w:pPr>
        <w:rPr>
          <w:sz w:val="16"/>
        </w:rPr>
      </w:pPr>
      <w:r w:rsidRPr="00CF1199">
        <w:rPr>
          <w:rStyle w:val="StyleUnderline"/>
          <w:highlight w:val="cyan"/>
        </w:rPr>
        <w:t xml:space="preserve">Inflation </w:t>
      </w:r>
      <w:r w:rsidRPr="00CF1199">
        <w:rPr>
          <w:rStyle w:val="Emphasis"/>
          <w:highlight w:val="cyan"/>
        </w:rPr>
        <w:t>pressure</w:t>
      </w:r>
      <w:r w:rsidRPr="00CF1199">
        <w:rPr>
          <w:sz w:val="16"/>
        </w:rPr>
        <w:t xml:space="preserve"> is </w:t>
      </w:r>
      <w:r w:rsidRPr="00CF1199">
        <w:rPr>
          <w:rStyle w:val="StyleUnderline"/>
          <w:highlight w:val="cyan"/>
        </w:rPr>
        <w:t>already reflected</w:t>
      </w:r>
      <w:r w:rsidRPr="00CF1199">
        <w:rPr>
          <w:sz w:val="16"/>
        </w:rPr>
        <w:t xml:space="preserve"> in sharply </w:t>
      </w:r>
      <w:r w:rsidRPr="00CF1199">
        <w:rPr>
          <w:rStyle w:val="StyleUnderline"/>
          <w:highlight w:val="cyan"/>
        </w:rPr>
        <w:t>rising</w:t>
      </w:r>
      <w:r w:rsidRPr="00CF1199">
        <w:rPr>
          <w:sz w:val="16"/>
        </w:rPr>
        <w:t xml:space="preserve"> interest </w:t>
      </w:r>
      <w:r w:rsidRPr="00CF1199">
        <w:rPr>
          <w:rStyle w:val="StyleUnderline"/>
          <w:highlight w:val="cyan"/>
        </w:rPr>
        <w:t>rates</w:t>
      </w:r>
      <w:r w:rsidRPr="00CF1199">
        <w:rPr>
          <w:sz w:val="16"/>
        </w:rPr>
        <w:t>.</w:t>
      </w:r>
    </w:p>
    <w:p w14:paraId="7C6E0D4C" w14:textId="77777777" w:rsidR="003765E7" w:rsidRPr="00CF1199" w:rsidRDefault="003765E7" w:rsidP="003765E7">
      <w:pPr>
        <w:rPr>
          <w:sz w:val="16"/>
        </w:rPr>
      </w:pPr>
      <w:r w:rsidRPr="00CF1199">
        <w:rPr>
          <w:sz w:val="16"/>
        </w:rPr>
        <w:t>“If you want to go out and get a mortgage, you have to pay 6.5% on a 30-year fixed. That’s up about a half a point,” Zandi said. “If you’re a business, I wouldn’t count on any more rate cuts by the Federal Reserve.”</w:t>
      </w:r>
    </w:p>
    <w:p w14:paraId="25012043" w14:textId="77777777" w:rsidR="003765E7" w:rsidRPr="00CF1199" w:rsidRDefault="003765E7" w:rsidP="003765E7">
      <w:pPr>
        <w:rPr>
          <w:sz w:val="16"/>
        </w:rPr>
      </w:pPr>
      <w:r w:rsidRPr="00CF1199">
        <w:rPr>
          <w:sz w:val="16"/>
        </w:rPr>
        <w:t>Another place feeling the impact of four weeks of war is the stock market, said Sam Stovall, chief investment strategist at CFRA Research.</w:t>
      </w:r>
    </w:p>
    <w:p w14:paraId="373F635C" w14:textId="77777777" w:rsidR="003765E7" w:rsidRPr="00CF1199" w:rsidRDefault="003765E7" w:rsidP="003765E7">
      <w:pPr>
        <w:rPr>
          <w:sz w:val="16"/>
        </w:rPr>
      </w:pPr>
      <w:r w:rsidRPr="00CF1199">
        <w:rPr>
          <w:sz w:val="16"/>
        </w:rPr>
        <w:t>“The market has taken a one-two punch and is staggering like an aging boxer,” he said.</w:t>
      </w:r>
    </w:p>
    <w:p w14:paraId="15D3A308" w14:textId="77777777" w:rsidR="003765E7" w:rsidRPr="00CF1199" w:rsidRDefault="003765E7" w:rsidP="003765E7">
      <w:pPr>
        <w:rPr>
          <w:sz w:val="16"/>
        </w:rPr>
      </w:pPr>
      <w:r w:rsidRPr="00CF1199">
        <w:rPr>
          <w:rStyle w:val="Emphasis"/>
          <w:highlight w:val="cyan"/>
        </w:rPr>
        <w:t>All</w:t>
      </w:r>
      <w:r w:rsidRPr="00CF1199">
        <w:rPr>
          <w:sz w:val="16"/>
        </w:rPr>
        <w:t xml:space="preserve"> of the major </w:t>
      </w:r>
      <w:r w:rsidRPr="00CF1199">
        <w:rPr>
          <w:rStyle w:val="StyleUnderline"/>
          <w:highlight w:val="cyan"/>
        </w:rPr>
        <w:t>indexes</w:t>
      </w:r>
      <w:r w:rsidRPr="00CF1199">
        <w:rPr>
          <w:sz w:val="16"/>
        </w:rPr>
        <w:t xml:space="preserve"> — S&amp;P 500, Dow, and Nasdaq — </w:t>
      </w:r>
      <w:r w:rsidRPr="00CF1199">
        <w:rPr>
          <w:rStyle w:val="StyleUnderline"/>
          <w:highlight w:val="cyan"/>
        </w:rPr>
        <w:t xml:space="preserve">are </w:t>
      </w:r>
      <w:r w:rsidRPr="00CF1199">
        <w:rPr>
          <w:rStyle w:val="Emphasis"/>
          <w:highlight w:val="cyan"/>
        </w:rPr>
        <w:t>down sharply</w:t>
      </w:r>
      <w:r w:rsidRPr="00CF1199">
        <w:rPr>
          <w:sz w:val="16"/>
        </w:rPr>
        <w:t>. That doesn’t mean that every sector’s suffering — energy stocks are up 25%.</w:t>
      </w:r>
    </w:p>
    <w:p w14:paraId="73221EE1" w14:textId="77777777" w:rsidR="003765E7" w:rsidRPr="00CF1199" w:rsidRDefault="003765E7" w:rsidP="003765E7">
      <w:pPr>
        <w:rPr>
          <w:sz w:val="16"/>
        </w:rPr>
      </w:pPr>
      <w:r w:rsidRPr="00CF1199">
        <w:rPr>
          <w:sz w:val="16"/>
        </w:rPr>
        <w:t>“There’s an old saying that when the going gets tough, the tough go eating, smoking and drinking,” Stovall said. “So you have consumer staples—food, beverage, tobacco—are down, but less than 1%.”</w:t>
      </w:r>
    </w:p>
    <w:p w14:paraId="7F0787AF" w14:textId="77777777" w:rsidR="003765E7" w:rsidRPr="00CF1199" w:rsidRDefault="003765E7" w:rsidP="003765E7">
      <w:pPr>
        <w:rPr>
          <w:sz w:val="16"/>
        </w:rPr>
      </w:pPr>
      <w:r w:rsidRPr="00CF1199">
        <w:rPr>
          <w:sz w:val="16"/>
        </w:rPr>
        <w:t>So far, we haven’t seen much impact on the job market, though Paul Christopher, head of global market strategy at the Wells Fargo Investment Institute, said it was already pretty weak.</w:t>
      </w:r>
    </w:p>
    <w:p w14:paraId="5EED3EC8" w14:textId="77777777" w:rsidR="003765E7" w:rsidRPr="00CF1199" w:rsidRDefault="003765E7" w:rsidP="003765E7">
      <w:pPr>
        <w:rPr>
          <w:sz w:val="16"/>
        </w:rPr>
      </w:pPr>
      <w:r w:rsidRPr="00CF1199">
        <w:rPr>
          <w:sz w:val="16"/>
        </w:rPr>
        <w:t>“The job growth numbers have been some of the lowest that I’ve ever seen, but still the unemployment claims are also low,” he said.</w:t>
      </w:r>
    </w:p>
    <w:p w14:paraId="4E8E6263" w14:textId="77777777" w:rsidR="003765E7" w:rsidRPr="00CF1199" w:rsidRDefault="003765E7" w:rsidP="003765E7">
      <w:pPr>
        <w:rPr>
          <w:sz w:val="16"/>
        </w:rPr>
      </w:pPr>
      <w:r w:rsidRPr="00CF1199">
        <w:rPr>
          <w:rStyle w:val="StyleUnderline"/>
          <w:highlight w:val="cyan"/>
        </w:rPr>
        <w:t>Unemployment</w:t>
      </w:r>
      <w:r w:rsidRPr="00CF1199">
        <w:rPr>
          <w:rStyle w:val="StyleUnderline"/>
        </w:rPr>
        <w:t xml:space="preserve"> is </w:t>
      </w:r>
      <w:r w:rsidRPr="00CF1199">
        <w:rPr>
          <w:rStyle w:val="Emphasis"/>
          <w:highlight w:val="cyan"/>
        </w:rPr>
        <w:t>likely to rise</w:t>
      </w:r>
      <w:r w:rsidRPr="00CF1199">
        <w:rPr>
          <w:sz w:val="16"/>
        </w:rPr>
        <w:t xml:space="preserve">, Zandi said, </w:t>
      </w:r>
      <w:r w:rsidRPr="00CF1199">
        <w:rPr>
          <w:rStyle w:val="StyleUnderline"/>
        </w:rPr>
        <w:t>as employers feel the pain of soaring energy prices and slower growth</w:t>
      </w:r>
      <w:r w:rsidRPr="00CF1199">
        <w:rPr>
          <w:sz w:val="16"/>
        </w:rPr>
        <w:t>.</w:t>
      </w:r>
    </w:p>
    <w:p w14:paraId="476140BD" w14:textId="77777777" w:rsidR="003765E7" w:rsidRPr="0047791E" w:rsidRDefault="003765E7" w:rsidP="003765E7"/>
    <w:p w14:paraId="78FD6527" w14:textId="77777777" w:rsidR="003765E7" w:rsidRPr="0047791E" w:rsidRDefault="003765E7" w:rsidP="003765E7">
      <w:pPr>
        <w:pStyle w:val="Heading4"/>
      </w:pPr>
      <w:r w:rsidRPr="0047791E">
        <w:t>Banking panics.</w:t>
      </w:r>
    </w:p>
    <w:p w14:paraId="2C1E88D9" w14:textId="77777777" w:rsidR="003765E7" w:rsidRPr="0047791E" w:rsidRDefault="003765E7" w:rsidP="003765E7">
      <w:r w:rsidRPr="0047791E">
        <w:t xml:space="preserve">Eric </w:t>
      </w:r>
      <w:r w:rsidRPr="0047791E">
        <w:rPr>
          <w:rStyle w:val="Style13ptBold"/>
        </w:rPr>
        <w:t>Hilt 26</w:t>
      </w:r>
      <w:r w:rsidRPr="0047791E">
        <w:t>. Professor of Economics at Wellesley. “Financial Crises: History, Theory and New Insights.” National Bureau of Economic Research. January 2026. https://www.nber.org/system/files/working_papers/w34719/w34719.pdf</w:t>
      </w:r>
    </w:p>
    <w:p w14:paraId="2A74B417" w14:textId="77777777" w:rsidR="003765E7" w:rsidRPr="0047791E" w:rsidRDefault="003765E7" w:rsidP="003765E7">
      <w:pPr>
        <w:rPr>
          <w:sz w:val="16"/>
        </w:rPr>
      </w:pPr>
      <w:r w:rsidRPr="0047791E">
        <w:rPr>
          <w:sz w:val="16"/>
        </w:rPr>
        <w:t xml:space="preserve">The typical chronology of events by which financial crises unfold changed over time, as the institutional context of banking and financial markets has evolved. </w:t>
      </w:r>
      <w:r w:rsidRPr="0047791E">
        <w:rPr>
          <w:rStyle w:val="StyleUnderline"/>
        </w:rPr>
        <w:t xml:space="preserve">In the years </w:t>
      </w:r>
      <w:r w:rsidRPr="0047791E">
        <w:rPr>
          <w:rStyle w:val="Emphasis"/>
        </w:rPr>
        <w:t>after WWII</w:t>
      </w:r>
      <w:r w:rsidRPr="0047791E">
        <w:rPr>
          <w:sz w:val="16"/>
        </w:rPr>
        <w:t xml:space="preserve">, some </w:t>
      </w:r>
      <w:r w:rsidRPr="0047791E">
        <w:rPr>
          <w:rStyle w:val="Emphasis"/>
        </w:rPr>
        <w:t>precrisis credit expansions</w:t>
      </w:r>
      <w:r w:rsidRPr="0047791E">
        <w:rPr>
          <w:rStyle w:val="StyleUnderline"/>
        </w:rPr>
        <w:t xml:space="preserve"> occurred following financial liberalizations</w:t>
      </w:r>
      <w:r w:rsidRPr="0047791E">
        <w:rPr>
          <w:sz w:val="16"/>
        </w:rPr>
        <w:t xml:space="preserve">, </w:t>
      </w:r>
      <w:r w:rsidRPr="0047791E">
        <w:rPr>
          <w:rStyle w:val="StyleUnderline"/>
        </w:rPr>
        <w:t xml:space="preserve">which led financial institutions to enter markets or invest in instruments with which they had </w:t>
      </w:r>
      <w:r w:rsidRPr="0047791E">
        <w:rPr>
          <w:rStyle w:val="Emphasis"/>
        </w:rPr>
        <w:t>little experience</w:t>
      </w:r>
      <w:r w:rsidRPr="0047791E">
        <w:rPr>
          <w:sz w:val="16"/>
        </w:rPr>
        <w:t>. Yet the crises that occurred when those booms went bust generally did not trigger panics. The introduction of guarantee systems for bank deposits led the near-total disappearance of panics in the commercial banking systems of highincome countries. The few panics that did occur mostly resulted from doubts about the resources of deposit insurance systems. 9</w:t>
      </w:r>
    </w:p>
    <w:p w14:paraId="5A2DA63A" w14:textId="77777777" w:rsidR="003765E7" w:rsidRPr="0047791E" w:rsidRDefault="003765E7" w:rsidP="003765E7">
      <w:pPr>
        <w:rPr>
          <w:sz w:val="16"/>
        </w:rPr>
      </w:pPr>
      <w:r w:rsidRPr="0047791E">
        <w:rPr>
          <w:rStyle w:val="StyleUnderline"/>
        </w:rPr>
        <w:t xml:space="preserve">Although </w:t>
      </w:r>
      <w:r w:rsidRPr="0047791E">
        <w:rPr>
          <w:rStyle w:val="Emphasis"/>
        </w:rPr>
        <w:t>guarantee systems</w:t>
      </w:r>
      <w:r w:rsidRPr="0047791E">
        <w:rPr>
          <w:sz w:val="16"/>
        </w:rPr>
        <w:t xml:space="preserve"> generally </w:t>
      </w:r>
      <w:r w:rsidRPr="0047791E">
        <w:rPr>
          <w:rStyle w:val="StyleUnderline"/>
        </w:rPr>
        <w:t>remove the incentive for depositors to run on banks</w:t>
      </w:r>
      <w:r w:rsidRPr="0047791E">
        <w:rPr>
          <w:sz w:val="16"/>
        </w:rPr>
        <w:t xml:space="preserve">, </w:t>
      </w:r>
      <w:r w:rsidRPr="0047791E">
        <w:rPr>
          <w:rStyle w:val="StyleUnderline"/>
        </w:rPr>
        <w:t xml:space="preserve">they do </w:t>
      </w:r>
      <w:r w:rsidRPr="0047791E">
        <w:rPr>
          <w:rStyle w:val="Emphasis"/>
        </w:rPr>
        <w:t>not</w:t>
      </w:r>
      <w:r w:rsidRPr="0047791E">
        <w:rPr>
          <w:rStyle w:val="StyleUnderline"/>
        </w:rPr>
        <w:t xml:space="preserve"> dampen lending booms or bank risk taking. By removing the </w:t>
      </w:r>
      <w:r w:rsidRPr="0047791E">
        <w:rPr>
          <w:rStyle w:val="Emphasis"/>
        </w:rPr>
        <w:t>discipline</w:t>
      </w:r>
      <w:r w:rsidRPr="0047791E">
        <w:rPr>
          <w:rStyle w:val="StyleUnderline"/>
        </w:rPr>
        <w:t xml:space="preserve"> created by the </w:t>
      </w:r>
      <w:r w:rsidRPr="0047791E">
        <w:rPr>
          <w:rStyle w:val="Emphasis"/>
        </w:rPr>
        <w:t>threat of runs</w:t>
      </w:r>
      <w:r w:rsidRPr="0047791E">
        <w:rPr>
          <w:sz w:val="16"/>
        </w:rPr>
        <w:t xml:space="preserve">, </w:t>
      </w:r>
      <w:r w:rsidRPr="00FD7BF7">
        <w:rPr>
          <w:rStyle w:val="StyleUnderline"/>
          <w:highlight w:val="cyan"/>
        </w:rPr>
        <w:t>deposit insurance</w:t>
      </w:r>
      <w:r w:rsidRPr="0047791E">
        <w:rPr>
          <w:sz w:val="16"/>
        </w:rPr>
        <w:t xml:space="preserve"> may in fact </w:t>
      </w:r>
      <w:r w:rsidRPr="00FD7BF7">
        <w:rPr>
          <w:rStyle w:val="Emphasis"/>
          <w:highlight w:val="cyan"/>
        </w:rPr>
        <w:t>worsen</w:t>
      </w:r>
      <w:r w:rsidRPr="0047791E">
        <w:rPr>
          <w:sz w:val="16"/>
        </w:rPr>
        <w:t xml:space="preserve"> the </w:t>
      </w:r>
      <w:r w:rsidRPr="0047791E">
        <w:rPr>
          <w:rStyle w:val="StyleUnderline"/>
        </w:rPr>
        <w:t xml:space="preserve">problems associated with </w:t>
      </w:r>
      <w:r w:rsidRPr="0047791E">
        <w:rPr>
          <w:rStyle w:val="Emphasis"/>
        </w:rPr>
        <w:t xml:space="preserve">greater </w:t>
      </w:r>
      <w:r w:rsidRPr="00FD7BF7">
        <w:rPr>
          <w:rStyle w:val="Emphasis"/>
          <w:highlight w:val="cyan"/>
        </w:rPr>
        <w:t>risk taking</w:t>
      </w:r>
      <w:r w:rsidRPr="0047791E">
        <w:rPr>
          <w:sz w:val="16"/>
        </w:rPr>
        <w:t xml:space="preserve"> </w:t>
      </w:r>
      <w:r w:rsidRPr="0047791E">
        <w:rPr>
          <w:rStyle w:val="StyleUnderline"/>
        </w:rPr>
        <w:t xml:space="preserve">and </w:t>
      </w:r>
      <w:r w:rsidRPr="0047791E">
        <w:rPr>
          <w:rStyle w:val="Emphasis"/>
        </w:rPr>
        <w:t>declining lending standards</w:t>
      </w:r>
      <w:r w:rsidRPr="0047791E">
        <w:rPr>
          <w:sz w:val="16"/>
        </w:rPr>
        <w:t xml:space="preserve"> during credit expansions (see Calomiris and Jaremski, 2016). </w:t>
      </w:r>
      <w:r w:rsidRPr="0047791E">
        <w:rPr>
          <w:rStyle w:val="StyleUnderline"/>
        </w:rPr>
        <w:t xml:space="preserve">Noteworthy </w:t>
      </w:r>
      <w:r w:rsidRPr="00FD7BF7">
        <w:rPr>
          <w:rStyle w:val="StyleUnderline"/>
          <w:highlight w:val="cyan"/>
        </w:rPr>
        <w:t>examples</w:t>
      </w:r>
      <w:r w:rsidRPr="0047791E">
        <w:rPr>
          <w:sz w:val="16"/>
        </w:rPr>
        <w:t xml:space="preserve"> of severe financial crises from this era </w:t>
      </w:r>
      <w:r w:rsidRPr="00FD7BF7">
        <w:rPr>
          <w:rStyle w:val="StyleUnderline"/>
          <w:highlight w:val="cyan"/>
        </w:rPr>
        <w:t>include</w:t>
      </w:r>
      <w:r w:rsidRPr="0047791E">
        <w:rPr>
          <w:sz w:val="16"/>
        </w:rPr>
        <w:t xml:space="preserve"> the </w:t>
      </w:r>
      <w:r w:rsidRPr="00FD7BF7">
        <w:rPr>
          <w:rStyle w:val="Emphasis"/>
          <w:highlight w:val="cyan"/>
        </w:rPr>
        <w:t>Norwegian crisis</w:t>
      </w:r>
      <w:r w:rsidRPr="00FD7BF7">
        <w:rPr>
          <w:rStyle w:val="StyleUnderline"/>
          <w:highlight w:val="cyan"/>
        </w:rPr>
        <w:t xml:space="preserve"> of</w:t>
      </w:r>
      <w:r w:rsidRPr="0047791E">
        <w:rPr>
          <w:rStyle w:val="StyleUnderline"/>
        </w:rPr>
        <w:t xml:space="preserve"> the late 19</w:t>
      </w:r>
      <w:r w:rsidRPr="00FD7BF7">
        <w:rPr>
          <w:rStyle w:val="StyleUnderline"/>
          <w:highlight w:val="cyan"/>
        </w:rPr>
        <w:t>80s</w:t>
      </w:r>
      <w:r w:rsidRPr="0047791E">
        <w:rPr>
          <w:rStyle w:val="StyleUnderline"/>
        </w:rPr>
        <w:t xml:space="preserve"> and the </w:t>
      </w:r>
      <w:r w:rsidRPr="0047791E">
        <w:rPr>
          <w:rStyle w:val="Emphasis"/>
        </w:rPr>
        <w:t>Japanese crisis</w:t>
      </w:r>
      <w:r w:rsidRPr="0047791E">
        <w:rPr>
          <w:rStyle w:val="StyleUnderline"/>
        </w:rPr>
        <w:t xml:space="preserve"> of</w:t>
      </w:r>
      <w:r w:rsidRPr="0047791E">
        <w:rPr>
          <w:sz w:val="16"/>
        </w:rPr>
        <w:t xml:space="preserve"> the </w:t>
      </w:r>
      <w:r w:rsidRPr="0047791E">
        <w:rPr>
          <w:rStyle w:val="StyleUnderline"/>
        </w:rPr>
        <w:t>early 1990s</w:t>
      </w:r>
      <w:r w:rsidRPr="0047791E">
        <w:rPr>
          <w:sz w:val="16"/>
        </w:rPr>
        <w:t xml:space="preserve">, </w:t>
      </w:r>
      <w:r w:rsidRPr="0047791E">
        <w:rPr>
          <w:rStyle w:val="StyleUnderline"/>
        </w:rPr>
        <w:t>both of which occurred following financial liberalizations. In both cases, an economic contraction and collapse of real estate values had significant impacts</w:t>
      </w:r>
      <w:r w:rsidRPr="0047791E">
        <w:rPr>
          <w:sz w:val="16"/>
        </w:rPr>
        <w:t xml:space="preserve"> on the banking system.</w:t>
      </w:r>
    </w:p>
    <w:p w14:paraId="244EF10A" w14:textId="77777777" w:rsidR="003765E7" w:rsidRPr="0047791E" w:rsidRDefault="003765E7" w:rsidP="003765E7">
      <w:pPr>
        <w:rPr>
          <w:sz w:val="16"/>
        </w:rPr>
      </w:pPr>
      <w:r w:rsidRPr="0047791E">
        <w:rPr>
          <w:sz w:val="16"/>
        </w:rPr>
        <w:t>With depositors generally protected from losses and an absence of panics, commercial banks were partly insulated from the intense liquidity pressures that characterized many pre-WWII crises. Yet banks nonetheless suffered substantial declines in the values of their assets, not because they had to sell them at fire sale prices in a scramble for liquidity, but because their assets consisted of loans and other risky investments whose values declined when the lending boom and/or price bubbles that had inflated them went bust. These losses impacted bank capital, impairing the ability of banks to lend (Baron et al., 2021; Baron et al., 2025).</w:t>
      </w:r>
    </w:p>
    <w:p w14:paraId="0381CAAD" w14:textId="77777777" w:rsidR="003765E7" w:rsidRPr="0047791E" w:rsidRDefault="003765E7" w:rsidP="003765E7">
      <w:pPr>
        <w:rPr>
          <w:sz w:val="16"/>
        </w:rPr>
      </w:pPr>
      <w:r w:rsidRPr="0047791E">
        <w:rPr>
          <w:rStyle w:val="StyleUnderline"/>
        </w:rPr>
        <w:t>Beginning in the late 20th century</w:t>
      </w:r>
      <w:r w:rsidRPr="0047791E">
        <w:rPr>
          <w:sz w:val="16"/>
        </w:rPr>
        <w:t xml:space="preserve">, </w:t>
      </w:r>
      <w:r w:rsidRPr="0047791E">
        <w:rPr>
          <w:rStyle w:val="StyleUnderline"/>
        </w:rPr>
        <w:t>a</w:t>
      </w:r>
      <w:r w:rsidRPr="0047791E">
        <w:rPr>
          <w:sz w:val="16"/>
        </w:rPr>
        <w:t xml:space="preserve"> relatively </w:t>
      </w:r>
      <w:r w:rsidRPr="0047791E">
        <w:rPr>
          <w:rStyle w:val="Emphasis"/>
        </w:rPr>
        <w:t>new variant</w:t>
      </w:r>
      <w:r w:rsidRPr="0047791E">
        <w:rPr>
          <w:rStyle w:val="StyleUnderline"/>
        </w:rPr>
        <w:t xml:space="preserve"> of financial crises emerged</w:t>
      </w:r>
      <w:r w:rsidRPr="0047791E">
        <w:rPr>
          <w:sz w:val="16"/>
        </w:rPr>
        <w:t xml:space="preserve">, </w:t>
      </w:r>
      <w:r w:rsidRPr="0047791E">
        <w:rPr>
          <w:rStyle w:val="StyleUnderline"/>
        </w:rPr>
        <w:t xml:space="preserve">in which the dynamic of the bank panic </w:t>
      </w:r>
      <w:r w:rsidRPr="0047791E">
        <w:rPr>
          <w:rStyle w:val="Emphasis"/>
        </w:rPr>
        <w:t>returned</w:t>
      </w:r>
      <w:r w:rsidRPr="0047791E">
        <w:rPr>
          <w:rStyle w:val="StyleUnderline"/>
        </w:rPr>
        <w:t>, but outside the commercial banking system</w:t>
      </w:r>
      <w:r w:rsidRPr="0047791E">
        <w:rPr>
          <w:sz w:val="16"/>
        </w:rPr>
        <w:t xml:space="preserve">. Following financial liberalizations, </w:t>
      </w:r>
      <w:r w:rsidRPr="0047791E">
        <w:rPr>
          <w:rStyle w:val="StyleUnderline"/>
        </w:rPr>
        <w:t xml:space="preserve">several </w:t>
      </w:r>
      <w:r w:rsidRPr="00FD7BF7">
        <w:rPr>
          <w:rStyle w:val="Emphasis"/>
          <w:highlight w:val="cyan"/>
        </w:rPr>
        <w:t>middle-income countries</w:t>
      </w:r>
      <w:r w:rsidRPr="0047791E">
        <w:rPr>
          <w:rStyle w:val="StyleUnderline"/>
        </w:rPr>
        <w:t xml:space="preserve"> experienced credit booms</w:t>
      </w:r>
      <w:r w:rsidRPr="0047791E">
        <w:rPr>
          <w:sz w:val="16"/>
        </w:rPr>
        <w:t xml:space="preserve"> that were </w:t>
      </w:r>
      <w:r w:rsidRPr="0047791E">
        <w:rPr>
          <w:rStyle w:val="StyleUnderline"/>
        </w:rPr>
        <w:t>fueled</w:t>
      </w:r>
      <w:r w:rsidRPr="0047791E">
        <w:rPr>
          <w:sz w:val="16"/>
        </w:rPr>
        <w:t xml:space="preserve"> in part </w:t>
      </w:r>
      <w:r w:rsidRPr="0047791E">
        <w:rPr>
          <w:rStyle w:val="StyleUnderline"/>
        </w:rPr>
        <w:t xml:space="preserve">by </w:t>
      </w:r>
      <w:r w:rsidRPr="0047791E">
        <w:rPr>
          <w:rStyle w:val="Emphasis"/>
        </w:rPr>
        <w:t>short-term international borrowing</w:t>
      </w:r>
      <w:r w:rsidRPr="0047791E">
        <w:rPr>
          <w:sz w:val="16"/>
        </w:rPr>
        <w:t xml:space="preserve"> that was ‘rolled over,’ or financed by new indebtedness, when it came due. </w:t>
      </w:r>
      <w:r w:rsidRPr="0047791E">
        <w:rPr>
          <w:rStyle w:val="StyleUnderline"/>
        </w:rPr>
        <w:t xml:space="preserve">Concerns about the soundness of their economies and the </w:t>
      </w:r>
      <w:r w:rsidRPr="0047791E">
        <w:rPr>
          <w:rStyle w:val="Emphasis"/>
        </w:rPr>
        <w:t xml:space="preserve">potential for </w:t>
      </w:r>
      <w:r w:rsidRPr="00FD7BF7">
        <w:rPr>
          <w:rStyle w:val="Emphasis"/>
          <w:highlight w:val="cyan"/>
        </w:rPr>
        <w:t>defaults</w:t>
      </w:r>
      <w:r w:rsidRPr="00FD7BF7">
        <w:rPr>
          <w:rStyle w:val="StyleUnderline"/>
          <w:highlight w:val="cyan"/>
        </w:rPr>
        <w:t xml:space="preserve"> led to</w:t>
      </w:r>
      <w:r w:rsidRPr="0047791E">
        <w:rPr>
          <w:sz w:val="16"/>
        </w:rPr>
        <w:t xml:space="preserve"> what was </w:t>
      </w:r>
      <w:r w:rsidRPr="0047791E">
        <w:rPr>
          <w:rStyle w:val="StyleUnderline"/>
        </w:rPr>
        <w:t xml:space="preserve">effectively a </w:t>
      </w:r>
      <w:r w:rsidRPr="00FD7BF7">
        <w:rPr>
          <w:rStyle w:val="Emphasis"/>
          <w:highlight w:val="cyan"/>
        </w:rPr>
        <w:t>panic</w:t>
      </w:r>
      <w:r w:rsidRPr="0047791E">
        <w:rPr>
          <w:rStyle w:val="StyleUnderline"/>
        </w:rPr>
        <w:t xml:space="preserve"> among </w:t>
      </w:r>
      <w:r w:rsidRPr="0047791E">
        <w:rPr>
          <w:rStyle w:val="Emphasis"/>
        </w:rPr>
        <w:t>international lenders</w:t>
      </w:r>
      <w:r w:rsidRPr="0047791E">
        <w:rPr>
          <w:rStyle w:val="StyleUnderline"/>
        </w:rPr>
        <w:t xml:space="preserve">, who did the equivalent of </w:t>
      </w:r>
      <w:r w:rsidRPr="0047791E">
        <w:rPr>
          <w:rStyle w:val="Emphasis"/>
        </w:rPr>
        <w:t>withdrawing</w:t>
      </w:r>
      <w:r w:rsidRPr="0047791E">
        <w:rPr>
          <w:rStyle w:val="StyleUnderline"/>
        </w:rPr>
        <w:t xml:space="preserve"> a deposit by refusing to purchase new debt</w:t>
      </w:r>
      <w:r w:rsidRPr="0047791E">
        <w:rPr>
          <w:sz w:val="16"/>
        </w:rPr>
        <w:t xml:space="preserve">. </w:t>
      </w:r>
      <w:r w:rsidRPr="00FD7BF7">
        <w:rPr>
          <w:rStyle w:val="StyleUnderline"/>
          <w:highlight w:val="cyan"/>
        </w:rPr>
        <w:t>Examples</w:t>
      </w:r>
      <w:r w:rsidRPr="0047791E">
        <w:rPr>
          <w:rStyle w:val="StyleUnderline"/>
        </w:rPr>
        <w:t xml:space="preserve"> of crises fitting this description </w:t>
      </w:r>
      <w:r w:rsidRPr="00FD7BF7">
        <w:rPr>
          <w:rStyle w:val="StyleUnderline"/>
          <w:highlight w:val="cyan"/>
        </w:rPr>
        <w:t>include</w:t>
      </w:r>
      <w:r w:rsidRPr="0047791E">
        <w:rPr>
          <w:sz w:val="16"/>
        </w:rPr>
        <w:t xml:space="preserve"> the </w:t>
      </w:r>
      <w:r w:rsidRPr="0047791E">
        <w:rPr>
          <w:rStyle w:val="Emphasis"/>
        </w:rPr>
        <w:t>Latin American debt crisis</w:t>
      </w:r>
      <w:r w:rsidRPr="0047791E">
        <w:rPr>
          <w:rStyle w:val="StyleUnderline"/>
        </w:rPr>
        <w:t xml:space="preserve"> of 1982</w:t>
      </w:r>
      <w:r w:rsidRPr="0047791E">
        <w:rPr>
          <w:sz w:val="16"/>
        </w:rPr>
        <w:t xml:space="preserve">, the </w:t>
      </w:r>
      <w:r w:rsidRPr="00FD7BF7">
        <w:rPr>
          <w:rStyle w:val="Emphasis"/>
          <w:highlight w:val="cyan"/>
        </w:rPr>
        <w:t>Mexican crisis</w:t>
      </w:r>
      <w:r w:rsidRPr="00FD7BF7">
        <w:rPr>
          <w:rStyle w:val="StyleUnderline"/>
          <w:highlight w:val="cyan"/>
        </w:rPr>
        <w:t xml:space="preserve"> of</w:t>
      </w:r>
      <w:r w:rsidRPr="0047791E">
        <w:rPr>
          <w:rStyle w:val="StyleUnderline"/>
        </w:rPr>
        <w:t xml:space="preserve"> 19</w:t>
      </w:r>
      <w:r w:rsidRPr="00FD7BF7">
        <w:rPr>
          <w:rStyle w:val="StyleUnderline"/>
          <w:highlight w:val="cyan"/>
        </w:rPr>
        <w:t>94</w:t>
      </w:r>
      <w:r w:rsidRPr="0047791E">
        <w:rPr>
          <w:rStyle w:val="StyleUnderline"/>
        </w:rPr>
        <w:t xml:space="preserve">, and the </w:t>
      </w:r>
      <w:r w:rsidRPr="0047791E">
        <w:rPr>
          <w:rStyle w:val="Emphasis"/>
        </w:rPr>
        <w:t>East Asian financial crisis</w:t>
      </w:r>
      <w:r w:rsidRPr="0047791E">
        <w:rPr>
          <w:rStyle w:val="StyleUnderline"/>
        </w:rPr>
        <w:t xml:space="preserve"> of 1997</w:t>
      </w:r>
      <w:r w:rsidRPr="0047791E">
        <w:rPr>
          <w:sz w:val="16"/>
        </w:rPr>
        <w:t xml:space="preserve">. Of course, few developments in modern financial markets are ever truly new, and this is no exception. The </w:t>
      </w:r>
      <w:r w:rsidRPr="0047791E">
        <w:rPr>
          <w:rStyle w:val="StyleUnderline"/>
        </w:rPr>
        <w:t>international transmission of</w:t>
      </w:r>
      <w:r w:rsidRPr="0047791E">
        <w:rPr>
          <w:sz w:val="16"/>
        </w:rPr>
        <w:t xml:space="preserve"> the </w:t>
      </w:r>
      <w:r w:rsidRPr="0047791E">
        <w:rPr>
          <w:rStyle w:val="StyleUnderline"/>
        </w:rPr>
        <w:t>financial crisis</w:t>
      </w:r>
      <w:r w:rsidRPr="0047791E">
        <w:rPr>
          <w:sz w:val="16"/>
        </w:rPr>
        <w:t xml:space="preserve"> of 1907 into Sweden in </w:t>
      </w:r>
      <w:r w:rsidRPr="0047791E">
        <w:rPr>
          <w:rStyle w:val="StyleUnderline"/>
        </w:rPr>
        <w:t>bears</w:t>
      </w:r>
      <w:r w:rsidRPr="0047791E">
        <w:rPr>
          <w:sz w:val="16"/>
        </w:rPr>
        <w:t xml:space="preserve"> some </w:t>
      </w:r>
      <w:r w:rsidRPr="0047791E">
        <w:rPr>
          <w:rStyle w:val="StyleUnderline"/>
        </w:rPr>
        <w:t>similarities</w:t>
      </w:r>
      <w:r w:rsidRPr="0047791E">
        <w:rPr>
          <w:sz w:val="16"/>
        </w:rPr>
        <w:t xml:space="preserve"> to these later crises (Grodecka-Messi et al., 2021).</w:t>
      </w:r>
    </w:p>
    <w:p w14:paraId="2549119C" w14:textId="77777777" w:rsidR="003765E7" w:rsidRPr="0047791E" w:rsidRDefault="003765E7" w:rsidP="003765E7">
      <w:pPr>
        <w:rPr>
          <w:sz w:val="16"/>
        </w:rPr>
      </w:pPr>
      <w:r w:rsidRPr="0047791E">
        <w:rPr>
          <w:rStyle w:val="StyleUnderline"/>
        </w:rPr>
        <w:t>Another context</w:t>
      </w:r>
      <w:r w:rsidRPr="0047791E">
        <w:rPr>
          <w:sz w:val="16"/>
        </w:rPr>
        <w:t xml:space="preserve"> outside of the commercial banking system </w:t>
      </w:r>
      <w:r w:rsidRPr="0047791E">
        <w:rPr>
          <w:rStyle w:val="StyleUnderline"/>
        </w:rPr>
        <w:t>in which panics have broken out</w:t>
      </w:r>
      <w:r w:rsidRPr="0047791E">
        <w:rPr>
          <w:sz w:val="16"/>
        </w:rPr>
        <w:t xml:space="preserve"> in recent years </w:t>
      </w:r>
      <w:r w:rsidRPr="0047791E">
        <w:rPr>
          <w:rStyle w:val="StyleUnderline"/>
        </w:rPr>
        <w:t xml:space="preserve">is the </w:t>
      </w:r>
      <w:r w:rsidRPr="00FD7BF7">
        <w:rPr>
          <w:rStyle w:val="Emphasis"/>
          <w:highlight w:val="cyan"/>
        </w:rPr>
        <w:t>shadow banking</w:t>
      </w:r>
      <w:r w:rsidRPr="0047791E">
        <w:rPr>
          <w:rStyle w:val="Emphasis"/>
        </w:rPr>
        <w:t xml:space="preserve"> system</w:t>
      </w:r>
      <w:r w:rsidRPr="0047791E">
        <w:rPr>
          <w:rStyle w:val="StyleUnderline"/>
        </w:rPr>
        <w:t xml:space="preserve">. In the years </w:t>
      </w:r>
      <w:r w:rsidRPr="00FD7BF7">
        <w:rPr>
          <w:rStyle w:val="StyleUnderline"/>
          <w:highlight w:val="cyan"/>
        </w:rPr>
        <w:t>leading</w:t>
      </w:r>
      <w:r w:rsidRPr="0047791E">
        <w:rPr>
          <w:rStyle w:val="StyleUnderline"/>
        </w:rPr>
        <w:t xml:space="preserve"> up </w:t>
      </w:r>
      <w:r w:rsidRPr="00FD7BF7">
        <w:rPr>
          <w:rStyle w:val="StyleUnderline"/>
          <w:highlight w:val="cyan"/>
        </w:rPr>
        <w:t>to</w:t>
      </w:r>
      <w:r w:rsidRPr="0047791E">
        <w:rPr>
          <w:rStyle w:val="StyleUnderline"/>
        </w:rPr>
        <w:t xml:space="preserve"> </w:t>
      </w:r>
      <w:r w:rsidRPr="0047791E">
        <w:rPr>
          <w:sz w:val="16"/>
        </w:rPr>
        <w:t xml:space="preserve">the </w:t>
      </w:r>
      <w:r w:rsidRPr="0047791E">
        <w:rPr>
          <w:rStyle w:val="StyleUnderline"/>
        </w:rPr>
        <w:t>20</w:t>
      </w:r>
      <w:r w:rsidRPr="00FD7BF7">
        <w:rPr>
          <w:rStyle w:val="StyleUnderline"/>
          <w:highlight w:val="cyan"/>
        </w:rPr>
        <w:t>08</w:t>
      </w:r>
      <w:r w:rsidRPr="0047791E">
        <w:rPr>
          <w:sz w:val="16"/>
        </w:rPr>
        <w:t xml:space="preserve"> financial crisis, </w:t>
      </w:r>
      <w:r w:rsidRPr="0047791E">
        <w:rPr>
          <w:rStyle w:val="StyleUnderline"/>
        </w:rPr>
        <w:t xml:space="preserve">a significant share of financial intermediation in the United States shifted into markets and institutions </w:t>
      </w:r>
      <w:r w:rsidRPr="0047791E">
        <w:rPr>
          <w:rStyle w:val="Emphasis"/>
        </w:rPr>
        <w:t>not subject</w:t>
      </w:r>
      <w:r w:rsidRPr="0047791E">
        <w:rPr>
          <w:rStyle w:val="StyleUnderline"/>
        </w:rPr>
        <w:t xml:space="preserve"> to commercial banking regulations</w:t>
      </w:r>
      <w:r w:rsidRPr="0047791E">
        <w:rPr>
          <w:sz w:val="16"/>
        </w:rPr>
        <w:t xml:space="preserve"> or covered by deposit insurance (see Gorton and Metrick, 2010). </w:t>
      </w:r>
      <w:r w:rsidRPr="0047791E">
        <w:rPr>
          <w:rStyle w:val="StyleUnderline"/>
        </w:rPr>
        <w:t>Mortgages</w:t>
      </w:r>
      <w:r w:rsidRPr="0047791E">
        <w:rPr>
          <w:sz w:val="16"/>
        </w:rPr>
        <w:t xml:space="preserve"> and other forms of lending </w:t>
      </w:r>
      <w:r w:rsidRPr="0047791E">
        <w:rPr>
          <w:rStyle w:val="StyleUnderline"/>
        </w:rPr>
        <w:t>were financed by the issuance of securities</w:t>
      </w:r>
      <w:r w:rsidRPr="0047791E">
        <w:rPr>
          <w:sz w:val="16"/>
        </w:rPr>
        <w:t xml:space="preserve">, </w:t>
      </w:r>
      <w:r w:rsidRPr="0047791E">
        <w:rPr>
          <w:rStyle w:val="StyleUnderline"/>
        </w:rPr>
        <w:t>and</w:t>
      </w:r>
      <w:r w:rsidRPr="0047791E">
        <w:rPr>
          <w:sz w:val="16"/>
        </w:rPr>
        <w:t xml:space="preserve"> some </w:t>
      </w:r>
      <w:r w:rsidRPr="0047791E">
        <w:rPr>
          <w:rStyle w:val="StyleUnderline"/>
        </w:rPr>
        <w:t>institutions funded investments</w:t>
      </w:r>
      <w:r w:rsidRPr="0047791E">
        <w:rPr>
          <w:sz w:val="16"/>
        </w:rPr>
        <w:t xml:space="preserve"> in those securities </w:t>
      </w:r>
      <w:r w:rsidRPr="00FD7BF7">
        <w:rPr>
          <w:rStyle w:val="StyleUnderline"/>
          <w:highlight w:val="cyan"/>
        </w:rPr>
        <w:t xml:space="preserve">via </w:t>
      </w:r>
      <w:r w:rsidRPr="00FD7BF7">
        <w:rPr>
          <w:rStyle w:val="Emphasis"/>
          <w:highlight w:val="cyan"/>
        </w:rPr>
        <w:t>short-term borrowing</w:t>
      </w:r>
      <w:r w:rsidRPr="0047791E">
        <w:rPr>
          <w:rStyle w:val="StyleUnderline"/>
        </w:rPr>
        <w:t xml:space="preserve">. When concerns about a decline in real estate values </w:t>
      </w:r>
      <w:r w:rsidRPr="00FD7BF7">
        <w:rPr>
          <w:rStyle w:val="StyleUnderline"/>
          <w:highlight w:val="cyan"/>
        </w:rPr>
        <w:t>and</w:t>
      </w:r>
      <w:r w:rsidRPr="0047791E">
        <w:rPr>
          <w:rStyle w:val="StyleUnderline"/>
        </w:rPr>
        <w:t xml:space="preserve"> borrower </w:t>
      </w:r>
      <w:r w:rsidRPr="00FD7BF7">
        <w:rPr>
          <w:rStyle w:val="StyleUnderline"/>
          <w:highlight w:val="cyan"/>
        </w:rPr>
        <w:t>insolvency</w:t>
      </w:r>
      <w:r w:rsidRPr="0047791E">
        <w:rPr>
          <w:rStyle w:val="StyleUnderline"/>
        </w:rPr>
        <w:t xml:space="preserve"> became widely held, a </w:t>
      </w:r>
      <w:r w:rsidRPr="00FD7BF7">
        <w:rPr>
          <w:rStyle w:val="StyleUnderline"/>
          <w:highlight w:val="cyan"/>
        </w:rPr>
        <w:t>panic emerged</w:t>
      </w:r>
      <w:r w:rsidRPr="0047791E">
        <w:rPr>
          <w:rStyle w:val="StyleUnderline"/>
        </w:rPr>
        <w:t xml:space="preserve"> among</w:t>
      </w:r>
      <w:r w:rsidRPr="0047791E">
        <w:rPr>
          <w:sz w:val="16"/>
        </w:rPr>
        <w:t xml:space="preserve"> the </w:t>
      </w:r>
      <w:r w:rsidRPr="0047791E">
        <w:rPr>
          <w:rStyle w:val="StyleUnderline"/>
        </w:rPr>
        <w:t>lenders of the shadow banking system</w:t>
      </w:r>
      <w:r w:rsidRPr="0047791E">
        <w:rPr>
          <w:sz w:val="16"/>
        </w:rPr>
        <w:t xml:space="preserve">. The </w:t>
      </w:r>
      <w:r w:rsidRPr="0047791E">
        <w:rPr>
          <w:rStyle w:val="StyleUnderline"/>
        </w:rPr>
        <w:t>panic intensified</w:t>
      </w:r>
      <w:r w:rsidRPr="0047791E">
        <w:rPr>
          <w:sz w:val="16"/>
        </w:rPr>
        <w:t xml:space="preserve"> significantly and spread throughout the financial system </w:t>
      </w:r>
      <w:r w:rsidRPr="0047791E">
        <w:rPr>
          <w:rStyle w:val="StyleUnderline"/>
        </w:rPr>
        <w:t>following</w:t>
      </w:r>
      <w:r w:rsidRPr="0047791E">
        <w:rPr>
          <w:sz w:val="16"/>
        </w:rPr>
        <w:t xml:space="preserve"> the sudden </w:t>
      </w:r>
      <w:r w:rsidRPr="0047791E">
        <w:rPr>
          <w:rStyle w:val="StyleUnderline"/>
        </w:rPr>
        <w:t>collapse of Lehman Brothers, an investment bank that was a significant investor in securitized mortgages</w:t>
      </w:r>
      <w:r w:rsidRPr="0047791E">
        <w:rPr>
          <w:sz w:val="16"/>
        </w:rPr>
        <w:t>.</w:t>
      </w:r>
    </w:p>
    <w:p w14:paraId="7F356170" w14:textId="77777777" w:rsidR="003765E7" w:rsidRPr="0047791E" w:rsidRDefault="003765E7" w:rsidP="003765E7">
      <w:pPr>
        <w:rPr>
          <w:sz w:val="16"/>
        </w:rPr>
      </w:pPr>
      <w:r w:rsidRPr="00FD7BF7">
        <w:rPr>
          <w:rStyle w:val="StyleUnderline"/>
          <w:highlight w:val="cyan"/>
        </w:rPr>
        <w:t>Panics</w:t>
      </w:r>
      <w:r w:rsidRPr="0047791E">
        <w:rPr>
          <w:rStyle w:val="StyleUnderline"/>
        </w:rPr>
        <w:t xml:space="preserve"> occurring in markets outside</w:t>
      </w:r>
      <w:r w:rsidRPr="0047791E">
        <w:rPr>
          <w:sz w:val="16"/>
        </w:rPr>
        <w:t xml:space="preserve"> the </w:t>
      </w:r>
      <w:r w:rsidRPr="0047791E">
        <w:rPr>
          <w:rStyle w:val="StyleUnderline"/>
        </w:rPr>
        <w:t>commercial banking</w:t>
      </w:r>
      <w:r w:rsidRPr="0047791E">
        <w:rPr>
          <w:sz w:val="16"/>
        </w:rPr>
        <w:t xml:space="preserve"> system </w:t>
      </w:r>
      <w:r w:rsidRPr="00FD7BF7">
        <w:rPr>
          <w:rStyle w:val="StyleUnderline"/>
          <w:highlight w:val="cyan"/>
        </w:rPr>
        <w:t>are</w:t>
      </w:r>
      <w:r w:rsidRPr="0047791E">
        <w:rPr>
          <w:sz w:val="16"/>
        </w:rPr>
        <w:t xml:space="preserve"> also </w:t>
      </w:r>
      <w:r w:rsidRPr="00FD7BF7">
        <w:rPr>
          <w:rStyle w:val="Emphasis"/>
          <w:highlight w:val="cyan"/>
        </w:rPr>
        <w:t>not</w:t>
      </w:r>
      <w:r w:rsidRPr="0047791E">
        <w:rPr>
          <w:sz w:val="16"/>
        </w:rPr>
        <w:t xml:space="preserve"> entirely </w:t>
      </w:r>
      <w:r w:rsidRPr="00FD7BF7">
        <w:rPr>
          <w:rStyle w:val="StyleUnderline"/>
          <w:highlight w:val="cyan"/>
        </w:rPr>
        <w:t>new</w:t>
      </w:r>
      <w:r w:rsidRPr="0047791E">
        <w:rPr>
          <w:sz w:val="16"/>
        </w:rPr>
        <w:t xml:space="preserve">. </w:t>
      </w:r>
      <w:r w:rsidRPr="0047791E">
        <w:rPr>
          <w:rStyle w:val="StyleUnderline"/>
        </w:rPr>
        <w:t xml:space="preserve">The </w:t>
      </w:r>
      <w:r w:rsidRPr="0047791E">
        <w:rPr>
          <w:rStyle w:val="Emphasis"/>
        </w:rPr>
        <w:t>Panic of 1907</w:t>
      </w:r>
      <w:r w:rsidRPr="0047791E">
        <w:rPr>
          <w:rStyle w:val="StyleUnderline"/>
        </w:rPr>
        <w:t xml:space="preserve"> in the U.S</w:t>
      </w:r>
      <w:r w:rsidRPr="0047791E">
        <w:rPr>
          <w:sz w:val="16"/>
        </w:rPr>
        <w:t xml:space="preserve">., for example, </w:t>
      </w:r>
      <w:r w:rsidRPr="0047791E">
        <w:rPr>
          <w:rStyle w:val="StyleUnderline"/>
        </w:rPr>
        <w:t>originated in panics among the depositors of early shadow banks (trust companies), and bears many similarities to the financial crisis of 2008</w:t>
      </w:r>
      <w:r w:rsidRPr="0047791E">
        <w:rPr>
          <w:sz w:val="16"/>
        </w:rPr>
        <w:t xml:space="preserve"> (Moen and Tallman, 1992; Frydman et al., 2015). Rockoff (2017, 2021) in fact shows that the failures that initially triggered most historical crises in the U.S. were typically of shadow banks.</w:t>
      </w:r>
    </w:p>
    <w:p w14:paraId="3DE808BD" w14:textId="77777777" w:rsidR="003765E7" w:rsidRPr="0047791E" w:rsidRDefault="003765E7" w:rsidP="003765E7">
      <w:pPr>
        <w:pStyle w:val="Heading4"/>
      </w:pPr>
      <w:r w:rsidRPr="0047791E">
        <w:t>Recessions are inevitable.</w:t>
      </w:r>
    </w:p>
    <w:p w14:paraId="09A408AA" w14:textId="77777777" w:rsidR="003765E7" w:rsidRPr="0047791E" w:rsidRDefault="003765E7" w:rsidP="003765E7">
      <w:r w:rsidRPr="0047791E">
        <w:t xml:space="preserve">Mitch </w:t>
      </w:r>
      <w:r w:rsidRPr="0047791E">
        <w:rPr>
          <w:rStyle w:val="Style13ptBold"/>
        </w:rPr>
        <w:t>Daniels et al. 26</w:t>
      </w:r>
      <w:r w:rsidRPr="0047791E">
        <w:t xml:space="preserve">. Co-chair of the Committee for a Responsible Federal Budget, 49th Governor of Indiana. Leon Panetta, Tim Penny, and others at the Committee for a Responsible Federal Budget.  "Break Glass: A Plan for the Next Economic Shock." Committee for a Responsible Federal Budget. 3-10-2026. https://www.crfb.org/papers/break-glass-plan-next-economic-shock. </w:t>
      </w:r>
    </w:p>
    <w:p w14:paraId="74ED189A" w14:textId="77777777" w:rsidR="003765E7" w:rsidRPr="0047791E" w:rsidRDefault="003765E7" w:rsidP="003765E7">
      <w:pPr>
        <w:rPr>
          <w:sz w:val="14"/>
        </w:rPr>
      </w:pPr>
      <w:r w:rsidRPr="00FD7BF7">
        <w:rPr>
          <w:rStyle w:val="Emphasis"/>
          <w:highlight w:val="cyan"/>
        </w:rPr>
        <w:t>Recessions</w:t>
      </w:r>
      <w:r w:rsidRPr="0047791E">
        <w:rPr>
          <w:sz w:val="14"/>
        </w:rPr>
        <w:t xml:space="preserve"> and other economic shocks </w:t>
      </w:r>
      <w:r w:rsidRPr="00FD7BF7">
        <w:rPr>
          <w:rStyle w:val="StyleUnderline"/>
          <w:highlight w:val="cyan"/>
        </w:rPr>
        <w:t xml:space="preserve">are </w:t>
      </w:r>
      <w:r w:rsidRPr="00FD7BF7">
        <w:rPr>
          <w:rStyle w:val="Emphasis"/>
          <w:highlight w:val="cyan"/>
        </w:rPr>
        <w:t>inevitable</w:t>
      </w:r>
      <w:r w:rsidRPr="0047791E">
        <w:rPr>
          <w:sz w:val="14"/>
        </w:rPr>
        <w:t xml:space="preserve">. </w:t>
      </w:r>
      <w:r w:rsidRPr="0047791E">
        <w:rPr>
          <w:rStyle w:val="StyleUnderline"/>
        </w:rPr>
        <w:t>Although</w:t>
      </w:r>
      <w:r w:rsidRPr="0047791E">
        <w:rPr>
          <w:sz w:val="14"/>
        </w:rPr>
        <w:t xml:space="preserve"> the </w:t>
      </w:r>
      <w:r w:rsidRPr="0047791E">
        <w:rPr>
          <w:rStyle w:val="StyleUnderline"/>
        </w:rPr>
        <w:t>timing</w:t>
      </w:r>
      <w:r w:rsidRPr="0047791E">
        <w:rPr>
          <w:sz w:val="14"/>
        </w:rPr>
        <w:t xml:space="preserve"> and particulars of the next downturn or emergency are </w:t>
      </w:r>
      <w:r w:rsidRPr="0047791E">
        <w:rPr>
          <w:rStyle w:val="StyleUnderline"/>
        </w:rPr>
        <w:t xml:space="preserve">hard to anticipate, one can predict </w:t>
      </w:r>
      <w:r w:rsidRPr="00FD7BF7">
        <w:rPr>
          <w:rStyle w:val="StyleUnderline"/>
          <w:highlight w:val="cyan"/>
        </w:rPr>
        <w:t xml:space="preserve">with </w:t>
      </w:r>
      <w:r w:rsidRPr="00FD7BF7">
        <w:rPr>
          <w:rStyle w:val="Emphasis"/>
          <w:highlight w:val="cyan"/>
        </w:rPr>
        <w:t>certainty</w:t>
      </w:r>
      <w:r w:rsidRPr="0047791E">
        <w:rPr>
          <w:sz w:val="14"/>
        </w:rPr>
        <w:t xml:space="preserve"> that </w:t>
      </w:r>
      <w:r w:rsidRPr="0047791E">
        <w:rPr>
          <w:rStyle w:val="StyleUnderline"/>
        </w:rPr>
        <w:t>another will occur</w:t>
      </w:r>
      <w:r w:rsidRPr="0047791E">
        <w:rPr>
          <w:sz w:val="14"/>
        </w:rPr>
        <w:t xml:space="preserve"> </w:t>
      </w:r>
      <w:r w:rsidRPr="0047791E">
        <w:rPr>
          <w:rStyle w:val="StyleUnderline"/>
        </w:rPr>
        <w:t>eventually</w:t>
      </w:r>
      <w:r w:rsidRPr="0047791E">
        <w:rPr>
          <w:sz w:val="14"/>
        </w:rPr>
        <w:t xml:space="preserve">. </w:t>
      </w:r>
      <w:r w:rsidRPr="0047791E">
        <w:rPr>
          <w:rStyle w:val="StyleUnderline"/>
        </w:rPr>
        <w:t>In</w:t>
      </w:r>
      <w:r w:rsidRPr="0047791E">
        <w:rPr>
          <w:sz w:val="14"/>
        </w:rPr>
        <w:t xml:space="preserve"> almost </w:t>
      </w:r>
      <w:r w:rsidRPr="0047791E">
        <w:rPr>
          <w:rStyle w:val="Emphasis"/>
        </w:rPr>
        <w:t>any case</w:t>
      </w:r>
      <w:r w:rsidRPr="0047791E">
        <w:rPr>
          <w:rStyle w:val="StyleUnderline"/>
        </w:rPr>
        <w:t>, the shock</w:t>
      </w:r>
      <w:r w:rsidRPr="0047791E">
        <w:rPr>
          <w:sz w:val="14"/>
        </w:rPr>
        <w:t xml:space="preserve"> and response </w:t>
      </w:r>
      <w:r w:rsidRPr="0047791E">
        <w:rPr>
          <w:rStyle w:val="StyleUnderline"/>
        </w:rPr>
        <w:t xml:space="preserve">will </w:t>
      </w:r>
      <w:r w:rsidRPr="0047791E">
        <w:rPr>
          <w:rStyle w:val="Emphasis"/>
        </w:rPr>
        <w:t>worsen</w:t>
      </w:r>
      <w:r w:rsidRPr="0047791E">
        <w:rPr>
          <w:rStyle w:val="StyleUnderline"/>
        </w:rPr>
        <w:t xml:space="preserve"> the nation’s already unsustainable fiscal situation</w:t>
      </w:r>
      <w:r w:rsidRPr="0047791E">
        <w:rPr>
          <w:sz w:val="14"/>
        </w:rPr>
        <w:t>.</w:t>
      </w:r>
    </w:p>
    <w:p w14:paraId="46D5CAA6" w14:textId="77777777" w:rsidR="003765E7" w:rsidRPr="0047791E" w:rsidRDefault="003765E7" w:rsidP="003765E7">
      <w:pPr>
        <w:rPr>
          <w:sz w:val="8"/>
        </w:rPr>
      </w:pPr>
      <w:r w:rsidRPr="0047791E">
        <w:t>[paragraph breaks end]</w:t>
      </w:r>
    </w:p>
    <w:p w14:paraId="12CC2224" w14:textId="77777777" w:rsidR="003765E7" w:rsidRPr="0047791E" w:rsidRDefault="003765E7" w:rsidP="003765E7">
      <w:pPr>
        <w:rPr>
          <w:sz w:val="8"/>
        </w:rPr>
      </w:pPr>
      <w:r w:rsidRPr="0047791E">
        <w:rPr>
          <w:sz w:val="8"/>
        </w:rPr>
        <w:t xml:space="preserve">Unfortunately, the U.S. has far less capacity to address the next shock than it has previously. The national debt increased by a combined 65% of Gross Domestic Product (GDP) over the past two recessions and recoveries, with the federal government entering them with debt at 35% and 80% of GDP, respectively. Today, debt totals 100% of GDP – only a few percentage points from the previous record set after World War II. This situation leaves the U.S. immensely vulnerable. In light of this precarious fiscal situation, policymakers should act carefully and judiciously when the next shock occurs. Too often, lawmakers wait for the emergency to happen before thinking through how they might react. Then, once the economy recovers, they move on. These crisis-driven responses can be costly and haphazard and, in some cases, may solve one problem while creating another. To help guide thinking in the moment, lawmakers should prepare a Break Glass Plan that is ready to deploy when the time comes. Such a plan could include: A Highly Targeted, Near-Term Policy Response tailored to the specific nature of the shock, borrowing only if it is necessary to support a recovery. A longer-term package of Bipartisan Offsets that would generate $2 of medium-term savings for every $1 of near-term deficit increase. A Default Deficit Reduction Mechanism to freeze the indexing of most spending and tax parameters, hold appropriations levels flat, and phase in a “Deficit Reduction Surtax” to put the deficit on a glide path to 3% of GDP. A Bipartisan Fiscal Commission charged with replacing the default deficit reduction mechanism with more carefully thought-out and tailored measures that achieve at least as much long-term deficit reduction. Whether rising debt is the source or symptom of the next shock, a thoughtful response should include solutions that reduce deficits and stabilize the debt to reassure markets and buttress economic resilience for households. </w:t>
      </w:r>
    </w:p>
    <w:p w14:paraId="3C467EC5" w14:textId="77777777" w:rsidR="003765E7" w:rsidRPr="0047791E" w:rsidRDefault="003765E7" w:rsidP="003765E7">
      <w:pPr>
        <w:rPr>
          <w:sz w:val="8"/>
        </w:rPr>
      </w:pPr>
      <w:r w:rsidRPr="0047791E">
        <w:t>[paragraph breaks resume]</w:t>
      </w:r>
    </w:p>
    <w:p w14:paraId="777A0E2D" w14:textId="77777777" w:rsidR="003765E7" w:rsidRPr="0047791E" w:rsidRDefault="003765E7" w:rsidP="003765E7">
      <w:pPr>
        <w:rPr>
          <w:rStyle w:val="Emphasis"/>
        </w:rPr>
      </w:pPr>
      <w:r w:rsidRPr="0047791E">
        <w:rPr>
          <w:rStyle w:val="StyleUnderline"/>
        </w:rPr>
        <w:t>The Next</w:t>
      </w:r>
      <w:r w:rsidRPr="0047791E">
        <w:rPr>
          <w:sz w:val="16"/>
        </w:rPr>
        <w:t xml:space="preserve"> Economic </w:t>
      </w:r>
      <w:r w:rsidRPr="0047791E">
        <w:rPr>
          <w:rStyle w:val="StyleUnderline"/>
        </w:rPr>
        <w:t xml:space="preserve">Shock Could Come </w:t>
      </w:r>
      <w:r w:rsidRPr="00FD7BF7">
        <w:rPr>
          <w:rStyle w:val="StyleUnderline"/>
          <w:highlight w:val="cyan"/>
        </w:rPr>
        <w:t xml:space="preserve">at </w:t>
      </w:r>
      <w:r w:rsidRPr="00FD7BF7">
        <w:rPr>
          <w:rStyle w:val="Emphasis"/>
          <w:highlight w:val="cyan"/>
        </w:rPr>
        <w:t>Any Time</w:t>
      </w:r>
    </w:p>
    <w:p w14:paraId="207EC08C" w14:textId="77777777" w:rsidR="003765E7" w:rsidRPr="0047791E" w:rsidRDefault="003765E7" w:rsidP="003765E7">
      <w:pPr>
        <w:rPr>
          <w:sz w:val="16"/>
        </w:rPr>
      </w:pPr>
      <w:r w:rsidRPr="0047791E">
        <w:rPr>
          <w:sz w:val="16"/>
        </w:rPr>
        <w:t xml:space="preserve">An economic shock, such as a </w:t>
      </w:r>
      <w:r w:rsidRPr="0047791E">
        <w:rPr>
          <w:rStyle w:val="StyleUnderline"/>
        </w:rPr>
        <w:t>recession</w:t>
      </w:r>
      <w:r w:rsidRPr="0047791E">
        <w:rPr>
          <w:sz w:val="16"/>
        </w:rPr>
        <w:t xml:space="preserve">, </w:t>
      </w:r>
      <w:r w:rsidRPr="0047791E">
        <w:rPr>
          <w:rStyle w:val="StyleUnderline"/>
        </w:rPr>
        <w:t>could be sparked by</w:t>
      </w:r>
      <w:r w:rsidRPr="0047791E">
        <w:rPr>
          <w:sz w:val="16"/>
        </w:rPr>
        <w:t xml:space="preserve"> any </w:t>
      </w:r>
      <w:r w:rsidRPr="0047791E">
        <w:rPr>
          <w:rStyle w:val="StyleUnderline"/>
        </w:rPr>
        <w:t>number of factors</w:t>
      </w:r>
      <w:r w:rsidRPr="0047791E">
        <w:rPr>
          <w:sz w:val="16"/>
        </w:rPr>
        <w:t xml:space="preserve">. </w:t>
      </w:r>
      <w:r w:rsidRPr="0047791E">
        <w:rPr>
          <w:rStyle w:val="StyleUnderline"/>
        </w:rPr>
        <w:t>Since 1950</w:t>
      </w:r>
      <w:r w:rsidRPr="0047791E">
        <w:rPr>
          <w:sz w:val="16"/>
        </w:rPr>
        <w:t xml:space="preserve">, the </w:t>
      </w:r>
      <w:r w:rsidRPr="00FD7BF7">
        <w:rPr>
          <w:rStyle w:val="StyleUnderline"/>
          <w:highlight w:val="cyan"/>
        </w:rPr>
        <w:t>U</w:t>
      </w:r>
      <w:r w:rsidRPr="0047791E">
        <w:rPr>
          <w:sz w:val="16"/>
        </w:rPr>
        <w:t xml:space="preserve">nited </w:t>
      </w:r>
      <w:r w:rsidRPr="00FD7BF7">
        <w:rPr>
          <w:rStyle w:val="StyleUnderline"/>
          <w:highlight w:val="cyan"/>
        </w:rPr>
        <w:t>S</w:t>
      </w:r>
      <w:r w:rsidRPr="0047791E">
        <w:rPr>
          <w:sz w:val="16"/>
        </w:rPr>
        <w:t xml:space="preserve">tates has </w:t>
      </w:r>
      <w:r w:rsidRPr="00FD7BF7">
        <w:rPr>
          <w:rStyle w:val="StyleUnderline"/>
          <w:highlight w:val="cyan"/>
        </w:rPr>
        <w:t>experienced</w:t>
      </w:r>
      <w:r w:rsidRPr="0047791E">
        <w:rPr>
          <w:rStyle w:val="StyleUnderline"/>
        </w:rPr>
        <w:t xml:space="preserve"> </w:t>
      </w:r>
      <w:r w:rsidRPr="0047791E">
        <w:rPr>
          <w:rStyle w:val="Emphasis"/>
        </w:rPr>
        <w:t>11 recessions</w:t>
      </w:r>
      <w:r w:rsidRPr="0047791E">
        <w:rPr>
          <w:sz w:val="16"/>
        </w:rPr>
        <w:t xml:space="preserve"> of various depths and durations – </w:t>
      </w:r>
      <w:r w:rsidRPr="0047791E">
        <w:rPr>
          <w:rStyle w:val="StyleUnderline"/>
        </w:rPr>
        <w:t xml:space="preserve">an </w:t>
      </w:r>
      <w:r w:rsidRPr="0047791E">
        <w:rPr>
          <w:rStyle w:val="Emphasis"/>
        </w:rPr>
        <w:t>average</w:t>
      </w:r>
      <w:r w:rsidRPr="0047791E">
        <w:rPr>
          <w:rStyle w:val="StyleUnderline"/>
        </w:rPr>
        <w:t xml:space="preserve"> of </w:t>
      </w:r>
      <w:r w:rsidRPr="00FD7BF7">
        <w:rPr>
          <w:rStyle w:val="StyleUnderline"/>
          <w:highlight w:val="cyan"/>
        </w:rPr>
        <w:t xml:space="preserve">one every </w:t>
      </w:r>
      <w:r w:rsidRPr="00FD7BF7">
        <w:rPr>
          <w:rStyle w:val="Emphasis"/>
          <w:highlight w:val="cyan"/>
        </w:rPr>
        <w:t>7 years</w:t>
      </w:r>
      <w:r w:rsidRPr="00FD7BF7">
        <w:rPr>
          <w:sz w:val="16"/>
          <w:highlight w:val="cyan"/>
        </w:rPr>
        <w:t xml:space="preserve">. </w:t>
      </w:r>
      <w:r w:rsidRPr="00FD7BF7">
        <w:rPr>
          <w:rStyle w:val="StyleUnderline"/>
          <w:highlight w:val="cyan"/>
        </w:rPr>
        <w:t>While</w:t>
      </w:r>
      <w:r w:rsidRPr="0047791E">
        <w:rPr>
          <w:rStyle w:val="StyleUnderline"/>
        </w:rPr>
        <w:t xml:space="preserve"> </w:t>
      </w:r>
      <w:r w:rsidRPr="00FD7BF7">
        <w:rPr>
          <w:rStyle w:val="StyleUnderline"/>
          <w:highlight w:val="cyan"/>
        </w:rPr>
        <w:t>predicting</w:t>
      </w:r>
      <w:r w:rsidRPr="0047791E">
        <w:rPr>
          <w:sz w:val="16"/>
        </w:rPr>
        <w:t xml:space="preserve"> when the next one will happen </w:t>
      </w:r>
      <w:r w:rsidRPr="00FD7BF7">
        <w:rPr>
          <w:rStyle w:val="StyleUnderline"/>
          <w:highlight w:val="cyan"/>
        </w:rPr>
        <w:t>is</w:t>
      </w:r>
      <w:r w:rsidRPr="0047791E">
        <w:rPr>
          <w:sz w:val="16"/>
        </w:rPr>
        <w:t xml:space="preserve"> nearly </w:t>
      </w:r>
      <w:r w:rsidRPr="00FD7BF7">
        <w:rPr>
          <w:rStyle w:val="Emphasis"/>
          <w:highlight w:val="cyan"/>
        </w:rPr>
        <w:t>impossible</w:t>
      </w:r>
      <w:r w:rsidRPr="0047791E">
        <w:rPr>
          <w:sz w:val="16"/>
        </w:rPr>
        <w:t xml:space="preserve">, we can and should be better prepared. </w:t>
      </w:r>
      <w:r w:rsidRPr="0047791E">
        <w:rPr>
          <w:rStyle w:val="StyleUnderline"/>
        </w:rPr>
        <w:t xml:space="preserve">Some </w:t>
      </w:r>
      <w:r w:rsidRPr="00FD7BF7">
        <w:rPr>
          <w:rStyle w:val="StyleUnderline"/>
          <w:highlight w:val="cyan"/>
        </w:rPr>
        <w:t>events</w:t>
      </w:r>
      <w:r w:rsidRPr="0047791E">
        <w:rPr>
          <w:rStyle w:val="StyleUnderline"/>
        </w:rPr>
        <w:t xml:space="preserve"> that could spark an economic shock </w:t>
      </w:r>
      <w:r w:rsidRPr="00FD7BF7">
        <w:rPr>
          <w:rStyle w:val="StyleUnderline"/>
          <w:highlight w:val="cyan"/>
        </w:rPr>
        <w:t>include</w:t>
      </w:r>
      <w:r w:rsidRPr="0047791E">
        <w:rPr>
          <w:sz w:val="16"/>
        </w:rPr>
        <w:t>:</w:t>
      </w:r>
    </w:p>
    <w:p w14:paraId="39AD796D" w14:textId="77777777" w:rsidR="003765E7" w:rsidRPr="0047791E" w:rsidRDefault="003765E7" w:rsidP="003765E7">
      <w:pPr>
        <w:rPr>
          <w:rStyle w:val="StyleUnderline"/>
        </w:rPr>
      </w:pPr>
      <w:r w:rsidRPr="0047791E">
        <w:rPr>
          <w:rStyle w:val="StyleUnderline"/>
        </w:rPr>
        <w:t xml:space="preserve">The </w:t>
      </w:r>
      <w:r w:rsidRPr="00FD7BF7">
        <w:rPr>
          <w:rStyle w:val="StyleUnderline"/>
          <w:highlight w:val="cyan"/>
        </w:rPr>
        <w:t>popping of</w:t>
      </w:r>
      <w:r w:rsidRPr="0047791E">
        <w:rPr>
          <w:rStyle w:val="StyleUnderline"/>
        </w:rPr>
        <w:t xml:space="preserve"> an </w:t>
      </w:r>
      <w:r w:rsidRPr="0047791E">
        <w:rPr>
          <w:rStyle w:val="Emphasis"/>
        </w:rPr>
        <w:t>asset “</w:t>
      </w:r>
      <w:r w:rsidRPr="00FD7BF7">
        <w:rPr>
          <w:rStyle w:val="Emphasis"/>
          <w:highlight w:val="cyan"/>
        </w:rPr>
        <w:t>bubble</w:t>
      </w:r>
      <w:r w:rsidRPr="0047791E">
        <w:rPr>
          <w:rStyle w:val="Emphasis"/>
        </w:rPr>
        <w:t>,”</w:t>
      </w:r>
      <w:r w:rsidRPr="0047791E">
        <w:rPr>
          <w:rStyle w:val="StyleUnderline"/>
        </w:rPr>
        <w:t xml:space="preserve"> </w:t>
      </w:r>
      <w:r w:rsidRPr="00FD7BF7">
        <w:rPr>
          <w:rStyle w:val="StyleUnderline"/>
          <w:highlight w:val="cyan"/>
        </w:rPr>
        <w:t xml:space="preserve">such as </w:t>
      </w:r>
      <w:r w:rsidRPr="00FD7BF7">
        <w:rPr>
          <w:rStyle w:val="Emphasis"/>
          <w:highlight w:val="cyan"/>
        </w:rPr>
        <w:t>real estate</w:t>
      </w:r>
      <w:r w:rsidRPr="00FD7BF7">
        <w:rPr>
          <w:rStyle w:val="StyleUnderline"/>
          <w:highlight w:val="cyan"/>
        </w:rPr>
        <w:t xml:space="preserve">, </w:t>
      </w:r>
      <w:r w:rsidRPr="00FD7BF7">
        <w:rPr>
          <w:rStyle w:val="Emphasis"/>
          <w:highlight w:val="cyan"/>
        </w:rPr>
        <w:t>equities</w:t>
      </w:r>
      <w:r w:rsidRPr="00FD7BF7">
        <w:rPr>
          <w:rStyle w:val="StyleUnderline"/>
          <w:highlight w:val="cyan"/>
        </w:rPr>
        <w:t xml:space="preserve">, </w:t>
      </w:r>
      <w:r w:rsidRPr="00FD7BF7">
        <w:rPr>
          <w:rStyle w:val="Emphasis"/>
          <w:highlight w:val="cyan"/>
        </w:rPr>
        <w:t>AI</w:t>
      </w:r>
      <w:r w:rsidRPr="0047791E">
        <w:rPr>
          <w:rStyle w:val="StyleUnderline"/>
        </w:rPr>
        <w:t xml:space="preserve">, or </w:t>
      </w:r>
      <w:r w:rsidRPr="0047791E">
        <w:rPr>
          <w:rStyle w:val="Emphasis"/>
        </w:rPr>
        <w:t>digital assets</w:t>
      </w:r>
    </w:p>
    <w:p w14:paraId="4F1817C6" w14:textId="77777777" w:rsidR="003765E7" w:rsidRPr="0047791E" w:rsidRDefault="003765E7" w:rsidP="003765E7">
      <w:pPr>
        <w:rPr>
          <w:rStyle w:val="StyleUnderline"/>
        </w:rPr>
      </w:pPr>
      <w:r w:rsidRPr="0047791E">
        <w:rPr>
          <w:sz w:val="16"/>
        </w:rPr>
        <w:t xml:space="preserve">An </w:t>
      </w:r>
      <w:r w:rsidRPr="00FD7BF7">
        <w:rPr>
          <w:rStyle w:val="StyleUnderline"/>
          <w:highlight w:val="cyan"/>
        </w:rPr>
        <w:t>unexpected loss of</w:t>
      </w:r>
      <w:r w:rsidRPr="0047791E">
        <w:rPr>
          <w:rStyle w:val="StyleUnderline"/>
        </w:rPr>
        <w:t xml:space="preserve"> </w:t>
      </w:r>
      <w:r w:rsidRPr="0047791E">
        <w:rPr>
          <w:rStyle w:val="Emphasis"/>
        </w:rPr>
        <w:t xml:space="preserve">consumer </w:t>
      </w:r>
      <w:r w:rsidRPr="00FD7BF7">
        <w:rPr>
          <w:rStyle w:val="Emphasis"/>
          <w:highlight w:val="cyan"/>
        </w:rPr>
        <w:t>confidence</w:t>
      </w:r>
      <w:r w:rsidRPr="0047791E">
        <w:rPr>
          <w:rStyle w:val="StyleUnderline"/>
        </w:rPr>
        <w:t xml:space="preserve"> and fall in demand</w:t>
      </w:r>
    </w:p>
    <w:p w14:paraId="6A54E437" w14:textId="77777777" w:rsidR="003765E7" w:rsidRPr="0047791E" w:rsidRDefault="003765E7" w:rsidP="003765E7">
      <w:pPr>
        <w:rPr>
          <w:sz w:val="16"/>
        </w:rPr>
      </w:pPr>
      <w:r w:rsidRPr="0047791E">
        <w:rPr>
          <w:sz w:val="16"/>
        </w:rPr>
        <w:t xml:space="preserve">A </w:t>
      </w:r>
      <w:r w:rsidRPr="0047791E">
        <w:rPr>
          <w:rStyle w:val="Emphasis"/>
        </w:rPr>
        <w:t xml:space="preserve">supply </w:t>
      </w:r>
      <w:r w:rsidRPr="00FD7BF7">
        <w:rPr>
          <w:rStyle w:val="Emphasis"/>
          <w:highlight w:val="cyan"/>
        </w:rPr>
        <w:t>shock</w:t>
      </w:r>
      <w:r w:rsidRPr="00FD7BF7">
        <w:rPr>
          <w:rStyle w:val="StyleUnderline"/>
          <w:highlight w:val="cyan"/>
        </w:rPr>
        <w:t xml:space="preserve"> caused by </w:t>
      </w:r>
      <w:r w:rsidRPr="00FD7BF7">
        <w:rPr>
          <w:rStyle w:val="Emphasis"/>
          <w:highlight w:val="cyan"/>
        </w:rPr>
        <w:t>policy</w:t>
      </w:r>
      <w:r w:rsidRPr="0047791E">
        <w:rPr>
          <w:rStyle w:val="Emphasis"/>
        </w:rPr>
        <w:t xml:space="preserve"> choices</w:t>
      </w:r>
      <w:r w:rsidRPr="0047791E">
        <w:rPr>
          <w:sz w:val="16"/>
        </w:rPr>
        <w:t xml:space="preserve"> or external issues</w:t>
      </w:r>
    </w:p>
    <w:p w14:paraId="55C3F14A" w14:textId="77777777" w:rsidR="003765E7" w:rsidRPr="0047791E" w:rsidRDefault="003765E7" w:rsidP="003765E7">
      <w:pPr>
        <w:rPr>
          <w:sz w:val="16"/>
        </w:rPr>
      </w:pPr>
      <w:r w:rsidRPr="00FD7BF7">
        <w:rPr>
          <w:rStyle w:val="StyleUnderline"/>
          <w:highlight w:val="cyan"/>
        </w:rPr>
        <w:t>Fiscal or monetary</w:t>
      </w:r>
      <w:r w:rsidRPr="0047791E">
        <w:rPr>
          <w:rStyle w:val="StyleUnderline"/>
        </w:rPr>
        <w:t xml:space="preserve"> policy </w:t>
      </w:r>
      <w:r w:rsidRPr="00FD7BF7">
        <w:rPr>
          <w:rStyle w:val="Emphasis"/>
          <w:highlight w:val="cyan"/>
        </w:rPr>
        <w:t>error</w:t>
      </w:r>
      <w:r w:rsidRPr="0047791E">
        <w:rPr>
          <w:rStyle w:val="StyleUnderline"/>
        </w:rPr>
        <w:t xml:space="preserve">, especially in </w:t>
      </w:r>
      <w:r w:rsidRPr="00FD7BF7">
        <w:rPr>
          <w:rStyle w:val="StyleUnderline"/>
          <w:highlight w:val="cyan"/>
        </w:rPr>
        <w:t>trying to manage</w:t>
      </w:r>
      <w:r w:rsidRPr="0047791E">
        <w:rPr>
          <w:rStyle w:val="StyleUnderline"/>
        </w:rPr>
        <w:t xml:space="preserve"> a </w:t>
      </w:r>
      <w:r w:rsidRPr="0047791E">
        <w:rPr>
          <w:rStyle w:val="Emphasis"/>
        </w:rPr>
        <w:t>“</w:t>
      </w:r>
      <w:r w:rsidRPr="00FD7BF7">
        <w:rPr>
          <w:rStyle w:val="Emphasis"/>
          <w:highlight w:val="cyan"/>
        </w:rPr>
        <w:t>stagflation</w:t>
      </w:r>
      <w:r w:rsidRPr="0047791E">
        <w:rPr>
          <w:rStyle w:val="Emphasis"/>
        </w:rPr>
        <w:t>” scenario</w:t>
      </w:r>
    </w:p>
    <w:p w14:paraId="590C7F85" w14:textId="77777777" w:rsidR="003765E7" w:rsidRPr="0047791E" w:rsidRDefault="003765E7" w:rsidP="003765E7">
      <w:pPr>
        <w:rPr>
          <w:sz w:val="16"/>
        </w:rPr>
      </w:pPr>
      <w:r w:rsidRPr="00FD7BF7">
        <w:rPr>
          <w:rStyle w:val="StyleUnderline"/>
          <w:highlight w:val="cyan"/>
        </w:rPr>
        <w:t>Failure of</w:t>
      </w:r>
      <w:r w:rsidRPr="0047791E">
        <w:rPr>
          <w:rStyle w:val="StyleUnderline"/>
        </w:rPr>
        <w:t xml:space="preserve"> </w:t>
      </w:r>
      <w:r w:rsidRPr="0047791E">
        <w:rPr>
          <w:rStyle w:val="Emphasis"/>
        </w:rPr>
        <w:t xml:space="preserve">financial </w:t>
      </w:r>
      <w:r w:rsidRPr="00FD7BF7">
        <w:rPr>
          <w:rStyle w:val="Emphasis"/>
          <w:highlight w:val="cyan"/>
        </w:rPr>
        <w:t>institutions</w:t>
      </w:r>
      <w:r w:rsidRPr="00FD7BF7">
        <w:rPr>
          <w:rStyle w:val="StyleUnderline"/>
          <w:highlight w:val="cyan"/>
        </w:rPr>
        <w:t>, as</w:t>
      </w:r>
      <w:r w:rsidRPr="0047791E">
        <w:rPr>
          <w:rStyle w:val="StyleUnderline"/>
        </w:rPr>
        <w:t xml:space="preserve"> we saw</w:t>
      </w:r>
      <w:r w:rsidRPr="0047791E">
        <w:rPr>
          <w:sz w:val="16"/>
        </w:rPr>
        <w:t xml:space="preserve"> notably </w:t>
      </w:r>
      <w:r w:rsidRPr="00FD7BF7">
        <w:rPr>
          <w:rStyle w:val="StyleUnderline"/>
          <w:highlight w:val="cyan"/>
        </w:rPr>
        <w:t>in</w:t>
      </w:r>
      <w:r w:rsidRPr="0047791E">
        <w:rPr>
          <w:sz w:val="16"/>
        </w:rPr>
        <w:t xml:space="preserve"> 20</w:t>
      </w:r>
      <w:r w:rsidRPr="00FD7BF7">
        <w:rPr>
          <w:rStyle w:val="Emphasis"/>
          <w:highlight w:val="cyan"/>
        </w:rPr>
        <w:t>08</w:t>
      </w:r>
      <w:r w:rsidRPr="0047791E">
        <w:rPr>
          <w:sz w:val="16"/>
        </w:rPr>
        <w:t xml:space="preserve"> </w:t>
      </w:r>
      <w:r w:rsidRPr="0047791E">
        <w:rPr>
          <w:rStyle w:val="StyleUnderline"/>
        </w:rPr>
        <w:t>and</w:t>
      </w:r>
      <w:r w:rsidRPr="0047791E">
        <w:rPr>
          <w:sz w:val="16"/>
        </w:rPr>
        <w:t xml:space="preserve"> to a lesser degree in 20</w:t>
      </w:r>
      <w:r w:rsidRPr="0047791E">
        <w:rPr>
          <w:rStyle w:val="Emphasis"/>
        </w:rPr>
        <w:t>23</w:t>
      </w:r>
    </w:p>
    <w:p w14:paraId="4F84F0C6" w14:textId="77777777" w:rsidR="003765E7" w:rsidRPr="0047791E" w:rsidRDefault="003765E7" w:rsidP="003765E7">
      <w:pPr>
        <w:rPr>
          <w:sz w:val="16"/>
        </w:rPr>
      </w:pPr>
      <w:r w:rsidRPr="0047791E">
        <w:rPr>
          <w:sz w:val="16"/>
        </w:rPr>
        <w:t xml:space="preserve">De-anchoring of inflation expectations and </w:t>
      </w:r>
      <w:r w:rsidRPr="00FD7BF7">
        <w:rPr>
          <w:rStyle w:val="StyleUnderline"/>
          <w:highlight w:val="cyan"/>
        </w:rPr>
        <w:t>loss of confidence in</w:t>
      </w:r>
      <w:r w:rsidRPr="0047791E">
        <w:rPr>
          <w:rStyle w:val="StyleUnderline"/>
        </w:rPr>
        <w:t xml:space="preserve"> </w:t>
      </w:r>
      <w:r w:rsidRPr="0047791E">
        <w:rPr>
          <w:rStyle w:val="Emphasis"/>
        </w:rPr>
        <w:t xml:space="preserve">the </w:t>
      </w:r>
      <w:r w:rsidRPr="00FD7BF7">
        <w:rPr>
          <w:rStyle w:val="Emphasis"/>
          <w:highlight w:val="cyan"/>
        </w:rPr>
        <w:t>Fed</w:t>
      </w:r>
      <w:r w:rsidRPr="0047791E">
        <w:rPr>
          <w:rStyle w:val="StyleUnderline"/>
        </w:rPr>
        <w:t>eral Reserve</w:t>
      </w:r>
    </w:p>
    <w:p w14:paraId="3A15C581" w14:textId="77777777" w:rsidR="003765E7" w:rsidRPr="0047791E" w:rsidRDefault="003765E7" w:rsidP="003765E7">
      <w:pPr>
        <w:rPr>
          <w:sz w:val="16"/>
        </w:rPr>
      </w:pPr>
      <w:r w:rsidRPr="0047791E">
        <w:rPr>
          <w:sz w:val="16"/>
        </w:rPr>
        <w:t xml:space="preserve">A </w:t>
      </w:r>
      <w:r w:rsidRPr="0047791E">
        <w:rPr>
          <w:rStyle w:val="StyleUnderline"/>
        </w:rPr>
        <w:t>fiscal crisis caused by Treasury market turmoil, panic over</w:t>
      </w:r>
      <w:r w:rsidRPr="0047791E">
        <w:rPr>
          <w:sz w:val="16"/>
        </w:rPr>
        <w:t xml:space="preserve"> high levels of </w:t>
      </w:r>
      <w:r w:rsidRPr="0047791E">
        <w:rPr>
          <w:rStyle w:val="Emphasis"/>
        </w:rPr>
        <w:t>debt</w:t>
      </w:r>
      <w:r w:rsidRPr="0047791E">
        <w:rPr>
          <w:sz w:val="16"/>
        </w:rPr>
        <w:t xml:space="preserve">, a </w:t>
      </w:r>
      <w:r w:rsidRPr="00FD7BF7">
        <w:rPr>
          <w:rStyle w:val="StyleUnderline"/>
          <w:highlight w:val="cyan"/>
        </w:rPr>
        <w:t>decline in</w:t>
      </w:r>
      <w:r w:rsidRPr="0047791E">
        <w:rPr>
          <w:rStyle w:val="StyleUnderline"/>
        </w:rPr>
        <w:t xml:space="preserve"> the </w:t>
      </w:r>
      <w:r w:rsidRPr="00FD7BF7">
        <w:rPr>
          <w:rStyle w:val="Emphasis"/>
          <w:highlight w:val="cyan"/>
        </w:rPr>
        <w:t>dollar</w:t>
      </w:r>
      <w:r w:rsidRPr="0047791E">
        <w:rPr>
          <w:rStyle w:val="StyleUnderline"/>
        </w:rPr>
        <w:t xml:space="preserve">, or </w:t>
      </w:r>
      <w:r w:rsidRPr="00FD7BF7">
        <w:rPr>
          <w:rStyle w:val="StyleUnderline"/>
          <w:highlight w:val="cyan"/>
        </w:rPr>
        <w:t xml:space="preserve">underlying </w:t>
      </w:r>
      <w:r w:rsidRPr="00FD7BF7">
        <w:rPr>
          <w:rStyle w:val="Emphasis"/>
          <w:highlight w:val="cyan"/>
        </w:rPr>
        <w:t>structural risks</w:t>
      </w:r>
      <w:r w:rsidRPr="0047791E">
        <w:rPr>
          <w:sz w:val="16"/>
        </w:rPr>
        <w:t xml:space="preserve"> (see our recent paper here)</w:t>
      </w:r>
    </w:p>
    <w:p w14:paraId="7046BD14" w14:textId="77777777" w:rsidR="003765E7" w:rsidRDefault="003765E7" w:rsidP="003765E7">
      <w:pPr>
        <w:rPr>
          <w:rStyle w:val="StyleUnderline"/>
        </w:rPr>
      </w:pPr>
      <w:r w:rsidRPr="0047791E">
        <w:rPr>
          <w:sz w:val="16"/>
        </w:rPr>
        <w:t xml:space="preserve">Other </w:t>
      </w:r>
      <w:r w:rsidRPr="00FD7BF7">
        <w:rPr>
          <w:rStyle w:val="Emphasis"/>
          <w:highlight w:val="cyan"/>
        </w:rPr>
        <w:t>black swan</w:t>
      </w:r>
      <w:r w:rsidRPr="0047791E">
        <w:rPr>
          <w:rStyle w:val="StyleUnderline"/>
        </w:rPr>
        <w:t xml:space="preserve"> event</w:t>
      </w:r>
      <w:r w:rsidRPr="00FD7BF7">
        <w:rPr>
          <w:rStyle w:val="Emphasis"/>
          <w:highlight w:val="cyan"/>
        </w:rPr>
        <w:t>s</w:t>
      </w:r>
      <w:r w:rsidRPr="0047791E">
        <w:rPr>
          <w:rStyle w:val="StyleUnderline"/>
        </w:rPr>
        <w:t xml:space="preserve">, such as a </w:t>
      </w:r>
      <w:r w:rsidRPr="00FD7BF7">
        <w:rPr>
          <w:rStyle w:val="StyleUnderline"/>
          <w:highlight w:val="cyan"/>
        </w:rPr>
        <w:t>natural disaster, war, or collapse of</w:t>
      </w:r>
      <w:r w:rsidRPr="0047791E">
        <w:rPr>
          <w:rStyle w:val="StyleUnderline"/>
        </w:rPr>
        <w:t xml:space="preserve"> a major </w:t>
      </w:r>
      <w:r w:rsidRPr="00FD7BF7">
        <w:rPr>
          <w:rStyle w:val="StyleUnderline"/>
          <w:highlight w:val="cyan"/>
        </w:rPr>
        <w:t>industry</w:t>
      </w:r>
    </w:p>
    <w:p w14:paraId="64D09296" w14:textId="77777777" w:rsidR="003765E7" w:rsidRPr="00DE19AE" w:rsidRDefault="003765E7" w:rsidP="003765E7">
      <w:pPr>
        <w:keepNext/>
        <w:keepLines/>
        <w:pageBreakBefore/>
        <w:spacing w:before="40" w:after="0"/>
        <w:jc w:val="center"/>
        <w:outlineLvl w:val="2"/>
        <w:rPr>
          <w:rFonts w:eastAsiaTheme="majorEastAsia" w:cstheme="majorBidi"/>
          <w:b/>
          <w:sz w:val="28"/>
          <w:szCs w:val="24"/>
          <w:u w:val="single"/>
        </w:rPr>
      </w:pPr>
      <w:r w:rsidRPr="00DE19AE">
        <w:rPr>
          <w:rFonts w:eastAsiaTheme="majorEastAsia" w:cstheme="majorBidi"/>
          <w:b/>
          <w:sz w:val="28"/>
          <w:szCs w:val="24"/>
          <w:u w:val="single"/>
        </w:rPr>
        <w:t>AT: Biz Con---1AR</w:t>
      </w:r>
    </w:p>
    <w:p w14:paraId="614CC91F" w14:textId="77777777" w:rsidR="003765E7" w:rsidRPr="0073365D" w:rsidRDefault="003765E7" w:rsidP="003765E7">
      <w:pPr>
        <w:keepNext/>
        <w:keepLines/>
        <w:spacing w:before="40" w:after="0"/>
        <w:outlineLvl w:val="3"/>
        <w:rPr>
          <w:rStyle w:val="Style13ptBold"/>
        </w:rPr>
      </w:pPr>
      <w:r w:rsidRPr="0073365D">
        <w:rPr>
          <w:rStyle w:val="Style13ptBold"/>
        </w:rPr>
        <w:t xml:space="preserve">It’s a </w:t>
      </w:r>
      <w:r w:rsidRPr="0073365D">
        <w:rPr>
          <w:rStyle w:val="Heading4Char"/>
          <w:u w:val="single"/>
        </w:rPr>
        <w:t>big business sham</w:t>
      </w:r>
      <w:r w:rsidRPr="0073365D">
        <w:rPr>
          <w:rStyle w:val="Style13ptBold"/>
        </w:rPr>
        <w:t>.</w:t>
      </w:r>
    </w:p>
    <w:p w14:paraId="59CC92C9" w14:textId="77777777" w:rsidR="003765E7" w:rsidRPr="00DE19AE" w:rsidRDefault="003765E7" w:rsidP="003765E7">
      <w:r w:rsidRPr="00DE19AE">
        <w:t xml:space="preserve">Paul </w:t>
      </w:r>
      <w:r w:rsidRPr="00DE19AE">
        <w:rPr>
          <w:rStyle w:val="Style13ptBold"/>
        </w:rPr>
        <w:t>Krugman 15</w:t>
      </w:r>
      <w:r w:rsidRPr="00DE19AE">
        <w:t xml:space="preserve">. Distinguished Professor of Economics at the Graduate Center of the City University of New York, 8/25/2015, “Fairy Tales,” </w:t>
      </w:r>
      <w:hyperlink r:id="rId9" w:history="1">
        <w:r w:rsidRPr="00DE19AE">
          <w:t>https://krugman.blogs.nytimes.com/2015/08/21/fairy-tales-2/?smid=tw-NytimesKrugman&amp;seid=auto#</w:t>
        </w:r>
      </w:hyperlink>
    </w:p>
    <w:p w14:paraId="182811C6" w14:textId="77777777" w:rsidR="003765E7" w:rsidRPr="00DE19AE" w:rsidRDefault="003765E7" w:rsidP="003765E7">
      <w:r w:rsidRPr="00DE19AE">
        <w:t xml:space="preserve">But </w:t>
      </w:r>
      <w:r w:rsidRPr="00DE19AE">
        <w:rPr>
          <w:rStyle w:val="Emphasis"/>
          <w:highlight w:val="cyan"/>
        </w:rPr>
        <w:t>confidence</w:t>
      </w:r>
      <w:r w:rsidRPr="00DE19AE">
        <w:t xml:space="preserve">-fairy type </w:t>
      </w:r>
      <w:r w:rsidRPr="00DE19AE">
        <w:rPr>
          <w:rStyle w:val="Emphasis"/>
          <w:highlight w:val="cyan"/>
        </w:rPr>
        <w:t>arguments</w:t>
      </w:r>
      <w:r w:rsidRPr="00DE19AE">
        <w:t xml:space="preserve"> and critiques of the same </w:t>
      </w:r>
      <w:r w:rsidRPr="00DE19AE">
        <w:rPr>
          <w:highlight w:val="cyan"/>
          <w:u w:val="single"/>
        </w:rPr>
        <w:t xml:space="preserve">go back a </w:t>
      </w:r>
      <w:r w:rsidRPr="00DE19AE">
        <w:rPr>
          <w:rStyle w:val="Emphasis"/>
          <w:highlight w:val="cyan"/>
        </w:rPr>
        <w:t>long way</w:t>
      </w:r>
      <w:r w:rsidRPr="00DE19AE">
        <w:t xml:space="preserve">, of course. And </w:t>
      </w:r>
      <w:r w:rsidRPr="00DE19AE">
        <w:rPr>
          <w:u w:val="single"/>
        </w:rPr>
        <w:t xml:space="preserve">there’s </w:t>
      </w:r>
      <w:r w:rsidRPr="00DE19AE">
        <w:rPr>
          <w:rStyle w:val="Emphasis"/>
        </w:rPr>
        <w:t>a reason</w:t>
      </w:r>
      <w:r w:rsidRPr="00DE19AE">
        <w:t xml:space="preserve">. As Mike Konczal, channeling Kalecki, pointed out some time ago, </w:t>
      </w:r>
      <w:r w:rsidRPr="00DE19AE">
        <w:rPr>
          <w:highlight w:val="cyan"/>
          <w:u w:val="single"/>
        </w:rPr>
        <w:t>arguments</w:t>
      </w:r>
      <w:r w:rsidRPr="00DE19AE">
        <w:t xml:space="preserve"> rejecting Keynes and </w:t>
      </w:r>
      <w:r w:rsidRPr="00DE19AE">
        <w:rPr>
          <w:highlight w:val="cyan"/>
          <w:u w:val="single"/>
        </w:rPr>
        <w:t>declaring</w:t>
      </w:r>
      <w:r w:rsidRPr="00DE19AE">
        <w:t xml:space="preserve"> that </w:t>
      </w:r>
      <w:r w:rsidRPr="00DE19AE">
        <w:rPr>
          <w:rStyle w:val="Emphasis"/>
          <w:highlight w:val="cyan"/>
        </w:rPr>
        <w:t>only</w:t>
      </w:r>
      <w:r w:rsidRPr="00DE19AE">
        <w:rPr>
          <w:rStyle w:val="Emphasis"/>
        </w:rPr>
        <w:t xml:space="preserve"> business </w:t>
      </w:r>
      <w:r w:rsidRPr="00DE19AE">
        <w:rPr>
          <w:rStyle w:val="Emphasis"/>
          <w:highlight w:val="cyan"/>
        </w:rPr>
        <w:t>confidence</w:t>
      </w:r>
      <w:r w:rsidRPr="00DE19AE">
        <w:rPr>
          <w:highlight w:val="cyan"/>
          <w:u w:val="single"/>
        </w:rPr>
        <w:t xml:space="preserve"> can achieve</w:t>
      </w:r>
      <w:r w:rsidRPr="00DE19AE">
        <w:rPr>
          <w:u w:val="single"/>
        </w:rPr>
        <w:t xml:space="preserve"> full </w:t>
      </w:r>
      <w:r w:rsidRPr="00DE19AE">
        <w:rPr>
          <w:highlight w:val="cyan"/>
          <w:u w:val="single"/>
        </w:rPr>
        <w:t>employment serve a</w:t>
      </w:r>
      <w:r w:rsidRPr="00DE19AE">
        <w:rPr>
          <w:u w:val="single"/>
        </w:rPr>
        <w:t xml:space="preserve"> </w:t>
      </w:r>
      <w:r w:rsidRPr="00DE19AE">
        <w:rPr>
          <w:rStyle w:val="Emphasis"/>
        </w:rPr>
        <w:t xml:space="preserve">very useful </w:t>
      </w:r>
      <w:r w:rsidRPr="00DE19AE">
        <w:rPr>
          <w:rStyle w:val="Emphasis"/>
          <w:highlight w:val="cyan"/>
        </w:rPr>
        <w:t>political purpose</w:t>
      </w:r>
      <w:r w:rsidRPr="00DE19AE">
        <w:rPr>
          <w:u w:val="single"/>
        </w:rPr>
        <w:t xml:space="preserve">: they </w:t>
      </w:r>
      <w:r w:rsidRPr="00DE19AE">
        <w:rPr>
          <w:rStyle w:val="Emphasis"/>
          <w:highlight w:val="cyan"/>
        </w:rPr>
        <w:t>empower</w:t>
      </w:r>
      <w:r w:rsidRPr="00DE19AE">
        <w:rPr>
          <w:u w:val="single"/>
        </w:rPr>
        <w:t xml:space="preserve"> plutocrats and </w:t>
      </w:r>
      <w:r w:rsidRPr="00DE19AE">
        <w:rPr>
          <w:highlight w:val="cyan"/>
          <w:u w:val="single"/>
        </w:rPr>
        <w:t>big business</w:t>
      </w:r>
      <w:r w:rsidRPr="00DE19AE">
        <w:rPr>
          <w:u w:val="single"/>
        </w:rPr>
        <w:t xml:space="preserve">, while </w:t>
      </w:r>
      <w:r w:rsidRPr="00DE19AE">
        <w:rPr>
          <w:highlight w:val="cyan"/>
          <w:u w:val="single"/>
        </w:rPr>
        <w:t>render</w:t>
      </w:r>
      <w:r w:rsidRPr="00DE19AE">
        <w:rPr>
          <w:u w:val="single"/>
        </w:rPr>
        <w:t xml:space="preserve">ing </w:t>
      </w:r>
      <w:r w:rsidRPr="00DE19AE">
        <w:rPr>
          <w:highlight w:val="cyan"/>
          <w:u w:val="single"/>
        </w:rPr>
        <w:t xml:space="preserve">populists </w:t>
      </w:r>
      <w:r w:rsidRPr="00DE19AE">
        <w:rPr>
          <w:rStyle w:val="Emphasis"/>
          <w:highlight w:val="cyan"/>
        </w:rPr>
        <w:t>impotent</w:t>
      </w:r>
      <w:r w:rsidRPr="00DE19AE">
        <w:t>.</w:t>
      </w:r>
    </w:p>
    <w:p w14:paraId="543E89DB" w14:textId="77777777" w:rsidR="003765E7" w:rsidRPr="0073365D" w:rsidRDefault="003765E7" w:rsidP="003765E7">
      <w:pPr>
        <w:keepNext/>
        <w:keepLines/>
        <w:spacing w:before="40" w:after="0"/>
        <w:outlineLvl w:val="3"/>
        <w:rPr>
          <w:rStyle w:val="Style13ptBold"/>
        </w:rPr>
      </w:pPr>
      <w:r w:rsidRPr="0073365D">
        <w:rPr>
          <w:rStyle w:val="Style13ptBold"/>
        </w:rPr>
        <w:t xml:space="preserve">There isn’t a </w:t>
      </w:r>
      <w:r w:rsidRPr="0073365D">
        <w:rPr>
          <w:rStyle w:val="Heading4Char"/>
          <w:u w:val="single"/>
        </w:rPr>
        <w:t>shred of evidence</w:t>
      </w:r>
      <w:r w:rsidRPr="0073365D">
        <w:rPr>
          <w:rStyle w:val="Style13ptBold"/>
        </w:rPr>
        <w:t xml:space="preserve">. </w:t>
      </w:r>
    </w:p>
    <w:p w14:paraId="7E3B87D9" w14:textId="77777777" w:rsidR="003765E7" w:rsidRPr="00DE19AE" w:rsidRDefault="003765E7" w:rsidP="003765E7">
      <w:r w:rsidRPr="00DE19AE">
        <w:t xml:space="preserve">Paul </w:t>
      </w:r>
      <w:r w:rsidRPr="00DE19AE">
        <w:rPr>
          <w:rStyle w:val="Style13ptBold"/>
        </w:rPr>
        <w:t>Krugman 14</w:t>
      </w:r>
      <w:r w:rsidRPr="00DE19AE">
        <w:t xml:space="preserve">. Distinguished Professor of Economics at the Graduate Center of the City University of New York, 1/10/2014, “The Zombie Confidence Fairy,” </w:t>
      </w:r>
      <w:hyperlink r:id="rId10" w:history="1">
        <w:r w:rsidRPr="00DE19AE">
          <w:t>https://krugman.blogs.nytimes.com/2014/01/10/the-zombie-confidence-fairy/?_r=0</w:t>
        </w:r>
      </w:hyperlink>
    </w:p>
    <w:p w14:paraId="4CD7823F" w14:textId="77777777" w:rsidR="003765E7" w:rsidRPr="00DE19AE" w:rsidRDefault="003765E7" w:rsidP="003765E7">
      <w:r w:rsidRPr="00DE19AE">
        <w:rPr>
          <w:u w:val="single"/>
        </w:rPr>
        <w:t xml:space="preserve">Do business leaders </w:t>
      </w:r>
      <w:r w:rsidRPr="00DE19AE">
        <w:rPr>
          <w:rStyle w:val="Emphasis"/>
        </w:rPr>
        <w:t>really express</w:t>
      </w:r>
      <w:r w:rsidRPr="00DE19AE">
        <w:rPr>
          <w:u w:val="single"/>
        </w:rPr>
        <w:t xml:space="preserve"> those kinds of concerns? </w:t>
      </w:r>
      <w:r w:rsidRPr="00DE19AE">
        <w:rPr>
          <w:rStyle w:val="Emphasis"/>
        </w:rPr>
        <w:t>Maybe</w:t>
      </w:r>
      <w:r w:rsidRPr="00DE19AE">
        <w:rPr>
          <w:u w:val="single"/>
        </w:rPr>
        <w:t xml:space="preserve"> — if they’re guests at a </w:t>
      </w:r>
      <w:r w:rsidRPr="00DE19AE">
        <w:rPr>
          <w:rStyle w:val="Emphasis"/>
        </w:rPr>
        <w:t>Peterson-hydra event</w:t>
      </w:r>
      <w:r w:rsidRPr="00DE19AE">
        <w:rPr>
          <w:u w:val="single"/>
        </w:rPr>
        <w:t xml:space="preserve">, where that’s the kind of thing they’re </w:t>
      </w:r>
      <w:r w:rsidRPr="00DE19AE">
        <w:rPr>
          <w:rStyle w:val="Emphasis"/>
        </w:rPr>
        <w:t>expected to say</w:t>
      </w:r>
      <w:r w:rsidRPr="00DE19AE">
        <w:t xml:space="preserve">. But </w:t>
      </w:r>
      <w:r w:rsidRPr="00DE19AE">
        <w:rPr>
          <w:highlight w:val="cyan"/>
          <w:u w:val="single"/>
        </w:rPr>
        <w:t xml:space="preserve">there isn’t a </w:t>
      </w:r>
      <w:r w:rsidRPr="00DE19AE">
        <w:rPr>
          <w:rStyle w:val="Emphasis"/>
          <w:highlight w:val="cyan"/>
        </w:rPr>
        <w:t>shred of evidence</w:t>
      </w:r>
      <w:r w:rsidRPr="00DE19AE">
        <w:t xml:space="preserve"> that long-term deficit fears are actually exerting any drag on the economy, let alone that some kind of medium-term austerity plan would be expansionary through the confidence channel.</w:t>
      </w:r>
    </w:p>
    <w:p w14:paraId="02AC92D1" w14:textId="77777777" w:rsidR="003765E7" w:rsidRPr="00DE19AE" w:rsidRDefault="003765E7" w:rsidP="003765E7">
      <w:r w:rsidRPr="00DE19AE">
        <w:t>The truth is that business investment isn’t especially low given the weakness of the overall economy (why expand capacity when you aren’t selling enough to use the capacity you have?) Look at residential investment (blue line) and nonresidential investment (red line) as shares of GDP:</w:t>
      </w:r>
    </w:p>
    <w:p w14:paraId="31890CEE" w14:textId="77777777" w:rsidR="003765E7" w:rsidRPr="00DE19AE" w:rsidRDefault="003765E7" w:rsidP="003765E7">
      <w:r w:rsidRPr="00DE19AE">
        <w:t xml:space="preserve">The US economy has suffered an extraordinary, persistent plunge in residential investment; the fall in business investment was only normal for recessions and aftermaths, and the recovery has been comparable to past experience. </w:t>
      </w:r>
      <w:r w:rsidRPr="00DE19AE">
        <w:rPr>
          <w:u w:val="single"/>
        </w:rPr>
        <w:t>There’s</w:t>
      </w:r>
      <w:r w:rsidRPr="00DE19AE">
        <w:t xml:space="preserve"> just </w:t>
      </w:r>
      <w:r w:rsidRPr="00DE19AE">
        <w:rPr>
          <w:rStyle w:val="Emphasis"/>
          <w:highlight w:val="cyan"/>
        </w:rPr>
        <w:t>nothing</w:t>
      </w:r>
      <w:r w:rsidRPr="00DE19AE">
        <w:rPr>
          <w:u w:val="single"/>
        </w:rPr>
        <w:t xml:space="preserve"> in this picture that </w:t>
      </w:r>
      <w:r w:rsidRPr="00DE19AE">
        <w:rPr>
          <w:highlight w:val="cyan"/>
          <w:u w:val="single"/>
        </w:rPr>
        <w:t>would lead you to believe</w:t>
      </w:r>
      <w:r w:rsidRPr="00DE19AE">
        <w:rPr>
          <w:u w:val="single"/>
        </w:rPr>
        <w:t xml:space="preserve"> that you need to invoke </w:t>
      </w:r>
      <w:r w:rsidRPr="00DE19AE">
        <w:rPr>
          <w:rStyle w:val="Emphasis"/>
        </w:rPr>
        <w:t xml:space="preserve">some </w:t>
      </w:r>
      <w:r w:rsidRPr="00DE19AE">
        <w:rPr>
          <w:rStyle w:val="Emphasis"/>
          <w:highlight w:val="cyan"/>
        </w:rPr>
        <w:t>special factor</w:t>
      </w:r>
      <w:r w:rsidRPr="00DE19AE">
        <w:t xml:space="preserve"> like deficit fears </w:t>
      </w:r>
      <w:r w:rsidRPr="00DE19AE">
        <w:rPr>
          <w:u w:val="single"/>
        </w:rPr>
        <w:t xml:space="preserve">to </w:t>
      </w:r>
      <w:r w:rsidRPr="00DE19AE">
        <w:rPr>
          <w:highlight w:val="cyan"/>
          <w:u w:val="single"/>
        </w:rPr>
        <w:t xml:space="preserve">explain </w:t>
      </w:r>
      <w:r w:rsidRPr="00DE19AE">
        <w:rPr>
          <w:rStyle w:val="Emphasis"/>
          <w:highlight w:val="cyan"/>
        </w:rPr>
        <w:t>business behavior</w:t>
      </w:r>
      <w:r w:rsidRPr="00DE19AE">
        <w:t>.</w:t>
      </w:r>
    </w:p>
    <w:p w14:paraId="71C1D85B" w14:textId="77777777" w:rsidR="003765E7" w:rsidRPr="00DE19AE" w:rsidRDefault="003765E7" w:rsidP="003765E7">
      <w:r w:rsidRPr="00DE19AE">
        <w:t xml:space="preserve">So </w:t>
      </w:r>
      <w:r w:rsidRPr="00DE19AE">
        <w:rPr>
          <w:highlight w:val="cyan"/>
          <w:u w:val="single"/>
        </w:rPr>
        <w:t>it’s</w:t>
      </w:r>
      <w:r w:rsidRPr="00DE19AE">
        <w:rPr>
          <w:u w:val="single"/>
        </w:rPr>
        <w:t xml:space="preserve"> </w:t>
      </w:r>
      <w:r w:rsidRPr="00DE19AE">
        <w:rPr>
          <w:rStyle w:val="Emphasis"/>
        </w:rPr>
        <w:t xml:space="preserve">actually </w:t>
      </w:r>
      <w:r w:rsidRPr="00DE19AE">
        <w:rPr>
          <w:rStyle w:val="Emphasis"/>
          <w:highlight w:val="cyan"/>
        </w:rPr>
        <w:t>amazing</w:t>
      </w:r>
      <w:r w:rsidRPr="00DE19AE">
        <w:t xml:space="preserve"> that </w:t>
      </w:r>
      <w:r w:rsidRPr="00DE19AE">
        <w:rPr>
          <w:highlight w:val="cyan"/>
          <w:u w:val="single"/>
        </w:rPr>
        <w:t>someone</w:t>
      </w:r>
      <w:r w:rsidRPr="00DE19AE">
        <w:t xml:space="preserve"> like Rubin </w:t>
      </w:r>
      <w:r w:rsidRPr="00DE19AE">
        <w:rPr>
          <w:highlight w:val="cyan"/>
          <w:u w:val="single"/>
        </w:rPr>
        <w:t xml:space="preserve">would </w:t>
      </w:r>
      <w:r w:rsidRPr="00DE19AE">
        <w:rPr>
          <w:rStyle w:val="Emphasis"/>
          <w:highlight w:val="cyan"/>
        </w:rPr>
        <w:t>invoke</w:t>
      </w:r>
      <w:r w:rsidRPr="00DE19AE">
        <w:rPr>
          <w:u w:val="single"/>
        </w:rPr>
        <w:t xml:space="preserve"> this </w:t>
      </w:r>
      <w:r w:rsidRPr="00DE19AE">
        <w:rPr>
          <w:rStyle w:val="Emphasis"/>
          <w:highlight w:val="cyan"/>
        </w:rPr>
        <w:t>confidence story</w:t>
      </w:r>
      <w:r w:rsidRPr="00DE19AE">
        <w:rPr>
          <w:highlight w:val="cyan"/>
          <w:u w:val="single"/>
        </w:rPr>
        <w:t xml:space="preserve"> as if</w:t>
      </w:r>
      <w:r w:rsidRPr="00DE19AE">
        <w:rPr>
          <w:u w:val="single"/>
        </w:rPr>
        <w:t xml:space="preserve"> it </w:t>
      </w:r>
      <w:r w:rsidRPr="00DE19AE">
        <w:rPr>
          <w:highlight w:val="cyan"/>
          <w:u w:val="single"/>
        </w:rPr>
        <w:t>were</w:t>
      </w:r>
      <w:r w:rsidRPr="00DE19AE">
        <w:rPr>
          <w:u w:val="single"/>
        </w:rPr>
        <w:t xml:space="preserve"> </w:t>
      </w:r>
      <w:r w:rsidRPr="00DE19AE">
        <w:rPr>
          <w:rStyle w:val="Emphasis"/>
        </w:rPr>
        <w:t xml:space="preserve">sound </w:t>
      </w:r>
      <w:r w:rsidRPr="00DE19AE">
        <w:rPr>
          <w:rStyle w:val="Emphasis"/>
          <w:highlight w:val="cyan"/>
        </w:rPr>
        <w:t>economics</w:t>
      </w:r>
      <w:r w:rsidRPr="00DE19AE">
        <w:rPr>
          <w:highlight w:val="cyan"/>
          <w:u w:val="single"/>
        </w:rPr>
        <w:t xml:space="preserve">, when </w:t>
      </w:r>
      <w:r w:rsidRPr="00DE19AE">
        <w:rPr>
          <w:rStyle w:val="Emphasis"/>
          <w:highlight w:val="cyan"/>
        </w:rPr>
        <w:t>it’s</w:t>
      </w:r>
      <w:r w:rsidRPr="00DE19AE">
        <w:rPr>
          <w:rStyle w:val="Emphasis"/>
        </w:rPr>
        <w:t xml:space="preserve"> actually </w:t>
      </w:r>
      <w:r w:rsidRPr="00DE19AE">
        <w:rPr>
          <w:rStyle w:val="Emphasis"/>
          <w:highlight w:val="cyan"/>
        </w:rPr>
        <w:t>a</w:t>
      </w:r>
      <w:r w:rsidRPr="00DE19AE">
        <w:rPr>
          <w:rStyle w:val="Emphasis"/>
        </w:rPr>
        <w:t xml:space="preserve"> highly </w:t>
      </w:r>
      <w:r w:rsidRPr="00DE19AE">
        <w:rPr>
          <w:rStyle w:val="Emphasis"/>
          <w:highlight w:val="cyan"/>
        </w:rPr>
        <w:t>dubious</w:t>
      </w:r>
      <w:r w:rsidRPr="00DE19AE">
        <w:rPr>
          <w:u w:val="single"/>
        </w:rPr>
        <w:t xml:space="preserve">, </w:t>
      </w:r>
      <w:r w:rsidRPr="00DE19AE">
        <w:rPr>
          <w:rStyle w:val="Emphasis"/>
        </w:rPr>
        <w:t xml:space="preserve">mathematically </w:t>
      </w:r>
      <w:r w:rsidRPr="00DE19AE">
        <w:rPr>
          <w:rStyle w:val="Emphasis"/>
          <w:highlight w:val="cyan"/>
        </w:rPr>
        <w:t>implausible argument</w:t>
      </w:r>
      <w:r w:rsidRPr="00DE19AE">
        <w:rPr>
          <w:highlight w:val="cyan"/>
          <w:u w:val="single"/>
        </w:rPr>
        <w:t xml:space="preserve"> that receives </w:t>
      </w:r>
      <w:r w:rsidRPr="00DE19AE">
        <w:rPr>
          <w:rStyle w:val="Emphasis"/>
          <w:highlight w:val="cyan"/>
        </w:rPr>
        <w:t>no support</w:t>
      </w:r>
      <w:r w:rsidRPr="00DE19AE">
        <w:rPr>
          <w:rStyle w:val="Emphasis"/>
        </w:rPr>
        <w:t xml:space="preserve"> at all</w:t>
      </w:r>
      <w:r w:rsidRPr="00DE19AE">
        <w:rPr>
          <w:u w:val="single"/>
        </w:rPr>
        <w:t xml:space="preserve"> </w:t>
      </w:r>
      <w:r w:rsidRPr="00DE19AE">
        <w:rPr>
          <w:highlight w:val="cyan"/>
          <w:u w:val="single"/>
        </w:rPr>
        <w:t>from</w:t>
      </w:r>
      <w:r w:rsidRPr="00DE19AE">
        <w:rPr>
          <w:u w:val="single"/>
        </w:rPr>
        <w:t xml:space="preserve"> the </w:t>
      </w:r>
      <w:r w:rsidRPr="00DE19AE">
        <w:rPr>
          <w:highlight w:val="cyan"/>
          <w:u w:val="single"/>
        </w:rPr>
        <w:t>data</w:t>
      </w:r>
      <w:r w:rsidRPr="00DE19AE">
        <w:t>.</w:t>
      </w:r>
    </w:p>
    <w:p w14:paraId="3496205B" w14:textId="77777777" w:rsidR="003765E7" w:rsidRPr="00DE19AE" w:rsidRDefault="003765E7" w:rsidP="003765E7">
      <w:pPr>
        <w:keepNext/>
        <w:keepLines/>
        <w:spacing w:before="40" w:after="0"/>
        <w:outlineLvl w:val="3"/>
        <w:rPr>
          <w:rFonts w:eastAsiaTheme="majorEastAsia" w:cstheme="majorBidi"/>
          <w:b/>
          <w:iCs/>
          <w:sz w:val="28"/>
        </w:rPr>
      </w:pPr>
      <w:r w:rsidRPr="00DE19AE">
        <w:rPr>
          <w:rFonts w:eastAsiaTheme="majorEastAsia" w:cstheme="majorBidi"/>
          <w:b/>
          <w:iCs/>
          <w:sz w:val="28"/>
        </w:rPr>
        <w:t>Confidence DA is like jumping out a window in the hopes it reverses gravity.</w:t>
      </w:r>
    </w:p>
    <w:p w14:paraId="7E64224A" w14:textId="77777777" w:rsidR="003765E7" w:rsidRPr="00DE19AE" w:rsidRDefault="003765E7" w:rsidP="003765E7">
      <w:r w:rsidRPr="00DE19AE">
        <w:t xml:space="preserve">Robert </w:t>
      </w:r>
      <w:r w:rsidRPr="00DE19AE">
        <w:rPr>
          <w:rStyle w:val="Style13ptBold"/>
        </w:rPr>
        <w:t>Skidelsky 15</w:t>
      </w:r>
      <w:r w:rsidRPr="00DE19AE">
        <w:t xml:space="preserve">. Emeritus Political Economy Professor at Warwick University, 4/25/2015, “Debating the Confidence Fairy,” </w:t>
      </w:r>
      <w:hyperlink r:id="rId11" w:history="1">
        <w:r w:rsidRPr="00DE19AE">
          <w:t>https://socialeurope.eu/debating-the-confidence-fairy</w:t>
        </w:r>
      </w:hyperlink>
    </w:p>
    <w:p w14:paraId="62846BEA" w14:textId="77777777" w:rsidR="003765E7" w:rsidRPr="00DE19AE" w:rsidRDefault="003765E7" w:rsidP="003765E7">
      <w:r w:rsidRPr="00DE19AE">
        <w:rPr>
          <w:u w:val="single"/>
        </w:rPr>
        <w:t xml:space="preserve">I </w:t>
      </w:r>
      <w:r w:rsidRPr="00DE19AE">
        <w:rPr>
          <w:rStyle w:val="Emphasis"/>
        </w:rPr>
        <w:t>recently debated</w:t>
      </w:r>
      <w:r w:rsidRPr="00DE19AE">
        <w:rPr>
          <w:u w:val="single"/>
        </w:rPr>
        <w:t xml:space="preserve"> this point with Krugman</w:t>
      </w:r>
      <w:r w:rsidRPr="00DE19AE">
        <w:t xml:space="preserve"> at a New York Review of Books event. </w:t>
      </w:r>
      <w:r w:rsidRPr="00DE19AE">
        <w:rPr>
          <w:u w:val="single"/>
        </w:rPr>
        <w:t>My argument was</w:t>
      </w:r>
      <w:r w:rsidRPr="00DE19AE">
        <w:t xml:space="preserve"> that </w:t>
      </w:r>
      <w:r w:rsidRPr="00DE19AE">
        <w:rPr>
          <w:rStyle w:val="Emphasis"/>
        </w:rPr>
        <w:t>adverse expectations</w:t>
      </w:r>
      <w:r w:rsidRPr="00DE19AE">
        <w:rPr>
          <w:u w:val="single"/>
        </w:rPr>
        <w:t xml:space="preserve"> could affect a </w:t>
      </w:r>
      <w:r w:rsidRPr="00DE19AE">
        <w:rPr>
          <w:rStyle w:val="Emphasis"/>
        </w:rPr>
        <w:t>policy’s results</w:t>
      </w:r>
      <w:r w:rsidRPr="00DE19AE">
        <w:t>, not just the chances that it will be adopted. For example, if people thought that government borrowing was simply deferred taxation, they might save more to meet their expected future tax bill.</w:t>
      </w:r>
    </w:p>
    <w:p w14:paraId="0D2CD3BE" w14:textId="77777777" w:rsidR="003765E7" w:rsidRPr="00DE19AE" w:rsidRDefault="003765E7" w:rsidP="003765E7">
      <w:r w:rsidRPr="00DE19AE">
        <w:rPr>
          <w:rStyle w:val="Emphasis"/>
        </w:rPr>
        <w:t>On reflection</w:t>
      </w:r>
      <w:r w:rsidRPr="00DE19AE">
        <w:t xml:space="preserve">, I think </w:t>
      </w:r>
      <w:r w:rsidRPr="00DE19AE">
        <w:rPr>
          <w:u w:val="single"/>
        </w:rPr>
        <w:t xml:space="preserve">I was </w:t>
      </w:r>
      <w:r w:rsidRPr="00DE19AE">
        <w:rPr>
          <w:rStyle w:val="Emphasis"/>
        </w:rPr>
        <w:t>wrong</w:t>
      </w:r>
      <w:r w:rsidRPr="00DE19AE">
        <w:rPr>
          <w:u w:val="single"/>
        </w:rPr>
        <w:t xml:space="preserve">. The </w:t>
      </w:r>
      <w:r w:rsidRPr="00DE19AE">
        <w:rPr>
          <w:highlight w:val="cyan"/>
          <w:u w:val="single"/>
        </w:rPr>
        <w:t>confidence</w:t>
      </w:r>
      <w:r w:rsidRPr="00DE19AE">
        <w:rPr>
          <w:u w:val="single"/>
        </w:rPr>
        <w:t xml:space="preserve"> factor affects </w:t>
      </w:r>
      <w:r w:rsidRPr="00DE19AE">
        <w:rPr>
          <w:rStyle w:val="Emphasis"/>
        </w:rPr>
        <w:t>government decision-making</w:t>
      </w:r>
      <w:r w:rsidRPr="00DE19AE">
        <w:rPr>
          <w:u w:val="single"/>
        </w:rPr>
        <w:t xml:space="preserve">, but it does </w:t>
      </w:r>
      <w:r w:rsidRPr="00DE19AE">
        <w:rPr>
          <w:highlight w:val="cyan"/>
          <w:u w:val="single"/>
        </w:rPr>
        <w:t>not affect</w:t>
      </w:r>
      <w:r w:rsidRPr="00DE19AE">
        <w:rPr>
          <w:u w:val="single"/>
        </w:rPr>
        <w:t xml:space="preserve"> the </w:t>
      </w:r>
      <w:r w:rsidRPr="00DE19AE">
        <w:rPr>
          <w:rStyle w:val="Emphasis"/>
          <w:highlight w:val="cyan"/>
        </w:rPr>
        <w:t>results</w:t>
      </w:r>
      <w:r w:rsidRPr="00DE19AE">
        <w:rPr>
          <w:rStyle w:val="Emphasis"/>
        </w:rPr>
        <w:t xml:space="preserve"> of decisions</w:t>
      </w:r>
      <w:r w:rsidRPr="00DE19AE">
        <w:rPr>
          <w:u w:val="single"/>
        </w:rPr>
        <w:t xml:space="preserve">. Except in </w:t>
      </w:r>
      <w:r w:rsidRPr="00DE19AE">
        <w:rPr>
          <w:rStyle w:val="Emphasis"/>
        </w:rPr>
        <w:t>extreme cases</w:t>
      </w:r>
      <w:r w:rsidRPr="00DE19AE">
        <w:rPr>
          <w:u w:val="single"/>
        </w:rPr>
        <w:t xml:space="preserve">, </w:t>
      </w:r>
      <w:r w:rsidRPr="00DE19AE">
        <w:rPr>
          <w:highlight w:val="cyan"/>
          <w:u w:val="single"/>
        </w:rPr>
        <w:t xml:space="preserve">confidence cannot cause a </w:t>
      </w:r>
      <w:r w:rsidRPr="00DE19AE">
        <w:rPr>
          <w:rStyle w:val="Emphasis"/>
          <w:highlight w:val="cyan"/>
        </w:rPr>
        <w:t>bad policy</w:t>
      </w:r>
      <w:r w:rsidRPr="00DE19AE">
        <w:rPr>
          <w:highlight w:val="cyan"/>
          <w:u w:val="single"/>
        </w:rPr>
        <w:t xml:space="preserve"> to have </w:t>
      </w:r>
      <w:r w:rsidRPr="00DE19AE">
        <w:rPr>
          <w:rStyle w:val="Emphasis"/>
          <w:highlight w:val="cyan"/>
        </w:rPr>
        <w:t>good results</w:t>
      </w:r>
      <w:r w:rsidRPr="00DE19AE">
        <w:rPr>
          <w:u w:val="single"/>
        </w:rPr>
        <w:t xml:space="preserve">, and </w:t>
      </w:r>
      <w:r w:rsidRPr="00DE19AE">
        <w:rPr>
          <w:highlight w:val="cyan"/>
          <w:u w:val="single"/>
        </w:rPr>
        <w:t xml:space="preserve">a </w:t>
      </w:r>
      <w:r w:rsidRPr="00DE19AE">
        <w:rPr>
          <w:rStyle w:val="Emphasis"/>
          <w:highlight w:val="cyan"/>
        </w:rPr>
        <w:t>lack of it</w:t>
      </w:r>
      <w:r w:rsidRPr="00DE19AE">
        <w:rPr>
          <w:highlight w:val="cyan"/>
          <w:u w:val="single"/>
        </w:rPr>
        <w:t xml:space="preserve"> cannot cause a </w:t>
      </w:r>
      <w:r w:rsidRPr="00DE19AE">
        <w:rPr>
          <w:rStyle w:val="Emphasis"/>
          <w:highlight w:val="cyan"/>
        </w:rPr>
        <w:t>good policy</w:t>
      </w:r>
      <w:r w:rsidRPr="00DE19AE">
        <w:rPr>
          <w:highlight w:val="cyan"/>
          <w:u w:val="single"/>
        </w:rPr>
        <w:t xml:space="preserve"> to have </w:t>
      </w:r>
      <w:r w:rsidRPr="00DE19AE">
        <w:rPr>
          <w:rStyle w:val="Emphasis"/>
          <w:highlight w:val="cyan"/>
        </w:rPr>
        <w:t>bad results</w:t>
      </w:r>
      <w:r w:rsidRPr="00DE19AE">
        <w:rPr>
          <w:u w:val="single"/>
        </w:rPr>
        <w:t xml:space="preserve">, any </w:t>
      </w:r>
      <w:r w:rsidRPr="00DE19AE">
        <w:rPr>
          <w:highlight w:val="cyan"/>
          <w:u w:val="single"/>
        </w:rPr>
        <w:t xml:space="preserve">more than </w:t>
      </w:r>
      <w:r w:rsidRPr="00DE19AE">
        <w:rPr>
          <w:rStyle w:val="Emphasis"/>
          <w:highlight w:val="cyan"/>
        </w:rPr>
        <w:t>jumping out</w:t>
      </w:r>
      <w:r w:rsidRPr="00DE19AE">
        <w:rPr>
          <w:rStyle w:val="Emphasis"/>
        </w:rPr>
        <w:t xml:space="preserve"> of </w:t>
      </w:r>
      <w:r w:rsidRPr="00DE19AE">
        <w:rPr>
          <w:rStyle w:val="Emphasis"/>
          <w:highlight w:val="cyan"/>
        </w:rPr>
        <w:t>a window</w:t>
      </w:r>
      <w:r w:rsidRPr="00DE19AE">
        <w:rPr>
          <w:u w:val="single"/>
        </w:rPr>
        <w:t xml:space="preserve"> in the </w:t>
      </w:r>
      <w:r w:rsidRPr="00DE19AE">
        <w:rPr>
          <w:rStyle w:val="Emphasis"/>
        </w:rPr>
        <w:t>mistaken belief</w:t>
      </w:r>
      <w:r w:rsidRPr="00DE19AE">
        <w:rPr>
          <w:u w:val="single"/>
        </w:rPr>
        <w:t xml:space="preserve"> that </w:t>
      </w:r>
      <w:r w:rsidRPr="00DE19AE">
        <w:rPr>
          <w:rStyle w:val="Emphasis"/>
        </w:rPr>
        <w:t>humans can fly</w:t>
      </w:r>
      <w:r w:rsidRPr="00DE19AE">
        <w:rPr>
          <w:u w:val="single"/>
        </w:rPr>
        <w:t xml:space="preserve"> </w:t>
      </w:r>
      <w:r w:rsidRPr="00DE19AE">
        <w:rPr>
          <w:highlight w:val="cyan"/>
          <w:u w:val="single"/>
        </w:rPr>
        <w:t xml:space="preserve">can </w:t>
      </w:r>
      <w:r w:rsidRPr="00DE19AE">
        <w:rPr>
          <w:rStyle w:val="Emphasis"/>
          <w:highlight w:val="cyan"/>
        </w:rPr>
        <w:t>offset</w:t>
      </w:r>
      <w:r w:rsidRPr="00DE19AE">
        <w:rPr>
          <w:rStyle w:val="Emphasis"/>
        </w:rPr>
        <w:t xml:space="preserve"> the effect of </w:t>
      </w:r>
      <w:r w:rsidRPr="00DE19AE">
        <w:rPr>
          <w:rStyle w:val="Emphasis"/>
          <w:highlight w:val="cyan"/>
        </w:rPr>
        <w:t>gravity</w:t>
      </w:r>
      <w:r w:rsidRPr="00DE19AE">
        <w:t>.</w:t>
      </w:r>
    </w:p>
    <w:p w14:paraId="0BC3CA70" w14:textId="77777777" w:rsidR="003765E7" w:rsidRDefault="003765E7" w:rsidP="003765E7">
      <w:r w:rsidRPr="00DE19AE">
        <w:rPr>
          <w:u w:val="single"/>
        </w:rPr>
        <w:t>The</w:t>
      </w:r>
      <w:r w:rsidRPr="00DE19AE">
        <w:t xml:space="preserve"> sequence of events in the </w:t>
      </w:r>
      <w:r w:rsidRPr="00DE19AE">
        <w:rPr>
          <w:u w:val="single"/>
        </w:rPr>
        <w:t>Great Recession</w:t>
      </w:r>
      <w:r w:rsidRPr="00DE19AE">
        <w:t xml:space="preserve"> that began </w:t>
      </w:r>
      <w:r w:rsidRPr="00DE19AE">
        <w:rPr>
          <w:u w:val="single"/>
        </w:rPr>
        <w:t>in 20</w:t>
      </w:r>
      <w:r w:rsidRPr="00DE19AE">
        <w:rPr>
          <w:highlight w:val="cyan"/>
          <w:u w:val="single"/>
        </w:rPr>
        <w:t>08 bears this out</w:t>
      </w:r>
      <w:r w:rsidRPr="00DE19AE">
        <w:t>. At first, governments threw everything at it. This prevented the Great Recession from becoming Great Depression II. But, before the economy reached bottom, the stimulus was turned off, and austerity – accelerated liquidation of budget deficits, mainly by cuts in spending – became the order of the day.</w:t>
      </w:r>
    </w:p>
    <w:p w14:paraId="3F46B037" w14:textId="77777777" w:rsidR="0084470D" w:rsidRDefault="0084470D" w:rsidP="003765E7"/>
    <w:p w14:paraId="0DFA2CD9" w14:textId="77777777" w:rsidR="0084470D" w:rsidRDefault="0084470D" w:rsidP="0084470D">
      <w:pPr>
        <w:pStyle w:val="Heading4"/>
        <w:shd w:val="clear" w:color="auto" w:fill="FFFFFF"/>
        <w:spacing w:line="278" w:lineRule="atLeast"/>
        <w:rPr>
          <w:rFonts w:cs="Calibri"/>
          <w:color w:val="222222"/>
          <w:szCs w:val="26"/>
        </w:rPr>
      </w:pPr>
      <w:r>
        <w:rPr>
          <w:rFonts w:cs="Calibri"/>
          <w:color w:val="222222"/>
          <w:szCs w:val="26"/>
        </w:rPr>
        <w:t>Unions </w:t>
      </w:r>
      <w:r>
        <w:rPr>
          <w:rFonts w:cs="Calibri"/>
          <w:color w:val="222222"/>
          <w:szCs w:val="26"/>
          <w:u w:val="single"/>
        </w:rPr>
        <w:t>boost productivity</w:t>
      </w:r>
      <w:r>
        <w:rPr>
          <w:rFonts w:cs="Calibri"/>
          <w:color w:val="222222"/>
          <w:szCs w:val="26"/>
        </w:rPr>
        <w:t>.</w:t>
      </w:r>
    </w:p>
    <w:p w14:paraId="519729BE" w14:textId="77777777" w:rsidR="0084470D" w:rsidRDefault="0084470D" w:rsidP="0084470D">
      <w:pPr>
        <w:shd w:val="clear" w:color="auto" w:fill="FFFFFF"/>
        <w:spacing w:line="235" w:lineRule="atLeast"/>
        <w:rPr>
          <w:color w:val="222222"/>
        </w:rPr>
      </w:pPr>
      <w:r>
        <w:rPr>
          <w:color w:val="222222"/>
        </w:rPr>
        <w:t>Thomas </w:t>
      </w:r>
      <w:r>
        <w:rPr>
          <w:b/>
          <w:bCs/>
          <w:color w:val="222222"/>
          <w:sz w:val="26"/>
          <w:szCs w:val="26"/>
        </w:rPr>
        <w:t>McDonnell 19</w:t>
      </w:r>
      <w:r>
        <w:rPr>
          <w:color w:val="222222"/>
        </w:rPr>
        <w:t>. Economic Researcher, M.Sc. Economics, Nevin Economic Research Institute. “Trade unions, collective bargaining and economic performance” Nevin Economic Research Institute (NERI), Research inBrief No. 68, June 2019. </w:t>
      </w:r>
      <w:hyperlink r:id="rId12" w:tgtFrame="_blank" w:history="1">
        <w:r>
          <w:rPr>
            <w:rStyle w:val="Hyperlink"/>
            <w:color w:val="1155CC"/>
          </w:rPr>
          <w:t>https://www.nerinstitute.net/sites/default/files/research/neri_research_inbrief_no_68_june_19.pdf</w:t>
        </w:r>
      </w:hyperlink>
      <w:r>
        <w:rPr>
          <w:color w:val="222222"/>
        </w:rPr>
        <w:t>.</w:t>
      </w:r>
    </w:p>
    <w:p w14:paraId="2F293E9B" w14:textId="77777777" w:rsidR="0084470D" w:rsidRDefault="0084470D" w:rsidP="0084470D">
      <w:pPr>
        <w:shd w:val="clear" w:color="auto" w:fill="FFFFFF"/>
        <w:spacing w:line="235" w:lineRule="atLeast"/>
        <w:rPr>
          <w:color w:val="222222"/>
        </w:rPr>
      </w:pPr>
      <w:r>
        <w:rPr>
          <w:color w:val="222222"/>
        </w:rPr>
        <w:t>Trade </w:t>
      </w:r>
      <w:r>
        <w:rPr>
          <w:b/>
          <w:bCs/>
          <w:color w:val="222222"/>
          <w:bdr w:val="single" w:sz="8" w:space="0" w:color="auto" w:frame="1"/>
          <w:shd w:val="clear" w:color="auto" w:fill="00FFFF"/>
        </w:rPr>
        <w:t>unions</w:t>
      </w:r>
      <w:r>
        <w:rPr>
          <w:color w:val="222222"/>
        </w:rPr>
        <w:t> can </w:t>
      </w:r>
      <w:r>
        <w:rPr>
          <w:color w:val="222222"/>
          <w:shd w:val="clear" w:color="auto" w:fill="00FFFF"/>
        </w:rPr>
        <w:t>influence</w:t>
      </w:r>
      <w:r>
        <w:rPr>
          <w:color w:val="222222"/>
        </w:rPr>
        <w:t> both the </w:t>
      </w:r>
      <w:r>
        <w:rPr>
          <w:b/>
          <w:bCs/>
          <w:color w:val="222222"/>
          <w:bdr w:val="single" w:sz="8" w:space="0" w:color="auto" w:frame="1"/>
          <w:shd w:val="clear" w:color="auto" w:fill="00FFFF"/>
        </w:rPr>
        <w:t>labour</w:t>
      </w:r>
      <w:r>
        <w:rPr>
          <w:b/>
          <w:bCs/>
          <w:color w:val="222222"/>
          <w:bdr w:val="single" w:sz="8" w:space="0" w:color="auto" w:frame="1"/>
        </w:rPr>
        <w:t> share</w:t>
      </w:r>
      <w:r>
        <w:rPr>
          <w:color w:val="222222"/>
        </w:rPr>
        <w:t> </w:t>
      </w:r>
      <w:r>
        <w:rPr>
          <w:color w:val="222222"/>
          <w:shd w:val="clear" w:color="auto" w:fill="00FFFF"/>
        </w:rPr>
        <w:t>and</w:t>
      </w:r>
      <w:r>
        <w:rPr>
          <w:color w:val="222222"/>
        </w:rPr>
        <w:t> the </w:t>
      </w:r>
      <w:r>
        <w:rPr>
          <w:b/>
          <w:bCs/>
          <w:color w:val="222222"/>
          <w:bdr w:val="single" w:sz="8" w:space="0" w:color="auto" w:frame="1"/>
          <w:shd w:val="clear" w:color="auto" w:fill="00FFFF"/>
        </w:rPr>
        <w:t>productivity</w:t>
      </w:r>
      <w:r>
        <w:rPr>
          <w:color w:val="222222"/>
        </w:rPr>
        <w:t> channels</w:t>
      </w:r>
      <w:r>
        <w:rPr>
          <w:color w:val="222222"/>
          <w:sz w:val="16"/>
          <w:szCs w:val="16"/>
        </w:rPr>
        <w:t>, </w:t>
      </w:r>
      <w:r>
        <w:rPr>
          <w:color w:val="222222"/>
        </w:rPr>
        <w:t>to the benefit of workers</w:t>
      </w:r>
      <w:r>
        <w:rPr>
          <w:color w:val="222222"/>
          <w:sz w:val="16"/>
          <w:szCs w:val="16"/>
        </w:rPr>
        <w:t>. </w:t>
      </w:r>
      <w:r>
        <w:rPr>
          <w:color w:val="222222"/>
        </w:rPr>
        <w:t>On one hand</w:t>
      </w:r>
      <w:r>
        <w:rPr>
          <w:color w:val="222222"/>
          <w:sz w:val="16"/>
          <w:szCs w:val="16"/>
        </w:rPr>
        <w:t>, </w:t>
      </w:r>
      <w:r>
        <w:rPr>
          <w:color w:val="222222"/>
        </w:rPr>
        <w:t>unions increase the bargaining power of labour thereby enabling workers to negotiate a larger slice of the pie</w:t>
      </w:r>
      <w:r>
        <w:rPr>
          <w:color w:val="222222"/>
          <w:sz w:val="16"/>
          <w:szCs w:val="16"/>
        </w:rPr>
        <w:t>. </w:t>
      </w:r>
      <w:r>
        <w:rPr>
          <w:color w:val="222222"/>
        </w:rPr>
        <w:t>At the same time</w:t>
      </w:r>
      <w:r>
        <w:rPr>
          <w:color w:val="222222"/>
          <w:sz w:val="16"/>
          <w:szCs w:val="16"/>
        </w:rPr>
        <w:t>, </w:t>
      </w:r>
      <w:r>
        <w:rPr>
          <w:color w:val="222222"/>
        </w:rPr>
        <w:t>coordinated </w:t>
      </w:r>
      <w:r>
        <w:rPr>
          <w:color w:val="222222"/>
          <w:shd w:val="clear" w:color="auto" w:fill="00FFFF"/>
        </w:rPr>
        <w:t>wage bargaining</w:t>
      </w:r>
      <w:r>
        <w:rPr>
          <w:color w:val="222222"/>
        </w:rPr>
        <w:t> can impede cost competition strategies and </w:t>
      </w:r>
      <w:r>
        <w:rPr>
          <w:b/>
          <w:bCs/>
          <w:color w:val="222222"/>
          <w:bdr w:val="single" w:sz="8" w:space="0" w:color="auto" w:frame="1"/>
          <w:shd w:val="clear" w:color="auto" w:fill="00FFFF"/>
        </w:rPr>
        <w:t>encourage</w:t>
      </w:r>
      <w:r>
        <w:rPr>
          <w:color w:val="222222"/>
          <w:shd w:val="clear" w:color="auto" w:fill="00FFFF"/>
        </w:rPr>
        <w:t> </w:t>
      </w:r>
      <w:r>
        <w:rPr>
          <w:b/>
          <w:bCs/>
          <w:color w:val="222222"/>
          <w:bdr w:val="single" w:sz="8" w:space="0" w:color="auto" w:frame="1"/>
          <w:shd w:val="clear" w:color="auto" w:fill="00FFFF"/>
        </w:rPr>
        <w:t>productivity</w:t>
      </w:r>
      <w:r>
        <w:rPr>
          <w:b/>
          <w:bCs/>
          <w:color w:val="222222"/>
          <w:bdr w:val="single" w:sz="8" w:space="0" w:color="auto" w:frame="1"/>
        </w:rPr>
        <w:t> enhancing </w:t>
      </w:r>
      <w:r>
        <w:rPr>
          <w:b/>
          <w:bCs/>
          <w:color w:val="222222"/>
          <w:bdr w:val="single" w:sz="8" w:space="0" w:color="auto" w:frame="1"/>
          <w:shd w:val="clear" w:color="auto" w:fill="00FFFF"/>
        </w:rPr>
        <w:t>measures</w:t>
      </w:r>
      <w:r>
        <w:rPr>
          <w:color w:val="222222"/>
          <w:sz w:val="16"/>
          <w:szCs w:val="16"/>
        </w:rPr>
        <w:t>, </w:t>
      </w:r>
      <w:r>
        <w:rPr>
          <w:color w:val="222222"/>
        </w:rPr>
        <w:t>and in so doing </w:t>
      </w:r>
      <w:r>
        <w:rPr>
          <w:b/>
          <w:bCs/>
          <w:color w:val="222222"/>
          <w:bdr w:val="single" w:sz="8" w:space="0" w:color="auto" w:frame="1"/>
          <w:shd w:val="clear" w:color="auto" w:fill="00FFFF"/>
        </w:rPr>
        <w:t>push</w:t>
      </w:r>
      <w:r>
        <w:rPr>
          <w:color w:val="222222"/>
        </w:rPr>
        <w:t> the </w:t>
      </w:r>
      <w:r>
        <w:rPr>
          <w:color w:val="222222"/>
          <w:shd w:val="clear" w:color="auto" w:fill="00FFFF"/>
        </w:rPr>
        <w:t>economy towards a high wage and </w:t>
      </w:r>
      <w:r>
        <w:rPr>
          <w:b/>
          <w:bCs/>
          <w:color w:val="222222"/>
          <w:bdr w:val="single" w:sz="8" w:space="0" w:color="auto" w:frame="1"/>
          <w:shd w:val="clear" w:color="auto" w:fill="00FFFF"/>
        </w:rPr>
        <w:t>high productivity</w:t>
      </w:r>
      <w:r>
        <w:rPr>
          <w:color w:val="222222"/>
        </w:rPr>
        <w:t> </w:t>
      </w:r>
      <w:r>
        <w:rPr>
          <w:b/>
          <w:bCs/>
          <w:color w:val="222222"/>
          <w:bdr w:val="single" w:sz="8" w:space="0" w:color="auto" w:frame="1"/>
        </w:rPr>
        <w:t>equilibrium</w:t>
      </w:r>
      <w:r>
        <w:rPr>
          <w:color w:val="222222"/>
          <w:sz w:val="16"/>
          <w:szCs w:val="16"/>
        </w:rPr>
        <w:t>.</w:t>
      </w:r>
    </w:p>
    <w:p w14:paraId="5C539F51" w14:textId="77777777" w:rsidR="0084470D" w:rsidRDefault="0084470D" w:rsidP="0084470D">
      <w:pPr>
        <w:shd w:val="clear" w:color="auto" w:fill="FFFFFF"/>
        <w:spacing w:line="235" w:lineRule="atLeast"/>
        <w:rPr>
          <w:color w:val="222222"/>
        </w:rPr>
      </w:pPr>
      <w:r>
        <w:rPr>
          <w:color w:val="222222"/>
          <w:sz w:val="16"/>
          <w:szCs w:val="16"/>
        </w:rPr>
        <w:t>Competitiveness is consistent either with a ‘high-road’ approach based on driving productivity, or a ‘low-road’ approach based on driving wages and other costs as low as possible. However, only the high-road approach is consistent with inclusive growth.</w:t>
      </w:r>
    </w:p>
    <w:p w14:paraId="0F13CC8E" w14:textId="77777777" w:rsidR="0084470D" w:rsidRDefault="0084470D" w:rsidP="0084470D">
      <w:pPr>
        <w:shd w:val="clear" w:color="auto" w:fill="FFFFFF"/>
        <w:spacing w:line="235" w:lineRule="atLeast"/>
        <w:rPr>
          <w:color w:val="222222"/>
        </w:rPr>
      </w:pPr>
      <w:r>
        <w:rPr>
          <w:b/>
          <w:bCs/>
          <w:color w:val="222222"/>
          <w:bdr w:val="single" w:sz="8" w:space="0" w:color="auto" w:frame="1"/>
          <w:shd w:val="clear" w:color="auto" w:fill="00FFFF"/>
        </w:rPr>
        <w:t>Nordic countries</w:t>
      </w:r>
      <w:r>
        <w:rPr>
          <w:color w:val="222222"/>
          <w:shd w:val="clear" w:color="auto" w:fill="00FFFF"/>
        </w:rPr>
        <w:t> provide</w:t>
      </w:r>
      <w:r>
        <w:rPr>
          <w:color w:val="222222"/>
        </w:rPr>
        <w:t> concrete </w:t>
      </w:r>
      <w:r>
        <w:rPr>
          <w:b/>
          <w:bCs/>
          <w:color w:val="222222"/>
          <w:bdr w:val="single" w:sz="8" w:space="0" w:color="auto" w:frame="1"/>
          <w:shd w:val="clear" w:color="auto" w:fill="00FFFF"/>
        </w:rPr>
        <w:t>examples</w:t>
      </w:r>
      <w:r>
        <w:rPr>
          <w:color w:val="222222"/>
        </w:rPr>
        <w:t> of countries with </w:t>
      </w:r>
      <w:r>
        <w:rPr>
          <w:b/>
          <w:bCs/>
          <w:color w:val="222222"/>
          <w:bdr w:val="single" w:sz="8" w:space="0" w:color="auto" w:frame="1"/>
        </w:rPr>
        <w:t>high</w:t>
      </w:r>
      <w:r>
        <w:rPr>
          <w:color w:val="222222"/>
        </w:rPr>
        <w:t> levels of </w:t>
      </w:r>
      <w:r>
        <w:rPr>
          <w:b/>
          <w:bCs/>
          <w:color w:val="222222"/>
          <w:bdr w:val="single" w:sz="8" w:space="0" w:color="auto" w:frame="1"/>
          <w:shd w:val="clear" w:color="auto" w:fill="00FFFF"/>
        </w:rPr>
        <w:t>c</w:t>
      </w:r>
      <w:r>
        <w:rPr>
          <w:color w:val="222222"/>
          <w:shd w:val="clear" w:color="auto" w:fill="00FFFF"/>
        </w:rPr>
        <w:t>ollective </w:t>
      </w:r>
      <w:r>
        <w:rPr>
          <w:b/>
          <w:bCs/>
          <w:color w:val="222222"/>
          <w:bdr w:val="single" w:sz="8" w:space="0" w:color="auto" w:frame="1"/>
          <w:shd w:val="clear" w:color="auto" w:fill="00FFFF"/>
        </w:rPr>
        <w:t>b</w:t>
      </w:r>
      <w:r>
        <w:rPr>
          <w:color w:val="222222"/>
          <w:shd w:val="clear" w:color="auto" w:fill="00FFFF"/>
        </w:rPr>
        <w:t>argaining</w:t>
      </w:r>
      <w:r>
        <w:rPr>
          <w:color w:val="222222"/>
        </w:rPr>
        <w:t> alongside </w:t>
      </w:r>
      <w:r>
        <w:rPr>
          <w:b/>
          <w:bCs/>
          <w:color w:val="222222"/>
          <w:bdr w:val="single" w:sz="8" w:space="0" w:color="auto" w:frame="1"/>
        </w:rPr>
        <w:t>high</w:t>
      </w:r>
      <w:r>
        <w:rPr>
          <w:color w:val="222222"/>
        </w:rPr>
        <w:t> </w:t>
      </w:r>
      <w:r>
        <w:rPr>
          <w:color w:val="222222"/>
          <w:shd w:val="clear" w:color="auto" w:fill="00FFFF"/>
        </w:rPr>
        <w:t>levels of </w:t>
      </w:r>
      <w:r>
        <w:rPr>
          <w:b/>
          <w:bCs/>
          <w:color w:val="222222"/>
          <w:bdr w:val="single" w:sz="8" w:space="0" w:color="auto" w:frame="1"/>
          <w:shd w:val="clear" w:color="auto" w:fill="00FFFF"/>
        </w:rPr>
        <w:t>employment</w:t>
      </w:r>
      <w:r>
        <w:rPr>
          <w:color w:val="222222"/>
          <w:shd w:val="clear" w:color="auto" w:fill="00FFFF"/>
        </w:rPr>
        <w:t> and </w:t>
      </w:r>
      <w:r>
        <w:rPr>
          <w:b/>
          <w:bCs/>
          <w:color w:val="222222"/>
          <w:bdr w:val="single" w:sz="8" w:space="0" w:color="auto" w:frame="1"/>
          <w:shd w:val="clear" w:color="auto" w:fill="00FFFF"/>
        </w:rPr>
        <w:t>high</w:t>
      </w:r>
      <w:r>
        <w:rPr>
          <w:color w:val="222222"/>
          <w:shd w:val="clear" w:color="auto" w:fill="00FFFF"/>
        </w:rPr>
        <w:t> levels of </w:t>
      </w:r>
      <w:r>
        <w:rPr>
          <w:b/>
          <w:bCs/>
          <w:color w:val="222222"/>
          <w:bdr w:val="single" w:sz="8" w:space="0" w:color="auto" w:frame="1"/>
          <w:shd w:val="clear" w:color="auto" w:fill="00FFFF"/>
        </w:rPr>
        <w:t>productivity</w:t>
      </w:r>
      <w:r>
        <w:rPr>
          <w:color w:val="222222"/>
          <w:sz w:val="16"/>
          <w:szCs w:val="16"/>
        </w:rPr>
        <w:t>. These countries’ ‘highroad’ model shows that collective bargaining is consistent with high levels of productivity and strong economic performance.</w:t>
      </w:r>
    </w:p>
    <w:p w14:paraId="059B2D2B" w14:textId="77777777" w:rsidR="0084470D" w:rsidRDefault="0084470D" w:rsidP="0084470D">
      <w:pPr>
        <w:shd w:val="clear" w:color="auto" w:fill="FFFFFF"/>
        <w:spacing w:line="235" w:lineRule="atLeast"/>
        <w:rPr>
          <w:color w:val="222222"/>
        </w:rPr>
      </w:pPr>
      <w:r>
        <w:rPr>
          <w:color w:val="222222"/>
          <w:sz w:val="16"/>
          <w:szCs w:val="16"/>
        </w:rPr>
        <w:t>Therefore, </w:t>
      </w:r>
      <w:r>
        <w:rPr>
          <w:color w:val="222222"/>
        </w:rPr>
        <w:t>there need be </w:t>
      </w:r>
      <w:r>
        <w:rPr>
          <w:b/>
          <w:bCs/>
          <w:color w:val="222222"/>
          <w:bdr w:val="single" w:sz="8" w:space="0" w:color="auto" w:frame="1"/>
          <w:shd w:val="clear" w:color="auto" w:fill="00FFFF"/>
        </w:rPr>
        <w:t>no</w:t>
      </w:r>
      <w:r>
        <w:rPr>
          <w:color w:val="222222"/>
          <w:shd w:val="clear" w:color="auto" w:fill="00FFFF"/>
        </w:rPr>
        <w:t> </w:t>
      </w:r>
      <w:r>
        <w:rPr>
          <w:b/>
          <w:bCs/>
          <w:color w:val="222222"/>
          <w:bdr w:val="single" w:sz="8" w:space="0" w:color="auto" w:frame="1"/>
          <w:shd w:val="clear" w:color="auto" w:fill="00FFFF"/>
        </w:rPr>
        <w:t>intrinsic tension</w:t>
      </w:r>
      <w:r>
        <w:rPr>
          <w:color w:val="222222"/>
          <w:shd w:val="clear" w:color="auto" w:fill="00FFFF"/>
        </w:rPr>
        <w:t> between </w:t>
      </w:r>
      <w:r>
        <w:rPr>
          <w:b/>
          <w:bCs/>
          <w:color w:val="222222"/>
          <w:bdr w:val="single" w:sz="8" w:space="0" w:color="auto" w:frame="1"/>
          <w:shd w:val="clear" w:color="auto" w:fill="00FFFF"/>
        </w:rPr>
        <w:t>c</w:t>
      </w:r>
      <w:r>
        <w:rPr>
          <w:color w:val="222222"/>
          <w:shd w:val="clear" w:color="auto" w:fill="00FFFF"/>
        </w:rPr>
        <w:t>ollective </w:t>
      </w:r>
      <w:r>
        <w:rPr>
          <w:b/>
          <w:bCs/>
          <w:color w:val="222222"/>
          <w:bdr w:val="single" w:sz="8" w:space="0" w:color="auto" w:frame="1"/>
          <w:shd w:val="clear" w:color="auto" w:fill="00FFFF"/>
        </w:rPr>
        <w:t>b</w:t>
      </w:r>
      <w:r>
        <w:rPr>
          <w:color w:val="222222"/>
          <w:shd w:val="clear" w:color="auto" w:fill="00FFFF"/>
        </w:rPr>
        <w:t>argaining and </w:t>
      </w:r>
      <w:r>
        <w:rPr>
          <w:b/>
          <w:bCs/>
          <w:color w:val="222222"/>
          <w:bdr w:val="single" w:sz="8" w:space="0" w:color="auto" w:frame="1"/>
          <w:shd w:val="clear" w:color="auto" w:fill="00FFFF"/>
        </w:rPr>
        <w:t>economic efficiency</w:t>
      </w:r>
      <w:r>
        <w:rPr>
          <w:color w:val="222222"/>
          <w:sz w:val="16"/>
          <w:szCs w:val="16"/>
        </w:rPr>
        <w:t>. Alongside this, collective bargaining strength is positively associated with a higher labour share and with lower economic inequality.</w:t>
      </w:r>
    </w:p>
    <w:p w14:paraId="2D208C56" w14:textId="77777777" w:rsidR="0084470D" w:rsidRDefault="0084470D" w:rsidP="0084470D">
      <w:pPr>
        <w:shd w:val="clear" w:color="auto" w:fill="FFFFFF"/>
        <w:spacing w:line="235" w:lineRule="atLeast"/>
        <w:rPr>
          <w:color w:val="222222"/>
        </w:rPr>
      </w:pPr>
      <w:r>
        <w:rPr>
          <w:color w:val="222222"/>
          <w:sz w:val="16"/>
          <w:szCs w:val="16"/>
        </w:rPr>
        <w:t>Wage bargaining coverage and employment</w:t>
      </w:r>
    </w:p>
    <w:p w14:paraId="54B47E2E" w14:textId="77777777" w:rsidR="0084470D" w:rsidRDefault="0084470D" w:rsidP="0084470D">
      <w:pPr>
        <w:shd w:val="clear" w:color="auto" w:fill="FFFFFF"/>
        <w:spacing w:line="235" w:lineRule="atLeast"/>
        <w:rPr>
          <w:color w:val="222222"/>
        </w:rPr>
      </w:pPr>
      <w:r>
        <w:rPr>
          <w:color w:val="222222"/>
          <w:sz w:val="16"/>
          <w:szCs w:val="16"/>
        </w:rPr>
        <w:t>Algan, Carlin, Bowles and Segal (2017)1 use OECD data to compare the unemployment rates and wage rates of a group of advanced economies over the period from 1970 to 2010. They find that some of the best performers, such as Norway, Finland, Sweden and Germany, have powerful unions. While this does not imply a causative relationship, it does at least suggest that </w:t>
      </w:r>
      <w:r>
        <w:rPr>
          <w:b/>
          <w:bCs/>
          <w:color w:val="222222"/>
          <w:bdr w:val="single" w:sz="8" w:space="0" w:color="auto" w:frame="1"/>
        </w:rPr>
        <w:t>c</w:t>
      </w:r>
      <w:r>
        <w:rPr>
          <w:color w:val="222222"/>
        </w:rPr>
        <w:t>ollective </w:t>
      </w:r>
      <w:r>
        <w:rPr>
          <w:b/>
          <w:bCs/>
          <w:color w:val="222222"/>
          <w:bdr w:val="single" w:sz="8" w:space="0" w:color="auto" w:frame="1"/>
        </w:rPr>
        <w:t>b</w:t>
      </w:r>
      <w:r>
        <w:rPr>
          <w:color w:val="222222"/>
        </w:rPr>
        <w:t>argaining is not a drag on economic performance</w:t>
      </w:r>
      <w:r>
        <w:rPr>
          <w:color w:val="222222"/>
          <w:sz w:val="16"/>
          <w:szCs w:val="16"/>
        </w:rPr>
        <w:t>.</w:t>
      </w:r>
    </w:p>
    <w:p w14:paraId="227C5982" w14:textId="77777777" w:rsidR="0084470D" w:rsidRDefault="0084470D" w:rsidP="0084470D">
      <w:pPr>
        <w:pStyle w:val="Heading4"/>
        <w:shd w:val="clear" w:color="auto" w:fill="FFFFFF"/>
        <w:spacing w:line="278" w:lineRule="atLeast"/>
        <w:rPr>
          <w:rFonts w:cs="Calibri"/>
          <w:color w:val="222222"/>
          <w:szCs w:val="26"/>
        </w:rPr>
      </w:pPr>
      <w:r>
        <w:rPr>
          <w:rFonts w:cs="Calibri"/>
          <w:color w:val="222222"/>
          <w:szCs w:val="26"/>
        </w:rPr>
        <w:t>Moderation on wages is </w:t>
      </w:r>
      <w:r>
        <w:rPr>
          <w:rFonts w:cs="Calibri"/>
          <w:color w:val="222222"/>
          <w:szCs w:val="26"/>
          <w:u w:val="single"/>
        </w:rPr>
        <w:t>empirically proven</w:t>
      </w:r>
      <w:r>
        <w:rPr>
          <w:rFonts w:cs="Calibri"/>
          <w:color w:val="222222"/>
          <w:szCs w:val="26"/>
        </w:rPr>
        <w:t> now.</w:t>
      </w:r>
    </w:p>
    <w:p w14:paraId="17829A7C" w14:textId="77777777" w:rsidR="0084470D" w:rsidRDefault="0084470D" w:rsidP="0084470D">
      <w:pPr>
        <w:shd w:val="clear" w:color="auto" w:fill="FFFFFF"/>
        <w:spacing w:line="235" w:lineRule="atLeast"/>
        <w:rPr>
          <w:color w:val="222222"/>
        </w:rPr>
      </w:pPr>
      <w:r>
        <w:rPr>
          <w:color w:val="222222"/>
        </w:rPr>
        <w:t>Jung Ho </w:t>
      </w:r>
      <w:r>
        <w:rPr>
          <w:b/>
          <w:bCs/>
          <w:color w:val="222222"/>
          <w:sz w:val="26"/>
          <w:szCs w:val="26"/>
        </w:rPr>
        <w:t>Choi et al. 23</w:t>
      </w:r>
      <w:r>
        <w:rPr>
          <w:color w:val="222222"/>
        </w:rPr>
        <w:t>. ** Jung Ho Choi is an Assistant Professor of Accounting at the Stanford Graduate School of Business. Director of Information Design for Humans Lab. Completed his PhD at the University of Chicago Booth School of Business in 2017. ** Brandon Gipper is a former Associate Professor at the Stanford University Graduate School of Business and Ph.D. in Accounting from the University of Chicago Booth School of Business. ** Sara Malik is an Assistant professor at the University of Utah's David Eccles School of Business and an IZA Research Affiliate. Former graduate of the Stanford Graduate School of Business in 2021 with a PhD in Business. “Financial Reporting Quality and Wage Differentials: Evidence from Worker-level Data.” </w:t>
      </w:r>
      <w:r>
        <w:rPr>
          <w:i/>
          <w:iCs/>
          <w:color w:val="222222"/>
        </w:rPr>
        <w:t>Journal of Accounting Research, Forthcoming</w:t>
      </w:r>
      <w:r>
        <w:rPr>
          <w:color w:val="222222"/>
        </w:rPr>
        <w:t>.</w:t>
      </w:r>
      <w:r>
        <w:rPr>
          <w:i/>
          <w:iCs/>
          <w:color w:val="222222"/>
        </w:rPr>
        <w:t> </w:t>
      </w:r>
      <w:r>
        <w:rPr>
          <w:color w:val="222222"/>
        </w:rPr>
        <w:t>Stanford University Graduate School of Business Research Paper No. 3844.</w:t>
      </w:r>
      <w:r>
        <w:rPr>
          <w:i/>
          <w:iCs/>
          <w:color w:val="222222"/>
        </w:rPr>
        <w:t> </w:t>
      </w:r>
      <w:hyperlink r:id="rId13" w:tgtFrame="_blank" w:history="1">
        <w:r>
          <w:rPr>
            <w:rStyle w:val="Hyperlink"/>
            <w:color w:val="1155CC"/>
          </w:rPr>
          <w:t>https://doi.org/10.1111/1475-679X.12477</w:t>
        </w:r>
      </w:hyperlink>
    </w:p>
    <w:p w14:paraId="086D3AC0" w14:textId="77777777" w:rsidR="0084470D" w:rsidRDefault="0084470D" w:rsidP="0084470D">
      <w:pPr>
        <w:shd w:val="clear" w:color="auto" w:fill="FFFFFF"/>
        <w:spacing w:line="235" w:lineRule="atLeast"/>
        <w:rPr>
          <w:color w:val="222222"/>
        </w:rPr>
      </w:pPr>
      <w:r>
        <w:rPr>
          <w:color w:val="222222"/>
          <w:u w:val="single"/>
        </w:rPr>
        <w:t>This </w:t>
      </w:r>
      <w:r>
        <w:rPr>
          <w:color w:val="222222"/>
          <w:u w:val="single"/>
          <w:shd w:val="clear" w:color="auto" w:fill="00FFFF"/>
        </w:rPr>
        <w:t>paper uses worker-level data</w:t>
      </w:r>
      <w:r>
        <w:rPr>
          <w:color w:val="222222"/>
          <w:u w:val="single"/>
        </w:rPr>
        <w:t> to examine whether low financial reporting quality engenders </w:t>
      </w:r>
      <w:r>
        <w:rPr>
          <w:b/>
          <w:bCs/>
          <w:color w:val="222222"/>
          <w:u w:val="single"/>
          <w:bdr w:val="single" w:sz="8" w:space="0" w:color="auto" w:frame="1"/>
        </w:rPr>
        <w:t>compensating wage differentials</w:t>
      </w:r>
      <w:r>
        <w:rPr>
          <w:color w:val="222222"/>
          <w:sz w:val="16"/>
          <w:szCs w:val="16"/>
        </w:rPr>
        <w:t> and, if so, the magnitude and channels of the association. We first document that </w:t>
      </w:r>
      <w:r>
        <w:rPr>
          <w:color w:val="222222"/>
          <w:u w:val="single"/>
          <w:shd w:val="clear" w:color="auto" w:fill="00FFFF"/>
        </w:rPr>
        <w:t>low</w:t>
      </w:r>
      <w:r>
        <w:rPr>
          <w:color w:val="222222"/>
          <w:u w:val="single"/>
        </w:rPr>
        <w:t> </w:t>
      </w:r>
      <w:r>
        <w:rPr>
          <w:color w:val="222222"/>
          <w:u w:val="single"/>
          <w:shd w:val="clear" w:color="auto" w:fill="00FFFF"/>
        </w:rPr>
        <w:t>financial reporting quality</w:t>
      </w:r>
      <w:r>
        <w:rPr>
          <w:color w:val="222222"/>
          <w:u w:val="single"/>
        </w:rPr>
        <w:t> firms </w:t>
      </w:r>
      <w:r>
        <w:rPr>
          <w:b/>
          <w:bCs/>
          <w:color w:val="222222"/>
          <w:u w:val="single"/>
          <w:bdr w:val="single" w:sz="8" w:space="0" w:color="auto" w:frame="1"/>
          <w:shd w:val="clear" w:color="auto" w:fill="00FFFF"/>
        </w:rPr>
        <w:t>pay higher wages</w:t>
      </w:r>
      <w:r>
        <w:rPr>
          <w:color w:val="222222"/>
          <w:u w:val="single"/>
          <w:shd w:val="clear" w:color="auto" w:fill="00FFFF"/>
        </w:rPr>
        <w:t> for workers </w:t>
      </w:r>
      <w:r>
        <w:rPr>
          <w:b/>
          <w:bCs/>
          <w:color w:val="222222"/>
          <w:u w:val="single"/>
          <w:bdr w:val="single" w:sz="8" w:space="0" w:color="auto" w:frame="1"/>
          <w:shd w:val="clear" w:color="auto" w:fill="00FFFF"/>
        </w:rPr>
        <w:t>controlling for worker characteristics</w:t>
      </w:r>
      <w:r>
        <w:rPr>
          <w:b/>
          <w:bCs/>
          <w:color w:val="222222"/>
          <w:u w:val="single"/>
          <w:bdr w:val="single" w:sz="8" w:space="0" w:color="auto" w:frame="1"/>
        </w:rPr>
        <w:t>.</w:t>
      </w:r>
      <w:r>
        <w:rPr>
          <w:color w:val="222222"/>
          <w:sz w:val="16"/>
          <w:szCs w:val="16"/>
        </w:rPr>
        <w:t> Using an across firm, time-invariant analysis that controls for workers, </w:t>
      </w:r>
      <w:r>
        <w:rPr>
          <w:color w:val="222222"/>
          <w:u w:val="single"/>
        </w:rPr>
        <w:t>we find that the </w:t>
      </w:r>
      <w:r>
        <w:rPr>
          <w:b/>
          <w:bCs/>
          <w:color w:val="222222"/>
          <w:u w:val="single"/>
          <w:bdr w:val="single" w:sz="8" w:space="0" w:color="auto" w:frame="1"/>
          <w:shd w:val="clear" w:color="auto" w:fill="00FFFF"/>
        </w:rPr>
        <w:t>magnitude is sizable</w:t>
      </w:r>
      <w:r>
        <w:rPr>
          <w:color w:val="222222"/>
          <w:sz w:val="16"/>
          <w:szCs w:val="16"/>
        </w:rPr>
        <w:t>, a 2.9% compensating wage differential for a one standard deviation increase in Abnormal Accruals or wage differentials between 0.9% and 2.8% for former Arthur Andersen clients and ICW firms. </w:t>
      </w:r>
      <w:r>
        <w:rPr>
          <w:color w:val="222222"/>
          <w:u w:val="single"/>
        </w:rPr>
        <w:t>We also find that two sensible </w:t>
      </w:r>
      <w:r>
        <w:rPr>
          <w:color w:val="222222"/>
          <w:u w:val="single"/>
          <w:shd w:val="clear" w:color="auto" w:fill="00FFFF"/>
        </w:rPr>
        <w:t>channels</w:t>
      </w:r>
      <w:r>
        <w:rPr>
          <w:color w:val="222222"/>
          <w:u w:val="single"/>
        </w:rPr>
        <w:t> that concern workers—</w:t>
      </w:r>
      <w:r>
        <w:rPr>
          <w:b/>
          <w:bCs/>
          <w:color w:val="222222"/>
          <w:u w:val="single"/>
          <w:bdr w:val="single" w:sz="8" w:space="0" w:color="auto" w:frame="1"/>
          <w:shd w:val="clear" w:color="auto" w:fill="00FFFF"/>
        </w:rPr>
        <w:t>noisy performance pay</w:t>
      </w:r>
      <w:r>
        <w:rPr>
          <w:color w:val="222222"/>
          <w:u w:val="single"/>
          <w:shd w:val="clear" w:color="auto" w:fill="00FFFF"/>
        </w:rPr>
        <w:t> and </w:t>
      </w:r>
      <w:r>
        <w:rPr>
          <w:b/>
          <w:bCs/>
          <w:color w:val="222222"/>
          <w:u w:val="single"/>
          <w:bdr w:val="single" w:sz="8" w:space="0" w:color="auto" w:frame="1"/>
          <w:shd w:val="clear" w:color="auto" w:fill="00FFFF"/>
        </w:rPr>
        <w:t>turnover</w:t>
      </w:r>
      <w:r>
        <w:rPr>
          <w:color w:val="222222"/>
          <w:u w:val="single"/>
          <w:shd w:val="clear" w:color="auto" w:fill="00FFFF"/>
        </w:rPr>
        <w:t> or </w:t>
      </w:r>
      <w:r>
        <w:rPr>
          <w:b/>
          <w:bCs/>
          <w:color w:val="222222"/>
          <w:u w:val="single"/>
          <w:bdr w:val="single" w:sz="8" w:space="0" w:color="auto" w:frame="1"/>
          <w:shd w:val="clear" w:color="auto" w:fill="00FFFF"/>
        </w:rPr>
        <w:t>unemployment risks</w:t>
      </w:r>
      <w:r>
        <w:rPr>
          <w:color w:val="222222"/>
          <w:u w:val="single"/>
        </w:rPr>
        <w:t>— </w:t>
      </w:r>
      <w:r>
        <w:rPr>
          <w:color w:val="222222"/>
          <w:u w:val="single"/>
          <w:shd w:val="clear" w:color="auto" w:fill="00FFFF"/>
        </w:rPr>
        <w:t>explain the </w:t>
      </w:r>
      <w:r>
        <w:rPr>
          <w:b/>
          <w:bCs/>
          <w:color w:val="222222"/>
          <w:u w:val="single"/>
          <w:bdr w:val="single" w:sz="8" w:space="0" w:color="auto" w:frame="1"/>
          <w:shd w:val="clear" w:color="auto" w:fill="00FFFF"/>
        </w:rPr>
        <w:t>association</w:t>
      </w:r>
      <w:r>
        <w:rPr>
          <w:color w:val="222222"/>
          <w:u w:val="single"/>
        </w:rPr>
        <w:t> between low financial reporting quality and </w:t>
      </w:r>
      <w:r>
        <w:rPr>
          <w:b/>
          <w:bCs/>
          <w:color w:val="222222"/>
          <w:u w:val="single"/>
          <w:bdr w:val="single" w:sz="8" w:space="0" w:color="auto" w:frame="1"/>
        </w:rPr>
        <w:t>wage premiums</w:t>
      </w:r>
      <w:r>
        <w:rPr>
          <w:color w:val="222222"/>
          <w:sz w:val="16"/>
          <w:szCs w:val="16"/>
        </w:rPr>
        <w:t>. Additional tests mitigate concerns regarding omitted firm or worker characteristic and measurement issues. Overall, we conclude that low financial reporting quality generates compensating wage differentials through performance pay uncertainty and turnover risks, and </w:t>
      </w:r>
      <w:r>
        <w:rPr>
          <w:color w:val="222222"/>
          <w:u w:val="single"/>
        </w:rPr>
        <w:t>firms with low financial reporting quality </w:t>
      </w:r>
      <w:r>
        <w:rPr>
          <w:color w:val="222222"/>
          <w:u w:val="single"/>
          <w:shd w:val="clear" w:color="auto" w:fill="00FFFF"/>
        </w:rPr>
        <w:t>face a </w:t>
      </w:r>
      <w:r>
        <w:rPr>
          <w:b/>
          <w:bCs/>
          <w:color w:val="222222"/>
          <w:u w:val="single"/>
          <w:bdr w:val="single" w:sz="8" w:space="0" w:color="auto" w:frame="1"/>
          <w:shd w:val="clear" w:color="auto" w:fill="00FFFF"/>
        </w:rPr>
        <w:t>higher cost of labor.</w:t>
      </w:r>
    </w:p>
    <w:p w14:paraId="617397F6" w14:textId="77777777" w:rsidR="0084470D" w:rsidRPr="00D92114" w:rsidRDefault="0084470D" w:rsidP="0084470D"/>
    <w:p w14:paraId="2A99ABC2" w14:textId="77777777" w:rsidR="0084470D" w:rsidRPr="00D92114" w:rsidRDefault="0084470D" w:rsidP="0084470D">
      <w:pPr>
        <w:pStyle w:val="Heading3"/>
      </w:pPr>
    </w:p>
    <w:p w14:paraId="3F6B2F16" w14:textId="77777777" w:rsidR="0084470D" w:rsidRPr="00DE19AE" w:rsidRDefault="0084470D" w:rsidP="003765E7"/>
    <w:p w14:paraId="7139D6D1" w14:textId="77777777" w:rsidR="003765E7" w:rsidRDefault="003765E7" w:rsidP="003765E7">
      <w:pPr>
        <w:pStyle w:val="Heading2"/>
      </w:pPr>
      <w:r>
        <w:t>Politics</w:t>
      </w:r>
    </w:p>
    <w:p w14:paraId="52F30F9A" w14:textId="77777777" w:rsidR="003765E7" w:rsidRPr="00DE19AE" w:rsidRDefault="003765E7" w:rsidP="003765E7">
      <w:pPr>
        <w:pStyle w:val="Heading3"/>
      </w:pPr>
      <w:r w:rsidRPr="00DE19AE">
        <w:t>AT: Topicality---1AR</w:t>
      </w:r>
    </w:p>
    <w:p w14:paraId="1346AE8D" w14:textId="77777777" w:rsidR="003765E7" w:rsidRPr="00DE19AE" w:rsidRDefault="003765E7" w:rsidP="003765E7">
      <w:pPr>
        <w:keepNext/>
        <w:keepLines/>
        <w:spacing w:before="40" w:after="0"/>
        <w:outlineLvl w:val="3"/>
        <w:rPr>
          <w:rStyle w:val="Heading4Char"/>
        </w:rPr>
      </w:pPr>
      <w:r w:rsidRPr="00DE19AE">
        <w:rPr>
          <w:rStyle w:val="Heading4Char"/>
        </w:rPr>
        <w:t xml:space="preserve">‘Resolved’ means introducing a </w:t>
      </w:r>
      <w:r w:rsidRPr="00DE19AE">
        <w:rPr>
          <w:rFonts w:asciiTheme="minorHAnsi" w:eastAsiaTheme="majorEastAsia" w:hAnsiTheme="minorHAnsi" w:cstheme="minorHAnsi"/>
          <w:b/>
          <w:iCs/>
          <w:sz w:val="28"/>
          <w:u w:val="single"/>
        </w:rPr>
        <w:t>resolution</w:t>
      </w:r>
      <w:r w:rsidRPr="00DE19AE">
        <w:rPr>
          <w:rStyle w:val="Heading4Char"/>
        </w:rPr>
        <w:t>.</w:t>
      </w:r>
    </w:p>
    <w:p w14:paraId="19A322D4" w14:textId="77777777" w:rsidR="003765E7" w:rsidRPr="00DE19AE" w:rsidRDefault="003765E7" w:rsidP="003765E7">
      <w:r w:rsidRPr="00DE19AE">
        <w:t>Merriam-</w:t>
      </w:r>
      <w:r w:rsidRPr="00DE19AE">
        <w:rPr>
          <w:rStyle w:val="Style13ptBold"/>
        </w:rPr>
        <w:t>Webster 7</w:t>
      </w:r>
      <w:r w:rsidRPr="00DE19AE">
        <w:t>, carbon dated 1/7/2007, “resolve verb,” https://www.merriam-webster.com/dictionary/resolved</w:t>
      </w:r>
    </w:p>
    <w:p w14:paraId="227BDD0F" w14:textId="77777777" w:rsidR="003765E7" w:rsidRPr="00DE19AE" w:rsidRDefault="003765E7" w:rsidP="003765E7">
      <w:pPr>
        <w:rPr>
          <w:rFonts w:asciiTheme="minorHAnsi" w:hAnsiTheme="minorHAnsi" w:cstheme="minorHAnsi"/>
          <w:sz w:val="15"/>
        </w:rPr>
      </w:pPr>
      <w:r w:rsidRPr="00DE19AE">
        <w:rPr>
          <w:rFonts w:asciiTheme="minorHAnsi" w:hAnsiTheme="minorHAnsi" w:cstheme="minorHAnsi"/>
          <w:sz w:val="15"/>
        </w:rPr>
        <w:t xml:space="preserve">3a: </w:t>
      </w:r>
      <w:r w:rsidRPr="00DE19AE">
        <w:rPr>
          <w:rFonts w:asciiTheme="minorHAnsi" w:hAnsiTheme="minorHAnsi" w:cstheme="minorHAnsi"/>
          <w:highlight w:val="cyan"/>
          <w:u w:val="single"/>
        </w:rPr>
        <w:t xml:space="preserve">to </w:t>
      </w:r>
      <w:r w:rsidRPr="00DE19AE">
        <w:rPr>
          <w:rStyle w:val="Emphasis"/>
          <w:highlight w:val="cyan"/>
        </w:rPr>
        <w:t>declare</w:t>
      </w:r>
      <w:r w:rsidRPr="00DE19AE">
        <w:rPr>
          <w:rFonts w:asciiTheme="minorHAnsi" w:hAnsiTheme="minorHAnsi" w:cstheme="minorHAnsi"/>
          <w:u w:val="single"/>
        </w:rPr>
        <w:t xml:space="preserve"> or </w:t>
      </w:r>
      <w:r w:rsidRPr="00DE19AE">
        <w:rPr>
          <w:rStyle w:val="Emphasis"/>
        </w:rPr>
        <w:t>decide</w:t>
      </w:r>
      <w:r w:rsidRPr="00DE19AE">
        <w:rPr>
          <w:rFonts w:asciiTheme="minorHAnsi" w:hAnsiTheme="minorHAnsi" w:cstheme="minorHAnsi"/>
          <w:highlight w:val="cyan"/>
          <w:u w:val="single"/>
        </w:rPr>
        <w:t xml:space="preserve"> by </w:t>
      </w:r>
      <w:r w:rsidRPr="00DE19AE">
        <w:rPr>
          <w:rStyle w:val="StyleUnderline"/>
          <w:highlight w:val="cyan"/>
        </w:rPr>
        <w:t xml:space="preserve">a </w:t>
      </w:r>
      <w:r w:rsidRPr="00DE19AE">
        <w:rPr>
          <w:rStyle w:val="Emphasis"/>
        </w:rPr>
        <w:t xml:space="preserve">formal </w:t>
      </w:r>
      <w:r w:rsidRPr="00DE19AE">
        <w:rPr>
          <w:rStyle w:val="Emphasis"/>
          <w:highlight w:val="cyan"/>
        </w:rPr>
        <w:t>resolution</w:t>
      </w:r>
      <w:r w:rsidRPr="00DE19AE">
        <w:rPr>
          <w:rFonts w:asciiTheme="minorHAnsi" w:hAnsiTheme="minorHAnsi" w:cstheme="minorHAnsi"/>
          <w:u w:val="single"/>
        </w:rPr>
        <w:t xml:space="preserve"> and </w:t>
      </w:r>
      <w:r w:rsidRPr="00DE19AE">
        <w:rPr>
          <w:rStyle w:val="Emphasis"/>
        </w:rPr>
        <w:t>vote</w:t>
      </w:r>
    </w:p>
    <w:p w14:paraId="04DC4B37" w14:textId="77777777" w:rsidR="003765E7" w:rsidRPr="00DE19AE" w:rsidRDefault="003765E7" w:rsidP="003765E7">
      <w:pPr>
        <w:rPr>
          <w:rFonts w:asciiTheme="minorHAnsi" w:hAnsiTheme="minorHAnsi" w:cstheme="minorHAnsi"/>
          <w:sz w:val="15"/>
        </w:rPr>
      </w:pPr>
      <w:r w:rsidRPr="00DE19AE">
        <w:rPr>
          <w:rFonts w:asciiTheme="minorHAnsi" w:hAnsiTheme="minorHAnsi" w:cstheme="minorHAnsi"/>
          <w:sz w:val="15"/>
        </w:rPr>
        <w:t>b: to change by resolution or formal vote</w:t>
      </w:r>
    </w:p>
    <w:p w14:paraId="123E2A64" w14:textId="77777777" w:rsidR="003765E7" w:rsidRPr="00DE19AE" w:rsidRDefault="003765E7" w:rsidP="003765E7">
      <w:pPr>
        <w:ind w:firstLine="720"/>
        <w:rPr>
          <w:rFonts w:asciiTheme="minorHAnsi" w:hAnsiTheme="minorHAnsi" w:cstheme="minorHAnsi"/>
          <w:sz w:val="15"/>
        </w:rPr>
      </w:pPr>
      <w:r w:rsidRPr="00DE19AE">
        <w:rPr>
          <w:rFonts w:asciiTheme="minorHAnsi" w:hAnsiTheme="minorHAnsi" w:cstheme="minorHAnsi"/>
          <w:sz w:val="15"/>
        </w:rPr>
        <w:t>// the house resolved itself into a committee</w:t>
      </w:r>
    </w:p>
    <w:p w14:paraId="75ECF4A6" w14:textId="77777777" w:rsidR="003765E7" w:rsidRPr="000B31D1" w:rsidRDefault="003765E7" w:rsidP="003765E7"/>
    <w:p w14:paraId="1E727899" w14:textId="77777777" w:rsidR="003765E7" w:rsidRPr="00DE19AE" w:rsidRDefault="003765E7" w:rsidP="003765E7">
      <w:pPr>
        <w:pStyle w:val="Heading4"/>
      </w:pPr>
      <w:r w:rsidRPr="00DE19AE">
        <w:t xml:space="preserve">‘Collective bargaining rights’ are </w:t>
      </w:r>
      <w:r w:rsidRPr="00DE19AE">
        <w:rPr>
          <w:u w:val="single"/>
        </w:rPr>
        <w:t>agent agnostic</w:t>
      </w:r>
      <w:r w:rsidRPr="00DE19AE">
        <w:t>.</w:t>
      </w:r>
    </w:p>
    <w:p w14:paraId="28893577" w14:textId="77777777" w:rsidR="003765E7" w:rsidRPr="00DE19AE" w:rsidRDefault="003765E7" w:rsidP="003765E7">
      <w:r w:rsidRPr="00DE19AE">
        <w:rPr>
          <w:lang w:val="it-IT"/>
        </w:rPr>
        <w:t xml:space="preserve">John </w:t>
      </w:r>
      <w:r w:rsidRPr="00DE19AE">
        <w:rPr>
          <w:rStyle w:val="Style13ptBold"/>
          <w:lang w:val="it-IT"/>
        </w:rPr>
        <w:t>Lund &amp;</w:t>
      </w:r>
      <w:r w:rsidRPr="00DE19AE">
        <w:rPr>
          <w:lang w:val="it-IT"/>
        </w:rPr>
        <w:t xml:space="preserve"> Cheryl </w:t>
      </w:r>
      <w:r w:rsidRPr="00DE19AE">
        <w:rPr>
          <w:rStyle w:val="Style13ptBold"/>
          <w:lang w:val="it-IT"/>
        </w:rPr>
        <w:t>Maranto 96</w:t>
      </w:r>
      <w:r w:rsidRPr="00DE19AE">
        <w:rPr>
          <w:lang w:val="it-IT"/>
        </w:rPr>
        <w:t xml:space="preserve">. </w:t>
      </w:r>
      <w:r w:rsidRPr="00DE19AE">
        <w:t>M.A. Candidate at Marian College. Associate Professor at Marquette University. “Public Sector Labor Law: An Update.” 1-1-1996. Management Faculty Research and Publications. https://epublications.marquette.edu/cgi/viewcontent.cgi?article=1103&amp;context=mgmt_fac</w:t>
      </w:r>
    </w:p>
    <w:p w14:paraId="32D4CC54" w14:textId="77777777" w:rsidR="003765E7" w:rsidRPr="00DE19AE" w:rsidRDefault="003765E7" w:rsidP="003765E7">
      <w:pPr>
        <w:rPr>
          <w:sz w:val="16"/>
        </w:rPr>
      </w:pPr>
      <w:r w:rsidRPr="00DE19AE">
        <w:rPr>
          <w:rStyle w:val="StyleUnderline"/>
        </w:rPr>
        <w:t>This chapter begins with</w:t>
      </w:r>
      <w:r w:rsidRPr="00DE19AE">
        <w:rPr>
          <w:sz w:val="16"/>
        </w:rPr>
        <w:t xml:space="preserve"> a </w:t>
      </w:r>
      <w:r w:rsidRPr="00DE19AE">
        <w:rPr>
          <w:rStyle w:val="StyleUnderline"/>
        </w:rPr>
        <w:t>review of</w:t>
      </w:r>
      <w:r w:rsidRPr="00DE19AE">
        <w:rPr>
          <w:sz w:val="16"/>
        </w:rPr>
        <w:t xml:space="preserve"> significant state </w:t>
      </w:r>
      <w:r w:rsidRPr="00DE19AE">
        <w:rPr>
          <w:rStyle w:val="Emphasis"/>
          <w:highlight w:val="cyan"/>
        </w:rPr>
        <w:t>legislative changes</w:t>
      </w:r>
      <w:r w:rsidRPr="00DE19AE">
        <w:rPr>
          <w:sz w:val="16"/>
        </w:rPr>
        <w:t xml:space="preserve"> as well as selected </w:t>
      </w:r>
      <w:r w:rsidRPr="00DE19AE">
        <w:rPr>
          <w:rStyle w:val="Emphasis"/>
          <w:highlight w:val="cyan"/>
        </w:rPr>
        <w:t>court decisions</w:t>
      </w:r>
      <w:r w:rsidRPr="00DE19AE">
        <w:rPr>
          <w:rStyle w:val="StyleUnderline"/>
          <w:highlight w:val="cyan"/>
        </w:rPr>
        <w:t xml:space="preserve">, </w:t>
      </w:r>
      <w:r w:rsidRPr="00DE19AE">
        <w:rPr>
          <w:rStyle w:val="Emphasis"/>
          <w:highlight w:val="cyan"/>
        </w:rPr>
        <w:t>ex</w:t>
      </w:r>
      <w:r w:rsidRPr="00DE19AE">
        <w:rPr>
          <w:rStyle w:val="StyleUnderline"/>
        </w:rPr>
        <w:t xml:space="preserve">ecutive </w:t>
      </w:r>
      <w:r w:rsidRPr="00DE19AE">
        <w:rPr>
          <w:rStyle w:val="Emphasis"/>
          <w:highlight w:val="cyan"/>
        </w:rPr>
        <w:t>o</w:t>
      </w:r>
      <w:r w:rsidRPr="00DE19AE">
        <w:rPr>
          <w:rStyle w:val="StyleUnderline"/>
        </w:rPr>
        <w:t>rder</w:t>
      </w:r>
      <w:r w:rsidRPr="00DE19AE">
        <w:rPr>
          <w:rStyle w:val="Emphasis"/>
          <w:highlight w:val="cyan"/>
        </w:rPr>
        <w:t>s</w:t>
      </w:r>
      <w:r w:rsidRPr="00DE19AE">
        <w:rPr>
          <w:rStyle w:val="StyleUnderline"/>
          <w:highlight w:val="cyan"/>
        </w:rPr>
        <w:t>, and attorney general opinions</w:t>
      </w:r>
      <w:r w:rsidRPr="00DE19AE">
        <w:rPr>
          <w:sz w:val="16"/>
        </w:rPr>
        <w:t xml:space="preserve"> since 1987 </w:t>
      </w:r>
      <w:r w:rsidRPr="00DE19AE">
        <w:rPr>
          <w:rStyle w:val="StyleUnderline"/>
        </w:rPr>
        <w:t xml:space="preserve">which </w:t>
      </w:r>
      <w:r w:rsidRPr="00DE19AE">
        <w:rPr>
          <w:rStyle w:val="StyleUnderline"/>
          <w:highlight w:val="cyan"/>
        </w:rPr>
        <w:t xml:space="preserve">affected </w:t>
      </w:r>
      <w:r w:rsidRPr="00DE19AE">
        <w:rPr>
          <w:rStyle w:val="Emphasis"/>
          <w:highlight w:val="cyan"/>
        </w:rPr>
        <w:t>collective bargaining rights</w:t>
      </w:r>
      <w:r w:rsidRPr="00DE19AE">
        <w:rPr>
          <w:sz w:val="16"/>
        </w:rPr>
        <w:t xml:space="preserve"> in the public sector. We then summarize current legal provisions (the duty to bargain, terminal resolution procedures, and strike penalties) by state and sector (police and fire, state workers, etc.). Finally, we review and analyze two key post-1987 trends: (1) legislative and constitutionallimitations on the finality of collective bargaining agreements or interest arbitration awards and (2) procedures for handling nonmember objections to agency shop fees in light of Hudson, 475 US 292, 121 LRRM 2793 (1986) and Lehnert, III S.Ct 1950, 137 LRRM 2321 (1991).</w:t>
      </w:r>
    </w:p>
    <w:p w14:paraId="28AF91E7" w14:textId="77777777" w:rsidR="003765E7" w:rsidRPr="00DE19AE" w:rsidRDefault="003765E7" w:rsidP="003765E7">
      <w:pPr>
        <w:rPr>
          <w:sz w:val="16"/>
        </w:rPr>
      </w:pPr>
      <w:r w:rsidRPr="00DE19AE">
        <w:rPr>
          <w:sz w:val="16"/>
        </w:rPr>
        <w:t xml:space="preserve">Major Changes since 1987 </w:t>
      </w:r>
    </w:p>
    <w:p w14:paraId="727D0728" w14:textId="77777777" w:rsidR="003765E7" w:rsidRPr="00DE19AE" w:rsidRDefault="003765E7" w:rsidP="003765E7">
      <w:pPr>
        <w:rPr>
          <w:sz w:val="16"/>
        </w:rPr>
      </w:pPr>
      <w:r w:rsidRPr="00DE19AE">
        <w:rPr>
          <w:sz w:val="16"/>
        </w:rPr>
        <w:t xml:space="preserve">Major State </w:t>
      </w:r>
      <w:r w:rsidRPr="00DE19AE">
        <w:rPr>
          <w:rStyle w:val="Emphasis"/>
        </w:rPr>
        <w:t>Legislative</w:t>
      </w:r>
      <w:r w:rsidRPr="00DE19AE">
        <w:rPr>
          <w:rStyle w:val="StyleUnderline"/>
        </w:rPr>
        <w:t xml:space="preserve"> Changes</w:t>
      </w:r>
      <w:r w:rsidRPr="00DE19AE">
        <w:rPr>
          <w:sz w:val="16"/>
        </w:rPr>
        <w:t xml:space="preserve"> </w:t>
      </w:r>
    </w:p>
    <w:p w14:paraId="41888B3B" w14:textId="77777777" w:rsidR="003765E7" w:rsidRPr="00DE19AE" w:rsidRDefault="003765E7" w:rsidP="003765E7">
      <w:pPr>
        <w:rPr>
          <w:sz w:val="16"/>
        </w:rPr>
      </w:pPr>
      <w:r w:rsidRPr="00DE19AE">
        <w:rPr>
          <w:sz w:val="16"/>
        </w:rPr>
        <w:t xml:space="preserve">The seven-year period from 1987 to 1994 witnessed a relatively low level of legislative activity with only 11 states enacting laws. 1 Only one state (New Mexico) passed a comprehensive </w:t>
      </w:r>
      <w:r w:rsidRPr="00DE19AE">
        <w:rPr>
          <w:rStyle w:val="StyleUnderline"/>
        </w:rPr>
        <w:t xml:space="preserve">law granting </w:t>
      </w:r>
      <w:r w:rsidRPr="00DE19AE">
        <w:rPr>
          <w:rStyle w:val="Emphasis"/>
        </w:rPr>
        <w:t>bargaining rights</w:t>
      </w:r>
      <w:r w:rsidRPr="00DE19AE">
        <w:rPr>
          <w:sz w:val="16"/>
        </w:rPr>
        <w:t xml:space="preserve"> to public employees where no previous bargaining law existed. Nebraska's new law extends bargaining rights to state workers, and Texas law gives localities the option of providing bargaining rights to police and firefighters. The remaining eight states amended existing bargaining laws at the margins, and most (six) of these covered educational employees only. </w:t>
      </w:r>
    </w:p>
    <w:p w14:paraId="2E524075" w14:textId="77777777" w:rsidR="003765E7" w:rsidRPr="00DE19AE" w:rsidRDefault="003765E7" w:rsidP="003765E7">
      <w:pPr>
        <w:rPr>
          <w:sz w:val="16"/>
        </w:rPr>
      </w:pPr>
      <w:r w:rsidRPr="00DE19AE">
        <w:rPr>
          <w:sz w:val="16"/>
        </w:rPr>
        <w:t xml:space="preserve">Given the low level and limited nature of changes in state collective bargaining legislation, it might be tempting to conclude that the legal framework in the public sector is quite stable. However, as Hebdon (this volume) points out, this apparent stability is largely an artifact of the fragmented structure of public sector bargaining law. Our later discussion of limitations on the finality of collective bargaining agreements and "binding" arbitration awards through judicial decisions and fiscal control measures demonstrates that a great deal of flux exists beneath the stable veneer. </w:t>
      </w:r>
    </w:p>
    <w:p w14:paraId="247FA32B" w14:textId="77777777" w:rsidR="003765E7" w:rsidRPr="00DE19AE" w:rsidRDefault="003765E7" w:rsidP="003765E7">
      <w:pPr>
        <w:rPr>
          <w:sz w:val="16"/>
        </w:rPr>
      </w:pPr>
      <w:r w:rsidRPr="00DE19AE">
        <w:rPr>
          <w:sz w:val="16"/>
        </w:rPr>
        <w:t>Table 1 summarizes these laws. Changes in administrative regulations and proposed legislation are not included. Significant court decisions interpreting existing law or regulations, executive orders, and attorney ... general opinions are reported later.</w:t>
      </w:r>
    </w:p>
    <w:p w14:paraId="4FA37A38" w14:textId="77777777" w:rsidR="003765E7" w:rsidRPr="00DE19AE" w:rsidRDefault="003765E7" w:rsidP="003765E7">
      <w:pPr>
        <w:rPr>
          <w:sz w:val="16"/>
        </w:rPr>
      </w:pPr>
      <w:r w:rsidRPr="00DE19AE">
        <w:rPr>
          <w:sz w:val="16"/>
        </w:rPr>
        <w:t xml:space="preserve">Significant </w:t>
      </w:r>
      <w:r w:rsidRPr="00DE19AE">
        <w:rPr>
          <w:rStyle w:val="Emphasis"/>
        </w:rPr>
        <w:t>Court Decisions</w:t>
      </w:r>
      <w:r w:rsidRPr="00DE19AE">
        <w:rPr>
          <w:rStyle w:val="StyleUnderline"/>
        </w:rPr>
        <w:t xml:space="preserve"> Affecting Bargaining Rights</w:t>
      </w:r>
      <w:r w:rsidRPr="00DE19AE">
        <w:rPr>
          <w:sz w:val="16"/>
        </w:rPr>
        <w:t xml:space="preserve"> </w:t>
      </w:r>
    </w:p>
    <w:p w14:paraId="4D9488C4" w14:textId="77777777" w:rsidR="003765E7" w:rsidRPr="00DE19AE" w:rsidRDefault="003765E7" w:rsidP="003765E7">
      <w:pPr>
        <w:rPr>
          <w:sz w:val="16"/>
        </w:rPr>
      </w:pPr>
      <w:r w:rsidRPr="00DE19AE">
        <w:rPr>
          <w:sz w:val="16"/>
        </w:rPr>
        <w:t xml:space="preserve">Since it is not possible to report all significant court decisions here, priority is given to </w:t>
      </w:r>
      <w:r w:rsidRPr="00DE19AE">
        <w:rPr>
          <w:rStyle w:val="StyleUnderline"/>
        </w:rPr>
        <w:t>decisions</w:t>
      </w:r>
      <w:r w:rsidRPr="00DE19AE">
        <w:rPr>
          <w:sz w:val="16"/>
        </w:rPr>
        <w:t xml:space="preserve"> which </w:t>
      </w:r>
      <w:r w:rsidRPr="00DE19AE">
        <w:rPr>
          <w:rStyle w:val="StyleUnderline"/>
        </w:rPr>
        <w:t>affected</w:t>
      </w:r>
      <w:r w:rsidRPr="00DE19AE">
        <w:rPr>
          <w:sz w:val="16"/>
        </w:rPr>
        <w:t xml:space="preserve"> the </w:t>
      </w:r>
      <w:r w:rsidRPr="00DE19AE">
        <w:rPr>
          <w:rStyle w:val="Emphasis"/>
        </w:rPr>
        <w:t>duty to bargain</w:t>
      </w:r>
      <w:r w:rsidRPr="00DE19AE">
        <w:rPr>
          <w:rStyle w:val="StyleUnderline"/>
        </w:rPr>
        <w:t>, terminal resolution steps, the right to strike, and the finality of collective bargaining agreements and arbitration</w:t>
      </w:r>
      <w:r w:rsidRPr="00DE19AE">
        <w:rPr>
          <w:sz w:val="16"/>
        </w:rPr>
        <w:t xml:space="preserve"> awards. Thirteen significant state court decisions regarding public sector bargaining are reported in Table 2. Five concern the finality of ratified collective bargaining agreements or interest arbitration awards. These are discussed at some length in a separate section on the finality issue. Three decisions relate to the legal status of public employee strikes and are discussed in the summary of current state law provisions. Finally, two decisions concern the legal status of interest arbitration, and the remaining three deal with miscellaneous issues. </w:t>
      </w:r>
    </w:p>
    <w:p w14:paraId="2DE4FEFD" w14:textId="77777777" w:rsidR="003765E7" w:rsidRDefault="003765E7" w:rsidP="003765E7">
      <w:pPr>
        <w:pStyle w:val="Heading3"/>
      </w:pPr>
      <w:r>
        <w:t>FISA---1AR</w:t>
      </w:r>
    </w:p>
    <w:p w14:paraId="43CF0570" w14:textId="77777777" w:rsidR="003765E7" w:rsidRDefault="003765E7" w:rsidP="003765E7">
      <w:pPr>
        <w:pStyle w:val="Heading4"/>
      </w:pPr>
      <w:r w:rsidRPr="0088003C">
        <w:t>Inevitable</w:t>
      </w:r>
      <w:r>
        <w:t xml:space="preserve"> GOP defections </w:t>
      </w:r>
      <w:r w:rsidRPr="0088003C">
        <w:rPr>
          <w:u w:val="single"/>
        </w:rPr>
        <w:t>derail</w:t>
      </w:r>
      <w:r>
        <w:t xml:space="preserve"> reauthorization.</w:t>
      </w:r>
    </w:p>
    <w:p w14:paraId="781073D3" w14:textId="77777777" w:rsidR="003765E7" w:rsidRPr="00703A8B" w:rsidRDefault="003765E7" w:rsidP="003765E7">
      <w:r>
        <w:t xml:space="preserve">Valerie </w:t>
      </w:r>
      <w:r w:rsidRPr="00703A8B">
        <w:rPr>
          <w:rStyle w:val="Style13ptBold"/>
        </w:rPr>
        <w:t>Yurk &amp;</w:t>
      </w:r>
      <w:r>
        <w:t xml:space="preserve"> Ryan </w:t>
      </w:r>
      <w:r w:rsidRPr="00703A8B">
        <w:rPr>
          <w:rStyle w:val="Style13ptBold"/>
        </w:rPr>
        <w:t>Tarinelli 3-25</w:t>
      </w:r>
      <w:r>
        <w:t>. "House sets precarious path for renewing surveillance program." Roll Call. 3-25-2025. rollcall.com/2026/03/25/house-sets-precarious-path-for-renewing-surveillance-program</w:t>
      </w:r>
    </w:p>
    <w:p w14:paraId="2A385333" w14:textId="77777777" w:rsidR="003765E7" w:rsidRPr="00B67F59" w:rsidRDefault="003765E7" w:rsidP="003765E7">
      <w:pPr>
        <w:rPr>
          <w:sz w:val="16"/>
        </w:rPr>
      </w:pPr>
      <w:r w:rsidRPr="00B67F59">
        <w:rPr>
          <w:sz w:val="16"/>
        </w:rPr>
        <w:t xml:space="preserve">House leaders are looking to pass a measure before the statutory authority expires April 20 — but </w:t>
      </w:r>
      <w:r w:rsidRPr="00B67F59">
        <w:rPr>
          <w:rStyle w:val="StyleUnderline"/>
          <w:highlight w:val="cyan"/>
        </w:rPr>
        <w:t>lawmakers</w:t>
      </w:r>
      <w:r w:rsidRPr="00B67F59">
        <w:rPr>
          <w:sz w:val="16"/>
          <w:highlight w:val="cyan"/>
        </w:rPr>
        <w:t xml:space="preserve"> </w:t>
      </w:r>
      <w:r w:rsidRPr="00B67F59">
        <w:rPr>
          <w:rStyle w:val="Emphasis"/>
          <w:highlight w:val="cyan"/>
        </w:rPr>
        <w:t>won’t</w:t>
      </w:r>
      <w:r w:rsidRPr="00B67F59">
        <w:rPr>
          <w:sz w:val="16"/>
        </w:rPr>
        <w:t xml:space="preserve"> aim for a floor </w:t>
      </w:r>
      <w:r w:rsidRPr="00B67F59">
        <w:rPr>
          <w:rStyle w:val="Emphasis"/>
          <w:highlight w:val="cyan"/>
        </w:rPr>
        <w:t>vote</w:t>
      </w:r>
      <w:r w:rsidRPr="00B67F59">
        <w:rPr>
          <w:sz w:val="16"/>
          <w:highlight w:val="cyan"/>
        </w:rPr>
        <w:t xml:space="preserve"> </w:t>
      </w:r>
      <w:r w:rsidRPr="00B67F59">
        <w:rPr>
          <w:rStyle w:val="StyleUnderline"/>
          <w:highlight w:val="cyan"/>
        </w:rPr>
        <w:t>until</w:t>
      </w:r>
      <w:r w:rsidRPr="00B67F59">
        <w:rPr>
          <w:rStyle w:val="StyleUnderline"/>
        </w:rPr>
        <w:t xml:space="preserve"> they get</w:t>
      </w:r>
      <w:r w:rsidRPr="00B67F59">
        <w:rPr>
          <w:sz w:val="16"/>
        </w:rPr>
        <w:t xml:space="preserve"> </w:t>
      </w:r>
      <w:r w:rsidRPr="00B67F59">
        <w:rPr>
          <w:rStyle w:val="Emphasis"/>
        </w:rPr>
        <w:t>back</w:t>
      </w:r>
      <w:r w:rsidRPr="00B67F59">
        <w:rPr>
          <w:sz w:val="16"/>
        </w:rPr>
        <w:t xml:space="preserve"> </w:t>
      </w:r>
      <w:r w:rsidRPr="00B67F59">
        <w:rPr>
          <w:rStyle w:val="StyleUnderline"/>
        </w:rPr>
        <w:t>from a</w:t>
      </w:r>
      <w:r w:rsidRPr="00B67F59">
        <w:rPr>
          <w:sz w:val="16"/>
        </w:rPr>
        <w:t xml:space="preserve"> two-week </w:t>
      </w:r>
      <w:r w:rsidRPr="00B67F59">
        <w:rPr>
          <w:rStyle w:val="Emphasis"/>
        </w:rPr>
        <w:t>recess</w:t>
      </w:r>
      <w:r w:rsidRPr="00B67F59">
        <w:rPr>
          <w:sz w:val="16"/>
        </w:rPr>
        <w:t xml:space="preserve">, </w:t>
      </w:r>
      <w:r w:rsidRPr="00B67F59">
        <w:rPr>
          <w:rStyle w:val="StyleUnderline"/>
        </w:rPr>
        <w:t xml:space="preserve">about </w:t>
      </w:r>
      <w:r w:rsidRPr="00B67F59">
        <w:rPr>
          <w:rStyle w:val="StyleUnderline"/>
          <w:highlight w:val="cyan"/>
        </w:rPr>
        <w:t>a</w:t>
      </w:r>
      <w:r w:rsidRPr="00B67F59">
        <w:rPr>
          <w:sz w:val="16"/>
          <w:highlight w:val="cyan"/>
        </w:rPr>
        <w:t xml:space="preserve"> </w:t>
      </w:r>
      <w:r w:rsidRPr="00B67F59">
        <w:rPr>
          <w:rStyle w:val="Emphasis"/>
          <w:highlight w:val="cyan"/>
        </w:rPr>
        <w:t>week</w:t>
      </w:r>
      <w:r w:rsidRPr="00B67F59">
        <w:rPr>
          <w:sz w:val="16"/>
          <w:highlight w:val="cyan"/>
        </w:rPr>
        <w:t xml:space="preserve"> </w:t>
      </w:r>
      <w:r w:rsidRPr="00B67F59">
        <w:rPr>
          <w:rStyle w:val="StyleUnderline"/>
          <w:highlight w:val="cyan"/>
        </w:rPr>
        <w:t>before the</w:t>
      </w:r>
      <w:r w:rsidRPr="00B67F59">
        <w:rPr>
          <w:sz w:val="16"/>
          <w:highlight w:val="cyan"/>
        </w:rPr>
        <w:t xml:space="preserve"> </w:t>
      </w:r>
      <w:r w:rsidRPr="00B67F59">
        <w:rPr>
          <w:rStyle w:val="Emphasis"/>
          <w:highlight w:val="cyan"/>
        </w:rPr>
        <w:t>deadline</w:t>
      </w:r>
      <w:r w:rsidRPr="00B67F59">
        <w:rPr>
          <w:sz w:val="16"/>
        </w:rPr>
        <w:t>.</w:t>
      </w:r>
    </w:p>
    <w:p w14:paraId="4DDC9495" w14:textId="77777777" w:rsidR="003765E7" w:rsidRPr="00B67F59" w:rsidRDefault="003765E7" w:rsidP="003765E7">
      <w:pPr>
        <w:rPr>
          <w:sz w:val="16"/>
        </w:rPr>
      </w:pPr>
      <w:r w:rsidRPr="00B67F59">
        <w:rPr>
          <w:sz w:val="16"/>
        </w:rPr>
        <w:t>Under the approach outlined by Johnson, lawmakers will have to adopt a rule, which sets up guidelines for floor debate, before they’re able to pass a reauthorization measure with a simple majority. Considering rule votes are typically party line, Johnson will likely have to whip his own ranks just to adopt the rule for the “clean“ extension.</w:t>
      </w:r>
    </w:p>
    <w:p w14:paraId="223CF5CB" w14:textId="77777777" w:rsidR="003765E7" w:rsidRPr="00B67F59" w:rsidRDefault="003765E7" w:rsidP="003765E7">
      <w:pPr>
        <w:rPr>
          <w:sz w:val="16"/>
        </w:rPr>
      </w:pPr>
      <w:r w:rsidRPr="00B67F59">
        <w:rPr>
          <w:sz w:val="16"/>
        </w:rPr>
        <w:t xml:space="preserve">But </w:t>
      </w:r>
      <w:r w:rsidRPr="00B67F59">
        <w:rPr>
          <w:rStyle w:val="StyleUnderline"/>
          <w:highlight w:val="cyan"/>
        </w:rPr>
        <w:t>with</w:t>
      </w:r>
      <w:r w:rsidRPr="00B67F59">
        <w:rPr>
          <w:rStyle w:val="StyleUnderline"/>
        </w:rPr>
        <w:t xml:space="preserve"> such </w:t>
      </w:r>
      <w:r w:rsidRPr="00B67F59">
        <w:rPr>
          <w:rStyle w:val="StyleUnderline"/>
          <w:highlight w:val="cyan"/>
        </w:rPr>
        <w:t>a</w:t>
      </w:r>
      <w:r w:rsidRPr="00B67F59">
        <w:rPr>
          <w:sz w:val="16"/>
          <w:highlight w:val="cyan"/>
        </w:rPr>
        <w:t xml:space="preserve"> </w:t>
      </w:r>
      <w:r w:rsidRPr="00B67F59">
        <w:rPr>
          <w:rStyle w:val="Emphasis"/>
          <w:highlight w:val="cyan"/>
        </w:rPr>
        <w:t>slim</w:t>
      </w:r>
      <w:r w:rsidRPr="00B67F59">
        <w:rPr>
          <w:sz w:val="16"/>
          <w:highlight w:val="cyan"/>
        </w:rPr>
        <w:t xml:space="preserve"> </w:t>
      </w:r>
      <w:r w:rsidRPr="00B67F59">
        <w:rPr>
          <w:rStyle w:val="StyleUnderline"/>
          <w:highlight w:val="cyan"/>
        </w:rPr>
        <w:t>majority</w:t>
      </w:r>
      <w:r w:rsidRPr="00B67F59">
        <w:rPr>
          <w:sz w:val="16"/>
        </w:rPr>
        <w:t xml:space="preserve">, </w:t>
      </w:r>
      <w:r w:rsidRPr="00B67F59">
        <w:rPr>
          <w:rStyle w:val="StyleUnderline"/>
          <w:highlight w:val="cyan"/>
        </w:rPr>
        <w:t>GOP</w:t>
      </w:r>
      <w:r w:rsidRPr="00B67F59">
        <w:rPr>
          <w:sz w:val="16"/>
        </w:rPr>
        <w:t xml:space="preserve"> </w:t>
      </w:r>
      <w:r w:rsidRPr="00B67F59">
        <w:rPr>
          <w:rStyle w:val="Emphasis"/>
        </w:rPr>
        <w:t xml:space="preserve">privacy </w:t>
      </w:r>
      <w:r w:rsidRPr="00B67F59">
        <w:rPr>
          <w:rStyle w:val="Emphasis"/>
          <w:highlight w:val="cyan"/>
        </w:rPr>
        <w:t>hawks</w:t>
      </w:r>
      <w:r w:rsidRPr="00B67F59">
        <w:rPr>
          <w:sz w:val="16"/>
        </w:rPr>
        <w:t xml:space="preserve"> who are critical of the authority </w:t>
      </w:r>
      <w:r w:rsidRPr="00B67F59">
        <w:rPr>
          <w:rStyle w:val="StyleUnderline"/>
          <w:highlight w:val="cyan"/>
        </w:rPr>
        <w:t>could</w:t>
      </w:r>
      <w:r w:rsidRPr="00B67F59">
        <w:rPr>
          <w:sz w:val="16"/>
          <w:highlight w:val="cyan"/>
        </w:rPr>
        <w:t xml:space="preserve"> </w:t>
      </w:r>
      <w:r w:rsidRPr="00B67F59">
        <w:rPr>
          <w:rStyle w:val="Emphasis"/>
          <w:highlight w:val="cyan"/>
        </w:rPr>
        <w:t>tank</w:t>
      </w:r>
      <w:r w:rsidRPr="00B67F59">
        <w:rPr>
          <w:sz w:val="16"/>
        </w:rPr>
        <w:t xml:space="preserve"> leadership </w:t>
      </w:r>
      <w:r w:rsidRPr="00B67F59">
        <w:rPr>
          <w:rStyle w:val="StyleUnderline"/>
          <w:highlight w:val="cyan"/>
        </w:rPr>
        <w:t>efforts</w:t>
      </w:r>
      <w:r w:rsidRPr="00B67F59">
        <w:rPr>
          <w:rStyle w:val="StyleUnderline"/>
        </w:rPr>
        <w:t xml:space="preserve"> to even allow for</w:t>
      </w:r>
      <w:r w:rsidRPr="00B67F59">
        <w:rPr>
          <w:sz w:val="16"/>
        </w:rPr>
        <w:t xml:space="preserve"> </w:t>
      </w:r>
      <w:r w:rsidRPr="00B67F59">
        <w:rPr>
          <w:rStyle w:val="Emphasis"/>
        </w:rPr>
        <w:t>floor consideration</w:t>
      </w:r>
      <w:r w:rsidRPr="00B67F59">
        <w:rPr>
          <w:sz w:val="16"/>
        </w:rPr>
        <w:t xml:space="preserve"> of a clean extension, if no Democrats vote with Johnson.</w:t>
      </w:r>
    </w:p>
    <w:p w14:paraId="17AE222C" w14:textId="77777777" w:rsidR="003765E7" w:rsidRPr="00855840" w:rsidRDefault="003765E7" w:rsidP="003765E7">
      <w:pPr>
        <w:rPr>
          <w:sz w:val="16"/>
        </w:rPr>
      </w:pPr>
      <w:r w:rsidRPr="00B67F59">
        <w:rPr>
          <w:sz w:val="16"/>
        </w:rPr>
        <w:t xml:space="preserve">Meanwhile, some </w:t>
      </w:r>
      <w:r w:rsidRPr="00B67F59">
        <w:rPr>
          <w:rStyle w:val="Emphasis"/>
          <w:highlight w:val="cyan"/>
        </w:rPr>
        <w:t>longstanding</w:t>
      </w:r>
      <w:r w:rsidRPr="00B67F59">
        <w:rPr>
          <w:sz w:val="16"/>
          <w:highlight w:val="cyan"/>
        </w:rPr>
        <w:t xml:space="preserve"> </w:t>
      </w:r>
      <w:r w:rsidRPr="00B67F59">
        <w:rPr>
          <w:rStyle w:val="StyleUnderline"/>
          <w:highlight w:val="cyan"/>
        </w:rPr>
        <w:t>critics</w:t>
      </w:r>
      <w:r w:rsidRPr="00B67F59">
        <w:rPr>
          <w:rStyle w:val="StyleUnderline"/>
        </w:rPr>
        <w:t xml:space="preserve"> of the</w:t>
      </w:r>
      <w:r w:rsidRPr="00B67F59">
        <w:rPr>
          <w:sz w:val="16"/>
        </w:rPr>
        <w:t xml:space="preserve"> </w:t>
      </w:r>
      <w:r w:rsidRPr="00B67F59">
        <w:rPr>
          <w:rStyle w:val="Emphasis"/>
        </w:rPr>
        <w:t>program</w:t>
      </w:r>
      <w:r w:rsidRPr="00B67F59">
        <w:rPr>
          <w:sz w:val="16"/>
        </w:rPr>
        <w:t xml:space="preserve">, </w:t>
      </w:r>
      <w:r w:rsidRPr="00B67F59">
        <w:rPr>
          <w:rStyle w:val="StyleUnderline"/>
          <w:highlight w:val="cyan"/>
        </w:rPr>
        <w:t>such as</w:t>
      </w:r>
      <w:r w:rsidRPr="00B67F59">
        <w:rPr>
          <w:sz w:val="16"/>
        </w:rPr>
        <w:t xml:space="preserve"> Rep. </w:t>
      </w:r>
      <w:r w:rsidRPr="00B67F59">
        <w:rPr>
          <w:rStyle w:val="Emphasis"/>
        </w:rPr>
        <w:t xml:space="preserve">Thomas </w:t>
      </w:r>
      <w:r w:rsidRPr="00B67F59">
        <w:rPr>
          <w:rStyle w:val="Emphasis"/>
          <w:highlight w:val="cyan"/>
        </w:rPr>
        <w:t>Massie</w:t>
      </w:r>
      <w:r w:rsidRPr="00B67F59">
        <w:rPr>
          <w:sz w:val="16"/>
        </w:rPr>
        <w:t xml:space="preserve">, R-Ky., </w:t>
      </w:r>
      <w:r w:rsidRPr="00B67F59">
        <w:rPr>
          <w:rStyle w:val="StyleUnderline"/>
        </w:rPr>
        <w:t>have</w:t>
      </w:r>
      <w:r w:rsidRPr="00B67F59">
        <w:rPr>
          <w:sz w:val="16"/>
        </w:rPr>
        <w:t xml:space="preserve"> </w:t>
      </w:r>
      <w:r w:rsidRPr="00B67F59">
        <w:rPr>
          <w:rStyle w:val="Emphasis"/>
          <w:highlight w:val="cyan"/>
        </w:rPr>
        <w:t>sounded off</w:t>
      </w:r>
      <w:r w:rsidRPr="00B67F59">
        <w:rPr>
          <w:sz w:val="16"/>
        </w:rPr>
        <w:t xml:space="preserve"> </w:t>
      </w:r>
      <w:r w:rsidRPr="00B67F59">
        <w:rPr>
          <w:rStyle w:val="StyleUnderline"/>
        </w:rPr>
        <w:t>against a</w:t>
      </w:r>
      <w:r w:rsidRPr="00B67F59">
        <w:rPr>
          <w:sz w:val="16"/>
        </w:rPr>
        <w:t xml:space="preserve"> </w:t>
      </w:r>
      <w:r w:rsidRPr="00B67F59">
        <w:rPr>
          <w:rStyle w:val="Emphasis"/>
        </w:rPr>
        <w:t>clean extension</w:t>
      </w:r>
      <w:r w:rsidRPr="00B67F59">
        <w:rPr>
          <w:sz w:val="16"/>
        </w:rPr>
        <w:t>. “No FISA reauthorization without a warrant requirement for US citizens!” he said on social media Tuesday.</w:t>
      </w:r>
    </w:p>
    <w:p w14:paraId="0E61B905" w14:textId="77777777" w:rsidR="003765E7" w:rsidRDefault="003765E7" w:rsidP="003765E7"/>
    <w:p w14:paraId="5603AFC9" w14:textId="77777777" w:rsidR="003765E7" w:rsidRDefault="003765E7" w:rsidP="003765E7">
      <w:pPr>
        <w:pStyle w:val="Heading4"/>
      </w:pPr>
      <w:r>
        <w:t xml:space="preserve">SAVE Act holdouts </w:t>
      </w:r>
      <w:r>
        <w:rPr>
          <w:u w:val="single"/>
        </w:rPr>
        <w:t>derail</w:t>
      </w:r>
      <w:r>
        <w:t>.</w:t>
      </w:r>
    </w:p>
    <w:p w14:paraId="667B89FC" w14:textId="77777777" w:rsidR="003765E7" w:rsidRPr="00D57FDD" w:rsidRDefault="003765E7" w:rsidP="003765E7">
      <w:r>
        <w:t xml:space="preserve">Elizabeth </w:t>
      </w:r>
      <w:r w:rsidRPr="00D57FDD">
        <w:rPr>
          <w:rStyle w:val="Style13ptBold"/>
        </w:rPr>
        <w:t>Elkind &amp;</w:t>
      </w:r>
      <w:r>
        <w:t xml:space="preserve"> Adam </w:t>
      </w:r>
      <w:r w:rsidRPr="00D57FDD">
        <w:rPr>
          <w:rStyle w:val="Style13ptBold"/>
        </w:rPr>
        <w:t>Pack 3-24</w:t>
      </w:r>
      <w:r>
        <w:t>. Politics reporter. Politics writer. "Conservative FISA revolt poses fresh test for Speaker Johnson." Yahoo!News. 3-24-2026. yahoo.com/news/articles/conservative-fisa-revolt-poses-fresh-100018593.html</w:t>
      </w:r>
    </w:p>
    <w:p w14:paraId="2C696BD4" w14:textId="77777777" w:rsidR="003765E7" w:rsidRPr="00D57FDD" w:rsidRDefault="003765E7" w:rsidP="003765E7">
      <w:pPr>
        <w:rPr>
          <w:sz w:val="16"/>
        </w:rPr>
      </w:pPr>
      <w:r w:rsidRPr="00D57FDD">
        <w:rPr>
          <w:sz w:val="16"/>
        </w:rPr>
        <w:t xml:space="preserve">At least </w:t>
      </w:r>
      <w:r w:rsidRPr="00D57FDD">
        <w:rPr>
          <w:rStyle w:val="Emphasis"/>
        </w:rPr>
        <w:t>two</w:t>
      </w:r>
      <w:r w:rsidRPr="00D57FDD">
        <w:rPr>
          <w:sz w:val="16"/>
        </w:rPr>
        <w:t xml:space="preserve"> </w:t>
      </w:r>
      <w:r w:rsidRPr="00D57FDD">
        <w:rPr>
          <w:rStyle w:val="StyleUnderline"/>
        </w:rPr>
        <w:t xml:space="preserve">House </w:t>
      </w:r>
      <w:r w:rsidRPr="00D57FDD">
        <w:rPr>
          <w:rStyle w:val="StyleUnderline"/>
          <w:highlight w:val="cyan"/>
        </w:rPr>
        <w:t>Republicans</w:t>
      </w:r>
      <w:r w:rsidRPr="00D57FDD">
        <w:rPr>
          <w:sz w:val="16"/>
        </w:rPr>
        <w:t xml:space="preserve">, Reps. Lauren </w:t>
      </w:r>
      <w:r w:rsidRPr="00D57FDD">
        <w:rPr>
          <w:rStyle w:val="Emphasis"/>
        </w:rPr>
        <w:t>Boebert</w:t>
      </w:r>
      <w:r w:rsidRPr="00D57FDD">
        <w:rPr>
          <w:sz w:val="16"/>
        </w:rPr>
        <w:t xml:space="preserve">, R-Colo., </w:t>
      </w:r>
      <w:r w:rsidRPr="00D57FDD">
        <w:rPr>
          <w:rStyle w:val="StyleUnderline"/>
        </w:rPr>
        <w:t>and</w:t>
      </w:r>
      <w:r w:rsidRPr="00D57FDD">
        <w:rPr>
          <w:sz w:val="16"/>
        </w:rPr>
        <w:t xml:space="preserve"> Anna Paulina </w:t>
      </w:r>
      <w:r w:rsidRPr="00D57FDD">
        <w:rPr>
          <w:rStyle w:val="Emphasis"/>
        </w:rPr>
        <w:t>Luna</w:t>
      </w:r>
      <w:r w:rsidRPr="00D57FDD">
        <w:rPr>
          <w:sz w:val="16"/>
        </w:rPr>
        <w:t xml:space="preserve">, R-Fla., </w:t>
      </w:r>
      <w:r w:rsidRPr="00D57FDD">
        <w:rPr>
          <w:rStyle w:val="StyleUnderline"/>
          <w:highlight w:val="cyan"/>
        </w:rPr>
        <w:t>are</w:t>
      </w:r>
      <w:r w:rsidRPr="00D57FDD">
        <w:rPr>
          <w:sz w:val="16"/>
        </w:rPr>
        <w:t xml:space="preserve"> already </w:t>
      </w:r>
      <w:r w:rsidRPr="00D57FDD">
        <w:rPr>
          <w:rStyle w:val="Emphasis"/>
          <w:highlight w:val="cyan"/>
        </w:rPr>
        <w:t>threatening</w:t>
      </w:r>
      <w:r w:rsidRPr="00D57FDD">
        <w:rPr>
          <w:sz w:val="16"/>
          <w:highlight w:val="cyan"/>
        </w:rPr>
        <w:t xml:space="preserve"> </w:t>
      </w:r>
      <w:r w:rsidRPr="00D57FDD">
        <w:rPr>
          <w:rStyle w:val="StyleUnderline"/>
          <w:highlight w:val="cyan"/>
        </w:rPr>
        <w:t>to vote</w:t>
      </w:r>
      <w:r w:rsidRPr="00D57FDD">
        <w:rPr>
          <w:sz w:val="16"/>
          <w:highlight w:val="cyan"/>
        </w:rPr>
        <w:t xml:space="preserve"> </w:t>
      </w:r>
      <w:r w:rsidRPr="00D57FDD">
        <w:rPr>
          <w:rStyle w:val="Emphasis"/>
          <w:highlight w:val="cyan"/>
        </w:rPr>
        <w:t>against</w:t>
      </w:r>
      <w:r w:rsidRPr="00D57FDD">
        <w:rPr>
          <w:sz w:val="16"/>
        </w:rPr>
        <w:t xml:space="preserve"> </w:t>
      </w:r>
      <w:r w:rsidRPr="00D57FDD">
        <w:rPr>
          <w:rStyle w:val="StyleUnderline"/>
        </w:rPr>
        <w:t>the rule</w:t>
      </w:r>
      <w:r w:rsidRPr="00D57FDD">
        <w:rPr>
          <w:sz w:val="16"/>
        </w:rPr>
        <w:t xml:space="preserve">. </w:t>
      </w:r>
      <w:r w:rsidRPr="00D57FDD">
        <w:rPr>
          <w:rStyle w:val="StyleUnderline"/>
          <w:highlight w:val="cyan"/>
        </w:rPr>
        <w:t>Both are</w:t>
      </w:r>
      <w:r w:rsidRPr="00D57FDD">
        <w:rPr>
          <w:sz w:val="16"/>
          <w:highlight w:val="cyan"/>
        </w:rPr>
        <w:t xml:space="preserve"> </w:t>
      </w:r>
      <w:r w:rsidRPr="00D57FDD">
        <w:rPr>
          <w:rStyle w:val="Emphasis"/>
          <w:highlight w:val="cyan"/>
        </w:rPr>
        <w:t>leveraging</w:t>
      </w:r>
      <w:r w:rsidRPr="00D57FDD">
        <w:rPr>
          <w:sz w:val="16"/>
        </w:rPr>
        <w:t xml:space="preserve"> </w:t>
      </w:r>
      <w:r w:rsidRPr="00D57FDD">
        <w:rPr>
          <w:rStyle w:val="StyleUnderline"/>
        </w:rPr>
        <w:t xml:space="preserve">their </w:t>
      </w:r>
      <w:r w:rsidRPr="00D57FDD">
        <w:rPr>
          <w:rStyle w:val="StyleUnderline"/>
          <w:highlight w:val="cyan"/>
        </w:rPr>
        <w:t>support on</w:t>
      </w:r>
      <w:r w:rsidRPr="00D57FDD">
        <w:rPr>
          <w:sz w:val="16"/>
        </w:rPr>
        <w:t xml:space="preserve"> Senate passage of </w:t>
      </w:r>
      <w:r w:rsidRPr="00D57FDD">
        <w:rPr>
          <w:rStyle w:val="StyleUnderline"/>
          <w:highlight w:val="cyan"/>
        </w:rPr>
        <w:t>the</w:t>
      </w:r>
      <w:r w:rsidRPr="00D57FDD">
        <w:rPr>
          <w:sz w:val="16"/>
          <w:highlight w:val="cyan"/>
        </w:rPr>
        <w:t xml:space="preserve"> </w:t>
      </w:r>
      <w:r w:rsidRPr="00D57FDD">
        <w:rPr>
          <w:rStyle w:val="Emphasis"/>
          <w:highlight w:val="cyan"/>
        </w:rPr>
        <w:t>SAVE</w:t>
      </w:r>
      <w:r w:rsidRPr="00D57FDD">
        <w:rPr>
          <w:sz w:val="16"/>
        </w:rPr>
        <w:t xml:space="preserve"> </w:t>
      </w:r>
      <w:r w:rsidRPr="00D57FDD">
        <w:rPr>
          <w:rStyle w:val="StyleUnderline"/>
        </w:rPr>
        <w:t xml:space="preserve">America </w:t>
      </w:r>
      <w:r w:rsidRPr="00D57FDD">
        <w:rPr>
          <w:rStyle w:val="StyleUnderline"/>
          <w:highlight w:val="cyan"/>
        </w:rPr>
        <w:t>Act</w:t>
      </w:r>
      <w:r w:rsidRPr="00D57FDD">
        <w:rPr>
          <w:sz w:val="16"/>
        </w:rPr>
        <w:t>, an unrelated Trump-backed election integrity measure.</w:t>
      </w:r>
    </w:p>
    <w:p w14:paraId="635A7157" w14:textId="77777777" w:rsidR="003765E7" w:rsidRPr="00D57FDD" w:rsidRDefault="003765E7" w:rsidP="003765E7">
      <w:pPr>
        <w:rPr>
          <w:sz w:val="16"/>
        </w:rPr>
      </w:pPr>
      <w:r w:rsidRPr="00D57FDD">
        <w:rPr>
          <w:sz w:val="16"/>
        </w:rPr>
        <w:t>"</w:t>
      </w:r>
      <w:r w:rsidRPr="00D57FDD">
        <w:rPr>
          <w:rStyle w:val="StyleUnderline"/>
          <w:highlight w:val="cyan"/>
        </w:rPr>
        <w:t>I’m a</w:t>
      </w:r>
      <w:r w:rsidRPr="00D57FDD">
        <w:rPr>
          <w:sz w:val="16"/>
          <w:highlight w:val="cyan"/>
        </w:rPr>
        <w:t xml:space="preserve"> </w:t>
      </w:r>
      <w:r w:rsidRPr="00D57FDD">
        <w:rPr>
          <w:rStyle w:val="Emphasis"/>
          <w:highlight w:val="cyan"/>
        </w:rPr>
        <w:t>NO</w:t>
      </w:r>
      <w:r w:rsidRPr="00D57FDD">
        <w:rPr>
          <w:rStyle w:val="Emphasis"/>
        </w:rPr>
        <w:t xml:space="preserve"> on FISA</w:t>
      </w:r>
      <w:r w:rsidRPr="00D57FDD">
        <w:rPr>
          <w:sz w:val="16"/>
        </w:rPr>
        <w:t xml:space="preserve"> as it stands. I’m a NO on the rule for FISA </w:t>
      </w:r>
      <w:r w:rsidRPr="00D57FDD">
        <w:rPr>
          <w:rStyle w:val="StyleUnderline"/>
        </w:rPr>
        <w:t>to</w:t>
      </w:r>
      <w:r w:rsidRPr="00D57FDD">
        <w:rPr>
          <w:sz w:val="16"/>
        </w:rPr>
        <w:t xml:space="preserve"> </w:t>
      </w:r>
      <w:r w:rsidRPr="00D57FDD">
        <w:rPr>
          <w:rStyle w:val="Emphasis"/>
        </w:rPr>
        <w:t>boot</w:t>
      </w:r>
      <w:r w:rsidRPr="00D57FDD">
        <w:rPr>
          <w:sz w:val="16"/>
        </w:rPr>
        <w:t xml:space="preserve">. Swamp isn’t happy but that’s where I’m at. </w:t>
      </w:r>
      <w:r w:rsidRPr="00D57FDD">
        <w:rPr>
          <w:rStyle w:val="StyleUnderline"/>
        </w:rPr>
        <w:t>Pass the</w:t>
      </w:r>
      <w:r w:rsidRPr="00D57FDD">
        <w:rPr>
          <w:sz w:val="16"/>
        </w:rPr>
        <w:t xml:space="preserve"> </w:t>
      </w:r>
      <w:r w:rsidRPr="00D57FDD">
        <w:rPr>
          <w:rStyle w:val="Emphasis"/>
        </w:rPr>
        <w:t>SAVE</w:t>
      </w:r>
      <w:r w:rsidRPr="00D57FDD">
        <w:rPr>
          <w:sz w:val="16"/>
        </w:rPr>
        <w:t xml:space="preserve"> </w:t>
      </w:r>
      <w:r w:rsidRPr="00D57FDD">
        <w:rPr>
          <w:rStyle w:val="StyleUnderline"/>
        </w:rPr>
        <w:t>America Act and I</w:t>
      </w:r>
      <w:r w:rsidRPr="00D57FDD">
        <w:rPr>
          <w:sz w:val="16"/>
        </w:rPr>
        <w:t xml:space="preserve"> </w:t>
      </w:r>
      <w:r w:rsidRPr="00D57FDD">
        <w:rPr>
          <w:rStyle w:val="Emphasis"/>
        </w:rPr>
        <w:t>MIGHT</w:t>
      </w:r>
      <w:r w:rsidRPr="00D57FDD">
        <w:rPr>
          <w:sz w:val="16"/>
        </w:rPr>
        <w:t xml:space="preserve"> </w:t>
      </w:r>
      <w:r w:rsidRPr="00D57FDD">
        <w:rPr>
          <w:rStyle w:val="StyleUnderline"/>
        </w:rPr>
        <w:t>feel differently</w:t>
      </w:r>
      <w:r w:rsidRPr="00D57FDD">
        <w:rPr>
          <w:sz w:val="16"/>
        </w:rPr>
        <w:t xml:space="preserve">," </w:t>
      </w:r>
      <w:r w:rsidRPr="00D57FDD">
        <w:rPr>
          <w:rStyle w:val="StyleUnderline"/>
          <w:highlight w:val="cyan"/>
        </w:rPr>
        <w:t>Boebert posted</w:t>
      </w:r>
      <w:r w:rsidRPr="00D57FDD">
        <w:rPr>
          <w:sz w:val="16"/>
        </w:rPr>
        <w:t xml:space="preserve"> on X last week.</w:t>
      </w:r>
    </w:p>
    <w:p w14:paraId="1FBB01D5" w14:textId="77777777" w:rsidR="003765E7" w:rsidRPr="00D57FDD" w:rsidRDefault="003765E7" w:rsidP="003765E7">
      <w:pPr>
        <w:rPr>
          <w:sz w:val="16"/>
        </w:rPr>
      </w:pPr>
      <w:r w:rsidRPr="00D57FDD">
        <w:rPr>
          <w:rStyle w:val="StyleUnderline"/>
          <w:highlight w:val="cyan"/>
        </w:rPr>
        <w:t>Luna posted</w:t>
      </w:r>
      <w:r w:rsidRPr="00D57FDD">
        <w:rPr>
          <w:sz w:val="16"/>
        </w:rPr>
        <w:t xml:space="preserve"> on the site, "</w:t>
      </w:r>
      <w:r w:rsidRPr="00D57FDD">
        <w:rPr>
          <w:rStyle w:val="StyleUnderline"/>
          <w:highlight w:val="cyan"/>
        </w:rPr>
        <w:t>The</w:t>
      </w:r>
      <w:r w:rsidRPr="00D57FDD">
        <w:rPr>
          <w:sz w:val="16"/>
          <w:highlight w:val="cyan"/>
        </w:rPr>
        <w:t xml:space="preserve"> </w:t>
      </w:r>
      <w:r w:rsidRPr="00D57FDD">
        <w:rPr>
          <w:rStyle w:val="Emphasis"/>
          <w:highlight w:val="cyan"/>
        </w:rPr>
        <w:t>Speaker</w:t>
      </w:r>
      <w:r w:rsidRPr="00D57FDD">
        <w:rPr>
          <w:sz w:val="16"/>
        </w:rPr>
        <w:t xml:space="preserve">, who is a very nice man, </w:t>
      </w:r>
      <w:r w:rsidRPr="00D57FDD">
        <w:rPr>
          <w:rStyle w:val="StyleUnderline"/>
          <w:highlight w:val="cyan"/>
        </w:rPr>
        <w:t>is</w:t>
      </w:r>
      <w:r w:rsidRPr="00D57FDD">
        <w:rPr>
          <w:sz w:val="16"/>
        </w:rPr>
        <w:t xml:space="preserve"> </w:t>
      </w:r>
      <w:r w:rsidRPr="00D57FDD">
        <w:rPr>
          <w:rStyle w:val="Emphasis"/>
        </w:rPr>
        <w:t xml:space="preserve">completely </w:t>
      </w:r>
      <w:r w:rsidRPr="00D57FDD">
        <w:rPr>
          <w:rStyle w:val="Emphasis"/>
          <w:highlight w:val="cyan"/>
        </w:rPr>
        <w:t>WRONG</w:t>
      </w:r>
      <w:r w:rsidRPr="00D57FDD">
        <w:rPr>
          <w:sz w:val="16"/>
          <w:highlight w:val="cyan"/>
        </w:rPr>
        <w:t xml:space="preserve"> </w:t>
      </w:r>
      <w:r w:rsidRPr="00D57FDD">
        <w:rPr>
          <w:rStyle w:val="StyleUnderline"/>
          <w:highlight w:val="cyan"/>
        </w:rPr>
        <w:t>on</w:t>
      </w:r>
      <w:r w:rsidRPr="00D57FDD">
        <w:rPr>
          <w:sz w:val="16"/>
        </w:rPr>
        <w:t xml:space="preserve"> his perspective of a CLEAN </w:t>
      </w:r>
      <w:r w:rsidRPr="00D57FDD">
        <w:rPr>
          <w:rStyle w:val="StyleUnderline"/>
          <w:highlight w:val="cyan"/>
        </w:rPr>
        <w:t>FISA</w:t>
      </w:r>
      <w:r w:rsidRPr="00D57FDD">
        <w:rPr>
          <w:rStyle w:val="StyleUnderline"/>
        </w:rPr>
        <w:t xml:space="preserve"> Reauthorization</w:t>
      </w:r>
      <w:r w:rsidRPr="00D57FDD">
        <w:rPr>
          <w:sz w:val="16"/>
        </w:rPr>
        <w:t xml:space="preserve"> </w:t>
      </w:r>
      <w:r w:rsidRPr="00D57FDD">
        <w:rPr>
          <w:rStyle w:val="Emphasis"/>
          <w:highlight w:val="cyan"/>
        </w:rPr>
        <w:t>WITHOUT</w:t>
      </w:r>
      <w:r w:rsidRPr="00D57FDD">
        <w:rPr>
          <w:sz w:val="16"/>
          <w:highlight w:val="cyan"/>
        </w:rPr>
        <w:t xml:space="preserve"> </w:t>
      </w:r>
      <w:r w:rsidRPr="00D57FDD">
        <w:rPr>
          <w:rStyle w:val="StyleUnderline"/>
          <w:highlight w:val="cyan"/>
        </w:rPr>
        <w:t>SAVE</w:t>
      </w:r>
      <w:r w:rsidRPr="00D57FDD">
        <w:rPr>
          <w:rStyle w:val="StyleUnderline"/>
        </w:rPr>
        <w:t xml:space="preserve"> AMERICA</w:t>
      </w:r>
      <w:r w:rsidRPr="00D57FDD">
        <w:rPr>
          <w:sz w:val="16"/>
        </w:rPr>
        <w:t xml:space="preserve"> ATTACHED (SAA). Mike can and SHOULD tell the rules committee to attach SAA to FISA."</w:t>
      </w:r>
    </w:p>
    <w:p w14:paraId="6441F915" w14:textId="77777777" w:rsidR="003765E7" w:rsidRDefault="003765E7" w:rsidP="003765E7"/>
    <w:p w14:paraId="51FD7704" w14:textId="77777777" w:rsidR="003765E7" w:rsidRDefault="003765E7" w:rsidP="003765E7">
      <w:pPr>
        <w:pStyle w:val="Heading4"/>
      </w:pPr>
      <w:r>
        <w:t xml:space="preserve">Privacy hawks </w:t>
      </w:r>
      <w:r>
        <w:rPr>
          <w:u w:val="single"/>
        </w:rPr>
        <w:t>revolt</w:t>
      </w:r>
      <w:r>
        <w:t>.</w:t>
      </w:r>
    </w:p>
    <w:p w14:paraId="03CBACDF" w14:textId="77777777" w:rsidR="003765E7" w:rsidRPr="00D57FDD" w:rsidRDefault="003765E7" w:rsidP="003765E7">
      <w:r>
        <w:t xml:space="preserve">Elizabeth </w:t>
      </w:r>
      <w:r w:rsidRPr="00D57FDD">
        <w:rPr>
          <w:rStyle w:val="Style13ptBold"/>
        </w:rPr>
        <w:t>Elkind &amp;</w:t>
      </w:r>
      <w:r>
        <w:t xml:space="preserve"> Adam </w:t>
      </w:r>
      <w:r w:rsidRPr="00D57FDD">
        <w:rPr>
          <w:rStyle w:val="Style13ptBold"/>
        </w:rPr>
        <w:t>Pack 3-24</w:t>
      </w:r>
      <w:r>
        <w:t>. Politics reporter. Politics writer. "Conservative FISA revolt poses fresh test for Speaker Johnson." Yahoo!News. 3-24-2026. yahoo.com/news/articles/conservative-fisa-revolt-poses-fresh-100018593.html</w:t>
      </w:r>
    </w:p>
    <w:p w14:paraId="37B3A760" w14:textId="77777777" w:rsidR="003765E7" w:rsidRPr="00D57FDD" w:rsidRDefault="003765E7" w:rsidP="003765E7">
      <w:pPr>
        <w:rPr>
          <w:sz w:val="16"/>
        </w:rPr>
      </w:pPr>
      <w:r w:rsidRPr="00D57FDD">
        <w:rPr>
          <w:sz w:val="16"/>
        </w:rPr>
        <w:t xml:space="preserve">A vast swath of lawmakers, along with the intelligence community, have argued the provision is critical to preventing another Sept. 11-style terror attack. But </w:t>
      </w:r>
      <w:r w:rsidRPr="00D57FDD">
        <w:rPr>
          <w:rStyle w:val="Emphasis"/>
          <w:highlight w:val="cyan"/>
        </w:rPr>
        <w:t>privacy hawks</w:t>
      </w:r>
      <w:r w:rsidRPr="00D57FDD">
        <w:rPr>
          <w:sz w:val="16"/>
        </w:rPr>
        <w:t xml:space="preserve"> </w:t>
      </w:r>
      <w:r w:rsidRPr="00D57FDD">
        <w:rPr>
          <w:rStyle w:val="StyleUnderline"/>
        </w:rPr>
        <w:t>in Congress</w:t>
      </w:r>
      <w:r w:rsidRPr="00D57FDD">
        <w:rPr>
          <w:sz w:val="16"/>
        </w:rPr>
        <w:t xml:space="preserve"> — </w:t>
      </w:r>
      <w:r w:rsidRPr="00D57FDD">
        <w:rPr>
          <w:rStyle w:val="StyleUnderline"/>
        </w:rPr>
        <w:t>a</w:t>
      </w:r>
      <w:r w:rsidRPr="00D57FDD">
        <w:rPr>
          <w:sz w:val="16"/>
        </w:rPr>
        <w:t xml:space="preserve"> </w:t>
      </w:r>
      <w:r w:rsidRPr="00D57FDD">
        <w:rPr>
          <w:rStyle w:val="Emphasis"/>
        </w:rPr>
        <w:t>mix</w:t>
      </w:r>
      <w:r w:rsidRPr="00D57FDD">
        <w:rPr>
          <w:sz w:val="16"/>
        </w:rPr>
        <w:t xml:space="preserve"> </w:t>
      </w:r>
      <w:r w:rsidRPr="00D57FDD">
        <w:rPr>
          <w:rStyle w:val="StyleUnderline"/>
        </w:rPr>
        <w:t xml:space="preserve">of </w:t>
      </w:r>
      <w:r w:rsidRPr="00D57FDD">
        <w:rPr>
          <w:rStyle w:val="StyleUnderline"/>
          <w:highlight w:val="cyan"/>
        </w:rPr>
        <w:t>conservatives</w:t>
      </w:r>
      <w:r w:rsidRPr="00D57FDD">
        <w:rPr>
          <w:sz w:val="16"/>
          <w:highlight w:val="cyan"/>
        </w:rPr>
        <w:t xml:space="preserve"> </w:t>
      </w:r>
      <w:r w:rsidRPr="00D57FDD">
        <w:rPr>
          <w:rStyle w:val="Emphasis"/>
          <w:highlight w:val="cyan"/>
        </w:rPr>
        <w:t>and</w:t>
      </w:r>
      <w:r w:rsidRPr="00D57FDD">
        <w:rPr>
          <w:sz w:val="16"/>
          <w:highlight w:val="cyan"/>
        </w:rPr>
        <w:t xml:space="preserve"> </w:t>
      </w:r>
      <w:r w:rsidRPr="00D57FDD">
        <w:rPr>
          <w:rStyle w:val="StyleUnderline"/>
          <w:highlight w:val="cyan"/>
        </w:rPr>
        <w:t>progressives</w:t>
      </w:r>
      <w:r w:rsidRPr="00D57FDD">
        <w:rPr>
          <w:sz w:val="16"/>
        </w:rPr>
        <w:t xml:space="preserve"> — </w:t>
      </w:r>
      <w:r w:rsidRPr="00D57FDD">
        <w:rPr>
          <w:rStyle w:val="StyleUnderline"/>
          <w:highlight w:val="cyan"/>
        </w:rPr>
        <w:t>say it gives</w:t>
      </w:r>
      <w:r w:rsidRPr="00D57FDD">
        <w:rPr>
          <w:rStyle w:val="StyleUnderline"/>
        </w:rPr>
        <w:t xml:space="preserve"> the</w:t>
      </w:r>
      <w:r w:rsidRPr="00D57FDD">
        <w:rPr>
          <w:sz w:val="16"/>
        </w:rPr>
        <w:t xml:space="preserve"> </w:t>
      </w:r>
      <w:r w:rsidRPr="00D57FDD">
        <w:rPr>
          <w:rStyle w:val="Emphasis"/>
        </w:rPr>
        <w:t>f</w:t>
      </w:r>
      <w:r w:rsidRPr="00D57FDD">
        <w:rPr>
          <w:sz w:val="16"/>
        </w:rPr>
        <w:t xml:space="preserve">ederal </w:t>
      </w:r>
      <w:r w:rsidRPr="00D57FDD">
        <w:rPr>
          <w:rStyle w:val="Emphasis"/>
        </w:rPr>
        <w:t>g</w:t>
      </w:r>
      <w:r w:rsidRPr="00D57FDD">
        <w:rPr>
          <w:sz w:val="16"/>
        </w:rPr>
        <w:t xml:space="preserve">overnment </w:t>
      </w:r>
      <w:r w:rsidRPr="00D57FDD">
        <w:rPr>
          <w:rStyle w:val="Emphasis"/>
          <w:highlight w:val="cyan"/>
        </w:rPr>
        <w:t>too much</w:t>
      </w:r>
      <w:r w:rsidRPr="00D57FDD">
        <w:rPr>
          <w:sz w:val="16"/>
          <w:highlight w:val="cyan"/>
        </w:rPr>
        <w:t xml:space="preserve"> </w:t>
      </w:r>
      <w:r w:rsidRPr="00D57FDD">
        <w:rPr>
          <w:rStyle w:val="StyleUnderline"/>
          <w:highlight w:val="cyan"/>
        </w:rPr>
        <w:t>power to</w:t>
      </w:r>
      <w:r w:rsidRPr="00D57FDD">
        <w:rPr>
          <w:sz w:val="16"/>
          <w:highlight w:val="cyan"/>
        </w:rPr>
        <w:t xml:space="preserve"> </w:t>
      </w:r>
      <w:r w:rsidRPr="00D57FDD">
        <w:rPr>
          <w:rStyle w:val="Emphasis"/>
          <w:highlight w:val="cyan"/>
        </w:rPr>
        <w:t>spy</w:t>
      </w:r>
      <w:r w:rsidRPr="00D57FDD">
        <w:rPr>
          <w:sz w:val="16"/>
        </w:rPr>
        <w:t xml:space="preserve"> </w:t>
      </w:r>
      <w:r w:rsidRPr="00D57FDD">
        <w:rPr>
          <w:rStyle w:val="StyleUnderline"/>
        </w:rPr>
        <w:t>on private U.S. citizens</w:t>
      </w:r>
      <w:r w:rsidRPr="00D57FDD">
        <w:rPr>
          <w:sz w:val="16"/>
        </w:rPr>
        <w:t>.</w:t>
      </w:r>
    </w:p>
    <w:p w14:paraId="0228E8D8" w14:textId="77777777" w:rsidR="003765E7" w:rsidRPr="003F59B6" w:rsidRDefault="003765E7" w:rsidP="003765E7">
      <w:pPr>
        <w:rPr>
          <w:sz w:val="16"/>
        </w:rPr>
      </w:pPr>
      <w:r w:rsidRPr="00D57FDD">
        <w:rPr>
          <w:sz w:val="16"/>
        </w:rPr>
        <w:t>"</w:t>
      </w:r>
      <w:r w:rsidRPr="00D57FDD">
        <w:rPr>
          <w:rStyle w:val="StyleUnderline"/>
          <w:highlight w:val="cyan"/>
        </w:rPr>
        <w:t>This is a</w:t>
      </w:r>
      <w:r w:rsidRPr="00D57FDD">
        <w:rPr>
          <w:sz w:val="16"/>
          <w:highlight w:val="cyan"/>
        </w:rPr>
        <w:t xml:space="preserve"> </w:t>
      </w:r>
      <w:r w:rsidRPr="00D57FDD">
        <w:rPr>
          <w:rStyle w:val="Emphasis"/>
          <w:highlight w:val="cyan"/>
        </w:rPr>
        <w:t>privacy</w:t>
      </w:r>
      <w:r w:rsidRPr="00D57FDD">
        <w:rPr>
          <w:sz w:val="16"/>
          <w:highlight w:val="cyan"/>
        </w:rPr>
        <w:t xml:space="preserve"> </w:t>
      </w:r>
      <w:r w:rsidRPr="00D57FDD">
        <w:rPr>
          <w:rStyle w:val="StyleUnderline"/>
          <w:highlight w:val="cyan"/>
        </w:rPr>
        <w:t>issue</w:t>
      </w:r>
      <w:r w:rsidRPr="00D57FDD">
        <w:rPr>
          <w:sz w:val="16"/>
        </w:rPr>
        <w:t xml:space="preserve">," Rep. </w:t>
      </w:r>
      <w:r w:rsidRPr="00D57FDD">
        <w:rPr>
          <w:rStyle w:val="StyleUnderline"/>
        </w:rPr>
        <w:t xml:space="preserve">Keith </w:t>
      </w:r>
      <w:r w:rsidRPr="00D57FDD">
        <w:rPr>
          <w:rStyle w:val="StyleUnderline"/>
          <w:highlight w:val="cyan"/>
        </w:rPr>
        <w:t>Self</w:t>
      </w:r>
      <w:r w:rsidRPr="00D57FDD">
        <w:rPr>
          <w:sz w:val="16"/>
        </w:rPr>
        <w:t xml:space="preserve">, R-Texas, </w:t>
      </w:r>
      <w:r w:rsidRPr="00D57FDD">
        <w:rPr>
          <w:rStyle w:val="StyleUnderline"/>
          <w:highlight w:val="cyan"/>
        </w:rPr>
        <w:t>told</w:t>
      </w:r>
      <w:r w:rsidRPr="00D57FDD">
        <w:rPr>
          <w:sz w:val="16"/>
          <w:highlight w:val="cyan"/>
        </w:rPr>
        <w:t xml:space="preserve"> </w:t>
      </w:r>
      <w:r w:rsidRPr="00D57FDD">
        <w:rPr>
          <w:rStyle w:val="Emphasis"/>
          <w:highlight w:val="cyan"/>
        </w:rPr>
        <w:t>Fox</w:t>
      </w:r>
      <w:r w:rsidRPr="00D57FDD">
        <w:rPr>
          <w:sz w:val="16"/>
        </w:rPr>
        <w:t xml:space="preserve"> News Digital. "It's a very important tool, don't get me wrong, against terrorists. But </w:t>
      </w:r>
      <w:r w:rsidRPr="00D57FDD">
        <w:rPr>
          <w:rStyle w:val="StyleUnderline"/>
        </w:rPr>
        <w:t>you</w:t>
      </w:r>
      <w:r w:rsidRPr="00D57FDD">
        <w:rPr>
          <w:sz w:val="16"/>
        </w:rPr>
        <w:t xml:space="preserve"> </w:t>
      </w:r>
      <w:r w:rsidRPr="00D57FDD">
        <w:rPr>
          <w:rStyle w:val="Emphasis"/>
        </w:rPr>
        <w:t>cannot</w:t>
      </w:r>
      <w:r w:rsidRPr="00D57FDD">
        <w:rPr>
          <w:sz w:val="16"/>
        </w:rPr>
        <w:t xml:space="preserve">, in my mind, continue to </w:t>
      </w:r>
      <w:r w:rsidRPr="00D57FDD">
        <w:rPr>
          <w:rStyle w:val="Emphasis"/>
        </w:rPr>
        <w:t>warrantlessly</w:t>
      </w:r>
      <w:r w:rsidRPr="00D57FDD">
        <w:rPr>
          <w:sz w:val="16"/>
        </w:rPr>
        <w:t xml:space="preserve"> </w:t>
      </w:r>
      <w:r w:rsidRPr="00D57FDD">
        <w:rPr>
          <w:rStyle w:val="StyleUnderline"/>
        </w:rPr>
        <w:t>surveil U.S. citizens</w:t>
      </w:r>
      <w:r w:rsidRPr="00D57FDD">
        <w:rPr>
          <w:sz w:val="16"/>
        </w:rPr>
        <w:t xml:space="preserve"> that don’t have an immediate nexus or tie to some terrorists."</w:t>
      </w:r>
    </w:p>
    <w:p w14:paraId="76794736" w14:textId="77777777" w:rsidR="003765E7" w:rsidRDefault="003765E7" w:rsidP="003765E7"/>
    <w:p w14:paraId="25ADCAEC" w14:textId="77777777" w:rsidR="003765E7" w:rsidRPr="003F59B6" w:rsidRDefault="003765E7" w:rsidP="003765E7">
      <w:pPr>
        <w:pStyle w:val="Heading4"/>
      </w:pPr>
      <w:r>
        <w:t xml:space="preserve">And they </w:t>
      </w:r>
      <w:r>
        <w:rPr>
          <w:u w:val="single"/>
        </w:rPr>
        <w:t>certainly</w:t>
      </w:r>
      <w:r>
        <w:t xml:space="preserve"> aren’t getting any help from Dems.</w:t>
      </w:r>
    </w:p>
    <w:p w14:paraId="174E844C" w14:textId="77777777" w:rsidR="003765E7" w:rsidRPr="00771B26" w:rsidRDefault="003765E7" w:rsidP="003765E7">
      <w:r>
        <w:t xml:space="preserve">Rebecca </w:t>
      </w:r>
      <w:r w:rsidRPr="00771B26">
        <w:rPr>
          <w:rStyle w:val="Style13ptBold"/>
        </w:rPr>
        <w:t>Beitsch 3-20</w:t>
      </w:r>
      <w:r>
        <w:t>. Reporter. "Progressives say they'll vote against warrantless spy power renewal." The Hill. 3-20-2026. thehill.com/homenews/house/5792731-progressives-fisa-section-702</w:t>
      </w:r>
    </w:p>
    <w:p w14:paraId="3A3612CE" w14:textId="77777777" w:rsidR="003765E7" w:rsidRPr="00771B26" w:rsidRDefault="003765E7" w:rsidP="003765E7">
      <w:pPr>
        <w:rPr>
          <w:sz w:val="16"/>
        </w:rPr>
      </w:pPr>
      <w:r w:rsidRPr="00771B26">
        <w:rPr>
          <w:rStyle w:val="StyleUnderline"/>
          <w:highlight w:val="cyan"/>
        </w:rPr>
        <w:t>The</w:t>
      </w:r>
      <w:r w:rsidRPr="00771B26">
        <w:rPr>
          <w:sz w:val="16"/>
          <w:highlight w:val="cyan"/>
        </w:rPr>
        <w:t xml:space="preserve"> </w:t>
      </w:r>
      <w:r w:rsidRPr="00771B26">
        <w:rPr>
          <w:rStyle w:val="Emphasis"/>
          <w:highlight w:val="cyan"/>
        </w:rPr>
        <w:t>C</w:t>
      </w:r>
      <w:r w:rsidRPr="00771B26">
        <w:rPr>
          <w:sz w:val="16"/>
        </w:rPr>
        <w:t xml:space="preserve">ongressional </w:t>
      </w:r>
      <w:r w:rsidRPr="00771B26">
        <w:rPr>
          <w:rStyle w:val="Emphasis"/>
          <w:highlight w:val="cyan"/>
        </w:rPr>
        <w:t>P</w:t>
      </w:r>
      <w:r w:rsidRPr="00771B26">
        <w:rPr>
          <w:sz w:val="16"/>
        </w:rPr>
        <w:t xml:space="preserve">rogressive </w:t>
      </w:r>
      <w:r w:rsidRPr="00771B26">
        <w:rPr>
          <w:rStyle w:val="Emphasis"/>
          <w:highlight w:val="cyan"/>
        </w:rPr>
        <w:t>C</w:t>
      </w:r>
      <w:r w:rsidRPr="00771B26">
        <w:rPr>
          <w:sz w:val="16"/>
        </w:rPr>
        <w:t xml:space="preserve">aucus (CPC) </w:t>
      </w:r>
      <w:r w:rsidRPr="00771B26">
        <w:rPr>
          <w:rStyle w:val="StyleUnderline"/>
        </w:rPr>
        <w:t xml:space="preserve">formally </w:t>
      </w:r>
      <w:r w:rsidRPr="00771B26">
        <w:rPr>
          <w:rStyle w:val="StyleUnderline"/>
          <w:highlight w:val="cyan"/>
        </w:rPr>
        <w:t>voted to</w:t>
      </w:r>
      <w:r w:rsidRPr="00771B26">
        <w:rPr>
          <w:sz w:val="16"/>
          <w:highlight w:val="cyan"/>
        </w:rPr>
        <w:t xml:space="preserve"> </w:t>
      </w:r>
      <w:r w:rsidRPr="00771B26">
        <w:rPr>
          <w:rStyle w:val="Emphasis"/>
          <w:highlight w:val="cyan"/>
        </w:rPr>
        <w:t>oppose</w:t>
      </w:r>
      <w:r w:rsidRPr="00771B26">
        <w:rPr>
          <w:sz w:val="16"/>
          <w:highlight w:val="cyan"/>
        </w:rPr>
        <w:t xml:space="preserve"> </w:t>
      </w:r>
      <w:r w:rsidRPr="00771B26">
        <w:rPr>
          <w:rStyle w:val="StyleUnderline"/>
          <w:highlight w:val="cyan"/>
        </w:rPr>
        <w:t>reauthorization</w:t>
      </w:r>
      <w:r w:rsidRPr="00771B26">
        <w:rPr>
          <w:sz w:val="16"/>
        </w:rPr>
        <w:t xml:space="preserve"> of the nation’s warrantless surveillance powers, </w:t>
      </w:r>
      <w:r w:rsidRPr="00771B26">
        <w:rPr>
          <w:rStyle w:val="StyleUnderline"/>
        </w:rPr>
        <w:t>a</w:t>
      </w:r>
      <w:r w:rsidRPr="00771B26">
        <w:rPr>
          <w:sz w:val="16"/>
        </w:rPr>
        <w:t xml:space="preserve"> </w:t>
      </w:r>
      <w:r w:rsidRPr="00771B26">
        <w:rPr>
          <w:rStyle w:val="Emphasis"/>
        </w:rPr>
        <w:t>move</w:t>
      </w:r>
      <w:r w:rsidRPr="00771B26">
        <w:rPr>
          <w:sz w:val="16"/>
        </w:rPr>
        <w:t xml:space="preserve"> </w:t>
      </w:r>
      <w:r w:rsidRPr="00771B26">
        <w:rPr>
          <w:rStyle w:val="StyleUnderline"/>
        </w:rPr>
        <w:t>that could signal</w:t>
      </w:r>
      <w:r w:rsidRPr="00771B26">
        <w:rPr>
          <w:sz w:val="16"/>
        </w:rPr>
        <w:t xml:space="preserve"> </w:t>
      </w:r>
      <w:r w:rsidRPr="00771B26">
        <w:rPr>
          <w:rStyle w:val="Emphasis"/>
        </w:rPr>
        <w:t>difficulty</w:t>
      </w:r>
      <w:r w:rsidRPr="00771B26">
        <w:rPr>
          <w:sz w:val="16"/>
        </w:rPr>
        <w:t xml:space="preserve"> </w:t>
      </w:r>
      <w:r w:rsidRPr="00771B26">
        <w:rPr>
          <w:rStyle w:val="StyleUnderline"/>
        </w:rPr>
        <w:t>for a House GOP tasked with</w:t>
      </w:r>
      <w:r w:rsidRPr="00771B26">
        <w:rPr>
          <w:sz w:val="16"/>
        </w:rPr>
        <w:t xml:space="preserve"> meeting President Trump’s demand for </w:t>
      </w:r>
      <w:r w:rsidRPr="00771B26">
        <w:rPr>
          <w:rStyle w:val="StyleUnderline"/>
        </w:rPr>
        <w:t>an</w:t>
      </w:r>
      <w:r w:rsidRPr="00771B26">
        <w:rPr>
          <w:sz w:val="16"/>
        </w:rPr>
        <w:t xml:space="preserve"> 18-month </w:t>
      </w:r>
      <w:r w:rsidRPr="00771B26">
        <w:rPr>
          <w:rStyle w:val="Emphasis"/>
        </w:rPr>
        <w:t>extension</w:t>
      </w:r>
      <w:r w:rsidRPr="00771B26">
        <w:rPr>
          <w:sz w:val="16"/>
        </w:rPr>
        <w:t xml:space="preserve"> </w:t>
      </w:r>
      <w:r w:rsidRPr="00771B26">
        <w:rPr>
          <w:rStyle w:val="StyleUnderline"/>
        </w:rPr>
        <w:t>of the program</w:t>
      </w:r>
      <w:r w:rsidRPr="00771B26">
        <w:rPr>
          <w:sz w:val="16"/>
        </w:rPr>
        <w:t>.</w:t>
      </w:r>
    </w:p>
    <w:p w14:paraId="477C2F58" w14:textId="77777777" w:rsidR="003765E7" w:rsidRPr="00771B26" w:rsidRDefault="003765E7" w:rsidP="003765E7">
      <w:pPr>
        <w:rPr>
          <w:sz w:val="16"/>
        </w:rPr>
      </w:pPr>
      <w:r w:rsidRPr="00771B26">
        <w:rPr>
          <w:rStyle w:val="StyleUnderline"/>
        </w:rPr>
        <w:t>It is the</w:t>
      </w:r>
      <w:r w:rsidRPr="00771B26">
        <w:rPr>
          <w:sz w:val="16"/>
        </w:rPr>
        <w:t xml:space="preserve"> </w:t>
      </w:r>
      <w:r w:rsidRPr="00771B26">
        <w:rPr>
          <w:rStyle w:val="Emphasis"/>
        </w:rPr>
        <w:t>first time</w:t>
      </w:r>
      <w:r w:rsidRPr="00771B26">
        <w:rPr>
          <w:sz w:val="16"/>
        </w:rPr>
        <w:t xml:space="preserve"> </w:t>
      </w:r>
      <w:r w:rsidRPr="00771B26">
        <w:rPr>
          <w:rStyle w:val="StyleUnderline"/>
        </w:rPr>
        <w:t>the caucus has</w:t>
      </w:r>
      <w:r w:rsidRPr="00771B26">
        <w:rPr>
          <w:sz w:val="16"/>
        </w:rPr>
        <w:t xml:space="preserve"> </w:t>
      </w:r>
      <w:r w:rsidRPr="00771B26">
        <w:rPr>
          <w:rStyle w:val="Emphasis"/>
        </w:rPr>
        <w:t>formally agreed</w:t>
      </w:r>
      <w:r w:rsidRPr="00771B26">
        <w:rPr>
          <w:sz w:val="16"/>
        </w:rPr>
        <w:t xml:space="preserve"> </w:t>
      </w:r>
      <w:r w:rsidRPr="00771B26">
        <w:rPr>
          <w:rStyle w:val="StyleUnderline"/>
        </w:rPr>
        <w:t>to vote</w:t>
      </w:r>
      <w:r w:rsidRPr="00771B26">
        <w:rPr>
          <w:sz w:val="16"/>
        </w:rPr>
        <w:t xml:space="preserve"> </w:t>
      </w:r>
      <w:r w:rsidRPr="00771B26">
        <w:rPr>
          <w:rStyle w:val="Emphasis"/>
        </w:rPr>
        <w:t>against</w:t>
      </w:r>
      <w:r w:rsidRPr="00771B26">
        <w:rPr>
          <w:sz w:val="16"/>
        </w:rPr>
        <w:t xml:space="preserve"> </w:t>
      </w:r>
      <w:r w:rsidRPr="00771B26">
        <w:rPr>
          <w:rStyle w:val="StyleUnderline"/>
        </w:rPr>
        <w:t>renewing Section 702</w:t>
      </w:r>
      <w:r w:rsidRPr="00771B26">
        <w:rPr>
          <w:sz w:val="16"/>
        </w:rPr>
        <w:t xml:space="preserve"> of the Foreign Intelligence Surveillance Act (FISA), which allows the government to spy on foreigners located abroad. </w:t>
      </w:r>
    </w:p>
    <w:p w14:paraId="023119E4" w14:textId="77777777" w:rsidR="003765E7" w:rsidRPr="00771B26" w:rsidRDefault="003765E7" w:rsidP="003765E7">
      <w:pPr>
        <w:rPr>
          <w:sz w:val="16"/>
        </w:rPr>
      </w:pPr>
      <w:r w:rsidRPr="00771B26">
        <w:rPr>
          <w:sz w:val="16"/>
        </w:rPr>
        <w:t xml:space="preserve">However, privacy-minded </w:t>
      </w:r>
      <w:r w:rsidRPr="00771B26">
        <w:rPr>
          <w:rStyle w:val="StyleUnderline"/>
          <w:highlight w:val="cyan"/>
        </w:rPr>
        <w:t>lawmakers</w:t>
      </w:r>
      <w:r w:rsidRPr="00771B26">
        <w:rPr>
          <w:sz w:val="16"/>
          <w:highlight w:val="cyan"/>
        </w:rPr>
        <w:t xml:space="preserve"> </w:t>
      </w:r>
      <w:r w:rsidRPr="00771B26">
        <w:rPr>
          <w:rStyle w:val="Emphasis"/>
          <w:highlight w:val="cyan"/>
        </w:rPr>
        <w:t>argue</w:t>
      </w:r>
      <w:r w:rsidRPr="00771B26">
        <w:rPr>
          <w:sz w:val="16"/>
        </w:rPr>
        <w:t xml:space="preserve"> </w:t>
      </w:r>
      <w:r w:rsidRPr="00771B26">
        <w:rPr>
          <w:rStyle w:val="StyleUnderline"/>
        </w:rPr>
        <w:t xml:space="preserve">the </w:t>
      </w:r>
      <w:r w:rsidRPr="00771B26">
        <w:rPr>
          <w:rStyle w:val="StyleUnderline"/>
          <w:highlight w:val="cyan"/>
        </w:rPr>
        <w:t>intel</w:t>
      </w:r>
      <w:r w:rsidRPr="00771B26">
        <w:rPr>
          <w:rStyle w:val="StyleUnderline"/>
        </w:rPr>
        <w:t xml:space="preserve">ligence community </w:t>
      </w:r>
      <w:r w:rsidRPr="00771B26">
        <w:rPr>
          <w:rStyle w:val="StyleUnderline"/>
          <w:highlight w:val="cyan"/>
        </w:rPr>
        <w:t>should get a</w:t>
      </w:r>
      <w:r w:rsidRPr="00771B26">
        <w:rPr>
          <w:sz w:val="16"/>
          <w:highlight w:val="cyan"/>
        </w:rPr>
        <w:t xml:space="preserve"> </w:t>
      </w:r>
      <w:r w:rsidRPr="00771B26">
        <w:rPr>
          <w:rStyle w:val="Emphasis"/>
          <w:highlight w:val="cyan"/>
        </w:rPr>
        <w:t>warrant</w:t>
      </w:r>
      <w:r w:rsidRPr="00771B26">
        <w:rPr>
          <w:sz w:val="16"/>
        </w:rPr>
        <w:t xml:space="preserve"> before reviewing information on Americans who get swept up if they communicate with those surveilled.</w:t>
      </w:r>
    </w:p>
    <w:p w14:paraId="30BAE7EB" w14:textId="77777777" w:rsidR="003765E7" w:rsidRPr="00072E40" w:rsidRDefault="003765E7" w:rsidP="003765E7">
      <w:pPr>
        <w:rPr>
          <w:sz w:val="16"/>
        </w:rPr>
      </w:pPr>
      <w:r w:rsidRPr="00771B26">
        <w:rPr>
          <w:rStyle w:val="StyleUnderline"/>
          <w:highlight w:val="cyan"/>
        </w:rPr>
        <w:t>The position is</w:t>
      </w:r>
      <w:r w:rsidRPr="00771B26">
        <w:rPr>
          <w:rStyle w:val="StyleUnderline"/>
        </w:rPr>
        <w:t xml:space="preserve"> the caucus’s</w:t>
      </w:r>
      <w:r w:rsidRPr="00771B26">
        <w:rPr>
          <w:sz w:val="16"/>
        </w:rPr>
        <w:t xml:space="preserve"> </w:t>
      </w:r>
      <w:r w:rsidRPr="00771B26">
        <w:rPr>
          <w:rStyle w:val="Emphasis"/>
          <w:highlight w:val="cyan"/>
        </w:rPr>
        <w:t>firm</w:t>
      </w:r>
      <w:r w:rsidRPr="00771B26">
        <w:rPr>
          <w:rStyle w:val="Emphasis"/>
        </w:rPr>
        <w:t>est stance</w:t>
      </w:r>
      <w:r w:rsidRPr="00771B26">
        <w:rPr>
          <w:sz w:val="16"/>
        </w:rPr>
        <w:t xml:space="preserve"> </w:t>
      </w:r>
      <w:r w:rsidRPr="00771B26">
        <w:rPr>
          <w:rStyle w:val="StyleUnderline"/>
        </w:rPr>
        <w:t>to date</w:t>
      </w:r>
      <w:r w:rsidRPr="00771B26">
        <w:rPr>
          <w:sz w:val="16"/>
        </w:rPr>
        <w:t xml:space="preserve"> against Section 702, </w:t>
      </w:r>
      <w:r w:rsidRPr="00771B26">
        <w:rPr>
          <w:rStyle w:val="StyleUnderline"/>
          <w:highlight w:val="cyan"/>
        </w:rPr>
        <w:t>binding</w:t>
      </w:r>
      <w:r w:rsidRPr="00771B26">
        <w:rPr>
          <w:rStyle w:val="StyleUnderline"/>
        </w:rPr>
        <w:t xml:space="preserve"> the CPC’s</w:t>
      </w:r>
      <w:r w:rsidRPr="00771B26">
        <w:rPr>
          <w:sz w:val="16"/>
        </w:rPr>
        <w:t xml:space="preserve"> </w:t>
      </w:r>
      <w:r w:rsidRPr="00771B26">
        <w:rPr>
          <w:rStyle w:val="Emphasis"/>
        </w:rPr>
        <w:t>98</w:t>
      </w:r>
      <w:r w:rsidRPr="00771B26">
        <w:rPr>
          <w:sz w:val="16"/>
        </w:rPr>
        <w:t xml:space="preserve"> House </w:t>
      </w:r>
      <w:r w:rsidRPr="00771B26">
        <w:rPr>
          <w:rStyle w:val="StyleUnderline"/>
        </w:rPr>
        <w:t>members</w:t>
      </w:r>
      <w:r w:rsidRPr="00771B26">
        <w:rPr>
          <w:sz w:val="16"/>
        </w:rPr>
        <w:t xml:space="preserve"> — </w:t>
      </w:r>
      <w:r w:rsidRPr="00771B26">
        <w:rPr>
          <w:rStyle w:val="StyleUnderline"/>
        </w:rPr>
        <w:t xml:space="preserve">almost </w:t>
      </w:r>
      <w:r w:rsidRPr="00771B26">
        <w:rPr>
          <w:rStyle w:val="StyleUnderline"/>
          <w:highlight w:val="cyan"/>
        </w:rPr>
        <w:t>a</w:t>
      </w:r>
      <w:r w:rsidRPr="00771B26">
        <w:rPr>
          <w:sz w:val="16"/>
          <w:highlight w:val="cyan"/>
        </w:rPr>
        <w:t xml:space="preserve"> </w:t>
      </w:r>
      <w:r w:rsidRPr="00771B26">
        <w:rPr>
          <w:rStyle w:val="Emphasis"/>
          <w:highlight w:val="cyan"/>
        </w:rPr>
        <w:t>quarter</w:t>
      </w:r>
      <w:r w:rsidRPr="00771B26">
        <w:rPr>
          <w:sz w:val="16"/>
          <w:highlight w:val="cyan"/>
        </w:rPr>
        <w:t xml:space="preserve"> </w:t>
      </w:r>
      <w:r w:rsidRPr="00771B26">
        <w:rPr>
          <w:rStyle w:val="StyleUnderline"/>
          <w:highlight w:val="cyan"/>
        </w:rPr>
        <w:t>of the</w:t>
      </w:r>
      <w:r w:rsidRPr="00771B26">
        <w:rPr>
          <w:sz w:val="16"/>
          <w:highlight w:val="cyan"/>
        </w:rPr>
        <w:t xml:space="preserve"> </w:t>
      </w:r>
      <w:r w:rsidRPr="00771B26">
        <w:rPr>
          <w:rStyle w:val="Emphasis"/>
          <w:highlight w:val="cyan"/>
        </w:rPr>
        <w:t>chamber</w:t>
      </w:r>
      <w:r w:rsidRPr="00771B26">
        <w:rPr>
          <w:sz w:val="16"/>
        </w:rPr>
        <w:t xml:space="preserve"> — </w:t>
      </w:r>
      <w:r w:rsidRPr="00771B26">
        <w:rPr>
          <w:rStyle w:val="StyleUnderline"/>
        </w:rPr>
        <w:t>to vote</w:t>
      </w:r>
      <w:r w:rsidRPr="00771B26">
        <w:rPr>
          <w:sz w:val="16"/>
        </w:rPr>
        <w:t xml:space="preserve"> </w:t>
      </w:r>
      <w:r w:rsidRPr="00771B26">
        <w:rPr>
          <w:rStyle w:val="Emphasis"/>
        </w:rPr>
        <w:t>against</w:t>
      </w:r>
      <w:r w:rsidRPr="00771B26">
        <w:rPr>
          <w:sz w:val="16"/>
        </w:rPr>
        <w:t xml:space="preserve"> </w:t>
      </w:r>
      <w:r w:rsidRPr="00771B26">
        <w:rPr>
          <w:rStyle w:val="StyleUnderline"/>
        </w:rPr>
        <w:t>a straight renewal</w:t>
      </w:r>
      <w:r w:rsidRPr="00771B26">
        <w:rPr>
          <w:sz w:val="16"/>
        </w:rPr>
        <w:t xml:space="preserve"> of the program. </w:t>
      </w:r>
      <w:r w:rsidRPr="00771B26">
        <w:rPr>
          <w:rStyle w:val="StyleUnderline"/>
          <w:highlight w:val="cyan"/>
        </w:rPr>
        <w:t>That</w:t>
      </w:r>
      <w:r w:rsidRPr="00771B26">
        <w:rPr>
          <w:sz w:val="16"/>
          <w:highlight w:val="cyan"/>
        </w:rPr>
        <w:t xml:space="preserve"> </w:t>
      </w:r>
      <w:r w:rsidRPr="00771B26">
        <w:rPr>
          <w:rStyle w:val="Emphasis"/>
          <w:highlight w:val="cyan"/>
        </w:rPr>
        <w:t>complicates</w:t>
      </w:r>
      <w:r w:rsidRPr="00771B26">
        <w:rPr>
          <w:sz w:val="16"/>
          <w:highlight w:val="cyan"/>
        </w:rPr>
        <w:t xml:space="preserve"> </w:t>
      </w:r>
      <w:r w:rsidRPr="00771B26">
        <w:rPr>
          <w:rStyle w:val="StyleUnderline"/>
          <w:highlight w:val="cyan"/>
        </w:rPr>
        <w:t>matters for a GOP that</w:t>
      </w:r>
      <w:r w:rsidRPr="00771B26">
        <w:rPr>
          <w:rStyle w:val="StyleUnderline"/>
        </w:rPr>
        <w:t xml:space="preserve"> has</w:t>
      </w:r>
      <w:r w:rsidRPr="00771B26">
        <w:rPr>
          <w:sz w:val="16"/>
        </w:rPr>
        <w:t xml:space="preserve"> traditionally </w:t>
      </w:r>
      <w:r w:rsidRPr="00771B26">
        <w:rPr>
          <w:rStyle w:val="Emphasis"/>
          <w:highlight w:val="cyan"/>
        </w:rPr>
        <w:t>struggled</w:t>
      </w:r>
      <w:r w:rsidRPr="00771B26">
        <w:rPr>
          <w:sz w:val="16"/>
          <w:highlight w:val="cyan"/>
        </w:rPr>
        <w:t xml:space="preserve"> </w:t>
      </w:r>
      <w:r w:rsidRPr="00771B26">
        <w:rPr>
          <w:rStyle w:val="StyleUnderline"/>
          <w:highlight w:val="cyan"/>
        </w:rPr>
        <w:t>to get</w:t>
      </w:r>
      <w:r w:rsidRPr="00771B26">
        <w:rPr>
          <w:sz w:val="16"/>
        </w:rPr>
        <w:t xml:space="preserve"> many of </w:t>
      </w:r>
      <w:r w:rsidRPr="00771B26">
        <w:rPr>
          <w:rStyle w:val="StyleUnderline"/>
          <w:highlight w:val="cyan"/>
        </w:rPr>
        <w:t>its</w:t>
      </w:r>
      <w:r w:rsidRPr="00771B26">
        <w:rPr>
          <w:sz w:val="16"/>
          <w:highlight w:val="cyan"/>
        </w:rPr>
        <w:t xml:space="preserve"> </w:t>
      </w:r>
      <w:r w:rsidRPr="00771B26">
        <w:rPr>
          <w:rStyle w:val="Emphasis"/>
          <w:highlight w:val="cyan"/>
        </w:rPr>
        <w:t>own</w:t>
      </w:r>
      <w:r w:rsidRPr="00771B26">
        <w:rPr>
          <w:sz w:val="16"/>
          <w:highlight w:val="cyan"/>
        </w:rPr>
        <w:t xml:space="preserve"> </w:t>
      </w:r>
      <w:r w:rsidRPr="00771B26">
        <w:rPr>
          <w:rStyle w:val="StyleUnderline"/>
          <w:highlight w:val="cyan"/>
        </w:rPr>
        <w:t>members to back</w:t>
      </w:r>
      <w:r w:rsidRPr="00771B26">
        <w:rPr>
          <w:sz w:val="16"/>
        </w:rPr>
        <w:t xml:space="preserve"> reauthorization of </w:t>
      </w:r>
      <w:r w:rsidRPr="00771B26">
        <w:rPr>
          <w:rStyle w:val="StyleUnderline"/>
          <w:highlight w:val="cyan"/>
        </w:rPr>
        <w:t>FISA</w:t>
      </w:r>
      <w:r w:rsidRPr="00771B26">
        <w:rPr>
          <w:sz w:val="16"/>
        </w:rPr>
        <w:t>.</w:t>
      </w:r>
    </w:p>
    <w:p w14:paraId="0D5FDCAC" w14:textId="77777777" w:rsidR="003765E7" w:rsidRPr="00586378" w:rsidRDefault="003765E7" w:rsidP="003765E7"/>
    <w:p w14:paraId="31A162BD" w14:textId="77777777" w:rsidR="003765E7" w:rsidRDefault="003765E7" w:rsidP="003765E7">
      <w:pPr>
        <w:pStyle w:val="Heading3"/>
      </w:pPr>
      <w:r>
        <w:t>AT: 702---Doesn’t Solve---1AR</w:t>
      </w:r>
    </w:p>
    <w:p w14:paraId="1755C59A" w14:textId="77777777" w:rsidR="003765E7" w:rsidRPr="00862D89" w:rsidRDefault="003765E7" w:rsidP="003765E7">
      <w:pPr>
        <w:pStyle w:val="Heading4"/>
      </w:pPr>
      <w:r>
        <w:t xml:space="preserve">No try or die. Even if other countries are worse, they’ll solve. </w:t>
      </w:r>
    </w:p>
    <w:p w14:paraId="508A6FB9" w14:textId="77777777" w:rsidR="003765E7" w:rsidRPr="00862D89" w:rsidRDefault="003765E7" w:rsidP="003765E7">
      <w:pPr>
        <w:pStyle w:val="Heading4"/>
      </w:pPr>
      <w:r>
        <w:t>Can’t solve. 2AC is great. 1NR card is grandstanding from military hawks.</w:t>
      </w:r>
    </w:p>
    <w:p w14:paraId="69ECF0AF" w14:textId="77777777" w:rsidR="003765E7" w:rsidRPr="00CE74B5" w:rsidRDefault="003765E7" w:rsidP="003765E7">
      <w:pPr>
        <w:pStyle w:val="Heading4"/>
      </w:pPr>
      <w:r>
        <w:t xml:space="preserve">Surveillance utility is </w:t>
      </w:r>
      <w:r>
        <w:rPr>
          <w:u w:val="single"/>
        </w:rPr>
        <w:t>empirically disproven</w:t>
      </w:r>
      <w:r>
        <w:t xml:space="preserve">. </w:t>
      </w:r>
    </w:p>
    <w:p w14:paraId="41DA59AB" w14:textId="77777777" w:rsidR="003765E7" w:rsidRDefault="003765E7" w:rsidP="003765E7">
      <w:pPr>
        <w:rPr>
          <w:lang w:val="es-ES_tradnl"/>
        </w:rPr>
      </w:pPr>
      <w:r w:rsidRPr="003E41DA">
        <w:t xml:space="preserve">Freddy </w:t>
      </w:r>
      <w:r w:rsidRPr="003E41DA">
        <w:rPr>
          <w:rStyle w:val="Style13ptBold"/>
        </w:rPr>
        <w:t>Martinez 23</w:t>
      </w:r>
      <w:r w:rsidRPr="003E41DA">
        <w:t xml:space="preserve">. </w:t>
      </w:r>
      <w:r>
        <w:t>Senior Researcher</w:t>
      </w:r>
      <w:r w:rsidRPr="003E41DA">
        <w:t xml:space="preserve">. “History Shows Congress Can Sunset Section 702.” </w:t>
      </w:r>
      <w:r>
        <w:rPr>
          <w:lang w:val="es-ES_tradnl"/>
        </w:rPr>
        <w:t>Project on Government Oversight</w:t>
      </w:r>
      <w:r w:rsidRPr="003E41DA">
        <w:rPr>
          <w:lang w:val="es-ES_tradnl"/>
        </w:rPr>
        <w:t>. 3-15-2023. doi: https://www.pogo.org/analysis/history-shows-congress-can-sunset-section-702.</w:t>
      </w:r>
    </w:p>
    <w:p w14:paraId="70AEC4C4" w14:textId="77777777" w:rsidR="003765E7" w:rsidRPr="00664EBC" w:rsidRDefault="003765E7" w:rsidP="003765E7">
      <w:pPr>
        <w:rPr>
          <w:sz w:val="16"/>
        </w:rPr>
      </w:pPr>
      <w:r w:rsidRPr="00664EBC">
        <w:rPr>
          <w:sz w:val="16"/>
        </w:rPr>
        <w:t>Crying Wolf</w:t>
      </w:r>
    </w:p>
    <w:p w14:paraId="7BBF96A0" w14:textId="77777777" w:rsidR="003765E7" w:rsidRPr="00664EBC" w:rsidRDefault="003765E7" w:rsidP="003765E7">
      <w:pPr>
        <w:rPr>
          <w:rStyle w:val="StyleUnderline"/>
        </w:rPr>
      </w:pPr>
      <w:r w:rsidRPr="00664EBC">
        <w:rPr>
          <w:rStyle w:val="StyleUnderline"/>
        </w:rPr>
        <w:t xml:space="preserve">Today, </w:t>
      </w:r>
      <w:r w:rsidRPr="006A7966">
        <w:rPr>
          <w:rStyle w:val="StyleUnderline"/>
          <w:highlight w:val="cyan"/>
        </w:rPr>
        <w:t>the</w:t>
      </w:r>
      <w:r w:rsidRPr="00664EBC">
        <w:rPr>
          <w:rStyle w:val="StyleUnderline"/>
        </w:rPr>
        <w:t xml:space="preserve"> </w:t>
      </w:r>
      <w:r w:rsidRPr="006A7966">
        <w:rPr>
          <w:rStyle w:val="Emphasis"/>
          <w:highlight w:val="cyan"/>
        </w:rPr>
        <w:t>i</w:t>
      </w:r>
      <w:r w:rsidRPr="00664EBC">
        <w:rPr>
          <w:rStyle w:val="StyleUnderline"/>
        </w:rPr>
        <w:t xml:space="preserve">ntelligence </w:t>
      </w:r>
      <w:r w:rsidRPr="006A7966">
        <w:rPr>
          <w:rStyle w:val="Emphasis"/>
          <w:highlight w:val="cyan"/>
        </w:rPr>
        <w:t>c</w:t>
      </w:r>
      <w:r w:rsidRPr="00664EBC">
        <w:rPr>
          <w:rStyle w:val="StyleUnderline"/>
        </w:rPr>
        <w:t xml:space="preserve">ommunity </w:t>
      </w:r>
      <w:r w:rsidRPr="006A7966">
        <w:rPr>
          <w:rStyle w:val="StyleUnderline"/>
          <w:highlight w:val="cyan"/>
        </w:rPr>
        <w:t>insists</w:t>
      </w:r>
      <w:r w:rsidRPr="00664EBC">
        <w:rPr>
          <w:rStyle w:val="StyleUnderline"/>
        </w:rPr>
        <w:t xml:space="preserve"> that </w:t>
      </w:r>
      <w:r w:rsidRPr="00664EBC">
        <w:rPr>
          <w:rStyle w:val="Emphasis"/>
        </w:rPr>
        <w:t xml:space="preserve">Section </w:t>
      </w:r>
      <w:r w:rsidRPr="006A7966">
        <w:rPr>
          <w:rStyle w:val="Emphasis"/>
          <w:highlight w:val="cyan"/>
        </w:rPr>
        <w:t>702</w:t>
      </w:r>
      <w:r w:rsidRPr="006A7966">
        <w:rPr>
          <w:rStyle w:val="StyleUnderline"/>
          <w:highlight w:val="cyan"/>
        </w:rPr>
        <w:t xml:space="preserve"> is vital to</w:t>
      </w:r>
      <w:r w:rsidRPr="00664EBC">
        <w:rPr>
          <w:rStyle w:val="StyleUnderline"/>
        </w:rPr>
        <w:t xml:space="preserve"> our </w:t>
      </w:r>
      <w:r w:rsidRPr="006A7966">
        <w:rPr>
          <w:rStyle w:val="Emphasis"/>
          <w:highlight w:val="cyan"/>
        </w:rPr>
        <w:t>national security</w:t>
      </w:r>
      <w:r w:rsidRPr="00664EBC">
        <w:rPr>
          <w:rStyle w:val="StyleUnderline"/>
        </w:rPr>
        <w:t xml:space="preserve"> and serious reforms are unnecessary or counterproductive because,</w:t>
      </w:r>
      <w:r w:rsidRPr="00664EBC">
        <w:rPr>
          <w:sz w:val="16"/>
        </w:rPr>
        <w:t xml:space="preserve"> according to Assistant Attorney General Matthew Olsen, </w:t>
      </w:r>
      <w:r w:rsidRPr="00664EBC">
        <w:rPr>
          <w:rStyle w:val="StyleUnderline"/>
        </w:rPr>
        <w:t xml:space="preserve">“if 702 expires or is watered down, the United States will lose </w:t>
      </w:r>
      <w:r w:rsidRPr="00664EBC">
        <w:rPr>
          <w:rStyle w:val="Emphasis"/>
        </w:rPr>
        <w:t>critical insights</w:t>
      </w:r>
      <w:r w:rsidRPr="00664EBC">
        <w:rPr>
          <w:rStyle w:val="StyleUnderline"/>
        </w:rPr>
        <w:t xml:space="preserve"> we need to protect the country.”</w:t>
      </w:r>
      <w:r w:rsidRPr="00664EBC">
        <w:rPr>
          <w:sz w:val="16"/>
        </w:rPr>
        <w:t xml:space="preserve"> If this sounds familiar, </w:t>
      </w:r>
      <w:r w:rsidRPr="00664EBC">
        <w:rPr>
          <w:rStyle w:val="StyleUnderline"/>
        </w:rPr>
        <w:t xml:space="preserve">that’s because the intelligence community made </w:t>
      </w:r>
      <w:r w:rsidRPr="006A7966">
        <w:rPr>
          <w:rStyle w:val="StyleUnderline"/>
          <w:highlight w:val="cyan"/>
        </w:rPr>
        <w:t xml:space="preserve">the </w:t>
      </w:r>
      <w:r w:rsidRPr="006A7966">
        <w:rPr>
          <w:rStyle w:val="Emphasis"/>
          <w:highlight w:val="cyan"/>
        </w:rPr>
        <w:t>same claims</w:t>
      </w:r>
      <w:r w:rsidRPr="00664EBC">
        <w:rPr>
          <w:rStyle w:val="StyleUnderline"/>
        </w:rPr>
        <w:t xml:space="preserve"> in a similar context </w:t>
      </w:r>
      <w:r w:rsidRPr="006A7966">
        <w:rPr>
          <w:rStyle w:val="Emphasis"/>
          <w:highlight w:val="cyan"/>
        </w:rPr>
        <w:t>three years ago</w:t>
      </w:r>
      <w:r w:rsidRPr="00664EBC">
        <w:rPr>
          <w:rStyle w:val="StyleUnderline"/>
        </w:rPr>
        <w:t>.</w:t>
      </w:r>
    </w:p>
    <w:p w14:paraId="0002690C" w14:textId="77777777" w:rsidR="003765E7" w:rsidRPr="00664EBC" w:rsidRDefault="003765E7" w:rsidP="003765E7">
      <w:pPr>
        <w:rPr>
          <w:sz w:val="16"/>
        </w:rPr>
      </w:pPr>
      <w:r w:rsidRPr="00664EBC">
        <w:rPr>
          <w:sz w:val="16"/>
        </w:rPr>
        <w:t xml:space="preserve">On March 15, 2020, a different set of authorizations — </w:t>
      </w:r>
      <w:r w:rsidRPr="006A7966">
        <w:rPr>
          <w:rStyle w:val="Emphasis"/>
        </w:rPr>
        <w:t>Section 215</w:t>
      </w:r>
      <w:r w:rsidRPr="006A7966">
        <w:rPr>
          <w:rStyle w:val="StyleUnderline"/>
        </w:rPr>
        <w:t xml:space="preserve"> of the </w:t>
      </w:r>
      <w:r w:rsidRPr="006A7966">
        <w:rPr>
          <w:rStyle w:val="Emphasis"/>
        </w:rPr>
        <w:t>PATRIOT Act</w:t>
      </w:r>
      <w:r w:rsidRPr="006A7966">
        <w:rPr>
          <w:sz w:val="16"/>
        </w:rPr>
        <w:t xml:space="preserve"> — </w:t>
      </w:r>
      <w:r w:rsidRPr="006A7966">
        <w:rPr>
          <w:rStyle w:val="Emphasis"/>
        </w:rPr>
        <w:t>expired</w:t>
      </w:r>
      <w:r w:rsidRPr="00664EBC">
        <w:rPr>
          <w:sz w:val="16"/>
        </w:rPr>
        <w:t xml:space="preserve"> after a series of negotiations between the civil liberties community, congressional leadership, and the administration failed to reach an overall agreement that included reforms to those authorizations.</w:t>
      </w:r>
    </w:p>
    <w:p w14:paraId="77849AA4" w14:textId="77777777" w:rsidR="003765E7" w:rsidRPr="00664EBC" w:rsidRDefault="003765E7" w:rsidP="003765E7">
      <w:pPr>
        <w:rPr>
          <w:sz w:val="16"/>
        </w:rPr>
      </w:pPr>
      <w:r w:rsidRPr="00664EBC">
        <w:rPr>
          <w:sz w:val="16"/>
        </w:rPr>
        <w:t>Section 215 allows for the collection of data connected to foreign intelligence. The government relied on Section 215 as the legal basis for its mass collection of phone records, as revealed by the Snowden disclosures. The Justice Department testified in 2019 that it wanted “permanent reauthorization” of several provisions of Section 215. But despite the National Security Agency, Department of Justice, and FBI describing them as “important in national security investigations,” the provisions were not reauthorized.</w:t>
      </w:r>
    </w:p>
    <w:p w14:paraId="352D8901" w14:textId="77777777" w:rsidR="003765E7" w:rsidRPr="00026549" w:rsidRDefault="003765E7" w:rsidP="003765E7">
      <w:pPr>
        <w:rPr>
          <w:u w:val="single"/>
        </w:rPr>
      </w:pPr>
      <w:r w:rsidRPr="006A7966">
        <w:rPr>
          <w:rStyle w:val="StyleUnderline"/>
          <w:highlight w:val="cyan"/>
        </w:rPr>
        <w:t>When</w:t>
      </w:r>
      <w:r w:rsidRPr="00664EBC">
        <w:rPr>
          <w:rStyle w:val="StyleUnderline"/>
        </w:rPr>
        <w:t xml:space="preserve"> key provisions of </w:t>
      </w:r>
      <w:r w:rsidRPr="00664EBC">
        <w:rPr>
          <w:rStyle w:val="Emphasis"/>
        </w:rPr>
        <w:t xml:space="preserve">Section </w:t>
      </w:r>
      <w:r w:rsidRPr="006A7966">
        <w:rPr>
          <w:rStyle w:val="Emphasis"/>
          <w:highlight w:val="cyan"/>
        </w:rPr>
        <w:t>215 expired</w:t>
      </w:r>
      <w:r w:rsidRPr="00664EBC">
        <w:rPr>
          <w:rStyle w:val="StyleUnderline"/>
        </w:rPr>
        <w:t xml:space="preserve"> in 2020, </w:t>
      </w:r>
      <w:r w:rsidRPr="006A7966">
        <w:rPr>
          <w:rStyle w:val="Emphasis"/>
          <w:highlight w:val="cyan"/>
        </w:rPr>
        <w:t>the sky didn’t fall</w:t>
      </w:r>
      <w:r w:rsidRPr="00664EBC">
        <w:rPr>
          <w:rStyle w:val="StyleUnderline"/>
        </w:rPr>
        <w:t xml:space="preserve">. Abusive </w:t>
      </w:r>
      <w:r w:rsidRPr="006A7966">
        <w:rPr>
          <w:rStyle w:val="StyleUnderline"/>
          <w:highlight w:val="cyan"/>
        </w:rPr>
        <w:t>programs</w:t>
      </w:r>
      <w:r w:rsidRPr="00664EBC">
        <w:rPr>
          <w:rStyle w:val="StyleUnderline"/>
        </w:rPr>
        <w:t xml:space="preserve">, like the NSA’s controversial program to collect massive amounts of phone metadata, </w:t>
      </w:r>
      <w:r w:rsidRPr="006A7966">
        <w:rPr>
          <w:rStyle w:val="StyleUnderline"/>
          <w:highlight w:val="cyan"/>
        </w:rPr>
        <w:t>were shut down</w:t>
      </w:r>
      <w:r w:rsidRPr="00664EBC">
        <w:rPr>
          <w:rStyle w:val="StyleUnderline"/>
        </w:rPr>
        <w:t xml:space="preserve">: </w:t>
      </w:r>
      <w:r w:rsidRPr="006A7966">
        <w:rPr>
          <w:rStyle w:val="StyleUnderline"/>
          <w:highlight w:val="cyan"/>
        </w:rPr>
        <w:t>Their</w:t>
      </w:r>
      <w:r w:rsidRPr="00664EBC">
        <w:rPr>
          <w:rStyle w:val="StyleUnderline"/>
        </w:rPr>
        <w:t xml:space="preserve"> harm was too great and their </w:t>
      </w:r>
      <w:r w:rsidRPr="006A7966">
        <w:rPr>
          <w:rStyle w:val="Emphasis"/>
          <w:highlight w:val="cyan"/>
        </w:rPr>
        <w:t>utility</w:t>
      </w:r>
      <w:r w:rsidRPr="006A7966">
        <w:rPr>
          <w:rStyle w:val="StyleUnderline"/>
          <w:highlight w:val="cyan"/>
        </w:rPr>
        <w:t xml:space="preserve"> was </w:t>
      </w:r>
      <w:r w:rsidRPr="006A7966">
        <w:rPr>
          <w:rStyle w:val="Emphasis"/>
          <w:sz w:val="28"/>
          <w:szCs w:val="28"/>
          <w:highlight w:val="cyan"/>
        </w:rPr>
        <w:t>largely exaggerated</w:t>
      </w:r>
      <w:r w:rsidRPr="00664EBC">
        <w:rPr>
          <w:rStyle w:val="StyleUnderline"/>
        </w:rPr>
        <w:t>.</w:t>
      </w:r>
      <w:r w:rsidRPr="00664EBC">
        <w:rPr>
          <w:sz w:val="16"/>
        </w:rPr>
        <w:t xml:space="preserve"> In fact, the largest threats to the public now appear to be domestic threat actors, including violence from white supremacists. </w:t>
      </w:r>
      <w:r w:rsidRPr="00664EBC">
        <w:rPr>
          <w:rStyle w:val="StyleUnderline"/>
        </w:rPr>
        <w:t xml:space="preserve">Most critically, </w:t>
      </w:r>
      <w:r w:rsidRPr="006A7966">
        <w:rPr>
          <w:rStyle w:val="StyleUnderline"/>
          <w:highlight w:val="cyan"/>
        </w:rPr>
        <w:t>the</w:t>
      </w:r>
      <w:r w:rsidRPr="00664EBC">
        <w:rPr>
          <w:rStyle w:val="StyleUnderline"/>
        </w:rPr>
        <w:t xml:space="preserve"> </w:t>
      </w:r>
      <w:r w:rsidRPr="006A7966">
        <w:rPr>
          <w:rStyle w:val="Emphasis"/>
          <w:highlight w:val="cyan"/>
        </w:rPr>
        <w:t>i</w:t>
      </w:r>
      <w:r w:rsidRPr="00664EBC">
        <w:rPr>
          <w:rStyle w:val="StyleUnderline"/>
        </w:rPr>
        <w:t xml:space="preserve">ntelligence </w:t>
      </w:r>
      <w:r w:rsidRPr="006A7966">
        <w:rPr>
          <w:rStyle w:val="Emphasis"/>
          <w:highlight w:val="cyan"/>
        </w:rPr>
        <w:t>c</w:t>
      </w:r>
      <w:r w:rsidRPr="006A7966">
        <w:rPr>
          <w:rStyle w:val="StyleUnderline"/>
        </w:rPr>
        <w:t>ommunity</w:t>
      </w:r>
      <w:r w:rsidRPr="00664EBC">
        <w:rPr>
          <w:rStyle w:val="StyleUnderline"/>
        </w:rPr>
        <w:t xml:space="preserve"> </w:t>
      </w:r>
      <w:r w:rsidRPr="006A7966">
        <w:rPr>
          <w:rStyle w:val="StyleUnderline"/>
          <w:highlight w:val="cyan"/>
        </w:rPr>
        <w:t>hasn’t</w:t>
      </w:r>
      <w:r w:rsidRPr="00664EBC">
        <w:rPr>
          <w:rStyle w:val="StyleUnderline"/>
        </w:rPr>
        <w:t xml:space="preserve"> yet </w:t>
      </w:r>
      <w:r w:rsidRPr="006A7966">
        <w:rPr>
          <w:rStyle w:val="StyleUnderline"/>
          <w:highlight w:val="cyan"/>
        </w:rPr>
        <w:t>returned</w:t>
      </w:r>
      <w:r w:rsidRPr="00664EBC">
        <w:rPr>
          <w:rStyle w:val="StyleUnderline"/>
        </w:rPr>
        <w:t xml:space="preserve"> to Congress </w:t>
      </w:r>
      <w:r w:rsidRPr="006A7966">
        <w:rPr>
          <w:rStyle w:val="StyleUnderline"/>
          <w:highlight w:val="cyan"/>
        </w:rPr>
        <w:t>to ask for</w:t>
      </w:r>
      <w:r w:rsidRPr="00664EBC">
        <w:rPr>
          <w:rStyle w:val="StyleUnderline"/>
        </w:rPr>
        <w:t xml:space="preserve"> the </w:t>
      </w:r>
      <w:r w:rsidRPr="006A7966">
        <w:rPr>
          <w:rStyle w:val="Emphasis"/>
          <w:highlight w:val="cyan"/>
        </w:rPr>
        <w:t>authorizations</w:t>
      </w:r>
      <w:r w:rsidRPr="00664EBC">
        <w:rPr>
          <w:rStyle w:val="StyleUnderline"/>
        </w:rPr>
        <w:t xml:space="preserve"> to be </w:t>
      </w:r>
      <w:r w:rsidRPr="00664EBC">
        <w:rPr>
          <w:rStyle w:val="Emphasis"/>
        </w:rPr>
        <w:t>brought back</w:t>
      </w:r>
      <w:r w:rsidRPr="00664EBC">
        <w:rPr>
          <w:rStyle w:val="StyleUnderline"/>
        </w:rPr>
        <w:t xml:space="preserve">, </w:t>
      </w:r>
      <w:r w:rsidRPr="006A7966">
        <w:rPr>
          <w:rStyle w:val="StyleUnderline"/>
          <w:highlight w:val="cyan"/>
        </w:rPr>
        <w:t xml:space="preserve">which </w:t>
      </w:r>
      <w:r w:rsidRPr="006A7966">
        <w:rPr>
          <w:rStyle w:val="Emphasis"/>
          <w:highlight w:val="cyan"/>
        </w:rPr>
        <w:t>casts doubt</w:t>
      </w:r>
      <w:r w:rsidRPr="006A7966">
        <w:rPr>
          <w:rStyle w:val="StyleUnderline"/>
          <w:highlight w:val="cyan"/>
        </w:rPr>
        <w:t xml:space="preserve"> on</w:t>
      </w:r>
      <w:r w:rsidRPr="00664EBC">
        <w:rPr>
          <w:rStyle w:val="StyleUnderline"/>
        </w:rPr>
        <w:t xml:space="preserve"> the </w:t>
      </w:r>
      <w:r w:rsidRPr="006A7966">
        <w:rPr>
          <w:rStyle w:val="Emphasis"/>
          <w:highlight w:val="cyan"/>
        </w:rPr>
        <w:t>risks</w:t>
      </w:r>
      <w:r w:rsidRPr="00664EBC">
        <w:rPr>
          <w:rStyle w:val="StyleUnderline"/>
        </w:rPr>
        <w:t xml:space="preserve"> of allowing these authorizations to expire.</w:t>
      </w:r>
    </w:p>
    <w:p w14:paraId="2EEDC3B5" w14:textId="77777777" w:rsidR="003765E7" w:rsidRDefault="003765E7" w:rsidP="003765E7">
      <w:pPr>
        <w:pStyle w:val="Heading4"/>
      </w:pPr>
      <w:r>
        <w:t>Reject neg evidence.</w:t>
      </w:r>
    </w:p>
    <w:p w14:paraId="7279B025" w14:textId="77777777" w:rsidR="003765E7" w:rsidRPr="0084470D" w:rsidRDefault="003765E7" w:rsidP="003765E7">
      <w:pPr>
        <w:rPr>
          <w:lang w:val="pt-BR"/>
        </w:rPr>
      </w:pPr>
      <w:r w:rsidRPr="008A068B">
        <w:t xml:space="preserve">Patrick G. </w:t>
      </w:r>
      <w:r w:rsidRPr="008A068B">
        <w:rPr>
          <w:rStyle w:val="Style13ptBold"/>
        </w:rPr>
        <w:t>Eddington 24</w:t>
      </w:r>
      <w:r w:rsidRPr="00426989">
        <w:t xml:space="preserve">. </w:t>
      </w:r>
      <w:r>
        <w:t>S</w:t>
      </w:r>
      <w:r w:rsidRPr="008A068B">
        <w:t>enior fellow in homeland security and civil liberties at the Cato Institute</w:t>
      </w:r>
      <w:r w:rsidRPr="00426989">
        <w:t xml:space="preserve">. “Memo to Congress: Before Acting on FISA, Get the Full Facts.” </w:t>
      </w:r>
      <w:r w:rsidRPr="0084470D">
        <w:rPr>
          <w:lang w:val="pt-BR"/>
        </w:rPr>
        <w:t>Cato Institute. 2-9-2024. https://www.cato.org/blog/memo-congress-acting-fisa-get-full-facts.</w:t>
      </w:r>
    </w:p>
    <w:p w14:paraId="416780E4" w14:textId="77777777" w:rsidR="003765E7" w:rsidRPr="008A068B" w:rsidRDefault="003765E7" w:rsidP="003765E7">
      <w:pPr>
        <w:rPr>
          <w:rStyle w:val="StyleUnderline"/>
        </w:rPr>
      </w:pPr>
      <w:r w:rsidRPr="008A068B">
        <w:rPr>
          <w:sz w:val="16"/>
        </w:rPr>
        <w:t xml:space="preserve">Last June, </w:t>
      </w:r>
      <w:r w:rsidRPr="008A068B">
        <w:rPr>
          <w:rStyle w:val="StyleUnderline"/>
        </w:rPr>
        <w:t xml:space="preserve">the </w:t>
      </w:r>
      <w:r w:rsidRPr="008A068B">
        <w:rPr>
          <w:rStyle w:val="StyleUnderline"/>
          <w:highlight w:val="cyan"/>
        </w:rPr>
        <w:t>Cato</w:t>
      </w:r>
      <w:r w:rsidRPr="008A068B">
        <w:rPr>
          <w:rStyle w:val="StyleUnderline"/>
        </w:rPr>
        <w:t xml:space="preserve"> Institute </w:t>
      </w:r>
      <w:r w:rsidRPr="008A068B">
        <w:rPr>
          <w:rStyle w:val="StyleUnderline"/>
          <w:highlight w:val="cyan"/>
        </w:rPr>
        <w:t>filed a</w:t>
      </w:r>
      <w:r w:rsidRPr="008A068B">
        <w:rPr>
          <w:rStyle w:val="StyleUnderline"/>
        </w:rPr>
        <w:t xml:space="preserve"> Freedom of Information Act (</w:t>
      </w:r>
      <w:r w:rsidRPr="008A068B">
        <w:rPr>
          <w:rStyle w:val="Emphasis"/>
          <w:highlight w:val="cyan"/>
        </w:rPr>
        <w:t>FOIA</w:t>
      </w:r>
      <w:r w:rsidRPr="008A068B">
        <w:rPr>
          <w:rStyle w:val="StyleUnderline"/>
        </w:rPr>
        <w:t xml:space="preserve">) </w:t>
      </w:r>
      <w:r w:rsidRPr="008A068B">
        <w:rPr>
          <w:rStyle w:val="StyleUnderline"/>
          <w:highlight w:val="cyan"/>
        </w:rPr>
        <w:t>request</w:t>
      </w:r>
      <w:r w:rsidRPr="008A068B">
        <w:rPr>
          <w:rStyle w:val="StyleUnderline"/>
        </w:rPr>
        <w:t xml:space="preserve"> with the </w:t>
      </w:r>
      <w:r w:rsidRPr="008A068B">
        <w:rPr>
          <w:rStyle w:val="Emphasis"/>
        </w:rPr>
        <w:t>DoJ</w:t>
      </w:r>
      <w:r w:rsidRPr="008A068B">
        <w:rPr>
          <w:rStyle w:val="StyleUnderline"/>
        </w:rPr>
        <w:t xml:space="preserve"> </w:t>
      </w:r>
      <w:r w:rsidRPr="008A068B">
        <w:rPr>
          <w:rStyle w:val="StyleUnderline"/>
          <w:highlight w:val="cyan"/>
        </w:rPr>
        <w:t>seeking</w:t>
      </w:r>
      <w:r w:rsidRPr="008A068B">
        <w:rPr>
          <w:rStyle w:val="StyleUnderline"/>
        </w:rPr>
        <w:t xml:space="preserve"> the release of the underlying FISA </w:t>
      </w:r>
      <w:r w:rsidRPr="008A068B">
        <w:rPr>
          <w:rStyle w:val="Emphasis"/>
          <w:highlight w:val="cyan"/>
        </w:rPr>
        <w:t>Section 702</w:t>
      </w:r>
      <w:r w:rsidRPr="008A068B">
        <w:rPr>
          <w:rStyle w:val="StyleUnderline"/>
        </w:rPr>
        <w:t xml:space="preserve"> database query </w:t>
      </w:r>
      <w:r w:rsidRPr="008A068B">
        <w:rPr>
          <w:rStyle w:val="StyleUnderline"/>
          <w:highlight w:val="cyan"/>
        </w:rPr>
        <w:t>audits</w:t>
      </w:r>
      <w:r w:rsidRPr="008A068B">
        <w:rPr>
          <w:rStyle w:val="StyleUnderline"/>
        </w:rPr>
        <w:t>.</w:t>
      </w:r>
      <w:r w:rsidRPr="008A068B">
        <w:rPr>
          <w:sz w:val="16"/>
        </w:rPr>
        <w:t xml:space="preserve"> This week, </w:t>
      </w:r>
      <w:r w:rsidRPr="008A068B">
        <w:rPr>
          <w:rStyle w:val="StyleUnderline"/>
        </w:rPr>
        <w:t xml:space="preserve">after </w:t>
      </w:r>
      <w:r w:rsidRPr="008A068B">
        <w:rPr>
          <w:rStyle w:val="Emphasis"/>
        </w:rPr>
        <w:t xml:space="preserve">waiting </w:t>
      </w:r>
      <w:r w:rsidRPr="008A068B">
        <w:rPr>
          <w:rStyle w:val="Emphasis"/>
          <w:highlight w:val="cyan"/>
        </w:rPr>
        <w:t>in vain</w:t>
      </w:r>
      <w:r w:rsidRPr="008A068B">
        <w:rPr>
          <w:rStyle w:val="StyleUnderline"/>
        </w:rPr>
        <w:t xml:space="preserve"> for over </w:t>
      </w:r>
      <w:r w:rsidRPr="008A068B">
        <w:rPr>
          <w:rStyle w:val="Emphasis"/>
        </w:rPr>
        <w:t>eight months</w:t>
      </w:r>
      <w:r w:rsidRPr="008A068B">
        <w:rPr>
          <w:rStyle w:val="StyleUnderline"/>
        </w:rPr>
        <w:t xml:space="preserve"> for the DoJ to comply, Cato filed a </w:t>
      </w:r>
      <w:r w:rsidRPr="008A068B">
        <w:rPr>
          <w:rStyle w:val="Emphasis"/>
        </w:rPr>
        <w:t>lawsuit</w:t>
      </w:r>
      <w:r w:rsidRPr="008A068B">
        <w:rPr>
          <w:rStyle w:val="StyleUnderline"/>
        </w:rPr>
        <w:t xml:space="preserve"> in DC federal court to compel the release of the audits.</w:t>
      </w:r>
    </w:p>
    <w:p w14:paraId="3AC871A3" w14:textId="77777777" w:rsidR="003765E7" w:rsidRPr="00F35F45" w:rsidRDefault="003765E7" w:rsidP="003765E7">
      <w:pPr>
        <w:rPr>
          <w:sz w:val="16"/>
        </w:rPr>
      </w:pPr>
      <w:r w:rsidRPr="008A068B">
        <w:rPr>
          <w:rStyle w:val="StyleUnderline"/>
        </w:rPr>
        <w:t xml:space="preserve">The fact of the matter is that </w:t>
      </w:r>
      <w:r w:rsidRPr="008A068B">
        <w:rPr>
          <w:rStyle w:val="StyleUnderline"/>
          <w:highlight w:val="cyan"/>
        </w:rPr>
        <w:t>in light of</w:t>
      </w:r>
      <w:r w:rsidRPr="008A068B">
        <w:rPr>
          <w:rStyle w:val="StyleUnderline"/>
        </w:rPr>
        <w:t xml:space="preserve"> the past </w:t>
      </w:r>
      <w:r w:rsidRPr="008A068B">
        <w:rPr>
          <w:rStyle w:val="Emphasis"/>
          <w:highlight w:val="cyan"/>
        </w:rPr>
        <w:t>false</w:t>
      </w:r>
      <w:r w:rsidRPr="008A068B">
        <w:rPr>
          <w:rStyle w:val="StyleUnderline"/>
        </w:rPr>
        <w:t xml:space="preserve"> executive branch </w:t>
      </w:r>
      <w:r w:rsidRPr="008A068B">
        <w:rPr>
          <w:rStyle w:val="StyleUnderline"/>
          <w:highlight w:val="cyan"/>
        </w:rPr>
        <w:t>claims of</w:t>
      </w:r>
      <w:r w:rsidRPr="008A068B">
        <w:rPr>
          <w:rStyle w:val="StyleUnderline"/>
        </w:rPr>
        <w:t xml:space="preserve"> </w:t>
      </w:r>
      <w:r w:rsidRPr="008A068B">
        <w:rPr>
          <w:rStyle w:val="Emphasis"/>
        </w:rPr>
        <w:t>legal propriety</w:t>
      </w:r>
      <w:r w:rsidRPr="008A068B">
        <w:rPr>
          <w:rStyle w:val="StyleUnderline"/>
        </w:rPr>
        <w:t xml:space="preserve"> and </w:t>
      </w:r>
      <w:r w:rsidRPr="008A068B">
        <w:rPr>
          <w:rStyle w:val="Emphasis"/>
          <w:sz w:val="28"/>
          <w:szCs w:val="28"/>
          <w:highlight w:val="cyan"/>
        </w:rPr>
        <w:t>operational effectiveness</w:t>
      </w:r>
      <w:r w:rsidRPr="008A068B">
        <w:rPr>
          <w:rStyle w:val="StyleUnderline"/>
          <w:sz w:val="28"/>
          <w:szCs w:val="28"/>
          <w:highlight w:val="cyan"/>
        </w:rPr>
        <w:t xml:space="preserve"> </w:t>
      </w:r>
      <w:r w:rsidRPr="008A068B">
        <w:rPr>
          <w:rStyle w:val="StyleUnderline"/>
          <w:highlight w:val="cyan"/>
        </w:rPr>
        <w:t>of</w:t>
      </w:r>
      <w:r w:rsidRPr="008A068B">
        <w:rPr>
          <w:rStyle w:val="StyleUnderline"/>
        </w:rPr>
        <w:t xml:space="preserve"> multiple post</w:t>
      </w:r>
      <w:r w:rsidRPr="008A068B">
        <w:rPr>
          <w:rStyle w:val="StyleUnderline"/>
          <w:rFonts w:ascii="Cambria Math" w:hAnsi="Cambria Math" w:cs="Cambria Math"/>
        </w:rPr>
        <w:t>‑</w:t>
      </w:r>
      <w:r w:rsidRPr="008A068B">
        <w:rPr>
          <w:rStyle w:val="StyleUnderline"/>
        </w:rPr>
        <w:t>9/</w:t>
      </w:r>
      <w:r w:rsidRPr="008A068B">
        <w:rPr>
          <w:rStyle w:val="StyleUnderline"/>
          <w:rFonts w:ascii="Times New Roman" w:hAnsi="Times New Roman" w:cs="Times New Roman"/>
        </w:rPr>
        <w:t>​</w:t>
      </w:r>
      <w:r w:rsidRPr="008A068B">
        <w:rPr>
          <w:rStyle w:val="StyleUnderline"/>
        </w:rPr>
        <w:t xml:space="preserve">11 </w:t>
      </w:r>
      <w:r w:rsidRPr="008A068B">
        <w:rPr>
          <w:rStyle w:val="Emphasis"/>
          <w:highlight w:val="cyan"/>
        </w:rPr>
        <w:t>surveillance programs</w:t>
      </w:r>
      <w:r w:rsidRPr="008A068B">
        <w:rPr>
          <w:rStyle w:val="StyleUnderline"/>
        </w:rPr>
        <w:t xml:space="preserve">, we’ve learned the hard way that those </w:t>
      </w:r>
      <w:r w:rsidRPr="008A068B">
        <w:rPr>
          <w:rStyle w:val="StyleUnderline"/>
          <w:highlight w:val="cyan"/>
        </w:rPr>
        <w:t xml:space="preserve">claims </w:t>
      </w:r>
      <w:r w:rsidRPr="008A068B">
        <w:rPr>
          <w:rStyle w:val="Emphasis"/>
          <w:highlight w:val="cyan"/>
        </w:rPr>
        <w:t>cannot</w:t>
      </w:r>
      <w:r w:rsidRPr="008A068B">
        <w:rPr>
          <w:rStyle w:val="StyleUnderline"/>
        </w:rPr>
        <w:t xml:space="preserve">, and should not, </w:t>
      </w:r>
      <w:r w:rsidRPr="008A068B">
        <w:rPr>
          <w:rStyle w:val="Emphasis"/>
          <w:highlight w:val="cyan"/>
        </w:rPr>
        <w:t>be taken at face value</w:t>
      </w:r>
      <w:r w:rsidRPr="008A068B">
        <w:rPr>
          <w:rStyle w:val="StyleUnderline"/>
        </w:rPr>
        <w:t>.</w:t>
      </w:r>
      <w:r w:rsidRPr="008A068B">
        <w:rPr>
          <w:sz w:val="16"/>
        </w:rPr>
        <w:t xml:space="preserve"> Cato is doing what it can to help Congress do its job, but the House and Senate should themselves demand that those audits be made public before any vote to reauthorize the Section 702 program. Anything less would be a disservice to the voters whose rights they took an oath to protect.</w:t>
      </w:r>
    </w:p>
    <w:p w14:paraId="36BC46A5" w14:textId="77777777" w:rsidR="003765E7" w:rsidRDefault="003765E7" w:rsidP="003765E7">
      <w:pPr>
        <w:pStyle w:val="Heading4"/>
      </w:pPr>
      <w:r>
        <w:t xml:space="preserve">It hasn’t stopped a </w:t>
      </w:r>
      <w:r>
        <w:rPr>
          <w:u w:val="single"/>
        </w:rPr>
        <w:t>single</w:t>
      </w:r>
      <w:r>
        <w:t xml:space="preserve"> terrorist attack.</w:t>
      </w:r>
    </w:p>
    <w:p w14:paraId="6FEEE5E8" w14:textId="77777777" w:rsidR="003765E7" w:rsidRPr="0084470D" w:rsidRDefault="003765E7" w:rsidP="003765E7">
      <w:pPr>
        <w:rPr>
          <w:lang w:val="pt-BR"/>
        </w:rPr>
      </w:pPr>
      <w:r>
        <w:t xml:space="preserve">Jenna </w:t>
      </w:r>
      <w:r w:rsidRPr="00A235A3">
        <w:rPr>
          <w:rStyle w:val="Style13ptBold"/>
        </w:rPr>
        <w:t>Mclaughlin 15</w:t>
      </w:r>
      <w:r>
        <w:t xml:space="preserve">. Reporter. "U.S. Mass Surveillance Has No Record of Thwarting Large Terror Attacks, Regardless of Snowden Leaks". </w:t>
      </w:r>
      <w:r w:rsidRPr="0084470D">
        <w:rPr>
          <w:lang w:val="pt-BR"/>
        </w:rPr>
        <w:t>Intercept. 11-17-2015. https://theintercept.com/2015/11/17/u-s-mass-surveillance-has-no-record-of-thwarting-large-terror-attacks-regardless-of-snowden-leaks/</w:t>
      </w:r>
    </w:p>
    <w:p w14:paraId="3AF6D770" w14:textId="77777777" w:rsidR="003765E7" w:rsidRDefault="003765E7" w:rsidP="003765E7">
      <w:pPr>
        <w:rPr>
          <w:rStyle w:val="Emphasis"/>
        </w:rPr>
      </w:pPr>
      <w:r w:rsidRPr="00FE641E">
        <w:rPr>
          <w:sz w:val="16"/>
        </w:rPr>
        <w:t xml:space="preserve">Despite the intelligence community’s attempts to blame NSA whistleblower Edward Snowden for the tragic attacks in Paris on Friday, </w:t>
      </w:r>
      <w:r w:rsidRPr="00A235A3">
        <w:rPr>
          <w:rStyle w:val="StyleUnderline"/>
        </w:rPr>
        <w:t xml:space="preserve">the </w:t>
      </w:r>
      <w:r w:rsidRPr="00553B05">
        <w:rPr>
          <w:rStyle w:val="StyleUnderline"/>
          <w:highlight w:val="cyan"/>
        </w:rPr>
        <w:t>NSA’s mass surveillance</w:t>
      </w:r>
      <w:r w:rsidRPr="00A235A3">
        <w:rPr>
          <w:rStyle w:val="StyleUnderline"/>
        </w:rPr>
        <w:t xml:space="preserve"> programs do </w:t>
      </w:r>
      <w:r w:rsidRPr="00553B05">
        <w:rPr>
          <w:rStyle w:val="StyleUnderline"/>
          <w:highlight w:val="cyan"/>
        </w:rPr>
        <w:t>not</w:t>
      </w:r>
      <w:r w:rsidRPr="00A235A3">
        <w:rPr>
          <w:rStyle w:val="StyleUnderline"/>
        </w:rPr>
        <w:t xml:space="preserve"> have </w:t>
      </w:r>
      <w:r w:rsidRPr="00553B05">
        <w:rPr>
          <w:rStyle w:val="StyleUnderline"/>
          <w:highlight w:val="cyan"/>
        </w:rPr>
        <w:t xml:space="preserve">a </w:t>
      </w:r>
      <w:r w:rsidRPr="00553B05">
        <w:rPr>
          <w:rStyle w:val="Emphasis"/>
          <w:highlight w:val="cyan"/>
        </w:rPr>
        <w:t>track record</w:t>
      </w:r>
      <w:r w:rsidRPr="00FE641E">
        <w:rPr>
          <w:sz w:val="16"/>
        </w:rPr>
        <w:t xml:space="preserve"> — before or after Snowden — </w:t>
      </w:r>
      <w:r w:rsidRPr="00A235A3">
        <w:rPr>
          <w:rStyle w:val="StyleUnderline"/>
        </w:rPr>
        <w:t xml:space="preserve">of </w:t>
      </w:r>
      <w:r w:rsidRPr="00A235A3">
        <w:rPr>
          <w:rStyle w:val="Emphasis"/>
        </w:rPr>
        <w:t>identifying</w:t>
      </w:r>
      <w:r w:rsidRPr="00A235A3">
        <w:rPr>
          <w:rStyle w:val="StyleUnderline"/>
        </w:rPr>
        <w:t xml:space="preserve"> or </w:t>
      </w:r>
      <w:r w:rsidRPr="00A235A3">
        <w:rPr>
          <w:rStyle w:val="Emphasis"/>
        </w:rPr>
        <w:t>thwarting actual large-scale terrorist plots.</w:t>
      </w:r>
    </w:p>
    <w:p w14:paraId="2AB3BBBB" w14:textId="77777777" w:rsidR="003765E7" w:rsidRPr="00FE641E" w:rsidRDefault="003765E7" w:rsidP="003765E7">
      <w:pPr>
        <w:rPr>
          <w:sz w:val="16"/>
        </w:rPr>
      </w:pPr>
      <w:r w:rsidRPr="00FE641E">
        <w:rPr>
          <w:sz w:val="16"/>
        </w:rPr>
        <w:t>CIA Director John Brennan asserted on Monday that “many of these terrorist operations are uncovered and thwarted before they’re able to be carried out,” and lamented the post-Snowden “handwringing” that has made that job more difficult.</w:t>
      </w:r>
    </w:p>
    <w:p w14:paraId="4C35B8D1" w14:textId="77777777" w:rsidR="003765E7" w:rsidRPr="00FE641E" w:rsidRDefault="003765E7" w:rsidP="003765E7">
      <w:pPr>
        <w:rPr>
          <w:sz w:val="16"/>
        </w:rPr>
      </w:pPr>
      <w:r w:rsidRPr="00FE641E">
        <w:rPr>
          <w:sz w:val="16"/>
        </w:rPr>
        <w:t xml:space="preserve">But the reason </w:t>
      </w:r>
      <w:r w:rsidRPr="00A235A3">
        <w:rPr>
          <w:rStyle w:val="StyleUnderline"/>
        </w:rPr>
        <w:t>there haven’t been any large-scale terror attacks</w:t>
      </w:r>
      <w:r w:rsidRPr="00FE641E">
        <w:rPr>
          <w:sz w:val="16"/>
        </w:rPr>
        <w:t xml:space="preserve"> by ISIS in the U.S. is not because they were averted by the intelligence community, but because — with the possible exception of one that was foiled by local police — none </w:t>
      </w:r>
      <w:r w:rsidRPr="00A235A3">
        <w:rPr>
          <w:rStyle w:val="Emphasis"/>
        </w:rPr>
        <w:t>were actually planned</w:t>
      </w:r>
      <w:r w:rsidRPr="00FE641E">
        <w:rPr>
          <w:sz w:val="16"/>
        </w:rPr>
        <w:t>.</w:t>
      </w:r>
    </w:p>
    <w:p w14:paraId="4400197E" w14:textId="77777777" w:rsidR="003765E7" w:rsidRDefault="003765E7" w:rsidP="003765E7">
      <w:pPr>
        <w:rPr>
          <w:rStyle w:val="StyleUnderline"/>
        </w:rPr>
      </w:pPr>
      <w:r w:rsidRPr="00FE641E">
        <w:rPr>
          <w:sz w:val="16"/>
        </w:rPr>
        <w:t xml:space="preserve">And even before Snowden, </w:t>
      </w:r>
      <w:r w:rsidRPr="00A235A3">
        <w:rPr>
          <w:rStyle w:val="StyleUnderline"/>
        </w:rPr>
        <w:t xml:space="preserve">the </w:t>
      </w:r>
      <w:r w:rsidRPr="00553B05">
        <w:rPr>
          <w:rStyle w:val="Emphasis"/>
          <w:highlight w:val="cyan"/>
        </w:rPr>
        <w:t>NSA</w:t>
      </w:r>
      <w:r w:rsidRPr="00553B05">
        <w:rPr>
          <w:rStyle w:val="StyleUnderline"/>
          <w:highlight w:val="cyan"/>
        </w:rPr>
        <w:t xml:space="preserve"> </w:t>
      </w:r>
      <w:r w:rsidRPr="00553B05">
        <w:rPr>
          <w:rStyle w:val="Emphasis"/>
          <w:highlight w:val="cyan"/>
        </w:rPr>
        <w:t>wasn’t</w:t>
      </w:r>
      <w:r w:rsidRPr="00553B05">
        <w:rPr>
          <w:rStyle w:val="StyleUnderline"/>
          <w:highlight w:val="cyan"/>
        </w:rPr>
        <w:t xml:space="preserve"> able to provide a </w:t>
      </w:r>
      <w:r w:rsidRPr="00553B05">
        <w:rPr>
          <w:rStyle w:val="Emphasis"/>
          <w:highlight w:val="cyan"/>
        </w:rPr>
        <w:t>single substantiated example</w:t>
      </w:r>
      <w:r w:rsidRPr="00A235A3">
        <w:rPr>
          <w:rStyle w:val="StyleUnderline"/>
        </w:rPr>
        <w:t xml:space="preserve"> of its surveillance dragnet </w:t>
      </w:r>
      <w:r w:rsidRPr="00553B05">
        <w:rPr>
          <w:rStyle w:val="StyleUnderline"/>
          <w:highlight w:val="cyan"/>
        </w:rPr>
        <w:t>preventing</w:t>
      </w:r>
      <w:r w:rsidRPr="00A235A3">
        <w:rPr>
          <w:rStyle w:val="StyleUnderline"/>
        </w:rPr>
        <w:t xml:space="preserve"> </w:t>
      </w:r>
      <w:r w:rsidRPr="00553B05">
        <w:rPr>
          <w:rStyle w:val="StyleUnderline"/>
          <w:highlight w:val="cyan"/>
        </w:rPr>
        <w:t>any</w:t>
      </w:r>
      <w:r w:rsidRPr="00A235A3">
        <w:rPr>
          <w:rStyle w:val="StyleUnderline"/>
        </w:rPr>
        <w:t xml:space="preserve"> </w:t>
      </w:r>
      <w:r w:rsidRPr="00A235A3">
        <w:rPr>
          <w:rStyle w:val="Emphasis"/>
        </w:rPr>
        <w:t xml:space="preserve">domestic </w:t>
      </w:r>
      <w:r w:rsidRPr="00553B05">
        <w:rPr>
          <w:rStyle w:val="Emphasis"/>
          <w:highlight w:val="cyan"/>
        </w:rPr>
        <w:t>attack</w:t>
      </w:r>
      <w:r w:rsidRPr="00A235A3">
        <w:rPr>
          <w:rStyle w:val="Emphasis"/>
        </w:rPr>
        <w:t xml:space="preserve"> at all</w:t>
      </w:r>
      <w:r w:rsidRPr="00A235A3">
        <w:rPr>
          <w:rStyle w:val="StyleUnderline"/>
        </w:rPr>
        <w:t>.</w:t>
      </w:r>
    </w:p>
    <w:p w14:paraId="52DEE25F" w14:textId="77777777" w:rsidR="003765E7" w:rsidRPr="00FE641E" w:rsidRDefault="003765E7" w:rsidP="003765E7">
      <w:pPr>
        <w:rPr>
          <w:sz w:val="16"/>
        </w:rPr>
      </w:pPr>
      <w:r w:rsidRPr="00FE641E">
        <w:rPr>
          <w:sz w:val="16"/>
        </w:rPr>
        <w:t>The recent history of terror arrests linked to ISIS is documented in an internal unclassified Department of Homeland Security document provided to The Intercept via SecureDrop. It shows that terror arrests between January 2014 and September 2015 linked to ISIS were largely of people trying to travel abroad, provide material support, or plan attacks that were essentially imaginary.</w:t>
      </w:r>
    </w:p>
    <w:p w14:paraId="4B9F2A0E" w14:textId="77777777" w:rsidR="003765E7" w:rsidRPr="00FE641E" w:rsidRDefault="003765E7" w:rsidP="003765E7">
      <w:pPr>
        <w:rPr>
          <w:sz w:val="16"/>
        </w:rPr>
      </w:pPr>
      <w:r w:rsidRPr="00FE641E">
        <w:rPr>
          <w:sz w:val="16"/>
        </w:rPr>
        <w:t>The document, dated before the Paris attacks, includes a list and map of 64 U.S. persons arrested on terror-related charges over the course of nine months who were “assessed to be inspired by the Islamic State of Iraq and the Levant,” or ISIS.</w:t>
      </w:r>
    </w:p>
    <w:p w14:paraId="341D493B" w14:textId="77777777" w:rsidR="003765E7" w:rsidRPr="00FE641E" w:rsidRDefault="003765E7" w:rsidP="003765E7">
      <w:pPr>
        <w:rPr>
          <w:sz w:val="16"/>
        </w:rPr>
      </w:pPr>
      <w:r w:rsidRPr="00FE641E">
        <w:rPr>
          <w:sz w:val="16"/>
        </w:rPr>
        <w:t>The document assigns six categories to types of arrests made in the given time period: a foiled attack, “aspirational” planning, “advanced attack plotting,” failed travel, travel, or material support.</w:t>
      </w:r>
    </w:p>
    <w:p w14:paraId="628F36B8" w14:textId="77777777" w:rsidR="003765E7" w:rsidRPr="00FE641E" w:rsidRDefault="003765E7" w:rsidP="003765E7">
      <w:pPr>
        <w:rPr>
          <w:sz w:val="16"/>
        </w:rPr>
      </w:pPr>
      <w:r w:rsidRPr="00FE641E">
        <w:rPr>
          <w:sz w:val="16"/>
        </w:rPr>
        <w:t>The only foiled attack involved the arrests of Elton Simpson and Nadir Soofi, who traveled from Arizona to Garland, Texas, bearing assault weapons and body armor, intending to shoot up an art contest involving the drawing of cartoons of the Prophet Muhammad. Both attackers were shot by local police officers.</w:t>
      </w:r>
    </w:p>
    <w:p w14:paraId="2B332C54" w14:textId="77777777" w:rsidR="003765E7" w:rsidRPr="00FE641E" w:rsidRDefault="003765E7" w:rsidP="003765E7">
      <w:pPr>
        <w:rPr>
          <w:sz w:val="16"/>
        </w:rPr>
      </w:pPr>
      <w:r w:rsidRPr="00FE641E">
        <w:rPr>
          <w:sz w:val="16"/>
        </w:rPr>
        <w:t>There are just five instances of what the report’s authors call “advanced attack plotting” — two of which involve the FBI providing assistance in planning or acquiring supplies for an attack before making an arrest.</w:t>
      </w:r>
    </w:p>
    <w:p w14:paraId="6538532D" w14:textId="77777777" w:rsidR="003765E7" w:rsidRPr="00FE641E" w:rsidRDefault="003765E7" w:rsidP="003765E7">
      <w:pPr>
        <w:rPr>
          <w:sz w:val="16"/>
        </w:rPr>
      </w:pPr>
      <w:r w:rsidRPr="00FE641E">
        <w:rPr>
          <w:sz w:val="16"/>
        </w:rPr>
        <w:t>Harlem Suarez, a 23-year-old from Florida, had been posting on Facebook about his support for ISIS when an undercover FBI agent started communicating with him, eventually about a “timer bomb” he wanted to construct and detonate on a public beach in Key West. Suarez asked the undercover agent if he knew how to assemble a bomb, and the agent agreed to get what he needed, subsequently goading him by asking if he was “true to the Islamic State” or “just playing games.” Suarez paid the FBI agent for the materials to assemble the bomb, and the agent taught him how to detonate it. When he tried to carry out the attack, he was arrested. His attorneys described him as “troubled and confused” in a statement.</w:t>
      </w:r>
    </w:p>
    <w:p w14:paraId="3CDBDC2F" w14:textId="77777777" w:rsidR="003765E7" w:rsidRPr="00FE641E" w:rsidRDefault="003765E7" w:rsidP="003765E7">
      <w:pPr>
        <w:rPr>
          <w:sz w:val="16"/>
        </w:rPr>
      </w:pPr>
      <w:r w:rsidRPr="00FE641E">
        <w:rPr>
          <w:sz w:val="16"/>
        </w:rPr>
        <w:t>An FBI agent also provided a fake explosive device to John T. Booker, a 20-year-old Kansas man who was indicted for attempting to use a weapon of mass destruction.</w:t>
      </w:r>
    </w:p>
    <w:p w14:paraId="599AD40F" w14:textId="77777777" w:rsidR="003765E7" w:rsidRPr="00FE641E" w:rsidRDefault="003765E7" w:rsidP="003765E7">
      <w:pPr>
        <w:rPr>
          <w:sz w:val="16"/>
        </w:rPr>
      </w:pPr>
      <w:r w:rsidRPr="00FE641E">
        <w:rPr>
          <w:sz w:val="16"/>
        </w:rPr>
        <w:t>Christopher Cornell, a 20-year-old from Ohio, started posting on Twitter under an alias about his support for ISIS when someone in contact with Cornell agreed to be an FBI informant. Cornell talked about attacking the U.S. Capitol. But his father said it was the FBI that was “taking him somewhere, and they were filling his head with a lot of this garbage.”</w:t>
      </w:r>
    </w:p>
    <w:p w14:paraId="23C62D40" w14:textId="77777777" w:rsidR="003765E7" w:rsidRPr="00FE641E" w:rsidRDefault="003765E7" w:rsidP="003765E7">
      <w:pPr>
        <w:rPr>
          <w:sz w:val="16"/>
        </w:rPr>
      </w:pPr>
      <w:r w:rsidRPr="00FE641E">
        <w:rPr>
          <w:sz w:val="16"/>
        </w:rPr>
        <w:t>Munther Omar Saleh, a New York college student, was arrested after trying to stab federal officers executing a search warrant at his home. The FBI said he and a co-conspirator discussed setting off a pressure-cooker bomb in New York, but no such charge was filed.</w:t>
      </w:r>
    </w:p>
    <w:p w14:paraId="04C2B603" w14:textId="77777777" w:rsidR="003765E7" w:rsidRPr="00FE641E" w:rsidRDefault="003765E7" w:rsidP="003765E7">
      <w:pPr>
        <w:rPr>
          <w:sz w:val="16"/>
        </w:rPr>
      </w:pPr>
      <w:r w:rsidRPr="00FE641E">
        <w:rPr>
          <w:sz w:val="16"/>
        </w:rPr>
        <w:t>Usaamah Rahim, a 26-year-old Boston man, was killed by police officers when he was stopped for questioning after allegedly threatening them with a knife. He had been posting ISIS-inspired social media messages, and had threatened to kill Pamela Geller, the host of the Garland, Texas, Muhammad cartoon contest. Law enforcement sources called that plot a “fantasy,” but said his second plan, to kill cops, was more believable.</w:t>
      </w:r>
    </w:p>
    <w:p w14:paraId="3CCD48B0" w14:textId="77777777" w:rsidR="003765E7" w:rsidRPr="00FE641E" w:rsidRDefault="003765E7" w:rsidP="003765E7">
      <w:pPr>
        <w:rPr>
          <w:sz w:val="16"/>
        </w:rPr>
      </w:pPr>
      <w:r w:rsidRPr="00FE641E">
        <w:rPr>
          <w:sz w:val="16"/>
        </w:rPr>
        <w:t>There were 12 examples of “aspirational” plots, or even less advanced plans to commit attacks.</w:t>
      </w:r>
    </w:p>
    <w:p w14:paraId="2A6A593D" w14:textId="77777777" w:rsidR="003765E7" w:rsidRPr="00FE641E" w:rsidRDefault="003765E7" w:rsidP="003765E7">
      <w:pPr>
        <w:rPr>
          <w:sz w:val="16"/>
        </w:rPr>
      </w:pPr>
      <w:r w:rsidRPr="00FE641E">
        <w:rPr>
          <w:sz w:val="16"/>
        </w:rPr>
        <w:t>There were 30 arrests involving people who were trying to travel to join up with ISIS, most of whom failed, and 15 of people attempting to provide some sort of “material support.”</w:t>
      </w:r>
    </w:p>
    <w:p w14:paraId="4CEE2FB5" w14:textId="77777777" w:rsidR="003765E7" w:rsidRPr="00FE641E" w:rsidRDefault="003765E7" w:rsidP="003765E7">
      <w:pPr>
        <w:rPr>
          <w:sz w:val="16"/>
        </w:rPr>
      </w:pPr>
      <w:r w:rsidRPr="00FE641E">
        <w:rPr>
          <w:sz w:val="16"/>
        </w:rPr>
        <w:t>That’s hardly a record of averting major ISIS attacks on the homeland.</w:t>
      </w:r>
    </w:p>
    <w:p w14:paraId="68A91595" w14:textId="77777777" w:rsidR="003765E7" w:rsidRDefault="003765E7" w:rsidP="003765E7">
      <w:pPr>
        <w:rPr>
          <w:rStyle w:val="StyleUnderline"/>
        </w:rPr>
      </w:pPr>
      <w:r w:rsidRPr="00FE641E">
        <w:rPr>
          <w:sz w:val="16"/>
        </w:rPr>
        <w:t xml:space="preserve">In fact, </w:t>
      </w:r>
      <w:r w:rsidRPr="00FE641E">
        <w:rPr>
          <w:rStyle w:val="StyleUnderline"/>
        </w:rPr>
        <w:t xml:space="preserve">there’s no evidence that the </w:t>
      </w:r>
      <w:r w:rsidRPr="00FE641E">
        <w:rPr>
          <w:rStyle w:val="Emphasis"/>
        </w:rPr>
        <w:t>NSA’s extraordinary surveillance</w:t>
      </w:r>
      <w:r w:rsidRPr="00FE641E">
        <w:rPr>
          <w:rStyle w:val="StyleUnderline"/>
        </w:rPr>
        <w:t xml:space="preserve"> </w:t>
      </w:r>
      <w:r w:rsidRPr="00553B05">
        <w:rPr>
          <w:rStyle w:val="Emphasis"/>
          <w:highlight w:val="cyan"/>
        </w:rPr>
        <w:t>dragnet</w:t>
      </w:r>
      <w:r w:rsidRPr="00FE641E">
        <w:rPr>
          <w:rStyle w:val="StyleUnderline"/>
        </w:rPr>
        <w:t xml:space="preserve">, as revealed by Snowden, has </w:t>
      </w:r>
      <w:r w:rsidRPr="00553B05">
        <w:rPr>
          <w:rStyle w:val="Emphasis"/>
          <w:highlight w:val="cyan"/>
        </w:rPr>
        <w:t>disrupted</w:t>
      </w:r>
      <w:r w:rsidRPr="00553B05">
        <w:rPr>
          <w:rStyle w:val="StyleUnderline"/>
          <w:highlight w:val="cyan"/>
        </w:rPr>
        <w:t xml:space="preserve"> </w:t>
      </w:r>
      <w:r w:rsidRPr="00553B05">
        <w:rPr>
          <w:rStyle w:val="Emphasis"/>
          <w:highlight w:val="cyan"/>
        </w:rPr>
        <w:t>any major attack</w:t>
      </w:r>
      <w:r w:rsidRPr="00FE641E">
        <w:rPr>
          <w:rStyle w:val="StyleUnderline"/>
        </w:rPr>
        <w:t xml:space="preserve"> within the </w:t>
      </w:r>
      <w:r w:rsidRPr="00FE641E">
        <w:rPr>
          <w:rStyle w:val="Emphasis"/>
        </w:rPr>
        <w:t>U.S. ever</w:t>
      </w:r>
      <w:r w:rsidRPr="00FE641E">
        <w:rPr>
          <w:rStyle w:val="StyleUnderline"/>
        </w:rPr>
        <w:t>.</w:t>
      </w:r>
    </w:p>
    <w:p w14:paraId="39ADE55F" w14:textId="77777777" w:rsidR="003765E7" w:rsidRPr="00FE641E" w:rsidRDefault="003765E7" w:rsidP="003765E7">
      <w:pPr>
        <w:rPr>
          <w:sz w:val="16"/>
        </w:rPr>
      </w:pPr>
      <w:r w:rsidRPr="00FE641E">
        <w:rPr>
          <w:sz w:val="16"/>
        </w:rPr>
        <w:t>The U.S. government initially responded to Snowden’s disclosures in 2013 by suggesting that he had irreparably damaged valuable, life-saving capabilities. Two weeks after the media first reported on Snowden’s leaks, President Barack Obama said that the NSA “averted … at least 50 threats … because of this information,” gathered through communications collection in the United States and abroad.</w:t>
      </w:r>
    </w:p>
    <w:p w14:paraId="5F454B18" w14:textId="77777777" w:rsidR="003765E7" w:rsidRPr="00FE641E" w:rsidRDefault="003765E7" w:rsidP="003765E7">
      <w:pPr>
        <w:rPr>
          <w:sz w:val="16"/>
        </w:rPr>
      </w:pPr>
      <w:r w:rsidRPr="00FE641E">
        <w:rPr>
          <w:sz w:val="16"/>
        </w:rPr>
        <w:t>Members of Congress and the administration alike subsequently repeated that claim, upping the total to 54 attacks thwarted.</w:t>
      </w:r>
    </w:p>
    <w:p w14:paraId="005ED2E8" w14:textId="77777777" w:rsidR="003765E7" w:rsidRPr="00FE641E" w:rsidRDefault="003765E7" w:rsidP="003765E7">
      <w:pPr>
        <w:rPr>
          <w:sz w:val="16"/>
        </w:rPr>
      </w:pPr>
      <w:r w:rsidRPr="00FE641E">
        <w:rPr>
          <w:sz w:val="16"/>
        </w:rPr>
        <w:t>But only 13 of the 54 cases “had some nexus to the U.S.,” Senator Patrick Leahy, D-Vt., said in a Senate Judiciary Committee hearing in October 2013. And they were not all terror “plots”; a majority involved providing “material support,” like money, to foreign terror organizations.</w:t>
      </w:r>
    </w:p>
    <w:p w14:paraId="50CDB312" w14:textId="77777777" w:rsidR="003765E7" w:rsidRPr="00FE641E" w:rsidRDefault="003765E7" w:rsidP="003765E7">
      <w:pPr>
        <w:rPr>
          <w:sz w:val="16"/>
        </w:rPr>
      </w:pPr>
      <w:r w:rsidRPr="00FE641E">
        <w:rPr>
          <w:sz w:val="16"/>
        </w:rPr>
        <w:t>Then-NSA Director Keith Alexander was forced to dial back the rhetoric, eventually saying only that the intelligence programs “contributed to our understanding” and “helped enable the disruption of terrorist plots.”</w:t>
      </w:r>
    </w:p>
    <w:p w14:paraId="7E5B9A7F" w14:textId="77777777" w:rsidR="003765E7" w:rsidRPr="00FE641E" w:rsidRDefault="003765E7" w:rsidP="003765E7">
      <w:pPr>
        <w:rPr>
          <w:sz w:val="16"/>
        </w:rPr>
      </w:pPr>
      <w:r w:rsidRPr="00FE641E">
        <w:rPr>
          <w:sz w:val="16"/>
        </w:rPr>
        <w:t>The only incident the NSA has ever disclosed in which its domestic metadata collection program played a key role involved a San Diego man who was convicted of transferring $8,500 to al Shabaab in Somalia — the terror group responsible for a mass shooting at a mall in Kenya. And the metadata program is the only one that has been reigned in since the Snowden disclosures.</w:t>
      </w:r>
    </w:p>
    <w:p w14:paraId="1B42E403" w14:textId="77777777" w:rsidR="003765E7" w:rsidRPr="00FE641E" w:rsidRDefault="003765E7" w:rsidP="003765E7">
      <w:pPr>
        <w:rPr>
          <w:sz w:val="16"/>
        </w:rPr>
      </w:pPr>
      <w:r w:rsidRPr="00FE641E">
        <w:rPr>
          <w:rStyle w:val="StyleUnderline"/>
        </w:rPr>
        <w:t>The three other terrorism cases the NSA cited as warrantless surveillance success stories were debunked</w:t>
      </w:r>
      <w:r w:rsidRPr="00FE641E">
        <w:rPr>
          <w:sz w:val="16"/>
        </w:rPr>
        <w:t>. Either the government could have gotten a warrant, or it received a tip from British intelligence, or it was a case of fraud, not terrorism.</w:t>
      </w:r>
    </w:p>
    <w:p w14:paraId="703213E4" w14:textId="77777777" w:rsidR="003765E7" w:rsidRPr="00651AB1" w:rsidRDefault="003765E7" w:rsidP="003765E7">
      <w:r w:rsidRPr="00FE641E">
        <w:rPr>
          <w:sz w:val="16"/>
        </w:rPr>
        <w:t xml:space="preserve">A White House panel concluded in December 2013 that the NSA’s bulk collection of Americans’ telephone information was “not essential in preventing attacks.” A member of the panel took it one step further, when he told NBC News that </w:t>
      </w:r>
      <w:r w:rsidRPr="00FE641E">
        <w:rPr>
          <w:rStyle w:val="StyleUnderline"/>
        </w:rPr>
        <w:t xml:space="preserve">there were </w:t>
      </w:r>
      <w:r w:rsidRPr="00553B05">
        <w:rPr>
          <w:rStyle w:val="Emphasis"/>
          <w:highlight w:val="cyan"/>
        </w:rPr>
        <w:t>no examples</w:t>
      </w:r>
      <w:r w:rsidRPr="00FE641E">
        <w:rPr>
          <w:rStyle w:val="StyleUnderline"/>
        </w:rPr>
        <w:t xml:space="preserve"> </w:t>
      </w:r>
      <w:r w:rsidRPr="00553B05">
        <w:rPr>
          <w:rStyle w:val="StyleUnderline"/>
          <w:highlight w:val="cyan"/>
        </w:rPr>
        <w:t>of the NSA stopping “any [</w:t>
      </w:r>
      <w:r w:rsidRPr="00553B05">
        <w:rPr>
          <w:rStyle w:val="Emphasis"/>
          <w:highlight w:val="cyan"/>
        </w:rPr>
        <w:t>terror attacks</w:t>
      </w:r>
      <w:r w:rsidRPr="00FE641E">
        <w:rPr>
          <w:rStyle w:val="StyleUnderline"/>
        </w:rPr>
        <w:t xml:space="preserve">] </w:t>
      </w:r>
      <w:r w:rsidRPr="00553B05">
        <w:rPr>
          <w:rStyle w:val="StyleUnderline"/>
          <w:highlight w:val="cyan"/>
        </w:rPr>
        <w:t xml:space="preserve">that might </w:t>
      </w:r>
      <w:r w:rsidRPr="00553B05">
        <w:rPr>
          <w:rStyle w:val="Emphasis"/>
          <w:highlight w:val="cyan"/>
        </w:rPr>
        <w:t>have been really big</w:t>
      </w:r>
      <w:r w:rsidRPr="00553B05">
        <w:rPr>
          <w:sz w:val="16"/>
          <w:highlight w:val="cyan"/>
        </w:rPr>
        <w:t xml:space="preserve">” </w:t>
      </w:r>
      <w:r w:rsidRPr="00553B05">
        <w:rPr>
          <w:rStyle w:val="Emphasis"/>
          <w:highlight w:val="cyan"/>
        </w:rPr>
        <w:t>using the program</w:t>
      </w:r>
      <w:r w:rsidRPr="00553B05">
        <w:rPr>
          <w:sz w:val="16"/>
          <w:highlight w:val="cyan"/>
        </w:rPr>
        <w:t>.</w:t>
      </w:r>
    </w:p>
    <w:p w14:paraId="430226A4" w14:textId="77777777" w:rsidR="00783EAB" w:rsidRPr="00783EAB" w:rsidRDefault="00783EAB" w:rsidP="00783EAB"/>
    <w:p w14:paraId="6BAFD1C5" w14:textId="77777777" w:rsidR="00C55908" w:rsidRPr="00C55908" w:rsidRDefault="00C55908" w:rsidP="00C55908"/>
    <w:sectPr w:rsidR="00C55908" w:rsidRPr="00C5590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6711C" w14:textId="77777777" w:rsidR="006C2BB9" w:rsidRDefault="006C2BB9" w:rsidP="00066D2C">
      <w:pPr>
        <w:spacing w:after="0" w:line="240" w:lineRule="auto"/>
      </w:pPr>
      <w:r>
        <w:separator/>
      </w:r>
    </w:p>
  </w:endnote>
  <w:endnote w:type="continuationSeparator" w:id="0">
    <w:p w14:paraId="57A8E0AC" w14:textId="77777777" w:rsidR="006C2BB9" w:rsidRDefault="006C2BB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rint Clearly OT">
    <w:altName w:val="Calibri"/>
    <w:panose1 w:val="00000000000000000000"/>
    <w:charset w:val="00"/>
    <w:family w:val="moder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Consolas">
    <w:panose1 w:val="020B0609020204030204"/>
    <w:charset w:val="00"/>
    <w:family w:val="modern"/>
    <w:pitch w:val="fixed"/>
    <w:sig w:usb0="E10002FF" w:usb1="4000FCFF" w:usb2="00000009" w:usb3="00000000" w:csb0="0000019F" w:csb1="00000000"/>
  </w:font>
  <w:font w:name="Lucida Grande">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4D"/>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altName w:val="MS Mincho"/>
    <w:charset w:val="80"/>
    <w:family w:val="swiss"/>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Calibri"/>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45F07" w14:textId="77777777" w:rsidR="006C2BB9" w:rsidRDefault="006C2BB9" w:rsidP="00066D2C">
      <w:pPr>
        <w:spacing w:after="0" w:line="240" w:lineRule="auto"/>
      </w:pPr>
      <w:r>
        <w:separator/>
      </w:r>
    </w:p>
  </w:footnote>
  <w:footnote w:type="continuationSeparator" w:id="0">
    <w:p w14:paraId="106D1518" w14:textId="77777777" w:rsidR="006C2BB9" w:rsidRDefault="006C2BB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D3774"/>
    <w:multiLevelType w:val="multilevel"/>
    <w:tmpl w:val="2368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0F56695"/>
    <w:multiLevelType w:val="multilevel"/>
    <w:tmpl w:val="72E654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175062F"/>
    <w:multiLevelType w:val="hybridMultilevel"/>
    <w:tmpl w:val="CB60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AF3E3C"/>
    <w:multiLevelType w:val="hybridMultilevel"/>
    <w:tmpl w:val="93385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23858A8"/>
    <w:multiLevelType w:val="multilevel"/>
    <w:tmpl w:val="EF066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7B4F77"/>
    <w:multiLevelType w:val="hybridMultilevel"/>
    <w:tmpl w:val="93C0CA8A"/>
    <w:lvl w:ilvl="0" w:tplc="8006078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7F6269"/>
    <w:multiLevelType w:val="hybridMultilevel"/>
    <w:tmpl w:val="F03608AC"/>
    <w:lvl w:ilvl="0" w:tplc="A7202AC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25"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B073DC"/>
    <w:multiLevelType w:val="hybridMultilevel"/>
    <w:tmpl w:val="389280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0678524C"/>
    <w:multiLevelType w:val="hybridMultilevel"/>
    <w:tmpl w:val="F69A0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6F05B27"/>
    <w:multiLevelType w:val="hybridMultilevel"/>
    <w:tmpl w:val="7C8E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7033651"/>
    <w:multiLevelType w:val="multilevel"/>
    <w:tmpl w:val="F460C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842775B"/>
    <w:multiLevelType w:val="hybridMultilevel"/>
    <w:tmpl w:val="83945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9CB6516"/>
    <w:multiLevelType w:val="hybridMultilevel"/>
    <w:tmpl w:val="D96A3324"/>
    <w:lvl w:ilvl="0" w:tplc="048E32F0">
      <w:start w:val="1"/>
      <w:numFmt w:val="upperLetter"/>
      <w:lvlText w:val="%1."/>
      <w:lvlJc w:val="left"/>
      <w:pPr>
        <w:tabs>
          <w:tab w:val="num" w:pos="360"/>
        </w:tabs>
        <w:ind w:left="360" w:firstLine="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0A6618CA"/>
    <w:multiLevelType w:val="hybridMultilevel"/>
    <w:tmpl w:val="4C1094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B167633"/>
    <w:multiLevelType w:val="hybridMultilevel"/>
    <w:tmpl w:val="C494FFEC"/>
    <w:lvl w:ilvl="0" w:tplc="3A7612A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A0263B"/>
    <w:multiLevelType w:val="hybridMultilevel"/>
    <w:tmpl w:val="D9AE9776"/>
    <w:lvl w:ilvl="0" w:tplc="9A74D1A2">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0BE915EC"/>
    <w:multiLevelType w:val="hybridMultilevel"/>
    <w:tmpl w:val="41CEE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D9A07AE"/>
    <w:multiLevelType w:val="multilevel"/>
    <w:tmpl w:val="90A23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E5E54C1"/>
    <w:multiLevelType w:val="hybridMultilevel"/>
    <w:tmpl w:val="BF827518"/>
    <w:lvl w:ilvl="0" w:tplc="FE08185C">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0BC34DE"/>
    <w:multiLevelType w:val="hybridMultilevel"/>
    <w:tmpl w:val="C644A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4A11B64"/>
    <w:multiLevelType w:val="hybridMultilevel"/>
    <w:tmpl w:val="A13E4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14A94282"/>
    <w:multiLevelType w:val="hybridMultilevel"/>
    <w:tmpl w:val="322E65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4E54390"/>
    <w:multiLevelType w:val="hybridMultilevel"/>
    <w:tmpl w:val="66FEA432"/>
    <w:lvl w:ilvl="0" w:tplc="A0B0FB1E">
      <w:start w:val="2"/>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6822623"/>
    <w:multiLevelType w:val="multilevel"/>
    <w:tmpl w:val="7C184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83E2EF3"/>
    <w:multiLevelType w:val="hybridMultilevel"/>
    <w:tmpl w:val="A814B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9591507"/>
    <w:multiLevelType w:val="hybridMultilevel"/>
    <w:tmpl w:val="DB5CD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9DC45E3"/>
    <w:multiLevelType w:val="hybridMultilevel"/>
    <w:tmpl w:val="3D50B92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93" w15:restartNumberingAfterBreak="0">
    <w:nsid w:val="1AF277BE"/>
    <w:multiLevelType w:val="hybridMultilevel"/>
    <w:tmpl w:val="76D6676C"/>
    <w:lvl w:ilvl="0" w:tplc="9AA63EB0">
      <w:start w:val="1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B332EC7"/>
    <w:multiLevelType w:val="hybridMultilevel"/>
    <w:tmpl w:val="A8B0F442"/>
    <w:lvl w:ilvl="0" w:tplc="C67C17F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B8E5380"/>
    <w:multiLevelType w:val="hybridMultilevel"/>
    <w:tmpl w:val="859C3B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C022B12"/>
    <w:multiLevelType w:val="hybridMultilevel"/>
    <w:tmpl w:val="B890E798"/>
    <w:lvl w:ilvl="0" w:tplc="17E29D94">
      <w:start w:val="1"/>
      <w:numFmt w:val="bullet"/>
      <w:lvlText w:val="-"/>
      <w:lvlJc w:val="left"/>
      <w:pPr>
        <w:ind w:left="1080" w:hanging="360"/>
      </w:pPr>
      <w:rPr>
        <w:rFonts w:ascii="Print Clearly OT" w:eastAsiaTheme="minorHAnsi" w:hAnsi="Print Clearly OT"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6"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FCE53D4"/>
    <w:multiLevelType w:val="multilevel"/>
    <w:tmpl w:val="6E76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2"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8"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2C033C"/>
    <w:multiLevelType w:val="multilevel"/>
    <w:tmpl w:val="8B560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1"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2" w15:restartNumberingAfterBreak="0">
    <w:nsid w:val="238A2351"/>
    <w:multiLevelType w:val="hybridMultilevel"/>
    <w:tmpl w:val="0AD26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3B33C98"/>
    <w:multiLevelType w:val="hybridMultilevel"/>
    <w:tmpl w:val="096E1A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3FF18C9"/>
    <w:multiLevelType w:val="multilevel"/>
    <w:tmpl w:val="18A25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41B67C1"/>
    <w:multiLevelType w:val="hybridMultilevel"/>
    <w:tmpl w:val="633AF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5F43607"/>
    <w:multiLevelType w:val="multilevel"/>
    <w:tmpl w:val="E4EE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6007B32"/>
    <w:multiLevelType w:val="hybridMultilevel"/>
    <w:tmpl w:val="70BE9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26A2443A"/>
    <w:multiLevelType w:val="multilevel"/>
    <w:tmpl w:val="74A2D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7482921"/>
    <w:multiLevelType w:val="multilevel"/>
    <w:tmpl w:val="16C4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9781B3C"/>
    <w:multiLevelType w:val="hybridMultilevel"/>
    <w:tmpl w:val="F9B88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A68233C"/>
    <w:multiLevelType w:val="multilevel"/>
    <w:tmpl w:val="FAD08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C3246BA"/>
    <w:multiLevelType w:val="hybridMultilevel"/>
    <w:tmpl w:val="87B49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C834F41"/>
    <w:multiLevelType w:val="hybridMultilevel"/>
    <w:tmpl w:val="6284B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CDB1793"/>
    <w:multiLevelType w:val="hybridMultilevel"/>
    <w:tmpl w:val="803E4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D461B92"/>
    <w:multiLevelType w:val="hybridMultilevel"/>
    <w:tmpl w:val="DB84E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1"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F04782F"/>
    <w:multiLevelType w:val="hybridMultilevel"/>
    <w:tmpl w:val="6E60B7A6"/>
    <w:lvl w:ilvl="0" w:tplc="0E3A0E0E">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2F0E717D"/>
    <w:multiLevelType w:val="hybridMultilevel"/>
    <w:tmpl w:val="5532D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FCE2FC3"/>
    <w:multiLevelType w:val="hybridMultilevel"/>
    <w:tmpl w:val="31FA90C2"/>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5"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1136DDE"/>
    <w:multiLevelType w:val="hybridMultilevel"/>
    <w:tmpl w:val="9196C2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31A2418F"/>
    <w:multiLevelType w:val="hybridMultilevel"/>
    <w:tmpl w:val="7644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1C9296C"/>
    <w:multiLevelType w:val="hybridMultilevel"/>
    <w:tmpl w:val="BE2AEB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3"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5"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32F77E64"/>
    <w:multiLevelType w:val="hybridMultilevel"/>
    <w:tmpl w:val="438E2CFC"/>
    <w:lvl w:ilvl="0" w:tplc="846A72F2">
      <w:start w:val="1"/>
      <w:numFmt w:val="decimal"/>
      <w:lvlText w:val="%1."/>
      <w:lvlJc w:val="left"/>
      <w:pPr>
        <w:ind w:left="428" w:hanging="360"/>
      </w:pPr>
      <w:rPr>
        <w:rFonts w:hint="default"/>
      </w:rPr>
    </w:lvl>
    <w:lvl w:ilvl="1" w:tplc="04090019" w:tentative="1">
      <w:start w:val="1"/>
      <w:numFmt w:val="lowerLetter"/>
      <w:lvlText w:val="%2."/>
      <w:lvlJc w:val="left"/>
      <w:pPr>
        <w:ind w:left="1148" w:hanging="360"/>
      </w:pPr>
    </w:lvl>
    <w:lvl w:ilvl="2" w:tplc="0409001B" w:tentative="1">
      <w:start w:val="1"/>
      <w:numFmt w:val="lowerRoman"/>
      <w:lvlText w:val="%3."/>
      <w:lvlJc w:val="right"/>
      <w:pPr>
        <w:ind w:left="1868" w:hanging="180"/>
      </w:pPr>
    </w:lvl>
    <w:lvl w:ilvl="3" w:tplc="0409000F" w:tentative="1">
      <w:start w:val="1"/>
      <w:numFmt w:val="decimal"/>
      <w:lvlText w:val="%4."/>
      <w:lvlJc w:val="left"/>
      <w:pPr>
        <w:ind w:left="2588" w:hanging="360"/>
      </w:pPr>
    </w:lvl>
    <w:lvl w:ilvl="4" w:tplc="04090019" w:tentative="1">
      <w:start w:val="1"/>
      <w:numFmt w:val="lowerLetter"/>
      <w:lvlText w:val="%5."/>
      <w:lvlJc w:val="left"/>
      <w:pPr>
        <w:ind w:left="3308" w:hanging="360"/>
      </w:pPr>
    </w:lvl>
    <w:lvl w:ilvl="5" w:tplc="0409001B" w:tentative="1">
      <w:start w:val="1"/>
      <w:numFmt w:val="lowerRoman"/>
      <w:lvlText w:val="%6."/>
      <w:lvlJc w:val="right"/>
      <w:pPr>
        <w:ind w:left="4028" w:hanging="180"/>
      </w:pPr>
    </w:lvl>
    <w:lvl w:ilvl="6" w:tplc="0409000F" w:tentative="1">
      <w:start w:val="1"/>
      <w:numFmt w:val="decimal"/>
      <w:lvlText w:val="%7."/>
      <w:lvlJc w:val="left"/>
      <w:pPr>
        <w:ind w:left="4748" w:hanging="360"/>
      </w:pPr>
    </w:lvl>
    <w:lvl w:ilvl="7" w:tplc="04090019" w:tentative="1">
      <w:start w:val="1"/>
      <w:numFmt w:val="lowerLetter"/>
      <w:lvlText w:val="%8."/>
      <w:lvlJc w:val="left"/>
      <w:pPr>
        <w:ind w:left="5468" w:hanging="360"/>
      </w:pPr>
    </w:lvl>
    <w:lvl w:ilvl="8" w:tplc="0409001B" w:tentative="1">
      <w:start w:val="1"/>
      <w:numFmt w:val="lowerRoman"/>
      <w:lvlText w:val="%9."/>
      <w:lvlJc w:val="right"/>
      <w:pPr>
        <w:ind w:left="6188" w:hanging="180"/>
      </w:pPr>
    </w:lvl>
  </w:abstractNum>
  <w:abstractNum w:abstractNumId="187"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33256182"/>
    <w:multiLevelType w:val="hybridMultilevel"/>
    <w:tmpl w:val="E0244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3D6C2D"/>
    <w:multiLevelType w:val="hybridMultilevel"/>
    <w:tmpl w:val="A860198C"/>
    <w:lvl w:ilvl="0" w:tplc="5634759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4240E90"/>
    <w:multiLevelType w:val="hybridMultilevel"/>
    <w:tmpl w:val="9D16F364"/>
    <w:lvl w:ilvl="0" w:tplc="F61E82E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52B6BC3"/>
    <w:multiLevelType w:val="multilevel"/>
    <w:tmpl w:val="BEB4A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5787D05"/>
    <w:multiLevelType w:val="hybridMultilevel"/>
    <w:tmpl w:val="64B86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84D3162"/>
    <w:multiLevelType w:val="hybridMultilevel"/>
    <w:tmpl w:val="7CF644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93A2538"/>
    <w:multiLevelType w:val="hybridMultilevel"/>
    <w:tmpl w:val="D45C5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1"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A662430"/>
    <w:multiLevelType w:val="hybridMultilevel"/>
    <w:tmpl w:val="01927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AB32EE7"/>
    <w:multiLevelType w:val="hybridMultilevel"/>
    <w:tmpl w:val="6890E90E"/>
    <w:lvl w:ilvl="0" w:tplc="4468C5A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B0A2EE8"/>
    <w:multiLevelType w:val="hybridMultilevel"/>
    <w:tmpl w:val="5D40FE78"/>
    <w:lvl w:ilvl="0" w:tplc="C9AECA6A">
      <w:start w:val="1"/>
      <w:numFmt w:val="decimal"/>
      <w:lvlText w:val="%1."/>
      <w:lvlJc w:val="right"/>
      <w:pPr>
        <w:tabs>
          <w:tab w:val="num" w:pos="8280"/>
        </w:tabs>
        <w:ind w:left="9000" w:hanging="360"/>
      </w:pPr>
      <w:rPr>
        <w:rFonts w:ascii="Times New Roman" w:hAnsi="Times New Roman" w:hint="default"/>
        <w:b/>
        <w:i w:val="0"/>
        <w:sz w:val="22"/>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7" w15:restartNumberingAfterBreak="0">
    <w:nsid w:val="3B380E49"/>
    <w:multiLevelType w:val="hybridMultilevel"/>
    <w:tmpl w:val="249A8CD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8" w15:restartNumberingAfterBreak="0">
    <w:nsid w:val="3BEA51E4"/>
    <w:multiLevelType w:val="hybridMultilevel"/>
    <w:tmpl w:val="60D67244"/>
    <w:lvl w:ilvl="0" w:tplc="C212A31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E3C38CC"/>
    <w:multiLevelType w:val="multilevel"/>
    <w:tmpl w:val="571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B61B01"/>
    <w:multiLevelType w:val="hybridMultilevel"/>
    <w:tmpl w:val="18E446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F7A7B23"/>
    <w:multiLevelType w:val="hybridMultilevel"/>
    <w:tmpl w:val="4AA4D0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405549F4"/>
    <w:multiLevelType w:val="hybridMultilevel"/>
    <w:tmpl w:val="BD62D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0EA0B3C"/>
    <w:multiLevelType w:val="hybridMultilevel"/>
    <w:tmpl w:val="CB5C3D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17450EA"/>
    <w:multiLevelType w:val="hybridMultilevel"/>
    <w:tmpl w:val="E1CE2C64"/>
    <w:lvl w:ilvl="0" w:tplc="7B8E798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1D70B16"/>
    <w:multiLevelType w:val="hybridMultilevel"/>
    <w:tmpl w:val="60FC31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47F74BF"/>
    <w:multiLevelType w:val="hybridMultilevel"/>
    <w:tmpl w:val="D3306F0E"/>
    <w:lvl w:ilvl="0" w:tplc="77B2801A">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4"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452140DB"/>
    <w:multiLevelType w:val="hybridMultilevel"/>
    <w:tmpl w:val="F790076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4588488D"/>
    <w:multiLevelType w:val="hybridMultilevel"/>
    <w:tmpl w:val="1AA81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76372B2"/>
    <w:multiLevelType w:val="hybridMultilevel"/>
    <w:tmpl w:val="EF5AD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83D2273"/>
    <w:multiLevelType w:val="multilevel"/>
    <w:tmpl w:val="9F088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0"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B525548"/>
    <w:multiLevelType w:val="hybridMultilevel"/>
    <w:tmpl w:val="3DF072EA"/>
    <w:lvl w:ilvl="0" w:tplc="D856F1C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C7277B6"/>
    <w:multiLevelType w:val="hybridMultilevel"/>
    <w:tmpl w:val="90DCC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CFD51EC"/>
    <w:multiLevelType w:val="hybridMultilevel"/>
    <w:tmpl w:val="55FAD226"/>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D9D45DB"/>
    <w:multiLevelType w:val="multilevel"/>
    <w:tmpl w:val="6B425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DCE0D7B"/>
    <w:multiLevelType w:val="hybridMultilevel"/>
    <w:tmpl w:val="9ACE6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E6E1241"/>
    <w:multiLevelType w:val="hybridMultilevel"/>
    <w:tmpl w:val="482C20F6"/>
    <w:lvl w:ilvl="0" w:tplc="E1FC410C">
      <w:start w:val="1"/>
      <w:numFmt w:val="decimal"/>
      <w:lvlText w:val="%1."/>
      <w:lvlJc w:val="left"/>
      <w:pPr>
        <w:ind w:left="720" w:hanging="360"/>
      </w:pPr>
      <w:rPr>
        <w:rFonts w:asciiTheme="minorHAnsi" w:eastAsiaTheme="majorEastAsia" w:hAnsiTheme="minorHAnsi" w:cstheme="minorHAns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1" w15:restartNumberingAfterBreak="0">
    <w:nsid w:val="50F870B0"/>
    <w:multiLevelType w:val="hybridMultilevel"/>
    <w:tmpl w:val="BB1A8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512A7587"/>
    <w:multiLevelType w:val="multilevel"/>
    <w:tmpl w:val="132A8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52140D37"/>
    <w:multiLevelType w:val="multilevel"/>
    <w:tmpl w:val="58F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52C505FD"/>
    <w:multiLevelType w:val="multilevel"/>
    <w:tmpl w:val="D84A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6816A60"/>
    <w:multiLevelType w:val="hybridMultilevel"/>
    <w:tmpl w:val="75F4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1"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9990914"/>
    <w:multiLevelType w:val="hybridMultilevel"/>
    <w:tmpl w:val="080E5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5A4B2737"/>
    <w:multiLevelType w:val="hybridMultilevel"/>
    <w:tmpl w:val="F3B28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B2C74E1"/>
    <w:multiLevelType w:val="hybridMultilevel"/>
    <w:tmpl w:val="B0CE7A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5" w15:restartNumberingAfterBreak="0">
    <w:nsid w:val="5B5D4BC7"/>
    <w:multiLevelType w:val="hybridMultilevel"/>
    <w:tmpl w:val="A9640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0"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CBB4BD8"/>
    <w:multiLevelType w:val="hybridMultilevel"/>
    <w:tmpl w:val="A8682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5D875A4C"/>
    <w:multiLevelType w:val="hybridMultilevel"/>
    <w:tmpl w:val="E11EF6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5FE3438A"/>
    <w:multiLevelType w:val="hybridMultilevel"/>
    <w:tmpl w:val="6966D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3" w15:restartNumberingAfterBreak="0">
    <w:nsid w:val="60A139F4"/>
    <w:multiLevelType w:val="hybridMultilevel"/>
    <w:tmpl w:val="7708FB58"/>
    <w:lvl w:ilvl="0" w:tplc="241209D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2BA4B99"/>
    <w:multiLevelType w:val="hybridMultilevel"/>
    <w:tmpl w:val="EB3C164C"/>
    <w:lvl w:ilvl="0" w:tplc="C8585C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3A57A81"/>
    <w:multiLevelType w:val="hybridMultilevel"/>
    <w:tmpl w:val="CD7EFE80"/>
    <w:lvl w:ilvl="0" w:tplc="4596F4A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4393D59"/>
    <w:multiLevelType w:val="hybridMultilevel"/>
    <w:tmpl w:val="61185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6"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5BE794A"/>
    <w:multiLevelType w:val="hybridMultilevel"/>
    <w:tmpl w:val="F9583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65D740C6"/>
    <w:multiLevelType w:val="hybridMultilevel"/>
    <w:tmpl w:val="52E23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1"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3"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83D3440"/>
    <w:multiLevelType w:val="hybridMultilevel"/>
    <w:tmpl w:val="69045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9470594"/>
    <w:multiLevelType w:val="hybridMultilevel"/>
    <w:tmpl w:val="BA306560"/>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A700C8B"/>
    <w:multiLevelType w:val="hybridMultilevel"/>
    <w:tmpl w:val="A16A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BD810A7"/>
    <w:multiLevelType w:val="hybridMultilevel"/>
    <w:tmpl w:val="2812B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6C2057A8"/>
    <w:multiLevelType w:val="hybridMultilevel"/>
    <w:tmpl w:val="2DB60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DB34D27"/>
    <w:multiLevelType w:val="hybridMultilevel"/>
    <w:tmpl w:val="671059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DBF7466"/>
    <w:multiLevelType w:val="hybridMultilevel"/>
    <w:tmpl w:val="240083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70C2029F"/>
    <w:multiLevelType w:val="hybridMultilevel"/>
    <w:tmpl w:val="C9E4D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70DD2674"/>
    <w:multiLevelType w:val="hybridMultilevel"/>
    <w:tmpl w:val="87404722"/>
    <w:lvl w:ilvl="0" w:tplc="F176FBEE">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7134185D"/>
    <w:multiLevelType w:val="hybridMultilevel"/>
    <w:tmpl w:val="5BA411BE"/>
    <w:lvl w:ilvl="0" w:tplc="05141B38">
      <w:start w:val="1"/>
      <w:numFmt w:val="decimal"/>
      <w:lvlText w:val="%1."/>
      <w:lvlJc w:val="left"/>
      <w:pPr>
        <w:ind w:left="360" w:hanging="360"/>
      </w:pPr>
      <w:rPr>
        <w:rFonts w:ascii="PMingLiU" w:eastAsiaTheme="majorEastAsia" w:hAnsi="PMingLiU"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3"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5"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30B32CE"/>
    <w:multiLevelType w:val="hybridMultilevel"/>
    <w:tmpl w:val="77569B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3B70C5A"/>
    <w:multiLevelType w:val="hybridMultilevel"/>
    <w:tmpl w:val="FAC8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74093FC0"/>
    <w:multiLevelType w:val="hybridMultilevel"/>
    <w:tmpl w:val="86363D9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6BA21D8"/>
    <w:multiLevelType w:val="hybridMultilevel"/>
    <w:tmpl w:val="1B806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87440C6"/>
    <w:multiLevelType w:val="hybridMultilevel"/>
    <w:tmpl w:val="4C721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1"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8D60E56"/>
    <w:multiLevelType w:val="multilevel"/>
    <w:tmpl w:val="3C12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92E1A2D"/>
    <w:multiLevelType w:val="hybridMultilevel"/>
    <w:tmpl w:val="DB060A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9B61BE8"/>
    <w:multiLevelType w:val="hybridMultilevel"/>
    <w:tmpl w:val="70DE8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6" w15:restartNumberingAfterBreak="0">
    <w:nsid w:val="79B73C88"/>
    <w:multiLevelType w:val="hybridMultilevel"/>
    <w:tmpl w:val="D2F0D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0"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3"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4" w15:restartNumberingAfterBreak="0">
    <w:nsid w:val="7B623D06"/>
    <w:multiLevelType w:val="hybridMultilevel"/>
    <w:tmpl w:val="ECA871CE"/>
    <w:lvl w:ilvl="0" w:tplc="BD90AD5A">
      <w:start w:val="3"/>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7"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8"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9"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0"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1"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D0E64DF"/>
    <w:multiLevelType w:val="hybridMultilevel"/>
    <w:tmpl w:val="4F689F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DA73975"/>
    <w:multiLevelType w:val="hybridMultilevel"/>
    <w:tmpl w:val="1E60B90C"/>
    <w:lvl w:ilvl="0" w:tplc="BF9691A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E2E0332"/>
    <w:multiLevelType w:val="hybridMultilevel"/>
    <w:tmpl w:val="B96CFCF4"/>
    <w:lvl w:ilvl="0" w:tplc="9AD8D2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7EBC383E"/>
    <w:multiLevelType w:val="hybridMultilevel"/>
    <w:tmpl w:val="A4889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9"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3"/>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23"/>
  </w:num>
  <w:num w:numId="43" w16cid:durableId="1695883432">
    <w:abstractNumId w:val="107"/>
  </w:num>
  <w:num w:numId="44" w16cid:durableId="720713117">
    <w:abstractNumId w:val="69"/>
  </w:num>
  <w:num w:numId="45" w16cid:durableId="1038238215">
    <w:abstractNumId w:val="383"/>
  </w:num>
  <w:num w:numId="46" w16cid:durableId="786237260">
    <w:abstractNumId w:val="44"/>
  </w:num>
  <w:num w:numId="47" w16cid:durableId="130485982">
    <w:abstractNumId w:val="321"/>
  </w:num>
  <w:num w:numId="48" w16cid:durableId="1080718930">
    <w:abstractNumId w:val="416"/>
  </w:num>
  <w:num w:numId="49" w16cid:durableId="1417436048">
    <w:abstractNumId w:val="73"/>
  </w:num>
  <w:num w:numId="50" w16cid:durableId="1919749081">
    <w:abstractNumId w:val="352"/>
  </w:num>
  <w:num w:numId="51" w16cid:durableId="1265501681">
    <w:abstractNumId w:val="303"/>
  </w:num>
  <w:num w:numId="52" w16cid:durableId="1018315881">
    <w:abstractNumId w:val="227"/>
  </w:num>
  <w:num w:numId="53" w16cid:durableId="1321930609">
    <w:abstractNumId w:val="139"/>
  </w:num>
  <w:num w:numId="54" w16cid:durableId="1008018817">
    <w:abstractNumId w:val="38"/>
  </w:num>
  <w:num w:numId="55" w16cid:durableId="1632780651">
    <w:abstractNumId w:val="59"/>
  </w:num>
  <w:num w:numId="56" w16cid:durableId="383867229">
    <w:abstractNumId w:val="403"/>
  </w:num>
  <w:num w:numId="57" w16cid:durableId="1611819085">
    <w:abstractNumId w:val="24"/>
  </w:num>
  <w:num w:numId="58" w16cid:durableId="2091466727">
    <w:abstractNumId w:val="160"/>
  </w:num>
  <w:num w:numId="59" w16cid:durableId="434983886">
    <w:abstractNumId w:val="174"/>
  </w:num>
  <w:num w:numId="60" w16cid:durableId="1353338058">
    <w:abstractNumId w:val="92"/>
  </w:num>
  <w:num w:numId="61" w16cid:durableId="380861981">
    <w:abstractNumId w:val="292"/>
  </w:num>
  <w:num w:numId="62" w16cid:durableId="2052535670">
    <w:abstractNumId w:val="87"/>
  </w:num>
  <w:num w:numId="63" w16cid:durableId="1023435012">
    <w:abstractNumId w:val="412"/>
  </w:num>
  <w:num w:numId="64" w16cid:durableId="1445884055">
    <w:abstractNumId w:val="131"/>
  </w:num>
  <w:num w:numId="65" w16cid:durableId="935402467">
    <w:abstractNumId w:val="32"/>
  </w:num>
  <w:num w:numId="66" w16cid:durableId="693579101">
    <w:abstractNumId w:val="64"/>
  </w:num>
  <w:num w:numId="67" w16cid:durableId="1436246068">
    <w:abstractNumId w:val="33"/>
  </w:num>
  <w:num w:numId="68" w16cid:durableId="1458182607">
    <w:abstractNumId w:val="133"/>
  </w:num>
  <w:num w:numId="69" w16cid:durableId="1956405982">
    <w:abstractNumId w:val="190"/>
  </w:num>
  <w:num w:numId="70" w16cid:durableId="1894535461">
    <w:abstractNumId w:val="312"/>
  </w:num>
  <w:num w:numId="71" w16cid:durableId="1194685559">
    <w:abstractNumId w:val="219"/>
  </w:num>
  <w:num w:numId="72" w16cid:durableId="393163307">
    <w:abstractNumId w:val="323"/>
  </w:num>
  <w:num w:numId="73" w16cid:durableId="415058835">
    <w:abstractNumId w:val="42"/>
  </w:num>
  <w:num w:numId="74" w16cid:durableId="1133056768">
    <w:abstractNumId w:val="143"/>
  </w:num>
  <w:num w:numId="75" w16cid:durableId="1703439922">
    <w:abstractNumId w:val="241"/>
  </w:num>
  <w:num w:numId="76" w16cid:durableId="1654602629">
    <w:abstractNumId w:val="137"/>
  </w:num>
  <w:num w:numId="77" w16cid:durableId="1679312434">
    <w:abstractNumId w:val="166"/>
  </w:num>
  <w:num w:numId="78" w16cid:durableId="821041492">
    <w:abstractNumId w:val="346"/>
  </w:num>
  <w:num w:numId="79" w16cid:durableId="110059053">
    <w:abstractNumId w:val="196"/>
  </w:num>
  <w:num w:numId="80" w16cid:durableId="659584288">
    <w:abstractNumId w:val="98"/>
  </w:num>
  <w:num w:numId="81" w16cid:durableId="1432241442">
    <w:abstractNumId w:val="201"/>
  </w:num>
  <w:num w:numId="82" w16cid:durableId="6639090">
    <w:abstractNumId w:val="207"/>
  </w:num>
  <w:num w:numId="83" w16cid:durableId="217594475">
    <w:abstractNumId w:val="147"/>
  </w:num>
  <w:num w:numId="84" w16cid:durableId="574046400">
    <w:abstractNumId w:val="331"/>
  </w:num>
  <w:num w:numId="85" w16cid:durableId="1055474395">
    <w:abstractNumId w:val="187"/>
  </w:num>
  <w:num w:numId="86" w16cid:durableId="1506018838">
    <w:abstractNumId w:val="84"/>
  </w:num>
  <w:num w:numId="87" w16cid:durableId="272172384">
    <w:abstractNumId w:val="145"/>
  </w:num>
  <w:num w:numId="88" w16cid:durableId="563221291">
    <w:abstractNumId w:val="208"/>
  </w:num>
  <w:num w:numId="89" w16cid:durableId="464007545">
    <w:abstractNumId w:val="307"/>
  </w:num>
  <w:num w:numId="90" w16cid:durableId="243953710">
    <w:abstractNumId w:val="101"/>
  </w:num>
  <w:num w:numId="91" w16cid:durableId="1359431627">
    <w:abstractNumId w:val="369"/>
  </w:num>
  <w:num w:numId="92" w16cid:durableId="1313676420">
    <w:abstractNumId w:val="112"/>
  </w:num>
  <w:num w:numId="93" w16cid:durableId="1647474046">
    <w:abstractNumId w:val="164"/>
  </w:num>
  <w:num w:numId="94" w16cid:durableId="166943276">
    <w:abstractNumId w:val="67"/>
  </w:num>
  <w:num w:numId="95" w16cid:durableId="666328178">
    <w:abstractNumId w:val="264"/>
  </w:num>
  <w:num w:numId="96" w16cid:durableId="1620448443">
    <w:abstractNumId w:val="401"/>
  </w:num>
  <w:num w:numId="97" w16cid:durableId="1849640935">
    <w:abstractNumId w:val="181"/>
  </w:num>
  <w:num w:numId="98" w16cid:durableId="1418746244">
    <w:abstractNumId w:val="239"/>
  </w:num>
  <w:num w:numId="99" w16cid:durableId="183444765">
    <w:abstractNumId w:val="391"/>
  </w:num>
  <w:num w:numId="100" w16cid:durableId="1651211195">
    <w:abstractNumId w:val="325"/>
  </w:num>
  <w:num w:numId="101" w16cid:durableId="1505393369">
    <w:abstractNumId w:val="177"/>
  </w:num>
  <w:num w:numId="102" w16cid:durableId="1654872188">
    <w:abstractNumId w:val="280"/>
  </w:num>
  <w:num w:numId="103" w16cid:durableId="549077625">
    <w:abstractNumId w:val="158"/>
  </w:num>
  <w:num w:numId="104" w16cid:durableId="415907534">
    <w:abstractNumId w:val="115"/>
    <w:lvlOverride w:ilvl="0">
      <w:lvl w:ilvl="0">
        <w:numFmt w:val="bullet"/>
        <w:lvlText w:val=""/>
        <w:lvlJc w:val="left"/>
        <w:pPr>
          <w:tabs>
            <w:tab w:val="num" w:pos="720"/>
          </w:tabs>
          <w:ind w:left="720" w:hanging="360"/>
        </w:pPr>
        <w:rPr>
          <w:rFonts w:ascii="Symbol" w:hAnsi="Symbol" w:hint="default"/>
          <w:sz w:val="20"/>
        </w:rPr>
      </w:lvl>
    </w:lvlOverride>
  </w:num>
  <w:num w:numId="105" w16cid:durableId="1506167335">
    <w:abstractNumId w:val="115"/>
    <w:lvlOverride w:ilvl="0">
      <w:lvl w:ilvl="0">
        <w:numFmt w:val="bullet"/>
        <w:lvlText w:val=""/>
        <w:lvlJc w:val="left"/>
        <w:pPr>
          <w:tabs>
            <w:tab w:val="num" w:pos="720"/>
          </w:tabs>
          <w:ind w:left="720" w:hanging="360"/>
        </w:pPr>
        <w:rPr>
          <w:rFonts w:ascii="Symbol" w:hAnsi="Symbol" w:hint="default"/>
          <w:sz w:val="20"/>
        </w:rPr>
      </w:lvl>
    </w:lvlOverride>
  </w:num>
  <w:num w:numId="106" w16cid:durableId="1528444511">
    <w:abstractNumId w:val="115"/>
    <w:lvlOverride w:ilvl="0">
      <w:lvl w:ilvl="0">
        <w:numFmt w:val="bullet"/>
        <w:lvlText w:val=""/>
        <w:lvlJc w:val="left"/>
        <w:pPr>
          <w:tabs>
            <w:tab w:val="num" w:pos="720"/>
          </w:tabs>
          <w:ind w:left="720" w:hanging="360"/>
        </w:pPr>
        <w:rPr>
          <w:rFonts w:ascii="Symbol" w:hAnsi="Symbol" w:hint="default"/>
          <w:sz w:val="20"/>
        </w:rPr>
      </w:lvl>
    </w:lvlOverride>
  </w:num>
  <w:num w:numId="107" w16cid:durableId="781338948">
    <w:abstractNumId w:val="115"/>
    <w:lvlOverride w:ilvl="0">
      <w:lvl w:ilvl="0">
        <w:numFmt w:val="bullet"/>
        <w:lvlText w:val=""/>
        <w:lvlJc w:val="left"/>
        <w:pPr>
          <w:tabs>
            <w:tab w:val="num" w:pos="720"/>
          </w:tabs>
          <w:ind w:left="720" w:hanging="360"/>
        </w:pPr>
        <w:rPr>
          <w:rFonts w:ascii="Symbol" w:hAnsi="Symbol" w:hint="default"/>
          <w:sz w:val="20"/>
        </w:rPr>
      </w:lvl>
    </w:lvlOverride>
  </w:num>
  <w:num w:numId="108" w16cid:durableId="1954744406">
    <w:abstractNumId w:val="115"/>
    <w:lvlOverride w:ilvl="0">
      <w:lvl w:ilvl="0">
        <w:numFmt w:val="bullet"/>
        <w:lvlText w:val=""/>
        <w:lvlJc w:val="left"/>
        <w:pPr>
          <w:tabs>
            <w:tab w:val="num" w:pos="720"/>
          </w:tabs>
          <w:ind w:left="720" w:hanging="360"/>
        </w:pPr>
        <w:rPr>
          <w:rFonts w:ascii="Symbol" w:hAnsi="Symbol" w:hint="default"/>
          <w:sz w:val="20"/>
        </w:rPr>
      </w:lvl>
    </w:lvlOverride>
  </w:num>
  <w:num w:numId="109" w16cid:durableId="739794832">
    <w:abstractNumId w:val="326"/>
  </w:num>
  <w:num w:numId="110" w16cid:durableId="840704228">
    <w:abstractNumId w:val="47"/>
  </w:num>
  <w:num w:numId="111" w16cid:durableId="2059354839">
    <w:abstractNumId w:val="342"/>
  </w:num>
  <w:num w:numId="112" w16cid:durableId="654800214">
    <w:abstractNumId w:val="48"/>
  </w:num>
  <w:num w:numId="113" w16cid:durableId="14114080">
    <w:abstractNumId w:val="144"/>
  </w:num>
  <w:num w:numId="114" w16cid:durableId="279843516">
    <w:abstractNumId w:val="134"/>
  </w:num>
  <w:num w:numId="115" w16cid:durableId="2027708902">
    <w:abstractNumId w:val="27"/>
  </w:num>
  <w:num w:numId="116" w16cid:durableId="1734506846">
    <w:abstractNumId w:val="309"/>
  </w:num>
  <w:num w:numId="117" w16cid:durableId="1807703038">
    <w:abstractNumId w:val="350"/>
  </w:num>
  <w:num w:numId="118" w16cid:durableId="1295479836">
    <w:abstractNumId w:val="156"/>
  </w:num>
  <w:num w:numId="119" w16cid:durableId="344749597">
    <w:abstractNumId w:val="397"/>
  </w:num>
  <w:num w:numId="120" w16cid:durableId="1339313528">
    <w:abstractNumId w:val="406"/>
  </w:num>
  <w:num w:numId="121" w16cid:durableId="1985044295">
    <w:abstractNumId w:val="81"/>
  </w:num>
  <w:num w:numId="122" w16cid:durableId="2129423989">
    <w:abstractNumId w:val="183"/>
  </w:num>
  <w:num w:numId="123" w16cid:durableId="1298100623">
    <w:abstractNumId w:val="204"/>
  </w:num>
  <w:num w:numId="124" w16cid:durableId="1305818624">
    <w:abstractNumId w:val="374"/>
  </w:num>
  <w:num w:numId="125" w16cid:durableId="536893997">
    <w:abstractNumId w:val="297"/>
  </w:num>
  <w:num w:numId="126" w16cid:durableId="821702546">
    <w:abstractNumId w:val="106"/>
  </w:num>
  <w:num w:numId="127" w16cid:durableId="965430321">
    <w:abstractNumId w:val="375"/>
  </w:num>
  <w:num w:numId="128" w16cid:durableId="948705409">
    <w:abstractNumId w:val="11"/>
  </w:num>
  <w:num w:numId="129" w16cid:durableId="520750281">
    <w:abstractNumId w:val="66"/>
  </w:num>
  <w:num w:numId="130" w16cid:durableId="1171262282">
    <w:abstractNumId w:val="75"/>
  </w:num>
  <w:num w:numId="131" w16cid:durableId="1338994069">
    <w:abstractNumId w:val="257"/>
  </w:num>
  <w:num w:numId="132" w16cid:durableId="1165128502">
    <w:abstractNumId w:val="25"/>
  </w:num>
  <w:num w:numId="133" w16cid:durableId="842205118">
    <w:abstractNumId w:val="419"/>
  </w:num>
  <w:num w:numId="134" w16cid:durableId="1299920567">
    <w:abstractNumId w:val="354"/>
  </w:num>
  <w:num w:numId="135" w16cid:durableId="1972636057">
    <w:abstractNumId w:val="153"/>
  </w:num>
  <w:num w:numId="136" w16cid:durableId="1536965855">
    <w:abstractNumId w:val="141"/>
  </w:num>
  <w:num w:numId="137" w16cid:durableId="836310035">
    <w:abstractNumId w:val="413"/>
  </w:num>
  <w:num w:numId="138" w16cid:durableId="418521792">
    <w:abstractNumId w:val="108"/>
  </w:num>
  <w:num w:numId="139" w16cid:durableId="1791314187">
    <w:abstractNumId w:val="127"/>
  </w:num>
  <w:num w:numId="140" w16cid:durableId="1615207732">
    <w:abstractNumId w:val="228"/>
  </w:num>
  <w:num w:numId="141" w16cid:durableId="1061446978">
    <w:abstractNumId w:val="0"/>
  </w:num>
  <w:num w:numId="142" w16cid:durableId="1386370589">
    <w:abstractNumId w:val="420"/>
  </w:num>
  <w:num w:numId="143" w16cid:durableId="803155480">
    <w:abstractNumId w:val="291"/>
  </w:num>
  <w:num w:numId="144" w16cid:durableId="225386295">
    <w:abstractNumId w:val="214"/>
  </w:num>
  <w:num w:numId="145" w16cid:durableId="938878305">
    <w:abstractNumId w:val="261"/>
  </w:num>
  <w:num w:numId="146" w16cid:durableId="1449854893">
    <w:abstractNumId w:val="269"/>
  </w:num>
  <w:num w:numId="147" w16cid:durableId="103696554">
    <w:abstractNumId w:val="328"/>
  </w:num>
  <w:num w:numId="148" w16cid:durableId="1516728399">
    <w:abstractNumId w:val="162"/>
  </w:num>
  <w:num w:numId="149" w16cid:durableId="1701978141">
    <w:abstractNumId w:val="54"/>
  </w:num>
  <w:num w:numId="150" w16cid:durableId="760024836">
    <w:abstractNumId w:val="78"/>
  </w:num>
  <w:num w:numId="151" w16cid:durableId="1032263437">
    <w:abstractNumId w:val="384"/>
  </w:num>
  <w:num w:numId="152" w16cid:durableId="1986660338">
    <w:abstractNumId w:val="245"/>
  </w:num>
  <w:num w:numId="153" w16cid:durableId="2141456243">
    <w:abstractNumId w:val="394"/>
  </w:num>
  <w:num w:numId="154" w16cid:durableId="1894389592">
    <w:abstractNumId w:val="411"/>
  </w:num>
  <w:num w:numId="155" w16cid:durableId="1057169029">
    <w:abstractNumId w:val="318"/>
  </w:num>
  <w:num w:numId="156" w16cid:durableId="141310678">
    <w:abstractNumId w:val="336"/>
  </w:num>
  <w:num w:numId="157" w16cid:durableId="1982805422">
    <w:abstractNumId w:val="16"/>
  </w:num>
  <w:num w:numId="158" w16cid:durableId="536311722">
    <w:abstractNumId w:val="88"/>
  </w:num>
  <w:num w:numId="159" w16cid:durableId="426197511">
    <w:abstractNumId w:val="266"/>
  </w:num>
  <w:num w:numId="160" w16cid:durableId="1243490408">
    <w:abstractNumId w:val="390"/>
  </w:num>
  <w:num w:numId="161" w16cid:durableId="619336923">
    <w:abstractNumId w:val="343"/>
  </w:num>
  <w:num w:numId="162" w16cid:durableId="1999843894">
    <w:abstractNumId w:val="97"/>
  </w:num>
  <w:num w:numId="163" w16cid:durableId="744181851">
    <w:abstractNumId w:val="283"/>
  </w:num>
  <w:num w:numId="164" w16cid:durableId="1654676956">
    <w:abstractNumId w:val="400"/>
  </w:num>
  <w:num w:numId="165" w16cid:durableId="1637876036">
    <w:abstractNumId w:val="260"/>
  </w:num>
  <w:num w:numId="166" w16cid:durableId="1111705451">
    <w:abstractNumId w:val="142"/>
  </w:num>
  <w:num w:numId="167" w16cid:durableId="2039772946">
    <w:abstractNumId w:val="310"/>
  </w:num>
  <w:num w:numId="168" w16cid:durableId="907691984">
    <w:abstractNumId w:val="250"/>
  </w:num>
  <w:num w:numId="169" w16cid:durableId="2103721656">
    <w:abstractNumId w:val="249"/>
  </w:num>
  <w:num w:numId="170" w16cid:durableId="369378927">
    <w:abstractNumId w:val="300"/>
  </w:num>
  <w:num w:numId="171" w16cid:durableId="202794080">
    <w:abstractNumId w:val="398"/>
  </w:num>
  <w:num w:numId="172" w16cid:durableId="1933316345">
    <w:abstractNumId w:val="85"/>
  </w:num>
  <w:num w:numId="173" w16cid:durableId="1199244044">
    <w:abstractNumId w:val="277"/>
  </w:num>
  <w:num w:numId="174" w16cid:durableId="39982163">
    <w:abstractNumId w:val="238"/>
  </w:num>
  <w:num w:numId="175" w16cid:durableId="2017685187">
    <w:abstractNumId w:val="368"/>
  </w:num>
  <w:num w:numId="176" w16cid:durableId="1979797267">
    <w:abstractNumId w:val="77"/>
  </w:num>
  <w:num w:numId="177" w16cid:durableId="1331635324">
    <w:abstractNumId w:val="327"/>
  </w:num>
  <w:num w:numId="178" w16cid:durableId="873032829">
    <w:abstractNumId w:val="116"/>
  </w:num>
  <w:num w:numId="179" w16cid:durableId="1448112829">
    <w:abstractNumId w:val="316"/>
  </w:num>
  <w:num w:numId="180" w16cid:durableId="2058318145">
    <w:abstractNumId w:val="417"/>
  </w:num>
  <w:num w:numId="181" w16cid:durableId="230501687">
    <w:abstractNumId w:val="211"/>
  </w:num>
  <w:num w:numId="182" w16cid:durableId="1698191311">
    <w:abstractNumId w:val="51"/>
  </w:num>
  <w:num w:numId="183" w16cid:durableId="1973434976">
    <w:abstractNumId w:val="212"/>
  </w:num>
  <w:num w:numId="184" w16cid:durableId="643777645">
    <w:abstractNumId w:val="284"/>
  </w:num>
  <w:num w:numId="185" w16cid:durableId="1358265136">
    <w:abstractNumId w:val="345"/>
  </w:num>
  <w:num w:numId="186" w16cid:durableId="1061489208">
    <w:abstractNumId w:val="360"/>
  </w:num>
  <w:num w:numId="187" w16cid:durableId="1045057585">
    <w:abstractNumId w:val="247"/>
  </w:num>
  <w:num w:numId="188" w16cid:durableId="986784265">
    <w:abstractNumId w:val="335"/>
  </w:num>
  <w:num w:numId="189" w16cid:durableId="1684428603">
    <w:abstractNumId w:val="330"/>
  </w:num>
  <w:num w:numId="190" w16cid:durableId="1199199644">
    <w:abstractNumId w:val="55"/>
  </w:num>
  <w:num w:numId="191" w16cid:durableId="113449177">
    <w:abstractNumId w:val="275"/>
  </w:num>
  <w:num w:numId="192" w16cid:durableId="1824079931">
    <w:abstractNumId w:val="299"/>
  </w:num>
  <w:num w:numId="193" w16cid:durableId="1583418139">
    <w:abstractNumId w:val="151"/>
  </w:num>
  <w:num w:numId="194" w16cid:durableId="755711851">
    <w:abstractNumId w:val="233"/>
  </w:num>
  <w:num w:numId="195" w16cid:durableId="808595677">
    <w:abstractNumId w:val="172"/>
  </w:num>
  <w:num w:numId="196" w16cid:durableId="1312901747">
    <w:abstractNumId w:val="29"/>
  </w:num>
  <w:num w:numId="197" w16cid:durableId="1423867744">
    <w:abstractNumId w:val="79"/>
  </w:num>
  <w:num w:numId="198" w16cid:durableId="1629163743">
    <w:abstractNumId w:val="30"/>
  </w:num>
  <w:num w:numId="199" w16cid:durableId="1916818417">
    <w:abstractNumId w:val="21"/>
  </w:num>
  <w:num w:numId="200" w16cid:durableId="2055813833">
    <w:abstractNumId w:val="167"/>
  </w:num>
  <w:num w:numId="201" w16cid:durableId="1744259653">
    <w:abstractNumId w:val="26"/>
  </w:num>
  <w:num w:numId="202" w16cid:durableId="1976794723">
    <w:abstractNumId w:val="90"/>
  </w:num>
  <w:num w:numId="203" w16cid:durableId="1697847899">
    <w:abstractNumId w:val="163"/>
  </w:num>
  <w:num w:numId="204" w16cid:durableId="2040616384">
    <w:abstractNumId w:val="296"/>
  </w:num>
  <w:num w:numId="205" w16cid:durableId="1455059621">
    <w:abstractNumId w:val="356"/>
  </w:num>
  <w:num w:numId="206" w16cid:durableId="1923491440">
    <w:abstractNumId w:val="267"/>
  </w:num>
  <w:num w:numId="207" w16cid:durableId="906494684">
    <w:abstractNumId w:val="202"/>
  </w:num>
  <w:num w:numId="208" w16cid:durableId="876551332">
    <w:abstractNumId w:val="58"/>
  </w:num>
  <w:num w:numId="209" w16cid:durableId="1584339319">
    <w:abstractNumId w:val="70"/>
  </w:num>
  <w:num w:numId="210" w16cid:durableId="2119137348">
    <w:abstractNumId w:val="23"/>
  </w:num>
  <w:num w:numId="211" w16cid:durableId="915360373">
    <w:abstractNumId w:val="104"/>
  </w:num>
  <w:num w:numId="212" w16cid:durableId="1705327415">
    <w:abstractNumId w:val="317"/>
  </w:num>
  <w:num w:numId="213" w16cid:durableId="757097821">
    <w:abstractNumId w:val="410"/>
  </w:num>
  <w:num w:numId="214" w16cid:durableId="1042484226">
    <w:abstractNumId w:val="105"/>
  </w:num>
  <w:num w:numId="215" w16cid:durableId="1035931457">
    <w:abstractNumId w:val="304"/>
  </w:num>
  <w:num w:numId="216" w16cid:durableId="1038116982">
    <w:abstractNumId w:val="231"/>
  </w:num>
  <w:num w:numId="217" w16cid:durableId="937102697">
    <w:abstractNumId w:val="199"/>
  </w:num>
  <w:num w:numId="218" w16cid:durableId="267583672">
    <w:abstractNumId w:val="252"/>
  </w:num>
  <w:num w:numId="219" w16cid:durableId="463155004">
    <w:abstractNumId w:val="320"/>
  </w:num>
  <w:num w:numId="220" w16cid:durableId="1776704794">
    <w:abstractNumId w:val="41"/>
  </w:num>
  <w:num w:numId="221" w16cid:durableId="633752485">
    <w:abstractNumId w:val="154"/>
  </w:num>
  <w:num w:numId="222" w16cid:durableId="625962671">
    <w:abstractNumId w:val="61"/>
  </w:num>
  <w:num w:numId="223" w16cid:durableId="201477743">
    <w:abstractNumId w:val="334"/>
  </w:num>
  <w:num w:numId="224" w16cid:durableId="281694206">
    <w:abstractNumId w:val="62"/>
  </w:num>
  <w:num w:numId="225" w16cid:durableId="1987931738">
    <w:abstractNumId w:val="293"/>
  </w:num>
  <w:num w:numId="226" w16cid:durableId="1093433451">
    <w:abstractNumId w:val="148"/>
  </w:num>
  <w:num w:numId="227" w16cid:durableId="441219945">
    <w:abstractNumId w:val="377"/>
  </w:num>
  <w:num w:numId="228" w16cid:durableId="1532375996">
    <w:abstractNumId w:val="103"/>
  </w:num>
  <w:num w:numId="229" w16cid:durableId="250744813">
    <w:abstractNumId w:val="157"/>
  </w:num>
  <w:num w:numId="230" w16cid:durableId="97915049">
    <w:abstractNumId w:val="351"/>
  </w:num>
  <w:num w:numId="231" w16cid:durableId="1027176675">
    <w:abstractNumId w:val="373"/>
  </w:num>
  <w:num w:numId="232" w16cid:durableId="463886717">
    <w:abstractNumId w:val="421"/>
  </w:num>
  <w:num w:numId="233" w16cid:durableId="74591958">
    <w:abstractNumId w:val="12"/>
  </w:num>
  <w:num w:numId="234" w16cid:durableId="1607346386">
    <w:abstractNumId w:val="175"/>
  </w:num>
  <w:num w:numId="235" w16cid:durableId="519782650">
    <w:abstractNumId w:val="223"/>
  </w:num>
  <w:num w:numId="236" w16cid:durableId="2056810134">
    <w:abstractNumId w:val="200"/>
  </w:num>
  <w:num w:numId="237" w16cid:durableId="807940080">
    <w:abstractNumId w:val="120"/>
  </w:num>
  <w:num w:numId="238" w16cid:durableId="400256231">
    <w:abstractNumId w:val="182"/>
  </w:num>
  <w:num w:numId="239" w16cid:durableId="1562642036">
    <w:abstractNumId w:val="399"/>
  </w:num>
  <w:num w:numId="240" w16cid:durableId="351734832">
    <w:abstractNumId w:val="253"/>
  </w:num>
  <w:num w:numId="241" w16cid:durableId="12345970">
    <w:abstractNumId w:val="385"/>
  </w:num>
  <w:num w:numId="242" w16cid:durableId="790124129">
    <w:abstractNumId w:val="102"/>
  </w:num>
  <w:num w:numId="243" w16cid:durableId="1461413623">
    <w:abstractNumId w:val="244"/>
  </w:num>
  <w:num w:numId="244" w16cid:durableId="1460301447">
    <w:abstractNumId w:val="220"/>
  </w:num>
  <w:num w:numId="245" w16cid:durableId="685909371">
    <w:abstractNumId w:val="338"/>
  </w:num>
  <w:num w:numId="246" w16cid:durableId="1091895515">
    <w:abstractNumId w:val="408"/>
  </w:num>
  <w:num w:numId="247" w16cid:durableId="391387940">
    <w:abstractNumId w:val="45"/>
  </w:num>
  <w:num w:numId="248" w16cid:durableId="1135027698">
    <w:abstractNumId w:val="388"/>
  </w:num>
  <w:num w:numId="249" w16cid:durableId="1642029719">
    <w:abstractNumId w:val="224"/>
  </w:num>
  <w:num w:numId="250" w16cid:durableId="1041250861">
    <w:abstractNumId w:val="35"/>
  </w:num>
  <w:num w:numId="251" w16cid:durableId="1113161709">
    <w:abstractNumId w:val="402"/>
  </w:num>
  <w:num w:numId="252" w16cid:durableId="686323557">
    <w:abstractNumId w:val="170"/>
  </w:num>
  <w:num w:numId="253" w16cid:durableId="1449423249">
    <w:abstractNumId w:val="68"/>
  </w:num>
  <w:num w:numId="254" w16cid:durableId="63139053">
    <w:abstractNumId w:val="287"/>
  </w:num>
  <w:num w:numId="255" w16cid:durableId="1503665393">
    <w:abstractNumId w:val="65"/>
  </w:num>
  <w:num w:numId="256" w16cid:durableId="63140885">
    <w:abstractNumId w:val="135"/>
  </w:num>
  <w:num w:numId="257" w16cid:durableId="972322309">
    <w:abstractNumId w:val="364"/>
  </w:num>
  <w:num w:numId="258" w16cid:durableId="363407719">
    <w:abstractNumId w:val="285"/>
  </w:num>
  <w:num w:numId="259" w16cid:durableId="957565303">
    <w:abstractNumId w:val="270"/>
  </w:num>
  <w:num w:numId="260" w16cid:durableId="1125153534">
    <w:abstractNumId w:val="39"/>
  </w:num>
  <w:num w:numId="261" w16cid:durableId="1979416154">
    <w:abstractNumId w:val="53"/>
  </w:num>
  <w:num w:numId="262" w16cid:durableId="53310972">
    <w:abstractNumId w:val="301"/>
  </w:num>
  <w:num w:numId="263" w16cid:durableId="1574700291">
    <w:abstractNumId w:val="195"/>
  </w:num>
  <w:num w:numId="264" w16cid:durableId="2007829740">
    <w:abstractNumId w:val="185"/>
  </w:num>
  <w:num w:numId="265" w16cid:durableId="796215450">
    <w:abstractNumId w:val="40"/>
  </w:num>
  <w:num w:numId="266" w16cid:durableId="2044669835">
    <w:abstractNumId w:val="258"/>
  </w:num>
  <w:num w:numId="267" w16cid:durableId="581331572">
    <w:abstractNumId w:val="347"/>
  </w:num>
  <w:num w:numId="268" w16cid:durableId="353728787">
    <w:abstractNumId w:val="118"/>
  </w:num>
  <w:num w:numId="269" w16cid:durableId="1702779725">
    <w:abstractNumId w:val="161"/>
  </w:num>
  <w:num w:numId="270" w16cid:durableId="205870712">
    <w:abstractNumId w:val="246"/>
  </w:num>
  <w:num w:numId="271" w16cid:durableId="292491879">
    <w:abstractNumId w:val="276"/>
  </w:num>
  <w:num w:numId="272" w16cid:durableId="2063752683">
    <w:abstractNumId w:val="31"/>
  </w:num>
  <w:num w:numId="273" w16cid:durableId="1924412185">
    <w:abstractNumId w:val="234"/>
  </w:num>
  <w:num w:numId="274" w16cid:durableId="1022707412">
    <w:abstractNumId w:val="294"/>
  </w:num>
  <w:num w:numId="275" w16cid:durableId="489058969">
    <w:abstractNumId w:val="180"/>
  </w:num>
  <w:num w:numId="276" w16cid:durableId="985932707">
    <w:abstractNumId w:val="386"/>
  </w:num>
  <w:num w:numId="277" w16cid:durableId="480267117">
    <w:abstractNumId w:val="82"/>
  </w:num>
  <w:num w:numId="278" w16cid:durableId="1092513715">
    <w:abstractNumId w:val="380"/>
  </w:num>
  <w:num w:numId="279" w16cid:durableId="1387290144">
    <w:abstractNumId w:val="255"/>
  </w:num>
  <w:num w:numId="280" w16cid:durableId="1157260212">
    <w:abstractNumId w:val="95"/>
  </w:num>
  <w:num w:numId="281" w16cid:durableId="886261665">
    <w:abstractNumId w:val="203"/>
  </w:num>
  <w:num w:numId="282" w16cid:durableId="1206867571">
    <w:abstractNumId w:val="295"/>
  </w:num>
  <w:num w:numId="283" w16cid:durableId="1621257932">
    <w:abstractNumId w:val="305"/>
  </w:num>
  <w:num w:numId="284" w16cid:durableId="857429554">
    <w:abstractNumId w:val="279"/>
  </w:num>
  <w:num w:numId="285" w16cid:durableId="694039056">
    <w:abstractNumId w:val="63"/>
  </w:num>
  <w:num w:numId="286" w16cid:durableId="1693339651">
    <w:abstractNumId w:val="232"/>
  </w:num>
  <w:num w:numId="287" w16cid:durableId="2129083021">
    <w:abstractNumId w:val="193"/>
  </w:num>
  <w:num w:numId="288" w16cid:durableId="46690262">
    <w:abstractNumId w:val="173"/>
  </w:num>
  <w:num w:numId="289" w16cid:durableId="919294246">
    <w:abstractNumId w:val="83"/>
  </w:num>
  <w:num w:numId="290" w16cid:durableId="2103724034">
    <w:abstractNumId w:val="113"/>
  </w:num>
  <w:num w:numId="291" w16cid:durableId="600795101">
    <w:abstractNumId w:val="205"/>
  </w:num>
  <w:num w:numId="292" w16cid:durableId="1148593315">
    <w:abstractNumId w:val="361"/>
  </w:num>
  <w:num w:numId="293" w16cid:durableId="738289456">
    <w:abstractNumId w:val="114"/>
  </w:num>
  <w:num w:numId="294" w16cid:durableId="1943369670">
    <w:abstractNumId w:val="37"/>
  </w:num>
  <w:num w:numId="295" w16cid:durableId="777869048">
    <w:abstractNumId w:val="194"/>
  </w:num>
  <w:num w:numId="296" w16cid:durableId="766120613">
    <w:abstractNumId w:val="405"/>
  </w:num>
  <w:num w:numId="297" w16cid:durableId="7101549">
    <w:abstractNumId w:val="319"/>
  </w:num>
  <w:num w:numId="298" w16cid:durableId="592739590">
    <w:abstractNumId w:val="344"/>
  </w:num>
  <w:num w:numId="299" w16cid:durableId="1536503234">
    <w:abstractNumId w:val="100"/>
  </w:num>
  <w:num w:numId="300" w16cid:durableId="201869740">
    <w:abstractNumId w:val="74"/>
  </w:num>
  <w:num w:numId="301" w16cid:durableId="317341706">
    <w:abstractNumId w:val="22"/>
  </w:num>
  <w:num w:numId="302" w16cid:durableId="2007897343">
    <w:abstractNumId w:val="365"/>
  </w:num>
  <w:num w:numId="303" w16cid:durableId="979654683">
    <w:abstractNumId w:val="109"/>
  </w:num>
  <w:num w:numId="304" w16cid:durableId="1198931300">
    <w:abstractNumId w:val="314"/>
  </w:num>
  <w:num w:numId="305" w16cid:durableId="1431851686">
    <w:abstractNumId w:val="278"/>
  </w:num>
  <w:num w:numId="306" w16cid:durableId="1780030974">
    <w:abstractNumId w:val="306"/>
  </w:num>
  <w:num w:numId="307" w16cid:durableId="1634367877">
    <w:abstractNumId w:val="237"/>
  </w:num>
  <w:num w:numId="308" w16cid:durableId="1353915954">
    <w:abstractNumId w:val="263"/>
  </w:num>
  <w:num w:numId="309" w16cid:durableId="177425908">
    <w:abstractNumId w:val="359"/>
  </w:num>
  <w:num w:numId="310" w16cid:durableId="2141265521">
    <w:abstractNumId w:val="52"/>
  </w:num>
  <w:num w:numId="311" w16cid:durableId="811752072">
    <w:abstractNumId w:val="340"/>
  </w:num>
  <w:num w:numId="312" w16cid:durableId="428814597">
    <w:abstractNumId w:val="376"/>
  </w:num>
  <w:num w:numId="313" w16cid:durableId="405567322">
    <w:abstractNumId w:val="289"/>
  </w:num>
  <w:num w:numId="314" w16cid:durableId="220603605">
    <w:abstractNumId w:val="225"/>
  </w:num>
  <w:num w:numId="315" w16cid:durableId="68888270">
    <w:abstractNumId w:val="288"/>
  </w:num>
  <w:num w:numId="316" w16cid:durableId="140117716">
    <w:abstractNumId w:val="138"/>
  </w:num>
  <w:num w:numId="317" w16cid:durableId="982004408">
    <w:abstractNumId w:val="272"/>
  </w:num>
  <w:num w:numId="318" w16cid:durableId="1834448401">
    <w:abstractNumId w:val="332"/>
  </w:num>
  <w:num w:numId="319" w16cid:durableId="1553610433">
    <w:abstractNumId w:val="128"/>
  </w:num>
  <w:num w:numId="320" w16cid:durableId="884801653">
    <w:abstractNumId w:val="240"/>
  </w:num>
  <w:num w:numId="321" w16cid:durableId="520823635">
    <w:abstractNumId w:val="149"/>
  </w:num>
  <w:num w:numId="322" w16cid:durableId="1471172077">
    <w:abstractNumId w:val="198"/>
  </w:num>
  <w:num w:numId="323" w16cid:durableId="1366754694">
    <w:abstractNumId w:val="130"/>
  </w:num>
  <w:num w:numId="324" w16cid:durableId="97679036">
    <w:abstractNumId w:val="110"/>
  </w:num>
  <w:num w:numId="325" w16cid:durableId="100493949">
    <w:abstractNumId w:val="311"/>
  </w:num>
  <w:num w:numId="326" w16cid:durableId="1186212455">
    <w:abstractNumId w:val="129"/>
  </w:num>
  <w:num w:numId="327" w16cid:durableId="1009482924">
    <w:abstractNumId w:val="159"/>
  </w:num>
  <w:num w:numId="328" w16cid:durableId="347876811">
    <w:abstractNumId w:val="15"/>
  </w:num>
  <w:num w:numId="329" w16cid:durableId="1073042584">
    <w:abstractNumId w:val="273"/>
  </w:num>
  <w:num w:numId="330" w16cid:durableId="1996373909">
    <w:abstractNumId w:val="50"/>
  </w:num>
  <w:num w:numId="331" w16cid:durableId="1685981594">
    <w:abstractNumId w:val="274"/>
  </w:num>
  <w:num w:numId="332" w16cid:durableId="1774934447">
    <w:abstractNumId w:val="415"/>
  </w:num>
  <w:num w:numId="333" w16cid:durableId="1442797413">
    <w:abstractNumId w:val="393"/>
  </w:num>
  <w:num w:numId="334" w16cid:durableId="916209477">
    <w:abstractNumId w:val="358"/>
  </w:num>
  <w:num w:numId="335" w16cid:durableId="843009523">
    <w:abstractNumId w:val="178"/>
  </w:num>
  <w:num w:numId="336" w16cid:durableId="1769933585">
    <w:abstractNumId w:val="265"/>
  </w:num>
  <w:num w:numId="337" w16cid:durableId="245919096">
    <w:abstractNumId w:val="322"/>
  </w:num>
  <w:num w:numId="338" w16cid:durableId="42675036">
    <w:abstractNumId w:val="188"/>
  </w:num>
  <w:num w:numId="339" w16cid:durableId="1643343236">
    <w:abstractNumId w:val="213"/>
  </w:num>
  <w:num w:numId="340" w16cid:durableId="1113744266">
    <w:abstractNumId w:val="389"/>
  </w:num>
  <w:num w:numId="341" w16cid:durableId="643004576">
    <w:abstractNumId w:val="355"/>
  </w:num>
  <w:num w:numId="342" w16cid:durableId="155926567">
    <w:abstractNumId w:val="281"/>
  </w:num>
  <w:num w:numId="343" w16cid:durableId="418410155">
    <w:abstractNumId w:val="381"/>
  </w:num>
  <w:num w:numId="344" w16cid:durableId="152992661">
    <w:abstractNumId w:val="329"/>
  </w:num>
  <w:num w:numId="345" w16cid:durableId="1471172477">
    <w:abstractNumId w:val="254"/>
  </w:num>
  <w:num w:numId="346" w16cid:durableId="825705789">
    <w:abstractNumId w:val="192"/>
  </w:num>
  <w:num w:numId="347" w16cid:durableId="488328642">
    <w:abstractNumId w:val="414"/>
  </w:num>
  <w:num w:numId="348" w16cid:durableId="861241187">
    <w:abstractNumId w:val="96"/>
  </w:num>
  <w:num w:numId="349" w16cid:durableId="574701874">
    <w:abstractNumId w:val="209"/>
  </w:num>
  <w:num w:numId="350" w16cid:durableId="2101368167">
    <w:abstractNumId w:val="302"/>
  </w:num>
  <w:num w:numId="351" w16cid:durableId="766390900">
    <w:abstractNumId w:val="189"/>
  </w:num>
  <w:num w:numId="352" w16cid:durableId="225144355">
    <w:abstractNumId w:val="370"/>
  </w:num>
  <w:num w:numId="353" w16cid:durableId="245112054">
    <w:abstractNumId w:val="186"/>
  </w:num>
  <w:num w:numId="354" w16cid:durableId="1956788622">
    <w:abstractNumId w:val="176"/>
  </w:num>
  <w:num w:numId="355" w16cid:durableId="927037047">
    <w:abstractNumId w:val="333"/>
  </w:num>
  <w:num w:numId="356" w16cid:durableId="822624091">
    <w:abstractNumId w:val="19"/>
  </w:num>
  <w:num w:numId="357" w16cid:durableId="1420560080">
    <w:abstractNumId w:val="371"/>
  </w:num>
  <w:num w:numId="358" w16cid:durableId="1410469612">
    <w:abstractNumId w:val="46"/>
  </w:num>
  <w:num w:numId="359" w16cid:durableId="885678345">
    <w:abstractNumId w:val="357"/>
  </w:num>
  <w:num w:numId="360" w16cid:durableId="1684673154">
    <w:abstractNumId w:val="367"/>
  </w:num>
  <w:num w:numId="361" w16cid:durableId="1720547858">
    <w:abstractNumId w:val="91"/>
  </w:num>
  <w:num w:numId="362" w16cid:durableId="1148092359">
    <w:abstractNumId w:val="28"/>
  </w:num>
  <w:num w:numId="363" w16cid:durableId="99491594">
    <w:abstractNumId w:val="226"/>
  </w:num>
  <w:num w:numId="364" w16cid:durableId="284392253">
    <w:abstractNumId w:val="236"/>
  </w:num>
  <w:num w:numId="365" w16cid:durableId="1754013683">
    <w:abstractNumId w:val="168"/>
  </w:num>
  <w:num w:numId="366" w16cid:durableId="1176454424">
    <w:abstractNumId w:val="395"/>
  </w:num>
  <w:num w:numId="367" w16cid:durableId="1573348592">
    <w:abstractNumId w:val="348"/>
  </w:num>
  <w:num w:numId="368" w16cid:durableId="1812401398">
    <w:abstractNumId w:val="372"/>
  </w:num>
  <w:num w:numId="369" w16cid:durableId="1938102365">
    <w:abstractNumId w:val="152"/>
  </w:num>
  <w:num w:numId="370" w16cid:durableId="1237284186">
    <w:abstractNumId w:val="169"/>
  </w:num>
  <w:num w:numId="371" w16cid:durableId="1394699054">
    <w:abstractNumId w:val="298"/>
  </w:num>
  <w:num w:numId="372" w16cid:durableId="1185942866">
    <w:abstractNumId w:val="308"/>
  </w:num>
  <w:num w:numId="373" w16cid:durableId="2055765033">
    <w:abstractNumId w:val="363"/>
  </w:num>
  <w:num w:numId="374" w16cid:durableId="827281948">
    <w:abstractNumId w:val="349"/>
  </w:num>
  <w:num w:numId="375" w16cid:durableId="848638222">
    <w:abstractNumId w:val="36"/>
  </w:num>
  <w:num w:numId="376" w16cid:durableId="430975700">
    <w:abstractNumId w:val="126"/>
  </w:num>
  <w:num w:numId="377" w16cid:durableId="1895920473">
    <w:abstractNumId w:val="17"/>
  </w:num>
  <w:num w:numId="378" w16cid:durableId="633557821">
    <w:abstractNumId w:val="49"/>
  </w:num>
  <w:num w:numId="379" w16cid:durableId="868179124">
    <w:abstractNumId w:val="99"/>
  </w:num>
  <w:num w:numId="380" w16cid:durableId="2049528281">
    <w:abstractNumId w:val="222"/>
  </w:num>
  <w:num w:numId="381" w16cid:durableId="1200778545">
    <w:abstractNumId w:val="337"/>
  </w:num>
  <w:num w:numId="382" w16cid:durableId="1244875902">
    <w:abstractNumId w:val="366"/>
  </w:num>
  <w:num w:numId="383" w16cid:durableId="41247917">
    <w:abstractNumId w:val="248"/>
  </w:num>
  <w:num w:numId="384" w16cid:durableId="1709604290">
    <w:abstractNumId w:val="43"/>
  </w:num>
  <w:num w:numId="385" w16cid:durableId="517352922">
    <w:abstractNumId w:val="216"/>
  </w:num>
  <w:num w:numId="386" w16cid:durableId="863203749">
    <w:abstractNumId w:val="216"/>
    <w:lvlOverride w:ilvl="0">
      <w:startOverride w:val="1"/>
    </w:lvlOverride>
  </w:num>
  <w:num w:numId="387" w16cid:durableId="1410805659">
    <w:abstractNumId w:val="43"/>
    <w:lvlOverride w:ilvl="0">
      <w:startOverride w:val="1"/>
    </w:lvlOverride>
  </w:num>
  <w:num w:numId="388" w16cid:durableId="1508447724">
    <w:abstractNumId w:val="43"/>
    <w:lvlOverride w:ilvl="0">
      <w:startOverride w:val="1"/>
    </w:lvlOverride>
  </w:num>
  <w:num w:numId="389" w16cid:durableId="521018796">
    <w:abstractNumId w:val="230"/>
  </w:num>
  <w:num w:numId="390" w16cid:durableId="360058786">
    <w:abstractNumId w:val="94"/>
  </w:num>
  <w:num w:numId="391" w16cid:durableId="1773934442">
    <w:abstractNumId w:val="262"/>
  </w:num>
  <w:num w:numId="392" w16cid:durableId="1812166664">
    <w:abstractNumId w:val="215"/>
  </w:num>
  <w:num w:numId="393" w16cid:durableId="1117018109">
    <w:abstractNumId w:val="235"/>
  </w:num>
  <w:num w:numId="394" w16cid:durableId="1954630436">
    <w:abstractNumId w:val="218"/>
  </w:num>
  <w:num w:numId="395" w16cid:durableId="1722971490">
    <w:abstractNumId w:val="382"/>
  </w:num>
  <w:num w:numId="396" w16cid:durableId="118963314">
    <w:abstractNumId w:val="165"/>
  </w:num>
  <w:num w:numId="397" w16cid:durableId="2027630412">
    <w:abstractNumId w:val="339"/>
  </w:num>
  <w:num w:numId="398" w16cid:durableId="571278202">
    <w:abstractNumId w:val="150"/>
  </w:num>
  <w:num w:numId="399" w16cid:durableId="503857748">
    <w:abstractNumId w:val="124"/>
  </w:num>
  <w:num w:numId="400" w16cid:durableId="1120228460">
    <w:abstractNumId w:val="341"/>
  </w:num>
  <w:num w:numId="401" w16cid:durableId="1098524701">
    <w:abstractNumId w:val="56"/>
  </w:num>
  <w:num w:numId="402" w16cid:durableId="1634018455">
    <w:abstractNumId w:val="80"/>
  </w:num>
  <w:num w:numId="403" w16cid:durableId="773673204">
    <w:abstractNumId w:val="125"/>
  </w:num>
  <w:num w:numId="404" w16cid:durableId="24866553">
    <w:abstractNumId w:val="146"/>
  </w:num>
  <w:num w:numId="405" w16cid:durableId="1252471683">
    <w:abstractNumId w:val="315"/>
  </w:num>
  <w:num w:numId="406" w16cid:durableId="1092968326">
    <w:abstractNumId w:val="20"/>
  </w:num>
  <w:num w:numId="407" w16cid:durableId="539822827">
    <w:abstractNumId w:val="392"/>
  </w:num>
  <w:num w:numId="408" w16cid:durableId="1222015894">
    <w:abstractNumId w:val="286"/>
  </w:num>
  <w:num w:numId="409" w16cid:durableId="341246597">
    <w:abstractNumId w:val="14"/>
  </w:num>
  <w:num w:numId="410" w16cid:durableId="871842165">
    <w:abstractNumId w:val="396"/>
  </w:num>
  <w:num w:numId="411" w16cid:durableId="1470323970">
    <w:abstractNumId w:val="404"/>
  </w:num>
  <w:num w:numId="412" w16cid:durableId="612398442">
    <w:abstractNumId w:val="13"/>
  </w:num>
  <w:num w:numId="413" w16cid:durableId="1535457666">
    <w:abstractNumId w:val="229"/>
  </w:num>
  <w:num w:numId="414" w16cid:durableId="1892301610">
    <w:abstractNumId w:val="324"/>
  </w:num>
  <w:num w:numId="415" w16cid:durableId="283462206">
    <w:abstractNumId w:val="362"/>
  </w:num>
  <w:num w:numId="416" w16cid:durableId="1061058220">
    <w:abstractNumId w:val="387"/>
  </w:num>
  <w:num w:numId="417" w16cid:durableId="767119396">
    <w:abstractNumId w:val="191"/>
  </w:num>
  <w:num w:numId="418" w16cid:durableId="663168884">
    <w:abstractNumId w:val="407"/>
  </w:num>
  <w:num w:numId="419" w16cid:durableId="283972825">
    <w:abstractNumId w:val="409"/>
  </w:num>
  <w:num w:numId="420" w16cid:durableId="240799860">
    <w:abstractNumId w:val="210"/>
  </w:num>
  <w:num w:numId="421" w16cid:durableId="787506709">
    <w:abstractNumId w:val="111"/>
  </w:num>
  <w:num w:numId="422" w16cid:durableId="488136186">
    <w:abstractNumId w:val="379"/>
  </w:num>
  <w:num w:numId="423" w16cid:durableId="1778601714">
    <w:abstractNumId w:val="89"/>
  </w:num>
  <w:num w:numId="424" w16cid:durableId="1805655820">
    <w:abstractNumId w:val="155"/>
  </w:num>
  <w:num w:numId="425" w16cid:durableId="197593603">
    <w:abstractNumId w:val="71"/>
  </w:num>
  <w:num w:numId="426" w16cid:durableId="708072664">
    <w:abstractNumId w:val="171"/>
  </w:num>
  <w:num w:numId="427" w16cid:durableId="1623263463">
    <w:abstractNumId w:val="206"/>
  </w:num>
  <w:num w:numId="428" w16cid:durableId="657536701">
    <w:abstractNumId w:val="268"/>
  </w:num>
  <w:num w:numId="429" w16cid:durableId="1723599835">
    <w:abstractNumId w:val="378"/>
  </w:num>
  <w:num w:numId="430" w16cid:durableId="458109499">
    <w:abstractNumId w:val="251"/>
  </w:num>
  <w:num w:numId="431" w16cid:durableId="246231228">
    <w:abstractNumId w:val="117"/>
  </w:num>
  <w:num w:numId="432" w16cid:durableId="2145156672">
    <w:abstractNumId w:val="184"/>
  </w:num>
  <w:num w:numId="433" w16cid:durableId="280187832">
    <w:abstractNumId w:val="121"/>
  </w:num>
  <w:num w:numId="434" w16cid:durableId="218438748">
    <w:abstractNumId w:val="179"/>
  </w:num>
  <w:num w:numId="435" w16cid:durableId="1350108210">
    <w:abstractNumId w:val="60"/>
  </w:num>
  <w:num w:numId="436" w16cid:durableId="1687169718">
    <w:abstractNumId w:val="76"/>
  </w:num>
  <w:num w:numId="437" w16cid:durableId="1826237628">
    <w:abstractNumId w:val="93"/>
  </w:num>
  <w:num w:numId="438" w16cid:durableId="863399876">
    <w:abstractNumId w:val="217"/>
  </w:num>
  <w:num w:numId="439" w16cid:durableId="2048723649">
    <w:abstractNumId w:val="313"/>
  </w:num>
  <w:num w:numId="440" w16cid:durableId="1624844701">
    <w:abstractNumId w:val="72"/>
  </w:num>
  <w:num w:numId="441" w16cid:durableId="1611208206">
    <w:abstractNumId w:val="418"/>
  </w:num>
  <w:num w:numId="442" w16cid:durableId="1977949577">
    <w:abstractNumId w:val="197"/>
  </w:num>
  <w:num w:numId="443" w16cid:durableId="433668382">
    <w:abstractNumId w:val="242"/>
  </w:num>
  <w:num w:numId="444" w16cid:durableId="1295674412">
    <w:abstractNumId w:val="221"/>
  </w:num>
  <w:num w:numId="445" w16cid:durableId="1488395502">
    <w:abstractNumId w:val="122"/>
  </w:num>
  <w:num w:numId="446" w16cid:durableId="127743933">
    <w:abstractNumId w:val="353"/>
  </w:num>
  <w:num w:numId="447" w16cid:durableId="2128111836">
    <w:abstractNumId w:val="86"/>
  </w:num>
  <w:num w:numId="448" w16cid:durableId="798374947">
    <w:abstractNumId w:val="132"/>
  </w:num>
  <w:num w:numId="449" w16cid:durableId="932934593">
    <w:abstractNumId w:val="57"/>
  </w:num>
  <w:num w:numId="450" w16cid:durableId="790248855">
    <w:abstractNumId w:val="290"/>
  </w:num>
  <w:num w:numId="451" w16cid:durableId="70350216">
    <w:abstractNumId w:val="136"/>
  </w:num>
  <w:num w:numId="452" w16cid:durableId="111438992">
    <w:abstractNumId w:val="18"/>
  </w:num>
  <w:num w:numId="453" w16cid:durableId="197814595">
    <w:abstractNumId w:val="140"/>
  </w:num>
  <w:num w:numId="454" w16cid:durableId="368339906">
    <w:abstractNumId w:val="259"/>
  </w:num>
  <w:num w:numId="455" w16cid:durableId="661934840">
    <w:abstractNumId w:val="34"/>
  </w:num>
  <w:num w:numId="456" w16cid:durableId="822351748">
    <w:abstractNumId w:val="256"/>
  </w:num>
  <w:num w:numId="457" w16cid:durableId="1412697146">
    <w:abstractNumId w:val="282"/>
  </w:num>
  <w:num w:numId="458" w16cid:durableId="829835833">
    <w:abstractNumId w:val="271"/>
  </w:num>
  <w:num w:numId="459" w16cid:durableId="188564693">
    <w:abstractNumId w:val="1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50563"/>
    <w:rsid w:val="00001C7E"/>
    <w:rsid w:val="0000487C"/>
    <w:rsid w:val="00007A17"/>
    <w:rsid w:val="00011FEF"/>
    <w:rsid w:val="00013C8B"/>
    <w:rsid w:val="000160D1"/>
    <w:rsid w:val="00023AEF"/>
    <w:rsid w:val="000250CA"/>
    <w:rsid w:val="00032119"/>
    <w:rsid w:val="000427BD"/>
    <w:rsid w:val="00043C82"/>
    <w:rsid w:val="00050563"/>
    <w:rsid w:val="00050713"/>
    <w:rsid w:val="00053D0F"/>
    <w:rsid w:val="00056966"/>
    <w:rsid w:val="000615B0"/>
    <w:rsid w:val="0006210E"/>
    <w:rsid w:val="00063921"/>
    <w:rsid w:val="000657E9"/>
    <w:rsid w:val="00066D2C"/>
    <w:rsid w:val="00071D6C"/>
    <w:rsid w:val="0007328F"/>
    <w:rsid w:val="00074F1E"/>
    <w:rsid w:val="0007573B"/>
    <w:rsid w:val="0007578B"/>
    <w:rsid w:val="0007692C"/>
    <w:rsid w:val="00076EA7"/>
    <w:rsid w:val="00080E37"/>
    <w:rsid w:val="00080F27"/>
    <w:rsid w:val="00083FEA"/>
    <w:rsid w:val="00085B63"/>
    <w:rsid w:val="000912B1"/>
    <w:rsid w:val="00093AB9"/>
    <w:rsid w:val="00094DF4"/>
    <w:rsid w:val="000961CD"/>
    <w:rsid w:val="00096D40"/>
    <w:rsid w:val="000A0198"/>
    <w:rsid w:val="000A0585"/>
    <w:rsid w:val="000A218A"/>
    <w:rsid w:val="000A239C"/>
    <w:rsid w:val="000A4AE6"/>
    <w:rsid w:val="000A5EE1"/>
    <w:rsid w:val="000B2875"/>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560"/>
    <w:rsid w:val="000F775F"/>
    <w:rsid w:val="001014FC"/>
    <w:rsid w:val="00103AF7"/>
    <w:rsid w:val="0010417F"/>
    <w:rsid w:val="00105540"/>
    <w:rsid w:val="00105C8A"/>
    <w:rsid w:val="001113AF"/>
    <w:rsid w:val="001119CE"/>
    <w:rsid w:val="001128A3"/>
    <w:rsid w:val="00114316"/>
    <w:rsid w:val="001149FE"/>
    <w:rsid w:val="00117F85"/>
    <w:rsid w:val="00117F87"/>
    <w:rsid w:val="001218F5"/>
    <w:rsid w:val="00122202"/>
    <w:rsid w:val="0012225B"/>
    <w:rsid w:val="00124D14"/>
    <w:rsid w:val="00127061"/>
    <w:rsid w:val="00131B53"/>
    <w:rsid w:val="001327C1"/>
    <w:rsid w:val="001329A3"/>
    <w:rsid w:val="00133C5F"/>
    <w:rsid w:val="00134120"/>
    <w:rsid w:val="001356C8"/>
    <w:rsid w:val="001361B7"/>
    <w:rsid w:val="001378C8"/>
    <w:rsid w:val="00140A6B"/>
    <w:rsid w:val="00144AD4"/>
    <w:rsid w:val="00146731"/>
    <w:rsid w:val="00146F2E"/>
    <w:rsid w:val="00150A2E"/>
    <w:rsid w:val="00152BF7"/>
    <w:rsid w:val="001548B0"/>
    <w:rsid w:val="00163574"/>
    <w:rsid w:val="001645D4"/>
    <w:rsid w:val="0016567B"/>
    <w:rsid w:val="0016568A"/>
    <w:rsid w:val="0016599D"/>
    <w:rsid w:val="00165F93"/>
    <w:rsid w:val="00170A72"/>
    <w:rsid w:val="00171A2A"/>
    <w:rsid w:val="001723BA"/>
    <w:rsid w:val="00175A0C"/>
    <w:rsid w:val="00180A4E"/>
    <w:rsid w:val="00181F58"/>
    <w:rsid w:val="0018254E"/>
    <w:rsid w:val="00186B65"/>
    <w:rsid w:val="00190CDA"/>
    <w:rsid w:val="00196816"/>
    <w:rsid w:val="0019779A"/>
    <w:rsid w:val="001977CC"/>
    <w:rsid w:val="001977CD"/>
    <w:rsid w:val="0019782C"/>
    <w:rsid w:val="001A07A2"/>
    <w:rsid w:val="001A1422"/>
    <w:rsid w:val="001A3079"/>
    <w:rsid w:val="001A4D9A"/>
    <w:rsid w:val="001A6960"/>
    <w:rsid w:val="001B1595"/>
    <w:rsid w:val="001B1762"/>
    <w:rsid w:val="001B18CF"/>
    <w:rsid w:val="001B2C27"/>
    <w:rsid w:val="001C0A69"/>
    <w:rsid w:val="001C48D7"/>
    <w:rsid w:val="001C7402"/>
    <w:rsid w:val="001D1994"/>
    <w:rsid w:val="001D1BDC"/>
    <w:rsid w:val="001D6D5C"/>
    <w:rsid w:val="001D7A6D"/>
    <w:rsid w:val="001E4A64"/>
    <w:rsid w:val="001E61F5"/>
    <w:rsid w:val="001F0C01"/>
    <w:rsid w:val="001F1E67"/>
    <w:rsid w:val="001F1F4D"/>
    <w:rsid w:val="001F2893"/>
    <w:rsid w:val="001F3A54"/>
    <w:rsid w:val="002005AF"/>
    <w:rsid w:val="00200C1A"/>
    <w:rsid w:val="002052E3"/>
    <w:rsid w:val="002075A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12C"/>
    <w:rsid w:val="0025261F"/>
    <w:rsid w:val="00253733"/>
    <w:rsid w:val="00254B73"/>
    <w:rsid w:val="00256AC0"/>
    <w:rsid w:val="002573AF"/>
    <w:rsid w:val="002612CF"/>
    <w:rsid w:val="00263938"/>
    <w:rsid w:val="00263CC5"/>
    <w:rsid w:val="00271866"/>
    <w:rsid w:val="002727A5"/>
    <w:rsid w:val="002755CA"/>
    <w:rsid w:val="00276E12"/>
    <w:rsid w:val="00277BB1"/>
    <w:rsid w:val="00281B05"/>
    <w:rsid w:val="00282932"/>
    <w:rsid w:val="00282FFC"/>
    <w:rsid w:val="002878D0"/>
    <w:rsid w:val="00290569"/>
    <w:rsid w:val="00290F1B"/>
    <w:rsid w:val="00291C09"/>
    <w:rsid w:val="002969C7"/>
    <w:rsid w:val="002A3018"/>
    <w:rsid w:val="002A4DA5"/>
    <w:rsid w:val="002A57B1"/>
    <w:rsid w:val="002B1580"/>
    <w:rsid w:val="002B2116"/>
    <w:rsid w:val="002B3050"/>
    <w:rsid w:val="002B5F0C"/>
    <w:rsid w:val="002B6957"/>
    <w:rsid w:val="002C0731"/>
    <w:rsid w:val="002C0B33"/>
    <w:rsid w:val="002C21B5"/>
    <w:rsid w:val="002C30D9"/>
    <w:rsid w:val="002C6C7D"/>
    <w:rsid w:val="002C769C"/>
    <w:rsid w:val="002D2594"/>
    <w:rsid w:val="002D3647"/>
    <w:rsid w:val="002D418C"/>
    <w:rsid w:val="002E23DE"/>
    <w:rsid w:val="002E663F"/>
    <w:rsid w:val="002F0384"/>
    <w:rsid w:val="002F276B"/>
    <w:rsid w:val="002F28CE"/>
    <w:rsid w:val="002F2CFC"/>
    <w:rsid w:val="002F37D1"/>
    <w:rsid w:val="002F5A47"/>
    <w:rsid w:val="002F636E"/>
    <w:rsid w:val="00300F2F"/>
    <w:rsid w:val="003010B0"/>
    <w:rsid w:val="0030380B"/>
    <w:rsid w:val="00304257"/>
    <w:rsid w:val="00304A78"/>
    <w:rsid w:val="00306FDE"/>
    <w:rsid w:val="00307FBA"/>
    <w:rsid w:val="003106D9"/>
    <w:rsid w:val="00311112"/>
    <w:rsid w:val="00311C1F"/>
    <w:rsid w:val="0031266A"/>
    <w:rsid w:val="0031761F"/>
    <w:rsid w:val="00323E50"/>
    <w:rsid w:val="00325AE9"/>
    <w:rsid w:val="003264E7"/>
    <w:rsid w:val="00333A69"/>
    <w:rsid w:val="003352D6"/>
    <w:rsid w:val="00345BF2"/>
    <w:rsid w:val="00347131"/>
    <w:rsid w:val="003479B5"/>
    <w:rsid w:val="003500B6"/>
    <w:rsid w:val="003504A3"/>
    <w:rsid w:val="00352622"/>
    <w:rsid w:val="00355B45"/>
    <w:rsid w:val="00361FA0"/>
    <w:rsid w:val="00365CA9"/>
    <w:rsid w:val="003662DB"/>
    <w:rsid w:val="00367D96"/>
    <w:rsid w:val="003706D8"/>
    <w:rsid w:val="00373B7F"/>
    <w:rsid w:val="003753F6"/>
    <w:rsid w:val="003765E7"/>
    <w:rsid w:val="003779C8"/>
    <w:rsid w:val="00382DF7"/>
    <w:rsid w:val="0039157C"/>
    <w:rsid w:val="00392D93"/>
    <w:rsid w:val="00393EF2"/>
    <w:rsid w:val="00394F71"/>
    <w:rsid w:val="00396D52"/>
    <w:rsid w:val="00397B98"/>
    <w:rsid w:val="003A46B4"/>
    <w:rsid w:val="003A47EB"/>
    <w:rsid w:val="003A56E7"/>
    <w:rsid w:val="003A5CE8"/>
    <w:rsid w:val="003A698D"/>
    <w:rsid w:val="003B17B3"/>
    <w:rsid w:val="003B37A6"/>
    <w:rsid w:val="003B4705"/>
    <w:rsid w:val="003B4C93"/>
    <w:rsid w:val="003B4F86"/>
    <w:rsid w:val="003B7187"/>
    <w:rsid w:val="003B734D"/>
    <w:rsid w:val="003C177C"/>
    <w:rsid w:val="003C251E"/>
    <w:rsid w:val="003C3CCA"/>
    <w:rsid w:val="003C6CA9"/>
    <w:rsid w:val="003D3B44"/>
    <w:rsid w:val="003D4150"/>
    <w:rsid w:val="003D5367"/>
    <w:rsid w:val="003F3920"/>
    <w:rsid w:val="003F4D5F"/>
    <w:rsid w:val="003F7798"/>
    <w:rsid w:val="00405AD7"/>
    <w:rsid w:val="00407477"/>
    <w:rsid w:val="004127EF"/>
    <w:rsid w:val="00414EB4"/>
    <w:rsid w:val="004208C6"/>
    <w:rsid w:val="00425531"/>
    <w:rsid w:val="00425A83"/>
    <w:rsid w:val="00426CC6"/>
    <w:rsid w:val="00431905"/>
    <w:rsid w:val="004326E6"/>
    <w:rsid w:val="00432F5F"/>
    <w:rsid w:val="00432F67"/>
    <w:rsid w:val="004340CF"/>
    <w:rsid w:val="0043419E"/>
    <w:rsid w:val="0043450D"/>
    <w:rsid w:val="004348C6"/>
    <w:rsid w:val="00434BCC"/>
    <w:rsid w:val="004350BF"/>
    <w:rsid w:val="00435588"/>
    <w:rsid w:val="004433A0"/>
    <w:rsid w:val="004436F8"/>
    <w:rsid w:val="00447141"/>
    <w:rsid w:val="00447BAE"/>
    <w:rsid w:val="00450DA4"/>
    <w:rsid w:val="00456E36"/>
    <w:rsid w:val="004578A3"/>
    <w:rsid w:val="00457F13"/>
    <w:rsid w:val="004604DA"/>
    <w:rsid w:val="00462267"/>
    <w:rsid w:val="00462B60"/>
    <w:rsid w:val="0047190E"/>
    <w:rsid w:val="00474720"/>
    <w:rsid w:val="00480A40"/>
    <w:rsid w:val="004827C9"/>
    <w:rsid w:val="00486F5E"/>
    <w:rsid w:val="004875B9"/>
    <w:rsid w:val="00491C5F"/>
    <w:rsid w:val="00491E12"/>
    <w:rsid w:val="0049341D"/>
    <w:rsid w:val="00493AA8"/>
    <w:rsid w:val="00494BF6"/>
    <w:rsid w:val="004A2B4E"/>
    <w:rsid w:val="004A3DD3"/>
    <w:rsid w:val="004A40AB"/>
    <w:rsid w:val="004A539A"/>
    <w:rsid w:val="004A74B8"/>
    <w:rsid w:val="004B07B8"/>
    <w:rsid w:val="004B185B"/>
    <w:rsid w:val="004B3C97"/>
    <w:rsid w:val="004B4D3B"/>
    <w:rsid w:val="004B5436"/>
    <w:rsid w:val="004C2990"/>
    <w:rsid w:val="004C457B"/>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B55"/>
    <w:rsid w:val="004F1413"/>
    <w:rsid w:val="004F16CA"/>
    <w:rsid w:val="004F4139"/>
    <w:rsid w:val="004F682B"/>
    <w:rsid w:val="00500F93"/>
    <w:rsid w:val="005015BF"/>
    <w:rsid w:val="00502DB4"/>
    <w:rsid w:val="00503593"/>
    <w:rsid w:val="005036B1"/>
    <w:rsid w:val="00511177"/>
    <w:rsid w:val="005125C9"/>
    <w:rsid w:val="00515BDD"/>
    <w:rsid w:val="00515E7B"/>
    <w:rsid w:val="00521B9F"/>
    <w:rsid w:val="005268F8"/>
    <w:rsid w:val="00534CE5"/>
    <w:rsid w:val="0053626E"/>
    <w:rsid w:val="00544936"/>
    <w:rsid w:val="005449A8"/>
    <w:rsid w:val="00545F9F"/>
    <w:rsid w:val="005510CA"/>
    <w:rsid w:val="0055242A"/>
    <w:rsid w:val="005525AE"/>
    <w:rsid w:val="005546C5"/>
    <w:rsid w:val="00554C4B"/>
    <w:rsid w:val="005558FC"/>
    <w:rsid w:val="00557B59"/>
    <w:rsid w:val="00565142"/>
    <w:rsid w:val="00565FD7"/>
    <w:rsid w:val="0056699B"/>
    <w:rsid w:val="00567D6A"/>
    <w:rsid w:val="00567D90"/>
    <w:rsid w:val="00575723"/>
    <w:rsid w:val="0057729E"/>
    <w:rsid w:val="00583644"/>
    <w:rsid w:val="00585F11"/>
    <w:rsid w:val="005906F9"/>
    <w:rsid w:val="005932B4"/>
    <w:rsid w:val="005971AA"/>
    <w:rsid w:val="005A3550"/>
    <w:rsid w:val="005A4DE4"/>
    <w:rsid w:val="005A5823"/>
    <w:rsid w:val="005A6204"/>
    <w:rsid w:val="005A682E"/>
    <w:rsid w:val="005A6D5A"/>
    <w:rsid w:val="005B2C22"/>
    <w:rsid w:val="005B41CE"/>
    <w:rsid w:val="005B566C"/>
    <w:rsid w:val="005B5DC5"/>
    <w:rsid w:val="005B6286"/>
    <w:rsid w:val="005B6EA6"/>
    <w:rsid w:val="005C1630"/>
    <w:rsid w:val="005C2AEB"/>
    <w:rsid w:val="005C3BD3"/>
    <w:rsid w:val="005C5B70"/>
    <w:rsid w:val="005D027B"/>
    <w:rsid w:val="005D3400"/>
    <w:rsid w:val="005D3778"/>
    <w:rsid w:val="005D388F"/>
    <w:rsid w:val="005D45F4"/>
    <w:rsid w:val="005D700C"/>
    <w:rsid w:val="005E0F22"/>
    <w:rsid w:val="005E43F7"/>
    <w:rsid w:val="005E5941"/>
    <w:rsid w:val="005E78A2"/>
    <w:rsid w:val="005F5E14"/>
    <w:rsid w:val="00602424"/>
    <w:rsid w:val="00615CE5"/>
    <w:rsid w:val="00621A4B"/>
    <w:rsid w:val="00622773"/>
    <w:rsid w:val="00622C58"/>
    <w:rsid w:val="0062614B"/>
    <w:rsid w:val="006266E2"/>
    <w:rsid w:val="00626BB0"/>
    <w:rsid w:val="0063037B"/>
    <w:rsid w:val="00632C54"/>
    <w:rsid w:val="00635616"/>
    <w:rsid w:val="00641E99"/>
    <w:rsid w:val="006463F8"/>
    <w:rsid w:val="00650C88"/>
    <w:rsid w:val="0065258E"/>
    <w:rsid w:val="00655035"/>
    <w:rsid w:val="00656814"/>
    <w:rsid w:val="00657A00"/>
    <w:rsid w:val="00660468"/>
    <w:rsid w:val="006633F4"/>
    <w:rsid w:val="00663DDE"/>
    <w:rsid w:val="0066638E"/>
    <w:rsid w:val="00666CC0"/>
    <w:rsid w:val="00673C22"/>
    <w:rsid w:val="0067482D"/>
    <w:rsid w:val="0067732F"/>
    <w:rsid w:val="00681007"/>
    <w:rsid w:val="0068122B"/>
    <w:rsid w:val="00681DD9"/>
    <w:rsid w:val="00682252"/>
    <w:rsid w:val="00682F5C"/>
    <w:rsid w:val="00687555"/>
    <w:rsid w:val="0069095B"/>
    <w:rsid w:val="00690E39"/>
    <w:rsid w:val="00691FF9"/>
    <w:rsid w:val="0069285F"/>
    <w:rsid w:val="0069752C"/>
    <w:rsid w:val="006A0DE5"/>
    <w:rsid w:val="006A0F5C"/>
    <w:rsid w:val="006A3677"/>
    <w:rsid w:val="006A5B27"/>
    <w:rsid w:val="006B0684"/>
    <w:rsid w:val="006B1653"/>
    <w:rsid w:val="006B1CAB"/>
    <w:rsid w:val="006B4E4E"/>
    <w:rsid w:val="006B5952"/>
    <w:rsid w:val="006B6501"/>
    <w:rsid w:val="006B6C5F"/>
    <w:rsid w:val="006B7E39"/>
    <w:rsid w:val="006C2072"/>
    <w:rsid w:val="006C2BB9"/>
    <w:rsid w:val="006C43E7"/>
    <w:rsid w:val="006C4820"/>
    <w:rsid w:val="006C5872"/>
    <w:rsid w:val="006C60E0"/>
    <w:rsid w:val="006C676D"/>
    <w:rsid w:val="006C69E2"/>
    <w:rsid w:val="006C74CB"/>
    <w:rsid w:val="006C7825"/>
    <w:rsid w:val="006D688B"/>
    <w:rsid w:val="006D767A"/>
    <w:rsid w:val="006D7918"/>
    <w:rsid w:val="006E2A45"/>
    <w:rsid w:val="006E3139"/>
    <w:rsid w:val="006E37D4"/>
    <w:rsid w:val="006E4B0C"/>
    <w:rsid w:val="006F009D"/>
    <w:rsid w:val="006F3768"/>
    <w:rsid w:val="006F71DE"/>
    <w:rsid w:val="007016F0"/>
    <w:rsid w:val="00704573"/>
    <w:rsid w:val="007072CC"/>
    <w:rsid w:val="0071254A"/>
    <w:rsid w:val="007131D2"/>
    <w:rsid w:val="00713917"/>
    <w:rsid w:val="00717AF8"/>
    <w:rsid w:val="00720F86"/>
    <w:rsid w:val="00722E77"/>
    <w:rsid w:val="007240A1"/>
    <w:rsid w:val="007245F1"/>
    <w:rsid w:val="007247B8"/>
    <w:rsid w:val="0072731C"/>
    <w:rsid w:val="0073056C"/>
    <w:rsid w:val="00735B1F"/>
    <w:rsid w:val="00737502"/>
    <w:rsid w:val="00740B3A"/>
    <w:rsid w:val="00740C8B"/>
    <w:rsid w:val="00743263"/>
    <w:rsid w:val="00744666"/>
    <w:rsid w:val="007454B6"/>
    <w:rsid w:val="0074789B"/>
    <w:rsid w:val="00747A73"/>
    <w:rsid w:val="00751BBE"/>
    <w:rsid w:val="0075298B"/>
    <w:rsid w:val="00754ABD"/>
    <w:rsid w:val="00754D3B"/>
    <w:rsid w:val="0075667D"/>
    <w:rsid w:val="00760D6A"/>
    <w:rsid w:val="007616F5"/>
    <w:rsid w:val="00762F84"/>
    <w:rsid w:val="0076343C"/>
    <w:rsid w:val="00764C12"/>
    <w:rsid w:val="00765382"/>
    <w:rsid w:val="007750DF"/>
    <w:rsid w:val="007768C4"/>
    <w:rsid w:val="00777C19"/>
    <w:rsid w:val="00782487"/>
    <w:rsid w:val="00783EAB"/>
    <w:rsid w:val="00784C8D"/>
    <w:rsid w:val="00785E47"/>
    <w:rsid w:val="007873F5"/>
    <w:rsid w:val="0078760F"/>
    <w:rsid w:val="0079136A"/>
    <w:rsid w:val="00792AD8"/>
    <w:rsid w:val="00792D84"/>
    <w:rsid w:val="00795030"/>
    <w:rsid w:val="00795A26"/>
    <w:rsid w:val="007971BB"/>
    <w:rsid w:val="007A00CB"/>
    <w:rsid w:val="007A312F"/>
    <w:rsid w:val="007A7EAB"/>
    <w:rsid w:val="007B5238"/>
    <w:rsid w:val="007C0AED"/>
    <w:rsid w:val="007C0BEE"/>
    <w:rsid w:val="007C42F3"/>
    <w:rsid w:val="007C4FA7"/>
    <w:rsid w:val="007C5531"/>
    <w:rsid w:val="007C63A0"/>
    <w:rsid w:val="007C67D8"/>
    <w:rsid w:val="007C6D52"/>
    <w:rsid w:val="007C6F91"/>
    <w:rsid w:val="007C72C0"/>
    <w:rsid w:val="007D034D"/>
    <w:rsid w:val="007D12ED"/>
    <w:rsid w:val="007D2F9C"/>
    <w:rsid w:val="007E1757"/>
    <w:rsid w:val="007E18CC"/>
    <w:rsid w:val="007E1E34"/>
    <w:rsid w:val="007E2E9D"/>
    <w:rsid w:val="007F1998"/>
    <w:rsid w:val="007F2034"/>
    <w:rsid w:val="007F4683"/>
    <w:rsid w:val="007F55A4"/>
    <w:rsid w:val="007F7C5E"/>
    <w:rsid w:val="00800BF1"/>
    <w:rsid w:val="0080144F"/>
    <w:rsid w:val="0080587F"/>
    <w:rsid w:val="00806B14"/>
    <w:rsid w:val="0081103E"/>
    <w:rsid w:val="008114D4"/>
    <w:rsid w:val="0081234D"/>
    <w:rsid w:val="00812D2D"/>
    <w:rsid w:val="00817A64"/>
    <w:rsid w:val="008202F7"/>
    <w:rsid w:val="008247A4"/>
    <w:rsid w:val="00825D47"/>
    <w:rsid w:val="00826937"/>
    <w:rsid w:val="008272A6"/>
    <w:rsid w:val="0083258C"/>
    <w:rsid w:val="00833D6C"/>
    <w:rsid w:val="00841328"/>
    <w:rsid w:val="00841B83"/>
    <w:rsid w:val="00841CCC"/>
    <w:rsid w:val="00844377"/>
    <w:rsid w:val="008443EF"/>
    <w:rsid w:val="0084470D"/>
    <w:rsid w:val="00846F90"/>
    <w:rsid w:val="00847C31"/>
    <w:rsid w:val="00852FB9"/>
    <w:rsid w:val="008536B7"/>
    <w:rsid w:val="008550C0"/>
    <w:rsid w:val="00860F34"/>
    <w:rsid w:val="00862AC4"/>
    <w:rsid w:val="0086319B"/>
    <w:rsid w:val="00866DAC"/>
    <w:rsid w:val="008674A6"/>
    <w:rsid w:val="0087210F"/>
    <w:rsid w:val="00872AC3"/>
    <w:rsid w:val="0087564D"/>
    <w:rsid w:val="00876000"/>
    <w:rsid w:val="00886880"/>
    <w:rsid w:val="0089108B"/>
    <w:rsid w:val="00892EE6"/>
    <w:rsid w:val="008931B4"/>
    <w:rsid w:val="008973A2"/>
    <w:rsid w:val="008A0E76"/>
    <w:rsid w:val="008A42FE"/>
    <w:rsid w:val="008A4F23"/>
    <w:rsid w:val="008A713B"/>
    <w:rsid w:val="008B4FBE"/>
    <w:rsid w:val="008B6039"/>
    <w:rsid w:val="008C2555"/>
    <w:rsid w:val="008C29FB"/>
    <w:rsid w:val="008C5B87"/>
    <w:rsid w:val="008C6D5B"/>
    <w:rsid w:val="008D0448"/>
    <w:rsid w:val="008D0677"/>
    <w:rsid w:val="008D0C9E"/>
    <w:rsid w:val="008D172A"/>
    <w:rsid w:val="008D2F03"/>
    <w:rsid w:val="008D5CC1"/>
    <w:rsid w:val="008D6762"/>
    <w:rsid w:val="008E30D8"/>
    <w:rsid w:val="008E447C"/>
    <w:rsid w:val="008E47D6"/>
    <w:rsid w:val="008E596E"/>
    <w:rsid w:val="008E65CF"/>
    <w:rsid w:val="008E6741"/>
    <w:rsid w:val="008F04C5"/>
    <w:rsid w:val="008F0DBF"/>
    <w:rsid w:val="008F125D"/>
    <w:rsid w:val="00901E9C"/>
    <w:rsid w:val="00906F79"/>
    <w:rsid w:val="00907369"/>
    <w:rsid w:val="00910B12"/>
    <w:rsid w:val="00912404"/>
    <w:rsid w:val="00920B9A"/>
    <w:rsid w:val="00922727"/>
    <w:rsid w:val="009249C5"/>
    <w:rsid w:val="00925558"/>
    <w:rsid w:val="00925B25"/>
    <w:rsid w:val="009263C9"/>
    <w:rsid w:val="009263F2"/>
    <w:rsid w:val="00930B2A"/>
    <w:rsid w:val="00932885"/>
    <w:rsid w:val="00936F03"/>
    <w:rsid w:val="0094018B"/>
    <w:rsid w:val="009418E3"/>
    <w:rsid w:val="009435BB"/>
    <w:rsid w:val="00943B02"/>
    <w:rsid w:val="009452E3"/>
    <w:rsid w:val="00953429"/>
    <w:rsid w:val="009539A4"/>
    <w:rsid w:val="009569E3"/>
    <w:rsid w:val="00960035"/>
    <w:rsid w:val="0096040F"/>
    <w:rsid w:val="0096145A"/>
    <w:rsid w:val="009632EF"/>
    <w:rsid w:val="00963AF4"/>
    <w:rsid w:val="00973D8A"/>
    <w:rsid w:val="00974B5B"/>
    <w:rsid w:val="009770FD"/>
    <w:rsid w:val="009804B4"/>
    <w:rsid w:val="00980709"/>
    <w:rsid w:val="0098278C"/>
    <w:rsid w:val="00991819"/>
    <w:rsid w:val="00992BBB"/>
    <w:rsid w:val="00994CC1"/>
    <w:rsid w:val="00996B34"/>
    <w:rsid w:val="009A0FC8"/>
    <w:rsid w:val="009A2372"/>
    <w:rsid w:val="009A3CC0"/>
    <w:rsid w:val="009A42F1"/>
    <w:rsid w:val="009A5571"/>
    <w:rsid w:val="009A7878"/>
    <w:rsid w:val="009B0CDC"/>
    <w:rsid w:val="009B1729"/>
    <w:rsid w:val="009C01EF"/>
    <w:rsid w:val="009C050D"/>
    <w:rsid w:val="009C06D3"/>
    <w:rsid w:val="009C1312"/>
    <w:rsid w:val="009C579A"/>
    <w:rsid w:val="009C6DFD"/>
    <w:rsid w:val="009C7060"/>
    <w:rsid w:val="009D1CBF"/>
    <w:rsid w:val="009D239B"/>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79C5"/>
    <w:rsid w:val="00A1128F"/>
    <w:rsid w:val="00A16440"/>
    <w:rsid w:val="00A169AC"/>
    <w:rsid w:val="00A2231D"/>
    <w:rsid w:val="00A22AE8"/>
    <w:rsid w:val="00A2334F"/>
    <w:rsid w:val="00A250AA"/>
    <w:rsid w:val="00A277E6"/>
    <w:rsid w:val="00A30A8F"/>
    <w:rsid w:val="00A3174A"/>
    <w:rsid w:val="00A33AAB"/>
    <w:rsid w:val="00A35A28"/>
    <w:rsid w:val="00A368EF"/>
    <w:rsid w:val="00A36AAC"/>
    <w:rsid w:val="00A41505"/>
    <w:rsid w:val="00A43EB3"/>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BED"/>
    <w:rsid w:val="00AA1AC0"/>
    <w:rsid w:val="00AA3B66"/>
    <w:rsid w:val="00AA5803"/>
    <w:rsid w:val="00AA584F"/>
    <w:rsid w:val="00AB0447"/>
    <w:rsid w:val="00AB2843"/>
    <w:rsid w:val="00AB3118"/>
    <w:rsid w:val="00AB6F32"/>
    <w:rsid w:val="00AC017D"/>
    <w:rsid w:val="00AC0ADB"/>
    <w:rsid w:val="00AC46C7"/>
    <w:rsid w:val="00AC5B71"/>
    <w:rsid w:val="00AC5F18"/>
    <w:rsid w:val="00AC6ED5"/>
    <w:rsid w:val="00AD59EF"/>
    <w:rsid w:val="00AD7936"/>
    <w:rsid w:val="00AD7FDE"/>
    <w:rsid w:val="00AE00AE"/>
    <w:rsid w:val="00AE56E1"/>
    <w:rsid w:val="00AE6C9A"/>
    <w:rsid w:val="00AF2207"/>
    <w:rsid w:val="00AF2612"/>
    <w:rsid w:val="00AF2A61"/>
    <w:rsid w:val="00AF30D9"/>
    <w:rsid w:val="00AF4890"/>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5E4"/>
    <w:rsid w:val="00B45128"/>
    <w:rsid w:val="00B45ADB"/>
    <w:rsid w:val="00B53DB3"/>
    <w:rsid w:val="00B61A22"/>
    <w:rsid w:val="00B66AF2"/>
    <w:rsid w:val="00B72848"/>
    <w:rsid w:val="00B74544"/>
    <w:rsid w:val="00B77754"/>
    <w:rsid w:val="00B81054"/>
    <w:rsid w:val="00B820DB"/>
    <w:rsid w:val="00B837F0"/>
    <w:rsid w:val="00B83896"/>
    <w:rsid w:val="00B860A9"/>
    <w:rsid w:val="00B9450A"/>
    <w:rsid w:val="00B94C3C"/>
    <w:rsid w:val="00B97264"/>
    <w:rsid w:val="00BA0143"/>
    <w:rsid w:val="00BA227A"/>
    <w:rsid w:val="00BA4C69"/>
    <w:rsid w:val="00BA61AF"/>
    <w:rsid w:val="00BA63E2"/>
    <w:rsid w:val="00BB1630"/>
    <w:rsid w:val="00BB25E8"/>
    <w:rsid w:val="00BB6004"/>
    <w:rsid w:val="00BB6860"/>
    <w:rsid w:val="00BB72D0"/>
    <w:rsid w:val="00BC3256"/>
    <w:rsid w:val="00BC3592"/>
    <w:rsid w:val="00BC36DF"/>
    <w:rsid w:val="00BC4B41"/>
    <w:rsid w:val="00BC66ED"/>
    <w:rsid w:val="00BD11D3"/>
    <w:rsid w:val="00BD2B47"/>
    <w:rsid w:val="00BD2CAA"/>
    <w:rsid w:val="00BD3B65"/>
    <w:rsid w:val="00BD49A8"/>
    <w:rsid w:val="00BD5FDE"/>
    <w:rsid w:val="00BE1C5C"/>
    <w:rsid w:val="00BE3E67"/>
    <w:rsid w:val="00BE50E6"/>
    <w:rsid w:val="00BE61B2"/>
    <w:rsid w:val="00BE6E81"/>
    <w:rsid w:val="00BE7CC3"/>
    <w:rsid w:val="00BF2B0D"/>
    <w:rsid w:val="00BF3643"/>
    <w:rsid w:val="00BF3AE7"/>
    <w:rsid w:val="00BF4E3B"/>
    <w:rsid w:val="00BF5454"/>
    <w:rsid w:val="00BF6ADF"/>
    <w:rsid w:val="00BF7EC9"/>
    <w:rsid w:val="00C00D8A"/>
    <w:rsid w:val="00C01C49"/>
    <w:rsid w:val="00C03D7F"/>
    <w:rsid w:val="00C066E6"/>
    <w:rsid w:val="00C110C0"/>
    <w:rsid w:val="00C12370"/>
    <w:rsid w:val="00C15000"/>
    <w:rsid w:val="00C15897"/>
    <w:rsid w:val="00C1616B"/>
    <w:rsid w:val="00C16B21"/>
    <w:rsid w:val="00C16DFC"/>
    <w:rsid w:val="00C2079E"/>
    <w:rsid w:val="00C221CD"/>
    <w:rsid w:val="00C27729"/>
    <w:rsid w:val="00C30691"/>
    <w:rsid w:val="00C312FA"/>
    <w:rsid w:val="00C332C4"/>
    <w:rsid w:val="00C334F5"/>
    <w:rsid w:val="00C35A03"/>
    <w:rsid w:val="00C36A05"/>
    <w:rsid w:val="00C40BA5"/>
    <w:rsid w:val="00C432D9"/>
    <w:rsid w:val="00C4415F"/>
    <w:rsid w:val="00C44166"/>
    <w:rsid w:val="00C45B5B"/>
    <w:rsid w:val="00C46F26"/>
    <w:rsid w:val="00C51687"/>
    <w:rsid w:val="00C5289C"/>
    <w:rsid w:val="00C55908"/>
    <w:rsid w:val="00C56008"/>
    <w:rsid w:val="00C56CBC"/>
    <w:rsid w:val="00C57243"/>
    <w:rsid w:val="00C617B0"/>
    <w:rsid w:val="00C62D2B"/>
    <w:rsid w:val="00C6344F"/>
    <w:rsid w:val="00C659E2"/>
    <w:rsid w:val="00C66995"/>
    <w:rsid w:val="00C669AD"/>
    <w:rsid w:val="00C70935"/>
    <w:rsid w:val="00C72510"/>
    <w:rsid w:val="00C731CA"/>
    <w:rsid w:val="00C74DB2"/>
    <w:rsid w:val="00C74E65"/>
    <w:rsid w:val="00C774CF"/>
    <w:rsid w:val="00C77A6B"/>
    <w:rsid w:val="00C816E6"/>
    <w:rsid w:val="00C82587"/>
    <w:rsid w:val="00C84097"/>
    <w:rsid w:val="00C87FA4"/>
    <w:rsid w:val="00C9181A"/>
    <w:rsid w:val="00C92522"/>
    <w:rsid w:val="00C9487D"/>
    <w:rsid w:val="00C955CB"/>
    <w:rsid w:val="00C95664"/>
    <w:rsid w:val="00C96E53"/>
    <w:rsid w:val="00CA1597"/>
    <w:rsid w:val="00CA25CC"/>
    <w:rsid w:val="00CA2BA2"/>
    <w:rsid w:val="00CA3ACE"/>
    <w:rsid w:val="00CA5FFF"/>
    <w:rsid w:val="00CA75DE"/>
    <w:rsid w:val="00CA7F86"/>
    <w:rsid w:val="00CB12F1"/>
    <w:rsid w:val="00CB32EF"/>
    <w:rsid w:val="00CC1BDF"/>
    <w:rsid w:val="00CC21EC"/>
    <w:rsid w:val="00CC482B"/>
    <w:rsid w:val="00CD105E"/>
    <w:rsid w:val="00CD4AE6"/>
    <w:rsid w:val="00CD5211"/>
    <w:rsid w:val="00CD57F9"/>
    <w:rsid w:val="00CD5CD1"/>
    <w:rsid w:val="00CD6935"/>
    <w:rsid w:val="00CE0BB8"/>
    <w:rsid w:val="00CE54E0"/>
    <w:rsid w:val="00CE5835"/>
    <w:rsid w:val="00CE6FA1"/>
    <w:rsid w:val="00CF1938"/>
    <w:rsid w:val="00CF24CD"/>
    <w:rsid w:val="00CF73A9"/>
    <w:rsid w:val="00D00EFF"/>
    <w:rsid w:val="00D01F0A"/>
    <w:rsid w:val="00D13001"/>
    <w:rsid w:val="00D13012"/>
    <w:rsid w:val="00D14159"/>
    <w:rsid w:val="00D14990"/>
    <w:rsid w:val="00D21B96"/>
    <w:rsid w:val="00D24268"/>
    <w:rsid w:val="00D25BE6"/>
    <w:rsid w:val="00D321DB"/>
    <w:rsid w:val="00D32460"/>
    <w:rsid w:val="00D32EBF"/>
    <w:rsid w:val="00D343B3"/>
    <w:rsid w:val="00D35073"/>
    <w:rsid w:val="00D3563B"/>
    <w:rsid w:val="00D36085"/>
    <w:rsid w:val="00D36CE1"/>
    <w:rsid w:val="00D41A4D"/>
    <w:rsid w:val="00D421D9"/>
    <w:rsid w:val="00D43628"/>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13D7"/>
    <w:rsid w:val="00D839C5"/>
    <w:rsid w:val="00D84043"/>
    <w:rsid w:val="00D91348"/>
    <w:rsid w:val="00D920C4"/>
    <w:rsid w:val="00D9566D"/>
    <w:rsid w:val="00DA0EF7"/>
    <w:rsid w:val="00DA4B3F"/>
    <w:rsid w:val="00DA4EB6"/>
    <w:rsid w:val="00DA5F0C"/>
    <w:rsid w:val="00DB20EB"/>
    <w:rsid w:val="00DB33F6"/>
    <w:rsid w:val="00DB38CC"/>
    <w:rsid w:val="00DC08B6"/>
    <w:rsid w:val="00DC277F"/>
    <w:rsid w:val="00DC421C"/>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B58"/>
    <w:rsid w:val="00DE4D5E"/>
    <w:rsid w:val="00DE5A5D"/>
    <w:rsid w:val="00DF139C"/>
    <w:rsid w:val="00DF7D53"/>
    <w:rsid w:val="00E10AC4"/>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37A"/>
    <w:rsid w:val="00E50C30"/>
    <w:rsid w:val="00E51410"/>
    <w:rsid w:val="00E515E7"/>
    <w:rsid w:val="00E5580D"/>
    <w:rsid w:val="00E56402"/>
    <w:rsid w:val="00E56CB5"/>
    <w:rsid w:val="00E5705A"/>
    <w:rsid w:val="00E61828"/>
    <w:rsid w:val="00E61A00"/>
    <w:rsid w:val="00E63BF0"/>
    <w:rsid w:val="00E65E56"/>
    <w:rsid w:val="00E664D0"/>
    <w:rsid w:val="00E66F94"/>
    <w:rsid w:val="00E670E5"/>
    <w:rsid w:val="00E6767D"/>
    <w:rsid w:val="00E717C1"/>
    <w:rsid w:val="00E71E63"/>
    <w:rsid w:val="00E71E8B"/>
    <w:rsid w:val="00E76D4C"/>
    <w:rsid w:val="00E81786"/>
    <w:rsid w:val="00E85DE5"/>
    <w:rsid w:val="00E90EC0"/>
    <w:rsid w:val="00E944C1"/>
    <w:rsid w:val="00E95960"/>
    <w:rsid w:val="00E96C02"/>
    <w:rsid w:val="00E97D8B"/>
    <w:rsid w:val="00EA5878"/>
    <w:rsid w:val="00EA753B"/>
    <w:rsid w:val="00EA7F55"/>
    <w:rsid w:val="00EB1CE6"/>
    <w:rsid w:val="00EB1F19"/>
    <w:rsid w:val="00EB7375"/>
    <w:rsid w:val="00EC06EA"/>
    <w:rsid w:val="00EC2660"/>
    <w:rsid w:val="00EC3057"/>
    <w:rsid w:val="00EC47C5"/>
    <w:rsid w:val="00EC6E3F"/>
    <w:rsid w:val="00ED087B"/>
    <w:rsid w:val="00ED2074"/>
    <w:rsid w:val="00ED5626"/>
    <w:rsid w:val="00ED5EB9"/>
    <w:rsid w:val="00ED6BFE"/>
    <w:rsid w:val="00ED7FE5"/>
    <w:rsid w:val="00EE0176"/>
    <w:rsid w:val="00EE17BD"/>
    <w:rsid w:val="00EE27D8"/>
    <w:rsid w:val="00EE32BD"/>
    <w:rsid w:val="00EE5542"/>
    <w:rsid w:val="00EE64E8"/>
    <w:rsid w:val="00EE6872"/>
    <w:rsid w:val="00EF0191"/>
    <w:rsid w:val="00EF09CC"/>
    <w:rsid w:val="00EF0F91"/>
    <w:rsid w:val="00F00A14"/>
    <w:rsid w:val="00F0685D"/>
    <w:rsid w:val="00F06A5D"/>
    <w:rsid w:val="00F0700E"/>
    <w:rsid w:val="00F12262"/>
    <w:rsid w:val="00F14A61"/>
    <w:rsid w:val="00F17B58"/>
    <w:rsid w:val="00F24B23"/>
    <w:rsid w:val="00F25A3F"/>
    <w:rsid w:val="00F27353"/>
    <w:rsid w:val="00F31B7D"/>
    <w:rsid w:val="00F32A17"/>
    <w:rsid w:val="00F32D4E"/>
    <w:rsid w:val="00F349CE"/>
    <w:rsid w:val="00F34BAA"/>
    <w:rsid w:val="00F351CD"/>
    <w:rsid w:val="00F35345"/>
    <w:rsid w:val="00F355CA"/>
    <w:rsid w:val="00F355FB"/>
    <w:rsid w:val="00F37F84"/>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0E5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346"/>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B2515C"/>
  <w15:chartTrackingRefBased/>
  <w15:docId w15:val="{21F84A10-9BD7-4740-9750-AC1E59597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172A"/>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8D172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8D172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8D172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no read,No Spacing211,No Spacing12,No Spacing2111,No Spacing4,No Spacing11111,No Spacing5,No Spacing21,Card,Tags,tags,No Spacing1111,Ta,ta"/>
    <w:basedOn w:val="Normal"/>
    <w:next w:val="Normal"/>
    <w:link w:val="Heading4Char"/>
    <w:uiPriority w:val="3"/>
    <w:qFormat/>
    <w:rsid w:val="008D172A"/>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8D172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783EAB"/>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783EAB"/>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783EAB"/>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783EAB"/>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8D172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172A"/>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8D172A"/>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8D172A"/>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8D172A"/>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8D172A"/>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8D172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no read Char,No Spacing211 Char,No Spacing12 Char,No Spacing2111 Char,Card Char"/>
    <w:basedOn w:val="DefaultParagraphFont"/>
    <w:link w:val="Heading4"/>
    <w:uiPriority w:val="3"/>
    <w:rsid w:val="008D172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D172A"/>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8D172A"/>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8D172A"/>
    <w:rPr>
      <w:b/>
      <w:bCs/>
    </w:rPr>
  </w:style>
  <w:style w:type="character" w:styleId="BookTitle">
    <w:name w:val="Book Title"/>
    <w:basedOn w:val="DefaultParagraphFont"/>
    <w:uiPriority w:val="33"/>
    <w:qFormat/>
    <w:rsid w:val="008D172A"/>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8D172A"/>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8D172A"/>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8D172A"/>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8D172A"/>
    <w:rPr>
      <w:rFonts w:ascii="Calibri" w:hAnsi="Calibri" w:cs="Calibri"/>
    </w:rPr>
  </w:style>
  <w:style w:type="paragraph" w:styleId="Footer">
    <w:name w:val="footer"/>
    <w:basedOn w:val="Normal"/>
    <w:link w:val="FooterChar"/>
    <w:uiPriority w:val="99"/>
    <w:rsid w:val="008D17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72A"/>
    <w:rPr>
      <w:rFonts w:ascii="Calibri" w:hAnsi="Calibri" w:cs="Calibri"/>
    </w:rPr>
  </w:style>
  <w:style w:type="paragraph" w:styleId="BodyText">
    <w:name w:val="Body Text"/>
    <w:aliases w:val="BT"/>
    <w:basedOn w:val="Normal"/>
    <w:link w:val="BodyTextChar"/>
    <w:uiPriority w:val="99"/>
    <w:unhideWhenUsed/>
    <w:rsid w:val="008D172A"/>
    <w:pPr>
      <w:spacing w:after="120"/>
    </w:pPr>
  </w:style>
  <w:style w:type="character" w:customStyle="1" w:styleId="BodyTextChar">
    <w:name w:val="Body Text Char"/>
    <w:aliases w:val="BT Char"/>
    <w:basedOn w:val="DefaultParagraphFont"/>
    <w:link w:val="BodyText"/>
    <w:uiPriority w:val="99"/>
    <w:rsid w:val="008D172A"/>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card"/>
    <w:link w:val="NoSpacingChar"/>
    <w:uiPriority w:val="99"/>
    <w:unhideWhenUsed/>
    <w:qFormat/>
    <w:rsid w:val="008D172A"/>
    <w:pPr>
      <w:spacing w:after="0" w:line="240" w:lineRule="auto"/>
    </w:pPr>
    <w:rPr>
      <w:rFonts w:ascii="Calibri" w:hAnsi="Calibri" w:cs="Calibri"/>
    </w:rPr>
  </w:style>
  <w:style w:type="character" w:customStyle="1" w:styleId="NoSpacingChar">
    <w:name w:val="No Spacing Char"/>
    <w:aliases w:val="Note Level 2 Char,Small Text Char,Card Format Char,Note Level 21 Char,ClearFormatting Char,Clear Char,DDI Tag Char,Tag Title Char,No Spacing51 Char,No Spacing11211 Char,No Spacing6 Char,No Spacing tnr Char,Hidden Block Title Char,ca Char"/>
    <w:basedOn w:val="DefaultParagraphFont"/>
    <w:link w:val="NoSpacing"/>
    <w:uiPriority w:val="99"/>
    <w:rsid w:val="008D172A"/>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8D172A"/>
    <w:rPr>
      <w:color w:val="0563C1" w:themeColor="hyperlink"/>
      <w:u w:val="single"/>
    </w:rPr>
  </w:style>
  <w:style w:type="character" w:styleId="UnresolvedMention">
    <w:name w:val="Unresolved Mention"/>
    <w:basedOn w:val="DefaultParagraphFont"/>
    <w:uiPriority w:val="99"/>
    <w:unhideWhenUsed/>
    <w:rsid w:val="008D172A"/>
    <w:rPr>
      <w:color w:val="605E5C"/>
      <w:shd w:val="clear" w:color="auto" w:fill="E1DFDD"/>
    </w:rPr>
  </w:style>
  <w:style w:type="paragraph" w:styleId="ListParagraph">
    <w:name w:val="List Paragraph"/>
    <w:aliases w:val="6 font,List Paragraph1,List Paragraph2,Colorful List - Accent 11"/>
    <w:basedOn w:val="Normal"/>
    <w:uiPriority w:val="34"/>
    <w:unhideWhenUsed/>
    <w:qFormat/>
    <w:rsid w:val="00050563"/>
    <w:pPr>
      <w:ind w:left="720"/>
      <w:contextualSpacing/>
    </w:pPr>
  </w:style>
  <w:style w:type="paragraph" w:customStyle="1" w:styleId="textbold">
    <w:name w:val="text bold"/>
    <w:basedOn w:val="Normal"/>
    <w:link w:val="Emphasis"/>
    <w:uiPriority w:val="8"/>
    <w:qFormat/>
    <w:rsid w:val="00050563"/>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050563"/>
    <w:rPr>
      <w:b w:val="0"/>
      <w:sz w:val="22"/>
      <w:u w:val="single"/>
    </w:rPr>
  </w:style>
  <w:style w:type="character" w:customStyle="1" w:styleId="Boxes">
    <w:name w:val="Boxes"/>
    <w:basedOn w:val="Emphasis"/>
    <w:qFormat/>
    <w:rsid w:val="00050563"/>
    <w:rPr>
      <w:rFonts w:ascii="Calibri" w:eastAsia="Microsoft YaHei UI Light" w:hAnsi="Calibri" w:cs="Calibri"/>
      <w:b/>
      <w:i w:val="0"/>
      <w:iCs/>
      <w:sz w:val="22"/>
      <w:u w:val="single"/>
      <w:bdr w:val="single" w:sz="8" w:space="0" w:color="auto"/>
    </w:rPr>
  </w:style>
  <w:style w:type="paragraph" w:customStyle="1" w:styleId="Emphasis1">
    <w:name w:val="Emphasis1"/>
    <w:basedOn w:val="Normal"/>
    <w:autoRedefine/>
    <w:uiPriority w:val="8"/>
    <w:qFormat/>
    <w:rsid w:val="002755C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66DAC"/>
    <w:pPr>
      <w:spacing w:after="0" w:line="240" w:lineRule="auto"/>
    </w:pPr>
    <w:rPr>
      <w:u w:val="single"/>
    </w:rPr>
  </w:style>
  <w:style w:type="paragraph" w:customStyle="1" w:styleId="Heading411">
    <w:name w:val="Heading 411"/>
    <w:basedOn w:val="Heading1"/>
    <w:next w:val="NoSpacing"/>
    <w:link w:val="Hyperlink"/>
    <w:autoRedefine/>
    <w:uiPriority w:val="99"/>
    <w:qFormat/>
    <w:rsid w:val="00085B6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uiPriority w:val="7"/>
    <w:qFormat/>
    <w:rsid w:val="00534CE5"/>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Analytic">
    <w:name w:val="Analytic"/>
    <w:basedOn w:val="Heading4"/>
    <w:link w:val="AnalyticChar"/>
    <w:uiPriority w:val="5"/>
    <w:qFormat/>
    <w:rsid w:val="00BB72D0"/>
    <w:rPr>
      <w:color w:val="586E75"/>
      <w:u w:color="B58900"/>
    </w:rPr>
  </w:style>
  <w:style w:type="character" w:customStyle="1" w:styleId="AnalyticChar">
    <w:name w:val="Analytic Char"/>
    <w:basedOn w:val="DefaultParagraphFont"/>
    <w:link w:val="Analytic"/>
    <w:uiPriority w:val="5"/>
    <w:rsid w:val="00BB72D0"/>
    <w:rPr>
      <w:rFonts w:ascii="Arial" w:eastAsiaTheme="majorEastAsia" w:hAnsi="Arial" w:cstheme="majorBidi"/>
      <w:b/>
      <w:iCs/>
      <w:color w:val="586E75"/>
      <w:sz w:val="24"/>
      <w:u w:color="B58900"/>
    </w:rPr>
  </w:style>
  <w:style w:type="paragraph" w:customStyle="1" w:styleId="Undertag">
    <w:name w:val="Undertag"/>
    <w:basedOn w:val="Normal"/>
    <w:link w:val="UndertagChar"/>
    <w:uiPriority w:val="5"/>
    <w:qFormat/>
    <w:rsid w:val="00BB72D0"/>
    <w:pPr>
      <w:spacing w:after="0"/>
    </w:pPr>
    <w:rPr>
      <w:rFonts w:cs="Consolas"/>
      <w:color w:val="859900"/>
    </w:rPr>
  </w:style>
  <w:style w:type="character" w:customStyle="1" w:styleId="UndertagChar">
    <w:name w:val="Undertag Char"/>
    <w:basedOn w:val="DefaultParagraphFont"/>
    <w:link w:val="Undertag"/>
    <w:uiPriority w:val="5"/>
    <w:rsid w:val="00BB72D0"/>
    <w:rPr>
      <w:rFonts w:ascii="Arial" w:hAnsi="Arial" w:cs="Consolas"/>
      <w:color w:val="859900"/>
    </w:rPr>
  </w:style>
  <w:style w:type="character" w:customStyle="1" w:styleId="Heading6Char">
    <w:name w:val="Heading 6 Char"/>
    <w:aliases w:val="Title (no index) Char,cites2 Char"/>
    <w:basedOn w:val="DefaultParagraphFont"/>
    <w:link w:val="Heading6"/>
    <w:uiPriority w:val="9"/>
    <w:rsid w:val="00783EAB"/>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783EAB"/>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783EAB"/>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783EAB"/>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783EAB"/>
    <w:rPr>
      <w:color w:val="000000" w:themeColor="text1"/>
    </w:rPr>
  </w:style>
  <w:style w:type="character" w:customStyle="1" w:styleId="AnalyticsChar">
    <w:name w:val="Analytics Char"/>
    <w:basedOn w:val="DefaultParagraphFont"/>
    <w:link w:val="Analytics"/>
    <w:uiPriority w:val="5"/>
    <w:rsid w:val="00783EAB"/>
    <w:rPr>
      <w:rFonts w:ascii="Calibri" w:eastAsiaTheme="majorEastAsia" w:hAnsi="Calibri" w:cstheme="majorBidi"/>
      <w:b/>
      <w:iCs/>
      <w:color w:val="000000" w:themeColor="text1"/>
      <w:sz w:val="26"/>
    </w:rPr>
  </w:style>
  <w:style w:type="paragraph" w:customStyle="1" w:styleId="Emphasize">
    <w:name w:val="Emphasize"/>
    <w:basedOn w:val="Normal"/>
    <w:uiPriority w:val="8"/>
    <w:qFormat/>
    <w:rsid w:val="00783EA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anchor-text">
    <w:name w:val="anchor-text"/>
    <w:basedOn w:val="DefaultParagraphFont"/>
    <w:rsid w:val="00783EAB"/>
  </w:style>
  <w:style w:type="character" w:customStyle="1" w:styleId="article-sdn">
    <w:name w:val="article-sdn"/>
    <w:basedOn w:val="DefaultParagraphFont"/>
    <w:rsid w:val="00783EAB"/>
  </w:style>
  <w:style w:type="character" w:styleId="HTMLCite">
    <w:name w:val="HTML Cite"/>
    <w:basedOn w:val="DefaultParagraphFont"/>
    <w:uiPriority w:val="99"/>
    <w:unhideWhenUsed/>
    <w:rsid w:val="00783EAB"/>
    <w:rPr>
      <w:i/>
      <w:iCs/>
    </w:rPr>
  </w:style>
  <w:style w:type="character" w:customStyle="1" w:styleId="smallcaps">
    <w:name w:val="smallcaps"/>
    <w:basedOn w:val="DefaultParagraphFont"/>
    <w:rsid w:val="00783EAB"/>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83E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783EAB"/>
  </w:style>
  <w:style w:type="table" w:styleId="TableGrid">
    <w:name w:val="Table Grid"/>
    <w:basedOn w:val="TableNormal"/>
    <w:rsid w:val="00783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783EAB"/>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783EAB"/>
    <w:rPr>
      <w:rFonts w:asciiTheme="minorHAnsi" w:hAnsiTheme="minorHAnsi"/>
      <w:b/>
      <w:u w:val="single"/>
    </w:rPr>
  </w:style>
  <w:style w:type="paragraph" w:customStyle="1" w:styleId="BlockTitle0">
    <w:name w:val="%Block Title"/>
    <w:basedOn w:val="Heading1"/>
    <w:next w:val="Normal"/>
    <w:qFormat/>
    <w:rsid w:val="00783EAB"/>
    <w:rPr>
      <w:rFonts w:asciiTheme="majorHAnsi" w:hAnsiTheme="majorHAnsi"/>
      <w:bCs/>
      <w:caps/>
    </w:rPr>
  </w:style>
  <w:style w:type="character" w:customStyle="1" w:styleId="style-scope">
    <w:name w:val="style-scope"/>
    <w:basedOn w:val="DefaultParagraphFont"/>
    <w:rsid w:val="00783EAB"/>
  </w:style>
  <w:style w:type="numbering" w:customStyle="1" w:styleId="1111111">
    <w:name w:val="1 / 1.1 / 1.1.11"/>
    <w:basedOn w:val="NoList"/>
    <w:next w:val="111111"/>
    <w:uiPriority w:val="99"/>
    <w:unhideWhenUsed/>
    <w:rsid w:val="00783EAB"/>
    <w:pPr>
      <w:numPr>
        <w:numId w:val="60"/>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783EAB"/>
    <w:rPr>
      <w:rFonts w:ascii="Times New Roman" w:eastAsia="Times New Roman" w:hAnsi="Times New Roman" w:cs="Times New Roman"/>
      <w:sz w:val="24"/>
      <w:szCs w:val="24"/>
    </w:rPr>
  </w:style>
  <w:style w:type="paragraph" w:customStyle="1" w:styleId="cardbody">
    <w:name w:val="cardbody"/>
    <w:basedOn w:val="Normal"/>
    <w:qFormat/>
    <w:rsid w:val="00783EAB"/>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783EAB"/>
    <w:rPr>
      <w:color w:val="1F4E79" w:themeColor="accent5" w:themeShade="80"/>
    </w:rPr>
  </w:style>
  <w:style w:type="character" w:customStyle="1" w:styleId="analyticrealChar">
    <w:name w:val="analytic real Char"/>
    <w:basedOn w:val="DefaultParagraphFont"/>
    <w:link w:val="analyticreal"/>
    <w:uiPriority w:val="4"/>
    <w:rsid w:val="00783EAB"/>
    <w:rPr>
      <w:rFonts w:ascii="Calibri" w:eastAsiaTheme="majorEastAsia" w:hAnsi="Calibri" w:cstheme="majorBidi"/>
      <w:b/>
      <w:iCs/>
      <w:color w:val="1F4E79" w:themeColor="accent5" w:themeShade="80"/>
      <w:sz w:val="26"/>
    </w:rPr>
  </w:style>
  <w:style w:type="numbering" w:customStyle="1" w:styleId="NoList1">
    <w:name w:val="No List1"/>
    <w:next w:val="NoList"/>
    <w:semiHidden/>
    <w:unhideWhenUsed/>
    <w:rsid w:val="00783EAB"/>
  </w:style>
  <w:style w:type="numbering" w:customStyle="1" w:styleId="NoList11">
    <w:name w:val="No List11"/>
    <w:next w:val="NoList"/>
    <w:uiPriority w:val="99"/>
    <w:semiHidden/>
    <w:unhideWhenUsed/>
    <w:rsid w:val="00783EAB"/>
  </w:style>
  <w:style w:type="paragraph" w:customStyle="1" w:styleId="Warrant">
    <w:name w:val="Warrant"/>
    <w:basedOn w:val="Normal"/>
    <w:link w:val="WarrantChar"/>
    <w:autoRedefine/>
    <w:uiPriority w:val="4"/>
    <w:qFormat/>
    <w:rsid w:val="00783EAB"/>
    <w:rPr>
      <w:b/>
      <w:sz w:val="24"/>
      <w:u w:val="single"/>
      <w:bdr w:val="single" w:sz="12" w:space="0" w:color="auto"/>
    </w:rPr>
  </w:style>
  <w:style w:type="character" w:customStyle="1" w:styleId="WarrantChar">
    <w:name w:val="Warrant Char"/>
    <w:basedOn w:val="DefaultParagraphFont"/>
    <w:link w:val="Warrant"/>
    <w:uiPriority w:val="4"/>
    <w:rsid w:val="00783EAB"/>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783EAB"/>
    <w:pPr>
      <w:shd w:val="clear" w:color="auto" w:fill="31E600"/>
    </w:pPr>
    <w:rPr>
      <w:b/>
      <w:sz w:val="28"/>
      <w:szCs w:val="28"/>
      <w:u w:val="single"/>
    </w:rPr>
  </w:style>
  <w:style w:type="character" w:customStyle="1" w:styleId="RE-CUTTINGChar">
    <w:name w:val="RE-CUTTING Char"/>
    <w:basedOn w:val="DefaultParagraphFont"/>
    <w:link w:val="RE-CUTTING"/>
    <w:uiPriority w:val="4"/>
    <w:rsid w:val="00783EAB"/>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783EAB"/>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783EAB"/>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783EAB"/>
    <w:rPr>
      <w:rFonts w:ascii="Lucida Grande" w:hAnsi="Lucida Grande" w:cs="Lucida Grande"/>
      <w:sz w:val="24"/>
    </w:rPr>
  </w:style>
  <w:style w:type="character" w:customStyle="1" w:styleId="DocumentMapChar">
    <w:name w:val="Document Map Char"/>
    <w:basedOn w:val="DefaultParagraphFont"/>
    <w:link w:val="DocumentMap"/>
    <w:uiPriority w:val="99"/>
    <w:rsid w:val="00783EAB"/>
    <w:rPr>
      <w:rFonts w:ascii="Lucida Grande" w:hAnsi="Lucida Grande" w:cs="Lucida Grande"/>
      <w:sz w:val="24"/>
    </w:rPr>
  </w:style>
  <w:style w:type="character" w:customStyle="1" w:styleId="footnotedescriptionChar">
    <w:name w:val="footnote description Char"/>
    <w:link w:val="footnotedescription"/>
    <w:locked/>
    <w:rsid w:val="00783EAB"/>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783EAB"/>
    <w:pPr>
      <w:spacing w:after="0" w:line="252" w:lineRule="auto"/>
      <w:ind w:left="54"/>
    </w:pPr>
    <w:rPr>
      <w:rFonts w:ascii="Garamond" w:eastAsia="Garamond" w:hAnsi="Garamond" w:cs="Garamond"/>
      <w:color w:val="000000"/>
      <w:sz w:val="20"/>
    </w:rPr>
  </w:style>
  <w:style w:type="character" w:customStyle="1" w:styleId="footnotemark">
    <w:name w:val="footnote mark"/>
    <w:rsid w:val="00783EAB"/>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783EAB"/>
  </w:style>
  <w:style w:type="character" w:customStyle="1" w:styleId="m5577519854659992616gmail-styleunderline">
    <w:name w:val="m_5577519854659992616gmail-styleunderline"/>
    <w:basedOn w:val="DefaultParagraphFont"/>
    <w:rsid w:val="00783EAB"/>
  </w:style>
  <w:style w:type="numbering" w:customStyle="1" w:styleId="NoList2">
    <w:name w:val="No List2"/>
    <w:next w:val="NoList"/>
    <w:uiPriority w:val="99"/>
    <w:semiHidden/>
    <w:unhideWhenUsed/>
    <w:rsid w:val="00783EAB"/>
  </w:style>
  <w:style w:type="paragraph" w:styleId="ListBullet">
    <w:name w:val="List Bullet"/>
    <w:basedOn w:val="Normal"/>
    <w:link w:val="ListBulletChar"/>
    <w:uiPriority w:val="99"/>
    <w:unhideWhenUsed/>
    <w:rsid w:val="00783EAB"/>
    <w:pPr>
      <w:tabs>
        <w:tab w:val="num" w:pos="360"/>
      </w:tabs>
      <w:ind w:left="360" w:hanging="360"/>
      <w:contextualSpacing/>
    </w:pPr>
  </w:style>
  <w:style w:type="paragraph" w:customStyle="1" w:styleId="CiteSpacing">
    <w:name w:val="Cite Spacing"/>
    <w:basedOn w:val="Normal"/>
    <w:uiPriority w:val="4"/>
    <w:qFormat/>
    <w:rsid w:val="00783EAB"/>
    <w:pPr>
      <w:spacing w:before="60" w:after="60"/>
    </w:pPr>
  </w:style>
  <w:style w:type="character" w:customStyle="1" w:styleId="apple-style-span">
    <w:name w:val="apple-style-span"/>
    <w:rsid w:val="00783EAB"/>
  </w:style>
  <w:style w:type="paragraph" w:customStyle="1" w:styleId="Tag2">
    <w:name w:val="Tag2"/>
    <w:basedOn w:val="Normal"/>
    <w:qFormat/>
    <w:rsid w:val="00783EAB"/>
    <w:rPr>
      <w:rFonts w:eastAsia="Calibri"/>
      <w:b/>
      <w:sz w:val="24"/>
    </w:rPr>
  </w:style>
  <w:style w:type="character" w:customStyle="1" w:styleId="m5577519854659992616gmail-style13ptbold">
    <w:name w:val="m_5577519854659992616gmail-style13ptbold"/>
    <w:basedOn w:val="DefaultParagraphFont"/>
    <w:rsid w:val="00783EAB"/>
  </w:style>
  <w:style w:type="character" w:customStyle="1" w:styleId="apple-converted-space">
    <w:name w:val="apple-converted-space"/>
    <w:basedOn w:val="DefaultParagraphFont"/>
    <w:qFormat/>
    <w:rsid w:val="00783EAB"/>
  </w:style>
  <w:style w:type="character" w:customStyle="1" w:styleId="UnresolvedMention1">
    <w:name w:val="Unresolved Mention1"/>
    <w:basedOn w:val="DefaultParagraphFont"/>
    <w:uiPriority w:val="99"/>
    <w:unhideWhenUsed/>
    <w:rsid w:val="00783EAB"/>
    <w:rPr>
      <w:color w:val="605E5C"/>
      <w:shd w:val="clear" w:color="auto" w:fill="E1DFDD"/>
    </w:rPr>
  </w:style>
  <w:style w:type="character" w:customStyle="1" w:styleId="UnderlineBold">
    <w:name w:val="Underline + Bold"/>
    <w:uiPriority w:val="1"/>
    <w:qFormat/>
    <w:rsid w:val="00783EAB"/>
    <w:rPr>
      <w:b/>
      <w:bCs w:val="0"/>
      <w:sz w:val="20"/>
      <w:u w:val="single"/>
    </w:rPr>
  </w:style>
  <w:style w:type="paragraph" w:customStyle="1" w:styleId="cardtext">
    <w:name w:val="card text"/>
    <w:basedOn w:val="Normal"/>
    <w:link w:val="cardtextChar"/>
    <w:qFormat/>
    <w:rsid w:val="00783EAB"/>
    <w:pPr>
      <w:widowControl w:val="0"/>
      <w:ind w:left="288" w:right="288"/>
    </w:pPr>
    <w:rPr>
      <w:rFonts w:eastAsia="Calibri"/>
    </w:rPr>
  </w:style>
  <w:style w:type="character" w:customStyle="1" w:styleId="cardtextChar">
    <w:name w:val="card text Char"/>
    <w:basedOn w:val="DefaultParagraphFont"/>
    <w:link w:val="cardtext"/>
    <w:rsid w:val="00783EAB"/>
    <w:rPr>
      <w:rFonts w:ascii="Calibri" w:eastAsia="Calibri" w:hAnsi="Calibri" w:cs="Calibri"/>
    </w:rPr>
  </w:style>
  <w:style w:type="paragraph" w:customStyle="1" w:styleId="Shrink6">
    <w:name w:val="Shrink 6"/>
    <w:basedOn w:val="Normal"/>
    <w:qFormat/>
    <w:rsid w:val="00783EAB"/>
    <w:rPr>
      <w:rFonts w:eastAsia="Calibri"/>
      <w:sz w:val="12"/>
    </w:rPr>
  </w:style>
  <w:style w:type="character" w:customStyle="1" w:styleId="m-4851586476605706605gmail-styleunderline">
    <w:name w:val="m_-4851586476605706605gmail-styleunderline"/>
    <w:basedOn w:val="DefaultParagraphFont"/>
    <w:rsid w:val="00783EAB"/>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783EAB"/>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10"/>
    <w:qFormat/>
    <w:rsid w:val="00783EAB"/>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783EAB"/>
    <w:rPr>
      <w:rFonts w:asciiTheme="majorHAnsi" w:eastAsiaTheme="majorEastAsia" w:hAnsiTheme="majorHAnsi" w:cstheme="majorBidi"/>
      <w:spacing w:val="-10"/>
      <w:kern w:val="28"/>
      <w:sz w:val="56"/>
      <w:szCs w:val="56"/>
    </w:rPr>
  </w:style>
  <w:style w:type="character" w:customStyle="1" w:styleId="CharacterStyle1">
    <w:name w:val="Character Style 1"/>
    <w:rsid w:val="00783EAB"/>
    <w:rPr>
      <w:rFonts w:ascii="Tahoma" w:hAnsi="Tahoma" w:cs="Tahoma" w:hint="default"/>
      <w:sz w:val="18"/>
      <w:szCs w:val="18"/>
    </w:rPr>
  </w:style>
  <w:style w:type="paragraph" w:customStyle="1" w:styleId="SmallText">
    <w:name w:val="SmallText"/>
    <w:basedOn w:val="Normal"/>
    <w:autoRedefine/>
    <w:qFormat/>
    <w:rsid w:val="00783EAB"/>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783EAB"/>
  </w:style>
  <w:style w:type="numbering" w:customStyle="1" w:styleId="NoList3">
    <w:name w:val="No List3"/>
    <w:next w:val="NoList"/>
    <w:uiPriority w:val="99"/>
    <w:semiHidden/>
    <w:unhideWhenUsed/>
    <w:rsid w:val="00783EAB"/>
  </w:style>
  <w:style w:type="numbering" w:customStyle="1" w:styleId="NoList1111">
    <w:name w:val="No List1111"/>
    <w:next w:val="NoList"/>
    <w:uiPriority w:val="99"/>
    <w:semiHidden/>
    <w:unhideWhenUsed/>
    <w:rsid w:val="00783EAB"/>
  </w:style>
  <w:style w:type="numbering" w:customStyle="1" w:styleId="NoList11111">
    <w:name w:val="No List11111"/>
    <w:next w:val="NoList"/>
    <w:uiPriority w:val="99"/>
    <w:semiHidden/>
    <w:unhideWhenUsed/>
    <w:rsid w:val="00783EAB"/>
  </w:style>
  <w:style w:type="numbering" w:customStyle="1" w:styleId="NoList21">
    <w:name w:val="No List21"/>
    <w:next w:val="NoList"/>
    <w:uiPriority w:val="99"/>
    <w:semiHidden/>
    <w:unhideWhenUsed/>
    <w:rsid w:val="00783EAB"/>
  </w:style>
  <w:style w:type="table" w:customStyle="1" w:styleId="TableGrid1">
    <w:name w:val="Table Grid1"/>
    <w:basedOn w:val="TableNormal"/>
    <w:next w:val="TableGrid"/>
    <w:uiPriority w:val="39"/>
    <w:rsid w:val="00783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783EAB"/>
    <w:rPr>
      <w:sz w:val="16"/>
    </w:rPr>
  </w:style>
  <w:style w:type="paragraph" w:customStyle="1" w:styleId="ABlock">
    <w:name w:val="ABlock"/>
    <w:basedOn w:val="Heading3"/>
    <w:next w:val="Heading4"/>
    <w:autoRedefine/>
    <w:qFormat/>
    <w:rsid w:val="00783EAB"/>
  </w:style>
  <w:style w:type="numbering" w:customStyle="1" w:styleId="NoList4">
    <w:name w:val="No List4"/>
    <w:next w:val="NoList"/>
    <w:uiPriority w:val="99"/>
    <w:semiHidden/>
    <w:unhideWhenUsed/>
    <w:rsid w:val="00783EAB"/>
  </w:style>
  <w:style w:type="numbering" w:customStyle="1" w:styleId="NoList12">
    <w:name w:val="No List12"/>
    <w:next w:val="NoList"/>
    <w:uiPriority w:val="99"/>
    <w:semiHidden/>
    <w:unhideWhenUsed/>
    <w:rsid w:val="00783EAB"/>
  </w:style>
  <w:style w:type="numbering" w:customStyle="1" w:styleId="NoList112">
    <w:name w:val="No List112"/>
    <w:next w:val="NoList"/>
    <w:uiPriority w:val="99"/>
    <w:semiHidden/>
    <w:unhideWhenUsed/>
    <w:rsid w:val="00783EAB"/>
  </w:style>
  <w:style w:type="numbering" w:customStyle="1" w:styleId="NoList22">
    <w:name w:val="No List22"/>
    <w:next w:val="NoList"/>
    <w:uiPriority w:val="99"/>
    <w:semiHidden/>
    <w:unhideWhenUsed/>
    <w:rsid w:val="00783EAB"/>
  </w:style>
  <w:style w:type="numbering" w:customStyle="1" w:styleId="NoList121">
    <w:name w:val="No List121"/>
    <w:next w:val="NoList"/>
    <w:semiHidden/>
    <w:unhideWhenUsed/>
    <w:rsid w:val="00783EAB"/>
  </w:style>
  <w:style w:type="numbering" w:customStyle="1" w:styleId="NoList211">
    <w:name w:val="No List211"/>
    <w:next w:val="NoList"/>
    <w:uiPriority w:val="99"/>
    <w:semiHidden/>
    <w:unhideWhenUsed/>
    <w:rsid w:val="00783EAB"/>
  </w:style>
  <w:style w:type="table" w:customStyle="1" w:styleId="TableGrid2">
    <w:name w:val="Table Grid2"/>
    <w:basedOn w:val="TableNormal"/>
    <w:next w:val="TableGrid"/>
    <w:uiPriority w:val="39"/>
    <w:rsid w:val="00783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783EAB"/>
  </w:style>
  <w:style w:type="numbering" w:customStyle="1" w:styleId="NoList1112">
    <w:name w:val="No List1112"/>
    <w:next w:val="NoList"/>
    <w:uiPriority w:val="99"/>
    <w:semiHidden/>
    <w:unhideWhenUsed/>
    <w:rsid w:val="00783EAB"/>
  </w:style>
  <w:style w:type="numbering" w:customStyle="1" w:styleId="NoList111111">
    <w:name w:val="No List111111"/>
    <w:next w:val="NoList"/>
    <w:uiPriority w:val="99"/>
    <w:semiHidden/>
    <w:unhideWhenUsed/>
    <w:rsid w:val="00783EAB"/>
  </w:style>
  <w:style w:type="numbering" w:customStyle="1" w:styleId="NoList2111">
    <w:name w:val="No List2111"/>
    <w:next w:val="NoList"/>
    <w:uiPriority w:val="99"/>
    <w:semiHidden/>
    <w:unhideWhenUsed/>
    <w:rsid w:val="00783EAB"/>
  </w:style>
  <w:style w:type="table" w:customStyle="1" w:styleId="TableGrid11">
    <w:name w:val="Table Grid11"/>
    <w:basedOn w:val="TableNormal"/>
    <w:next w:val="TableGrid"/>
    <w:uiPriority w:val="39"/>
    <w:rsid w:val="00783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783EAB"/>
  </w:style>
  <w:style w:type="numbering" w:customStyle="1" w:styleId="NoList13">
    <w:name w:val="No List13"/>
    <w:next w:val="NoList"/>
    <w:uiPriority w:val="99"/>
    <w:semiHidden/>
    <w:unhideWhenUsed/>
    <w:rsid w:val="00783EAB"/>
  </w:style>
  <w:style w:type="numbering" w:customStyle="1" w:styleId="NoList221">
    <w:name w:val="No List221"/>
    <w:next w:val="NoList"/>
    <w:semiHidden/>
    <w:unhideWhenUsed/>
    <w:rsid w:val="00783EAB"/>
  </w:style>
  <w:style w:type="table" w:customStyle="1" w:styleId="TableGrid3">
    <w:name w:val="Table Grid3"/>
    <w:basedOn w:val="TableNormal"/>
    <w:next w:val="TableGrid"/>
    <w:uiPriority w:val="39"/>
    <w:rsid w:val="00783E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783EAB"/>
  </w:style>
  <w:style w:type="numbering" w:customStyle="1" w:styleId="NoList1121">
    <w:name w:val="No List1121"/>
    <w:next w:val="NoList"/>
    <w:uiPriority w:val="99"/>
    <w:semiHidden/>
    <w:unhideWhenUsed/>
    <w:rsid w:val="00783EAB"/>
  </w:style>
  <w:style w:type="numbering" w:customStyle="1" w:styleId="NoList11121">
    <w:name w:val="No List11121"/>
    <w:next w:val="NoList"/>
    <w:uiPriority w:val="99"/>
    <w:semiHidden/>
    <w:unhideWhenUsed/>
    <w:rsid w:val="00783EAB"/>
  </w:style>
  <w:style w:type="numbering" w:customStyle="1" w:styleId="NoList212">
    <w:name w:val="No List212"/>
    <w:next w:val="NoList"/>
    <w:uiPriority w:val="99"/>
    <w:semiHidden/>
    <w:unhideWhenUsed/>
    <w:rsid w:val="00783EAB"/>
  </w:style>
  <w:style w:type="numbering" w:customStyle="1" w:styleId="NoList5">
    <w:name w:val="No List5"/>
    <w:next w:val="NoList"/>
    <w:uiPriority w:val="99"/>
    <w:semiHidden/>
    <w:unhideWhenUsed/>
    <w:rsid w:val="00783EAB"/>
  </w:style>
  <w:style w:type="numbering" w:customStyle="1" w:styleId="NoList14">
    <w:name w:val="No List14"/>
    <w:next w:val="NoList"/>
    <w:uiPriority w:val="99"/>
    <w:semiHidden/>
    <w:unhideWhenUsed/>
    <w:rsid w:val="00783EAB"/>
  </w:style>
  <w:style w:type="paragraph" w:customStyle="1" w:styleId="Underline2">
    <w:name w:val="Underline2"/>
    <w:basedOn w:val="Normal"/>
    <w:link w:val="Underline2Char"/>
    <w:autoRedefine/>
    <w:uiPriority w:val="4"/>
    <w:qFormat/>
    <w:rsid w:val="00783EAB"/>
    <w:rPr>
      <w:b/>
      <w:u w:val="single"/>
    </w:rPr>
  </w:style>
  <w:style w:type="character" w:customStyle="1" w:styleId="Underline2Char">
    <w:name w:val="Underline2 Char"/>
    <w:basedOn w:val="DefaultParagraphFont"/>
    <w:link w:val="Underline2"/>
    <w:uiPriority w:val="4"/>
    <w:rsid w:val="00783EAB"/>
    <w:rPr>
      <w:rFonts w:ascii="Calibri" w:hAnsi="Calibri" w:cs="Calibri"/>
      <w:b/>
      <w:u w:val="single"/>
    </w:rPr>
  </w:style>
  <w:style w:type="character" w:customStyle="1" w:styleId="tl8wme">
    <w:name w:val="tl8wme"/>
    <w:basedOn w:val="DefaultParagraphFont"/>
    <w:rsid w:val="00783EAB"/>
  </w:style>
  <w:style w:type="paragraph" w:customStyle="1" w:styleId="Based">
    <w:name w:val="Based"/>
    <w:basedOn w:val="Heading4"/>
    <w:link w:val="BasedChar"/>
    <w:autoRedefine/>
    <w:uiPriority w:val="4"/>
    <w:qFormat/>
    <w:rsid w:val="00783EAB"/>
    <w:rPr>
      <w:color w:val="44546A" w:themeColor="text2"/>
    </w:rPr>
  </w:style>
  <w:style w:type="character" w:customStyle="1" w:styleId="BasedChar">
    <w:name w:val="Based Char"/>
    <w:basedOn w:val="DefaultParagraphFont"/>
    <w:link w:val="Based"/>
    <w:uiPriority w:val="4"/>
    <w:rsid w:val="00783EAB"/>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783EAB"/>
    <w:rPr>
      <w:bCs/>
      <w:iCs w:val="0"/>
      <w:color w:val="404040" w:themeColor="text1" w:themeTint="BF"/>
      <w:szCs w:val="26"/>
    </w:rPr>
  </w:style>
  <w:style w:type="character" w:customStyle="1" w:styleId="AnalyticChar0">
    <w:name w:val="!!_Analytic Char"/>
    <w:link w:val="Analytic0"/>
    <w:locked/>
    <w:rsid w:val="00783EAB"/>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783EAB"/>
  </w:style>
  <w:style w:type="paragraph" w:customStyle="1" w:styleId="Cites">
    <w:name w:val="Cites"/>
    <w:link w:val="CitesChar"/>
    <w:qFormat/>
    <w:rsid w:val="00783EAB"/>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783EAB"/>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783EAB"/>
    <w:rPr>
      <w:rFonts w:ascii="Segoe UI" w:hAnsi="Segoe UI" w:cs="Segoe UI"/>
      <w:sz w:val="18"/>
      <w:szCs w:val="18"/>
    </w:rPr>
  </w:style>
  <w:style w:type="character" w:customStyle="1" w:styleId="BalloonTextChar">
    <w:name w:val="Balloon Text Char"/>
    <w:basedOn w:val="DefaultParagraphFont"/>
    <w:link w:val="BalloonText"/>
    <w:uiPriority w:val="99"/>
    <w:rsid w:val="00783EAB"/>
    <w:rPr>
      <w:rFonts w:ascii="Segoe UI" w:hAnsi="Segoe UI" w:cs="Segoe UI"/>
      <w:sz w:val="18"/>
      <w:szCs w:val="18"/>
    </w:rPr>
  </w:style>
  <w:style w:type="character" w:customStyle="1" w:styleId="BoldUnderlineChar">
    <w:name w:val="Bold Underline Char"/>
    <w:locked/>
    <w:rsid w:val="00783EAB"/>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783EAB"/>
    <w:rPr>
      <w:rFonts w:ascii="Times" w:hAnsi="Times"/>
      <w:b w:val="0"/>
      <w:bCs/>
      <w:sz w:val="20"/>
      <w:u w:val="single"/>
    </w:rPr>
  </w:style>
  <w:style w:type="paragraph" w:customStyle="1" w:styleId="Normaltag">
    <w:name w:val="Normal tag"/>
    <w:basedOn w:val="Normal"/>
    <w:link w:val="NormaltagChar"/>
    <w:uiPriority w:val="99"/>
    <w:qFormat/>
    <w:rsid w:val="00783EAB"/>
    <w:rPr>
      <w:b/>
      <w:sz w:val="24"/>
    </w:rPr>
  </w:style>
  <w:style w:type="character" w:customStyle="1" w:styleId="NormaltagChar">
    <w:name w:val="Normal tag Char"/>
    <w:link w:val="Normaltag"/>
    <w:uiPriority w:val="99"/>
    <w:locked/>
    <w:rsid w:val="00783EAB"/>
    <w:rPr>
      <w:rFonts w:ascii="Calibri" w:hAnsi="Calibri" w:cs="Calibri"/>
      <w:b/>
      <w:sz w:val="24"/>
    </w:rPr>
  </w:style>
  <w:style w:type="character" w:customStyle="1" w:styleId="StyleBoldUnderline1">
    <w:name w:val="Style Bold Underline1"/>
    <w:basedOn w:val="DefaultParagraphFont"/>
    <w:rsid w:val="00783EAB"/>
    <w:rPr>
      <w:b w:val="0"/>
      <w:bCs/>
      <w:u w:val="single"/>
    </w:rPr>
  </w:style>
  <w:style w:type="character" w:customStyle="1" w:styleId="st">
    <w:name w:val="st"/>
    <w:rsid w:val="00783EAB"/>
  </w:style>
  <w:style w:type="character" w:customStyle="1" w:styleId="DebateUnderline">
    <w:name w:val="Debate Underline"/>
    <w:qFormat/>
    <w:rsid w:val="00783EAB"/>
    <w:rPr>
      <w:rFonts w:ascii="Times New Roman" w:hAnsi="Times New Roman"/>
      <w:sz w:val="20"/>
      <w:szCs w:val="24"/>
      <w:u w:val="thick"/>
    </w:rPr>
  </w:style>
  <w:style w:type="character" w:customStyle="1" w:styleId="Author-Date">
    <w:name w:val="Author-Date"/>
    <w:qFormat/>
    <w:rsid w:val="00783EAB"/>
    <w:rPr>
      <w:b/>
      <w:sz w:val="24"/>
      <w:szCs w:val="24"/>
    </w:rPr>
  </w:style>
  <w:style w:type="paragraph" w:customStyle="1" w:styleId="Cards">
    <w:name w:val="Cards"/>
    <w:next w:val="Normal"/>
    <w:link w:val="CardsChar"/>
    <w:qFormat/>
    <w:rsid w:val="00783EA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83EAB"/>
    <w:rPr>
      <w:rFonts w:ascii="Times New Roman" w:eastAsia="Times New Roman" w:hAnsi="Times New Roman" w:cs="Times New Roman"/>
      <w:sz w:val="20"/>
      <w:szCs w:val="24"/>
    </w:rPr>
  </w:style>
  <w:style w:type="paragraph" w:customStyle="1" w:styleId="Cardunderlining">
    <w:name w:val="Card underlining"/>
    <w:basedOn w:val="Normal"/>
    <w:qFormat/>
    <w:rsid w:val="00783EAB"/>
    <w:rPr>
      <w:u w:val="single"/>
    </w:rPr>
  </w:style>
  <w:style w:type="character" w:customStyle="1" w:styleId="NoformattingChar">
    <w:name w:val="No formatting Char"/>
    <w:rsid w:val="00783EAB"/>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783EAB"/>
    <w:rPr>
      <w:szCs w:val="20"/>
    </w:rPr>
  </w:style>
  <w:style w:type="character" w:customStyle="1" w:styleId="SubtitleChar">
    <w:name w:val="Subtitle Char"/>
    <w:aliases w:val="Underlined card text Char"/>
    <w:link w:val="Subtitle"/>
    <w:uiPriority w:val="11"/>
    <w:rsid w:val="00783EAB"/>
    <w:rPr>
      <w:rFonts w:ascii="Times New Roman" w:eastAsia="Times New Roman" w:hAnsi="Times New Roman" w:cs="Times New Roman"/>
      <w:iCs/>
      <w:color w:val="000000"/>
      <w:spacing w:val="15"/>
      <w:szCs w:val="24"/>
      <w:u w:val="single"/>
    </w:rPr>
  </w:style>
  <w:style w:type="character" w:customStyle="1" w:styleId="firstchar">
    <w:name w:val="firstchar"/>
    <w:rsid w:val="00783EAB"/>
  </w:style>
  <w:style w:type="character" w:customStyle="1" w:styleId="Style8ptBold">
    <w:name w:val="Style 8 pt Bold"/>
    <w:basedOn w:val="DefaultParagraphFont"/>
    <w:rsid w:val="00783EAB"/>
    <w:rPr>
      <w:b w:val="0"/>
      <w:bCs/>
      <w:sz w:val="16"/>
    </w:rPr>
  </w:style>
  <w:style w:type="character" w:customStyle="1" w:styleId="term">
    <w:name w:val="term"/>
    <w:rsid w:val="00783EAB"/>
  </w:style>
  <w:style w:type="character" w:customStyle="1" w:styleId="cardChar">
    <w:name w:val="card Char"/>
    <w:aliases w:val="Bold Cite Char Char,Speed Cite Char"/>
    <w:basedOn w:val="DefaultParagraphFont"/>
    <w:uiPriority w:val="6"/>
    <w:rsid w:val="00783EAB"/>
    <w:rPr>
      <w:rFonts w:ascii="Calibri" w:eastAsia="Times New Roman" w:hAnsi="Calibri" w:cs="Calibri"/>
      <w:szCs w:val="20"/>
    </w:rPr>
  </w:style>
  <w:style w:type="character" w:customStyle="1" w:styleId="AuthorDate">
    <w:name w:val="Author Date"/>
    <w:qFormat/>
    <w:rsid w:val="00783EAB"/>
    <w:rPr>
      <w:b/>
      <w:sz w:val="24"/>
      <w:u w:val="thick"/>
    </w:rPr>
  </w:style>
  <w:style w:type="character" w:customStyle="1" w:styleId="UnresolvedMention2">
    <w:name w:val="Unresolved Mention2"/>
    <w:basedOn w:val="DefaultParagraphFont"/>
    <w:uiPriority w:val="99"/>
    <w:rsid w:val="00783EAB"/>
    <w:rPr>
      <w:color w:val="605E5C"/>
      <w:shd w:val="clear" w:color="auto" w:fill="E1DFDD"/>
    </w:rPr>
  </w:style>
  <w:style w:type="character" w:customStyle="1" w:styleId="CommentTextChar">
    <w:name w:val="Comment Text Char"/>
    <w:basedOn w:val="DefaultParagraphFont"/>
    <w:link w:val="CommentText"/>
    <w:uiPriority w:val="99"/>
    <w:rsid w:val="00783EAB"/>
    <w:rPr>
      <w:rFonts w:ascii="Calibri" w:hAnsi="Calibri" w:cs="Calibri"/>
      <w:szCs w:val="20"/>
    </w:rPr>
  </w:style>
  <w:style w:type="paragraph" w:styleId="CommentText">
    <w:name w:val="annotation text"/>
    <w:basedOn w:val="Normal"/>
    <w:link w:val="CommentTextChar"/>
    <w:uiPriority w:val="99"/>
    <w:unhideWhenUsed/>
    <w:qFormat/>
    <w:rsid w:val="00783EAB"/>
    <w:rPr>
      <w:szCs w:val="20"/>
    </w:rPr>
  </w:style>
  <w:style w:type="character" w:customStyle="1" w:styleId="CommentTextChar1">
    <w:name w:val="Comment Text Char1"/>
    <w:basedOn w:val="DefaultParagraphFont"/>
    <w:uiPriority w:val="99"/>
    <w:rsid w:val="00783EAB"/>
    <w:rPr>
      <w:rFonts w:ascii="Arial" w:hAnsi="Arial" w:cs="Arial"/>
      <w:sz w:val="20"/>
      <w:szCs w:val="20"/>
    </w:rPr>
  </w:style>
  <w:style w:type="character" w:customStyle="1" w:styleId="BalloonTextChar1">
    <w:name w:val="Balloon Text Char1"/>
    <w:basedOn w:val="DefaultParagraphFont"/>
    <w:uiPriority w:val="99"/>
    <w:rsid w:val="00783EAB"/>
    <w:rPr>
      <w:rFonts w:ascii="Times New Roman" w:hAnsi="Times New Roman" w:cs="Times New Roman"/>
      <w:sz w:val="18"/>
      <w:szCs w:val="18"/>
    </w:rPr>
  </w:style>
  <w:style w:type="character" w:customStyle="1" w:styleId="Emphasis2">
    <w:name w:val="Emphasis2"/>
    <w:basedOn w:val="DefaultParagraphFont"/>
    <w:rsid w:val="00783EAB"/>
    <w:rPr>
      <w:rFonts w:ascii="Franklin Gothic Heavy" w:hAnsi="Franklin Gothic Heavy" w:hint="default"/>
      <w:iCs/>
      <w:u w:val="single"/>
    </w:rPr>
  </w:style>
  <w:style w:type="paragraph" w:customStyle="1" w:styleId="Nothing">
    <w:name w:val="Nothing"/>
    <w:link w:val="NothingChar"/>
    <w:qFormat/>
    <w:rsid w:val="00783EAB"/>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783EAB"/>
    <w:rPr>
      <w:rFonts w:ascii="Times New Roman" w:eastAsia="Times New Roman" w:hAnsi="Times New Roman" w:cs="Times New Roman"/>
      <w:sz w:val="20"/>
      <w:szCs w:val="24"/>
    </w:rPr>
  </w:style>
  <w:style w:type="character" w:customStyle="1" w:styleId="null">
    <w:name w:val="null"/>
    <w:basedOn w:val="DefaultParagraphFont"/>
    <w:rsid w:val="00783EAB"/>
  </w:style>
  <w:style w:type="paragraph" w:customStyle="1" w:styleId="RainwithanA">
    <w:name w:val="Rain with an A"/>
    <w:basedOn w:val="Normal"/>
    <w:link w:val="RainwithanAChar"/>
    <w:uiPriority w:val="4"/>
    <w:qFormat/>
    <w:rsid w:val="00783EAB"/>
    <w:pPr>
      <w:outlineLvl w:val="3"/>
    </w:pPr>
    <w:rPr>
      <w:b/>
      <w:sz w:val="26"/>
    </w:rPr>
  </w:style>
  <w:style w:type="character" w:customStyle="1" w:styleId="RainwithanAChar">
    <w:name w:val="Rain with an A Char"/>
    <w:basedOn w:val="DefaultParagraphFont"/>
    <w:link w:val="RainwithanA"/>
    <w:uiPriority w:val="4"/>
    <w:rsid w:val="00783EAB"/>
    <w:rPr>
      <w:rFonts w:ascii="Calibri" w:hAnsi="Calibri" w:cs="Calibri"/>
      <w:b/>
      <w:sz w:val="26"/>
    </w:rPr>
  </w:style>
  <w:style w:type="character" w:customStyle="1" w:styleId="u-custom-list-number">
    <w:name w:val="u-custom-list-number"/>
    <w:basedOn w:val="DefaultParagraphFont"/>
    <w:rsid w:val="00783EAB"/>
  </w:style>
  <w:style w:type="character" w:customStyle="1" w:styleId="NothingChar">
    <w:name w:val="Nothing Char"/>
    <w:link w:val="Nothing"/>
    <w:rsid w:val="00783EAB"/>
    <w:rPr>
      <w:rFonts w:ascii="Times New Roman" w:eastAsia="Times New Roman" w:hAnsi="Times New Roman" w:cs="Times New Roman"/>
      <w:sz w:val="20"/>
      <w:szCs w:val="24"/>
    </w:rPr>
  </w:style>
  <w:style w:type="character" w:customStyle="1" w:styleId="CitesChar2">
    <w:name w:val="Cites Char2"/>
    <w:rsid w:val="00783EAB"/>
    <w:rPr>
      <w:rFonts w:ascii="Arial" w:eastAsia="Calibri" w:hAnsi="Arial" w:cs="Calibri"/>
      <w:b/>
      <w:bCs/>
      <w:szCs w:val="20"/>
      <w:lang w:val="x-none" w:eastAsia="x-none"/>
    </w:rPr>
  </w:style>
  <w:style w:type="paragraph" w:customStyle="1" w:styleId="generic-articlebody">
    <w:name w:val="generic-article__body"/>
    <w:basedOn w:val="Normal"/>
    <w:qFormat/>
    <w:rsid w:val="00783EAB"/>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783EAB"/>
  </w:style>
  <w:style w:type="paragraph" w:customStyle="1" w:styleId="t-body-text">
    <w:name w:val="t-body-text"/>
    <w:basedOn w:val="Normal"/>
    <w:rsid w:val="00783EAB"/>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783EAB"/>
    <w:pPr>
      <w:spacing w:before="100" w:beforeAutospacing="1" w:after="100" w:afterAutospacing="1"/>
    </w:pPr>
    <w:rPr>
      <w:rFonts w:eastAsia="Times New Roman"/>
      <w:sz w:val="24"/>
    </w:rPr>
  </w:style>
  <w:style w:type="paragraph" w:customStyle="1" w:styleId="p-text">
    <w:name w:val="p-text"/>
    <w:basedOn w:val="Normal"/>
    <w:qFormat/>
    <w:rsid w:val="00783EAB"/>
    <w:pPr>
      <w:spacing w:before="100" w:beforeAutospacing="1" w:after="100" w:afterAutospacing="1"/>
    </w:pPr>
    <w:rPr>
      <w:rFonts w:eastAsia="Times New Roman"/>
      <w:sz w:val="24"/>
    </w:rPr>
  </w:style>
  <w:style w:type="paragraph" w:customStyle="1" w:styleId="Emphasis0">
    <w:name w:val="!!_Emphasis"/>
    <w:basedOn w:val="Normal"/>
    <w:uiPriority w:val="7"/>
    <w:qFormat/>
    <w:rsid w:val="00783EAB"/>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783EAB"/>
    <w:rPr>
      <w:rFonts w:ascii="Arial" w:hAnsi="Arial"/>
      <w:b/>
      <w:sz w:val="20"/>
      <w:u w:val="single"/>
      <w:bdr w:val="single" w:sz="8" w:space="0" w:color="auto"/>
    </w:rPr>
  </w:style>
  <w:style w:type="paragraph" w:customStyle="1" w:styleId="MB">
    <w:name w:val="!!_MB"/>
    <w:basedOn w:val="Normal"/>
    <w:link w:val="MBChar"/>
    <w:qFormat/>
    <w:rsid w:val="00783EAB"/>
    <w:rPr>
      <w:rFonts w:eastAsia="Calibri"/>
      <w:b/>
      <w:color w:val="002060"/>
      <w:sz w:val="28"/>
    </w:rPr>
  </w:style>
  <w:style w:type="character" w:customStyle="1" w:styleId="MBChar">
    <w:name w:val="!!_MB Char"/>
    <w:basedOn w:val="DefaultParagraphFont"/>
    <w:link w:val="MB"/>
    <w:rsid w:val="00783EAB"/>
    <w:rPr>
      <w:rFonts w:ascii="Calibri" w:eastAsia="Calibri" w:hAnsi="Calibri" w:cs="Calibri"/>
      <w:b/>
      <w:color w:val="002060"/>
      <w:sz w:val="28"/>
    </w:rPr>
  </w:style>
  <w:style w:type="paragraph" w:customStyle="1" w:styleId="DebateUnderline0">
    <w:name w:val="DebateUnderline"/>
    <w:basedOn w:val="Normal"/>
    <w:link w:val="DebateUnderlineChar"/>
    <w:qFormat/>
    <w:rsid w:val="00783EAB"/>
    <w:pPr>
      <w:spacing w:line="276" w:lineRule="auto"/>
    </w:pPr>
    <w:rPr>
      <w:rFonts w:eastAsia="Calibri"/>
      <w:sz w:val="24"/>
      <w:u w:val="single"/>
    </w:rPr>
  </w:style>
  <w:style w:type="paragraph" w:customStyle="1" w:styleId="DebateEmphasis">
    <w:name w:val="DebateEmphasis"/>
    <w:basedOn w:val="DebateUnderline0"/>
    <w:link w:val="DebateEmphasisChar"/>
    <w:qFormat/>
    <w:rsid w:val="00783EAB"/>
    <w:rPr>
      <w:b/>
    </w:rPr>
  </w:style>
  <w:style w:type="character" w:customStyle="1" w:styleId="DebateUnderlineChar">
    <w:name w:val="DebateUnderline Char"/>
    <w:basedOn w:val="DefaultParagraphFont"/>
    <w:link w:val="DebateUnderline0"/>
    <w:rsid w:val="00783EAB"/>
    <w:rPr>
      <w:rFonts w:ascii="Calibri" w:eastAsia="Calibri" w:hAnsi="Calibri" w:cs="Calibri"/>
      <w:sz w:val="24"/>
      <w:u w:val="single"/>
    </w:rPr>
  </w:style>
  <w:style w:type="character" w:customStyle="1" w:styleId="DebateEmphasisChar">
    <w:name w:val="DebateEmphasis Char"/>
    <w:basedOn w:val="DebateUnderlineChar"/>
    <w:link w:val="DebateEmphasis"/>
    <w:rsid w:val="00783EAB"/>
    <w:rPr>
      <w:rFonts w:ascii="Calibri" w:eastAsia="Calibri" w:hAnsi="Calibri" w:cs="Calibri"/>
      <w:b/>
      <w:sz w:val="24"/>
      <w:u w:val="single"/>
    </w:rPr>
  </w:style>
  <w:style w:type="character" w:customStyle="1" w:styleId="MicrotextChar">
    <w:name w:val="Microtext Char"/>
    <w:basedOn w:val="DefaultParagraphFont"/>
    <w:link w:val="Microtext"/>
    <w:rsid w:val="00783EAB"/>
    <w:rPr>
      <w:rFonts w:ascii="Cambria" w:eastAsia="Cambria" w:hAnsi="Cambria" w:cs="Times New Roman"/>
      <w:sz w:val="12"/>
    </w:rPr>
  </w:style>
  <w:style w:type="paragraph" w:customStyle="1" w:styleId="BreakTag">
    <w:name w:val="Break Tag"/>
    <w:basedOn w:val="Normal"/>
    <w:autoRedefine/>
    <w:uiPriority w:val="4"/>
    <w:qFormat/>
    <w:rsid w:val="00783EAB"/>
    <w:pPr>
      <w:spacing w:before="240"/>
      <w:contextualSpacing/>
    </w:pPr>
    <w:rPr>
      <w:b/>
      <w:sz w:val="26"/>
    </w:rPr>
  </w:style>
  <w:style w:type="paragraph" w:customStyle="1" w:styleId="BreakBlock">
    <w:name w:val="Break Block"/>
    <w:basedOn w:val="Normal"/>
    <w:link w:val="BreakBlockChar"/>
    <w:autoRedefine/>
    <w:qFormat/>
    <w:rsid w:val="00783EAB"/>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783EAB"/>
    <w:rPr>
      <w:rFonts w:ascii="Arial Bold" w:hAnsi="Arial Bold" w:cs="Calibri"/>
      <w:b/>
      <w:caps/>
      <w:sz w:val="32"/>
      <w:u w:val="single"/>
    </w:rPr>
  </w:style>
  <w:style w:type="character" w:customStyle="1" w:styleId="Mention1">
    <w:name w:val="Mention1"/>
    <w:basedOn w:val="DefaultParagraphFont"/>
    <w:uiPriority w:val="99"/>
    <w:semiHidden/>
    <w:unhideWhenUsed/>
    <w:rsid w:val="00783EAB"/>
    <w:rPr>
      <w:color w:val="2B579A"/>
      <w:shd w:val="clear" w:color="auto" w:fill="E6E6E6"/>
    </w:rPr>
  </w:style>
  <w:style w:type="character" w:customStyle="1" w:styleId="m4841727538114946087gmail-styleunderline">
    <w:name w:val="m_4841727538114946087gmail-styleunderline"/>
    <w:basedOn w:val="DefaultParagraphFont"/>
    <w:rsid w:val="00783EAB"/>
  </w:style>
  <w:style w:type="paragraph" w:customStyle="1" w:styleId="evidencetext">
    <w:name w:val="evidence text"/>
    <w:basedOn w:val="Normal"/>
    <w:link w:val="evidencetextChar1"/>
    <w:qFormat/>
    <w:rsid w:val="00783EAB"/>
    <w:pPr>
      <w:ind w:left="432" w:right="432"/>
      <w:contextualSpacing/>
    </w:pPr>
    <w:rPr>
      <w:color w:val="000000"/>
      <w:lang w:val="x-none" w:eastAsia="x-none"/>
    </w:rPr>
  </w:style>
  <w:style w:type="character" w:customStyle="1" w:styleId="evidencetextChar1">
    <w:name w:val="evidence text Char1"/>
    <w:link w:val="evidencetext"/>
    <w:rsid w:val="00783EAB"/>
    <w:rPr>
      <w:rFonts w:ascii="Calibri" w:hAnsi="Calibri" w:cs="Calibri"/>
      <w:color w:val="000000"/>
      <w:lang w:val="x-none" w:eastAsia="x-none"/>
    </w:rPr>
  </w:style>
  <w:style w:type="paragraph" w:customStyle="1" w:styleId="Style4">
    <w:name w:val="Style4"/>
    <w:basedOn w:val="Normal"/>
    <w:link w:val="Style4Char"/>
    <w:qFormat/>
    <w:rsid w:val="00783EAB"/>
    <w:pPr>
      <w:contextualSpacing/>
    </w:pPr>
    <w:rPr>
      <w:rFonts w:eastAsia="Times New Roman"/>
      <w:u w:val="single"/>
    </w:rPr>
  </w:style>
  <w:style w:type="character" w:customStyle="1" w:styleId="Style4Char">
    <w:name w:val="Style4 Char"/>
    <w:link w:val="Style4"/>
    <w:rsid w:val="00783EAB"/>
    <w:rPr>
      <w:rFonts w:ascii="Calibri" w:eastAsia="Times New Roman" w:hAnsi="Calibri" w:cs="Calibri"/>
      <w:u w:val="single"/>
    </w:rPr>
  </w:style>
  <w:style w:type="character" w:customStyle="1" w:styleId="Style1Char">
    <w:name w:val="Style1 Char"/>
    <w:rsid w:val="00783EAB"/>
    <w:rPr>
      <w:rFonts w:ascii="Times New Roman" w:eastAsia="SimSun" w:hAnsi="Times New Roman" w:cs="Times New Roman"/>
      <w:sz w:val="20"/>
      <w:szCs w:val="24"/>
      <w:u w:val="single"/>
      <w:lang w:eastAsia="zh-CN"/>
    </w:rPr>
  </w:style>
  <w:style w:type="character" w:customStyle="1" w:styleId="Styleunderline11pt">
    <w:name w:val="Style underline + 11 pt"/>
    <w:rsid w:val="00783EAB"/>
    <w:rPr>
      <w:rFonts w:ascii="Times New Roman" w:hAnsi="Times New Roman"/>
      <w:sz w:val="20"/>
      <w:u w:val="single"/>
    </w:rPr>
  </w:style>
  <w:style w:type="paragraph" w:customStyle="1" w:styleId="Stylecard11pt">
    <w:name w:val="Style card + 11 pt"/>
    <w:basedOn w:val="Normal"/>
    <w:link w:val="Stylecard11ptChar"/>
    <w:qFormat/>
    <w:rsid w:val="00783EAB"/>
    <w:pPr>
      <w:ind w:left="288" w:right="288"/>
      <w:contextualSpacing/>
    </w:pPr>
    <w:rPr>
      <w:rFonts w:eastAsia="SimSun"/>
      <w:lang w:eastAsia="zh-CN"/>
    </w:rPr>
  </w:style>
  <w:style w:type="character" w:customStyle="1" w:styleId="Stylecard11ptChar">
    <w:name w:val="Style card + 11 pt Char"/>
    <w:link w:val="Stylecard11pt"/>
    <w:rsid w:val="00783EAB"/>
    <w:rPr>
      <w:rFonts w:ascii="Calibri" w:eastAsia="SimSun" w:hAnsi="Calibri" w:cs="Calibri"/>
      <w:lang w:eastAsia="zh-CN"/>
    </w:rPr>
  </w:style>
  <w:style w:type="paragraph" w:customStyle="1" w:styleId="Minimize">
    <w:name w:val="Minimize"/>
    <w:basedOn w:val="Normal"/>
    <w:next w:val="Normal"/>
    <w:link w:val="MinimizeChar"/>
    <w:qFormat/>
    <w:rsid w:val="00783EAB"/>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783EAB"/>
    <w:rPr>
      <w:rFonts w:ascii="Calibri" w:hAnsi="Calibri" w:cs="Calibri"/>
      <w:color w:val="000000"/>
      <w:sz w:val="12"/>
      <w:szCs w:val="20"/>
    </w:rPr>
  </w:style>
  <w:style w:type="character" w:customStyle="1" w:styleId="byline">
    <w:name w:val="byline"/>
    <w:basedOn w:val="DefaultParagraphFont"/>
    <w:rsid w:val="00783EAB"/>
  </w:style>
  <w:style w:type="paragraph" w:customStyle="1" w:styleId="StyleStyle411pt">
    <w:name w:val="Style Style4 + 11 pt"/>
    <w:basedOn w:val="Normal"/>
    <w:link w:val="StyleStyle411ptChar"/>
    <w:qFormat/>
    <w:rsid w:val="00783EAB"/>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783EAB"/>
    <w:rPr>
      <w:rFonts w:ascii="Calibri" w:eastAsia="Times New Roman" w:hAnsi="Calibri" w:cs="Calibri"/>
      <w:u w:val="single"/>
    </w:rPr>
  </w:style>
  <w:style w:type="character" w:customStyle="1" w:styleId="Style11ptUnderline">
    <w:name w:val="Style 11 pt Underline"/>
    <w:rsid w:val="00783EAB"/>
    <w:rPr>
      <w:sz w:val="20"/>
      <w:u w:val="single"/>
    </w:rPr>
  </w:style>
  <w:style w:type="character" w:customStyle="1" w:styleId="Style11ptBoldUnderline">
    <w:name w:val="Style 11 pt Bold Underline"/>
    <w:rsid w:val="00783EAB"/>
    <w:rPr>
      <w:b/>
      <w:bCs/>
      <w:sz w:val="20"/>
      <w:u w:val="single"/>
    </w:rPr>
  </w:style>
  <w:style w:type="character" w:customStyle="1" w:styleId="Style11pt">
    <w:name w:val="Style 11 pt"/>
    <w:rsid w:val="00783EAB"/>
    <w:rPr>
      <w:sz w:val="20"/>
    </w:rPr>
  </w:style>
  <w:style w:type="paragraph" w:customStyle="1" w:styleId="StyleStyle411ptBold">
    <w:name w:val="Style Style4 + 11 pt Bold"/>
    <w:basedOn w:val="Normal"/>
    <w:link w:val="StyleStyle411ptBoldChar"/>
    <w:qFormat/>
    <w:rsid w:val="00783EAB"/>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783EAB"/>
    <w:rPr>
      <w:rFonts w:ascii="Calibri" w:eastAsia="Times New Roman" w:hAnsi="Calibri" w:cs="Calibri"/>
      <w:b/>
      <w:bCs/>
      <w:u w:val="single"/>
    </w:rPr>
  </w:style>
  <w:style w:type="character" w:customStyle="1" w:styleId="pmterms1">
    <w:name w:val="pmterms1"/>
    <w:basedOn w:val="DefaultParagraphFont"/>
    <w:rsid w:val="00783EAB"/>
  </w:style>
  <w:style w:type="character" w:customStyle="1" w:styleId="hilite1">
    <w:name w:val="hilite1"/>
    <w:basedOn w:val="DefaultParagraphFont"/>
    <w:rsid w:val="00783EAB"/>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783EA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783EAB"/>
    <w:rPr>
      <w:rFonts w:ascii="Times New Roman" w:eastAsia="Malgun Gothic" w:hAnsi="Times New Roman" w:cs="Times New Roman"/>
      <w:sz w:val="21"/>
      <w:szCs w:val="24"/>
      <w:u w:val="single"/>
    </w:rPr>
  </w:style>
  <w:style w:type="character" w:customStyle="1" w:styleId="blue">
    <w:name w:val="blue"/>
    <w:basedOn w:val="DefaultParagraphFont"/>
    <w:rsid w:val="00783EAB"/>
    <w:rPr>
      <w:rFonts w:cs="Times New Roman"/>
    </w:rPr>
  </w:style>
  <w:style w:type="paragraph" w:customStyle="1" w:styleId="cites0">
    <w:name w:val="cites"/>
    <w:link w:val="Heading1Char3"/>
    <w:autoRedefine/>
    <w:qFormat/>
    <w:rsid w:val="00783EAB"/>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qFormat/>
    <w:rsid w:val="00783EAB"/>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783EAB"/>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783EAB"/>
    <w:rPr>
      <w:rFonts w:ascii="Times New Roman" w:eastAsia="Malgun Gothic" w:hAnsi="Times New Roman" w:cs="Times New Roman"/>
      <w:sz w:val="12"/>
      <w:szCs w:val="24"/>
    </w:rPr>
  </w:style>
  <w:style w:type="character" w:styleId="PageNumber">
    <w:name w:val="page number"/>
    <w:aliases w:val="card ununderlined"/>
    <w:basedOn w:val="DefaultParagraphFont"/>
    <w:rsid w:val="00783EAB"/>
  </w:style>
  <w:style w:type="paragraph" w:customStyle="1" w:styleId="BlockTitle2">
    <w:name w:val="Block Title2"/>
    <w:basedOn w:val="Normal"/>
    <w:next w:val="Normal"/>
    <w:link w:val="BlockTitle2Char"/>
    <w:qFormat/>
    <w:rsid w:val="00783EAB"/>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783EAB"/>
    <w:pPr>
      <w:spacing w:before="120" w:after="120"/>
      <w:contextualSpacing/>
    </w:pPr>
    <w:rPr>
      <w:rFonts w:eastAsia="Times New Roman"/>
      <w:b/>
      <w:u w:val="single"/>
      <w:lang w:bidi="en-US"/>
    </w:rPr>
  </w:style>
  <w:style w:type="paragraph" w:styleId="TOC9">
    <w:name w:val="toc 9"/>
    <w:basedOn w:val="Normal"/>
    <w:next w:val="Normal"/>
    <w:autoRedefine/>
    <w:rsid w:val="00783EAB"/>
    <w:pPr>
      <w:ind w:left="1600"/>
      <w:contextualSpacing/>
    </w:pPr>
    <w:rPr>
      <w:rFonts w:eastAsia="Times New Roman"/>
      <w:lang w:bidi="en-US"/>
    </w:rPr>
  </w:style>
  <w:style w:type="paragraph" w:customStyle="1" w:styleId="TxBrp1">
    <w:name w:val="TxBr_p1"/>
    <w:basedOn w:val="Normal"/>
    <w:qFormat/>
    <w:rsid w:val="00783EAB"/>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783EAB"/>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783EAB"/>
  </w:style>
  <w:style w:type="paragraph" w:customStyle="1" w:styleId="hat">
    <w:name w:val="hat"/>
    <w:basedOn w:val="Normal"/>
    <w:next w:val="Normal"/>
    <w:link w:val="hatChar"/>
    <w:qFormat/>
    <w:rsid w:val="00783EAB"/>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783EAB"/>
  </w:style>
  <w:style w:type="paragraph" w:customStyle="1" w:styleId="HotRouteChar">
    <w:name w:val="Hot Route! Char"/>
    <w:basedOn w:val="Normal"/>
    <w:qFormat/>
    <w:rsid w:val="00783EAB"/>
    <w:pPr>
      <w:ind w:left="144"/>
      <w:contextualSpacing/>
    </w:pPr>
    <w:rPr>
      <w:rFonts w:eastAsia="Times New Roman"/>
      <w:lang w:bidi="en-US"/>
    </w:rPr>
  </w:style>
  <w:style w:type="paragraph" w:customStyle="1" w:styleId="Default">
    <w:name w:val="Default"/>
    <w:qFormat/>
    <w:rsid w:val="00783EA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783EAB"/>
    <w:rPr>
      <w:rFonts w:ascii="Cambria" w:hAnsi="Cambria" w:cs="Times New Roman"/>
      <w:b/>
      <w:bCs/>
      <w:sz w:val="26"/>
      <w:szCs w:val="26"/>
    </w:rPr>
  </w:style>
  <w:style w:type="character" w:customStyle="1" w:styleId="UnderliningChar">
    <w:name w:val="Underlining Char"/>
    <w:basedOn w:val="DefaultParagraphFont"/>
    <w:link w:val="Underlining"/>
    <w:rsid w:val="00783EAB"/>
    <w:rPr>
      <w:rFonts w:ascii="Arial Narrow" w:hAnsi="Arial Narrow" w:cs="Times New Roman"/>
      <w:sz w:val="24"/>
      <w:szCs w:val="24"/>
      <w:u w:val="single"/>
    </w:rPr>
  </w:style>
  <w:style w:type="character" w:customStyle="1" w:styleId="CardCharChar1">
    <w:name w:val="Card Char Char1"/>
    <w:basedOn w:val="DefaultParagraphFont"/>
    <w:rsid w:val="00783EAB"/>
    <w:rPr>
      <w:rFonts w:cs="Times New Roman"/>
      <w:b/>
      <w:bCs/>
      <w:sz w:val="28"/>
      <w:szCs w:val="28"/>
    </w:rPr>
  </w:style>
  <w:style w:type="character" w:customStyle="1" w:styleId="hit">
    <w:name w:val="hit"/>
    <w:basedOn w:val="DefaultParagraphFont"/>
    <w:rsid w:val="00783EAB"/>
    <w:rPr>
      <w:rFonts w:cs="Times New Roman"/>
    </w:rPr>
  </w:style>
  <w:style w:type="paragraph" w:customStyle="1" w:styleId="SmallFont">
    <w:name w:val="Small Font"/>
    <w:basedOn w:val="Normal"/>
    <w:link w:val="SmallFontChar"/>
    <w:qFormat/>
    <w:rsid w:val="00783EAB"/>
    <w:pPr>
      <w:spacing w:after="200"/>
      <w:contextualSpacing/>
      <w:jc w:val="both"/>
    </w:pPr>
    <w:rPr>
      <w:rFonts w:eastAsia="Calibri"/>
      <w:szCs w:val="18"/>
    </w:rPr>
  </w:style>
  <w:style w:type="character" w:customStyle="1" w:styleId="SmallFontChar">
    <w:name w:val="Small Font Char"/>
    <w:basedOn w:val="DefaultParagraphFont"/>
    <w:link w:val="SmallFont"/>
    <w:locked/>
    <w:rsid w:val="00783EAB"/>
    <w:rPr>
      <w:rFonts w:ascii="Calibri" w:eastAsia="Calibri" w:hAnsi="Calibri" w:cs="Calibri"/>
      <w:szCs w:val="18"/>
    </w:rPr>
  </w:style>
  <w:style w:type="character" w:customStyle="1" w:styleId="CircleChar1">
    <w:name w:val="Circle Char1"/>
    <w:basedOn w:val="DefaultParagraphFont"/>
    <w:rsid w:val="00783EAB"/>
    <w:rPr>
      <w:rFonts w:cs="Times New Roman"/>
      <w:b/>
      <w:i/>
      <w:sz w:val="18"/>
      <w:szCs w:val="18"/>
      <w:u w:val="single"/>
      <w:lang w:val="en-US" w:eastAsia="en-US" w:bidi="ar-SA"/>
    </w:rPr>
  </w:style>
  <w:style w:type="character" w:customStyle="1" w:styleId="verdana">
    <w:name w:val="verdana"/>
    <w:basedOn w:val="DefaultParagraphFont"/>
    <w:rsid w:val="00783EAB"/>
  </w:style>
  <w:style w:type="paragraph" w:customStyle="1" w:styleId="BlockHeadings">
    <w:name w:val="Block Headings"/>
    <w:basedOn w:val="Normal"/>
    <w:link w:val="BlockHeadingsChar"/>
    <w:qFormat/>
    <w:rsid w:val="00783EAB"/>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783EAB"/>
    <w:rPr>
      <w:rFonts w:ascii="Calibri" w:eastAsia="Times New Roman" w:hAnsi="Calibri" w:cs="Calibri"/>
      <w:b/>
      <w:szCs w:val="20"/>
    </w:rPr>
  </w:style>
  <w:style w:type="paragraph" w:customStyle="1" w:styleId="loose">
    <w:name w:val="loose"/>
    <w:basedOn w:val="Normal"/>
    <w:uiPriority w:val="99"/>
    <w:qFormat/>
    <w:rsid w:val="00783EAB"/>
    <w:pPr>
      <w:spacing w:before="210"/>
      <w:contextualSpacing/>
    </w:pPr>
    <w:rPr>
      <w:rFonts w:eastAsia="Times New Roman"/>
      <w:lang w:eastAsia="zh-CN" w:bidi="he-IL"/>
    </w:rPr>
  </w:style>
  <w:style w:type="character" w:customStyle="1" w:styleId="hit1">
    <w:name w:val="hit1"/>
    <w:basedOn w:val="DefaultParagraphFont"/>
    <w:rsid w:val="00783EAB"/>
    <w:rPr>
      <w:b/>
      <w:bCs/>
      <w:color w:val="CC0033"/>
    </w:rPr>
  </w:style>
  <w:style w:type="character" w:customStyle="1" w:styleId="upper">
    <w:name w:val="upper"/>
    <w:basedOn w:val="DefaultParagraphFont"/>
    <w:rsid w:val="00783EAB"/>
  </w:style>
  <w:style w:type="character" w:customStyle="1" w:styleId="Author">
    <w:name w:val="Author"/>
    <w:aliases w:val="Style Date"/>
    <w:basedOn w:val="DefaultParagraphFont"/>
    <w:qFormat/>
    <w:rsid w:val="00783EAB"/>
    <w:rPr>
      <w:b/>
      <w:sz w:val="24"/>
    </w:rPr>
  </w:style>
  <w:style w:type="character" w:customStyle="1" w:styleId="SmallFont7pt">
    <w:name w:val="Small Font (7 pt)"/>
    <w:basedOn w:val="DefaultParagraphFont"/>
    <w:qFormat/>
    <w:rsid w:val="00783EAB"/>
    <w:rPr>
      <w:sz w:val="14"/>
    </w:rPr>
  </w:style>
  <w:style w:type="paragraph" w:customStyle="1" w:styleId="UnderlinedText">
    <w:name w:val="Underlined Text"/>
    <w:basedOn w:val="Normal"/>
    <w:qFormat/>
    <w:rsid w:val="00783EAB"/>
    <w:pPr>
      <w:contextualSpacing/>
    </w:pPr>
    <w:rPr>
      <w:rFonts w:eastAsia="Times New Roman"/>
      <w:b/>
      <w:szCs w:val="20"/>
    </w:rPr>
  </w:style>
  <w:style w:type="character" w:customStyle="1" w:styleId="SmallText-New">
    <w:name w:val="Small Text - New"/>
    <w:basedOn w:val="DefaultParagraphFont"/>
    <w:rsid w:val="00783EAB"/>
    <w:rPr>
      <w:rFonts w:ascii="Arial Narrow" w:hAnsi="Arial Narrow"/>
      <w:sz w:val="14"/>
    </w:rPr>
  </w:style>
  <w:style w:type="paragraph" w:customStyle="1" w:styleId="Smalltext0">
    <w:name w:val="Small text"/>
    <w:aliases w:val="Quote4,Quote111"/>
    <w:basedOn w:val="Normal"/>
    <w:link w:val="SmalltextChar"/>
    <w:qFormat/>
    <w:rsid w:val="00783EAB"/>
    <w:pPr>
      <w:contextualSpacing/>
    </w:pPr>
    <w:rPr>
      <w:rFonts w:ascii="Arial Narrow" w:eastAsia="Times New Roman" w:hAnsi="Arial Narrow"/>
    </w:rPr>
  </w:style>
  <w:style w:type="character" w:customStyle="1" w:styleId="Underlined-New">
    <w:name w:val="Underlined - New"/>
    <w:basedOn w:val="DefaultParagraphFont"/>
    <w:rsid w:val="00783EAB"/>
    <w:rPr>
      <w:rFonts w:ascii="Arial Narrow" w:hAnsi="Arial Narrow"/>
      <w:sz w:val="16"/>
      <w:u w:val="single"/>
    </w:rPr>
  </w:style>
  <w:style w:type="paragraph" w:styleId="TOC2">
    <w:name w:val="toc 2"/>
    <w:basedOn w:val="Normal"/>
    <w:next w:val="Normal"/>
    <w:autoRedefine/>
    <w:uiPriority w:val="39"/>
    <w:qFormat/>
    <w:rsid w:val="00783EAB"/>
    <w:pPr>
      <w:ind w:left="200"/>
      <w:contextualSpacing/>
    </w:pPr>
    <w:rPr>
      <w:rFonts w:eastAsia="Times New Roman"/>
      <w:lang w:bidi="en-US"/>
    </w:rPr>
  </w:style>
  <w:style w:type="paragraph" w:styleId="Caption">
    <w:name w:val="caption"/>
    <w:aliases w:val="caption"/>
    <w:basedOn w:val="Normal"/>
    <w:next w:val="Normal"/>
    <w:qFormat/>
    <w:rsid w:val="00783EAB"/>
    <w:pPr>
      <w:contextualSpacing/>
    </w:pPr>
    <w:rPr>
      <w:rFonts w:eastAsia="Times New Roman"/>
      <w:b/>
      <w:bCs/>
      <w:sz w:val="18"/>
      <w:szCs w:val="18"/>
      <w:lang w:bidi="en-US"/>
    </w:rPr>
  </w:style>
  <w:style w:type="paragraph" w:styleId="TOCHeading">
    <w:name w:val="TOC Heading"/>
    <w:basedOn w:val="Heading1"/>
    <w:next w:val="Normal"/>
    <w:uiPriority w:val="39"/>
    <w:qFormat/>
    <w:rsid w:val="00783EAB"/>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783EAB"/>
    <w:rPr>
      <w:rFonts w:ascii="Arial Narrow" w:hAnsi="Arial Narrow"/>
      <w:dstrike w:val="0"/>
      <w:sz w:val="20"/>
      <w:bdr w:val="single" w:sz="2" w:space="0" w:color="auto"/>
      <w:vertAlign w:val="baseline"/>
    </w:rPr>
  </w:style>
  <w:style w:type="character" w:customStyle="1" w:styleId="style65">
    <w:name w:val="style65"/>
    <w:basedOn w:val="DefaultParagraphFont"/>
    <w:rsid w:val="00783EAB"/>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783EAB"/>
    <w:rPr>
      <w:rFonts w:cs="Arial"/>
      <w:bCs/>
      <w:szCs w:val="26"/>
      <w:u w:val="single"/>
      <w:lang w:val="en-US" w:eastAsia="en-US" w:bidi="ar-SA"/>
    </w:rPr>
  </w:style>
  <w:style w:type="character" w:customStyle="1" w:styleId="qlabel">
    <w:name w:val="q_label"/>
    <w:basedOn w:val="DefaultParagraphFont"/>
    <w:rsid w:val="00783EAB"/>
  </w:style>
  <w:style w:type="character" w:customStyle="1" w:styleId="alabel">
    <w:name w:val="a_label"/>
    <w:basedOn w:val="DefaultParagraphFont"/>
    <w:rsid w:val="00783EAB"/>
  </w:style>
  <w:style w:type="character" w:customStyle="1" w:styleId="Style1Char1">
    <w:name w:val="Style1 Char1"/>
    <w:basedOn w:val="DefaultParagraphFont"/>
    <w:rsid w:val="00783EAB"/>
    <w:rPr>
      <w:rFonts w:eastAsia="SimSun"/>
      <w:sz w:val="20"/>
      <w:szCs w:val="24"/>
      <w:u w:val="single"/>
      <w:lang w:val="en-US" w:eastAsia="zh-CN" w:bidi="ar-SA"/>
    </w:rPr>
  </w:style>
  <w:style w:type="character" w:customStyle="1" w:styleId="BoldandUnderlineCharChar">
    <w:name w:val="Bold and Underline Char Char"/>
    <w:basedOn w:val="DefaultParagraphFont"/>
    <w:rsid w:val="00783EAB"/>
    <w:rPr>
      <w:rFonts w:eastAsia="MS Mincho"/>
      <w:b/>
      <w:u w:val="single"/>
      <w:lang w:val="en-US" w:eastAsia="en-US" w:bidi="ar-SA"/>
    </w:rPr>
  </w:style>
  <w:style w:type="character" w:customStyle="1" w:styleId="CardTextChar0">
    <w:name w:val="Card Text Char"/>
    <w:basedOn w:val="DefaultParagraphFont"/>
    <w:rsid w:val="00783EAB"/>
    <w:rPr>
      <w:rFonts w:ascii="Times New Roman" w:eastAsia="Times New Roman" w:hAnsi="Times New Roman" w:cs="Times New Roman"/>
      <w:szCs w:val="24"/>
    </w:rPr>
  </w:style>
  <w:style w:type="character" w:customStyle="1" w:styleId="reduce2">
    <w:name w:val="reduce2"/>
    <w:basedOn w:val="DefaultParagraphFont"/>
    <w:rsid w:val="00783EAB"/>
    <w:rPr>
      <w:rFonts w:ascii="Arial" w:hAnsi="Arial" w:cs="Arial"/>
      <w:color w:val="000000"/>
      <w:sz w:val="10"/>
      <w:szCs w:val="22"/>
    </w:rPr>
  </w:style>
  <w:style w:type="paragraph" w:customStyle="1" w:styleId="BoldUnderline">
    <w:name w:val="BoldUnderline"/>
    <w:link w:val="BoldUnderlineChar0"/>
    <w:qFormat/>
    <w:rsid w:val="00783EAB"/>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783EAB"/>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783EAB"/>
    <w:rPr>
      <w:rFonts w:cs="Arial"/>
      <w:bCs/>
      <w:szCs w:val="26"/>
      <w:u w:val="single"/>
      <w:lang w:val="en-US" w:eastAsia="en-US" w:bidi="ar-SA"/>
    </w:rPr>
  </w:style>
  <w:style w:type="paragraph" w:customStyle="1" w:styleId="evidencetextChar">
    <w:name w:val="evidence text Char"/>
    <w:basedOn w:val="Normal"/>
    <w:uiPriority w:val="99"/>
    <w:qFormat/>
    <w:rsid w:val="00783EAB"/>
    <w:pPr>
      <w:ind w:left="1728" w:right="1008"/>
      <w:contextualSpacing/>
    </w:pPr>
    <w:rPr>
      <w:rFonts w:eastAsia="Times New Roman"/>
      <w:color w:val="000000"/>
      <w:sz w:val="18"/>
    </w:rPr>
  </w:style>
  <w:style w:type="character" w:customStyle="1" w:styleId="underline20">
    <w:name w:val="underline2"/>
    <w:basedOn w:val="DefaultParagraphFont"/>
    <w:qFormat/>
    <w:rsid w:val="00783EAB"/>
    <w:rPr>
      <w:u w:val="single"/>
    </w:rPr>
  </w:style>
  <w:style w:type="character" w:customStyle="1" w:styleId="Style11ptUnderlineBorderSinglesolidlineAuto05pt">
    <w:name w:val="Style 11 pt Underline Border: : (Single solid line Auto  0.5 pt..."/>
    <w:rsid w:val="00783EAB"/>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783EAB"/>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83EAB"/>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783EAB"/>
    <w:rPr>
      <w:szCs w:val="24"/>
      <w:u w:val="single"/>
    </w:rPr>
  </w:style>
  <w:style w:type="paragraph" w:customStyle="1" w:styleId="UnderlineChar4">
    <w:name w:val="Underline Char4"/>
    <w:basedOn w:val="Normal"/>
    <w:link w:val="UnderlineChar4Char"/>
    <w:qFormat/>
    <w:rsid w:val="00783EAB"/>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83EAB"/>
    <w:rPr>
      <w:b/>
      <w:szCs w:val="24"/>
      <w:u w:val="single"/>
    </w:rPr>
  </w:style>
  <w:style w:type="paragraph" w:customStyle="1" w:styleId="BoldandUnderlineChar3">
    <w:name w:val="Bold and Underline Char3"/>
    <w:basedOn w:val="Normal"/>
    <w:link w:val="BoldandUnderlineChar3Char2"/>
    <w:qFormat/>
    <w:rsid w:val="00783EAB"/>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783EAB"/>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783EAB"/>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783EAB"/>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783EAB"/>
    <w:rPr>
      <w:rFonts w:ascii="Calibri" w:eastAsia="Times New Roman" w:hAnsi="Calibri" w:cs="Calibri"/>
      <w:b/>
      <w:bCs/>
      <w:u w:val="single"/>
    </w:rPr>
  </w:style>
  <w:style w:type="character" w:customStyle="1" w:styleId="inside-head">
    <w:name w:val="inside-head"/>
    <w:basedOn w:val="DefaultParagraphFont"/>
    <w:rsid w:val="00783EAB"/>
  </w:style>
  <w:style w:type="paragraph" w:customStyle="1" w:styleId="Style3">
    <w:name w:val="Style3"/>
    <w:basedOn w:val="Normal"/>
    <w:link w:val="Style3Char"/>
    <w:qFormat/>
    <w:rsid w:val="00783EAB"/>
    <w:pPr>
      <w:contextualSpacing/>
    </w:pPr>
    <w:rPr>
      <w:rFonts w:ascii="Arial Narrow" w:eastAsia="Times New Roman" w:hAnsi="Arial Narrow"/>
      <w:b/>
    </w:rPr>
  </w:style>
  <w:style w:type="character" w:customStyle="1" w:styleId="Style3Char">
    <w:name w:val="Style3 Char"/>
    <w:basedOn w:val="DefaultParagraphFont"/>
    <w:link w:val="Style3"/>
    <w:rsid w:val="00783EAB"/>
    <w:rPr>
      <w:rFonts w:ascii="Arial Narrow" w:eastAsia="Times New Roman" w:hAnsi="Arial Narrow" w:cs="Calibri"/>
      <w:b/>
    </w:rPr>
  </w:style>
  <w:style w:type="character" w:customStyle="1" w:styleId="7TimesNewRoman">
    <w:name w:val="7 Times New Roman"/>
    <w:rsid w:val="00783EAB"/>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783EAB"/>
  </w:style>
  <w:style w:type="character" w:customStyle="1" w:styleId="officialsbureau">
    <w:name w:val="official_s_bureau"/>
    <w:basedOn w:val="DefaultParagraphFont"/>
    <w:rsid w:val="00783EAB"/>
  </w:style>
  <w:style w:type="paragraph" w:customStyle="1" w:styleId="Stylecard11ptUnderline">
    <w:name w:val="Style card + 11 pt Underline"/>
    <w:basedOn w:val="Normal"/>
    <w:link w:val="Stylecard11ptUnderlineChar"/>
    <w:qFormat/>
    <w:rsid w:val="00783EAB"/>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783EAB"/>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783EAB"/>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783EAB"/>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783EAB"/>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783EAB"/>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783EAB"/>
    <w:rPr>
      <w:rFonts w:ascii="Calibri" w:eastAsia="SimSun" w:hAnsi="Calibri" w:cs="Calibri"/>
      <w:szCs w:val="20"/>
      <w:u w:val="single"/>
      <w:lang w:eastAsia="zh-CN"/>
    </w:rPr>
  </w:style>
  <w:style w:type="paragraph" w:styleId="HTMLPreformatted">
    <w:name w:val="HTML Preformatted"/>
    <w:basedOn w:val="Normal"/>
    <w:link w:val="HTMLPreformattedChar"/>
    <w:rsid w:val="00783E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783EAB"/>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783EAB"/>
    <w:pPr>
      <w:contextualSpacing/>
    </w:pPr>
    <w:rPr>
      <w:u w:val="single"/>
    </w:rPr>
  </w:style>
  <w:style w:type="character" w:customStyle="1" w:styleId="StyleUnderlining11ptChar">
    <w:name w:val="Style Underlining + 11 pt Char"/>
    <w:basedOn w:val="DefaultParagraphFont"/>
    <w:link w:val="StyleUnderlining11pt"/>
    <w:rsid w:val="00783EAB"/>
    <w:rPr>
      <w:rFonts w:ascii="Calibri" w:hAnsi="Calibri" w:cs="Calibri"/>
      <w:u w:val="single"/>
    </w:rPr>
  </w:style>
  <w:style w:type="paragraph" w:customStyle="1" w:styleId="StyleCardText9pt">
    <w:name w:val="Style Card Text + 9 pt"/>
    <w:basedOn w:val="Normal"/>
    <w:link w:val="StyleCardText9ptChar"/>
    <w:qFormat/>
    <w:rsid w:val="00783EAB"/>
    <w:pPr>
      <w:spacing w:after="200"/>
      <w:contextualSpacing/>
    </w:pPr>
    <w:rPr>
      <w:rFonts w:eastAsia="Calibri"/>
    </w:rPr>
  </w:style>
  <w:style w:type="character" w:customStyle="1" w:styleId="StyleCardText9ptChar">
    <w:name w:val="Style Card Text + 9 pt Char"/>
    <w:basedOn w:val="DefaultParagraphFont"/>
    <w:link w:val="StyleCardText9pt"/>
    <w:rsid w:val="00783EAB"/>
    <w:rPr>
      <w:rFonts w:ascii="Calibri" w:eastAsia="Calibri" w:hAnsi="Calibri" w:cs="Calibri"/>
    </w:rPr>
  </w:style>
  <w:style w:type="paragraph" w:styleId="Quote">
    <w:name w:val="Quote"/>
    <w:aliases w:val="quote"/>
    <w:basedOn w:val="Normal"/>
    <w:next w:val="Normal"/>
    <w:link w:val="QuoteChar"/>
    <w:uiPriority w:val="29"/>
    <w:qFormat/>
    <w:rsid w:val="00783EAB"/>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783EAB"/>
    <w:rPr>
      <w:rFonts w:ascii="Calibri" w:eastAsia="Times New Roman" w:hAnsi="Calibri" w:cs="Calibri"/>
      <w:iCs/>
      <w:color w:val="000000"/>
      <w:lang w:bidi="en-US"/>
    </w:rPr>
  </w:style>
  <w:style w:type="paragraph" w:customStyle="1" w:styleId="Underlining">
    <w:name w:val="Underlining"/>
    <w:basedOn w:val="Normal"/>
    <w:link w:val="UnderliningChar"/>
    <w:qFormat/>
    <w:rsid w:val="00783EAB"/>
    <w:pPr>
      <w:contextualSpacing/>
    </w:pPr>
    <w:rPr>
      <w:rFonts w:ascii="Arial Narrow" w:hAnsi="Arial Narrow" w:cs="Times New Roman"/>
      <w:sz w:val="24"/>
      <w:szCs w:val="24"/>
      <w:u w:val="single"/>
    </w:rPr>
  </w:style>
  <w:style w:type="character" w:customStyle="1" w:styleId="ital-inline">
    <w:name w:val="ital-inline"/>
    <w:basedOn w:val="DefaultParagraphFont"/>
    <w:rsid w:val="00783EAB"/>
  </w:style>
  <w:style w:type="character" w:customStyle="1" w:styleId="underlineChar">
    <w:name w:val="underline Char"/>
    <w:basedOn w:val="DefaultParagraphFont"/>
    <w:rsid w:val="00783EA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783EA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83EAB"/>
    <w:rPr>
      <w:sz w:val="20"/>
      <w:u w:val="single"/>
    </w:rPr>
  </w:style>
  <w:style w:type="paragraph" w:styleId="BodyTextIndent2">
    <w:name w:val="Body Text Indent 2"/>
    <w:basedOn w:val="Normal"/>
    <w:link w:val="BodyTextIndent2Char"/>
    <w:unhideWhenUsed/>
    <w:rsid w:val="00783EAB"/>
    <w:pPr>
      <w:spacing w:after="120" w:line="480" w:lineRule="auto"/>
      <w:ind w:left="360"/>
      <w:contextualSpacing/>
    </w:pPr>
  </w:style>
  <w:style w:type="character" w:customStyle="1" w:styleId="BodyTextIndent2Char">
    <w:name w:val="Body Text Indent 2 Char"/>
    <w:basedOn w:val="DefaultParagraphFont"/>
    <w:link w:val="BodyTextIndent2"/>
    <w:rsid w:val="00783EAB"/>
    <w:rPr>
      <w:rFonts w:ascii="Calibri" w:hAnsi="Calibri" w:cs="Calibri"/>
    </w:rPr>
  </w:style>
  <w:style w:type="paragraph" w:styleId="BodyTextIndent3">
    <w:name w:val="Body Text Indent 3"/>
    <w:basedOn w:val="Normal"/>
    <w:link w:val="BodyTextIndent3Char"/>
    <w:uiPriority w:val="99"/>
    <w:unhideWhenUsed/>
    <w:rsid w:val="00783EAB"/>
    <w:pPr>
      <w:spacing w:after="120"/>
      <w:ind w:left="360"/>
      <w:contextualSpacing/>
    </w:pPr>
    <w:rPr>
      <w:szCs w:val="16"/>
    </w:rPr>
  </w:style>
  <w:style w:type="character" w:customStyle="1" w:styleId="BodyTextIndent3Char">
    <w:name w:val="Body Text Indent 3 Char"/>
    <w:basedOn w:val="DefaultParagraphFont"/>
    <w:link w:val="BodyTextIndent3"/>
    <w:uiPriority w:val="99"/>
    <w:rsid w:val="00783EAB"/>
    <w:rPr>
      <w:rFonts w:ascii="Calibri" w:hAnsi="Calibri" w:cs="Calibri"/>
      <w:szCs w:val="16"/>
    </w:rPr>
  </w:style>
  <w:style w:type="paragraph" w:styleId="BodyText2">
    <w:name w:val="Body Text 2"/>
    <w:aliases w:val="Tagging"/>
    <w:basedOn w:val="Normal"/>
    <w:link w:val="BodyText2Char"/>
    <w:unhideWhenUsed/>
    <w:qFormat/>
    <w:rsid w:val="00783EAB"/>
    <w:pPr>
      <w:spacing w:after="120" w:line="480" w:lineRule="auto"/>
      <w:contextualSpacing/>
    </w:pPr>
  </w:style>
  <w:style w:type="character" w:customStyle="1" w:styleId="BodyText2Char">
    <w:name w:val="Body Text 2 Char"/>
    <w:aliases w:val="Tagging Char"/>
    <w:basedOn w:val="DefaultParagraphFont"/>
    <w:link w:val="BodyText2"/>
    <w:rsid w:val="00783EAB"/>
    <w:rPr>
      <w:rFonts w:ascii="Calibri" w:hAnsi="Calibri" w:cs="Calibri"/>
    </w:rPr>
  </w:style>
  <w:style w:type="paragraph" w:styleId="BodyTextIndent">
    <w:name w:val="Body Text Indent"/>
    <w:aliases w:val="Body Text EJ"/>
    <w:basedOn w:val="Normal"/>
    <w:link w:val="BodyTextIndentChar"/>
    <w:uiPriority w:val="99"/>
    <w:unhideWhenUsed/>
    <w:rsid w:val="00783EAB"/>
    <w:pPr>
      <w:spacing w:after="120"/>
      <w:ind w:left="360"/>
      <w:contextualSpacing/>
    </w:pPr>
  </w:style>
  <w:style w:type="character" w:customStyle="1" w:styleId="BodyTextIndentChar">
    <w:name w:val="Body Text Indent Char"/>
    <w:aliases w:val="Body Text EJ Char"/>
    <w:basedOn w:val="DefaultParagraphFont"/>
    <w:link w:val="BodyTextIndent"/>
    <w:uiPriority w:val="99"/>
    <w:rsid w:val="00783EAB"/>
    <w:rPr>
      <w:rFonts w:ascii="Calibri" w:hAnsi="Calibri" w:cs="Calibri"/>
    </w:rPr>
  </w:style>
  <w:style w:type="paragraph" w:styleId="BodyText3">
    <w:name w:val="Body Text 3"/>
    <w:basedOn w:val="Normal"/>
    <w:link w:val="BodyText3Char"/>
    <w:unhideWhenUsed/>
    <w:qFormat/>
    <w:rsid w:val="00783EAB"/>
    <w:pPr>
      <w:spacing w:after="120"/>
      <w:contextualSpacing/>
    </w:pPr>
    <w:rPr>
      <w:szCs w:val="16"/>
    </w:rPr>
  </w:style>
  <w:style w:type="character" w:customStyle="1" w:styleId="BodyText3Char">
    <w:name w:val="Body Text 3 Char"/>
    <w:basedOn w:val="DefaultParagraphFont"/>
    <w:link w:val="BodyText3"/>
    <w:rsid w:val="00783EAB"/>
    <w:rPr>
      <w:rFonts w:ascii="Calibri" w:hAnsi="Calibri" w:cs="Calibri"/>
      <w:szCs w:val="16"/>
    </w:rPr>
  </w:style>
  <w:style w:type="character" w:customStyle="1" w:styleId="StyleBold">
    <w:name w:val="Style Bold"/>
    <w:basedOn w:val="DefaultParagraphFont"/>
    <w:uiPriority w:val="9"/>
    <w:qFormat/>
    <w:rsid w:val="00783EAB"/>
    <w:rPr>
      <w:b/>
      <w:bCs/>
    </w:rPr>
  </w:style>
  <w:style w:type="character" w:customStyle="1" w:styleId="body-text">
    <w:name w:val="body-text"/>
    <w:basedOn w:val="DefaultParagraphFont"/>
    <w:rsid w:val="00783EAB"/>
  </w:style>
  <w:style w:type="paragraph" w:customStyle="1" w:styleId="StyleStyle411ptBoldBorderSinglesolidlineAuto0">
    <w:name w:val="Style Style4 + 11 pt Bold Border: : (Single solid line Auto  0...."/>
    <w:basedOn w:val="Normal"/>
    <w:link w:val="StyleStyle411ptBoldBorderSinglesolidlineAuto0Char"/>
    <w:qFormat/>
    <w:rsid w:val="00783EAB"/>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83EAB"/>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783EAB"/>
  </w:style>
  <w:style w:type="paragraph" w:customStyle="1" w:styleId="StyleStyle112pt">
    <w:name w:val="Style Style1 + 12 pt"/>
    <w:basedOn w:val="Normal"/>
    <w:link w:val="StyleStyle112ptChar"/>
    <w:qFormat/>
    <w:rsid w:val="00783EAB"/>
    <w:pPr>
      <w:contextualSpacing/>
    </w:pPr>
    <w:rPr>
      <w:rFonts w:eastAsia="SimSun"/>
      <w:u w:val="single"/>
      <w:lang w:eastAsia="zh-CN"/>
    </w:rPr>
  </w:style>
  <w:style w:type="character" w:customStyle="1" w:styleId="StyleStyle112ptChar">
    <w:name w:val="Style Style1 + 12 pt Char"/>
    <w:basedOn w:val="DefaultParagraphFont"/>
    <w:link w:val="StyleStyle112pt"/>
    <w:rsid w:val="00783EAB"/>
    <w:rPr>
      <w:rFonts w:ascii="Calibri" w:eastAsia="SimSun" w:hAnsi="Calibri" w:cs="Calibri"/>
      <w:u w:val="single"/>
      <w:lang w:eastAsia="zh-CN"/>
    </w:rPr>
  </w:style>
  <w:style w:type="paragraph" w:customStyle="1" w:styleId="MinimizedText">
    <w:name w:val="Minimized Text"/>
    <w:basedOn w:val="Normal"/>
    <w:link w:val="MinimizedTextChar"/>
    <w:qFormat/>
    <w:rsid w:val="00783EAB"/>
    <w:pPr>
      <w:contextualSpacing/>
    </w:pPr>
    <w:rPr>
      <w:rFonts w:eastAsia="Times New Roman"/>
    </w:rPr>
  </w:style>
  <w:style w:type="character" w:customStyle="1" w:styleId="MinimizedTextChar">
    <w:name w:val="Minimized Text Char"/>
    <w:basedOn w:val="DefaultParagraphFont"/>
    <w:link w:val="MinimizedText"/>
    <w:rsid w:val="00783EAB"/>
    <w:rPr>
      <w:rFonts w:ascii="Calibri" w:eastAsia="Times New Roman" w:hAnsi="Calibri" w:cs="Calibri"/>
    </w:rPr>
  </w:style>
  <w:style w:type="character" w:customStyle="1" w:styleId="term1">
    <w:name w:val="term1"/>
    <w:basedOn w:val="DefaultParagraphFont"/>
    <w:rsid w:val="00783EAB"/>
    <w:rPr>
      <w:b/>
      <w:bCs/>
    </w:rPr>
  </w:style>
  <w:style w:type="character" w:customStyle="1" w:styleId="Styleterm111ptUnderline">
    <w:name w:val="Style term1 + 11 pt Underline"/>
    <w:basedOn w:val="term1"/>
    <w:rsid w:val="00783EAB"/>
    <w:rPr>
      <w:b/>
      <w:bCs/>
      <w:sz w:val="20"/>
      <w:u w:val="single"/>
    </w:rPr>
  </w:style>
  <w:style w:type="paragraph" w:customStyle="1" w:styleId="StyleMinimizedTextArialNarrow10pt">
    <w:name w:val="Style Minimized Text + Arial Narrow 10 pt"/>
    <w:basedOn w:val="MinimizedText"/>
    <w:link w:val="StyleMinimizedTextArialNarrow10ptChar"/>
    <w:qFormat/>
    <w:rsid w:val="00783EAB"/>
  </w:style>
  <w:style w:type="character" w:customStyle="1" w:styleId="StyleMinimizedTextArialNarrow10ptChar">
    <w:name w:val="Style Minimized Text + Arial Narrow 10 pt Char"/>
    <w:basedOn w:val="MinimizedTextChar"/>
    <w:link w:val="StyleMinimizedTextArialNarrow10pt"/>
    <w:rsid w:val="00783EAB"/>
    <w:rPr>
      <w:rFonts w:ascii="Calibri" w:eastAsia="Times New Roman" w:hAnsi="Calibri" w:cs="Calibri"/>
    </w:rPr>
  </w:style>
  <w:style w:type="character" w:customStyle="1" w:styleId="Styleunderline11ptBold">
    <w:name w:val="Style underline + 11 pt Bold"/>
    <w:basedOn w:val="underline"/>
    <w:rsid w:val="00783EAB"/>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783EAB"/>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83EAB"/>
    <w:rPr>
      <w:rFonts w:ascii="Calibri" w:eastAsia="Times New Roman" w:hAnsi="Calibri" w:cs="Calibri"/>
      <w:u w:val="single"/>
      <w:bdr w:val="single" w:sz="4" w:space="0" w:color="auto"/>
    </w:rPr>
  </w:style>
  <w:style w:type="character" w:customStyle="1" w:styleId="Style9pt">
    <w:name w:val="Style 9 pt"/>
    <w:basedOn w:val="DefaultParagraphFont"/>
    <w:rsid w:val="00783EAB"/>
    <w:rPr>
      <w:rFonts w:ascii="Times New Roman" w:hAnsi="Times New Roman"/>
      <w:sz w:val="20"/>
    </w:rPr>
  </w:style>
  <w:style w:type="paragraph" w:customStyle="1" w:styleId="StyleStyle49pt3">
    <w:name w:val="Style Style4 + 9 pt3"/>
    <w:basedOn w:val="Style4"/>
    <w:link w:val="StyleStyle49pt3Char"/>
    <w:qFormat/>
    <w:rsid w:val="00783EAB"/>
    <w:rPr>
      <w:rFonts w:cs="Times New Roman"/>
    </w:rPr>
  </w:style>
  <w:style w:type="character" w:customStyle="1" w:styleId="StyleStyle49pt3Char">
    <w:name w:val="Style Style4 + 9 pt3 Char"/>
    <w:basedOn w:val="Style4Char"/>
    <w:link w:val="StyleStyle49pt3"/>
    <w:rsid w:val="00783EAB"/>
    <w:rPr>
      <w:rFonts w:ascii="Calibri" w:eastAsia="Times New Roman" w:hAnsi="Calibri" w:cs="Times New Roman"/>
      <w:u w:val="single"/>
    </w:rPr>
  </w:style>
  <w:style w:type="paragraph" w:customStyle="1" w:styleId="StyleStyle4Bold">
    <w:name w:val="Style Style4 + Bold"/>
    <w:basedOn w:val="Style4"/>
    <w:link w:val="StyleStyle4BoldChar"/>
    <w:qFormat/>
    <w:rsid w:val="00783EAB"/>
    <w:rPr>
      <w:rFonts w:cs="Times New Roman"/>
      <w:b/>
      <w:bCs/>
    </w:rPr>
  </w:style>
  <w:style w:type="character" w:customStyle="1" w:styleId="StyleStyle4BoldChar">
    <w:name w:val="Style Style4 + Bold Char"/>
    <w:basedOn w:val="Style4Char"/>
    <w:link w:val="StyleStyle4Bold"/>
    <w:rsid w:val="00783EAB"/>
    <w:rPr>
      <w:rFonts w:ascii="Calibri" w:eastAsia="Times New Roman" w:hAnsi="Calibri" w:cs="Times New Roman"/>
      <w:b/>
      <w:bCs/>
      <w:u w:val="single"/>
    </w:rPr>
  </w:style>
  <w:style w:type="character" w:customStyle="1" w:styleId="CharChar11">
    <w:name w:val="Char Char11"/>
    <w:basedOn w:val="DefaultParagraphFont"/>
    <w:rsid w:val="00783EAB"/>
    <w:rPr>
      <w:rFonts w:cs="Arial"/>
      <w:bCs/>
      <w:szCs w:val="26"/>
      <w:u w:val="single"/>
      <w:lang w:val="en-US" w:eastAsia="en-US" w:bidi="ar-SA"/>
    </w:rPr>
  </w:style>
  <w:style w:type="character" w:customStyle="1" w:styleId="authorbio">
    <w:name w:val="authorbio"/>
    <w:basedOn w:val="DefaultParagraphFont"/>
    <w:rsid w:val="00783EAB"/>
  </w:style>
  <w:style w:type="character" w:customStyle="1" w:styleId="a">
    <w:name w:val="a"/>
    <w:basedOn w:val="DefaultParagraphFont"/>
    <w:rsid w:val="00783EAB"/>
  </w:style>
  <w:style w:type="character" w:customStyle="1" w:styleId="StyleStyleUnderline411pt">
    <w:name w:val="Style Style Underline4 + 11 pt"/>
    <w:basedOn w:val="DefaultParagraphFont"/>
    <w:rsid w:val="00783EAB"/>
    <w:rPr>
      <w:sz w:val="20"/>
      <w:u w:val="single"/>
    </w:rPr>
  </w:style>
  <w:style w:type="character" w:customStyle="1" w:styleId="StyleStyleUnderline411ptBold">
    <w:name w:val="Style Style Underline4 + 11 pt Bold"/>
    <w:basedOn w:val="DefaultParagraphFont"/>
    <w:rsid w:val="00783EAB"/>
    <w:rPr>
      <w:b/>
      <w:bCs/>
      <w:sz w:val="20"/>
      <w:u w:val="single"/>
    </w:rPr>
  </w:style>
  <w:style w:type="character" w:customStyle="1" w:styleId="StyleStyleUnderline311pt">
    <w:name w:val="Style Style Underline3 + 11 pt"/>
    <w:basedOn w:val="DefaultParagraphFont"/>
    <w:rsid w:val="00783EAB"/>
    <w:rPr>
      <w:sz w:val="20"/>
      <w:u w:val="single"/>
    </w:rPr>
  </w:style>
  <w:style w:type="character" w:customStyle="1" w:styleId="StyleStyleUnderline311ptBold">
    <w:name w:val="Style Style Underline3 + 11 pt Bold"/>
    <w:basedOn w:val="DefaultParagraphFont"/>
    <w:rsid w:val="00783EAB"/>
    <w:rPr>
      <w:b/>
      <w:bCs/>
      <w:sz w:val="20"/>
      <w:u w:val="single"/>
    </w:rPr>
  </w:style>
  <w:style w:type="character" w:customStyle="1" w:styleId="StyleUnderline3">
    <w:name w:val="Style Underline3"/>
    <w:basedOn w:val="DefaultParagraphFont"/>
    <w:rsid w:val="00783EAB"/>
    <w:rPr>
      <w:u w:val="single"/>
    </w:rPr>
  </w:style>
  <w:style w:type="paragraph" w:customStyle="1" w:styleId="StyleStyle111ptBorderSinglesolidlineAuto05ptL">
    <w:name w:val="Style Style1 + 11 pt Border: : (Single solid line Auto  0.5 pt L..."/>
    <w:link w:val="StyleStyle111ptBorderSinglesolidlineAuto05ptLChar"/>
    <w:qFormat/>
    <w:rsid w:val="00783EAB"/>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83EAB"/>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783EAB"/>
    <w:rPr>
      <w:u w:val="single"/>
    </w:rPr>
  </w:style>
  <w:style w:type="character" w:customStyle="1" w:styleId="CardsFont12pt0">
    <w:name w:val="Cards + Font 12pt"/>
    <w:basedOn w:val="DefaultParagraphFont"/>
    <w:rsid w:val="00783EAB"/>
    <w:rPr>
      <w:rFonts w:ascii="Times New Roman" w:eastAsia="Calibri" w:hAnsi="Times New Roman" w:cs="Times New Roman"/>
      <w:sz w:val="24"/>
      <w:szCs w:val="20"/>
      <w:u w:val="single"/>
    </w:rPr>
  </w:style>
  <w:style w:type="paragraph" w:customStyle="1" w:styleId="Circled">
    <w:name w:val="Circled"/>
    <w:link w:val="CircledChar"/>
    <w:qFormat/>
    <w:rsid w:val="00783EAB"/>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783EAB"/>
    <w:rPr>
      <w:rFonts w:ascii="Times New Roman" w:eastAsia="MS Mincho" w:hAnsi="Times New Roman" w:cs="Times New Roman"/>
      <w:b/>
      <w:szCs w:val="20"/>
      <w:u w:val="single"/>
      <w:lang w:eastAsia="ja-JP"/>
    </w:rPr>
  </w:style>
  <w:style w:type="character" w:customStyle="1" w:styleId="base">
    <w:name w:val="base"/>
    <w:basedOn w:val="DefaultParagraphFont"/>
    <w:rsid w:val="00783EAB"/>
  </w:style>
  <w:style w:type="character" w:customStyle="1" w:styleId="part-of-speech">
    <w:name w:val="part-of-speech"/>
    <w:basedOn w:val="DefaultParagraphFont"/>
    <w:rsid w:val="00783EAB"/>
  </w:style>
  <w:style w:type="character" w:customStyle="1" w:styleId="sep">
    <w:name w:val="sep"/>
    <w:basedOn w:val="DefaultParagraphFont"/>
    <w:rsid w:val="00783EAB"/>
  </w:style>
  <w:style w:type="character" w:customStyle="1" w:styleId="pron">
    <w:name w:val="pron"/>
    <w:basedOn w:val="DefaultParagraphFont"/>
    <w:rsid w:val="00783EAB"/>
  </w:style>
  <w:style w:type="paragraph" w:customStyle="1" w:styleId="StyleStyle4LatinTimesNewRomanAsianSimSun">
    <w:name w:val="Style Style4 + (Latin) Times New Roman (Asian) SimSun"/>
    <w:basedOn w:val="Normal"/>
    <w:link w:val="StyleStyle4LatinTimesNewRomanAsianSimSunChar"/>
    <w:qFormat/>
    <w:rsid w:val="00783EAB"/>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783EAB"/>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83EAB"/>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83EAB"/>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783EAB"/>
    <w:rPr>
      <w:rFonts w:cs="Arial"/>
      <w:b/>
      <w:bCs/>
      <w:iCs/>
      <w:lang w:val="en-US" w:eastAsia="en-US" w:bidi="ar-SA"/>
    </w:rPr>
  </w:style>
  <w:style w:type="paragraph" w:styleId="Subtitle">
    <w:name w:val="Subtitle"/>
    <w:aliases w:val="Underlined card text"/>
    <w:basedOn w:val="Normal"/>
    <w:next w:val="Normal"/>
    <w:link w:val="SubtitleChar"/>
    <w:uiPriority w:val="11"/>
    <w:qFormat/>
    <w:rsid w:val="00783EAB"/>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rsid w:val="00783EAB"/>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783EAB"/>
    <w:rPr>
      <w:rFonts w:cs="Times New Roman"/>
    </w:rPr>
  </w:style>
  <w:style w:type="character" w:customStyle="1" w:styleId="StyleStyle411pt1Char">
    <w:name w:val="Style Style4 + 11 pt1 Char"/>
    <w:basedOn w:val="Style4Char"/>
    <w:link w:val="StyleStyle411pt1"/>
    <w:rsid w:val="00783EAB"/>
    <w:rPr>
      <w:rFonts w:ascii="Calibri" w:eastAsia="Times New Roman" w:hAnsi="Calibri" w:cs="Times New Roman"/>
      <w:u w:val="single"/>
    </w:rPr>
  </w:style>
  <w:style w:type="character" w:customStyle="1" w:styleId="BoldandUnderlineCharChar2">
    <w:name w:val="Bold and Underline Char Char2"/>
    <w:basedOn w:val="DefaultParagraphFont"/>
    <w:rsid w:val="00783EAB"/>
    <w:rPr>
      <w:b/>
      <w:u w:val="single"/>
      <w:lang w:val="en-US" w:eastAsia="en-US" w:bidi="ar-SA"/>
    </w:rPr>
  </w:style>
  <w:style w:type="character" w:customStyle="1" w:styleId="StyleUnderlineCharChar111pt">
    <w:name w:val="Style Underline Char Char1 + 11 pt"/>
    <w:basedOn w:val="DefaultParagraphFont"/>
    <w:rsid w:val="00783EAB"/>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783EAB"/>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83EAB"/>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783EAB"/>
    <w:rPr>
      <w:sz w:val="22"/>
      <w:u w:val="single"/>
    </w:rPr>
  </w:style>
  <w:style w:type="paragraph" w:customStyle="1" w:styleId="StyleMinimizedTextArialNarrow9pt">
    <w:name w:val="Style Minimized Text + Arial Narrow 9 pt"/>
    <w:basedOn w:val="Normal"/>
    <w:link w:val="StyleMinimizedTextArialNarrow9ptChar"/>
    <w:qFormat/>
    <w:rsid w:val="00783EAB"/>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783EAB"/>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783EAB"/>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83EAB"/>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83EAB"/>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783EAB"/>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783EAB"/>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783EAB"/>
    <w:rPr>
      <w:b w:val="0"/>
      <w:bCs/>
      <w:sz w:val="20"/>
      <w:u w:val="single"/>
      <w:lang w:val="en-US" w:eastAsia="en-US" w:bidi="ar-SA"/>
    </w:rPr>
  </w:style>
  <w:style w:type="character" w:customStyle="1" w:styleId="Styleunderline9pt">
    <w:name w:val="Style underline + 9 pt"/>
    <w:basedOn w:val="underline"/>
    <w:rsid w:val="00783EAB"/>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783EAB"/>
    <w:rPr>
      <w:rFonts w:ascii="Times New Roman" w:hAnsi="Times New Roman"/>
      <w:sz w:val="20"/>
    </w:rPr>
  </w:style>
  <w:style w:type="character" w:customStyle="1" w:styleId="Styleunderline9pt1">
    <w:name w:val="Style underline + 9 pt1"/>
    <w:basedOn w:val="underline"/>
    <w:rsid w:val="00783EAB"/>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783EAB"/>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783EAB"/>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783EAB"/>
    <w:rPr>
      <w:b/>
      <w:bCs/>
      <w:noProof w:val="0"/>
      <w:sz w:val="20"/>
      <w:u w:val="single"/>
      <w:lang w:val="en-US" w:eastAsia="en-US" w:bidi="ar-SA"/>
    </w:rPr>
  </w:style>
  <w:style w:type="character" w:customStyle="1" w:styleId="Hyperlink23">
    <w:name w:val="Hyperlink23"/>
    <w:basedOn w:val="DefaultParagraphFont"/>
    <w:rsid w:val="00783EAB"/>
    <w:rPr>
      <w:color w:val="3300CC"/>
      <w:u w:val="single"/>
    </w:rPr>
  </w:style>
  <w:style w:type="paragraph" w:customStyle="1" w:styleId="cardCharChar">
    <w:name w:val="card Char Char"/>
    <w:basedOn w:val="Normal"/>
    <w:link w:val="cardCharCharChar"/>
    <w:qFormat/>
    <w:rsid w:val="00783EAB"/>
    <w:pPr>
      <w:ind w:left="288" w:right="288"/>
      <w:contextualSpacing/>
    </w:pPr>
    <w:rPr>
      <w:rFonts w:eastAsia="Times New Roman"/>
      <w:szCs w:val="20"/>
    </w:rPr>
  </w:style>
  <w:style w:type="character" w:customStyle="1" w:styleId="cardCharCharChar">
    <w:name w:val="card Char Char Char"/>
    <w:basedOn w:val="DefaultParagraphFont"/>
    <w:link w:val="cardCharChar"/>
    <w:rsid w:val="00783EAB"/>
    <w:rPr>
      <w:rFonts w:ascii="Calibri" w:eastAsia="Times New Roman" w:hAnsi="Calibri" w:cs="Calibri"/>
      <w:szCs w:val="20"/>
    </w:rPr>
  </w:style>
  <w:style w:type="character" w:customStyle="1" w:styleId="StyleunderlineArialNarrow9ptBold">
    <w:name w:val="Style underline + Arial Narrow 9 pt Bold"/>
    <w:basedOn w:val="underline"/>
    <w:rsid w:val="00783EAB"/>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783EAB"/>
  </w:style>
  <w:style w:type="character" w:customStyle="1" w:styleId="StylecardCharCharArialNarrow9ptChar">
    <w:name w:val="Style card Char Char + Arial Narrow 9 pt Char"/>
    <w:basedOn w:val="cardCharCharChar"/>
    <w:link w:val="StylecardCharCharArialNarrow9pt"/>
    <w:rsid w:val="00783EAB"/>
    <w:rPr>
      <w:rFonts w:ascii="Calibri" w:eastAsia="Times New Roman" w:hAnsi="Calibri" w:cs="Calibri"/>
      <w:szCs w:val="20"/>
    </w:rPr>
  </w:style>
  <w:style w:type="character" w:customStyle="1" w:styleId="UnderlineCharCharChar">
    <w:name w:val="Underline Char Char Char"/>
    <w:basedOn w:val="DefaultParagraphFont"/>
    <w:rsid w:val="00783EAB"/>
    <w:rPr>
      <w:noProof w:val="0"/>
      <w:u w:val="single"/>
      <w:lang w:val="en-US" w:eastAsia="en-US" w:bidi="ar-SA"/>
    </w:rPr>
  </w:style>
  <w:style w:type="character" w:customStyle="1" w:styleId="CardTextChar1">
    <w:name w:val="Card Text Char1"/>
    <w:basedOn w:val="DefaultParagraphFont"/>
    <w:rsid w:val="00783EAB"/>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783EAB"/>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783EAB"/>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783EA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783EA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783EA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83EA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783EAB"/>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783EAB"/>
    <w:pPr>
      <w:contextualSpacing/>
    </w:pPr>
    <w:rPr>
      <w:rFonts w:eastAsia="Times New Roman"/>
    </w:rPr>
  </w:style>
  <w:style w:type="character" w:customStyle="1" w:styleId="TextsmallChar">
    <w:name w:val="Textsmall Char"/>
    <w:basedOn w:val="DefaultParagraphFont"/>
    <w:link w:val="Textsmall"/>
    <w:rsid w:val="00783EAB"/>
    <w:rPr>
      <w:rFonts w:ascii="Calibri" w:eastAsia="Times New Roman" w:hAnsi="Calibri" w:cs="Calibri"/>
    </w:rPr>
  </w:style>
  <w:style w:type="character" w:customStyle="1" w:styleId="CharChar111">
    <w:name w:val="Char Char111"/>
    <w:basedOn w:val="DefaultParagraphFont"/>
    <w:rsid w:val="00783EAB"/>
    <w:rPr>
      <w:rFonts w:cs="Arial"/>
      <w:bCs/>
      <w:szCs w:val="26"/>
      <w:u w:val="single"/>
      <w:lang w:val="en-US" w:eastAsia="en-US" w:bidi="ar-SA"/>
    </w:rPr>
  </w:style>
  <w:style w:type="paragraph" w:customStyle="1" w:styleId="cardtextsmall">
    <w:name w:val="card text small"/>
    <w:basedOn w:val="Normal"/>
    <w:qFormat/>
    <w:rsid w:val="00783EAB"/>
    <w:pPr>
      <w:contextualSpacing/>
    </w:pPr>
    <w:rPr>
      <w:rFonts w:ascii="Arial Narrow" w:eastAsia="Times New Roman" w:hAnsi="Arial Narrow"/>
    </w:rPr>
  </w:style>
  <w:style w:type="character" w:customStyle="1" w:styleId="AUnterdline">
    <w:name w:val="AUnterdline"/>
    <w:qFormat/>
    <w:rsid w:val="00783EAB"/>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783EAB"/>
    <w:rPr>
      <w:rFonts w:ascii="Times New Roman" w:hAnsi="Times New Roman"/>
      <w:b/>
      <w:bCs/>
      <w:sz w:val="20"/>
      <w:u w:val="single"/>
      <w:bdr w:val="single" w:sz="4" w:space="0" w:color="auto"/>
    </w:rPr>
  </w:style>
  <w:style w:type="character" w:customStyle="1" w:styleId="highlightedsearchterm">
    <w:name w:val="highlightedsearchterm"/>
    <w:rsid w:val="00783EAB"/>
  </w:style>
  <w:style w:type="character" w:customStyle="1" w:styleId="StyleUnderline1">
    <w:name w:val="Style Underline1"/>
    <w:basedOn w:val="DefaultParagraphFont"/>
    <w:rsid w:val="00783EAB"/>
    <w:rPr>
      <w:rFonts w:ascii="Times New Roman" w:hAnsi="Times New Roman"/>
      <w:sz w:val="20"/>
      <w:u w:val="single"/>
    </w:rPr>
  </w:style>
  <w:style w:type="paragraph" w:customStyle="1" w:styleId="CardIndented">
    <w:name w:val="Card (Indented)"/>
    <w:basedOn w:val="Normal"/>
    <w:link w:val="CardIndentedChar"/>
    <w:qFormat/>
    <w:rsid w:val="00783EAB"/>
    <w:pPr>
      <w:ind w:left="288"/>
      <w:contextualSpacing/>
    </w:pPr>
  </w:style>
  <w:style w:type="paragraph" w:customStyle="1" w:styleId="StyleStyle49pt10">
    <w:name w:val="Style Style4 + 9 pt10"/>
    <w:basedOn w:val="Style4"/>
    <w:link w:val="StyleStyle49pt10Char"/>
    <w:qFormat/>
    <w:rsid w:val="00783EAB"/>
    <w:rPr>
      <w:rFonts w:cs="Times New Roman"/>
    </w:rPr>
  </w:style>
  <w:style w:type="character" w:customStyle="1" w:styleId="StyleStyle49pt10Char">
    <w:name w:val="Style Style4 + 9 pt10 Char"/>
    <w:basedOn w:val="Style4Char"/>
    <w:link w:val="StyleStyle49pt10"/>
    <w:rsid w:val="00783EAB"/>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783EAB"/>
    <w:rPr>
      <w:rFonts w:cs="Times New Roman"/>
      <w:b/>
      <w:bCs/>
    </w:rPr>
  </w:style>
  <w:style w:type="character" w:customStyle="1" w:styleId="StyleStyle49ptBold7Char">
    <w:name w:val="Style Style4 + 9 pt Bold7 Char"/>
    <w:link w:val="StyleStyle49ptBold7"/>
    <w:rsid w:val="00783EAB"/>
    <w:rPr>
      <w:rFonts w:ascii="Calibri" w:eastAsia="Times New Roman" w:hAnsi="Calibri" w:cs="Times New Roman"/>
      <w:b/>
      <w:bCs/>
      <w:u w:val="single"/>
    </w:rPr>
  </w:style>
  <w:style w:type="paragraph" w:customStyle="1" w:styleId="NormalUnderline">
    <w:name w:val="Normal Underline"/>
    <w:basedOn w:val="Normal"/>
    <w:link w:val="NormalUnderlineChar"/>
    <w:qFormat/>
    <w:rsid w:val="00783EAB"/>
    <w:pPr>
      <w:ind w:left="288"/>
      <w:contextualSpacing/>
    </w:pPr>
    <w:rPr>
      <w:rFonts w:eastAsia="Times New Roman"/>
      <w:u w:val="single"/>
    </w:rPr>
  </w:style>
  <w:style w:type="character" w:customStyle="1" w:styleId="NormalUnderlineChar">
    <w:name w:val="Normal Underline Char"/>
    <w:link w:val="NormalUnderline"/>
    <w:rsid w:val="00783EAB"/>
    <w:rPr>
      <w:rFonts w:ascii="Calibri" w:eastAsia="Times New Roman" w:hAnsi="Calibri" w:cs="Calibri"/>
      <w:u w:val="single"/>
    </w:rPr>
  </w:style>
  <w:style w:type="character" w:customStyle="1" w:styleId="DontRead">
    <w:name w:val="Don't Read"/>
    <w:qFormat/>
    <w:rsid w:val="00783EAB"/>
    <w:rPr>
      <w:rFonts w:ascii="Times New Roman" w:hAnsi="Times New Roman"/>
      <w:sz w:val="16"/>
    </w:rPr>
  </w:style>
  <w:style w:type="paragraph" w:customStyle="1" w:styleId="Underlinestyle">
    <w:name w:val="Underline style"/>
    <w:basedOn w:val="Normal"/>
    <w:qFormat/>
    <w:rsid w:val="00783EAB"/>
    <w:pPr>
      <w:contextualSpacing/>
    </w:pPr>
    <w:rPr>
      <w:rFonts w:eastAsia="Times New Roman"/>
      <w:u w:val="single"/>
    </w:rPr>
  </w:style>
  <w:style w:type="character" w:customStyle="1" w:styleId="Style11ptUnderline3">
    <w:name w:val="Style 11 pt Underline3"/>
    <w:rsid w:val="00783EAB"/>
    <w:rPr>
      <w:sz w:val="20"/>
      <w:u w:val="single"/>
    </w:rPr>
  </w:style>
  <w:style w:type="character" w:customStyle="1" w:styleId="27">
    <w:name w:val="27"/>
    <w:rsid w:val="00783EAB"/>
    <w:rPr>
      <w:rFonts w:cs="Arial"/>
      <w:bCs/>
      <w:sz w:val="20"/>
      <w:u w:val="single"/>
      <w:lang w:val="en-US" w:eastAsia="en-US" w:bidi="ar-SA"/>
    </w:rPr>
  </w:style>
  <w:style w:type="character" w:customStyle="1" w:styleId="2">
    <w:name w:val="2"/>
    <w:rsid w:val="00783EAB"/>
    <w:rPr>
      <w:rFonts w:cs="Arial"/>
      <w:bCs/>
      <w:sz w:val="20"/>
      <w:u w:val="single"/>
      <w:lang w:val="en-US" w:eastAsia="en-US" w:bidi="ar-SA"/>
    </w:rPr>
  </w:style>
  <w:style w:type="character" w:customStyle="1" w:styleId="Style9ptUnderline11">
    <w:name w:val="Style 9 pt Underline11"/>
    <w:basedOn w:val="DefaultParagraphFont"/>
    <w:rsid w:val="00783EAB"/>
    <w:rPr>
      <w:sz w:val="20"/>
      <w:u w:val="single"/>
    </w:rPr>
  </w:style>
  <w:style w:type="character" w:customStyle="1" w:styleId="Style9ptBoldUnderline5">
    <w:name w:val="Style 9 pt Bold Underline5"/>
    <w:basedOn w:val="DefaultParagraphFont"/>
    <w:rsid w:val="00783EAB"/>
    <w:rPr>
      <w:b/>
      <w:bCs/>
      <w:sz w:val="20"/>
      <w:u w:val="single"/>
    </w:rPr>
  </w:style>
  <w:style w:type="character" w:customStyle="1" w:styleId="CharChar114">
    <w:name w:val="Char Char114"/>
    <w:basedOn w:val="DefaultParagraphFont"/>
    <w:rsid w:val="00783EAB"/>
    <w:rPr>
      <w:rFonts w:cs="Arial"/>
      <w:bCs/>
      <w:szCs w:val="26"/>
      <w:u w:val="single"/>
      <w:lang w:val="en-US" w:eastAsia="en-US" w:bidi="ar-SA"/>
    </w:rPr>
  </w:style>
  <w:style w:type="character" w:customStyle="1" w:styleId="CharChar113">
    <w:name w:val="Char Char113"/>
    <w:basedOn w:val="DefaultParagraphFont"/>
    <w:rsid w:val="00783EAB"/>
    <w:rPr>
      <w:rFonts w:cs="Arial"/>
      <w:bCs/>
      <w:szCs w:val="26"/>
      <w:u w:val="single"/>
      <w:lang w:val="en-US" w:eastAsia="en-US" w:bidi="ar-SA"/>
    </w:rPr>
  </w:style>
  <w:style w:type="character" w:customStyle="1" w:styleId="CharChar112">
    <w:name w:val="Char Char112"/>
    <w:basedOn w:val="DefaultParagraphFont"/>
    <w:rsid w:val="00783EAB"/>
    <w:rPr>
      <w:rFonts w:cs="Arial"/>
      <w:bCs/>
      <w:szCs w:val="26"/>
      <w:u w:val="single"/>
      <w:lang w:val="en-US" w:eastAsia="en-US" w:bidi="ar-SA"/>
    </w:rPr>
  </w:style>
  <w:style w:type="character" w:customStyle="1" w:styleId="ssl0">
    <w:name w:val="ss_l0"/>
    <w:basedOn w:val="DefaultParagraphFont"/>
    <w:rsid w:val="00783EAB"/>
  </w:style>
  <w:style w:type="character" w:customStyle="1" w:styleId="CommentSubjectChar">
    <w:name w:val="Comment Subject Char"/>
    <w:basedOn w:val="CommentTextChar"/>
    <w:link w:val="CommentSubject"/>
    <w:rsid w:val="00783EAB"/>
    <w:rPr>
      <w:rFonts w:ascii="Arial" w:eastAsia="DengXian" w:hAnsi="Arial" w:cs="Arial"/>
      <w:b/>
      <w:bCs/>
      <w:sz w:val="24"/>
      <w:szCs w:val="20"/>
    </w:rPr>
  </w:style>
  <w:style w:type="paragraph" w:styleId="CommentSubject">
    <w:name w:val="annotation subject"/>
    <w:basedOn w:val="CommentText"/>
    <w:next w:val="CommentText"/>
    <w:link w:val="CommentSubjectChar"/>
    <w:rsid w:val="00783EAB"/>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783EAB"/>
    <w:rPr>
      <w:rFonts w:ascii="Arial" w:hAnsi="Arial" w:cs="Arial"/>
      <w:b/>
      <w:bCs/>
      <w:sz w:val="20"/>
      <w:szCs w:val="20"/>
    </w:rPr>
  </w:style>
  <w:style w:type="paragraph" w:customStyle="1" w:styleId="WW-Default1">
    <w:name w:val="WW-Default1"/>
    <w:basedOn w:val="Normal"/>
    <w:qFormat/>
    <w:rsid w:val="00783EAB"/>
    <w:pPr>
      <w:suppressAutoHyphens/>
      <w:contextualSpacing/>
    </w:pPr>
    <w:rPr>
      <w:rFonts w:eastAsia="Times New Roman"/>
      <w:b/>
      <w:bCs/>
      <w:szCs w:val="20"/>
      <w:lang w:eastAsia="ar-SA"/>
    </w:rPr>
  </w:style>
  <w:style w:type="paragraph" w:customStyle="1" w:styleId="Normal1">
    <w:name w:val="Normal1"/>
    <w:basedOn w:val="BodyText"/>
    <w:qFormat/>
    <w:rsid w:val="00783EAB"/>
    <w:pPr>
      <w:spacing w:before="100" w:beforeAutospacing="1" w:after="100" w:afterAutospacing="1"/>
    </w:pPr>
    <w:rPr>
      <w:rFonts w:eastAsia="Times New Roman"/>
      <w:sz w:val="24"/>
    </w:rPr>
  </w:style>
  <w:style w:type="character" w:customStyle="1" w:styleId="zoomme">
    <w:name w:val="zoomme"/>
    <w:basedOn w:val="DefaultParagraphFont"/>
    <w:rsid w:val="00783EAB"/>
  </w:style>
  <w:style w:type="character" w:customStyle="1" w:styleId="Date1">
    <w:name w:val="Date1"/>
    <w:basedOn w:val="DefaultParagraphFont"/>
    <w:rsid w:val="00783EAB"/>
  </w:style>
  <w:style w:type="character" w:customStyle="1" w:styleId="classauthor">
    <w:name w:val="class=&quot;author&quot;"/>
    <w:basedOn w:val="DefaultParagraphFont"/>
    <w:rsid w:val="00783EAB"/>
  </w:style>
  <w:style w:type="paragraph" w:customStyle="1" w:styleId="CardStyle">
    <w:name w:val="Card Style"/>
    <w:basedOn w:val="Normal"/>
    <w:link w:val="CardStyleChar"/>
    <w:qFormat/>
    <w:rsid w:val="00783EAB"/>
    <w:pPr>
      <w:contextualSpacing/>
    </w:pPr>
    <w:rPr>
      <w:rFonts w:eastAsia="Times New Roman"/>
    </w:rPr>
  </w:style>
  <w:style w:type="character" w:customStyle="1" w:styleId="CharCharChar">
    <w:name w:val="Char Char Char"/>
    <w:basedOn w:val="DefaultParagraphFont"/>
    <w:rsid w:val="00783EAB"/>
    <w:rPr>
      <w:rFonts w:cs="Arial"/>
      <w:bCs/>
      <w:szCs w:val="26"/>
      <w:u w:val="single"/>
      <w:lang w:val="en-US" w:eastAsia="en-US" w:bidi="ar-SA"/>
    </w:rPr>
  </w:style>
  <w:style w:type="character" w:customStyle="1" w:styleId="texto1">
    <w:name w:val="texto1"/>
    <w:rsid w:val="00783EAB"/>
  </w:style>
  <w:style w:type="paragraph" w:customStyle="1" w:styleId="citenon-bold">
    <w:name w:val="cite non-bold"/>
    <w:basedOn w:val="Normal"/>
    <w:link w:val="citenon-boldChar"/>
    <w:qFormat/>
    <w:rsid w:val="00783EAB"/>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83EAB"/>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83EAB"/>
    <w:rPr>
      <w:rFonts w:ascii="Calibri" w:eastAsia="Times New Roman" w:hAnsi="Calibri" w:cs="Arial"/>
      <w:b/>
      <w:sz w:val="24"/>
      <w:szCs w:val="28"/>
    </w:rPr>
  </w:style>
  <w:style w:type="paragraph" w:customStyle="1" w:styleId="Style23">
    <w:name w:val="Style23"/>
    <w:basedOn w:val="Normal"/>
    <w:uiPriority w:val="99"/>
    <w:qFormat/>
    <w:rsid w:val="00783EAB"/>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783EAB"/>
  </w:style>
  <w:style w:type="paragraph" w:customStyle="1" w:styleId="Tagtemplate">
    <w:name w:val="Tagtemplate"/>
    <w:basedOn w:val="Normal"/>
    <w:link w:val="TagtemplateChar"/>
    <w:autoRedefine/>
    <w:qFormat/>
    <w:rsid w:val="00783EAB"/>
    <w:pPr>
      <w:keepNext/>
      <w:keepLines/>
      <w:contextualSpacing/>
    </w:pPr>
    <w:rPr>
      <w:rFonts w:eastAsia="Calibri"/>
      <w:b/>
    </w:rPr>
  </w:style>
  <w:style w:type="character" w:customStyle="1" w:styleId="TagtemplateChar">
    <w:name w:val="Tagtemplate Char"/>
    <w:basedOn w:val="DefaultParagraphFont"/>
    <w:link w:val="Tagtemplate"/>
    <w:rsid w:val="00783EAB"/>
    <w:rPr>
      <w:rFonts w:ascii="Calibri" w:eastAsia="Calibri" w:hAnsi="Calibri" w:cs="Calibri"/>
      <w:b/>
    </w:rPr>
  </w:style>
  <w:style w:type="character" w:customStyle="1" w:styleId="Styleunderline11ptBorderSinglesolidlineAuto05p">
    <w:name w:val="Style underline + 11 pt Border: : (Single solid line Auto  0.5 p..."/>
    <w:rsid w:val="00783EAB"/>
    <w:rPr>
      <w:sz w:val="20"/>
      <w:u w:val="single"/>
      <w:bdr w:val="single" w:sz="4" w:space="0" w:color="auto"/>
    </w:rPr>
  </w:style>
  <w:style w:type="paragraph" w:customStyle="1" w:styleId="Citation-FirstLine">
    <w:name w:val="Citation - First Line"/>
    <w:basedOn w:val="Normal"/>
    <w:next w:val="Normal"/>
    <w:autoRedefine/>
    <w:qFormat/>
    <w:rsid w:val="00783EAB"/>
    <w:pPr>
      <w:spacing w:line="240" w:lineRule="atLeast"/>
      <w:contextualSpacing/>
      <w:jc w:val="both"/>
    </w:pPr>
    <w:rPr>
      <w:rFonts w:ascii="Book Antiqua" w:eastAsia="Times New Roman" w:hAnsi="Book Antiqua"/>
    </w:rPr>
  </w:style>
  <w:style w:type="character" w:customStyle="1" w:styleId="CardText-Underlined">
    <w:name w:val="Card Text - Underlined"/>
    <w:rsid w:val="00783EAB"/>
    <w:rPr>
      <w:b/>
      <w:sz w:val="20"/>
      <w:u w:val="single"/>
    </w:rPr>
  </w:style>
  <w:style w:type="paragraph" w:customStyle="1" w:styleId="Citation-Complete">
    <w:name w:val="Citation - Complete"/>
    <w:basedOn w:val="Normal"/>
    <w:next w:val="Normal"/>
    <w:link w:val="Citation-CompleteChar"/>
    <w:autoRedefine/>
    <w:qFormat/>
    <w:rsid w:val="00783EAB"/>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783EAB"/>
    <w:rPr>
      <w:rFonts w:ascii="Book Antiqua" w:eastAsia="Times New Roman" w:hAnsi="Book Antiqua" w:cs="Calibri"/>
    </w:rPr>
  </w:style>
  <w:style w:type="character" w:customStyle="1" w:styleId="MicroTextChar0">
    <w:name w:val="MicroText Char"/>
    <w:link w:val="MicroText0"/>
    <w:rsid w:val="00783EAB"/>
    <w:rPr>
      <w:rFonts w:ascii="Arial Narrow" w:hAnsi="Arial Narrow"/>
      <w:sz w:val="12"/>
      <w:szCs w:val="24"/>
    </w:rPr>
  </w:style>
  <w:style w:type="paragraph" w:customStyle="1" w:styleId="TagCite">
    <w:name w:val="Tag/Cite"/>
    <w:basedOn w:val="Normal"/>
    <w:qFormat/>
    <w:rsid w:val="00783EAB"/>
    <w:pPr>
      <w:contextualSpacing/>
    </w:pPr>
    <w:rPr>
      <w:rFonts w:eastAsia="Times New Roman"/>
      <w:b/>
    </w:rPr>
  </w:style>
  <w:style w:type="character" w:customStyle="1" w:styleId="Style11ptItalicUnderline">
    <w:name w:val="Style 11 pt Italic Underline"/>
    <w:basedOn w:val="DefaultParagraphFont"/>
    <w:rsid w:val="00783EAB"/>
    <w:rPr>
      <w:i/>
      <w:iCs/>
      <w:sz w:val="20"/>
      <w:u w:val="single"/>
    </w:rPr>
  </w:style>
  <w:style w:type="character" w:customStyle="1" w:styleId="Style11ptItalic">
    <w:name w:val="Style 11 pt Italic"/>
    <w:basedOn w:val="DefaultParagraphFont"/>
    <w:rsid w:val="00783EAB"/>
    <w:rPr>
      <w:rFonts w:ascii="Times New Roman" w:hAnsi="Times New Roman"/>
      <w:i/>
      <w:iCs/>
      <w:sz w:val="20"/>
    </w:rPr>
  </w:style>
  <w:style w:type="character" w:customStyle="1" w:styleId="BoldandUnderlineChar">
    <w:name w:val="Bold and Underline Char"/>
    <w:basedOn w:val="DefaultParagraphFont"/>
    <w:link w:val="BoldandUnderline"/>
    <w:locked/>
    <w:rsid w:val="00783EAB"/>
    <w:rPr>
      <w:b/>
      <w:szCs w:val="24"/>
      <w:u w:val="single"/>
    </w:rPr>
  </w:style>
  <w:style w:type="paragraph" w:customStyle="1" w:styleId="BoldandUnderline">
    <w:name w:val="Bold and Underline"/>
    <w:basedOn w:val="Normal"/>
    <w:link w:val="BoldandUnderlineChar"/>
    <w:qFormat/>
    <w:rsid w:val="00783EAB"/>
    <w:pPr>
      <w:contextualSpacing/>
    </w:pPr>
    <w:rPr>
      <w:rFonts w:asciiTheme="minorHAnsi" w:hAnsiTheme="minorHAnsi" w:cstheme="minorBidi"/>
      <w:b/>
      <w:szCs w:val="24"/>
      <w:u w:val="single"/>
    </w:rPr>
  </w:style>
  <w:style w:type="character" w:customStyle="1" w:styleId="hdr">
    <w:name w:val="hdr"/>
    <w:basedOn w:val="DefaultParagraphFont"/>
    <w:rsid w:val="00783EAB"/>
  </w:style>
  <w:style w:type="paragraph" w:customStyle="1" w:styleId="StyleStyle49ptBold3">
    <w:name w:val="Style Style4 + 9 pt Bold3"/>
    <w:basedOn w:val="Style4"/>
    <w:link w:val="StyleStyle49ptBold3Char"/>
    <w:qFormat/>
    <w:rsid w:val="00783EAB"/>
    <w:rPr>
      <w:rFonts w:cs="Times New Roman"/>
      <w:b/>
      <w:bCs/>
    </w:rPr>
  </w:style>
  <w:style w:type="character" w:customStyle="1" w:styleId="StyleStyle49ptBold3Char">
    <w:name w:val="Style Style4 + 9 pt Bold3 Char"/>
    <w:basedOn w:val="Style4Char"/>
    <w:link w:val="StyleStyle49ptBold3"/>
    <w:rsid w:val="00783EAB"/>
    <w:rPr>
      <w:rFonts w:ascii="Calibri" w:eastAsia="Times New Roman" w:hAnsi="Calibri" w:cs="Times New Roman"/>
      <w:b/>
      <w:bCs/>
      <w:u w:val="single"/>
    </w:rPr>
  </w:style>
  <w:style w:type="character" w:customStyle="1" w:styleId="Style9ptUnderline6">
    <w:name w:val="Style 9 pt Underline6"/>
    <w:basedOn w:val="DefaultParagraphFont"/>
    <w:rsid w:val="00783EAB"/>
    <w:rPr>
      <w:sz w:val="20"/>
      <w:u w:val="single"/>
    </w:rPr>
  </w:style>
  <w:style w:type="character" w:customStyle="1" w:styleId="ct-with-fmlt">
    <w:name w:val="ct-with-fmlt"/>
    <w:basedOn w:val="DefaultParagraphFont"/>
    <w:rsid w:val="00783EAB"/>
  </w:style>
  <w:style w:type="paragraph" w:customStyle="1" w:styleId="TagText">
    <w:name w:val="TagText"/>
    <w:basedOn w:val="Normal"/>
    <w:uiPriority w:val="99"/>
    <w:qFormat/>
    <w:rsid w:val="00783EAB"/>
    <w:pPr>
      <w:contextualSpacing/>
    </w:pPr>
    <w:rPr>
      <w:b/>
    </w:rPr>
  </w:style>
  <w:style w:type="paragraph" w:customStyle="1" w:styleId="StyleStyle49pt">
    <w:name w:val="Style Style4 + 9 pt"/>
    <w:basedOn w:val="Normal"/>
    <w:link w:val="StyleStyle49ptChar"/>
    <w:qFormat/>
    <w:rsid w:val="00783EAB"/>
    <w:pPr>
      <w:contextualSpacing/>
    </w:pPr>
    <w:rPr>
      <w:rFonts w:eastAsia="Times New Roman"/>
      <w:u w:val="single"/>
    </w:rPr>
  </w:style>
  <w:style w:type="character" w:customStyle="1" w:styleId="StyleStyle49ptChar">
    <w:name w:val="Style Style4 + 9 pt Char"/>
    <w:basedOn w:val="DefaultParagraphFont"/>
    <w:link w:val="StyleStyle49pt"/>
    <w:rsid w:val="00783EAB"/>
    <w:rPr>
      <w:rFonts w:ascii="Calibri" w:eastAsia="Times New Roman" w:hAnsi="Calibri" w:cs="Calibri"/>
      <w:u w:val="single"/>
    </w:rPr>
  </w:style>
  <w:style w:type="paragraph" w:customStyle="1" w:styleId="StyleStyle49ptBold">
    <w:name w:val="Style Style4 + 9 pt Bold"/>
    <w:basedOn w:val="Normal"/>
    <w:link w:val="StyleStyle49ptBoldChar"/>
    <w:qFormat/>
    <w:rsid w:val="00783EAB"/>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783EAB"/>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783EAB"/>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83EAB"/>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783EAB"/>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783EAB"/>
    <w:rPr>
      <w:rFonts w:ascii="Arial" w:eastAsia="Times New Roman" w:hAnsi="Arial" w:cs="Arial"/>
      <w:b/>
      <w:bCs/>
      <w:szCs w:val="24"/>
      <w:u w:val="single"/>
    </w:rPr>
  </w:style>
  <w:style w:type="paragraph" w:customStyle="1" w:styleId="StyleUnderlined11pt">
    <w:name w:val="Style Underlined + 11 pt"/>
    <w:link w:val="StyleUnderlined11ptChar"/>
    <w:qFormat/>
    <w:rsid w:val="00783EAB"/>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783EAB"/>
    <w:rPr>
      <w:rFonts w:ascii="Arial" w:eastAsia="Times New Roman" w:hAnsi="Arial" w:cs="Arial"/>
      <w:szCs w:val="24"/>
      <w:u w:val="single"/>
    </w:rPr>
  </w:style>
  <w:style w:type="character" w:customStyle="1" w:styleId="newscontent">
    <w:name w:val="newscontent"/>
    <w:rsid w:val="00783EAB"/>
  </w:style>
  <w:style w:type="character" w:customStyle="1" w:styleId="StyleUnderlinePatternClearYellow">
    <w:name w:val="Style Underline Pattern: Clear (Yellow)"/>
    <w:basedOn w:val="DefaultParagraphFont"/>
    <w:rsid w:val="00783EAB"/>
    <w:rPr>
      <w:u w:val="single"/>
      <w:shd w:val="clear" w:color="auto" w:fill="00FF00"/>
    </w:rPr>
  </w:style>
  <w:style w:type="paragraph" w:customStyle="1" w:styleId="StyleUnderlineChar11pt3">
    <w:name w:val="Style Underline Char + 11 pt3"/>
    <w:link w:val="StyleUnderlineChar11pt3Char"/>
    <w:qFormat/>
    <w:rsid w:val="00783EAB"/>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783EAB"/>
    <w:rPr>
      <w:rFonts w:ascii="Arial Narrow" w:eastAsia="Times New Roman" w:hAnsi="Arial Narrow" w:cs="Arial"/>
      <w:szCs w:val="24"/>
      <w:u w:val="single"/>
    </w:rPr>
  </w:style>
  <w:style w:type="character" w:customStyle="1" w:styleId="date-display-single">
    <w:name w:val="date-display-single"/>
    <w:basedOn w:val="DefaultParagraphFont"/>
    <w:rsid w:val="00783EAB"/>
  </w:style>
  <w:style w:type="character" w:customStyle="1" w:styleId="BodyTextChar1">
    <w:name w:val="Body Text Char1"/>
    <w:aliases w:val="Very Small Text Char1,BT Char1,Author Char1"/>
    <w:basedOn w:val="DefaultParagraphFont"/>
    <w:uiPriority w:val="99"/>
    <w:qFormat/>
    <w:rsid w:val="00783EAB"/>
    <w:rPr>
      <w:rFonts w:ascii="Times New Roman" w:hAnsi="Times New Roman" w:cs="Times New Roman"/>
      <w:sz w:val="20"/>
    </w:rPr>
  </w:style>
  <w:style w:type="paragraph" w:customStyle="1" w:styleId="Cite2">
    <w:name w:val="Cite 2"/>
    <w:basedOn w:val="Normal"/>
    <w:qFormat/>
    <w:rsid w:val="00783EAB"/>
    <w:pPr>
      <w:contextualSpacing/>
    </w:pPr>
    <w:rPr>
      <w:rFonts w:eastAsia="MS Mincho"/>
      <w:b/>
      <w:u w:val="single"/>
    </w:rPr>
  </w:style>
  <w:style w:type="character" w:customStyle="1" w:styleId="StyleunderlineBold">
    <w:name w:val="Style underline + Bold"/>
    <w:basedOn w:val="underline"/>
    <w:rsid w:val="00783EAB"/>
    <w:rPr>
      <w:rFonts w:asciiTheme="minorHAnsi" w:hAnsiTheme="minorHAnsi" w:cs="Times New Roman"/>
      <w:b/>
      <w:bCs/>
      <w:iCs/>
      <w:sz w:val="20"/>
      <w:u w:val="single"/>
      <w:bdr w:val="single" w:sz="18" w:space="0" w:color="auto"/>
    </w:rPr>
  </w:style>
  <w:style w:type="paragraph" w:customStyle="1" w:styleId="cards0">
    <w:name w:val="cards"/>
    <w:basedOn w:val="Cites"/>
    <w:qFormat/>
    <w:rsid w:val="00783EAB"/>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783EAB"/>
    <w:rPr>
      <w:sz w:val="20"/>
      <w:u w:val="single"/>
    </w:rPr>
  </w:style>
  <w:style w:type="character" w:customStyle="1" w:styleId="slug-pub-date">
    <w:name w:val="slug-pub-date"/>
    <w:basedOn w:val="DefaultParagraphFont"/>
    <w:rsid w:val="00783EAB"/>
  </w:style>
  <w:style w:type="character" w:customStyle="1" w:styleId="slug-vol">
    <w:name w:val="slug-vol"/>
    <w:basedOn w:val="DefaultParagraphFont"/>
    <w:rsid w:val="00783EAB"/>
  </w:style>
  <w:style w:type="character" w:customStyle="1" w:styleId="slug-issue">
    <w:name w:val="slug-issue"/>
    <w:basedOn w:val="DefaultParagraphFont"/>
    <w:rsid w:val="00783EAB"/>
  </w:style>
  <w:style w:type="character" w:customStyle="1" w:styleId="slug-pages">
    <w:name w:val="slug-pages"/>
    <w:basedOn w:val="DefaultParagraphFont"/>
    <w:rsid w:val="00783EA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783EAB"/>
    <w:rPr>
      <w:b/>
      <w:bCs/>
      <w:strike w:val="0"/>
      <w:dstrike w:val="0"/>
      <w:sz w:val="24"/>
      <w:u w:val="none"/>
      <w:effect w:val="none"/>
    </w:rPr>
  </w:style>
  <w:style w:type="character" w:customStyle="1" w:styleId="tagchar">
    <w:name w:val="tagchar"/>
    <w:basedOn w:val="DefaultParagraphFont"/>
    <w:rsid w:val="00783EAB"/>
  </w:style>
  <w:style w:type="paragraph" w:customStyle="1" w:styleId="NormalText">
    <w:name w:val="Normal Text"/>
    <w:basedOn w:val="Normal"/>
    <w:link w:val="NormalTextChar"/>
    <w:autoRedefine/>
    <w:qFormat/>
    <w:rsid w:val="00783EAB"/>
    <w:pPr>
      <w:contextualSpacing/>
      <w:jc w:val="both"/>
    </w:pPr>
    <w:rPr>
      <w:rFonts w:eastAsia="Times New Roman"/>
      <w:szCs w:val="26"/>
    </w:rPr>
  </w:style>
  <w:style w:type="character" w:customStyle="1" w:styleId="pmterms11">
    <w:name w:val="pmterms11"/>
    <w:basedOn w:val="DefaultParagraphFont"/>
    <w:rsid w:val="00783EAB"/>
    <w:rPr>
      <w:b/>
      <w:bCs/>
      <w:i w:val="0"/>
      <w:iCs w:val="0"/>
      <w:color w:val="000000"/>
    </w:rPr>
  </w:style>
  <w:style w:type="character" w:customStyle="1" w:styleId="StyleUnderlineChar9ptBold">
    <w:name w:val="Style Underline Char + 9 pt Bold"/>
    <w:basedOn w:val="DefaultParagraphFont"/>
    <w:rsid w:val="00783EAB"/>
    <w:rPr>
      <w:rFonts w:ascii="Times New Roman" w:hAnsi="Times New Roman"/>
      <w:b/>
      <w:bCs/>
      <w:sz w:val="20"/>
      <w:u w:val="single"/>
      <w:lang w:val="en-US" w:eastAsia="en-US" w:bidi="ar-SA"/>
    </w:rPr>
  </w:style>
  <w:style w:type="character" w:customStyle="1" w:styleId="Style8pt">
    <w:name w:val="Style 8 pt"/>
    <w:basedOn w:val="DefaultParagraphFont"/>
    <w:rsid w:val="00783EAB"/>
    <w:rPr>
      <w:sz w:val="20"/>
    </w:rPr>
  </w:style>
  <w:style w:type="character" w:customStyle="1" w:styleId="UnderlineChar5Char">
    <w:name w:val="Underline Char5 Char"/>
    <w:basedOn w:val="DefaultParagraphFont"/>
    <w:rsid w:val="00783EAB"/>
    <w:rPr>
      <w:szCs w:val="24"/>
      <w:u w:val="single"/>
      <w:lang w:val="en-US" w:eastAsia="en-US" w:bidi="ar-SA"/>
    </w:rPr>
  </w:style>
  <w:style w:type="character" w:customStyle="1" w:styleId="BoldandUnderlineChar2Char1">
    <w:name w:val="Bold and Underline Char2 Char1"/>
    <w:basedOn w:val="DefaultParagraphFont"/>
    <w:rsid w:val="00783EA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83EA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83EAB"/>
    <w:rPr>
      <w:szCs w:val="24"/>
      <w:u w:val="single"/>
      <w:lang w:val="en-US" w:eastAsia="en-US" w:bidi="ar-SA"/>
    </w:rPr>
  </w:style>
  <w:style w:type="paragraph" w:customStyle="1" w:styleId="Language">
    <w:name w:val="Language"/>
    <w:basedOn w:val="Normal"/>
    <w:link w:val="LanguageChar"/>
    <w:qFormat/>
    <w:rsid w:val="00783EAB"/>
    <w:pPr>
      <w:contextualSpacing/>
    </w:pPr>
    <w:rPr>
      <w:rFonts w:eastAsia="Times New Roman"/>
      <w:strike/>
      <w:szCs w:val="20"/>
    </w:rPr>
  </w:style>
  <w:style w:type="character" w:customStyle="1" w:styleId="LanguageChar">
    <w:name w:val="Language Char"/>
    <w:basedOn w:val="DefaultParagraphFont"/>
    <w:link w:val="Language"/>
    <w:rsid w:val="00783EAB"/>
    <w:rPr>
      <w:rFonts w:ascii="Calibri" w:eastAsia="Times New Roman" w:hAnsi="Calibri" w:cs="Calibri"/>
      <w:strike/>
      <w:szCs w:val="20"/>
    </w:rPr>
  </w:style>
  <w:style w:type="paragraph" w:customStyle="1" w:styleId="UnderlineChar3">
    <w:name w:val="Underline Char3"/>
    <w:basedOn w:val="Normal"/>
    <w:link w:val="UnderlineChar3Char"/>
    <w:qFormat/>
    <w:rsid w:val="00783EAB"/>
    <w:pPr>
      <w:contextualSpacing/>
    </w:pPr>
    <w:rPr>
      <w:rFonts w:eastAsia="Times New Roman"/>
      <w:u w:val="single"/>
    </w:rPr>
  </w:style>
  <w:style w:type="character" w:customStyle="1" w:styleId="UnderlineChar3Char">
    <w:name w:val="Underline Char3 Char"/>
    <w:basedOn w:val="DefaultParagraphFont"/>
    <w:link w:val="UnderlineChar3"/>
    <w:rsid w:val="00783EAB"/>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783EAB"/>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783EAB"/>
    <w:rPr>
      <w:rFonts w:ascii="Calibri" w:eastAsia="Times New Roman" w:hAnsi="Calibri" w:cs="Calibri"/>
      <w:b/>
      <w:u w:val="single"/>
    </w:rPr>
  </w:style>
  <w:style w:type="character" w:customStyle="1" w:styleId="UnderlineChar1">
    <w:name w:val="Underline Char1"/>
    <w:aliases w:val="Cards + Font: 12 pt Char1"/>
    <w:basedOn w:val="DefaultParagraphFont"/>
    <w:rsid w:val="00783EAB"/>
    <w:rPr>
      <w:szCs w:val="24"/>
      <w:u w:val="single"/>
      <w:lang w:val="en-US" w:eastAsia="en-US" w:bidi="ar-SA"/>
    </w:rPr>
  </w:style>
  <w:style w:type="character" w:customStyle="1" w:styleId="BoldandUnderlineChar1Char2Char">
    <w:name w:val="Bold and Underline Char1 Char2 Char"/>
    <w:basedOn w:val="DefaultParagraphFont"/>
    <w:rsid w:val="00783EAB"/>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783EAB"/>
    <w:rPr>
      <w:rFonts w:ascii="Arial Narrow" w:eastAsia="Times New Roman" w:hAnsi="Arial Narrow" w:cs="Calibri"/>
    </w:rPr>
  </w:style>
  <w:style w:type="paragraph" w:customStyle="1" w:styleId="HotRoute">
    <w:name w:val="Hot Route"/>
    <w:basedOn w:val="Normal"/>
    <w:link w:val="HotRouteChar0"/>
    <w:qFormat/>
    <w:rsid w:val="00783EAB"/>
    <w:pPr>
      <w:ind w:left="144"/>
      <w:contextualSpacing/>
    </w:pPr>
    <w:rPr>
      <w:rFonts w:eastAsia="Times New Roman"/>
    </w:rPr>
  </w:style>
  <w:style w:type="paragraph" w:customStyle="1" w:styleId="Cardstyle0">
    <w:name w:val="Cardstyle"/>
    <w:basedOn w:val="Normal"/>
    <w:next w:val="Normal"/>
    <w:qFormat/>
    <w:rsid w:val="00783EAB"/>
    <w:pPr>
      <w:contextualSpacing/>
    </w:pPr>
    <w:rPr>
      <w:rFonts w:eastAsia="Times New Roman"/>
    </w:rPr>
  </w:style>
  <w:style w:type="character" w:customStyle="1" w:styleId="Style12ptBoldUnderline1">
    <w:name w:val="Style 12 pt Bold Underline1"/>
    <w:basedOn w:val="DefaultParagraphFont"/>
    <w:rsid w:val="00783EAB"/>
    <w:rPr>
      <w:b/>
      <w:bCs/>
      <w:sz w:val="24"/>
      <w:u w:val="single"/>
    </w:rPr>
  </w:style>
  <w:style w:type="character" w:customStyle="1" w:styleId="StyleEmphasisArial12ptBoldNotItalic">
    <w:name w:val="Style Emphasis + Arial 12 pt Bold Not Italic"/>
    <w:basedOn w:val="Emphasis"/>
    <w:rsid w:val="00783EAB"/>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783EAB"/>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783EAB"/>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783EAB"/>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783EAB"/>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83EAB"/>
    <w:rPr>
      <w:rFonts w:ascii="Times New Roman" w:hAnsi="Times New Roman"/>
      <w:sz w:val="20"/>
      <w:u w:val="single"/>
      <w:bdr w:val="none" w:sz="0" w:space="0" w:color="auto"/>
      <w:shd w:val="clear" w:color="auto" w:fill="C0C0C0"/>
    </w:rPr>
  </w:style>
  <w:style w:type="character" w:customStyle="1" w:styleId="smallChar">
    <w:name w:val="small Char"/>
    <w:rsid w:val="00783EAB"/>
    <w:rPr>
      <w:rFonts w:ascii="Calibri" w:eastAsia="Calibri" w:hAnsi="Calibri" w:cs="Calibri"/>
      <w:sz w:val="16"/>
      <w:szCs w:val="20"/>
      <w:lang w:val="x-none" w:eastAsia="x-none"/>
    </w:rPr>
  </w:style>
  <w:style w:type="paragraph" w:customStyle="1" w:styleId="HotRoute0">
    <w:name w:val="Hot Route!"/>
    <w:basedOn w:val="Normal"/>
    <w:qFormat/>
    <w:rsid w:val="00783EAB"/>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783EAB"/>
    <w:rPr>
      <w:rFonts w:ascii="Times New Roman" w:hAnsi="Times New Roman" w:cs="Times New Roman"/>
      <w:sz w:val="16"/>
      <w:szCs w:val="16"/>
    </w:rPr>
  </w:style>
  <w:style w:type="character" w:customStyle="1" w:styleId="BodyText2Char1">
    <w:name w:val="Body Text 2 Char1"/>
    <w:aliases w:val="Tagging Char1"/>
    <w:basedOn w:val="DefaultParagraphFont"/>
    <w:rsid w:val="00783EAB"/>
    <w:rPr>
      <w:rFonts w:ascii="Times New Roman" w:hAnsi="Times New Roman" w:cs="Times New Roman"/>
      <w:sz w:val="20"/>
    </w:rPr>
  </w:style>
  <w:style w:type="character" w:customStyle="1" w:styleId="Heading2Char1CharCharCharCharCharC">
    <w:name w:val="Heading 2 Char1 Char Char Char Char Char C"/>
    <w:rsid w:val="00783EAB"/>
    <w:rPr>
      <w:rFonts w:cs="Arial"/>
      <w:b/>
      <w:bCs/>
      <w:iCs/>
      <w:sz w:val="24"/>
      <w:szCs w:val="28"/>
      <w:lang w:val="en-US" w:eastAsia="en-US" w:bidi="ar-SA"/>
    </w:rPr>
  </w:style>
  <w:style w:type="character" w:customStyle="1" w:styleId="underline1">
    <w:name w:val="underline1"/>
    <w:basedOn w:val="DefaultParagraphFont"/>
    <w:rsid w:val="00783EAB"/>
    <w:rPr>
      <w:u w:val="single"/>
    </w:rPr>
  </w:style>
  <w:style w:type="character" w:customStyle="1" w:styleId="author0">
    <w:name w:val="author"/>
    <w:basedOn w:val="DefaultParagraphFont"/>
    <w:rsid w:val="00783EAB"/>
    <w:rPr>
      <w:rFonts w:ascii="Times New Roman" w:hAnsi="Times New Roman"/>
      <w:b/>
      <w:sz w:val="24"/>
    </w:rPr>
  </w:style>
  <w:style w:type="character" w:customStyle="1" w:styleId="FontStyle291">
    <w:name w:val="Font Style291"/>
    <w:basedOn w:val="DefaultParagraphFont"/>
    <w:uiPriority w:val="99"/>
    <w:rsid w:val="00783EA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83EAB"/>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783EAB"/>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83EAB"/>
    <w:rPr>
      <w:rFonts w:ascii="Calibri" w:eastAsia="Times New Roman" w:hAnsi="Calibri" w:cs="Calibri"/>
    </w:rPr>
  </w:style>
  <w:style w:type="paragraph" w:customStyle="1" w:styleId="Cards1">
    <w:name w:val="Cards1"/>
    <w:basedOn w:val="Normal"/>
    <w:link w:val="Cards1Char"/>
    <w:qFormat/>
    <w:rsid w:val="00783EAB"/>
    <w:pPr>
      <w:ind w:left="288"/>
      <w:contextualSpacing/>
    </w:pPr>
    <w:rPr>
      <w:rFonts w:eastAsia="Times New Roman"/>
      <w:u w:val="single"/>
    </w:rPr>
  </w:style>
  <w:style w:type="character" w:customStyle="1" w:styleId="Cards1Char">
    <w:name w:val="Cards1 Char"/>
    <w:basedOn w:val="DefaultParagraphFont"/>
    <w:link w:val="Cards1"/>
    <w:rsid w:val="00783EAB"/>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783EAB"/>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783EAB"/>
    <w:rPr>
      <w:rFonts w:ascii="Arial" w:eastAsia="Calibri" w:hAnsi="Arial" w:cs="Arial"/>
      <w:u w:val="single"/>
    </w:rPr>
  </w:style>
  <w:style w:type="character" w:customStyle="1" w:styleId="EmphasizeThis">
    <w:name w:val="EmphasizeThis"/>
    <w:rsid w:val="00783EAB"/>
    <w:rPr>
      <w:rFonts w:ascii="Georgia" w:hAnsi="Georgia"/>
      <w:b/>
      <w:iCs/>
      <w:sz w:val="24"/>
      <w:u w:val="thick"/>
    </w:rPr>
  </w:style>
  <w:style w:type="paragraph" w:customStyle="1" w:styleId="Stylecard8pt">
    <w:name w:val="Style card + 8 pt"/>
    <w:basedOn w:val="Normal"/>
    <w:link w:val="Stylecard8ptChar"/>
    <w:qFormat/>
    <w:rsid w:val="00783EAB"/>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783EAB"/>
    <w:rPr>
      <w:rFonts w:ascii="Calibri" w:eastAsia="Times New Roman" w:hAnsi="Calibri" w:cs="Calibri"/>
      <w:color w:val="000000"/>
      <w:szCs w:val="20"/>
      <w:u w:val="single"/>
      <w:lang w:eastAsia="ar-SA"/>
    </w:rPr>
  </w:style>
  <w:style w:type="character" w:customStyle="1" w:styleId="bhl">
    <w:name w:val="bhl"/>
    <w:basedOn w:val="DefaultParagraphFont"/>
    <w:rsid w:val="00783EAB"/>
  </w:style>
  <w:style w:type="paragraph" w:customStyle="1" w:styleId="TagGA11">
    <w:name w:val="Tag GA 11"/>
    <w:basedOn w:val="TOC1"/>
    <w:qFormat/>
    <w:rsid w:val="00783EAB"/>
    <w:pPr>
      <w:spacing w:before="0" w:after="160"/>
    </w:pPr>
    <w:rPr>
      <w:rFonts w:ascii="Georgia" w:eastAsia="Calibri" w:hAnsi="Georgia"/>
      <w:u w:val="none"/>
      <w:lang w:bidi="ar-SA"/>
    </w:rPr>
  </w:style>
  <w:style w:type="paragraph" w:customStyle="1" w:styleId="CiteCard">
    <w:name w:val="Cite/Card"/>
    <w:basedOn w:val="TOC2"/>
    <w:qFormat/>
    <w:rsid w:val="00783EAB"/>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783EAB"/>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783EAB"/>
    <w:rPr>
      <w:sz w:val="16"/>
      <w:szCs w:val="16"/>
    </w:rPr>
  </w:style>
  <w:style w:type="character" w:customStyle="1" w:styleId="DocumentMapChar1">
    <w:name w:val="Document Map Char1"/>
    <w:basedOn w:val="DefaultParagraphFont"/>
    <w:uiPriority w:val="99"/>
    <w:rsid w:val="00783EAB"/>
    <w:rPr>
      <w:rFonts w:ascii="Tahoma" w:hAnsi="Tahoma" w:cs="Tahoma"/>
      <w:sz w:val="16"/>
      <w:szCs w:val="16"/>
    </w:rPr>
  </w:style>
  <w:style w:type="character" w:customStyle="1" w:styleId="addmd">
    <w:name w:val="addmd"/>
    <w:basedOn w:val="DefaultParagraphFont"/>
    <w:rsid w:val="00783EAB"/>
  </w:style>
  <w:style w:type="paragraph" w:styleId="FootnoteText">
    <w:name w:val="footnote text"/>
    <w:basedOn w:val="Normal"/>
    <w:link w:val="FootnoteTextChar"/>
    <w:uiPriority w:val="99"/>
    <w:unhideWhenUsed/>
    <w:qFormat/>
    <w:rsid w:val="00783EAB"/>
    <w:pPr>
      <w:contextualSpacing/>
    </w:pPr>
    <w:rPr>
      <w:rFonts w:eastAsia="Calibri"/>
      <w:szCs w:val="20"/>
      <w:lang w:eastAsia="zh-CN"/>
    </w:rPr>
  </w:style>
  <w:style w:type="character" w:customStyle="1" w:styleId="FootnoteTextChar">
    <w:name w:val="Footnote Text Char"/>
    <w:basedOn w:val="DefaultParagraphFont"/>
    <w:link w:val="FootnoteText"/>
    <w:uiPriority w:val="99"/>
    <w:rsid w:val="00783EAB"/>
    <w:rPr>
      <w:rFonts w:ascii="Calibri" w:eastAsia="Calibri" w:hAnsi="Calibri" w:cs="Calibri"/>
      <w:szCs w:val="20"/>
      <w:lang w:eastAsia="zh-CN"/>
    </w:rPr>
  </w:style>
  <w:style w:type="character" w:customStyle="1" w:styleId="UnderlinedTextCharChar">
    <w:name w:val="Underlined Text Char Char"/>
    <w:basedOn w:val="DefaultParagraphFont"/>
    <w:rsid w:val="00783EAB"/>
    <w:rPr>
      <w:rFonts w:cs="Arial"/>
      <w:bCs/>
      <w:noProof w:val="0"/>
      <w:szCs w:val="26"/>
      <w:u w:val="single"/>
      <w:lang w:val="en-US" w:eastAsia="en-US" w:bidi="ar-SA"/>
    </w:rPr>
  </w:style>
  <w:style w:type="character" w:customStyle="1" w:styleId="StyleTimesNewRoman12ptBold">
    <w:name w:val="Style Times New Roman 12 pt Bold"/>
    <w:rsid w:val="00783EAB"/>
    <w:rPr>
      <w:b/>
      <w:bCs/>
      <w:sz w:val="24"/>
    </w:rPr>
  </w:style>
  <w:style w:type="character" w:customStyle="1" w:styleId="CardText1Char">
    <w:name w:val="Card Text 1 Char"/>
    <w:link w:val="CardText1"/>
    <w:rsid w:val="00783EAB"/>
    <w:rPr>
      <w:rFonts w:ascii="Georgia" w:hAnsi="Georgia"/>
      <w:color w:val="000000"/>
      <w:u w:val="single"/>
    </w:rPr>
  </w:style>
  <w:style w:type="character" w:customStyle="1" w:styleId="BoldUnderlining">
    <w:name w:val="Bold Underlining"/>
    <w:rsid w:val="00783EAB"/>
    <w:rPr>
      <w:u w:val="single"/>
    </w:rPr>
  </w:style>
  <w:style w:type="character" w:customStyle="1" w:styleId="Intemphasis">
    <w:name w:val="Intemphasis"/>
    <w:uiPriority w:val="1"/>
    <w:qFormat/>
    <w:rsid w:val="00783EAB"/>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783EAB"/>
    <w:pPr>
      <w:ind w:left="288" w:right="288"/>
      <w:contextualSpacing/>
    </w:pPr>
    <w:rPr>
      <w:szCs w:val="16"/>
    </w:rPr>
  </w:style>
  <w:style w:type="character" w:customStyle="1" w:styleId="cardtextChar2">
    <w:name w:val="cardtext Char"/>
    <w:basedOn w:val="DefaultParagraphFont"/>
    <w:link w:val="cardtext0"/>
    <w:rsid w:val="00783EAB"/>
    <w:rPr>
      <w:rFonts w:ascii="Calibri" w:hAnsi="Calibri" w:cs="Calibri"/>
      <w:szCs w:val="16"/>
    </w:rPr>
  </w:style>
  <w:style w:type="character" w:customStyle="1" w:styleId="BoldUnderlineChar1">
    <w:name w:val="BoldUnderline Char1"/>
    <w:rsid w:val="00783EA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83EAB"/>
    <w:pPr>
      <w:spacing w:after="200"/>
      <w:contextualSpacing/>
    </w:pPr>
    <w:rPr>
      <w:rFonts w:eastAsia="Calibri"/>
      <w:u w:val="single"/>
    </w:rPr>
  </w:style>
  <w:style w:type="character" w:customStyle="1" w:styleId="UnderlinedCardTextChar">
    <w:name w:val="Underlined Card Text Char"/>
    <w:link w:val="UnderlinedCardText"/>
    <w:rsid w:val="00783EAB"/>
    <w:rPr>
      <w:rFonts w:ascii="Calibri" w:eastAsia="Calibri" w:hAnsi="Calibri" w:cs="Calibri"/>
      <w:u w:val="single"/>
    </w:rPr>
  </w:style>
  <w:style w:type="character" w:customStyle="1" w:styleId="Hyperlink6">
    <w:name w:val="Hyperlink6"/>
    <w:basedOn w:val="DefaultParagraphFont"/>
    <w:rsid w:val="00783EAB"/>
    <w:rPr>
      <w:color w:val="3300CC"/>
      <w:u w:val="single"/>
    </w:rPr>
  </w:style>
  <w:style w:type="paragraph" w:customStyle="1" w:styleId="Tag12">
    <w:name w:val="Tag12"/>
    <w:basedOn w:val="Normal"/>
    <w:qFormat/>
    <w:rsid w:val="00783EAB"/>
    <w:pPr>
      <w:contextualSpacing/>
    </w:pPr>
    <w:rPr>
      <w:rFonts w:eastAsia="Cambria"/>
      <w:b/>
    </w:rPr>
  </w:style>
  <w:style w:type="paragraph" w:customStyle="1" w:styleId="Shrink8">
    <w:name w:val="Shrink8"/>
    <w:basedOn w:val="Normal"/>
    <w:qFormat/>
    <w:rsid w:val="00783EAB"/>
    <w:pPr>
      <w:contextualSpacing/>
    </w:pPr>
    <w:rPr>
      <w:rFonts w:eastAsia="Cambria"/>
    </w:rPr>
  </w:style>
  <w:style w:type="character" w:customStyle="1" w:styleId="highlight2">
    <w:name w:val="highlight2"/>
    <w:rsid w:val="00783EAB"/>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783EAB"/>
    <w:pPr>
      <w:ind w:left="288"/>
      <w:contextualSpacing/>
    </w:pPr>
    <w:rPr>
      <w:rFonts w:eastAsia="Times New Roman"/>
      <w:u w:val="single"/>
    </w:rPr>
  </w:style>
  <w:style w:type="character" w:customStyle="1" w:styleId="UnderlineTextChar">
    <w:name w:val="Underline Text Char"/>
    <w:basedOn w:val="DefaultParagraphFont"/>
    <w:link w:val="UnderlineText"/>
    <w:rsid w:val="00783EAB"/>
    <w:rPr>
      <w:rFonts w:ascii="Calibri" w:eastAsia="Times New Roman" w:hAnsi="Calibri" w:cs="Calibri"/>
      <w:u w:val="single"/>
    </w:rPr>
  </w:style>
  <w:style w:type="character" w:customStyle="1" w:styleId="il">
    <w:name w:val="il"/>
    <w:basedOn w:val="DefaultParagraphFont"/>
    <w:rsid w:val="00783EAB"/>
  </w:style>
  <w:style w:type="character" w:customStyle="1" w:styleId="commentstext">
    <w:name w:val="comments_text"/>
    <w:uiPriority w:val="99"/>
    <w:rsid w:val="00783EAB"/>
    <w:rPr>
      <w:rFonts w:cs="Times New Roman"/>
    </w:rPr>
  </w:style>
  <w:style w:type="paragraph" w:customStyle="1" w:styleId="Heading42">
    <w:name w:val="Heading 42"/>
    <w:basedOn w:val="Normal"/>
    <w:qFormat/>
    <w:rsid w:val="00783EAB"/>
    <w:pPr>
      <w:contextualSpacing/>
    </w:pPr>
    <w:rPr>
      <w:rFonts w:eastAsia="Times New Roman"/>
    </w:rPr>
  </w:style>
  <w:style w:type="paragraph" w:customStyle="1" w:styleId="DebateNormal">
    <w:name w:val="DebateNormal"/>
    <w:basedOn w:val="Normal"/>
    <w:link w:val="DebateNormalChar"/>
    <w:qFormat/>
    <w:rsid w:val="00783EAB"/>
    <w:pPr>
      <w:spacing w:line="276" w:lineRule="auto"/>
      <w:contextualSpacing/>
    </w:pPr>
    <w:rPr>
      <w:rFonts w:eastAsia="Calibri"/>
      <w:szCs w:val="20"/>
    </w:rPr>
  </w:style>
  <w:style w:type="character" w:customStyle="1" w:styleId="DebateNormalChar">
    <w:name w:val="DebateNormal Char"/>
    <w:basedOn w:val="DefaultParagraphFont"/>
    <w:link w:val="DebateNormal"/>
    <w:rsid w:val="00783EAB"/>
    <w:rPr>
      <w:rFonts w:ascii="Calibri" w:eastAsia="Calibri" w:hAnsi="Calibri" w:cs="Calibri"/>
      <w:szCs w:val="20"/>
    </w:rPr>
  </w:style>
  <w:style w:type="paragraph" w:customStyle="1" w:styleId="NormalCite">
    <w:name w:val="NormalCite"/>
    <w:link w:val="NormalCiteChar"/>
    <w:qFormat/>
    <w:rsid w:val="00783EA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83EAB"/>
    <w:rPr>
      <w:rFonts w:ascii="Times New Roman" w:hAnsi="Times New Roman" w:cs="Times New Roman"/>
      <w:sz w:val="18"/>
    </w:rPr>
  </w:style>
  <w:style w:type="character" w:customStyle="1" w:styleId="articletext">
    <w:name w:val="articletext"/>
    <w:basedOn w:val="DefaultParagraphFont"/>
    <w:rsid w:val="00783EAB"/>
  </w:style>
  <w:style w:type="character" w:customStyle="1" w:styleId="grey10">
    <w:name w:val="grey10"/>
    <w:basedOn w:val="DefaultParagraphFont"/>
    <w:rsid w:val="00783EAB"/>
  </w:style>
  <w:style w:type="character" w:customStyle="1" w:styleId="navy13bd">
    <w:name w:val="navy13bd"/>
    <w:basedOn w:val="DefaultParagraphFont"/>
    <w:rsid w:val="00783EAB"/>
  </w:style>
  <w:style w:type="character" w:customStyle="1" w:styleId="Style9ptUnderline2">
    <w:name w:val="Style 9 pt Underline2"/>
    <w:basedOn w:val="DefaultParagraphFont"/>
    <w:rsid w:val="00783EAB"/>
    <w:rPr>
      <w:sz w:val="20"/>
      <w:u w:val="single"/>
    </w:rPr>
  </w:style>
  <w:style w:type="character" w:customStyle="1" w:styleId="Style9ptBoldUnderline1">
    <w:name w:val="Style 9 pt Bold Underline1"/>
    <w:basedOn w:val="DefaultParagraphFont"/>
    <w:rsid w:val="00783EAB"/>
    <w:rPr>
      <w:b/>
      <w:bCs/>
      <w:sz w:val="20"/>
      <w:u w:val="single"/>
    </w:rPr>
  </w:style>
  <w:style w:type="character" w:customStyle="1" w:styleId="TagsCharChar">
    <w:name w:val="Tags Char Char"/>
    <w:basedOn w:val="DefaultParagraphFont"/>
    <w:rsid w:val="00783EAB"/>
    <w:rPr>
      <w:rFonts w:eastAsia="SimSun"/>
      <w:b/>
      <w:sz w:val="24"/>
      <w:lang w:val="en-US" w:eastAsia="zh-CN" w:bidi="ar-SA"/>
    </w:rPr>
  </w:style>
  <w:style w:type="paragraph" w:customStyle="1" w:styleId="cardCharCharCharChar">
    <w:name w:val="card Char Char Char Char"/>
    <w:basedOn w:val="Normal"/>
    <w:uiPriority w:val="99"/>
    <w:qFormat/>
    <w:rsid w:val="00783EAB"/>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783EAB"/>
    <w:pPr>
      <w:contextualSpacing/>
    </w:pPr>
    <w:rPr>
      <w:rFonts w:ascii="Times" w:eastAsia="Times New Roman" w:hAnsi="Times"/>
    </w:rPr>
  </w:style>
  <w:style w:type="paragraph" w:customStyle="1" w:styleId="CARD">
    <w:name w:val="CARD"/>
    <w:basedOn w:val="Normal"/>
    <w:link w:val="CARDChar0"/>
    <w:qFormat/>
    <w:rsid w:val="00783EAB"/>
    <w:pPr>
      <w:contextualSpacing/>
    </w:pPr>
    <w:rPr>
      <w:rFonts w:eastAsia="Times New Roman"/>
      <w:u w:val="single"/>
    </w:rPr>
  </w:style>
  <w:style w:type="character" w:customStyle="1" w:styleId="CARDChar0">
    <w:name w:val="CARD Char"/>
    <w:basedOn w:val="DefaultParagraphFont"/>
    <w:link w:val="CARD"/>
    <w:rsid w:val="00783EAB"/>
    <w:rPr>
      <w:rFonts w:ascii="Calibri" w:eastAsia="Times New Roman" w:hAnsi="Calibri" w:cs="Calibri"/>
      <w:u w:val="single"/>
    </w:rPr>
  </w:style>
  <w:style w:type="paragraph" w:customStyle="1" w:styleId="Normal2">
    <w:name w:val="Normal2"/>
    <w:basedOn w:val="Normal"/>
    <w:uiPriority w:val="99"/>
    <w:qFormat/>
    <w:rsid w:val="00783EAB"/>
    <w:pPr>
      <w:contextualSpacing/>
    </w:pPr>
    <w:rPr>
      <w:rFonts w:eastAsia="Times New Roman"/>
    </w:rPr>
  </w:style>
  <w:style w:type="character" w:customStyle="1" w:styleId="Style11ptThickunderline">
    <w:name w:val="Style 11 pt Thick underline"/>
    <w:rsid w:val="00783EAB"/>
    <w:rPr>
      <w:rFonts w:ascii="Times New Roman" w:hAnsi="Times New Roman"/>
      <w:sz w:val="20"/>
      <w:u w:val="single"/>
    </w:rPr>
  </w:style>
  <w:style w:type="character" w:customStyle="1" w:styleId="Style11ptBoldThickunderline">
    <w:name w:val="Style 11 pt Bold Thick underline"/>
    <w:rsid w:val="00783EAB"/>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783EAB"/>
    <w:rPr>
      <w:vertAlign w:val="superscript"/>
    </w:rPr>
  </w:style>
  <w:style w:type="character" w:customStyle="1" w:styleId="CharChar5">
    <w:name w:val="Char Char5"/>
    <w:rsid w:val="00783EA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83EAB"/>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783EA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83EAB"/>
    <w:rPr>
      <w:u w:val="single"/>
    </w:rPr>
  </w:style>
  <w:style w:type="character" w:customStyle="1" w:styleId="StyleUnderlineBoldIndent11ptChar">
    <w:name w:val="Style Underline + Bold Indent + 11 pt Char"/>
    <w:link w:val="StyleUnderlineBoldIndent11pt"/>
    <w:rsid w:val="00783EA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83EAB"/>
    <w:rPr>
      <w:b/>
      <w:bCs/>
      <w:u w:val="single"/>
    </w:rPr>
  </w:style>
  <w:style w:type="character" w:customStyle="1" w:styleId="StyleUnderlineBoldIndent11ptBoldChar">
    <w:name w:val="Style Underline + Bold Indent + 11 pt Bold Char"/>
    <w:link w:val="StyleUnderlineBoldIndent11ptBold"/>
    <w:rsid w:val="00783EAB"/>
    <w:rPr>
      <w:rFonts w:ascii="Calibri" w:eastAsia="Times New Roman" w:hAnsi="Calibri" w:cs="Calibri"/>
      <w:b/>
      <w:bCs/>
      <w:szCs w:val="20"/>
      <w:u w:val="single"/>
    </w:rPr>
  </w:style>
  <w:style w:type="paragraph" w:customStyle="1" w:styleId="Normal20pt">
    <w:name w:val="Normal  + 20 pt"/>
    <w:basedOn w:val="Normal"/>
    <w:uiPriority w:val="6"/>
    <w:qFormat/>
    <w:rsid w:val="00783EAB"/>
    <w:pPr>
      <w:contextualSpacing/>
    </w:pPr>
    <w:rPr>
      <w:bCs/>
      <w:u w:val="single"/>
    </w:rPr>
  </w:style>
  <w:style w:type="character" w:customStyle="1" w:styleId="StyleStyle4CharTimesNewRoman11pt">
    <w:name w:val="Style Style4 Char + Times New Roman 11 pt"/>
    <w:basedOn w:val="DefaultParagraphFont"/>
    <w:rsid w:val="00783EAB"/>
    <w:rPr>
      <w:rFonts w:ascii="Times New Roman" w:hAnsi="Times New Roman"/>
      <w:sz w:val="20"/>
      <w:szCs w:val="24"/>
      <w:u w:val="single"/>
      <w:lang w:val="en-US" w:eastAsia="en-US" w:bidi="ar-SA"/>
    </w:rPr>
  </w:style>
  <w:style w:type="paragraph" w:customStyle="1" w:styleId="author-name">
    <w:name w:val="author-name"/>
    <w:basedOn w:val="Normal"/>
    <w:qFormat/>
    <w:rsid w:val="00783EAB"/>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783EAB"/>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783EAB"/>
    <w:rPr>
      <w:rFonts w:ascii="Consolas" w:hAnsi="Consolas" w:cs="Consolas"/>
      <w:sz w:val="20"/>
      <w:szCs w:val="20"/>
    </w:rPr>
  </w:style>
  <w:style w:type="character" w:customStyle="1" w:styleId="StyleStyle4CharTimesNewRoman11ptBold">
    <w:name w:val="Style Style4 Char + Times New Roman 11 pt Bold"/>
    <w:basedOn w:val="DefaultParagraphFont"/>
    <w:rsid w:val="00783EA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83EAB"/>
    <w:rPr>
      <w:rFonts w:ascii="Times New Roman" w:hAnsi="Times New Roman"/>
      <w:i/>
      <w:iCs/>
      <w:sz w:val="20"/>
      <w:szCs w:val="24"/>
      <w:u w:val="single"/>
      <w:lang w:val="en-US" w:eastAsia="en-US" w:bidi="ar-SA"/>
    </w:rPr>
  </w:style>
  <w:style w:type="character" w:customStyle="1" w:styleId="headline">
    <w:name w:val="headline"/>
    <w:basedOn w:val="DefaultParagraphFont"/>
    <w:rsid w:val="00783EAB"/>
  </w:style>
  <w:style w:type="character" w:customStyle="1" w:styleId="CharChar4">
    <w:name w:val="Char Char4"/>
    <w:basedOn w:val="DefaultParagraphFont"/>
    <w:rsid w:val="00783EAB"/>
    <w:rPr>
      <w:rFonts w:cs="Arial"/>
      <w:b/>
      <w:bCs/>
      <w:iCs/>
      <w:szCs w:val="28"/>
      <w:lang w:val="en-US" w:eastAsia="en-US" w:bidi="ar-SA"/>
    </w:rPr>
  </w:style>
  <w:style w:type="character" w:customStyle="1" w:styleId="yshortcuts">
    <w:name w:val="yshortcuts"/>
    <w:basedOn w:val="DefaultParagraphFont"/>
    <w:rsid w:val="00783EAB"/>
  </w:style>
  <w:style w:type="character" w:customStyle="1" w:styleId="HotRouteChar0">
    <w:name w:val="Hot Route Char"/>
    <w:link w:val="HotRoute"/>
    <w:rsid w:val="00783EAB"/>
    <w:rPr>
      <w:rFonts w:ascii="Calibri" w:eastAsia="Times New Roman" w:hAnsi="Calibri" w:cs="Calibri"/>
    </w:rPr>
  </w:style>
  <w:style w:type="paragraph" w:styleId="PlainText">
    <w:name w:val="Plain Text"/>
    <w:basedOn w:val="Normal"/>
    <w:link w:val="PlainTextChar"/>
    <w:rsid w:val="00783EAB"/>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783EAB"/>
    <w:rPr>
      <w:rFonts w:ascii="Courier New" w:eastAsia="Times New Roman" w:hAnsi="Courier New" w:cs="Courier New"/>
      <w:szCs w:val="20"/>
    </w:rPr>
  </w:style>
  <w:style w:type="character" w:customStyle="1" w:styleId="senselabelstart">
    <w:name w:val="sense_label start"/>
    <w:basedOn w:val="DefaultParagraphFont"/>
    <w:rsid w:val="00783EAB"/>
  </w:style>
  <w:style w:type="character" w:customStyle="1" w:styleId="sensecontent">
    <w:name w:val="sense_content"/>
    <w:basedOn w:val="DefaultParagraphFont"/>
    <w:rsid w:val="00783EAB"/>
  </w:style>
  <w:style w:type="character" w:customStyle="1" w:styleId="vi">
    <w:name w:val="vi"/>
    <w:basedOn w:val="DefaultParagraphFont"/>
    <w:rsid w:val="00783EAB"/>
  </w:style>
  <w:style w:type="character" w:customStyle="1" w:styleId="italic">
    <w:name w:val="italic"/>
    <w:basedOn w:val="DefaultParagraphFont"/>
    <w:rsid w:val="00783EAB"/>
  </w:style>
  <w:style w:type="paragraph" w:customStyle="1" w:styleId="Microtext">
    <w:name w:val="Microtext"/>
    <w:basedOn w:val="Normal"/>
    <w:next w:val="Normal"/>
    <w:link w:val="MicrotextChar"/>
    <w:qFormat/>
    <w:rsid w:val="00783EAB"/>
    <w:pPr>
      <w:contextualSpacing/>
    </w:pPr>
    <w:rPr>
      <w:rFonts w:ascii="Cambria" w:eastAsia="Cambria" w:hAnsi="Cambria" w:cs="Times New Roman"/>
      <w:sz w:val="12"/>
    </w:rPr>
  </w:style>
  <w:style w:type="paragraph" w:customStyle="1" w:styleId="Style6">
    <w:name w:val="Style6"/>
    <w:basedOn w:val="Normal"/>
    <w:link w:val="Style6Char"/>
    <w:autoRedefine/>
    <w:qFormat/>
    <w:rsid w:val="00783EAB"/>
    <w:pPr>
      <w:contextualSpacing/>
    </w:pPr>
    <w:rPr>
      <w:b/>
    </w:rPr>
  </w:style>
  <w:style w:type="character" w:customStyle="1" w:styleId="Style6Char">
    <w:name w:val="Style6 Char"/>
    <w:basedOn w:val="DefaultParagraphFont"/>
    <w:link w:val="Style6"/>
    <w:rsid w:val="00783EAB"/>
    <w:rPr>
      <w:rFonts w:ascii="Calibri" w:hAnsi="Calibri" w:cs="Calibri"/>
      <w:b/>
    </w:rPr>
  </w:style>
  <w:style w:type="paragraph" w:customStyle="1" w:styleId="Style11">
    <w:name w:val="Style11"/>
    <w:basedOn w:val="Normal"/>
    <w:link w:val="Style11Char"/>
    <w:qFormat/>
    <w:rsid w:val="00783EAB"/>
    <w:pPr>
      <w:contextualSpacing/>
    </w:pPr>
    <w:rPr>
      <w:rFonts w:eastAsia="Times New Roman"/>
      <w:b/>
      <w:szCs w:val="20"/>
      <w:u w:val="thick"/>
    </w:rPr>
  </w:style>
  <w:style w:type="paragraph" w:customStyle="1" w:styleId="Style12">
    <w:name w:val="Style12"/>
    <w:basedOn w:val="Normal"/>
    <w:link w:val="Style12Char"/>
    <w:qFormat/>
    <w:rsid w:val="00783EAB"/>
    <w:pPr>
      <w:contextualSpacing/>
    </w:pPr>
    <w:rPr>
      <w:rFonts w:eastAsia="Times New Roman"/>
      <w:b/>
      <w:u w:val="thick"/>
    </w:rPr>
  </w:style>
  <w:style w:type="character" w:customStyle="1" w:styleId="Style11Char">
    <w:name w:val="Style11 Char"/>
    <w:basedOn w:val="DefaultParagraphFont"/>
    <w:link w:val="Style11"/>
    <w:rsid w:val="00783EAB"/>
    <w:rPr>
      <w:rFonts w:ascii="Calibri" w:eastAsia="Times New Roman" w:hAnsi="Calibri" w:cs="Calibri"/>
      <w:b/>
      <w:szCs w:val="20"/>
      <w:u w:val="thick"/>
    </w:rPr>
  </w:style>
  <w:style w:type="character" w:customStyle="1" w:styleId="Style12Char">
    <w:name w:val="Style12 Char"/>
    <w:basedOn w:val="DefaultParagraphFont"/>
    <w:link w:val="Style12"/>
    <w:rsid w:val="00783EAB"/>
    <w:rPr>
      <w:rFonts w:ascii="Calibri" w:eastAsia="Times New Roman" w:hAnsi="Calibri" w:cs="Calibri"/>
      <w:b/>
      <w:u w:val="thick"/>
    </w:rPr>
  </w:style>
  <w:style w:type="character" w:customStyle="1" w:styleId="caps-label">
    <w:name w:val="caps-label"/>
    <w:basedOn w:val="DefaultParagraphFont"/>
    <w:rsid w:val="00783EAB"/>
  </w:style>
  <w:style w:type="character" w:customStyle="1" w:styleId="wikiexternallink">
    <w:name w:val="wikiexternallink"/>
    <w:basedOn w:val="DefaultParagraphFont"/>
    <w:rsid w:val="00783EAB"/>
  </w:style>
  <w:style w:type="character" w:customStyle="1" w:styleId="wikigeneratedlinkcontent">
    <w:name w:val="wikigeneratedlinkcontent"/>
    <w:basedOn w:val="DefaultParagraphFont"/>
    <w:rsid w:val="00783EAB"/>
  </w:style>
  <w:style w:type="character" w:customStyle="1" w:styleId="ShrinkChar">
    <w:name w:val="Shrink Char"/>
    <w:link w:val="Shrink0"/>
    <w:locked/>
    <w:rsid w:val="00783EAB"/>
    <w:rPr>
      <w:rFonts w:ascii="Garamond" w:eastAsia="Times New Roman" w:hAnsi="Garamond"/>
      <w:sz w:val="12"/>
    </w:rPr>
  </w:style>
  <w:style w:type="paragraph" w:customStyle="1" w:styleId="Shrink0">
    <w:name w:val="Shrink"/>
    <w:link w:val="ShrinkChar"/>
    <w:qFormat/>
    <w:rsid w:val="00783EAB"/>
    <w:pPr>
      <w:spacing w:after="0" w:line="240" w:lineRule="auto"/>
      <w:ind w:left="288" w:right="288"/>
    </w:pPr>
    <w:rPr>
      <w:rFonts w:ascii="Garamond" w:eastAsia="Times New Roman" w:hAnsi="Garamond"/>
      <w:sz w:val="12"/>
    </w:rPr>
  </w:style>
  <w:style w:type="character" w:customStyle="1" w:styleId="aqj">
    <w:name w:val="aqj"/>
    <w:basedOn w:val="DefaultParagraphFont"/>
    <w:rsid w:val="00783EAB"/>
  </w:style>
  <w:style w:type="character" w:customStyle="1" w:styleId="StyleStyleBoldUnderlineIntenseEmphasisUnderlineapple-style-s">
    <w:name w:val="Style Style Bold UnderlineIntense EmphasisUnderlineapple-style-s..."/>
    <w:basedOn w:val="DefaultParagraphFont"/>
    <w:rsid w:val="00783EAB"/>
    <w:rPr>
      <w:b w:val="0"/>
      <w:bCs w:val="0"/>
      <w:sz w:val="22"/>
      <w:u w:val="single"/>
      <w:bdr w:val="none" w:sz="0" w:space="0" w:color="auto"/>
    </w:rPr>
  </w:style>
  <w:style w:type="paragraph" w:customStyle="1" w:styleId="blocktitle1">
    <w:name w:val="block title"/>
    <w:basedOn w:val="Normal"/>
    <w:autoRedefine/>
    <w:qFormat/>
    <w:rsid w:val="00783EAB"/>
    <w:pPr>
      <w:spacing w:after="240"/>
      <w:contextualSpacing/>
      <w:jc w:val="center"/>
      <w:outlineLvl w:val="0"/>
    </w:pPr>
    <w:rPr>
      <w:rFonts w:eastAsia="Calibri"/>
      <w:b/>
      <w:caps/>
      <w:sz w:val="28"/>
      <w:szCs w:val="28"/>
      <w:lang w:val="es-ES"/>
    </w:rPr>
  </w:style>
  <w:style w:type="character" w:customStyle="1" w:styleId="Boxed">
    <w:name w:val="Boxed"/>
    <w:qFormat/>
    <w:rsid w:val="00783EAB"/>
    <w:rPr>
      <w:rFonts w:ascii="Times New Roman" w:hAnsi="Times New Roman"/>
      <w:sz w:val="20"/>
      <w:bdr w:val="single" w:sz="6" w:space="0" w:color="auto"/>
    </w:rPr>
  </w:style>
  <w:style w:type="character" w:customStyle="1" w:styleId="UnderlineCard">
    <w:name w:val="Underline Card"/>
    <w:uiPriority w:val="6"/>
    <w:qFormat/>
    <w:rsid w:val="00783EAB"/>
    <w:rPr>
      <w:rFonts w:ascii="Arial" w:hAnsi="Arial"/>
      <w:b w:val="0"/>
      <w:bCs/>
      <w:sz w:val="20"/>
      <w:u w:val="single"/>
    </w:rPr>
  </w:style>
  <w:style w:type="character" w:customStyle="1" w:styleId="story-author">
    <w:name w:val="story-author"/>
    <w:basedOn w:val="DefaultParagraphFont"/>
    <w:rsid w:val="00783EAB"/>
  </w:style>
  <w:style w:type="paragraph" w:customStyle="1" w:styleId="type">
    <w:name w:val="type"/>
    <w:basedOn w:val="Normal"/>
    <w:qFormat/>
    <w:rsid w:val="00783EAB"/>
    <w:pPr>
      <w:spacing w:before="100" w:beforeAutospacing="1" w:after="100" w:afterAutospacing="1"/>
      <w:contextualSpacing/>
    </w:pPr>
    <w:rPr>
      <w:rFonts w:eastAsia="Times New Roman"/>
    </w:rPr>
  </w:style>
  <w:style w:type="character" w:customStyle="1" w:styleId="institution">
    <w:name w:val="institution"/>
    <w:basedOn w:val="DefaultParagraphFont"/>
    <w:rsid w:val="00783EAB"/>
  </w:style>
  <w:style w:type="character" w:customStyle="1" w:styleId="abodyblack3">
    <w:name w:val="abodyblack3"/>
    <w:basedOn w:val="DefaultParagraphFont"/>
    <w:rsid w:val="00783EAB"/>
  </w:style>
  <w:style w:type="paragraph" w:customStyle="1" w:styleId="UnderlineChar2CharChar">
    <w:name w:val="Underline Char2 Char Char"/>
    <w:basedOn w:val="Normal"/>
    <w:link w:val="UnderlineChar2CharCharChar"/>
    <w:qFormat/>
    <w:rsid w:val="00783EAB"/>
    <w:pPr>
      <w:contextualSpacing/>
    </w:pPr>
    <w:rPr>
      <w:rFonts w:eastAsia="MS Mincho"/>
      <w:szCs w:val="20"/>
      <w:u w:val="single"/>
    </w:rPr>
  </w:style>
  <w:style w:type="character" w:customStyle="1" w:styleId="UnderlineChar2CharCharChar">
    <w:name w:val="Underline Char2 Char Char Char"/>
    <w:link w:val="UnderlineChar2CharChar"/>
    <w:rsid w:val="00783EAB"/>
    <w:rPr>
      <w:rFonts w:ascii="Calibri" w:eastAsia="MS Mincho" w:hAnsi="Calibri" w:cs="Calibri"/>
      <w:szCs w:val="20"/>
      <w:u w:val="single"/>
    </w:rPr>
  </w:style>
  <w:style w:type="character" w:customStyle="1" w:styleId="FontStyle177">
    <w:name w:val="Font Style177"/>
    <w:basedOn w:val="DefaultParagraphFont"/>
    <w:uiPriority w:val="99"/>
    <w:rsid w:val="00783EAB"/>
    <w:rPr>
      <w:rFonts w:ascii="Times New Roman" w:hAnsi="Times New Roman" w:cs="Times New Roman"/>
      <w:sz w:val="20"/>
      <w:szCs w:val="20"/>
    </w:rPr>
  </w:style>
  <w:style w:type="character" w:customStyle="1" w:styleId="FontStyle173">
    <w:name w:val="Font Style173"/>
    <w:basedOn w:val="DefaultParagraphFont"/>
    <w:uiPriority w:val="99"/>
    <w:rsid w:val="00783EAB"/>
    <w:rPr>
      <w:rFonts w:ascii="Times New Roman" w:hAnsi="Times New Roman" w:cs="Times New Roman"/>
      <w:sz w:val="14"/>
      <w:szCs w:val="14"/>
    </w:rPr>
  </w:style>
  <w:style w:type="character" w:customStyle="1" w:styleId="FontStyle151">
    <w:name w:val="Font Style151"/>
    <w:basedOn w:val="DefaultParagraphFont"/>
    <w:uiPriority w:val="99"/>
    <w:rsid w:val="00783EAB"/>
    <w:rPr>
      <w:rFonts w:ascii="Arial Narrow" w:hAnsi="Arial Narrow" w:cs="Arial Narrow"/>
      <w:b/>
      <w:bCs/>
      <w:sz w:val="12"/>
      <w:szCs w:val="12"/>
    </w:rPr>
  </w:style>
  <w:style w:type="character" w:customStyle="1" w:styleId="FontStyle156">
    <w:name w:val="Font Style156"/>
    <w:basedOn w:val="DefaultParagraphFont"/>
    <w:uiPriority w:val="99"/>
    <w:rsid w:val="00783EAB"/>
    <w:rPr>
      <w:rFonts w:ascii="Arial Narrow" w:hAnsi="Arial Narrow" w:cs="Arial Narrow"/>
      <w:sz w:val="8"/>
      <w:szCs w:val="8"/>
    </w:rPr>
  </w:style>
  <w:style w:type="character" w:customStyle="1" w:styleId="FontStyle160">
    <w:name w:val="Font Style160"/>
    <w:basedOn w:val="DefaultParagraphFont"/>
    <w:uiPriority w:val="99"/>
    <w:rsid w:val="00783EAB"/>
    <w:rPr>
      <w:rFonts w:ascii="Times New Roman" w:hAnsi="Times New Roman" w:cs="Times New Roman"/>
      <w:b/>
      <w:bCs/>
      <w:sz w:val="20"/>
      <w:szCs w:val="20"/>
    </w:rPr>
  </w:style>
  <w:style w:type="character" w:customStyle="1" w:styleId="FontStyle178">
    <w:name w:val="Font Style178"/>
    <w:basedOn w:val="DefaultParagraphFont"/>
    <w:uiPriority w:val="99"/>
    <w:rsid w:val="00783EAB"/>
    <w:rPr>
      <w:rFonts w:ascii="Times New Roman" w:hAnsi="Times New Roman" w:cs="Times New Roman"/>
      <w:sz w:val="18"/>
      <w:szCs w:val="18"/>
    </w:rPr>
  </w:style>
  <w:style w:type="paragraph" w:customStyle="1" w:styleId="Style14">
    <w:name w:val="Style14"/>
    <w:basedOn w:val="Normal"/>
    <w:uiPriority w:val="99"/>
    <w:qFormat/>
    <w:rsid w:val="00783EAB"/>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783EAB"/>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783EAB"/>
    <w:rPr>
      <w:rFonts w:ascii="Times New Roman" w:hAnsi="Times New Roman" w:cs="Times New Roman"/>
      <w:sz w:val="12"/>
      <w:szCs w:val="12"/>
    </w:rPr>
  </w:style>
  <w:style w:type="paragraph" w:customStyle="1" w:styleId="Style9">
    <w:name w:val="Style9"/>
    <w:basedOn w:val="Normal"/>
    <w:uiPriority w:val="99"/>
    <w:qFormat/>
    <w:rsid w:val="00783EAB"/>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783EAB"/>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783EAB"/>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783EAB"/>
    <w:rPr>
      <w:rFonts w:ascii="Times New Roman" w:hAnsi="Times New Roman" w:cs="Times New Roman"/>
      <w:sz w:val="16"/>
      <w:szCs w:val="16"/>
    </w:rPr>
  </w:style>
  <w:style w:type="character" w:customStyle="1" w:styleId="f">
    <w:name w:val="f"/>
    <w:basedOn w:val="DefaultParagraphFont"/>
    <w:rsid w:val="00783EA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783EAB"/>
    <w:rPr>
      <w:b/>
      <w:sz w:val="24"/>
    </w:rPr>
  </w:style>
  <w:style w:type="paragraph" w:customStyle="1" w:styleId="CardsFont6ptChar">
    <w:name w:val="Cards + Font: 6 pt Char"/>
    <w:basedOn w:val="Normal"/>
    <w:link w:val="CardsFont6ptCharChar"/>
    <w:qFormat/>
    <w:rsid w:val="00783EAB"/>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783EAB"/>
    <w:rPr>
      <w:rFonts w:ascii="Calibri" w:eastAsia="Times New Roman" w:hAnsi="Calibri" w:cs="Calibri"/>
      <w:sz w:val="12"/>
    </w:rPr>
  </w:style>
  <w:style w:type="character" w:customStyle="1" w:styleId="FontStyle172">
    <w:name w:val="Font Style172"/>
    <w:basedOn w:val="DefaultParagraphFont"/>
    <w:uiPriority w:val="99"/>
    <w:rsid w:val="00783EAB"/>
    <w:rPr>
      <w:rFonts w:ascii="Times New Roman" w:hAnsi="Times New Roman" w:cs="Times New Roman"/>
      <w:b/>
      <w:bCs/>
      <w:sz w:val="16"/>
      <w:szCs w:val="16"/>
    </w:rPr>
  </w:style>
  <w:style w:type="paragraph" w:customStyle="1" w:styleId="Style18">
    <w:name w:val="Style18"/>
    <w:basedOn w:val="Normal"/>
    <w:uiPriority w:val="99"/>
    <w:qFormat/>
    <w:rsid w:val="00783EAB"/>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783EAB"/>
    <w:rPr>
      <w:rFonts w:ascii="Times New Roman" w:hAnsi="Times New Roman" w:cs="Times New Roman"/>
      <w:i/>
      <w:iCs/>
      <w:sz w:val="16"/>
      <w:szCs w:val="16"/>
    </w:rPr>
  </w:style>
  <w:style w:type="character" w:customStyle="1" w:styleId="FontStyle162">
    <w:name w:val="Font Style162"/>
    <w:basedOn w:val="DefaultParagraphFont"/>
    <w:uiPriority w:val="99"/>
    <w:rsid w:val="00783EAB"/>
    <w:rPr>
      <w:rFonts w:ascii="Times New Roman" w:hAnsi="Times New Roman" w:cs="Times New Roman"/>
      <w:b/>
      <w:bCs/>
      <w:sz w:val="18"/>
      <w:szCs w:val="18"/>
    </w:rPr>
  </w:style>
  <w:style w:type="character" w:customStyle="1" w:styleId="FontStyle167">
    <w:name w:val="Font Style167"/>
    <w:basedOn w:val="DefaultParagraphFont"/>
    <w:uiPriority w:val="99"/>
    <w:rsid w:val="00783EAB"/>
    <w:rPr>
      <w:rFonts w:ascii="Times New Roman" w:hAnsi="Times New Roman" w:cs="Times New Roman"/>
      <w:sz w:val="10"/>
      <w:szCs w:val="10"/>
    </w:rPr>
  </w:style>
  <w:style w:type="character" w:customStyle="1" w:styleId="FontStyle174">
    <w:name w:val="Font Style174"/>
    <w:basedOn w:val="DefaultParagraphFont"/>
    <w:uiPriority w:val="99"/>
    <w:rsid w:val="00783EAB"/>
    <w:rPr>
      <w:rFonts w:ascii="Arial Narrow" w:hAnsi="Arial Narrow" w:cs="Arial Narrow"/>
      <w:b/>
      <w:bCs/>
      <w:sz w:val="18"/>
      <w:szCs w:val="18"/>
    </w:rPr>
  </w:style>
  <w:style w:type="paragraph" w:customStyle="1" w:styleId="Style47">
    <w:name w:val="Style47"/>
    <w:basedOn w:val="Normal"/>
    <w:uiPriority w:val="99"/>
    <w:qFormat/>
    <w:rsid w:val="00783EAB"/>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783EAB"/>
    <w:rPr>
      <w:rFonts w:ascii="Times New Roman" w:hAnsi="Times New Roman" w:cs="Times New Roman"/>
      <w:sz w:val="12"/>
      <w:szCs w:val="12"/>
    </w:rPr>
  </w:style>
  <w:style w:type="paragraph" w:customStyle="1" w:styleId="Style24">
    <w:name w:val="Style24"/>
    <w:basedOn w:val="Normal"/>
    <w:uiPriority w:val="99"/>
    <w:qFormat/>
    <w:rsid w:val="00783EAB"/>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783EAB"/>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783EAB"/>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783EAB"/>
    <w:rPr>
      <w:rFonts w:ascii="Times New Roman" w:hAnsi="Times New Roman" w:cs="Times New Roman"/>
      <w:b/>
      <w:bCs/>
      <w:sz w:val="18"/>
      <w:szCs w:val="18"/>
    </w:rPr>
  </w:style>
  <w:style w:type="paragraph" w:customStyle="1" w:styleId="Style21">
    <w:name w:val="Style21"/>
    <w:basedOn w:val="Normal"/>
    <w:uiPriority w:val="99"/>
    <w:qFormat/>
    <w:rsid w:val="00783EAB"/>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783EAB"/>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rsid w:val="00783EAB"/>
    <w:rPr>
      <w:rFonts w:ascii="Calibri" w:hAnsi="Calibri"/>
      <w:sz w:val="20"/>
      <w:szCs w:val="20"/>
    </w:rPr>
  </w:style>
  <w:style w:type="paragraph" w:customStyle="1" w:styleId="Standard">
    <w:name w:val="Standard"/>
    <w:qFormat/>
    <w:rsid w:val="00783EA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783EAB"/>
    <w:rPr>
      <w:color w:val="000000"/>
      <w:sz w:val="32"/>
      <w:szCs w:val="32"/>
    </w:rPr>
  </w:style>
  <w:style w:type="character" w:customStyle="1" w:styleId="Cardnon-underlinedChar">
    <w:name w:val="Card non-underlined Char"/>
    <w:basedOn w:val="DefaultParagraphFont"/>
    <w:link w:val="Cardnon-underlined"/>
    <w:uiPriority w:val="99"/>
    <w:rsid w:val="00783EAB"/>
    <w:rPr>
      <w:rFonts w:ascii="Calibri" w:hAnsi="Calibri" w:cs="Calibri"/>
      <w:szCs w:val="20"/>
    </w:rPr>
  </w:style>
  <w:style w:type="numbering" w:customStyle="1" w:styleId="NoList113">
    <w:name w:val="No List113"/>
    <w:next w:val="NoList"/>
    <w:uiPriority w:val="99"/>
    <w:semiHidden/>
    <w:unhideWhenUsed/>
    <w:rsid w:val="00783EAB"/>
  </w:style>
  <w:style w:type="character" w:customStyle="1" w:styleId="TitleChar2">
    <w:name w:val="Title Char2"/>
    <w:basedOn w:val="DefaultParagraphFont"/>
    <w:uiPriority w:val="10"/>
    <w:qFormat/>
    <w:locked/>
    <w:rsid w:val="00783EAB"/>
    <w:rPr>
      <w:b/>
      <w:bCs/>
      <w:u w:val="single"/>
    </w:rPr>
  </w:style>
  <w:style w:type="paragraph" w:styleId="TOC3">
    <w:name w:val="toc 3"/>
    <w:basedOn w:val="Normal"/>
    <w:next w:val="Normal"/>
    <w:autoRedefine/>
    <w:qFormat/>
    <w:rsid w:val="00783EAB"/>
    <w:pPr>
      <w:ind w:left="400"/>
      <w:contextualSpacing/>
    </w:pPr>
    <w:rPr>
      <w:rFonts w:eastAsia="Times New Roman"/>
      <w:szCs w:val="20"/>
    </w:rPr>
  </w:style>
  <w:style w:type="paragraph" w:styleId="TOC4">
    <w:name w:val="toc 4"/>
    <w:basedOn w:val="Normal"/>
    <w:next w:val="Normal"/>
    <w:autoRedefine/>
    <w:rsid w:val="00783EAB"/>
    <w:pPr>
      <w:ind w:left="600"/>
      <w:contextualSpacing/>
    </w:pPr>
    <w:rPr>
      <w:rFonts w:eastAsia="Times New Roman"/>
      <w:szCs w:val="20"/>
    </w:rPr>
  </w:style>
  <w:style w:type="paragraph" w:styleId="TOC5">
    <w:name w:val="toc 5"/>
    <w:basedOn w:val="Normal"/>
    <w:next w:val="Normal"/>
    <w:autoRedefine/>
    <w:rsid w:val="00783EAB"/>
    <w:pPr>
      <w:ind w:left="800"/>
      <w:contextualSpacing/>
    </w:pPr>
    <w:rPr>
      <w:rFonts w:eastAsia="Times New Roman"/>
      <w:szCs w:val="20"/>
    </w:rPr>
  </w:style>
  <w:style w:type="paragraph" w:styleId="TOC6">
    <w:name w:val="toc 6"/>
    <w:basedOn w:val="Normal"/>
    <w:next w:val="Normal"/>
    <w:autoRedefine/>
    <w:rsid w:val="00783EAB"/>
    <w:pPr>
      <w:ind w:left="1000"/>
      <w:contextualSpacing/>
    </w:pPr>
    <w:rPr>
      <w:rFonts w:eastAsia="Times New Roman"/>
      <w:szCs w:val="20"/>
    </w:rPr>
  </w:style>
  <w:style w:type="paragraph" w:styleId="TOC7">
    <w:name w:val="toc 7"/>
    <w:basedOn w:val="Normal"/>
    <w:next w:val="Normal"/>
    <w:autoRedefine/>
    <w:rsid w:val="00783EAB"/>
    <w:pPr>
      <w:ind w:left="1200"/>
      <w:contextualSpacing/>
    </w:pPr>
    <w:rPr>
      <w:rFonts w:eastAsia="Times New Roman"/>
      <w:szCs w:val="20"/>
    </w:rPr>
  </w:style>
  <w:style w:type="paragraph" w:styleId="TOC8">
    <w:name w:val="toc 8"/>
    <w:basedOn w:val="Normal"/>
    <w:next w:val="Normal"/>
    <w:autoRedefine/>
    <w:rsid w:val="00783EAB"/>
    <w:pPr>
      <w:ind w:left="1400"/>
      <w:contextualSpacing/>
    </w:pPr>
    <w:rPr>
      <w:rFonts w:eastAsia="Times New Roman"/>
      <w:szCs w:val="20"/>
    </w:rPr>
  </w:style>
  <w:style w:type="character" w:customStyle="1" w:styleId="allocatoragentsleft">
    <w:name w:val="al_locatoragentsleft"/>
    <w:basedOn w:val="DefaultParagraphFont"/>
    <w:rsid w:val="00783EAB"/>
  </w:style>
  <w:style w:type="character" w:styleId="HTMLTypewriter">
    <w:name w:val="HTML Typewriter"/>
    <w:basedOn w:val="DefaultParagraphFont"/>
    <w:unhideWhenUsed/>
    <w:rsid w:val="00783EAB"/>
    <w:rPr>
      <w:rFonts w:ascii="Courier New" w:eastAsia="Times New Roman" w:hAnsi="Courier New" w:cs="Courier New"/>
      <w:sz w:val="20"/>
      <w:szCs w:val="20"/>
    </w:rPr>
  </w:style>
  <w:style w:type="character" w:customStyle="1" w:styleId="caps">
    <w:name w:val="caps"/>
    <w:basedOn w:val="DefaultParagraphFont"/>
    <w:rsid w:val="00783EAB"/>
  </w:style>
  <w:style w:type="character" w:customStyle="1" w:styleId="UnderlinesCharChar">
    <w:name w:val="Underlines Char Char"/>
    <w:basedOn w:val="DefaultParagraphFont"/>
    <w:rsid w:val="00783EAB"/>
    <w:rPr>
      <w:rFonts w:cs="Arial"/>
      <w:b/>
      <w:bCs/>
      <w:noProof w:val="0"/>
      <w:sz w:val="22"/>
      <w:szCs w:val="26"/>
      <w:u w:val="single"/>
      <w:lang w:val="en-US" w:eastAsia="en-US" w:bidi="ar-SA"/>
    </w:rPr>
  </w:style>
  <w:style w:type="paragraph" w:customStyle="1" w:styleId="Carding">
    <w:name w:val="Carding"/>
    <w:basedOn w:val="Normal"/>
    <w:uiPriority w:val="99"/>
    <w:qFormat/>
    <w:rsid w:val="00783EAB"/>
    <w:pPr>
      <w:contextualSpacing/>
    </w:pPr>
    <w:rPr>
      <w:rFonts w:eastAsia="Times New Roman"/>
      <w:sz w:val="18"/>
    </w:rPr>
  </w:style>
  <w:style w:type="character" w:customStyle="1" w:styleId="aunderline">
    <w:name w:val="aunderline"/>
    <w:basedOn w:val="DefaultParagraphFont"/>
    <w:qFormat/>
    <w:rsid w:val="00783EA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9"/>
    <w:qFormat/>
    <w:rsid w:val="00783EAB"/>
    <w:rPr>
      <w:b/>
      <w:noProof w:val="0"/>
      <w:sz w:val="24"/>
      <w:lang w:val="en-US" w:eastAsia="en-US" w:bidi="ar-SA"/>
    </w:rPr>
  </w:style>
  <w:style w:type="character" w:customStyle="1" w:styleId="Taggin-New">
    <w:name w:val="Taggin - New"/>
    <w:basedOn w:val="DefaultParagraphFont"/>
    <w:rsid w:val="00783EAB"/>
    <w:rPr>
      <w:rFonts w:ascii="Arial Narrow" w:hAnsi="Arial Narrow"/>
      <w:b/>
      <w:sz w:val="22"/>
    </w:rPr>
  </w:style>
  <w:style w:type="character" w:customStyle="1" w:styleId="Boxing-New">
    <w:name w:val="Boxing - New"/>
    <w:basedOn w:val="DefaultParagraphFont"/>
    <w:rsid w:val="00783EAB"/>
    <w:rPr>
      <w:rFonts w:ascii="Arial Narrow" w:hAnsi="Arial Narrow"/>
      <w:sz w:val="16"/>
      <w:u w:val="none"/>
      <w:bdr w:val="single" w:sz="4" w:space="0" w:color="auto"/>
    </w:rPr>
  </w:style>
  <w:style w:type="character" w:customStyle="1" w:styleId="ilad">
    <w:name w:val="il_ad"/>
    <w:rsid w:val="00783EAB"/>
  </w:style>
  <w:style w:type="paragraph" w:customStyle="1" w:styleId="CardsHighlighted">
    <w:name w:val="Cards Highlighted"/>
    <w:next w:val="Normal"/>
    <w:link w:val="CardsHighlightedChar"/>
    <w:qFormat/>
    <w:rsid w:val="00783EA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783EAB"/>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783EAB"/>
    <w:rPr>
      <w:rFonts w:ascii="Garamond" w:hAnsi="Garamond"/>
      <w:sz w:val="22"/>
      <w:szCs w:val="24"/>
      <w:u w:val="single"/>
      <w:lang w:val="en-US" w:eastAsia="en-US" w:bidi="ar-SA"/>
    </w:rPr>
  </w:style>
  <w:style w:type="paragraph" w:customStyle="1" w:styleId="Style2">
    <w:name w:val="Style2"/>
    <w:basedOn w:val="Heading4"/>
    <w:link w:val="Style2Char"/>
    <w:qFormat/>
    <w:rsid w:val="00783EAB"/>
    <w:rPr>
      <w:rFonts w:eastAsia="Times New Roman" w:cs="Times New Roman"/>
      <w:bCs/>
      <w:caps/>
      <w:szCs w:val="20"/>
    </w:rPr>
  </w:style>
  <w:style w:type="character" w:customStyle="1" w:styleId="pagetitle">
    <w:name w:val="pagetitle"/>
    <w:basedOn w:val="DefaultParagraphFont"/>
    <w:rsid w:val="00783EAB"/>
  </w:style>
  <w:style w:type="paragraph" w:customStyle="1" w:styleId="text">
    <w:name w:val="text"/>
    <w:basedOn w:val="Normal"/>
    <w:qFormat/>
    <w:rsid w:val="00783EAB"/>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783EA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83EAB"/>
    <w:rPr>
      <w:rFonts w:ascii="Times New Roman" w:hAnsi="Times New Roman"/>
      <w:sz w:val="20"/>
      <w:szCs w:val="24"/>
      <w:u w:val="single"/>
      <w:lang w:val="en-US" w:eastAsia="en-US" w:bidi="ar-SA"/>
    </w:rPr>
  </w:style>
  <w:style w:type="character" w:customStyle="1" w:styleId="Style9ptBoldUnderline">
    <w:name w:val="Style 9 pt Bold Underline"/>
    <w:rsid w:val="00783EAB"/>
    <w:rPr>
      <w:b/>
      <w:bCs/>
      <w:sz w:val="20"/>
      <w:u w:val="single"/>
    </w:rPr>
  </w:style>
  <w:style w:type="paragraph" w:customStyle="1" w:styleId="StyleUnderline9pt0">
    <w:name w:val="Style Underline + 9 pt"/>
    <w:link w:val="StyleUnderline9ptChar"/>
    <w:qFormat/>
    <w:rsid w:val="00783EAB"/>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783EAB"/>
    <w:rPr>
      <w:rFonts w:ascii="Arial" w:eastAsia="Times New Roman" w:hAnsi="Arial" w:cs="Times New Roman"/>
      <w:szCs w:val="20"/>
      <w:u w:val="single"/>
    </w:rPr>
  </w:style>
  <w:style w:type="character" w:customStyle="1" w:styleId="StyleUnderlineChar1Bold">
    <w:name w:val="Style Underline Char1 + Bold"/>
    <w:rsid w:val="00783EA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83EAB"/>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783EAB"/>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783EA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83EAB"/>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783EAB"/>
    <w:rPr>
      <w:color w:val="000000"/>
      <w:sz w:val="20"/>
      <w:u w:val="single"/>
    </w:rPr>
  </w:style>
  <w:style w:type="character" w:customStyle="1" w:styleId="Style11ptBlack">
    <w:name w:val="Style 11 pt Black"/>
    <w:basedOn w:val="DefaultParagraphFont"/>
    <w:rsid w:val="00783EAB"/>
    <w:rPr>
      <w:color w:val="000000"/>
      <w:sz w:val="20"/>
    </w:rPr>
  </w:style>
  <w:style w:type="character" w:customStyle="1" w:styleId="blubigktbiz">
    <w:name w:val="blubigktbiz"/>
    <w:rsid w:val="00783EA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83EAB"/>
  </w:style>
  <w:style w:type="character" w:customStyle="1" w:styleId="StyleevidencetextBorderSinglesolidlineAuto05ptLChar">
    <w:name w:val="Style evidence text + Border: : (Single solid line Auto  0.5 pt L... Char"/>
    <w:link w:val="StyleevidencetextBorderSinglesolidlineAuto05ptL"/>
    <w:rsid w:val="00783EAB"/>
    <w:rPr>
      <w:rFonts w:ascii="Calibri" w:hAnsi="Calibri" w:cs="Calibri"/>
      <w:color w:val="000000"/>
      <w:lang w:val="x-none" w:eastAsia="x-none"/>
    </w:rPr>
  </w:style>
  <w:style w:type="character" w:customStyle="1" w:styleId="Style4CharChar">
    <w:name w:val="Style4 Char Char"/>
    <w:basedOn w:val="DefaultParagraphFont"/>
    <w:rsid w:val="00783EAB"/>
    <w:rPr>
      <w:rFonts w:ascii="Arial Narrow" w:hAnsi="Arial Narrow"/>
      <w:noProof w:val="0"/>
      <w:szCs w:val="24"/>
      <w:u w:val="single"/>
      <w:lang w:val="en-US" w:eastAsia="en-US" w:bidi="ar-SA"/>
    </w:rPr>
  </w:style>
  <w:style w:type="character" w:customStyle="1" w:styleId="BodyText3Char1">
    <w:name w:val="Body Text 3 Char1"/>
    <w:basedOn w:val="DefaultParagraphFont"/>
    <w:rsid w:val="00783EAB"/>
    <w:rPr>
      <w:rFonts w:ascii="Times New Roman" w:hAnsi="Times New Roman" w:cs="Times New Roman"/>
      <w:sz w:val="16"/>
      <w:szCs w:val="16"/>
    </w:rPr>
  </w:style>
  <w:style w:type="character" w:customStyle="1" w:styleId="StyleEmphasisArial12ptBold">
    <w:name w:val="Style Emphasis + Arial 12 pt Bold"/>
    <w:rsid w:val="00783EAB"/>
    <w:rPr>
      <w:rFonts w:ascii="Arial" w:hAnsi="Arial"/>
      <w:b/>
      <w:bCs/>
      <w:i/>
      <w:iCs/>
      <w:sz w:val="24"/>
    </w:rPr>
  </w:style>
  <w:style w:type="character" w:customStyle="1" w:styleId="super">
    <w:name w:val="super"/>
    <w:rsid w:val="00783EAB"/>
  </w:style>
  <w:style w:type="character" w:customStyle="1" w:styleId="text30">
    <w:name w:val="text30"/>
    <w:rsid w:val="00783EAB"/>
  </w:style>
  <w:style w:type="character" w:customStyle="1" w:styleId="uppercase">
    <w:name w:val="uppercase"/>
    <w:rsid w:val="00783EAB"/>
  </w:style>
  <w:style w:type="character" w:customStyle="1" w:styleId="bodytext0">
    <w:name w:val="bodytext"/>
    <w:rsid w:val="00783EAB"/>
  </w:style>
  <w:style w:type="character" w:customStyle="1" w:styleId="entry-title">
    <w:name w:val="entry-title"/>
    <w:rsid w:val="00783EAB"/>
  </w:style>
  <w:style w:type="character" w:customStyle="1" w:styleId="BodyTextIndentChar1">
    <w:name w:val="Body Text Indent Char1"/>
    <w:basedOn w:val="DefaultParagraphFont"/>
    <w:uiPriority w:val="99"/>
    <w:rsid w:val="00783EAB"/>
    <w:rPr>
      <w:rFonts w:ascii="Times New Roman" w:hAnsi="Times New Roman" w:cs="Times New Roman"/>
      <w:sz w:val="20"/>
    </w:rPr>
  </w:style>
  <w:style w:type="character" w:customStyle="1" w:styleId="Style6pt">
    <w:name w:val="Style 6 pt"/>
    <w:basedOn w:val="DefaultParagraphFont"/>
    <w:qFormat/>
    <w:rsid w:val="00783EAB"/>
    <w:rPr>
      <w:sz w:val="12"/>
    </w:rPr>
  </w:style>
  <w:style w:type="character" w:customStyle="1" w:styleId="CiteCharCharCharCharCharChar">
    <w:name w:val="Cite Char Char Char Char Char Char"/>
    <w:basedOn w:val="DefaultParagraphFont"/>
    <w:rsid w:val="00783EAB"/>
    <w:rPr>
      <w:b/>
      <w:noProof w:val="0"/>
      <w:sz w:val="22"/>
      <w:szCs w:val="24"/>
      <w:u w:val="single"/>
      <w:lang w:val="en-US" w:eastAsia="en-US" w:bidi="ar-SA"/>
    </w:rPr>
  </w:style>
  <w:style w:type="character" w:customStyle="1" w:styleId="mainbody1">
    <w:name w:val="mainbody1"/>
    <w:basedOn w:val="DefaultParagraphFont"/>
    <w:rsid w:val="00783EAB"/>
    <w:rPr>
      <w:rFonts w:ascii="Verdana" w:hAnsi="Verdana" w:hint="default"/>
      <w:color w:val="000000"/>
      <w:sz w:val="22"/>
      <w:szCs w:val="22"/>
    </w:rPr>
  </w:style>
  <w:style w:type="character" w:customStyle="1" w:styleId="ssl4">
    <w:name w:val="ss_l4"/>
    <w:basedOn w:val="DefaultParagraphFont"/>
    <w:rsid w:val="00783EAB"/>
  </w:style>
  <w:style w:type="paragraph" w:customStyle="1" w:styleId="StyleNormalWeb11ptUnderline">
    <w:name w:val="Style Normal (Web) + 11 pt Underline"/>
    <w:basedOn w:val="NormalWeb"/>
    <w:link w:val="StyleNormalWeb11ptUnderlineChar"/>
    <w:qFormat/>
    <w:rsid w:val="00783EAB"/>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783EAB"/>
    <w:rPr>
      <w:rFonts w:ascii="Calibri" w:eastAsia="Calibri" w:hAnsi="Calibri" w:cs="Calibri"/>
      <w:sz w:val="20"/>
      <w:u w:val="single"/>
    </w:rPr>
  </w:style>
  <w:style w:type="character" w:customStyle="1" w:styleId="cit-first-element">
    <w:name w:val="cit-first-element"/>
    <w:basedOn w:val="DefaultParagraphFont"/>
    <w:rsid w:val="00783EAB"/>
  </w:style>
  <w:style w:type="character" w:customStyle="1" w:styleId="title1">
    <w:name w:val="title1"/>
    <w:basedOn w:val="DefaultParagraphFont"/>
    <w:rsid w:val="00783EAB"/>
  </w:style>
  <w:style w:type="character" w:customStyle="1" w:styleId="StyleThickunderline1">
    <w:name w:val="Style Thick underline1"/>
    <w:basedOn w:val="DefaultParagraphFont"/>
    <w:rsid w:val="00783EAB"/>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83EAB"/>
    <w:rPr>
      <w:rFonts w:ascii="Georgia" w:hAnsi="Georgia"/>
    </w:rPr>
  </w:style>
  <w:style w:type="character" w:customStyle="1" w:styleId="FooterChar1">
    <w:name w:val="Footer Char1"/>
    <w:basedOn w:val="DefaultParagraphFont"/>
    <w:uiPriority w:val="99"/>
    <w:rsid w:val="00783EAB"/>
    <w:rPr>
      <w:rFonts w:ascii="Georgia" w:hAnsi="Georgia"/>
    </w:rPr>
  </w:style>
  <w:style w:type="character" w:customStyle="1" w:styleId="UnderlineBold0">
    <w:name w:val="Underline Bold"/>
    <w:uiPriority w:val="6"/>
    <w:qFormat/>
    <w:rsid w:val="00783EAB"/>
    <w:rPr>
      <w:b/>
      <w:sz w:val="20"/>
      <w:u w:val="single"/>
    </w:rPr>
  </w:style>
  <w:style w:type="character" w:customStyle="1" w:styleId="NormalTextChar">
    <w:name w:val="Normal Text Char"/>
    <w:link w:val="NormalText"/>
    <w:rsid w:val="00783EAB"/>
    <w:rPr>
      <w:rFonts w:ascii="Calibri" w:eastAsia="Times New Roman" w:hAnsi="Calibri" w:cs="Calibri"/>
      <w:szCs w:val="26"/>
    </w:rPr>
  </w:style>
  <w:style w:type="paragraph" w:customStyle="1" w:styleId="TableParagraph">
    <w:name w:val="Table Paragraph"/>
    <w:basedOn w:val="Normal"/>
    <w:uiPriority w:val="1"/>
    <w:qFormat/>
    <w:rsid w:val="00783EAB"/>
    <w:pPr>
      <w:widowControl w:val="0"/>
      <w:contextualSpacing/>
    </w:pPr>
  </w:style>
  <w:style w:type="character" w:customStyle="1" w:styleId="UnderlineChar0">
    <w:name w:val="UnderlineChar"/>
    <w:rsid w:val="00783EAB"/>
    <w:rPr>
      <w:sz w:val="24"/>
      <w:u w:val="single"/>
      <w:shd w:val="clear" w:color="auto" w:fill="auto"/>
    </w:rPr>
  </w:style>
  <w:style w:type="character" w:customStyle="1" w:styleId="foreground">
    <w:name w:val="foreground"/>
    <w:basedOn w:val="DefaultParagraphFont"/>
    <w:rsid w:val="00783EAB"/>
  </w:style>
  <w:style w:type="paragraph" w:customStyle="1" w:styleId="StyleCircled11pt">
    <w:name w:val="Style Circled + 11 pt"/>
    <w:basedOn w:val="Normal"/>
    <w:link w:val="StyleCircled11ptChar"/>
    <w:qFormat/>
    <w:rsid w:val="00783EAB"/>
    <w:pPr>
      <w:contextualSpacing/>
    </w:pPr>
    <w:rPr>
      <w:rFonts w:eastAsia="Times New Roman"/>
      <w:b/>
      <w:bCs/>
      <w:u w:val="single"/>
    </w:rPr>
  </w:style>
  <w:style w:type="character" w:customStyle="1" w:styleId="StyleCircled11ptChar">
    <w:name w:val="Style Circled + 11 pt Char"/>
    <w:link w:val="StyleCircled11pt"/>
    <w:rsid w:val="00783EA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83EAB"/>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83EAB"/>
    <w:rPr>
      <w:rFonts w:ascii="Times" w:eastAsia="Times New Roman" w:hAnsi="Times" w:cs="Calibri"/>
      <w:szCs w:val="28"/>
      <w:u w:val="single"/>
    </w:rPr>
  </w:style>
  <w:style w:type="paragraph" w:customStyle="1" w:styleId="cite20">
    <w:name w:val="cite2"/>
    <w:basedOn w:val="Normal"/>
    <w:uiPriority w:val="99"/>
    <w:qFormat/>
    <w:rsid w:val="00783EAB"/>
    <w:pPr>
      <w:contextualSpacing/>
    </w:pPr>
    <w:rPr>
      <w:rFonts w:eastAsia="Times New Roman"/>
      <w:color w:val="000000"/>
      <w:szCs w:val="20"/>
    </w:rPr>
  </w:style>
  <w:style w:type="character" w:customStyle="1" w:styleId="postby">
    <w:name w:val="post_by"/>
    <w:basedOn w:val="DefaultParagraphFont"/>
    <w:rsid w:val="00783EAB"/>
  </w:style>
  <w:style w:type="character" w:customStyle="1" w:styleId="Style11ptBorderSinglesolidlineAuto05ptLinewidth">
    <w:name w:val="Style 11 pt Border: : (Single solid line Auto  0.5 pt Line width)"/>
    <w:rsid w:val="00783EAB"/>
    <w:rPr>
      <w:sz w:val="20"/>
      <w:bdr w:val="single" w:sz="4" w:space="0" w:color="auto" w:frame="1"/>
    </w:rPr>
  </w:style>
  <w:style w:type="character" w:customStyle="1" w:styleId="StyleUnderlineChar9ptBorderSinglesolidlineAuto0">
    <w:name w:val="Style Underline Char + 9 pt Border: : (Single solid line Auto  0..."/>
    <w:rsid w:val="00783EA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83EA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83EA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83EA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83EAB"/>
    <w:rPr>
      <w:sz w:val="20"/>
      <w:szCs w:val="24"/>
      <w:u w:val="single"/>
      <w:bdr w:val="single" w:sz="4" w:space="0" w:color="auto"/>
      <w:lang w:val="en-US" w:eastAsia="en-US" w:bidi="ar-SA"/>
    </w:rPr>
  </w:style>
  <w:style w:type="character" w:customStyle="1" w:styleId="StyleLatinGaramondUnderline">
    <w:name w:val="Style (Latin) Garamond Underline"/>
    <w:rsid w:val="00783EAB"/>
    <w:rPr>
      <w:rFonts w:ascii="Times New Roman" w:hAnsi="Times New Roman"/>
      <w:sz w:val="20"/>
      <w:u w:val="single"/>
    </w:rPr>
  </w:style>
  <w:style w:type="character" w:customStyle="1" w:styleId="StyleLatinGaramond">
    <w:name w:val="Style (Latin) Garamond"/>
    <w:rsid w:val="00783EAB"/>
    <w:rPr>
      <w:rFonts w:ascii="Times New Roman" w:hAnsi="Times New Roman"/>
      <w:sz w:val="20"/>
    </w:rPr>
  </w:style>
  <w:style w:type="character" w:customStyle="1" w:styleId="styletimesnewroman12ptbold0">
    <w:name w:val="styletimesnewroman12ptbold"/>
    <w:basedOn w:val="DefaultParagraphFont"/>
    <w:rsid w:val="00783EAB"/>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783EAB"/>
    <w:rPr>
      <w:rFonts w:cs="Arial"/>
      <w:b/>
      <w:bCs/>
      <w:iCs/>
      <w:sz w:val="24"/>
      <w:szCs w:val="28"/>
      <w:lang w:val="en-US" w:eastAsia="en-US" w:bidi="ar-SA"/>
    </w:rPr>
  </w:style>
  <w:style w:type="character" w:customStyle="1" w:styleId="mainheading">
    <w:name w:val="mainheading"/>
    <w:basedOn w:val="DefaultParagraphFont"/>
    <w:rsid w:val="00783EAB"/>
  </w:style>
  <w:style w:type="paragraph" w:customStyle="1" w:styleId="BoldandUnderlineChar2CharChar">
    <w:name w:val="Bold and Underline Char2 Char Char"/>
    <w:basedOn w:val="Normal"/>
    <w:link w:val="BoldandUnderlineChar2CharCharChar"/>
    <w:qFormat/>
    <w:rsid w:val="00783EAB"/>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783EAB"/>
    <w:rPr>
      <w:rFonts w:ascii="Calibri" w:eastAsia="Times New Roman" w:hAnsi="Calibri" w:cs="Calibri"/>
      <w:b/>
      <w:u w:val="single"/>
    </w:rPr>
  </w:style>
  <w:style w:type="character" w:customStyle="1" w:styleId="StyleUnderlineChar9ptChar">
    <w:name w:val="Style Underline Char + 9 pt Char"/>
    <w:basedOn w:val="DefaultParagraphFont"/>
    <w:rsid w:val="00783EA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783EA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783EAB"/>
    <w:rPr>
      <w:sz w:val="16"/>
    </w:rPr>
  </w:style>
  <w:style w:type="paragraph" w:customStyle="1" w:styleId="Reduce8pt">
    <w:name w:val="Reduce 8pt"/>
    <w:basedOn w:val="Normal"/>
    <w:link w:val="Reduce8ptCharChar"/>
    <w:qFormat/>
    <w:rsid w:val="00783EAB"/>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783EAB"/>
    <w:pPr>
      <w:contextualSpacing/>
    </w:pPr>
    <w:rPr>
      <w:rFonts w:eastAsia="Calibri"/>
    </w:rPr>
  </w:style>
  <w:style w:type="character" w:customStyle="1" w:styleId="CardIndentedChar">
    <w:name w:val="Card (Indented) Char"/>
    <w:link w:val="CardIndented"/>
    <w:locked/>
    <w:rsid w:val="00783EAB"/>
    <w:rPr>
      <w:rFonts w:ascii="Calibri" w:hAnsi="Calibri" w:cs="Calibri"/>
    </w:rPr>
  </w:style>
  <w:style w:type="character" w:customStyle="1" w:styleId="citenon-boldChar">
    <w:name w:val="cite non-bold Char"/>
    <w:basedOn w:val="DefaultParagraphFont"/>
    <w:link w:val="citenon-bold"/>
    <w:locked/>
    <w:rsid w:val="00783EAB"/>
    <w:rPr>
      <w:rFonts w:ascii="Garamond" w:eastAsia="Times New Roman" w:hAnsi="Garamond" w:cs="Calibri"/>
      <w:szCs w:val="20"/>
    </w:rPr>
  </w:style>
  <w:style w:type="character" w:customStyle="1" w:styleId="boldciteChar4">
    <w:name w:val="bold cite Char4"/>
    <w:link w:val="boldcite"/>
    <w:locked/>
    <w:rsid w:val="00783EAB"/>
    <w:rPr>
      <w:rFonts w:eastAsia="Times New Roman" w:cs="Times New Roman"/>
      <w:b/>
      <w:color w:val="000000"/>
      <w:sz w:val="20"/>
      <w:szCs w:val="24"/>
      <w:u w:val="thick" w:color="000000"/>
    </w:rPr>
  </w:style>
  <w:style w:type="paragraph" w:customStyle="1" w:styleId="boldcite">
    <w:name w:val="bold cite"/>
    <w:basedOn w:val="Normal"/>
    <w:link w:val="boldciteChar4"/>
    <w:qFormat/>
    <w:rsid w:val="00783EAB"/>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783EAB"/>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783EAB"/>
    <w:pPr>
      <w:contextualSpacing/>
    </w:pPr>
    <w:rPr>
      <w:rFonts w:eastAsia="Calibri"/>
      <w:b/>
    </w:rPr>
  </w:style>
  <w:style w:type="character" w:customStyle="1" w:styleId="HeadingsBaseChar">
    <w:name w:val="Headings Base Char"/>
    <w:basedOn w:val="DefaultParagraphFont"/>
    <w:link w:val="HeadingsBase"/>
    <w:locked/>
    <w:rsid w:val="00783EAB"/>
    <w:rPr>
      <w:rFonts w:ascii="Times New Roman" w:hAnsi="Times New Roman" w:cs="Times New Roman"/>
      <w:b/>
      <w:sz w:val="32"/>
    </w:rPr>
  </w:style>
  <w:style w:type="paragraph" w:customStyle="1" w:styleId="HeadingsBase">
    <w:name w:val="Headings Base"/>
    <w:basedOn w:val="Normal"/>
    <w:link w:val="HeadingsBaseChar"/>
    <w:qFormat/>
    <w:rsid w:val="00783EAB"/>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783EAB"/>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783EAB"/>
    <w:pPr>
      <w:spacing w:line="480" w:lineRule="auto"/>
      <w:ind w:firstLine="720"/>
      <w:contextualSpacing/>
    </w:pPr>
    <w:rPr>
      <w:rFonts w:eastAsia="Calibri"/>
    </w:rPr>
  </w:style>
  <w:style w:type="paragraph" w:customStyle="1" w:styleId="SchoolBlockQuote">
    <w:name w:val="School Block Quote"/>
    <w:basedOn w:val="SchoolPaper"/>
    <w:qFormat/>
    <w:rsid w:val="00783EAB"/>
  </w:style>
  <w:style w:type="paragraph" w:customStyle="1" w:styleId="SchoolWorksCited">
    <w:name w:val="School Works Cited"/>
    <w:basedOn w:val="SchoolPaper"/>
    <w:qFormat/>
    <w:rsid w:val="00783EAB"/>
  </w:style>
  <w:style w:type="paragraph" w:customStyle="1" w:styleId="BlockQuote">
    <w:name w:val="Block Quote"/>
    <w:basedOn w:val="Normal"/>
    <w:qFormat/>
    <w:rsid w:val="00783EAB"/>
    <w:pPr>
      <w:ind w:left="720" w:right="720"/>
      <w:contextualSpacing/>
    </w:pPr>
    <w:rPr>
      <w:rFonts w:eastAsia="Calibri"/>
    </w:rPr>
  </w:style>
  <w:style w:type="paragraph" w:customStyle="1" w:styleId="PaperBody">
    <w:name w:val="Paper Body"/>
    <w:basedOn w:val="Normal"/>
    <w:qFormat/>
    <w:rsid w:val="00783EAB"/>
    <w:pPr>
      <w:spacing w:line="480" w:lineRule="auto"/>
      <w:ind w:firstLine="720"/>
      <w:contextualSpacing/>
    </w:pPr>
    <w:rPr>
      <w:rFonts w:eastAsia="Calibri"/>
    </w:rPr>
  </w:style>
  <w:style w:type="paragraph" w:customStyle="1" w:styleId="PaperCitation">
    <w:name w:val="Paper Citation"/>
    <w:basedOn w:val="Normal"/>
    <w:qFormat/>
    <w:rsid w:val="00783EAB"/>
    <w:pPr>
      <w:spacing w:line="480" w:lineRule="auto"/>
      <w:ind w:left="720" w:hanging="720"/>
      <w:contextualSpacing/>
    </w:pPr>
    <w:rPr>
      <w:rFonts w:eastAsia="Calibri"/>
    </w:rPr>
  </w:style>
  <w:style w:type="character" w:customStyle="1" w:styleId="hatChar">
    <w:name w:val="hat Char"/>
    <w:basedOn w:val="DefaultParagraphFont"/>
    <w:link w:val="hat"/>
    <w:locked/>
    <w:rsid w:val="00783EAB"/>
    <w:rPr>
      <w:rFonts w:ascii="Calibri" w:eastAsia="Times New Roman" w:hAnsi="Calibri" w:cs="Calibri"/>
      <w:b/>
      <w:bCs/>
      <w:sz w:val="32"/>
      <w:u w:val="single"/>
      <w:lang w:bidi="en-US"/>
    </w:rPr>
  </w:style>
  <w:style w:type="paragraph" w:customStyle="1" w:styleId="WW-Default">
    <w:name w:val="WW-Default"/>
    <w:qFormat/>
    <w:rsid w:val="00783EAB"/>
    <w:pPr>
      <w:suppressAutoHyphens/>
      <w:spacing w:after="0" w:line="240" w:lineRule="auto"/>
    </w:pPr>
    <w:rPr>
      <w:rFonts w:ascii="Georgia" w:eastAsia="Calibri" w:hAnsi="Georgia" w:cs="Calibri"/>
      <w:lang w:eastAsia="ar-SA"/>
    </w:rPr>
  </w:style>
  <w:style w:type="paragraph" w:customStyle="1" w:styleId="B-TagCite">
    <w:name w:val="B-TagCite"/>
    <w:qFormat/>
    <w:rsid w:val="00783EA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783EAB"/>
    <w:rPr>
      <w:rFonts w:ascii="Times New Roman" w:hAnsi="Times New Roman" w:cs="Times New Roman"/>
      <w:b/>
      <w:sz w:val="20"/>
    </w:rPr>
  </w:style>
  <w:style w:type="paragraph" w:customStyle="1" w:styleId="MicroText0">
    <w:name w:val="MicroText"/>
    <w:basedOn w:val="Normal"/>
    <w:next w:val="Normal"/>
    <w:link w:val="MicroTextChar0"/>
    <w:qFormat/>
    <w:rsid w:val="00783EAB"/>
    <w:pPr>
      <w:contextualSpacing/>
    </w:pPr>
    <w:rPr>
      <w:rFonts w:ascii="Arial Narrow" w:hAnsi="Arial Narrow" w:cstheme="minorBidi"/>
      <w:sz w:val="12"/>
      <w:szCs w:val="24"/>
    </w:rPr>
  </w:style>
  <w:style w:type="character" w:customStyle="1" w:styleId="Footnote2Char">
    <w:name w:val="Footnote2 Char"/>
    <w:link w:val="Footnote2"/>
    <w:locked/>
    <w:rsid w:val="00783EAB"/>
  </w:style>
  <w:style w:type="paragraph" w:customStyle="1" w:styleId="Footnote2">
    <w:name w:val="Footnote2"/>
    <w:basedOn w:val="Normal"/>
    <w:next w:val="Normal"/>
    <w:link w:val="Footnote2Char"/>
    <w:autoRedefine/>
    <w:qFormat/>
    <w:rsid w:val="00783EAB"/>
    <w:pPr>
      <w:spacing w:after="120" w:line="480" w:lineRule="auto"/>
      <w:contextualSpacing/>
    </w:pPr>
    <w:rPr>
      <w:rFonts w:asciiTheme="minorHAnsi" w:hAnsiTheme="minorHAnsi" w:cstheme="minorBidi"/>
    </w:rPr>
  </w:style>
  <w:style w:type="paragraph" w:customStyle="1" w:styleId="indent">
    <w:name w:val="indent"/>
    <w:basedOn w:val="Normal"/>
    <w:qFormat/>
    <w:rsid w:val="00783EAB"/>
    <w:pPr>
      <w:spacing w:before="100" w:beforeAutospacing="1" w:after="100" w:afterAutospacing="1"/>
      <w:contextualSpacing/>
    </w:pPr>
    <w:rPr>
      <w:rFonts w:eastAsia="Times New Roman"/>
    </w:rPr>
  </w:style>
  <w:style w:type="paragraph" w:customStyle="1" w:styleId="PageHeaderLine1">
    <w:name w:val="PageHeaderLine1"/>
    <w:basedOn w:val="Normal"/>
    <w:qFormat/>
    <w:rsid w:val="00783EAB"/>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783EAB"/>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783EAB"/>
    <w:rPr>
      <w:rFonts w:ascii="Times New Roman" w:hAnsi="Times New Roman" w:cs="Times New Roman"/>
      <w:sz w:val="20"/>
    </w:rPr>
  </w:style>
  <w:style w:type="paragraph" w:customStyle="1" w:styleId="CardText2">
    <w:name w:val="CardText"/>
    <w:basedOn w:val="Normal"/>
    <w:link w:val="CardTextChar3"/>
    <w:qFormat/>
    <w:rsid w:val="00783EAB"/>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783EAB"/>
  </w:style>
  <w:style w:type="character" w:customStyle="1" w:styleId="styleboldunderline">
    <w:name w:val="styleboldunderline"/>
    <w:basedOn w:val="DefaultParagraphFont"/>
    <w:rsid w:val="00783EAB"/>
  </w:style>
  <w:style w:type="character" w:customStyle="1" w:styleId="box">
    <w:name w:val="box"/>
    <w:basedOn w:val="DefaultParagraphFont"/>
    <w:rsid w:val="00783EAB"/>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783EAB"/>
    <w:rPr>
      <w:rFonts w:ascii="Arial Narrow" w:hAnsi="Arial Narrow" w:cs="Arial Narrow" w:hint="default"/>
      <w:sz w:val="18"/>
      <w:szCs w:val="18"/>
    </w:rPr>
  </w:style>
  <w:style w:type="character" w:customStyle="1" w:styleId="FontStyle14">
    <w:name w:val="Font Style14"/>
    <w:basedOn w:val="DefaultParagraphFont"/>
    <w:uiPriority w:val="99"/>
    <w:rsid w:val="00783EA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83EAB"/>
    <w:rPr>
      <w:rFonts w:ascii="Arial Narrow" w:hAnsi="Arial Narrow" w:cs="Arial Narrow" w:hint="default"/>
      <w:b/>
      <w:bCs/>
      <w:sz w:val="10"/>
      <w:szCs w:val="10"/>
    </w:rPr>
  </w:style>
  <w:style w:type="character" w:customStyle="1" w:styleId="CardTagandCiteChar">
    <w:name w:val="Card Tag and Cite Char"/>
    <w:basedOn w:val="DefaultParagraphFont"/>
    <w:rsid w:val="00783EAB"/>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783EAB"/>
    <w:rPr>
      <w:rFonts w:ascii="Arial Narrow" w:hAnsi="Arial Narrow"/>
      <w:b/>
      <w:color w:val="000000"/>
      <w:u w:val="single"/>
    </w:rPr>
  </w:style>
  <w:style w:type="character" w:customStyle="1" w:styleId="CitesChar1">
    <w:name w:val="Cites Char1"/>
    <w:basedOn w:val="DefaultParagraphFont"/>
    <w:rsid w:val="00783EAB"/>
    <w:rPr>
      <w:b/>
      <w:bCs w:val="0"/>
      <w:szCs w:val="24"/>
      <w:u w:val="single"/>
      <w:lang w:val="en-US" w:eastAsia="en-US" w:bidi="ar-SA"/>
    </w:rPr>
  </w:style>
  <w:style w:type="character" w:customStyle="1" w:styleId="CardUnderlinedChar">
    <w:name w:val="Card Underlined Char"/>
    <w:basedOn w:val="DefaultParagraphFont"/>
    <w:rsid w:val="00783EAB"/>
    <w:rPr>
      <w:rFonts w:ascii="Arial Narrow" w:hAnsi="Arial Narrow" w:hint="default"/>
      <w:sz w:val="22"/>
      <w:szCs w:val="24"/>
      <w:u w:val="single"/>
      <w:lang w:val="en-US" w:eastAsia="en-US" w:bidi="ar-SA"/>
    </w:rPr>
  </w:style>
  <w:style w:type="character" w:customStyle="1" w:styleId="underline3">
    <w:name w:val="underline3"/>
    <w:basedOn w:val="underline20"/>
    <w:rsid w:val="00783EAB"/>
    <w:rPr>
      <w:rFonts w:ascii="Arial" w:hAnsi="Arial"/>
      <w:sz w:val="18"/>
      <w:u w:val="single"/>
      <w:bdr w:val="none" w:sz="0" w:space="0" w:color="auto" w:frame="1"/>
      <w:shd w:val="clear" w:color="auto" w:fill="FFFF00"/>
    </w:rPr>
  </w:style>
  <w:style w:type="character" w:customStyle="1" w:styleId="menu">
    <w:name w:val="menu"/>
    <w:basedOn w:val="DefaultParagraphFont"/>
    <w:rsid w:val="00783EAB"/>
  </w:style>
  <w:style w:type="character" w:customStyle="1" w:styleId="itxtrst">
    <w:name w:val="itxtrst"/>
    <w:rsid w:val="00783EAB"/>
  </w:style>
  <w:style w:type="character" w:customStyle="1" w:styleId="A-Underlining">
    <w:name w:val="A-Underlining"/>
    <w:basedOn w:val="DefaultParagraphFont"/>
    <w:rsid w:val="00783EAB"/>
    <w:rPr>
      <w:rFonts w:ascii="Garamond" w:hAnsi="Garamond" w:hint="default"/>
      <w:color w:val="auto"/>
      <w:sz w:val="24"/>
      <w:u w:val="single"/>
    </w:rPr>
  </w:style>
  <w:style w:type="character" w:customStyle="1" w:styleId="StyleUnderlineBold0">
    <w:name w:val="Style Underline + Bold"/>
    <w:rsid w:val="00783EAB"/>
    <w:rPr>
      <w:b/>
      <w:bCs/>
      <w:u w:val="single"/>
    </w:rPr>
  </w:style>
  <w:style w:type="character" w:customStyle="1" w:styleId="Underline-Highlighted">
    <w:name w:val="Underline-Highlighted"/>
    <w:uiPriority w:val="1"/>
    <w:qFormat/>
    <w:rsid w:val="00783EAB"/>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83EAB"/>
  </w:style>
  <w:style w:type="character" w:customStyle="1" w:styleId="newsmain">
    <w:name w:val="news_main"/>
    <w:basedOn w:val="DefaultParagraphFont"/>
    <w:rsid w:val="00783EAB"/>
  </w:style>
  <w:style w:type="character" w:customStyle="1" w:styleId="vitstoryheadline">
    <w:name w:val="vitstoryheadline"/>
    <w:rsid w:val="00783EAB"/>
  </w:style>
  <w:style w:type="character" w:customStyle="1" w:styleId="red">
    <w:name w:val="red"/>
    <w:basedOn w:val="DefaultParagraphFont"/>
    <w:rsid w:val="00783EAB"/>
  </w:style>
  <w:style w:type="character" w:customStyle="1" w:styleId="at">
    <w:name w:val="at"/>
    <w:rsid w:val="00783EAB"/>
  </w:style>
  <w:style w:type="character" w:customStyle="1" w:styleId="org">
    <w:name w:val="org"/>
    <w:rsid w:val="00783EAB"/>
  </w:style>
  <w:style w:type="character" w:customStyle="1" w:styleId="pnumber">
    <w:name w:val="pnumber"/>
    <w:rsid w:val="00783EAB"/>
  </w:style>
  <w:style w:type="character" w:customStyle="1" w:styleId="ital">
    <w:name w:val="ital"/>
    <w:rsid w:val="00783EAB"/>
  </w:style>
  <w:style w:type="character" w:customStyle="1" w:styleId="orgdiv">
    <w:name w:val="orgdiv"/>
    <w:rsid w:val="00783EAB"/>
  </w:style>
  <w:style w:type="character" w:customStyle="1" w:styleId="orgname">
    <w:name w:val="orgname"/>
    <w:rsid w:val="00783EAB"/>
  </w:style>
  <w:style w:type="character" w:customStyle="1" w:styleId="city">
    <w:name w:val="city"/>
    <w:rsid w:val="00783EAB"/>
  </w:style>
  <w:style w:type="character" w:customStyle="1" w:styleId="state">
    <w:name w:val="state"/>
    <w:rsid w:val="00783EAB"/>
  </w:style>
  <w:style w:type="character" w:customStyle="1" w:styleId="country">
    <w:name w:val="country"/>
    <w:rsid w:val="00783EAB"/>
  </w:style>
  <w:style w:type="character" w:customStyle="1" w:styleId="articletitle">
    <w:name w:val="articletitle"/>
    <w:rsid w:val="00783EAB"/>
    <w:rPr>
      <w:rFonts w:ascii="Times New Roman" w:hAnsi="Times New Roman" w:cs="Times New Roman" w:hint="default"/>
    </w:rPr>
  </w:style>
  <w:style w:type="character" w:customStyle="1" w:styleId="6pointChar">
    <w:name w:val="6 point Char"/>
    <w:rsid w:val="00783EAB"/>
    <w:rPr>
      <w:rFonts w:ascii="Times New Roman" w:hAnsi="Times New Roman" w:cs="Times New Roman" w:hint="default"/>
      <w:sz w:val="12"/>
      <w:lang w:val="en-US" w:eastAsia="en-US"/>
    </w:rPr>
  </w:style>
  <w:style w:type="character" w:customStyle="1" w:styleId="StyleThickunderline">
    <w:name w:val="Style Thick underline"/>
    <w:qFormat/>
    <w:rsid w:val="00783EAB"/>
    <w:rPr>
      <w:u w:val="thick"/>
    </w:rPr>
  </w:style>
  <w:style w:type="character" w:customStyle="1" w:styleId="Box0">
    <w:name w:val="Box!"/>
    <w:rsid w:val="00783EAB"/>
    <w:rPr>
      <w:rFonts w:ascii="Garamond" w:hAnsi="Garamond" w:hint="default"/>
      <w:sz w:val="24"/>
      <w:u w:val="single"/>
      <w:bdr w:val="single" w:sz="4" w:space="0" w:color="auto" w:frame="1"/>
    </w:rPr>
  </w:style>
  <w:style w:type="character" w:customStyle="1" w:styleId="citechar">
    <w:name w:val="citechar"/>
    <w:basedOn w:val="DefaultParagraphFont"/>
    <w:rsid w:val="00783EAB"/>
  </w:style>
  <w:style w:type="character" w:customStyle="1" w:styleId="underlinechar2">
    <w:name w:val="underlinechar"/>
    <w:basedOn w:val="DefaultParagraphFont"/>
    <w:rsid w:val="00783EAB"/>
  </w:style>
  <w:style w:type="character" w:customStyle="1" w:styleId="CardUnderlineChar">
    <w:name w:val="Card Underline Char"/>
    <w:rsid w:val="00783EAB"/>
    <w:rPr>
      <w:szCs w:val="24"/>
      <w:u w:val="single"/>
      <w:lang w:val="en-US" w:eastAsia="en-US" w:bidi="ar-SA"/>
    </w:rPr>
  </w:style>
  <w:style w:type="character" w:customStyle="1" w:styleId="tagciteChar">
    <w:name w:val="tag/cite Char"/>
    <w:basedOn w:val="DefaultParagraphFont"/>
    <w:rsid w:val="00783EAB"/>
    <w:rPr>
      <w:b/>
      <w:bCs w:val="0"/>
      <w:sz w:val="24"/>
      <w:lang w:val="en-US" w:eastAsia="en-US" w:bidi="ar-SA"/>
    </w:rPr>
  </w:style>
  <w:style w:type="character" w:customStyle="1" w:styleId="8pointChar">
    <w:name w:val="8 point Char"/>
    <w:basedOn w:val="DefaultParagraphFont"/>
    <w:rsid w:val="00783EAB"/>
    <w:rPr>
      <w:sz w:val="16"/>
      <w:lang w:val="en-US" w:eastAsia="en-US" w:bidi="ar-SA"/>
    </w:rPr>
  </w:style>
  <w:style w:type="character" w:customStyle="1" w:styleId="BoldText12pt">
    <w:name w:val="Bold Text 12 pt"/>
    <w:rsid w:val="00783EAB"/>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83EAB"/>
  </w:style>
  <w:style w:type="table" w:customStyle="1" w:styleId="TableGrid4">
    <w:name w:val="Table Grid4"/>
    <w:basedOn w:val="TableNormal"/>
    <w:next w:val="TableGrid"/>
    <w:uiPriority w:val="39"/>
    <w:rsid w:val="00783EA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783EAB"/>
    <w:rPr>
      <w:b/>
      <w:bCs w:val="0"/>
      <w:sz w:val="24"/>
      <w:lang w:val="en-US" w:eastAsia="en-US" w:bidi="ar-SA"/>
    </w:rPr>
  </w:style>
  <w:style w:type="character" w:customStyle="1" w:styleId="Mention11">
    <w:name w:val="Mention11"/>
    <w:basedOn w:val="DefaultParagraphFont"/>
    <w:uiPriority w:val="99"/>
    <w:semiHidden/>
    <w:unhideWhenUsed/>
    <w:rsid w:val="00783EAB"/>
    <w:rPr>
      <w:color w:val="2B579A"/>
      <w:shd w:val="clear" w:color="auto" w:fill="E6E6E6"/>
    </w:rPr>
  </w:style>
  <w:style w:type="paragraph" w:customStyle="1" w:styleId="weirdasstagtext">
    <w:name w:val="weird ass tag text"/>
    <w:basedOn w:val="Normal"/>
    <w:next w:val="Normal"/>
    <w:link w:val="weirdasstagtextChar"/>
    <w:uiPriority w:val="99"/>
    <w:qFormat/>
    <w:rsid w:val="00783EAB"/>
    <w:pPr>
      <w:contextualSpacing/>
    </w:pPr>
    <w:rPr>
      <w:rFonts w:eastAsia="Times New Roman"/>
      <w:b/>
      <w:szCs w:val="20"/>
    </w:rPr>
  </w:style>
  <w:style w:type="character" w:customStyle="1" w:styleId="m6370699461968006786gmail-styleunderline">
    <w:name w:val="m_6370699461968006786gmail-styleunderline"/>
    <w:basedOn w:val="DefaultParagraphFont"/>
    <w:rsid w:val="00783EAB"/>
  </w:style>
  <w:style w:type="character" w:customStyle="1" w:styleId="Mention2">
    <w:name w:val="Mention2"/>
    <w:basedOn w:val="DefaultParagraphFont"/>
    <w:uiPriority w:val="99"/>
    <w:semiHidden/>
    <w:unhideWhenUsed/>
    <w:rsid w:val="00783EAB"/>
    <w:rPr>
      <w:color w:val="2B579A"/>
      <w:shd w:val="clear" w:color="auto" w:fill="E6E6E6"/>
    </w:rPr>
  </w:style>
  <w:style w:type="paragraph" w:customStyle="1" w:styleId="FlashTag">
    <w:name w:val="FlashTag"/>
    <w:basedOn w:val="Normal"/>
    <w:link w:val="FlashTagChar"/>
    <w:autoRedefine/>
    <w:uiPriority w:val="4"/>
    <w:qFormat/>
    <w:rsid w:val="00783EAB"/>
    <w:pPr>
      <w:contextualSpacing/>
    </w:pPr>
    <w:rPr>
      <w:b/>
      <w:sz w:val="28"/>
    </w:rPr>
  </w:style>
  <w:style w:type="character" w:customStyle="1" w:styleId="FlashTagChar">
    <w:name w:val="FlashTag Char"/>
    <w:basedOn w:val="DefaultParagraphFont"/>
    <w:link w:val="FlashTag"/>
    <w:uiPriority w:val="4"/>
    <w:rsid w:val="00783EAB"/>
    <w:rPr>
      <w:rFonts w:ascii="Calibri" w:hAnsi="Calibri" w:cs="Calibri"/>
      <w:b/>
      <w:sz w:val="28"/>
    </w:rPr>
  </w:style>
  <w:style w:type="character" w:customStyle="1" w:styleId="m-8793234324905335251gmail-style13ptbold">
    <w:name w:val="m_-8793234324905335251gmail-style13ptbold"/>
    <w:basedOn w:val="DefaultParagraphFont"/>
    <w:rsid w:val="00783EAB"/>
  </w:style>
  <w:style w:type="character" w:customStyle="1" w:styleId="A3">
    <w:name w:val="A3"/>
    <w:uiPriority w:val="99"/>
    <w:rsid w:val="00783EAB"/>
    <w:rPr>
      <w:color w:val="000000"/>
      <w:sz w:val="13"/>
      <w:szCs w:val="13"/>
    </w:rPr>
  </w:style>
  <w:style w:type="character" w:customStyle="1" w:styleId="A9">
    <w:name w:val="A9"/>
    <w:uiPriority w:val="99"/>
    <w:rsid w:val="00783EAB"/>
    <w:rPr>
      <w:color w:val="000000"/>
      <w:sz w:val="28"/>
      <w:szCs w:val="28"/>
    </w:rPr>
  </w:style>
  <w:style w:type="character" w:customStyle="1" w:styleId="A4">
    <w:name w:val="A4"/>
    <w:uiPriority w:val="99"/>
    <w:rsid w:val="00783EAB"/>
    <w:rPr>
      <w:color w:val="000000"/>
      <w:sz w:val="14"/>
      <w:szCs w:val="14"/>
    </w:rPr>
  </w:style>
  <w:style w:type="character" w:customStyle="1" w:styleId="A5">
    <w:name w:val="A5"/>
    <w:uiPriority w:val="99"/>
    <w:rsid w:val="00783EAB"/>
    <w:rPr>
      <w:rFonts w:ascii="Times New Roman" w:hAnsi="Times New Roman" w:cs="Times New Roman"/>
      <w:color w:val="000000"/>
      <w:sz w:val="13"/>
      <w:szCs w:val="13"/>
    </w:rPr>
  </w:style>
  <w:style w:type="character" w:customStyle="1" w:styleId="TagGreg">
    <w:name w:val="TagGreg"/>
    <w:basedOn w:val="DefaultParagraphFont"/>
    <w:uiPriority w:val="1"/>
    <w:qFormat/>
    <w:rsid w:val="00783EAB"/>
    <w:rPr>
      <w:rFonts w:ascii="Arial" w:hAnsi="Arial"/>
      <w:b/>
      <w:sz w:val="24"/>
    </w:rPr>
  </w:style>
  <w:style w:type="paragraph" w:customStyle="1" w:styleId="CardText1">
    <w:name w:val="Card Text 1"/>
    <w:basedOn w:val="Normal"/>
    <w:link w:val="CardText1Char"/>
    <w:autoRedefine/>
    <w:qFormat/>
    <w:rsid w:val="00783EAB"/>
    <w:rPr>
      <w:rFonts w:ascii="Georgia" w:hAnsi="Georgia" w:cstheme="minorBidi"/>
      <w:color w:val="000000"/>
      <w:u w:val="single"/>
    </w:rPr>
  </w:style>
  <w:style w:type="paragraph" w:customStyle="1" w:styleId="CardText20">
    <w:name w:val="Card Text 2"/>
    <w:basedOn w:val="CardText1"/>
    <w:link w:val="CardText2Char"/>
    <w:qFormat/>
    <w:rsid w:val="00783EAB"/>
    <w:rPr>
      <w:rFonts w:ascii="Arial Narrow" w:hAnsi="Arial Narrow"/>
      <w:b/>
    </w:rPr>
  </w:style>
  <w:style w:type="character" w:customStyle="1" w:styleId="Style9ptItalicUnderline">
    <w:name w:val="Style 9 pt Italic Underline"/>
    <w:rsid w:val="00783EAB"/>
    <w:rPr>
      <w:i/>
      <w:iCs/>
      <w:sz w:val="20"/>
      <w:u w:val="single"/>
    </w:rPr>
  </w:style>
  <w:style w:type="paragraph" w:customStyle="1" w:styleId="CiteReal">
    <w:name w:val="Cite Real"/>
    <w:basedOn w:val="Normal"/>
    <w:next w:val="Normal"/>
    <w:qFormat/>
    <w:rsid w:val="00783EAB"/>
    <w:rPr>
      <w:rFonts w:eastAsia="MS Mincho"/>
      <w:b/>
      <w:u w:val="single"/>
    </w:rPr>
  </w:style>
  <w:style w:type="paragraph" w:customStyle="1" w:styleId="StyleHeading4TagsmalltextBigcardbodyNormalTagNotBold">
    <w:name w:val="Style Heading 4Tagsmall textBig cardbodyNormal Tag + Not Bold"/>
    <w:basedOn w:val="Heading4"/>
    <w:qFormat/>
    <w:rsid w:val="00783EAB"/>
    <w:rPr>
      <w:iCs w:val="0"/>
    </w:rPr>
  </w:style>
  <w:style w:type="character" w:customStyle="1" w:styleId="StyleBox12ptBold">
    <w:name w:val="Style Box + 12 pt Bold"/>
    <w:basedOn w:val="DefaultParagraphFont"/>
    <w:rsid w:val="00783EAB"/>
    <w:rPr>
      <w:rFonts w:ascii="Georgia" w:hAnsi="Georgia"/>
      <w:b/>
      <w:bCs/>
      <w:sz w:val="22"/>
      <w:u w:val="single"/>
      <w:bdr w:val="none" w:sz="0" w:space="0" w:color="auto"/>
    </w:rPr>
  </w:style>
  <w:style w:type="character" w:customStyle="1" w:styleId="StyleBox12pt">
    <w:name w:val="Style Box + 12 pt"/>
    <w:basedOn w:val="DefaultParagraphFont"/>
    <w:rsid w:val="00783EA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83EAB"/>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783EAB"/>
    <w:rPr>
      <w:iCs w:val="0"/>
    </w:rPr>
  </w:style>
  <w:style w:type="character" w:customStyle="1" w:styleId="StyleGaramondText1">
    <w:name w:val="Style Garamond Text 1"/>
    <w:basedOn w:val="DefaultParagraphFont"/>
    <w:rsid w:val="00783EAB"/>
    <w:rPr>
      <w:rFonts w:ascii="Georgia" w:hAnsi="Georgia"/>
      <w:color w:val="0D0D0D" w:themeColor="text1" w:themeTint="F2"/>
      <w:sz w:val="22"/>
    </w:rPr>
  </w:style>
  <w:style w:type="character" w:customStyle="1" w:styleId="StyleGaramondText1Underline">
    <w:name w:val="Style Garamond Text 1 Underline"/>
    <w:basedOn w:val="DefaultParagraphFont"/>
    <w:rsid w:val="00783EA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83EA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783EA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83EAB"/>
    <w:rPr>
      <w:b w:val="0"/>
      <w:bCs w:val="0"/>
      <w:sz w:val="14"/>
      <w:u w:val="none"/>
    </w:rPr>
  </w:style>
  <w:style w:type="character" w:customStyle="1" w:styleId="Style7ptBold">
    <w:name w:val="Style 7 pt Bold"/>
    <w:basedOn w:val="DefaultParagraphFont"/>
    <w:rsid w:val="00783EAB"/>
    <w:rPr>
      <w:b w:val="0"/>
      <w:bCs/>
      <w:sz w:val="14"/>
    </w:rPr>
  </w:style>
  <w:style w:type="paragraph" w:customStyle="1" w:styleId="Stylecardtext8pt">
    <w:name w:val="Style card text + 8 pt"/>
    <w:basedOn w:val="Normal"/>
    <w:qFormat/>
    <w:rsid w:val="00783EAB"/>
    <w:pPr>
      <w:ind w:right="288"/>
    </w:pPr>
  </w:style>
  <w:style w:type="paragraph" w:customStyle="1" w:styleId="Stylecardtext5pt">
    <w:name w:val="Style card text + 5 pt"/>
    <w:basedOn w:val="Normal"/>
    <w:qFormat/>
    <w:rsid w:val="00783EAB"/>
    <w:pPr>
      <w:ind w:right="288"/>
    </w:pPr>
    <w:rPr>
      <w:sz w:val="10"/>
    </w:rPr>
  </w:style>
  <w:style w:type="character" w:customStyle="1" w:styleId="StyleStyleBoldUnderlineUnderlineIntenseEmphasis1apple-style-">
    <w:name w:val="Style Style Bold UnderlineUnderlineIntense Emphasis1apple-style-..."/>
    <w:basedOn w:val="DefaultParagraphFont"/>
    <w:rsid w:val="00783EA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83EA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83EAB"/>
    <w:rPr>
      <w:rFonts w:ascii="Georgia" w:hAnsi="Georgia"/>
      <w:u w:val="single"/>
    </w:rPr>
  </w:style>
  <w:style w:type="paragraph" w:customStyle="1" w:styleId="StyleCardsGeorgia12ptBoldThickunderlineBorderSin">
    <w:name w:val="Style Cards + Georgia 12 pt Bold Thick underline Border: : (Sin..."/>
    <w:basedOn w:val="Normal"/>
    <w:qFormat/>
    <w:rsid w:val="00783EA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783EAB"/>
    <w:rPr>
      <w:rFonts w:ascii="Georgia" w:hAnsi="Georgia"/>
      <w:sz w:val="24"/>
      <w:u w:val="single"/>
    </w:rPr>
  </w:style>
  <w:style w:type="paragraph" w:customStyle="1" w:styleId="StyleCardsGeorgia">
    <w:name w:val="Style Cards + Georgia"/>
    <w:basedOn w:val="Normal"/>
    <w:qFormat/>
    <w:rsid w:val="00783EA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83EA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83EAB"/>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uiPriority w:val="99"/>
    <w:rsid w:val="00783EAB"/>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783EAB"/>
    <w:rPr>
      <w:rFonts w:ascii="Sylfaen" w:hAnsi="Sylfaen" w:cs="Sylfaen"/>
      <w:i/>
      <w:iCs/>
      <w:sz w:val="19"/>
      <w:szCs w:val="19"/>
      <w:u w:val="none"/>
      <w:shd w:val="clear" w:color="auto" w:fill="FFFFFF"/>
    </w:rPr>
  </w:style>
  <w:style w:type="character" w:customStyle="1" w:styleId="BodyText1">
    <w:name w:val="Body Text1"/>
    <w:rsid w:val="00783E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83E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83E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783EA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83EA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783EAB"/>
    <w:rPr>
      <w:rFonts w:eastAsia="Times New Roman"/>
      <w:i/>
      <w:iCs/>
    </w:rPr>
  </w:style>
  <w:style w:type="character" w:customStyle="1" w:styleId="HTMLAddressChar">
    <w:name w:val="HTML Address Char"/>
    <w:basedOn w:val="DefaultParagraphFont"/>
    <w:link w:val="HTMLAddress"/>
    <w:uiPriority w:val="99"/>
    <w:rsid w:val="00783EAB"/>
    <w:rPr>
      <w:rFonts w:ascii="Calibri" w:eastAsia="Times New Roman" w:hAnsi="Calibri" w:cs="Calibri"/>
      <w:i/>
      <w:iCs/>
    </w:rPr>
  </w:style>
  <w:style w:type="paragraph" w:styleId="Index1">
    <w:name w:val="index 1"/>
    <w:basedOn w:val="Normal"/>
    <w:next w:val="Normal"/>
    <w:autoRedefine/>
    <w:unhideWhenUsed/>
    <w:rsid w:val="00783EAB"/>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783EAB"/>
    <w:rPr>
      <w:rFonts w:ascii="Times New Roman" w:eastAsia="Times New Roman" w:hAnsi="Times New Roman"/>
    </w:rPr>
  </w:style>
  <w:style w:type="character" w:customStyle="1" w:styleId="DateChar">
    <w:name w:val="Date Char"/>
    <w:aliases w:val="date Char"/>
    <w:link w:val="Date"/>
    <w:uiPriority w:val="99"/>
    <w:locked/>
    <w:rsid w:val="00783EAB"/>
    <w:rPr>
      <w:rFonts w:ascii="Times New Roman" w:eastAsia="Times New Roman" w:hAnsi="Times New Roman"/>
    </w:rPr>
  </w:style>
  <w:style w:type="character" w:customStyle="1" w:styleId="BodyTextFirstIndentChar">
    <w:name w:val="Body Text First Indent Char"/>
    <w:link w:val="BodyTextFirstIndent"/>
    <w:locked/>
    <w:rsid w:val="00783EAB"/>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783EAB"/>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783EAB"/>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783EAB"/>
    <w:pPr>
      <w:keepNext w:val="0"/>
      <w:keepLines w:val="0"/>
      <w:spacing w:before="0"/>
      <w:jc w:val="left"/>
    </w:pPr>
    <w:rPr>
      <w:rFonts w:eastAsia="Calibri"/>
      <w:b w:val="0"/>
      <w:bCs/>
      <w:sz w:val="22"/>
      <w:u w:val="none"/>
    </w:rPr>
  </w:style>
  <w:style w:type="paragraph" w:customStyle="1" w:styleId="Heading2-Bold">
    <w:name w:val="Heading 2 - Bold"/>
    <w:basedOn w:val="Normal"/>
    <w:autoRedefine/>
    <w:uiPriority w:val="99"/>
    <w:qFormat/>
    <w:rsid w:val="00783EAB"/>
    <w:rPr>
      <w:b/>
    </w:rPr>
  </w:style>
  <w:style w:type="paragraph" w:customStyle="1" w:styleId="tag">
    <w:name w:val="%tag"/>
    <w:basedOn w:val="Normal"/>
    <w:next w:val="Normal"/>
    <w:link w:val="tagChar0"/>
    <w:uiPriority w:val="99"/>
    <w:qFormat/>
    <w:rsid w:val="00783EAB"/>
    <w:rPr>
      <w:bCs/>
      <w:sz w:val="18"/>
    </w:rPr>
  </w:style>
  <w:style w:type="character" w:customStyle="1" w:styleId="Style2Char0">
    <w:name w:val="Style 2 Char"/>
    <w:link w:val="Style20"/>
    <w:uiPriority w:val="99"/>
    <w:locked/>
    <w:rsid w:val="00783EAB"/>
    <w:rPr>
      <w:rFonts w:ascii="Times New Roman" w:eastAsia="Times New Roman" w:hAnsi="Times New Roman"/>
      <w:u w:val="single"/>
    </w:rPr>
  </w:style>
  <w:style w:type="paragraph" w:customStyle="1" w:styleId="Style20">
    <w:name w:val="Style 2"/>
    <w:basedOn w:val="Normal"/>
    <w:link w:val="Style2Char0"/>
    <w:uiPriority w:val="99"/>
    <w:qFormat/>
    <w:rsid w:val="00783EAB"/>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783EAB"/>
    <w:rPr>
      <w:rFonts w:ascii="Garamond" w:eastAsia="Times New Roman" w:hAnsi="Garamond"/>
      <w:u w:val="single"/>
    </w:rPr>
  </w:style>
  <w:style w:type="paragraph" w:customStyle="1" w:styleId="GAUnderline">
    <w:name w:val="GA Underline"/>
    <w:basedOn w:val="Normal"/>
    <w:link w:val="GAUnderlineChar"/>
    <w:qFormat/>
    <w:rsid w:val="00783EAB"/>
    <w:rPr>
      <w:rFonts w:ascii="Garamond" w:eastAsia="Times New Roman" w:hAnsi="Garamond" w:cstheme="minorBidi"/>
      <w:u w:val="single"/>
    </w:rPr>
  </w:style>
  <w:style w:type="character" w:customStyle="1" w:styleId="textsmallChar0">
    <w:name w:val="textsmall Char"/>
    <w:link w:val="textsmall0"/>
    <w:locked/>
    <w:rsid w:val="00783EAB"/>
    <w:rPr>
      <w:rFonts w:ascii="Times New Roman" w:eastAsia="Times New Roman" w:hAnsi="Times New Roman"/>
      <w:sz w:val="18"/>
    </w:rPr>
  </w:style>
  <w:style w:type="paragraph" w:customStyle="1" w:styleId="textsmall0">
    <w:name w:val="textsmall"/>
    <w:basedOn w:val="Normal"/>
    <w:link w:val="textsmallChar0"/>
    <w:qFormat/>
    <w:rsid w:val="00783EAB"/>
    <w:rPr>
      <w:rFonts w:ascii="Times New Roman" w:eastAsia="Times New Roman" w:hAnsi="Times New Roman" w:cstheme="minorBidi"/>
      <w:sz w:val="18"/>
    </w:rPr>
  </w:style>
  <w:style w:type="character" w:customStyle="1" w:styleId="cardtextemphasisChar">
    <w:name w:val="card text emphasis Char"/>
    <w:link w:val="cardtextemphasis"/>
    <w:locked/>
    <w:rsid w:val="00783EAB"/>
    <w:rPr>
      <w:rFonts w:ascii="Arial Narrow" w:hAnsi="Arial Narrow"/>
      <w:b/>
      <w:sz w:val="18"/>
      <w:u w:val="single"/>
    </w:rPr>
  </w:style>
  <w:style w:type="paragraph" w:customStyle="1" w:styleId="cardtextemphasis">
    <w:name w:val="card text emphasis"/>
    <w:basedOn w:val="Normal"/>
    <w:link w:val="cardtextemphasisChar"/>
    <w:qFormat/>
    <w:rsid w:val="00783EAB"/>
    <w:pPr>
      <w:spacing w:after="200"/>
      <w:contextualSpacing/>
    </w:pPr>
    <w:rPr>
      <w:rFonts w:ascii="Arial Narrow" w:hAnsi="Arial Narrow" w:cstheme="minorBidi"/>
      <w:b/>
      <w:sz w:val="18"/>
      <w:u w:val="single"/>
    </w:rPr>
  </w:style>
  <w:style w:type="character" w:customStyle="1" w:styleId="MicroChar">
    <w:name w:val="Micro Char"/>
    <w:link w:val="Micro"/>
    <w:locked/>
    <w:rsid w:val="00783EAB"/>
    <w:rPr>
      <w:rFonts w:ascii="Calibri" w:eastAsia="Times New Roman" w:hAnsi="Calibri"/>
      <w:sz w:val="16"/>
    </w:rPr>
  </w:style>
  <w:style w:type="paragraph" w:customStyle="1" w:styleId="Micro">
    <w:name w:val="Micro"/>
    <w:basedOn w:val="Normal"/>
    <w:next w:val="Normal"/>
    <w:link w:val="MicroChar"/>
    <w:qFormat/>
    <w:rsid w:val="00783EAB"/>
    <w:rPr>
      <w:rFonts w:eastAsia="Times New Roman" w:cstheme="minorBidi"/>
      <w:sz w:val="16"/>
    </w:rPr>
  </w:style>
  <w:style w:type="paragraph" w:customStyle="1" w:styleId="CardNotUnderlined">
    <w:name w:val="Card Not Underlined"/>
    <w:basedOn w:val="Normal"/>
    <w:autoRedefine/>
    <w:qFormat/>
    <w:rsid w:val="00783EAB"/>
    <w:rPr>
      <w:rFonts w:ascii="Bell MT" w:hAnsi="Bell MT"/>
      <w:szCs w:val="20"/>
    </w:rPr>
  </w:style>
  <w:style w:type="paragraph" w:customStyle="1" w:styleId="h-lead">
    <w:name w:val="h-lead"/>
    <w:basedOn w:val="Normal"/>
    <w:uiPriority w:val="99"/>
    <w:qFormat/>
    <w:rsid w:val="00783EAB"/>
    <w:pPr>
      <w:spacing w:before="100" w:beforeAutospacing="1" w:after="100" w:afterAutospacing="1"/>
    </w:pPr>
    <w:rPr>
      <w:rFonts w:eastAsia="Times New Roman"/>
    </w:rPr>
  </w:style>
  <w:style w:type="paragraph" w:customStyle="1" w:styleId="intro">
    <w:name w:val="intro"/>
    <w:basedOn w:val="Normal"/>
    <w:uiPriority w:val="99"/>
    <w:qFormat/>
    <w:rsid w:val="00783EAB"/>
    <w:pPr>
      <w:spacing w:before="100" w:beforeAutospacing="1" w:after="100" w:afterAutospacing="1"/>
    </w:pPr>
    <w:rPr>
      <w:rFonts w:eastAsia="Times New Roman"/>
    </w:rPr>
  </w:style>
  <w:style w:type="paragraph" w:customStyle="1" w:styleId="body-paragraph">
    <w:name w:val="body-paragraph"/>
    <w:basedOn w:val="Normal"/>
    <w:uiPriority w:val="99"/>
    <w:qFormat/>
    <w:rsid w:val="00783EAB"/>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783EAB"/>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783EAB"/>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783EAB"/>
  </w:style>
  <w:style w:type="paragraph" w:customStyle="1" w:styleId="F3-TagAuthor">
    <w:name w:val="F3 - Tag/Author"/>
    <w:basedOn w:val="Normal"/>
    <w:uiPriority w:val="99"/>
    <w:qFormat/>
    <w:rsid w:val="00783EAB"/>
    <w:rPr>
      <w:rFonts w:eastAsia="Times New Roman"/>
      <w:b/>
    </w:rPr>
  </w:style>
  <w:style w:type="paragraph" w:customStyle="1" w:styleId="F5-UnderlineNormal">
    <w:name w:val="F5 - Underline Normal"/>
    <w:basedOn w:val="Normal"/>
    <w:uiPriority w:val="99"/>
    <w:qFormat/>
    <w:rsid w:val="00783EAB"/>
    <w:rPr>
      <w:u w:val="single"/>
    </w:rPr>
  </w:style>
  <w:style w:type="paragraph" w:customStyle="1" w:styleId="Brief-PrimarySource">
    <w:name w:val="Brief - Primary Source"/>
    <w:basedOn w:val="Normal"/>
    <w:uiPriority w:val="99"/>
    <w:qFormat/>
    <w:rsid w:val="00783EAB"/>
    <w:rPr>
      <w:rFonts w:eastAsia="Times New Roman"/>
      <w:b/>
      <w:u w:val="single"/>
    </w:rPr>
  </w:style>
  <w:style w:type="paragraph" w:customStyle="1" w:styleId="Brief-Underline">
    <w:name w:val="Brief - Underline"/>
    <w:basedOn w:val="Normal"/>
    <w:uiPriority w:val="99"/>
    <w:qFormat/>
    <w:rsid w:val="00783EAB"/>
    <w:rPr>
      <w:rFonts w:eastAsia="Times New Roman"/>
      <w:u w:val="single"/>
    </w:rPr>
  </w:style>
  <w:style w:type="paragraph" w:customStyle="1" w:styleId="Brief">
    <w:name w:val="Brief"/>
    <w:basedOn w:val="Brief-PrimarySource"/>
    <w:uiPriority w:val="99"/>
    <w:qFormat/>
    <w:rsid w:val="00783EAB"/>
    <w:rPr>
      <w:b w:val="0"/>
    </w:rPr>
  </w:style>
  <w:style w:type="paragraph" w:customStyle="1" w:styleId="CM2">
    <w:name w:val="CM2"/>
    <w:basedOn w:val="Normal"/>
    <w:next w:val="Normal"/>
    <w:uiPriority w:val="99"/>
    <w:qFormat/>
    <w:rsid w:val="00783EAB"/>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783EAB"/>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783EAB"/>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783EAB"/>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783EAB"/>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783EAB"/>
    <w:rPr>
      <w:rFonts w:eastAsia="Times New Roman"/>
      <w:sz w:val="14"/>
      <w:szCs w:val="20"/>
    </w:rPr>
  </w:style>
  <w:style w:type="paragraph" w:customStyle="1" w:styleId="Brief-Card">
    <w:name w:val="Brief - Card"/>
    <w:basedOn w:val="Normal"/>
    <w:uiPriority w:val="99"/>
    <w:qFormat/>
    <w:rsid w:val="00783EAB"/>
    <w:rPr>
      <w:rFonts w:eastAsia="Times New Roman"/>
    </w:rPr>
  </w:style>
  <w:style w:type="paragraph" w:customStyle="1" w:styleId="Pa2">
    <w:name w:val="Pa2"/>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uiPriority w:val="99"/>
    <w:qFormat/>
    <w:rsid w:val="00783EAB"/>
    <w:pPr>
      <w:widowControl w:val="0"/>
      <w:autoSpaceDE w:val="0"/>
      <w:autoSpaceDN w:val="0"/>
      <w:adjustRightInd w:val="0"/>
    </w:pPr>
    <w:rPr>
      <w:rFonts w:eastAsia="Times New Roman"/>
    </w:rPr>
  </w:style>
  <w:style w:type="paragraph" w:customStyle="1" w:styleId="Normal10">
    <w:name w:val="Normal+1"/>
    <w:basedOn w:val="Normal"/>
    <w:next w:val="Normal"/>
    <w:uiPriority w:val="99"/>
    <w:qFormat/>
    <w:rsid w:val="00783EAB"/>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783EAB"/>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uiPriority w:val="99"/>
    <w:qFormat/>
    <w:rsid w:val="00783EAB"/>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783EAB"/>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uiPriority w:val="99"/>
    <w:qFormat/>
    <w:rsid w:val="00783EAB"/>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783EAB"/>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uiPriority w:val="99"/>
    <w:qFormat/>
    <w:rsid w:val="00783EAB"/>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uiPriority w:val="99"/>
    <w:qFormat/>
    <w:rsid w:val="00783EAB"/>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uiPriority w:val="99"/>
    <w:qFormat/>
    <w:rsid w:val="00783EAB"/>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uiPriority w:val="99"/>
    <w:qFormat/>
    <w:rsid w:val="00783EAB"/>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783EAB"/>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783EAB"/>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83EA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83EAB"/>
    <w:pPr>
      <w:keepLines w:val="0"/>
      <w:suppressAutoHyphens/>
      <w:spacing w:before="0"/>
      <w:contextualSpacing/>
      <w:jc w:val="left"/>
    </w:pPr>
    <w:rPr>
      <w:iCs/>
      <w:sz w:val="24"/>
      <w:szCs w:val="28"/>
      <w:u w:val="none"/>
    </w:rPr>
  </w:style>
  <w:style w:type="paragraph" w:customStyle="1" w:styleId="subhead">
    <w:name w:val="subhead"/>
    <w:basedOn w:val="Normal"/>
    <w:qFormat/>
    <w:rsid w:val="00783EAB"/>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783EAB"/>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uiPriority w:val="99"/>
    <w:qFormat/>
    <w:rsid w:val="00783EAB"/>
  </w:style>
  <w:style w:type="paragraph" w:customStyle="1" w:styleId="StyleUnderliningTimesNewRomanBoldNounderlineKernat16">
    <w:name w:val="Style Underlining + Times New Roman Bold No underline Kern at 16..."/>
    <w:basedOn w:val="Normal"/>
    <w:uiPriority w:val="99"/>
    <w:qFormat/>
    <w:rsid w:val="00783EA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83EAB"/>
    <w:rPr>
      <w:rFonts w:eastAsia="Times New Roman"/>
      <w:b/>
      <w:bCs/>
      <w:kern w:val="32"/>
      <w:sz w:val="32"/>
      <w:szCs w:val="32"/>
    </w:rPr>
  </w:style>
  <w:style w:type="paragraph" w:customStyle="1" w:styleId="StyleBoldUnderliningKernat16pt">
    <w:name w:val="Style Bold Underlining + Kern at 16 pt"/>
    <w:uiPriority w:val="99"/>
    <w:qFormat/>
    <w:rsid w:val="00783EAB"/>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uiPriority w:val="99"/>
    <w:qFormat/>
    <w:rsid w:val="00783EAB"/>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783EAB"/>
    <w:rPr>
      <w:rFonts w:ascii="Times New Roman" w:eastAsia="Times New Roman" w:hAnsi="Times New Roman"/>
      <w:sz w:val="12"/>
    </w:rPr>
  </w:style>
  <w:style w:type="paragraph" w:customStyle="1" w:styleId="CardsFont6pt">
    <w:name w:val="Cards + Font: 6 pt"/>
    <w:basedOn w:val="Cards"/>
    <w:link w:val="CardsFont6ptChar1"/>
    <w:autoRedefine/>
    <w:qFormat/>
    <w:rsid w:val="00783EAB"/>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uiPriority w:val="99"/>
    <w:qFormat/>
    <w:rsid w:val="00783EAB"/>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83EAB"/>
    <w:pPr>
      <w:ind w:left="400"/>
    </w:pPr>
    <w:rPr>
      <w:rFonts w:eastAsia="Times New Roman"/>
      <w:szCs w:val="20"/>
    </w:rPr>
  </w:style>
  <w:style w:type="paragraph" w:customStyle="1" w:styleId="Paste">
    <w:name w:val="Paste"/>
    <w:basedOn w:val="Normal"/>
    <w:qFormat/>
    <w:rsid w:val="00783EAB"/>
    <w:rPr>
      <w:rFonts w:ascii="Arial Narrow" w:eastAsia="Times New Roman" w:hAnsi="Arial Narrow"/>
    </w:rPr>
  </w:style>
  <w:style w:type="character" w:customStyle="1" w:styleId="UnderlineStyleChar">
    <w:name w:val="Underline Style Char"/>
    <w:link w:val="UnderlineStyle0"/>
    <w:locked/>
    <w:rsid w:val="00783EAB"/>
    <w:rPr>
      <w:rFonts w:ascii="Times New Roman" w:eastAsia="Times New Roman" w:hAnsi="Times New Roman"/>
      <w:b/>
      <w:u w:val="single"/>
    </w:rPr>
  </w:style>
  <w:style w:type="paragraph" w:customStyle="1" w:styleId="UnderlineStyle0">
    <w:name w:val="Underline Style"/>
    <w:basedOn w:val="Normal"/>
    <w:link w:val="UnderlineStyleChar"/>
    <w:qFormat/>
    <w:rsid w:val="00783EAB"/>
    <w:rPr>
      <w:rFonts w:ascii="Times New Roman" w:eastAsia="Times New Roman" w:hAnsi="Times New Roman" w:cstheme="minorBidi"/>
      <w:b/>
      <w:u w:val="single"/>
    </w:rPr>
  </w:style>
  <w:style w:type="paragraph" w:customStyle="1" w:styleId="Normalization">
    <w:name w:val="Normalization"/>
    <w:basedOn w:val="Normal"/>
    <w:uiPriority w:val="99"/>
    <w:qFormat/>
    <w:rsid w:val="00783EAB"/>
    <w:rPr>
      <w:rFonts w:eastAsia="Times New Roman"/>
      <w:sz w:val="18"/>
    </w:rPr>
  </w:style>
  <w:style w:type="paragraph" w:customStyle="1" w:styleId="BreifTitle">
    <w:name w:val="Breif Title"/>
    <w:basedOn w:val="Normal"/>
    <w:autoRedefine/>
    <w:uiPriority w:val="99"/>
    <w:qFormat/>
    <w:rsid w:val="00783EAB"/>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783EAB"/>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783EAB"/>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uiPriority w:val="99"/>
    <w:qFormat/>
    <w:rsid w:val="00783EAB"/>
    <w:rPr>
      <w:rFonts w:eastAsia="Times New Roman"/>
      <w:color w:val="333333"/>
    </w:rPr>
  </w:style>
  <w:style w:type="paragraph" w:customStyle="1" w:styleId="StyleTagandCiteFranklinGothicDemi">
    <w:name w:val="Style Tag and Cite + Franklin Gothic Demi"/>
    <w:basedOn w:val="Normal"/>
    <w:autoRedefine/>
    <w:uiPriority w:val="99"/>
    <w:qFormat/>
    <w:rsid w:val="00783EAB"/>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783EAB"/>
  </w:style>
  <w:style w:type="paragraph" w:customStyle="1" w:styleId="tagCharCharCharCharCharCharChar">
    <w:name w:val="tag Char Char Char Char Char Char Char"/>
    <w:basedOn w:val="Normal"/>
    <w:uiPriority w:val="99"/>
    <w:qFormat/>
    <w:rsid w:val="00783EAB"/>
    <w:rPr>
      <w:rFonts w:eastAsia="Times New Roman"/>
      <w:b/>
      <w:szCs w:val="20"/>
    </w:rPr>
  </w:style>
  <w:style w:type="paragraph" w:customStyle="1" w:styleId="title-bold-medium">
    <w:name w:val="title-bold-medium"/>
    <w:basedOn w:val="Normal"/>
    <w:uiPriority w:val="99"/>
    <w:qFormat/>
    <w:rsid w:val="00783EAB"/>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783EAB"/>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783EAB"/>
    <w:rPr>
      <w:rFonts w:ascii="Arial Narrow" w:eastAsia="Times New Roman" w:hAnsi="Arial Narrow"/>
      <w:b/>
    </w:rPr>
  </w:style>
  <w:style w:type="paragraph" w:customStyle="1" w:styleId="BLOCKTITLE3">
    <w:name w:val="BLOCK TITLE"/>
    <w:basedOn w:val="Heading1"/>
    <w:link w:val="BLOCKTITLEChar"/>
    <w:uiPriority w:val="99"/>
    <w:qFormat/>
    <w:rsid w:val="00783EAB"/>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uiPriority w:val="99"/>
    <w:qFormat/>
    <w:rsid w:val="00783EAB"/>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uiPriority w:val="99"/>
    <w:qFormat/>
    <w:rsid w:val="00783EAB"/>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83EAB"/>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83EA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83EAB"/>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83EAB"/>
    <w:pPr>
      <w:spacing w:before="100" w:beforeAutospacing="1" w:after="100" w:afterAutospacing="1"/>
    </w:pPr>
    <w:rPr>
      <w:rFonts w:eastAsia="Times New Roman"/>
    </w:rPr>
  </w:style>
  <w:style w:type="paragraph" w:customStyle="1" w:styleId="ToRead">
    <w:name w:val="To Read"/>
    <w:basedOn w:val="Normal"/>
    <w:uiPriority w:val="99"/>
    <w:qFormat/>
    <w:rsid w:val="00783EAB"/>
    <w:pPr>
      <w:ind w:left="720"/>
    </w:pPr>
    <w:rPr>
      <w:rFonts w:ascii="Verdana" w:eastAsia="Times New Roman" w:hAnsi="Verdana"/>
      <w:b/>
      <w:u w:val="single"/>
    </w:rPr>
  </w:style>
  <w:style w:type="paragraph" w:customStyle="1" w:styleId="Style1">
    <w:name w:val="Style 1"/>
    <w:basedOn w:val="Normal"/>
    <w:uiPriority w:val="99"/>
    <w:qFormat/>
    <w:rsid w:val="00783EAB"/>
    <w:pPr>
      <w:widowControl w:val="0"/>
      <w:ind w:firstLine="216"/>
      <w:jc w:val="both"/>
    </w:pPr>
    <w:rPr>
      <w:rFonts w:eastAsia="Times New Roman"/>
      <w:noProof/>
      <w:color w:val="000000"/>
      <w:szCs w:val="20"/>
    </w:rPr>
  </w:style>
  <w:style w:type="paragraph" w:customStyle="1" w:styleId="Style40">
    <w:name w:val="Style 4"/>
    <w:basedOn w:val="Normal"/>
    <w:uiPriority w:val="99"/>
    <w:qFormat/>
    <w:rsid w:val="00783EAB"/>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83EAB"/>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783EAB"/>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783EAB"/>
    <w:pPr>
      <w:ind w:left="1660"/>
    </w:pPr>
  </w:style>
  <w:style w:type="paragraph" w:customStyle="1" w:styleId="PageNumber1">
    <w:name w:val="Page Number1"/>
    <w:basedOn w:val="Normal"/>
    <w:next w:val="Normal"/>
    <w:uiPriority w:val="99"/>
    <w:qFormat/>
    <w:rsid w:val="00783EAB"/>
    <w:rPr>
      <w:rFonts w:eastAsia="Times New Roman"/>
    </w:rPr>
  </w:style>
  <w:style w:type="paragraph" w:customStyle="1" w:styleId="Card1">
    <w:name w:val="Card1"/>
    <w:uiPriority w:val="99"/>
    <w:qFormat/>
    <w:rsid w:val="00783EA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83EA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83EAB"/>
    <w:pPr>
      <w:ind w:left="288" w:right="288"/>
    </w:pPr>
    <w:rPr>
      <w:rFonts w:eastAsia="Times New Roman"/>
    </w:rPr>
  </w:style>
  <w:style w:type="paragraph" w:customStyle="1" w:styleId="CaseListNormal">
    <w:name w:val="Case List Normal"/>
    <w:basedOn w:val="Normal"/>
    <w:uiPriority w:val="99"/>
    <w:qFormat/>
    <w:rsid w:val="00783EAB"/>
    <w:rPr>
      <w:rFonts w:ascii="Times" w:eastAsia="Times New Roman" w:hAnsi="Times"/>
      <w:szCs w:val="26"/>
    </w:rPr>
  </w:style>
  <w:style w:type="paragraph" w:customStyle="1" w:styleId="Body">
    <w:name w:val="Body"/>
    <w:basedOn w:val="Normal"/>
    <w:qFormat/>
    <w:rsid w:val="00783EAB"/>
    <w:pPr>
      <w:outlineLvl w:val="3"/>
    </w:pPr>
    <w:rPr>
      <w:rFonts w:eastAsia="Times New Roman"/>
      <w:szCs w:val="20"/>
    </w:rPr>
  </w:style>
  <w:style w:type="paragraph" w:customStyle="1" w:styleId="3text">
    <w:name w:val="3text"/>
    <w:basedOn w:val="Normal"/>
    <w:uiPriority w:val="99"/>
    <w:qFormat/>
    <w:rsid w:val="00783EAB"/>
    <w:pPr>
      <w:spacing w:before="100" w:beforeAutospacing="1" w:after="100" w:afterAutospacing="1"/>
    </w:pPr>
    <w:rPr>
      <w:rFonts w:eastAsia="Times New Roman"/>
    </w:rPr>
  </w:style>
  <w:style w:type="paragraph" w:customStyle="1" w:styleId="TimesNewRoman12">
    <w:name w:val="TimesNewRoman12"/>
    <w:uiPriority w:val="99"/>
    <w:qFormat/>
    <w:rsid w:val="00783EA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83EAB"/>
    <w:pPr>
      <w:spacing w:before="100" w:beforeAutospacing="1" w:after="100" w:afterAutospacing="1"/>
    </w:pPr>
    <w:rPr>
      <w:rFonts w:eastAsia="Times New Roman"/>
    </w:rPr>
  </w:style>
  <w:style w:type="paragraph" w:customStyle="1" w:styleId="medium-normal">
    <w:name w:val="medium-normal"/>
    <w:basedOn w:val="Normal"/>
    <w:uiPriority w:val="99"/>
    <w:qFormat/>
    <w:rsid w:val="00783EAB"/>
    <w:pPr>
      <w:spacing w:before="100" w:beforeAutospacing="1" w:after="100" w:afterAutospacing="1"/>
    </w:pPr>
    <w:rPr>
      <w:rFonts w:eastAsia="Times New Roman"/>
    </w:rPr>
  </w:style>
  <w:style w:type="paragraph" w:customStyle="1" w:styleId="textChar">
    <w:name w:val="text Char"/>
    <w:basedOn w:val="Normal"/>
    <w:autoRedefine/>
    <w:uiPriority w:val="99"/>
    <w:qFormat/>
    <w:rsid w:val="00783EAB"/>
    <w:rPr>
      <w:rFonts w:eastAsia="Times New Roman"/>
      <w:color w:val="000000"/>
      <w:sz w:val="18"/>
    </w:rPr>
  </w:style>
  <w:style w:type="paragraph" w:customStyle="1" w:styleId="text1">
    <w:name w:val="text1"/>
    <w:basedOn w:val="Normal"/>
    <w:autoRedefine/>
    <w:uiPriority w:val="99"/>
    <w:qFormat/>
    <w:rsid w:val="00783EAB"/>
    <w:rPr>
      <w:rFonts w:eastAsia="Times New Roman"/>
      <w:szCs w:val="20"/>
    </w:rPr>
  </w:style>
  <w:style w:type="paragraph" w:customStyle="1" w:styleId="RepeatBlockHeading">
    <w:name w:val="Repeat Block Heading"/>
    <w:basedOn w:val="Normal"/>
    <w:autoRedefine/>
    <w:uiPriority w:val="99"/>
    <w:qFormat/>
    <w:rsid w:val="00783EAB"/>
    <w:pPr>
      <w:jc w:val="center"/>
    </w:pPr>
    <w:rPr>
      <w:rFonts w:eastAsia="Times New Roman"/>
      <w:b/>
      <w:smallCaps/>
      <w:color w:val="000000"/>
      <w:u w:val="thick"/>
    </w:rPr>
  </w:style>
  <w:style w:type="paragraph" w:customStyle="1" w:styleId="story-headline">
    <w:name w:val="story-headline"/>
    <w:basedOn w:val="Normal"/>
    <w:uiPriority w:val="99"/>
    <w:qFormat/>
    <w:rsid w:val="00783EAB"/>
    <w:pPr>
      <w:spacing w:before="72" w:after="72"/>
    </w:pPr>
    <w:rPr>
      <w:rFonts w:eastAsia="Times New Roman"/>
      <w:b/>
      <w:bCs/>
      <w:sz w:val="26"/>
      <w:szCs w:val="26"/>
    </w:rPr>
  </w:style>
  <w:style w:type="paragraph" w:customStyle="1" w:styleId="story-body">
    <w:name w:val="story-body"/>
    <w:basedOn w:val="Normal"/>
    <w:uiPriority w:val="99"/>
    <w:qFormat/>
    <w:rsid w:val="00783EAB"/>
    <w:pPr>
      <w:spacing w:before="100" w:beforeAutospacing="1" w:after="100" w:afterAutospacing="1"/>
    </w:pPr>
    <w:rPr>
      <w:rFonts w:eastAsia="Times New Roman"/>
    </w:rPr>
  </w:style>
  <w:style w:type="paragraph" w:customStyle="1" w:styleId="story-dateline">
    <w:name w:val="story-dateline"/>
    <w:basedOn w:val="Normal"/>
    <w:uiPriority w:val="99"/>
    <w:qFormat/>
    <w:rsid w:val="00783EAB"/>
    <w:rPr>
      <w:rFonts w:eastAsia="Times New Roman"/>
      <w:b/>
      <w:bCs/>
    </w:rPr>
  </w:style>
  <w:style w:type="paragraph" w:customStyle="1" w:styleId="TextofCards">
    <w:name w:val="Text of Cards"/>
    <w:basedOn w:val="Normal"/>
    <w:uiPriority w:val="99"/>
    <w:qFormat/>
    <w:rsid w:val="00783EAB"/>
    <w:pPr>
      <w:jc w:val="both"/>
    </w:pPr>
    <w:rPr>
      <w:rFonts w:eastAsia="Times New Roman"/>
      <w:color w:val="000000"/>
      <w:spacing w:val="6"/>
      <w:szCs w:val="23"/>
    </w:rPr>
  </w:style>
  <w:style w:type="paragraph" w:customStyle="1" w:styleId="Corpotesto">
    <w:name w:val="Corpo testo"/>
    <w:basedOn w:val="Normal"/>
    <w:uiPriority w:val="99"/>
    <w:qFormat/>
    <w:rsid w:val="00783EAB"/>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783EAB"/>
    <w:pPr>
      <w:keepLines w:val="0"/>
      <w:suppressAutoHyphens/>
      <w:spacing w:before="0"/>
      <w:contextualSpacing/>
      <w:jc w:val="left"/>
    </w:pPr>
    <w:rPr>
      <w:bCs/>
      <w:sz w:val="32"/>
      <w:szCs w:val="16"/>
      <w:u w:val="none"/>
    </w:rPr>
  </w:style>
  <w:style w:type="paragraph" w:customStyle="1" w:styleId="tagCharChar1Char">
    <w:name w:val="tag Char Char1 Char"/>
    <w:uiPriority w:val="99"/>
    <w:qFormat/>
    <w:rsid w:val="00783EAB"/>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783EAB"/>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83EAB"/>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783EAB"/>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783EAB"/>
    <w:rPr>
      <w:rFonts w:ascii="Arial" w:hAnsi="Arial"/>
      <w:b w:val="0"/>
      <w:caps w:val="0"/>
    </w:rPr>
  </w:style>
  <w:style w:type="paragraph" w:customStyle="1" w:styleId="ProjectTitleLine">
    <w:name w:val="Project Title Line"/>
    <w:basedOn w:val="Normal"/>
    <w:next w:val="Normal"/>
    <w:autoRedefine/>
    <w:uiPriority w:val="99"/>
    <w:qFormat/>
    <w:rsid w:val="00783EAB"/>
    <w:pPr>
      <w:jc w:val="center"/>
    </w:pPr>
    <w:rPr>
      <w:rFonts w:eastAsia="Times New Roman"/>
      <w:caps/>
      <w:szCs w:val="20"/>
    </w:rPr>
  </w:style>
  <w:style w:type="paragraph" w:customStyle="1" w:styleId="LanguageStrike">
    <w:name w:val="Language Strike"/>
    <w:basedOn w:val="Normal"/>
    <w:next w:val="Normal"/>
    <w:uiPriority w:val="99"/>
    <w:qFormat/>
    <w:rsid w:val="00783EAB"/>
    <w:rPr>
      <w:rFonts w:ascii="Arial Narrow" w:eastAsia="Times New Roman" w:hAnsi="Arial Narrow"/>
      <w:strike/>
    </w:rPr>
  </w:style>
  <w:style w:type="paragraph" w:customStyle="1" w:styleId="NormalVerdana">
    <w:name w:val="Normal + Verdana"/>
    <w:aliases w:val="10 pt,White,Normal + Arial"/>
    <w:basedOn w:val="Normal"/>
    <w:uiPriority w:val="99"/>
    <w:qFormat/>
    <w:rsid w:val="00783EAB"/>
    <w:rPr>
      <w:rFonts w:eastAsia="Times New Roman"/>
      <w:szCs w:val="20"/>
      <w:u w:val="single"/>
    </w:rPr>
  </w:style>
  <w:style w:type="paragraph" w:customStyle="1" w:styleId="Normal10pt">
    <w:name w:val="Normal + 10 pt"/>
    <w:basedOn w:val="Normal"/>
    <w:uiPriority w:val="99"/>
    <w:qFormat/>
    <w:rsid w:val="00783EAB"/>
    <w:rPr>
      <w:rFonts w:eastAsia="Times New Roman"/>
      <w:szCs w:val="20"/>
    </w:rPr>
  </w:style>
  <w:style w:type="paragraph" w:customStyle="1" w:styleId="cardChar1Char">
    <w:name w:val="card Char1 Char"/>
    <w:basedOn w:val="Normal"/>
    <w:uiPriority w:val="99"/>
    <w:qFormat/>
    <w:rsid w:val="00783EAB"/>
    <w:pPr>
      <w:ind w:left="288" w:right="288"/>
    </w:pPr>
    <w:rPr>
      <w:rFonts w:eastAsia="Times New Roman"/>
      <w:szCs w:val="20"/>
    </w:rPr>
  </w:style>
  <w:style w:type="paragraph" w:customStyle="1" w:styleId="CM12">
    <w:name w:val="CM12"/>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uiPriority w:val="99"/>
    <w:qFormat/>
    <w:rsid w:val="00783EAB"/>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783EAB"/>
    <w:rPr>
      <w:rFonts w:ascii="Arial Narrow" w:eastAsia="Times New Roman" w:hAnsi="Arial Narrow"/>
      <w:strike/>
      <w:szCs w:val="20"/>
    </w:rPr>
  </w:style>
  <w:style w:type="paragraph" w:customStyle="1" w:styleId="textbodyblack">
    <w:name w:val="textbodyblack"/>
    <w:basedOn w:val="Normal"/>
    <w:uiPriority w:val="99"/>
    <w:qFormat/>
    <w:rsid w:val="00783EAB"/>
    <w:pPr>
      <w:spacing w:before="100" w:beforeAutospacing="1" w:after="100" w:afterAutospacing="1"/>
    </w:pPr>
    <w:rPr>
      <w:rFonts w:eastAsia="Times New Roman"/>
    </w:rPr>
  </w:style>
  <w:style w:type="paragraph" w:customStyle="1" w:styleId="BlockHeading1">
    <w:name w:val="Block Heading 1"/>
    <w:basedOn w:val="Normal"/>
    <w:uiPriority w:val="99"/>
    <w:qFormat/>
    <w:rsid w:val="00783EA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83EA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uiPriority w:val="99"/>
    <w:qFormat/>
    <w:rsid w:val="00783EAB"/>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783EAB"/>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783EAB"/>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783EAB"/>
    <w:pPr>
      <w:ind w:left="288"/>
    </w:pPr>
    <w:rPr>
      <w:rFonts w:eastAsia="SimSun"/>
      <w:szCs w:val="20"/>
      <w:lang w:eastAsia="zh-CN"/>
    </w:rPr>
  </w:style>
  <w:style w:type="paragraph" w:customStyle="1" w:styleId="Quote2">
    <w:name w:val="Quote2"/>
    <w:basedOn w:val="Default"/>
    <w:next w:val="Default"/>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783EAB"/>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783EAB"/>
    <w:pPr>
      <w:keepNext/>
      <w:keepLines/>
      <w:spacing w:before="200"/>
      <w:outlineLvl w:val="3"/>
    </w:pPr>
    <w:rPr>
      <w:rFonts w:eastAsia="Times New Roman"/>
      <w:b/>
      <w:bCs/>
      <w:iCs/>
      <w:sz w:val="26"/>
    </w:rPr>
  </w:style>
  <w:style w:type="character" w:customStyle="1" w:styleId="Style2Char">
    <w:name w:val="Style2 Char"/>
    <w:link w:val="Style2"/>
    <w:locked/>
    <w:rsid w:val="00783EAB"/>
    <w:rPr>
      <w:rFonts w:ascii="Calibri" w:eastAsia="Times New Roman" w:hAnsi="Calibri" w:cs="Times New Roman"/>
      <w:b/>
      <w:bCs/>
      <w:iCs/>
      <w:caps/>
      <w:sz w:val="26"/>
      <w:szCs w:val="20"/>
    </w:rPr>
  </w:style>
  <w:style w:type="paragraph" w:customStyle="1" w:styleId="post-subtitle">
    <w:name w:val="post-subtitle"/>
    <w:basedOn w:val="Normal"/>
    <w:qFormat/>
    <w:rsid w:val="00783EAB"/>
    <w:pPr>
      <w:spacing w:before="100" w:beforeAutospacing="1" w:after="100" w:afterAutospacing="1"/>
    </w:pPr>
    <w:rPr>
      <w:rFonts w:eastAsia="Times New Roman"/>
    </w:rPr>
  </w:style>
  <w:style w:type="paragraph" w:customStyle="1" w:styleId="Pa0">
    <w:name w:val="Pa0"/>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783EAB"/>
    <w:pPr>
      <w:spacing w:before="100" w:beforeAutospacing="1" w:after="100" w:afterAutospacing="1"/>
    </w:pPr>
    <w:rPr>
      <w:rFonts w:eastAsia="Times New Roman"/>
    </w:rPr>
  </w:style>
  <w:style w:type="paragraph" w:customStyle="1" w:styleId="Pa5">
    <w:name w:val="Pa5"/>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783EAB"/>
    <w:pPr>
      <w:spacing w:before="100" w:beforeAutospacing="1" w:after="100" w:afterAutospacing="1"/>
    </w:pPr>
    <w:rPr>
      <w:rFonts w:eastAsia="Times New Roman"/>
    </w:rPr>
  </w:style>
  <w:style w:type="paragraph" w:customStyle="1" w:styleId="tagline">
    <w:name w:val="tagline"/>
    <w:basedOn w:val="Normal"/>
    <w:qFormat/>
    <w:rsid w:val="00783EAB"/>
    <w:pPr>
      <w:spacing w:before="100" w:beforeAutospacing="1" w:after="100" w:afterAutospacing="1"/>
    </w:pPr>
    <w:rPr>
      <w:rFonts w:eastAsia="Times New Roman"/>
    </w:rPr>
  </w:style>
  <w:style w:type="paragraph" w:customStyle="1" w:styleId="Block1">
    <w:name w:val="Block1"/>
    <w:basedOn w:val="Normal"/>
    <w:next w:val="Normal"/>
    <w:uiPriority w:val="3"/>
    <w:qFormat/>
    <w:rsid w:val="00783EA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783EA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783EAB"/>
    <w:rPr>
      <w:sz w:val="10"/>
    </w:rPr>
  </w:style>
  <w:style w:type="paragraph" w:customStyle="1" w:styleId="ReallySamllText">
    <w:name w:val="ReallySamllText"/>
    <w:basedOn w:val="Normal"/>
    <w:link w:val="ReallySamllTextChar"/>
    <w:autoRedefine/>
    <w:qFormat/>
    <w:rsid w:val="00783EAB"/>
    <w:rPr>
      <w:rFonts w:asciiTheme="minorHAnsi" w:hAnsiTheme="minorHAnsi" w:cstheme="minorBidi"/>
      <w:sz w:val="10"/>
    </w:rPr>
  </w:style>
  <w:style w:type="paragraph" w:customStyle="1" w:styleId="Card6pt">
    <w:name w:val="Card 6pt"/>
    <w:basedOn w:val="Normal"/>
    <w:uiPriority w:val="99"/>
    <w:qFormat/>
    <w:rsid w:val="00783EAB"/>
    <w:rPr>
      <w:rFonts w:eastAsia="Times New Roman"/>
      <w:sz w:val="12"/>
    </w:rPr>
  </w:style>
  <w:style w:type="paragraph" w:customStyle="1" w:styleId="CardCites">
    <w:name w:val="Card Cites"/>
    <w:basedOn w:val="Normal"/>
    <w:next w:val="Normal"/>
    <w:qFormat/>
    <w:rsid w:val="00783EAB"/>
    <w:rPr>
      <w:rFonts w:eastAsia="Times New Roman"/>
      <w:b/>
    </w:rPr>
  </w:style>
  <w:style w:type="paragraph" w:customStyle="1" w:styleId="Cardtext3">
    <w:name w:val="Card text"/>
    <w:qFormat/>
    <w:rsid w:val="00783EAB"/>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783EA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783EAB"/>
    <w:pPr>
      <w:ind w:left="400"/>
    </w:pPr>
    <w:rPr>
      <w:rFonts w:eastAsia="Times New Roman"/>
    </w:rPr>
  </w:style>
  <w:style w:type="paragraph" w:customStyle="1" w:styleId="TagCiteChar1">
    <w:name w:val="Tag / Cite Char"/>
    <w:basedOn w:val="Normal"/>
    <w:qFormat/>
    <w:rsid w:val="00783EAB"/>
    <w:rPr>
      <w:rFonts w:eastAsia="Times New Roman"/>
      <w:b/>
      <w:color w:val="000000"/>
    </w:rPr>
  </w:style>
  <w:style w:type="paragraph" w:customStyle="1" w:styleId="PageNumber2">
    <w:name w:val="Page Number2"/>
    <w:basedOn w:val="Normal"/>
    <w:next w:val="Normal"/>
    <w:qFormat/>
    <w:rsid w:val="00783EAB"/>
    <w:rPr>
      <w:rFonts w:eastAsia="Times New Roman"/>
    </w:rPr>
  </w:style>
  <w:style w:type="paragraph" w:customStyle="1" w:styleId="HeaderFooter">
    <w:name w:val="Header &amp; Footer"/>
    <w:qFormat/>
    <w:rsid w:val="00783EA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783EAB"/>
    <w:rPr>
      <w:rFonts w:ascii="Arial Narrow" w:eastAsia="Times New Roman" w:hAnsi="Arial Narrow"/>
      <w:color w:val="000000"/>
    </w:rPr>
  </w:style>
  <w:style w:type="paragraph" w:customStyle="1" w:styleId="CardTextUnderlined">
    <w:name w:val="Card Text Underlined"/>
    <w:basedOn w:val="Normal"/>
    <w:qFormat/>
    <w:rsid w:val="00783EAB"/>
    <w:rPr>
      <w:rFonts w:ascii="Arial Narrow" w:eastAsia="Times New Roman" w:hAnsi="Arial Narrow"/>
      <w:u w:val="single"/>
    </w:rPr>
  </w:style>
  <w:style w:type="paragraph" w:customStyle="1" w:styleId="HeaderDebate">
    <w:name w:val="Header Debate"/>
    <w:basedOn w:val="Normal"/>
    <w:qFormat/>
    <w:rsid w:val="00783EAB"/>
    <w:pPr>
      <w:jc w:val="center"/>
      <w:outlineLvl w:val="0"/>
    </w:pPr>
    <w:rPr>
      <w:rFonts w:eastAsia="Times New Roman"/>
      <w:b/>
      <w:sz w:val="48"/>
      <w:u w:val="words"/>
    </w:rPr>
  </w:style>
  <w:style w:type="paragraph" w:customStyle="1" w:styleId="NormalWeb1">
    <w:name w:val="Normal (Web)1"/>
    <w:basedOn w:val="Normal"/>
    <w:qFormat/>
    <w:rsid w:val="00783EAB"/>
    <w:pPr>
      <w:spacing w:before="100" w:beforeAutospacing="1" w:after="100" w:afterAutospacing="1"/>
    </w:pPr>
    <w:rPr>
      <w:rFonts w:eastAsia="Times New Roman"/>
      <w:szCs w:val="20"/>
    </w:rPr>
  </w:style>
  <w:style w:type="paragraph" w:customStyle="1" w:styleId="CardTagCharChar">
    <w:name w:val="Card Tag Char Char"/>
    <w:basedOn w:val="Normal"/>
    <w:qFormat/>
    <w:rsid w:val="00783EAB"/>
    <w:rPr>
      <w:rFonts w:eastAsia="Times New Roman"/>
      <w:b/>
    </w:rPr>
  </w:style>
  <w:style w:type="paragraph" w:customStyle="1" w:styleId="fixed">
    <w:name w:val="fixed"/>
    <w:basedOn w:val="Normal"/>
    <w:qFormat/>
    <w:rsid w:val="00783EA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783EAB"/>
    <w:pPr>
      <w:spacing w:before="100" w:beforeAutospacing="1" w:after="100" w:afterAutospacing="1"/>
    </w:pPr>
    <w:rPr>
      <w:rFonts w:eastAsia="Times New Roman"/>
    </w:rPr>
  </w:style>
  <w:style w:type="paragraph" w:customStyle="1" w:styleId="Subtitle1">
    <w:name w:val="Subtitle1"/>
    <w:basedOn w:val="Normal"/>
    <w:qFormat/>
    <w:rsid w:val="00783EA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783EAB"/>
    <w:pPr>
      <w:autoSpaceDE w:val="0"/>
      <w:autoSpaceDN w:val="0"/>
      <w:adjustRightInd w:val="0"/>
    </w:pPr>
    <w:rPr>
      <w:rFonts w:eastAsia="Times New Roman"/>
    </w:rPr>
  </w:style>
  <w:style w:type="character" w:customStyle="1" w:styleId="NormalUnderlineChar1">
    <w:name w:val="Normal Underline Char1"/>
    <w:locked/>
    <w:rsid w:val="00783EAB"/>
    <w:rPr>
      <w:u w:val="single"/>
    </w:rPr>
  </w:style>
  <w:style w:type="character" w:customStyle="1" w:styleId="CardUpSize-LightChar">
    <w:name w:val="CardUpSize - Light Char"/>
    <w:link w:val="CardUpSize-Light"/>
    <w:locked/>
    <w:rsid w:val="00783EA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783EAB"/>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783EA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783EAB"/>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783EAB"/>
    <w:rPr>
      <w:rFonts w:ascii="Verdana" w:eastAsia="Times New Roman" w:hAnsi="Verdana"/>
    </w:rPr>
  </w:style>
  <w:style w:type="paragraph" w:customStyle="1" w:styleId="clearformatting">
    <w:name w:val="clear formatting"/>
    <w:basedOn w:val="Heading2"/>
    <w:qFormat/>
    <w:rsid w:val="00783EAB"/>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783EAB"/>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783EAB"/>
    <w:pPr>
      <w:spacing w:after="240" w:line="360" w:lineRule="atLeast"/>
    </w:pPr>
    <w:rPr>
      <w:rFonts w:eastAsia="Times New Roman"/>
      <w:b/>
      <w:bCs/>
      <w:szCs w:val="16"/>
    </w:rPr>
  </w:style>
  <w:style w:type="paragraph" w:customStyle="1" w:styleId="PlaceholderText1">
    <w:name w:val="Placeholder Text1"/>
    <w:basedOn w:val="Normal"/>
    <w:qFormat/>
    <w:rsid w:val="00783EAB"/>
    <w:pPr>
      <w:keepNext/>
      <w:numPr>
        <w:numId w:val="49"/>
      </w:numPr>
      <w:tabs>
        <w:tab w:val="num" w:pos="360"/>
      </w:tabs>
      <w:ind w:left="0" w:firstLine="0"/>
      <w:outlineLvl w:val="0"/>
    </w:pPr>
  </w:style>
  <w:style w:type="character" w:customStyle="1" w:styleId="ImportantTextChar">
    <w:name w:val="Important Text Char"/>
    <w:link w:val="ImportantText"/>
    <w:locked/>
    <w:rsid w:val="00783EA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783EAB"/>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b/>
      <w:szCs w:val="44"/>
      <w:u w:val="single"/>
      <w:bdr w:val="single" w:sz="8" w:space="0" w:color="auto" w:frame="1"/>
    </w:rPr>
  </w:style>
  <w:style w:type="character" w:customStyle="1" w:styleId="Debate-CardSmalltextF2Char">
    <w:name w:val="Debate- Card Small text F2 Char"/>
    <w:link w:val="Debate-CardSmalltextF2"/>
    <w:locked/>
    <w:rsid w:val="00783EAB"/>
    <w:rPr>
      <w:rFonts w:ascii="Arial Narrow" w:hAnsi="Arial Narrow"/>
      <w:sz w:val="16"/>
    </w:rPr>
  </w:style>
  <w:style w:type="paragraph" w:customStyle="1" w:styleId="Debate-CardTagandCite-F6">
    <w:name w:val="Debate- Card Tag and Cite- F6"/>
    <w:basedOn w:val="Normal"/>
    <w:link w:val="Debate-CardTagandCite-F6Char"/>
    <w:qFormat/>
    <w:rsid w:val="00783EAB"/>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783EAB"/>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783EAB"/>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783EAB"/>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783EAB"/>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783EAB"/>
    <w:rPr>
      <w:rFonts w:ascii="HNKAOE+Arial" w:hAnsi="HNKAOE+Arial"/>
    </w:rPr>
  </w:style>
  <w:style w:type="paragraph" w:customStyle="1" w:styleId="StyleBodyText11ptBlackUnderline">
    <w:name w:val="Style Body Text + 11 pt Black Underline"/>
    <w:basedOn w:val="BodyText"/>
    <w:link w:val="StyleBodyText11ptBlackUnderlineChar"/>
    <w:qFormat/>
    <w:rsid w:val="00783EAB"/>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783EAB"/>
    <w:rPr>
      <w:rFonts w:ascii="HNKAOE+Arial" w:hAnsi="HNKAOE+Arial"/>
    </w:rPr>
  </w:style>
  <w:style w:type="paragraph" w:customStyle="1" w:styleId="StyleBodyText11ptBoldBlack">
    <w:name w:val="Style Body Text + 11 pt Bold Black"/>
    <w:basedOn w:val="BodyText"/>
    <w:link w:val="StyleBodyText11ptBoldBlackChar"/>
    <w:qFormat/>
    <w:rsid w:val="00783EAB"/>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783EAB"/>
    <w:rPr>
      <w:rFonts w:ascii="Times New Roman" w:eastAsia="Malgun Gothic" w:hAnsi="Times New Roman"/>
      <w:bCs/>
    </w:rPr>
  </w:style>
  <w:style w:type="paragraph" w:customStyle="1" w:styleId="StyletinyBold">
    <w:name w:val="Style tiny + Bold"/>
    <w:basedOn w:val="tiny"/>
    <w:link w:val="StyletinyBoldChar"/>
    <w:qFormat/>
    <w:rsid w:val="00783EAB"/>
    <w:rPr>
      <w:rFonts w:cstheme="minorBidi"/>
      <w:bCs/>
      <w:sz w:val="22"/>
      <w:szCs w:val="22"/>
    </w:rPr>
  </w:style>
  <w:style w:type="character" w:customStyle="1" w:styleId="Heading5SizeDownChar">
    <w:name w:val="Heading 5 Size Down Char"/>
    <w:link w:val="Heading5SizeDown"/>
    <w:locked/>
    <w:rsid w:val="00783EA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783EAB"/>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783EAB"/>
    <w:rPr>
      <w:rFonts w:ascii="Times New Roman" w:eastAsia="Times New Roman" w:hAnsi="Times New Roman" w:cs="Arial"/>
      <w:b/>
      <w:szCs w:val="44"/>
    </w:rPr>
  </w:style>
  <w:style w:type="paragraph" w:customStyle="1" w:styleId="Normal2Bold">
    <w:name w:val="Normal2 + Bold"/>
    <w:basedOn w:val="Normal"/>
    <w:link w:val="Normal2BoldChar"/>
    <w:qFormat/>
    <w:rsid w:val="00783EAB"/>
    <w:pPr>
      <w:tabs>
        <w:tab w:val="left" w:pos="1440"/>
      </w:tabs>
    </w:pPr>
    <w:rPr>
      <w:rFonts w:ascii="Times New Roman" w:eastAsia="Times New Roman" w:hAnsi="Times New Roman"/>
      <w:b/>
      <w:szCs w:val="44"/>
    </w:rPr>
  </w:style>
  <w:style w:type="character" w:customStyle="1" w:styleId="ListContentsChar">
    <w:name w:val="List Contents Char"/>
    <w:link w:val="ListContents"/>
    <w:locked/>
    <w:rsid w:val="00783EAB"/>
    <w:rPr>
      <w:rFonts w:ascii="Times New Roman" w:eastAsia="Times New Roman" w:hAnsi="Times New Roman"/>
      <w:lang w:eastAsia="ar-SA"/>
    </w:rPr>
  </w:style>
  <w:style w:type="paragraph" w:customStyle="1" w:styleId="ListContents">
    <w:name w:val="List Contents"/>
    <w:basedOn w:val="Normal"/>
    <w:link w:val="ListContentsChar"/>
    <w:qFormat/>
    <w:rsid w:val="00783EAB"/>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783EA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783EA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783EAB"/>
  </w:style>
  <w:style w:type="paragraph" w:customStyle="1" w:styleId="CardsFont12ptCharCharCharCharCharCharCharCharChar">
    <w:name w:val="Cards + Font: 12 pt Char Char Char Char Char Char Char Char Char"/>
    <w:basedOn w:val="Cards"/>
    <w:link w:val="CardsFont12ptCharCharCharCharCharCharCharCharCharChar"/>
    <w:qFormat/>
    <w:rsid w:val="00783EAB"/>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783EAB"/>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783EAB"/>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783EAB"/>
    <w:rPr>
      <w:rFonts w:ascii="Arial" w:eastAsia="Times New Roman" w:hAnsi="Arial"/>
      <w:b/>
    </w:rPr>
  </w:style>
  <w:style w:type="paragraph" w:customStyle="1" w:styleId="TagCite1">
    <w:name w:val="Tag &amp; Cite"/>
    <w:basedOn w:val="Normal"/>
    <w:link w:val="TagCiteChar2"/>
    <w:qFormat/>
    <w:rsid w:val="00783EAB"/>
    <w:pPr>
      <w:jc w:val="both"/>
    </w:pPr>
    <w:rPr>
      <w:rFonts w:eastAsia="Times New Roman" w:cstheme="minorBidi"/>
      <w:b/>
    </w:rPr>
  </w:style>
  <w:style w:type="character" w:customStyle="1" w:styleId="HighlightedTextChar">
    <w:name w:val="Highlighted Text Char"/>
    <w:link w:val="HighlightedText"/>
    <w:locked/>
    <w:rsid w:val="00783EAB"/>
    <w:rPr>
      <w:rFonts w:ascii="Arial" w:eastAsia="Times New Roman" w:hAnsi="Arial"/>
      <w:b/>
      <w:u w:val="thick"/>
    </w:rPr>
  </w:style>
  <w:style w:type="paragraph" w:customStyle="1" w:styleId="HighlightedText">
    <w:name w:val="Highlighted Text"/>
    <w:basedOn w:val="Normal"/>
    <w:link w:val="HighlightedTextChar"/>
    <w:qFormat/>
    <w:rsid w:val="00783EAB"/>
    <w:pPr>
      <w:jc w:val="both"/>
    </w:pPr>
    <w:rPr>
      <w:rFonts w:eastAsia="Times New Roman" w:cstheme="minorBidi"/>
      <w:b/>
      <w:u w:val="thick"/>
    </w:rPr>
  </w:style>
  <w:style w:type="character" w:customStyle="1" w:styleId="UnunderlinedChar">
    <w:name w:val="Ununderlined Char"/>
    <w:link w:val="Ununderlined"/>
    <w:locked/>
    <w:rsid w:val="00783EAB"/>
    <w:rPr>
      <w:rFonts w:ascii="Arial" w:eastAsia="Times New Roman" w:hAnsi="Arial"/>
      <w:sz w:val="12"/>
    </w:rPr>
  </w:style>
  <w:style w:type="paragraph" w:customStyle="1" w:styleId="Ununderlined">
    <w:name w:val="Ununderlined"/>
    <w:basedOn w:val="Normal"/>
    <w:link w:val="UnunderlinedChar"/>
    <w:qFormat/>
    <w:rsid w:val="00783EAB"/>
    <w:pPr>
      <w:jc w:val="both"/>
    </w:pPr>
    <w:rPr>
      <w:rFonts w:eastAsia="Times New Roman" w:cstheme="minorBidi"/>
      <w:sz w:val="12"/>
    </w:rPr>
  </w:style>
  <w:style w:type="paragraph" w:customStyle="1" w:styleId="StyleHeading1Justified">
    <w:name w:val="Style Heading 1 + Justified"/>
    <w:basedOn w:val="Normal"/>
    <w:next w:val="Normal"/>
    <w:link w:val="StyleHeading1JustifiedChar"/>
    <w:qFormat/>
    <w:rsid w:val="00783EAB"/>
    <w:rPr>
      <w:rFonts w:eastAsia="Times New Roman"/>
      <w:szCs w:val="20"/>
    </w:rPr>
  </w:style>
  <w:style w:type="character" w:customStyle="1" w:styleId="textunderlineChar">
    <w:name w:val="text underline Char"/>
    <w:link w:val="textunderline"/>
    <w:locked/>
    <w:rsid w:val="00783EAB"/>
    <w:rPr>
      <w:rFonts w:ascii="Times New Roman" w:eastAsia="Times New Roman" w:hAnsi="Times New Roman"/>
      <w:u w:val="single"/>
    </w:rPr>
  </w:style>
  <w:style w:type="paragraph" w:customStyle="1" w:styleId="textunderline">
    <w:name w:val="text underline"/>
    <w:basedOn w:val="Normal"/>
    <w:link w:val="textunderlineChar"/>
    <w:autoRedefine/>
    <w:qFormat/>
    <w:rsid w:val="00783EAB"/>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783EAB"/>
    <w:rPr>
      <w:rFonts w:ascii="Garamond" w:hAnsi="Garamond"/>
      <w:b/>
    </w:rPr>
  </w:style>
  <w:style w:type="paragraph" w:customStyle="1" w:styleId="DebateTag">
    <w:name w:val="Debate Tag"/>
    <w:basedOn w:val="Normal"/>
    <w:link w:val="DebateTagChar"/>
    <w:autoRedefine/>
    <w:qFormat/>
    <w:rsid w:val="00783EAB"/>
    <w:pPr>
      <w:tabs>
        <w:tab w:val="left" w:pos="270"/>
      </w:tabs>
    </w:pPr>
    <w:rPr>
      <w:rFonts w:ascii="Garamond" w:hAnsi="Garamond" w:cstheme="minorBidi"/>
      <w:b/>
    </w:rPr>
  </w:style>
  <w:style w:type="paragraph" w:customStyle="1" w:styleId="DebateCite">
    <w:name w:val="Debate Cite"/>
    <w:basedOn w:val="Normal"/>
    <w:autoRedefine/>
    <w:qFormat/>
    <w:rsid w:val="00783EAB"/>
    <w:pPr>
      <w:tabs>
        <w:tab w:val="left" w:pos="270"/>
      </w:tabs>
    </w:pPr>
    <w:rPr>
      <w:rFonts w:eastAsia="Times New Roman"/>
    </w:rPr>
  </w:style>
  <w:style w:type="paragraph" w:customStyle="1" w:styleId="BlockTitle10">
    <w:name w:val="Block Title #1"/>
    <w:basedOn w:val="Heading1"/>
    <w:qFormat/>
    <w:rsid w:val="00783EAB"/>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783EAB"/>
    <w:pPr>
      <w:widowControl w:val="0"/>
      <w:suppressAutoHyphens/>
    </w:pPr>
    <w:rPr>
      <w:rFonts w:ascii="Courier New" w:eastAsia="Courier New" w:hAnsi="Courier New"/>
      <w:szCs w:val="20"/>
    </w:rPr>
  </w:style>
  <w:style w:type="paragraph" w:customStyle="1" w:styleId="MaggieTag">
    <w:name w:val="MaggieTag"/>
    <w:basedOn w:val="Heading2"/>
    <w:qFormat/>
    <w:rsid w:val="00783EAB"/>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783EAB"/>
    <w:rPr>
      <w:rFonts w:ascii="Times New Roman" w:eastAsia="Times New Roman" w:hAnsi="Times New Roman"/>
    </w:rPr>
  </w:style>
  <w:style w:type="paragraph" w:customStyle="1" w:styleId="Heading4Cite">
    <w:name w:val="Heading 4 Cite"/>
    <w:basedOn w:val="Normal"/>
    <w:link w:val="Heading4CiteChar"/>
    <w:autoRedefine/>
    <w:qFormat/>
    <w:rsid w:val="00783EAB"/>
    <w:rPr>
      <w:rFonts w:ascii="Times New Roman" w:eastAsia="Times New Roman" w:hAnsi="Times New Roman" w:cstheme="minorBidi"/>
    </w:rPr>
  </w:style>
  <w:style w:type="paragraph" w:customStyle="1" w:styleId="4">
    <w:name w:val="4"/>
    <w:basedOn w:val="Normal"/>
    <w:qFormat/>
    <w:rsid w:val="00783EAB"/>
    <w:rPr>
      <w:rFonts w:eastAsia="Times New Roman"/>
    </w:rPr>
  </w:style>
  <w:style w:type="character" w:customStyle="1" w:styleId="UnunderlinedTextChar">
    <w:name w:val="Ununderlined Text Char"/>
    <w:link w:val="UnunderlinedText"/>
    <w:locked/>
    <w:rsid w:val="00783EAB"/>
    <w:rPr>
      <w:rFonts w:eastAsia="Times New Roman"/>
      <w:bCs/>
      <w:sz w:val="12"/>
    </w:rPr>
  </w:style>
  <w:style w:type="paragraph" w:customStyle="1" w:styleId="UnunderlinedText">
    <w:name w:val="Ununderlined Text"/>
    <w:basedOn w:val="Normal"/>
    <w:link w:val="UnunderlinedTextChar"/>
    <w:autoRedefine/>
    <w:qFormat/>
    <w:rsid w:val="00783EAB"/>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783EAB"/>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783EAB"/>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783EA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783EAB"/>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uiPriority w:val="99"/>
    <w:qFormat/>
    <w:rsid w:val="00783EAB"/>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783EAB"/>
    <w:rPr>
      <w:rFonts w:ascii="Century Gothic" w:eastAsia="Cambria" w:hAnsi="Century Gothic"/>
      <w:u w:val="thick"/>
    </w:rPr>
  </w:style>
  <w:style w:type="paragraph" w:customStyle="1" w:styleId="Card-Underline">
    <w:name w:val="Card-Underline"/>
    <w:basedOn w:val="Normal"/>
    <w:link w:val="Card-UnderlineChar"/>
    <w:qFormat/>
    <w:rsid w:val="00783EAB"/>
    <w:rPr>
      <w:rFonts w:ascii="Century Gothic" w:eastAsia="Cambria" w:hAnsi="Century Gothic" w:cstheme="minorBidi"/>
      <w:u w:val="thick"/>
    </w:rPr>
  </w:style>
  <w:style w:type="character" w:customStyle="1" w:styleId="SourcenameChar">
    <w:name w:val="Source name Char"/>
    <w:link w:val="Sourcename"/>
    <w:locked/>
    <w:rsid w:val="00783EAB"/>
    <w:rPr>
      <w:rFonts w:ascii="Times New Roman" w:eastAsia="Times New Roman" w:hAnsi="Times New Roman"/>
      <w:bCs/>
    </w:rPr>
  </w:style>
  <w:style w:type="paragraph" w:customStyle="1" w:styleId="Sourcename">
    <w:name w:val="Source name"/>
    <w:basedOn w:val="Normal"/>
    <w:link w:val="SourcenameChar"/>
    <w:autoRedefine/>
    <w:qFormat/>
    <w:rsid w:val="00783EAB"/>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783EAB"/>
    <w:rPr>
      <w:rFonts w:eastAsia="Times New Roman"/>
    </w:rPr>
  </w:style>
  <w:style w:type="paragraph" w:customStyle="1" w:styleId="PageNumber4">
    <w:name w:val="Page Number4"/>
    <w:basedOn w:val="Normal"/>
    <w:next w:val="Normal"/>
    <w:qFormat/>
    <w:rsid w:val="00783EAB"/>
    <w:rPr>
      <w:rFonts w:eastAsia="Times New Roman"/>
    </w:rPr>
  </w:style>
  <w:style w:type="paragraph" w:customStyle="1" w:styleId="PageNumber5">
    <w:name w:val="Page Number5"/>
    <w:basedOn w:val="Normal"/>
    <w:next w:val="Normal"/>
    <w:qFormat/>
    <w:rsid w:val="00783EAB"/>
    <w:rPr>
      <w:rFonts w:eastAsia="Times New Roman"/>
    </w:rPr>
  </w:style>
  <w:style w:type="paragraph" w:customStyle="1" w:styleId="smalltext1">
    <w:name w:val="small text1"/>
    <w:basedOn w:val="Normal"/>
    <w:next w:val="Normal"/>
    <w:uiPriority w:val="4"/>
    <w:qFormat/>
    <w:rsid w:val="00783EAB"/>
    <w:pPr>
      <w:keepNext/>
      <w:keepLines/>
      <w:spacing w:before="200"/>
      <w:outlineLvl w:val="3"/>
    </w:pPr>
    <w:rPr>
      <w:rFonts w:eastAsia="Times New Roman"/>
      <w:b/>
      <w:bCs/>
      <w:iCs/>
      <w:sz w:val="26"/>
    </w:rPr>
  </w:style>
  <w:style w:type="paragraph" w:customStyle="1" w:styleId="Title10">
    <w:name w:val="Title1"/>
    <w:basedOn w:val="Normal"/>
    <w:next w:val="Normal"/>
    <w:qFormat/>
    <w:rsid w:val="00783EAB"/>
    <w:pPr>
      <w:pBdr>
        <w:bottom w:val="single" w:sz="8" w:space="4" w:color="4F81BD"/>
      </w:pBdr>
      <w:spacing w:after="300"/>
      <w:contextualSpacing/>
    </w:pPr>
    <w:rPr>
      <w:bCs/>
      <w:u w:val="single"/>
    </w:rPr>
  </w:style>
  <w:style w:type="character" w:customStyle="1" w:styleId="CircleChar">
    <w:name w:val="Circle Char"/>
    <w:link w:val="Circle"/>
    <w:locked/>
    <w:rsid w:val="00783EAB"/>
    <w:rPr>
      <w:rFonts w:ascii="Times New Roman" w:eastAsia="Times New Roman" w:hAnsi="Times New Roman"/>
      <w:b/>
      <w:u w:val="words"/>
    </w:rPr>
  </w:style>
  <w:style w:type="paragraph" w:customStyle="1" w:styleId="Circle">
    <w:name w:val="Circle"/>
    <w:basedOn w:val="Normal"/>
    <w:link w:val="CircleChar"/>
    <w:qFormat/>
    <w:rsid w:val="00783EAB"/>
    <w:rPr>
      <w:rFonts w:ascii="Times New Roman" w:eastAsia="Times New Roman" w:hAnsi="Times New Roman" w:cstheme="minorBidi"/>
      <w:b/>
      <w:u w:val="words"/>
    </w:rPr>
  </w:style>
  <w:style w:type="paragraph" w:customStyle="1" w:styleId="2909F619802848F09E01365C32F34654">
    <w:name w:val="2909F619802848F09E01365C32F34654"/>
    <w:uiPriority w:val="99"/>
    <w:qFormat/>
    <w:rsid w:val="00783EA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783EAB"/>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783EAB"/>
    <w:rPr>
      <w:rFonts w:ascii="Times New Roman" w:eastAsia="MS Mincho" w:hAnsi="Times New Roman"/>
      <w:kern w:val="28"/>
      <w:sz w:val="18"/>
    </w:rPr>
  </w:style>
  <w:style w:type="paragraph" w:customStyle="1" w:styleId="citeunread">
    <w:name w:val="cite unread"/>
    <w:basedOn w:val="Normal"/>
    <w:link w:val="citeunreadChar"/>
    <w:qFormat/>
    <w:rsid w:val="00783EAB"/>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783EAB"/>
    <w:rPr>
      <w:rFonts w:ascii="Times New Roman" w:eastAsia="Times New Roman" w:hAnsi="Times New Roman"/>
      <w:b/>
      <w:u w:val="single"/>
    </w:rPr>
  </w:style>
  <w:style w:type="paragraph" w:customStyle="1" w:styleId="read">
    <w:name w:val="read"/>
    <w:basedOn w:val="Normal"/>
    <w:next w:val="Normal"/>
    <w:link w:val="readCharChar"/>
    <w:qFormat/>
    <w:rsid w:val="00783EAB"/>
    <w:rPr>
      <w:rFonts w:ascii="Times New Roman" w:eastAsia="Times New Roman" w:hAnsi="Times New Roman" w:cstheme="minorBidi"/>
      <w:b/>
      <w:u w:val="single"/>
    </w:rPr>
  </w:style>
  <w:style w:type="paragraph" w:customStyle="1" w:styleId="PageNumber6">
    <w:name w:val="Page Number6"/>
    <w:basedOn w:val="Normal"/>
    <w:next w:val="Normal"/>
    <w:qFormat/>
    <w:rsid w:val="00783EAB"/>
    <w:rPr>
      <w:rFonts w:eastAsia="Times New Roman"/>
    </w:rPr>
  </w:style>
  <w:style w:type="paragraph" w:customStyle="1" w:styleId="user">
    <w:name w:val="user"/>
    <w:basedOn w:val="Normal"/>
    <w:qFormat/>
    <w:rsid w:val="00783EAB"/>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783EA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783EA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783EA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783EA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783EAB"/>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783EAB"/>
    <w:rPr>
      <w:rFonts w:eastAsia="Times New Roman"/>
    </w:rPr>
  </w:style>
  <w:style w:type="paragraph" w:customStyle="1" w:styleId="DebateTag0">
    <w:name w:val="DebateTag"/>
    <w:basedOn w:val="Normal"/>
    <w:qFormat/>
    <w:rsid w:val="00783EAB"/>
    <w:rPr>
      <w:b/>
    </w:rPr>
  </w:style>
  <w:style w:type="paragraph" w:customStyle="1" w:styleId="date-comments">
    <w:name w:val="date-comments"/>
    <w:basedOn w:val="Normal"/>
    <w:uiPriority w:val="99"/>
    <w:qFormat/>
    <w:rsid w:val="00783EAB"/>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783EA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783EAB"/>
    <w:rPr>
      <w:vertAlign w:val="baseline"/>
    </w:rPr>
  </w:style>
  <w:style w:type="character" w:customStyle="1" w:styleId="Heading7Char1">
    <w:name w:val="Heading 7 Char1"/>
    <w:semiHidden/>
    <w:rsid w:val="00783EAB"/>
    <w:rPr>
      <w:rFonts w:ascii="Cambria" w:eastAsia="MS Gothic" w:hAnsi="Cambria" w:cs="Times New Roman"/>
      <w:i/>
      <w:iCs/>
      <w:color w:val="404040"/>
      <w:sz w:val="22"/>
      <w:szCs w:val="22"/>
    </w:rPr>
  </w:style>
  <w:style w:type="character" w:customStyle="1" w:styleId="Heading8Char1">
    <w:name w:val="Heading 8 Char1"/>
    <w:semiHidden/>
    <w:rsid w:val="00783EAB"/>
    <w:rPr>
      <w:rFonts w:ascii="Cambria" w:eastAsia="MS Gothic" w:hAnsi="Cambria" w:cs="Times New Roman"/>
      <w:color w:val="404040"/>
    </w:rPr>
  </w:style>
  <w:style w:type="character" w:customStyle="1" w:styleId="Heading9Char1">
    <w:name w:val="Heading 9 Char1"/>
    <w:semiHidden/>
    <w:rsid w:val="00783EAB"/>
    <w:rPr>
      <w:rFonts w:ascii="Cambria" w:eastAsia="MS Gothic" w:hAnsi="Cambria" w:cs="Times New Roman"/>
      <w:i/>
      <w:iCs/>
      <w:color w:val="404040"/>
    </w:rPr>
  </w:style>
  <w:style w:type="character" w:customStyle="1" w:styleId="cardchar00">
    <w:name w:val="cardchar0"/>
    <w:rsid w:val="00783EAB"/>
  </w:style>
  <w:style w:type="character" w:customStyle="1" w:styleId="UnderlineNon-bold">
    <w:name w:val="Underline Non - bold"/>
    <w:rsid w:val="00783EAB"/>
    <w:rPr>
      <w:rFonts w:ascii="Times New Roman" w:hAnsi="Times New Roman" w:cs="Times New Roman" w:hint="default"/>
      <w:iCs/>
      <w:sz w:val="22"/>
      <w:u w:val="single"/>
    </w:rPr>
  </w:style>
  <w:style w:type="character" w:customStyle="1" w:styleId="Heading5Char2">
    <w:name w:val="Heading 5 Char2"/>
    <w:aliases w:val="Blocks Char2"/>
    <w:rsid w:val="00783EAB"/>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783EAB"/>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783EAB"/>
    <w:rPr>
      <w:rFonts w:ascii="Calibri" w:hAnsi="Calibri" w:cs="Calibri"/>
      <w:vanish/>
      <w:szCs w:val="16"/>
    </w:rPr>
  </w:style>
  <w:style w:type="character" w:customStyle="1" w:styleId="z-TopofFormChar1">
    <w:name w:val="z-Top of Form Char1"/>
    <w:uiPriority w:val="99"/>
    <w:rsid w:val="00783EAB"/>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783EAB"/>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783EAB"/>
    <w:rPr>
      <w:rFonts w:ascii="Calibri" w:hAnsi="Calibri" w:cs="Calibri"/>
      <w:vanish/>
      <w:szCs w:val="16"/>
    </w:rPr>
  </w:style>
  <w:style w:type="character" w:customStyle="1" w:styleId="z-BottomofFormChar1">
    <w:name w:val="z-Bottom of Form Char1"/>
    <w:uiPriority w:val="99"/>
    <w:rsid w:val="00783EAB"/>
    <w:rPr>
      <w:rFonts w:ascii="Arial" w:hAnsi="Arial" w:cs="Arial" w:hint="default"/>
      <w:vanish/>
      <w:webHidden w:val="0"/>
      <w:sz w:val="16"/>
      <w:szCs w:val="16"/>
      <w:specVanish w:val="0"/>
    </w:rPr>
  </w:style>
  <w:style w:type="character" w:customStyle="1" w:styleId="Style2CharChar">
    <w:name w:val="Style2 Char Char"/>
    <w:rsid w:val="00783EAB"/>
    <w:rPr>
      <w:u w:val="thick"/>
      <w:lang w:val="en-US" w:eastAsia="en-US" w:bidi="ar-SA"/>
    </w:rPr>
  </w:style>
  <w:style w:type="character" w:customStyle="1" w:styleId="authordate0">
    <w:name w:val="authordate"/>
    <w:rsid w:val="00783EAB"/>
  </w:style>
  <w:style w:type="character" w:customStyle="1" w:styleId="underline0">
    <w:name w:val="%underline"/>
    <w:qFormat/>
    <w:rsid w:val="00783EAB"/>
    <w:rPr>
      <w:rFonts w:ascii="Times New Roman" w:hAnsi="Times New Roman" w:cs="Times New Roman" w:hint="default"/>
      <w:strike w:val="0"/>
      <w:dstrike w:val="0"/>
      <w:sz w:val="16"/>
      <w:u w:val="none"/>
      <w:effect w:val="none"/>
    </w:rPr>
  </w:style>
  <w:style w:type="character" w:customStyle="1" w:styleId="AUNDERLINE0">
    <w:name w:val="AUNDERLINE"/>
    <w:qFormat/>
    <w:rsid w:val="00783EAB"/>
    <w:rPr>
      <w:rFonts w:ascii="Times New Roman" w:hAnsi="Times New Roman" w:cs="Times New Roman" w:hint="default"/>
      <w:sz w:val="20"/>
      <w:u w:val="single"/>
    </w:rPr>
  </w:style>
  <w:style w:type="character" w:customStyle="1" w:styleId="UnderlinedCharChar">
    <w:name w:val="Underlined Char Char"/>
    <w:rsid w:val="00783EAB"/>
    <w:rPr>
      <w:rFonts w:ascii="Garamond" w:hAnsi="Garamond" w:hint="default"/>
      <w:szCs w:val="28"/>
      <w:u w:val="single"/>
      <w:lang w:val="en-US" w:eastAsia="en-US" w:bidi="ar-SA"/>
    </w:rPr>
  </w:style>
  <w:style w:type="character" w:customStyle="1" w:styleId="slug-doi">
    <w:name w:val="slug-doi"/>
    <w:rsid w:val="00783EAB"/>
  </w:style>
  <w:style w:type="character" w:customStyle="1" w:styleId="af">
    <w:name w:val="af"/>
    <w:rsid w:val="00783EAB"/>
  </w:style>
  <w:style w:type="character" w:customStyle="1" w:styleId="ab">
    <w:name w:val="ab"/>
    <w:rsid w:val="00783EAB"/>
  </w:style>
  <w:style w:type="character" w:customStyle="1" w:styleId="em">
    <w:name w:val="em"/>
    <w:rsid w:val="00783EAB"/>
  </w:style>
  <w:style w:type="character" w:customStyle="1" w:styleId="au">
    <w:name w:val="au"/>
    <w:rsid w:val="00783EAB"/>
  </w:style>
  <w:style w:type="character" w:customStyle="1" w:styleId="ti">
    <w:name w:val="ti"/>
    <w:rsid w:val="00783EAB"/>
  </w:style>
  <w:style w:type="character" w:customStyle="1" w:styleId="subheadblue">
    <w:name w:val="subhead_blue"/>
    <w:rsid w:val="00783EAB"/>
  </w:style>
  <w:style w:type="character" w:customStyle="1" w:styleId="affiliation">
    <w:name w:val="affiliation"/>
    <w:rsid w:val="00783EAB"/>
  </w:style>
  <w:style w:type="character" w:customStyle="1" w:styleId="slug-doi-wrapper">
    <w:name w:val="slug-doi-wrapper"/>
    <w:rsid w:val="00783EAB"/>
  </w:style>
  <w:style w:type="character" w:customStyle="1" w:styleId="slug-metadata-noteahead-of-print">
    <w:name w:val="slug-metadata-note ahead-of-print"/>
    <w:rsid w:val="00783EAB"/>
  </w:style>
  <w:style w:type="character" w:customStyle="1" w:styleId="slug-ahead-of-print-date">
    <w:name w:val="slug-ahead-of-print-date"/>
    <w:rsid w:val="00783EAB"/>
  </w:style>
  <w:style w:type="character" w:customStyle="1" w:styleId="medium-bold">
    <w:name w:val="medium-bold"/>
    <w:rsid w:val="00783EAB"/>
  </w:style>
  <w:style w:type="character" w:customStyle="1" w:styleId="updated-short-citation">
    <w:name w:val="updated-short-citation"/>
    <w:rsid w:val="00783EAB"/>
  </w:style>
  <w:style w:type="character" w:customStyle="1" w:styleId="goohl0">
    <w:name w:val="goohl0"/>
    <w:rsid w:val="00783EAB"/>
  </w:style>
  <w:style w:type="character" w:customStyle="1" w:styleId="CharChar6">
    <w:name w:val="Char Char6"/>
    <w:rsid w:val="00783EAB"/>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783EAB"/>
    <w:rPr>
      <w:b/>
      <w:bCs w:val="0"/>
      <w:sz w:val="24"/>
      <w:szCs w:val="24"/>
      <w:lang w:val="en-US" w:eastAsia="en-US" w:bidi="ar-SA"/>
    </w:rPr>
  </w:style>
  <w:style w:type="character" w:customStyle="1" w:styleId="12TimesNewRoman">
    <w:name w:val="12 Times New Roman"/>
    <w:rsid w:val="00783EAB"/>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83EAB"/>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783EAB"/>
    <w:rPr>
      <w:rFonts w:ascii="Times New Roman" w:hAnsi="Times New Roman" w:cs="Times New Roman" w:hint="default"/>
      <w:strike w:val="0"/>
      <w:dstrike w:val="0"/>
      <w:sz w:val="14"/>
      <w:u w:val="none"/>
      <w:effect w:val="none"/>
    </w:rPr>
  </w:style>
  <w:style w:type="character" w:customStyle="1" w:styleId="F8-UnderlineBold">
    <w:name w:val="F8 - Underline/Bold"/>
    <w:rsid w:val="00783EAB"/>
    <w:rPr>
      <w:rFonts w:ascii="Times New Roman" w:hAnsi="Times New Roman" w:cs="Times New Roman" w:hint="default"/>
      <w:b/>
      <w:bCs w:val="0"/>
      <w:sz w:val="20"/>
      <w:u w:val="single"/>
    </w:rPr>
  </w:style>
  <w:style w:type="character" w:customStyle="1" w:styleId="F7-SmallFont">
    <w:name w:val="F7 - Small Font"/>
    <w:rsid w:val="00783EAB"/>
    <w:rPr>
      <w:rFonts w:ascii="Times New Roman" w:hAnsi="Times New Roman" w:cs="Times New Roman" w:hint="default"/>
      <w:sz w:val="14"/>
    </w:rPr>
  </w:style>
  <w:style w:type="character" w:customStyle="1" w:styleId="Brief-Bold">
    <w:name w:val="Brief - Bold"/>
    <w:rsid w:val="00783EAB"/>
    <w:rPr>
      <w:rFonts w:ascii="Times New Roman" w:hAnsi="Times New Roman" w:cs="Times New Roman" w:hint="default"/>
      <w:b/>
      <w:bCs w:val="0"/>
    </w:rPr>
  </w:style>
  <w:style w:type="character" w:customStyle="1" w:styleId="Card-Underline0">
    <w:name w:val="Card - Underline"/>
    <w:rsid w:val="00783EAB"/>
    <w:rPr>
      <w:rFonts w:ascii="Times New Roman" w:hAnsi="Times New Roman" w:cs="Times New Roman" w:hint="default"/>
      <w:u w:val="single"/>
    </w:rPr>
  </w:style>
  <w:style w:type="character" w:customStyle="1" w:styleId="beriefunderline">
    <w:name w:val="berief = underline"/>
    <w:rsid w:val="00783EAB"/>
    <w:rPr>
      <w:rFonts w:ascii="Times New Roman" w:eastAsia="Times New Roman" w:hAnsi="Times New Roman" w:cs="Times New Roman" w:hint="default"/>
      <w:sz w:val="20"/>
      <w:u w:val="single"/>
    </w:rPr>
  </w:style>
  <w:style w:type="character" w:customStyle="1" w:styleId="BoldText10pt">
    <w:name w:val="Bold Text 10 pt"/>
    <w:rsid w:val="00783EAB"/>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rsid w:val="00783EAB"/>
    <w:rPr>
      <w:rFonts w:ascii="Consolas" w:hAnsi="Consolas" w:cs="Consolas"/>
      <w:sz w:val="21"/>
      <w:szCs w:val="21"/>
    </w:rPr>
  </w:style>
  <w:style w:type="character" w:customStyle="1" w:styleId="eoeaheader">
    <w:name w:val="eoea_header"/>
    <w:rsid w:val="00783EAB"/>
  </w:style>
  <w:style w:type="character" w:customStyle="1" w:styleId="SC4208902">
    <w:name w:val="SC.4.208902"/>
    <w:rsid w:val="00783EAB"/>
    <w:rPr>
      <w:rFonts w:ascii="Century" w:hAnsi="Century" w:cs="Century" w:hint="default"/>
      <w:color w:val="000000"/>
      <w:sz w:val="22"/>
      <w:szCs w:val="22"/>
    </w:rPr>
  </w:style>
  <w:style w:type="character" w:customStyle="1" w:styleId="SC4208915">
    <w:name w:val="SC.4.208915"/>
    <w:rsid w:val="00783EAB"/>
    <w:rPr>
      <w:rFonts w:ascii="Century" w:hAnsi="Century" w:cs="Century" w:hint="default"/>
      <w:color w:val="000000"/>
      <w:sz w:val="13"/>
      <w:szCs w:val="13"/>
    </w:rPr>
  </w:style>
  <w:style w:type="character" w:customStyle="1" w:styleId="SC273764">
    <w:name w:val="SC.2.73764"/>
    <w:rsid w:val="00783EAB"/>
    <w:rPr>
      <w:rFonts w:ascii="Century" w:hAnsi="Century" w:cs="Century" w:hint="default"/>
      <w:color w:val="000000"/>
      <w:sz w:val="72"/>
      <w:szCs w:val="72"/>
    </w:rPr>
  </w:style>
  <w:style w:type="character" w:customStyle="1" w:styleId="SC273779">
    <w:name w:val="SC.2.73779"/>
    <w:rsid w:val="00783EAB"/>
    <w:rPr>
      <w:rFonts w:ascii="Century" w:hAnsi="Century" w:cs="Century" w:hint="default"/>
      <w:color w:val="000000"/>
      <w:sz w:val="40"/>
      <w:szCs w:val="40"/>
    </w:rPr>
  </w:style>
  <w:style w:type="character" w:customStyle="1" w:styleId="SC273763">
    <w:name w:val="SC.2.73763"/>
    <w:rsid w:val="00783EAB"/>
    <w:rPr>
      <w:rFonts w:ascii="Century" w:hAnsi="Century" w:cs="Century" w:hint="default"/>
      <w:b/>
      <w:bCs/>
      <w:color w:val="000000"/>
    </w:rPr>
  </w:style>
  <w:style w:type="character" w:customStyle="1" w:styleId="SC4208910">
    <w:name w:val="SC.4.208910"/>
    <w:rsid w:val="00783EAB"/>
    <w:rPr>
      <w:rFonts w:ascii="Century" w:hAnsi="Century" w:cs="Century" w:hint="default"/>
      <w:color w:val="000000"/>
      <w:sz w:val="28"/>
      <w:szCs w:val="28"/>
    </w:rPr>
  </w:style>
  <w:style w:type="character" w:customStyle="1" w:styleId="SC4208911">
    <w:name w:val="SC.4.208911"/>
    <w:rsid w:val="00783EAB"/>
    <w:rPr>
      <w:rFonts w:ascii="Century" w:hAnsi="Century" w:cs="Century" w:hint="default"/>
      <w:color w:val="000000"/>
    </w:rPr>
  </w:style>
  <w:style w:type="character" w:customStyle="1" w:styleId="articlesubtitle">
    <w:name w:val="article_sub_title"/>
    <w:rsid w:val="00783EAB"/>
  </w:style>
  <w:style w:type="character" w:customStyle="1" w:styleId="newsdate2">
    <w:name w:val="news_date2"/>
    <w:rsid w:val="00783EAB"/>
  </w:style>
  <w:style w:type="character" w:customStyle="1" w:styleId="readarticleheader">
    <w:name w:val="readarticleheader"/>
    <w:rsid w:val="00783EAB"/>
  </w:style>
  <w:style w:type="character" w:customStyle="1" w:styleId="UnderlineChar20">
    <w:name w:val="Underline Char2"/>
    <w:rsid w:val="00783EAB"/>
    <w:rPr>
      <w:rFonts w:ascii="Trebuchet MS" w:hAnsi="Trebuchet MS" w:hint="default"/>
      <w:u w:val="thick"/>
      <w:lang w:val="en-US" w:eastAsia="zh-CN" w:bidi="ar-SA"/>
    </w:rPr>
  </w:style>
  <w:style w:type="character" w:customStyle="1" w:styleId="BoldUnderliningChar">
    <w:name w:val="Bold Underlining Char"/>
    <w:rsid w:val="00783EAB"/>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783EAB"/>
    <w:rPr>
      <w:rFonts w:ascii="Arial" w:hAnsi="Arial" w:cs="Arial" w:hint="default"/>
      <w:b w:val="0"/>
      <w:bCs w:val="0"/>
      <w:i w:val="0"/>
      <w:iCs w:val="0"/>
      <w:sz w:val="20"/>
      <w:szCs w:val="20"/>
    </w:rPr>
  </w:style>
  <w:style w:type="character" w:customStyle="1" w:styleId="UnderlinedCardChar">
    <w:name w:val="Underlined Card Char"/>
    <w:rsid w:val="00783EAB"/>
    <w:rPr>
      <w:rFonts w:ascii="Palatino Linotype" w:hAnsi="Palatino Linotype" w:hint="default"/>
      <w:u w:val="single"/>
      <w:lang w:val="en-US" w:eastAsia="en-US" w:bidi="ar-SA"/>
    </w:rPr>
  </w:style>
  <w:style w:type="character" w:customStyle="1" w:styleId="char">
    <w:name w:val="char"/>
    <w:rsid w:val="00783EAB"/>
  </w:style>
  <w:style w:type="character" w:customStyle="1" w:styleId="UnderlineCharCharCharCharCharChar">
    <w:name w:val="Underline Char Char Char Char Char Char"/>
    <w:rsid w:val="00783EAB"/>
    <w:rPr>
      <w:rFonts w:ascii="Arial Narrow" w:hAnsi="Arial Narrow" w:hint="default"/>
      <w:szCs w:val="24"/>
      <w:u w:val="single"/>
      <w:lang w:val="en-US" w:eastAsia="en-US" w:bidi="ar-SA"/>
    </w:rPr>
  </w:style>
  <w:style w:type="character" w:customStyle="1" w:styleId="klink">
    <w:name w:val="klink"/>
    <w:rsid w:val="00783EAB"/>
  </w:style>
  <w:style w:type="character" w:customStyle="1" w:styleId="date10">
    <w:name w:val="date1"/>
    <w:rsid w:val="00783EAB"/>
  </w:style>
  <w:style w:type="character" w:customStyle="1" w:styleId="bolding1">
    <w:name w:val="bolding1"/>
    <w:rsid w:val="00783EAB"/>
    <w:rPr>
      <w:b/>
      <w:bCs/>
    </w:rPr>
  </w:style>
  <w:style w:type="character" w:customStyle="1" w:styleId="bookoptions1">
    <w:name w:val="book_options1"/>
    <w:rsid w:val="00783EAB"/>
    <w:rPr>
      <w:b/>
      <w:bCs/>
      <w:color w:val="333366"/>
    </w:rPr>
  </w:style>
  <w:style w:type="character" w:customStyle="1" w:styleId="descriptionblock">
    <w:name w:val="description block"/>
    <w:rsid w:val="00783EAB"/>
  </w:style>
  <w:style w:type="character" w:customStyle="1" w:styleId="detailsboxblock">
    <w:name w:val="detailsbox block"/>
    <w:rsid w:val="00783EAB"/>
  </w:style>
  <w:style w:type="character" w:customStyle="1" w:styleId="Char3">
    <w:name w:val="Char3"/>
    <w:aliases w:val="Tag Line Char Char1"/>
    <w:rsid w:val="00783EAB"/>
    <w:rPr>
      <w:rFonts w:ascii="Arial" w:hAnsi="Arial" w:cs="Arial" w:hint="default"/>
      <w:bCs/>
      <w:u w:val="thick"/>
      <w:lang w:val="en-US" w:eastAsia="en-US" w:bidi="ar-SA"/>
    </w:rPr>
  </w:style>
  <w:style w:type="character" w:customStyle="1" w:styleId="texto11">
    <w:name w:val="texto11"/>
    <w:rsid w:val="00783EAB"/>
    <w:rPr>
      <w:rFonts w:ascii="Arial" w:hAnsi="Arial" w:cs="Arial" w:hint="default"/>
      <w:b w:val="0"/>
      <w:bCs w:val="0"/>
      <w:i w:val="0"/>
      <w:iCs w:val="0"/>
      <w:caps w:val="0"/>
      <w:color w:val="000000"/>
      <w:sz w:val="26"/>
      <w:szCs w:val="26"/>
    </w:rPr>
  </w:style>
  <w:style w:type="character" w:customStyle="1" w:styleId="CardTagChar">
    <w:name w:val="Card Tag Char"/>
    <w:rsid w:val="00783EAB"/>
    <w:rPr>
      <w:rFonts w:ascii="Arial Narrow" w:hAnsi="Arial Narrow" w:hint="default"/>
      <w:b/>
      <w:bCs w:val="0"/>
      <w:sz w:val="24"/>
      <w:szCs w:val="24"/>
      <w:lang w:val="en-US" w:eastAsia="en-US" w:bidi="ar-SA"/>
    </w:rPr>
  </w:style>
  <w:style w:type="character" w:customStyle="1" w:styleId="CardtextChar4">
    <w:name w:val="Card text Char"/>
    <w:rsid w:val="00783EAB"/>
    <w:rPr>
      <w:rFonts w:ascii="Arial Narrow" w:hAnsi="Arial Narrow" w:hint="default"/>
      <w:sz w:val="22"/>
      <w:szCs w:val="24"/>
      <w:u w:val="single"/>
      <w:lang w:val="en-US" w:eastAsia="en-US" w:bidi="ar-SA"/>
    </w:rPr>
  </w:style>
  <w:style w:type="character" w:customStyle="1" w:styleId="DebateCiteCharCharChar">
    <w:name w:val="Debate Cite Char Char Char"/>
    <w:rsid w:val="00783EAB"/>
    <w:rPr>
      <w:b/>
      <w:bCs w:val="0"/>
      <w:sz w:val="32"/>
      <w:szCs w:val="32"/>
      <w:lang w:val="en-US" w:eastAsia="en-US" w:bidi="ar-SA"/>
    </w:rPr>
  </w:style>
  <w:style w:type="paragraph" w:styleId="BodyTextFirstIndent">
    <w:name w:val="Body Text First Indent"/>
    <w:basedOn w:val="BodyText"/>
    <w:link w:val="BodyTextFirstIndentChar"/>
    <w:unhideWhenUsed/>
    <w:rsid w:val="00783EAB"/>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783EAB"/>
    <w:rPr>
      <w:rFonts w:ascii="Arial" w:hAnsi="Arial" w:cs="Arial"/>
    </w:rPr>
  </w:style>
  <w:style w:type="character" w:customStyle="1" w:styleId="TagChar3">
    <w:name w:val="Tag Char3"/>
    <w:rsid w:val="00783EAB"/>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qFormat/>
    <w:rsid w:val="00783EAB"/>
    <w:rPr>
      <w:color w:val="333333"/>
      <w:sz w:val="22"/>
      <w:szCs w:val="22"/>
      <w:lang w:val="en-US" w:eastAsia="en-US" w:bidi="ar-SA"/>
    </w:rPr>
  </w:style>
  <w:style w:type="character" w:customStyle="1" w:styleId="Style10ptBold">
    <w:name w:val="Style 10 pt Bold"/>
    <w:rsid w:val="00783EAB"/>
    <w:rPr>
      <w:b/>
      <w:bCs/>
      <w:sz w:val="20"/>
    </w:rPr>
  </w:style>
  <w:style w:type="paragraph" w:styleId="Date">
    <w:name w:val="Date"/>
    <w:aliases w:val="date"/>
    <w:basedOn w:val="Normal"/>
    <w:next w:val="Normal"/>
    <w:link w:val="DateChar"/>
    <w:uiPriority w:val="99"/>
    <w:unhideWhenUsed/>
    <w:qFormat/>
    <w:rsid w:val="00783EAB"/>
    <w:rPr>
      <w:rFonts w:ascii="Times New Roman" w:eastAsia="Times New Roman" w:hAnsi="Times New Roman" w:cstheme="minorBidi"/>
    </w:rPr>
  </w:style>
  <w:style w:type="character" w:customStyle="1" w:styleId="DateChar1">
    <w:name w:val="Date Char1"/>
    <w:aliases w:val="date Char1"/>
    <w:basedOn w:val="DefaultParagraphFont"/>
    <w:uiPriority w:val="99"/>
    <w:rsid w:val="00783EAB"/>
    <w:rPr>
      <w:rFonts w:ascii="Arial" w:hAnsi="Arial" w:cs="Arial"/>
    </w:rPr>
  </w:style>
  <w:style w:type="character" w:customStyle="1" w:styleId="BodyTextIndent2Char1">
    <w:name w:val="Body Text Indent 2 Char1"/>
    <w:basedOn w:val="DefaultParagraphFont"/>
    <w:rsid w:val="00783EAB"/>
    <w:rPr>
      <w:rFonts w:ascii="Calibri" w:hAnsi="Calibri"/>
    </w:rPr>
  </w:style>
  <w:style w:type="character" w:customStyle="1" w:styleId="text9">
    <w:name w:val="text9"/>
    <w:rsid w:val="00783EAB"/>
  </w:style>
  <w:style w:type="character" w:customStyle="1" w:styleId="text21">
    <w:name w:val="text21"/>
    <w:rsid w:val="00783EAB"/>
  </w:style>
  <w:style w:type="character" w:customStyle="1" w:styleId="text19">
    <w:name w:val="text19"/>
    <w:rsid w:val="00783EAB"/>
  </w:style>
  <w:style w:type="character" w:customStyle="1" w:styleId="term2">
    <w:name w:val="term2"/>
    <w:rsid w:val="00783EAB"/>
    <w:rPr>
      <w:b/>
      <w:bCs/>
    </w:rPr>
  </w:style>
  <w:style w:type="character" w:customStyle="1" w:styleId="pmterms12">
    <w:name w:val="pmterms12"/>
    <w:rsid w:val="00783EAB"/>
    <w:rPr>
      <w:b/>
      <w:bCs/>
      <w:i w:val="0"/>
      <w:iCs w:val="0"/>
      <w:color w:val="000000"/>
    </w:rPr>
  </w:style>
  <w:style w:type="character" w:customStyle="1" w:styleId="ToReadChar">
    <w:name w:val="To Read Char"/>
    <w:rsid w:val="00783EAB"/>
    <w:rPr>
      <w:rFonts w:ascii="Verdana" w:hAnsi="Verdana" w:hint="default"/>
      <w:b/>
      <w:bCs w:val="0"/>
      <w:szCs w:val="24"/>
      <w:u w:val="single"/>
      <w:lang w:val="en-US" w:eastAsia="en-US" w:bidi="ar-SA"/>
    </w:rPr>
  </w:style>
  <w:style w:type="character" w:customStyle="1" w:styleId="ToReadCharChar">
    <w:name w:val="To Read Char Char"/>
    <w:rsid w:val="00783EAB"/>
    <w:rPr>
      <w:rFonts w:ascii="Verdana" w:hAnsi="Verdana" w:hint="default"/>
      <w:b/>
      <w:bCs w:val="0"/>
      <w:szCs w:val="24"/>
      <w:u w:val="single"/>
      <w:lang w:val="en-US" w:eastAsia="en-US" w:bidi="ar-SA"/>
    </w:rPr>
  </w:style>
  <w:style w:type="character" w:customStyle="1" w:styleId="bio">
    <w:name w:val="bio"/>
    <w:rsid w:val="00783EAB"/>
  </w:style>
  <w:style w:type="character" w:customStyle="1" w:styleId="storytextstyle">
    <w:name w:val="storytextstyle"/>
    <w:rsid w:val="00783EAB"/>
  </w:style>
  <w:style w:type="character" w:customStyle="1" w:styleId="cardunderlinedCharChar">
    <w:name w:val="card underlined Char Char"/>
    <w:rsid w:val="00783EAB"/>
    <w:rPr>
      <w:rFonts w:ascii="Arial" w:hAnsi="Arial" w:cs="Arial" w:hint="default"/>
      <w:sz w:val="22"/>
      <w:szCs w:val="24"/>
      <w:u w:val="single"/>
      <w:lang w:val="en-US" w:eastAsia="en-US" w:bidi="ar-SA"/>
    </w:rPr>
  </w:style>
  <w:style w:type="character" w:customStyle="1" w:styleId="Style2Char1">
    <w:name w:val="Style2 Char1"/>
    <w:rsid w:val="00783EAB"/>
    <w:rPr>
      <w:rFonts w:ascii="Book Antiqua" w:hAnsi="Book Antiqua" w:hint="default"/>
      <w:szCs w:val="24"/>
      <w:u w:val="thick"/>
      <w:lang w:val="en-US" w:eastAsia="en-US" w:bidi="ar-SA"/>
    </w:rPr>
  </w:style>
  <w:style w:type="character" w:customStyle="1" w:styleId="articlehead21">
    <w:name w:val="articlehead21"/>
    <w:rsid w:val="00783EAB"/>
    <w:rPr>
      <w:rFonts w:ascii="Arial" w:hAnsi="Arial" w:cs="Arial" w:hint="default"/>
      <w:b/>
      <w:bCs/>
      <w:color w:val="660000"/>
      <w:sz w:val="20"/>
      <w:szCs w:val="20"/>
    </w:rPr>
  </w:style>
  <w:style w:type="character" w:customStyle="1" w:styleId="TagCiteChar10">
    <w:name w:val="Tag/Cite Char1"/>
    <w:rsid w:val="00783EAB"/>
    <w:rPr>
      <w:b/>
      <w:bCs w:val="0"/>
      <w:lang w:val="en-US" w:eastAsia="en-US" w:bidi="ar-SA"/>
    </w:rPr>
  </w:style>
  <w:style w:type="character" w:customStyle="1" w:styleId="goohl2">
    <w:name w:val="goohl2"/>
    <w:rsid w:val="00783EAB"/>
  </w:style>
  <w:style w:type="character" w:customStyle="1" w:styleId="CardCharChar0">
    <w:name w:val="Card Char Char"/>
    <w:rsid w:val="00783EAB"/>
    <w:rPr>
      <w:lang w:val="en-US" w:eastAsia="en-US" w:bidi="ar-SA"/>
    </w:rPr>
  </w:style>
  <w:style w:type="character" w:customStyle="1" w:styleId="BriefTitle1Char">
    <w:name w:val="Brief Title 1 Char"/>
    <w:rsid w:val="00783EAB"/>
    <w:rPr>
      <w:b/>
      <w:bCs w:val="0"/>
      <w:u w:val="single"/>
      <w:lang w:val="en-US" w:eastAsia="en-US" w:bidi="ar-SA"/>
    </w:rPr>
  </w:style>
  <w:style w:type="character" w:customStyle="1" w:styleId="TagCiteCharChar">
    <w:name w:val="Tag/Cite Char Char"/>
    <w:rsid w:val="00783EAB"/>
    <w:rPr>
      <w:b/>
      <w:bCs w:val="0"/>
      <w:lang w:val="en-US" w:eastAsia="en-US" w:bidi="ar-SA"/>
    </w:rPr>
  </w:style>
  <w:style w:type="character" w:customStyle="1" w:styleId="btx">
    <w:name w:val="btx"/>
    <w:rsid w:val="00783EAB"/>
  </w:style>
  <w:style w:type="character" w:customStyle="1" w:styleId="prodgeneral1">
    <w:name w:val="prodgeneral1"/>
    <w:rsid w:val="00783EAB"/>
    <w:rPr>
      <w:rFonts w:ascii="Verdana" w:hAnsi="Verdana" w:hint="default"/>
      <w:b w:val="0"/>
      <w:bCs w:val="0"/>
      <w:caps w:val="0"/>
      <w:color w:val="000000"/>
      <w:spacing w:val="0"/>
      <w:sz w:val="16"/>
      <w:szCs w:val="16"/>
    </w:rPr>
  </w:style>
  <w:style w:type="character" w:customStyle="1" w:styleId="summary1">
    <w:name w:val="summary1"/>
    <w:rsid w:val="00783EAB"/>
    <w:rPr>
      <w:rFonts w:ascii="Arial" w:hAnsi="Arial" w:cs="Arial" w:hint="default"/>
      <w:sz w:val="18"/>
      <w:szCs w:val="18"/>
    </w:rPr>
  </w:style>
  <w:style w:type="character" w:customStyle="1" w:styleId="text3">
    <w:name w:val="text3"/>
    <w:rsid w:val="00783EAB"/>
  </w:style>
  <w:style w:type="character" w:customStyle="1" w:styleId="cardtextsmallChar">
    <w:name w:val="card text small Char"/>
    <w:rsid w:val="00783EAB"/>
    <w:rPr>
      <w:rFonts w:ascii="Arial Narrow" w:hAnsi="Arial Narrow" w:hint="default"/>
      <w:sz w:val="16"/>
      <w:szCs w:val="24"/>
      <w:lang w:val="en-US" w:eastAsia="en-US" w:bidi="ar-SA"/>
    </w:rPr>
  </w:style>
  <w:style w:type="character" w:customStyle="1" w:styleId="countrytitle1">
    <w:name w:val="countrytitle1"/>
    <w:rsid w:val="00783EAB"/>
    <w:rPr>
      <w:rFonts w:ascii="Verdana" w:hAnsi="Verdana" w:hint="default"/>
      <w:b/>
      <w:bCs/>
      <w:color w:val="293643"/>
      <w:sz w:val="24"/>
      <w:szCs w:val="24"/>
    </w:rPr>
  </w:style>
  <w:style w:type="character" w:customStyle="1" w:styleId="storyheader1">
    <w:name w:val="storyheader1"/>
    <w:rsid w:val="00783EAB"/>
    <w:rPr>
      <w:rFonts w:ascii="Verdana" w:hAnsi="Verdana" w:hint="default"/>
      <w:b/>
      <w:bCs/>
      <w:color w:val="000000"/>
      <w:sz w:val="21"/>
      <w:szCs w:val="21"/>
    </w:rPr>
  </w:style>
  <w:style w:type="character" w:customStyle="1" w:styleId="cardunderlinedChar0">
    <w:name w:val="card underlined Char"/>
    <w:rsid w:val="00783EAB"/>
    <w:rPr>
      <w:rFonts w:ascii="Arial" w:hAnsi="Arial" w:cs="Arial" w:hint="default"/>
      <w:sz w:val="22"/>
      <w:szCs w:val="24"/>
      <w:u w:val="single"/>
      <w:lang w:val="en-US" w:eastAsia="en-US" w:bidi="ar-SA"/>
    </w:rPr>
  </w:style>
  <w:style w:type="character" w:customStyle="1" w:styleId="article1">
    <w:name w:val="article1"/>
    <w:rsid w:val="00783EAB"/>
    <w:rPr>
      <w:rFonts w:ascii="Verdana" w:hAnsi="Verdana" w:hint="default"/>
      <w:color w:val="333333"/>
      <w:sz w:val="16"/>
      <w:szCs w:val="16"/>
    </w:rPr>
  </w:style>
  <w:style w:type="character" w:customStyle="1" w:styleId="story-posted-date1">
    <w:name w:val="story-posted-date1"/>
    <w:rsid w:val="00783EAB"/>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83EAB"/>
    <w:rPr>
      <w:rFonts w:ascii="SimSun" w:eastAsia="SimSun" w:hAnsi="SimSun" w:cs="Arial" w:hint="eastAsia"/>
      <w:b/>
      <w:bCs/>
      <w:iCs/>
      <w:sz w:val="24"/>
      <w:szCs w:val="28"/>
      <w:lang w:val="en-US" w:eastAsia="zh-CN" w:bidi="ar-SA"/>
    </w:rPr>
  </w:style>
  <w:style w:type="character" w:customStyle="1" w:styleId="postbody">
    <w:name w:val="postbody"/>
    <w:rsid w:val="00783EAB"/>
  </w:style>
  <w:style w:type="character" w:customStyle="1" w:styleId="textmedium">
    <w:name w:val="textmedium"/>
    <w:rsid w:val="00783EAB"/>
  </w:style>
  <w:style w:type="character" w:customStyle="1" w:styleId="citation1">
    <w:name w:val="citation1"/>
    <w:rsid w:val="00783EAB"/>
    <w:rPr>
      <w:rFonts w:ascii="Verdana" w:hAnsi="Verdana" w:hint="default"/>
      <w:sz w:val="17"/>
      <w:szCs w:val="17"/>
    </w:rPr>
  </w:style>
  <w:style w:type="character" w:customStyle="1" w:styleId="hithighlite">
    <w:name w:val="hithighlite"/>
    <w:rsid w:val="00783EAB"/>
  </w:style>
  <w:style w:type="character" w:customStyle="1" w:styleId="articlecontent">
    <w:name w:val="articlecontent"/>
    <w:rsid w:val="00783EAB"/>
  </w:style>
  <w:style w:type="character" w:customStyle="1" w:styleId="fource1">
    <w:name w:val="fource1"/>
    <w:rsid w:val="00783EAB"/>
    <w:rPr>
      <w:sz w:val="34"/>
      <w:szCs w:val="34"/>
    </w:rPr>
  </w:style>
  <w:style w:type="character" w:customStyle="1" w:styleId="LanguageStrikeChar">
    <w:name w:val="Language Strike Char"/>
    <w:rsid w:val="00783EAB"/>
    <w:rPr>
      <w:rFonts w:ascii="Arial Narrow" w:hAnsi="Arial Narrow" w:hint="default"/>
      <w:strike/>
      <w:szCs w:val="24"/>
      <w:lang w:val="en-US" w:eastAsia="en-US" w:bidi="ar-SA"/>
    </w:rPr>
  </w:style>
  <w:style w:type="character" w:customStyle="1" w:styleId="normal11">
    <w:name w:val="normal1"/>
    <w:rsid w:val="00783EAB"/>
  </w:style>
  <w:style w:type="character" w:customStyle="1" w:styleId="ds">
    <w:name w:val="ds"/>
    <w:rsid w:val="00783EAB"/>
  </w:style>
  <w:style w:type="character" w:customStyle="1" w:styleId="UnderliningChar1">
    <w:name w:val="Underlining Char1"/>
    <w:rsid w:val="00783EAB"/>
    <w:rPr>
      <w:rFonts w:ascii="Arial Narrow" w:hAnsi="Arial Narrow" w:hint="default"/>
      <w:szCs w:val="24"/>
      <w:u w:val="single"/>
      <w:lang w:val="en-US" w:eastAsia="en-US" w:bidi="ar-SA"/>
    </w:rPr>
  </w:style>
  <w:style w:type="character" w:customStyle="1" w:styleId="UnderliningChar2">
    <w:name w:val="Underlining Char2"/>
    <w:rsid w:val="00783EAB"/>
    <w:rPr>
      <w:rFonts w:ascii="Arial Narrow" w:hAnsi="Arial Narrow" w:hint="default"/>
      <w:szCs w:val="24"/>
      <w:u w:val="single"/>
      <w:lang w:val="en-US" w:eastAsia="en-US" w:bidi="ar-SA"/>
    </w:rPr>
  </w:style>
  <w:style w:type="character" w:customStyle="1" w:styleId="MicroTextChar1">
    <w:name w:val="MicroText Char1"/>
    <w:rsid w:val="00783EAB"/>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783EAB"/>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783EAB"/>
    <w:rPr>
      <w:rFonts w:ascii="Arial" w:hAnsi="Arial" w:cs="Arial"/>
      <w:sz w:val="20"/>
      <w:szCs w:val="20"/>
    </w:rPr>
  </w:style>
  <w:style w:type="character" w:customStyle="1" w:styleId="DefaultPara">
    <w:name w:val="Default Para"/>
    <w:rsid w:val="00783EAB"/>
    <w:rPr>
      <w:sz w:val="20"/>
    </w:rPr>
  </w:style>
  <w:style w:type="character" w:customStyle="1" w:styleId="SYSHYPERTEXT">
    <w:name w:val="SYS_HYPERTEXT"/>
    <w:rsid w:val="00783EAB"/>
    <w:rPr>
      <w:color w:val="0000FF"/>
      <w:u w:val="single"/>
    </w:rPr>
  </w:style>
  <w:style w:type="character" w:customStyle="1" w:styleId="Hyperlink1">
    <w:name w:val="Hyperlink1"/>
    <w:rsid w:val="00783EA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83EAB"/>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83EAB"/>
    <w:rPr>
      <w:rFonts w:ascii="Arial Narrow" w:hAnsi="Arial Narrow" w:hint="default"/>
      <w:noProof w:val="0"/>
      <w:szCs w:val="24"/>
      <w:u w:val="single"/>
      <w:lang w:val="en-US" w:eastAsia="en-US" w:bidi="ar-SA"/>
    </w:rPr>
  </w:style>
  <w:style w:type="character" w:customStyle="1" w:styleId="BlockHeading1Char">
    <w:name w:val="Block Heading 1 Char"/>
    <w:rsid w:val="00783EAB"/>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783EAB"/>
    <w:rPr>
      <w:b/>
      <w:bCs w:val="0"/>
      <w:sz w:val="24"/>
      <w:szCs w:val="24"/>
      <w:u w:val="single"/>
      <w:lang w:val="en-US" w:eastAsia="en-US" w:bidi="ar-SA"/>
    </w:rPr>
  </w:style>
  <w:style w:type="character" w:customStyle="1" w:styleId="StyleTagTimesNewRomanChar">
    <w:name w:val="Style Tag + Times New Roman Char"/>
    <w:rsid w:val="00783EAB"/>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83EAB"/>
    <w:rPr>
      <w:rFonts w:ascii="Arial Narrow" w:hAnsi="Arial Narrow" w:cs="Arial" w:hint="default"/>
      <w:b/>
      <w:bCs/>
      <w:iCs/>
      <w:sz w:val="24"/>
      <w:szCs w:val="28"/>
      <w:lang w:val="en-US" w:eastAsia="en-US" w:bidi="ar-SA"/>
    </w:rPr>
  </w:style>
  <w:style w:type="character" w:customStyle="1" w:styleId="UnderliningCharChar">
    <w:name w:val="Underlining Char Char"/>
    <w:rsid w:val="00783EAB"/>
    <w:rPr>
      <w:rFonts w:ascii="Arial Narrow" w:hAnsi="Arial Narrow" w:hint="default"/>
      <w:szCs w:val="24"/>
      <w:u w:val="single"/>
      <w:lang w:val="en-US" w:eastAsia="en-US" w:bidi="ar-SA"/>
    </w:rPr>
  </w:style>
  <w:style w:type="character" w:customStyle="1" w:styleId="StyleArialNarrow12ptBold">
    <w:name w:val="Style Arial Narrow 12 pt Bold"/>
    <w:rsid w:val="00783EAB"/>
    <w:rPr>
      <w:rFonts w:ascii="Arial Narrow" w:hAnsi="Arial Narrow" w:hint="default"/>
      <w:b/>
      <w:bCs/>
      <w:sz w:val="24"/>
    </w:rPr>
  </w:style>
  <w:style w:type="character" w:customStyle="1" w:styleId="Style1CharChar">
    <w:name w:val="Style1 Char Char"/>
    <w:rsid w:val="00783EA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83EA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83EAB"/>
    <w:rPr>
      <w:u w:val="single"/>
    </w:rPr>
  </w:style>
  <w:style w:type="character" w:customStyle="1" w:styleId="UnderlinedCharChar1">
    <w:name w:val="Underlined Char Char1"/>
    <w:rsid w:val="00783EAB"/>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783EAB"/>
    <w:rPr>
      <w:rFonts w:ascii="Arial" w:hAnsi="Arial" w:cs="Arial" w:hint="default"/>
      <w:b/>
      <w:bCs/>
      <w:iCs/>
      <w:sz w:val="22"/>
      <w:szCs w:val="28"/>
      <w:lang w:val="en-US" w:eastAsia="en-US" w:bidi="ar-SA"/>
    </w:rPr>
  </w:style>
  <w:style w:type="character" w:customStyle="1" w:styleId="doctitle">
    <w:name w:val="doctitle"/>
    <w:rsid w:val="00783EAB"/>
  </w:style>
  <w:style w:type="character" w:customStyle="1" w:styleId="cardtext-underlined0">
    <w:name w:val="card text- underlined"/>
    <w:rsid w:val="00783EAB"/>
    <w:rPr>
      <w:rFonts w:ascii="Garamond" w:hAnsi="Garamond" w:hint="default"/>
      <w:u w:val="single"/>
    </w:rPr>
  </w:style>
  <w:style w:type="character" w:customStyle="1" w:styleId="Citation-AuthorDate">
    <w:name w:val="Citation - Author/Date"/>
    <w:rsid w:val="00783EAB"/>
    <w:rPr>
      <w:b/>
      <w:bCs w:val="0"/>
      <w:smallCaps/>
      <w:sz w:val="24"/>
      <w:u w:val="single"/>
    </w:rPr>
  </w:style>
  <w:style w:type="character" w:customStyle="1" w:styleId="Style8ptChar">
    <w:name w:val="Style 8 pt Char"/>
    <w:rsid w:val="00783EAB"/>
    <w:rPr>
      <w:rFonts w:ascii="Garamond" w:eastAsia="Calibri" w:hAnsi="Garamond" w:hint="default"/>
      <w:sz w:val="16"/>
      <w:szCs w:val="22"/>
    </w:rPr>
  </w:style>
  <w:style w:type="character" w:customStyle="1" w:styleId="message-item">
    <w:name w:val="message-item"/>
    <w:rsid w:val="00783EAB"/>
  </w:style>
  <w:style w:type="character" w:customStyle="1" w:styleId="lightheader">
    <w:name w:val="lightheader"/>
    <w:rsid w:val="00783EAB"/>
  </w:style>
  <w:style w:type="character" w:customStyle="1" w:styleId="A0">
    <w:name w:val="A0"/>
    <w:uiPriority w:val="99"/>
    <w:rsid w:val="00783EAB"/>
    <w:rPr>
      <w:rFonts w:ascii="Trebuchet MS" w:hAnsi="Trebuchet MS" w:cs="Trebuchet MS" w:hint="default"/>
      <w:b/>
      <w:bCs/>
      <w:color w:val="000000"/>
      <w:sz w:val="68"/>
      <w:szCs w:val="68"/>
    </w:rPr>
  </w:style>
  <w:style w:type="character" w:customStyle="1" w:styleId="datestamp">
    <w:name w:val="datestamp"/>
    <w:rsid w:val="00783EAB"/>
  </w:style>
  <w:style w:type="character" w:customStyle="1" w:styleId="i">
    <w:name w:val="i"/>
    <w:uiPriority w:val="99"/>
    <w:rsid w:val="00783EAB"/>
  </w:style>
  <w:style w:type="character" w:customStyle="1" w:styleId="name">
    <w:name w:val="name"/>
    <w:rsid w:val="00783EAB"/>
  </w:style>
  <w:style w:type="character" w:customStyle="1" w:styleId="forenames">
    <w:name w:val="forenames"/>
    <w:rsid w:val="00783EAB"/>
  </w:style>
  <w:style w:type="character" w:customStyle="1" w:styleId="surname">
    <w:name w:val="surname"/>
    <w:rsid w:val="00783EAB"/>
  </w:style>
  <w:style w:type="character" w:customStyle="1" w:styleId="sifr-alternate">
    <w:name w:val="sifr-alternate"/>
    <w:rsid w:val="00783EAB"/>
  </w:style>
  <w:style w:type="character" w:customStyle="1" w:styleId="medium-font">
    <w:name w:val="medium-font"/>
    <w:rsid w:val="00783EAB"/>
  </w:style>
  <w:style w:type="character" w:customStyle="1" w:styleId="title-link-wrapper">
    <w:name w:val="title-link-wrapper"/>
    <w:rsid w:val="00783EAB"/>
  </w:style>
  <w:style w:type="character" w:customStyle="1" w:styleId="A1">
    <w:name w:val="A1"/>
    <w:uiPriority w:val="99"/>
    <w:rsid w:val="00783EAB"/>
    <w:rPr>
      <w:rFonts w:ascii="Myriad Pro Light" w:hAnsi="Myriad Pro Light" w:cs="Myriad Pro Light" w:hint="default"/>
      <w:b/>
      <w:bCs/>
      <w:color w:val="000000"/>
      <w:sz w:val="28"/>
      <w:szCs w:val="28"/>
    </w:rPr>
  </w:style>
  <w:style w:type="character" w:customStyle="1" w:styleId="A7">
    <w:name w:val="A7"/>
    <w:uiPriority w:val="99"/>
    <w:rsid w:val="00783EAB"/>
    <w:rPr>
      <w:rFonts w:ascii="Minion Pro" w:hAnsi="Minion Pro" w:cs="Minion Pro" w:hint="default"/>
      <w:b/>
      <w:bCs/>
      <w:color w:val="000000"/>
      <w:sz w:val="36"/>
      <w:szCs w:val="36"/>
    </w:rPr>
  </w:style>
  <w:style w:type="character" w:customStyle="1" w:styleId="refpreview">
    <w:name w:val="refpreview"/>
    <w:rsid w:val="00783EAB"/>
  </w:style>
  <w:style w:type="character" w:customStyle="1" w:styleId="loose1">
    <w:name w:val="loose1"/>
    <w:rsid w:val="00783EAB"/>
  </w:style>
  <w:style w:type="character" w:customStyle="1" w:styleId="email">
    <w:name w:val="email"/>
    <w:rsid w:val="00783EAB"/>
  </w:style>
  <w:style w:type="character" w:customStyle="1" w:styleId="gsa">
    <w:name w:val="gs_a"/>
    <w:rsid w:val="00783EAB"/>
  </w:style>
  <w:style w:type="character" w:customStyle="1" w:styleId="goohl1">
    <w:name w:val="goohl1"/>
    <w:rsid w:val="00783EAB"/>
  </w:style>
  <w:style w:type="character" w:customStyle="1" w:styleId="mainarttitle">
    <w:name w:val="mainarttitle"/>
    <w:rsid w:val="00783EAB"/>
  </w:style>
  <w:style w:type="character" w:customStyle="1" w:styleId="mainartauthor">
    <w:name w:val="mainartauthor"/>
    <w:rsid w:val="00783EAB"/>
  </w:style>
  <w:style w:type="character" w:customStyle="1" w:styleId="mainartdate">
    <w:name w:val="mainartdate"/>
    <w:rsid w:val="00783EAB"/>
  </w:style>
  <w:style w:type="character" w:customStyle="1" w:styleId="gsggs">
    <w:name w:val="gs_ggs"/>
    <w:rsid w:val="00783EAB"/>
  </w:style>
  <w:style w:type="character" w:customStyle="1" w:styleId="ahead">
    <w:name w:val="a_head"/>
    <w:rsid w:val="00783EAB"/>
  </w:style>
  <w:style w:type="character" w:customStyle="1" w:styleId="articleauthor">
    <w:name w:val="articleauthor"/>
    <w:rsid w:val="00783EAB"/>
  </w:style>
  <w:style w:type="character" w:customStyle="1" w:styleId="footnote">
    <w:name w:val="footnote"/>
    <w:rsid w:val="00783EAB"/>
  </w:style>
  <w:style w:type="character" w:customStyle="1" w:styleId="ssl3">
    <w:name w:val="ss_l3"/>
    <w:rsid w:val="00783EAB"/>
  </w:style>
  <w:style w:type="character" w:customStyle="1" w:styleId="docbody">
    <w:name w:val="docbody"/>
    <w:rsid w:val="00783EAB"/>
  </w:style>
  <w:style w:type="character" w:customStyle="1" w:styleId="superscript">
    <w:name w:val="superscript"/>
    <w:rsid w:val="00783EAB"/>
  </w:style>
  <w:style w:type="character" w:customStyle="1" w:styleId="citeChar0">
    <w:name w:val="cite Char"/>
    <w:locked/>
    <w:rsid w:val="00783EAB"/>
    <w:rPr>
      <w:b/>
      <w:bCs w:val="0"/>
      <w:u w:val="single"/>
    </w:rPr>
  </w:style>
  <w:style w:type="character" w:customStyle="1" w:styleId="StyleUnderlineChar">
    <w:name w:val="Style Underline Char"/>
    <w:locked/>
    <w:rsid w:val="00783EAB"/>
    <w:rPr>
      <w:u w:val="single"/>
    </w:rPr>
  </w:style>
  <w:style w:type="character" w:customStyle="1" w:styleId="CitesCharChar">
    <w:name w:val="Cites Char Char"/>
    <w:locked/>
    <w:rsid w:val="00783EAB"/>
    <w:rPr>
      <w:b/>
      <w:bCs/>
    </w:rPr>
  </w:style>
  <w:style w:type="character" w:customStyle="1" w:styleId="bwxsm">
    <w:name w:val="b w xsm"/>
    <w:rsid w:val="00783EAB"/>
  </w:style>
  <w:style w:type="character" w:customStyle="1" w:styleId="fstd">
    <w:name w:val="f std"/>
    <w:rsid w:val="00783EAB"/>
  </w:style>
  <w:style w:type="character" w:customStyle="1" w:styleId="gl">
    <w:name w:val="gl"/>
    <w:rsid w:val="00783EAB"/>
  </w:style>
  <w:style w:type="character" w:customStyle="1" w:styleId="UNDERLINECharChar">
    <w:name w:val="UNDERLINE Char Char"/>
    <w:rsid w:val="00783EAB"/>
    <w:rPr>
      <w:bCs/>
      <w:kern w:val="28"/>
      <w:szCs w:val="32"/>
      <w:u w:val="single"/>
    </w:rPr>
  </w:style>
  <w:style w:type="character" w:customStyle="1" w:styleId="heading2char2charchar1">
    <w:name w:val="heading2char2charchar1"/>
    <w:rsid w:val="00783EAB"/>
  </w:style>
  <w:style w:type="character" w:customStyle="1" w:styleId="charchar60">
    <w:name w:val="charchar6"/>
    <w:rsid w:val="00783EAB"/>
  </w:style>
  <w:style w:type="character" w:customStyle="1" w:styleId="bio1">
    <w:name w:val="bio1"/>
    <w:rsid w:val="00783EAB"/>
    <w:rPr>
      <w:rFonts w:ascii="Arial" w:hAnsi="Arial" w:cs="Arial" w:hint="default"/>
      <w:i/>
      <w:iCs/>
      <w:color w:val="000000"/>
      <w:sz w:val="20"/>
      <w:szCs w:val="20"/>
    </w:rPr>
  </w:style>
  <w:style w:type="character" w:customStyle="1" w:styleId="BoldChar">
    <w:name w:val="Bold Char"/>
    <w:rsid w:val="00783EAB"/>
    <w:rPr>
      <w:b/>
      <w:bCs w:val="0"/>
      <w:lang w:val="en-US" w:eastAsia="en-US" w:bidi="ar-SA"/>
    </w:rPr>
  </w:style>
  <w:style w:type="character" w:customStyle="1" w:styleId="cardCharCharCharCharCharChar">
    <w:name w:val="card Char Char Char Char Char Char"/>
    <w:rsid w:val="00783EAB"/>
    <w:rPr>
      <w:sz w:val="24"/>
      <w:szCs w:val="24"/>
      <w:lang w:val="en-US" w:eastAsia="en-US" w:bidi="ar-SA"/>
    </w:rPr>
  </w:style>
  <w:style w:type="character" w:customStyle="1" w:styleId="Style24ptBoldUnderlineCenteredCharChar">
    <w:name w:val="Style 24 pt Bold Underline Centered Char Char"/>
    <w:rsid w:val="00783EAB"/>
    <w:rPr>
      <w:b/>
      <w:bCs/>
      <w:sz w:val="48"/>
      <w:szCs w:val="24"/>
      <w:u w:val="single"/>
      <w:lang w:val="en-US" w:eastAsia="en-US" w:bidi="ar-SA"/>
    </w:rPr>
  </w:style>
  <w:style w:type="character" w:customStyle="1" w:styleId="TagCiteCharChar0">
    <w:name w:val="Tag / Cite Char Char"/>
    <w:rsid w:val="00783EAB"/>
    <w:rPr>
      <w:b/>
      <w:bCs w:val="0"/>
      <w:color w:val="000000"/>
      <w:sz w:val="24"/>
      <w:szCs w:val="24"/>
      <w:lang w:val="en-US" w:eastAsia="en-US" w:bidi="ar-SA"/>
    </w:rPr>
  </w:style>
  <w:style w:type="character" w:customStyle="1" w:styleId="drop">
    <w:name w:val="drop"/>
    <w:rsid w:val="00783EAB"/>
  </w:style>
  <w:style w:type="character" w:customStyle="1" w:styleId="articletitle0">
    <w:name w:val="article_title"/>
    <w:rsid w:val="00783EAB"/>
  </w:style>
  <w:style w:type="character" w:customStyle="1" w:styleId="CardTextUnderlinedCharChar">
    <w:name w:val="Card Text Underlined Char Char"/>
    <w:rsid w:val="00783EAB"/>
    <w:rPr>
      <w:rFonts w:ascii="Arial Narrow" w:hAnsi="Arial Narrow" w:hint="default"/>
      <w:szCs w:val="24"/>
      <w:u w:val="single"/>
      <w:lang w:val="en-US" w:eastAsia="en-US" w:bidi="ar-SA"/>
    </w:rPr>
  </w:style>
  <w:style w:type="character" w:customStyle="1" w:styleId="CardTagCharCharChar">
    <w:name w:val="Card Tag Char Char Char"/>
    <w:rsid w:val="00783EAB"/>
    <w:rPr>
      <w:b/>
      <w:bCs w:val="0"/>
      <w:sz w:val="24"/>
      <w:szCs w:val="24"/>
      <w:lang w:val="en-US" w:eastAsia="en-US" w:bidi="ar-SA"/>
    </w:rPr>
  </w:style>
  <w:style w:type="character" w:customStyle="1" w:styleId="mainbody">
    <w:name w:val="mainbody"/>
    <w:rsid w:val="00783EAB"/>
  </w:style>
  <w:style w:type="character" w:customStyle="1" w:styleId="UnderlineStyleChar2">
    <w:name w:val="Underline Style Char2"/>
    <w:rsid w:val="00783EAB"/>
    <w:rPr>
      <w:rFonts w:ascii="Garamond" w:hAnsi="Garamond" w:hint="default"/>
      <w:sz w:val="22"/>
      <w:szCs w:val="24"/>
      <w:u w:val="single"/>
      <w:lang w:val="en-US" w:eastAsia="en-US" w:bidi="ar-SA"/>
    </w:rPr>
  </w:style>
  <w:style w:type="character" w:customStyle="1" w:styleId="Style1Char2">
    <w:name w:val="Style1 Char2"/>
    <w:rsid w:val="00783EAB"/>
    <w:rPr>
      <w:szCs w:val="24"/>
    </w:rPr>
  </w:style>
  <w:style w:type="character" w:customStyle="1" w:styleId="t13">
    <w:name w:val="t13"/>
    <w:rsid w:val="00783EAB"/>
  </w:style>
  <w:style w:type="character" w:customStyle="1" w:styleId="lead">
    <w:name w:val="lead"/>
    <w:rsid w:val="00783EAB"/>
  </w:style>
  <w:style w:type="paragraph" w:customStyle="1" w:styleId="CardDownx1">
    <w:name w:val="CardDown x1"/>
    <w:basedOn w:val="Normal"/>
    <w:link w:val="CardDownx1Char"/>
    <w:qFormat/>
    <w:rsid w:val="00783EAB"/>
  </w:style>
  <w:style w:type="character" w:customStyle="1" w:styleId="CardDownx1Char">
    <w:name w:val="CardDown x1 Char"/>
    <w:link w:val="CardDownx1"/>
    <w:locked/>
    <w:rsid w:val="00783EAB"/>
    <w:rPr>
      <w:rFonts w:ascii="Calibri" w:hAnsi="Calibri" w:cs="Calibri"/>
    </w:rPr>
  </w:style>
  <w:style w:type="character" w:customStyle="1" w:styleId="StyleStyleThickunderlineBold1">
    <w:name w:val="Style Style Thick underline + Bold1"/>
    <w:rsid w:val="00783EAB"/>
    <w:rPr>
      <w:b/>
      <w:bCs w:val="0"/>
      <w:u w:val="thick"/>
    </w:rPr>
  </w:style>
  <w:style w:type="character" w:customStyle="1" w:styleId="timestamp">
    <w:name w:val="timestamp"/>
    <w:rsid w:val="00783EAB"/>
  </w:style>
  <w:style w:type="character" w:customStyle="1" w:styleId="CharChar17">
    <w:name w:val="Char Char17"/>
    <w:locked/>
    <w:rsid w:val="00783EAB"/>
    <w:rPr>
      <w:rFonts w:ascii="Arial" w:hAnsi="Arial" w:cs="Arial" w:hint="default"/>
      <w:b/>
      <w:bCs/>
      <w:sz w:val="26"/>
      <w:szCs w:val="26"/>
    </w:rPr>
  </w:style>
  <w:style w:type="character" w:customStyle="1" w:styleId="address">
    <w:name w:val="address"/>
    <w:rsid w:val="00783EAB"/>
  </w:style>
  <w:style w:type="character" w:customStyle="1" w:styleId="ilspan">
    <w:name w:val="il_span"/>
    <w:rsid w:val="00783EAB"/>
  </w:style>
  <w:style w:type="character" w:customStyle="1" w:styleId="articletitle1">
    <w:name w:val="articletitle1"/>
    <w:rsid w:val="00783EAB"/>
    <w:rPr>
      <w:rFonts w:ascii="Times New Roman" w:hAnsi="Times New Roman" w:cs="Times New Roman" w:hint="default"/>
      <w:b/>
      <w:bCs/>
      <w:sz w:val="36"/>
      <w:szCs w:val="36"/>
    </w:rPr>
  </w:style>
  <w:style w:type="character" w:customStyle="1" w:styleId="leftidx1">
    <w:name w:val="leftidx1"/>
    <w:rsid w:val="00783EAB"/>
    <w:rPr>
      <w:rFonts w:ascii="Verdana" w:hAnsi="Verdana" w:hint="default"/>
      <w:sz w:val="22"/>
      <w:szCs w:val="22"/>
    </w:rPr>
  </w:style>
  <w:style w:type="character" w:customStyle="1" w:styleId="blue1">
    <w:name w:val="blue1"/>
    <w:rsid w:val="00783EAB"/>
    <w:rPr>
      <w:color w:val="0000FF"/>
    </w:rPr>
  </w:style>
  <w:style w:type="character" w:customStyle="1" w:styleId="author-link1">
    <w:name w:val="author-link1"/>
    <w:rsid w:val="00783EAB"/>
    <w:rPr>
      <w:b w:val="0"/>
      <w:bCs w:val="0"/>
    </w:rPr>
  </w:style>
  <w:style w:type="character" w:customStyle="1" w:styleId="black1">
    <w:name w:val="black1"/>
    <w:rsid w:val="00783EAB"/>
    <w:rPr>
      <w:color w:val="000000"/>
    </w:rPr>
  </w:style>
  <w:style w:type="character" w:customStyle="1" w:styleId="StyleunderlinedCharBold">
    <w:name w:val="Style underlined Char + Bold"/>
    <w:rsid w:val="00783EAB"/>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783EAB"/>
    <w:rPr>
      <w:rFonts w:ascii="Calibri" w:eastAsia="Calibri" w:hAnsi="Calibri" w:hint="default"/>
    </w:rPr>
  </w:style>
  <w:style w:type="character" w:customStyle="1" w:styleId="CardUnderline">
    <w:name w:val="Card Underline"/>
    <w:rsid w:val="00783EAB"/>
    <w:rPr>
      <w:rFonts w:ascii="Times New Roman" w:hAnsi="Times New Roman" w:cs="Times New Roman" w:hint="default"/>
      <w:sz w:val="20"/>
      <w:u w:val="single"/>
    </w:rPr>
  </w:style>
  <w:style w:type="character" w:customStyle="1" w:styleId="lingoregion">
    <w:name w:val="lingo_region"/>
    <w:rsid w:val="00783EAB"/>
  </w:style>
  <w:style w:type="character" w:customStyle="1" w:styleId="cite">
    <w:name w:val="%cite"/>
    <w:rsid w:val="00783EAB"/>
    <w:rPr>
      <w:rFonts w:ascii="Times New Roman" w:hAnsi="Times New Roman" w:cs="Times New Roman" w:hint="default"/>
      <w:b/>
      <w:bCs w:val="0"/>
      <w:sz w:val="24"/>
    </w:rPr>
  </w:style>
  <w:style w:type="character" w:customStyle="1" w:styleId="Emphasis20">
    <w:name w:val="%Emphasis2"/>
    <w:rsid w:val="00783EAB"/>
    <w:rPr>
      <w:rFonts w:ascii="Cooper Black" w:hAnsi="Cooper Black" w:hint="default"/>
      <w:iCs/>
      <w:u w:val="single"/>
    </w:rPr>
  </w:style>
  <w:style w:type="character" w:customStyle="1" w:styleId="bodycontentlink">
    <w:name w:val="bodycontentlink"/>
    <w:rsid w:val="00783EAB"/>
  </w:style>
  <w:style w:type="character" w:customStyle="1" w:styleId="AAAcite">
    <w:name w:val="AAAcite"/>
    <w:rsid w:val="00783EAB"/>
    <w:rPr>
      <w:rFonts w:ascii="Times New Roman" w:hAnsi="Times New Roman" w:cs="Times New Roman" w:hint="default"/>
      <w:b/>
      <w:bCs w:val="0"/>
      <w:sz w:val="24"/>
    </w:rPr>
  </w:style>
  <w:style w:type="character" w:customStyle="1" w:styleId="tmplheaderlink">
    <w:name w:val="tmplheaderlink"/>
    <w:rsid w:val="00783EAB"/>
    <w:rPr>
      <w:rFonts w:ascii="Times New Roman" w:hAnsi="Times New Roman" w:cs="Times New Roman" w:hint="default"/>
    </w:rPr>
  </w:style>
  <w:style w:type="character" w:customStyle="1" w:styleId="SubtleEmphasis1">
    <w:name w:val="Subtle Emphasis1"/>
    <w:uiPriority w:val="19"/>
    <w:qFormat/>
    <w:rsid w:val="00783EAB"/>
    <w:rPr>
      <w:i/>
      <w:iCs/>
      <w:color w:val="808080"/>
    </w:rPr>
  </w:style>
  <w:style w:type="table" w:styleId="ColorfulGrid-Accent1">
    <w:name w:val="Colorful Grid Accent 1"/>
    <w:basedOn w:val="TableNormal"/>
    <w:link w:val="ColorfulGrid-Accent1Char"/>
    <w:uiPriority w:val="29"/>
    <w:rsid w:val="00783EAB"/>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783EAB"/>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783EAB"/>
    <w:rPr>
      <w:rFonts w:ascii="Verdana" w:hAnsi="Verdana" w:hint="default"/>
      <w:sz w:val="21"/>
      <w:szCs w:val="21"/>
      <w:u w:val="thick"/>
      <w:lang w:val="en-US" w:eastAsia="en-US" w:bidi="ar-SA"/>
    </w:rPr>
  </w:style>
  <w:style w:type="character" w:customStyle="1" w:styleId="role">
    <w:name w:val="role"/>
    <w:rsid w:val="00783EAB"/>
  </w:style>
  <w:style w:type="character" w:customStyle="1" w:styleId="pagination">
    <w:name w:val="pagination"/>
    <w:rsid w:val="00783EAB"/>
  </w:style>
  <w:style w:type="character" w:customStyle="1" w:styleId="doi">
    <w:name w:val="doi"/>
    <w:rsid w:val="00783EAB"/>
  </w:style>
  <w:style w:type="character" w:customStyle="1" w:styleId="bodycontents">
    <w:name w:val="bodycontents"/>
    <w:rsid w:val="00783EAB"/>
  </w:style>
  <w:style w:type="character" w:customStyle="1" w:styleId="comma">
    <w:name w:val="comma"/>
    <w:rsid w:val="00783EAB"/>
  </w:style>
  <w:style w:type="character" w:customStyle="1" w:styleId="pad5right">
    <w:name w:val="pad5right"/>
    <w:rsid w:val="00783EAB"/>
  </w:style>
  <w:style w:type="character" w:customStyle="1" w:styleId="Style8pt1">
    <w:name w:val="Style 8 pt1"/>
    <w:rsid w:val="00783EAB"/>
    <w:rPr>
      <w:rFonts w:ascii="Georgia" w:hAnsi="Georgia" w:hint="default"/>
      <w:sz w:val="16"/>
    </w:rPr>
  </w:style>
  <w:style w:type="character" w:customStyle="1" w:styleId="readChar">
    <w:name w:val="read Char"/>
    <w:rsid w:val="00783EAB"/>
    <w:rPr>
      <w:szCs w:val="22"/>
      <w:u w:val="single"/>
      <w:lang w:val="en-US" w:eastAsia="en-US" w:bidi="ar-SA"/>
    </w:rPr>
  </w:style>
  <w:style w:type="character" w:customStyle="1" w:styleId="entry-date">
    <w:name w:val="entry-date"/>
    <w:rsid w:val="00783EAB"/>
  </w:style>
  <w:style w:type="character" w:customStyle="1" w:styleId="desc">
    <w:name w:val="desc"/>
    <w:rsid w:val="00783EAB"/>
  </w:style>
  <w:style w:type="character" w:customStyle="1" w:styleId="divider">
    <w:name w:val="divider"/>
    <w:rsid w:val="00783EAB"/>
  </w:style>
  <w:style w:type="character" w:customStyle="1" w:styleId="pubdate">
    <w:name w:val="pubdate"/>
    <w:rsid w:val="00783EAB"/>
  </w:style>
  <w:style w:type="character" w:customStyle="1" w:styleId="blogdate">
    <w:name w:val="blogdate"/>
    <w:rsid w:val="00783EAB"/>
  </w:style>
  <w:style w:type="character" w:customStyle="1" w:styleId="ticker">
    <w:name w:val="ticker"/>
    <w:rsid w:val="00783EAB"/>
  </w:style>
  <w:style w:type="character" w:customStyle="1" w:styleId="posted">
    <w:name w:val="posted"/>
    <w:rsid w:val="00783EAB"/>
  </w:style>
  <w:style w:type="character" w:customStyle="1" w:styleId="time">
    <w:name w:val="time"/>
    <w:rsid w:val="00783EAB"/>
  </w:style>
  <w:style w:type="character" w:customStyle="1" w:styleId="dot">
    <w:name w:val="dot"/>
    <w:rsid w:val="00783EAB"/>
  </w:style>
  <w:style w:type="character" w:customStyle="1" w:styleId="hn-date">
    <w:name w:val="hn-date"/>
    <w:rsid w:val="00783EAB"/>
  </w:style>
  <w:style w:type="character" w:customStyle="1" w:styleId="location">
    <w:name w:val="location"/>
    <w:rsid w:val="00783EAB"/>
  </w:style>
  <w:style w:type="character" w:customStyle="1" w:styleId="arial11">
    <w:name w:val="arial_11"/>
    <w:rsid w:val="00783EAB"/>
  </w:style>
  <w:style w:type="character" w:customStyle="1" w:styleId="dropcap-letter">
    <w:name w:val="dropcap-letter"/>
    <w:rsid w:val="00783EAB"/>
  </w:style>
  <w:style w:type="character" w:customStyle="1" w:styleId="offscreen">
    <w:name w:val="offscreen"/>
    <w:rsid w:val="00783EAB"/>
  </w:style>
  <w:style w:type="character" w:customStyle="1" w:styleId="linked-in">
    <w:name w:val="linked-in"/>
    <w:rsid w:val="00783EAB"/>
  </w:style>
  <w:style w:type="character" w:customStyle="1" w:styleId="in-widget">
    <w:name w:val="in-widget"/>
    <w:rsid w:val="00783EAB"/>
  </w:style>
  <w:style w:type="character" w:customStyle="1" w:styleId="in-right">
    <w:name w:val="in-right"/>
    <w:rsid w:val="00783EAB"/>
  </w:style>
  <w:style w:type="character" w:customStyle="1" w:styleId="tickerwrap">
    <w:name w:val="ticker_wrap"/>
    <w:rsid w:val="00783EAB"/>
  </w:style>
  <w:style w:type="character" w:customStyle="1" w:styleId="divs">
    <w:name w:val="divs"/>
    <w:rsid w:val="00783EAB"/>
  </w:style>
  <w:style w:type="character" w:customStyle="1" w:styleId="in-top">
    <w:name w:val="in-top"/>
    <w:rsid w:val="00783EAB"/>
  </w:style>
  <w:style w:type="character" w:customStyle="1" w:styleId="underlinedCharChar0">
    <w:name w:val="underlined Char Char"/>
    <w:rsid w:val="00783EAB"/>
    <w:rPr>
      <w:u w:val="single"/>
      <w:lang w:val="en-US" w:eastAsia="en-US" w:bidi="ar-SA"/>
    </w:rPr>
  </w:style>
  <w:style w:type="character" w:customStyle="1" w:styleId="dropcap">
    <w:name w:val="dropcap"/>
    <w:rsid w:val="00783EAB"/>
  </w:style>
  <w:style w:type="character" w:customStyle="1" w:styleId="article-date">
    <w:name w:val="article-date"/>
    <w:rsid w:val="00783EAB"/>
  </w:style>
  <w:style w:type="character" w:customStyle="1" w:styleId="bodysubtoc">
    <w:name w:val="bodysubtoc"/>
    <w:rsid w:val="00783EAB"/>
  </w:style>
  <w:style w:type="character" w:customStyle="1" w:styleId="lefttitlesmaller">
    <w:name w:val="lefttitlesmaller"/>
    <w:rsid w:val="00783EAB"/>
  </w:style>
  <w:style w:type="character" w:customStyle="1" w:styleId="mb0">
    <w:name w:val="mb"/>
    <w:rsid w:val="00783EAB"/>
  </w:style>
  <w:style w:type="character" w:customStyle="1" w:styleId="field-content">
    <w:name w:val="field-content"/>
    <w:rsid w:val="00783EAB"/>
  </w:style>
  <w:style w:type="character" w:customStyle="1" w:styleId="submitted">
    <w:name w:val="submitted"/>
    <w:rsid w:val="00783EAB"/>
  </w:style>
  <w:style w:type="character" w:customStyle="1" w:styleId="submitted-date">
    <w:name w:val="submitted-date"/>
    <w:rsid w:val="00783EAB"/>
  </w:style>
  <w:style w:type="character" w:customStyle="1" w:styleId="submitted-time">
    <w:name w:val="submitted-time"/>
    <w:rsid w:val="00783EAB"/>
  </w:style>
  <w:style w:type="character" w:customStyle="1" w:styleId="A2">
    <w:name w:val="A2"/>
    <w:uiPriority w:val="99"/>
    <w:rsid w:val="00783EAB"/>
    <w:rPr>
      <w:rFonts w:ascii="Sabon LT Std" w:hAnsi="Sabon LT Std" w:cs="Sabon LT Std" w:hint="default"/>
      <w:color w:val="000000"/>
      <w:sz w:val="15"/>
      <w:szCs w:val="15"/>
    </w:rPr>
  </w:style>
  <w:style w:type="character" w:customStyle="1" w:styleId="searchword">
    <w:name w:val="searchword"/>
    <w:rsid w:val="00783EAB"/>
  </w:style>
  <w:style w:type="character" w:customStyle="1" w:styleId="meta-prep">
    <w:name w:val="meta-prep"/>
    <w:rsid w:val="00783EAB"/>
  </w:style>
  <w:style w:type="numbering" w:customStyle="1" w:styleId="1ai1">
    <w:name w:val="1 / a / i1"/>
    <w:rsid w:val="00783EAB"/>
    <w:pPr>
      <w:numPr>
        <w:numId w:val="49"/>
      </w:numPr>
    </w:pPr>
  </w:style>
  <w:style w:type="numbering" w:styleId="1ai">
    <w:name w:val="Outline List 1"/>
    <w:basedOn w:val="NoList"/>
    <w:unhideWhenUsed/>
    <w:rsid w:val="00783EAB"/>
    <w:pPr>
      <w:numPr>
        <w:numId w:val="50"/>
      </w:numPr>
    </w:pPr>
  </w:style>
  <w:style w:type="character" w:customStyle="1" w:styleId="DottedUnderline0">
    <w:name w:val="Dotted Underline"/>
    <w:rsid w:val="00783EAB"/>
    <w:rPr>
      <w:rFonts w:ascii="Times New Roman" w:hAnsi="Times New Roman"/>
      <w:sz w:val="20"/>
      <w:u w:val="dottedHeavy"/>
    </w:rPr>
  </w:style>
  <w:style w:type="character" w:customStyle="1" w:styleId="FontStyle310">
    <w:name w:val="Font Style310"/>
    <w:uiPriority w:val="99"/>
    <w:rsid w:val="00783EAB"/>
    <w:rPr>
      <w:rFonts w:ascii="Times New Roman" w:hAnsi="Times New Roman" w:cs="Times New Roman"/>
      <w:b/>
      <w:bCs/>
      <w:i/>
      <w:iCs/>
      <w:spacing w:val="-10"/>
      <w:sz w:val="18"/>
      <w:szCs w:val="18"/>
    </w:rPr>
  </w:style>
  <w:style w:type="character" w:customStyle="1" w:styleId="FontStyle329">
    <w:name w:val="Font Style329"/>
    <w:uiPriority w:val="99"/>
    <w:rsid w:val="00783EAB"/>
    <w:rPr>
      <w:rFonts w:ascii="Times New Roman" w:hAnsi="Times New Roman" w:cs="Times New Roman"/>
      <w:b/>
      <w:bCs/>
      <w:spacing w:val="-10"/>
      <w:sz w:val="18"/>
      <w:szCs w:val="18"/>
    </w:rPr>
  </w:style>
  <w:style w:type="character" w:customStyle="1" w:styleId="FontStyle370">
    <w:name w:val="Font Style370"/>
    <w:uiPriority w:val="99"/>
    <w:rsid w:val="00783EAB"/>
    <w:rPr>
      <w:rFonts w:ascii="Cambria" w:hAnsi="Cambria" w:cs="Cambria"/>
      <w:b/>
      <w:bCs/>
      <w:spacing w:val="-10"/>
      <w:sz w:val="18"/>
      <w:szCs w:val="18"/>
    </w:rPr>
  </w:style>
  <w:style w:type="character" w:customStyle="1" w:styleId="FontStyle302">
    <w:name w:val="Font Style302"/>
    <w:uiPriority w:val="99"/>
    <w:rsid w:val="00783EAB"/>
    <w:rPr>
      <w:rFonts w:ascii="Times New Roman" w:hAnsi="Times New Roman" w:cs="Times New Roman"/>
      <w:b/>
      <w:bCs/>
      <w:sz w:val="22"/>
      <w:szCs w:val="22"/>
    </w:rPr>
  </w:style>
  <w:style w:type="character" w:customStyle="1" w:styleId="FontStyle347">
    <w:name w:val="Font Style347"/>
    <w:uiPriority w:val="99"/>
    <w:rsid w:val="00783EAB"/>
    <w:rPr>
      <w:rFonts w:ascii="Times New Roman" w:hAnsi="Times New Roman" w:cs="Times New Roman"/>
      <w:b/>
      <w:bCs/>
      <w:spacing w:val="-10"/>
      <w:sz w:val="20"/>
      <w:szCs w:val="20"/>
    </w:rPr>
  </w:style>
  <w:style w:type="paragraph" w:customStyle="1" w:styleId="Style27">
    <w:name w:val="Style27"/>
    <w:basedOn w:val="Normal"/>
    <w:uiPriority w:val="99"/>
    <w:qFormat/>
    <w:rsid w:val="00783EAB"/>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783EAB"/>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783EAB"/>
    <w:rPr>
      <w:rFonts w:ascii="Times New Roman" w:hAnsi="Times New Roman" w:cs="Times New Roman"/>
      <w:spacing w:val="-10"/>
      <w:sz w:val="18"/>
      <w:szCs w:val="18"/>
    </w:rPr>
  </w:style>
  <w:style w:type="character" w:customStyle="1" w:styleId="FontStyle312">
    <w:name w:val="Font Style312"/>
    <w:uiPriority w:val="99"/>
    <w:rsid w:val="00783EAB"/>
    <w:rPr>
      <w:rFonts w:ascii="Times New Roman" w:hAnsi="Times New Roman" w:cs="Times New Roman"/>
      <w:b/>
      <w:bCs/>
      <w:spacing w:val="-10"/>
      <w:sz w:val="16"/>
      <w:szCs w:val="16"/>
    </w:rPr>
  </w:style>
  <w:style w:type="character" w:customStyle="1" w:styleId="FontStyle346">
    <w:name w:val="Font Style346"/>
    <w:uiPriority w:val="99"/>
    <w:rsid w:val="00783EAB"/>
    <w:rPr>
      <w:rFonts w:ascii="Times New Roman" w:hAnsi="Times New Roman" w:cs="Times New Roman"/>
      <w:b/>
      <w:bCs/>
      <w:spacing w:val="-10"/>
      <w:sz w:val="18"/>
      <w:szCs w:val="18"/>
    </w:rPr>
  </w:style>
  <w:style w:type="character" w:customStyle="1" w:styleId="FontStyle330">
    <w:name w:val="Font Style330"/>
    <w:uiPriority w:val="99"/>
    <w:rsid w:val="00783EAB"/>
    <w:rPr>
      <w:rFonts w:ascii="Times New Roman" w:hAnsi="Times New Roman" w:cs="Times New Roman"/>
      <w:b/>
      <w:bCs/>
      <w:sz w:val="16"/>
      <w:szCs w:val="16"/>
    </w:rPr>
  </w:style>
  <w:style w:type="character" w:customStyle="1" w:styleId="FontStyle372">
    <w:name w:val="Font Style372"/>
    <w:uiPriority w:val="99"/>
    <w:rsid w:val="00783EAB"/>
    <w:rPr>
      <w:rFonts w:ascii="Times New Roman" w:hAnsi="Times New Roman" w:cs="Times New Roman"/>
      <w:b/>
      <w:bCs/>
      <w:sz w:val="16"/>
      <w:szCs w:val="16"/>
    </w:rPr>
  </w:style>
  <w:style w:type="paragraph" w:customStyle="1" w:styleId="Style59">
    <w:name w:val="Style59"/>
    <w:basedOn w:val="Normal"/>
    <w:uiPriority w:val="99"/>
    <w:qFormat/>
    <w:rsid w:val="00783EA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783EAB"/>
    <w:rPr>
      <w:rFonts w:ascii="Times New Roman" w:hAnsi="Times New Roman" w:cs="Times New Roman"/>
      <w:b/>
      <w:bCs/>
      <w:i/>
      <w:iCs/>
      <w:sz w:val="16"/>
      <w:szCs w:val="16"/>
    </w:rPr>
  </w:style>
  <w:style w:type="paragraph" w:customStyle="1" w:styleId="Style200">
    <w:name w:val="Style20"/>
    <w:basedOn w:val="Normal"/>
    <w:uiPriority w:val="99"/>
    <w:qFormat/>
    <w:rsid w:val="00783EA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783EAB"/>
    <w:rPr>
      <w:rFonts w:ascii="Times New Roman" w:hAnsi="Times New Roman" w:cs="Times New Roman"/>
      <w:smallCaps/>
      <w:sz w:val="14"/>
      <w:szCs w:val="14"/>
    </w:rPr>
  </w:style>
  <w:style w:type="paragraph" w:customStyle="1" w:styleId="Style89">
    <w:name w:val="Style89"/>
    <w:basedOn w:val="Normal"/>
    <w:uiPriority w:val="99"/>
    <w:qFormat/>
    <w:rsid w:val="00783EA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783EAB"/>
    <w:rPr>
      <w:rFonts w:ascii="Times New Roman" w:hAnsi="Times New Roman" w:cs="Times New Roman"/>
      <w:b/>
      <w:bCs/>
      <w:spacing w:val="-10"/>
      <w:sz w:val="22"/>
      <w:szCs w:val="22"/>
    </w:rPr>
  </w:style>
  <w:style w:type="character" w:customStyle="1" w:styleId="FontStyle320">
    <w:name w:val="Font Style320"/>
    <w:uiPriority w:val="99"/>
    <w:rsid w:val="00783EAB"/>
    <w:rPr>
      <w:rFonts w:ascii="Times New Roman" w:hAnsi="Times New Roman" w:cs="Times New Roman"/>
      <w:b/>
      <w:bCs/>
      <w:spacing w:val="-10"/>
      <w:sz w:val="22"/>
      <w:szCs w:val="22"/>
    </w:rPr>
  </w:style>
  <w:style w:type="character" w:customStyle="1" w:styleId="FontStyle352">
    <w:name w:val="Font Style352"/>
    <w:uiPriority w:val="99"/>
    <w:rsid w:val="00783EAB"/>
    <w:rPr>
      <w:rFonts w:ascii="Times New Roman" w:hAnsi="Times New Roman" w:cs="Times New Roman"/>
      <w:b/>
      <w:bCs/>
      <w:sz w:val="16"/>
      <w:szCs w:val="16"/>
    </w:rPr>
  </w:style>
  <w:style w:type="character" w:customStyle="1" w:styleId="FontStyle356">
    <w:name w:val="Font Style356"/>
    <w:uiPriority w:val="99"/>
    <w:rsid w:val="00783EAB"/>
    <w:rPr>
      <w:rFonts w:ascii="Times New Roman" w:hAnsi="Times New Roman" w:cs="Times New Roman"/>
      <w:b/>
      <w:bCs/>
      <w:spacing w:val="-10"/>
      <w:sz w:val="22"/>
      <w:szCs w:val="22"/>
    </w:rPr>
  </w:style>
  <w:style w:type="character" w:customStyle="1" w:styleId="FontStyle298">
    <w:name w:val="Font Style298"/>
    <w:uiPriority w:val="99"/>
    <w:rsid w:val="00783EAB"/>
    <w:rPr>
      <w:rFonts w:ascii="Times New Roman" w:hAnsi="Times New Roman" w:cs="Times New Roman"/>
      <w:sz w:val="18"/>
      <w:szCs w:val="18"/>
    </w:rPr>
  </w:style>
  <w:style w:type="character" w:customStyle="1" w:styleId="FontStyle311">
    <w:name w:val="Font Style311"/>
    <w:uiPriority w:val="99"/>
    <w:rsid w:val="00783EAB"/>
    <w:rPr>
      <w:rFonts w:ascii="Times New Roman" w:hAnsi="Times New Roman" w:cs="Times New Roman"/>
      <w:b/>
      <w:bCs/>
      <w:spacing w:val="-10"/>
      <w:sz w:val="18"/>
      <w:szCs w:val="18"/>
    </w:rPr>
  </w:style>
  <w:style w:type="character" w:customStyle="1" w:styleId="FontStyle332">
    <w:name w:val="Font Style332"/>
    <w:uiPriority w:val="99"/>
    <w:rsid w:val="00783EAB"/>
    <w:rPr>
      <w:rFonts w:ascii="Times New Roman" w:hAnsi="Times New Roman" w:cs="Times New Roman"/>
      <w:b/>
      <w:bCs/>
      <w:i/>
      <w:iCs/>
      <w:spacing w:val="-10"/>
      <w:sz w:val="20"/>
      <w:szCs w:val="20"/>
    </w:rPr>
  </w:style>
  <w:style w:type="character" w:customStyle="1" w:styleId="FontStyle371">
    <w:name w:val="Font Style371"/>
    <w:uiPriority w:val="99"/>
    <w:rsid w:val="00783EAB"/>
    <w:rPr>
      <w:rFonts w:ascii="Times New Roman" w:hAnsi="Times New Roman" w:cs="Times New Roman"/>
      <w:sz w:val="16"/>
      <w:szCs w:val="16"/>
    </w:rPr>
  </w:style>
  <w:style w:type="character" w:customStyle="1" w:styleId="FontStyle350">
    <w:name w:val="Font Style350"/>
    <w:uiPriority w:val="99"/>
    <w:rsid w:val="00783EAB"/>
    <w:rPr>
      <w:rFonts w:ascii="Times New Roman" w:hAnsi="Times New Roman" w:cs="Times New Roman"/>
      <w:b/>
      <w:bCs/>
      <w:i/>
      <w:iCs/>
      <w:sz w:val="20"/>
      <w:szCs w:val="20"/>
    </w:rPr>
  </w:style>
  <w:style w:type="paragraph" w:customStyle="1" w:styleId="Style8">
    <w:name w:val="Style8"/>
    <w:basedOn w:val="Normal"/>
    <w:uiPriority w:val="99"/>
    <w:qFormat/>
    <w:rsid w:val="00783EAB"/>
    <w:pPr>
      <w:widowControl w:val="0"/>
      <w:autoSpaceDE w:val="0"/>
      <w:autoSpaceDN w:val="0"/>
      <w:adjustRightInd w:val="0"/>
    </w:pPr>
    <w:rPr>
      <w:rFonts w:eastAsia="Times New Roman"/>
    </w:rPr>
  </w:style>
  <w:style w:type="paragraph" w:customStyle="1" w:styleId="Style5">
    <w:name w:val="Style5"/>
    <w:basedOn w:val="Normal"/>
    <w:link w:val="Style5Char"/>
    <w:uiPriority w:val="99"/>
    <w:qFormat/>
    <w:rsid w:val="00783EAB"/>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783EAB"/>
    <w:pPr>
      <w:widowControl w:val="0"/>
      <w:autoSpaceDE w:val="0"/>
      <w:autoSpaceDN w:val="0"/>
      <w:adjustRightInd w:val="0"/>
    </w:pPr>
    <w:rPr>
      <w:rFonts w:eastAsia="Times New Roman"/>
    </w:rPr>
  </w:style>
  <w:style w:type="character" w:customStyle="1" w:styleId="FontStyle351">
    <w:name w:val="Font Style351"/>
    <w:uiPriority w:val="99"/>
    <w:rsid w:val="00783EAB"/>
    <w:rPr>
      <w:rFonts w:ascii="Times New Roman" w:hAnsi="Times New Roman" w:cs="Times New Roman"/>
      <w:b/>
      <w:bCs/>
      <w:sz w:val="22"/>
      <w:szCs w:val="22"/>
    </w:rPr>
  </w:style>
  <w:style w:type="paragraph" w:customStyle="1" w:styleId="Style10">
    <w:name w:val="Style10"/>
    <w:basedOn w:val="Normal"/>
    <w:link w:val="Style10Char"/>
    <w:uiPriority w:val="99"/>
    <w:qFormat/>
    <w:rsid w:val="00783EA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783EAB"/>
    <w:pPr>
      <w:widowControl w:val="0"/>
      <w:autoSpaceDE w:val="0"/>
      <w:autoSpaceDN w:val="0"/>
      <w:adjustRightInd w:val="0"/>
      <w:jc w:val="both"/>
    </w:pPr>
    <w:rPr>
      <w:rFonts w:eastAsia="Times New Roman"/>
    </w:rPr>
  </w:style>
  <w:style w:type="character" w:customStyle="1" w:styleId="FontStyle369">
    <w:name w:val="Font Style369"/>
    <w:uiPriority w:val="99"/>
    <w:rsid w:val="00783EAB"/>
    <w:rPr>
      <w:rFonts w:ascii="Times New Roman" w:hAnsi="Times New Roman" w:cs="Times New Roman"/>
      <w:b/>
      <w:bCs/>
      <w:spacing w:val="-10"/>
      <w:sz w:val="20"/>
      <w:szCs w:val="20"/>
    </w:rPr>
  </w:style>
  <w:style w:type="character" w:customStyle="1" w:styleId="FontStyle357">
    <w:name w:val="Font Style357"/>
    <w:uiPriority w:val="99"/>
    <w:rsid w:val="00783EAB"/>
    <w:rPr>
      <w:rFonts w:ascii="Times New Roman" w:hAnsi="Times New Roman" w:cs="Times New Roman"/>
      <w:b/>
      <w:bCs/>
      <w:spacing w:val="-10"/>
      <w:sz w:val="22"/>
      <w:szCs w:val="22"/>
    </w:rPr>
  </w:style>
  <w:style w:type="paragraph" w:customStyle="1" w:styleId="Style67">
    <w:name w:val="Style67"/>
    <w:basedOn w:val="Normal"/>
    <w:uiPriority w:val="99"/>
    <w:qFormat/>
    <w:rsid w:val="00783EA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783EAB"/>
    <w:rPr>
      <w:rFonts w:ascii="Times New Roman" w:hAnsi="Times New Roman" w:cs="Times New Roman"/>
      <w:sz w:val="20"/>
      <w:szCs w:val="20"/>
    </w:rPr>
  </w:style>
  <w:style w:type="character" w:customStyle="1" w:styleId="FontStyle374">
    <w:name w:val="Font Style374"/>
    <w:uiPriority w:val="99"/>
    <w:rsid w:val="00783EAB"/>
    <w:rPr>
      <w:rFonts w:ascii="Times New Roman" w:hAnsi="Times New Roman" w:cs="Times New Roman"/>
      <w:b/>
      <w:bCs/>
      <w:spacing w:val="-10"/>
      <w:sz w:val="22"/>
      <w:szCs w:val="22"/>
    </w:rPr>
  </w:style>
  <w:style w:type="paragraph" w:customStyle="1" w:styleId="Style30">
    <w:name w:val="Style30"/>
    <w:basedOn w:val="Normal"/>
    <w:uiPriority w:val="99"/>
    <w:qFormat/>
    <w:rsid w:val="00783EA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783EAB"/>
    <w:rPr>
      <w:rFonts w:ascii="Times New Roman" w:hAnsi="Times New Roman" w:cs="Times New Roman"/>
      <w:smallCaps/>
      <w:sz w:val="16"/>
      <w:szCs w:val="16"/>
    </w:rPr>
  </w:style>
  <w:style w:type="paragraph" w:customStyle="1" w:styleId="Style93">
    <w:name w:val="Style93"/>
    <w:basedOn w:val="Normal"/>
    <w:uiPriority w:val="99"/>
    <w:qFormat/>
    <w:rsid w:val="00783EA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783EA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783EAB"/>
    <w:rPr>
      <w:sz w:val="10"/>
      <w:szCs w:val="24"/>
      <w:lang w:val="en-US" w:eastAsia="en-US" w:bidi="ar-SA"/>
    </w:rPr>
  </w:style>
  <w:style w:type="character" w:customStyle="1" w:styleId="UnderlineCharCharCharCharCharCharCharChar">
    <w:name w:val="Underline Char Char Char Char Char Char Char Char"/>
    <w:rsid w:val="00783EAB"/>
    <w:rPr>
      <w:szCs w:val="24"/>
      <w:u w:val="single"/>
      <w:lang w:val="en-US" w:eastAsia="en-US" w:bidi="ar-SA"/>
    </w:rPr>
  </w:style>
  <w:style w:type="character" w:customStyle="1" w:styleId="SmalltextCharCharCharChar">
    <w:name w:val="Small text Char Char Char Char"/>
    <w:rsid w:val="00783EAB"/>
    <w:rPr>
      <w:sz w:val="16"/>
      <w:szCs w:val="24"/>
      <w:lang w:val="en-US" w:eastAsia="en-US" w:bidi="ar-SA"/>
    </w:rPr>
  </w:style>
  <w:style w:type="paragraph" w:customStyle="1" w:styleId="boldcitation">
    <w:name w:val="bold citation"/>
    <w:basedOn w:val="Normal"/>
    <w:qFormat/>
    <w:rsid w:val="00783EAB"/>
    <w:rPr>
      <w:rFonts w:eastAsia="Times New Roman"/>
      <w:b/>
      <w:sz w:val="28"/>
      <w:u w:val="thick"/>
    </w:rPr>
  </w:style>
  <w:style w:type="character" w:customStyle="1" w:styleId="SmallTextCharCharCharChar0">
    <w:name w:val="Small Text Char Char Char Char"/>
    <w:link w:val="SmallTextCharCharChar"/>
    <w:rsid w:val="00783EAB"/>
    <w:rPr>
      <w:sz w:val="16"/>
      <w:szCs w:val="24"/>
    </w:rPr>
  </w:style>
  <w:style w:type="paragraph" w:customStyle="1" w:styleId="HotRouteCharCharCharCharChar">
    <w:name w:val="Hot Route! Char Char Char Char Char"/>
    <w:basedOn w:val="Normal"/>
    <w:link w:val="HotRouteCharCharCharCharCharChar"/>
    <w:qFormat/>
    <w:rsid w:val="00783EAB"/>
    <w:pPr>
      <w:ind w:left="144"/>
    </w:pPr>
    <w:rPr>
      <w:rFonts w:eastAsia="Times New Roman"/>
    </w:rPr>
  </w:style>
  <w:style w:type="character" w:customStyle="1" w:styleId="underlinecardChar">
    <w:name w:val="underline card Char"/>
    <w:rsid w:val="00783EAB"/>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783EAB"/>
  </w:style>
  <w:style w:type="character" w:customStyle="1" w:styleId="CardsCharCharChar">
    <w:name w:val="Cards Char Char Char"/>
    <w:rsid w:val="00783EAB"/>
    <w:rPr>
      <w:szCs w:val="24"/>
      <w:lang w:val="en-US" w:eastAsia="en-US" w:bidi="ar-SA"/>
    </w:rPr>
  </w:style>
  <w:style w:type="character" w:customStyle="1" w:styleId="HiddenBlockHeaderChar">
    <w:name w:val="Hidden Block Header Char"/>
    <w:link w:val="HiddenBlockHeader"/>
    <w:rsid w:val="00783EAB"/>
    <w:rPr>
      <w:rFonts w:ascii="Times New Roman" w:eastAsia="Times New Roman" w:hAnsi="Times New Roman" w:cs="Courier New"/>
      <w:b/>
      <w:bCs/>
      <w:sz w:val="28"/>
    </w:rPr>
  </w:style>
  <w:style w:type="paragraph" w:customStyle="1" w:styleId="NothingCharChar">
    <w:name w:val="Nothing Char Char"/>
    <w:link w:val="NothingCharCharChar"/>
    <w:rsid w:val="00783EAB"/>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783EAB"/>
    <w:rPr>
      <w:rFonts w:ascii="Times New Roman" w:eastAsia="MS Mincho" w:hAnsi="Times New Roman" w:cs="Times New Roman"/>
      <w:sz w:val="24"/>
      <w:szCs w:val="24"/>
    </w:rPr>
  </w:style>
  <w:style w:type="character" w:customStyle="1" w:styleId="CardsCharChar">
    <w:name w:val="Cards Char Char"/>
    <w:rsid w:val="00783EAB"/>
    <w:rPr>
      <w:szCs w:val="24"/>
      <w:lang w:val="en-US" w:eastAsia="en-US" w:bidi="ar-SA"/>
    </w:rPr>
  </w:style>
  <w:style w:type="character" w:customStyle="1" w:styleId="CardsCharCharCharChar">
    <w:name w:val="Cards Char Char Char Char"/>
    <w:rsid w:val="00783EAB"/>
    <w:rPr>
      <w:szCs w:val="24"/>
      <w:lang w:val="en-US" w:eastAsia="en-US" w:bidi="ar-SA"/>
    </w:rPr>
  </w:style>
  <w:style w:type="character" w:customStyle="1" w:styleId="BlockHeadingsCharChar">
    <w:name w:val="Block Headings Char Char"/>
    <w:rsid w:val="00783EAB"/>
    <w:rPr>
      <w:b/>
      <w:sz w:val="36"/>
      <w:szCs w:val="24"/>
      <w:u w:val="single"/>
      <w:lang w:val="en-US" w:eastAsia="en-US" w:bidi="ar-SA"/>
    </w:rPr>
  </w:style>
  <w:style w:type="character" w:customStyle="1" w:styleId="NothingChar1">
    <w:name w:val="Nothing Char1"/>
    <w:rsid w:val="00783EAB"/>
    <w:rPr>
      <w:szCs w:val="24"/>
      <w:lang w:val="en-US" w:eastAsia="en-US" w:bidi="ar-SA"/>
    </w:rPr>
  </w:style>
  <w:style w:type="numbering" w:customStyle="1" w:styleId="NoList32">
    <w:name w:val="No List32"/>
    <w:next w:val="NoList"/>
    <w:semiHidden/>
    <w:unhideWhenUsed/>
    <w:rsid w:val="00783EAB"/>
  </w:style>
  <w:style w:type="paragraph" w:customStyle="1" w:styleId="bloctitles">
    <w:name w:val="bloc titles"/>
    <w:basedOn w:val="Heading1"/>
    <w:next w:val="Normal"/>
    <w:link w:val="bloctitlesChar"/>
    <w:autoRedefine/>
    <w:qFormat/>
    <w:rsid w:val="00783EAB"/>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783EA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783EAB"/>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783EAB"/>
    <w:rPr>
      <w:u w:val="single"/>
      <w:lang w:val="en-US" w:eastAsia="en-US" w:bidi="ar-SA"/>
    </w:rPr>
  </w:style>
  <w:style w:type="character" w:customStyle="1" w:styleId="heading3char0">
    <w:name w:val="heading3char"/>
    <w:rsid w:val="00783EAB"/>
  </w:style>
  <w:style w:type="paragraph" w:customStyle="1" w:styleId="TextUnderline0">
    <w:name w:val="Text Underline"/>
    <w:basedOn w:val="Normal"/>
    <w:link w:val="TextUnderlineChar0"/>
    <w:qFormat/>
    <w:rsid w:val="00783EAB"/>
    <w:rPr>
      <w:rFonts w:eastAsia="Times New Roman"/>
      <w:bCs/>
      <w:kern w:val="20"/>
      <w:szCs w:val="32"/>
      <w:u w:val="single"/>
      <w:lang w:val="x-none" w:eastAsia="x-none"/>
    </w:rPr>
  </w:style>
  <w:style w:type="character" w:customStyle="1" w:styleId="TextUnderlineChar0">
    <w:name w:val="Text Underline Char"/>
    <w:link w:val="TextUnderline0"/>
    <w:rsid w:val="00783EAB"/>
    <w:rPr>
      <w:rFonts w:ascii="Calibri" w:eastAsia="Times New Roman" w:hAnsi="Calibri" w:cs="Calibri"/>
      <w:bCs/>
      <w:kern w:val="20"/>
      <w:szCs w:val="32"/>
      <w:u w:val="single"/>
      <w:lang w:val="x-none" w:eastAsia="x-none"/>
    </w:rPr>
  </w:style>
  <w:style w:type="paragraph" w:customStyle="1" w:styleId="Regular">
    <w:name w:val="Regular"/>
    <w:link w:val="RegularChar"/>
    <w:qFormat/>
    <w:rsid w:val="00783EA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783EAB"/>
    <w:rPr>
      <w:rFonts w:ascii="Garamond" w:eastAsia="Times New Roman" w:hAnsi="Garamond" w:cs="Times New Roman"/>
      <w:bCs/>
      <w:kern w:val="20"/>
      <w:sz w:val="20"/>
      <w:szCs w:val="32"/>
    </w:rPr>
  </w:style>
  <w:style w:type="paragraph" w:customStyle="1" w:styleId="TagLine0">
    <w:name w:val="Tag Line"/>
    <w:basedOn w:val="Normal"/>
    <w:uiPriority w:val="99"/>
    <w:qFormat/>
    <w:rsid w:val="00783EAB"/>
    <w:rPr>
      <w:rFonts w:eastAsia="Times New Roman"/>
      <w:b/>
    </w:rPr>
  </w:style>
  <w:style w:type="character" w:customStyle="1" w:styleId="StyleTimesNewRoman">
    <w:name w:val="Style Times New Roman"/>
    <w:rsid w:val="00783EAB"/>
    <w:rPr>
      <w:rFonts w:ascii="Garamond" w:hAnsi="Garamond"/>
    </w:rPr>
  </w:style>
  <w:style w:type="paragraph" w:customStyle="1" w:styleId="INDENTEDPARAGRAPH">
    <w:name w:val="INDENTED PARAGRAPH"/>
    <w:qFormat/>
    <w:rsid w:val="00783EA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783EAB"/>
    <w:rPr>
      <w:rFonts w:cs="Arial"/>
      <w:bCs/>
      <w:caps/>
      <w:color w:val="FFFFFF"/>
      <w:sz w:val="2"/>
      <w:szCs w:val="2"/>
      <w:lang w:val="en-US" w:eastAsia="en-US" w:bidi="ar-SA"/>
    </w:rPr>
  </w:style>
  <w:style w:type="paragraph" w:customStyle="1" w:styleId="Numbering">
    <w:name w:val="Numbering"/>
    <w:basedOn w:val="Normal"/>
    <w:next w:val="Normal"/>
    <w:qFormat/>
    <w:rsid w:val="00783EAB"/>
    <w:pPr>
      <w:widowControl w:val="0"/>
      <w:numPr>
        <w:numId w:val="54"/>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783EAB"/>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783EAB"/>
    <w:pPr>
      <w:widowControl w:val="0"/>
      <w:numPr>
        <w:numId w:val="57"/>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783EAB"/>
    <w:pPr>
      <w:tabs>
        <w:tab w:val="clear" w:pos="360"/>
      </w:tabs>
      <w:ind w:left="720"/>
    </w:pPr>
  </w:style>
  <w:style w:type="paragraph" w:customStyle="1" w:styleId="Lettering">
    <w:name w:val="Lettering"/>
    <w:basedOn w:val="Numbering"/>
    <w:next w:val="Normal"/>
    <w:qFormat/>
    <w:rsid w:val="00783EAB"/>
    <w:pPr>
      <w:numPr>
        <w:numId w:val="51"/>
      </w:numPr>
      <w:tabs>
        <w:tab w:val="num" w:pos="360"/>
        <w:tab w:val="num" w:pos="680"/>
        <w:tab w:val="num" w:pos="1080"/>
      </w:tabs>
      <w:ind w:left="0" w:firstLine="0"/>
    </w:pPr>
    <w:rPr>
      <w:szCs w:val="22"/>
    </w:rPr>
  </w:style>
  <w:style w:type="paragraph" w:customStyle="1" w:styleId="FileName">
    <w:name w:val="File Name"/>
    <w:basedOn w:val="Normal"/>
    <w:next w:val="Normal"/>
    <w:qFormat/>
    <w:rsid w:val="00783EAB"/>
    <w:pPr>
      <w:widowControl w:val="0"/>
      <w:numPr>
        <w:numId w:val="52"/>
      </w:numPr>
      <w:tabs>
        <w:tab w:val="num" w:pos="360"/>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783EA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783EAB"/>
    <w:pPr>
      <w:numPr>
        <w:numId w:val="53"/>
      </w:numPr>
      <w:tabs>
        <w:tab w:val="num" w:pos="360"/>
        <w:tab w:val="num" w:pos="720"/>
        <w:tab w:val="num" w:pos="1800"/>
      </w:tabs>
      <w:ind w:left="0" w:firstLine="0"/>
    </w:pPr>
  </w:style>
  <w:style w:type="paragraph" w:customStyle="1" w:styleId="CardContinued1">
    <w:name w:val="Card Continued 1"/>
    <w:basedOn w:val="Normal"/>
    <w:next w:val="Normal"/>
    <w:qFormat/>
    <w:rsid w:val="00783EAB"/>
    <w:pPr>
      <w:widowControl w:val="0"/>
      <w:numPr>
        <w:numId w:val="56"/>
      </w:numPr>
      <w:tabs>
        <w:tab w:val="clear" w:pos="1080"/>
        <w:tab w:val="num" w:pos="36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783EAB"/>
    <w:pPr>
      <w:numPr>
        <w:numId w:val="0"/>
      </w:numPr>
      <w:spacing w:before="0" w:after="120"/>
      <w:jc w:val="left"/>
    </w:pPr>
  </w:style>
  <w:style w:type="paragraph" w:customStyle="1" w:styleId="Clearformatting0">
    <w:name w:val="Clear formatting"/>
    <w:basedOn w:val="Normal"/>
    <w:qFormat/>
    <w:rsid w:val="00783EAB"/>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783EAB"/>
  </w:style>
  <w:style w:type="paragraph" w:customStyle="1" w:styleId="SmallCardText">
    <w:name w:val="Small Card Text"/>
    <w:qFormat/>
    <w:rsid w:val="00783EA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783EAB"/>
    <w:rPr>
      <w:sz w:val="16"/>
      <w:szCs w:val="16"/>
      <w:lang w:val="en-US" w:eastAsia="en-US" w:bidi="ar-SA"/>
    </w:rPr>
  </w:style>
  <w:style w:type="paragraph" w:customStyle="1" w:styleId="TAGFONT">
    <w:name w:val="TAG FONT"/>
    <w:basedOn w:val="Normal"/>
    <w:autoRedefine/>
    <w:qFormat/>
    <w:rsid w:val="00783EAB"/>
    <w:rPr>
      <w:rFonts w:eastAsia="Times New Roman"/>
    </w:rPr>
  </w:style>
  <w:style w:type="character" w:customStyle="1" w:styleId="mainarttxt">
    <w:name w:val="mainarttxt"/>
    <w:basedOn w:val="DefaultParagraphFont"/>
    <w:rsid w:val="00783EAB"/>
  </w:style>
  <w:style w:type="paragraph" w:customStyle="1" w:styleId="TagChar1CharCharCharChar">
    <w:name w:val="Tag Char1 Char Char Char Char"/>
    <w:basedOn w:val="Normal"/>
    <w:qFormat/>
    <w:rsid w:val="00783EAB"/>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783EAB"/>
    <w:pPr>
      <w:ind w:left="229" w:right="229"/>
    </w:pPr>
    <w:rPr>
      <w:rFonts w:ascii="Verdana" w:eastAsia="Times New Roman" w:hAnsi="Verdana"/>
      <w:szCs w:val="20"/>
    </w:rPr>
  </w:style>
  <w:style w:type="paragraph" w:styleId="NormalIndent">
    <w:name w:val="Normal Indent"/>
    <w:basedOn w:val="Normal"/>
    <w:rsid w:val="00783EAB"/>
    <w:pPr>
      <w:ind w:left="720"/>
    </w:pPr>
    <w:rPr>
      <w:rFonts w:eastAsia="Times New Roman"/>
      <w:szCs w:val="20"/>
    </w:rPr>
  </w:style>
  <w:style w:type="paragraph" w:styleId="EnvelopeReturn">
    <w:name w:val="envelope return"/>
    <w:basedOn w:val="Normal"/>
    <w:rsid w:val="00783EAB"/>
    <w:rPr>
      <w:rFonts w:eastAsia="Times New Roman"/>
      <w:szCs w:val="20"/>
    </w:rPr>
  </w:style>
  <w:style w:type="paragraph" w:styleId="EnvelopeAddress">
    <w:name w:val="envelope address"/>
    <w:basedOn w:val="Normal"/>
    <w:rsid w:val="00783EAB"/>
    <w:pPr>
      <w:framePr w:w="7920" w:h="1980" w:hRule="exact" w:hSpace="180" w:wrap="auto" w:hAnchor="page" w:xAlign="center" w:yAlign="bottom"/>
      <w:ind w:left="2880"/>
    </w:pPr>
    <w:rPr>
      <w:rFonts w:eastAsia="Times New Roman"/>
      <w:sz w:val="28"/>
    </w:rPr>
  </w:style>
  <w:style w:type="character" w:customStyle="1" w:styleId="Style10pt">
    <w:name w:val="Style 10 pt"/>
    <w:rsid w:val="00783EAB"/>
    <w:rPr>
      <w:sz w:val="20"/>
    </w:rPr>
  </w:style>
  <w:style w:type="character" w:customStyle="1" w:styleId="highlightChar">
    <w:name w:val="highlight Char"/>
    <w:rsid w:val="00783EAB"/>
    <w:rPr>
      <w:sz w:val="24"/>
      <w:szCs w:val="24"/>
      <w:u w:val="single"/>
      <w:lang w:val="en-US" w:eastAsia="en-US" w:bidi="ar-SA"/>
    </w:rPr>
  </w:style>
  <w:style w:type="character" w:customStyle="1" w:styleId="UnderlinedEvChar">
    <w:name w:val="Underlined Ev Char"/>
    <w:link w:val="UnderlinedEv"/>
    <w:rsid w:val="00783EAB"/>
    <w:rPr>
      <w:rFonts w:ascii="Verdana" w:hAnsi="Verdana"/>
      <w:sz w:val="16"/>
      <w:szCs w:val="24"/>
      <w:u w:val="thick"/>
    </w:rPr>
  </w:style>
  <w:style w:type="paragraph" w:customStyle="1" w:styleId="formfldssel">
    <w:name w:val="formfldssel"/>
    <w:basedOn w:val="Normal"/>
    <w:qFormat/>
    <w:rsid w:val="00783EAB"/>
    <w:pPr>
      <w:spacing w:before="100" w:beforeAutospacing="1" w:after="100" w:afterAutospacing="1"/>
    </w:pPr>
    <w:rPr>
      <w:rFonts w:eastAsia="Arial Unicode MS"/>
      <w:color w:val="000000"/>
      <w:szCs w:val="20"/>
    </w:rPr>
  </w:style>
  <w:style w:type="paragraph" w:customStyle="1" w:styleId="hpleftlk">
    <w:name w:val="hpleftlk"/>
    <w:basedOn w:val="Normal"/>
    <w:qFormat/>
    <w:rsid w:val="00783EA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83EAB"/>
    <w:pPr>
      <w:spacing w:before="100" w:beforeAutospacing="1" w:after="100" w:afterAutospacing="1"/>
    </w:pPr>
    <w:rPr>
      <w:rFonts w:eastAsia="Arial Unicode MS"/>
      <w:b/>
      <w:bCs/>
      <w:szCs w:val="20"/>
    </w:rPr>
  </w:style>
  <w:style w:type="character" w:customStyle="1" w:styleId="pmterms2">
    <w:name w:val="pmterms2"/>
    <w:basedOn w:val="DefaultParagraphFont"/>
    <w:rsid w:val="00783EAB"/>
  </w:style>
  <w:style w:type="character" w:customStyle="1" w:styleId="StyleCardTextUnderline3Char">
    <w:name w:val="Style Card Text + Underline3 Char"/>
    <w:link w:val="StyleCardTextUnderline3"/>
    <w:rsid w:val="00783EAB"/>
    <w:rPr>
      <w:rFonts w:eastAsia="SimSun"/>
      <w:szCs w:val="24"/>
      <w:u w:val="thick"/>
      <w:lang w:eastAsia="zh-CN"/>
    </w:rPr>
  </w:style>
  <w:style w:type="character" w:customStyle="1" w:styleId="BoldandUnderlineChar1Char2CharChar">
    <w:name w:val="Bold and Underline Char1 Char2 Char Char"/>
    <w:rsid w:val="00783EAB"/>
    <w:rPr>
      <w:b/>
      <w:noProof w:val="0"/>
      <w:szCs w:val="24"/>
      <w:u w:val="single"/>
      <w:lang w:val="en-US" w:eastAsia="en-US" w:bidi="ar-SA"/>
    </w:rPr>
  </w:style>
  <w:style w:type="character" w:customStyle="1" w:styleId="UnderlineChar1Char1">
    <w:name w:val="Underline Char1 Char1"/>
    <w:rsid w:val="00783EAB"/>
    <w:rPr>
      <w:noProof w:val="0"/>
      <w:szCs w:val="24"/>
      <w:u w:val="single"/>
      <w:lang w:val="en-US" w:eastAsia="en-US" w:bidi="ar-SA"/>
    </w:rPr>
  </w:style>
  <w:style w:type="paragraph" w:customStyle="1" w:styleId="Underlinestyle1">
    <w:name w:val="Underlinestyle"/>
    <w:basedOn w:val="Normal"/>
    <w:qFormat/>
    <w:rsid w:val="00783EAB"/>
    <w:pPr>
      <w:tabs>
        <w:tab w:val="left" w:pos="720"/>
      </w:tabs>
      <w:ind w:left="720"/>
    </w:pPr>
    <w:rPr>
      <w:rFonts w:eastAsia="Times New Roman"/>
      <w:szCs w:val="20"/>
      <w:u w:val="single"/>
    </w:rPr>
  </w:style>
  <w:style w:type="character" w:customStyle="1" w:styleId="featurecontentgray1">
    <w:name w:val="featurecontentgray1"/>
    <w:rsid w:val="00783EAB"/>
    <w:rPr>
      <w:rFonts w:ascii="Arial" w:hAnsi="Arial" w:cs="Arial" w:hint="default"/>
      <w:color w:val="666666"/>
    </w:rPr>
  </w:style>
  <w:style w:type="character" w:customStyle="1" w:styleId="CardCharCharChar0">
    <w:name w:val="Card Char Char Char"/>
    <w:rsid w:val="00783EAB"/>
    <w:rPr>
      <w:rFonts w:ascii="Book Antiqua" w:hAnsi="Book Antiqua"/>
      <w:szCs w:val="24"/>
      <w:lang w:val="en-US" w:eastAsia="en-US" w:bidi="ar-SA"/>
    </w:rPr>
  </w:style>
  <w:style w:type="character" w:customStyle="1" w:styleId="big1">
    <w:name w:val="big1"/>
    <w:rsid w:val="00783EAB"/>
    <w:rPr>
      <w:sz w:val="28"/>
      <w:szCs w:val="28"/>
    </w:rPr>
  </w:style>
  <w:style w:type="character" w:customStyle="1" w:styleId="prodgeneral">
    <w:name w:val="prodgeneral"/>
    <w:basedOn w:val="DefaultParagraphFont"/>
    <w:rsid w:val="00783EAB"/>
  </w:style>
  <w:style w:type="character" w:customStyle="1" w:styleId="StyleUnderlineChar0">
    <w:name w:val="Style Underline + Char"/>
    <w:rsid w:val="00783EAB"/>
    <w:rPr>
      <w:rFonts w:eastAsia="SimSun" w:cs="Arial"/>
      <w:b/>
      <w:bCs/>
      <w:iCs/>
      <w:caps/>
      <w:sz w:val="24"/>
      <w:szCs w:val="24"/>
      <w:u w:val="single"/>
      <w:lang w:val="en-US" w:eastAsia="en-US" w:bidi="ar-SA"/>
    </w:rPr>
  </w:style>
  <w:style w:type="character" w:customStyle="1" w:styleId="StyleciteChar">
    <w:name w:val="Style cite + Char"/>
    <w:basedOn w:val="citeChar0"/>
    <w:rsid w:val="00783EAB"/>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783EAB"/>
    <w:rPr>
      <w:rFonts w:eastAsia="Times New Roman"/>
      <w:b/>
    </w:rPr>
  </w:style>
  <w:style w:type="paragraph" w:customStyle="1" w:styleId="RepeatHeader">
    <w:name w:val="Repeat Header"/>
    <w:basedOn w:val="HeaderDebate"/>
    <w:qFormat/>
    <w:rsid w:val="00783EAB"/>
    <w:pPr>
      <w:outlineLvl w:val="1"/>
    </w:pPr>
    <w:rPr>
      <w:szCs w:val="48"/>
    </w:rPr>
  </w:style>
  <w:style w:type="character" w:customStyle="1" w:styleId="sectiontitle">
    <w:name w:val="sectiontitle"/>
    <w:basedOn w:val="DefaultParagraphFont"/>
    <w:rsid w:val="00783EAB"/>
  </w:style>
  <w:style w:type="character" w:customStyle="1" w:styleId="sectionsubtitle">
    <w:name w:val="sectionsubtitle"/>
    <w:basedOn w:val="DefaultParagraphFont"/>
    <w:rsid w:val="00783EAB"/>
  </w:style>
  <w:style w:type="character" w:customStyle="1" w:styleId="copyright">
    <w:name w:val="copyright"/>
    <w:basedOn w:val="DefaultParagraphFont"/>
    <w:rsid w:val="00783EAB"/>
  </w:style>
  <w:style w:type="character" w:customStyle="1" w:styleId="EvidenceTag">
    <w:name w:val="Evidence Tag"/>
    <w:rsid w:val="00783EA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83E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83E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83EA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83EA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783EAB"/>
    <w:rPr>
      <w:rFonts w:eastAsia="Times New Roman"/>
    </w:rPr>
  </w:style>
  <w:style w:type="paragraph" w:customStyle="1" w:styleId="citationunderline">
    <w:name w:val="citation/underline"/>
    <w:autoRedefine/>
    <w:qFormat/>
    <w:rsid w:val="00783EA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783EAB"/>
  </w:style>
  <w:style w:type="character" w:customStyle="1" w:styleId="inside-head1">
    <w:name w:val="inside-head1"/>
    <w:rsid w:val="00783EAB"/>
    <w:rPr>
      <w:rFonts w:ascii="Arial" w:hAnsi="Arial" w:cs="Arial" w:hint="default"/>
      <w:b/>
      <w:bCs/>
      <w:color w:val="000000"/>
      <w:spacing w:val="-15"/>
      <w:sz w:val="45"/>
      <w:szCs w:val="45"/>
    </w:rPr>
  </w:style>
  <w:style w:type="character" w:customStyle="1" w:styleId="datestamp1">
    <w:name w:val="datestamp1"/>
    <w:rsid w:val="00783EA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83EA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783EAB"/>
  </w:style>
  <w:style w:type="paragraph" w:customStyle="1" w:styleId="links1">
    <w:name w:val="links1"/>
    <w:basedOn w:val="Normal"/>
    <w:qFormat/>
    <w:rsid w:val="00783EAB"/>
    <w:pPr>
      <w:spacing w:before="100" w:beforeAutospacing="1" w:after="100" w:afterAutospacing="1"/>
    </w:pPr>
    <w:rPr>
      <w:rFonts w:eastAsia="Times New Roman"/>
      <w:color w:val="FFFFFF"/>
      <w:szCs w:val="16"/>
    </w:rPr>
  </w:style>
  <w:style w:type="paragraph" w:customStyle="1" w:styleId="endtext">
    <w:name w:val="endtext"/>
    <w:basedOn w:val="Normal"/>
    <w:qFormat/>
    <w:rsid w:val="00783EAB"/>
    <w:pPr>
      <w:spacing w:before="100" w:beforeAutospacing="1" w:after="100" w:afterAutospacing="1"/>
      <w:ind w:left="300"/>
    </w:pPr>
    <w:rPr>
      <w:rFonts w:eastAsia="Times New Roman"/>
      <w:szCs w:val="20"/>
    </w:rPr>
  </w:style>
  <w:style w:type="character" w:customStyle="1" w:styleId="storyheading31">
    <w:name w:val="storyheading31"/>
    <w:rsid w:val="00783EAB"/>
    <w:rPr>
      <w:rFonts w:ascii="Verdana" w:hAnsi="Verdana" w:hint="default"/>
      <w:b/>
      <w:bCs/>
      <w:sz w:val="32"/>
      <w:szCs w:val="32"/>
    </w:rPr>
  </w:style>
  <w:style w:type="character" w:customStyle="1" w:styleId="storydeck31">
    <w:name w:val="storydeck31"/>
    <w:rsid w:val="00783EAB"/>
    <w:rPr>
      <w:rFonts w:ascii="Verdana" w:hAnsi="Verdana" w:hint="default"/>
      <w:i w:val="0"/>
      <w:iCs w:val="0"/>
      <w:sz w:val="21"/>
      <w:szCs w:val="21"/>
    </w:rPr>
  </w:style>
  <w:style w:type="character" w:customStyle="1" w:styleId="subtitle10">
    <w:name w:val="subtitle1"/>
    <w:rsid w:val="00783EAB"/>
    <w:rPr>
      <w:rFonts w:ascii="Verdana" w:hAnsi="Verdana" w:hint="default"/>
      <w:b w:val="0"/>
      <w:bCs w:val="0"/>
      <w:vanish w:val="0"/>
      <w:webHidden w:val="0"/>
      <w:color w:val="484848"/>
      <w:sz w:val="14"/>
      <w:szCs w:val="14"/>
      <w:specVanish w:val="0"/>
    </w:rPr>
  </w:style>
  <w:style w:type="paragraph" w:customStyle="1" w:styleId="g">
    <w:name w:val="g"/>
    <w:basedOn w:val="Normal"/>
    <w:qFormat/>
    <w:rsid w:val="00783EAB"/>
    <w:pPr>
      <w:spacing w:before="240" w:after="240"/>
    </w:pPr>
    <w:rPr>
      <w:rFonts w:eastAsia="Times New Roman"/>
    </w:rPr>
  </w:style>
  <w:style w:type="character" w:customStyle="1" w:styleId="clsbiolink">
    <w:name w:val="clsbiolink"/>
    <w:basedOn w:val="DefaultParagraphFont"/>
    <w:rsid w:val="00783EAB"/>
  </w:style>
  <w:style w:type="character" w:customStyle="1" w:styleId="clssmaller">
    <w:name w:val="clssmaller"/>
    <w:basedOn w:val="DefaultParagraphFont"/>
    <w:rsid w:val="00783EAB"/>
  </w:style>
  <w:style w:type="character" w:customStyle="1" w:styleId="sm1">
    <w:name w:val="sm1"/>
    <w:rsid w:val="00783EAB"/>
    <w:rPr>
      <w:rFonts w:ascii="Verdana" w:hAnsi="Verdana" w:hint="default"/>
      <w:i w:val="0"/>
      <w:iCs w:val="0"/>
      <w:smallCaps w:val="0"/>
      <w:color w:val="000000"/>
      <w:sz w:val="17"/>
      <w:szCs w:val="17"/>
    </w:rPr>
  </w:style>
  <w:style w:type="character" w:customStyle="1" w:styleId="noindentChar">
    <w:name w:val="noindent Char"/>
    <w:rsid w:val="00783EAB"/>
    <w:rPr>
      <w:rFonts w:ascii="Arial" w:hAnsi="Arial" w:cs="Arial"/>
      <w:sz w:val="24"/>
      <w:szCs w:val="24"/>
      <w:lang w:val="en-US" w:eastAsia="en-US" w:bidi="ar-SA"/>
    </w:rPr>
  </w:style>
  <w:style w:type="character" w:customStyle="1" w:styleId="SmallChar1">
    <w:name w:val="Small Char1"/>
    <w:rsid w:val="00783EAB"/>
    <w:rPr>
      <w:sz w:val="16"/>
      <w:szCs w:val="24"/>
      <w:lang w:val="en-US" w:eastAsia="en-US" w:bidi="ar-SA"/>
    </w:rPr>
  </w:style>
  <w:style w:type="character" w:customStyle="1" w:styleId="fullcite">
    <w:name w:val="fullcite"/>
    <w:basedOn w:val="DefaultParagraphFont"/>
    <w:rsid w:val="00783EAB"/>
  </w:style>
  <w:style w:type="character" w:customStyle="1" w:styleId="Style9ptThickunderline">
    <w:name w:val="Style 9 pt Thick underline"/>
    <w:rsid w:val="00783EAB"/>
    <w:rPr>
      <w:sz w:val="24"/>
      <w:u w:val="thick"/>
    </w:rPr>
  </w:style>
  <w:style w:type="paragraph" w:customStyle="1" w:styleId="Repeatheader0">
    <w:name w:val="Repeat header"/>
    <w:basedOn w:val="Normal"/>
    <w:autoRedefine/>
    <w:qFormat/>
    <w:rsid w:val="00783EA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783EAB"/>
    <w:rPr>
      <w:rFonts w:ascii="Times New Roman" w:eastAsia="Times New Roman" w:hAnsi="Times New Roman"/>
      <w:sz w:val="16"/>
    </w:rPr>
  </w:style>
  <w:style w:type="character" w:customStyle="1" w:styleId="CardNotUnderlinedChar">
    <w:name w:val="Card Not Underlined Char"/>
    <w:rsid w:val="00783EAB"/>
    <w:rPr>
      <w:sz w:val="16"/>
      <w:lang w:val="en-US" w:eastAsia="en-US" w:bidi="ar-SA"/>
    </w:rPr>
  </w:style>
  <w:style w:type="paragraph" w:customStyle="1" w:styleId="CardNotUnderlined3">
    <w:name w:val="Card Not Underlined 3"/>
    <w:basedOn w:val="CardNotUnderlined"/>
    <w:qFormat/>
    <w:rsid w:val="00783EAB"/>
    <w:rPr>
      <w:rFonts w:ascii="Times New Roman" w:eastAsia="Times New Roman" w:hAnsi="Times New Roman"/>
      <w:sz w:val="18"/>
    </w:rPr>
  </w:style>
  <w:style w:type="paragraph" w:customStyle="1" w:styleId="CardNotUnderlinedFinal">
    <w:name w:val="Card Not Underlined Final"/>
    <w:basedOn w:val="CardNotUnderlined3"/>
    <w:qFormat/>
    <w:rsid w:val="00783EAB"/>
    <w:rPr>
      <w:sz w:val="20"/>
    </w:rPr>
  </w:style>
  <w:style w:type="character" w:customStyle="1" w:styleId="CardNotUnderlinedChar1">
    <w:name w:val="Card Not Underlined Char1"/>
    <w:rsid w:val="00783EAB"/>
    <w:rPr>
      <w:lang w:val="en-US" w:eastAsia="en-US" w:bidi="ar-SA"/>
    </w:rPr>
  </w:style>
  <w:style w:type="character" w:customStyle="1" w:styleId="cardChar1">
    <w:name w:val="card Char1"/>
    <w:rsid w:val="00783EAB"/>
    <w:rPr>
      <w:szCs w:val="24"/>
      <w:lang w:val="en-US" w:eastAsia="en-US" w:bidi="ar-SA"/>
    </w:rPr>
  </w:style>
  <w:style w:type="character" w:customStyle="1" w:styleId="tagChar30">
    <w:name w:val="tag Char3"/>
    <w:rsid w:val="00783EAB"/>
    <w:rPr>
      <w:b/>
      <w:sz w:val="24"/>
      <w:szCs w:val="24"/>
      <w:lang w:val="en-US" w:eastAsia="en-US" w:bidi="ar-SA"/>
    </w:rPr>
  </w:style>
  <w:style w:type="character" w:customStyle="1" w:styleId="link-mailto">
    <w:name w:val="link-mailto"/>
    <w:basedOn w:val="DefaultParagraphFont"/>
    <w:rsid w:val="00783EAB"/>
  </w:style>
  <w:style w:type="character" w:customStyle="1" w:styleId="StyleUnderlineUnderlineChar">
    <w:name w:val="Style Underline + Underline Char"/>
    <w:rsid w:val="00783EAB"/>
    <w:rPr>
      <w:rFonts w:ascii="Trebuchet MS" w:hAnsi="Trebuchet MS"/>
      <w:szCs w:val="18"/>
      <w:u w:val="single"/>
      <w:lang w:val="en-US" w:eastAsia="en-US" w:bidi="ar-SA"/>
    </w:rPr>
  </w:style>
  <w:style w:type="paragraph" w:customStyle="1" w:styleId="formfld">
    <w:name w:val="formfld"/>
    <w:basedOn w:val="Normal"/>
    <w:qFormat/>
    <w:rsid w:val="00783EAB"/>
    <w:pPr>
      <w:spacing w:before="100" w:beforeAutospacing="1" w:after="100" w:afterAutospacing="1"/>
    </w:pPr>
    <w:rPr>
      <w:rFonts w:eastAsia="Arial Unicode MS"/>
      <w:szCs w:val="20"/>
    </w:rPr>
  </w:style>
  <w:style w:type="paragraph" w:customStyle="1" w:styleId="Number">
    <w:name w:val="Number"/>
    <w:basedOn w:val="Heading2"/>
    <w:qFormat/>
    <w:rsid w:val="00783EAB"/>
    <w:pPr>
      <w:keepLines w:val="0"/>
      <w:pageBreakBefore w:val="0"/>
      <w:numPr>
        <w:numId w:val="55"/>
      </w:numPr>
      <w:tabs>
        <w:tab w:val="left" w:pos="144"/>
        <w:tab w:val="num" w:pos="360"/>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783EAB"/>
    <w:pPr>
      <w:widowControl/>
      <w:spacing w:after="160" w:line="259" w:lineRule="auto"/>
      <w:ind w:left="288" w:right="0"/>
    </w:pPr>
    <w:rPr>
      <w:rFonts w:cs="Calibri"/>
      <w:u w:val="thick"/>
    </w:rPr>
  </w:style>
  <w:style w:type="character" w:customStyle="1" w:styleId="UnderlineCardsChar">
    <w:name w:val="Underline Cards Char"/>
    <w:link w:val="UnderlineCards"/>
    <w:rsid w:val="00783EAB"/>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783EAB"/>
    <w:pPr>
      <w:widowControl/>
      <w:spacing w:after="160" w:line="259" w:lineRule="auto"/>
      <w:ind w:left="288" w:right="0"/>
    </w:pPr>
    <w:rPr>
      <w:rFonts w:cs="Calibri"/>
      <w:sz w:val="14"/>
    </w:rPr>
  </w:style>
  <w:style w:type="character" w:customStyle="1" w:styleId="SmallCardsChar">
    <w:name w:val="Small Cards Char"/>
    <w:link w:val="SmallCards"/>
    <w:rsid w:val="00783EAB"/>
    <w:rPr>
      <w:rFonts w:ascii="Times New Roman" w:eastAsia="Times New Roman" w:hAnsi="Times New Roman" w:cs="Calibri"/>
      <w:sz w:val="14"/>
      <w:szCs w:val="24"/>
    </w:rPr>
  </w:style>
  <w:style w:type="paragraph" w:customStyle="1" w:styleId="ReadingCites">
    <w:name w:val="Reading Cites"/>
    <w:basedOn w:val="Normal"/>
    <w:link w:val="ReadingCitesChar"/>
    <w:qFormat/>
    <w:rsid w:val="00783EAB"/>
    <w:rPr>
      <w:rFonts w:eastAsia="Times New Roman"/>
      <w:b/>
      <w:szCs w:val="20"/>
    </w:rPr>
  </w:style>
  <w:style w:type="character" w:customStyle="1" w:styleId="ReadingCitesChar">
    <w:name w:val="Reading Cites Char"/>
    <w:link w:val="ReadingCites"/>
    <w:rsid w:val="00783EAB"/>
    <w:rPr>
      <w:rFonts w:ascii="Calibri" w:eastAsia="Times New Roman" w:hAnsi="Calibri" w:cs="Calibri"/>
      <w:b/>
      <w:szCs w:val="20"/>
    </w:rPr>
  </w:style>
  <w:style w:type="paragraph" w:customStyle="1" w:styleId="ContentsHeading">
    <w:name w:val="Contents Heading"/>
    <w:basedOn w:val="Heading1"/>
    <w:next w:val="Normal"/>
    <w:qFormat/>
    <w:rsid w:val="00783EA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783EAB"/>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783EAB"/>
    <w:pPr>
      <w:spacing w:before="100" w:beforeAutospacing="1" w:after="100" w:afterAutospacing="1"/>
    </w:pPr>
    <w:rPr>
      <w:rFonts w:eastAsia="Times New Roman"/>
    </w:rPr>
  </w:style>
  <w:style w:type="character" w:customStyle="1" w:styleId="CharacterStyle8">
    <w:name w:val="Character Style 8"/>
    <w:rsid w:val="00783EAB"/>
    <w:rPr>
      <w:sz w:val="22"/>
      <w:szCs w:val="22"/>
    </w:rPr>
  </w:style>
  <w:style w:type="paragraph" w:customStyle="1" w:styleId="Style110">
    <w:name w:val="Style 11"/>
    <w:qFormat/>
    <w:rsid w:val="00783EA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783EA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783EAB"/>
    <w:rPr>
      <w:rFonts w:ascii="Garamond" w:hAnsi="Garamond" w:cs="Garamond"/>
      <w:sz w:val="20"/>
      <w:szCs w:val="20"/>
    </w:rPr>
  </w:style>
  <w:style w:type="paragraph" w:customStyle="1" w:styleId="TagStyle">
    <w:name w:val="Tag Style"/>
    <w:basedOn w:val="CardStyle"/>
    <w:qFormat/>
    <w:rsid w:val="00783EAB"/>
    <w:pPr>
      <w:contextualSpacing w:val="0"/>
    </w:pPr>
    <w:rPr>
      <w:rFonts w:cstheme="minorBidi"/>
      <w:b/>
      <w:sz w:val="24"/>
    </w:rPr>
  </w:style>
  <w:style w:type="character" w:customStyle="1" w:styleId="CardText1CharChar">
    <w:name w:val="Card Text 1 Char Char"/>
    <w:rsid w:val="00783EAB"/>
    <w:rPr>
      <w:rFonts w:ascii="Arial Narrow" w:hAnsi="Arial Narrow"/>
      <w:color w:val="000000"/>
      <w:sz w:val="22"/>
      <w:szCs w:val="22"/>
      <w:u w:val="single"/>
      <w:lang w:val="en-US" w:eastAsia="en-US" w:bidi="ar-SA"/>
    </w:rPr>
  </w:style>
  <w:style w:type="character" w:customStyle="1" w:styleId="CardText1Char1">
    <w:name w:val="Card Text 1 Char1"/>
    <w:rsid w:val="00783EAB"/>
    <w:rPr>
      <w:rFonts w:ascii="Arial Narrow" w:hAnsi="Arial Narrow"/>
      <w:color w:val="000000"/>
      <w:sz w:val="22"/>
      <w:szCs w:val="22"/>
      <w:u w:val="single"/>
      <w:lang w:val="en-US" w:eastAsia="en-US" w:bidi="ar-SA"/>
    </w:rPr>
  </w:style>
  <w:style w:type="character" w:customStyle="1" w:styleId="CharacterStyle2">
    <w:name w:val="Character Style 2"/>
    <w:uiPriority w:val="99"/>
    <w:rsid w:val="00783EAB"/>
    <w:rPr>
      <w:sz w:val="24"/>
      <w:szCs w:val="24"/>
      <w:u w:val="single"/>
    </w:rPr>
  </w:style>
  <w:style w:type="paragraph" w:customStyle="1" w:styleId="Style70">
    <w:name w:val="Style 7"/>
    <w:qFormat/>
    <w:rsid w:val="00783EA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783EA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83EA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783EAB"/>
  </w:style>
  <w:style w:type="paragraph" w:customStyle="1" w:styleId="Header1">
    <w:name w:val="Header1"/>
    <w:basedOn w:val="Heading1"/>
    <w:next w:val="Heading1"/>
    <w:uiPriority w:val="99"/>
    <w:qFormat/>
    <w:rsid w:val="00783EA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783EAB"/>
    <w:rPr>
      <w:b/>
      <w:bCs/>
      <w:color w:val="695B54"/>
    </w:rPr>
  </w:style>
  <w:style w:type="paragraph" w:customStyle="1" w:styleId="Heading11">
    <w:name w:val="Heading 11"/>
    <w:basedOn w:val="Normal"/>
    <w:next w:val="Normal"/>
    <w:qFormat/>
    <w:rsid w:val="00783EAB"/>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783EAB"/>
    <w:pPr>
      <w:keepLines w:val="0"/>
      <w:pageBreakBefore w:val="0"/>
      <w:spacing w:before="0"/>
      <w:jc w:val="left"/>
    </w:pPr>
    <w:rPr>
      <w:rFonts w:eastAsia="Times New Roman" w:cs="Arial"/>
      <w:sz w:val="22"/>
      <w:szCs w:val="26"/>
    </w:rPr>
  </w:style>
  <w:style w:type="character" w:customStyle="1" w:styleId="TextHeadingChar">
    <w:name w:val="Text Heading Char"/>
    <w:rsid w:val="00783EAB"/>
    <w:rPr>
      <w:rFonts w:cs="Arial"/>
      <w:b/>
      <w:bCs/>
      <w:sz w:val="22"/>
      <w:szCs w:val="26"/>
      <w:u w:val="single"/>
      <w:lang w:val="en-US" w:eastAsia="en-US" w:bidi="ar-SA"/>
    </w:rPr>
  </w:style>
  <w:style w:type="character" w:customStyle="1" w:styleId="FootnoteCharacters">
    <w:name w:val="Footnote Characters"/>
    <w:rsid w:val="00783EAB"/>
    <w:rPr>
      <w:vertAlign w:val="superscript"/>
    </w:rPr>
  </w:style>
  <w:style w:type="paragraph" w:customStyle="1" w:styleId="StyleHeading1BlockTitleHeading1Char1ALEXHeadingBrief-He2">
    <w:name w:val="Style Heading 1Block TitleHeading 1 Char1ALEXHeadingBrief - He...2"/>
    <w:basedOn w:val="Heading1"/>
    <w:autoRedefine/>
    <w:qFormat/>
    <w:rsid w:val="00783E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783EA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83EA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783EAB"/>
    <w:rPr>
      <w:rFonts w:eastAsia="Times New Roman"/>
      <w:smallCaps/>
    </w:rPr>
  </w:style>
  <w:style w:type="paragraph" w:customStyle="1" w:styleId="DebateBody">
    <w:name w:val="Debate Body"/>
    <w:basedOn w:val="Normal"/>
    <w:qFormat/>
    <w:rsid w:val="00783EAB"/>
    <w:rPr>
      <w:rFonts w:ascii="Cambria" w:eastAsia="Cambria" w:hAnsi="Cambria"/>
      <w:b/>
      <w:caps/>
    </w:rPr>
  </w:style>
  <w:style w:type="paragraph" w:customStyle="1" w:styleId="StyleDebateBodyBefore12pt">
    <w:name w:val="Style Debate Body + Before:  12 pt"/>
    <w:basedOn w:val="Normal"/>
    <w:next w:val="Normal"/>
    <w:qFormat/>
    <w:rsid w:val="00783EAB"/>
    <w:pPr>
      <w:spacing w:before="240"/>
    </w:pPr>
    <w:rPr>
      <w:rFonts w:eastAsia="Times New Roman"/>
      <w:bCs/>
      <w:szCs w:val="20"/>
    </w:rPr>
  </w:style>
  <w:style w:type="paragraph" w:customStyle="1" w:styleId="StyleDebateBodyBefore12pt1">
    <w:name w:val="Style Debate Body + Before:  12 pt1"/>
    <w:basedOn w:val="Normal"/>
    <w:qFormat/>
    <w:rsid w:val="00783EAB"/>
    <w:pPr>
      <w:spacing w:before="240"/>
    </w:pPr>
    <w:rPr>
      <w:rFonts w:eastAsia="Times New Roman"/>
      <w:bCs/>
      <w:szCs w:val="20"/>
    </w:rPr>
  </w:style>
  <w:style w:type="character" w:customStyle="1" w:styleId="10ptnotbold">
    <w:name w:val="10ptnotbold"/>
    <w:rsid w:val="00783EAB"/>
    <w:rPr>
      <w:sz w:val="20"/>
    </w:rPr>
  </w:style>
  <w:style w:type="paragraph" w:customStyle="1" w:styleId="PageNumber11">
    <w:name w:val="Page Number11"/>
    <w:basedOn w:val="Normal"/>
    <w:next w:val="Normal"/>
    <w:qFormat/>
    <w:rsid w:val="00783EA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783EAB"/>
    <w:rPr>
      <w:rFonts w:eastAsia="SimSun" w:cs="Arial"/>
      <w:b/>
      <w:bCs/>
      <w:iCs/>
      <w:sz w:val="24"/>
      <w:szCs w:val="28"/>
      <w:lang w:val="en-US" w:eastAsia="zh-CN" w:bidi="ar-SA"/>
    </w:rPr>
  </w:style>
  <w:style w:type="character" w:customStyle="1" w:styleId="Char31">
    <w:name w:val="Char31"/>
    <w:rsid w:val="00783EAB"/>
    <w:rPr>
      <w:rFonts w:cs="Arial"/>
      <w:bCs/>
      <w:u w:val="thick"/>
      <w:lang w:val="en-US" w:eastAsia="en-US" w:bidi="ar-SA"/>
    </w:rPr>
  </w:style>
  <w:style w:type="paragraph" w:customStyle="1" w:styleId="Header11">
    <w:name w:val="Header11"/>
    <w:rsid w:val="00783EAB"/>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783E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783E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783E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83EAB"/>
    <w:pPr>
      <w:spacing w:before="120"/>
    </w:pPr>
    <w:rPr>
      <w:rFonts w:eastAsia="Times New Roman"/>
    </w:rPr>
  </w:style>
  <w:style w:type="character" w:customStyle="1" w:styleId="underliningChar0">
    <w:name w:val="underlining Char"/>
    <w:rsid w:val="00783EAB"/>
    <w:rPr>
      <w:b/>
      <w:szCs w:val="24"/>
      <w:u w:val="single"/>
      <w:lang w:val="en-US" w:eastAsia="en-US" w:bidi="ar-SA"/>
    </w:rPr>
  </w:style>
  <w:style w:type="character" w:customStyle="1" w:styleId="notreadChar">
    <w:name w:val="not read Char"/>
    <w:rsid w:val="00783EAB"/>
    <w:rPr>
      <w:sz w:val="18"/>
      <w:szCs w:val="24"/>
      <w:lang w:val="en-US" w:eastAsia="en-US" w:bidi="ar-SA"/>
    </w:rPr>
  </w:style>
  <w:style w:type="paragraph" w:customStyle="1" w:styleId="StyleStrong10ptNotBold">
    <w:name w:val="Style Strong + 10 pt Not Bold"/>
    <w:basedOn w:val="Normal"/>
    <w:autoRedefine/>
    <w:qFormat/>
    <w:rsid w:val="00783EAB"/>
    <w:pPr>
      <w:ind w:left="720" w:hanging="360"/>
    </w:pPr>
    <w:rPr>
      <w:rFonts w:eastAsia="Times New Roman"/>
      <w:sz w:val="26"/>
      <w:szCs w:val="26"/>
    </w:rPr>
  </w:style>
  <w:style w:type="paragraph" w:customStyle="1" w:styleId="times">
    <w:name w:val="times"/>
    <w:basedOn w:val="Normal"/>
    <w:qFormat/>
    <w:rsid w:val="00783EAB"/>
    <w:pPr>
      <w:spacing w:before="100" w:beforeAutospacing="1" w:after="100" w:afterAutospacing="1"/>
    </w:pPr>
    <w:rPr>
      <w:rFonts w:eastAsia="Times New Roman"/>
    </w:rPr>
  </w:style>
  <w:style w:type="character" w:customStyle="1" w:styleId="prbodytext1">
    <w:name w:val="pr_bodytext1"/>
    <w:rsid w:val="00783EAB"/>
    <w:rPr>
      <w:rFonts w:ascii="Arial" w:hAnsi="Arial" w:cs="Arial" w:hint="default"/>
      <w:sz w:val="20"/>
      <w:szCs w:val="20"/>
    </w:rPr>
  </w:style>
  <w:style w:type="character" w:customStyle="1" w:styleId="smallCharChar">
    <w:name w:val="small Char Char"/>
    <w:rsid w:val="00783EAB"/>
    <w:rPr>
      <w:rFonts w:ascii="Times New Roman" w:eastAsia="Times New Roman" w:hAnsi="Times New Roman" w:cs="Times New Roman"/>
      <w:sz w:val="12"/>
      <w:szCs w:val="16"/>
    </w:rPr>
  </w:style>
  <w:style w:type="character" w:customStyle="1" w:styleId="Undlerine">
    <w:name w:val="Undlerine"/>
    <w:qFormat/>
    <w:rsid w:val="00783EAB"/>
    <w:rPr>
      <w:rFonts w:ascii="Times New Roman" w:hAnsi="Times New Roman"/>
      <w:w w:val="110"/>
      <w:sz w:val="20"/>
      <w:szCs w:val="20"/>
      <w:u w:val="single"/>
      <w:bdr w:val="none" w:sz="0" w:space="0" w:color="auto"/>
      <w:lang w:bidi="he-IL"/>
    </w:rPr>
  </w:style>
  <w:style w:type="character" w:customStyle="1" w:styleId="Aunderline1">
    <w:name w:val="Aunderline"/>
    <w:qFormat/>
    <w:rsid w:val="00783EAB"/>
    <w:rPr>
      <w:rFonts w:ascii="Times New Roman" w:hAnsi="Times New Roman"/>
      <w:sz w:val="20"/>
      <w:u w:val="single"/>
    </w:rPr>
  </w:style>
  <w:style w:type="paragraph" w:customStyle="1" w:styleId="NormalUnderline0">
    <w:name w:val="Normal + Underline"/>
    <w:basedOn w:val="Normal"/>
    <w:link w:val="NormalUnderlineChar0"/>
    <w:qFormat/>
    <w:rsid w:val="00783EAB"/>
    <w:pPr>
      <w:ind w:left="720"/>
    </w:pPr>
    <w:rPr>
      <w:rFonts w:eastAsia="Times New Roman"/>
      <w:b/>
      <w:u w:val="single"/>
      <w:lang w:val="x-none" w:eastAsia="x-none"/>
    </w:rPr>
  </w:style>
  <w:style w:type="character" w:customStyle="1" w:styleId="NormalUnderlineChar0">
    <w:name w:val="Normal + Underline Char"/>
    <w:link w:val="NormalUnderline0"/>
    <w:rsid w:val="00783EAB"/>
    <w:rPr>
      <w:rFonts w:ascii="Calibri" w:eastAsia="Times New Roman" w:hAnsi="Calibri" w:cs="Calibri"/>
      <w:b/>
      <w:u w:val="single"/>
      <w:lang w:val="x-none" w:eastAsia="x-none"/>
    </w:rPr>
  </w:style>
  <w:style w:type="character" w:customStyle="1" w:styleId="tim">
    <w:name w:val="tim"/>
    <w:qFormat/>
    <w:rsid w:val="00783EAB"/>
    <w:rPr>
      <w:rFonts w:ascii="Times New Roman" w:hAnsi="Times New Roman"/>
      <w:sz w:val="20"/>
      <w:u w:val="single"/>
    </w:rPr>
  </w:style>
  <w:style w:type="character" w:customStyle="1" w:styleId="hl">
    <w:name w:val="hl"/>
    <w:basedOn w:val="DefaultParagraphFont"/>
    <w:rsid w:val="00783EAB"/>
  </w:style>
  <w:style w:type="character" w:customStyle="1" w:styleId="clock1">
    <w:name w:val="clock1"/>
    <w:rsid w:val="00783EAB"/>
    <w:rPr>
      <w:color w:val="B51B1B"/>
    </w:rPr>
  </w:style>
  <w:style w:type="character" w:customStyle="1" w:styleId="smallChar10">
    <w:name w:val="small Char1"/>
    <w:rsid w:val="00783EAB"/>
    <w:rPr>
      <w:sz w:val="12"/>
      <w:szCs w:val="16"/>
      <w:lang w:val="en-US" w:eastAsia="en-US" w:bidi="ar-SA"/>
    </w:rPr>
  </w:style>
  <w:style w:type="character" w:customStyle="1" w:styleId="SmallCardsCharChar">
    <w:name w:val="Small Cards Char Char"/>
    <w:rsid w:val="00783EAB"/>
    <w:rPr>
      <w:sz w:val="14"/>
      <w:szCs w:val="24"/>
      <w:lang w:val="en-US" w:eastAsia="en-US" w:bidi="ar-SA"/>
    </w:rPr>
  </w:style>
  <w:style w:type="paragraph" w:customStyle="1" w:styleId="NormalCards">
    <w:name w:val="Normal Cards"/>
    <w:basedOn w:val="Normal"/>
    <w:qFormat/>
    <w:rsid w:val="00783EAB"/>
    <w:pPr>
      <w:ind w:left="288"/>
    </w:pPr>
    <w:rPr>
      <w:rFonts w:eastAsia="Times New Roman"/>
    </w:rPr>
  </w:style>
  <w:style w:type="character" w:customStyle="1" w:styleId="iniciales">
    <w:name w:val="iniciales"/>
    <w:basedOn w:val="DefaultParagraphFont"/>
    <w:rsid w:val="00783EAB"/>
  </w:style>
  <w:style w:type="character" w:customStyle="1" w:styleId="Style10ptBoldUnderline">
    <w:name w:val="Style 10 pt Bold Underline"/>
    <w:rsid w:val="00783EAB"/>
    <w:rPr>
      <w:b/>
      <w:bCs/>
      <w:sz w:val="20"/>
      <w:u w:val="single"/>
    </w:rPr>
  </w:style>
  <w:style w:type="paragraph" w:customStyle="1" w:styleId="outdent">
    <w:name w:val="outdent"/>
    <w:basedOn w:val="Normal"/>
    <w:qFormat/>
    <w:rsid w:val="00783EA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783EAB"/>
    <w:pPr>
      <w:spacing w:before="100" w:beforeAutospacing="1" w:after="100" w:afterAutospacing="1"/>
    </w:pPr>
    <w:rPr>
      <w:rFonts w:eastAsia="Times New Roman"/>
    </w:rPr>
  </w:style>
  <w:style w:type="paragraph" w:customStyle="1" w:styleId="separator">
    <w:name w:val="separator"/>
    <w:basedOn w:val="Normal"/>
    <w:rsid w:val="00783EAB"/>
    <w:pPr>
      <w:spacing w:before="100" w:beforeAutospacing="1" w:after="100" w:afterAutospacing="1"/>
    </w:pPr>
    <w:rPr>
      <w:rFonts w:eastAsia="Times New Roman"/>
    </w:rPr>
  </w:style>
  <w:style w:type="paragraph" w:customStyle="1" w:styleId="bulletfollow">
    <w:name w:val="bulletfollow"/>
    <w:basedOn w:val="Normal"/>
    <w:qFormat/>
    <w:rsid w:val="00783EAB"/>
    <w:pPr>
      <w:spacing w:before="100" w:beforeAutospacing="1" w:after="100" w:afterAutospacing="1"/>
    </w:pPr>
    <w:rPr>
      <w:rFonts w:eastAsia="Times New Roman"/>
    </w:rPr>
  </w:style>
  <w:style w:type="paragraph" w:customStyle="1" w:styleId="bulleted">
    <w:name w:val="bulleted"/>
    <w:basedOn w:val="Normal"/>
    <w:qFormat/>
    <w:rsid w:val="00783EAB"/>
    <w:pPr>
      <w:spacing w:before="100" w:beforeAutospacing="1" w:after="100" w:afterAutospacing="1"/>
    </w:pPr>
    <w:rPr>
      <w:rFonts w:eastAsia="Times New Roman"/>
    </w:rPr>
  </w:style>
  <w:style w:type="character" w:customStyle="1" w:styleId="spelle">
    <w:name w:val="spelle"/>
    <w:basedOn w:val="DefaultParagraphFont"/>
    <w:rsid w:val="00783EAB"/>
  </w:style>
  <w:style w:type="character" w:customStyle="1" w:styleId="grame">
    <w:name w:val="grame"/>
    <w:basedOn w:val="DefaultParagraphFont"/>
    <w:rsid w:val="00783EAB"/>
  </w:style>
  <w:style w:type="paragraph" w:customStyle="1" w:styleId="Strikethrough0">
    <w:name w:val="Strikethrough"/>
    <w:next w:val="Normal"/>
    <w:link w:val="StrikethroughChar"/>
    <w:qFormat/>
    <w:rsid w:val="00783EA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783EAB"/>
    <w:rPr>
      <w:rFonts w:ascii="Times New Roman" w:eastAsia="Times New Roman" w:hAnsi="Times New Roman" w:cs="Times New Roman"/>
      <w:strike/>
      <w:sz w:val="20"/>
      <w:szCs w:val="20"/>
    </w:rPr>
  </w:style>
  <w:style w:type="character" w:customStyle="1" w:styleId="UnderlineCardsCharChar">
    <w:name w:val="Underline Cards Char Char"/>
    <w:rsid w:val="00783EAB"/>
    <w:rPr>
      <w:rFonts w:eastAsia="SimSun"/>
      <w:szCs w:val="24"/>
      <w:u w:val="thick"/>
      <w:lang w:val="en-US" w:eastAsia="en-US" w:bidi="ar-SA"/>
    </w:rPr>
  </w:style>
  <w:style w:type="character" w:customStyle="1" w:styleId="head">
    <w:name w:val="head"/>
    <w:basedOn w:val="DefaultParagraphFont"/>
    <w:rsid w:val="00783EAB"/>
  </w:style>
  <w:style w:type="paragraph" w:customStyle="1" w:styleId="authorgroup">
    <w:name w:val="authorgroup"/>
    <w:basedOn w:val="Normal"/>
    <w:qFormat/>
    <w:rsid w:val="00783EAB"/>
    <w:pPr>
      <w:spacing w:before="100" w:beforeAutospacing="1" w:after="100" w:afterAutospacing="1"/>
    </w:pPr>
    <w:rPr>
      <w:rFonts w:eastAsia="Calibri"/>
    </w:rPr>
  </w:style>
  <w:style w:type="paragraph" w:customStyle="1" w:styleId="affiliation1">
    <w:name w:val="affiliation1"/>
    <w:basedOn w:val="Normal"/>
    <w:qFormat/>
    <w:rsid w:val="00783EAB"/>
    <w:pPr>
      <w:spacing w:before="100" w:beforeAutospacing="1" w:after="100" w:afterAutospacing="1"/>
    </w:pPr>
    <w:rPr>
      <w:rFonts w:eastAsia="Calibri"/>
    </w:rPr>
  </w:style>
  <w:style w:type="paragraph" w:customStyle="1" w:styleId="norm">
    <w:name w:val="norm"/>
    <w:basedOn w:val="Normal"/>
    <w:rsid w:val="00783EAB"/>
    <w:pPr>
      <w:spacing w:before="100" w:beforeAutospacing="1" w:after="100" w:afterAutospacing="1"/>
    </w:pPr>
    <w:rPr>
      <w:rFonts w:eastAsia="Calibri"/>
    </w:rPr>
  </w:style>
  <w:style w:type="character" w:customStyle="1" w:styleId="hidden">
    <w:name w:val="hidden"/>
    <w:basedOn w:val="DefaultParagraphFont"/>
    <w:rsid w:val="00783EAB"/>
  </w:style>
  <w:style w:type="character" w:customStyle="1" w:styleId="smallcapitals">
    <w:name w:val="smallcapitals"/>
    <w:basedOn w:val="DefaultParagraphFont"/>
    <w:rsid w:val="00783EAB"/>
  </w:style>
  <w:style w:type="character" w:customStyle="1" w:styleId="number0">
    <w:name w:val="number"/>
    <w:basedOn w:val="DefaultParagraphFont"/>
    <w:rsid w:val="00783EAB"/>
  </w:style>
  <w:style w:type="character" w:customStyle="1" w:styleId="swauthor">
    <w:name w:val="sw_author"/>
    <w:rsid w:val="00783EAB"/>
  </w:style>
  <w:style w:type="character" w:customStyle="1" w:styleId="articlebody1">
    <w:name w:val="articlebody1"/>
    <w:rsid w:val="00783EAB"/>
  </w:style>
  <w:style w:type="character" w:customStyle="1" w:styleId="small1">
    <w:name w:val="small1"/>
    <w:rsid w:val="00783EAB"/>
  </w:style>
  <w:style w:type="character" w:customStyle="1" w:styleId="ShrinkText">
    <w:name w:val="Shrink Text"/>
    <w:rsid w:val="00783EAB"/>
    <w:rPr>
      <w:sz w:val="16"/>
    </w:rPr>
  </w:style>
  <w:style w:type="paragraph" w:customStyle="1" w:styleId="AuthorDate1">
    <w:name w:val="Author/Date"/>
    <w:basedOn w:val="Normal"/>
    <w:link w:val="AuthorDateChar1"/>
    <w:qFormat/>
    <w:rsid w:val="00783EAB"/>
    <w:rPr>
      <w:rFonts w:eastAsia="Times New Roman"/>
      <w:b/>
      <w:u w:val="single"/>
    </w:rPr>
  </w:style>
  <w:style w:type="character" w:customStyle="1" w:styleId="AuthorDateChar1">
    <w:name w:val="Author/Date Char1"/>
    <w:link w:val="AuthorDate1"/>
    <w:rsid w:val="00783EAB"/>
    <w:rPr>
      <w:rFonts w:ascii="Calibri" w:eastAsia="Times New Roman" w:hAnsi="Calibri" w:cs="Calibri"/>
      <w:b/>
      <w:u w:val="single"/>
    </w:rPr>
  </w:style>
  <w:style w:type="character" w:customStyle="1" w:styleId="Shortcite">
    <w:name w:val="Shortcite"/>
    <w:basedOn w:val="DefaultParagraphFont"/>
    <w:rsid w:val="00783EAB"/>
    <w:rPr>
      <w:rFonts w:ascii="Times New Roman" w:hAnsi="Times New Roman"/>
      <w:b/>
      <w:bCs/>
      <w:sz w:val="20"/>
    </w:rPr>
  </w:style>
  <w:style w:type="character" w:customStyle="1" w:styleId="Longcite">
    <w:name w:val="Longcite"/>
    <w:basedOn w:val="DefaultParagraphFont"/>
    <w:rsid w:val="00783EAB"/>
    <w:rPr>
      <w:sz w:val="16"/>
    </w:rPr>
  </w:style>
  <w:style w:type="paragraph" w:customStyle="1" w:styleId="analytic1">
    <w:name w:val="analytic"/>
    <w:basedOn w:val="Normal"/>
    <w:link w:val="analyticChar1"/>
    <w:uiPriority w:val="4"/>
    <w:qFormat/>
    <w:rsid w:val="00783EAB"/>
    <w:pPr>
      <w:spacing w:before="120"/>
    </w:pPr>
    <w:rPr>
      <w:b/>
    </w:rPr>
  </w:style>
  <w:style w:type="character" w:customStyle="1" w:styleId="analyticChar1">
    <w:name w:val="analytic Char"/>
    <w:basedOn w:val="DefaultParagraphFont"/>
    <w:link w:val="analytic1"/>
    <w:uiPriority w:val="4"/>
    <w:rsid w:val="00783EAB"/>
    <w:rPr>
      <w:rFonts w:ascii="Calibri" w:hAnsi="Calibri" w:cs="Calibri"/>
      <w:b/>
    </w:rPr>
  </w:style>
  <w:style w:type="character" w:customStyle="1" w:styleId="Normal30">
    <w:name w:val="Normal3"/>
    <w:basedOn w:val="DefaultParagraphFont"/>
    <w:rsid w:val="00783EAB"/>
  </w:style>
  <w:style w:type="paragraph" w:customStyle="1" w:styleId="PageNumber8">
    <w:name w:val="Page Number8"/>
    <w:basedOn w:val="Normal"/>
    <w:next w:val="Normal"/>
    <w:qFormat/>
    <w:rsid w:val="00783EAB"/>
    <w:rPr>
      <w:rFonts w:eastAsia="Times New Roman"/>
    </w:rPr>
  </w:style>
  <w:style w:type="paragraph" w:customStyle="1" w:styleId="Header2">
    <w:name w:val="Header2"/>
    <w:basedOn w:val="Heading1"/>
    <w:next w:val="Heading1"/>
    <w:link w:val="Header2Char"/>
    <w:qFormat/>
    <w:rsid w:val="00783EAB"/>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783EAB"/>
    <w:pPr>
      <w:keepNext/>
      <w:widowControl w:val="0"/>
      <w:suppressAutoHyphens/>
      <w:jc w:val="center"/>
    </w:pPr>
    <w:rPr>
      <w:rFonts w:eastAsia="Tahoma"/>
      <w:b/>
      <w:sz w:val="48"/>
      <w:szCs w:val="32"/>
      <w:u w:val="single"/>
    </w:rPr>
  </w:style>
  <w:style w:type="character" w:customStyle="1" w:styleId="NoterefInText">
    <w:name w:val="_NoterefInText"/>
    <w:uiPriority w:val="99"/>
    <w:rsid w:val="00783EAB"/>
    <w:rPr>
      <w:rFonts w:cs="New Baskerville"/>
      <w:color w:val="000000"/>
    </w:rPr>
  </w:style>
  <w:style w:type="character" w:customStyle="1" w:styleId="postauthor">
    <w:name w:val="postauthor"/>
    <w:basedOn w:val="DefaultParagraphFont"/>
    <w:rsid w:val="00783EAB"/>
  </w:style>
  <w:style w:type="paragraph" w:customStyle="1" w:styleId="notes-source-hasnotes">
    <w:name w:val="notes-source-hasnotes"/>
    <w:basedOn w:val="Normal"/>
    <w:qFormat/>
    <w:rsid w:val="00783EAB"/>
    <w:pPr>
      <w:spacing w:before="100" w:beforeAutospacing="1" w:after="100" w:afterAutospacing="1"/>
    </w:pPr>
    <w:rPr>
      <w:rFonts w:ascii="Times" w:hAnsi="Times"/>
      <w:szCs w:val="20"/>
    </w:rPr>
  </w:style>
  <w:style w:type="character" w:customStyle="1" w:styleId="span">
    <w:name w:val="span"/>
    <w:basedOn w:val="DefaultParagraphFont"/>
    <w:rsid w:val="00783EAB"/>
  </w:style>
  <w:style w:type="character" w:customStyle="1" w:styleId="maintitle">
    <w:name w:val="maintitle"/>
    <w:basedOn w:val="DefaultParagraphFont"/>
    <w:rsid w:val="00783EAB"/>
  </w:style>
  <w:style w:type="character" w:customStyle="1" w:styleId="thirdparty-logo">
    <w:name w:val="thirdparty-logo"/>
    <w:basedOn w:val="DefaultParagraphFont"/>
    <w:rsid w:val="00783EAB"/>
  </w:style>
  <w:style w:type="character" w:customStyle="1" w:styleId="updated">
    <w:name w:val="updated"/>
    <w:basedOn w:val="DefaultParagraphFont"/>
    <w:rsid w:val="00783EAB"/>
  </w:style>
  <w:style w:type="paragraph" w:customStyle="1" w:styleId="articlemeta">
    <w:name w:val="articlemeta"/>
    <w:basedOn w:val="Normal"/>
    <w:qFormat/>
    <w:rsid w:val="00783EAB"/>
    <w:pPr>
      <w:spacing w:before="100" w:beforeAutospacing="1" w:after="100" w:afterAutospacing="1"/>
    </w:pPr>
    <w:rPr>
      <w:rFonts w:ascii="Times" w:hAnsi="Times"/>
      <w:szCs w:val="20"/>
    </w:rPr>
  </w:style>
  <w:style w:type="character" w:customStyle="1" w:styleId="vcard">
    <w:name w:val="vcard"/>
    <w:basedOn w:val="DefaultParagraphFont"/>
    <w:rsid w:val="00783EAB"/>
  </w:style>
  <w:style w:type="character" w:customStyle="1" w:styleId="dateline">
    <w:name w:val="dateline"/>
    <w:basedOn w:val="DefaultParagraphFont"/>
    <w:rsid w:val="00783EAB"/>
  </w:style>
  <w:style w:type="character" w:customStyle="1" w:styleId="print-footnote">
    <w:name w:val="print-footnote"/>
    <w:basedOn w:val="DefaultParagraphFont"/>
    <w:rsid w:val="00783EAB"/>
  </w:style>
  <w:style w:type="character" w:customStyle="1" w:styleId="datestring">
    <w:name w:val="datestring"/>
    <w:basedOn w:val="DefaultParagraphFont"/>
    <w:rsid w:val="00783EAB"/>
  </w:style>
  <w:style w:type="paragraph" w:customStyle="1" w:styleId="left">
    <w:name w:val="left"/>
    <w:basedOn w:val="Normal"/>
    <w:qFormat/>
    <w:rsid w:val="00783EAB"/>
    <w:pPr>
      <w:spacing w:before="100" w:beforeAutospacing="1" w:after="100" w:afterAutospacing="1"/>
    </w:pPr>
    <w:rPr>
      <w:rFonts w:ascii="Times" w:hAnsi="Times"/>
      <w:szCs w:val="20"/>
    </w:rPr>
  </w:style>
  <w:style w:type="paragraph" w:customStyle="1" w:styleId="right">
    <w:name w:val="right"/>
    <w:basedOn w:val="Normal"/>
    <w:qFormat/>
    <w:rsid w:val="00783EAB"/>
    <w:pPr>
      <w:spacing w:before="100" w:beforeAutospacing="1" w:after="100" w:afterAutospacing="1"/>
    </w:pPr>
    <w:rPr>
      <w:rFonts w:ascii="Times" w:hAnsi="Times"/>
      <w:szCs w:val="20"/>
    </w:rPr>
  </w:style>
  <w:style w:type="character" w:customStyle="1" w:styleId="gptad">
    <w:name w:val="gptad"/>
    <w:basedOn w:val="DefaultParagraphFont"/>
    <w:rsid w:val="00783EAB"/>
  </w:style>
  <w:style w:type="paragraph" w:customStyle="1" w:styleId="creditpostedmodified">
    <w:name w:val="credit_posted_modified"/>
    <w:basedOn w:val="Normal"/>
    <w:qFormat/>
    <w:rsid w:val="00783EAB"/>
    <w:pPr>
      <w:spacing w:before="100" w:beforeAutospacing="1" w:after="100" w:afterAutospacing="1"/>
    </w:pPr>
    <w:rPr>
      <w:rFonts w:ascii="Times" w:hAnsi="Times"/>
      <w:szCs w:val="20"/>
    </w:rPr>
  </w:style>
  <w:style w:type="character" w:customStyle="1" w:styleId="creditline">
    <w:name w:val="creditline"/>
    <w:basedOn w:val="DefaultParagraphFont"/>
    <w:rsid w:val="00783EAB"/>
  </w:style>
  <w:style w:type="character" w:customStyle="1" w:styleId="grd">
    <w:name w:val="grd"/>
    <w:basedOn w:val="DefaultParagraphFont"/>
    <w:rsid w:val="00783EAB"/>
  </w:style>
  <w:style w:type="paragraph" w:customStyle="1" w:styleId="hs-text-container">
    <w:name w:val="hs-text-container"/>
    <w:basedOn w:val="Normal"/>
    <w:qFormat/>
    <w:rsid w:val="00783EAB"/>
    <w:pPr>
      <w:spacing w:before="100" w:beforeAutospacing="1" w:after="100" w:afterAutospacing="1"/>
    </w:pPr>
    <w:rPr>
      <w:rFonts w:ascii="Times" w:hAnsi="Times"/>
      <w:szCs w:val="20"/>
    </w:rPr>
  </w:style>
  <w:style w:type="character" w:customStyle="1" w:styleId="created">
    <w:name w:val="created"/>
    <w:basedOn w:val="DefaultParagraphFont"/>
    <w:rsid w:val="00783EAB"/>
  </w:style>
  <w:style w:type="character" w:customStyle="1" w:styleId="changed">
    <w:name w:val="changed"/>
    <w:basedOn w:val="DefaultParagraphFont"/>
    <w:rsid w:val="00783EAB"/>
  </w:style>
  <w:style w:type="character" w:customStyle="1" w:styleId="article-author-name">
    <w:name w:val="article-author-name"/>
    <w:basedOn w:val="DefaultParagraphFont"/>
    <w:rsid w:val="00783EAB"/>
  </w:style>
  <w:style w:type="character" w:customStyle="1" w:styleId="bioexcerpt">
    <w:name w:val="bio_excerpt"/>
    <w:basedOn w:val="DefaultParagraphFont"/>
    <w:rsid w:val="00783EAB"/>
  </w:style>
  <w:style w:type="character" w:customStyle="1" w:styleId="commentcount">
    <w:name w:val="comment_count"/>
    <w:basedOn w:val="DefaultParagraphFont"/>
    <w:rsid w:val="00783EAB"/>
  </w:style>
  <w:style w:type="character" w:customStyle="1" w:styleId="searchtermshighlighted">
    <w:name w:val="searchtermshighlighted"/>
    <w:basedOn w:val="DefaultParagraphFont"/>
    <w:rsid w:val="00783EAB"/>
  </w:style>
  <w:style w:type="character" w:customStyle="1" w:styleId="contributornametrigger">
    <w:name w:val="contributornametrigger"/>
    <w:basedOn w:val="DefaultParagraphFont"/>
    <w:rsid w:val="00783EAB"/>
  </w:style>
  <w:style w:type="character" w:customStyle="1" w:styleId="bylinepipe">
    <w:name w:val="bylinepipe"/>
    <w:basedOn w:val="DefaultParagraphFont"/>
    <w:rsid w:val="00783EAB"/>
  </w:style>
  <w:style w:type="character" w:customStyle="1" w:styleId="lucenesearchresulturlb">
    <w:name w:val="lucene_search_result_url_b"/>
    <w:basedOn w:val="DefaultParagraphFont"/>
    <w:rsid w:val="00783EAB"/>
  </w:style>
  <w:style w:type="character" w:customStyle="1" w:styleId="faculty-title">
    <w:name w:val="faculty-title"/>
    <w:basedOn w:val="DefaultParagraphFont"/>
    <w:rsid w:val="00783EAB"/>
  </w:style>
  <w:style w:type="character" w:customStyle="1" w:styleId="count">
    <w:name w:val="count"/>
    <w:basedOn w:val="DefaultParagraphFont"/>
    <w:rsid w:val="00783EAB"/>
  </w:style>
  <w:style w:type="character" w:customStyle="1" w:styleId="volume">
    <w:name w:val="volume"/>
    <w:basedOn w:val="DefaultParagraphFont"/>
    <w:rsid w:val="00783EAB"/>
  </w:style>
  <w:style w:type="character" w:customStyle="1" w:styleId="issue">
    <w:name w:val="issue"/>
    <w:basedOn w:val="DefaultParagraphFont"/>
    <w:rsid w:val="00783EAB"/>
  </w:style>
  <w:style w:type="character" w:customStyle="1" w:styleId="pages">
    <w:name w:val="pages"/>
    <w:basedOn w:val="DefaultParagraphFont"/>
    <w:rsid w:val="00783EAB"/>
  </w:style>
  <w:style w:type="character" w:customStyle="1" w:styleId="person">
    <w:name w:val="person"/>
    <w:basedOn w:val="DefaultParagraphFont"/>
    <w:rsid w:val="00783EAB"/>
  </w:style>
  <w:style w:type="character" w:customStyle="1" w:styleId="corresponding">
    <w:name w:val="corresponding"/>
    <w:basedOn w:val="DefaultParagraphFont"/>
    <w:rsid w:val="00783EAB"/>
  </w:style>
  <w:style w:type="paragraph" w:customStyle="1" w:styleId="entry-meta">
    <w:name w:val="entry-meta"/>
    <w:basedOn w:val="Normal"/>
    <w:qFormat/>
    <w:rsid w:val="00783EAB"/>
    <w:pPr>
      <w:spacing w:before="100" w:beforeAutospacing="1" w:after="100" w:afterAutospacing="1"/>
    </w:pPr>
    <w:rPr>
      <w:rFonts w:ascii="Times" w:hAnsi="Times"/>
      <w:szCs w:val="20"/>
    </w:rPr>
  </w:style>
  <w:style w:type="character" w:customStyle="1" w:styleId="post-time">
    <w:name w:val="post-time"/>
    <w:basedOn w:val="DefaultParagraphFont"/>
    <w:rsid w:val="00783EAB"/>
  </w:style>
  <w:style w:type="character" w:customStyle="1" w:styleId="post-category">
    <w:name w:val="post-category"/>
    <w:basedOn w:val="DefaultParagraphFont"/>
    <w:rsid w:val="00783EAB"/>
  </w:style>
  <w:style w:type="character" w:customStyle="1" w:styleId="post-author">
    <w:name w:val="post-author"/>
    <w:basedOn w:val="DefaultParagraphFont"/>
    <w:rsid w:val="00783EAB"/>
  </w:style>
  <w:style w:type="character" w:customStyle="1" w:styleId="A10">
    <w:name w:val="A10"/>
    <w:uiPriority w:val="99"/>
    <w:rsid w:val="00783EAB"/>
    <w:rPr>
      <w:rFonts w:cs="Trebuchet MS"/>
      <w:color w:val="000000"/>
      <w:sz w:val="11"/>
      <w:szCs w:val="11"/>
    </w:rPr>
  </w:style>
  <w:style w:type="paragraph" w:customStyle="1" w:styleId="Pa10">
    <w:name w:val="Pa10"/>
    <w:basedOn w:val="Default"/>
    <w:next w:val="Default"/>
    <w:uiPriority w:val="99"/>
    <w:qFormat/>
    <w:rsid w:val="00783EAB"/>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783EAB"/>
    <w:pPr>
      <w:spacing w:before="100" w:beforeAutospacing="1" w:after="100" w:afterAutospacing="1"/>
    </w:pPr>
    <w:rPr>
      <w:rFonts w:ascii="Times" w:hAnsi="Times"/>
      <w:szCs w:val="20"/>
    </w:rPr>
  </w:style>
  <w:style w:type="character" w:customStyle="1" w:styleId="posted-and-updated">
    <w:name w:val="posted-and-updated"/>
    <w:basedOn w:val="DefaultParagraphFont"/>
    <w:rsid w:val="00783EAB"/>
  </w:style>
  <w:style w:type="paragraph" w:customStyle="1" w:styleId="aff">
    <w:name w:val="aff"/>
    <w:basedOn w:val="Normal"/>
    <w:qFormat/>
    <w:rsid w:val="00783EAB"/>
    <w:pPr>
      <w:spacing w:before="100" w:beforeAutospacing="1" w:after="100" w:afterAutospacing="1"/>
    </w:pPr>
    <w:rPr>
      <w:rFonts w:ascii="Times" w:hAnsi="Times"/>
      <w:szCs w:val="20"/>
    </w:rPr>
  </w:style>
  <w:style w:type="character" w:customStyle="1" w:styleId="label">
    <w:name w:val="label"/>
    <w:basedOn w:val="DefaultParagraphFont"/>
    <w:rsid w:val="00783EAB"/>
  </w:style>
  <w:style w:type="character" w:customStyle="1" w:styleId="entry-author">
    <w:name w:val="entry-author"/>
    <w:basedOn w:val="DefaultParagraphFont"/>
    <w:rsid w:val="00783EAB"/>
  </w:style>
  <w:style w:type="character" w:customStyle="1" w:styleId="entry-author-name">
    <w:name w:val="entry-author-name"/>
    <w:basedOn w:val="DefaultParagraphFont"/>
    <w:rsid w:val="00783EAB"/>
  </w:style>
  <w:style w:type="character" w:customStyle="1" w:styleId="contrib-degrees">
    <w:name w:val="contrib-degrees"/>
    <w:basedOn w:val="DefaultParagraphFont"/>
    <w:rsid w:val="00783EAB"/>
  </w:style>
  <w:style w:type="character" w:customStyle="1" w:styleId="contrib-on-behalf-of">
    <w:name w:val="contrib-on-behalf-of"/>
    <w:basedOn w:val="DefaultParagraphFont"/>
    <w:rsid w:val="00783EAB"/>
  </w:style>
  <w:style w:type="character" w:customStyle="1" w:styleId="pubtime">
    <w:name w:val="pubtime"/>
    <w:basedOn w:val="DefaultParagraphFont"/>
    <w:rsid w:val="00783EAB"/>
  </w:style>
  <w:style w:type="character" w:customStyle="1" w:styleId="fbcommentscount">
    <w:name w:val="fb_comments_count"/>
    <w:basedOn w:val="DefaultParagraphFont"/>
    <w:rsid w:val="00783EAB"/>
  </w:style>
  <w:style w:type="character" w:customStyle="1" w:styleId="stsharethiscustom">
    <w:name w:val="st_sharethis_custom"/>
    <w:basedOn w:val="DefaultParagraphFont"/>
    <w:rsid w:val="00783EAB"/>
  </w:style>
  <w:style w:type="paragraph" w:customStyle="1" w:styleId="permalinkable">
    <w:name w:val="permalinkable"/>
    <w:basedOn w:val="Normal"/>
    <w:qFormat/>
    <w:rsid w:val="00783EAB"/>
    <w:pPr>
      <w:spacing w:before="100" w:beforeAutospacing="1" w:after="100" w:afterAutospacing="1"/>
    </w:pPr>
    <w:rPr>
      <w:rFonts w:ascii="Times" w:hAnsi="Times"/>
      <w:szCs w:val="20"/>
    </w:rPr>
  </w:style>
  <w:style w:type="character" w:customStyle="1" w:styleId="post-date">
    <w:name w:val="post-date"/>
    <w:basedOn w:val="DefaultParagraphFont"/>
    <w:rsid w:val="00783EAB"/>
  </w:style>
  <w:style w:type="character" w:customStyle="1" w:styleId="link-external">
    <w:name w:val="link-external"/>
    <w:basedOn w:val="DefaultParagraphFont"/>
    <w:rsid w:val="00783EAB"/>
  </w:style>
  <w:style w:type="character" w:customStyle="1" w:styleId="articleauthor0">
    <w:name w:val="article_author"/>
    <w:basedOn w:val="DefaultParagraphFont"/>
    <w:rsid w:val="00783EAB"/>
  </w:style>
  <w:style w:type="character" w:customStyle="1" w:styleId="articleissue">
    <w:name w:val="article_issue"/>
    <w:basedOn w:val="DefaultParagraphFont"/>
    <w:rsid w:val="00783EAB"/>
  </w:style>
  <w:style w:type="character" w:customStyle="1" w:styleId="a-size-large">
    <w:name w:val="a-size-large"/>
    <w:basedOn w:val="DefaultParagraphFont"/>
    <w:rsid w:val="00783EAB"/>
  </w:style>
  <w:style w:type="character" w:customStyle="1" w:styleId="a-size-medium">
    <w:name w:val="a-size-medium"/>
    <w:basedOn w:val="DefaultParagraphFont"/>
    <w:rsid w:val="00783EAB"/>
  </w:style>
  <w:style w:type="character" w:customStyle="1" w:styleId="contribution">
    <w:name w:val="contribution"/>
    <w:basedOn w:val="DefaultParagraphFont"/>
    <w:rsid w:val="00783EAB"/>
  </w:style>
  <w:style w:type="character" w:customStyle="1" w:styleId="a-color-secondary">
    <w:name w:val="a-color-secondary"/>
    <w:basedOn w:val="DefaultParagraphFont"/>
    <w:rsid w:val="00783EAB"/>
  </w:style>
  <w:style w:type="paragraph" w:customStyle="1" w:styleId="sbyline">
    <w:name w:val="sbyline"/>
    <w:basedOn w:val="Normal"/>
    <w:qFormat/>
    <w:rsid w:val="00783EAB"/>
    <w:pPr>
      <w:spacing w:before="100" w:beforeAutospacing="1" w:after="100" w:afterAutospacing="1"/>
    </w:pPr>
    <w:rPr>
      <w:rFonts w:ascii="Times" w:hAnsi="Times"/>
      <w:szCs w:val="20"/>
    </w:rPr>
  </w:style>
  <w:style w:type="character" w:customStyle="1" w:styleId="ui-author">
    <w:name w:val="ui-author"/>
    <w:basedOn w:val="DefaultParagraphFont"/>
    <w:rsid w:val="00783EAB"/>
  </w:style>
  <w:style w:type="character" w:customStyle="1" w:styleId="ui-staffline">
    <w:name w:val="ui-staffline"/>
    <w:basedOn w:val="DefaultParagraphFont"/>
    <w:rsid w:val="00783EAB"/>
  </w:style>
  <w:style w:type="paragraph" w:customStyle="1" w:styleId="promotion-tag-p">
    <w:name w:val="promotion-tag-p"/>
    <w:basedOn w:val="Normal"/>
    <w:qFormat/>
    <w:rsid w:val="00783EAB"/>
    <w:pPr>
      <w:spacing w:before="100" w:beforeAutospacing="1" w:after="100" w:afterAutospacing="1"/>
    </w:pPr>
    <w:rPr>
      <w:rFonts w:ascii="Times" w:hAnsi="Times"/>
      <w:szCs w:val="20"/>
    </w:rPr>
  </w:style>
  <w:style w:type="paragraph" w:customStyle="1" w:styleId="heading">
    <w:name w:val="heading"/>
    <w:basedOn w:val="Normal"/>
    <w:qFormat/>
    <w:rsid w:val="00783EAB"/>
    <w:pPr>
      <w:spacing w:before="100" w:beforeAutospacing="1" w:after="100" w:afterAutospacing="1"/>
    </w:pPr>
    <w:rPr>
      <w:rFonts w:ascii="Times" w:hAnsi="Times"/>
      <w:szCs w:val="20"/>
    </w:rPr>
  </w:style>
  <w:style w:type="character" w:customStyle="1" w:styleId="value">
    <w:name w:val="value"/>
    <w:basedOn w:val="DefaultParagraphFont"/>
    <w:rsid w:val="00783EAB"/>
  </w:style>
  <w:style w:type="character" w:customStyle="1" w:styleId="specialissuelabel">
    <w:name w:val="specialissuelabel"/>
    <w:basedOn w:val="DefaultParagraphFont"/>
    <w:rsid w:val="00783EAB"/>
  </w:style>
  <w:style w:type="character" w:customStyle="1" w:styleId="referencediv">
    <w:name w:val="referencediv"/>
    <w:basedOn w:val="DefaultParagraphFont"/>
    <w:rsid w:val="00783EAB"/>
  </w:style>
  <w:style w:type="character" w:customStyle="1" w:styleId="wp-smiley">
    <w:name w:val="wp-smiley"/>
    <w:basedOn w:val="DefaultParagraphFont"/>
    <w:rsid w:val="00783EAB"/>
  </w:style>
  <w:style w:type="character" w:customStyle="1" w:styleId="artjournal">
    <w:name w:val="art_journal"/>
    <w:basedOn w:val="DefaultParagraphFont"/>
    <w:rsid w:val="00783EAB"/>
  </w:style>
  <w:style w:type="character" w:customStyle="1" w:styleId="artdatevolumeissuepart">
    <w:name w:val="art_datevolumeissuepart"/>
    <w:basedOn w:val="DefaultParagraphFont"/>
    <w:rsid w:val="00783EAB"/>
  </w:style>
  <w:style w:type="character" w:customStyle="1" w:styleId="artpages">
    <w:name w:val="art_pages"/>
    <w:basedOn w:val="DefaultParagraphFont"/>
    <w:rsid w:val="00783EAB"/>
  </w:style>
  <w:style w:type="paragraph" w:customStyle="1" w:styleId="lede">
    <w:name w:val="lede"/>
    <w:basedOn w:val="Normal"/>
    <w:uiPriority w:val="99"/>
    <w:qFormat/>
    <w:rsid w:val="00783EAB"/>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783EAB"/>
  </w:style>
  <w:style w:type="character" w:customStyle="1" w:styleId="degree">
    <w:name w:val="degree"/>
    <w:basedOn w:val="DefaultParagraphFont"/>
    <w:rsid w:val="00783EAB"/>
  </w:style>
  <w:style w:type="character" w:customStyle="1" w:styleId="major">
    <w:name w:val="major"/>
    <w:basedOn w:val="DefaultParagraphFont"/>
    <w:rsid w:val="00783EAB"/>
  </w:style>
  <w:style w:type="character" w:customStyle="1" w:styleId="authors">
    <w:name w:val="authors"/>
    <w:basedOn w:val="DefaultParagraphFont"/>
    <w:rsid w:val="00783EAB"/>
  </w:style>
  <w:style w:type="character" w:customStyle="1" w:styleId="views">
    <w:name w:val="views"/>
    <w:basedOn w:val="DefaultParagraphFont"/>
    <w:rsid w:val="00783EAB"/>
  </w:style>
  <w:style w:type="character" w:customStyle="1" w:styleId="stmainservices">
    <w:name w:val="stmainservices"/>
    <w:basedOn w:val="DefaultParagraphFont"/>
    <w:rsid w:val="00783EAB"/>
  </w:style>
  <w:style w:type="character" w:customStyle="1" w:styleId="stbubblehcount">
    <w:name w:val="stbubble_hcount"/>
    <w:basedOn w:val="DefaultParagraphFont"/>
    <w:rsid w:val="00783EAB"/>
  </w:style>
  <w:style w:type="paragraph" w:customStyle="1" w:styleId="Document">
    <w:name w:val="_Document"/>
    <w:basedOn w:val="Default"/>
    <w:next w:val="Default"/>
    <w:uiPriority w:val="99"/>
    <w:qFormat/>
    <w:rsid w:val="00783EAB"/>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783EAB"/>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783EAB"/>
    <w:pPr>
      <w:widowControl w:val="0"/>
    </w:pPr>
    <w:rPr>
      <w:rFonts w:ascii="New Baskerville" w:eastAsiaTheme="minorEastAsia" w:hAnsi="New Baskerville"/>
      <w:color w:val="auto"/>
    </w:rPr>
  </w:style>
  <w:style w:type="paragraph" w:customStyle="1" w:styleId="collapsed-hide">
    <w:name w:val="collapsed-hide"/>
    <w:basedOn w:val="Normal"/>
    <w:qFormat/>
    <w:rsid w:val="00783EAB"/>
    <w:pPr>
      <w:spacing w:before="100" w:beforeAutospacing="1" w:after="100" w:afterAutospacing="1"/>
    </w:pPr>
    <w:rPr>
      <w:rFonts w:ascii="Times" w:hAnsi="Times"/>
      <w:szCs w:val="20"/>
    </w:rPr>
  </w:style>
  <w:style w:type="paragraph" w:customStyle="1" w:styleId="wp-caption-text">
    <w:name w:val="wp-caption-text"/>
    <w:basedOn w:val="Normal"/>
    <w:qFormat/>
    <w:rsid w:val="00783EAB"/>
    <w:pPr>
      <w:spacing w:before="100" w:beforeAutospacing="1" w:after="100" w:afterAutospacing="1"/>
    </w:pPr>
    <w:rPr>
      <w:rFonts w:ascii="Times" w:hAnsi="Times"/>
      <w:szCs w:val="20"/>
    </w:rPr>
  </w:style>
  <w:style w:type="paragraph" w:customStyle="1" w:styleId="Pa7">
    <w:name w:val="Pa7"/>
    <w:basedOn w:val="Default"/>
    <w:next w:val="Default"/>
    <w:uiPriority w:val="99"/>
    <w:qFormat/>
    <w:rsid w:val="00783EAB"/>
    <w:pPr>
      <w:widowControl w:val="0"/>
      <w:spacing w:line="211" w:lineRule="atLeast"/>
    </w:pPr>
    <w:rPr>
      <w:rFonts w:ascii="Mokka" w:eastAsiaTheme="minorEastAsia" w:hAnsi="Mokka"/>
      <w:color w:val="auto"/>
    </w:rPr>
  </w:style>
  <w:style w:type="paragraph" w:customStyle="1" w:styleId="odd">
    <w:name w:val="odd"/>
    <w:basedOn w:val="Normal"/>
    <w:qFormat/>
    <w:rsid w:val="00783EAB"/>
    <w:pPr>
      <w:spacing w:before="100" w:beforeAutospacing="1" w:after="100" w:afterAutospacing="1"/>
    </w:pPr>
    <w:rPr>
      <w:rFonts w:ascii="Times" w:hAnsi="Times"/>
      <w:szCs w:val="20"/>
    </w:rPr>
  </w:style>
  <w:style w:type="character" w:customStyle="1" w:styleId="article-author">
    <w:name w:val="article-author"/>
    <w:basedOn w:val="DefaultParagraphFont"/>
    <w:rsid w:val="00783EAB"/>
  </w:style>
  <w:style w:type="character" w:customStyle="1" w:styleId="tolocaltime">
    <w:name w:val="tolocaltime"/>
    <w:basedOn w:val="DefaultParagraphFont"/>
    <w:rsid w:val="00783EAB"/>
  </w:style>
  <w:style w:type="character" w:customStyle="1" w:styleId="pb-byline">
    <w:name w:val="pb-byline"/>
    <w:basedOn w:val="DefaultParagraphFont"/>
    <w:rsid w:val="00783EAB"/>
  </w:style>
  <w:style w:type="character" w:customStyle="1" w:styleId="pb-timestamp">
    <w:name w:val="pb-timestamp"/>
    <w:basedOn w:val="DefaultParagraphFont"/>
    <w:rsid w:val="00783EAB"/>
  </w:style>
  <w:style w:type="character" w:customStyle="1" w:styleId="posted-on">
    <w:name w:val="posted-on"/>
    <w:basedOn w:val="DefaultParagraphFont"/>
    <w:rsid w:val="00783EAB"/>
  </w:style>
  <w:style w:type="character" w:customStyle="1" w:styleId="even">
    <w:name w:val="even"/>
    <w:basedOn w:val="DefaultParagraphFont"/>
    <w:rsid w:val="00783EAB"/>
  </w:style>
  <w:style w:type="paragraph" w:customStyle="1" w:styleId="volissue">
    <w:name w:val="volissue"/>
    <w:basedOn w:val="Normal"/>
    <w:qFormat/>
    <w:rsid w:val="00783EAB"/>
    <w:pPr>
      <w:spacing w:before="100" w:beforeAutospacing="1" w:after="100" w:afterAutospacing="1"/>
    </w:pPr>
    <w:rPr>
      <w:rFonts w:ascii="Times" w:hAnsi="Times"/>
      <w:szCs w:val="20"/>
    </w:rPr>
  </w:style>
  <w:style w:type="character" w:customStyle="1" w:styleId="cat-date-line4">
    <w:name w:val="cat-date-line4"/>
    <w:basedOn w:val="DefaultParagraphFont"/>
    <w:rsid w:val="00783EAB"/>
  </w:style>
  <w:style w:type="character" w:customStyle="1" w:styleId="articledate">
    <w:name w:val="articledate"/>
    <w:basedOn w:val="DefaultParagraphFont"/>
    <w:rsid w:val="00783EAB"/>
  </w:style>
  <w:style w:type="character" w:customStyle="1" w:styleId="post-byline">
    <w:name w:val="post-byline"/>
    <w:basedOn w:val="DefaultParagraphFont"/>
    <w:rsid w:val="00783EAB"/>
  </w:style>
  <w:style w:type="character" w:customStyle="1" w:styleId="tkrname">
    <w:name w:val="tkrname"/>
    <w:basedOn w:val="DefaultParagraphFont"/>
    <w:rsid w:val="00783EAB"/>
  </w:style>
  <w:style w:type="character" w:customStyle="1" w:styleId="tkrchange">
    <w:name w:val="tkrchange"/>
    <w:basedOn w:val="DefaultParagraphFont"/>
    <w:rsid w:val="00783EAB"/>
  </w:style>
  <w:style w:type="character" w:customStyle="1" w:styleId="metadate">
    <w:name w:val="meta_date"/>
    <w:basedOn w:val="DefaultParagraphFont"/>
    <w:rsid w:val="00783EAB"/>
  </w:style>
  <w:style w:type="character" w:customStyle="1" w:styleId="fa">
    <w:name w:val="fa"/>
    <w:basedOn w:val="DefaultParagraphFont"/>
    <w:rsid w:val="00783EAB"/>
  </w:style>
  <w:style w:type="character" w:customStyle="1" w:styleId="longname">
    <w:name w:val="longname"/>
    <w:basedOn w:val="DefaultParagraphFont"/>
    <w:rsid w:val="00783EAB"/>
  </w:style>
  <w:style w:type="character" w:customStyle="1" w:styleId="echocontainer">
    <w:name w:val="echo_container"/>
    <w:basedOn w:val="DefaultParagraphFont"/>
    <w:rsid w:val="00783EAB"/>
  </w:style>
  <w:style w:type="character" w:customStyle="1" w:styleId="comment-display">
    <w:name w:val="comment-display"/>
    <w:basedOn w:val="DefaultParagraphFont"/>
    <w:rsid w:val="00783EAB"/>
  </w:style>
  <w:style w:type="paragraph" w:customStyle="1" w:styleId="comment-count-label">
    <w:name w:val="comment-count-label"/>
    <w:basedOn w:val="Normal"/>
    <w:qFormat/>
    <w:rsid w:val="00783EAB"/>
    <w:pPr>
      <w:spacing w:before="100" w:beforeAutospacing="1" w:after="100" w:afterAutospacing="1"/>
    </w:pPr>
    <w:rPr>
      <w:rFonts w:ascii="Times" w:hAnsi="Times"/>
      <w:szCs w:val="20"/>
    </w:rPr>
  </w:style>
  <w:style w:type="character" w:customStyle="1" w:styleId="echo-counter">
    <w:name w:val="echo-counter"/>
    <w:basedOn w:val="DefaultParagraphFont"/>
    <w:rsid w:val="00783EAB"/>
  </w:style>
  <w:style w:type="character" w:customStyle="1" w:styleId="discussion-policy">
    <w:name w:val="discussion-policy"/>
    <w:basedOn w:val="DefaultParagraphFont"/>
    <w:rsid w:val="00783EAB"/>
  </w:style>
  <w:style w:type="character" w:customStyle="1" w:styleId="echo-apps-conversations-streamcaption">
    <w:name w:val="echo-apps-conversations-streamcaption"/>
    <w:basedOn w:val="DefaultParagraphFont"/>
    <w:rsid w:val="00783EAB"/>
  </w:style>
  <w:style w:type="character" w:customStyle="1" w:styleId="echo-streamserver-controls-stream-item-text">
    <w:name w:val="echo-streamserver-controls-stream-item-text"/>
    <w:basedOn w:val="DefaultParagraphFont"/>
    <w:rsid w:val="00783EAB"/>
  </w:style>
  <w:style w:type="character" w:customStyle="1" w:styleId="echo-streamserver-controls-facepile-more">
    <w:name w:val="echo-streamserver-controls-facepile-more"/>
    <w:basedOn w:val="DefaultParagraphFont"/>
    <w:rsid w:val="00783EAB"/>
  </w:style>
  <w:style w:type="character" w:customStyle="1" w:styleId="echo-primaryfont">
    <w:name w:val="echo-primaryfont"/>
    <w:basedOn w:val="DefaultParagraphFont"/>
    <w:rsid w:val="00783EAB"/>
  </w:style>
  <w:style w:type="character" w:customStyle="1" w:styleId="section">
    <w:name w:val="section"/>
    <w:basedOn w:val="DefaultParagraphFont"/>
    <w:rsid w:val="00783EAB"/>
  </w:style>
  <w:style w:type="character" w:customStyle="1" w:styleId="wpsr-txt-headline">
    <w:name w:val="wpsr-txt-headline"/>
    <w:basedOn w:val="DefaultParagraphFont"/>
    <w:rsid w:val="00783EAB"/>
  </w:style>
  <w:style w:type="character" w:customStyle="1" w:styleId="asset-metabar-author">
    <w:name w:val="asset-metabar-author"/>
    <w:basedOn w:val="DefaultParagraphFont"/>
    <w:rsid w:val="00783EAB"/>
  </w:style>
  <w:style w:type="character" w:customStyle="1" w:styleId="asset-metabar-time">
    <w:name w:val="asset-metabar-time"/>
    <w:basedOn w:val="DefaultParagraphFont"/>
    <w:rsid w:val="00783EAB"/>
  </w:style>
  <w:style w:type="character" w:customStyle="1" w:styleId="eza-dateline">
    <w:name w:val="eza-dateline"/>
    <w:basedOn w:val="DefaultParagraphFont"/>
    <w:rsid w:val="00783EAB"/>
  </w:style>
  <w:style w:type="character" w:customStyle="1" w:styleId="eza-authors">
    <w:name w:val="eza-authors"/>
    <w:basedOn w:val="DefaultParagraphFont"/>
    <w:rsid w:val="00783EAB"/>
  </w:style>
  <w:style w:type="character" w:customStyle="1" w:styleId="csmstaff">
    <w:name w:val="csm_staff"/>
    <w:basedOn w:val="DefaultParagraphFont"/>
    <w:rsid w:val="00783EAB"/>
  </w:style>
  <w:style w:type="character" w:customStyle="1" w:styleId="source">
    <w:name w:val="source"/>
    <w:basedOn w:val="DefaultParagraphFont"/>
    <w:rsid w:val="00783EAB"/>
  </w:style>
  <w:style w:type="paragraph" w:customStyle="1" w:styleId="mol-para-with-font">
    <w:name w:val="mol-para-with-font"/>
    <w:basedOn w:val="Normal"/>
    <w:qFormat/>
    <w:rsid w:val="00783EAB"/>
    <w:pPr>
      <w:spacing w:before="100" w:beforeAutospacing="1" w:after="100" w:afterAutospacing="1"/>
    </w:pPr>
    <w:rPr>
      <w:rFonts w:ascii="Times" w:hAnsi="Times"/>
      <w:szCs w:val="20"/>
    </w:rPr>
  </w:style>
  <w:style w:type="character" w:customStyle="1" w:styleId="article-timestamp">
    <w:name w:val="article-timestamp"/>
    <w:basedOn w:val="DefaultParagraphFont"/>
    <w:rsid w:val="00783EAB"/>
  </w:style>
  <w:style w:type="character" w:customStyle="1" w:styleId="byline-text">
    <w:name w:val="byline-text"/>
    <w:basedOn w:val="DefaultParagraphFont"/>
    <w:rsid w:val="00783EAB"/>
  </w:style>
  <w:style w:type="character" w:customStyle="1" w:styleId="itemauthor">
    <w:name w:val="itemauthor"/>
    <w:basedOn w:val="DefaultParagraphFont"/>
    <w:rsid w:val="00783EAB"/>
  </w:style>
  <w:style w:type="character" w:customStyle="1" w:styleId="itemdatecreated">
    <w:name w:val="itemdatecreated"/>
    <w:basedOn w:val="DefaultParagraphFont"/>
    <w:rsid w:val="00783EAB"/>
  </w:style>
  <w:style w:type="character" w:customStyle="1" w:styleId="slug-metadata-note">
    <w:name w:val="slug-metadata-note"/>
    <w:basedOn w:val="DefaultParagraphFont"/>
    <w:rsid w:val="00783EAB"/>
  </w:style>
  <w:style w:type="character" w:customStyle="1" w:styleId="drop-capped">
    <w:name w:val="drop-capped"/>
    <w:basedOn w:val="DefaultParagraphFont"/>
    <w:rsid w:val="00783EAB"/>
  </w:style>
  <w:style w:type="character" w:customStyle="1" w:styleId="published">
    <w:name w:val="published"/>
    <w:basedOn w:val="DefaultParagraphFont"/>
    <w:rsid w:val="00783EAB"/>
  </w:style>
  <w:style w:type="paragraph" w:customStyle="1" w:styleId="articleopinion-standfirst">
    <w:name w:val="articleopinion-standfirst"/>
    <w:basedOn w:val="Normal"/>
    <w:qFormat/>
    <w:rsid w:val="00783EAB"/>
    <w:pPr>
      <w:spacing w:before="100" w:beforeAutospacing="1" w:after="100" w:afterAutospacing="1"/>
    </w:pPr>
    <w:rPr>
      <w:rFonts w:ascii="Times" w:hAnsi="Times"/>
      <w:szCs w:val="20"/>
    </w:rPr>
  </w:style>
  <w:style w:type="paragraph" w:customStyle="1" w:styleId="snippet">
    <w:name w:val="snippet"/>
    <w:basedOn w:val="Normal"/>
    <w:qFormat/>
    <w:rsid w:val="00783EAB"/>
    <w:pPr>
      <w:spacing w:before="100" w:beforeAutospacing="1" w:after="100" w:afterAutospacing="1"/>
    </w:pPr>
    <w:rPr>
      <w:rFonts w:ascii="Times" w:hAnsi="Times"/>
      <w:szCs w:val="20"/>
    </w:rPr>
  </w:style>
  <w:style w:type="character" w:customStyle="1" w:styleId="thetitle">
    <w:name w:val="the_title"/>
    <w:basedOn w:val="DefaultParagraphFont"/>
    <w:rsid w:val="00783EAB"/>
  </w:style>
  <w:style w:type="character" w:customStyle="1" w:styleId="view-count">
    <w:name w:val="view-count"/>
    <w:basedOn w:val="DefaultParagraphFont"/>
    <w:rsid w:val="00783EAB"/>
  </w:style>
  <w:style w:type="character" w:customStyle="1" w:styleId="rupee">
    <w:name w:val="rupee"/>
    <w:basedOn w:val="DefaultParagraphFont"/>
    <w:rsid w:val="00783EAB"/>
  </w:style>
  <w:style w:type="character" w:customStyle="1" w:styleId="grey1">
    <w:name w:val="grey1"/>
    <w:basedOn w:val="DefaultParagraphFont"/>
    <w:rsid w:val="00783EAB"/>
  </w:style>
  <w:style w:type="paragraph" w:customStyle="1" w:styleId="Pa13">
    <w:name w:val="Pa13"/>
    <w:basedOn w:val="Default"/>
    <w:next w:val="Default"/>
    <w:uiPriority w:val="99"/>
    <w:qFormat/>
    <w:rsid w:val="00783EAB"/>
    <w:pPr>
      <w:widowControl w:val="0"/>
      <w:spacing w:line="201" w:lineRule="atLeast"/>
    </w:pPr>
    <w:rPr>
      <w:rFonts w:eastAsiaTheme="minorEastAsia"/>
      <w:color w:val="auto"/>
    </w:rPr>
  </w:style>
  <w:style w:type="paragraph" w:customStyle="1" w:styleId="Pa14">
    <w:name w:val="Pa14"/>
    <w:basedOn w:val="Default"/>
    <w:next w:val="Default"/>
    <w:uiPriority w:val="99"/>
    <w:qFormat/>
    <w:rsid w:val="00783EAB"/>
    <w:pPr>
      <w:widowControl w:val="0"/>
      <w:spacing w:line="241" w:lineRule="atLeast"/>
    </w:pPr>
    <w:rPr>
      <w:rFonts w:eastAsiaTheme="minorEastAsia"/>
      <w:color w:val="auto"/>
    </w:rPr>
  </w:style>
  <w:style w:type="paragraph" w:customStyle="1" w:styleId="Pa9">
    <w:name w:val="Pa9"/>
    <w:basedOn w:val="Default"/>
    <w:next w:val="Default"/>
    <w:uiPriority w:val="99"/>
    <w:qFormat/>
    <w:rsid w:val="00783EAB"/>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783EAB"/>
  </w:style>
  <w:style w:type="character" w:customStyle="1" w:styleId="reporttitle">
    <w:name w:val="report_title"/>
    <w:basedOn w:val="DefaultParagraphFont"/>
    <w:rsid w:val="00783EAB"/>
  </w:style>
  <w:style w:type="character" w:customStyle="1" w:styleId="documenttype-longreleases">
    <w:name w:val="document_type_-_long_releases"/>
    <w:basedOn w:val="DefaultParagraphFont"/>
    <w:rsid w:val="00783EAB"/>
  </w:style>
  <w:style w:type="character" w:customStyle="1" w:styleId="alt-date">
    <w:name w:val="alt-date"/>
    <w:basedOn w:val="DefaultParagraphFont"/>
    <w:rsid w:val="00783EAB"/>
  </w:style>
  <w:style w:type="character" w:customStyle="1" w:styleId="entry-byline">
    <w:name w:val="entry-byline"/>
    <w:basedOn w:val="DefaultParagraphFont"/>
    <w:rsid w:val="00783EAB"/>
  </w:style>
  <w:style w:type="character" w:customStyle="1" w:styleId="taglinecontrib">
    <w:name w:val="tagline_contrib"/>
    <w:basedOn w:val="DefaultParagraphFont"/>
    <w:rsid w:val="00783EAB"/>
  </w:style>
  <w:style w:type="character" w:customStyle="1" w:styleId="articledate0">
    <w:name w:val="article_date"/>
    <w:basedOn w:val="DefaultParagraphFont"/>
    <w:rsid w:val="00783EAB"/>
  </w:style>
  <w:style w:type="paragraph" w:customStyle="1" w:styleId="hg-daily">
    <w:name w:val="hg-daily"/>
    <w:basedOn w:val="Normal"/>
    <w:qFormat/>
    <w:rsid w:val="00783EAB"/>
    <w:pPr>
      <w:spacing w:before="100" w:beforeAutospacing="1" w:after="100" w:afterAutospacing="1"/>
    </w:pPr>
    <w:rPr>
      <w:rFonts w:ascii="Times" w:hAnsi="Times"/>
      <w:szCs w:val="20"/>
    </w:rPr>
  </w:style>
  <w:style w:type="character" w:customStyle="1" w:styleId="cit">
    <w:name w:val="cit"/>
    <w:basedOn w:val="DefaultParagraphFont"/>
    <w:rsid w:val="00783EAB"/>
  </w:style>
  <w:style w:type="paragraph" w:customStyle="1" w:styleId="buttonheading">
    <w:name w:val="buttonheading"/>
    <w:basedOn w:val="Normal"/>
    <w:qFormat/>
    <w:rsid w:val="00783EAB"/>
    <w:pPr>
      <w:spacing w:before="100" w:beforeAutospacing="1" w:after="100" w:afterAutospacing="1"/>
    </w:pPr>
    <w:rPr>
      <w:rFonts w:ascii="Times" w:hAnsi="Times"/>
      <w:szCs w:val="20"/>
    </w:rPr>
  </w:style>
  <w:style w:type="character" w:customStyle="1" w:styleId="createdate">
    <w:name w:val="createdate"/>
    <w:basedOn w:val="DefaultParagraphFont"/>
    <w:rsid w:val="00783EAB"/>
  </w:style>
  <w:style w:type="paragraph" w:customStyle="1" w:styleId="p">
    <w:name w:val="p"/>
    <w:basedOn w:val="Normal"/>
    <w:qFormat/>
    <w:rsid w:val="00783EAB"/>
    <w:pPr>
      <w:spacing w:before="100" w:beforeAutospacing="1" w:after="100" w:afterAutospacing="1"/>
    </w:pPr>
    <w:rPr>
      <w:rFonts w:ascii="Times" w:hAnsi="Times"/>
      <w:szCs w:val="20"/>
    </w:rPr>
  </w:style>
  <w:style w:type="character" w:customStyle="1" w:styleId="text-label">
    <w:name w:val="text-label"/>
    <w:basedOn w:val="DefaultParagraphFont"/>
    <w:rsid w:val="00783EAB"/>
  </w:style>
  <w:style w:type="character" w:customStyle="1" w:styleId="metad">
    <w:name w:val="metad"/>
    <w:rsid w:val="00783EAB"/>
  </w:style>
  <w:style w:type="character" w:customStyle="1" w:styleId="justify1">
    <w:name w:val="justify1"/>
    <w:rsid w:val="00783EAB"/>
  </w:style>
  <w:style w:type="paragraph" w:customStyle="1" w:styleId="TOC3Char">
    <w:name w:val="TOC 3 Char"/>
    <w:basedOn w:val="Normal"/>
    <w:next w:val="Normal"/>
    <w:qFormat/>
    <w:rsid w:val="00783EAB"/>
    <w:rPr>
      <w:rFonts w:eastAsia="Times New Roman"/>
      <w:szCs w:val="20"/>
    </w:rPr>
  </w:style>
  <w:style w:type="paragraph" w:customStyle="1" w:styleId="TOC1Char">
    <w:name w:val="TOC 1 Char"/>
    <w:basedOn w:val="Normal"/>
    <w:next w:val="Normal"/>
    <w:qFormat/>
    <w:rsid w:val="00783EAB"/>
    <w:rPr>
      <w:rFonts w:eastAsia="Times New Roman"/>
      <w:b/>
      <w:szCs w:val="20"/>
    </w:rPr>
  </w:style>
  <w:style w:type="character" w:customStyle="1" w:styleId="StyleCardtextChar10pt">
    <w:name w:val="Style Card text Char + 10 pt"/>
    <w:rsid w:val="00783EAB"/>
    <w:rPr>
      <w:rFonts w:ascii="Georgia" w:eastAsia="Calibri" w:hAnsi="Georgia"/>
      <w:sz w:val="20"/>
      <w:u w:val="single"/>
      <w:lang w:bidi="ar-SA"/>
    </w:rPr>
  </w:style>
  <w:style w:type="numbering" w:customStyle="1" w:styleId="NoList411">
    <w:name w:val="No List411"/>
    <w:next w:val="NoList"/>
    <w:semiHidden/>
    <w:unhideWhenUsed/>
    <w:rsid w:val="00783EAB"/>
  </w:style>
  <w:style w:type="numbering" w:customStyle="1" w:styleId="NoList51">
    <w:name w:val="No List51"/>
    <w:next w:val="NoList"/>
    <w:semiHidden/>
    <w:unhideWhenUsed/>
    <w:rsid w:val="00783EAB"/>
  </w:style>
  <w:style w:type="numbering" w:customStyle="1" w:styleId="NoList6">
    <w:name w:val="No List6"/>
    <w:next w:val="NoList"/>
    <w:uiPriority w:val="99"/>
    <w:semiHidden/>
    <w:unhideWhenUsed/>
    <w:rsid w:val="00783EAB"/>
  </w:style>
  <w:style w:type="numbering" w:customStyle="1" w:styleId="NoList7">
    <w:name w:val="No List7"/>
    <w:next w:val="NoList"/>
    <w:semiHidden/>
    <w:unhideWhenUsed/>
    <w:rsid w:val="00783EAB"/>
  </w:style>
  <w:style w:type="paragraph" w:customStyle="1" w:styleId="NoteLevel11">
    <w:name w:val="Note Level 11"/>
    <w:basedOn w:val="Normal"/>
    <w:uiPriority w:val="99"/>
    <w:qFormat/>
    <w:rsid w:val="00783EAB"/>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783EAB"/>
    <w:pPr>
      <w:keepNext/>
      <w:tabs>
        <w:tab w:val="num" w:pos="1440"/>
      </w:tabs>
      <w:ind w:left="1800" w:hanging="360"/>
      <w:outlineLvl w:val="2"/>
    </w:pPr>
  </w:style>
  <w:style w:type="paragraph" w:customStyle="1" w:styleId="NoteLevel41">
    <w:name w:val="Note Level 41"/>
    <w:basedOn w:val="Normal"/>
    <w:qFormat/>
    <w:rsid w:val="00783EAB"/>
    <w:pPr>
      <w:keepNext/>
      <w:tabs>
        <w:tab w:val="num" w:pos="2160"/>
      </w:tabs>
      <w:ind w:left="2520" w:hanging="360"/>
      <w:outlineLvl w:val="3"/>
    </w:pPr>
  </w:style>
  <w:style w:type="paragraph" w:customStyle="1" w:styleId="NoteLevel51">
    <w:name w:val="Note Level 51"/>
    <w:basedOn w:val="Normal"/>
    <w:qFormat/>
    <w:rsid w:val="00783EAB"/>
    <w:pPr>
      <w:keepNext/>
      <w:tabs>
        <w:tab w:val="num" w:pos="2880"/>
      </w:tabs>
      <w:ind w:left="3240" w:hanging="360"/>
      <w:outlineLvl w:val="4"/>
    </w:pPr>
  </w:style>
  <w:style w:type="paragraph" w:customStyle="1" w:styleId="NoteLevel61">
    <w:name w:val="Note Level 61"/>
    <w:basedOn w:val="Normal"/>
    <w:qFormat/>
    <w:rsid w:val="00783EAB"/>
    <w:pPr>
      <w:keepNext/>
      <w:tabs>
        <w:tab w:val="num" w:pos="3600"/>
      </w:tabs>
      <w:ind w:left="3960" w:hanging="360"/>
      <w:outlineLvl w:val="5"/>
    </w:pPr>
  </w:style>
  <w:style w:type="paragraph" w:customStyle="1" w:styleId="NoteLevel71">
    <w:name w:val="Note Level 71"/>
    <w:basedOn w:val="Normal"/>
    <w:qFormat/>
    <w:rsid w:val="00783EAB"/>
    <w:pPr>
      <w:keepNext/>
      <w:tabs>
        <w:tab w:val="num" w:pos="4320"/>
      </w:tabs>
      <w:ind w:left="4680" w:hanging="360"/>
      <w:outlineLvl w:val="6"/>
    </w:pPr>
  </w:style>
  <w:style w:type="paragraph" w:customStyle="1" w:styleId="NoteLevel81">
    <w:name w:val="Note Level 81"/>
    <w:basedOn w:val="Normal"/>
    <w:qFormat/>
    <w:rsid w:val="00783EAB"/>
    <w:pPr>
      <w:keepNext/>
      <w:tabs>
        <w:tab w:val="num" w:pos="5040"/>
      </w:tabs>
      <w:ind w:left="5400" w:hanging="360"/>
      <w:outlineLvl w:val="7"/>
    </w:pPr>
  </w:style>
  <w:style w:type="paragraph" w:customStyle="1" w:styleId="NoteLevel91">
    <w:name w:val="Note Level 91"/>
    <w:basedOn w:val="Normal"/>
    <w:qFormat/>
    <w:rsid w:val="00783EAB"/>
    <w:pPr>
      <w:keepNext/>
      <w:tabs>
        <w:tab w:val="num" w:pos="5760"/>
      </w:tabs>
      <w:ind w:left="6120" w:hanging="360"/>
      <w:outlineLvl w:val="8"/>
    </w:pPr>
  </w:style>
  <w:style w:type="paragraph" w:styleId="Index2">
    <w:name w:val="index 2"/>
    <w:basedOn w:val="Normal"/>
    <w:next w:val="Normal"/>
    <w:autoRedefine/>
    <w:rsid w:val="00783EAB"/>
    <w:pPr>
      <w:spacing w:after="200" w:line="276" w:lineRule="auto"/>
      <w:ind w:left="400" w:hanging="200"/>
    </w:pPr>
    <w:rPr>
      <w:rFonts w:eastAsia="Times New Roman"/>
      <w:bCs/>
    </w:rPr>
  </w:style>
  <w:style w:type="paragraph" w:styleId="Index3">
    <w:name w:val="index 3"/>
    <w:basedOn w:val="Normal"/>
    <w:next w:val="Normal"/>
    <w:autoRedefine/>
    <w:rsid w:val="00783EAB"/>
    <w:pPr>
      <w:spacing w:after="200" w:line="276" w:lineRule="auto"/>
      <w:ind w:left="600" w:hanging="200"/>
    </w:pPr>
    <w:rPr>
      <w:rFonts w:eastAsia="Times New Roman"/>
      <w:bCs/>
    </w:rPr>
  </w:style>
  <w:style w:type="paragraph" w:styleId="Index4">
    <w:name w:val="index 4"/>
    <w:basedOn w:val="Normal"/>
    <w:next w:val="Normal"/>
    <w:autoRedefine/>
    <w:rsid w:val="00783EAB"/>
    <w:pPr>
      <w:spacing w:after="200" w:line="276" w:lineRule="auto"/>
      <w:ind w:left="800" w:hanging="200"/>
    </w:pPr>
    <w:rPr>
      <w:rFonts w:eastAsia="Times New Roman"/>
      <w:bCs/>
    </w:rPr>
  </w:style>
  <w:style w:type="paragraph" w:styleId="Index5">
    <w:name w:val="index 5"/>
    <w:basedOn w:val="Normal"/>
    <w:next w:val="Normal"/>
    <w:autoRedefine/>
    <w:rsid w:val="00783EAB"/>
    <w:pPr>
      <w:spacing w:after="200" w:line="276" w:lineRule="auto"/>
      <w:ind w:left="1000" w:hanging="200"/>
    </w:pPr>
    <w:rPr>
      <w:rFonts w:eastAsia="Times New Roman"/>
      <w:bCs/>
    </w:rPr>
  </w:style>
  <w:style w:type="paragraph" w:styleId="Index6">
    <w:name w:val="index 6"/>
    <w:basedOn w:val="Normal"/>
    <w:next w:val="Normal"/>
    <w:autoRedefine/>
    <w:rsid w:val="00783EAB"/>
    <w:pPr>
      <w:spacing w:after="200" w:line="276" w:lineRule="auto"/>
      <w:ind w:left="1200" w:hanging="200"/>
    </w:pPr>
    <w:rPr>
      <w:rFonts w:eastAsia="Times New Roman"/>
      <w:bCs/>
    </w:rPr>
  </w:style>
  <w:style w:type="paragraph" w:styleId="Index7">
    <w:name w:val="index 7"/>
    <w:basedOn w:val="Normal"/>
    <w:next w:val="Normal"/>
    <w:autoRedefine/>
    <w:rsid w:val="00783EAB"/>
    <w:pPr>
      <w:spacing w:after="200" w:line="276" w:lineRule="auto"/>
      <w:ind w:left="1400" w:hanging="200"/>
    </w:pPr>
    <w:rPr>
      <w:rFonts w:eastAsia="Times New Roman"/>
      <w:bCs/>
    </w:rPr>
  </w:style>
  <w:style w:type="paragraph" w:styleId="Index8">
    <w:name w:val="index 8"/>
    <w:basedOn w:val="Normal"/>
    <w:next w:val="Normal"/>
    <w:autoRedefine/>
    <w:rsid w:val="00783EAB"/>
    <w:pPr>
      <w:spacing w:after="200" w:line="276" w:lineRule="auto"/>
      <w:ind w:left="1600" w:hanging="200"/>
    </w:pPr>
    <w:rPr>
      <w:rFonts w:eastAsia="Times New Roman"/>
      <w:bCs/>
    </w:rPr>
  </w:style>
  <w:style w:type="paragraph" w:styleId="Index9">
    <w:name w:val="index 9"/>
    <w:basedOn w:val="Normal"/>
    <w:next w:val="Normal"/>
    <w:autoRedefine/>
    <w:rsid w:val="00783EAB"/>
    <w:pPr>
      <w:spacing w:after="200" w:line="276" w:lineRule="auto"/>
      <w:ind w:left="1800" w:hanging="200"/>
    </w:pPr>
    <w:rPr>
      <w:rFonts w:eastAsia="Times New Roman"/>
      <w:bCs/>
    </w:rPr>
  </w:style>
  <w:style w:type="paragraph" w:styleId="IndexHeading">
    <w:name w:val="index heading"/>
    <w:basedOn w:val="Normal"/>
    <w:next w:val="Index1"/>
    <w:rsid w:val="00783EAB"/>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783EAB"/>
    <w:pPr>
      <w:jc w:val="both"/>
    </w:pPr>
    <w:rPr>
      <w:rFonts w:eastAsia="Times New Roman"/>
      <w:i/>
      <w:iCs/>
      <w:color w:val="000000"/>
    </w:rPr>
  </w:style>
  <w:style w:type="character" w:customStyle="1" w:styleId="MediumGrid11">
    <w:name w:val="Medium Grid 11"/>
    <w:uiPriority w:val="99"/>
    <w:rsid w:val="00783EAB"/>
    <w:rPr>
      <w:color w:val="808080"/>
    </w:rPr>
  </w:style>
  <w:style w:type="numbering" w:customStyle="1" w:styleId="NoList8">
    <w:name w:val="No List8"/>
    <w:next w:val="NoList"/>
    <w:semiHidden/>
    <w:unhideWhenUsed/>
    <w:rsid w:val="00783EAB"/>
  </w:style>
  <w:style w:type="numbering" w:customStyle="1" w:styleId="NoList9">
    <w:name w:val="No List9"/>
    <w:next w:val="NoList"/>
    <w:semiHidden/>
    <w:unhideWhenUsed/>
    <w:rsid w:val="00783EAB"/>
  </w:style>
  <w:style w:type="numbering" w:customStyle="1" w:styleId="NoList10">
    <w:name w:val="No List10"/>
    <w:next w:val="NoList"/>
    <w:semiHidden/>
    <w:unhideWhenUsed/>
    <w:rsid w:val="00783EAB"/>
  </w:style>
  <w:style w:type="numbering" w:customStyle="1" w:styleId="NoList1113">
    <w:name w:val="No List1113"/>
    <w:next w:val="NoList"/>
    <w:uiPriority w:val="99"/>
    <w:semiHidden/>
    <w:unhideWhenUsed/>
    <w:rsid w:val="00783EAB"/>
  </w:style>
  <w:style w:type="numbering" w:customStyle="1" w:styleId="NoList1211">
    <w:name w:val="No List1211"/>
    <w:next w:val="NoList"/>
    <w:semiHidden/>
    <w:unhideWhenUsed/>
    <w:rsid w:val="00783EAB"/>
  </w:style>
  <w:style w:type="numbering" w:customStyle="1" w:styleId="NoList131">
    <w:name w:val="No List131"/>
    <w:next w:val="NoList"/>
    <w:semiHidden/>
    <w:unhideWhenUsed/>
    <w:rsid w:val="00783EAB"/>
  </w:style>
  <w:style w:type="numbering" w:customStyle="1" w:styleId="NoList141">
    <w:name w:val="No List141"/>
    <w:next w:val="NoList"/>
    <w:semiHidden/>
    <w:unhideWhenUsed/>
    <w:rsid w:val="00783EAB"/>
  </w:style>
  <w:style w:type="numbering" w:customStyle="1" w:styleId="NoList15">
    <w:name w:val="No List15"/>
    <w:next w:val="NoList"/>
    <w:uiPriority w:val="99"/>
    <w:semiHidden/>
    <w:unhideWhenUsed/>
    <w:rsid w:val="00783EAB"/>
  </w:style>
  <w:style w:type="numbering" w:customStyle="1" w:styleId="NoList16">
    <w:name w:val="No List16"/>
    <w:next w:val="NoList"/>
    <w:uiPriority w:val="99"/>
    <w:semiHidden/>
    <w:unhideWhenUsed/>
    <w:rsid w:val="00783EAB"/>
  </w:style>
  <w:style w:type="numbering" w:customStyle="1" w:styleId="NoList17">
    <w:name w:val="No List17"/>
    <w:next w:val="NoList"/>
    <w:semiHidden/>
    <w:unhideWhenUsed/>
    <w:rsid w:val="00783EAB"/>
  </w:style>
  <w:style w:type="numbering" w:customStyle="1" w:styleId="NoList18">
    <w:name w:val="No List18"/>
    <w:next w:val="NoList"/>
    <w:uiPriority w:val="99"/>
    <w:semiHidden/>
    <w:unhideWhenUsed/>
    <w:rsid w:val="00783EAB"/>
  </w:style>
  <w:style w:type="numbering" w:customStyle="1" w:styleId="NoList19">
    <w:name w:val="No List19"/>
    <w:next w:val="NoList"/>
    <w:uiPriority w:val="99"/>
    <w:semiHidden/>
    <w:unhideWhenUsed/>
    <w:rsid w:val="00783EAB"/>
  </w:style>
  <w:style w:type="numbering" w:customStyle="1" w:styleId="NoList20">
    <w:name w:val="No List20"/>
    <w:next w:val="NoList"/>
    <w:semiHidden/>
    <w:unhideWhenUsed/>
    <w:rsid w:val="00783EAB"/>
  </w:style>
  <w:style w:type="numbering" w:customStyle="1" w:styleId="NoList213">
    <w:name w:val="No List213"/>
    <w:next w:val="NoList"/>
    <w:semiHidden/>
    <w:unhideWhenUsed/>
    <w:rsid w:val="00783EAB"/>
  </w:style>
  <w:style w:type="character" w:customStyle="1" w:styleId="Date2">
    <w:name w:val="Date2"/>
    <w:rsid w:val="00783EAB"/>
  </w:style>
  <w:style w:type="paragraph" w:customStyle="1" w:styleId="PlaceholderText2">
    <w:name w:val="Placeholder Text2"/>
    <w:basedOn w:val="Normal"/>
    <w:uiPriority w:val="99"/>
    <w:qFormat/>
    <w:rsid w:val="00783EAB"/>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783EAB"/>
    <w:pPr>
      <w:spacing w:before="100" w:beforeAutospacing="1" w:after="100" w:afterAutospacing="1"/>
    </w:pPr>
    <w:rPr>
      <w:rFonts w:eastAsia="Times New Roman"/>
    </w:rPr>
  </w:style>
  <w:style w:type="paragraph" w:customStyle="1" w:styleId="LightShading1">
    <w:name w:val="Light Shading1"/>
    <w:basedOn w:val="Normal"/>
    <w:qFormat/>
    <w:rsid w:val="00783EAB"/>
    <w:pPr>
      <w:keepNext/>
      <w:tabs>
        <w:tab w:val="num" w:pos="1440"/>
      </w:tabs>
      <w:ind w:left="1800" w:hanging="360"/>
      <w:outlineLvl w:val="2"/>
    </w:pPr>
  </w:style>
  <w:style w:type="paragraph" w:customStyle="1" w:styleId="LightList1">
    <w:name w:val="Light List1"/>
    <w:basedOn w:val="Normal"/>
    <w:qFormat/>
    <w:rsid w:val="00783EAB"/>
    <w:pPr>
      <w:keepNext/>
      <w:tabs>
        <w:tab w:val="num" w:pos="2160"/>
      </w:tabs>
      <w:ind w:left="2520" w:hanging="360"/>
      <w:outlineLvl w:val="3"/>
    </w:pPr>
  </w:style>
  <w:style w:type="paragraph" w:customStyle="1" w:styleId="LightGrid1">
    <w:name w:val="Light Grid1"/>
    <w:basedOn w:val="Normal"/>
    <w:qFormat/>
    <w:rsid w:val="00783EAB"/>
    <w:pPr>
      <w:keepNext/>
      <w:tabs>
        <w:tab w:val="num" w:pos="2880"/>
      </w:tabs>
      <w:ind w:left="3240" w:hanging="360"/>
      <w:outlineLvl w:val="4"/>
    </w:pPr>
  </w:style>
  <w:style w:type="paragraph" w:customStyle="1" w:styleId="MediumShading11">
    <w:name w:val="Medium Shading 11"/>
    <w:basedOn w:val="Normal"/>
    <w:qFormat/>
    <w:rsid w:val="00783EAB"/>
    <w:pPr>
      <w:keepNext/>
      <w:tabs>
        <w:tab w:val="num" w:pos="3600"/>
      </w:tabs>
      <w:ind w:left="3960" w:hanging="360"/>
      <w:outlineLvl w:val="5"/>
    </w:pPr>
  </w:style>
  <w:style w:type="paragraph" w:customStyle="1" w:styleId="MediumShading21">
    <w:name w:val="Medium Shading 21"/>
    <w:basedOn w:val="Normal"/>
    <w:qFormat/>
    <w:rsid w:val="00783EAB"/>
    <w:pPr>
      <w:keepNext/>
      <w:tabs>
        <w:tab w:val="num" w:pos="4320"/>
      </w:tabs>
      <w:ind w:left="4680" w:hanging="360"/>
      <w:outlineLvl w:val="6"/>
    </w:pPr>
  </w:style>
  <w:style w:type="paragraph" w:customStyle="1" w:styleId="MediumList11">
    <w:name w:val="Medium List 11"/>
    <w:basedOn w:val="Normal"/>
    <w:qFormat/>
    <w:rsid w:val="00783EAB"/>
    <w:pPr>
      <w:keepNext/>
      <w:tabs>
        <w:tab w:val="num" w:pos="5040"/>
      </w:tabs>
      <w:ind w:left="5400" w:hanging="360"/>
      <w:outlineLvl w:val="7"/>
    </w:pPr>
  </w:style>
  <w:style w:type="paragraph" w:customStyle="1" w:styleId="MediumList21">
    <w:name w:val="Medium List 21"/>
    <w:basedOn w:val="Normal"/>
    <w:qFormat/>
    <w:rsid w:val="00783EAB"/>
    <w:pPr>
      <w:keepNext/>
      <w:tabs>
        <w:tab w:val="num" w:pos="5760"/>
      </w:tabs>
      <w:ind w:left="6120" w:hanging="360"/>
      <w:outlineLvl w:val="8"/>
    </w:pPr>
  </w:style>
  <w:style w:type="character" w:customStyle="1" w:styleId="SmallCharChar0">
    <w:name w:val="Small Char Char"/>
    <w:basedOn w:val="DefaultParagraphFont"/>
    <w:rsid w:val="00783EAB"/>
    <w:rPr>
      <w:sz w:val="17"/>
      <w:szCs w:val="24"/>
      <w:lang w:val="en-US" w:eastAsia="en-US" w:bidi="ar-SA"/>
    </w:rPr>
  </w:style>
  <w:style w:type="paragraph" w:customStyle="1" w:styleId="TagsFutura">
    <w:name w:val="TagsFutura"/>
    <w:basedOn w:val="Normal"/>
    <w:next w:val="Cites"/>
    <w:qFormat/>
    <w:rsid w:val="00783EAB"/>
    <w:rPr>
      <w:rFonts w:ascii="Futura" w:eastAsia="Times" w:hAnsi="Futura"/>
      <w:b/>
      <w:caps/>
      <w:sz w:val="18"/>
      <w:szCs w:val="20"/>
    </w:rPr>
  </w:style>
  <w:style w:type="character" w:styleId="SubtleEmphasis">
    <w:name w:val="Subtle Emphasis"/>
    <w:aliases w:val="Key phrase"/>
    <w:uiPriority w:val="19"/>
    <w:qFormat/>
    <w:rsid w:val="00783EAB"/>
    <w:rPr>
      <w:rFonts w:ascii="Garamond" w:hAnsi="Garamond"/>
      <w:iCs/>
      <w:color w:val="auto"/>
      <w:spacing w:val="0"/>
      <w:sz w:val="22"/>
      <w:u w:val="single"/>
      <w:bdr w:val="none" w:sz="0" w:space="0" w:color="auto"/>
    </w:rPr>
  </w:style>
  <w:style w:type="paragraph" w:styleId="Revision">
    <w:name w:val="Revision"/>
    <w:hidden/>
    <w:uiPriority w:val="99"/>
    <w:rsid w:val="00783EAB"/>
    <w:pPr>
      <w:spacing w:after="0" w:line="240" w:lineRule="auto"/>
    </w:pPr>
    <w:rPr>
      <w:rFonts w:ascii="Garamond" w:hAnsi="Garamond" w:cs="Calibri"/>
    </w:rPr>
  </w:style>
  <w:style w:type="character" w:customStyle="1" w:styleId="italics">
    <w:name w:val="italics"/>
    <w:basedOn w:val="DefaultParagraphFont"/>
    <w:rsid w:val="00783EAB"/>
  </w:style>
  <w:style w:type="character" w:customStyle="1" w:styleId="m-3583723223135346788gmail-style13ptbold">
    <w:name w:val="m_-3583723223135346788gmail-style13ptbold"/>
    <w:basedOn w:val="DefaultParagraphFont"/>
    <w:rsid w:val="00783EAB"/>
  </w:style>
  <w:style w:type="character" w:customStyle="1" w:styleId="m-3583723223135346788gmail-styleunderline">
    <w:name w:val="m_-3583723223135346788gmail-styleunderline"/>
    <w:basedOn w:val="DefaultParagraphFont"/>
    <w:rsid w:val="00783EAB"/>
  </w:style>
  <w:style w:type="character" w:customStyle="1" w:styleId="m-7987884988147105482m1065625063539186999gmail-style13ptbold">
    <w:name w:val="m_-7987884988147105482m_1065625063539186999gmail-style13ptbold"/>
    <w:basedOn w:val="DefaultParagraphFont"/>
    <w:rsid w:val="00783EAB"/>
  </w:style>
  <w:style w:type="character" w:customStyle="1" w:styleId="m-7987884988147105482m1065625063539186999gmail-styleunderline">
    <w:name w:val="m_-7987884988147105482m_1065625063539186999gmail-styleunderline"/>
    <w:basedOn w:val="DefaultParagraphFont"/>
    <w:rsid w:val="00783EAB"/>
  </w:style>
  <w:style w:type="character" w:customStyle="1" w:styleId="m-2831606650154326052gmail-style13ptbold">
    <w:name w:val="m_-2831606650154326052gmail-style13ptbold"/>
    <w:basedOn w:val="DefaultParagraphFont"/>
    <w:rsid w:val="00783EAB"/>
  </w:style>
  <w:style w:type="character" w:customStyle="1" w:styleId="pullquote">
    <w:name w:val="pullquote"/>
    <w:basedOn w:val="DefaultParagraphFont"/>
    <w:rsid w:val="00783EAB"/>
  </w:style>
  <w:style w:type="paragraph" w:customStyle="1" w:styleId="pullquote1">
    <w:name w:val="pullquote1"/>
    <w:basedOn w:val="Normal"/>
    <w:rsid w:val="00783EAB"/>
    <w:pPr>
      <w:spacing w:before="100" w:beforeAutospacing="1" w:after="100" w:afterAutospacing="1"/>
    </w:pPr>
  </w:style>
  <w:style w:type="character" w:customStyle="1" w:styleId="day">
    <w:name w:val="day"/>
    <w:basedOn w:val="DefaultParagraphFont"/>
    <w:rsid w:val="00783EAB"/>
  </w:style>
  <w:style w:type="character" w:customStyle="1" w:styleId="ojrvke-r4nke-q4bldf-r4nke">
    <w:name w:val="ojrvke-r4nke-q4bldf-r4nke"/>
    <w:basedOn w:val="DefaultParagraphFont"/>
    <w:rsid w:val="00783EAB"/>
  </w:style>
  <w:style w:type="character" w:customStyle="1" w:styleId="ojrvke-r4nke-q4bldf-shaume">
    <w:name w:val="ojrvke-r4nke-q4bldf-shaume"/>
    <w:basedOn w:val="DefaultParagraphFont"/>
    <w:rsid w:val="00783EAB"/>
  </w:style>
  <w:style w:type="character" w:customStyle="1" w:styleId="ojrvke-r4nke-q4bldf-oqlbge">
    <w:name w:val="ojrvke-r4nke-q4bldf-oqlbge"/>
    <w:basedOn w:val="DefaultParagraphFont"/>
    <w:rsid w:val="00783EAB"/>
  </w:style>
  <w:style w:type="character" w:customStyle="1" w:styleId="lede-text-onlyhighlight">
    <w:name w:val="lede-text-only__highlight"/>
    <w:basedOn w:val="DefaultParagraphFont"/>
    <w:rsid w:val="00783EAB"/>
  </w:style>
  <w:style w:type="character" w:customStyle="1" w:styleId="submitted-by">
    <w:name w:val="submitted-by"/>
    <w:basedOn w:val="DefaultParagraphFont"/>
    <w:rsid w:val="00783EAB"/>
  </w:style>
  <w:style w:type="character" w:customStyle="1" w:styleId="article-recirc-link-text">
    <w:name w:val="article-recirc-link-text"/>
    <w:basedOn w:val="DefaultParagraphFont"/>
    <w:rsid w:val="00783EAB"/>
  </w:style>
  <w:style w:type="character" w:customStyle="1" w:styleId="author-list-item">
    <w:name w:val="author-list-item"/>
    <w:basedOn w:val="DefaultParagraphFont"/>
    <w:rsid w:val="00783EAB"/>
  </w:style>
  <w:style w:type="paragraph" w:customStyle="1" w:styleId="p1">
    <w:name w:val="p1"/>
    <w:basedOn w:val="Normal"/>
    <w:uiPriority w:val="99"/>
    <w:qFormat/>
    <w:rsid w:val="00783EAB"/>
    <w:pPr>
      <w:spacing w:before="100" w:beforeAutospacing="1" w:after="100" w:afterAutospacing="1"/>
    </w:pPr>
  </w:style>
  <w:style w:type="character" w:customStyle="1" w:styleId="s1">
    <w:name w:val="s1"/>
    <w:basedOn w:val="DefaultParagraphFont"/>
    <w:rsid w:val="00783EAB"/>
  </w:style>
  <w:style w:type="character" w:customStyle="1" w:styleId="vw-date-box-date">
    <w:name w:val="vw-date-box-date"/>
    <w:basedOn w:val="DefaultParagraphFont"/>
    <w:rsid w:val="00783EAB"/>
  </w:style>
  <w:style w:type="character" w:customStyle="1" w:styleId="vw-date-box-month">
    <w:name w:val="vw-date-box-month"/>
    <w:basedOn w:val="DefaultParagraphFont"/>
    <w:rsid w:val="00783EAB"/>
  </w:style>
  <w:style w:type="character" w:customStyle="1" w:styleId="meta-divider">
    <w:name w:val="meta-divider"/>
    <w:basedOn w:val="DefaultParagraphFont"/>
    <w:rsid w:val="00783EAB"/>
  </w:style>
  <w:style w:type="character" w:customStyle="1" w:styleId="c-bylineitem">
    <w:name w:val="c-byline__item"/>
    <w:basedOn w:val="DefaultParagraphFont"/>
    <w:rsid w:val="00783EAB"/>
  </w:style>
  <w:style w:type="character" w:customStyle="1" w:styleId="UnresolvedMention3">
    <w:name w:val="Unresolved Mention3"/>
    <w:basedOn w:val="DefaultParagraphFont"/>
    <w:uiPriority w:val="99"/>
    <w:rsid w:val="00783EAB"/>
    <w:rPr>
      <w:color w:val="808080"/>
      <w:shd w:val="clear" w:color="auto" w:fill="E6E6E6"/>
    </w:rPr>
  </w:style>
  <w:style w:type="character" w:customStyle="1" w:styleId="cit-title">
    <w:name w:val="cit-title"/>
    <w:basedOn w:val="DefaultParagraphFont"/>
    <w:rsid w:val="00783EAB"/>
  </w:style>
  <w:style w:type="paragraph" w:customStyle="1" w:styleId="graf">
    <w:name w:val="graf"/>
    <w:basedOn w:val="Normal"/>
    <w:uiPriority w:val="99"/>
    <w:qFormat/>
    <w:rsid w:val="00783EAB"/>
    <w:pPr>
      <w:spacing w:before="100" w:beforeAutospacing="1" w:after="100" w:afterAutospacing="1"/>
    </w:pPr>
    <w:rPr>
      <w:rFonts w:eastAsia="Times New Roman"/>
    </w:rPr>
  </w:style>
  <w:style w:type="character" w:customStyle="1" w:styleId="markup--quote">
    <w:name w:val="markup--quote"/>
    <w:basedOn w:val="DefaultParagraphFont"/>
    <w:rsid w:val="00783EAB"/>
  </w:style>
  <w:style w:type="character" w:customStyle="1" w:styleId="button-label">
    <w:name w:val="button-label"/>
    <w:basedOn w:val="DefaultParagraphFont"/>
    <w:rsid w:val="00783EAB"/>
  </w:style>
  <w:style w:type="paragraph" w:customStyle="1" w:styleId="block-flush">
    <w:name w:val="block-flush"/>
    <w:basedOn w:val="Normal"/>
    <w:rsid w:val="00783EAB"/>
    <w:pPr>
      <w:spacing w:before="100" w:beforeAutospacing="1" w:after="100" w:afterAutospacing="1"/>
    </w:pPr>
    <w:rPr>
      <w:rFonts w:eastAsia="Times New Roman"/>
    </w:rPr>
  </w:style>
  <w:style w:type="paragraph" w:customStyle="1" w:styleId="contrib-byline-author">
    <w:name w:val="contrib-byline-author"/>
    <w:basedOn w:val="Normal"/>
    <w:rsid w:val="00783EAB"/>
    <w:pPr>
      <w:spacing w:before="100" w:beforeAutospacing="1" w:after="100" w:afterAutospacing="1"/>
    </w:pPr>
    <w:rPr>
      <w:rFonts w:eastAsia="Times New Roman"/>
    </w:rPr>
  </w:style>
  <w:style w:type="character" w:customStyle="1" w:styleId="author-comma">
    <w:name w:val="author-comma"/>
    <w:basedOn w:val="DefaultParagraphFont"/>
    <w:rsid w:val="00783EAB"/>
  </w:style>
  <w:style w:type="paragraph" w:customStyle="1" w:styleId="contrib-byline-title">
    <w:name w:val="contrib-byline-title"/>
    <w:basedOn w:val="Normal"/>
    <w:rsid w:val="00783EAB"/>
    <w:pPr>
      <w:spacing w:before="100" w:beforeAutospacing="1" w:after="100" w:afterAutospacing="1"/>
    </w:pPr>
    <w:rPr>
      <w:rFonts w:eastAsia="Times New Roman"/>
    </w:rPr>
  </w:style>
  <w:style w:type="character" w:customStyle="1" w:styleId="ng-binding">
    <w:name w:val="ng-binding"/>
    <w:basedOn w:val="DefaultParagraphFont"/>
    <w:rsid w:val="00783EAB"/>
  </w:style>
  <w:style w:type="paragraph" w:customStyle="1" w:styleId="contrib-tagline">
    <w:name w:val="contrib-tagline"/>
    <w:basedOn w:val="Normal"/>
    <w:rsid w:val="00783EAB"/>
    <w:pPr>
      <w:spacing w:before="100" w:beforeAutospacing="1" w:after="100" w:afterAutospacing="1"/>
    </w:pPr>
    <w:rPr>
      <w:rFonts w:eastAsia="Times New Roman"/>
    </w:rPr>
  </w:style>
  <w:style w:type="character" w:customStyle="1" w:styleId="timestampdate--published">
    <w:name w:val="timestamp__date--published"/>
    <w:basedOn w:val="DefaultParagraphFont"/>
    <w:rsid w:val="00783EAB"/>
  </w:style>
  <w:style w:type="character" w:customStyle="1" w:styleId="timestampdate--modified">
    <w:name w:val="timestamp__date--modified"/>
    <w:basedOn w:val="DefaultParagraphFont"/>
    <w:rsid w:val="00783EAB"/>
  </w:style>
  <w:style w:type="character" w:customStyle="1" w:styleId="author-carddetailsname">
    <w:name w:val="author-card__details__name"/>
    <w:basedOn w:val="DefaultParagraphFont"/>
    <w:rsid w:val="00783EAB"/>
  </w:style>
  <w:style w:type="character" w:customStyle="1" w:styleId="author-cardmicrobio">
    <w:name w:val="author-card__microbio"/>
    <w:basedOn w:val="DefaultParagraphFont"/>
    <w:rsid w:val="00783EAB"/>
  </w:style>
  <w:style w:type="character" w:customStyle="1" w:styleId="UnresolvedMention4">
    <w:name w:val="Unresolved Mention4"/>
    <w:basedOn w:val="DefaultParagraphFont"/>
    <w:uiPriority w:val="99"/>
    <w:rsid w:val="00783EAB"/>
    <w:rPr>
      <w:color w:val="808080"/>
      <w:shd w:val="clear" w:color="auto" w:fill="E6E6E6"/>
    </w:rPr>
  </w:style>
  <w:style w:type="character" w:customStyle="1" w:styleId="fm-vol-iss-date">
    <w:name w:val="fm-vol-iss-date"/>
    <w:basedOn w:val="DefaultParagraphFont"/>
    <w:rsid w:val="00783EAB"/>
  </w:style>
  <w:style w:type="paragraph" w:customStyle="1" w:styleId="single-author">
    <w:name w:val="single-author"/>
    <w:basedOn w:val="Normal"/>
    <w:rsid w:val="00783EAB"/>
    <w:pPr>
      <w:spacing w:before="100" w:beforeAutospacing="1" w:after="100" w:afterAutospacing="1"/>
    </w:pPr>
  </w:style>
  <w:style w:type="paragraph" w:customStyle="1" w:styleId="single-time">
    <w:name w:val="single-time"/>
    <w:basedOn w:val="Normal"/>
    <w:rsid w:val="00783EAB"/>
    <w:pPr>
      <w:spacing w:before="100" w:beforeAutospacing="1" w:after="100" w:afterAutospacing="1"/>
    </w:pPr>
  </w:style>
  <w:style w:type="character" w:customStyle="1" w:styleId="author-carddetails-container">
    <w:name w:val="author-card__details-container"/>
    <w:basedOn w:val="DefaultParagraphFont"/>
    <w:rsid w:val="00783EAB"/>
  </w:style>
  <w:style w:type="paragraph" w:customStyle="1" w:styleId="text-small">
    <w:name w:val="text-small"/>
    <w:basedOn w:val="Normal"/>
    <w:rsid w:val="00783EAB"/>
    <w:pPr>
      <w:spacing w:before="100" w:beforeAutospacing="1" w:after="100" w:afterAutospacing="1"/>
    </w:pPr>
  </w:style>
  <w:style w:type="character" w:customStyle="1" w:styleId="show-for-medium-up">
    <w:name w:val="show-for-medium-up"/>
    <w:basedOn w:val="DefaultParagraphFont"/>
    <w:rsid w:val="00783EAB"/>
  </w:style>
  <w:style w:type="character" w:customStyle="1" w:styleId="author-ref">
    <w:name w:val="author-ref"/>
    <w:basedOn w:val="DefaultParagraphFont"/>
    <w:rsid w:val="00783EAB"/>
  </w:style>
  <w:style w:type="character" w:customStyle="1" w:styleId="sr-only">
    <w:name w:val="sr-only"/>
    <w:basedOn w:val="DefaultParagraphFont"/>
    <w:rsid w:val="00783EAB"/>
  </w:style>
  <w:style w:type="paragraph" w:customStyle="1" w:styleId="comment-options">
    <w:name w:val="comment-options"/>
    <w:basedOn w:val="Normal"/>
    <w:rsid w:val="00783EAB"/>
    <w:pPr>
      <w:spacing w:before="100" w:beforeAutospacing="1" w:after="100" w:afterAutospacing="1"/>
    </w:pPr>
  </w:style>
  <w:style w:type="character" w:customStyle="1" w:styleId="sword">
    <w:name w:val="sword"/>
    <w:basedOn w:val="DefaultParagraphFont"/>
    <w:rsid w:val="00783EAB"/>
  </w:style>
  <w:style w:type="character" w:customStyle="1" w:styleId="categories">
    <w:name w:val="categories"/>
    <w:basedOn w:val="DefaultParagraphFont"/>
    <w:rsid w:val="00783EAB"/>
  </w:style>
  <w:style w:type="character" w:customStyle="1" w:styleId="normaltextrun">
    <w:name w:val="normaltextrun"/>
    <w:basedOn w:val="DefaultParagraphFont"/>
    <w:rsid w:val="00783EAB"/>
  </w:style>
  <w:style w:type="character" w:customStyle="1" w:styleId="spellingerror">
    <w:name w:val="spellingerror"/>
    <w:basedOn w:val="DefaultParagraphFont"/>
    <w:rsid w:val="00783EAB"/>
  </w:style>
  <w:style w:type="character" w:customStyle="1" w:styleId="hi-italic">
    <w:name w:val="hi-italic"/>
    <w:basedOn w:val="DefaultParagraphFont"/>
    <w:rsid w:val="00783EAB"/>
  </w:style>
  <w:style w:type="character" w:customStyle="1" w:styleId="visually-hidden">
    <w:name w:val="visually-hidden"/>
    <w:basedOn w:val="DefaultParagraphFont"/>
    <w:rsid w:val="00783EAB"/>
  </w:style>
  <w:style w:type="character" w:customStyle="1" w:styleId="s2">
    <w:name w:val="s2"/>
    <w:basedOn w:val="DefaultParagraphFont"/>
    <w:rsid w:val="00783EAB"/>
  </w:style>
  <w:style w:type="paragraph" w:customStyle="1" w:styleId="deck">
    <w:name w:val="deck"/>
    <w:basedOn w:val="Normal"/>
    <w:uiPriority w:val="99"/>
    <w:qFormat/>
    <w:rsid w:val="00783EAB"/>
    <w:pPr>
      <w:spacing w:before="100" w:beforeAutospacing="1" w:after="100" w:afterAutospacing="1"/>
    </w:pPr>
  </w:style>
  <w:style w:type="paragraph" w:customStyle="1" w:styleId="m-profilebio-blurb">
    <w:name w:val="m-profile__bio-blurb"/>
    <w:basedOn w:val="Normal"/>
    <w:rsid w:val="00783EAB"/>
    <w:pPr>
      <w:spacing w:before="100" w:beforeAutospacing="1" w:after="100" w:afterAutospacing="1"/>
    </w:pPr>
  </w:style>
  <w:style w:type="paragraph" w:customStyle="1" w:styleId="mbn">
    <w:name w:val="mbn"/>
    <w:basedOn w:val="Normal"/>
    <w:rsid w:val="00783EAB"/>
    <w:pPr>
      <w:spacing w:before="100" w:beforeAutospacing="1" w:after="100" w:afterAutospacing="1"/>
    </w:pPr>
  </w:style>
  <w:style w:type="paragraph" w:customStyle="1" w:styleId="bylinename">
    <w:name w:val="byline__name"/>
    <w:basedOn w:val="Normal"/>
    <w:rsid w:val="00783EAB"/>
    <w:pPr>
      <w:spacing w:before="100" w:beforeAutospacing="1" w:after="100" w:afterAutospacing="1"/>
    </w:pPr>
  </w:style>
  <w:style w:type="paragraph" w:customStyle="1" w:styleId="column">
    <w:name w:val="column"/>
    <w:basedOn w:val="Normal"/>
    <w:uiPriority w:val="99"/>
    <w:qFormat/>
    <w:rsid w:val="00783EAB"/>
    <w:pPr>
      <w:spacing w:before="100" w:beforeAutospacing="1" w:after="100" w:afterAutospacing="1"/>
    </w:pPr>
  </w:style>
  <w:style w:type="paragraph" w:customStyle="1" w:styleId="byline-column">
    <w:name w:val="byline-column"/>
    <w:basedOn w:val="Normal"/>
    <w:rsid w:val="00783EAB"/>
    <w:pPr>
      <w:spacing w:before="100" w:beforeAutospacing="1" w:after="100" w:afterAutospacing="1"/>
    </w:pPr>
  </w:style>
  <w:style w:type="character" w:customStyle="1" w:styleId="sharetools-label">
    <w:name w:val="sharetools-label"/>
    <w:basedOn w:val="DefaultParagraphFont"/>
    <w:rsid w:val="00783EAB"/>
  </w:style>
  <w:style w:type="character" w:customStyle="1" w:styleId="sharetool-text">
    <w:name w:val="sharetool-text"/>
    <w:basedOn w:val="DefaultParagraphFont"/>
    <w:rsid w:val="00783EAB"/>
  </w:style>
  <w:style w:type="paragraph" w:customStyle="1" w:styleId="byline-dateline">
    <w:name w:val="byline-dateline"/>
    <w:basedOn w:val="Normal"/>
    <w:rsid w:val="00783EAB"/>
    <w:pPr>
      <w:spacing w:before="100" w:beforeAutospacing="1" w:after="100" w:afterAutospacing="1"/>
    </w:pPr>
  </w:style>
  <w:style w:type="character" w:customStyle="1" w:styleId="name-desc">
    <w:name w:val="name-desc"/>
    <w:basedOn w:val="DefaultParagraphFont"/>
    <w:rsid w:val="00783EAB"/>
  </w:style>
  <w:style w:type="paragraph" w:customStyle="1" w:styleId="story-body-text">
    <w:name w:val="story-body-text"/>
    <w:basedOn w:val="Normal"/>
    <w:uiPriority w:val="99"/>
    <w:qFormat/>
    <w:rsid w:val="00783EAB"/>
    <w:pPr>
      <w:spacing w:before="100" w:beforeAutospacing="1" w:after="100" w:afterAutospacing="1"/>
    </w:pPr>
  </w:style>
  <w:style w:type="character" w:customStyle="1" w:styleId="dropcap1">
    <w:name w:val="dropcap1"/>
    <w:basedOn w:val="DefaultParagraphFont"/>
    <w:rsid w:val="00783EAB"/>
  </w:style>
  <w:style w:type="character" w:customStyle="1" w:styleId="rollover-people">
    <w:name w:val="rollover-people"/>
    <w:basedOn w:val="DefaultParagraphFont"/>
    <w:rsid w:val="00783EAB"/>
  </w:style>
  <w:style w:type="character" w:customStyle="1" w:styleId="byline-author">
    <w:name w:val="byline-author"/>
    <w:basedOn w:val="DefaultParagraphFont"/>
    <w:rsid w:val="00783EAB"/>
  </w:style>
  <w:style w:type="character" w:customStyle="1" w:styleId="twitter-url">
    <w:name w:val="twitter-url"/>
    <w:basedOn w:val="DefaultParagraphFont"/>
    <w:rsid w:val="00783EAB"/>
  </w:style>
  <w:style w:type="character" w:customStyle="1" w:styleId="firstpart">
    <w:name w:val="firstpart"/>
    <w:basedOn w:val="DefaultParagraphFont"/>
    <w:rsid w:val="00783EAB"/>
  </w:style>
  <w:style w:type="paragraph" w:customStyle="1" w:styleId="articlepull-quote-txt">
    <w:name w:val="article__pull-quote-txt"/>
    <w:basedOn w:val="Normal"/>
    <w:rsid w:val="00783EAB"/>
    <w:pPr>
      <w:spacing w:before="100" w:beforeAutospacing="1" w:after="100" w:afterAutospacing="1"/>
    </w:pPr>
  </w:style>
  <w:style w:type="paragraph" w:customStyle="1" w:styleId="detail-intro-text-author">
    <w:name w:val="detail-intro-text-author"/>
    <w:basedOn w:val="Normal"/>
    <w:rsid w:val="00783EAB"/>
    <w:pPr>
      <w:spacing w:before="100" w:beforeAutospacing="1" w:after="100" w:afterAutospacing="1"/>
    </w:pPr>
  </w:style>
  <w:style w:type="paragraph" w:customStyle="1" w:styleId="tweetline">
    <w:name w:val="tweet_line"/>
    <w:basedOn w:val="Normal"/>
    <w:rsid w:val="00783EAB"/>
    <w:pPr>
      <w:spacing w:before="100" w:beforeAutospacing="1" w:after="100" w:afterAutospacing="1"/>
    </w:pPr>
  </w:style>
  <w:style w:type="character" w:customStyle="1" w:styleId="tweetquote">
    <w:name w:val="tweet_quote"/>
    <w:basedOn w:val="DefaultParagraphFont"/>
    <w:rsid w:val="00783EAB"/>
  </w:style>
  <w:style w:type="character" w:customStyle="1" w:styleId="original">
    <w:name w:val="original"/>
    <w:basedOn w:val="DefaultParagraphFont"/>
    <w:rsid w:val="00783EAB"/>
  </w:style>
  <w:style w:type="character" w:customStyle="1" w:styleId="flytitle-and-titletitle">
    <w:name w:val="flytitle-and-title__title"/>
    <w:basedOn w:val="DefaultParagraphFont"/>
    <w:rsid w:val="00783EAB"/>
  </w:style>
  <w:style w:type="paragraph" w:customStyle="1" w:styleId="blog-postrubric">
    <w:name w:val="blog-post__rubric"/>
    <w:basedOn w:val="Normal"/>
    <w:rsid w:val="00783EAB"/>
    <w:pPr>
      <w:spacing w:before="100" w:beforeAutospacing="1" w:after="100" w:afterAutospacing="1"/>
    </w:pPr>
  </w:style>
  <w:style w:type="paragraph" w:customStyle="1" w:styleId="blog-postbyline-container">
    <w:name w:val="blog-post__byline-container"/>
    <w:basedOn w:val="Normal"/>
    <w:rsid w:val="00783EAB"/>
    <w:pPr>
      <w:spacing w:before="100" w:beforeAutospacing="1" w:after="100" w:afterAutospacing="1"/>
    </w:pPr>
  </w:style>
  <w:style w:type="character" w:customStyle="1" w:styleId="blog-postbyline">
    <w:name w:val="blog-post__byline"/>
    <w:basedOn w:val="DefaultParagraphFont"/>
    <w:rsid w:val="00783EAB"/>
  </w:style>
  <w:style w:type="character" w:customStyle="1" w:styleId="a-authorbyline-prefix">
    <w:name w:val="a-author__byline-prefix"/>
    <w:basedOn w:val="DefaultParagraphFont"/>
    <w:rsid w:val="00783EAB"/>
  </w:style>
  <w:style w:type="character" w:customStyle="1" w:styleId="a-authorbyline-name">
    <w:name w:val="a-author__byline-name"/>
    <w:basedOn w:val="DefaultParagraphFont"/>
    <w:rsid w:val="00783EAB"/>
  </w:style>
  <w:style w:type="character" w:customStyle="1" w:styleId="weirdasstagtextChar">
    <w:name w:val="weird ass tag text Char"/>
    <w:basedOn w:val="DefaultParagraphFont"/>
    <w:link w:val="weirdasstagtext"/>
    <w:uiPriority w:val="99"/>
    <w:rsid w:val="00783EAB"/>
    <w:rPr>
      <w:rFonts w:ascii="Calibri" w:eastAsia="Times New Roman" w:hAnsi="Calibri" w:cs="Calibri"/>
      <w:b/>
      <w:szCs w:val="20"/>
    </w:rPr>
  </w:style>
  <w:style w:type="character" w:customStyle="1" w:styleId="red-subtitle">
    <w:name w:val="red-subtitle"/>
    <w:basedOn w:val="DefaultParagraphFont"/>
    <w:rsid w:val="00783EAB"/>
  </w:style>
  <w:style w:type="character" w:customStyle="1" w:styleId="tgc">
    <w:name w:val="_tgc"/>
    <w:basedOn w:val="DefaultParagraphFont"/>
    <w:rsid w:val="00783EAB"/>
  </w:style>
  <w:style w:type="character" w:customStyle="1" w:styleId="djhat-arrow">
    <w:name w:val="djhat-arrow"/>
    <w:basedOn w:val="DefaultParagraphFont"/>
    <w:rsid w:val="00783EAB"/>
  </w:style>
  <w:style w:type="character" w:customStyle="1" w:styleId="mname">
    <w:name w:val="mname"/>
    <w:basedOn w:val="DefaultParagraphFont"/>
    <w:rsid w:val="00783EAB"/>
  </w:style>
  <w:style w:type="character" w:customStyle="1" w:styleId="mvalue">
    <w:name w:val="mvalue"/>
    <w:basedOn w:val="DefaultParagraphFont"/>
    <w:rsid w:val="00783EAB"/>
  </w:style>
  <w:style w:type="character" w:customStyle="1" w:styleId="mchange">
    <w:name w:val="mchange"/>
    <w:basedOn w:val="DefaultParagraphFont"/>
    <w:rsid w:val="00783EAB"/>
  </w:style>
  <w:style w:type="character" w:customStyle="1" w:styleId="categoryaside">
    <w:name w:val="category__aside"/>
    <w:basedOn w:val="DefaultParagraphFont"/>
    <w:rsid w:val="00783EAB"/>
  </w:style>
  <w:style w:type="character" w:customStyle="1" w:styleId="article-breadcrumb-wrapper">
    <w:name w:val="article-breadcrumb-wrapper"/>
    <w:basedOn w:val="DefaultParagraphFont"/>
    <w:rsid w:val="00783EAB"/>
  </w:style>
  <w:style w:type="character" w:customStyle="1" w:styleId="wsj-article-caption-content">
    <w:name w:val="wsj-article-caption-content"/>
    <w:basedOn w:val="DefaultParagraphFont"/>
    <w:rsid w:val="00783EAB"/>
  </w:style>
  <w:style w:type="character" w:customStyle="1" w:styleId="wsj-article-credit">
    <w:name w:val="wsj-article-credit"/>
    <w:basedOn w:val="DefaultParagraphFont"/>
    <w:rsid w:val="00783EAB"/>
  </w:style>
  <w:style w:type="character" w:customStyle="1" w:styleId="wsj-article-credit-tag">
    <w:name w:val="wsj-article-credit-tag"/>
    <w:basedOn w:val="DefaultParagraphFont"/>
    <w:rsid w:val="00783EAB"/>
  </w:style>
  <w:style w:type="character" w:customStyle="1" w:styleId="commentscounticon">
    <w:name w:val="comments_count_icon"/>
    <w:basedOn w:val="DefaultParagraphFont"/>
    <w:rsid w:val="00783EAB"/>
  </w:style>
  <w:style w:type="character" w:customStyle="1" w:styleId="comments-count-word">
    <w:name w:val="comments-count-word"/>
    <w:basedOn w:val="DefaultParagraphFont"/>
    <w:rsid w:val="00783EAB"/>
  </w:style>
  <w:style w:type="character" w:customStyle="1" w:styleId="company-name-type">
    <w:name w:val="company-name-type"/>
    <w:basedOn w:val="DefaultParagraphFont"/>
    <w:rsid w:val="00783EAB"/>
  </w:style>
  <w:style w:type="character" w:customStyle="1" w:styleId="nav-prevnext-lbl">
    <w:name w:val="nav-prevnext-lbl"/>
    <w:basedOn w:val="DefaultParagraphFont"/>
    <w:rsid w:val="00783EAB"/>
  </w:style>
  <w:style w:type="character" w:customStyle="1" w:styleId="nav-prevnext-hed">
    <w:name w:val="nav-prevnext-hed"/>
    <w:basedOn w:val="DefaultParagraphFont"/>
    <w:rsid w:val="00783EAB"/>
  </w:style>
  <w:style w:type="character" w:customStyle="1" w:styleId="readcomments">
    <w:name w:val="readcomments"/>
    <w:basedOn w:val="DefaultParagraphFont"/>
    <w:rsid w:val="00783EAB"/>
  </w:style>
  <w:style w:type="character" w:customStyle="1" w:styleId="selected-edition">
    <w:name w:val="selected-edition"/>
    <w:basedOn w:val="DefaultParagraphFont"/>
    <w:rsid w:val="00783EAB"/>
  </w:style>
  <w:style w:type="character" w:customStyle="1" w:styleId="rotate">
    <w:name w:val="rotate"/>
    <w:basedOn w:val="DefaultParagraphFont"/>
    <w:rsid w:val="00783EAB"/>
  </w:style>
  <w:style w:type="paragraph" w:customStyle="1" w:styleId="column-name">
    <w:name w:val="column-name"/>
    <w:basedOn w:val="Normal"/>
    <w:qFormat/>
    <w:rsid w:val="00783EAB"/>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783EAB"/>
  </w:style>
  <w:style w:type="character" w:customStyle="1" w:styleId="QuoteChar1">
    <w:name w:val="Quote Char1"/>
    <w:aliases w:val="quote Char1"/>
    <w:basedOn w:val="DefaultParagraphFont"/>
    <w:uiPriority w:val="29"/>
    <w:rsid w:val="00783EAB"/>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783EAB"/>
    <w:rPr>
      <w:rFonts w:ascii="Calibri" w:eastAsia="Calibri" w:hAnsi="Calibri" w:cs="Calibri"/>
      <w:b/>
    </w:rPr>
  </w:style>
  <w:style w:type="character" w:customStyle="1" w:styleId="StyleCardText11ptUnderlineChar">
    <w:name w:val="Style Card Text + 11 pt Underline Char"/>
    <w:link w:val="StyleCardText11ptUnderline"/>
    <w:locked/>
    <w:rsid w:val="00783EAB"/>
    <w:rPr>
      <w:u w:val="single"/>
    </w:rPr>
  </w:style>
  <w:style w:type="paragraph" w:customStyle="1" w:styleId="StyleCardText11ptUnderline">
    <w:name w:val="Style Card Text + 11 pt Underline"/>
    <w:link w:val="StyleCardText11ptUnderlineChar"/>
    <w:qFormat/>
    <w:rsid w:val="00783EAB"/>
    <w:pPr>
      <w:spacing w:line="254" w:lineRule="auto"/>
    </w:pPr>
    <w:rPr>
      <w:u w:val="single"/>
    </w:rPr>
  </w:style>
  <w:style w:type="character" w:customStyle="1" w:styleId="StyleMinimizedText11ptChar">
    <w:name w:val="Style Minimized Text + 11 pt Char"/>
    <w:basedOn w:val="DefaultParagraphFont"/>
    <w:link w:val="StyleMinimizedText11pt"/>
    <w:locked/>
    <w:rsid w:val="00783EAB"/>
    <w:rPr>
      <w:rFonts w:ascii="Georgia" w:hAnsi="Georgia"/>
      <w:sz w:val="16"/>
    </w:rPr>
  </w:style>
  <w:style w:type="paragraph" w:customStyle="1" w:styleId="StyleMinimizedText11pt">
    <w:name w:val="Style Minimized Text + 11 pt"/>
    <w:basedOn w:val="Normal"/>
    <w:link w:val="StyleMinimizedText11ptChar"/>
    <w:qFormat/>
    <w:rsid w:val="00783EA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783EAB"/>
    <w:rPr>
      <w:rFonts w:ascii="Georgia" w:hAnsi="Georgia"/>
      <w:sz w:val="16"/>
    </w:rPr>
  </w:style>
  <w:style w:type="paragraph" w:customStyle="1" w:styleId="StyleMinimizedText11pt1">
    <w:name w:val="Style Minimized Text + 11 pt1"/>
    <w:basedOn w:val="Normal"/>
    <w:link w:val="StyleMinimizedText11pt1Char"/>
    <w:qFormat/>
    <w:rsid w:val="00783EAB"/>
    <w:rPr>
      <w:rFonts w:ascii="Georgia" w:hAnsi="Georgia" w:cstheme="minorBidi"/>
      <w:sz w:val="16"/>
    </w:rPr>
  </w:style>
  <w:style w:type="character" w:customStyle="1" w:styleId="Debate-EmphasizedText-F5Char">
    <w:name w:val="Debate- Emphasized Text- F5 Char"/>
    <w:link w:val="Debate-EmphasizedText-F5"/>
    <w:locked/>
    <w:rsid w:val="00783EAB"/>
    <w:rPr>
      <w:rFonts w:ascii="Arial Narrow" w:hAnsi="Arial Narrow"/>
      <w:b/>
      <w:sz w:val="18"/>
      <w:u w:val="single"/>
    </w:rPr>
  </w:style>
  <w:style w:type="paragraph" w:customStyle="1" w:styleId="Debate-EmphasizedText-F5">
    <w:name w:val="Debate- Emphasized Text- F5"/>
    <w:basedOn w:val="Normal"/>
    <w:link w:val="Debate-EmphasizedText-F5Char"/>
    <w:qFormat/>
    <w:rsid w:val="00783EAB"/>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783EAB"/>
    <w:rPr>
      <w:rFonts w:asciiTheme="minorHAnsi" w:hAnsiTheme="minorHAnsi" w:cstheme="minorBidi"/>
      <w:sz w:val="16"/>
      <w:szCs w:val="24"/>
    </w:rPr>
  </w:style>
  <w:style w:type="character" w:customStyle="1" w:styleId="CardStyleChar">
    <w:name w:val="Card Style Char"/>
    <w:link w:val="CardStyle"/>
    <w:locked/>
    <w:rsid w:val="00783EAB"/>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783EA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783EAB"/>
    <w:rPr>
      <w:rFonts w:ascii="Georgia" w:eastAsia="Times New Roman" w:hAnsi="Georgia" w:cs="Times New Roman"/>
      <w:b/>
      <w:u w:val="single"/>
    </w:rPr>
  </w:style>
  <w:style w:type="character" w:customStyle="1" w:styleId="CardHighlightChar">
    <w:name w:val="Card Highlight Char"/>
    <w:link w:val="CardHighlight"/>
    <w:locked/>
    <w:rsid w:val="00783EA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83EAB"/>
    <w:pPr>
      <w:shd w:val="clear" w:color="auto" w:fill="66FFFF"/>
    </w:pPr>
    <w:rPr>
      <w:rFonts w:eastAsia="Calibri"/>
      <w:u w:val="single"/>
    </w:rPr>
  </w:style>
  <w:style w:type="character" w:customStyle="1" w:styleId="BlockHeaderHiddenChar">
    <w:name w:val="Block Header Hidden Char"/>
    <w:link w:val="BlockHeaderHidden"/>
    <w:locked/>
    <w:rsid w:val="00783EAB"/>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83EAB"/>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83EAB"/>
    <w:rPr>
      <w:rFonts w:ascii="Georgia" w:eastAsia="Calibri" w:hAnsi="Georgia"/>
      <w:sz w:val="16"/>
      <w:szCs w:val="16"/>
    </w:rPr>
  </w:style>
  <w:style w:type="paragraph" w:customStyle="1" w:styleId="SmallSizeParagraph">
    <w:name w:val="Small Size Paragraph"/>
    <w:basedOn w:val="Normal"/>
    <w:link w:val="SmallSizeParagraphChar"/>
    <w:qFormat/>
    <w:rsid w:val="00783EAB"/>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783EAB"/>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83EAB"/>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783EAB"/>
    <w:rPr>
      <w:rFonts w:ascii="Times New Roman" w:eastAsia="Calibri" w:hAnsi="Times New Roman" w:cs="Times New Roman"/>
      <w:b/>
      <w:szCs w:val="20"/>
      <w:u w:val="single"/>
    </w:rPr>
  </w:style>
  <w:style w:type="paragraph" w:customStyle="1" w:styleId="AuthorDate2">
    <w:name w:val="AuthorDate"/>
    <w:next w:val="Normal"/>
    <w:link w:val="AuthorDateChar"/>
    <w:qFormat/>
    <w:rsid w:val="00783EAB"/>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783EA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83EAB"/>
    <w:rPr>
      <w:rFonts w:ascii="Times New Roman" w:eastAsia="Times New Roman" w:hAnsi="Times New Roman" w:cs="Times New Roman"/>
      <w:strike/>
      <w:sz w:val="20"/>
    </w:rPr>
  </w:style>
  <w:style w:type="character" w:customStyle="1" w:styleId="CardT1Char">
    <w:name w:val="CardT1 Char"/>
    <w:link w:val="CardT1"/>
    <w:locked/>
    <w:rsid w:val="00783EAB"/>
    <w:rPr>
      <w:rFonts w:ascii="Arial" w:eastAsia="Calibri" w:hAnsi="Arial" w:cs="Arial"/>
      <w:kern w:val="2"/>
      <w:sz w:val="14"/>
      <w:szCs w:val="14"/>
      <w:lang w:eastAsia="zh-TW"/>
    </w:rPr>
  </w:style>
  <w:style w:type="paragraph" w:customStyle="1" w:styleId="CardT1">
    <w:name w:val="CardT1"/>
    <w:basedOn w:val="Normal"/>
    <w:link w:val="CardT1Char"/>
    <w:qFormat/>
    <w:rsid w:val="00783EAB"/>
    <w:rPr>
      <w:rFonts w:eastAsia="Calibri"/>
      <w:kern w:val="2"/>
      <w:sz w:val="14"/>
      <w:szCs w:val="14"/>
      <w:lang w:eastAsia="zh-TW"/>
    </w:rPr>
  </w:style>
  <w:style w:type="character" w:customStyle="1" w:styleId="StyleUnderlineChar11ptBold3Char">
    <w:name w:val="Style Underline Char + 11 pt Bold3 Char"/>
    <w:link w:val="StyleUnderlineChar11ptBold3"/>
    <w:locked/>
    <w:rsid w:val="00783EAB"/>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783EAB"/>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783EAB"/>
    <w:rPr>
      <w:rFonts w:ascii="Georgia" w:eastAsia="Calibri" w:hAnsi="Georgia"/>
      <w:u w:val="single"/>
      <w:lang w:val="x-none" w:eastAsia="zh-CN"/>
    </w:rPr>
  </w:style>
  <w:style w:type="paragraph" w:customStyle="1" w:styleId="UnderlineS">
    <w:name w:val="Underline S"/>
    <w:basedOn w:val="Normal"/>
    <w:link w:val="UnderlineSChar"/>
    <w:qFormat/>
    <w:rsid w:val="00783EAB"/>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783EAB"/>
    <w:rPr>
      <w:rFonts w:ascii="Georgia" w:eastAsia="SimSun" w:hAnsi="Georgia"/>
      <w:u w:val="thick"/>
    </w:rPr>
  </w:style>
  <w:style w:type="paragraph" w:customStyle="1" w:styleId="Highlighting">
    <w:name w:val="Highlighting"/>
    <w:basedOn w:val="Normal"/>
    <w:link w:val="HighlightingChar"/>
    <w:autoRedefine/>
    <w:qFormat/>
    <w:rsid w:val="00783EAB"/>
    <w:rPr>
      <w:rFonts w:ascii="Georgia" w:eastAsia="SimSun" w:hAnsi="Georgia" w:cstheme="minorBidi"/>
      <w:u w:val="thick"/>
    </w:rPr>
  </w:style>
  <w:style w:type="character" w:customStyle="1" w:styleId="CITEChar1">
    <w:name w:val="CITE Char"/>
    <w:link w:val="CITE0"/>
    <w:locked/>
    <w:rsid w:val="00783EAB"/>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783EAB"/>
    <w:pPr>
      <w:keepLines w:val="0"/>
      <w:pageBreakBefore w:val="0"/>
      <w:spacing w:before="60" w:after="60"/>
      <w:contextualSpacing/>
      <w:jc w:val="left"/>
    </w:pPr>
    <w:rPr>
      <w:rFonts w:eastAsia="Times New Roman" w:cs="Arial"/>
      <w:b w:val="0"/>
      <w:iCs/>
      <w:smallCaps/>
      <w:sz w:val="20"/>
      <w:szCs w:val="20"/>
    </w:rPr>
  </w:style>
  <w:style w:type="character" w:customStyle="1" w:styleId="NormaltextCharChar">
    <w:name w:val="Normal text Char Char"/>
    <w:link w:val="Normaltext0"/>
    <w:locked/>
    <w:rsid w:val="00783EAB"/>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83EAB"/>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83EAB"/>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83EAB"/>
    <w:rPr>
      <w:b/>
      <w:sz w:val="28"/>
    </w:rPr>
  </w:style>
  <w:style w:type="character" w:customStyle="1" w:styleId="underlinedcardChar0">
    <w:name w:val="underlined card Char"/>
    <w:link w:val="underlinedcard0"/>
    <w:locked/>
    <w:rsid w:val="00783EAB"/>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783EAB"/>
    <w:rPr>
      <w:sz w:val="22"/>
      <w:u w:val="single"/>
    </w:rPr>
  </w:style>
  <w:style w:type="character" w:customStyle="1" w:styleId="CiteCardChar">
    <w:name w:val="Cite_Card Char"/>
    <w:link w:val="CiteCard0"/>
    <w:locked/>
    <w:rsid w:val="00783EAB"/>
    <w:rPr>
      <w:rFonts w:ascii="Times New Roman" w:eastAsia="Times New Roman" w:hAnsi="Times New Roman" w:cs="Arial"/>
      <w:bCs/>
      <w:sz w:val="20"/>
      <w:szCs w:val="20"/>
    </w:rPr>
  </w:style>
  <w:style w:type="paragraph" w:customStyle="1" w:styleId="CiteCard0">
    <w:name w:val="Cite_Card"/>
    <w:link w:val="CiteCardChar"/>
    <w:qFormat/>
    <w:rsid w:val="00783EAB"/>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783EAB"/>
    <w:rPr>
      <w:rFonts w:ascii="Georgia" w:eastAsia="Times New Roman" w:hAnsi="Georgia" w:cs="Calibri"/>
      <w:u w:val="single"/>
    </w:rPr>
  </w:style>
  <w:style w:type="paragraph" w:customStyle="1" w:styleId="StyleStyle49pt6">
    <w:name w:val="Style Style4 + 9 pt6"/>
    <w:basedOn w:val="Style4"/>
    <w:link w:val="StyleStyle49pt6Char"/>
    <w:qFormat/>
    <w:rsid w:val="00783EAB"/>
    <w:pPr>
      <w:contextualSpacing w:val="0"/>
    </w:pPr>
    <w:rPr>
      <w:rFonts w:ascii="Georgia" w:hAnsi="Georgia"/>
    </w:rPr>
  </w:style>
  <w:style w:type="character" w:customStyle="1" w:styleId="UnderlineCharCharCharCharChar">
    <w:name w:val="Underline Char Char Char Char Char"/>
    <w:link w:val="UnderlineCharCharCharChar"/>
    <w:locked/>
    <w:rsid w:val="00783EAB"/>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783EAB"/>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783EA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83EA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83EA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83EAB"/>
    <w:rPr>
      <w:rFonts w:ascii="Georgia" w:hAnsi="Georgia"/>
      <w:b/>
      <w:bCs/>
      <w:u w:val="single"/>
    </w:rPr>
  </w:style>
  <w:style w:type="character" w:customStyle="1" w:styleId="DebatenoramlChar">
    <w:name w:val="Debatenoraml Char"/>
    <w:link w:val="Debatenoraml"/>
    <w:locked/>
    <w:rsid w:val="00783EAB"/>
    <w:rPr>
      <w:rFonts w:ascii="Times New Roman" w:hAnsi="Times New Roman" w:cs="Times New Roman"/>
    </w:rPr>
  </w:style>
  <w:style w:type="paragraph" w:customStyle="1" w:styleId="Debatenoraml">
    <w:name w:val="Debatenoraml"/>
    <w:basedOn w:val="NoSpacing"/>
    <w:link w:val="DebatenoramlChar"/>
    <w:qFormat/>
    <w:rsid w:val="00783EAB"/>
    <w:rPr>
      <w:rFonts w:ascii="Times New Roman" w:hAnsi="Times New Roman" w:cs="Times New Roman"/>
    </w:rPr>
  </w:style>
  <w:style w:type="character" w:customStyle="1" w:styleId="QualsChar">
    <w:name w:val="Quals Char"/>
    <w:link w:val="Quals"/>
    <w:locked/>
    <w:rsid w:val="00783EAB"/>
    <w:rPr>
      <w:rFonts w:ascii="Georgia" w:eastAsia="Calibri" w:hAnsi="Georgia"/>
      <w:sz w:val="18"/>
    </w:rPr>
  </w:style>
  <w:style w:type="paragraph" w:customStyle="1" w:styleId="Quals">
    <w:name w:val="Quals"/>
    <w:basedOn w:val="Normal"/>
    <w:link w:val="QualsChar"/>
    <w:qFormat/>
    <w:rsid w:val="00783EAB"/>
    <w:rPr>
      <w:rFonts w:ascii="Georgia" w:eastAsia="Calibri" w:hAnsi="Georgia" w:cstheme="minorBidi"/>
      <w:sz w:val="18"/>
    </w:rPr>
  </w:style>
  <w:style w:type="character" w:customStyle="1" w:styleId="StarredChar">
    <w:name w:val="Starred Char"/>
    <w:link w:val="Starred"/>
    <w:locked/>
    <w:rsid w:val="00783EAB"/>
    <w:rPr>
      <w:rFonts w:ascii="Georgia" w:eastAsia="Times New Roman" w:hAnsi="Georgia"/>
      <w:b/>
      <w:caps/>
      <w:szCs w:val="28"/>
      <w:u w:val="single"/>
    </w:rPr>
  </w:style>
  <w:style w:type="paragraph" w:customStyle="1" w:styleId="Starred">
    <w:name w:val="Starred"/>
    <w:basedOn w:val="Normal"/>
    <w:link w:val="StarredChar"/>
    <w:qFormat/>
    <w:rsid w:val="00783EAB"/>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83EAB"/>
    <w:rPr>
      <w:rFonts w:ascii="Georgia" w:eastAsia="Times New Roman" w:hAnsi="Georgia"/>
      <w:b/>
      <w:caps/>
      <w:szCs w:val="28"/>
      <w:u w:val="single"/>
    </w:rPr>
  </w:style>
  <w:style w:type="paragraph" w:customStyle="1" w:styleId="NotStarred">
    <w:name w:val="NotStarred"/>
    <w:basedOn w:val="Normal"/>
    <w:link w:val="NotStarredChar"/>
    <w:qFormat/>
    <w:rsid w:val="00783EAB"/>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783EAB"/>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783EAB"/>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83EAB"/>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783EAB"/>
    <w:rPr>
      <w:rFonts w:ascii="Georgia" w:eastAsia="Calibri" w:hAnsi="Georgia"/>
      <w:b/>
    </w:rPr>
  </w:style>
  <w:style w:type="paragraph" w:customStyle="1" w:styleId="H4Tag">
    <w:name w:val="H4 (Tag)"/>
    <w:basedOn w:val="Normal"/>
    <w:link w:val="H4TagChar1"/>
    <w:qFormat/>
    <w:rsid w:val="00783EAB"/>
    <w:rPr>
      <w:rFonts w:ascii="Georgia" w:eastAsia="Calibri" w:hAnsi="Georgia" w:cstheme="minorBidi"/>
      <w:b/>
    </w:rPr>
  </w:style>
  <w:style w:type="character" w:customStyle="1" w:styleId="NewHeading2Char">
    <w:name w:val="NewHeading2 Char"/>
    <w:link w:val="NewHeading2"/>
    <w:locked/>
    <w:rsid w:val="00783EAB"/>
    <w:rPr>
      <w:rFonts w:ascii="Georgia" w:eastAsia="Times New Roman" w:hAnsi="Georgia"/>
      <w:b/>
      <w:szCs w:val="28"/>
      <w:u w:val="single"/>
    </w:rPr>
  </w:style>
  <w:style w:type="paragraph" w:customStyle="1" w:styleId="NewHeading2">
    <w:name w:val="NewHeading2"/>
    <w:basedOn w:val="Normal"/>
    <w:link w:val="NewHeading2Char"/>
    <w:qFormat/>
    <w:rsid w:val="00783EAB"/>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783EAB"/>
    <w:rPr>
      <w:rFonts w:ascii="Garamond" w:eastAsia="Calibri" w:hAnsi="Garamond"/>
    </w:rPr>
  </w:style>
  <w:style w:type="paragraph" w:customStyle="1" w:styleId="FullCite0">
    <w:name w:val="Full Cite"/>
    <w:basedOn w:val="Normal"/>
    <w:next w:val="Normal"/>
    <w:link w:val="FullCiteChar"/>
    <w:qFormat/>
    <w:rsid w:val="00783EAB"/>
    <w:rPr>
      <w:rFonts w:ascii="Garamond" w:eastAsia="Calibri" w:hAnsi="Garamond" w:cstheme="minorBidi"/>
    </w:rPr>
  </w:style>
  <w:style w:type="character" w:customStyle="1" w:styleId="StyleCardStyleBlackUnderlineChar">
    <w:name w:val="Style Card Style + Black Underline Char"/>
    <w:link w:val="StyleCardStyleBlackUnderline"/>
    <w:locked/>
    <w:rsid w:val="00783EAB"/>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83EAB"/>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83EAB"/>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83EAB"/>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83EAB"/>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83EAB"/>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783EAB"/>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83EAB"/>
    <w:pPr>
      <w:contextualSpacing w:val="0"/>
    </w:pPr>
    <w:rPr>
      <w:rFonts w:ascii="Georgia" w:eastAsia="SimSun" w:hAnsi="Georgia" w:cstheme="minorBidi"/>
      <w:b/>
      <w:bCs/>
    </w:rPr>
  </w:style>
  <w:style w:type="character" w:customStyle="1" w:styleId="MTDisplayEquationChar">
    <w:name w:val="MTDisplayEquation Char"/>
    <w:link w:val="MTDisplayEquation"/>
    <w:locked/>
    <w:rsid w:val="00783EAB"/>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83EAB"/>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83EAB"/>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83EAB"/>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83EAB"/>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83EAB"/>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83EAB"/>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83EAB"/>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83EAB"/>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83EAB"/>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83EAB"/>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83EAB"/>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83EAB"/>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83EAB"/>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83EAB"/>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83EAB"/>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83EAB"/>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83EAB"/>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83EAB"/>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83EAB"/>
    <w:pPr>
      <w:contextualSpacing w:val="0"/>
    </w:pPr>
    <w:rPr>
      <w:rFonts w:ascii="Georgia" w:hAnsi="Georgia" w:cstheme="minorBidi"/>
      <w:lang w:val="x-none" w:eastAsia="x-none"/>
    </w:rPr>
  </w:style>
  <w:style w:type="character" w:customStyle="1" w:styleId="NormalFontChar">
    <w:name w:val="Normal Font Char"/>
    <w:link w:val="NormalFont"/>
    <w:locked/>
    <w:rsid w:val="00783EAB"/>
    <w:rPr>
      <w:rFonts w:ascii="Times New Roman" w:eastAsia="Times New Roman" w:hAnsi="Times New Roman" w:cs="Times New Roman"/>
      <w:sz w:val="20"/>
      <w:szCs w:val="20"/>
    </w:rPr>
  </w:style>
  <w:style w:type="paragraph" w:customStyle="1" w:styleId="NormalFont">
    <w:name w:val="Normal Font"/>
    <w:link w:val="NormalFontChar"/>
    <w:qFormat/>
    <w:rsid w:val="00783EAB"/>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83EAB"/>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83EAB"/>
    <w:rPr>
      <w:u w:val="single"/>
      <w:lang w:val="x-none" w:eastAsia="x-none"/>
    </w:rPr>
  </w:style>
  <w:style w:type="character" w:customStyle="1" w:styleId="StyleNormalFont11ptBoldUnderlineChar">
    <w:name w:val="Style Normal Font + 11 pt Bold Underline Char"/>
    <w:link w:val="StyleNormalFont11ptBoldUnderline"/>
    <w:locked/>
    <w:rsid w:val="00783EAB"/>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83EAB"/>
    <w:rPr>
      <w:b/>
      <w:bCs/>
      <w:u w:val="single"/>
      <w:lang w:val="x-none" w:eastAsia="x-none"/>
    </w:rPr>
  </w:style>
  <w:style w:type="character" w:customStyle="1" w:styleId="StyleTitle11ptNotBoldChar">
    <w:name w:val="Style Title + 11 pt Not Bold Char"/>
    <w:link w:val="StyleTitle11ptNotBold"/>
    <w:locked/>
    <w:rsid w:val="00783EAB"/>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83EAB"/>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783EAB"/>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83EAB"/>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783EAB"/>
    <w:rPr>
      <w:rFonts w:ascii="Calibri" w:eastAsia="Times New Roman" w:hAnsi="Calibri" w:cs="Calibri"/>
    </w:rPr>
  </w:style>
  <w:style w:type="paragraph" w:customStyle="1" w:styleId="msolistparagraphcxspfirst">
    <w:name w:val="msolistparagraphcxspfirst"/>
    <w:basedOn w:val="Normal"/>
    <w:uiPriority w:val="99"/>
    <w:qFormat/>
    <w:rsid w:val="00783EAB"/>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83EAB"/>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783EAB"/>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783EAB"/>
    <w:pPr>
      <w:spacing w:before="100" w:beforeAutospacing="1" w:after="100" w:afterAutospacing="1"/>
    </w:pPr>
    <w:rPr>
      <w:rFonts w:eastAsia="Times New Roman"/>
      <w:sz w:val="24"/>
    </w:rPr>
  </w:style>
  <w:style w:type="paragraph" w:customStyle="1" w:styleId="emready">
    <w:name w:val="emready"/>
    <w:basedOn w:val="Normal"/>
    <w:uiPriority w:val="99"/>
    <w:qFormat/>
    <w:rsid w:val="00783EAB"/>
    <w:pPr>
      <w:spacing w:before="100" w:beforeAutospacing="1" w:after="100" w:afterAutospacing="1"/>
    </w:pPr>
    <w:rPr>
      <w:rFonts w:eastAsia="Times New Roman"/>
      <w:sz w:val="24"/>
    </w:rPr>
  </w:style>
  <w:style w:type="paragraph" w:customStyle="1" w:styleId="departments">
    <w:name w:val="departments"/>
    <w:basedOn w:val="Normal"/>
    <w:uiPriority w:val="99"/>
    <w:qFormat/>
    <w:rsid w:val="00783EAB"/>
    <w:pPr>
      <w:spacing w:before="100" w:beforeAutospacing="1" w:after="100" w:afterAutospacing="1"/>
    </w:pPr>
    <w:rPr>
      <w:rFonts w:eastAsia="Times New Roman"/>
      <w:sz w:val="24"/>
    </w:rPr>
  </w:style>
  <w:style w:type="paragraph" w:customStyle="1" w:styleId="norma">
    <w:name w:val="norma"/>
    <w:basedOn w:val="Heading3"/>
    <w:uiPriority w:val="99"/>
    <w:qFormat/>
    <w:rsid w:val="00783EAB"/>
    <w:rPr>
      <w:rFonts w:eastAsia="MS Gothic" w:cs="Arial"/>
      <w:bCs/>
      <w:sz w:val="24"/>
    </w:rPr>
  </w:style>
  <w:style w:type="paragraph" w:customStyle="1" w:styleId="nromal">
    <w:name w:val="nromal"/>
    <w:basedOn w:val="Normal"/>
    <w:uiPriority w:val="99"/>
    <w:qFormat/>
    <w:rsid w:val="00783EAB"/>
    <w:pPr>
      <w:keepNext/>
      <w:keepLines/>
      <w:spacing w:before="200"/>
      <w:outlineLvl w:val="3"/>
    </w:pPr>
    <w:rPr>
      <w:rFonts w:eastAsia="Times New Roman" w:cs="Cambria"/>
      <w:b/>
      <w:iCs/>
    </w:rPr>
  </w:style>
  <w:style w:type="paragraph" w:customStyle="1" w:styleId="natural">
    <w:name w:val="natural"/>
    <w:basedOn w:val="Normal"/>
    <w:uiPriority w:val="99"/>
    <w:qFormat/>
    <w:rsid w:val="00783EAB"/>
    <w:pPr>
      <w:keepNext/>
      <w:keepLines/>
      <w:spacing w:before="200"/>
      <w:outlineLvl w:val="3"/>
    </w:pPr>
    <w:rPr>
      <w:rFonts w:eastAsia="Times New Roman"/>
      <w:b/>
      <w:iCs/>
    </w:rPr>
  </w:style>
  <w:style w:type="paragraph" w:customStyle="1" w:styleId="nroaml">
    <w:name w:val="nroaml"/>
    <w:basedOn w:val="Normal"/>
    <w:uiPriority w:val="99"/>
    <w:qFormat/>
    <w:rsid w:val="00783EAB"/>
    <w:pPr>
      <w:keepNext/>
      <w:keepLines/>
      <w:spacing w:before="200"/>
      <w:outlineLvl w:val="3"/>
    </w:pPr>
    <w:rPr>
      <w:rFonts w:eastAsia="Times New Roman"/>
      <w:b/>
      <w:iCs/>
    </w:rPr>
  </w:style>
  <w:style w:type="paragraph" w:customStyle="1" w:styleId="noraml">
    <w:name w:val="noraml"/>
    <w:basedOn w:val="Normal"/>
    <w:uiPriority w:val="99"/>
    <w:qFormat/>
    <w:rsid w:val="00783EAB"/>
    <w:pPr>
      <w:keepNext/>
      <w:keepLines/>
      <w:spacing w:before="200"/>
      <w:outlineLvl w:val="3"/>
    </w:pPr>
    <w:rPr>
      <w:rFonts w:eastAsia="Times New Roman"/>
      <w:b/>
      <w:iCs/>
      <w:sz w:val="24"/>
    </w:rPr>
  </w:style>
  <w:style w:type="paragraph" w:customStyle="1" w:styleId="p0">
    <w:name w:val="p0"/>
    <w:basedOn w:val="Normal"/>
    <w:uiPriority w:val="99"/>
    <w:qFormat/>
    <w:rsid w:val="00783EAB"/>
    <w:pPr>
      <w:spacing w:before="100" w:beforeAutospacing="1" w:after="100" w:afterAutospacing="1"/>
    </w:pPr>
    <w:rPr>
      <w:rFonts w:eastAsia="Times New Roman"/>
      <w:sz w:val="24"/>
    </w:rPr>
  </w:style>
  <w:style w:type="paragraph" w:customStyle="1" w:styleId="teaserpermalink">
    <w:name w:val="teaser_permalink"/>
    <w:basedOn w:val="Normal"/>
    <w:uiPriority w:val="99"/>
    <w:qFormat/>
    <w:rsid w:val="00783EAB"/>
    <w:pPr>
      <w:spacing w:before="100" w:beforeAutospacing="1" w:after="100" w:afterAutospacing="1"/>
    </w:pPr>
    <w:rPr>
      <w:rFonts w:eastAsia="Times New Roman"/>
      <w:sz w:val="24"/>
      <w:lang w:eastAsia="zh-CN"/>
    </w:rPr>
  </w:style>
  <w:style w:type="paragraph" w:customStyle="1" w:styleId="FullText">
    <w:name w:val="Full Text"/>
    <w:basedOn w:val="Normal"/>
    <w:uiPriority w:val="99"/>
    <w:qFormat/>
    <w:rsid w:val="00783EAB"/>
    <w:rPr>
      <w:rFonts w:eastAsia="Times New Roman"/>
    </w:rPr>
  </w:style>
  <w:style w:type="paragraph" w:customStyle="1" w:styleId="2ndLevel-TAG">
    <w:name w:val="2nd Level - TAG"/>
    <w:basedOn w:val="Normal"/>
    <w:next w:val="Normal"/>
    <w:uiPriority w:val="99"/>
    <w:qFormat/>
    <w:rsid w:val="00783EAB"/>
    <w:pPr>
      <w:spacing w:before="240"/>
      <w:outlineLvl w:val="2"/>
    </w:pPr>
    <w:rPr>
      <w:rFonts w:eastAsia="Times New Roman"/>
      <w:b/>
    </w:rPr>
  </w:style>
  <w:style w:type="paragraph" w:customStyle="1" w:styleId="CM14">
    <w:name w:val="CM14"/>
    <w:basedOn w:val="Default"/>
    <w:next w:val="Default"/>
    <w:uiPriority w:val="99"/>
    <w:qFormat/>
    <w:rsid w:val="00783EAB"/>
    <w:pPr>
      <w:widowControl w:val="0"/>
    </w:pPr>
    <w:rPr>
      <w:rFonts w:eastAsia="MS Mincho"/>
      <w:color w:val="auto"/>
      <w:szCs w:val="22"/>
    </w:rPr>
  </w:style>
  <w:style w:type="paragraph" w:customStyle="1" w:styleId="SynergyTag">
    <w:name w:val="SynergyTag"/>
    <w:basedOn w:val="Normal"/>
    <w:uiPriority w:val="99"/>
    <w:qFormat/>
    <w:rsid w:val="00783EAB"/>
    <w:rPr>
      <w:rFonts w:eastAsia="Calibri"/>
      <w:b/>
    </w:rPr>
  </w:style>
  <w:style w:type="paragraph" w:customStyle="1" w:styleId="BodyA">
    <w:name w:val="Body A"/>
    <w:uiPriority w:val="99"/>
    <w:qFormat/>
    <w:rsid w:val="00783EAB"/>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783EAB"/>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783EAB"/>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83EAB"/>
    <w:rPr>
      <w:rFonts w:eastAsia="Calibri"/>
    </w:rPr>
  </w:style>
  <w:style w:type="paragraph" w:customStyle="1" w:styleId="StyleHeading2LatinArialMT13pt">
    <w:name w:val="Style Heading 2 + (Latin) ArialMT 13 pt"/>
    <w:basedOn w:val="Heading2"/>
    <w:next w:val="Heading2"/>
    <w:uiPriority w:val="99"/>
    <w:qFormat/>
    <w:rsid w:val="00783EAB"/>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783EAB"/>
    <w:rPr>
      <w:rFonts w:ascii="Century Gothic" w:eastAsia="Times New Roman" w:hAnsi="Century Gothic"/>
    </w:rPr>
  </w:style>
  <w:style w:type="paragraph" w:customStyle="1" w:styleId="CM27">
    <w:name w:val="CM27"/>
    <w:basedOn w:val="Default"/>
    <w:next w:val="Default"/>
    <w:qFormat/>
    <w:rsid w:val="00783EAB"/>
    <w:pPr>
      <w:spacing w:after="200" w:line="276" w:lineRule="auto"/>
    </w:pPr>
    <w:rPr>
      <w:rFonts w:eastAsia="Calibri"/>
      <w:color w:val="auto"/>
      <w:sz w:val="22"/>
      <w:szCs w:val="22"/>
    </w:rPr>
  </w:style>
  <w:style w:type="paragraph" w:customStyle="1" w:styleId="font-null">
    <w:name w:val="font-null"/>
    <w:basedOn w:val="Normal"/>
    <w:uiPriority w:val="99"/>
    <w:qFormat/>
    <w:rsid w:val="00783EAB"/>
    <w:pPr>
      <w:spacing w:before="100" w:beforeAutospacing="1" w:after="100" w:afterAutospacing="1"/>
    </w:pPr>
    <w:rPr>
      <w:rFonts w:eastAsia="Times New Roman"/>
      <w:sz w:val="24"/>
    </w:rPr>
  </w:style>
  <w:style w:type="paragraph" w:customStyle="1" w:styleId="rteindent1">
    <w:name w:val="rteindent1"/>
    <w:basedOn w:val="Normal"/>
    <w:uiPriority w:val="99"/>
    <w:qFormat/>
    <w:rsid w:val="00783EAB"/>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783EAB"/>
    <w:pPr>
      <w:spacing w:after="200" w:line="191" w:lineRule="atLeast"/>
    </w:pPr>
    <w:rPr>
      <w:rFonts w:ascii="Scala" w:eastAsia="Calibri" w:hAnsi="Scala"/>
      <w:color w:val="auto"/>
      <w:sz w:val="22"/>
      <w:szCs w:val="22"/>
    </w:rPr>
  </w:style>
  <w:style w:type="paragraph" w:customStyle="1" w:styleId="introduction">
    <w:name w:val="introduction"/>
    <w:basedOn w:val="Normal"/>
    <w:uiPriority w:val="99"/>
    <w:qFormat/>
    <w:rsid w:val="00783EAB"/>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783EAB"/>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83EAB"/>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83EAB"/>
    <w:pPr>
      <w:spacing w:before="100" w:beforeAutospacing="1" w:after="100" w:afterAutospacing="1"/>
    </w:pPr>
    <w:rPr>
      <w:rFonts w:eastAsia="Times New Roman"/>
      <w:sz w:val="24"/>
    </w:rPr>
  </w:style>
  <w:style w:type="paragraph" w:customStyle="1" w:styleId="class">
    <w:name w:val="class"/>
    <w:basedOn w:val="Normal"/>
    <w:uiPriority w:val="99"/>
    <w:qFormat/>
    <w:rsid w:val="00783EAB"/>
    <w:pPr>
      <w:spacing w:before="100" w:beforeAutospacing="1" w:after="100" w:afterAutospacing="1"/>
    </w:pPr>
    <w:rPr>
      <w:rFonts w:eastAsia="Times New Roman"/>
      <w:sz w:val="24"/>
    </w:rPr>
  </w:style>
  <w:style w:type="paragraph" w:customStyle="1" w:styleId="Pa4">
    <w:name w:val="Pa4"/>
    <w:basedOn w:val="Normal"/>
    <w:next w:val="Normal"/>
    <w:uiPriority w:val="99"/>
    <w:qFormat/>
    <w:rsid w:val="00783EAB"/>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783EAB"/>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83EAB"/>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83EAB"/>
    <w:pPr>
      <w:spacing w:before="100" w:beforeAutospacing="1" w:after="100" w:afterAutospacing="1"/>
    </w:pPr>
    <w:rPr>
      <w:rFonts w:eastAsia="Times New Roman"/>
      <w:sz w:val="24"/>
    </w:rPr>
  </w:style>
  <w:style w:type="paragraph" w:customStyle="1" w:styleId="Caption2">
    <w:name w:val="Caption2"/>
    <w:basedOn w:val="Normal"/>
    <w:uiPriority w:val="99"/>
    <w:qFormat/>
    <w:rsid w:val="00783EAB"/>
    <w:pPr>
      <w:spacing w:before="100" w:beforeAutospacing="1" w:after="100" w:afterAutospacing="1"/>
    </w:pPr>
    <w:rPr>
      <w:rFonts w:eastAsia="Times New Roman"/>
      <w:sz w:val="24"/>
    </w:rPr>
  </w:style>
  <w:style w:type="paragraph" w:customStyle="1" w:styleId="DebateFile">
    <w:name w:val="Debate File"/>
    <w:basedOn w:val="Normal"/>
    <w:uiPriority w:val="99"/>
    <w:qFormat/>
    <w:rsid w:val="00783EAB"/>
    <w:pPr>
      <w:jc w:val="center"/>
    </w:pPr>
    <w:rPr>
      <w:rFonts w:ascii="Book Antiqua" w:eastAsia="Times New Roman" w:hAnsi="Book Antiqua"/>
      <w:b/>
      <w:sz w:val="28"/>
    </w:rPr>
  </w:style>
  <w:style w:type="paragraph" w:customStyle="1" w:styleId="Little">
    <w:name w:val="Little"/>
    <w:basedOn w:val="Normal"/>
    <w:next w:val="Normal"/>
    <w:qFormat/>
    <w:rsid w:val="00783EAB"/>
    <w:pPr>
      <w:ind w:left="288"/>
    </w:pPr>
    <w:rPr>
      <w:rFonts w:ascii="Garamond" w:eastAsia="Times New Roman" w:hAnsi="Garamond"/>
    </w:rPr>
  </w:style>
  <w:style w:type="paragraph" w:customStyle="1" w:styleId="Caption3">
    <w:name w:val="Caption3"/>
    <w:basedOn w:val="Normal"/>
    <w:uiPriority w:val="99"/>
    <w:qFormat/>
    <w:rsid w:val="00783EAB"/>
    <w:pPr>
      <w:spacing w:before="100" w:beforeAutospacing="1" w:after="100" w:afterAutospacing="1"/>
    </w:pPr>
    <w:rPr>
      <w:rFonts w:eastAsia="Times New Roman"/>
      <w:sz w:val="24"/>
    </w:rPr>
  </w:style>
  <w:style w:type="paragraph" w:customStyle="1" w:styleId="body-12-5">
    <w:name w:val="body-12-5"/>
    <w:basedOn w:val="Normal"/>
    <w:uiPriority w:val="99"/>
    <w:qFormat/>
    <w:rsid w:val="00783EAB"/>
    <w:pPr>
      <w:spacing w:before="100" w:beforeAutospacing="1" w:after="100" w:afterAutospacing="1"/>
    </w:pPr>
    <w:rPr>
      <w:rFonts w:eastAsia="Times New Roman"/>
      <w:sz w:val="24"/>
    </w:rPr>
  </w:style>
  <w:style w:type="paragraph" w:customStyle="1" w:styleId="infuse">
    <w:name w:val="infuse"/>
    <w:basedOn w:val="Normal"/>
    <w:uiPriority w:val="99"/>
    <w:qFormat/>
    <w:rsid w:val="00783EAB"/>
    <w:pPr>
      <w:spacing w:before="100" w:beforeAutospacing="1" w:after="100" w:afterAutospacing="1"/>
    </w:pPr>
    <w:rPr>
      <w:rFonts w:eastAsia="Times New Roman"/>
      <w:sz w:val="24"/>
    </w:rPr>
  </w:style>
  <w:style w:type="paragraph" w:customStyle="1" w:styleId="fontreg">
    <w:name w:val="font_reg"/>
    <w:basedOn w:val="Normal"/>
    <w:uiPriority w:val="99"/>
    <w:qFormat/>
    <w:rsid w:val="00783EAB"/>
    <w:pPr>
      <w:spacing w:before="100" w:beforeAutospacing="1" w:after="100" w:afterAutospacing="1"/>
    </w:pPr>
    <w:rPr>
      <w:rFonts w:eastAsia="Times New Roman"/>
      <w:sz w:val="24"/>
    </w:rPr>
  </w:style>
  <w:style w:type="paragraph" w:customStyle="1" w:styleId="CITEF3">
    <w:name w:val="CITE F3"/>
    <w:uiPriority w:val="99"/>
    <w:qFormat/>
    <w:rsid w:val="00783EAB"/>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783EAB"/>
    <w:pPr>
      <w:ind w:left="144"/>
    </w:pPr>
    <w:rPr>
      <w:rFonts w:ascii="Cambria" w:eastAsia="Calibri" w:hAnsi="Cambria"/>
      <w:sz w:val="24"/>
    </w:rPr>
  </w:style>
  <w:style w:type="paragraph" w:customStyle="1" w:styleId="FreeFormA">
    <w:name w:val="Free Form A"/>
    <w:autoRedefine/>
    <w:uiPriority w:val="99"/>
    <w:qFormat/>
    <w:rsid w:val="00783EAB"/>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83EAB"/>
    <w:pPr>
      <w:spacing w:before="100" w:beforeAutospacing="1" w:after="100" w:afterAutospacing="1"/>
    </w:pPr>
    <w:rPr>
      <w:rFonts w:eastAsia="Times New Roman"/>
      <w:sz w:val="24"/>
    </w:rPr>
  </w:style>
  <w:style w:type="paragraph" w:customStyle="1" w:styleId="subheader">
    <w:name w:val="subheader"/>
    <w:basedOn w:val="Normal"/>
    <w:uiPriority w:val="99"/>
    <w:qFormat/>
    <w:rsid w:val="00783EAB"/>
    <w:pPr>
      <w:spacing w:before="100" w:beforeAutospacing="1" w:after="100" w:afterAutospacing="1"/>
    </w:pPr>
    <w:rPr>
      <w:rFonts w:eastAsia="Times New Roman"/>
      <w:sz w:val="24"/>
    </w:rPr>
  </w:style>
  <w:style w:type="paragraph" w:customStyle="1" w:styleId="firstletter">
    <w:name w:val="firstletter"/>
    <w:basedOn w:val="Normal"/>
    <w:uiPriority w:val="99"/>
    <w:qFormat/>
    <w:rsid w:val="00783EAB"/>
    <w:pPr>
      <w:spacing w:before="100" w:beforeAutospacing="1" w:after="100" w:afterAutospacing="1"/>
    </w:pPr>
    <w:rPr>
      <w:rFonts w:eastAsia="Times New Roman"/>
      <w:sz w:val="24"/>
    </w:rPr>
  </w:style>
  <w:style w:type="paragraph" w:customStyle="1" w:styleId="more">
    <w:name w:val="more"/>
    <w:basedOn w:val="Normal"/>
    <w:uiPriority w:val="99"/>
    <w:qFormat/>
    <w:rsid w:val="00783EAB"/>
    <w:pPr>
      <w:spacing w:before="100" w:beforeAutospacing="1" w:after="100" w:afterAutospacing="1"/>
    </w:pPr>
    <w:rPr>
      <w:rFonts w:eastAsia="Times New Roman"/>
      <w:sz w:val="24"/>
    </w:rPr>
  </w:style>
  <w:style w:type="paragraph" w:customStyle="1" w:styleId="story">
    <w:name w:val="story"/>
    <w:basedOn w:val="Normal"/>
    <w:uiPriority w:val="99"/>
    <w:qFormat/>
    <w:rsid w:val="00783EAB"/>
    <w:pPr>
      <w:spacing w:before="100" w:beforeAutospacing="1" w:after="100" w:afterAutospacing="1"/>
    </w:pPr>
    <w:rPr>
      <w:rFonts w:eastAsia="Times New Roman"/>
      <w:sz w:val="24"/>
    </w:rPr>
  </w:style>
  <w:style w:type="paragraph" w:customStyle="1" w:styleId="H1numbered">
    <w:name w:val="H1 numbered"/>
    <w:basedOn w:val="Normal"/>
    <w:uiPriority w:val="99"/>
    <w:qFormat/>
    <w:rsid w:val="00783EAB"/>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83EAB"/>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uiPriority w:val="99"/>
    <w:qFormat/>
    <w:rsid w:val="00783EAB"/>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783EAB"/>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783EAB"/>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783EAB"/>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83EAB"/>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83EAB"/>
    <w:pPr>
      <w:widowControl w:val="0"/>
      <w:spacing w:after="63"/>
    </w:pPr>
    <w:rPr>
      <w:rFonts w:ascii="Arial" w:hAnsi="Arial"/>
      <w:color w:val="auto"/>
      <w:szCs w:val="22"/>
    </w:rPr>
  </w:style>
  <w:style w:type="paragraph" w:customStyle="1" w:styleId="CM35">
    <w:name w:val="CM35"/>
    <w:basedOn w:val="Default"/>
    <w:next w:val="Default"/>
    <w:uiPriority w:val="99"/>
    <w:qFormat/>
    <w:rsid w:val="00783EAB"/>
    <w:pPr>
      <w:widowControl w:val="0"/>
      <w:spacing w:line="228" w:lineRule="atLeast"/>
    </w:pPr>
    <w:rPr>
      <w:rFonts w:ascii="Showcard Gothic" w:hAnsi="Showcard Gothic"/>
      <w:color w:val="auto"/>
      <w:szCs w:val="22"/>
    </w:rPr>
  </w:style>
  <w:style w:type="paragraph" w:customStyle="1" w:styleId="CM60">
    <w:name w:val="CM60"/>
    <w:basedOn w:val="Default"/>
    <w:next w:val="Default"/>
    <w:uiPriority w:val="99"/>
    <w:qFormat/>
    <w:rsid w:val="00783EAB"/>
    <w:pPr>
      <w:widowControl w:val="0"/>
      <w:spacing w:line="228" w:lineRule="atLeast"/>
    </w:pPr>
    <w:rPr>
      <w:rFonts w:ascii="Showcard Gothic" w:hAnsi="Showcard Gothic"/>
      <w:color w:val="auto"/>
      <w:szCs w:val="22"/>
    </w:rPr>
  </w:style>
  <w:style w:type="paragraph" w:customStyle="1" w:styleId="StyleSmall11pt">
    <w:name w:val="Style Small + 11 pt"/>
    <w:uiPriority w:val="99"/>
    <w:qFormat/>
    <w:rsid w:val="00783EAB"/>
    <w:pPr>
      <w:spacing w:after="200" w:line="240" w:lineRule="auto"/>
    </w:pPr>
    <w:rPr>
      <w:rFonts w:ascii="Times" w:eastAsia="Times New Roman" w:hAnsi="Times" w:cs="Times New Roman"/>
      <w:sz w:val="20"/>
    </w:rPr>
  </w:style>
  <w:style w:type="paragraph" w:customStyle="1" w:styleId="Smallfont0">
    <w:name w:val="Smallfont"/>
    <w:basedOn w:val="Normal"/>
    <w:uiPriority w:val="99"/>
    <w:qFormat/>
    <w:rsid w:val="00783EAB"/>
    <w:rPr>
      <w:rFonts w:eastAsia="Times New Roman"/>
      <w:sz w:val="15"/>
    </w:rPr>
  </w:style>
  <w:style w:type="paragraph" w:customStyle="1" w:styleId="formatvorlage2">
    <w:name w:val="formatvorlage2"/>
    <w:basedOn w:val="Normal"/>
    <w:uiPriority w:val="99"/>
    <w:qFormat/>
    <w:rsid w:val="00783EAB"/>
    <w:pPr>
      <w:spacing w:before="100" w:beforeAutospacing="1" w:after="100" w:afterAutospacing="1"/>
    </w:pPr>
    <w:rPr>
      <w:rFonts w:eastAsia="Calibri"/>
      <w:sz w:val="24"/>
    </w:rPr>
  </w:style>
  <w:style w:type="paragraph" w:customStyle="1" w:styleId="i1">
    <w:name w:val="i1"/>
    <w:basedOn w:val="Normal"/>
    <w:uiPriority w:val="99"/>
    <w:qFormat/>
    <w:rsid w:val="00783EAB"/>
    <w:pPr>
      <w:spacing w:before="100" w:beforeAutospacing="1" w:after="100" w:afterAutospacing="1"/>
    </w:pPr>
    <w:rPr>
      <w:rFonts w:eastAsia="Times New Roman"/>
      <w:sz w:val="24"/>
    </w:rPr>
  </w:style>
  <w:style w:type="paragraph" w:customStyle="1" w:styleId="question">
    <w:name w:val="question"/>
    <w:basedOn w:val="Normal"/>
    <w:uiPriority w:val="99"/>
    <w:qFormat/>
    <w:rsid w:val="00783EAB"/>
    <w:pPr>
      <w:spacing w:before="100" w:beforeAutospacing="1" w:after="100" w:afterAutospacing="1"/>
    </w:pPr>
    <w:rPr>
      <w:rFonts w:eastAsia="Times New Roman"/>
      <w:sz w:val="24"/>
    </w:rPr>
  </w:style>
  <w:style w:type="paragraph" w:customStyle="1" w:styleId="bodycopy">
    <w:name w:val="bodycopy"/>
    <w:basedOn w:val="Normal"/>
    <w:uiPriority w:val="99"/>
    <w:qFormat/>
    <w:rsid w:val="00783EAB"/>
    <w:pPr>
      <w:spacing w:before="100" w:beforeAutospacing="1" w:after="100" w:afterAutospacing="1"/>
    </w:pPr>
    <w:rPr>
      <w:rFonts w:eastAsia="Times New Roman"/>
      <w:sz w:val="24"/>
    </w:rPr>
  </w:style>
  <w:style w:type="paragraph" w:customStyle="1" w:styleId="Fifth">
    <w:name w:val="Fifth"/>
    <w:basedOn w:val="Normal"/>
    <w:link w:val="FifthChar"/>
    <w:qFormat/>
    <w:rsid w:val="00783EAB"/>
    <w:rPr>
      <w:rFonts w:eastAsia="Calibri"/>
    </w:rPr>
  </w:style>
  <w:style w:type="paragraph" w:customStyle="1" w:styleId="NoteLevel22">
    <w:name w:val="Note Level 22"/>
    <w:basedOn w:val="Normal"/>
    <w:next w:val="Normal"/>
    <w:uiPriority w:val="99"/>
    <w:qFormat/>
    <w:rsid w:val="00783EAB"/>
    <w:pPr>
      <w:keepNext/>
      <w:ind w:left="288" w:right="288"/>
    </w:pPr>
    <w:rPr>
      <w:szCs w:val="20"/>
    </w:rPr>
  </w:style>
  <w:style w:type="paragraph" w:customStyle="1" w:styleId="svarticle">
    <w:name w:val="svarticle"/>
    <w:basedOn w:val="Normal"/>
    <w:uiPriority w:val="99"/>
    <w:qFormat/>
    <w:rsid w:val="00783EAB"/>
    <w:pPr>
      <w:spacing w:before="100" w:beforeAutospacing="1" w:after="100" w:afterAutospacing="1"/>
    </w:pPr>
    <w:rPr>
      <w:rFonts w:eastAsia="Times New Roman"/>
      <w:sz w:val="24"/>
    </w:rPr>
  </w:style>
  <w:style w:type="paragraph" w:customStyle="1" w:styleId="canvas-atom">
    <w:name w:val="canvas-atom"/>
    <w:basedOn w:val="Normal"/>
    <w:uiPriority w:val="99"/>
    <w:qFormat/>
    <w:rsid w:val="00783EAB"/>
    <w:pPr>
      <w:spacing w:before="100" w:beforeAutospacing="1" w:after="100" w:afterAutospacing="1"/>
    </w:pPr>
    <w:rPr>
      <w:sz w:val="24"/>
    </w:rPr>
  </w:style>
  <w:style w:type="paragraph" w:customStyle="1" w:styleId="tweet-text">
    <w:name w:val="tweet-text"/>
    <w:basedOn w:val="Normal"/>
    <w:uiPriority w:val="99"/>
    <w:qFormat/>
    <w:rsid w:val="00783EAB"/>
    <w:pPr>
      <w:spacing w:before="100" w:beforeAutospacing="1" w:after="100" w:afterAutospacing="1"/>
    </w:pPr>
  </w:style>
  <w:style w:type="paragraph" w:customStyle="1" w:styleId="description">
    <w:name w:val="description"/>
    <w:basedOn w:val="Normal"/>
    <w:uiPriority w:val="99"/>
    <w:qFormat/>
    <w:rsid w:val="00783EAB"/>
    <w:pPr>
      <w:spacing w:before="100" w:beforeAutospacing="1" w:after="100" w:afterAutospacing="1"/>
    </w:pPr>
  </w:style>
  <w:style w:type="paragraph" w:customStyle="1" w:styleId="recirc-container">
    <w:name w:val="recirc-container"/>
    <w:basedOn w:val="Normal"/>
    <w:uiPriority w:val="99"/>
    <w:qFormat/>
    <w:rsid w:val="00783EAB"/>
    <w:pPr>
      <w:spacing w:before="100" w:beforeAutospacing="1" w:after="100" w:afterAutospacing="1"/>
    </w:pPr>
    <w:rPr>
      <w:sz w:val="24"/>
    </w:rPr>
  </w:style>
  <w:style w:type="paragraph" w:customStyle="1" w:styleId="interstitial-link">
    <w:name w:val="interstitial-link"/>
    <w:basedOn w:val="Normal"/>
    <w:uiPriority w:val="99"/>
    <w:qFormat/>
    <w:rsid w:val="00783EAB"/>
    <w:pPr>
      <w:spacing w:before="100" w:beforeAutospacing="1" w:after="100" w:afterAutospacing="1"/>
    </w:pPr>
    <w:rPr>
      <w:sz w:val="24"/>
    </w:rPr>
  </w:style>
  <w:style w:type="paragraph" w:customStyle="1" w:styleId="see-also">
    <w:name w:val="see-also"/>
    <w:basedOn w:val="Normal"/>
    <w:uiPriority w:val="99"/>
    <w:qFormat/>
    <w:rsid w:val="00783EAB"/>
    <w:pPr>
      <w:spacing w:before="100" w:beforeAutospacing="1" w:after="100" w:afterAutospacing="1"/>
    </w:pPr>
    <w:rPr>
      <w:sz w:val="24"/>
    </w:rPr>
  </w:style>
  <w:style w:type="character" w:customStyle="1" w:styleId="-newsgate-macro-cci-bullet-">
    <w:name w:val="-newsgate-macro-cci-bullet-"/>
    <w:basedOn w:val="DefaultParagraphFont"/>
    <w:rsid w:val="00783EAB"/>
  </w:style>
  <w:style w:type="character" w:customStyle="1" w:styleId="BriefTitleChar">
    <w:name w:val="Brief Title Char"/>
    <w:basedOn w:val="DefaultParagraphFont"/>
    <w:rsid w:val="00783EAB"/>
    <w:rPr>
      <w:b/>
      <w:bCs w:val="0"/>
      <w:sz w:val="24"/>
      <w:szCs w:val="24"/>
      <w:u w:val="single"/>
      <w:lang w:val="en-US" w:eastAsia="en-US" w:bidi="ar-SA"/>
    </w:rPr>
  </w:style>
  <w:style w:type="character" w:customStyle="1" w:styleId="BriefTitle2Char">
    <w:name w:val="Brief Title 2 Char"/>
    <w:basedOn w:val="BriefTitleChar"/>
    <w:rsid w:val="00783EAB"/>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83EAB"/>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83EAB"/>
    <w:rPr>
      <w:rFonts w:ascii="Georgia" w:hAnsi="Georgia" w:hint="default"/>
      <w:b/>
      <w:bCs w:val="0"/>
      <w:sz w:val="24"/>
    </w:rPr>
  </w:style>
  <w:style w:type="character" w:customStyle="1" w:styleId="Emphasis21">
    <w:name w:val="Emphasis 2"/>
    <w:uiPriority w:val="1"/>
    <w:qFormat/>
    <w:rsid w:val="00783EAB"/>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783EAB"/>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783EAB"/>
    <w:rPr>
      <w:u w:val="single"/>
      <w:lang w:val="en-US" w:eastAsia="en-US" w:bidi="ar-SA"/>
    </w:rPr>
  </w:style>
  <w:style w:type="character" w:customStyle="1" w:styleId="cross-head">
    <w:name w:val="cross-head"/>
    <w:rsid w:val="00783EAB"/>
  </w:style>
  <w:style w:type="character" w:customStyle="1" w:styleId="metaorigin">
    <w:name w:val="meta_origin"/>
    <w:rsid w:val="00783EAB"/>
  </w:style>
  <w:style w:type="character" w:customStyle="1" w:styleId="mandelbrotrefrag">
    <w:name w:val="mandelbrot_refrag"/>
    <w:rsid w:val="00783EAB"/>
  </w:style>
  <w:style w:type="character" w:customStyle="1" w:styleId="eminfo">
    <w:name w:val="eminfo"/>
    <w:rsid w:val="00783EAB"/>
  </w:style>
  <w:style w:type="character" w:customStyle="1" w:styleId="emhighlight">
    <w:name w:val="emhighlight"/>
    <w:rsid w:val="00783EAB"/>
  </w:style>
  <w:style w:type="character" w:customStyle="1" w:styleId="source-org">
    <w:name w:val="source-org"/>
    <w:rsid w:val="00783EAB"/>
  </w:style>
  <w:style w:type="character" w:customStyle="1" w:styleId="last">
    <w:name w:val="last"/>
    <w:rsid w:val="00783EAB"/>
  </w:style>
  <w:style w:type="character" w:customStyle="1" w:styleId="Style11ptBoldUnderline1">
    <w:name w:val="Style 11 pt Bold Underline1"/>
    <w:rsid w:val="00783EAB"/>
    <w:rPr>
      <w:b/>
      <w:bCs/>
      <w:sz w:val="20"/>
      <w:u w:val="single"/>
    </w:rPr>
  </w:style>
  <w:style w:type="character" w:customStyle="1" w:styleId="StyleStyleunderlineBold11pt">
    <w:name w:val="Style Style underline + Bold + 11 pt"/>
    <w:rsid w:val="00783EAB"/>
    <w:rPr>
      <w:bCs/>
      <w:sz w:val="20"/>
      <w:u w:val="single"/>
    </w:rPr>
  </w:style>
  <w:style w:type="character" w:customStyle="1" w:styleId="StyleunderlineAsianTimesNewRomanBold">
    <w:name w:val="Style underline + (Asian) Times New Roman Bold"/>
    <w:rsid w:val="00783EA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83EAB"/>
    <w:rPr>
      <w:b/>
      <w:bCs/>
      <w:sz w:val="20"/>
      <w:u w:val="single"/>
      <w:bdr w:val="single" w:sz="4" w:space="0" w:color="auto" w:frame="1"/>
    </w:rPr>
  </w:style>
  <w:style w:type="character" w:customStyle="1" w:styleId="quotepeekbase">
    <w:name w:val="quotepeekbase"/>
    <w:rsid w:val="00783EAB"/>
  </w:style>
  <w:style w:type="character" w:customStyle="1" w:styleId="NormalCard">
    <w:name w:val="Normal Card"/>
    <w:uiPriority w:val="1"/>
    <w:qFormat/>
    <w:rsid w:val="00783EAB"/>
    <w:rPr>
      <w:rFonts w:ascii="Times New Roman" w:hAnsi="Times New Roman" w:cs="Times New Roman" w:hint="default"/>
      <w:sz w:val="24"/>
    </w:rPr>
  </w:style>
  <w:style w:type="character" w:customStyle="1" w:styleId="HighlightedUnderline0">
    <w:name w:val="Highlighted Underline"/>
    <w:uiPriority w:val="1"/>
    <w:qFormat/>
    <w:rsid w:val="00783EA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83EAB"/>
    <w:rPr>
      <w:rFonts w:ascii="Times New Roman" w:hAnsi="Times New Roman" w:cs="Times New Roman" w:hint="default"/>
      <w:sz w:val="16"/>
      <w:szCs w:val="16"/>
    </w:rPr>
  </w:style>
  <w:style w:type="character" w:customStyle="1" w:styleId="timebox">
    <w:name w:val="timebox"/>
    <w:rsid w:val="00783EAB"/>
  </w:style>
  <w:style w:type="character" w:customStyle="1" w:styleId="Heading2Subtext">
    <w:name w:val="Heading 2 Subtext"/>
    <w:rsid w:val="00783EAB"/>
    <w:rPr>
      <w:rFonts w:ascii="Times New Roman" w:hAnsi="Times New Roman" w:cs="Times New Roman" w:hint="default"/>
      <w:sz w:val="16"/>
    </w:rPr>
  </w:style>
  <w:style w:type="character" w:customStyle="1" w:styleId="-SmallText-">
    <w:name w:val="-Small Text-"/>
    <w:rsid w:val="00783EAB"/>
    <w:rPr>
      <w:rFonts w:ascii="Garamond" w:hAnsi="Garamond" w:hint="default"/>
      <w:sz w:val="16"/>
    </w:rPr>
  </w:style>
  <w:style w:type="character" w:customStyle="1" w:styleId="BoldUnderlineCharChar">
    <w:name w:val="BoldUnderline Char Char"/>
    <w:rsid w:val="00783EAB"/>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783EAB"/>
    <w:rPr>
      <w:rFonts w:ascii="Times New Roman" w:hAnsi="Times New Roman" w:cs="Times New Roman" w:hint="default"/>
      <w:sz w:val="18"/>
      <w:szCs w:val="18"/>
    </w:rPr>
  </w:style>
  <w:style w:type="character" w:customStyle="1" w:styleId="FontStyle505">
    <w:name w:val="Font Style505"/>
    <w:basedOn w:val="DefaultParagraphFont"/>
    <w:uiPriority w:val="99"/>
    <w:rsid w:val="00783EAB"/>
    <w:rPr>
      <w:rFonts w:ascii="Times New Roman" w:hAnsi="Times New Roman" w:cs="Times New Roman" w:hint="default"/>
      <w:sz w:val="18"/>
      <w:szCs w:val="18"/>
    </w:rPr>
  </w:style>
  <w:style w:type="character" w:customStyle="1" w:styleId="FontStyle514">
    <w:name w:val="Font Style514"/>
    <w:basedOn w:val="DefaultParagraphFont"/>
    <w:uiPriority w:val="99"/>
    <w:rsid w:val="00783EAB"/>
    <w:rPr>
      <w:rFonts w:ascii="Times New Roman" w:hAnsi="Times New Roman" w:cs="Times New Roman" w:hint="default"/>
      <w:sz w:val="14"/>
      <w:szCs w:val="14"/>
    </w:rPr>
  </w:style>
  <w:style w:type="character" w:customStyle="1" w:styleId="FontStyle500">
    <w:name w:val="Font Style500"/>
    <w:basedOn w:val="DefaultParagraphFont"/>
    <w:uiPriority w:val="99"/>
    <w:rsid w:val="00783EAB"/>
    <w:rPr>
      <w:rFonts w:ascii="Times New Roman" w:hAnsi="Times New Roman" w:cs="Times New Roman" w:hint="default"/>
      <w:b/>
      <w:bCs/>
      <w:sz w:val="16"/>
      <w:szCs w:val="16"/>
    </w:rPr>
  </w:style>
  <w:style w:type="character" w:customStyle="1" w:styleId="CardCite1">
    <w:name w:val="CardCite1"/>
    <w:qFormat/>
    <w:rsid w:val="00783EAB"/>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783EAB"/>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783EAB"/>
    <w:rPr>
      <w:rFonts w:ascii="Times New Roman" w:hAnsi="Times New Roman" w:cs="Times New Roman" w:hint="default"/>
      <w:b/>
      <w:bCs/>
      <w:sz w:val="22"/>
      <w:szCs w:val="22"/>
    </w:rPr>
  </w:style>
  <w:style w:type="character" w:customStyle="1" w:styleId="UnderlineStyleChar7">
    <w:name w:val="Underline Style Char7"/>
    <w:rsid w:val="00783EAB"/>
    <w:rPr>
      <w:rFonts w:ascii="Garamond" w:hAnsi="Garamond" w:hint="default"/>
      <w:sz w:val="22"/>
      <w:szCs w:val="24"/>
      <w:u w:val="single"/>
      <w:lang w:val="en-US" w:eastAsia="en-US" w:bidi="ar-SA"/>
    </w:rPr>
  </w:style>
  <w:style w:type="character" w:customStyle="1" w:styleId="StyleArial6ptBold">
    <w:name w:val="Style Arial 6 pt Bold"/>
    <w:rsid w:val="00783EAB"/>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783EAB"/>
    <w:rPr>
      <w:rFonts w:ascii="Garamond" w:hAnsi="Garamond" w:cs="Arial" w:hint="default"/>
      <w:b/>
      <w:bCs/>
      <w:iCs/>
      <w:sz w:val="24"/>
      <w:szCs w:val="28"/>
      <w:lang w:val="en-US" w:eastAsia="en-US" w:bidi="ar-SA"/>
    </w:rPr>
  </w:style>
  <w:style w:type="character" w:customStyle="1" w:styleId="StyleDebateUnderline10pt">
    <w:name w:val="Style Debate Underline + 10 pt"/>
    <w:rsid w:val="00783EAB"/>
    <w:rPr>
      <w:rFonts w:ascii="Times New Roman" w:hAnsi="Times New Roman" w:cs="Times New Roman" w:hint="default"/>
      <w:sz w:val="20"/>
      <w:szCs w:val="20"/>
      <w:u w:val="single"/>
    </w:rPr>
  </w:style>
  <w:style w:type="character" w:customStyle="1" w:styleId="SourceBold">
    <w:name w:val="Source Bold"/>
    <w:rsid w:val="00783EAB"/>
    <w:rPr>
      <w:rFonts w:ascii="Arial Narrow" w:hAnsi="Arial Narrow" w:hint="default"/>
      <w:b/>
      <w:bCs w:val="0"/>
      <w:strike w:val="0"/>
      <w:dstrike w:val="0"/>
      <w:sz w:val="24"/>
      <w:u w:val="none"/>
      <w:effect w:val="none"/>
    </w:rPr>
  </w:style>
  <w:style w:type="character" w:customStyle="1" w:styleId="2xBoldUnderline">
    <w:name w:val="2x_Bold_Underline"/>
    <w:rsid w:val="00783EAB"/>
    <w:rPr>
      <w:b/>
      <w:bCs/>
      <w:sz w:val="24"/>
      <w:u w:val="thick"/>
    </w:rPr>
  </w:style>
  <w:style w:type="character" w:customStyle="1" w:styleId="Dottedunderline1">
    <w:name w:val="Dotted underline"/>
    <w:rsid w:val="00783EAB"/>
    <w:rPr>
      <w:u w:val="dotted"/>
    </w:rPr>
  </w:style>
  <w:style w:type="character" w:customStyle="1" w:styleId="underlining0">
    <w:name w:val="underlining"/>
    <w:rsid w:val="00783EAB"/>
    <w:rPr>
      <w:u w:val="single"/>
    </w:rPr>
  </w:style>
  <w:style w:type="character" w:customStyle="1" w:styleId="btitle">
    <w:name w:val="btitle"/>
    <w:rsid w:val="00783EAB"/>
  </w:style>
  <w:style w:type="character" w:customStyle="1" w:styleId="green">
    <w:name w:val="green"/>
    <w:rsid w:val="00783EAB"/>
  </w:style>
  <w:style w:type="character" w:customStyle="1" w:styleId="BodytextBold">
    <w:name w:val="Body text + Bold"/>
    <w:rsid w:val="00783EA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83EA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783EAB"/>
    <w:rPr>
      <w:rFonts w:ascii="Arial" w:hAnsi="Arial" w:cs="Arial" w:hint="default"/>
      <w:bCs/>
      <w:sz w:val="20"/>
      <w:u w:val="single"/>
      <w:lang w:val="en-US" w:eastAsia="en-US" w:bidi="ar-SA"/>
    </w:rPr>
  </w:style>
  <w:style w:type="character" w:customStyle="1" w:styleId="CharChar31">
    <w:name w:val="Char Char31"/>
    <w:rsid w:val="00783EAB"/>
    <w:rPr>
      <w:rFonts w:ascii="Arial" w:hAnsi="Arial" w:cs="Arial" w:hint="default"/>
      <w:b/>
      <w:bCs/>
      <w:iCs/>
      <w:lang w:val="en-US" w:eastAsia="en-US" w:bidi="ar-SA"/>
    </w:rPr>
  </w:style>
  <w:style w:type="character" w:customStyle="1" w:styleId="bioline">
    <w:name w:val="bioline"/>
    <w:rsid w:val="00783EAB"/>
  </w:style>
  <w:style w:type="character" w:customStyle="1" w:styleId="s4">
    <w:name w:val="s4"/>
    <w:rsid w:val="00783EAB"/>
  </w:style>
  <w:style w:type="character" w:customStyle="1" w:styleId="s5">
    <w:name w:val="s5"/>
    <w:rsid w:val="00783EAB"/>
  </w:style>
  <w:style w:type="character" w:customStyle="1" w:styleId="cap">
    <w:name w:val="cap"/>
    <w:rsid w:val="00783EAB"/>
  </w:style>
  <w:style w:type="character" w:customStyle="1" w:styleId="rightsnotice">
    <w:name w:val="rightsnotice"/>
    <w:rsid w:val="00783EAB"/>
  </w:style>
  <w:style w:type="character" w:customStyle="1" w:styleId="Caption1">
    <w:name w:val="Caption1"/>
    <w:rsid w:val="00783EAB"/>
  </w:style>
  <w:style w:type="character" w:customStyle="1" w:styleId="credit">
    <w:name w:val="credit"/>
    <w:rsid w:val="00783EAB"/>
  </w:style>
  <w:style w:type="character" w:customStyle="1" w:styleId="scaps">
    <w:name w:val="scaps"/>
    <w:rsid w:val="00783EAB"/>
  </w:style>
  <w:style w:type="character" w:customStyle="1" w:styleId="current-article">
    <w:name w:val="current-article"/>
    <w:rsid w:val="00783EAB"/>
  </w:style>
  <w:style w:type="character" w:customStyle="1" w:styleId="related-current-indicator">
    <w:name w:val="related-current-indicator"/>
    <w:rsid w:val="00783EAB"/>
  </w:style>
  <w:style w:type="character" w:customStyle="1" w:styleId="bylclear">
    <w:name w:val="bylclear"/>
    <w:rsid w:val="00783EAB"/>
  </w:style>
  <w:style w:type="character" w:customStyle="1" w:styleId="comments">
    <w:name w:val="comments"/>
    <w:rsid w:val="00783EAB"/>
  </w:style>
  <w:style w:type="character" w:customStyle="1" w:styleId="essaytext">
    <w:name w:val="essaytext"/>
    <w:rsid w:val="00783EAB"/>
  </w:style>
  <w:style w:type="character" w:customStyle="1" w:styleId="username">
    <w:name w:val="username"/>
    <w:rsid w:val="00783EAB"/>
  </w:style>
  <w:style w:type="character" w:customStyle="1" w:styleId="toplinks">
    <w:name w:val="toplinks"/>
    <w:rsid w:val="00783EAB"/>
  </w:style>
  <w:style w:type="character" w:customStyle="1" w:styleId="see">
    <w:name w:val="see"/>
    <w:rsid w:val="00783EAB"/>
  </w:style>
  <w:style w:type="character" w:customStyle="1" w:styleId="first-letter">
    <w:name w:val="first-letter"/>
    <w:rsid w:val="00783EAB"/>
  </w:style>
  <w:style w:type="character" w:customStyle="1" w:styleId="focusparagraph">
    <w:name w:val="focusparagraph"/>
    <w:rsid w:val="00783EAB"/>
  </w:style>
  <w:style w:type="character" w:customStyle="1" w:styleId="lightblue">
    <w:name w:val="lightblue"/>
    <w:rsid w:val="00783EAB"/>
  </w:style>
  <w:style w:type="character" w:customStyle="1" w:styleId="StyleUnderlineCharChar9pt">
    <w:name w:val="Style Underline Char Char + 9 pt"/>
    <w:rsid w:val="00783EAB"/>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783EAB"/>
  </w:style>
  <w:style w:type="character" w:customStyle="1" w:styleId="BoldandUnderlineCharCharCharChar">
    <w:name w:val="Bold and Underline Char Char Char Char"/>
    <w:rsid w:val="00783EAB"/>
    <w:rPr>
      <w:b/>
      <w:bCs w:val="0"/>
      <w:noProof w:val="0"/>
      <w:u w:val="single"/>
      <w:lang w:val="en-US" w:eastAsia="en-US" w:bidi="ar-SA"/>
    </w:rPr>
  </w:style>
  <w:style w:type="character" w:customStyle="1" w:styleId="FontStyle29">
    <w:name w:val="Font Style29"/>
    <w:uiPriority w:val="99"/>
    <w:rsid w:val="00783EAB"/>
    <w:rPr>
      <w:rFonts w:ascii="Arial" w:hAnsi="Arial" w:cs="Arial" w:hint="default"/>
      <w:sz w:val="14"/>
      <w:szCs w:val="14"/>
    </w:rPr>
  </w:style>
  <w:style w:type="character" w:customStyle="1" w:styleId="CardsUnderlined">
    <w:name w:val="Cards Underlined"/>
    <w:qFormat/>
    <w:rsid w:val="00783EAB"/>
    <w:rPr>
      <w:rFonts w:ascii="Helvetica" w:hAnsi="Helvetica" w:cs="Helvetica" w:hint="default"/>
      <w:sz w:val="22"/>
      <w:szCs w:val="24"/>
      <w:u w:val="thick"/>
    </w:rPr>
  </w:style>
  <w:style w:type="character" w:customStyle="1" w:styleId="titles">
    <w:name w:val="titles"/>
    <w:rsid w:val="00783EAB"/>
  </w:style>
  <w:style w:type="character" w:customStyle="1" w:styleId="articletext0">
    <w:name w:val="article_text"/>
    <w:rsid w:val="00783EAB"/>
  </w:style>
  <w:style w:type="character" w:customStyle="1" w:styleId="contentauthor">
    <w:name w:val="contentauthor"/>
    <w:rsid w:val="00783EAB"/>
  </w:style>
  <w:style w:type="character" w:customStyle="1" w:styleId="subarticleheader">
    <w:name w:val="subarticleheader"/>
    <w:rsid w:val="00783EAB"/>
  </w:style>
  <w:style w:type="character" w:customStyle="1" w:styleId="newstitle1">
    <w:name w:val="newstitle1"/>
    <w:rsid w:val="00783EAB"/>
  </w:style>
  <w:style w:type="character" w:customStyle="1" w:styleId="copy">
    <w:name w:val="copy"/>
    <w:rsid w:val="00783EAB"/>
  </w:style>
  <w:style w:type="character" w:customStyle="1" w:styleId="topheadline">
    <w:name w:val="topheadline"/>
    <w:rsid w:val="00783EAB"/>
  </w:style>
  <w:style w:type="character" w:customStyle="1" w:styleId="Stylereduce27pt">
    <w:name w:val="Style reduce2 + 7 pt"/>
    <w:rsid w:val="00783EAB"/>
    <w:rPr>
      <w:rFonts w:ascii="Times New Roman" w:hAnsi="Times New Roman" w:cs="Arial" w:hint="default"/>
      <w:color w:val="000000"/>
      <w:sz w:val="14"/>
      <w:szCs w:val="22"/>
    </w:rPr>
  </w:style>
  <w:style w:type="character" w:customStyle="1" w:styleId="srtitle">
    <w:name w:val="srtitle"/>
    <w:rsid w:val="00783EAB"/>
  </w:style>
  <w:style w:type="character" w:customStyle="1" w:styleId="st1">
    <w:name w:val="st1"/>
    <w:rsid w:val="00783EAB"/>
  </w:style>
  <w:style w:type="character" w:customStyle="1" w:styleId="StyleStyleGaramond">
    <w:name w:val="Style Style Garamond +"/>
    <w:rsid w:val="00783EAB"/>
    <w:rPr>
      <w:rFonts w:ascii="Garamond" w:hAnsi="Garamond" w:cs="Times New Roman" w:hint="default"/>
      <w:sz w:val="20"/>
    </w:rPr>
  </w:style>
  <w:style w:type="character" w:customStyle="1" w:styleId="quotechar0">
    <w:name w:val="quotechar"/>
    <w:rsid w:val="00783EAB"/>
  </w:style>
  <w:style w:type="character" w:customStyle="1" w:styleId="boldunderline0">
    <w:name w:val="boldunderline"/>
    <w:rsid w:val="00783EAB"/>
  </w:style>
  <w:style w:type="character" w:customStyle="1" w:styleId="A8">
    <w:name w:val="A8"/>
    <w:rsid w:val="00783EAB"/>
    <w:rPr>
      <w:rFonts w:ascii="Scala" w:hAnsi="Scala" w:cs="Scala" w:hint="default"/>
      <w:color w:val="000000"/>
      <w:sz w:val="15"/>
      <w:szCs w:val="15"/>
    </w:rPr>
  </w:style>
  <w:style w:type="character" w:customStyle="1" w:styleId="Date11">
    <w:name w:val="Date11"/>
    <w:rsid w:val="00783EAB"/>
  </w:style>
  <w:style w:type="character" w:customStyle="1" w:styleId="Boxout">
    <w:name w:val="Box out"/>
    <w:uiPriority w:val="1"/>
    <w:qFormat/>
    <w:rsid w:val="00783EAB"/>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783EAB"/>
    <w:rPr>
      <w:rFonts w:ascii="Arial" w:hAnsi="Arial" w:cs="Arial" w:hint="default"/>
    </w:rPr>
  </w:style>
  <w:style w:type="character" w:customStyle="1" w:styleId="reality">
    <w:name w:val="reality"/>
    <w:rsid w:val="00783EAB"/>
  </w:style>
  <w:style w:type="character" w:customStyle="1" w:styleId="text2">
    <w:name w:val="text2"/>
    <w:rsid w:val="00783EAB"/>
  </w:style>
  <w:style w:type="character" w:customStyle="1" w:styleId="StyleUnderlineChar2CharChar11pt">
    <w:name w:val="Style Underline Char2 Char Char + 11 pt"/>
    <w:rsid w:val="00783EAB"/>
    <w:rPr>
      <w:rFonts w:ascii="Times New Roman" w:hAnsi="Times New Roman" w:cs="Times New Roman" w:hint="default"/>
      <w:sz w:val="20"/>
      <w:u w:val="single"/>
    </w:rPr>
  </w:style>
  <w:style w:type="character" w:customStyle="1" w:styleId="StyleStyleBoldUnderline11pt">
    <w:name w:val="Style Style Bold Underline + 11 pt"/>
    <w:rsid w:val="00783EAB"/>
    <w:rPr>
      <w:b/>
      <w:bCs/>
      <w:sz w:val="20"/>
      <w:u w:val="single"/>
    </w:rPr>
  </w:style>
  <w:style w:type="character" w:customStyle="1" w:styleId="articlehead2">
    <w:name w:val="articlehead2"/>
    <w:rsid w:val="00783EAB"/>
  </w:style>
  <w:style w:type="character" w:customStyle="1" w:styleId="pronset">
    <w:name w:val="pronset"/>
    <w:rsid w:val="00783EAB"/>
  </w:style>
  <w:style w:type="character" w:customStyle="1" w:styleId="prondelim">
    <w:name w:val="prondelim"/>
    <w:rsid w:val="00783EAB"/>
  </w:style>
  <w:style w:type="character" w:customStyle="1" w:styleId="prontoggle">
    <w:name w:val="pron_toggle"/>
    <w:rsid w:val="00783EAB"/>
  </w:style>
  <w:style w:type="character" w:customStyle="1" w:styleId="boldface">
    <w:name w:val="boldface"/>
    <w:rsid w:val="00783EAB"/>
  </w:style>
  <w:style w:type="character" w:customStyle="1" w:styleId="secondary-bf">
    <w:name w:val="secondary-bf"/>
    <w:rsid w:val="00783EAB"/>
  </w:style>
  <w:style w:type="character" w:customStyle="1" w:styleId="Boxout0">
    <w:name w:val="Boxout"/>
    <w:uiPriority w:val="1"/>
    <w:qFormat/>
    <w:rsid w:val="00783EAB"/>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783EAB"/>
  </w:style>
  <w:style w:type="character" w:customStyle="1" w:styleId="pg">
    <w:name w:val="pg"/>
    <w:rsid w:val="00783EAB"/>
  </w:style>
  <w:style w:type="character" w:customStyle="1" w:styleId="detailtitle">
    <w:name w:val="detailtitle"/>
    <w:rsid w:val="00783EAB"/>
  </w:style>
  <w:style w:type="character" w:customStyle="1" w:styleId="storydate">
    <w:name w:val="storydate"/>
    <w:rsid w:val="00783EAB"/>
  </w:style>
  <w:style w:type="character" w:customStyle="1" w:styleId="preloadwrap">
    <w:name w:val="preloadwrap"/>
    <w:rsid w:val="00783EAB"/>
  </w:style>
  <w:style w:type="character" w:customStyle="1" w:styleId="creditwrap">
    <w:name w:val="creditwrap"/>
    <w:rsid w:val="00783EAB"/>
  </w:style>
  <w:style w:type="character" w:customStyle="1" w:styleId="DefaultChar1">
    <w:name w:val="Default Char1"/>
    <w:rsid w:val="00783EAB"/>
    <w:rPr>
      <w:noProof w:val="0"/>
      <w:color w:val="000000"/>
      <w:lang w:val="en-US" w:eastAsia="en-US" w:bidi="ar-SA"/>
    </w:rPr>
  </w:style>
  <w:style w:type="character" w:customStyle="1" w:styleId="pmterms31">
    <w:name w:val="pmterms31"/>
    <w:rsid w:val="00783EAB"/>
    <w:rPr>
      <w:b/>
      <w:bCs/>
      <w:i w:val="0"/>
      <w:iCs w:val="0"/>
      <w:color w:val="000000"/>
    </w:rPr>
  </w:style>
  <w:style w:type="character" w:customStyle="1" w:styleId="copyrightdescription">
    <w:name w:val="copyrightdescription"/>
    <w:rsid w:val="00783EAB"/>
  </w:style>
  <w:style w:type="character" w:customStyle="1" w:styleId="ft01">
    <w:name w:val="ft01"/>
    <w:rsid w:val="00783EAB"/>
    <w:rPr>
      <w:rFonts w:ascii="Times" w:hAnsi="Times" w:cs="Times" w:hint="default"/>
      <w:color w:val="000000"/>
      <w:sz w:val="14"/>
      <w:szCs w:val="14"/>
    </w:rPr>
  </w:style>
  <w:style w:type="character" w:customStyle="1" w:styleId="ft11">
    <w:name w:val="ft11"/>
    <w:rsid w:val="00783EAB"/>
    <w:rPr>
      <w:rFonts w:ascii="Times" w:hAnsi="Times" w:cs="Times" w:hint="default"/>
      <w:color w:val="000000"/>
      <w:sz w:val="17"/>
      <w:szCs w:val="17"/>
    </w:rPr>
  </w:style>
  <w:style w:type="character" w:customStyle="1" w:styleId="ft21">
    <w:name w:val="ft21"/>
    <w:rsid w:val="00783EAB"/>
    <w:rPr>
      <w:rFonts w:ascii="Times" w:hAnsi="Times" w:cs="Times" w:hint="default"/>
      <w:color w:val="000000"/>
      <w:sz w:val="15"/>
      <w:szCs w:val="15"/>
    </w:rPr>
  </w:style>
  <w:style w:type="character" w:customStyle="1" w:styleId="ft31">
    <w:name w:val="ft31"/>
    <w:rsid w:val="00783EAB"/>
    <w:rPr>
      <w:rFonts w:ascii="Times" w:hAnsi="Times" w:cs="Times" w:hint="default"/>
      <w:color w:val="000000"/>
      <w:sz w:val="15"/>
      <w:szCs w:val="15"/>
    </w:rPr>
  </w:style>
  <w:style w:type="character" w:customStyle="1" w:styleId="dquo">
    <w:name w:val="dquo"/>
    <w:rsid w:val="00783EAB"/>
  </w:style>
  <w:style w:type="character" w:customStyle="1" w:styleId="caps2">
    <w:name w:val="caps2"/>
    <w:rsid w:val="00783EAB"/>
  </w:style>
  <w:style w:type="character" w:customStyle="1" w:styleId="CardsFont12ptCharCharCharChar">
    <w:name w:val="Cards + Font: 12 pt Char Char Char Char"/>
    <w:rsid w:val="00783EAB"/>
    <w:rPr>
      <w:sz w:val="24"/>
      <w:szCs w:val="24"/>
      <w:u w:val="thick"/>
      <w:lang w:val="en-US" w:eastAsia="en-US" w:bidi="ar-SA"/>
    </w:rPr>
  </w:style>
  <w:style w:type="character" w:customStyle="1" w:styleId="ccs">
    <w:name w:val="c cs"/>
    <w:rsid w:val="00783EAB"/>
  </w:style>
  <w:style w:type="character" w:customStyle="1" w:styleId="dropshadow">
    <w:name w:val="dropshadow"/>
    <w:rsid w:val="00783EAB"/>
  </w:style>
  <w:style w:type="character" w:customStyle="1" w:styleId="d05ws">
    <w:name w:val="d05ws"/>
    <w:rsid w:val="00783EAB"/>
  </w:style>
  <w:style w:type="character" w:customStyle="1" w:styleId="rzibod">
    <w:name w:val="rzibod"/>
    <w:rsid w:val="00783EAB"/>
  </w:style>
  <w:style w:type="character" w:customStyle="1" w:styleId="StyleBold1">
    <w:name w:val="Style Bold1"/>
    <w:rsid w:val="00783EAB"/>
    <w:rPr>
      <w:rFonts w:ascii="Georgia" w:hAnsi="Georgia" w:hint="default"/>
      <w:b/>
      <w:bCs/>
      <w:sz w:val="22"/>
    </w:rPr>
  </w:style>
  <w:style w:type="character" w:customStyle="1" w:styleId="headertext">
    <w:name w:val="headertext"/>
    <w:rsid w:val="00783EAB"/>
  </w:style>
  <w:style w:type="character" w:customStyle="1" w:styleId="endnote-reference">
    <w:name w:val="endnote-reference"/>
    <w:rsid w:val="00783EAB"/>
  </w:style>
  <w:style w:type="character" w:customStyle="1" w:styleId="officialsname">
    <w:name w:val="official_s_name"/>
    <w:rsid w:val="00783EAB"/>
  </w:style>
  <w:style w:type="character" w:customStyle="1" w:styleId="audience">
    <w:name w:val="audience"/>
    <w:rsid w:val="00783EAB"/>
  </w:style>
  <w:style w:type="character" w:customStyle="1" w:styleId="normalchar">
    <w:name w:val="normal__char"/>
    <w:rsid w:val="00783EAB"/>
  </w:style>
  <w:style w:type="character" w:customStyle="1" w:styleId="hyperlink002cheading0020100200028block0020title0029char">
    <w:name w:val="hyperlink_002cheading_00201_0020_0028block_0020title_0029__char"/>
    <w:rsid w:val="00783EAB"/>
  </w:style>
  <w:style w:type="character" w:customStyle="1" w:styleId="underline002cstyle0020bold0020underlinechar">
    <w:name w:val="underline_002cstyle_0020bold_0020underline__char"/>
    <w:rsid w:val="00783EAB"/>
  </w:style>
  <w:style w:type="character" w:customStyle="1" w:styleId="copyboldblack">
    <w:name w:val="copyboldblack"/>
    <w:rsid w:val="00783EAB"/>
  </w:style>
  <w:style w:type="character" w:customStyle="1" w:styleId="copybold">
    <w:name w:val="copybold"/>
    <w:rsid w:val="00783EAB"/>
  </w:style>
  <w:style w:type="character" w:customStyle="1" w:styleId="author-date0">
    <w:name w:val="author-date"/>
    <w:rsid w:val="00783EAB"/>
  </w:style>
  <w:style w:type="character" w:customStyle="1" w:styleId="articlebegin">
    <w:name w:val="articlebegin"/>
    <w:rsid w:val="00783EAB"/>
  </w:style>
  <w:style w:type="character" w:customStyle="1" w:styleId="mediaoverlay">
    <w:name w:val="mediaoverlay"/>
    <w:rsid w:val="00783EAB"/>
  </w:style>
  <w:style w:type="character" w:customStyle="1" w:styleId="blogcaption">
    <w:name w:val="blog_caption"/>
    <w:rsid w:val="00783EAB"/>
  </w:style>
  <w:style w:type="character" w:customStyle="1" w:styleId="commnet-abuzz">
    <w:name w:val="commnet-abuzz"/>
    <w:rsid w:val="00783EAB"/>
  </w:style>
  <w:style w:type="character" w:customStyle="1" w:styleId="fbconnectbuttontext">
    <w:name w:val="fbconnectbutton_text"/>
    <w:rsid w:val="00783EAB"/>
  </w:style>
  <w:style w:type="character" w:customStyle="1" w:styleId="fbsharecountinner">
    <w:name w:val="fb_share_count_inner"/>
    <w:rsid w:val="00783EAB"/>
  </w:style>
  <w:style w:type="character" w:customStyle="1" w:styleId="stbuttontext">
    <w:name w:val="stbuttontext"/>
    <w:rsid w:val="00783EAB"/>
  </w:style>
  <w:style w:type="character" w:customStyle="1" w:styleId="grey">
    <w:name w:val="grey"/>
    <w:rsid w:val="00783EAB"/>
  </w:style>
  <w:style w:type="character" w:customStyle="1" w:styleId="postdate">
    <w:name w:val="post_date"/>
    <w:rsid w:val="00783EAB"/>
  </w:style>
  <w:style w:type="character" w:customStyle="1" w:styleId="bdx">
    <w:name w:val="bdx"/>
    <w:rsid w:val="00783EAB"/>
  </w:style>
  <w:style w:type="character" w:customStyle="1" w:styleId="bdl">
    <w:name w:val="bdl"/>
    <w:rsid w:val="00783EAB"/>
  </w:style>
  <w:style w:type="character" w:customStyle="1" w:styleId="breadcrumbitemcurrent">
    <w:name w:val="breadcrumbitemcurrent"/>
    <w:rsid w:val="00783EAB"/>
  </w:style>
  <w:style w:type="character" w:customStyle="1" w:styleId="bbl">
    <w:name w:val="bbl"/>
    <w:rsid w:val="00783EAB"/>
  </w:style>
  <w:style w:type="character" w:customStyle="1" w:styleId="company">
    <w:name w:val="company"/>
    <w:rsid w:val="00783EAB"/>
  </w:style>
  <w:style w:type="character" w:customStyle="1" w:styleId="itxtnewhookspan">
    <w:name w:val="itxtnewhookspan"/>
    <w:rsid w:val="00783EAB"/>
  </w:style>
  <w:style w:type="character" w:customStyle="1" w:styleId="gstxthlt">
    <w:name w:val="gstxt_hlt"/>
    <w:rsid w:val="00783EAB"/>
  </w:style>
  <w:style w:type="character" w:customStyle="1" w:styleId="StyleBoldRed">
    <w:name w:val="Style Bold Red"/>
    <w:rsid w:val="00783EAB"/>
    <w:rPr>
      <w:b/>
      <w:bCs/>
      <w:color w:val="auto"/>
    </w:rPr>
  </w:style>
  <w:style w:type="character" w:customStyle="1" w:styleId="StyleTimesNewRoman8pt">
    <w:name w:val="Style Times New Roman 8 pt"/>
    <w:rsid w:val="00783EAB"/>
    <w:rPr>
      <w:rFonts w:ascii="Georgia" w:hAnsi="Georgia" w:hint="default"/>
      <w:sz w:val="16"/>
    </w:rPr>
  </w:style>
  <w:style w:type="character" w:customStyle="1" w:styleId="StyleStyle7pt8pt">
    <w:name w:val="Style Style 7 pt + 8 pt"/>
    <w:rsid w:val="00783EAB"/>
    <w:rPr>
      <w:sz w:val="16"/>
    </w:rPr>
  </w:style>
  <w:style w:type="character" w:customStyle="1" w:styleId="StyleUnderline2">
    <w:name w:val="Style Underline2"/>
    <w:rsid w:val="00783EAB"/>
    <w:rPr>
      <w:u w:val="single"/>
    </w:rPr>
  </w:style>
  <w:style w:type="character" w:customStyle="1" w:styleId="goldbldtext">
    <w:name w:val="goldbldtext"/>
    <w:rsid w:val="00783EAB"/>
  </w:style>
  <w:style w:type="character" w:customStyle="1" w:styleId="cardshighlight0">
    <w:name w:val="cardshighlight"/>
    <w:rsid w:val="00783EAB"/>
  </w:style>
  <w:style w:type="character" w:customStyle="1" w:styleId="cardsfont12pt1">
    <w:name w:val="cardsfont12pt"/>
    <w:rsid w:val="00783EAB"/>
  </w:style>
  <w:style w:type="character" w:customStyle="1" w:styleId="ft1">
    <w:name w:val="ft1"/>
    <w:rsid w:val="00783EAB"/>
  </w:style>
  <w:style w:type="character" w:customStyle="1" w:styleId="ft6">
    <w:name w:val="ft6"/>
    <w:rsid w:val="00783EAB"/>
  </w:style>
  <w:style w:type="character" w:customStyle="1" w:styleId="kicker">
    <w:name w:val="kicker"/>
    <w:rsid w:val="00783EAB"/>
  </w:style>
  <w:style w:type="character" w:customStyle="1" w:styleId="backcontent">
    <w:name w:val="backcontent"/>
    <w:rsid w:val="00783EAB"/>
  </w:style>
  <w:style w:type="character" w:customStyle="1" w:styleId="daystmp">
    <w:name w:val="daystmp"/>
    <w:rsid w:val="00783EAB"/>
  </w:style>
  <w:style w:type="character" w:customStyle="1" w:styleId="cardsfont12ptchar">
    <w:name w:val="cardsfont12ptchar"/>
    <w:rsid w:val="00783EAB"/>
  </w:style>
  <w:style w:type="character" w:customStyle="1" w:styleId="gal">
    <w:name w:val="gal"/>
    <w:rsid w:val="00783EAB"/>
  </w:style>
  <w:style w:type="character" w:customStyle="1" w:styleId="imagedateline">
    <w:name w:val="image_dateline"/>
    <w:rsid w:val="00783EAB"/>
  </w:style>
  <w:style w:type="character" w:customStyle="1" w:styleId="authordatecharchar">
    <w:name w:val="authordatecharchar"/>
    <w:rsid w:val="00783EAB"/>
  </w:style>
  <w:style w:type="character" w:customStyle="1" w:styleId="style1char0">
    <w:name w:val="style1char"/>
    <w:rsid w:val="00783EAB"/>
  </w:style>
  <w:style w:type="character" w:customStyle="1" w:styleId="tagcharchar0">
    <w:name w:val="tagcharchar"/>
    <w:rsid w:val="00783EAB"/>
  </w:style>
  <w:style w:type="character" w:customStyle="1" w:styleId="underlinedcharchar2">
    <w:name w:val="underlinedcharchar"/>
    <w:rsid w:val="00783EAB"/>
  </w:style>
  <w:style w:type="character" w:customStyle="1" w:styleId="BoxedChar">
    <w:name w:val="Boxed Char"/>
    <w:rsid w:val="00783EAB"/>
    <w:rPr>
      <w:rFonts w:ascii="Arial Narrow" w:hAnsi="Arial Narrow" w:hint="default"/>
      <w:b/>
      <w:bCs w:val="0"/>
      <w:sz w:val="18"/>
      <w:bdr w:val="single" w:sz="6" w:space="0" w:color="auto" w:frame="1"/>
    </w:rPr>
  </w:style>
  <w:style w:type="character" w:customStyle="1" w:styleId="Style11ptUnderline2">
    <w:name w:val="Style 11 pt Underline2"/>
    <w:rsid w:val="00783EAB"/>
    <w:rPr>
      <w:sz w:val="20"/>
      <w:u w:val="single"/>
    </w:rPr>
  </w:style>
  <w:style w:type="character" w:customStyle="1" w:styleId="Style11ptBoldUnderline2">
    <w:name w:val="Style 11 pt Bold Underline2"/>
    <w:rsid w:val="00783EAB"/>
    <w:rPr>
      <w:b/>
      <w:bCs/>
      <w:sz w:val="20"/>
      <w:u w:val="single"/>
    </w:rPr>
  </w:style>
  <w:style w:type="character" w:customStyle="1" w:styleId="nw">
    <w:name w:val="nw"/>
    <w:rsid w:val="00783EAB"/>
  </w:style>
  <w:style w:type="character" w:customStyle="1" w:styleId="Styleunderline11ptBoldBorderSinglesolidlineAuto">
    <w:name w:val="Style underline + 11 pt Bold Border: : (Single solid line Auto ..."/>
    <w:rsid w:val="00783EAB"/>
    <w:rPr>
      <w:b/>
      <w:bCs/>
      <w:sz w:val="20"/>
      <w:u w:val="single"/>
      <w:bdr w:val="single" w:sz="4" w:space="0" w:color="auto" w:frame="1"/>
    </w:rPr>
  </w:style>
  <w:style w:type="character" w:customStyle="1" w:styleId="cardCharCharChar1">
    <w:name w:val="card Char Char Char1"/>
    <w:rsid w:val="00783EAB"/>
    <w:rPr>
      <w:lang w:val="en-US" w:eastAsia="en-US" w:bidi="ar-SA"/>
    </w:rPr>
  </w:style>
  <w:style w:type="character" w:customStyle="1" w:styleId="authors1">
    <w:name w:val="authors1"/>
    <w:rsid w:val="00783EAB"/>
    <w:rPr>
      <w:rFonts w:ascii="Verdana" w:hAnsi="Verdana" w:hint="default"/>
      <w:b/>
      <w:bCs/>
      <w:color w:val="006699"/>
      <w:sz w:val="20"/>
      <w:szCs w:val="20"/>
    </w:rPr>
  </w:style>
  <w:style w:type="character" w:customStyle="1" w:styleId="headlinesectionlarge">
    <w:name w:val="headline_section_large"/>
    <w:rsid w:val="00783EAB"/>
  </w:style>
  <w:style w:type="character" w:customStyle="1" w:styleId="Styleunderline11ptBlack">
    <w:name w:val="Style underline + 11 pt Black"/>
    <w:rsid w:val="00783EAB"/>
    <w:rPr>
      <w:color w:val="000000"/>
      <w:sz w:val="20"/>
      <w:u w:val="single"/>
    </w:rPr>
  </w:style>
  <w:style w:type="character" w:customStyle="1" w:styleId="Styleunderline11ptBoldBlack">
    <w:name w:val="Style underline + 11 pt Bold Black"/>
    <w:rsid w:val="00783EAB"/>
    <w:rPr>
      <w:b/>
      <w:bCs/>
      <w:color w:val="000000"/>
      <w:sz w:val="20"/>
      <w:u w:val="single"/>
    </w:rPr>
  </w:style>
  <w:style w:type="character" w:customStyle="1" w:styleId="Style11ptBoldBlackUnderline">
    <w:name w:val="Style 11 pt Bold Black Underline"/>
    <w:rsid w:val="00783EAB"/>
    <w:rPr>
      <w:b/>
      <w:bCs/>
      <w:color w:val="000000"/>
      <w:sz w:val="20"/>
      <w:u w:val="single"/>
    </w:rPr>
  </w:style>
  <w:style w:type="character" w:customStyle="1" w:styleId="Style11ptBoldBlackUnderlineBorderSinglesolidline">
    <w:name w:val="Style 11 pt Bold Black Underline Border: : (Single solid line ..."/>
    <w:rsid w:val="00783EAB"/>
    <w:rPr>
      <w:b/>
      <w:bCs/>
      <w:color w:val="000000"/>
      <w:sz w:val="20"/>
      <w:u w:val="single"/>
      <w:bdr w:val="single" w:sz="4" w:space="0" w:color="auto" w:frame="1"/>
    </w:rPr>
  </w:style>
  <w:style w:type="character" w:customStyle="1" w:styleId="StyleLatinMeridien-Italic11ptItalicUnderline">
    <w:name w:val="Style (Latin) Meridien-Italic 11 pt Italic Underline"/>
    <w:rsid w:val="00783EAB"/>
    <w:rPr>
      <w:rFonts w:ascii="Meridien-Italic" w:hAnsi="Meridien-Italic" w:hint="default"/>
      <w:i/>
      <w:iCs/>
      <w:sz w:val="20"/>
      <w:u w:val="single"/>
    </w:rPr>
  </w:style>
  <w:style w:type="character" w:customStyle="1" w:styleId="underlinestylechar0">
    <w:name w:val="underlinestylechar"/>
    <w:rsid w:val="00783EAB"/>
  </w:style>
  <w:style w:type="character" w:customStyle="1" w:styleId="highlight">
    <w:name w:val="highlight"/>
    <w:rsid w:val="00783EAB"/>
  </w:style>
  <w:style w:type="character" w:customStyle="1" w:styleId="titleauthoretc">
    <w:name w:val="titleauthoretc"/>
    <w:rsid w:val="00783EAB"/>
  </w:style>
  <w:style w:type="character" w:customStyle="1" w:styleId="labeltext">
    <w:name w:val="labeltext"/>
    <w:rsid w:val="00783EAB"/>
  </w:style>
  <w:style w:type="character" w:customStyle="1" w:styleId="viewlink">
    <w:name w:val="viewlink"/>
    <w:rsid w:val="00783EAB"/>
  </w:style>
  <w:style w:type="character" w:customStyle="1" w:styleId="share">
    <w:name w:val="share"/>
    <w:rsid w:val="00783EAB"/>
  </w:style>
  <w:style w:type="character" w:customStyle="1" w:styleId="inlinkchart">
    <w:name w:val="inlink_chart"/>
    <w:rsid w:val="00783EAB"/>
  </w:style>
  <w:style w:type="character" w:customStyle="1" w:styleId="underLight">
    <w:name w:val="underLight"/>
    <w:uiPriority w:val="1"/>
    <w:qFormat/>
    <w:rsid w:val="00783EA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83EAB"/>
  </w:style>
  <w:style w:type="character" w:customStyle="1" w:styleId="author-rss">
    <w:name w:val="author-rss"/>
    <w:rsid w:val="00783EAB"/>
  </w:style>
  <w:style w:type="character" w:customStyle="1" w:styleId="fbsharecountwrapper">
    <w:name w:val="fb_share_count_wrapper"/>
    <w:rsid w:val="00783EAB"/>
  </w:style>
  <w:style w:type="character" w:customStyle="1" w:styleId="fbbuttontext">
    <w:name w:val="fb_button_text"/>
    <w:rsid w:val="00783EAB"/>
  </w:style>
  <w:style w:type="character" w:customStyle="1" w:styleId="hw">
    <w:name w:val="hw"/>
    <w:rsid w:val="00783EAB"/>
  </w:style>
  <w:style w:type="character" w:customStyle="1" w:styleId="linktotop">
    <w:name w:val="linktotop"/>
    <w:rsid w:val="00783EAB"/>
  </w:style>
  <w:style w:type="character" w:customStyle="1" w:styleId="maintextbldleft">
    <w:name w:val="maintextbldleft"/>
    <w:rsid w:val="00783EAB"/>
  </w:style>
  <w:style w:type="character" w:customStyle="1" w:styleId="maintextleft">
    <w:name w:val="maintextleft"/>
    <w:rsid w:val="00783EAB"/>
  </w:style>
  <w:style w:type="character" w:customStyle="1" w:styleId="descriptionstyle1block">
    <w:name w:val="description style1 block"/>
    <w:rsid w:val="00783EAB"/>
  </w:style>
  <w:style w:type="character" w:customStyle="1" w:styleId="gutter-right-1">
    <w:name w:val="gutter-right-1"/>
    <w:basedOn w:val="DefaultParagraphFont"/>
    <w:rsid w:val="00783EAB"/>
  </w:style>
  <w:style w:type="character" w:customStyle="1" w:styleId="FontStyle39">
    <w:name w:val="Font Style39"/>
    <w:uiPriority w:val="99"/>
    <w:rsid w:val="00783EAB"/>
    <w:rPr>
      <w:rFonts w:ascii="Constantia" w:hAnsi="Constantia" w:cs="Constantia" w:hint="default"/>
      <w:b/>
      <w:bCs/>
      <w:sz w:val="18"/>
      <w:szCs w:val="18"/>
    </w:rPr>
  </w:style>
  <w:style w:type="character" w:customStyle="1" w:styleId="6">
    <w:name w:val="6"/>
    <w:rsid w:val="00783EAB"/>
    <w:rPr>
      <w:rFonts w:ascii="Arial" w:hAnsi="Arial" w:cs="Arial" w:hint="default"/>
      <w:bCs/>
      <w:sz w:val="20"/>
      <w:u w:val="single"/>
      <w:lang w:val="en-US" w:eastAsia="en-US" w:bidi="ar-SA"/>
    </w:rPr>
  </w:style>
  <w:style w:type="character" w:customStyle="1" w:styleId="posa">
    <w:name w:val="pos(a)"/>
    <w:basedOn w:val="DefaultParagraphFont"/>
    <w:rsid w:val="00783EAB"/>
  </w:style>
  <w:style w:type="character" w:customStyle="1" w:styleId="u-hiddeninnarrowenv">
    <w:name w:val="u-hiddeninnarrowenv"/>
    <w:basedOn w:val="DefaultParagraphFont"/>
    <w:rsid w:val="00783EAB"/>
  </w:style>
  <w:style w:type="character" w:customStyle="1" w:styleId="followbutton-bird">
    <w:name w:val="followbutton-bird"/>
    <w:basedOn w:val="DefaultParagraphFont"/>
    <w:rsid w:val="00783EAB"/>
  </w:style>
  <w:style w:type="character" w:customStyle="1" w:styleId="tweetauthor-name">
    <w:name w:val="tweetauthor-name"/>
    <w:basedOn w:val="DefaultParagraphFont"/>
    <w:rsid w:val="00783EAB"/>
  </w:style>
  <w:style w:type="character" w:customStyle="1" w:styleId="tweetauthor-verifiedbadge">
    <w:name w:val="tweetauthor-verifiedbadge"/>
    <w:basedOn w:val="DefaultParagraphFont"/>
    <w:rsid w:val="00783EAB"/>
  </w:style>
  <w:style w:type="character" w:customStyle="1" w:styleId="tweetauthor-screenname">
    <w:name w:val="tweetauthor-screenname"/>
    <w:basedOn w:val="DefaultParagraphFont"/>
    <w:rsid w:val="00783EAB"/>
  </w:style>
  <w:style w:type="character" w:customStyle="1" w:styleId="u-hiddenvisually">
    <w:name w:val="u-hiddenvisually"/>
    <w:basedOn w:val="DefaultParagraphFont"/>
    <w:rsid w:val="00783EAB"/>
  </w:style>
  <w:style w:type="character" w:customStyle="1" w:styleId="tweetaction-stat">
    <w:name w:val="tweetaction-stat"/>
    <w:basedOn w:val="DefaultParagraphFont"/>
    <w:rsid w:val="00783EAB"/>
  </w:style>
  <w:style w:type="character" w:customStyle="1" w:styleId="related">
    <w:name w:val="related"/>
    <w:basedOn w:val="DefaultParagraphFont"/>
    <w:rsid w:val="00783EAB"/>
  </w:style>
  <w:style w:type="character" w:customStyle="1" w:styleId="related-content">
    <w:name w:val="related-content"/>
    <w:basedOn w:val="DefaultParagraphFont"/>
    <w:rsid w:val="00783EAB"/>
  </w:style>
  <w:style w:type="character" w:customStyle="1" w:styleId="name-of-author">
    <w:name w:val="name-of-author"/>
    <w:basedOn w:val="DefaultParagraphFont"/>
    <w:rsid w:val="00783EAB"/>
  </w:style>
  <w:style w:type="character" w:customStyle="1" w:styleId="first-name">
    <w:name w:val="first-name"/>
    <w:basedOn w:val="DefaultParagraphFont"/>
    <w:rsid w:val="00783EAB"/>
  </w:style>
  <w:style w:type="character" w:customStyle="1" w:styleId="last-name">
    <w:name w:val="last-name"/>
    <w:basedOn w:val="DefaultParagraphFont"/>
    <w:rsid w:val="00783EAB"/>
  </w:style>
  <w:style w:type="character" w:customStyle="1" w:styleId="caption10">
    <w:name w:val="caption1"/>
    <w:basedOn w:val="DefaultParagraphFont"/>
    <w:rsid w:val="00783EAB"/>
  </w:style>
  <w:style w:type="character" w:customStyle="1" w:styleId="recirc-text">
    <w:name w:val="&quot;recirc-text”"/>
    <w:basedOn w:val="DefaultParagraphFont"/>
    <w:rsid w:val="00783EAB"/>
  </w:style>
  <w:style w:type="character" w:customStyle="1" w:styleId="video-icon">
    <w:name w:val="video-icon"/>
    <w:basedOn w:val="DefaultParagraphFont"/>
    <w:rsid w:val="00783EAB"/>
  </w:style>
  <w:style w:type="character" w:customStyle="1" w:styleId="powa-shot-play-btn-text">
    <w:name w:val="powa-shot-play-btn-text"/>
    <w:basedOn w:val="DefaultParagraphFont"/>
    <w:rsid w:val="00783EAB"/>
  </w:style>
  <w:style w:type="character" w:customStyle="1" w:styleId="powa-shot-click">
    <w:name w:val="powa-shot-click"/>
    <w:basedOn w:val="DefaultParagraphFont"/>
    <w:rsid w:val="00783EAB"/>
  </w:style>
  <w:style w:type="character" w:customStyle="1" w:styleId="wpv-blurb">
    <w:name w:val="wpv-blurb"/>
    <w:basedOn w:val="DefaultParagraphFont"/>
    <w:rsid w:val="00783EAB"/>
  </w:style>
  <w:style w:type="character" w:customStyle="1" w:styleId="pb-caption">
    <w:name w:val="pb-caption"/>
    <w:basedOn w:val="DefaultParagraphFont"/>
    <w:rsid w:val="00783EAB"/>
  </w:style>
  <w:style w:type="paragraph" w:customStyle="1" w:styleId="NoteLevel23">
    <w:name w:val="Note Level 23"/>
    <w:basedOn w:val="Normal"/>
    <w:next w:val="Normal"/>
    <w:uiPriority w:val="99"/>
    <w:qFormat/>
    <w:rsid w:val="00783EAB"/>
    <w:pPr>
      <w:keepNext/>
      <w:ind w:left="288" w:right="288"/>
    </w:pPr>
    <w:rPr>
      <w:szCs w:val="20"/>
    </w:rPr>
  </w:style>
  <w:style w:type="character" w:customStyle="1" w:styleId="m-2745674872889869693gmail-style13ptbold">
    <w:name w:val="m_-2745674872889869693gmail-style13ptbold"/>
    <w:basedOn w:val="DefaultParagraphFont"/>
    <w:rsid w:val="00783EAB"/>
  </w:style>
  <w:style w:type="character" w:customStyle="1" w:styleId="m-2745674872889869693gmail-styleunderline">
    <w:name w:val="m_-2745674872889869693gmail-styleunderline"/>
    <w:basedOn w:val="DefaultParagraphFont"/>
    <w:rsid w:val="00783EAB"/>
  </w:style>
  <w:style w:type="character" w:customStyle="1" w:styleId="HeaderChar3">
    <w:name w:val="Header Char3"/>
    <w:basedOn w:val="DefaultParagraphFont"/>
    <w:uiPriority w:val="99"/>
    <w:semiHidden/>
    <w:rsid w:val="00783EAB"/>
    <w:rPr>
      <w:rFonts w:ascii="Georgia" w:hAnsi="Georgia"/>
    </w:rPr>
  </w:style>
  <w:style w:type="paragraph" w:customStyle="1" w:styleId="NoteLevel24">
    <w:name w:val="Note Level 24"/>
    <w:basedOn w:val="Normal"/>
    <w:next w:val="Normal"/>
    <w:uiPriority w:val="99"/>
    <w:qFormat/>
    <w:rsid w:val="00783EAB"/>
    <w:pPr>
      <w:keepNext/>
      <w:ind w:left="288" w:right="288"/>
    </w:pPr>
    <w:rPr>
      <w:sz w:val="24"/>
      <w:szCs w:val="20"/>
    </w:rPr>
  </w:style>
  <w:style w:type="paragraph" w:customStyle="1" w:styleId="NoteLevel25">
    <w:name w:val="Note Level 25"/>
    <w:basedOn w:val="Normal"/>
    <w:next w:val="Normal"/>
    <w:uiPriority w:val="99"/>
    <w:qFormat/>
    <w:rsid w:val="00783EAB"/>
    <w:pPr>
      <w:keepNext/>
      <w:ind w:left="288" w:right="288"/>
    </w:pPr>
    <w:rPr>
      <w:szCs w:val="20"/>
    </w:rPr>
  </w:style>
  <w:style w:type="character" w:customStyle="1" w:styleId="m-8174075135221778500gmail-styleunderline">
    <w:name w:val="m_-8174075135221778500gmail-styleunderline"/>
    <w:basedOn w:val="DefaultParagraphFont"/>
    <w:rsid w:val="00783EAB"/>
  </w:style>
  <w:style w:type="character" w:customStyle="1" w:styleId="UnresolvedMention31">
    <w:name w:val="Unresolved Mention31"/>
    <w:basedOn w:val="DefaultParagraphFont"/>
    <w:uiPriority w:val="99"/>
    <w:semiHidden/>
    <w:unhideWhenUsed/>
    <w:rsid w:val="00783EAB"/>
    <w:rPr>
      <w:color w:val="808080"/>
      <w:shd w:val="clear" w:color="auto" w:fill="E6E6E6"/>
    </w:rPr>
  </w:style>
  <w:style w:type="paragraph" w:customStyle="1" w:styleId="Analysis">
    <w:name w:val="Analysis"/>
    <w:basedOn w:val="Heading2"/>
    <w:uiPriority w:val="4"/>
    <w:qFormat/>
    <w:rsid w:val="00783EAB"/>
    <w:pPr>
      <w:jc w:val="left"/>
    </w:pPr>
    <w:rPr>
      <w:sz w:val="22"/>
      <w:u w:val="none"/>
    </w:rPr>
  </w:style>
  <w:style w:type="paragraph" w:customStyle="1" w:styleId="element">
    <w:name w:val="element"/>
    <w:basedOn w:val="Normal"/>
    <w:qFormat/>
    <w:rsid w:val="00783EAB"/>
    <w:pPr>
      <w:spacing w:before="100" w:beforeAutospacing="1" w:after="100" w:afterAutospacing="1"/>
    </w:pPr>
    <w:rPr>
      <w:rFonts w:eastAsia="Times New Roman"/>
    </w:rPr>
  </w:style>
  <w:style w:type="paragraph" w:customStyle="1" w:styleId="counter-paragraph">
    <w:name w:val="counter-paragraph"/>
    <w:basedOn w:val="Normal"/>
    <w:qFormat/>
    <w:rsid w:val="00783EAB"/>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783EAB"/>
    <w:rPr>
      <w:color w:val="1F3864" w:themeColor="accent1" w:themeShade="80"/>
    </w:rPr>
  </w:style>
  <w:style w:type="character" w:customStyle="1" w:styleId="analyticsChar0">
    <w:name w:val="analytics Char"/>
    <w:basedOn w:val="DefaultParagraphFont"/>
    <w:link w:val="analytics0"/>
    <w:uiPriority w:val="4"/>
    <w:rsid w:val="00783EAB"/>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783EAB"/>
  </w:style>
  <w:style w:type="character" w:customStyle="1" w:styleId="m6210712409020973331gmail-styleunderline">
    <w:name w:val="m_6210712409020973331gmail-styleunderline"/>
    <w:basedOn w:val="DefaultParagraphFont"/>
    <w:rsid w:val="00783EAB"/>
  </w:style>
  <w:style w:type="character" w:customStyle="1" w:styleId="style13">
    <w:name w:val="style1"/>
    <w:rsid w:val="00783EAB"/>
  </w:style>
  <w:style w:type="character" w:customStyle="1" w:styleId="pmtermsel">
    <w:name w:val="pmtermsel"/>
    <w:rsid w:val="00783EAB"/>
  </w:style>
  <w:style w:type="character" w:customStyle="1" w:styleId="showipapr">
    <w:name w:val="show_ipapr"/>
    <w:rsid w:val="00783EAB"/>
  </w:style>
  <w:style w:type="character" w:customStyle="1" w:styleId="dnindex">
    <w:name w:val="dnindex"/>
    <w:rsid w:val="00783EAB"/>
  </w:style>
  <w:style w:type="character" w:customStyle="1" w:styleId="author-bio-box">
    <w:name w:val="author-bio-box"/>
    <w:rsid w:val="00783EAB"/>
  </w:style>
  <w:style w:type="character" w:customStyle="1" w:styleId="UnderlineChar1Char">
    <w:name w:val="Underline Char1 Char"/>
    <w:rsid w:val="00783EAB"/>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83EA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83EA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83EA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83EAB"/>
    <w:rPr>
      <w:rFonts w:asciiTheme="minorHAnsi" w:eastAsia="MS Mincho" w:hAnsiTheme="minorHAnsi" w:cstheme="minorBidi"/>
      <w:b/>
      <w:u w:val="single"/>
    </w:rPr>
  </w:style>
  <w:style w:type="character" w:customStyle="1" w:styleId="UnderlineCharCharChar1">
    <w:name w:val="Underline Char Char Char1"/>
    <w:rsid w:val="00783EA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83EA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83EAB"/>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83EA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83EAB"/>
    <w:rPr>
      <w:rFonts w:asciiTheme="minorHAnsi" w:eastAsia="MS Mincho" w:hAnsiTheme="minorHAnsi" w:cstheme="minorBidi"/>
      <w:b/>
      <w:u w:val="single"/>
    </w:rPr>
  </w:style>
  <w:style w:type="paragraph" w:customStyle="1" w:styleId="CardBody0">
    <w:name w:val="Card Body"/>
    <w:basedOn w:val="Normal"/>
    <w:link w:val="CardBodyChar"/>
    <w:qFormat/>
    <w:rsid w:val="00783EAB"/>
    <w:rPr>
      <w:rFonts w:eastAsia="Times New Roman"/>
    </w:rPr>
  </w:style>
  <w:style w:type="character" w:customStyle="1" w:styleId="CardBodyChar">
    <w:name w:val="Card Body Char"/>
    <w:link w:val="CardBody0"/>
    <w:rsid w:val="00783EAB"/>
    <w:rPr>
      <w:rFonts w:ascii="Calibri" w:eastAsia="Times New Roman" w:hAnsi="Calibri" w:cs="Calibri"/>
    </w:rPr>
  </w:style>
  <w:style w:type="character" w:customStyle="1" w:styleId="ptitleinside">
    <w:name w:val="p_title_inside"/>
    <w:rsid w:val="00783EAB"/>
  </w:style>
  <w:style w:type="paragraph" w:customStyle="1" w:styleId="StyleBoldandUnderlineChar11ptBorderSinglesolidline">
    <w:name w:val="Style Bold and Underline Char + 11 pt Border: : (Single solid line..."/>
    <w:link w:val="StyleBoldandUnderlineChar11ptBorderSinglesolidlineChar"/>
    <w:qFormat/>
    <w:rsid w:val="00783EAB"/>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83EAB"/>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783EAB"/>
  </w:style>
  <w:style w:type="numbering" w:customStyle="1" w:styleId="NoList11111111">
    <w:name w:val="No List11111111"/>
    <w:next w:val="NoList"/>
    <w:uiPriority w:val="99"/>
    <w:semiHidden/>
    <w:unhideWhenUsed/>
    <w:rsid w:val="00783EAB"/>
  </w:style>
  <w:style w:type="numbering" w:customStyle="1" w:styleId="NoList111111111">
    <w:name w:val="No List111111111"/>
    <w:next w:val="NoList"/>
    <w:uiPriority w:val="99"/>
    <w:semiHidden/>
    <w:unhideWhenUsed/>
    <w:rsid w:val="00783EAB"/>
  </w:style>
  <w:style w:type="numbering" w:customStyle="1" w:styleId="NoList1111111111">
    <w:name w:val="No List1111111111"/>
    <w:next w:val="NoList"/>
    <w:uiPriority w:val="99"/>
    <w:semiHidden/>
    <w:unhideWhenUsed/>
    <w:rsid w:val="00783EAB"/>
  </w:style>
  <w:style w:type="numbering" w:customStyle="1" w:styleId="NoList11111111111">
    <w:name w:val="No List11111111111"/>
    <w:next w:val="NoList"/>
    <w:uiPriority w:val="99"/>
    <w:semiHidden/>
    <w:unhideWhenUsed/>
    <w:rsid w:val="00783EAB"/>
  </w:style>
  <w:style w:type="numbering" w:customStyle="1" w:styleId="NoList111111111111">
    <w:name w:val="No List111111111111"/>
    <w:next w:val="NoList"/>
    <w:uiPriority w:val="99"/>
    <w:semiHidden/>
    <w:unhideWhenUsed/>
    <w:rsid w:val="00783EAB"/>
  </w:style>
  <w:style w:type="numbering" w:customStyle="1" w:styleId="NoList1111111111111">
    <w:name w:val="No List1111111111111"/>
    <w:next w:val="NoList"/>
    <w:uiPriority w:val="99"/>
    <w:semiHidden/>
    <w:unhideWhenUsed/>
    <w:rsid w:val="00783EAB"/>
  </w:style>
  <w:style w:type="numbering" w:customStyle="1" w:styleId="NoList11111111111111">
    <w:name w:val="No List11111111111111"/>
    <w:next w:val="NoList"/>
    <w:uiPriority w:val="99"/>
    <w:semiHidden/>
    <w:unhideWhenUsed/>
    <w:rsid w:val="00783EAB"/>
  </w:style>
  <w:style w:type="numbering" w:customStyle="1" w:styleId="NoList111111111111111">
    <w:name w:val="No List111111111111111"/>
    <w:next w:val="NoList"/>
    <w:uiPriority w:val="99"/>
    <w:semiHidden/>
    <w:unhideWhenUsed/>
    <w:rsid w:val="00783EAB"/>
  </w:style>
  <w:style w:type="numbering" w:customStyle="1" w:styleId="NoList1111111111111111">
    <w:name w:val="No List1111111111111111"/>
    <w:next w:val="NoList"/>
    <w:uiPriority w:val="99"/>
    <w:semiHidden/>
    <w:unhideWhenUsed/>
    <w:rsid w:val="00783EAB"/>
  </w:style>
  <w:style w:type="numbering" w:customStyle="1" w:styleId="NoList11111111111111111">
    <w:name w:val="No List11111111111111111"/>
    <w:next w:val="NoList"/>
    <w:uiPriority w:val="99"/>
    <w:semiHidden/>
    <w:unhideWhenUsed/>
    <w:rsid w:val="00783EAB"/>
  </w:style>
  <w:style w:type="numbering" w:customStyle="1" w:styleId="NoList111111111111111111">
    <w:name w:val="No List111111111111111111"/>
    <w:next w:val="NoList"/>
    <w:uiPriority w:val="99"/>
    <w:semiHidden/>
    <w:unhideWhenUsed/>
    <w:rsid w:val="00783EAB"/>
  </w:style>
  <w:style w:type="numbering" w:customStyle="1" w:styleId="NoList1111111111111111111">
    <w:name w:val="No List1111111111111111111"/>
    <w:next w:val="NoList"/>
    <w:uiPriority w:val="99"/>
    <w:semiHidden/>
    <w:unhideWhenUsed/>
    <w:rsid w:val="00783EAB"/>
  </w:style>
  <w:style w:type="numbering" w:customStyle="1" w:styleId="NoList11111111111111111111">
    <w:name w:val="No List11111111111111111111"/>
    <w:next w:val="NoList"/>
    <w:uiPriority w:val="99"/>
    <w:semiHidden/>
    <w:unhideWhenUsed/>
    <w:rsid w:val="00783EAB"/>
  </w:style>
  <w:style w:type="numbering" w:customStyle="1" w:styleId="NoList111111111111111111111">
    <w:name w:val="No List111111111111111111111"/>
    <w:next w:val="NoList"/>
    <w:uiPriority w:val="99"/>
    <w:semiHidden/>
    <w:unhideWhenUsed/>
    <w:rsid w:val="00783EAB"/>
  </w:style>
  <w:style w:type="character" w:customStyle="1" w:styleId="l7">
    <w:name w:val="l7"/>
    <w:rsid w:val="00783EAB"/>
  </w:style>
  <w:style w:type="character" w:customStyle="1" w:styleId="l9">
    <w:name w:val="l9"/>
    <w:rsid w:val="00783EAB"/>
  </w:style>
  <w:style w:type="character" w:customStyle="1" w:styleId="l">
    <w:name w:val="l"/>
    <w:rsid w:val="00783EAB"/>
  </w:style>
  <w:style w:type="character" w:customStyle="1" w:styleId="l6">
    <w:name w:val="l6"/>
    <w:rsid w:val="00783EAB"/>
  </w:style>
  <w:style w:type="character" w:customStyle="1" w:styleId="BLOCKTITLEChar">
    <w:name w:val="BLOCK TITLE Char"/>
    <w:basedOn w:val="DefaultParagraphFont"/>
    <w:link w:val="BLOCKTITLE3"/>
    <w:uiPriority w:val="99"/>
    <w:rsid w:val="00783EAB"/>
    <w:rPr>
      <w:rFonts w:ascii="Sylfaen" w:eastAsiaTheme="majorEastAsia" w:hAnsi="Sylfaen" w:cstheme="majorBidi"/>
      <w:b/>
      <w:caps/>
      <w:kern w:val="32"/>
      <w:sz w:val="32"/>
      <w:szCs w:val="32"/>
    </w:rPr>
  </w:style>
  <w:style w:type="paragraph" w:customStyle="1" w:styleId="Second">
    <w:name w:val="Second"/>
    <w:basedOn w:val="Normal"/>
    <w:qFormat/>
    <w:rsid w:val="00783EAB"/>
    <w:rPr>
      <w:rFonts w:eastAsia="Times New Roman"/>
      <w:b/>
      <w:caps/>
      <w:szCs w:val="20"/>
    </w:rPr>
  </w:style>
  <w:style w:type="character" w:customStyle="1" w:styleId="heading2char0">
    <w:name w:val="heading2char"/>
    <w:rsid w:val="00783EAB"/>
  </w:style>
  <w:style w:type="paragraph" w:customStyle="1" w:styleId="document0">
    <w:name w:val="document"/>
    <w:basedOn w:val="Normal"/>
    <w:qFormat/>
    <w:rsid w:val="00783EAB"/>
    <w:pPr>
      <w:spacing w:before="100" w:beforeAutospacing="1" w:after="100" w:afterAutospacing="1"/>
    </w:pPr>
    <w:rPr>
      <w:sz w:val="24"/>
    </w:rPr>
  </w:style>
  <w:style w:type="character" w:customStyle="1" w:styleId="footnote-item">
    <w:name w:val="footnote-item"/>
    <w:basedOn w:val="DefaultParagraphFont"/>
    <w:rsid w:val="00783EAB"/>
  </w:style>
  <w:style w:type="paragraph" w:customStyle="1" w:styleId="nospace">
    <w:name w:val="nospace"/>
    <w:basedOn w:val="Normal"/>
    <w:qFormat/>
    <w:rsid w:val="00783EAB"/>
    <w:pPr>
      <w:spacing w:before="100" w:beforeAutospacing="1" w:after="100" w:afterAutospacing="1"/>
    </w:pPr>
    <w:rPr>
      <w:rFonts w:eastAsia="Times New Roman"/>
      <w:sz w:val="24"/>
    </w:rPr>
  </w:style>
  <w:style w:type="character" w:customStyle="1" w:styleId="articlehdr">
    <w:name w:val="articlehdr"/>
    <w:basedOn w:val="DefaultParagraphFont"/>
    <w:rsid w:val="00783EAB"/>
  </w:style>
  <w:style w:type="character" w:customStyle="1" w:styleId="crosslinkpopup">
    <w:name w:val="crosslinkpopup"/>
    <w:rsid w:val="00783EAB"/>
  </w:style>
  <w:style w:type="character" w:customStyle="1" w:styleId="m-6801723250464042099gmail-s1">
    <w:name w:val="m_-6801723250464042099gmail-s1"/>
    <w:basedOn w:val="DefaultParagraphFont"/>
    <w:rsid w:val="00783EAB"/>
  </w:style>
  <w:style w:type="character" w:customStyle="1" w:styleId="m-6801723250464042099gmail-apple-converted-space">
    <w:name w:val="m_-6801723250464042099gmail-apple-converted-space"/>
    <w:basedOn w:val="DefaultParagraphFont"/>
    <w:rsid w:val="00783EAB"/>
  </w:style>
  <w:style w:type="character" w:customStyle="1" w:styleId="m-5156237671796814033gmail-styleunderline">
    <w:name w:val="m_-5156237671796814033gmail-styleunderline"/>
    <w:basedOn w:val="DefaultParagraphFont"/>
    <w:rsid w:val="00783EAB"/>
  </w:style>
  <w:style w:type="character" w:customStyle="1" w:styleId="m-4762484309974835474gmail-style13ptbold">
    <w:name w:val="m_-4762484309974835474gmail-style13ptbold"/>
    <w:basedOn w:val="DefaultParagraphFont"/>
    <w:rsid w:val="00783EAB"/>
  </w:style>
  <w:style w:type="character" w:customStyle="1" w:styleId="m-4762484309974835474gmail-styleunderline">
    <w:name w:val="m_-4762484309974835474gmail-styleunderline"/>
    <w:basedOn w:val="DefaultParagraphFont"/>
    <w:rsid w:val="00783EAB"/>
  </w:style>
  <w:style w:type="character" w:customStyle="1" w:styleId="trcrboxheaderspan">
    <w:name w:val="trc_rbox_header_span"/>
    <w:basedOn w:val="DefaultParagraphFont"/>
    <w:rsid w:val="00783EAB"/>
  </w:style>
  <w:style w:type="character" w:customStyle="1" w:styleId="video-label">
    <w:name w:val="video-label"/>
    <w:basedOn w:val="DefaultParagraphFont"/>
    <w:rsid w:val="00783EAB"/>
  </w:style>
  <w:style w:type="character" w:customStyle="1" w:styleId="branding">
    <w:name w:val="branding"/>
    <w:basedOn w:val="DefaultParagraphFont"/>
    <w:rsid w:val="00783EAB"/>
  </w:style>
  <w:style w:type="character" w:customStyle="1" w:styleId="powa-tease">
    <w:name w:val="powa-tease"/>
    <w:basedOn w:val="DefaultParagraphFont"/>
    <w:rsid w:val="00783EAB"/>
  </w:style>
  <w:style w:type="character" w:customStyle="1" w:styleId="powa-byline">
    <w:name w:val="powa-byline"/>
    <w:basedOn w:val="DefaultParagraphFont"/>
    <w:rsid w:val="00783EAB"/>
  </w:style>
  <w:style w:type="paragraph" w:customStyle="1" w:styleId="excerpt">
    <w:name w:val="excerpt"/>
    <w:basedOn w:val="Normal"/>
    <w:rsid w:val="00783EAB"/>
    <w:pPr>
      <w:spacing w:before="100" w:beforeAutospacing="1" w:after="100" w:afterAutospacing="1"/>
    </w:pPr>
    <w:rPr>
      <w:rFonts w:eastAsia="Times New Roman"/>
      <w:sz w:val="24"/>
    </w:rPr>
  </w:style>
  <w:style w:type="character" w:customStyle="1" w:styleId="by">
    <w:name w:val="by"/>
    <w:basedOn w:val="DefaultParagraphFont"/>
    <w:rsid w:val="00783EAB"/>
  </w:style>
  <w:style w:type="character" w:customStyle="1" w:styleId="link">
    <w:name w:val="link"/>
    <w:basedOn w:val="DefaultParagraphFont"/>
    <w:rsid w:val="00783EAB"/>
  </w:style>
  <w:style w:type="character" w:customStyle="1" w:styleId="slideshowcount">
    <w:name w:val="slideshow_count"/>
    <w:basedOn w:val="DefaultParagraphFont"/>
    <w:rsid w:val="00783EAB"/>
  </w:style>
  <w:style w:type="character" w:customStyle="1" w:styleId="smallvideotitle">
    <w:name w:val="smallvideo_title"/>
    <w:basedOn w:val="DefaultParagraphFont"/>
    <w:rsid w:val="00783EAB"/>
  </w:style>
  <w:style w:type="paragraph" w:customStyle="1" w:styleId="jwplayer-inline--title">
    <w:name w:val="jwplayer-inline--title"/>
    <w:basedOn w:val="Normal"/>
    <w:rsid w:val="00783EAB"/>
    <w:pPr>
      <w:spacing w:before="100" w:beforeAutospacing="1" w:after="100" w:afterAutospacing="1"/>
    </w:pPr>
    <w:rPr>
      <w:rFonts w:eastAsia="Times New Roman"/>
      <w:sz w:val="24"/>
    </w:rPr>
  </w:style>
  <w:style w:type="paragraph" w:customStyle="1" w:styleId="jw-volume-update">
    <w:name w:val="jw-volume-update"/>
    <w:basedOn w:val="Normal"/>
    <w:rsid w:val="00783EAB"/>
    <w:pPr>
      <w:spacing w:before="100" w:beforeAutospacing="1" w:after="100" w:afterAutospacing="1"/>
    </w:pPr>
    <w:rPr>
      <w:rFonts w:eastAsia="Times New Roman"/>
      <w:sz w:val="24"/>
    </w:rPr>
  </w:style>
  <w:style w:type="character" w:customStyle="1" w:styleId="button-text">
    <w:name w:val="button-text"/>
    <w:basedOn w:val="DefaultParagraphFont"/>
    <w:rsid w:val="00783EAB"/>
  </w:style>
  <w:style w:type="paragraph" w:customStyle="1" w:styleId="css-1ygdjhk">
    <w:name w:val="css-1ygdjhk"/>
    <w:basedOn w:val="Normal"/>
    <w:rsid w:val="00783EAB"/>
    <w:pPr>
      <w:spacing w:before="100" w:beforeAutospacing="1" w:after="100" w:afterAutospacing="1"/>
    </w:pPr>
    <w:rPr>
      <w:rFonts w:eastAsia="Times New Roman"/>
      <w:sz w:val="24"/>
    </w:rPr>
  </w:style>
  <w:style w:type="character" w:customStyle="1" w:styleId="css-8l6xbc">
    <w:name w:val="css-8l6xbc"/>
    <w:basedOn w:val="DefaultParagraphFont"/>
    <w:rsid w:val="00783EAB"/>
  </w:style>
  <w:style w:type="paragraph" w:customStyle="1" w:styleId="pg-bodycopy">
    <w:name w:val="pg-bodycopy"/>
    <w:basedOn w:val="Normal"/>
    <w:rsid w:val="00783EAB"/>
    <w:pPr>
      <w:spacing w:before="100" w:beforeAutospacing="1" w:after="100" w:afterAutospacing="1"/>
    </w:pPr>
    <w:rPr>
      <w:rFonts w:eastAsia="Times New Roman"/>
      <w:sz w:val="24"/>
    </w:rPr>
  </w:style>
  <w:style w:type="paragraph" w:customStyle="1" w:styleId="g-aipstyle0">
    <w:name w:val="g-aipstyle0"/>
    <w:basedOn w:val="Normal"/>
    <w:rsid w:val="00783EAB"/>
    <w:pPr>
      <w:spacing w:before="100" w:beforeAutospacing="1" w:after="100" w:afterAutospacing="1"/>
    </w:pPr>
    <w:rPr>
      <w:rFonts w:eastAsia="Times New Roman"/>
      <w:sz w:val="24"/>
    </w:rPr>
  </w:style>
  <w:style w:type="paragraph" w:customStyle="1" w:styleId="g-aipstyle1">
    <w:name w:val="g-aipstyle1"/>
    <w:basedOn w:val="Normal"/>
    <w:rsid w:val="00783EAB"/>
    <w:pPr>
      <w:spacing w:before="100" w:beforeAutospacing="1" w:after="100" w:afterAutospacing="1"/>
    </w:pPr>
    <w:rPr>
      <w:rFonts w:eastAsia="Times New Roman"/>
      <w:sz w:val="24"/>
    </w:rPr>
  </w:style>
  <w:style w:type="paragraph" w:customStyle="1" w:styleId="g-aipstyle2">
    <w:name w:val="g-aipstyle2"/>
    <w:basedOn w:val="Normal"/>
    <w:rsid w:val="00783EAB"/>
    <w:pPr>
      <w:spacing w:before="100" w:beforeAutospacing="1" w:after="100" w:afterAutospacing="1"/>
    </w:pPr>
    <w:rPr>
      <w:rFonts w:eastAsia="Times New Roman"/>
      <w:sz w:val="24"/>
    </w:rPr>
  </w:style>
  <w:style w:type="paragraph" w:customStyle="1" w:styleId="g-aipstyle3">
    <w:name w:val="g-aipstyle3"/>
    <w:basedOn w:val="Normal"/>
    <w:rsid w:val="00783EAB"/>
    <w:pPr>
      <w:spacing w:before="100" w:beforeAutospacing="1" w:after="100" w:afterAutospacing="1"/>
    </w:pPr>
    <w:rPr>
      <w:rFonts w:eastAsia="Times New Roman"/>
      <w:sz w:val="24"/>
    </w:rPr>
  </w:style>
  <w:style w:type="paragraph" w:customStyle="1" w:styleId="g-aipstyle4">
    <w:name w:val="g-aipstyle4"/>
    <w:basedOn w:val="Normal"/>
    <w:rsid w:val="00783EAB"/>
    <w:pPr>
      <w:spacing w:before="100" w:beforeAutospacing="1" w:after="100" w:afterAutospacing="1"/>
    </w:pPr>
    <w:rPr>
      <w:rFonts w:eastAsia="Times New Roman"/>
      <w:sz w:val="24"/>
    </w:rPr>
  </w:style>
  <w:style w:type="paragraph" w:customStyle="1" w:styleId="g-aipstyle5">
    <w:name w:val="g-aipstyle5"/>
    <w:basedOn w:val="Normal"/>
    <w:rsid w:val="00783EAB"/>
    <w:pPr>
      <w:spacing w:before="100" w:beforeAutospacing="1" w:after="100" w:afterAutospacing="1"/>
    </w:pPr>
    <w:rPr>
      <w:rFonts w:eastAsia="Times New Roman"/>
      <w:sz w:val="24"/>
    </w:rPr>
  </w:style>
  <w:style w:type="paragraph" w:customStyle="1" w:styleId="g-aipstyle6">
    <w:name w:val="g-aipstyle6"/>
    <w:basedOn w:val="Normal"/>
    <w:rsid w:val="00783EAB"/>
    <w:pPr>
      <w:spacing w:before="100" w:beforeAutospacing="1" w:after="100" w:afterAutospacing="1"/>
    </w:pPr>
    <w:rPr>
      <w:rFonts w:eastAsia="Times New Roman"/>
      <w:sz w:val="24"/>
    </w:rPr>
  </w:style>
  <w:style w:type="paragraph" w:customStyle="1" w:styleId="g-aipstyle7">
    <w:name w:val="g-aipstyle7"/>
    <w:basedOn w:val="Normal"/>
    <w:rsid w:val="00783EAB"/>
    <w:pPr>
      <w:spacing w:before="100" w:beforeAutospacing="1" w:after="100" w:afterAutospacing="1"/>
    </w:pPr>
    <w:rPr>
      <w:rFonts w:eastAsia="Times New Roman"/>
      <w:sz w:val="24"/>
    </w:rPr>
  </w:style>
  <w:style w:type="paragraph" w:customStyle="1" w:styleId="g-aipstyle8">
    <w:name w:val="g-aipstyle8"/>
    <w:basedOn w:val="Normal"/>
    <w:rsid w:val="00783EAB"/>
    <w:pPr>
      <w:spacing w:before="100" w:beforeAutospacing="1" w:after="100" w:afterAutospacing="1"/>
    </w:pPr>
    <w:rPr>
      <w:rFonts w:eastAsia="Times New Roman"/>
      <w:sz w:val="24"/>
    </w:rPr>
  </w:style>
  <w:style w:type="paragraph" w:customStyle="1" w:styleId="pg-caption">
    <w:name w:val="pg-caption"/>
    <w:basedOn w:val="Normal"/>
    <w:rsid w:val="00783EAB"/>
    <w:pPr>
      <w:spacing w:before="100" w:beforeAutospacing="1" w:after="100" w:afterAutospacing="1"/>
    </w:pPr>
    <w:rPr>
      <w:rFonts w:eastAsia="Times New Roman"/>
      <w:sz w:val="24"/>
    </w:rPr>
  </w:style>
  <w:style w:type="paragraph" w:customStyle="1" w:styleId="g-aipstyle9">
    <w:name w:val="g-aipstyle9"/>
    <w:basedOn w:val="Normal"/>
    <w:rsid w:val="00783EAB"/>
    <w:pPr>
      <w:spacing w:before="100" w:beforeAutospacing="1" w:after="100" w:afterAutospacing="1"/>
    </w:pPr>
    <w:rPr>
      <w:rFonts w:eastAsia="Times New Roman"/>
      <w:sz w:val="24"/>
    </w:rPr>
  </w:style>
  <w:style w:type="paragraph" w:customStyle="1" w:styleId="g-aipstyle10">
    <w:name w:val="g-aipstyle10"/>
    <w:basedOn w:val="Normal"/>
    <w:rsid w:val="00783EAB"/>
    <w:pPr>
      <w:spacing w:before="100" w:beforeAutospacing="1" w:after="100" w:afterAutospacing="1"/>
    </w:pPr>
    <w:rPr>
      <w:rFonts w:eastAsia="Times New Roman"/>
      <w:sz w:val="24"/>
    </w:rPr>
  </w:style>
  <w:style w:type="paragraph" w:customStyle="1" w:styleId="g-aipstyle11">
    <w:name w:val="g-aipstyle11"/>
    <w:basedOn w:val="Normal"/>
    <w:rsid w:val="00783EAB"/>
    <w:pPr>
      <w:spacing w:before="100" w:beforeAutospacing="1" w:after="100" w:afterAutospacing="1"/>
    </w:pPr>
    <w:rPr>
      <w:rFonts w:eastAsia="Times New Roman"/>
      <w:sz w:val="24"/>
    </w:rPr>
  </w:style>
  <w:style w:type="paragraph" w:customStyle="1" w:styleId="zn-bodyparagraph">
    <w:name w:val="zn-body__paragraph"/>
    <w:basedOn w:val="Normal"/>
    <w:qFormat/>
    <w:rsid w:val="00783EAB"/>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783EAB"/>
  </w:style>
  <w:style w:type="paragraph" w:customStyle="1" w:styleId="speakable-paragraph">
    <w:name w:val="speakable-paragraph"/>
    <w:basedOn w:val="Normal"/>
    <w:qFormat/>
    <w:rsid w:val="00783EAB"/>
    <w:pPr>
      <w:spacing w:before="100" w:beforeAutospacing="1" w:after="100" w:afterAutospacing="1"/>
    </w:pPr>
    <w:rPr>
      <w:rFonts w:eastAsia="Times New Roman"/>
      <w:sz w:val="24"/>
    </w:rPr>
  </w:style>
  <w:style w:type="character" w:customStyle="1" w:styleId="scayt-misspell-word">
    <w:name w:val="scayt-misspell-word"/>
    <w:basedOn w:val="DefaultParagraphFont"/>
    <w:rsid w:val="00783EAB"/>
  </w:style>
  <w:style w:type="paragraph" w:customStyle="1" w:styleId="v2-processed">
    <w:name w:val="v2-processed"/>
    <w:basedOn w:val="Normal"/>
    <w:rsid w:val="00783EAB"/>
    <w:pPr>
      <w:spacing w:before="100" w:beforeAutospacing="1" w:after="100" w:afterAutospacing="1"/>
    </w:pPr>
    <w:rPr>
      <w:rFonts w:eastAsia="Times New Roman"/>
      <w:sz w:val="24"/>
    </w:rPr>
  </w:style>
  <w:style w:type="character" w:customStyle="1" w:styleId="form-required">
    <w:name w:val="form-required"/>
    <w:basedOn w:val="DefaultParagraphFont"/>
    <w:rsid w:val="00783EAB"/>
  </w:style>
  <w:style w:type="paragraph" w:customStyle="1" w:styleId="block">
    <w:name w:val="block"/>
    <w:basedOn w:val="Normal"/>
    <w:rsid w:val="00783EAB"/>
    <w:pPr>
      <w:spacing w:before="100" w:beforeAutospacing="1" w:after="100" w:afterAutospacing="1"/>
    </w:pPr>
    <w:rPr>
      <w:rFonts w:eastAsia="Times New Roman"/>
      <w:sz w:val="24"/>
    </w:rPr>
  </w:style>
  <w:style w:type="paragraph" w:customStyle="1" w:styleId="preview-module">
    <w:name w:val="preview-module"/>
    <w:basedOn w:val="Normal"/>
    <w:rsid w:val="00783EAB"/>
    <w:pPr>
      <w:spacing w:before="100" w:beforeAutospacing="1" w:after="100" w:afterAutospacing="1"/>
    </w:pPr>
    <w:rPr>
      <w:rFonts w:eastAsia="Times New Roman"/>
      <w:sz w:val="24"/>
    </w:rPr>
  </w:style>
  <w:style w:type="character" w:customStyle="1" w:styleId="althead">
    <w:name w:val="althead"/>
    <w:basedOn w:val="DefaultParagraphFont"/>
    <w:rsid w:val="00783EAB"/>
  </w:style>
  <w:style w:type="character" w:customStyle="1" w:styleId="arbd1">
    <w:name w:val="arbd1"/>
    <w:basedOn w:val="DefaultParagraphFont"/>
    <w:rsid w:val="00783EAB"/>
  </w:style>
  <w:style w:type="character" w:customStyle="1" w:styleId="unx">
    <w:name w:val="unx"/>
    <w:basedOn w:val="DefaultParagraphFont"/>
    <w:rsid w:val="00783EAB"/>
  </w:style>
  <w:style w:type="character" w:customStyle="1" w:styleId="emoji">
    <w:name w:val="emoji"/>
    <w:basedOn w:val="DefaultParagraphFont"/>
    <w:rsid w:val="00783EAB"/>
  </w:style>
  <w:style w:type="paragraph" w:customStyle="1" w:styleId="StyleSmallTimesNewRoman11ptBoldThickunderlineBorder1">
    <w:name w:val="Style Small + Times New Roman 11 pt Bold Thick underline Border...1"/>
    <w:link w:val="StyleSmallTimesNewRoman11ptBoldThickunderlineBorder1Char"/>
    <w:qFormat/>
    <w:rsid w:val="00783EA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783EA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783EA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783EAB"/>
    <w:rPr>
      <w:rFonts w:eastAsia="Times New Roman"/>
      <w:b/>
      <w:bCs/>
      <w:szCs w:val="24"/>
      <w:u w:val="thick"/>
    </w:rPr>
  </w:style>
  <w:style w:type="paragraph" w:customStyle="1" w:styleId="StyleSmallTimesNewRoman11pt">
    <w:name w:val="Style Small + Times New Roman 11 pt"/>
    <w:link w:val="StyleSmallTimesNewRoman11ptChar"/>
    <w:qFormat/>
    <w:rsid w:val="00783EAB"/>
    <w:rPr>
      <w:rFonts w:eastAsia="Times New Roman"/>
      <w:szCs w:val="24"/>
    </w:rPr>
  </w:style>
  <w:style w:type="character" w:customStyle="1" w:styleId="StyleSmallTimesNewRoman11ptChar">
    <w:name w:val="Style Small + Times New Roman 11 pt Char"/>
    <w:basedOn w:val="DefaultParagraphFont"/>
    <w:link w:val="StyleSmallTimesNewRoman11pt"/>
    <w:rsid w:val="00783EAB"/>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783EA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783EAB"/>
    <w:rPr>
      <w:rFonts w:eastAsia="Times New Roman"/>
      <w:szCs w:val="24"/>
      <w:u w:val="thick"/>
    </w:rPr>
  </w:style>
  <w:style w:type="paragraph" w:customStyle="1" w:styleId="article-text">
    <w:name w:val="article-text"/>
    <w:basedOn w:val="Normal"/>
    <w:qFormat/>
    <w:rsid w:val="00783EAB"/>
    <w:pPr>
      <w:spacing w:before="100" w:beforeAutospacing="1" w:after="100" w:afterAutospacing="1"/>
    </w:pPr>
    <w:rPr>
      <w:rFonts w:eastAsia="Times New Roman"/>
      <w:sz w:val="24"/>
    </w:rPr>
  </w:style>
  <w:style w:type="paragraph" w:customStyle="1" w:styleId="HeaderStyle">
    <w:name w:val="Header Style"/>
    <w:basedOn w:val="Normal"/>
    <w:qFormat/>
    <w:rsid w:val="00783EAB"/>
    <w:pPr>
      <w:jc w:val="center"/>
    </w:pPr>
    <w:rPr>
      <w:rFonts w:eastAsia="Times New Roman"/>
      <w:b/>
      <w:sz w:val="24"/>
      <w:szCs w:val="20"/>
      <w:u w:val="single"/>
    </w:rPr>
  </w:style>
  <w:style w:type="character" w:customStyle="1" w:styleId="CardChar2">
    <w:name w:val="Card Char2"/>
    <w:basedOn w:val="DefaultParagraphFont"/>
    <w:rsid w:val="00783EAB"/>
    <w:rPr>
      <w:rFonts w:ascii="Times New Roman" w:eastAsia="Times New Roman" w:hAnsi="Times New Roman" w:cs="Times New Roman"/>
      <w:bCs/>
      <w:color w:val="000000"/>
      <w:sz w:val="20"/>
      <w:szCs w:val="20"/>
    </w:rPr>
  </w:style>
  <w:style w:type="character" w:customStyle="1" w:styleId="A13">
    <w:name w:val="A13"/>
    <w:uiPriority w:val="99"/>
    <w:rsid w:val="00783EAB"/>
    <w:rPr>
      <w:rFonts w:cs="Baskerville"/>
      <w:color w:val="000000"/>
      <w:sz w:val="106"/>
      <w:szCs w:val="106"/>
    </w:rPr>
  </w:style>
  <w:style w:type="character" w:customStyle="1" w:styleId="A17">
    <w:name w:val="A17"/>
    <w:rsid w:val="00783EAB"/>
    <w:rPr>
      <w:rFonts w:cs="Baskerville"/>
      <w:color w:val="000000"/>
      <w:sz w:val="12"/>
      <w:szCs w:val="12"/>
    </w:rPr>
  </w:style>
  <w:style w:type="paragraph" w:customStyle="1" w:styleId="Pa19">
    <w:name w:val="Pa19"/>
    <w:basedOn w:val="Normal"/>
    <w:next w:val="Normal"/>
    <w:qFormat/>
    <w:rsid w:val="00783EAB"/>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783EAB"/>
    <w:pPr>
      <w:autoSpaceDE w:val="0"/>
      <w:autoSpaceDN w:val="0"/>
      <w:adjustRightInd w:val="0"/>
      <w:spacing w:line="441" w:lineRule="atLeast"/>
    </w:pPr>
    <w:rPr>
      <w:rFonts w:ascii="Baskerville" w:eastAsia="Times New Roman" w:hAnsi="Baskerville"/>
      <w:sz w:val="24"/>
    </w:rPr>
  </w:style>
  <w:style w:type="character" w:customStyle="1" w:styleId="A14">
    <w:name w:val="A14"/>
    <w:rsid w:val="00783EAB"/>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783EAB"/>
    <w:pPr>
      <w:autoSpaceDE w:val="0"/>
      <w:autoSpaceDN w:val="0"/>
      <w:adjustRightInd w:val="0"/>
      <w:spacing w:line="141" w:lineRule="atLeast"/>
    </w:pPr>
    <w:rPr>
      <w:rFonts w:ascii="Baskerville" w:eastAsia="Times New Roman" w:hAnsi="Baskerville"/>
      <w:sz w:val="24"/>
    </w:rPr>
  </w:style>
  <w:style w:type="character" w:customStyle="1" w:styleId="A20">
    <w:name w:val="A20"/>
    <w:rsid w:val="00783EAB"/>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783EAB"/>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83EAB"/>
    <w:rPr>
      <w:rFonts w:cs="Arial"/>
      <w:b/>
      <w:bCs/>
      <w:iCs/>
      <w:sz w:val="36"/>
      <w:szCs w:val="28"/>
      <w:u w:val="single"/>
      <w:lang w:val="en-US" w:eastAsia="en-US" w:bidi="ar-SA"/>
    </w:rPr>
  </w:style>
  <w:style w:type="character" w:customStyle="1" w:styleId="brief-smalltext0">
    <w:name w:val="brief-smalltext"/>
    <w:basedOn w:val="DefaultParagraphFont"/>
    <w:rsid w:val="00783EAB"/>
  </w:style>
  <w:style w:type="paragraph" w:customStyle="1" w:styleId="Coverintroduction">
    <w:name w:val="Cover introduction"/>
    <w:basedOn w:val="Default"/>
    <w:next w:val="Default"/>
    <w:qFormat/>
    <w:rsid w:val="00783EAB"/>
    <w:rPr>
      <w:rFonts w:ascii="Arial" w:hAnsi="Arial"/>
      <w:color w:val="auto"/>
    </w:rPr>
  </w:style>
  <w:style w:type="character" w:customStyle="1" w:styleId="style53">
    <w:name w:val="style5"/>
    <w:basedOn w:val="DefaultParagraphFont"/>
    <w:rsid w:val="00783EAB"/>
  </w:style>
  <w:style w:type="character" w:customStyle="1" w:styleId="TagCharCharCharCharCharChar">
    <w:name w:val="Tag Char Char Char Char Char Char"/>
    <w:rsid w:val="00783EAB"/>
    <w:rPr>
      <w:rFonts w:cs="Arial"/>
      <w:b/>
      <w:bCs/>
      <w:sz w:val="24"/>
      <w:szCs w:val="26"/>
      <w:lang w:val="en-US" w:eastAsia="en-US" w:bidi="ar-SA"/>
    </w:rPr>
  </w:style>
  <w:style w:type="character" w:customStyle="1" w:styleId="pmterms3">
    <w:name w:val="pmterms3"/>
    <w:basedOn w:val="DefaultParagraphFont"/>
    <w:rsid w:val="00783EAB"/>
  </w:style>
  <w:style w:type="character" w:customStyle="1" w:styleId="interiorheadline">
    <w:name w:val="interiorheadline"/>
    <w:basedOn w:val="DefaultParagraphFont"/>
    <w:rsid w:val="00783EAB"/>
  </w:style>
  <w:style w:type="character" w:customStyle="1" w:styleId="Heading31CharCharCharChar1">
    <w:name w:val="Heading 31 Char Char Char Char1"/>
    <w:rsid w:val="00783EAB"/>
    <w:rPr>
      <w:rFonts w:cs="Arial"/>
      <w:b/>
      <w:bCs/>
      <w:sz w:val="24"/>
      <w:szCs w:val="26"/>
      <w:lang w:val="en-US" w:eastAsia="en-US" w:bidi="ar-SA"/>
    </w:rPr>
  </w:style>
  <w:style w:type="character" w:customStyle="1" w:styleId="Heading31CharCharChar">
    <w:name w:val="Heading 31 Char Char Char"/>
    <w:rsid w:val="00783EAB"/>
    <w:rPr>
      <w:rFonts w:cs="Arial"/>
      <w:b/>
      <w:bCs/>
      <w:sz w:val="24"/>
      <w:szCs w:val="26"/>
      <w:lang w:val="en-US" w:eastAsia="en-US" w:bidi="ar-SA"/>
    </w:rPr>
  </w:style>
  <w:style w:type="character" w:customStyle="1" w:styleId="StyleUnderlineCharChar9pt2">
    <w:name w:val="Style Underline Char Char + 9 pt2"/>
    <w:basedOn w:val="DefaultParagraphFont"/>
    <w:rsid w:val="00783EAB"/>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783EAB"/>
    <w:rPr>
      <w:rFonts w:eastAsia="Times New Roman"/>
      <w:b/>
      <w:bCs/>
      <w:szCs w:val="24"/>
      <w:u w:val="single"/>
      <w:lang w:val="en-US" w:eastAsia="en-US" w:bidi="ar-SA"/>
    </w:rPr>
  </w:style>
  <w:style w:type="character" w:customStyle="1" w:styleId="Style9ptUnderline7">
    <w:name w:val="Style 9 pt Underline7"/>
    <w:basedOn w:val="DefaultParagraphFont"/>
    <w:rsid w:val="00783EAB"/>
    <w:rPr>
      <w:sz w:val="20"/>
      <w:u w:val="single"/>
    </w:rPr>
  </w:style>
  <w:style w:type="character" w:customStyle="1" w:styleId="Style9ptBoldUnderlineBorderSinglesolidlineAuto0">
    <w:name w:val="Style 9 pt Bold Underline Border: : (Single solid line Auto  0..."/>
    <w:basedOn w:val="DefaultParagraphFont"/>
    <w:rsid w:val="00783EAB"/>
    <w:rPr>
      <w:b/>
      <w:bCs/>
      <w:sz w:val="20"/>
      <w:u w:val="single"/>
      <w:bdr w:val="single" w:sz="4" w:space="0" w:color="auto"/>
    </w:rPr>
  </w:style>
  <w:style w:type="character" w:customStyle="1" w:styleId="Style9ptBoldUnderline3">
    <w:name w:val="Style 9 pt Bold Underline3"/>
    <w:basedOn w:val="DefaultParagraphFont"/>
    <w:rsid w:val="00783EAB"/>
    <w:rPr>
      <w:b/>
      <w:bCs/>
      <w:sz w:val="20"/>
      <w:u w:val="single"/>
    </w:rPr>
  </w:style>
  <w:style w:type="paragraph" w:customStyle="1" w:styleId="StyleUnderlineChar11ptBold2">
    <w:name w:val="Style Underline Char + 11 pt Bold2"/>
    <w:link w:val="StyleUnderlineChar11ptBold2Char"/>
    <w:qFormat/>
    <w:rsid w:val="00783EAB"/>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83EAB"/>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83EAB"/>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783EAB"/>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783EAB"/>
    <w:rPr>
      <w:rFonts w:eastAsia="MS Mincho"/>
      <w:b/>
      <w:u w:val="single"/>
    </w:rPr>
  </w:style>
  <w:style w:type="character" w:customStyle="1" w:styleId="BoldandUnderlineCharChar1CharChar">
    <w:name w:val="Bold and Underline Char Char1 Char Char"/>
    <w:basedOn w:val="DefaultParagraphFont"/>
    <w:link w:val="BoldandUnderlineCharChar1Char"/>
    <w:rsid w:val="00783EAB"/>
    <w:rPr>
      <w:rFonts w:ascii="Calibri" w:eastAsia="MS Mincho" w:hAnsi="Calibri" w:cs="Calibri"/>
      <w:b/>
      <w:u w:val="single"/>
    </w:rPr>
  </w:style>
  <w:style w:type="character" w:customStyle="1" w:styleId="SubtitleChar2">
    <w:name w:val="Subtitle Char2"/>
    <w:basedOn w:val="DefaultParagraphFont"/>
    <w:uiPriority w:val="11"/>
    <w:rsid w:val="00783EAB"/>
    <w:rPr>
      <w:rFonts w:eastAsiaTheme="minorEastAsia"/>
      <w:color w:val="5A5A5A" w:themeColor="text1" w:themeTint="A5"/>
      <w:spacing w:val="15"/>
    </w:rPr>
  </w:style>
  <w:style w:type="paragraph" w:customStyle="1" w:styleId="Tag21">
    <w:name w:val="Tag21"/>
    <w:basedOn w:val="Normal"/>
    <w:qFormat/>
    <w:rsid w:val="00783EAB"/>
    <w:rPr>
      <w:rFonts w:eastAsia="Times New Roman"/>
      <w:b/>
      <w:sz w:val="24"/>
    </w:rPr>
  </w:style>
  <w:style w:type="character" w:customStyle="1" w:styleId="Bodytext10">
    <w:name w:val="Body text (10)_"/>
    <w:basedOn w:val="DefaultParagraphFont"/>
    <w:link w:val="Bodytext101"/>
    <w:rsid w:val="00783EAB"/>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783EAB"/>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783EA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783EAB"/>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783EA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783EA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783EAB"/>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783EA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783EA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783EAB"/>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783EAB"/>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783EAB"/>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783EAB"/>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783EAB"/>
    <w:pPr>
      <w:autoSpaceDE w:val="0"/>
      <w:autoSpaceDN w:val="0"/>
      <w:adjustRightInd w:val="0"/>
      <w:ind w:left="432" w:right="432"/>
      <w:jc w:val="both"/>
    </w:pPr>
    <w:rPr>
      <w:rFonts w:eastAsia="SimSun"/>
      <w:szCs w:val="20"/>
    </w:rPr>
  </w:style>
  <w:style w:type="character" w:customStyle="1" w:styleId="journalname">
    <w:name w:val="journalname"/>
    <w:rsid w:val="00783EAB"/>
  </w:style>
  <w:style w:type="character" w:customStyle="1" w:styleId="b">
    <w:name w:val="b"/>
    <w:rsid w:val="00783EAB"/>
  </w:style>
  <w:style w:type="character" w:styleId="PlaceholderText">
    <w:name w:val="Placeholder Text"/>
    <w:basedOn w:val="DefaultParagraphFont"/>
    <w:uiPriority w:val="99"/>
    <w:unhideWhenUsed/>
    <w:rsid w:val="00783EAB"/>
    <w:rPr>
      <w:color w:val="808080"/>
    </w:rPr>
  </w:style>
  <w:style w:type="character" w:customStyle="1" w:styleId="DebateUnderlinedChar">
    <w:name w:val="Debate Underlined Char"/>
    <w:link w:val="DebateUnderlined"/>
    <w:locked/>
    <w:rsid w:val="00783EAB"/>
    <w:rPr>
      <w:rFonts w:ascii="Times New Roman" w:hAnsi="Times New Roman"/>
      <w:b/>
      <w:u w:val="single"/>
    </w:rPr>
  </w:style>
  <w:style w:type="paragraph" w:customStyle="1" w:styleId="DebateUnderlined">
    <w:name w:val="Debate Underlined"/>
    <w:basedOn w:val="Normal"/>
    <w:link w:val="DebateUnderlinedChar"/>
    <w:qFormat/>
    <w:rsid w:val="00783EAB"/>
    <w:rPr>
      <w:rFonts w:ascii="Times New Roman" w:hAnsi="Times New Roman" w:cstheme="minorBidi"/>
      <w:b/>
      <w:u w:val="single"/>
    </w:rPr>
  </w:style>
  <w:style w:type="paragraph" w:customStyle="1" w:styleId="StyleStyle49pt9">
    <w:name w:val="Style Style4 + 9 pt9"/>
    <w:basedOn w:val="Style4"/>
    <w:link w:val="StyleStyle49pt9Char"/>
    <w:qFormat/>
    <w:rsid w:val="00783EAB"/>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783EAB"/>
    <w:rPr>
      <w:rFonts w:ascii="Georgia" w:eastAsia="SimSun" w:hAnsi="Georgia" w:cs="Times New Roman"/>
      <w:u w:val="single"/>
      <w:lang w:eastAsia="zh-CN"/>
    </w:rPr>
  </w:style>
  <w:style w:type="character" w:customStyle="1" w:styleId="CiteReal0">
    <w:name w:val="CiteReal"/>
    <w:uiPriority w:val="1"/>
    <w:qFormat/>
    <w:rsid w:val="00783EAB"/>
    <w:rPr>
      <w:rFonts w:ascii="Arial" w:hAnsi="Arial"/>
      <w:b/>
      <w:sz w:val="24"/>
      <w:u w:val="single"/>
    </w:rPr>
  </w:style>
  <w:style w:type="paragraph" w:customStyle="1" w:styleId="DebateBlocking">
    <w:name w:val="DebateBlocking"/>
    <w:basedOn w:val="Normal"/>
    <w:next w:val="Nothing"/>
    <w:uiPriority w:val="99"/>
    <w:qFormat/>
    <w:rsid w:val="00783EAB"/>
  </w:style>
  <w:style w:type="paragraph" w:customStyle="1" w:styleId="StyleJustified">
    <w:name w:val="Style Justified"/>
    <w:basedOn w:val="Normal"/>
    <w:qFormat/>
    <w:rsid w:val="00783EAB"/>
  </w:style>
  <w:style w:type="character" w:customStyle="1" w:styleId="BlockHeadingsCharCharChar">
    <w:name w:val="Block Headings Char Char Char"/>
    <w:locked/>
    <w:rsid w:val="00783EAB"/>
  </w:style>
  <w:style w:type="character" w:customStyle="1" w:styleId="CitesCharCharCharChar">
    <w:name w:val="Cites Char Char Char Char"/>
    <w:locked/>
    <w:rsid w:val="00783EAB"/>
  </w:style>
  <w:style w:type="paragraph" w:customStyle="1" w:styleId="CitesCharCharChar">
    <w:name w:val="Cites Char Char Char"/>
    <w:basedOn w:val="Normal"/>
    <w:next w:val="Normal"/>
    <w:qFormat/>
    <w:rsid w:val="00783EAB"/>
  </w:style>
  <w:style w:type="character" w:customStyle="1" w:styleId="TagsChar1CharChar">
    <w:name w:val="Tags Char1 Char Char"/>
    <w:locked/>
    <w:rsid w:val="00783EAB"/>
  </w:style>
  <w:style w:type="paragraph" w:customStyle="1" w:styleId="TagsChar1Char">
    <w:name w:val="Tags Char1 Char"/>
    <w:basedOn w:val="Normal"/>
    <w:qFormat/>
    <w:rsid w:val="00783EAB"/>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83EAB"/>
  </w:style>
  <w:style w:type="paragraph" w:customStyle="1" w:styleId="CardsFont12ptCharChar1Char">
    <w:name w:val="Cards + Font: 12 pt Char Char1 Char"/>
    <w:aliases w:val="Thick Underline Char Char Char,Cards + Font: 12 pt Char Char Char Char Char Char"/>
    <w:basedOn w:val="Normal"/>
    <w:qFormat/>
    <w:rsid w:val="00783EAB"/>
  </w:style>
  <w:style w:type="character" w:customStyle="1" w:styleId="CardsFont6ptCharCharChar">
    <w:name w:val="Cards + Font: 6 pt Char Char Char"/>
    <w:locked/>
    <w:rsid w:val="00783EAB"/>
  </w:style>
  <w:style w:type="character" w:customStyle="1" w:styleId="CardsUnderlineChar">
    <w:name w:val="Cards + Underline Char"/>
    <w:locked/>
    <w:rsid w:val="00783EAB"/>
  </w:style>
  <w:style w:type="paragraph" w:customStyle="1" w:styleId="CardsUnderline">
    <w:name w:val="Cards + Underline"/>
    <w:basedOn w:val="Normal"/>
    <w:next w:val="Debate-CardSmalltextF2"/>
    <w:qFormat/>
    <w:rsid w:val="00783EAB"/>
  </w:style>
  <w:style w:type="paragraph" w:customStyle="1" w:styleId="StyleNormalWebNormalWebChar1CharNormalWebCharCharC">
    <w:name w:val="Style Normal (Web)Normal (Web) Char1 CharNormal (Web) Char Char C..."/>
    <w:basedOn w:val="Normal"/>
    <w:uiPriority w:val="99"/>
    <w:qFormat/>
    <w:rsid w:val="00783EAB"/>
  </w:style>
  <w:style w:type="paragraph" w:customStyle="1" w:styleId="Reference">
    <w:name w:val="Reference"/>
    <w:uiPriority w:val="99"/>
    <w:qFormat/>
    <w:rsid w:val="00783EAB"/>
  </w:style>
  <w:style w:type="paragraph" w:customStyle="1" w:styleId="StyleHeading2Heading2Char2CharHeading2Char1CharCharHead">
    <w:name w:val="Style Heading 2Heading 2 Char2 CharHeading 2 Char1 Char CharHead..."/>
    <w:basedOn w:val="Heading2"/>
    <w:next w:val="BlockHeading1"/>
    <w:uiPriority w:val="99"/>
    <w:qFormat/>
    <w:rsid w:val="00783EAB"/>
    <w:rPr>
      <w:bCs/>
      <w:caps/>
    </w:rPr>
  </w:style>
  <w:style w:type="paragraph" w:customStyle="1" w:styleId="Style60">
    <w:name w:val="Style 6"/>
    <w:next w:val="Style6"/>
    <w:uiPriority w:val="99"/>
    <w:qFormat/>
    <w:rsid w:val="00783EAB"/>
  </w:style>
  <w:style w:type="character" w:customStyle="1" w:styleId="DateCitesAuthorCharChar">
    <w:name w:val="DateCitesAuthor Char Char"/>
    <w:locked/>
    <w:rsid w:val="00783EAB"/>
  </w:style>
  <w:style w:type="paragraph" w:customStyle="1" w:styleId="DateCitesAuthorChar">
    <w:name w:val="DateCitesAuthor Char"/>
    <w:basedOn w:val="Normal"/>
    <w:qFormat/>
    <w:rsid w:val="00783EAB"/>
  </w:style>
  <w:style w:type="paragraph" w:customStyle="1" w:styleId="articlebodynormaltext">
    <w:name w:val="articlebody_normaltext"/>
    <w:basedOn w:val="Normal"/>
    <w:next w:val="HotRoute0"/>
    <w:uiPriority w:val="99"/>
    <w:qFormat/>
    <w:rsid w:val="00783EAB"/>
  </w:style>
  <w:style w:type="paragraph" w:customStyle="1" w:styleId="western">
    <w:name w:val="western"/>
    <w:basedOn w:val="Normal"/>
    <w:uiPriority w:val="99"/>
    <w:qFormat/>
    <w:rsid w:val="00783EAB"/>
  </w:style>
  <w:style w:type="paragraph" w:customStyle="1" w:styleId="targetcaption">
    <w:name w:val="targetcaption"/>
    <w:basedOn w:val="Normal"/>
    <w:next w:val="Normal"/>
    <w:uiPriority w:val="99"/>
    <w:qFormat/>
    <w:rsid w:val="00783EAB"/>
  </w:style>
  <w:style w:type="paragraph" w:customStyle="1" w:styleId="Index">
    <w:name w:val="Index"/>
    <w:basedOn w:val="Normal"/>
    <w:next w:val="NoSpacing"/>
    <w:uiPriority w:val="99"/>
    <w:qFormat/>
    <w:rsid w:val="00783EAB"/>
  </w:style>
  <w:style w:type="paragraph" w:customStyle="1" w:styleId="boldness">
    <w:name w:val="boldness"/>
    <w:basedOn w:val="Normal"/>
    <w:next w:val="CM22"/>
    <w:uiPriority w:val="99"/>
    <w:qFormat/>
    <w:rsid w:val="00783EAB"/>
  </w:style>
  <w:style w:type="character" w:customStyle="1" w:styleId="UnderlineCardChar0">
    <w:name w:val="UnderlineCard Char"/>
    <w:locked/>
    <w:rsid w:val="00783EAB"/>
  </w:style>
  <w:style w:type="paragraph" w:customStyle="1" w:styleId="UnderlineCard0">
    <w:name w:val="UnderlineCard"/>
    <w:basedOn w:val="Heading4"/>
    <w:next w:val="Pa31"/>
    <w:qFormat/>
    <w:rsid w:val="00783EAB"/>
    <w:rPr>
      <w:bCs/>
      <w:iCs w:val="0"/>
    </w:rPr>
  </w:style>
  <w:style w:type="paragraph" w:customStyle="1" w:styleId="CM21">
    <w:name w:val="CM21"/>
    <w:basedOn w:val="Normal"/>
    <w:uiPriority w:val="99"/>
    <w:qFormat/>
    <w:rsid w:val="00783EAB"/>
  </w:style>
  <w:style w:type="paragraph" w:customStyle="1" w:styleId="Pa31">
    <w:name w:val="Pa3+1"/>
    <w:basedOn w:val="Normal"/>
    <w:uiPriority w:val="99"/>
    <w:qFormat/>
    <w:rsid w:val="00783EAB"/>
  </w:style>
  <w:style w:type="paragraph" w:customStyle="1" w:styleId="UnderlineCharCharCharCharCharCharChar">
    <w:name w:val="Underline Char Char Char Char Char Char Char"/>
    <w:basedOn w:val="Normal"/>
    <w:next w:val="Tagandcite"/>
    <w:qFormat/>
    <w:rsid w:val="00783EAB"/>
  </w:style>
  <w:style w:type="paragraph" w:customStyle="1" w:styleId="SmalltextCharCharChar0">
    <w:name w:val="Small text Char Char Char"/>
    <w:basedOn w:val="Normal"/>
    <w:next w:val="Textbody"/>
    <w:qFormat/>
    <w:rsid w:val="00783EAB"/>
  </w:style>
  <w:style w:type="paragraph" w:customStyle="1" w:styleId="Textbody">
    <w:name w:val="Text body"/>
    <w:basedOn w:val="NFAPWPheader"/>
    <w:uiPriority w:val="99"/>
    <w:qFormat/>
    <w:rsid w:val="00783EAB"/>
    <w:rPr>
      <w:rFonts w:eastAsia="Times New Roman"/>
    </w:rPr>
  </w:style>
  <w:style w:type="paragraph" w:customStyle="1" w:styleId="Default1">
    <w:name w:val="Default1"/>
    <w:basedOn w:val="Normal"/>
    <w:uiPriority w:val="99"/>
    <w:qFormat/>
    <w:rsid w:val="00783EAB"/>
  </w:style>
  <w:style w:type="paragraph" w:customStyle="1" w:styleId="NFAPWPheader">
    <w:name w:val="NFAP WP header"/>
    <w:basedOn w:val="Normal"/>
    <w:uiPriority w:val="99"/>
    <w:qFormat/>
    <w:rsid w:val="00783EAB"/>
  </w:style>
  <w:style w:type="character" w:customStyle="1" w:styleId="CiteCharCharChar">
    <w:name w:val="Cite Char Char Char"/>
    <w:locked/>
    <w:rsid w:val="00783EAB"/>
  </w:style>
  <w:style w:type="paragraph" w:customStyle="1" w:styleId="CiteCardCharChar">
    <w:name w:val="Cite_Card Char Char"/>
    <w:next w:val="Little"/>
    <w:autoRedefine/>
    <w:qFormat/>
    <w:rsid w:val="00783EAB"/>
  </w:style>
  <w:style w:type="character" w:customStyle="1" w:styleId="CiteCardCharCharCharChar">
    <w:name w:val="Cite_Card Char Char Char Char"/>
    <w:locked/>
    <w:rsid w:val="00783EAB"/>
  </w:style>
  <w:style w:type="paragraph" w:customStyle="1" w:styleId="CiteCardCharCharChar">
    <w:name w:val="Cite_Card Char Char Char"/>
    <w:next w:val="DebateHeader"/>
    <w:qFormat/>
    <w:rsid w:val="00783EAB"/>
  </w:style>
  <w:style w:type="character" w:customStyle="1" w:styleId="LittleChar">
    <w:name w:val="Little Char"/>
    <w:locked/>
    <w:rsid w:val="00783EAB"/>
  </w:style>
  <w:style w:type="character" w:customStyle="1" w:styleId="DebateHeaderChar">
    <w:name w:val="Debate Header Char"/>
    <w:uiPriority w:val="99"/>
    <w:locked/>
    <w:rsid w:val="00783EAB"/>
  </w:style>
  <w:style w:type="character" w:customStyle="1" w:styleId="UnhighlightedChar">
    <w:name w:val="Unhighlighted Char"/>
    <w:locked/>
    <w:rsid w:val="00783EAB"/>
  </w:style>
  <w:style w:type="paragraph" w:customStyle="1" w:styleId="Unhighlighted">
    <w:name w:val="Unhighlighted"/>
    <w:basedOn w:val="Normal"/>
    <w:next w:val="TagF3"/>
    <w:autoRedefine/>
    <w:qFormat/>
    <w:rsid w:val="00783EAB"/>
  </w:style>
  <w:style w:type="character" w:customStyle="1" w:styleId="StylecardUnderlineChar">
    <w:name w:val="Style card + Underline Char"/>
    <w:locked/>
    <w:rsid w:val="00783EAB"/>
  </w:style>
  <w:style w:type="paragraph" w:customStyle="1" w:styleId="StylecardUnderline">
    <w:name w:val="Style card + Underline"/>
    <w:basedOn w:val="List"/>
    <w:next w:val="i1"/>
    <w:qFormat/>
    <w:rsid w:val="00783EAB"/>
    <w:pPr>
      <w:ind w:left="360" w:hanging="360"/>
    </w:pPr>
    <w:rPr>
      <w:rFonts w:ascii="Times New Roman" w:eastAsiaTheme="minorHAnsi" w:hAnsi="Times New Roman" w:cs="Times New Roman"/>
    </w:rPr>
  </w:style>
  <w:style w:type="paragraph" w:customStyle="1" w:styleId="TagF3">
    <w:name w:val="Tag (F3)"/>
    <w:next w:val="style140"/>
    <w:uiPriority w:val="99"/>
    <w:qFormat/>
    <w:rsid w:val="00783EAB"/>
  </w:style>
  <w:style w:type="paragraph" w:customStyle="1" w:styleId="style140">
    <w:name w:val="style14"/>
    <w:basedOn w:val="Normal"/>
    <w:next w:val="CiteCardCharCharCharCharCharCharChar"/>
    <w:uiPriority w:val="99"/>
    <w:qFormat/>
    <w:rsid w:val="00783EAB"/>
  </w:style>
  <w:style w:type="paragraph" w:customStyle="1" w:styleId="CardTagCite1Char">
    <w:name w:val="Card Tag + Cite #1 Char"/>
    <w:basedOn w:val="Normal"/>
    <w:next w:val="foldie"/>
    <w:uiPriority w:val="99"/>
    <w:qFormat/>
    <w:rsid w:val="00783EAB"/>
  </w:style>
  <w:style w:type="paragraph" w:customStyle="1" w:styleId="articlebody">
    <w:name w:val="articlebody"/>
    <w:basedOn w:val="Normal"/>
    <w:next w:val="wp-caption-text"/>
    <w:uiPriority w:val="99"/>
    <w:qFormat/>
    <w:rsid w:val="00783EAB"/>
  </w:style>
  <w:style w:type="character" w:customStyle="1" w:styleId="CiteCardCharCharCharCharCharCharCharChar">
    <w:name w:val="Cite_Card Char Char Char Char Char Char Char Char"/>
    <w:locked/>
    <w:rsid w:val="00783EAB"/>
  </w:style>
  <w:style w:type="paragraph" w:customStyle="1" w:styleId="CiteCardCharCharCharCharCharCharChar">
    <w:name w:val="Cite_Card Char Char Char Char Char Char Char"/>
    <w:next w:val="CiteNormal"/>
    <w:autoRedefine/>
    <w:qFormat/>
    <w:rsid w:val="00783EAB"/>
  </w:style>
  <w:style w:type="paragraph" w:customStyle="1" w:styleId="foldie">
    <w:name w:val="foldie"/>
    <w:next w:val="Pa3"/>
    <w:uiPriority w:val="99"/>
    <w:qFormat/>
    <w:rsid w:val="00783EAB"/>
  </w:style>
  <w:style w:type="paragraph" w:customStyle="1" w:styleId="billtextsection">
    <w:name w:val="bill_text_section"/>
    <w:basedOn w:val="Normal"/>
    <w:uiPriority w:val="99"/>
    <w:qFormat/>
    <w:rsid w:val="00783EAB"/>
  </w:style>
  <w:style w:type="character" w:customStyle="1" w:styleId="CiteNormalChar">
    <w:name w:val="Cite Normal Char"/>
    <w:locked/>
    <w:rsid w:val="00783EAB"/>
  </w:style>
  <w:style w:type="paragraph" w:customStyle="1" w:styleId="CiteNormal">
    <w:name w:val="Cite Normal"/>
    <w:basedOn w:val="Normal"/>
    <w:autoRedefine/>
    <w:qFormat/>
    <w:rsid w:val="00783EAB"/>
  </w:style>
  <w:style w:type="character" w:customStyle="1" w:styleId="BoldunderlineChar2">
    <w:name w:val="Bold underline Char"/>
    <w:locked/>
    <w:rsid w:val="00783EAB"/>
  </w:style>
  <w:style w:type="paragraph" w:customStyle="1" w:styleId="Boldunderline1">
    <w:name w:val="Bold underline"/>
    <w:basedOn w:val="Normal"/>
    <w:next w:val="BlockHeadings"/>
    <w:qFormat/>
    <w:rsid w:val="00783EAB"/>
  </w:style>
  <w:style w:type="paragraph" w:customStyle="1" w:styleId="StyleNormalWeb10pt">
    <w:name w:val="Style Normal (Web) + 10 pt"/>
    <w:basedOn w:val="Normal"/>
    <w:next w:val="p1"/>
    <w:qFormat/>
    <w:rsid w:val="00783EAB"/>
  </w:style>
  <w:style w:type="character" w:customStyle="1" w:styleId="cardChar3">
    <w:name w:val="%card Char"/>
    <w:locked/>
    <w:rsid w:val="00783EAB"/>
  </w:style>
  <w:style w:type="paragraph" w:customStyle="1" w:styleId="ReallyfuckingsmallCharCharChar">
    <w:name w:val="Really fucking small Char Char Char"/>
    <w:basedOn w:val="Normal"/>
    <w:next w:val="Reallyfuckingsmall"/>
    <w:qFormat/>
    <w:rsid w:val="00783EAB"/>
  </w:style>
  <w:style w:type="paragraph" w:customStyle="1" w:styleId="CardDownx15">
    <w:name w:val="CardDown x1.5"/>
    <w:basedOn w:val="Normal"/>
    <w:next w:val="CiteTag"/>
    <w:uiPriority w:val="99"/>
    <w:qFormat/>
    <w:rsid w:val="00783EAB"/>
  </w:style>
  <w:style w:type="paragraph" w:customStyle="1" w:styleId="CiteTag">
    <w:name w:val="Cite/Tag"/>
    <w:basedOn w:val="Normal"/>
    <w:next w:val="StyleStyleArialNarrow9ptLeft-075ArialNarrow"/>
    <w:uiPriority w:val="99"/>
    <w:qFormat/>
    <w:rsid w:val="00783EAB"/>
  </w:style>
  <w:style w:type="character" w:customStyle="1" w:styleId="StyleStyleArialNarrow9ptLeft-075ArialNarrowChar">
    <w:name w:val="Style Style Arial Narrow 9 pt Left:  -0.75&quot; + Arial Narrow Char"/>
    <w:locked/>
    <w:rsid w:val="00783EAB"/>
  </w:style>
  <w:style w:type="paragraph" w:customStyle="1" w:styleId="StyleStyleArialNarrow9ptLeft-075ArialNarrow">
    <w:name w:val="Style Style Arial Narrow 9 pt Left:  -0.75&quot; + Arial Narrow"/>
    <w:basedOn w:val="Normal"/>
    <w:next w:val="DebateUnderlineBold"/>
    <w:qFormat/>
    <w:rsid w:val="00783EAB"/>
  </w:style>
  <w:style w:type="character" w:customStyle="1" w:styleId="StyleStyleCardTextLeft-075Right0Char">
    <w:name w:val="Style Style Card Text + Left:  -0.75&quot; + Right:  0&quot; Char"/>
    <w:locked/>
    <w:rsid w:val="00783EAB"/>
  </w:style>
  <w:style w:type="paragraph" w:customStyle="1" w:styleId="StyleStyleCardTextLeft-075Right0">
    <w:name w:val="Style Style Card Text + Left:  -0.75&quot; + Right:  0&quot;"/>
    <w:basedOn w:val="Normal"/>
    <w:next w:val="StyleArialNarrow12ptBoldLeft-075"/>
    <w:autoRedefine/>
    <w:qFormat/>
    <w:rsid w:val="00783EAB"/>
  </w:style>
  <w:style w:type="paragraph" w:customStyle="1" w:styleId="ecxmsonormal">
    <w:name w:val="ecxmsonormal"/>
    <w:basedOn w:val="Normal"/>
    <w:uiPriority w:val="99"/>
    <w:qFormat/>
    <w:rsid w:val="00783EAB"/>
  </w:style>
  <w:style w:type="character" w:customStyle="1" w:styleId="DebateUnderlineBoldChar">
    <w:name w:val="Debate Underline Bold Char"/>
    <w:locked/>
    <w:rsid w:val="00783EAB"/>
  </w:style>
  <w:style w:type="paragraph" w:customStyle="1" w:styleId="DebateUnderlineBold">
    <w:name w:val="Debate Underline Bold"/>
    <w:basedOn w:val="Normal"/>
    <w:uiPriority w:val="99"/>
    <w:qFormat/>
    <w:rsid w:val="00783EAB"/>
  </w:style>
  <w:style w:type="character" w:customStyle="1" w:styleId="StyleArialNarrow12ptBoldLeft-075Char">
    <w:name w:val="Style Arial Narrow 12 pt Bold Left:  -0.75&quot; Char"/>
    <w:locked/>
    <w:rsid w:val="00783EAB"/>
  </w:style>
  <w:style w:type="paragraph" w:customStyle="1" w:styleId="StyleArialNarrow12ptBoldLeft-075">
    <w:name w:val="Style Arial Narrow 12 pt Bold Left:  -0.75&quot;"/>
    <w:basedOn w:val="Normal"/>
    <w:qFormat/>
    <w:rsid w:val="00783EAB"/>
  </w:style>
  <w:style w:type="character" w:customStyle="1" w:styleId="StyleStyleevidencetextBorderSinglesolidlineAuto05Char">
    <w:name w:val="Style Style evidence text + Border: : (Single solid line Auto  0.5 ... Char"/>
    <w:locked/>
    <w:rsid w:val="00783EAB"/>
  </w:style>
  <w:style w:type="paragraph" w:customStyle="1" w:styleId="StyleStyleevidencetextBorderSinglesolidlineAuto05">
    <w:name w:val="Style Style evidence text + Border: : (Single solid line Auto  0.5 ..."/>
    <w:basedOn w:val="Normal"/>
    <w:next w:val="CiteCharCharCharChar"/>
    <w:qFormat/>
    <w:rsid w:val="00783EAB"/>
  </w:style>
  <w:style w:type="paragraph" w:customStyle="1" w:styleId="CiteCharCharCharChar">
    <w:name w:val="Cite Char Char Char Char"/>
    <w:basedOn w:val="Normal"/>
    <w:next w:val="Normal"/>
    <w:uiPriority w:val="99"/>
    <w:qFormat/>
    <w:rsid w:val="00783EAB"/>
  </w:style>
  <w:style w:type="character" w:customStyle="1" w:styleId="UnderliningCharChar1CharCharChar">
    <w:name w:val="Underlining Char Char1 Char Char Char"/>
    <w:locked/>
    <w:rsid w:val="00783EAB"/>
  </w:style>
  <w:style w:type="paragraph" w:customStyle="1" w:styleId="UnderliningCharChar1CharChar">
    <w:name w:val="Underlining Char Char1 Char Char"/>
    <w:basedOn w:val="Normal"/>
    <w:next w:val="Normal"/>
    <w:qFormat/>
    <w:rsid w:val="00783EAB"/>
  </w:style>
  <w:style w:type="paragraph" w:customStyle="1" w:styleId="CiteCharCharCharCharChar">
    <w:name w:val="Cite Char Char Char Char Char"/>
    <w:basedOn w:val="Normal"/>
    <w:next w:val="Normal"/>
    <w:qFormat/>
    <w:rsid w:val="00783EAB"/>
  </w:style>
  <w:style w:type="character" w:customStyle="1" w:styleId="UnderliningCharCharChar">
    <w:name w:val="Underlining Char Char Char"/>
    <w:locked/>
    <w:rsid w:val="00783EAB"/>
  </w:style>
  <w:style w:type="paragraph" w:customStyle="1" w:styleId="Style120">
    <w:name w:val="Style 12"/>
    <w:next w:val="SmallCard"/>
    <w:uiPriority w:val="99"/>
    <w:qFormat/>
    <w:rsid w:val="00783EAB"/>
  </w:style>
  <w:style w:type="paragraph" w:customStyle="1" w:styleId="Style90">
    <w:name w:val="Style 9"/>
    <w:next w:val="Normal10pt"/>
    <w:uiPriority w:val="99"/>
    <w:qFormat/>
    <w:rsid w:val="00783EAB"/>
  </w:style>
  <w:style w:type="paragraph" w:customStyle="1" w:styleId="Emphasis3">
    <w:name w:val="Emphasis3"/>
    <w:next w:val="formfldssel"/>
    <w:uiPriority w:val="99"/>
    <w:qFormat/>
    <w:rsid w:val="00783EAB"/>
  </w:style>
  <w:style w:type="paragraph" w:customStyle="1" w:styleId="OffensiveLanguage">
    <w:name w:val="Offensive Language"/>
    <w:basedOn w:val="Normal"/>
    <w:next w:val="Normal"/>
    <w:uiPriority w:val="99"/>
    <w:qFormat/>
    <w:rsid w:val="00783EAB"/>
  </w:style>
  <w:style w:type="paragraph" w:customStyle="1" w:styleId="Style180">
    <w:name w:val="Style 18"/>
    <w:uiPriority w:val="99"/>
    <w:qFormat/>
    <w:rsid w:val="00783EAB"/>
  </w:style>
  <w:style w:type="character" w:customStyle="1" w:styleId="sup1">
    <w:name w:val="sup1"/>
    <w:rsid w:val="00783EAB"/>
  </w:style>
  <w:style w:type="character" w:customStyle="1" w:styleId="pgnum1">
    <w:name w:val="pgnum1"/>
    <w:rsid w:val="00783EAB"/>
  </w:style>
  <w:style w:type="character" w:customStyle="1" w:styleId="apple">
    <w:name w:val="apple"/>
    <w:rsid w:val="00783EAB"/>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783EAB"/>
  </w:style>
  <w:style w:type="character" w:customStyle="1" w:styleId="inhoud">
    <w:name w:val="inhoud"/>
    <w:rsid w:val="00783EAB"/>
  </w:style>
  <w:style w:type="character" w:customStyle="1" w:styleId="Cites-AuthorDate">
    <w:name w:val="Cites-Author/Date"/>
    <w:qFormat/>
    <w:rsid w:val="00783EAB"/>
  </w:style>
  <w:style w:type="character" w:customStyle="1" w:styleId="Highlight0">
    <w:name w:val="Highlight"/>
    <w:qFormat/>
    <w:rsid w:val="00783EAB"/>
  </w:style>
  <w:style w:type="character" w:customStyle="1" w:styleId="awtw">
    <w:name w:val="awtw"/>
    <w:rsid w:val="00783EAB"/>
  </w:style>
  <w:style w:type="character" w:customStyle="1" w:styleId="ld3">
    <w:name w:val="ld3"/>
    <w:rsid w:val="00783EAB"/>
  </w:style>
  <w:style w:type="character" w:customStyle="1" w:styleId="5Notunderlined">
    <w:name w:val="5 Not underlined"/>
    <w:rsid w:val="00783EAB"/>
  </w:style>
  <w:style w:type="character" w:customStyle="1" w:styleId="externaledithide">
    <w:name w:val="external_edit_hide"/>
    <w:rsid w:val="00783EAB"/>
  </w:style>
  <w:style w:type="character" w:customStyle="1" w:styleId="CharacterStyle20">
    <w:name w:val="Character Style 20"/>
    <w:rsid w:val="00783EAB"/>
  </w:style>
  <w:style w:type="character" w:customStyle="1" w:styleId="centerheadlines">
    <w:name w:val="centerheadlines"/>
    <w:rsid w:val="00783EAB"/>
  </w:style>
  <w:style w:type="character" w:customStyle="1" w:styleId="datetime">
    <w:name w:val="datetime"/>
    <w:rsid w:val="00783EAB"/>
  </w:style>
  <w:style w:type="character" w:customStyle="1" w:styleId="info">
    <w:name w:val="info"/>
    <w:rsid w:val="00783EAB"/>
  </w:style>
  <w:style w:type="character" w:customStyle="1" w:styleId="datestory">
    <w:name w:val="datestory"/>
    <w:rsid w:val="00783EAB"/>
  </w:style>
  <w:style w:type="character" w:customStyle="1" w:styleId="citeschar10">
    <w:name w:val="citeschar1"/>
    <w:basedOn w:val="DefaultParagraphFont"/>
    <w:rsid w:val="00783EAB"/>
  </w:style>
  <w:style w:type="character" w:customStyle="1" w:styleId="cardunderlinedchar1">
    <w:name w:val="cardunderlinedchar"/>
    <w:basedOn w:val="DefaultParagraphFont"/>
    <w:rsid w:val="00783EAB"/>
  </w:style>
  <w:style w:type="character" w:customStyle="1" w:styleId="Style1CharCharChar">
    <w:name w:val="Style1 Char Char Char"/>
    <w:locked/>
    <w:rsid w:val="00783EAB"/>
  </w:style>
  <w:style w:type="character" w:customStyle="1" w:styleId="provider">
    <w:name w:val="provider"/>
    <w:basedOn w:val="DefaultParagraphFont"/>
    <w:rsid w:val="00783EAB"/>
  </w:style>
  <w:style w:type="character" w:customStyle="1" w:styleId="vitstorybyline">
    <w:name w:val="vitstorybyline"/>
    <w:rsid w:val="00783EAB"/>
  </w:style>
  <w:style w:type="character" w:customStyle="1" w:styleId="yahoobuzzbadge-form">
    <w:name w:val="yahoobuzzbadge-form"/>
    <w:rsid w:val="00783EAB"/>
  </w:style>
  <w:style w:type="character" w:customStyle="1" w:styleId="tickerlinx">
    <w:name w:val="tickerlinx"/>
    <w:rsid w:val="00783EAB"/>
  </w:style>
  <w:style w:type="character" w:customStyle="1" w:styleId="post-timestamp">
    <w:name w:val="post-timestamp"/>
    <w:rsid w:val="00783EAB"/>
  </w:style>
  <w:style w:type="character" w:customStyle="1" w:styleId="mw-headline">
    <w:name w:val="mw-headline"/>
    <w:rsid w:val="00783EAB"/>
  </w:style>
  <w:style w:type="character" w:customStyle="1" w:styleId="month">
    <w:name w:val="month"/>
    <w:rsid w:val="00783EAB"/>
  </w:style>
  <w:style w:type="character" w:customStyle="1" w:styleId="texttitlebigred">
    <w:name w:val="texttitlebigred"/>
    <w:rsid w:val="00783EAB"/>
  </w:style>
  <w:style w:type="character" w:customStyle="1" w:styleId="subtitles">
    <w:name w:val="subtitles"/>
    <w:rsid w:val="00783EAB"/>
  </w:style>
  <w:style w:type="character" w:customStyle="1" w:styleId="CiteCardChar1">
    <w:name w:val="Cite_Card Char1"/>
    <w:rsid w:val="00783EAB"/>
  </w:style>
  <w:style w:type="character" w:customStyle="1" w:styleId="paramv">
    <w:name w:val="paramv"/>
    <w:rsid w:val="00783EAB"/>
  </w:style>
  <w:style w:type="character" w:customStyle="1" w:styleId="symbol">
    <w:name w:val="symbol"/>
    <w:rsid w:val="00783EAB"/>
  </w:style>
  <w:style w:type="character" w:customStyle="1" w:styleId="data">
    <w:name w:val="data"/>
    <w:rsid w:val="00783EAB"/>
  </w:style>
  <w:style w:type="character" w:customStyle="1" w:styleId="pub-date">
    <w:name w:val="pub-date"/>
    <w:rsid w:val="00783EAB"/>
  </w:style>
  <w:style w:type="character" w:customStyle="1" w:styleId="AuthorDateF4">
    <w:name w:val="Author Date (F4)"/>
    <w:rsid w:val="00783EAB"/>
  </w:style>
  <w:style w:type="character" w:customStyle="1" w:styleId="BoldUnderlineF6">
    <w:name w:val="Bold Underline (F6)"/>
    <w:rsid w:val="00783EAB"/>
  </w:style>
  <w:style w:type="character" w:customStyle="1" w:styleId="grouptext">
    <w:name w:val="group_text"/>
    <w:rsid w:val="00783EAB"/>
  </w:style>
  <w:style w:type="character" w:customStyle="1" w:styleId="StyleArial12ptBoldItalic">
    <w:name w:val="Style Arial 12 pt Bold Italic"/>
    <w:rsid w:val="00783EAB"/>
  </w:style>
  <w:style w:type="character" w:customStyle="1" w:styleId="verdana12grey1">
    <w:name w:val="verdana12grey1"/>
    <w:rsid w:val="00783EAB"/>
  </w:style>
  <w:style w:type="character" w:customStyle="1" w:styleId="verdana9grey1a">
    <w:name w:val="verdana9grey1a"/>
    <w:rsid w:val="00783EAB"/>
  </w:style>
  <w:style w:type="character" w:customStyle="1" w:styleId="nn-twttr-share-btn">
    <w:name w:val="nn-twttr-share-btn"/>
    <w:rsid w:val="00783EAB"/>
  </w:style>
  <w:style w:type="character" w:customStyle="1" w:styleId="comment-count">
    <w:name w:val="comment-count"/>
    <w:rsid w:val="00783EAB"/>
  </w:style>
  <w:style w:type="character" w:customStyle="1" w:styleId="comment-count-text">
    <w:name w:val="comment-count-text"/>
    <w:rsid w:val="00783EAB"/>
  </w:style>
  <w:style w:type="character" w:customStyle="1" w:styleId="CiteCardCharCharCharCharChar">
    <w:name w:val="Cite_Card Char Char Char Char Char"/>
    <w:rsid w:val="00783EAB"/>
  </w:style>
  <w:style w:type="character" w:customStyle="1" w:styleId="CiteCardCharCharCharCharCharChar">
    <w:name w:val="Cite_Card Char Char Char Char Char Char"/>
    <w:rsid w:val="00783EAB"/>
  </w:style>
  <w:style w:type="character" w:customStyle="1" w:styleId="yahoobuzzbadge">
    <w:name w:val="yahoobuzzbadge"/>
    <w:rsid w:val="00783EAB"/>
  </w:style>
  <w:style w:type="character" w:customStyle="1" w:styleId="StrongEmphasis">
    <w:name w:val="Strong Emphasis"/>
    <w:rsid w:val="00783EAB"/>
  </w:style>
  <w:style w:type="character" w:customStyle="1" w:styleId="article-articlebody">
    <w:name w:val="article-articlebody"/>
    <w:basedOn w:val="DefaultParagraphFont"/>
    <w:rsid w:val="00783EAB"/>
  </w:style>
  <w:style w:type="character" w:customStyle="1" w:styleId="pageheader0">
    <w:name w:val="pageheader"/>
    <w:basedOn w:val="DefaultParagraphFont"/>
    <w:rsid w:val="00783EAB"/>
  </w:style>
  <w:style w:type="character" w:customStyle="1" w:styleId="AuthorCharChar">
    <w:name w:val="Author Char Char"/>
    <w:rsid w:val="00783EAB"/>
  </w:style>
  <w:style w:type="character" w:customStyle="1" w:styleId="smallchar0">
    <w:name w:val="smallchar"/>
    <w:basedOn w:val="DefaultParagraphFont"/>
    <w:rsid w:val="00783EAB"/>
  </w:style>
  <w:style w:type="character" w:customStyle="1" w:styleId="NormalizationChar">
    <w:name w:val="Normalization Char"/>
    <w:rsid w:val="00783EAB"/>
  </w:style>
  <w:style w:type="character" w:customStyle="1" w:styleId="Shrinker">
    <w:name w:val="Shrinker"/>
    <w:rsid w:val="00783EAB"/>
  </w:style>
  <w:style w:type="character" w:customStyle="1" w:styleId="heading3char1">
    <w:name w:val="heading3char1"/>
    <w:basedOn w:val="DefaultParagraphFont"/>
    <w:rsid w:val="00783EAB"/>
  </w:style>
  <w:style w:type="character" w:customStyle="1" w:styleId="underlinea">
    <w:name w:val="underlinea"/>
    <w:basedOn w:val="DefaultParagraphFont"/>
    <w:rsid w:val="00783EAB"/>
  </w:style>
  <w:style w:type="character" w:customStyle="1" w:styleId="StyleUnderlineChar9pt2">
    <w:name w:val="Style Underline Char + 9 pt2"/>
    <w:rsid w:val="00783EAB"/>
  </w:style>
  <w:style w:type="character" w:customStyle="1" w:styleId="StyleUnderlineChar9ptBold1">
    <w:name w:val="Style Underline Char + 9 pt Bold1"/>
    <w:rsid w:val="00783EAB"/>
  </w:style>
  <w:style w:type="character" w:customStyle="1" w:styleId="FontStyle232">
    <w:name w:val="Font Style232"/>
    <w:uiPriority w:val="99"/>
    <w:rsid w:val="00783EAB"/>
  </w:style>
  <w:style w:type="character" w:customStyle="1" w:styleId="erasure">
    <w:name w:val="erasure"/>
    <w:rsid w:val="00783EAB"/>
  </w:style>
  <w:style w:type="character" w:customStyle="1" w:styleId="MicroTextCharChar">
    <w:name w:val="MicroText Char Char"/>
    <w:rsid w:val="00783EAB"/>
  </w:style>
  <w:style w:type="character" w:customStyle="1" w:styleId="style61">
    <w:name w:val="style6"/>
    <w:rsid w:val="00783EAB"/>
  </w:style>
  <w:style w:type="character" w:customStyle="1" w:styleId="Title2">
    <w:name w:val="Title2"/>
    <w:basedOn w:val="DefaultParagraphFont"/>
    <w:rsid w:val="00783EAB"/>
  </w:style>
  <w:style w:type="character" w:customStyle="1" w:styleId="OffensiveLanguageChar">
    <w:name w:val="Offensive Language Char"/>
    <w:rsid w:val="00783EAB"/>
  </w:style>
  <w:style w:type="character" w:customStyle="1" w:styleId="yellowfadeinnerspan">
    <w:name w:val="yellowfadeinnerspan"/>
    <w:rsid w:val="00783EAB"/>
  </w:style>
  <w:style w:type="character" w:customStyle="1" w:styleId="ipa">
    <w:name w:val="ipa"/>
    <w:basedOn w:val="DefaultParagraphFont"/>
    <w:rsid w:val="00783EAB"/>
  </w:style>
  <w:style w:type="table" w:customStyle="1" w:styleId="TableGrid12">
    <w:name w:val="Table Grid12"/>
    <w:basedOn w:val="TableNormal"/>
    <w:rsid w:val="00783EAB"/>
    <w:tblPr/>
  </w:style>
  <w:style w:type="character" w:customStyle="1" w:styleId="Card10f2Char">
    <w:name w:val="Card.10.f2 Char"/>
    <w:locked/>
    <w:rsid w:val="00783EAB"/>
  </w:style>
  <w:style w:type="paragraph" w:customStyle="1" w:styleId="Card10f2">
    <w:name w:val="Card.10.f2"/>
    <w:basedOn w:val="Normal"/>
    <w:next w:val="thumbnail"/>
    <w:autoRedefine/>
    <w:qFormat/>
    <w:rsid w:val="00783EAB"/>
  </w:style>
  <w:style w:type="character" w:customStyle="1" w:styleId="Bodytext5">
    <w:name w:val="Body text_"/>
    <w:basedOn w:val="DefaultParagraphFont"/>
    <w:locked/>
    <w:rsid w:val="00783EAB"/>
  </w:style>
  <w:style w:type="paragraph" w:customStyle="1" w:styleId="BodyText50">
    <w:name w:val="Body Text5"/>
    <w:basedOn w:val="Normal"/>
    <w:next w:val="wallacepara"/>
    <w:qFormat/>
    <w:rsid w:val="00783EAB"/>
  </w:style>
  <w:style w:type="paragraph" w:customStyle="1" w:styleId="about">
    <w:name w:val="about"/>
    <w:basedOn w:val="Normal"/>
    <w:next w:val="audiolink"/>
    <w:uiPriority w:val="99"/>
    <w:qFormat/>
    <w:rsid w:val="00783EAB"/>
  </w:style>
  <w:style w:type="paragraph" w:customStyle="1" w:styleId="first">
    <w:name w:val="first"/>
    <w:basedOn w:val="Normal"/>
    <w:next w:val="titlestyle1"/>
    <w:uiPriority w:val="99"/>
    <w:qFormat/>
    <w:rsid w:val="00783EAB"/>
  </w:style>
  <w:style w:type="paragraph" w:customStyle="1" w:styleId="t6">
    <w:name w:val="t6"/>
    <w:basedOn w:val="Normal"/>
    <w:next w:val="nav1"/>
    <w:uiPriority w:val="99"/>
    <w:qFormat/>
    <w:rsid w:val="00783EAB"/>
  </w:style>
  <w:style w:type="paragraph" w:customStyle="1" w:styleId="thumbnail">
    <w:name w:val="thumbnail"/>
    <w:basedOn w:val="Normal"/>
    <w:next w:val="nav2"/>
    <w:uiPriority w:val="99"/>
    <w:qFormat/>
    <w:rsid w:val="00783EAB"/>
  </w:style>
  <w:style w:type="paragraph" w:customStyle="1" w:styleId="stand-first-alone">
    <w:name w:val="stand-first-alone"/>
    <w:basedOn w:val="Normal"/>
    <w:next w:val="Pa0"/>
    <w:uiPriority w:val="99"/>
    <w:qFormat/>
    <w:rsid w:val="00783EAB"/>
  </w:style>
  <w:style w:type="paragraph" w:customStyle="1" w:styleId="wallacepara">
    <w:name w:val="wallacepara"/>
    <w:basedOn w:val="Normal"/>
    <w:next w:val="CM45"/>
    <w:uiPriority w:val="99"/>
    <w:qFormat/>
    <w:rsid w:val="00783EAB"/>
  </w:style>
  <w:style w:type="paragraph" w:customStyle="1" w:styleId="morelink">
    <w:name w:val="morelink"/>
    <w:basedOn w:val="Normal"/>
    <w:next w:val="CM46"/>
    <w:uiPriority w:val="99"/>
    <w:qFormat/>
    <w:rsid w:val="00783EAB"/>
  </w:style>
  <w:style w:type="paragraph" w:customStyle="1" w:styleId="audiolink">
    <w:name w:val="audiolink"/>
    <w:basedOn w:val="Normal"/>
    <w:next w:val="F4-NormalText"/>
    <w:uiPriority w:val="99"/>
    <w:qFormat/>
    <w:rsid w:val="00783EAB"/>
  </w:style>
  <w:style w:type="paragraph" w:customStyle="1" w:styleId="titlestyle1">
    <w:name w:val="titlestyle1"/>
    <w:basedOn w:val="Normal"/>
    <w:next w:val="TagLine0"/>
    <w:uiPriority w:val="99"/>
    <w:qFormat/>
    <w:rsid w:val="00783EAB"/>
  </w:style>
  <w:style w:type="paragraph" w:customStyle="1" w:styleId="nav1">
    <w:name w:val="nav1"/>
    <w:basedOn w:val="Normal"/>
    <w:uiPriority w:val="99"/>
    <w:qFormat/>
    <w:rsid w:val="00783EAB"/>
  </w:style>
  <w:style w:type="paragraph" w:customStyle="1" w:styleId="nav2">
    <w:name w:val="nav2"/>
    <w:basedOn w:val="Normal"/>
    <w:next w:val="Heading18"/>
    <w:uiPriority w:val="99"/>
    <w:qFormat/>
    <w:rsid w:val="00783EAB"/>
  </w:style>
  <w:style w:type="paragraph" w:customStyle="1" w:styleId="CM45">
    <w:name w:val="CM45"/>
    <w:basedOn w:val="Normal"/>
    <w:uiPriority w:val="99"/>
    <w:qFormat/>
    <w:rsid w:val="00783EAB"/>
  </w:style>
  <w:style w:type="paragraph" w:customStyle="1" w:styleId="CM46">
    <w:name w:val="CM46"/>
    <w:basedOn w:val="Normal"/>
    <w:uiPriority w:val="99"/>
    <w:qFormat/>
    <w:rsid w:val="00783EAB"/>
  </w:style>
  <w:style w:type="character" w:customStyle="1" w:styleId="Heading180">
    <w:name w:val="Heading #18_"/>
    <w:basedOn w:val="DefaultParagraphFont"/>
    <w:locked/>
    <w:rsid w:val="00783EAB"/>
  </w:style>
  <w:style w:type="paragraph" w:customStyle="1" w:styleId="Heading18">
    <w:name w:val="Heading #18"/>
    <w:basedOn w:val="Normal"/>
    <w:qFormat/>
    <w:rsid w:val="00783EAB"/>
  </w:style>
  <w:style w:type="character" w:customStyle="1" w:styleId="Picturecaption2">
    <w:name w:val="Picture caption (2)_"/>
    <w:basedOn w:val="DefaultParagraphFont"/>
    <w:locked/>
    <w:rsid w:val="00783EAB"/>
  </w:style>
  <w:style w:type="paragraph" w:customStyle="1" w:styleId="Picturecaption20">
    <w:name w:val="Picture caption (2)"/>
    <w:basedOn w:val="Normal"/>
    <w:qFormat/>
    <w:rsid w:val="00783EAB"/>
  </w:style>
  <w:style w:type="character" w:customStyle="1" w:styleId="Picturecaption">
    <w:name w:val="Picture caption_"/>
    <w:basedOn w:val="DefaultParagraphFont"/>
    <w:locked/>
    <w:rsid w:val="00783EAB"/>
  </w:style>
  <w:style w:type="paragraph" w:customStyle="1" w:styleId="Picturecaption0">
    <w:name w:val="Picture caption"/>
    <w:basedOn w:val="Normal"/>
    <w:qFormat/>
    <w:rsid w:val="00783EAB"/>
  </w:style>
  <w:style w:type="character" w:customStyle="1" w:styleId="Bodytext31">
    <w:name w:val="Body text (31)_"/>
    <w:basedOn w:val="DefaultParagraphFont"/>
    <w:locked/>
    <w:rsid w:val="00783EAB"/>
  </w:style>
  <w:style w:type="paragraph" w:customStyle="1" w:styleId="Bodytext310">
    <w:name w:val="Body text (31)"/>
    <w:basedOn w:val="Normal"/>
    <w:qFormat/>
    <w:rsid w:val="00783EAB"/>
  </w:style>
  <w:style w:type="character" w:customStyle="1" w:styleId="Heading22">
    <w:name w:val="Heading #22_"/>
    <w:basedOn w:val="DefaultParagraphFont"/>
    <w:locked/>
    <w:rsid w:val="00783EAB"/>
  </w:style>
  <w:style w:type="paragraph" w:customStyle="1" w:styleId="Heading220">
    <w:name w:val="Heading #22"/>
    <w:basedOn w:val="Normal"/>
    <w:qFormat/>
    <w:rsid w:val="00783EAB"/>
  </w:style>
  <w:style w:type="character" w:customStyle="1" w:styleId="Bodytext131">
    <w:name w:val="Body text (131)_"/>
    <w:basedOn w:val="DefaultParagraphFont"/>
    <w:locked/>
    <w:rsid w:val="00783EAB"/>
  </w:style>
  <w:style w:type="paragraph" w:customStyle="1" w:styleId="Bodytext1310">
    <w:name w:val="Body text (131)"/>
    <w:basedOn w:val="Normal"/>
    <w:qFormat/>
    <w:rsid w:val="00783EAB"/>
  </w:style>
  <w:style w:type="character" w:customStyle="1" w:styleId="Bodytext140">
    <w:name w:val="Body text (140)_"/>
    <w:basedOn w:val="DefaultParagraphFont"/>
    <w:locked/>
    <w:rsid w:val="00783EAB"/>
  </w:style>
  <w:style w:type="paragraph" w:customStyle="1" w:styleId="Bodytext1400">
    <w:name w:val="Body text (140)"/>
    <w:basedOn w:val="Normal"/>
    <w:qFormat/>
    <w:rsid w:val="00783EAB"/>
  </w:style>
  <w:style w:type="character" w:customStyle="1" w:styleId="Bodytext141">
    <w:name w:val="Body text (141)_"/>
    <w:basedOn w:val="DefaultParagraphFont"/>
    <w:locked/>
    <w:rsid w:val="00783EAB"/>
  </w:style>
  <w:style w:type="paragraph" w:customStyle="1" w:styleId="Bodytext1410">
    <w:name w:val="Body text (141)"/>
    <w:basedOn w:val="Normal"/>
    <w:qFormat/>
    <w:rsid w:val="00783EAB"/>
  </w:style>
  <w:style w:type="character" w:customStyle="1" w:styleId="Tableofcontents20">
    <w:name w:val="Table of contents (20)_"/>
    <w:basedOn w:val="DefaultParagraphFont"/>
    <w:locked/>
    <w:rsid w:val="00783EAB"/>
  </w:style>
  <w:style w:type="paragraph" w:customStyle="1" w:styleId="Tableofcontents200">
    <w:name w:val="Table of contents (20)"/>
    <w:basedOn w:val="Normal"/>
    <w:qFormat/>
    <w:rsid w:val="00783EAB"/>
  </w:style>
  <w:style w:type="character" w:customStyle="1" w:styleId="Tableofcontents21">
    <w:name w:val="Table of contents (21)_"/>
    <w:basedOn w:val="DefaultParagraphFont"/>
    <w:locked/>
    <w:rsid w:val="00783EAB"/>
  </w:style>
  <w:style w:type="paragraph" w:customStyle="1" w:styleId="Tableofcontents210">
    <w:name w:val="Table of contents (21)"/>
    <w:basedOn w:val="Normal"/>
    <w:qFormat/>
    <w:rsid w:val="00783EAB"/>
  </w:style>
  <w:style w:type="character" w:customStyle="1" w:styleId="Tableofcontents22">
    <w:name w:val="Table of contents (22)_"/>
    <w:basedOn w:val="DefaultParagraphFont"/>
    <w:locked/>
    <w:rsid w:val="00783EAB"/>
  </w:style>
  <w:style w:type="paragraph" w:customStyle="1" w:styleId="Tableofcontents220">
    <w:name w:val="Table of contents (22)"/>
    <w:basedOn w:val="Normal"/>
    <w:qFormat/>
    <w:rsid w:val="00783EAB"/>
  </w:style>
  <w:style w:type="character" w:customStyle="1" w:styleId="Bodytext142">
    <w:name w:val="Body text (142)_"/>
    <w:basedOn w:val="DefaultParagraphFont"/>
    <w:locked/>
    <w:rsid w:val="00783EAB"/>
  </w:style>
  <w:style w:type="paragraph" w:customStyle="1" w:styleId="Bodytext1420">
    <w:name w:val="Body text (142)"/>
    <w:basedOn w:val="Normal"/>
    <w:qFormat/>
    <w:rsid w:val="00783EAB"/>
  </w:style>
  <w:style w:type="character" w:customStyle="1" w:styleId="Bodytext143">
    <w:name w:val="Body text (143)_"/>
    <w:basedOn w:val="DefaultParagraphFont"/>
    <w:locked/>
    <w:rsid w:val="00783EAB"/>
  </w:style>
  <w:style w:type="paragraph" w:customStyle="1" w:styleId="Bodytext1430">
    <w:name w:val="Body text (143)"/>
    <w:basedOn w:val="Normal"/>
    <w:qFormat/>
    <w:rsid w:val="00783EAB"/>
  </w:style>
  <w:style w:type="character" w:customStyle="1" w:styleId="Bodytext144Exact">
    <w:name w:val="Body text (144) Exact"/>
    <w:basedOn w:val="DefaultParagraphFont"/>
    <w:locked/>
    <w:rsid w:val="00783EAB"/>
  </w:style>
  <w:style w:type="paragraph" w:customStyle="1" w:styleId="Bodytext144">
    <w:name w:val="Body text (144)"/>
    <w:basedOn w:val="Normal"/>
    <w:qFormat/>
    <w:rsid w:val="00783EAB"/>
  </w:style>
  <w:style w:type="character" w:customStyle="1" w:styleId="Bodytext145Exact">
    <w:name w:val="Body text (145) Exact"/>
    <w:basedOn w:val="DefaultParagraphFont"/>
    <w:locked/>
    <w:rsid w:val="00783EAB"/>
  </w:style>
  <w:style w:type="paragraph" w:customStyle="1" w:styleId="Bodytext145">
    <w:name w:val="Body text (145)"/>
    <w:basedOn w:val="Normal"/>
    <w:qFormat/>
    <w:rsid w:val="00783EAB"/>
  </w:style>
  <w:style w:type="character" w:customStyle="1" w:styleId="Bodytext146">
    <w:name w:val="Body text (146)_"/>
    <w:basedOn w:val="DefaultParagraphFont"/>
    <w:locked/>
    <w:rsid w:val="00783EAB"/>
  </w:style>
  <w:style w:type="paragraph" w:customStyle="1" w:styleId="Bodytext1460">
    <w:name w:val="Body text (146)"/>
    <w:basedOn w:val="Normal"/>
    <w:qFormat/>
    <w:rsid w:val="00783EAB"/>
  </w:style>
  <w:style w:type="character" w:customStyle="1" w:styleId="Heading230">
    <w:name w:val="Heading #23_"/>
    <w:basedOn w:val="DefaultParagraphFont"/>
    <w:locked/>
    <w:rsid w:val="00783EAB"/>
  </w:style>
  <w:style w:type="paragraph" w:customStyle="1" w:styleId="Heading231">
    <w:name w:val="Heading #23"/>
    <w:basedOn w:val="Normal"/>
    <w:qFormat/>
    <w:rsid w:val="00783EAB"/>
  </w:style>
  <w:style w:type="character" w:customStyle="1" w:styleId="Picturecaption36">
    <w:name w:val="Picture caption (36)_"/>
    <w:basedOn w:val="DefaultParagraphFont"/>
    <w:locked/>
    <w:rsid w:val="00783EAB"/>
  </w:style>
  <w:style w:type="paragraph" w:customStyle="1" w:styleId="Picturecaption360">
    <w:name w:val="Picture caption (36)"/>
    <w:basedOn w:val="Normal"/>
    <w:qFormat/>
    <w:rsid w:val="00783EAB"/>
  </w:style>
  <w:style w:type="character" w:customStyle="1" w:styleId="Picturecaption42">
    <w:name w:val="Picture caption (42)_"/>
    <w:basedOn w:val="DefaultParagraphFont"/>
    <w:locked/>
    <w:rsid w:val="00783EAB"/>
  </w:style>
  <w:style w:type="paragraph" w:customStyle="1" w:styleId="Picturecaption420">
    <w:name w:val="Picture caption (42)"/>
    <w:basedOn w:val="Normal"/>
    <w:qFormat/>
    <w:rsid w:val="00783EAB"/>
  </w:style>
  <w:style w:type="character" w:customStyle="1" w:styleId="Bodytext154">
    <w:name w:val="Body text (154)_"/>
    <w:basedOn w:val="DefaultParagraphFont"/>
    <w:locked/>
    <w:rsid w:val="00783EAB"/>
  </w:style>
  <w:style w:type="paragraph" w:customStyle="1" w:styleId="Bodytext1540">
    <w:name w:val="Body text (154)"/>
    <w:basedOn w:val="Normal"/>
    <w:qFormat/>
    <w:rsid w:val="00783EAB"/>
  </w:style>
  <w:style w:type="character" w:customStyle="1" w:styleId="Bodytext155">
    <w:name w:val="Body text (155)_"/>
    <w:basedOn w:val="DefaultParagraphFont"/>
    <w:locked/>
    <w:rsid w:val="00783EAB"/>
  </w:style>
  <w:style w:type="paragraph" w:customStyle="1" w:styleId="Bodytext1550">
    <w:name w:val="Body text (155)"/>
    <w:basedOn w:val="Normal"/>
    <w:qFormat/>
    <w:rsid w:val="00783EAB"/>
  </w:style>
  <w:style w:type="character" w:customStyle="1" w:styleId="Bodytext156">
    <w:name w:val="Body text (156)_"/>
    <w:basedOn w:val="DefaultParagraphFont"/>
    <w:locked/>
    <w:rsid w:val="00783EAB"/>
  </w:style>
  <w:style w:type="paragraph" w:customStyle="1" w:styleId="Bodytext1560">
    <w:name w:val="Body text (156)"/>
    <w:basedOn w:val="Normal"/>
    <w:qFormat/>
    <w:rsid w:val="00783EAB"/>
  </w:style>
  <w:style w:type="character" w:customStyle="1" w:styleId="Bodytext60">
    <w:name w:val="Body text (60)_"/>
    <w:basedOn w:val="DefaultParagraphFont"/>
    <w:locked/>
    <w:rsid w:val="00783EAB"/>
  </w:style>
  <w:style w:type="paragraph" w:customStyle="1" w:styleId="Bodytext600">
    <w:name w:val="Body text (60)"/>
    <w:basedOn w:val="Normal"/>
    <w:qFormat/>
    <w:rsid w:val="00783EAB"/>
  </w:style>
  <w:style w:type="character" w:customStyle="1" w:styleId="Bodytext158">
    <w:name w:val="Body text (158)_"/>
    <w:basedOn w:val="DefaultParagraphFont"/>
    <w:locked/>
    <w:rsid w:val="00783EAB"/>
  </w:style>
  <w:style w:type="paragraph" w:customStyle="1" w:styleId="Bodytext1580">
    <w:name w:val="Body text (158)"/>
    <w:basedOn w:val="Normal"/>
    <w:qFormat/>
    <w:rsid w:val="00783EAB"/>
  </w:style>
  <w:style w:type="character" w:customStyle="1" w:styleId="Bodytext159">
    <w:name w:val="Body text (159)_"/>
    <w:basedOn w:val="DefaultParagraphFont"/>
    <w:locked/>
    <w:rsid w:val="00783EAB"/>
  </w:style>
  <w:style w:type="paragraph" w:customStyle="1" w:styleId="Bodytext1590">
    <w:name w:val="Body text (159)"/>
    <w:basedOn w:val="Normal"/>
    <w:qFormat/>
    <w:rsid w:val="00783EAB"/>
  </w:style>
  <w:style w:type="character" w:customStyle="1" w:styleId="Bodytext160">
    <w:name w:val="Body text (160)_"/>
    <w:basedOn w:val="DefaultParagraphFont"/>
    <w:locked/>
    <w:rsid w:val="00783EAB"/>
  </w:style>
  <w:style w:type="paragraph" w:customStyle="1" w:styleId="Bodytext1600">
    <w:name w:val="Body text (160)"/>
    <w:basedOn w:val="Normal"/>
    <w:qFormat/>
    <w:rsid w:val="00783EAB"/>
  </w:style>
  <w:style w:type="character" w:customStyle="1" w:styleId="Picturecaption4">
    <w:name w:val="Picture caption (4)_"/>
    <w:basedOn w:val="DefaultParagraphFont"/>
    <w:locked/>
    <w:rsid w:val="00783EAB"/>
  </w:style>
  <w:style w:type="paragraph" w:customStyle="1" w:styleId="Picturecaption40">
    <w:name w:val="Picture caption (4)"/>
    <w:basedOn w:val="Normal"/>
    <w:qFormat/>
    <w:rsid w:val="00783EAB"/>
  </w:style>
  <w:style w:type="character" w:customStyle="1" w:styleId="Heading10">
    <w:name w:val="Heading #10_"/>
    <w:basedOn w:val="DefaultParagraphFont"/>
    <w:locked/>
    <w:rsid w:val="00783EAB"/>
  </w:style>
  <w:style w:type="paragraph" w:customStyle="1" w:styleId="Heading100">
    <w:name w:val="Heading #10"/>
    <w:basedOn w:val="Normal"/>
    <w:qFormat/>
    <w:rsid w:val="00783EAB"/>
  </w:style>
  <w:style w:type="character" w:customStyle="1" w:styleId="Picturecaption3">
    <w:name w:val="Picture caption (3)_"/>
    <w:basedOn w:val="DefaultParagraphFont"/>
    <w:locked/>
    <w:rsid w:val="00783EAB"/>
  </w:style>
  <w:style w:type="paragraph" w:customStyle="1" w:styleId="Picturecaption30">
    <w:name w:val="Picture caption (3)"/>
    <w:basedOn w:val="Normal"/>
    <w:qFormat/>
    <w:rsid w:val="00783EAB"/>
  </w:style>
  <w:style w:type="character" w:customStyle="1" w:styleId="Heading13">
    <w:name w:val="Heading #13_"/>
    <w:basedOn w:val="DefaultParagraphFont"/>
    <w:locked/>
    <w:rsid w:val="00783EAB"/>
  </w:style>
  <w:style w:type="paragraph" w:customStyle="1" w:styleId="Heading130">
    <w:name w:val="Heading #13"/>
    <w:basedOn w:val="Normal"/>
    <w:qFormat/>
    <w:rsid w:val="00783EAB"/>
  </w:style>
  <w:style w:type="character" w:customStyle="1" w:styleId="Heading92">
    <w:name w:val="Heading #9 (2)_"/>
    <w:basedOn w:val="DefaultParagraphFont"/>
    <w:locked/>
    <w:rsid w:val="00783EAB"/>
  </w:style>
  <w:style w:type="paragraph" w:customStyle="1" w:styleId="Heading920">
    <w:name w:val="Heading #9 (2)"/>
    <w:basedOn w:val="Normal"/>
    <w:qFormat/>
    <w:rsid w:val="00783EAB"/>
  </w:style>
  <w:style w:type="character" w:customStyle="1" w:styleId="Heading15">
    <w:name w:val="Heading #15_"/>
    <w:basedOn w:val="DefaultParagraphFont"/>
    <w:locked/>
    <w:rsid w:val="00783EAB"/>
  </w:style>
  <w:style w:type="paragraph" w:customStyle="1" w:styleId="Heading150">
    <w:name w:val="Heading #15"/>
    <w:basedOn w:val="Normal"/>
    <w:qFormat/>
    <w:rsid w:val="00783EAB"/>
  </w:style>
  <w:style w:type="character" w:customStyle="1" w:styleId="Bodytext38">
    <w:name w:val="Body text (38)_"/>
    <w:basedOn w:val="DefaultParagraphFont"/>
    <w:locked/>
    <w:rsid w:val="00783EAB"/>
  </w:style>
  <w:style w:type="paragraph" w:customStyle="1" w:styleId="Bodytext380">
    <w:name w:val="Body text (38)"/>
    <w:basedOn w:val="Normal"/>
    <w:qFormat/>
    <w:rsid w:val="00783EAB"/>
  </w:style>
  <w:style w:type="character" w:customStyle="1" w:styleId="Heading17">
    <w:name w:val="Heading #17_"/>
    <w:basedOn w:val="DefaultParagraphFont"/>
    <w:locked/>
    <w:rsid w:val="00783EAB"/>
  </w:style>
  <w:style w:type="paragraph" w:customStyle="1" w:styleId="Heading170">
    <w:name w:val="Heading #17"/>
    <w:basedOn w:val="Normal"/>
    <w:qFormat/>
    <w:rsid w:val="00783EAB"/>
  </w:style>
  <w:style w:type="character" w:customStyle="1" w:styleId="Bodytext97Exact">
    <w:name w:val="Body text (97) Exact"/>
    <w:basedOn w:val="DefaultParagraphFont"/>
    <w:locked/>
    <w:rsid w:val="00783EAB"/>
  </w:style>
  <w:style w:type="paragraph" w:customStyle="1" w:styleId="Bodytext97">
    <w:name w:val="Body text (97)"/>
    <w:basedOn w:val="Normal"/>
    <w:qFormat/>
    <w:rsid w:val="00783EAB"/>
  </w:style>
  <w:style w:type="character" w:customStyle="1" w:styleId="Bodytext42">
    <w:name w:val="Body text (42)_"/>
    <w:basedOn w:val="DefaultParagraphFont"/>
    <w:locked/>
    <w:rsid w:val="00783EAB"/>
  </w:style>
  <w:style w:type="paragraph" w:customStyle="1" w:styleId="Bodytext420">
    <w:name w:val="Body text (42)"/>
    <w:basedOn w:val="Normal"/>
    <w:qFormat/>
    <w:rsid w:val="00783EAB"/>
  </w:style>
  <w:style w:type="character" w:customStyle="1" w:styleId="Picturecaption9">
    <w:name w:val="Picture caption (9)_"/>
    <w:basedOn w:val="DefaultParagraphFont"/>
    <w:locked/>
    <w:rsid w:val="00783EAB"/>
  </w:style>
  <w:style w:type="paragraph" w:customStyle="1" w:styleId="Picturecaption90">
    <w:name w:val="Picture caption (9)"/>
    <w:basedOn w:val="Normal"/>
    <w:qFormat/>
    <w:rsid w:val="00783EAB"/>
  </w:style>
  <w:style w:type="character" w:customStyle="1" w:styleId="Bodytext96Exact">
    <w:name w:val="Body text (96) Exact"/>
    <w:basedOn w:val="DefaultParagraphFont"/>
    <w:locked/>
    <w:rsid w:val="00783EAB"/>
  </w:style>
  <w:style w:type="paragraph" w:customStyle="1" w:styleId="Bodytext96">
    <w:name w:val="Body text (96)"/>
    <w:basedOn w:val="Normal"/>
    <w:qFormat/>
    <w:rsid w:val="00783EAB"/>
  </w:style>
  <w:style w:type="character" w:customStyle="1" w:styleId="Heading142">
    <w:name w:val="Heading #14 (2)_"/>
    <w:basedOn w:val="DefaultParagraphFont"/>
    <w:locked/>
    <w:rsid w:val="00783EAB"/>
  </w:style>
  <w:style w:type="paragraph" w:customStyle="1" w:styleId="Heading1420">
    <w:name w:val="Heading #14 (2)"/>
    <w:basedOn w:val="Normal"/>
    <w:qFormat/>
    <w:rsid w:val="00783EAB"/>
  </w:style>
  <w:style w:type="character" w:customStyle="1" w:styleId="Picturecaption31">
    <w:name w:val="Picture caption (31)_"/>
    <w:basedOn w:val="DefaultParagraphFont"/>
    <w:locked/>
    <w:rsid w:val="00783EAB"/>
  </w:style>
  <w:style w:type="paragraph" w:customStyle="1" w:styleId="Picturecaption310">
    <w:name w:val="Picture caption (31)"/>
    <w:basedOn w:val="Normal"/>
    <w:qFormat/>
    <w:rsid w:val="00783EAB"/>
  </w:style>
  <w:style w:type="character" w:customStyle="1" w:styleId="Picturecaption27">
    <w:name w:val="Picture caption (27)_"/>
    <w:basedOn w:val="DefaultParagraphFont"/>
    <w:locked/>
    <w:rsid w:val="00783EAB"/>
  </w:style>
  <w:style w:type="paragraph" w:customStyle="1" w:styleId="Picturecaption270">
    <w:name w:val="Picture caption (27)"/>
    <w:basedOn w:val="Normal"/>
    <w:qFormat/>
    <w:rsid w:val="00783EAB"/>
  </w:style>
  <w:style w:type="character" w:customStyle="1" w:styleId="Bodytext43Exact">
    <w:name w:val="Body text (43) Exact"/>
    <w:basedOn w:val="DefaultParagraphFont"/>
    <w:locked/>
    <w:rsid w:val="00783EAB"/>
  </w:style>
  <w:style w:type="paragraph" w:customStyle="1" w:styleId="Bodytext43">
    <w:name w:val="Body text (43)"/>
    <w:basedOn w:val="Normal"/>
    <w:qFormat/>
    <w:rsid w:val="00783EAB"/>
  </w:style>
  <w:style w:type="character" w:customStyle="1" w:styleId="Bodytext109">
    <w:name w:val="Body text (109)_"/>
    <w:basedOn w:val="DefaultParagraphFont"/>
    <w:locked/>
    <w:rsid w:val="00783EAB"/>
  </w:style>
  <w:style w:type="paragraph" w:customStyle="1" w:styleId="Bodytext1090">
    <w:name w:val="Body text (109)"/>
    <w:basedOn w:val="Normal"/>
    <w:qFormat/>
    <w:rsid w:val="00783EAB"/>
  </w:style>
  <w:style w:type="character" w:customStyle="1" w:styleId="Bodytext110">
    <w:name w:val="Body text (110)_"/>
    <w:basedOn w:val="DefaultParagraphFont"/>
    <w:locked/>
    <w:rsid w:val="00783EAB"/>
  </w:style>
  <w:style w:type="paragraph" w:customStyle="1" w:styleId="Bodytext1100">
    <w:name w:val="Body text (110)"/>
    <w:basedOn w:val="Normal"/>
    <w:qFormat/>
    <w:rsid w:val="00783EAB"/>
  </w:style>
  <w:style w:type="character" w:customStyle="1" w:styleId="Bodytext111">
    <w:name w:val="Body text (111)_"/>
    <w:basedOn w:val="DefaultParagraphFont"/>
    <w:locked/>
    <w:rsid w:val="00783EAB"/>
  </w:style>
  <w:style w:type="paragraph" w:customStyle="1" w:styleId="Bodytext1110">
    <w:name w:val="Body text (111)"/>
    <w:basedOn w:val="Normal"/>
    <w:qFormat/>
    <w:rsid w:val="00783EAB"/>
  </w:style>
  <w:style w:type="character" w:customStyle="1" w:styleId="Tablecaption7">
    <w:name w:val="Table caption (7)_"/>
    <w:basedOn w:val="DefaultParagraphFont"/>
    <w:locked/>
    <w:rsid w:val="00783EAB"/>
  </w:style>
  <w:style w:type="paragraph" w:customStyle="1" w:styleId="Tablecaption70">
    <w:name w:val="Table caption (7)"/>
    <w:basedOn w:val="Normal"/>
    <w:qFormat/>
    <w:rsid w:val="00783EAB"/>
  </w:style>
  <w:style w:type="character" w:customStyle="1" w:styleId="Bodytext112">
    <w:name w:val="Body text (112)_"/>
    <w:basedOn w:val="DefaultParagraphFont"/>
    <w:locked/>
    <w:rsid w:val="00783EAB"/>
  </w:style>
  <w:style w:type="paragraph" w:customStyle="1" w:styleId="Bodytext1120">
    <w:name w:val="Body text (112)"/>
    <w:basedOn w:val="Normal"/>
    <w:qFormat/>
    <w:rsid w:val="00783EAB"/>
  </w:style>
  <w:style w:type="character" w:customStyle="1" w:styleId="Bodytext113">
    <w:name w:val="Body text (113)_"/>
    <w:basedOn w:val="DefaultParagraphFont"/>
    <w:locked/>
    <w:rsid w:val="00783EAB"/>
  </w:style>
  <w:style w:type="paragraph" w:customStyle="1" w:styleId="Bodytext1130">
    <w:name w:val="Body text (113)"/>
    <w:basedOn w:val="Normal"/>
    <w:qFormat/>
    <w:rsid w:val="00783EAB"/>
  </w:style>
  <w:style w:type="character" w:customStyle="1" w:styleId="Tableofcontents10">
    <w:name w:val="Table of contents (10)_"/>
    <w:basedOn w:val="DefaultParagraphFont"/>
    <w:locked/>
    <w:rsid w:val="00783EAB"/>
  </w:style>
  <w:style w:type="paragraph" w:customStyle="1" w:styleId="Tableofcontents100">
    <w:name w:val="Table of contents (10)"/>
    <w:basedOn w:val="Normal"/>
    <w:qFormat/>
    <w:rsid w:val="00783EAB"/>
  </w:style>
  <w:style w:type="character" w:customStyle="1" w:styleId="Tableofcontents12">
    <w:name w:val="Table of contents (12)_"/>
    <w:basedOn w:val="DefaultParagraphFont"/>
    <w:locked/>
    <w:rsid w:val="00783EAB"/>
  </w:style>
  <w:style w:type="paragraph" w:customStyle="1" w:styleId="Tableofcontents120">
    <w:name w:val="Table of contents (12)"/>
    <w:basedOn w:val="Normal"/>
    <w:qFormat/>
    <w:rsid w:val="00783EAB"/>
  </w:style>
  <w:style w:type="character" w:customStyle="1" w:styleId="Tableofcontents14">
    <w:name w:val="Table of contents (14)_"/>
    <w:basedOn w:val="DefaultParagraphFont"/>
    <w:locked/>
    <w:rsid w:val="00783EAB"/>
  </w:style>
  <w:style w:type="paragraph" w:customStyle="1" w:styleId="Tableofcontents140">
    <w:name w:val="Table of contents (14)"/>
    <w:basedOn w:val="Normal"/>
    <w:qFormat/>
    <w:rsid w:val="00783EAB"/>
  </w:style>
  <w:style w:type="character" w:customStyle="1" w:styleId="Heading162">
    <w:name w:val="Heading #16 (2)_"/>
    <w:basedOn w:val="DefaultParagraphFont"/>
    <w:locked/>
    <w:rsid w:val="00783EAB"/>
  </w:style>
  <w:style w:type="paragraph" w:customStyle="1" w:styleId="Heading1620">
    <w:name w:val="Heading #16 (2)"/>
    <w:basedOn w:val="Normal"/>
    <w:qFormat/>
    <w:rsid w:val="00783EAB"/>
  </w:style>
  <w:style w:type="paragraph" w:customStyle="1" w:styleId="txgreen">
    <w:name w:val="txgreen"/>
    <w:basedOn w:val="Normal"/>
    <w:uiPriority w:val="99"/>
    <w:qFormat/>
    <w:rsid w:val="00783EAB"/>
  </w:style>
  <w:style w:type="paragraph" w:customStyle="1" w:styleId="rtecenter">
    <w:name w:val="rtecenter"/>
    <w:basedOn w:val="Normal"/>
    <w:uiPriority w:val="99"/>
    <w:qFormat/>
    <w:rsid w:val="00783EAB"/>
  </w:style>
  <w:style w:type="character" w:customStyle="1" w:styleId="regtext">
    <w:name w:val="regtext"/>
    <w:uiPriority w:val="99"/>
    <w:rsid w:val="00783EAB"/>
  </w:style>
  <w:style w:type="character" w:customStyle="1" w:styleId="StyleLatinGaramond9ptUnderline">
    <w:name w:val="Style (Latin) Garamond 9 pt Underline"/>
    <w:rsid w:val="00783EAB"/>
  </w:style>
  <w:style w:type="character" w:customStyle="1" w:styleId="l8">
    <w:name w:val="l8"/>
    <w:basedOn w:val="DefaultParagraphFont"/>
    <w:rsid w:val="00783EAB"/>
  </w:style>
  <w:style w:type="character" w:customStyle="1" w:styleId="ellipsistext">
    <w:name w:val="ellipsis_text"/>
    <w:basedOn w:val="DefaultParagraphFont"/>
    <w:rsid w:val="00783EAB"/>
  </w:style>
  <w:style w:type="character" w:customStyle="1" w:styleId="cite00">
    <w:name w:val="cite0"/>
    <w:rsid w:val="00783EAB"/>
  </w:style>
  <w:style w:type="character" w:customStyle="1" w:styleId="n">
    <w:name w:val="n"/>
    <w:rsid w:val="00783EAB"/>
  </w:style>
  <w:style w:type="character" w:customStyle="1" w:styleId="nukeled">
    <w:name w:val="nukeled"/>
    <w:rsid w:val="00783EAB"/>
  </w:style>
  <w:style w:type="character" w:customStyle="1" w:styleId="contextlyrelated">
    <w:name w:val="contextly_related"/>
    <w:rsid w:val="00783EAB"/>
  </w:style>
  <w:style w:type="character" w:customStyle="1" w:styleId="adtext">
    <w:name w:val="ad_text"/>
    <w:rsid w:val="00783EAB"/>
  </w:style>
  <w:style w:type="character" w:customStyle="1" w:styleId="linkrow">
    <w:name w:val="link_row"/>
    <w:rsid w:val="00783EAB"/>
  </w:style>
  <w:style w:type="character" w:customStyle="1" w:styleId="revision-date">
    <w:name w:val="revision-date"/>
    <w:rsid w:val="00783EAB"/>
  </w:style>
  <w:style w:type="character" w:customStyle="1" w:styleId="facebook-share">
    <w:name w:val="facebook-share"/>
    <w:rsid w:val="00783EAB"/>
  </w:style>
  <w:style w:type="character" w:customStyle="1" w:styleId="facebook-share-label">
    <w:name w:val="facebook-share-label"/>
    <w:rsid w:val="00783EAB"/>
  </w:style>
  <w:style w:type="character" w:customStyle="1" w:styleId="ata11y">
    <w:name w:val="at_a11y"/>
    <w:rsid w:val="00783EAB"/>
  </w:style>
  <w:style w:type="character" w:customStyle="1" w:styleId="tpk">
    <w:name w:val="tpk"/>
    <w:rsid w:val="00783EAB"/>
  </w:style>
  <w:style w:type="character" w:customStyle="1" w:styleId="A24">
    <w:name w:val="A24"/>
    <w:uiPriority w:val="99"/>
    <w:rsid w:val="00783EAB"/>
  </w:style>
  <w:style w:type="character" w:customStyle="1" w:styleId="A25">
    <w:name w:val="A25"/>
    <w:uiPriority w:val="99"/>
    <w:rsid w:val="00783EAB"/>
  </w:style>
  <w:style w:type="character" w:customStyle="1" w:styleId="Headerorfooter">
    <w:name w:val="Header or footer_"/>
    <w:basedOn w:val="DefaultParagraphFont"/>
    <w:uiPriority w:val="99"/>
    <w:rsid w:val="00783EAB"/>
  </w:style>
  <w:style w:type="character" w:customStyle="1" w:styleId="Bodytext21">
    <w:name w:val="Body text (2)_"/>
    <w:basedOn w:val="DefaultParagraphFont"/>
    <w:rsid w:val="00783EAB"/>
  </w:style>
  <w:style w:type="character" w:customStyle="1" w:styleId="Bodytext22">
    <w:name w:val="Body text (2)"/>
    <w:basedOn w:val="Bodytext46"/>
    <w:rsid w:val="00783EAB"/>
  </w:style>
  <w:style w:type="character" w:customStyle="1" w:styleId="Headerorfooter0">
    <w:name w:val="Header or footer"/>
    <w:basedOn w:val="Bodytext32"/>
    <w:rsid w:val="00783EAB"/>
  </w:style>
  <w:style w:type="character" w:customStyle="1" w:styleId="Bodytext33">
    <w:name w:val="Body text (3)_"/>
    <w:basedOn w:val="DefaultParagraphFont"/>
    <w:rsid w:val="00783EAB"/>
  </w:style>
  <w:style w:type="character" w:customStyle="1" w:styleId="Bodytext31Exact">
    <w:name w:val="Body text (31) Exact"/>
    <w:basedOn w:val="DefaultParagraphFont"/>
    <w:rsid w:val="00783EAB"/>
  </w:style>
  <w:style w:type="character" w:customStyle="1" w:styleId="Bodytext32">
    <w:name w:val="Body text (3)"/>
    <w:basedOn w:val="Bodytext3Spacing0ptExact"/>
    <w:rsid w:val="00783EAB"/>
  </w:style>
  <w:style w:type="character" w:customStyle="1" w:styleId="Bodytext46">
    <w:name w:val="Body text (46)_"/>
    <w:basedOn w:val="DefaultParagraphFont"/>
    <w:rsid w:val="00783EAB"/>
  </w:style>
  <w:style w:type="character" w:customStyle="1" w:styleId="Bodytext51">
    <w:name w:val="Body text (51)_"/>
    <w:basedOn w:val="DefaultParagraphFont"/>
    <w:rsid w:val="00783EAB"/>
  </w:style>
  <w:style w:type="character" w:customStyle="1" w:styleId="Bodytext34">
    <w:name w:val="Body text (34)_"/>
    <w:basedOn w:val="DefaultParagraphFont"/>
    <w:rsid w:val="00783EAB"/>
  </w:style>
  <w:style w:type="character" w:customStyle="1" w:styleId="Bodytext3Spacing0ptExact">
    <w:name w:val="Body text (3) + Spacing 0 pt Exact"/>
    <w:rsid w:val="00783EAB"/>
  </w:style>
  <w:style w:type="character" w:customStyle="1" w:styleId="Bodytext82">
    <w:name w:val="Body text (82)_"/>
    <w:basedOn w:val="DefaultParagraphFont"/>
    <w:rsid w:val="00783EAB"/>
  </w:style>
  <w:style w:type="character" w:customStyle="1" w:styleId="PicturecaptionSpacing0ptExact">
    <w:name w:val="Picture caption + Spacing 0 pt Exact"/>
    <w:basedOn w:val="DefaultParagraphFont"/>
    <w:rsid w:val="00783EAB"/>
  </w:style>
  <w:style w:type="character" w:customStyle="1" w:styleId="Tableofcontents13">
    <w:name w:val="Table of contents (13)_"/>
    <w:basedOn w:val="DefaultParagraphFont"/>
    <w:rsid w:val="00783EAB"/>
  </w:style>
  <w:style w:type="character" w:customStyle="1" w:styleId="Bodytext114">
    <w:name w:val="Body text (114)_"/>
    <w:basedOn w:val="DefaultParagraphFont"/>
    <w:rsid w:val="00783EAB"/>
  </w:style>
  <w:style w:type="character" w:customStyle="1" w:styleId="Bodytext115">
    <w:name w:val="Body text (115)_"/>
    <w:basedOn w:val="DefaultParagraphFont"/>
    <w:rsid w:val="00783EAB"/>
  </w:style>
  <w:style w:type="character" w:customStyle="1" w:styleId="Bodytext1150">
    <w:name w:val="Body text (115)"/>
    <w:basedOn w:val="Bodytext114Exact"/>
    <w:rsid w:val="00783EAB"/>
  </w:style>
  <w:style w:type="character" w:customStyle="1" w:styleId="Bodytext820">
    <w:name w:val="Body text (82)"/>
    <w:basedOn w:val="Bodytext100"/>
    <w:rsid w:val="00783EAB"/>
  </w:style>
  <w:style w:type="character" w:customStyle="1" w:styleId="Bodytext100">
    <w:name w:val="Body text (10)"/>
    <w:basedOn w:val="PicturecaptionSpacing0ptExact"/>
    <w:rsid w:val="00783EAB"/>
  </w:style>
  <w:style w:type="character" w:customStyle="1" w:styleId="Bodytext82Spacing0ptExact">
    <w:name w:val="Body text (82) + Spacing 0 pt Exact"/>
    <w:basedOn w:val="Bodytext100"/>
    <w:rsid w:val="00783EAB"/>
  </w:style>
  <w:style w:type="character" w:customStyle="1" w:styleId="Bodytext131Exact">
    <w:name w:val="Body text (131) Exact"/>
    <w:basedOn w:val="DefaultParagraphFont"/>
    <w:rsid w:val="00783EAB"/>
  </w:style>
  <w:style w:type="character" w:customStyle="1" w:styleId="Picturecaption2Spacing0ptExact">
    <w:name w:val="Picture caption (2) + Spacing 0 pt Exact"/>
    <w:basedOn w:val="DefaultParagraphFont"/>
    <w:rsid w:val="00783EAB"/>
  </w:style>
  <w:style w:type="character" w:customStyle="1" w:styleId="Bodytext114Exact">
    <w:name w:val="Body text (114) Exact"/>
    <w:basedOn w:val="Picturecaption2Spacing0ptExact"/>
    <w:rsid w:val="00783EAB"/>
  </w:style>
  <w:style w:type="character" w:customStyle="1" w:styleId="Bodytext340">
    <w:name w:val="Body text (34)"/>
    <w:basedOn w:val="Bodytext1150"/>
    <w:rsid w:val="00783EAB"/>
  </w:style>
  <w:style w:type="character" w:customStyle="1" w:styleId="Bodytext1409pt">
    <w:name w:val="Body text (140) + 9 pt"/>
    <w:aliases w:val="Not Italic,Table of contents (12) + FrankRuehl,11 pt,Footnote (2) + 5.5 pt"/>
    <w:basedOn w:val="DefaultParagraphFont"/>
    <w:rsid w:val="00783EAB"/>
  </w:style>
  <w:style w:type="character" w:customStyle="1" w:styleId="Bodytext510">
    <w:name w:val="Body text (51)"/>
    <w:basedOn w:val="Bodytext115"/>
    <w:rsid w:val="00783EAB"/>
  </w:style>
  <w:style w:type="character" w:customStyle="1" w:styleId="Bodytext1140">
    <w:name w:val="Body text (114)"/>
    <w:basedOn w:val="Picturecaption2Spacing0ptExact"/>
    <w:rsid w:val="00783EAB"/>
  </w:style>
  <w:style w:type="character" w:customStyle="1" w:styleId="Tableofcontents130">
    <w:name w:val="Table of contents (13)"/>
    <w:basedOn w:val="Bodytext131Exact"/>
    <w:rsid w:val="00783EAB"/>
  </w:style>
  <w:style w:type="character" w:customStyle="1" w:styleId="Bodytext460">
    <w:name w:val="Body text (46)"/>
    <w:basedOn w:val="Bodytext114"/>
    <w:rsid w:val="00783EAB"/>
  </w:style>
  <w:style w:type="character" w:customStyle="1" w:styleId="Bodytext46NotBold">
    <w:name w:val="Body text (46) + Not Bold"/>
    <w:basedOn w:val="Bodytext114"/>
    <w:rsid w:val="00783EAB"/>
  </w:style>
  <w:style w:type="character" w:customStyle="1" w:styleId="Bodytext46SegoeUI">
    <w:name w:val="Body text (46) + Segoe UI"/>
    <w:basedOn w:val="Bodytext114"/>
    <w:rsid w:val="00783EAB"/>
  </w:style>
  <w:style w:type="character" w:customStyle="1" w:styleId="Bodytext115Spacing0ptExact">
    <w:name w:val="Body text (115) + Spacing 0 pt Exact"/>
    <w:basedOn w:val="Bodytext114Exact"/>
    <w:rsid w:val="00783EAB"/>
  </w:style>
  <w:style w:type="character" w:customStyle="1" w:styleId="Picturecaption42SmallCaps">
    <w:name w:val="Picture caption (42) + Small Caps"/>
    <w:basedOn w:val="DefaultParagraphFont"/>
    <w:rsid w:val="00783EAB"/>
  </w:style>
  <w:style w:type="character" w:customStyle="1" w:styleId="Bodytext155Exact">
    <w:name w:val="Body text (155) Exact"/>
    <w:basedOn w:val="DefaultParagraphFont"/>
    <w:rsid w:val="00783EAB"/>
  </w:style>
  <w:style w:type="character" w:customStyle="1" w:styleId="Bodytext157">
    <w:name w:val="Body text (157)_"/>
    <w:basedOn w:val="DefaultParagraphFont"/>
    <w:rsid w:val="00783EAB"/>
  </w:style>
  <w:style w:type="character" w:customStyle="1" w:styleId="Bodytext157Spacing0pt">
    <w:name w:val="Body text (157) + Spacing 0 pt"/>
    <w:basedOn w:val="Bodytext39"/>
    <w:rsid w:val="00783EAB"/>
  </w:style>
  <w:style w:type="character" w:customStyle="1" w:styleId="Bodytext1570">
    <w:name w:val="Body text (157)"/>
    <w:basedOn w:val="Bodytext39"/>
    <w:rsid w:val="00783EAB"/>
  </w:style>
  <w:style w:type="character" w:customStyle="1" w:styleId="Heading2213pt">
    <w:name w:val="Heading #22 + 13 pt"/>
    <w:basedOn w:val="DefaultParagraphFont"/>
    <w:rsid w:val="00783EAB"/>
  </w:style>
  <w:style w:type="character" w:customStyle="1" w:styleId="Heading22125pt">
    <w:name w:val="Heading #22 + 12.5 pt"/>
    <w:basedOn w:val="DefaultParagraphFont"/>
    <w:rsid w:val="00783EAB"/>
  </w:style>
  <w:style w:type="character" w:customStyle="1" w:styleId="Bodytext300">
    <w:name w:val="Body text (30)_"/>
    <w:basedOn w:val="DefaultParagraphFont"/>
    <w:rsid w:val="00783EAB"/>
  </w:style>
  <w:style w:type="character" w:customStyle="1" w:styleId="Bodytext301">
    <w:name w:val="Body text (30)"/>
    <w:basedOn w:val="Bodytext3TimesNewRoman"/>
    <w:rsid w:val="00783EAB"/>
  </w:style>
  <w:style w:type="character" w:customStyle="1" w:styleId="Bodytext39">
    <w:name w:val="Body text (39)_"/>
    <w:basedOn w:val="DefaultParagraphFont"/>
    <w:rsid w:val="00783EAB"/>
  </w:style>
  <w:style w:type="character" w:customStyle="1" w:styleId="Bodytext390">
    <w:name w:val="Body text (39)"/>
    <w:basedOn w:val="BodytextExact"/>
    <w:rsid w:val="00783EAB"/>
  </w:style>
  <w:style w:type="character" w:customStyle="1" w:styleId="Bodytext159Exact">
    <w:name w:val="Body text (159) Exact"/>
    <w:basedOn w:val="DefaultParagraphFont"/>
    <w:rsid w:val="00783EAB"/>
  </w:style>
  <w:style w:type="character" w:customStyle="1" w:styleId="Bodytext60Spacing0pt">
    <w:name w:val="Body text (60) + Spacing 0 pt"/>
    <w:basedOn w:val="DefaultParagraphFont"/>
    <w:rsid w:val="00783EAB"/>
  </w:style>
  <w:style w:type="character" w:customStyle="1" w:styleId="Bodytext3Spacing-1pt">
    <w:name w:val="Body text (3) + Spacing -1 pt"/>
    <w:basedOn w:val="Bodytext3Spacing0ptExact"/>
    <w:rsid w:val="00783EAB"/>
  </w:style>
  <w:style w:type="character" w:customStyle="1" w:styleId="Bodytext3TimesNewRoman">
    <w:name w:val="Body text (3) + Times New Roman"/>
    <w:aliases w:val="11.5 pt,Header or footer + Century Gothic"/>
    <w:basedOn w:val="Bodytext3Spacing0ptExact"/>
    <w:rsid w:val="00783EAB"/>
  </w:style>
  <w:style w:type="character" w:customStyle="1" w:styleId="Bodytext2NotBold">
    <w:name w:val="Body text (2) + Not Bold"/>
    <w:basedOn w:val="Bodytext46"/>
    <w:rsid w:val="00783EAB"/>
  </w:style>
  <w:style w:type="character" w:customStyle="1" w:styleId="BodytextExact">
    <w:name w:val="Body text Exact"/>
    <w:basedOn w:val="DefaultParagraphFont"/>
    <w:rsid w:val="00783EAB"/>
  </w:style>
  <w:style w:type="character" w:customStyle="1" w:styleId="Heading13Italic">
    <w:name w:val="Heading #13 + Italic"/>
    <w:basedOn w:val="DefaultParagraphFont"/>
    <w:rsid w:val="00783EAB"/>
  </w:style>
  <w:style w:type="character" w:customStyle="1" w:styleId="Heading92Spacing2pt">
    <w:name w:val="Heading #9 (2) + Spacing 2 pt"/>
    <w:basedOn w:val="DefaultParagraphFont"/>
    <w:rsid w:val="00783EAB"/>
  </w:style>
  <w:style w:type="character" w:customStyle="1" w:styleId="Bodytext38Spacing0pt">
    <w:name w:val="Body text (38) + Spacing 0 pt"/>
    <w:basedOn w:val="DefaultParagraphFont"/>
    <w:rsid w:val="00783EAB"/>
  </w:style>
  <w:style w:type="character" w:customStyle="1" w:styleId="Bodytext42Spacing-1pt">
    <w:name w:val="Body text (42) + Spacing -1 pt"/>
    <w:basedOn w:val="DefaultParagraphFont"/>
    <w:rsid w:val="00783EAB"/>
  </w:style>
  <w:style w:type="character" w:customStyle="1" w:styleId="Bodytext35">
    <w:name w:val="Body text (35)_"/>
    <w:basedOn w:val="DefaultParagraphFont"/>
    <w:rsid w:val="00783EAB"/>
  </w:style>
  <w:style w:type="character" w:customStyle="1" w:styleId="Picturecaption19">
    <w:name w:val="Picture caption (19)_"/>
    <w:basedOn w:val="DefaultParagraphFont"/>
    <w:rsid w:val="00783EAB"/>
  </w:style>
  <w:style w:type="character" w:customStyle="1" w:styleId="Picturecaption9Exact">
    <w:name w:val="Picture caption (9) Exact"/>
    <w:basedOn w:val="DefaultParagraphFont"/>
    <w:rsid w:val="00783EAB"/>
  </w:style>
  <w:style w:type="character" w:customStyle="1" w:styleId="Bodytext87">
    <w:name w:val="Body text (87)_"/>
    <w:basedOn w:val="DefaultParagraphFont"/>
    <w:rsid w:val="00783EAB"/>
  </w:style>
  <w:style w:type="character" w:customStyle="1" w:styleId="Bodytext6">
    <w:name w:val="Body text (6)_"/>
    <w:basedOn w:val="DefaultParagraphFont"/>
    <w:uiPriority w:val="99"/>
    <w:rsid w:val="00783EAB"/>
  </w:style>
  <w:style w:type="character" w:customStyle="1" w:styleId="Heading142SmallCaps">
    <w:name w:val="Heading #14 (2) + Small Caps"/>
    <w:basedOn w:val="DefaultParagraphFont"/>
    <w:rsid w:val="00783EAB"/>
  </w:style>
  <w:style w:type="character" w:customStyle="1" w:styleId="Bodytext350">
    <w:name w:val="Body text (35)"/>
    <w:basedOn w:val="Picturecaption190"/>
    <w:rsid w:val="00783EAB"/>
  </w:style>
  <w:style w:type="character" w:customStyle="1" w:styleId="Picturecaption190">
    <w:name w:val="Picture caption (19)"/>
    <w:basedOn w:val="Picturecaption27Spacing0pt"/>
    <w:rsid w:val="00783EAB"/>
  </w:style>
  <w:style w:type="character" w:customStyle="1" w:styleId="Picturecaption27Spacing0pt">
    <w:name w:val="Picture caption (27) + Spacing 0 pt"/>
    <w:basedOn w:val="DefaultParagraphFont"/>
    <w:rsid w:val="00783EAB"/>
  </w:style>
  <w:style w:type="character" w:customStyle="1" w:styleId="Bodytext43Spacing0ptExact">
    <w:name w:val="Body text (43) + Spacing 0 pt Exact"/>
    <w:basedOn w:val="DefaultParagraphFont"/>
    <w:rsid w:val="00783EAB"/>
  </w:style>
  <w:style w:type="character" w:customStyle="1" w:styleId="Bodytext61">
    <w:name w:val="Body text (6)"/>
    <w:basedOn w:val="Bodytext870"/>
    <w:rsid w:val="00783EAB"/>
  </w:style>
  <w:style w:type="character" w:customStyle="1" w:styleId="Bodytext870">
    <w:name w:val="Body text (87)"/>
    <w:basedOn w:val="DefaultParagraphFont"/>
    <w:rsid w:val="00783EAB"/>
  </w:style>
  <w:style w:type="character" w:customStyle="1" w:styleId="BodytextSegoeUI">
    <w:name w:val="Body text + Segoe UI"/>
    <w:aliases w:val="21.5 pt"/>
    <w:basedOn w:val="DefaultParagraphFont"/>
    <w:rsid w:val="00783EAB"/>
  </w:style>
  <w:style w:type="character" w:customStyle="1" w:styleId="Bodytext68">
    <w:name w:val="Body text (68)_"/>
    <w:basedOn w:val="DefaultParagraphFont"/>
    <w:rsid w:val="00783EAB"/>
  </w:style>
  <w:style w:type="character" w:customStyle="1" w:styleId="Bodytext112SmallCaps">
    <w:name w:val="Body text (112) + Small Caps"/>
    <w:basedOn w:val="DefaultParagraphFont"/>
    <w:rsid w:val="00783EAB"/>
  </w:style>
  <w:style w:type="character" w:customStyle="1" w:styleId="Bodytext680">
    <w:name w:val="Body text (68)"/>
    <w:basedOn w:val="Heading162SmallCaps"/>
    <w:rsid w:val="00783EAB"/>
  </w:style>
  <w:style w:type="character" w:customStyle="1" w:styleId="Tableofcontents11">
    <w:name w:val="Table of contents (11)_"/>
    <w:basedOn w:val="DefaultParagraphFont"/>
    <w:rsid w:val="00783EAB"/>
  </w:style>
  <w:style w:type="character" w:customStyle="1" w:styleId="Tableofcontents110">
    <w:name w:val="Table of contents (11)"/>
    <w:basedOn w:val="article-quote-right"/>
    <w:rsid w:val="00783EAB"/>
  </w:style>
  <w:style w:type="character" w:customStyle="1" w:styleId="Tableofcontents15">
    <w:name w:val="Table of contents (15)_"/>
    <w:basedOn w:val="DefaultParagraphFont"/>
    <w:rsid w:val="00783EAB"/>
  </w:style>
  <w:style w:type="character" w:customStyle="1" w:styleId="Tableofcontents150">
    <w:name w:val="Table of contents (15)"/>
    <w:basedOn w:val="StyleBox12pt"/>
    <w:rsid w:val="00783EAB"/>
    <w:rPr>
      <w:rFonts w:ascii="Georgia" w:hAnsi="Georgia"/>
      <w:b w:val="0"/>
      <w:sz w:val="22"/>
      <w:u w:val="single"/>
      <w:bdr w:val="none" w:sz="0" w:space="0" w:color="auto"/>
    </w:rPr>
  </w:style>
  <w:style w:type="character" w:customStyle="1" w:styleId="Heading162SmallCaps">
    <w:name w:val="Heading #16 (2) + Small Caps"/>
    <w:basedOn w:val="DefaultParagraphFont"/>
    <w:rsid w:val="00783EAB"/>
  </w:style>
  <w:style w:type="character" w:customStyle="1" w:styleId="amp">
    <w:name w:val="amp"/>
    <w:basedOn w:val="DefaultParagraphFont"/>
    <w:rsid w:val="00783EAB"/>
  </w:style>
  <w:style w:type="character" w:customStyle="1" w:styleId="article-quote-right">
    <w:name w:val="article-quote-right"/>
    <w:basedOn w:val="DefaultParagraphFont"/>
    <w:rsid w:val="00783EAB"/>
  </w:style>
  <w:style w:type="character" w:customStyle="1" w:styleId="commentstext0">
    <w:name w:val="commentstext"/>
    <w:rsid w:val="00783EAB"/>
  </w:style>
  <w:style w:type="character" w:customStyle="1" w:styleId="wikicreatelink">
    <w:name w:val="wikicreatelink"/>
    <w:basedOn w:val="DefaultParagraphFont"/>
    <w:rsid w:val="00783EAB"/>
  </w:style>
  <w:style w:type="character" w:customStyle="1" w:styleId="facebook-share-count">
    <w:name w:val="facebook-share-count"/>
    <w:basedOn w:val="DefaultParagraphFont"/>
    <w:rsid w:val="00783EAB"/>
  </w:style>
  <w:style w:type="character" w:customStyle="1" w:styleId="smallcaps0">
    <w:name w:val="small_caps"/>
    <w:basedOn w:val="DefaultParagraphFont"/>
    <w:rsid w:val="00783EAB"/>
  </w:style>
  <w:style w:type="character" w:styleId="HTMLAcronym">
    <w:name w:val="HTML Acronym"/>
    <w:basedOn w:val="DefaultParagraphFont"/>
    <w:uiPriority w:val="99"/>
    <w:unhideWhenUsed/>
    <w:rsid w:val="00783EAB"/>
  </w:style>
  <w:style w:type="character" w:customStyle="1" w:styleId="cardunderlineChar0">
    <w:name w:val="card underline Char"/>
    <w:locked/>
    <w:rsid w:val="00783EAB"/>
  </w:style>
  <w:style w:type="paragraph" w:customStyle="1" w:styleId="cardunderline0">
    <w:name w:val="card underline"/>
    <w:basedOn w:val="Normal"/>
    <w:qFormat/>
    <w:rsid w:val="00783EAB"/>
  </w:style>
  <w:style w:type="paragraph" w:customStyle="1" w:styleId="OmniPage4">
    <w:name w:val="OmniPage #4"/>
    <w:basedOn w:val="Normal"/>
    <w:uiPriority w:val="99"/>
    <w:qFormat/>
    <w:rsid w:val="00783EAB"/>
  </w:style>
  <w:style w:type="paragraph" w:customStyle="1" w:styleId="OmniPage10">
    <w:name w:val="OmniPage #10"/>
    <w:basedOn w:val="Normal"/>
    <w:uiPriority w:val="99"/>
    <w:qFormat/>
    <w:rsid w:val="00783EAB"/>
  </w:style>
  <w:style w:type="paragraph" w:customStyle="1" w:styleId="bodyintro">
    <w:name w:val="bodyintro"/>
    <w:basedOn w:val="Normal"/>
    <w:uiPriority w:val="99"/>
    <w:qFormat/>
    <w:rsid w:val="00783EAB"/>
  </w:style>
  <w:style w:type="paragraph" w:customStyle="1" w:styleId="center">
    <w:name w:val="center"/>
    <w:basedOn w:val="Normal"/>
    <w:uiPriority w:val="99"/>
    <w:qFormat/>
    <w:rsid w:val="00783EAB"/>
  </w:style>
  <w:style w:type="character" w:customStyle="1" w:styleId="h4">
    <w:name w:val="h4"/>
    <w:rsid w:val="00783EAB"/>
  </w:style>
  <w:style w:type="character" w:customStyle="1" w:styleId="postheader">
    <w:name w:val="postheader"/>
    <w:basedOn w:val="DefaultParagraphFont"/>
    <w:rsid w:val="00783EAB"/>
  </w:style>
  <w:style w:type="numbering" w:customStyle="1" w:styleId="NoList3111">
    <w:name w:val="No List3111"/>
    <w:next w:val="NoList"/>
    <w:semiHidden/>
    <w:unhideWhenUsed/>
    <w:rsid w:val="00783EAB"/>
  </w:style>
  <w:style w:type="numbering" w:customStyle="1" w:styleId="NoList4111">
    <w:name w:val="No List4111"/>
    <w:next w:val="NoList"/>
    <w:semiHidden/>
    <w:unhideWhenUsed/>
    <w:rsid w:val="00783EAB"/>
  </w:style>
  <w:style w:type="numbering" w:customStyle="1" w:styleId="NoList511">
    <w:name w:val="No List511"/>
    <w:next w:val="NoList"/>
    <w:semiHidden/>
    <w:unhideWhenUsed/>
    <w:rsid w:val="00783EAB"/>
  </w:style>
  <w:style w:type="numbering" w:customStyle="1" w:styleId="NoList61">
    <w:name w:val="No List61"/>
    <w:next w:val="NoList"/>
    <w:semiHidden/>
    <w:unhideWhenUsed/>
    <w:rsid w:val="00783EAB"/>
  </w:style>
  <w:style w:type="numbering" w:customStyle="1" w:styleId="NoList71">
    <w:name w:val="No List71"/>
    <w:next w:val="NoList"/>
    <w:semiHidden/>
    <w:unhideWhenUsed/>
    <w:rsid w:val="00783EAB"/>
  </w:style>
  <w:style w:type="numbering" w:customStyle="1" w:styleId="NoList81">
    <w:name w:val="No List81"/>
    <w:next w:val="NoList"/>
    <w:semiHidden/>
    <w:unhideWhenUsed/>
    <w:rsid w:val="00783EAB"/>
  </w:style>
  <w:style w:type="numbering" w:customStyle="1" w:styleId="NoList91">
    <w:name w:val="No List91"/>
    <w:next w:val="NoList"/>
    <w:semiHidden/>
    <w:unhideWhenUsed/>
    <w:rsid w:val="00783EAB"/>
  </w:style>
  <w:style w:type="numbering" w:customStyle="1" w:styleId="NoList101">
    <w:name w:val="No List101"/>
    <w:next w:val="NoList"/>
    <w:uiPriority w:val="99"/>
    <w:semiHidden/>
    <w:unhideWhenUsed/>
    <w:rsid w:val="00783EAB"/>
  </w:style>
  <w:style w:type="numbering" w:customStyle="1" w:styleId="NoList12111">
    <w:name w:val="No List12111"/>
    <w:next w:val="NoList"/>
    <w:semiHidden/>
    <w:unhideWhenUsed/>
    <w:rsid w:val="00783EAB"/>
  </w:style>
  <w:style w:type="numbering" w:customStyle="1" w:styleId="NoList1311">
    <w:name w:val="No List1311"/>
    <w:next w:val="NoList"/>
    <w:semiHidden/>
    <w:unhideWhenUsed/>
    <w:rsid w:val="00783EAB"/>
  </w:style>
  <w:style w:type="numbering" w:customStyle="1" w:styleId="NoList1411">
    <w:name w:val="No List1411"/>
    <w:next w:val="NoList"/>
    <w:semiHidden/>
    <w:unhideWhenUsed/>
    <w:rsid w:val="00783EAB"/>
  </w:style>
  <w:style w:type="character" w:customStyle="1" w:styleId="StyleLatinBaskervilleUnderline">
    <w:name w:val="Style (Latin) Baskerville Underline"/>
    <w:rsid w:val="00783EAB"/>
    <w:rPr>
      <w:rFonts w:ascii="Baskerville" w:hAnsi="Baskerville"/>
      <w:sz w:val="26"/>
      <w:u w:val="single"/>
    </w:rPr>
  </w:style>
  <w:style w:type="numbering" w:customStyle="1" w:styleId="NoList2211">
    <w:name w:val="No List2211"/>
    <w:next w:val="NoList"/>
    <w:semiHidden/>
    <w:unhideWhenUsed/>
    <w:rsid w:val="00783EAB"/>
  </w:style>
  <w:style w:type="numbering" w:customStyle="1" w:styleId="NoList231">
    <w:name w:val="No List231"/>
    <w:next w:val="NoList"/>
    <w:semiHidden/>
    <w:unhideWhenUsed/>
    <w:rsid w:val="00783EAB"/>
  </w:style>
  <w:style w:type="numbering" w:customStyle="1" w:styleId="NoList24">
    <w:name w:val="No List24"/>
    <w:next w:val="NoList"/>
    <w:semiHidden/>
    <w:unhideWhenUsed/>
    <w:rsid w:val="00783EAB"/>
  </w:style>
  <w:style w:type="numbering" w:customStyle="1" w:styleId="NoList25">
    <w:name w:val="No List25"/>
    <w:next w:val="NoList"/>
    <w:semiHidden/>
    <w:unhideWhenUsed/>
    <w:rsid w:val="00783EAB"/>
  </w:style>
  <w:style w:type="character" w:customStyle="1" w:styleId="StyleHeading2CharHeading2CharCharCharCharCharCharCharT">
    <w:name w:val="Style Heading 2 CharHeading 2 Char Char Char Char Char Char CharT..."/>
    <w:rsid w:val="00783EAB"/>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783EAB"/>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783EAB"/>
    <w:rPr>
      <w:b w:val="0"/>
      <w:bCs w:val="0"/>
      <w:sz w:val="22"/>
      <w:u w:val="single"/>
      <w:bdr w:val="none" w:sz="0" w:space="0" w:color="auto"/>
    </w:rPr>
  </w:style>
  <w:style w:type="paragraph" w:customStyle="1" w:styleId="Cite8">
    <w:name w:val="Cite8"/>
    <w:basedOn w:val="Normal"/>
    <w:autoRedefine/>
    <w:qFormat/>
    <w:rsid w:val="00783EAB"/>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783EA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83EA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783EAB"/>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783EAB"/>
    <w:rPr>
      <w:b/>
      <w:bCs w:val="0"/>
      <w:u w:val="single"/>
    </w:rPr>
  </w:style>
  <w:style w:type="paragraph" w:customStyle="1" w:styleId="8font">
    <w:name w:val="8font"/>
    <w:basedOn w:val="Normal"/>
    <w:next w:val="Normal"/>
    <w:autoRedefine/>
    <w:qFormat/>
    <w:rsid w:val="00783EAB"/>
    <w:rPr>
      <w:rFonts w:eastAsia="Cambria"/>
      <w:szCs w:val="16"/>
    </w:rPr>
  </w:style>
  <w:style w:type="paragraph" w:customStyle="1" w:styleId="CiteLittle">
    <w:name w:val="Cite Little"/>
    <w:next w:val="Normal"/>
    <w:qFormat/>
    <w:rsid w:val="00783EA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83EAB"/>
    <w:rPr>
      <w:rFonts w:ascii="Times New Roman" w:eastAsia="MS Mincho" w:hAnsi="Times New Roman"/>
      <w:b/>
      <w:bCs/>
      <w:u w:val="thick"/>
    </w:rPr>
  </w:style>
  <w:style w:type="character" w:customStyle="1" w:styleId="StyleAsianMSMincho">
    <w:name w:val="Style (Asian) MS Mincho"/>
    <w:rsid w:val="00783EAB"/>
    <w:rPr>
      <w:rFonts w:ascii="Times New Roman" w:eastAsia="MS Mincho" w:hAnsi="Times New Roman"/>
      <w:u w:val="thick"/>
    </w:rPr>
  </w:style>
  <w:style w:type="paragraph" w:customStyle="1" w:styleId="docheader">
    <w:name w:val="doc header"/>
    <w:autoRedefine/>
    <w:qFormat/>
    <w:rsid w:val="00783EA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83EAB"/>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783EAB"/>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783EA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83EAB"/>
    <w:rPr>
      <w:rFonts w:ascii="Calibri" w:eastAsia="Times New Roman" w:hAnsi="Calibri" w:cs="Times New Roman"/>
      <w:b/>
      <w:bCs/>
      <w:caps/>
      <w:sz w:val="4"/>
      <w:szCs w:val="32"/>
      <w:u w:val="single"/>
    </w:rPr>
  </w:style>
  <w:style w:type="character" w:customStyle="1" w:styleId="UnderlineBoldChar">
    <w:name w:val="Underline Bold Char"/>
    <w:locked/>
    <w:rsid w:val="00783EAB"/>
    <w:rPr>
      <w:rFonts w:ascii="Times New Roman" w:eastAsia="Times New Roman" w:hAnsi="Times New Roman" w:cs="Calibri"/>
      <w:b/>
      <w:sz w:val="24"/>
      <w:szCs w:val="20"/>
      <w:u w:val="single"/>
    </w:rPr>
  </w:style>
  <w:style w:type="character" w:customStyle="1" w:styleId="tagChar0">
    <w:name w:val="%tag Char"/>
    <w:link w:val="tag"/>
    <w:uiPriority w:val="99"/>
    <w:rsid w:val="00783EAB"/>
    <w:rPr>
      <w:rFonts w:ascii="Calibri" w:hAnsi="Calibri" w:cs="Calibri"/>
      <w:bCs/>
      <w:sz w:val="18"/>
    </w:rPr>
  </w:style>
  <w:style w:type="character" w:customStyle="1" w:styleId="AAAcardChar">
    <w:name w:val="AAAcard Char"/>
    <w:link w:val="AAAcard"/>
    <w:uiPriority w:val="99"/>
    <w:rsid w:val="00783EAB"/>
    <w:rPr>
      <w:rFonts w:ascii="Calibri" w:eastAsia="Times New Roman" w:hAnsi="Calibri" w:cs="Calibri"/>
      <w:bCs/>
      <w:szCs w:val="20"/>
    </w:rPr>
  </w:style>
  <w:style w:type="character" w:customStyle="1" w:styleId="underlineCharChar0">
    <w:name w:val="underline Char Char"/>
    <w:rsid w:val="00783EAB"/>
    <w:rPr>
      <w:rFonts w:ascii="Arial Narrow" w:eastAsia="Times New Roman" w:hAnsi="Arial Narrow" w:cs="Calibri"/>
      <w:sz w:val="24"/>
      <w:u w:val="single"/>
    </w:rPr>
  </w:style>
  <w:style w:type="paragraph" w:customStyle="1" w:styleId="tagstyle0">
    <w:name w:val="tagstyle"/>
    <w:basedOn w:val="Normal"/>
    <w:qFormat/>
    <w:rsid w:val="00783EAB"/>
    <w:pPr>
      <w:spacing w:before="100" w:beforeAutospacing="1" w:after="100" w:afterAutospacing="1"/>
    </w:pPr>
    <w:rPr>
      <w:rFonts w:eastAsia="Times New Roman"/>
      <w:sz w:val="24"/>
    </w:rPr>
  </w:style>
  <w:style w:type="character" w:customStyle="1" w:styleId="newsstorytitle">
    <w:name w:val="news_story_title"/>
    <w:rsid w:val="00783EAB"/>
  </w:style>
  <w:style w:type="character" w:customStyle="1" w:styleId="yqlink">
    <w:name w:val="yqlink"/>
    <w:rsid w:val="00783EAB"/>
  </w:style>
  <w:style w:type="character" w:customStyle="1" w:styleId="clbody">
    <w:name w:val="clbody"/>
    <w:rsid w:val="00783EAB"/>
  </w:style>
  <w:style w:type="character" w:customStyle="1" w:styleId="boldandunderlinecharcharcharcharcharcharcharcharcharcharcharcharcharcharcharchar0">
    <w:name w:val="boldandunderlinecharcharcharcharcharcharcharcharcharcharcharcharcharcharcharchar"/>
    <w:rsid w:val="00783EAB"/>
  </w:style>
  <w:style w:type="character" w:customStyle="1" w:styleId="underlinecharcharcharcharcharcharcharcharcharcharcharcharcharchar0">
    <w:name w:val="underlinecharcharcharcharcharcharcharcharcharcharcharcharcharchar"/>
    <w:rsid w:val="00783EAB"/>
  </w:style>
  <w:style w:type="character" w:customStyle="1" w:styleId="CharCharCharCharCharChar1Char">
    <w:name w:val="Char Char Char Char Char Char1 Char"/>
    <w:rsid w:val="00783EAB"/>
    <w:rPr>
      <w:rFonts w:ascii="Times New Roman" w:eastAsia="Times New Roman" w:hAnsi="Times New Roman" w:cs="Times New Roman"/>
      <w:b/>
    </w:rPr>
  </w:style>
  <w:style w:type="character" w:customStyle="1" w:styleId="emphasis22">
    <w:name w:val="emphasis2"/>
    <w:rsid w:val="00783EA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783EAB"/>
    <w:rPr>
      <w:sz w:val="24"/>
      <w:szCs w:val="24"/>
      <w:lang w:val="en-US" w:eastAsia="en-US" w:bidi="ar-SA"/>
    </w:rPr>
  </w:style>
  <w:style w:type="character" w:customStyle="1" w:styleId="NewTag">
    <w:name w:val="NewTag"/>
    <w:uiPriority w:val="1"/>
    <w:qFormat/>
    <w:rsid w:val="00783EAB"/>
    <w:rPr>
      <w:rFonts w:ascii="Georgia" w:hAnsi="Georgia"/>
      <w:b/>
      <w:sz w:val="24"/>
    </w:rPr>
  </w:style>
  <w:style w:type="character" w:customStyle="1" w:styleId="searchtools-record-title">
    <w:name w:val="searchtools-record-title"/>
    <w:basedOn w:val="DefaultParagraphFont"/>
    <w:rsid w:val="00783EAB"/>
  </w:style>
  <w:style w:type="character" w:customStyle="1" w:styleId="rightside">
    <w:name w:val="rightside"/>
    <w:rsid w:val="00783EAB"/>
  </w:style>
  <w:style w:type="character" w:customStyle="1" w:styleId="flourish">
    <w:name w:val="flourish"/>
    <w:rsid w:val="00783EAB"/>
  </w:style>
  <w:style w:type="character" w:customStyle="1" w:styleId="style150">
    <w:name w:val="style150"/>
    <w:rsid w:val="00783EAB"/>
  </w:style>
  <w:style w:type="character" w:customStyle="1" w:styleId="marrontitulobig">
    <w:name w:val="marron_titulo_big"/>
    <w:rsid w:val="00783EAB"/>
  </w:style>
  <w:style w:type="character" w:customStyle="1" w:styleId="apturelink">
    <w:name w:val="apturelink"/>
    <w:rsid w:val="00783EAB"/>
  </w:style>
  <w:style w:type="character" w:customStyle="1" w:styleId="apturelinkicon">
    <w:name w:val="apturelinkicon"/>
    <w:rsid w:val="00783EAB"/>
  </w:style>
  <w:style w:type="character" w:customStyle="1" w:styleId="titletxt">
    <w:name w:val="titletxt"/>
    <w:rsid w:val="00783EAB"/>
  </w:style>
  <w:style w:type="character" w:customStyle="1" w:styleId="colbcopy">
    <w:name w:val="colbcopy"/>
    <w:rsid w:val="00783EAB"/>
  </w:style>
  <w:style w:type="character" w:customStyle="1" w:styleId="hcard">
    <w:name w:val="hcard"/>
    <w:rsid w:val="00783EAB"/>
  </w:style>
  <w:style w:type="table" w:styleId="MediumGrid2">
    <w:name w:val="Medium Grid 2"/>
    <w:basedOn w:val="TableNormal"/>
    <w:uiPriority w:val="68"/>
    <w:rsid w:val="00783EAB"/>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783EAB"/>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783EAB"/>
    <w:pPr>
      <w:contextualSpacing w:val="0"/>
    </w:pPr>
    <w:rPr>
      <w:rFonts w:ascii="Courier" w:eastAsia="Cambria" w:hAnsi="Courier" w:cs="Times New Roman"/>
      <w:sz w:val="21"/>
      <w:szCs w:val="21"/>
    </w:rPr>
  </w:style>
  <w:style w:type="paragraph" w:customStyle="1" w:styleId="hotroute2">
    <w:name w:val="hotroute"/>
    <w:basedOn w:val="Normal"/>
    <w:qFormat/>
    <w:rsid w:val="00783EAB"/>
    <w:pPr>
      <w:ind w:left="288"/>
    </w:pPr>
  </w:style>
  <w:style w:type="paragraph" w:customStyle="1" w:styleId="DeleteAnalytics">
    <w:name w:val="Delete Analytics"/>
    <w:basedOn w:val="Heading4"/>
    <w:qFormat/>
    <w:rsid w:val="00783EAB"/>
    <w:rPr>
      <w:bCs/>
      <w:iCs w:val="0"/>
      <w:color w:val="800000"/>
    </w:rPr>
  </w:style>
  <w:style w:type="paragraph" w:customStyle="1" w:styleId="ReallyFuckingSmall0">
    <w:name w:val="Really Fucking Small"/>
    <w:basedOn w:val="Normal"/>
    <w:link w:val="ReallyFuckingSmallChar0"/>
    <w:qFormat/>
    <w:rsid w:val="00783EAB"/>
    <w:pPr>
      <w:ind w:left="144"/>
    </w:pPr>
    <w:rPr>
      <w:rFonts w:eastAsia="Times New Roman"/>
      <w:sz w:val="12"/>
    </w:rPr>
  </w:style>
  <w:style w:type="character" w:customStyle="1" w:styleId="ReallyFuckingSmallChar0">
    <w:name w:val="Really Fucking Small Char"/>
    <w:link w:val="ReallyFuckingSmall0"/>
    <w:rsid w:val="00783EAB"/>
    <w:rPr>
      <w:rFonts w:ascii="Calibri" w:eastAsia="Times New Roman" w:hAnsi="Calibri" w:cs="Calibri"/>
      <w:sz w:val="12"/>
    </w:rPr>
  </w:style>
  <w:style w:type="paragraph" w:customStyle="1" w:styleId="Boxempahsis">
    <w:name w:val="Box empahsis"/>
    <w:basedOn w:val="Normal"/>
    <w:link w:val="BoxempahsisChar"/>
    <w:qFormat/>
    <w:rsid w:val="00783EA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83EAB"/>
    <w:rPr>
      <w:rFonts w:ascii="Franklin Gothic Heavy" w:hAnsi="Franklin Gothic Heavy" w:cs="Calibri"/>
      <w:sz w:val="24"/>
      <w:u w:val="single"/>
      <w:bdr w:val="single" w:sz="4" w:space="0" w:color="auto"/>
    </w:rPr>
  </w:style>
  <w:style w:type="character" w:customStyle="1" w:styleId="Qualified">
    <w:name w:val="Qualified"/>
    <w:rsid w:val="00783EAB"/>
    <w:rPr>
      <w:rFonts w:asciiTheme="majorHAnsi" w:hAnsiTheme="majorHAnsi"/>
      <w:b/>
      <w:bCs/>
      <w:sz w:val="16"/>
    </w:rPr>
  </w:style>
  <w:style w:type="character" w:customStyle="1" w:styleId="Underline-Highlighted-WFU">
    <w:name w:val="Underline-Highlighted-WFU"/>
    <w:basedOn w:val="DefaultParagraphFont"/>
    <w:uiPriority w:val="1"/>
    <w:qFormat/>
    <w:rsid w:val="00783EAB"/>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83EAB"/>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83EAB"/>
    <w:rPr>
      <w:rFonts w:ascii="Arial" w:eastAsia="Times New Roman" w:hAnsi="Arial" w:cs="Arial"/>
      <w:b/>
      <w:bCs/>
      <w:kern w:val="32"/>
      <w:sz w:val="28"/>
      <w:szCs w:val="32"/>
    </w:rPr>
  </w:style>
  <w:style w:type="character" w:customStyle="1" w:styleId="columntexthead">
    <w:name w:val="columntexthead"/>
    <w:rsid w:val="00783EAB"/>
  </w:style>
  <w:style w:type="character" w:customStyle="1" w:styleId="instruction">
    <w:name w:val="instruction"/>
    <w:rsid w:val="00783EAB"/>
  </w:style>
  <w:style w:type="character" w:customStyle="1" w:styleId="listpipe">
    <w:name w:val="listpipe"/>
    <w:rsid w:val="00783EAB"/>
  </w:style>
  <w:style w:type="character" w:customStyle="1" w:styleId="imagelink">
    <w:name w:val="imagelink"/>
    <w:rsid w:val="00783EAB"/>
  </w:style>
  <w:style w:type="character" w:customStyle="1" w:styleId="leadin">
    <w:name w:val="leadin"/>
    <w:rsid w:val="00783EAB"/>
  </w:style>
  <w:style w:type="character" w:customStyle="1" w:styleId="noticiabyline">
    <w:name w:val="noticia_byline"/>
    <w:rsid w:val="00783EAB"/>
  </w:style>
  <w:style w:type="character" w:customStyle="1" w:styleId="rightnowyahoo">
    <w:name w:val="right_now_yahoo"/>
    <w:rsid w:val="00783EAB"/>
  </w:style>
  <w:style w:type="character" w:customStyle="1" w:styleId="submittedmeta">
    <w:name w:val="submitted meta"/>
    <w:rsid w:val="00783EAB"/>
  </w:style>
  <w:style w:type="character" w:customStyle="1" w:styleId="A11">
    <w:name w:val="A11"/>
    <w:rsid w:val="00783EAB"/>
    <w:rPr>
      <w:color w:val="000000"/>
      <w:sz w:val="12"/>
      <w:szCs w:val="12"/>
    </w:rPr>
  </w:style>
  <w:style w:type="character" w:customStyle="1" w:styleId="AAAunderline">
    <w:name w:val="AAAunderline"/>
    <w:qFormat/>
    <w:rsid w:val="00783EAB"/>
    <w:rPr>
      <w:b/>
      <w:u w:val="single"/>
    </w:rPr>
  </w:style>
  <w:style w:type="paragraph" w:customStyle="1" w:styleId="IndexHeader">
    <w:name w:val="Index Header"/>
    <w:basedOn w:val="Normal"/>
    <w:qFormat/>
    <w:rsid w:val="00783EAB"/>
    <w:pPr>
      <w:ind w:left="-720"/>
      <w:outlineLvl w:val="0"/>
    </w:pPr>
    <w:rPr>
      <w:rFonts w:eastAsia="Times New Roman"/>
      <w:b/>
      <w:bCs/>
      <w:sz w:val="36"/>
      <w:szCs w:val="20"/>
    </w:rPr>
  </w:style>
  <w:style w:type="character" w:customStyle="1" w:styleId="IndexHeaderChar">
    <w:name w:val="Index Header Char"/>
    <w:rsid w:val="00783EAB"/>
    <w:rPr>
      <w:rFonts w:ascii="Times New Roman" w:eastAsia="Times New Roman" w:hAnsi="Times New Roman"/>
      <w:b/>
      <w:bCs/>
      <w:sz w:val="36"/>
    </w:rPr>
  </w:style>
  <w:style w:type="paragraph" w:customStyle="1" w:styleId="CardRead">
    <w:name w:val="Card_Read"/>
    <w:basedOn w:val="Normal"/>
    <w:qFormat/>
    <w:rsid w:val="00783EAB"/>
    <w:rPr>
      <w:rFonts w:ascii="Times" w:eastAsia="Times" w:hAnsi="Times"/>
      <w:szCs w:val="20"/>
    </w:rPr>
  </w:style>
  <w:style w:type="paragraph" w:customStyle="1" w:styleId="CardNU">
    <w:name w:val="CardNU"/>
    <w:basedOn w:val="Normal"/>
    <w:qFormat/>
    <w:rsid w:val="00783EAB"/>
    <w:rPr>
      <w:rFonts w:ascii="Times" w:eastAsia="Times" w:hAnsi="Times"/>
      <w:sz w:val="14"/>
      <w:szCs w:val="20"/>
    </w:rPr>
  </w:style>
  <w:style w:type="paragraph" w:customStyle="1" w:styleId="StyleHeading310pt">
    <w:name w:val="Style Heading 3 + 10 pt"/>
    <w:basedOn w:val="Heading3"/>
    <w:qFormat/>
    <w:rsid w:val="00783EA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83EAB"/>
    <w:rPr>
      <w:rFonts w:ascii="Times New Roman" w:eastAsia="Times New Roman" w:hAnsi="Times New Roman" w:cs="Arial"/>
      <w:b/>
      <w:bCs/>
      <w:sz w:val="26"/>
      <w:szCs w:val="26"/>
    </w:rPr>
  </w:style>
  <w:style w:type="paragraph" w:customStyle="1" w:styleId="Style32">
    <w:name w:val="Style 3"/>
    <w:basedOn w:val="Normal"/>
    <w:qFormat/>
    <w:rsid w:val="00783EA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783EAB"/>
    <w:pPr>
      <w:spacing w:after="60"/>
    </w:pPr>
    <w:rPr>
      <w:rFonts w:eastAsia="Times New Roman"/>
      <w:sz w:val="18"/>
    </w:rPr>
  </w:style>
  <w:style w:type="paragraph" w:customStyle="1" w:styleId="OmniPage8">
    <w:name w:val="OmniPage #8"/>
    <w:basedOn w:val="Normal"/>
    <w:qFormat/>
    <w:rsid w:val="00783EAB"/>
    <w:rPr>
      <w:rFonts w:eastAsia="Times New Roman"/>
      <w:color w:val="000000"/>
      <w:szCs w:val="20"/>
    </w:rPr>
  </w:style>
  <w:style w:type="paragraph" w:customStyle="1" w:styleId="OmniPage2">
    <w:name w:val="OmniPage #2"/>
    <w:basedOn w:val="Normal"/>
    <w:qFormat/>
    <w:rsid w:val="00783EAB"/>
    <w:rPr>
      <w:rFonts w:eastAsia="Times New Roman"/>
      <w:color w:val="000000"/>
      <w:szCs w:val="20"/>
    </w:rPr>
  </w:style>
  <w:style w:type="paragraph" w:customStyle="1" w:styleId="OmniPage6">
    <w:name w:val="OmniPage #6"/>
    <w:basedOn w:val="Normal"/>
    <w:qFormat/>
    <w:rsid w:val="00783EAB"/>
    <w:rPr>
      <w:rFonts w:eastAsia="Times New Roman"/>
      <w:color w:val="000000"/>
      <w:szCs w:val="20"/>
    </w:rPr>
  </w:style>
  <w:style w:type="paragraph" w:customStyle="1" w:styleId="OmniPage7">
    <w:name w:val="OmniPage #7"/>
    <w:basedOn w:val="Normal"/>
    <w:qFormat/>
    <w:rsid w:val="00783EAB"/>
    <w:rPr>
      <w:rFonts w:eastAsia="Times New Roman"/>
      <w:color w:val="000000"/>
      <w:szCs w:val="20"/>
    </w:rPr>
  </w:style>
  <w:style w:type="paragraph" w:customStyle="1" w:styleId="OmniPage11">
    <w:name w:val="OmniPage #11"/>
    <w:basedOn w:val="Normal"/>
    <w:qFormat/>
    <w:rsid w:val="00783EAB"/>
    <w:rPr>
      <w:rFonts w:eastAsia="Times New Roman"/>
      <w:color w:val="000000"/>
      <w:szCs w:val="20"/>
    </w:rPr>
  </w:style>
  <w:style w:type="paragraph" w:customStyle="1" w:styleId="OmniPage12">
    <w:name w:val="OmniPage #12"/>
    <w:basedOn w:val="Normal"/>
    <w:qFormat/>
    <w:rsid w:val="00783EAB"/>
    <w:rPr>
      <w:rFonts w:eastAsia="Times New Roman"/>
      <w:color w:val="000000"/>
      <w:szCs w:val="20"/>
    </w:rPr>
  </w:style>
  <w:style w:type="paragraph" w:customStyle="1" w:styleId="OmniPage13">
    <w:name w:val="OmniPage #13"/>
    <w:basedOn w:val="Normal"/>
    <w:qFormat/>
    <w:rsid w:val="00783EAB"/>
    <w:rPr>
      <w:rFonts w:eastAsia="Times New Roman"/>
      <w:color w:val="000000"/>
      <w:szCs w:val="20"/>
    </w:rPr>
  </w:style>
  <w:style w:type="paragraph" w:customStyle="1" w:styleId="OmniPage14">
    <w:name w:val="OmniPage #14"/>
    <w:basedOn w:val="Normal"/>
    <w:qFormat/>
    <w:rsid w:val="00783EAB"/>
    <w:rPr>
      <w:rFonts w:eastAsia="Times New Roman"/>
      <w:color w:val="000000"/>
      <w:szCs w:val="20"/>
    </w:rPr>
  </w:style>
  <w:style w:type="paragraph" w:customStyle="1" w:styleId="OmniPage15">
    <w:name w:val="OmniPage #15"/>
    <w:basedOn w:val="Normal"/>
    <w:qFormat/>
    <w:rsid w:val="00783EAB"/>
    <w:rPr>
      <w:rFonts w:eastAsia="Times New Roman"/>
      <w:color w:val="000000"/>
      <w:szCs w:val="20"/>
    </w:rPr>
  </w:style>
  <w:style w:type="paragraph" w:customStyle="1" w:styleId="OmniPage17">
    <w:name w:val="OmniPage #17"/>
    <w:basedOn w:val="Normal"/>
    <w:qFormat/>
    <w:rsid w:val="00783EAB"/>
    <w:rPr>
      <w:rFonts w:eastAsia="Times New Roman"/>
      <w:color w:val="000000"/>
      <w:szCs w:val="20"/>
    </w:rPr>
  </w:style>
  <w:style w:type="paragraph" w:customStyle="1" w:styleId="OmniPage19">
    <w:name w:val="OmniPage #19"/>
    <w:basedOn w:val="Normal"/>
    <w:qFormat/>
    <w:rsid w:val="00783EAB"/>
    <w:rPr>
      <w:rFonts w:eastAsia="Times New Roman"/>
      <w:color w:val="000000"/>
      <w:szCs w:val="20"/>
    </w:rPr>
  </w:style>
  <w:style w:type="paragraph" w:customStyle="1" w:styleId="OmniPage20">
    <w:name w:val="OmniPage #20"/>
    <w:basedOn w:val="Normal"/>
    <w:qFormat/>
    <w:rsid w:val="00783EAB"/>
    <w:rPr>
      <w:rFonts w:eastAsia="Times New Roman"/>
      <w:color w:val="000000"/>
      <w:szCs w:val="20"/>
    </w:rPr>
  </w:style>
  <w:style w:type="paragraph" w:customStyle="1" w:styleId="OmniPage21">
    <w:name w:val="OmniPage #21"/>
    <w:basedOn w:val="Normal"/>
    <w:qFormat/>
    <w:rsid w:val="00783EAB"/>
    <w:rPr>
      <w:rFonts w:eastAsia="Times New Roman"/>
      <w:color w:val="000000"/>
      <w:szCs w:val="20"/>
    </w:rPr>
  </w:style>
  <w:style w:type="paragraph" w:customStyle="1" w:styleId="OmniPage22">
    <w:name w:val="OmniPage #22"/>
    <w:basedOn w:val="Normal"/>
    <w:qFormat/>
    <w:rsid w:val="00783EAB"/>
    <w:rPr>
      <w:rFonts w:eastAsia="Times New Roman"/>
      <w:color w:val="000000"/>
      <w:szCs w:val="20"/>
    </w:rPr>
  </w:style>
  <w:style w:type="paragraph" w:customStyle="1" w:styleId="OmniPage25">
    <w:name w:val="OmniPage #25"/>
    <w:basedOn w:val="Normal"/>
    <w:qFormat/>
    <w:rsid w:val="00783EAB"/>
    <w:rPr>
      <w:rFonts w:eastAsia="Times New Roman"/>
      <w:color w:val="000000"/>
      <w:szCs w:val="20"/>
    </w:rPr>
  </w:style>
  <w:style w:type="paragraph" w:customStyle="1" w:styleId="OmniPage18">
    <w:name w:val="OmniPage #18"/>
    <w:basedOn w:val="Normal"/>
    <w:qFormat/>
    <w:rsid w:val="00783EAB"/>
    <w:rPr>
      <w:rFonts w:eastAsia="Times New Roman"/>
      <w:color w:val="000000"/>
      <w:szCs w:val="20"/>
    </w:rPr>
  </w:style>
  <w:style w:type="paragraph" w:customStyle="1" w:styleId="OmniPage26">
    <w:name w:val="OmniPage #26"/>
    <w:basedOn w:val="Normal"/>
    <w:qFormat/>
    <w:rsid w:val="00783EAB"/>
    <w:rPr>
      <w:rFonts w:eastAsia="Times New Roman"/>
      <w:color w:val="000000"/>
      <w:szCs w:val="20"/>
    </w:rPr>
  </w:style>
  <w:style w:type="character" w:customStyle="1" w:styleId="iagsheaderlarge">
    <w:name w:val="iags_header_large"/>
    <w:rsid w:val="00783EAB"/>
  </w:style>
  <w:style w:type="paragraph" w:customStyle="1" w:styleId="OmniPage9">
    <w:name w:val="OmniPage #9"/>
    <w:basedOn w:val="Normal"/>
    <w:qFormat/>
    <w:rsid w:val="00783EAB"/>
    <w:rPr>
      <w:rFonts w:eastAsia="Times New Roman"/>
      <w:color w:val="000000"/>
      <w:szCs w:val="20"/>
    </w:rPr>
  </w:style>
  <w:style w:type="paragraph" w:customStyle="1" w:styleId="OmniPage5">
    <w:name w:val="OmniPage #5"/>
    <w:basedOn w:val="Normal"/>
    <w:qFormat/>
    <w:rsid w:val="00783EAB"/>
    <w:rPr>
      <w:rFonts w:eastAsia="Times New Roman"/>
      <w:color w:val="000000"/>
      <w:szCs w:val="20"/>
    </w:rPr>
  </w:style>
  <w:style w:type="character" w:customStyle="1" w:styleId="style12char0">
    <w:name w:val="style12char"/>
    <w:rsid w:val="00783EAB"/>
  </w:style>
  <w:style w:type="character" w:customStyle="1" w:styleId="charchar2">
    <w:name w:val="charchar2"/>
    <w:rsid w:val="00783EAB"/>
  </w:style>
  <w:style w:type="character" w:customStyle="1" w:styleId="style11char0">
    <w:name w:val="style11char"/>
    <w:rsid w:val="00783EAB"/>
  </w:style>
  <w:style w:type="paragraph" w:customStyle="1" w:styleId="CitesandCardText">
    <w:name w:val="Cites and Card Text"/>
    <w:basedOn w:val="Normal"/>
    <w:qFormat/>
    <w:rsid w:val="00783EAB"/>
    <w:rPr>
      <w:rFonts w:eastAsia="Times New Roman"/>
    </w:rPr>
  </w:style>
  <w:style w:type="paragraph" w:styleId="List2">
    <w:name w:val="List 2"/>
    <w:basedOn w:val="Default"/>
    <w:next w:val="Default"/>
    <w:rsid w:val="00783EAB"/>
    <w:rPr>
      <w:color w:val="auto"/>
      <w:szCs w:val="22"/>
    </w:rPr>
  </w:style>
  <w:style w:type="character" w:customStyle="1" w:styleId="Heading51">
    <w:name w:val="Heading 51"/>
    <w:aliases w:val="Heading 5 Char Char Char,Heading 511"/>
    <w:rsid w:val="00783EAB"/>
    <w:rPr>
      <w:b/>
      <w:bCs/>
      <w:iCs/>
      <w:szCs w:val="26"/>
      <w:lang w:val="en-US" w:eastAsia="en-US" w:bidi="ar-SA"/>
    </w:rPr>
  </w:style>
  <w:style w:type="paragraph" w:customStyle="1" w:styleId="Style160">
    <w:name w:val="Style 16"/>
    <w:basedOn w:val="Normal"/>
    <w:qFormat/>
    <w:rsid w:val="00783EAB"/>
    <w:pPr>
      <w:autoSpaceDE w:val="0"/>
      <w:autoSpaceDN w:val="0"/>
      <w:adjustRightInd w:val="0"/>
    </w:pPr>
    <w:rPr>
      <w:rFonts w:eastAsia="Times New Roman"/>
      <w:sz w:val="24"/>
    </w:rPr>
  </w:style>
  <w:style w:type="paragraph" w:customStyle="1" w:styleId="smalltext2">
    <w:name w:val="smalltext"/>
    <w:basedOn w:val="Normal"/>
    <w:link w:val="smalltextChar0"/>
    <w:qFormat/>
    <w:rsid w:val="00783EAB"/>
    <w:rPr>
      <w:rFonts w:eastAsia="Times New Roman"/>
    </w:rPr>
  </w:style>
  <w:style w:type="character" w:customStyle="1" w:styleId="smalltextChar0">
    <w:name w:val="smalltext Char"/>
    <w:link w:val="smalltext2"/>
    <w:rsid w:val="00783EAB"/>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783EAB"/>
    <w:pPr>
      <w:spacing w:after="120"/>
    </w:pPr>
    <w:rPr>
      <w:color w:val="auto"/>
      <w:szCs w:val="22"/>
    </w:rPr>
  </w:style>
  <w:style w:type="paragraph" w:customStyle="1" w:styleId="headingChar">
    <w:name w:val="heading Char"/>
    <w:basedOn w:val="Normal"/>
    <w:qFormat/>
    <w:rsid w:val="00783EAB"/>
    <w:pPr>
      <w:jc w:val="center"/>
    </w:pPr>
    <w:rPr>
      <w:rFonts w:ascii="Arial Black" w:eastAsia="Times New Roman" w:hAnsi="Arial Black"/>
      <w:b/>
      <w:sz w:val="36"/>
      <w:u w:val="single"/>
    </w:rPr>
  </w:style>
  <w:style w:type="character" w:customStyle="1" w:styleId="boldunderlineCharChar0">
    <w:name w:val="boldunderline Char Char"/>
    <w:rsid w:val="00783EAB"/>
    <w:rPr>
      <w:b/>
      <w:sz w:val="22"/>
      <w:szCs w:val="24"/>
      <w:u w:val="single"/>
      <w:lang w:val="en-US" w:eastAsia="en-US" w:bidi="ar-SA"/>
    </w:rPr>
  </w:style>
  <w:style w:type="paragraph" w:customStyle="1" w:styleId="Bullets-squares">
    <w:name w:val="Bullets - squares"/>
    <w:basedOn w:val="Normal"/>
    <w:next w:val="Normal"/>
    <w:qFormat/>
    <w:rsid w:val="00783EAB"/>
    <w:pPr>
      <w:numPr>
        <w:numId w:val="58"/>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783EA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83EAB"/>
    <w:rPr>
      <w:rFonts w:ascii="Times New Roman" w:eastAsia="Times New Roman" w:hAnsi="Times New Roman" w:cs="Times New Roman"/>
      <w:sz w:val="16"/>
    </w:rPr>
  </w:style>
  <w:style w:type="paragraph" w:customStyle="1" w:styleId="RegularCite">
    <w:name w:val="Regular Cite"/>
    <w:qFormat/>
    <w:rsid w:val="00783EAB"/>
    <w:pPr>
      <w:spacing w:after="0" w:line="240" w:lineRule="auto"/>
    </w:pPr>
    <w:rPr>
      <w:rFonts w:ascii="Times New Roman" w:eastAsia="Times New Roman" w:hAnsi="Times New Roman" w:cs="Times New Roman"/>
      <w:sz w:val="20"/>
    </w:rPr>
  </w:style>
  <w:style w:type="character" w:customStyle="1" w:styleId="eudoraheader">
    <w:name w:val="eudoraheader"/>
    <w:rsid w:val="00783EAB"/>
  </w:style>
  <w:style w:type="character" w:customStyle="1" w:styleId="emailstyle26">
    <w:name w:val="emailstyle26"/>
    <w:rsid w:val="00783EAB"/>
  </w:style>
  <w:style w:type="paragraph" w:customStyle="1" w:styleId="context">
    <w:name w:val="context"/>
    <w:basedOn w:val="Normal"/>
    <w:qFormat/>
    <w:rsid w:val="00783EAB"/>
    <w:pPr>
      <w:spacing w:before="100" w:beforeAutospacing="1" w:after="100" w:afterAutospacing="1"/>
    </w:pPr>
    <w:rPr>
      <w:rFonts w:eastAsia="Times New Roman"/>
      <w:sz w:val="24"/>
    </w:rPr>
  </w:style>
  <w:style w:type="character" w:customStyle="1" w:styleId="articleheadline">
    <w:name w:val="articleheadline"/>
    <w:rsid w:val="00783EAB"/>
  </w:style>
  <w:style w:type="character" w:customStyle="1" w:styleId="sendtofriend">
    <w:name w:val="sendtofriend"/>
    <w:rsid w:val="00783EAB"/>
  </w:style>
  <w:style w:type="character" w:customStyle="1" w:styleId="pagetype">
    <w:name w:val="pagetype"/>
    <w:rsid w:val="00783EAB"/>
  </w:style>
  <w:style w:type="character" w:customStyle="1" w:styleId="byl">
    <w:name w:val="byl"/>
    <w:rsid w:val="00783EAB"/>
  </w:style>
  <w:style w:type="paragraph" w:customStyle="1" w:styleId="Size6">
    <w:name w:val="Size 6"/>
    <w:link w:val="Size6Char"/>
    <w:qFormat/>
    <w:rsid w:val="00783EA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83EAB"/>
    <w:rPr>
      <w:rFonts w:ascii="Times New Roman" w:eastAsia="Times New Roman" w:hAnsi="Times New Roman" w:cs="Times New Roman"/>
      <w:sz w:val="16"/>
    </w:rPr>
  </w:style>
  <w:style w:type="character" w:customStyle="1" w:styleId="underliningchar3">
    <w:name w:val="underliningchar"/>
    <w:rsid w:val="00783EAB"/>
  </w:style>
  <w:style w:type="paragraph" w:customStyle="1" w:styleId="TxBrp11">
    <w:name w:val="TxBr_p11"/>
    <w:basedOn w:val="Normal"/>
    <w:qFormat/>
    <w:rsid w:val="00783EA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783EA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783EA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783EAB"/>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783EA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783EA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783EA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783EA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783EA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783EA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783EA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783EA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783EA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783EA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783EA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83EAB"/>
    <w:rPr>
      <w:vanish w:val="0"/>
      <w:webHidden w:val="0"/>
      <w:color w:val="999999"/>
      <w:sz w:val="12"/>
      <w:szCs w:val="12"/>
      <w:specVanish/>
    </w:rPr>
  </w:style>
  <w:style w:type="character" w:customStyle="1" w:styleId="CardsFont8ptChar">
    <w:name w:val="Cards + Font: 8 pt Char"/>
    <w:rsid w:val="00783EAB"/>
    <w:rPr>
      <w:sz w:val="16"/>
    </w:rPr>
  </w:style>
  <w:style w:type="character" w:customStyle="1" w:styleId="TagLineCharChar">
    <w:name w:val="Tag Line Char Char"/>
    <w:rsid w:val="00783EAB"/>
    <w:rPr>
      <w:rFonts w:cs="Arial"/>
      <w:b/>
      <w:bCs/>
      <w:iCs/>
      <w:sz w:val="24"/>
      <w:szCs w:val="28"/>
      <w:lang w:val="en-US" w:eastAsia="en-US" w:bidi="ar-SA"/>
    </w:rPr>
  </w:style>
  <w:style w:type="character" w:customStyle="1" w:styleId="articlecommentcount">
    <w:name w:val="article_comment_count"/>
    <w:rsid w:val="00783EAB"/>
  </w:style>
  <w:style w:type="character" w:customStyle="1" w:styleId="articlerecommendcount">
    <w:name w:val="article_recommend_count"/>
    <w:rsid w:val="00783EAB"/>
  </w:style>
  <w:style w:type="character" w:customStyle="1" w:styleId="normaltext1">
    <w:name w:val="normal_text"/>
    <w:rsid w:val="00783EAB"/>
  </w:style>
  <w:style w:type="paragraph" w:customStyle="1" w:styleId="storytimestamp">
    <w:name w:val="storytimestamp"/>
    <w:basedOn w:val="Normal"/>
    <w:qFormat/>
    <w:rsid w:val="00783EAB"/>
    <w:pPr>
      <w:spacing w:before="100" w:beforeAutospacing="1" w:after="100" w:afterAutospacing="1"/>
    </w:pPr>
    <w:rPr>
      <w:rFonts w:eastAsia="Times New Roman"/>
      <w:sz w:val="24"/>
    </w:rPr>
  </w:style>
  <w:style w:type="character" w:customStyle="1" w:styleId="story-byline">
    <w:name w:val="story-byline"/>
    <w:rsid w:val="00783EAB"/>
  </w:style>
  <w:style w:type="character" w:customStyle="1" w:styleId="story-titleline">
    <w:name w:val="story-titleline"/>
    <w:rsid w:val="00783EAB"/>
  </w:style>
  <w:style w:type="paragraph" w:styleId="ListBullet2">
    <w:name w:val="List Bullet 2"/>
    <w:basedOn w:val="Normal"/>
    <w:rsid w:val="00783EAB"/>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783EAB"/>
    <w:rPr>
      <w:rFonts w:eastAsia="Times New Roman"/>
      <w:color w:val="000000"/>
      <w:sz w:val="10"/>
    </w:rPr>
  </w:style>
  <w:style w:type="character" w:customStyle="1" w:styleId="marron">
    <w:name w:val="marron"/>
    <w:rsid w:val="00783EAB"/>
  </w:style>
  <w:style w:type="character" w:customStyle="1" w:styleId="UnderlineCardChar1">
    <w:name w:val="Underline Card Char"/>
    <w:rsid w:val="00783EAB"/>
    <w:rPr>
      <w:sz w:val="22"/>
      <w:szCs w:val="24"/>
      <w:u w:val="single"/>
      <w:lang w:val="en-US" w:eastAsia="en-US" w:bidi="ar-SA"/>
    </w:rPr>
  </w:style>
  <w:style w:type="character" w:customStyle="1" w:styleId="SourcesCharChar1">
    <w:name w:val="Sources Char Char1"/>
    <w:rsid w:val="00783EAB"/>
    <w:rPr>
      <w:rFonts w:cs="Arial"/>
      <w:b/>
      <w:bCs/>
      <w:iCs/>
      <w:sz w:val="24"/>
      <w:szCs w:val="28"/>
      <w:lang w:val="en-US" w:eastAsia="en-US" w:bidi="ar-SA"/>
    </w:rPr>
  </w:style>
  <w:style w:type="paragraph" w:customStyle="1" w:styleId="OmniPage3">
    <w:name w:val="OmniPage #3"/>
    <w:basedOn w:val="Normal"/>
    <w:qFormat/>
    <w:rsid w:val="00783EAB"/>
    <w:rPr>
      <w:rFonts w:eastAsia="Times New Roman"/>
      <w:color w:val="000000"/>
      <w:szCs w:val="20"/>
    </w:rPr>
  </w:style>
  <w:style w:type="paragraph" w:customStyle="1" w:styleId="OmniPage16">
    <w:name w:val="OmniPage #16"/>
    <w:basedOn w:val="Normal"/>
    <w:qFormat/>
    <w:rsid w:val="00783EAB"/>
    <w:rPr>
      <w:rFonts w:eastAsia="Times New Roman"/>
      <w:color w:val="000000"/>
      <w:szCs w:val="20"/>
    </w:rPr>
  </w:style>
  <w:style w:type="paragraph" w:customStyle="1" w:styleId="OmniPage23">
    <w:name w:val="OmniPage #23"/>
    <w:basedOn w:val="Normal"/>
    <w:qFormat/>
    <w:rsid w:val="00783EAB"/>
    <w:rPr>
      <w:rFonts w:eastAsia="Times New Roman"/>
      <w:color w:val="000000"/>
      <w:szCs w:val="20"/>
    </w:rPr>
  </w:style>
  <w:style w:type="paragraph" w:customStyle="1" w:styleId="OmniPage24">
    <w:name w:val="OmniPage #24"/>
    <w:basedOn w:val="Normal"/>
    <w:qFormat/>
    <w:rsid w:val="00783EAB"/>
    <w:rPr>
      <w:rFonts w:eastAsia="Times New Roman"/>
      <w:color w:val="000000"/>
      <w:szCs w:val="20"/>
    </w:rPr>
  </w:style>
  <w:style w:type="paragraph" w:customStyle="1" w:styleId="OmniPage27">
    <w:name w:val="OmniPage #27"/>
    <w:basedOn w:val="Normal"/>
    <w:qFormat/>
    <w:rsid w:val="00783EAB"/>
    <w:rPr>
      <w:rFonts w:eastAsia="Times New Roman"/>
      <w:color w:val="000000"/>
      <w:szCs w:val="20"/>
    </w:rPr>
  </w:style>
  <w:style w:type="paragraph" w:customStyle="1" w:styleId="OmniPage28">
    <w:name w:val="OmniPage #28"/>
    <w:basedOn w:val="Normal"/>
    <w:qFormat/>
    <w:rsid w:val="00783EAB"/>
    <w:rPr>
      <w:rFonts w:eastAsia="Times New Roman"/>
      <w:color w:val="000000"/>
      <w:szCs w:val="20"/>
    </w:rPr>
  </w:style>
  <w:style w:type="paragraph" w:customStyle="1" w:styleId="OmniPage29">
    <w:name w:val="OmniPage #29"/>
    <w:basedOn w:val="Normal"/>
    <w:qFormat/>
    <w:rsid w:val="00783EAB"/>
    <w:rPr>
      <w:rFonts w:eastAsia="Times New Roman"/>
      <w:color w:val="000000"/>
      <w:szCs w:val="20"/>
    </w:rPr>
  </w:style>
  <w:style w:type="paragraph" w:customStyle="1" w:styleId="OmniPage30">
    <w:name w:val="OmniPage #30"/>
    <w:basedOn w:val="Normal"/>
    <w:qFormat/>
    <w:rsid w:val="00783EAB"/>
    <w:rPr>
      <w:rFonts w:eastAsia="Times New Roman"/>
      <w:color w:val="000000"/>
      <w:szCs w:val="20"/>
    </w:rPr>
  </w:style>
  <w:style w:type="paragraph" w:customStyle="1" w:styleId="OmniPage31">
    <w:name w:val="OmniPage #31"/>
    <w:basedOn w:val="Normal"/>
    <w:qFormat/>
    <w:rsid w:val="00783EAB"/>
    <w:rPr>
      <w:rFonts w:eastAsia="Times New Roman"/>
      <w:color w:val="000000"/>
      <w:szCs w:val="20"/>
    </w:rPr>
  </w:style>
  <w:style w:type="paragraph" w:customStyle="1" w:styleId="OmniPage32">
    <w:name w:val="OmniPage #32"/>
    <w:basedOn w:val="Normal"/>
    <w:qFormat/>
    <w:rsid w:val="00783EAB"/>
    <w:rPr>
      <w:rFonts w:eastAsia="Times New Roman"/>
      <w:color w:val="000000"/>
      <w:szCs w:val="20"/>
    </w:rPr>
  </w:style>
  <w:style w:type="paragraph" w:customStyle="1" w:styleId="OmniPage33">
    <w:name w:val="OmniPage #33"/>
    <w:basedOn w:val="Normal"/>
    <w:qFormat/>
    <w:rsid w:val="00783EAB"/>
    <w:rPr>
      <w:rFonts w:eastAsia="Times New Roman"/>
      <w:color w:val="000000"/>
      <w:szCs w:val="20"/>
    </w:rPr>
  </w:style>
  <w:style w:type="paragraph" w:customStyle="1" w:styleId="OmniPage34">
    <w:name w:val="OmniPage #34"/>
    <w:basedOn w:val="Normal"/>
    <w:qFormat/>
    <w:rsid w:val="00783EAB"/>
    <w:rPr>
      <w:rFonts w:eastAsia="Times New Roman"/>
      <w:color w:val="000000"/>
      <w:szCs w:val="20"/>
    </w:rPr>
  </w:style>
  <w:style w:type="paragraph" w:customStyle="1" w:styleId="OmniPage35">
    <w:name w:val="OmniPage #35"/>
    <w:basedOn w:val="Normal"/>
    <w:qFormat/>
    <w:rsid w:val="00783EAB"/>
    <w:rPr>
      <w:rFonts w:eastAsia="Times New Roman"/>
      <w:color w:val="000000"/>
      <w:szCs w:val="20"/>
    </w:rPr>
  </w:style>
  <w:style w:type="paragraph" w:customStyle="1" w:styleId="OmniPage36">
    <w:name w:val="OmniPage #36"/>
    <w:basedOn w:val="Normal"/>
    <w:qFormat/>
    <w:rsid w:val="00783EAB"/>
    <w:rPr>
      <w:rFonts w:eastAsia="Times New Roman"/>
      <w:color w:val="000000"/>
      <w:szCs w:val="20"/>
    </w:rPr>
  </w:style>
  <w:style w:type="paragraph" w:customStyle="1" w:styleId="OmniPage37">
    <w:name w:val="OmniPage #37"/>
    <w:basedOn w:val="Normal"/>
    <w:qFormat/>
    <w:rsid w:val="00783EAB"/>
    <w:rPr>
      <w:rFonts w:eastAsia="Times New Roman"/>
      <w:color w:val="000000"/>
      <w:szCs w:val="20"/>
    </w:rPr>
  </w:style>
  <w:style w:type="paragraph" w:customStyle="1" w:styleId="OmniPage38">
    <w:name w:val="OmniPage #38"/>
    <w:basedOn w:val="Normal"/>
    <w:qFormat/>
    <w:rsid w:val="00783EAB"/>
    <w:rPr>
      <w:rFonts w:eastAsia="Times New Roman"/>
      <w:color w:val="000000"/>
      <w:szCs w:val="20"/>
    </w:rPr>
  </w:style>
  <w:style w:type="paragraph" w:customStyle="1" w:styleId="OmniPage39">
    <w:name w:val="OmniPage #39"/>
    <w:basedOn w:val="Normal"/>
    <w:qFormat/>
    <w:rsid w:val="00783EAB"/>
    <w:rPr>
      <w:rFonts w:eastAsia="Times New Roman"/>
      <w:color w:val="000000"/>
      <w:szCs w:val="20"/>
    </w:rPr>
  </w:style>
  <w:style w:type="paragraph" w:customStyle="1" w:styleId="OmniPage40">
    <w:name w:val="OmniPage #40"/>
    <w:basedOn w:val="Normal"/>
    <w:qFormat/>
    <w:rsid w:val="00783EAB"/>
    <w:rPr>
      <w:rFonts w:eastAsia="Times New Roman"/>
      <w:color w:val="000000"/>
      <w:szCs w:val="20"/>
    </w:rPr>
  </w:style>
  <w:style w:type="paragraph" w:customStyle="1" w:styleId="OmniPage41">
    <w:name w:val="OmniPage #41"/>
    <w:basedOn w:val="Normal"/>
    <w:qFormat/>
    <w:rsid w:val="00783EAB"/>
    <w:rPr>
      <w:rFonts w:eastAsia="Times New Roman"/>
      <w:color w:val="000000"/>
      <w:szCs w:val="20"/>
    </w:rPr>
  </w:style>
  <w:style w:type="paragraph" w:customStyle="1" w:styleId="OmniPage42">
    <w:name w:val="OmniPage #42"/>
    <w:basedOn w:val="Normal"/>
    <w:qFormat/>
    <w:rsid w:val="00783EAB"/>
    <w:rPr>
      <w:rFonts w:eastAsia="Times New Roman"/>
      <w:color w:val="000000"/>
      <w:szCs w:val="20"/>
    </w:rPr>
  </w:style>
  <w:style w:type="paragraph" w:customStyle="1" w:styleId="OmniPage43">
    <w:name w:val="OmniPage #43"/>
    <w:basedOn w:val="Normal"/>
    <w:qFormat/>
    <w:rsid w:val="00783EAB"/>
    <w:rPr>
      <w:rFonts w:eastAsia="Times New Roman"/>
      <w:color w:val="000000"/>
      <w:szCs w:val="20"/>
    </w:rPr>
  </w:style>
  <w:style w:type="paragraph" w:customStyle="1" w:styleId="OmniPage44">
    <w:name w:val="OmniPage #44"/>
    <w:basedOn w:val="Normal"/>
    <w:qFormat/>
    <w:rsid w:val="00783EAB"/>
    <w:rPr>
      <w:rFonts w:eastAsia="Times New Roman"/>
      <w:color w:val="000000"/>
      <w:szCs w:val="20"/>
    </w:rPr>
  </w:style>
  <w:style w:type="paragraph" w:customStyle="1" w:styleId="OmniPage45">
    <w:name w:val="OmniPage #45"/>
    <w:basedOn w:val="Normal"/>
    <w:qFormat/>
    <w:rsid w:val="00783EAB"/>
    <w:rPr>
      <w:rFonts w:eastAsia="Times New Roman"/>
      <w:color w:val="000000"/>
      <w:szCs w:val="20"/>
    </w:rPr>
  </w:style>
  <w:style w:type="paragraph" w:customStyle="1" w:styleId="OmniPage46">
    <w:name w:val="OmniPage #46"/>
    <w:basedOn w:val="Normal"/>
    <w:qFormat/>
    <w:rsid w:val="00783EAB"/>
    <w:rPr>
      <w:rFonts w:eastAsia="Times New Roman"/>
      <w:color w:val="000000"/>
      <w:szCs w:val="20"/>
    </w:rPr>
  </w:style>
  <w:style w:type="paragraph" w:customStyle="1" w:styleId="OmniPage47">
    <w:name w:val="OmniPage #47"/>
    <w:basedOn w:val="Normal"/>
    <w:qFormat/>
    <w:rsid w:val="00783EAB"/>
    <w:rPr>
      <w:rFonts w:eastAsia="Times New Roman"/>
      <w:color w:val="000000"/>
      <w:szCs w:val="20"/>
    </w:rPr>
  </w:style>
  <w:style w:type="paragraph" w:customStyle="1" w:styleId="OmniPage48">
    <w:name w:val="OmniPage #48"/>
    <w:basedOn w:val="Normal"/>
    <w:qFormat/>
    <w:rsid w:val="00783EAB"/>
    <w:rPr>
      <w:rFonts w:eastAsia="Times New Roman"/>
      <w:color w:val="000000"/>
      <w:szCs w:val="20"/>
    </w:rPr>
  </w:style>
  <w:style w:type="paragraph" w:customStyle="1" w:styleId="OmniPage49">
    <w:name w:val="OmniPage #49"/>
    <w:basedOn w:val="Normal"/>
    <w:qFormat/>
    <w:rsid w:val="00783EAB"/>
    <w:rPr>
      <w:rFonts w:eastAsia="Times New Roman"/>
      <w:color w:val="000000"/>
      <w:szCs w:val="20"/>
    </w:rPr>
  </w:style>
  <w:style w:type="paragraph" w:customStyle="1" w:styleId="OmniPage50">
    <w:name w:val="OmniPage #50"/>
    <w:basedOn w:val="Normal"/>
    <w:qFormat/>
    <w:rsid w:val="00783EAB"/>
    <w:rPr>
      <w:rFonts w:eastAsia="Times New Roman"/>
      <w:color w:val="000000"/>
      <w:szCs w:val="20"/>
    </w:rPr>
  </w:style>
  <w:style w:type="paragraph" w:customStyle="1" w:styleId="OmniPage51">
    <w:name w:val="OmniPage #51"/>
    <w:basedOn w:val="Normal"/>
    <w:qFormat/>
    <w:rsid w:val="00783EAB"/>
    <w:rPr>
      <w:rFonts w:eastAsia="Times New Roman"/>
      <w:color w:val="000000"/>
      <w:szCs w:val="20"/>
    </w:rPr>
  </w:style>
  <w:style w:type="paragraph" w:customStyle="1" w:styleId="OmniPage52">
    <w:name w:val="OmniPage #52"/>
    <w:basedOn w:val="Normal"/>
    <w:qFormat/>
    <w:rsid w:val="00783EAB"/>
    <w:rPr>
      <w:rFonts w:eastAsia="Times New Roman"/>
      <w:color w:val="000000"/>
      <w:szCs w:val="20"/>
    </w:rPr>
  </w:style>
  <w:style w:type="paragraph" w:customStyle="1" w:styleId="OmniPage53">
    <w:name w:val="OmniPage #53"/>
    <w:basedOn w:val="Normal"/>
    <w:qFormat/>
    <w:rsid w:val="00783EAB"/>
    <w:rPr>
      <w:rFonts w:eastAsia="Times New Roman"/>
      <w:color w:val="000000"/>
      <w:szCs w:val="20"/>
    </w:rPr>
  </w:style>
  <w:style w:type="paragraph" w:customStyle="1" w:styleId="OmniPage54">
    <w:name w:val="OmniPage #54"/>
    <w:basedOn w:val="Normal"/>
    <w:qFormat/>
    <w:rsid w:val="00783EAB"/>
    <w:rPr>
      <w:rFonts w:eastAsia="Times New Roman"/>
      <w:color w:val="000000"/>
      <w:szCs w:val="20"/>
    </w:rPr>
  </w:style>
  <w:style w:type="paragraph" w:customStyle="1" w:styleId="OmniPage55">
    <w:name w:val="OmniPage #55"/>
    <w:basedOn w:val="Normal"/>
    <w:qFormat/>
    <w:rsid w:val="00783EAB"/>
    <w:rPr>
      <w:rFonts w:eastAsia="Times New Roman"/>
      <w:color w:val="000000"/>
      <w:szCs w:val="20"/>
    </w:rPr>
  </w:style>
  <w:style w:type="paragraph" w:customStyle="1" w:styleId="OmniPage56">
    <w:name w:val="OmniPage #56"/>
    <w:basedOn w:val="Normal"/>
    <w:qFormat/>
    <w:rsid w:val="00783EAB"/>
    <w:rPr>
      <w:rFonts w:eastAsia="Times New Roman"/>
      <w:color w:val="000000"/>
      <w:szCs w:val="20"/>
    </w:rPr>
  </w:style>
  <w:style w:type="paragraph" w:customStyle="1" w:styleId="OmniPage57">
    <w:name w:val="OmniPage #57"/>
    <w:basedOn w:val="Normal"/>
    <w:qFormat/>
    <w:rsid w:val="00783EAB"/>
    <w:rPr>
      <w:rFonts w:eastAsia="Times New Roman"/>
      <w:color w:val="000000"/>
      <w:szCs w:val="20"/>
    </w:rPr>
  </w:style>
  <w:style w:type="paragraph" w:customStyle="1" w:styleId="OmniPage58">
    <w:name w:val="OmniPage #58"/>
    <w:basedOn w:val="Normal"/>
    <w:qFormat/>
    <w:rsid w:val="00783EAB"/>
    <w:rPr>
      <w:rFonts w:eastAsia="Times New Roman"/>
      <w:color w:val="000000"/>
      <w:szCs w:val="20"/>
    </w:rPr>
  </w:style>
  <w:style w:type="paragraph" w:customStyle="1" w:styleId="OmniPage59">
    <w:name w:val="OmniPage #59"/>
    <w:basedOn w:val="Normal"/>
    <w:qFormat/>
    <w:rsid w:val="00783EAB"/>
    <w:rPr>
      <w:rFonts w:eastAsia="Times New Roman"/>
      <w:color w:val="000000"/>
      <w:szCs w:val="20"/>
    </w:rPr>
  </w:style>
  <w:style w:type="paragraph" w:customStyle="1" w:styleId="OmniPage60">
    <w:name w:val="OmniPage #60"/>
    <w:basedOn w:val="Normal"/>
    <w:qFormat/>
    <w:rsid w:val="00783EAB"/>
    <w:rPr>
      <w:rFonts w:eastAsia="Times New Roman"/>
      <w:color w:val="000000"/>
      <w:szCs w:val="20"/>
    </w:rPr>
  </w:style>
  <w:style w:type="paragraph" w:customStyle="1" w:styleId="OmniPage61">
    <w:name w:val="OmniPage #61"/>
    <w:basedOn w:val="Normal"/>
    <w:qFormat/>
    <w:rsid w:val="00783EAB"/>
    <w:rPr>
      <w:rFonts w:eastAsia="Times New Roman"/>
      <w:color w:val="000000"/>
      <w:szCs w:val="20"/>
    </w:rPr>
  </w:style>
  <w:style w:type="paragraph" w:customStyle="1" w:styleId="OmniPage62">
    <w:name w:val="OmniPage #62"/>
    <w:basedOn w:val="Normal"/>
    <w:qFormat/>
    <w:rsid w:val="00783EAB"/>
    <w:rPr>
      <w:rFonts w:eastAsia="Times New Roman"/>
      <w:color w:val="000000"/>
      <w:szCs w:val="20"/>
    </w:rPr>
  </w:style>
  <w:style w:type="paragraph" w:customStyle="1" w:styleId="OmniPage63">
    <w:name w:val="OmniPage #63"/>
    <w:basedOn w:val="Normal"/>
    <w:qFormat/>
    <w:rsid w:val="00783EAB"/>
    <w:rPr>
      <w:rFonts w:eastAsia="Times New Roman"/>
      <w:color w:val="000000"/>
      <w:szCs w:val="20"/>
    </w:rPr>
  </w:style>
  <w:style w:type="paragraph" w:customStyle="1" w:styleId="OmniPage64">
    <w:name w:val="OmniPage #64"/>
    <w:basedOn w:val="Normal"/>
    <w:qFormat/>
    <w:rsid w:val="00783EAB"/>
    <w:rPr>
      <w:rFonts w:eastAsia="Times New Roman"/>
      <w:color w:val="000000"/>
      <w:szCs w:val="20"/>
    </w:rPr>
  </w:style>
  <w:style w:type="paragraph" w:customStyle="1" w:styleId="OmniPage65">
    <w:name w:val="OmniPage #65"/>
    <w:basedOn w:val="Normal"/>
    <w:qFormat/>
    <w:rsid w:val="00783EAB"/>
    <w:rPr>
      <w:rFonts w:eastAsia="Times New Roman"/>
      <w:color w:val="000000"/>
      <w:szCs w:val="20"/>
    </w:rPr>
  </w:style>
  <w:style w:type="paragraph" w:customStyle="1" w:styleId="OmniPage66">
    <w:name w:val="OmniPage #66"/>
    <w:basedOn w:val="Normal"/>
    <w:qFormat/>
    <w:rsid w:val="00783EAB"/>
    <w:rPr>
      <w:rFonts w:eastAsia="Times New Roman"/>
      <w:color w:val="000000"/>
      <w:szCs w:val="20"/>
    </w:rPr>
  </w:style>
  <w:style w:type="paragraph" w:customStyle="1" w:styleId="OmniPage67">
    <w:name w:val="OmniPage #67"/>
    <w:basedOn w:val="Normal"/>
    <w:qFormat/>
    <w:rsid w:val="00783EAB"/>
    <w:rPr>
      <w:rFonts w:eastAsia="Times New Roman"/>
      <w:color w:val="000000"/>
      <w:szCs w:val="20"/>
    </w:rPr>
  </w:style>
  <w:style w:type="paragraph" w:customStyle="1" w:styleId="OmniPage68">
    <w:name w:val="OmniPage #68"/>
    <w:basedOn w:val="Normal"/>
    <w:qFormat/>
    <w:rsid w:val="00783EAB"/>
    <w:rPr>
      <w:rFonts w:eastAsia="Times New Roman"/>
      <w:color w:val="000000"/>
      <w:szCs w:val="20"/>
    </w:rPr>
  </w:style>
  <w:style w:type="paragraph" w:customStyle="1" w:styleId="OmniPage69">
    <w:name w:val="OmniPage #69"/>
    <w:basedOn w:val="Normal"/>
    <w:qFormat/>
    <w:rsid w:val="00783EAB"/>
    <w:rPr>
      <w:rFonts w:eastAsia="Times New Roman"/>
      <w:color w:val="000000"/>
      <w:szCs w:val="20"/>
    </w:rPr>
  </w:style>
  <w:style w:type="paragraph" w:customStyle="1" w:styleId="OmniPage70">
    <w:name w:val="OmniPage #70"/>
    <w:basedOn w:val="Normal"/>
    <w:qFormat/>
    <w:rsid w:val="00783EAB"/>
    <w:rPr>
      <w:rFonts w:eastAsia="Times New Roman"/>
      <w:color w:val="000000"/>
      <w:szCs w:val="20"/>
    </w:rPr>
  </w:style>
  <w:style w:type="paragraph" w:customStyle="1" w:styleId="OmniPage71">
    <w:name w:val="OmniPage #71"/>
    <w:basedOn w:val="Normal"/>
    <w:qFormat/>
    <w:rsid w:val="00783EAB"/>
    <w:rPr>
      <w:rFonts w:eastAsia="Times New Roman"/>
      <w:color w:val="000000"/>
      <w:szCs w:val="20"/>
    </w:rPr>
  </w:style>
  <w:style w:type="table" w:customStyle="1" w:styleId="MediumGrid22">
    <w:name w:val="Medium Grid 22"/>
    <w:basedOn w:val="TableNormal"/>
    <w:uiPriority w:val="68"/>
    <w:rsid w:val="00783EA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83EAB"/>
    <w:rPr>
      <w:rFonts w:ascii="Times New Roman" w:eastAsia="Times New Roman" w:hAnsi="Times New Roman" w:cs="Calibri"/>
      <w:sz w:val="16"/>
      <w:szCs w:val="20"/>
    </w:rPr>
  </w:style>
  <w:style w:type="character" w:customStyle="1" w:styleId="createby">
    <w:name w:val="createby"/>
    <w:rsid w:val="00783EAB"/>
  </w:style>
  <w:style w:type="character" w:customStyle="1" w:styleId="quote-right">
    <w:name w:val="quote-right"/>
    <w:rsid w:val="00783EAB"/>
  </w:style>
  <w:style w:type="character" w:customStyle="1" w:styleId="smallcase">
    <w:name w:val="smallcase"/>
    <w:rsid w:val="00783EAB"/>
  </w:style>
  <w:style w:type="character" w:customStyle="1" w:styleId="ft0">
    <w:name w:val="ft0"/>
    <w:rsid w:val="00783EAB"/>
  </w:style>
  <w:style w:type="character" w:customStyle="1" w:styleId="ft2">
    <w:name w:val="ft2"/>
    <w:rsid w:val="00783EAB"/>
  </w:style>
  <w:style w:type="character" w:customStyle="1" w:styleId="ft3">
    <w:name w:val="ft3"/>
    <w:rsid w:val="00783EAB"/>
  </w:style>
  <w:style w:type="character" w:customStyle="1" w:styleId="StyleTimesNewRoman12ptBold1">
    <w:name w:val="Style Times New Roman 12 pt Bold1"/>
    <w:rsid w:val="00783EAB"/>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783EAB"/>
    <w:rPr>
      <w:rFonts w:eastAsia="MS Mincho"/>
      <w:szCs w:val="24"/>
      <w:u w:val="single"/>
      <w:lang w:val="en-US" w:eastAsia="ja-JP" w:bidi="ar-SA"/>
    </w:rPr>
  </w:style>
  <w:style w:type="character" w:customStyle="1" w:styleId="CircledChar2">
    <w:name w:val="Circled Char2"/>
    <w:rsid w:val="00783EAB"/>
    <w:rPr>
      <w:rFonts w:eastAsia="MS Mincho"/>
      <w:b/>
      <w:szCs w:val="24"/>
      <w:u w:val="single"/>
      <w:lang w:val="en-US" w:eastAsia="ja-JP" w:bidi="ar-SA"/>
    </w:rPr>
  </w:style>
  <w:style w:type="character" w:customStyle="1" w:styleId="SmallTextChar2">
    <w:name w:val="Small Text Char2"/>
    <w:rsid w:val="00783EAB"/>
    <w:rPr>
      <w:rFonts w:eastAsia="MS Mincho"/>
      <w:sz w:val="15"/>
      <w:szCs w:val="24"/>
      <w:lang w:val="en-US" w:eastAsia="ja-JP" w:bidi="ar-SA"/>
    </w:rPr>
  </w:style>
  <w:style w:type="character" w:customStyle="1" w:styleId="BoldandUnderlineCharCharCharCharChar1">
    <w:name w:val="Bold and Underline Char Char Char Char Char1"/>
    <w:rsid w:val="00783EAB"/>
    <w:rPr>
      <w:b/>
      <w:szCs w:val="24"/>
      <w:u w:val="single"/>
      <w:lang w:val="en-US" w:eastAsia="en-US" w:bidi="ar-SA"/>
    </w:rPr>
  </w:style>
  <w:style w:type="character" w:customStyle="1" w:styleId="SmallCardChar">
    <w:name w:val="Small Card Char"/>
    <w:rsid w:val="00783EAB"/>
    <w:rPr>
      <w:rFonts w:ascii="Palatino Linotype" w:eastAsia="Times New Roman" w:hAnsi="Palatino Linotype"/>
      <w:sz w:val="12"/>
      <w:szCs w:val="24"/>
    </w:rPr>
  </w:style>
  <w:style w:type="character" w:customStyle="1" w:styleId="StyleBoldUnderline10ptBold">
    <w:name w:val="Style Bold Underline + 10 pt Bold"/>
    <w:rsid w:val="00783EAB"/>
    <w:rPr>
      <w:b/>
      <w:bCs/>
      <w:sz w:val="20"/>
      <w:u w:val="thick"/>
    </w:rPr>
  </w:style>
  <w:style w:type="character" w:customStyle="1" w:styleId="PageHeaderChar">
    <w:name w:val="Page Header Char"/>
    <w:link w:val="PageHeader"/>
    <w:rsid w:val="00783EAB"/>
    <w:rPr>
      <w:rFonts w:ascii="Calibri" w:eastAsia="Times New Roman" w:hAnsi="Calibri" w:cs="Calibri"/>
      <w:b/>
      <w:szCs w:val="18"/>
    </w:rPr>
  </w:style>
  <w:style w:type="paragraph" w:customStyle="1" w:styleId="NormalNoUnderline">
    <w:name w:val="Normal + No Underline"/>
    <w:basedOn w:val="Normal"/>
    <w:link w:val="NormalNoUnderlineChar"/>
    <w:qFormat/>
    <w:rsid w:val="00783EAB"/>
    <w:pPr>
      <w:ind w:left="720"/>
    </w:pPr>
    <w:rPr>
      <w:rFonts w:eastAsia="Times New Roman"/>
      <w:sz w:val="12"/>
    </w:rPr>
  </w:style>
  <w:style w:type="character" w:customStyle="1" w:styleId="NormalNoUnderlineChar">
    <w:name w:val="Normal + No Underline Char"/>
    <w:link w:val="NormalNoUnderline"/>
    <w:rsid w:val="00783EAB"/>
    <w:rPr>
      <w:rFonts w:ascii="Calibri" w:eastAsia="Times New Roman" w:hAnsi="Calibri" w:cs="Calibri"/>
      <w:sz w:val="12"/>
    </w:rPr>
  </w:style>
  <w:style w:type="paragraph" w:customStyle="1" w:styleId="TagCite2">
    <w:name w:val="Tag Cite"/>
    <w:basedOn w:val="PageHeader"/>
    <w:link w:val="TagCiteChar3"/>
    <w:qFormat/>
    <w:rsid w:val="00783EAB"/>
    <w:pPr>
      <w:widowControl/>
      <w:numPr>
        <w:numId w:val="0"/>
      </w:numPr>
      <w:tabs>
        <w:tab w:val="clear" w:pos="144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783EAB"/>
    <w:rPr>
      <w:rFonts w:ascii="Arial Narrow" w:eastAsia="SimSun" w:hAnsi="Arial Narrow" w:cs="Calibri"/>
      <w:b/>
      <w:sz w:val="24"/>
      <w:lang w:eastAsia="zh-CN"/>
    </w:rPr>
  </w:style>
  <w:style w:type="character" w:customStyle="1" w:styleId="smalllink">
    <w:name w:val="smalllink"/>
    <w:rsid w:val="00783EAB"/>
  </w:style>
  <w:style w:type="character" w:customStyle="1" w:styleId="bighead1">
    <w:name w:val="bighead1"/>
    <w:rsid w:val="00783EAB"/>
    <w:rPr>
      <w:rFonts w:ascii="Verdana" w:hAnsi="Verdana" w:hint="default"/>
      <w:b/>
      <w:bCs/>
      <w:sz w:val="27"/>
      <w:szCs w:val="27"/>
    </w:rPr>
  </w:style>
  <w:style w:type="character" w:customStyle="1" w:styleId="Underline-WFU">
    <w:name w:val="Underline-WFU"/>
    <w:uiPriority w:val="1"/>
    <w:qFormat/>
    <w:rsid w:val="00783EAB"/>
    <w:rPr>
      <w:rFonts w:ascii="Cambria" w:hAnsi="Cambria"/>
      <w:sz w:val="21"/>
      <w:u w:val="single"/>
    </w:rPr>
  </w:style>
  <w:style w:type="paragraph" w:customStyle="1" w:styleId="Tiny-WFU">
    <w:name w:val="Tiny-WFU"/>
    <w:basedOn w:val="Normal"/>
    <w:qFormat/>
    <w:rsid w:val="00783EAB"/>
    <w:rPr>
      <w:rFonts w:ascii="Cambria" w:eastAsia="Malgun Gothic" w:hAnsi="Cambria"/>
      <w:sz w:val="12"/>
      <w:lang w:eastAsia="ko-KR"/>
    </w:rPr>
  </w:style>
  <w:style w:type="character" w:customStyle="1" w:styleId="CardTextCharChar">
    <w:name w:val="Card Text Char Char"/>
    <w:rsid w:val="00783EAB"/>
    <w:rPr>
      <w:rFonts w:ascii="Arial" w:hAnsi="Arial"/>
      <w:sz w:val="16"/>
      <w:szCs w:val="24"/>
    </w:rPr>
  </w:style>
  <w:style w:type="paragraph" w:customStyle="1" w:styleId="Indentation">
    <w:name w:val="Indentation"/>
    <w:basedOn w:val="Normal"/>
    <w:uiPriority w:val="99"/>
    <w:qFormat/>
    <w:rsid w:val="00783EAB"/>
    <w:pPr>
      <w:ind w:left="288" w:right="288"/>
    </w:pPr>
    <w:rPr>
      <w:rFonts w:eastAsia="Calibri"/>
    </w:rPr>
  </w:style>
  <w:style w:type="character" w:customStyle="1" w:styleId="left-date1">
    <w:name w:val="left-date1"/>
    <w:rsid w:val="00783EAB"/>
    <w:rPr>
      <w:rFonts w:ascii="Verdana" w:hAnsi="Verdana" w:hint="default"/>
      <w:color w:val="666666"/>
      <w:sz w:val="14"/>
      <w:szCs w:val="14"/>
    </w:rPr>
  </w:style>
  <w:style w:type="paragraph" w:customStyle="1" w:styleId="seeall">
    <w:name w:val="seeall"/>
    <w:basedOn w:val="Normal"/>
    <w:qFormat/>
    <w:rsid w:val="00783EAB"/>
    <w:pPr>
      <w:spacing w:before="100" w:beforeAutospacing="1" w:after="100" w:afterAutospacing="1"/>
    </w:pPr>
    <w:rPr>
      <w:rFonts w:eastAsia="Times New Roman"/>
      <w:sz w:val="24"/>
    </w:rPr>
  </w:style>
  <w:style w:type="character" w:customStyle="1" w:styleId="list-comma">
    <w:name w:val="list-comma"/>
    <w:basedOn w:val="DefaultParagraphFont"/>
    <w:rsid w:val="00783EAB"/>
  </w:style>
  <w:style w:type="character" w:customStyle="1" w:styleId="livefyre-commentcount">
    <w:name w:val="livefyre-commentcount"/>
    <w:basedOn w:val="DefaultParagraphFont"/>
    <w:rsid w:val="00783EAB"/>
  </w:style>
  <w:style w:type="character" w:customStyle="1" w:styleId="rednegchange">
    <w:name w:val="red_neg_change"/>
    <w:basedOn w:val="DefaultParagraphFont"/>
    <w:rsid w:val="00783EAB"/>
  </w:style>
  <w:style w:type="character" w:customStyle="1" w:styleId="wsodqchgshow">
    <w:name w:val="wsodq_chgshow"/>
    <w:basedOn w:val="DefaultParagraphFont"/>
    <w:rsid w:val="00783EAB"/>
  </w:style>
  <w:style w:type="character" w:customStyle="1" w:styleId="greenposchange">
    <w:name w:val="green_pos_change"/>
    <w:basedOn w:val="DefaultParagraphFont"/>
    <w:rsid w:val="00783EAB"/>
  </w:style>
  <w:style w:type="character" w:customStyle="1" w:styleId="image-credit">
    <w:name w:val="image-credit"/>
    <w:basedOn w:val="DefaultParagraphFont"/>
    <w:rsid w:val="00783EAB"/>
  </w:style>
  <w:style w:type="paragraph" w:customStyle="1" w:styleId="gascontcredit">
    <w:name w:val="gas_cont_credit"/>
    <w:basedOn w:val="Normal"/>
    <w:qFormat/>
    <w:rsid w:val="00783EAB"/>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83EAB"/>
    <w:rPr>
      <w:b/>
      <w:szCs w:val="24"/>
      <w:u w:val="single"/>
      <w:lang w:val="en-US" w:eastAsia="en-US" w:bidi="ar-SA"/>
    </w:rPr>
  </w:style>
  <w:style w:type="paragraph" w:customStyle="1" w:styleId="endarticle">
    <w:name w:val="endarticle"/>
    <w:basedOn w:val="Normal"/>
    <w:uiPriority w:val="99"/>
    <w:qFormat/>
    <w:rsid w:val="00783EAB"/>
    <w:pPr>
      <w:spacing w:before="100" w:beforeAutospacing="1" w:after="100" w:afterAutospacing="1"/>
    </w:pPr>
    <w:rPr>
      <w:rFonts w:eastAsia="Times New Roman"/>
      <w:sz w:val="24"/>
    </w:rPr>
  </w:style>
  <w:style w:type="paragraph" w:customStyle="1" w:styleId="a-body-text">
    <w:name w:val="a-body-text"/>
    <w:basedOn w:val="Normal"/>
    <w:uiPriority w:val="99"/>
    <w:qFormat/>
    <w:rsid w:val="00783EAB"/>
    <w:pPr>
      <w:spacing w:before="100" w:beforeAutospacing="1" w:after="100" w:afterAutospacing="1"/>
    </w:pPr>
    <w:rPr>
      <w:rFonts w:eastAsia="Times New Roman"/>
      <w:sz w:val="24"/>
    </w:rPr>
  </w:style>
  <w:style w:type="paragraph" w:customStyle="1" w:styleId="obgpara">
    <w:name w:val="obg_para"/>
    <w:basedOn w:val="Normal"/>
    <w:uiPriority w:val="99"/>
    <w:qFormat/>
    <w:rsid w:val="00783EAB"/>
    <w:pPr>
      <w:spacing w:before="100" w:beforeAutospacing="1" w:after="100" w:afterAutospacing="1"/>
    </w:pPr>
    <w:rPr>
      <w:rFonts w:eastAsia="Times New Roman"/>
      <w:sz w:val="24"/>
    </w:rPr>
  </w:style>
  <w:style w:type="character" w:customStyle="1" w:styleId="caption4">
    <w:name w:val="caption4"/>
    <w:basedOn w:val="DefaultParagraphFont"/>
    <w:rsid w:val="00783EAB"/>
  </w:style>
  <w:style w:type="character" w:customStyle="1" w:styleId="honorific-prefix">
    <w:name w:val="honorific-prefix"/>
    <w:basedOn w:val="DefaultParagraphFont"/>
    <w:rsid w:val="00783EAB"/>
  </w:style>
  <w:style w:type="character" w:customStyle="1" w:styleId="given-name">
    <w:name w:val="given-name"/>
    <w:basedOn w:val="DefaultParagraphFont"/>
    <w:rsid w:val="00783EAB"/>
  </w:style>
  <w:style w:type="character" w:customStyle="1" w:styleId="family-name">
    <w:name w:val="family-name"/>
    <w:basedOn w:val="DefaultParagraphFont"/>
    <w:rsid w:val="00783EAB"/>
  </w:style>
  <w:style w:type="character" w:customStyle="1" w:styleId="chead">
    <w:name w:val="chead"/>
    <w:basedOn w:val="DefaultParagraphFont"/>
    <w:rsid w:val="00783EAB"/>
  </w:style>
  <w:style w:type="character" w:customStyle="1" w:styleId="obgcapsstart">
    <w:name w:val="obg_caps_start"/>
    <w:basedOn w:val="DefaultParagraphFont"/>
    <w:rsid w:val="00783EAB"/>
  </w:style>
  <w:style w:type="character" w:customStyle="1" w:styleId="lrdctph">
    <w:name w:val="lr_dct_ph"/>
    <w:basedOn w:val="DefaultParagraphFont"/>
    <w:rsid w:val="00783EAB"/>
  </w:style>
  <w:style w:type="character" w:customStyle="1" w:styleId="BoxX2">
    <w:name w:val="BoxX2"/>
    <w:qFormat/>
    <w:rsid w:val="00783EAB"/>
    <w:rPr>
      <w:rFonts w:ascii="Times New Roman" w:hAnsi="Times New Roman"/>
      <w:b/>
      <w:sz w:val="22"/>
      <w:u w:val="single"/>
      <w:bdr w:val="single" w:sz="4" w:space="0" w:color="auto"/>
    </w:rPr>
  </w:style>
  <w:style w:type="paragraph" w:customStyle="1" w:styleId="TxBr41p1">
    <w:name w:val="TxBr_41p1"/>
    <w:basedOn w:val="Normal"/>
    <w:qFormat/>
    <w:rsid w:val="00783EAB"/>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783EAB"/>
    <w:rPr>
      <w:rFonts w:ascii="Georgia" w:eastAsia="Times New Roman" w:hAnsi="Georgia" w:cs="Arial" w:hint="default"/>
      <w:b/>
      <w:bCs/>
      <w:kern w:val="32"/>
      <w:sz w:val="28"/>
      <w:szCs w:val="32"/>
    </w:rPr>
  </w:style>
  <w:style w:type="character" w:customStyle="1" w:styleId="style3Char0">
    <w:name w:val="style 3 Char"/>
    <w:rsid w:val="00783EAB"/>
    <w:rPr>
      <w:sz w:val="18"/>
      <w:szCs w:val="24"/>
      <w:lang w:val="en-US" w:eastAsia="en-US" w:bidi="ar-SA"/>
    </w:rPr>
  </w:style>
  <w:style w:type="paragraph" w:customStyle="1" w:styleId="003Cite">
    <w:name w:val="003Cite"/>
    <w:basedOn w:val="Normal"/>
    <w:qFormat/>
    <w:rsid w:val="00783EAB"/>
    <w:rPr>
      <w:rFonts w:eastAsia="Calibri"/>
      <w:szCs w:val="16"/>
    </w:rPr>
  </w:style>
  <w:style w:type="paragraph" w:customStyle="1" w:styleId="NormalBold">
    <w:name w:val="Normal + Bold"/>
    <w:aliases w:val="Double Underline"/>
    <w:basedOn w:val="Normal"/>
    <w:link w:val="NormalBoldChar"/>
    <w:qFormat/>
    <w:rsid w:val="00783EAB"/>
    <w:pPr>
      <w:jc w:val="both"/>
    </w:pPr>
    <w:rPr>
      <w:b/>
      <w:color w:val="000000"/>
      <w:u w:val="single"/>
    </w:rPr>
  </w:style>
  <w:style w:type="character" w:customStyle="1" w:styleId="NormalBoldChar">
    <w:name w:val="Normal + Bold Char"/>
    <w:aliases w:val="Double Underline Char"/>
    <w:basedOn w:val="DefaultParagraphFont"/>
    <w:link w:val="NormalBold"/>
    <w:rsid w:val="00783EAB"/>
    <w:rPr>
      <w:rFonts w:ascii="Calibri" w:hAnsi="Calibri" w:cs="Calibri"/>
      <w:b/>
      <w:color w:val="000000"/>
      <w:u w:val="single"/>
    </w:rPr>
  </w:style>
  <w:style w:type="character" w:customStyle="1" w:styleId="BlockHeadingsChar1">
    <w:name w:val="Block Headings Char1"/>
    <w:rsid w:val="00783EAB"/>
    <w:rPr>
      <w:b/>
      <w:caps/>
    </w:rPr>
  </w:style>
  <w:style w:type="character" w:customStyle="1" w:styleId="FontStyle170">
    <w:name w:val="Font Style170"/>
    <w:uiPriority w:val="99"/>
    <w:rsid w:val="00783EAB"/>
    <w:rPr>
      <w:rFonts w:ascii="Bookman Old Style" w:hAnsi="Bookman Old Style" w:cs="Bookman Old Style"/>
      <w:sz w:val="16"/>
      <w:szCs w:val="16"/>
    </w:rPr>
  </w:style>
  <w:style w:type="character" w:customStyle="1" w:styleId="FontStyle17">
    <w:name w:val="Font Style17"/>
    <w:uiPriority w:val="99"/>
    <w:rsid w:val="00783EAB"/>
    <w:rPr>
      <w:rFonts w:ascii="Book Antiqua" w:hAnsi="Book Antiqua" w:cs="Book Antiqua"/>
      <w:i/>
      <w:iCs/>
      <w:spacing w:val="10"/>
      <w:sz w:val="22"/>
      <w:szCs w:val="22"/>
    </w:rPr>
  </w:style>
  <w:style w:type="character" w:customStyle="1" w:styleId="articoloinside">
    <w:name w:val="articolo_inside"/>
    <w:rsid w:val="00783EAB"/>
  </w:style>
  <w:style w:type="paragraph" w:customStyle="1" w:styleId="pagetools">
    <w:name w:val="pagetools"/>
    <w:basedOn w:val="Normal"/>
    <w:qFormat/>
    <w:rsid w:val="00783EAB"/>
    <w:pPr>
      <w:spacing w:before="100" w:beforeAutospacing="1" w:after="100" w:afterAutospacing="1"/>
    </w:pPr>
    <w:rPr>
      <w:rFonts w:eastAsia="Times New Roman"/>
      <w:sz w:val="24"/>
    </w:rPr>
  </w:style>
  <w:style w:type="character" w:customStyle="1" w:styleId="job">
    <w:name w:val="job"/>
    <w:basedOn w:val="DefaultParagraphFont"/>
    <w:rsid w:val="00783EAB"/>
  </w:style>
  <w:style w:type="character" w:customStyle="1" w:styleId="publisher">
    <w:name w:val="publisher"/>
    <w:basedOn w:val="DefaultParagraphFont"/>
    <w:rsid w:val="00783EAB"/>
  </w:style>
  <w:style w:type="character" w:customStyle="1" w:styleId="pubyear">
    <w:name w:val="pubyear"/>
    <w:basedOn w:val="DefaultParagraphFont"/>
    <w:rsid w:val="00783EAB"/>
  </w:style>
  <w:style w:type="character" w:customStyle="1" w:styleId="pubcity">
    <w:name w:val="pubcity"/>
    <w:basedOn w:val="DefaultParagraphFont"/>
    <w:rsid w:val="00783EAB"/>
  </w:style>
  <w:style w:type="paragraph" w:customStyle="1" w:styleId="C-Text">
    <w:name w:val="C-Text"/>
    <w:basedOn w:val="Normal"/>
    <w:qFormat/>
    <w:rsid w:val="00783EAB"/>
    <w:pPr>
      <w:tabs>
        <w:tab w:val="num" w:pos="720"/>
      </w:tabs>
      <w:ind w:left="720" w:hanging="360"/>
    </w:pPr>
    <w:rPr>
      <w:rFonts w:ascii="Garamond" w:hAnsi="Garamond"/>
      <w:sz w:val="24"/>
    </w:rPr>
  </w:style>
  <w:style w:type="character" w:customStyle="1" w:styleId="ecdate">
    <w:name w:val="ec_date"/>
    <w:basedOn w:val="DefaultParagraphFont"/>
    <w:rsid w:val="00783EAB"/>
    <w:rPr>
      <w:rFonts w:ascii="Verdana" w:hAnsi="Verdana" w:hint="default"/>
      <w:sz w:val="20"/>
      <w:szCs w:val="20"/>
      <w:shd w:val="clear" w:color="auto" w:fill="FFFFFF"/>
    </w:rPr>
  </w:style>
  <w:style w:type="paragraph" w:customStyle="1" w:styleId="ecmsonormal">
    <w:name w:val="ec_msonormal"/>
    <w:basedOn w:val="Normal"/>
    <w:qFormat/>
    <w:rsid w:val="00783EAB"/>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83EAB"/>
  </w:style>
  <w:style w:type="paragraph" w:customStyle="1" w:styleId="u-intro">
    <w:name w:val="u-intro"/>
    <w:basedOn w:val="Normal"/>
    <w:qFormat/>
    <w:rsid w:val="00783EAB"/>
    <w:pPr>
      <w:spacing w:before="100" w:beforeAutospacing="1" w:after="100" w:afterAutospacing="1"/>
    </w:pPr>
    <w:rPr>
      <w:sz w:val="24"/>
    </w:rPr>
  </w:style>
  <w:style w:type="character" w:customStyle="1" w:styleId="u-byline">
    <w:name w:val="u-byline"/>
    <w:basedOn w:val="DefaultParagraphFont"/>
    <w:rsid w:val="00783EAB"/>
  </w:style>
  <w:style w:type="character" w:customStyle="1" w:styleId="articlebya">
    <w:name w:val="articleby_a"/>
    <w:basedOn w:val="DefaultParagraphFont"/>
    <w:rsid w:val="00783EAB"/>
  </w:style>
  <w:style w:type="character" w:customStyle="1" w:styleId="popupwinby">
    <w:name w:val="popupwinby"/>
    <w:basedOn w:val="DefaultParagraphFont"/>
    <w:rsid w:val="00783EAB"/>
  </w:style>
  <w:style w:type="character" w:customStyle="1" w:styleId="storyheader">
    <w:name w:val="storyheader"/>
    <w:basedOn w:val="DefaultParagraphFont"/>
    <w:rsid w:val="00783EAB"/>
  </w:style>
  <w:style w:type="character" w:customStyle="1" w:styleId="StyleNormalWeb10ptChar">
    <w:name w:val="Style Normal (Web) + 10 pt Char"/>
    <w:basedOn w:val="DefaultParagraphFont"/>
    <w:rsid w:val="00783EAB"/>
    <w:rPr>
      <w:szCs w:val="24"/>
      <w:lang w:val="en-US" w:eastAsia="en-US" w:bidi="ar-SA"/>
    </w:rPr>
  </w:style>
  <w:style w:type="paragraph" w:customStyle="1" w:styleId="TagCiteShells">
    <w:name w:val="Tag/Cite/Shells"/>
    <w:basedOn w:val="Normal"/>
    <w:qFormat/>
    <w:rsid w:val="00783EAB"/>
    <w:rPr>
      <w:b/>
    </w:rPr>
  </w:style>
  <w:style w:type="paragraph" w:customStyle="1" w:styleId="DefinitionTerm">
    <w:name w:val="Definition Term"/>
    <w:basedOn w:val="Normal"/>
    <w:next w:val="Normal"/>
    <w:qFormat/>
    <w:rsid w:val="00783EAB"/>
    <w:rPr>
      <w:snapToGrid w:val="0"/>
      <w:sz w:val="24"/>
    </w:rPr>
  </w:style>
  <w:style w:type="character" w:customStyle="1" w:styleId="Style3CharChar">
    <w:name w:val="Style3 Char Char"/>
    <w:basedOn w:val="DefaultParagraphFont"/>
    <w:rsid w:val="00783EAB"/>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83EAB"/>
    <w:pPr>
      <w:spacing w:after="60"/>
    </w:pPr>
    <w:rPr>
      <w:rFonts w:eastAsia="SimSun" w:cs="Times New Roman"/>
      <w:bCs/>
      <w:sz w:val="20"/>
      <w:lang w:eastAsia="zh-CN"/>
    </w:rPr>
  </w:style>
  <w:style w:type="character" w:customStyle="1" w:styleId="NormalChar0">
    <w:name w:val="Normal Char"/>
    <w:basedOn w:val="DefaultParagraphFont"/>
    <w:rsid w:val="00783EAB"/>
    <w:rPr>
      <w:lang w:eastAsia="en-US"/>
    </w:rPr>
  </w:style>
  <w:style w:type="character" w:customStyle="1" w:styleId="BoldUnderlineChar3">
    <w:name w:val="Bold + Underline Char"/>
    <w:basedOn w:val="DefaultParagraphFont"/>
    <w:rsid w:val="00783EAB"/>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783EAB"/>
  </w:style>
  <w:style w:type="character" w:customStyle="1" w:styleId="CharacterStyle7">
    <w:name w:val="Character Style 7"/>
    <w:rsid w:val="00783EAB"/>
    <w:rPr>
      <w:rFonts w:ascii="Arial Narrow" w:hAnsi="Arial Narrow" w:cs="Arial Narrow"/>
      <w:sz w:val="20"/>
      <w:szCs w:val="20"/>
      <w:u w:val="single"/>
    </w:rPr>
  </w:style>
  <w:style w:type="character" w:customStyle="1" w:styleId="StyleStyle4Char">
    <w:name w:val="Style Style4 + Char"/>
    <w:basedOn w:val="DefaultParagraphFont"/>
    <w:rsid w:val="00783EAB"/>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83EAB"/>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83EAB"/>
    <w:rPr>
      <w:rFonts w:ascii="Verdana" w:hAnsi="Verdana"/>
      <w:szCs w:val="21"/>
      <w:u w:val="thick"/>
    </w:rPr>
  </w:style>
  <w:style w:type="character" w:customStyle="1" w:styleId="Styleunderline12pt">
    <w:name w:val="Style underline + 12 pt"/>
    <w:rsid w:val="00783EAB"/>
    <w:rPr>
      <w:rFonts w:ascii="Times New Roman" w:hAnsi="Times New Roman"/>
      <w:bCs/>
      <w:sz w:val="20"/>
      <w:u w:val="single"/>
    </w:rPr>
  </w:style>
  <w:style w:type="character" w:customStyle="1" w:styleId="StyleUnderlineChar19pt">
    <w:name w:val="Style Underline Char1 + 9 pt"/>
    <w:rsid w:val="00783EAB"/>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783EAB"/>
    <w:rPr>
      <w:rFonts w:ascii="Times New Roman" w:hAnsi="Times New Roman"/>
      <w:b/>
      <w:bCs/>
      <w:sz w:val="20"/>
      <w:szCs w:val="24"/>
      <w:u w:val="single"/>
      <w:lang w:val="en-US" w:eastAsia="en-US" w:bidi="ar-SA"/>
    </w:rPr>
  </w:style>
  <w:style w:type="character" w:customStyle="1" w:styleId="StyleUnderlineChar19pt1">
    <w:name w:val="Style Underline Char1 + 9 pt1"/>
    <w:rsid w:val="00783EA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83EAB"/>
    <w:rPr>
      <w:rFonts w:ascii="Times New Roman" w:hAnsi="Times New Roman"/>
      <w:sz w:val="20"/>
      <w:u w:val="single"/>
      <w:lang w:val="en-US" w:eastAsia="en-US" w:bidi="ar-SA"/>
    </w:rPr>
  </w:style>
  <w:style w:type="paragraph" w:customStyle="1" w:styleId="StyleUnderline9pt10">
    <w:name w:val="Style Underline + 9 pt1"/>
    <w:qFormat/>
    <w:rsid w:val="00783EA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83EAB"/>
    <w:rPr>
      <w:sz w:val="20"/>
      <w:u w:val="single"/>
    </w:rPr>
  </w:style>
  <w:style w:type="character" w:customStyle="1" w:styleId="StyleUnderlineChar19pt2">
    <w:name w:val="Style Underline Char1 + 9 pt2"/>
    <w:rsid w:val="00783EAB"/>
    <w:rPr>
      <w:rFonts w:ascii="Times New Roman" w:hAnsi="Times New Roman"/>
      <w:sz w:val="20"/>
      <w:szCs w:val="24"/>
      <w:u w:val="single"/>
      <w:lang w:val="en-US" w:eastAsia="en-US" w:bidi="ar-SA"/>
    </w:rPr>
  </w:style>
  <w:style w:type="character" w:customStyle="1" w:styleId="StyleUnderlineChar19pt3">
    <w:name w:val="Style Underline Char1 + 9 pt3"/>
    <w:rsid w:val="00783EA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83EA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83EAB"/>
    <w:rPr>
      <w:rFonts w:ascii="Times New Roman" w:hAnsi="Times New Roman"/>
      <w:b/>
      <w:bCs/>
      <w:sz w:val="20"/>
      <w:szCs w:val="24"/>
      <w:u w:val="single"/>
      <w:lang w:val="en-US" w:eastAsia="en-US" w:bidi="ar-SA"/>
    </w:rPr>
  </w:style>
  <w:style w:type="character" w:customStyle="1" w:styleId="content">
    <w:name w:val="content"/>
    <w:basedOn w:val="DefaultParagraphFont"/>
    <w:rsid w:val="00783EAB"/>
  </w:style>
  <w:style w:type="paragraph" w:customStyle="1" w:styleId="StyleUnderline9pt2">
    <w:name w:val="Style Underline + 9 pt2"/>
    <w:link w:val="StyleUnderline9pt2Char"/>
    <w:qFormat/>
    <w:rsid w:val="00783EAB"/>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783EAB"/>
    <w:rPr>
      <w:rFonts w:ascii="Times New Roman" w:eastAsia="SimSun" w:hAnsi="Times New Roman" w:cs="Times New Roman"/>
      <w:sz w:val="20"/>
      <w:szCs w:val="20"/>
      <w:u w:val="single"/>
    </w:rPr>
  </w:style>
  <w:style w:type="character" w:customStyle="1" w:styleId="tagCharCharCharChar">
    <w:name w:val="tag Char Char Char Char"/>
    <w:rsid w:val="00783EAB"/>
    <w:rPr>
      <w:rFonts w:ascii="Georgia" w:eastAsia="Calibri" w:hAnsi="Georgia" w:cs="Calibri"/>
      <w:b/>
      <w:sz w:val="24"/>
    </w:rPr>
  </w:style>
  <w:style w:type="character" w:customStyle="1" w:styleId="3">
    <w:name w:val="3"/>
    <w:rsid w:val="00783EAB"/>
    <w:rPr>
      <w:rFonts w:cs="Arial"/>
      <w:bCs/>
      <w:sz w:val="20"/>
      <w:u w:val="single"/>
      <w:lang w:val="en-US" w:eastAsia="en-US" w:bidi="ar-SA"/>
    </w:rPr>
  </w:style>
  <w:style w:type="paragraph" w:customStyle="1" w:styleId="EmphasisText">
    <w:name w:val="Emphasis Text"/>
    <w:basedOn w:val="UnderlinedText"/>
    <w:link w:val="EmphasisTextChar"/>
    <w:qFormat/>
    <w:rsid w:val="00783EAB"/>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783EAB"/>
    <w:rPr>
      <w:rFonts w:ascii="Times New Roman" w:eastAsia="SimSun" w:hAnsi="Times New Roman" w:cs="Times New Roman"/>
      <w:b/>
      <w:sz w:val="24"/>
      <w:u w:val="single"/>
    </w:rPr>
  </w:style>
  <w:style w:type="character" w:customStyle="1" w:styleId="7">
    <w:name w:val="7"/>
    <w:rsid w:val="00783EAB"/>
    <w:rPr>
      <w:rFonts w:cs="Arial"/>
      <w:bCs/>
      <w:sz w:val="20"/>
      <w:u w:val="single"/>
      <w:lang w:val="en-US" w:eastAsia="en-US" w:bidi="ar-SA"/>
    </w:rPr>
  </w:style>
  <w:style w:type="character" w:customStyle="1" w:styleId="StyleUnderlineChar19pt4">
    <w:name w:val="Style Underline Char1 + 9 pt4"/>
    <w:rsid w:val="00783EAB"/>
    <w:rPr>
      <w:rFonts w:ascii="Times New Roman" w:hAnsi="Times New Roman"/>
      <w:sz w:val="20"/>
      <w:szCs w:val="24"/>
      <w:u w:val="single"/>
      <w:lang w:val="en-US" w:eastAsia="en-US" w:bidi="ar-SA"/>
    </w:rPr>
  </w:style>
  <w:style w:type="character" w:customStyle="1" w:styleId="StyleUnderlineChar19ptBold1">
    <w:name w:val="Style Underline Char1 + 9 pt Bold1"/>
    <w:rsid w:val="00783EAB"/>
    <w:rPr>
      <w:rFonts w:ascii="Times New Roman" w:hAnsi="Times New Roman"/>
      <w:b/>
      <w:bCs/>
      <w:sz w:val="20"/>
      <w:szCs w:val="24"/>
      <w:u w:val="single"/>
      <w:lang w:val="en-US" w:eastAsia="en-US" w:bidi="ar-SA"/>
    </w:rPr>
  </w:style>
  <w:style w:type="character" w:customStyle="1" w:styleId="Style9ptUnderline3">
    <w:name w:val="Style 9 pt Underline3"/>
    <w:rsid w:val="00783EAB"/>
    <w:rPr>
      <w:sz w:val="20"/>
      <w:u w:val="single"/>
    </w:rPr>
  </w:style>
  <w:style w:type="character" w:customStyle="1" w:styleId="Style9ptUnderline4">
    <w:name w:val="Style 9 pt Underline4"/>
    <w:rsid w:val="00783EAB"/>
    <w:rPr>
      <w:sz w:val="20"/>
      <w:u w:val="single"/>
    </w:rPr>
  </w:style>
  <w:style w:type="character" w:customStyle="1" w:styleId="55">
    <w:name w:val="55"/>
    <w:rsid w:val="00783EAB"/>
    <w:rPr>
      <w:rFonts w:cs="Arial"/>
      <w:bCs/>
      <w:sz w:val="20"/>
      <w:u w:val="single"/>
      <w:lang w:val="en-US" w:eastAsia="en-US" w:bidi="ar-SA"/>
    </w:rPr>
  </w:style>
  <w:style w:type="character" w:customStyle="1" w:styleId="Styleunderline9ptBold">
    <w:name w:val="Style underline + 9 pt Bold"/>
    <w:rsid w:val="00783EAB"/>
    <w:rPr>
      <w:b/>
      <w:bCs/>
      <w:sz w:val="20"/>
      <w:u w:val="single"/>
    </w:rPr>
  </w:style>
  <w:style w:type="character" w:customStyle="1" w:styleId="StyleUnderliningChar9ptBold">
    <w:name w:val="Style Underlining Char + 9 pt Bold"/>
    <w:rsid w:val="00783EAB"/>
    <w:rPr>
      <w:rFonts w:ascii="Times New Roman" w:hAnsi="Times New Roman"/>
      <w:b/>
      <w:bCs/>
      <w:sz w:val="20"/>
      <w:szCs w:val="24"/>
      <w:u w:val="single"/>
      <w:lang w:val="en-US" w:eastAsia="en-US" w:bidi="ar-SA"/>
    </w:rPr>
  </w:style>
  <w:style w:type="character" w:customStyle="1" w:styleId="StyleUnderliningChar9pt">
    <w:name w:val="Style Underlining Char + 9 pt"/>
    <w:rsid w:val="00783EAB"/>
    <w:rPr>
      <w:rFonts w:ascii="Times New Roman" w:hAnsi="Times New Roman"/>
      <w:sz w:val="20"/>
      <w:szCs w:val="24"/>
      <w:u w:val="single"/>
      <w:lang w:val="en-US" w:eastAsia="en-US" w:bidi="ar-SA"/>
    </w:rPr>
  </w:style>
  <w:style w:type="character" w:customStyle="1" w:styleId="34">
    <w:name w:val="34"/>
    <w:rsid w:val="00783EAB"/>
    <w:rPr>
      <w:rFonts w:ascii="Times New Roman" w:hAnsi="Times New Roman" w:cs="Arial"/>
      <w:bCs/>
      <w:sz w:val="20"/>
      <w:u w:val="single"/>
      <w:lang w:val="en-US" w:eastAsia="en-US" w:bidi="ar-SA"/>
    </w:rPr>
  </w:style>
  <w:style w:type="character" w:customStyle="1" w:styleId="45">
    <w:name w:val="45"/>
    <w:rsid w:val="00783EAB"/>
    <w:rPr>
      <w:rFonts w:ascii="Times New Roman" w:hAnsi="Times New Roman" w:cs="Arial"/>
      <w:b/>
      <w:bCs/>
      <w:sz w:val="20"/>
      <w:u w:val="single"/>
      <w:lang w:val="en-US" w:eastAsia="en-US" w:bidi="ar-SA"/>
    </w:rPr>
  </w:style>
  <w:style w:type="character" w:customStyle="1" w:styleId="Style9ptUnderline5">
    <w:name w:val="Style 9 pt Underline5"/>
    <w:rsid w:val="00783EAB"/>
    <w:rPr>
      <w:rFonts w:ascii="Times New Roman" w:hAnsi="Times New Roman"/>
      <w:sz w:val="20"/>
      <w:u w:val="single"/>
    </w:rPr>
  </w:style>
  <w:style w:type="character" w:customStyle="1" w:styleId="Style9ptBoldUnderline2">
    <w:name w:val="Style 9 pt Bold Underline2"/>
    <w:rsid w:val="00783EA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83EA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783EAB"/>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783EAB"/>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783EAB"/>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783EAB"/>
    <w:rPr>
      <w:rFonts w:ascii="Georgia" w:eastAsia="Calibri" w:hAnsi="Georgia" w:cs="Times New Roman"/>
      <w:b/>
      <w:bCs/>
      <w:u w:val="single"/>
    </w:rPr>
  </w:style>
  <w:style w:type="paragraph" w:customStyle="1" w:styleId="StyleStyle49pt2">
    <w:name w:val="Style Style4 + 9 pt2"/>
    <w:basedOn w:val="Style4"/>
    <w:link w:val="StyleStyle49pt2Char"/>
    <w:qFormat/>
    <w:rsid w:val="00783EAB"/>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783EAB"/>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783EAB"/>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783EAB"/>
    <w:rPr>
      <w:rFonts w:ascii="Georgia" w:eastAsia="Calibri" w:hAnsi="Georgia" w:cs="Times New Roman"/>
      <w:b/>
      <w:bCs/>
      <w:u w:val="single"/>
    </w:rPr>
  </w:style>
  <w:style w:type="character" w:customStyle="1" w:styleId="23">
    <w:name w:val="23"/>
    <w:rsid w:val="00783EAB"/>
    <w:rPr>
      <w:rFonts w:ascii="Times New Roman" w:hAnsi="Times New Roman" w:cs="Arial"/>
      <w:bCs/>
      <w:sz w:val="20"/>
      <w:u w:val="single"/>
      <w:lang w:val="en-US" w:eastAsia="en-US" w:bidi="ar-SA"/>
    </w:rPr>
  </w:style>
  <w:style w:type="character" w:customStyle="1" w:styleId="33">
    <w:name w:val="33"/>
    <w:rsid w:val="00783EAB"/>
    <w:rPr>
      <w:rFonts w:ascii="Times New Roman" w:hAnsi="Times New Roman" w:cs="Arial"/>
      <w:b/>
      <w:bCs/>
      <w:sz w:val="20"/>
      <w:u w:val="single"/>
      <w:lang w:val="en-US" w:eastAsia="en-US" w:bidi="ar-SA"/>
    </w:rPr>
  </w:style>
  <w:style w:type="character" w:customStyle="1" w:styleId="StyleArialNarrow9pt">
    <w:name w:val="Style Arial Narrow 9 pt"/>
    <w:rsid w:val="00783EAB"/>
    <w:rPr>
      <w:rFonts w:ascii="Times New Roman" w:hAnsi="Times New Roman"/>
      <w:sz w:val="20"/>
    </w:rPr>
  </w:style>
  <w:style w:type="paragraph" w:customStyle="1" w:styleId="CiteBody">
    <w:name w:val="Cite Body"/>
    <w:basedOn w:val="Normal"/>
    <w:link w:val="CiteBodyChar"/>
    <w:qFormat/>
    <w:rsid w:val="00783EAB"/>
    <w:rPr>
      <w:rFonts w:eastAsia="Calibri"/>
      <w:szCs w:val="16"/>
    </w:rPr>
  </w:style>
  <w:style w:type="paragraph" w:customStyle="1" w:styleId="CiteBold">
    <w:name w:val="Cite Bold"/>
    <w:basedOn w:val="CiteBody"/>
    <w:link w:val="CiteBoldChar"/>
    <w:qFormat/>
    <w:rsid w:val="00783EAB"/>
    <w:rPr>
      <w:b/>
    </w:rPr>
  </w:style>
  <w:style w:type="character" w:customStyle="1" w:styleId="CiteBodyChar">
    <w:name w:val="Cite Body Char"/>
    <w:link w:val="CiteBody"/>
    <w:rsid w:val="00783EAB"/>
    <w:rPr>
      <w:rFonts w:ascii="Calibri" w:eastAsia="Calibri" w:hAnsi="Calibri" w:cs="Calibri"/>
      <w:szCs w:val="16"/>
    </w:rPr>
  </w:style>
  <w:style w:type="character" w:customStyle="1" w:styleId="CiteBoldChar">
    <w:name w:val="Cite Bold Char"/>
    <w:link w:val="CiteBold"/>
    <w:rsid w:val="00783EAB"/>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783EAB"/>
    <w:rPr>
      <w:rFonts w:eastAsia="Calibri"/>
      <w:u w:val="single"/>
    </w:rPr>
  </w:style>
  <w:style w:type="character" w:customStyle="1" w:styleId="StyleCardBody11ptUnderlineChar">
    <w:name w:val="Style Card Body + 11 pt Underline Char"/>
    <w:link w:val="StyleCardBody11ptUnderline"/>
    <w:rsid w:val="00783EAB"/>
    <w:rPr>
      <w:rFonts w:ascii="Calibri" w:eastAsia="Calibri" w:hAnsi="Calibri" w:cs="Calibri"/>
      <w:u w:val="single"/>
    </w:rPr>
  </w:style>
  <w:style w:type="paragraph" w:customStyle="1" w:styleId="StyleStyle49pt4">
    <w:name w:val="Style Style4 + 9 pt4"/>
    <w:basedOn w:val="Style4"/>
    <w:link w:val="StyleStyle49pt4Char"/>
    <w:qFormat/>
    <w:rsid w:val="00783EAB"/>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783EAB"/>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783EAB"/>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783EAB"/>
    <w:rPr>
      <w:rFonts w:ascii="Georgia" w:eastAsia="Calibri" w:hAnsi="Georgia" w:cs="Times New Roman"/>
      <w:b/>
      <w:bCs/>
      <w:u w:val="single"/>
    </w:rPr>
  </w:style>
  <w:style w:type="character" w:customStyle="1" w:styleId="Style9ptUnderline8">
    <w:name w:val="Style 9 pt Underline8"/>
    <w:rsid w:val="00783EAB"/>
    <w:rPr>
      <w:sz w:val="20"/>
      <w:u w:val="single"/>
    </w:rPr>
  </w:style>
  <w:style w:type="paragraph" w:customStyle="1" w:styleId="StyleStyle49pt5">
    <w:name w:val="Style Style4 + 9 pt5"/>
    <w:basedOn w:val="Style4"/>
    <w:link w:val="StyleStyle49pt5Char"/>
    <w:qFormat/>
    <w:rsid w:val="00783EAB"/>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783EAB"/>
    <w:rPr>
      <w:rFonts w:ascii="Georgia" w:eastAsia="Calibri" w:hAnsi="Georgia" w:cs="Times New Roman"/>
      <w:u w:val="single"/>
      <w:lang w:eastAsia="zh-CN"/>
    </w:rPr>
  </w:style>
  <w:style w:type="character" w:customStyle="1" w:styleId="66">
    <w:name w:val="66"/>
    <w:rsid w:val="00783EAB"/>
    <w:rPr>
      <w:rFonts w:cs="Arial"/>
      <w:bCs/>
      <w:sz w:val="20"/>
      <w:u w:val="single"/>
      <w:lang w:val="en-US" w:eastAsia="en-US" w:bidi="ar-SA"/>
    </w:rPr>
  </w:style>
  <w:style w:type="character" w:customStyle="1" w:styleId="Style9ptUnderline9">
    <w:name w:val="Style 9 pt Underline9"/>
    <w:rsid w:val="00783EAB"/>
    <w:rPr>
      <w:sz w:val="20"/>
      <w:u w:val="single"/>
    </w:rPr>
  </w:style>
  <w:style w:type="paragraph" w:customStyle="1" w:styleId="StyleStyle49ptBold5">
    <w:name w:val="Style Style4 + 9 pt Bold5"/>
    <w:basedOn w:val="Style4"/>
    <w:link w:val="StyleStyle49ptBold5Char"/>
    <w:qFormat/>
    <w:rsid w:val="00783EAB"/>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783EAB"/>
    <w:rPr>
      <w:rFonts w:ascii="Georgia" w:eastAsia="Calibri" w:hAnsi="Georgia" w:cs="Times New Roman"/>
      <w:b/>
      <w:bCs/>
      <w:u w:val="single"/>
    </w:rPr>
  </w:style>
  <w:style w:type="character" w:customStyle="1" w:styleId="Style9ptBoldUnderline4">
    <w:name w:val="Style 9 pt Bold Underline4"/>
    <w:rsid w:val="00783EAB"/>
    <w:rPr>
      <w:b/>
      <w:bCs/>
      <w:sz w:val="20"/>
      <w:u w:val="single"/>
    </w:rPr>
  </w:style>
  <w:style w:type="paragraph" w:customStyle="1" w:styleId="StyleStyle49pt7">
    <w:name w:val="Style Style4 + 9 pt7"/>
    <w:basedOn w:val="Style4"/>
    <w:link w:val="StyleStyle49pt7Char"/>
    <w:qFormat/>
    <w:rsid w:val="00783EAB"/>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783EAB"/>
    <w:rPr>
      <w:rFonts w:ascii="Georgia" w:eastAsia="Calibri" w:hAnsi="Georgia" w:cs="Times New Roman"/>
      <w:u w:val="single"/>
      <w:lang w:eastAsia="zh-CN"/>
    </w:rPr>
  </w:style>
  <w:style w:type="character" w:customStyle="1" w:styleId="titleblue14">
    <w:name w:val="titleblue14"/>
    <w:basedOn w:val="DefaultParagraphFont"/>
    <w:rsid w:val="00783EAB"/>
  </w:style>
  <w:style w:type="paragraph" w:customStyle="1" w:styleId="FONT7">
    <w:name w:val="FONT 7"/>
    <w:qFormat/>
    <w:rsid w:val="00783EA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783EAB"/>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783EA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83EA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783EA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83EAB"/>
    <w:rPr>
      <w:rFonts w:eastAsia="Calibri"/>
      <w:b/>
      <w:bCs/>
      <w:szCs w:val="24"/>
      <w:u w:val="single"/>
    </w:rPr>
  </w:style>
  <w:style w:type="paragraph" w:customStyle="1" w:styleId="StyleStyle49ptBold6">
    <w:name w:val="Style Style4 + 9 pt Bold6"/>
    <w:basedOn w:val="Style4"/>
    <w:link w:val="StyleStyle49ptBold6Char"/>
    <w:qFormat/>
    <w:rsid w:val="00783EAB"/>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783EAB"/>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783EAB"/>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83EAB"/>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783EA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83EAB"/>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83EA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83EAB"/>
    <w:rPr>
      <w:rFonts w:asciiTheme="minorHAnsi" w:hAnsiTheme="minorHAnsi" w:cstheme="minorBidi"/>
      <w:b/>
      <w:u w:val="single"/>
    </w:rPr>
  </w:style>
  <w:style w:type="paragraph" w:customStyle="1" w:styleId="textboldChar">
    <w:name w:val="text bold Char"/>
    <w:basedOn w:val="Normal"/>
    <w:link w:val="textboldCharChar"/>
    <w:qFormat/>
    <w:rsid w:val="00783EAB"/>
    <w:pPr>
      <w:ind w:left="720"/>
    </w:pPr>
    <w:rPr>
      <w:rFonts w:eastAsia="Calibri"/>
      <w:b/>
      <w:sz w:val="24"/>
      <w:u w:val="thick"/>
    </w:rPr>
  </w:style>
  <w:style w:type="character" w:customStyle="1" w:styleId="textboldCharChar">
    <w:name w:val="text bold Char Char"/>
    <w:link w:val="textboldChar"/>
    <w:rsid w:val="00783EAB"/>
    <w:rPr>
      <w:rFonts w:ascii="Calibri" w:eastAsia="Calibri" w:hAnsi="Calibri" w:cs="Calibri"/>
      <w:b/>
      <w:sz w:val="24"/>
      <w:u w:val="thick"/>
    </w:rPr>
  </w:style>
  <w:style w:type="character" w:customStyle="1" w:styleId="snapnoshots">
    <w:name w:val="snap_noshots"/>
    <w:basedOn w:val="DefaultParagraphFont"/>
    <w:rsid w:val="00783EAB"/>
  </w:style>
  <w:style w:type="character" w:customStyle="1" w:styleId="manchettebig2">
    <w:name w:val="manchettebig2"/>
    <w:basedOn w:val="DefaultParagraphFont"/>
    <w:rsid w:val="00783EAB"/>
  </w:style>
  <w:style w:type="character" w:customStyle="1" w:styleId="cnbcsbhdcomp">
    <w:name w:val="cnbc_sbhd_comp"/>
    <w:rsid w:val="00783EAB"/>
  </w:style>
  <w:style w:type="character" w:customStyle="1" w:styleId="blox-headline">
    <w:name w:val="blox-headline"/>
    <w:rsid w:val="00783EAB"/>
  </w:style>
  <w:style w:type="character" w:customStyle="1" w:styleId="SmallerReal">
    <w:name w:val="SmallerReal"/>
    <w:basedOn w:val="DefaultParagraphFont"/>
    <w:uiPriority w:val="1"/>
    <w:qFormat/>
    <w:rsid w:val="00783EAB"/>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783EAB"/>
    <w:rPr>
      <w:rFonts w:cs="Arial"/>
      <w:b/>
      <w:bCs/>
      <w:iCs/>
      <w:sz w:val="28"/>
      <w:lang w:val="en-US" w:eastAsia="en-US"/>
    </w:rPr>
  </w:style>
  <w:style w:type="character" w:customStyle="1" w:styleId="postsubtitle">
    <w:name w:val="post_subtitle"/>
    <w:basedOn w:val="DefaultParagraphFont"/>
    <w:rsid w:val="00783EAB"/>
  </w:style>
  <w:style w:type="paragraph" w:customStyle="1" w:styleId="bylinejb">
    <w:name w:val="bylinejb"/>
    <w:basedOn w:val="Normal"/>
    <w:qFormat/>
    <w:rsid w:val="00783EAB"/>
    <w:pPr>
      <w:spacing w:before="100" w:beforeAutospacing="1" w:after="100" w:afterAutospacing="1"/>
    </w:pPr>
    <w:rPr>
      <w:rFonts w:ascii="Times" w:hAnsi="Times"/>
      <w:szCs w:val="20"/>
    </w:rPr>
  </w:style>
  <w:style w:type="paragraph" w:customStyle="1" w:styleId="bylineaffiliation">
    <w:name w:val="bylineaffiliation"/>
    <w:basedOn w:val="Normal"/>
    <w:qFormat/>
    <w:rsid w:val="00783EAB"/>
    <w:pPr>
      <w:spacing w:before="100" w:beforeAutospacing="1" w:after="100" w:afterAutospacing="1"/>
    </w:pPr>
    <w:rPr>
      <w:rFonts w:ascii="Times" w:hAnsi="Times"/>
      <w:szCs w:val="20"/>
    </w:rPr>
  </w:style>
  <w:style w:type="character" w:customStyle="1" w:styleId="apple-tab-span">
    <w:name w:val="apple-tab-span"/>
    <w:basedOn w:val="DefaultParagraphFont"/>
    <w:rsid w:val="00783EAB"/>
  </w:style>
  <w:style w:type="character" w:customStyle="1" w:styleId="action-menu-toggled-item">
    <w:name w:val="action-menu-toggled-item"/>
    <w:basedOn w:val="DefaultParagraphFont"/>
    <w:rsid w:val="00783EAB"/>
    <w:rPr>
      <w:rFonts w:ascii="Times New Roman" w:hAnsi="Times New Roman"/>
    </w:rPr>
  </w:style>
  <w:style w:type="character" w:customStyle="1" w:styleId="1Tag">
    <w:name w:val="1) Tag"/>
    <w:rsid w:val="00783EA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83EA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83E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83EA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83EA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783EA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83EAB"/>
    <w:rPr>
      <w:rFonts w:ascii="Calibri" w:eastAsia="Times New Roman" w:hAnsi="Calibri" w:cs="Calibri"/>
      <w:b/>
      <w:caps/>
      <w:sz w:val="40"/>
      <w:szCs w:val="40"/>
    </w:rPr>
  </w:style>
  <w:style w:type="character" w:styleId="SubtleReference">
    <w:name w:val="Subtle Reference"/>
    <w:basedOn w:val="DefaultParagraphFont"/>
    <w:uiPriority w:val="31"/>
    <w:qFormat/>
    <w:rsid w:val="00783EA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783EAB"/>
    <w:rPr>
      <w:bCs/>
    </w:rPr>
  </w:style>
  <w:style w:type="paragraph" w:customStyle="1" w:styleId="Cardd">
    <w:name w:val="Cardd"/>
    <w:basedOn w:val="Normal"/>
    <w:uiPriority w:val="4"/>
    <w:qFormat/>
    <w:rsid w:val="00783EAB"/>
    <w:pPr>
      <w:ind w:left="288" w:right="288"/>
    </w:pPr>
  </w:style>
  <w:style w:type="character" w:customStyle="1" w:styleId="BoxBoldUnderline">
    <w:name w:val="Box Bold Underline"/>
    <w:rsid w:val="00783EA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783EAB"/>
    <w:rPr>
      <w:rFonts w:eastAsia="Times New Roman"/>
      <w:sz w:val="24"/>
    </w:rPr>
  </w:style>
  <w:style w:type="character" w:customStyle="1" w:styleId="NormalF6Char">
    <w:name w:val="Normal F6 Char"/>
    <w:link w:val="NormalF6"/>
    <w:rsid w:val="00783EAB"/>
    <w:rPr>
      <w:rFonts w:ascii="Calibri" w:eastAsia="Times New Roman" w:hAnsi="Calibri" w:cs="Calibri"/>
      <w:sz w:val="24"/>
    </w:rPr>
  </w:style>
  <w:style w:type="paragraph" w:customStyle="1" w:styleId="TagNew">
    <w:name w:val="Tag New"/>
    <w:qFormat/>
    <w:rsid w:val="00783EAB"/>
    <w:pPr>
      <w:spacing w:after="0" w:line="240" w:lineRule="auto"/>
    </w:pPr>
    <w:rPr>
      <w:rFonts w:ascii="Times New Roman" w:eastAsiaTheme="minorEastAsia" w:hAnsi="Times New Roman" w:cs="Times New Roman"/>
      <w:b/>
      <w:sz w:val="24"/>
      <w:szCs w:val="20"/>
    </w:rPr>
  </w:style>
  <w:style w:type="character" w:customStyle="1" w:styleId="moretop">
    <w:name w:val="more_top"/>
    <w:rsid w:val="00783EAB"/>
  </w:style>
  <w:style w:type="paragraph" w:customStyle="1" w:styleId="TagNew0">
    <w:name w:val="Tag_New"/>
    <w:qFormat/>
    <w:rsid w:val="00783EA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83EAB"/>
    <w:pPr>
      <w:spacing w:after="0" w:line="240" w:lineRule="auto"/>
    </w:pPr>
    <w:rPr>
      <w:rFonts w:ascii="Times New Roman" w:eastAsia="Calibri" w:hAnsi="Times New Roman" w:cs="Times New Roman"/>
      <w:b/>
      <w:sz w:val="24"/>
    </w:rPr>
  </w:style>
  <w:style w:type="paragraph" w:customStyle="1" w:styleId="FreeForm">
    <w:name w:val="Free Form"/>
    <w:autoRedefine/>
    <w:qFormat/>
    <w:rsid w:val="00783EAB"/>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783EAB"/>
    <w:rPr>
      <w:rFonts w:ascii="Times New Roman" w:eastAsia="Calibri" w:hAnsi="Times New Roman" w:cs="Times New Roman"/>
      <w:b/>
      <w:u w:val="single"/>
    </w:rPr>
  </w:style>
  <w:style w:type="paragraph" w:customStyle="1" w:styleId="cnnstorypgraphtxt">
    <w:name w:val="cnn_storypgraphtxt"/>
    <w:basedOn w:val="Normal"/>
    <w:qFormat/>
    <w:rsid w:val="00783EA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783EAB"/>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783EAB"/>
  </w:style>
  <w:style w:type="character" w:customStyle="1" w:styleId="yshortcutscs4-ndcor">
    <w:name w:val="yshortcuts cs4-ndcor"/>
    <w:rsid w:val="00783EAB"/>
  </w:style>
  <w:style w:type="character" w:customStyle="1" w:styleId="price">
    <w:name w:val="price"/>
    <w:rsid w:val="00783EAB"/>
  </w:style>
  <w:style w:type="character" w:customStyle="1" w:styleId="price-change">
    <w:name w:val="price-change"/>
    <w:rsid w:val="00783EAB"/>
  </w:style>
  <w:style w:type="character" w:customStyle="1" w:styleId="percent-change">
    <w:name w:val="percent-change"/>
    <w:rsid w:val="00783EAB"/>
  </w:style>
  <w:style w:type="character" w:customStyle="1" w:styleId="bibfont">
    <w:name w:val="bibfont"/>
    <w:rsid w:val="00783EAB"/>
    <w:rPr>
      <w:rFonts w:cs="Times New Roman"/>
    </w:rPr>
  </w:style>
  <w:style w:type="character" w:customStyle="1" w:styleId="bps-topic-ident">
    <w:name w:val="bps-topic-ident"/>
    <w:rsid w:val="00783EAB"/>
  </w:style>
  <w:style w:type="paragraph" w:customStyle="1" w:styleId="underlined1">
    <w:name w:val="underlined1"/>
    <w:next w:val="Normal"/>
    <w:autoRedefine/>
    <w:qFormat/>
    <w:rsid w:val="00783EA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783EAB"/>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783EAB"/>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783EAB"/>
    <w:rPr>
      <w:rFonts w:eastAsia="Calibri"/>
      <w:szCs w:val="20"/>
      <w:lang w:val="x-none" w:eastAsia="x-none"/>
    </w:rPr>
  </w:style>
  <w:style w:type="character" w:customStyle="1" w:styleId="CardDownSizeChar">
    <w:name w:val="CardDownSize Char"/>
    <w:link w:val="CardDownSize"/>
    <w:rsid w:val="00783EAB"/>
    <w:rPr>
      <w:rFonts w:ascii="Calibri" w:eastAsia="Calibri" w:hAnsi="Calibri" w:cs="Calibri"/>
      <w:szCs w:val="20"/>
      <w:lang w:val="x-none" w:eastAsia="x-none"/>
    </w:rPr>
  </w:style>
  <w:style w:type="paragraph" w:customStyle="1" w:styleId="Citation10">
    <w:name w:val="Citation1"/>
    <w:basedOn w:val="Normal"/>
    <w:link w:val="Citation1Char"/>
    <w:qFormat/>
    <w:rsid w:val="00783EAB"/>
    <w:rPr>
      <w:rFonts w:eastAsia="Calibri"/>
      <w:b/>
      <w:sz w:val="24"/>
      <w:u w:val="single"/>
      <w:lang w:val="x-none" w:eastAsia="x-none"/>
    </w:rPr>
  </w:style>
  <w:style w:type="character" w:customStyle="1" w:styleId="Citation1Char">
    <w:name w:val="Citation1 Char"/>
    <w:link w:val="Citation10"/>
    <w:rsid w:val="00783EAB"/>
    <w:rPr>
      <w:rFonts w:ascii="Calibri" w:eastAsia="Calibri" w:hAnsi="Calibri" w:cs="Calibri"/>
      <w:b/>
      <w:sz w:val="24"/>
      <w:u w:val="single"/>
      <w:lang w:val="x-none" w:eastAsia="x-none"/>
    </w:rPr>
  </w:style>
  <w:style w:type="paragraph" w:customStyle="1" w:styleId="Tagline1">
    <w:name w:val="Tagline"/>
    <w:basedOn w:val="Normal"/>
    <w:link w:val="TaglineChar"/>
    <w:qFormat/>
    <w:rsid w:val="00783EAB"/>
    <w:rPr>
      <w:rFonts w:eastAsia="Calibri"/>
      <w:b/>
      <w:sz w:val="24"/>
      <w:lang w:val="x-none" w:eastAsia="x-none"/>
    </w:rPr>
  </w:style>
  <w:style w:type="character" w:customStyle="1" w:styleId="TaglineChar">
    <w:name w:val="Tagline Char"/>
    <w:link w:val="Tagline1"/>
    <w:rsid w:val="00783EAB"/>
    <w:rPr>
      <w:rFonts w:ascii="Calibri" w:eastAsia="Calibri" w:hAnsi="Calibri" w:cs="Calibri"/>
      <w:b/>
      <w:sz w:val="24"/>
      <w:lang w:val="x-none" w:eastAsia="x-none"/>
    </w:rPr>
  </w:style>
  <w:style w:type="character" w:customStyle="1" w:styleId="boldciteChar1">
    <w:name w:val="bold cite Char1"/>
    <w:rsid w:val="00783EAB"/>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783EAB"/>
  </w:style>
  <w:style w:type="paragraph" w:customStyle="1" w:styleId="Irrelevant6font">
    <w:name w:val="Irrelevant (6 font)"/>
    <w:basedOn w:val="Normal"/>
    <w:link w:val="Irrelevant6fontChar"/>
    <w:qFormat/>
    <w:rsid w:val="00783EAB"/>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783EAB"/>
    <w:rPr>
      <w:rFonts w:ascii="Calibri" w:eastAsia="Times New Roman" w:hAnsi="Calibri" w:cs="Calibri"/>
      <w:sz w:val="12"/>
      <w:szCs w:val="12"/>
    </w:rPr>
  </w:style>
  <w:style w:type="paragraph" w:customStyle="1" w:styleId="Non-NavPanelTag">
    <w:name w:val="Non-Nav Panel Tag"/>
    <w:basedOn w:val="Normal"/>
    <w:qFormat/>
    <w:rsid w:val="00783EAB"/>
    <w:rPr>
      <w:b/>
      <w:sz w:val="26"/>
    </w:rPr>
  </w:style>
  <w:style w:type="character" w:customStyle="1" w:styleId="Hyperlink3">
    <w:name w:val="Hyperlink.3"/>
    <w:basedOn w:val="DefaultParagraphFont"/>
    <w:rsid w:val="00783EAB"/>
    <w:rPr>
      <w:sz w:val="18"/>
      <w:szCs w:val="18"/>
    </w:rPr>
  </w:style>
  <w:style w:type="character" w:customStyle="1" w:styleId="Hyperlink4">
    <w:name w:val="Hyperlink.4"/>
    <w:basedOn w:val="DefaultParagraphFont"/>
    <w:rsid w:val="00783EAB"/>
    <w:rPr>
      <w:sz w:val="18"/>
      <w:szCs w:val="18"/>
    </w:rPr>
  </w:style>
  <w:style w:type="paragraph" w:customStyle="1" w:styleId="StyleHeading4TagNotBold">
    <w:name w:val="Style Heading 4Tag + Not Bold"/>
    <w:basedOn w:val="Heading4"/>
    <w:qFormat/>
    <w:rsid w:val="00783EAB"/>
  </w:style>
  <w:style w:type="paragraph" w:customStyle="1" w:styleId="Aa">
    <w:name w:val="A"/>
    <w:basedOn w:val="Default"/>
    <w:next w:val="Default"/>
    <w:qFormat/>
    <w:rsid w:val="00783EAB"/>
    <w:rPr>
      <w:color w:val="auto"/>
      <w:szCs w:val="22"/>
      <w:lang w:bidi="en-US"/>
    </w:rPr>
  </w:style>
  <w:style w:type="character" w:customStyle="1" w:styleId="ac">
    <w:name w:val="••••"/>
    <w:rsid w:val="00783EAB"/>
    <w:rPr>
      <w:color w:val="000000"/>
    </w:rPr>
  </w:style>
  <w:style w:type="character" w:customStyle="1" w:styleId="UL-Bold">
    <w:name w:val="UL-Bold"/>
    <w:basedOn w:val="DefaultParagraphFont"/>
    <w:rsid w:val="00783EAB"/>
    <w:rPr>
      <w:u w:val="thick"/>
    </w:rPr>
  </w:style>
  <w:style w:type="character" w:customStyle="1" w:styleId="UL-None">
    <w:name w:val="UL-None"/>
    <w:basedOn w:val="DefaultParagraphFont"/>
    <w:rsid w:val="00783EAB"/>
    <w:rPr>
      <w:u w:val="none"/>
    </w:rPr>
  </w:style>
  <w:style w:type="character" w:customStyle="1" w:styleId="FontStyle19">
    <w:name w:val="Font Style19"/>
    <w:basedOn w:val="DefaultParagraphFont"/>
    <w:uiPriority w:val="99"/>
    <w:rsid w:val="00783EAB"/>
    <w:rPr>
      <w:rFonts w:ascii="Times New Roman" w:hAnsi="Times New Roman" w:cs="Times New Roman"/>
      <w:sz w:val="18"/>
      <w:szCs w:val="18"/>
    </w:rPr>
  </w:style>
  <w:style w:type="character" w:customStyle="1" w:styleId="UnderlineBox">
    <w:name w:val="Underline + Box"/>
    <w:uiPriority w:val="1"/>
    <w:qFormat/>
    <w:rsid w:val="00783EAB"/>
    <w:rPr>
      <w:rFonts w:ascii="Georgia" w:hAnsi="Georgia"/>
      <w:b w:val="0"/>
      <w:sz w:val="22"/>
      <w:u w:val="single"/>
      <w:bdr w:val="single" w:sz="4" w:space="0" w:color="auto"/>
    </w:rPr>
  </w:style>
  <w:style w:type="paragraph" w:customStyle="1" w:styleId="ALLCAPS">
    <w:name w:val="ALL CAPS"/>
    <w:basedOn w:val="Normal"/>
    <w:qFormat/>
    <w:rsid w:val="00783EAB"/>
    <w:rPr>
      <w:rFonts w:eastAsia="Times New Roman"/>
      <w:b/>
      <w:caps/>
      <w:szCs w:val="20"/>
    </w:rPr>
  </w:style>
  <w:style w:type="character" w:customStyle="1" w:styleId="kn">
    <w:name w:val="kn"/>
    <w:basedOn w:val="DefaultParagraphFont"/>
    <w:rsid w:val="00783EAB"/>
  </w:style>
  <w:style w:type="paragraph" w:customStyle="1" w:styleId="StyleCardworksLinespacingsingle">
    <w:name w:val="Style Card works + Line spacing:  single"/>
    <w:basedOn w:val="Normal"/>
    <w:link w:val="StyleCardworksLinespacingsingleChar"/>
    <w:qFormat/>
    <w:rsid w:val="00783EAB"/>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83EAB"/>
    <w:rPr>
      <w:rFonts w:ascii="Calibri" w:eastAsia="Times New Roman" w:hAnsi="Calibri" w:cs="Calibri"/>
      <w:spacing w:val="-3"/>
      <w:szCs w:val="20"/>
    </w:rPr>
  </w:style>
  <w:style w:type="paragraph" w:customStyle="1" w:styleId="BriefTitleWorks">
    <w:name w:val="Brief Title Works"/>
    <w:basedOn w:val="Heading1"/>
    <w:link w:val="BriefTitleWorksChar"/>
    <w:qFormat/>
    <w:rsid w:val="00783EA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783EAB"/>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783EAB"/>
    <w:rPr>
      <w:rFonts w:ascii="Verdana" w:hAnsi="Verdana" w:hint="default"/>
      <w:color w:val="000000"/>
      <w:sz w:val="16"/>
      <w:szCs w:val="16"/>
    </w:rPr>
  </w:style>
  <w:style w:type="character" w:customStyle="1" w:styleId="TagCharCharCharChar0">
    <w:name w:val="Tag Char Char Char Char"/>
    <w:basedOn w:val="DefaultParagraphFont"/>
    <w:rsid w:val="00783EAB"/>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783EAB"/>
  </w:style>
  <w:style w:type="character" w:customStyle="1" w:styleId="BoldandUnderlineChar1Char2">
    <w:name w:val="Bold and Underline Char1 Char2"/>
    <w:basedOn w:val="DefaultParagraphFont"/>
    <w:rsid w:val="00783EAB"/>
  </w:style>
  <w:style w:type="character" w:customStyle="1" w:styleId="BoldandUnderlineCharChar1">
    <w:name w:val="Bold and Underline Char Char1"/>
    <w:basedOn w:val="DefaultParagraphFont"/>
    <w:rsid w:val="00783EAB"/>
  </w:style>
  <w:style w:type="character" w:customStyle="1" w:styleId="review">
    <w:name w:val="review"/>
    <w:basedOn w:val="DefaultParagraphFont"/>
    <w:rsid w:val="00783EAB"/>
  </w:style>
  <w:style w:type="character" w:customStyle="1" w:styleId="feature2caption">
    <w:name w:val="feature2caption"/>
    <w:basedOn w:val="DefaultParagraphFont"/>
    <w:rsid w:val="00783EAB"/>
  </w:style>
  <w:style w:type="character" w:customStyle="1" w:styleId="style22">
    <w:name w:val="style2"/>
    <w:basedOn w:val="DefaultParagraphFont"/>
    <w:rsid w:val="00783EAB"/>
  </w:style>
  <w:style w:type="character" w:customStyle="1" w:styleId="StyleStyleBoldUnderlineUnderlineIntenseEmphasis1apple-style-2">
    <w:name w:val="Style Style Bold UnderlineUnderlineIntense Emphasis1apple-style-...2"/>
    <w:basedOn w:val="DefaultParagraphFont"/>
    <w:rsid w:val="00783EAB"/>
  </w:style>
  <w:style w:type="character" w:customStyle="1" w:styleId="StyleStyleBoldUnderlineUnderlineIntenseEmphasis1apple-style-1">
    <w:name w:val="Style Style Bold UnderlineUnderlineIntense Emphasis1apple-style-...1"/>
    <w:basedOn w:val="DefaultParagraphFont"/>
    <w:rsid w:val="00783EAB"/>
    <w:rPr>
      <w:b w:val="0"/>
      <w:bCs w:val="0"/>
      <w:sz w:val="14"/>
      <w:u w:val="none"/>
    </w:rPr>
  </w:style>
  <w:style w:type="character" w:customStyle="1" w:styleId="lrdctspkr">
    <w:name w:val="lr_dct_spkr"/>
    <w:basedOn w:val="DefaultParagraphFont"/>
    <w:rsid w:val="00783EAB"/>
  </w:style>
  <w:style w:type="character" w:customStyle="1" w:styleId="lrdctlblinl">
    <w:name w:val="lr_dct_lbl_inl"/>
    <w:basedOn w:val="DefaultParagraphFont"/>
    <w:rsid w:val="00783EAB"/>
  </w:style>
  <w:style w:type="character" w:customStyle="1" w:styleId="lrdctlblblk">
    <w:name w:val="lr_dct_lbl_blk"/>
    <w:basedOn w:val="DefaultParagraphFont"/>
    <w:rsid w:val="00783EAB"/>
  </w:style>
  <w:style w:type="character" w:customStyle="1" w:styleId="bnp-articles-title1">
    <w:name w:val="bnp-articles-title1"/>
    <w:basedOn w:val="DefaultParagraphFont"/>
    <w:rsid w:val="00783EAB"/>
    <w:rPr>
      <w:rFonts w:ascii="Verdana" w:hAnsi="Verdana" w:hint="default"/>
      <w:b/>
      <w:bCs/>
      <w:color w:val="545454"/>
      <w:sz w:val="12"/>
      <w:szCs w:val="12"/>
    </w:rPr>
  </w:style>
  <w:style w:type="character" w:customStyle="1" w:styleId="featuretext">
    <w:name w:val="featuretext"/>
    <w:basedOn w:val="DefaultParagraphFont"/>
    <w:rsid w:val="00783EAB"/>
  </w:style>
  <w:style w:type="character" w:customStyle="1" w:styleId="relatedtext">
    <w:name w:val="related_text"/>
    <w:basedOn w:val="DefaultParagraphFont"/>
    <w:rsid w:val="00783EAB"/>
  </w:style>
  <w:style w:type="character" w:customStyle="1" w:styleId="fullpost">
    <w:name w:val="fullpost"/>
    <w:basedOn w:val="DefaultParagraphFont"/>
    <w:rsid w:val="00783EAB"/>
  </w:style>
  <w:style w:type="character" w:customStyle="1" w:styleId="bcktital">
    <w:name w:val="bcktital"/>
    <w:basedOn w:val="DefaultParagraphFont"/>
    <w:rsid w:val="00783EAB"/>
  </w:style>
  <w:style w:type="character" w:customStyle="1" w:styleId="bcktital0">
    <w:name w:val="bckt_ital"/>
    <w:basedOn w:val="DefaultParagraphFont"/>
    <w:rsid w:val="00783EAB"/>
  </w:style>
  <w:style w:type="character" w:customStyle="1" w:styleId="fwanimclass">
    <w:name w:val="fwanim_class"/>
    <w:basedOn w:val="DefaultParagraphFont"/>
    <w:rsid w:val="00783EAB"/>
  </w:style>
  <w:style w:type="character" w:customStyle="1" w:styleId="CharChar8">
    <w:name w:val="Char Char8"/>
    <w:basedOn w:val="DefaultParagraphFont"/>
    <w:rsid w:val="00783EAB"/>
    <w:rPr>
      <w:rFonts w:ascii="Lucida Grande" w:hAnsi="Lucida Grande" w:cs="Times New Roman"/>
    </w:rPr>
  </w:style>
  <w:style w:type="character" w:customStyle="1" w:styleId="DebateTagChar0">
    <w:name w:val="DebateTag Char"/>
    <w:basedOn w:val="DefaultParagraphFont"/>
    <w:rsid w:val="00783EAB"/>
    <w:rPr>
      <w:rFonts w:eastAsia="Calibri"/>
      <w:b/>
      <w:sz w:val="24"/>
      <w:szCs w:val="24"/>
      <w:lang w:val="en-US" w:eastAsia="en-US" w:bidi="ar-SA"/>
    </w:rPr>
  </w:style>
  <w:style w:type="paragraph" w:customStyle="1" w:styleId="DebateHeaderFinal">
    <w:name w:val="DebateHeaderFinal"/>
    <w:basedOn w:val="Heading1"/>
    <w:qFormat/>
    <w:rsid w:val="00783EAB"/>
    <w:pPr>
      <w:spacing w:line="276" w:lineRule="auto"/>
      <w:jc w:val="left"/>
    </w:pPr>
    <w:rPr>
      <w:rFonts w:eastAsia="Times New Roman" w:cs="Times New Roman"/>
      <w:sz w:val="36"/>
      <w:szCs w:val="36"/>
    </w:rPr>
  </w:style>
  <w:style w:type="character" w:customStyle="1" w:styleId="DebateHeaderFinalChar">
    <w:name w:val="DebateHeaderFinal Char"/>
    <w:rsid w:val="00783EAB"/>
    <w:rPr>
      <w:b/>
      <w:bCs/>
      <w:sz w:val="36"/>
      <w:szCs w:val="36"/>
      <w:u w:val="single"/>
      <w:lang w:val="en-US" w:eastAsia="en-US" w:bidi="ar-SA"/>
    </w:rPr>
  </w:style>
  <w:style w:type="paragraph" w:customStyle="1" w:styleId="HeaderInitial0">
    <w:name w:val="HeaderInitial"/>
    <w:basedOn w:val="Normal"/>
    <w:qFormat/>
    <w:rsid w:val="00783EAB"/>
    <w:pPr>
      <w:jc w:val="center"/>
      <w:outlineLvl w:val="0"/>
    </w:pPr>
    <w:rPr>
      <w:rFonts w:ascii="Garamond" w:hAnsi="Garamond"/>
      <w:b/>
      <w:caps/>
      <w:sz w:val="28"/>
    </w:rPr>
  </w:style>
  <w:style w:type="character" w:customStyle="1" w:styleId="FooterChar2">
    <w:name w:val="Footer Char2"/>
    <w:basedOn w:val="DefaultParagraphFont"/>
    <w:rsid w:val="00783EAB"/>
    <w:rPr>
      <w:rFonts w:eastAsia="MS Mincho"/>
      <w:sz w:val="24"/>
      <w:szCs w:val="24"/>
      <w:lang w:val="en-US" w:eastAsia="ja-JP" w:bidi="ar-SA"/>
    </w:rPr>
  </w:style>
  <w:style w:type="character" w:customStyle="1" w:styleId="BalloonTextChar2">
    <w:name w:val="Balloon Text Char2"/>
    <w:basedOn w:val="DefaultParagraphFont"/>
    <w:uiPriority w:val="99"/>
    <w:rsid w:val="00783EAB"/>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783EAB"/>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783EAB"/>
    <w:rPr>
      <w:rFonts w:ascii="Cambria" w:hAnsi="Cambria"/>
      <w:sz w:val="24"/>
      <w:lang w:val="en-US" w:eastAsia="en-US" w:bidi="ar-SA"/>
    </w:rPr>
  </w:style>
  <w:style w:type="paragraph" w:customStyle="1" w:styleId="Normalspacing">
    <w:name w:val="Normal + spacing"/>
    <w:basedOn w:val="StyleLinespacingDouble"/>
    <w:qFormat/>
    <w:rsid w:val="00783EAB"/>
  </w:style>
  <w:style w:type="character" w:customStyle="1" w:styleId="NormalspacingChar">
    <w:name w:val="Normal + spacing Char"/>
    <w:basedOn w:val="StyleLinespacingDoubleChar"/>
    <w:rsid w:val="00783EAB"/>
    <w:rPr>
      <w:rFonts w:ascii="Cambria" w:hAnsi="Cambria"/>
      <w:sz w:val="24"/>
      <w:lang w:val="en-US" w:eastAsia="en-US" w:bidi="ar-SA"/>
    </w:rPr>
  </w:style>
  <w:style w:type="character" w:customStyle="1" w:styleId="textbold0">
    <w:name w:val="textbold"/>
    <w:basedOn w:val="DefaultParagraphFont"/>
    <w:rsid w:val="00783EAB"/>
  </w:style>
  <w:style w:type="character" w:customStyle="1" w:styleId="textitalics">
    <w:name w:val="textitalics"/>
    <w:basedOn w:val="DefaultParagraphFont"/>
    <w:rsid w:val="00783EAB"/>
  </w:style>
  <w:style w:type="paragraph" w:customStyle="1" w:styleId="lastpar">
    <w:name w:val="lastpar"/>
    <w:basedOn w:val="Normal"/>
    <w:qFormat/>
    <w:rsid w:val="00783EAB"/>
    <w:pPr>
      <w:spacing w:before="100" w:beforeAutospacing="1" w:after="100" w:afterAutospacing="1"/>
    </w:pPr>
    <w:rPr>
      <w:sz w:val="24"/>
    </w:rPr>
  </w:style>
  <w:style w:type="table" w:styleId="TableClassic1">
    <w:name w:val="Table Classic 1"/>
    <w:basedOn w:val="TableNormal"/>
    <w:rsid w:val="00783EA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783EA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783EA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783EAB"/>
    <w:pPr>
      <w:tabs>
        <w:tab w:val="left" w:pos="9450"/>
      </w:tabs>
    </w:pPr>
    <w:rPr>
      <w:rFonts w:eastAsia="SimSun"/>
      <w:b/>
      <w:sz w:val="24"/>
    </w:rPr>
  </w:style>
  <w:style w:type="character" w:customStyle="1" w:styleId="BoldunderlineChar4">
    <w:name w:val="Bold/underline Char"/>
    <w:basedOn w:val="DefaultParagraphFont"/>
    <w:rsid w:val="00783EAB"/>
    <w:rPr>
      <w:rFonts w:eastAsia="SimSun"/>
      <w:b/>
      <w:sz w:val="24"/>
      <w:szCs w:val="24"/>
      <w:lang w:val="en-US" w:eastAsia="en-US" w:bidi="ar-SA"/>
    </w:rPr>
  </w:style>
  <w:style w:type="paragraph" w:customStyle="1" w:styleId="TableContents">
    <w:name w:val="Table Contents"/>
    <w:basedOn w:val="Normal"/>
    <w:qFormat/>
    <w:rsid w:val="00783EAB"/>
    <w:pPr>
      <w:suppressLineNumbers/>
      <w:tabs>
        <w:tab w:val="left" w:pos="9450"/>
      </w:tabs>
      <w:suppressAutoHyphens/>
    </w:pPr>
    <w:rPr>
      <w:rFonts w:eastAsia="Arial Unicode MS"/>
      <w:kern w:val="1"/>
      <w:sz w:val="24"/>
    </w:rPr>
  </w:style>
  <w:style w:type="paragraph" w:customStyle="1" w:styleId="faketag">
    <w:name w:val="fake tag"/>
    <w:basedOn w:val="Heading1"/>
    <w:qFormat/>
    <w:rsid w:val="00783EAB"/>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783EAB"/>
    <w:pPr>
      <w:tabs>
        <w:tab w:val="left" w:pos="9450"/>
      </w:tabs>
      <w:jc w:val="center"/>
    </w:pPr>
    <w:rPr>
      <w:rFonts w:ascii="Verdana" w:hAnsi="Verdana"/>
      <w:sz w:val="24"/>
    </w:rPr>
  </w:style>
  <w:style w:type="paragraph" w:customStyle="1" w:styleId="heading1fake0">
    <w:name w:val="heading 1 fake"/>
    <w:basedOn w:val="Heading1"/>
    <w:autoRedefine/>
    <w:qFormat/>
    <w:rsid w:val="00783EAB"/>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783EAB"/>
    <w:pPr>
      <w:tabs>
        <w:tab w:val="left" w:pos="9450"/>
      </w:tabs>
    </w:pPr>
    <w:rPr>
      <w:szCs w:val="20"/>
    </w:rPr>
  </w:style>
  <w:style w:type="character" w:customStyle="1" w:styleId="textCharChar1">
    <w:name w:val="text Char Char1"/>
    <w:basedOn w:val="DefaultParagraphFont"/>
    <w:rsid w:val="00783EAB"/>
    <w:rPr>
      <w:sz w:val="18"/>
      <w:szCs w:val="24"/>
      <w:lang w:val="en-US" w:eastAsia="en-US" w:bidi="ar-SA"/>
    </w:rPr>
  </w:style>
  <w:style w:type="character" w:customStyle="1" w:styleId="text1CharChar">
    <w:name w:val="text1 Char Char"/>
    <w:basedOn w:val="DefaultParagraphFont"/>
    <w:rsid w:val="00783EAB"/>
    <w:rPr>
      <w:lang w:val="en-US" w:eastAsia="en-US" w:bidi="ar-SA"/>
    </w:rPr>
  </w:style>
  <w:style w:type="character" w:customStyle="1" w:styleId="textCharChar">
    <w:name w:val="text Char Char"/>
    <w:basedOn w:val="DefaultParagraphFont"/>
    <w:rsid w:val="00783EAB"/>
    <w:rPr>
      <w:sz w:val="18"/>
      <w:szCs w:val="24"/>
      <w:lang w:val="en-US" w:eastAsia="en-US" w:bidi="ar-SA"/>
    </w:rPr>
  </w:style>
  <w:style w:type="character" w:customStyle="1" w:styleId="normalloose1">
    <w:name w:val="normalloose1"/>
    <w:basedOn w:val="DefaultParagraphFont"/>
    <w:rsid w:val="00783EAB"/>
    <w:rPr>
      <w:sz w:val="20"/>
      <w:szCs w:val="20"/>
    </w:rPr>
  </w:style>
  <w:style w:type="paragraph" w:customStyle="1" w:styleId="printerheadline">
    <w:name w:val="printer_headline"/>
    <w:basedOn w:val="Normal"/>
    <w:qFormat/>
    <w:rsid w:val="00783EAB"/>
    <w:pPr>
      <w:tabs>
        <w:tab w:val="left" w:pos="9450"/>
      </w:tabs>
      <w:spacing w:before="100" w:beforeAutospacing="1" w:after="100" w:afterAutospacing="1"/>
    </w:pPr>
    <w:rPr>
      <w:sz w:val="24"/>
    </w:rPr>
  </w:style>
  <w:style w:type="paragraph" w:customStyle="1" w:styleId="help">
    <w:name w:val="help"/>
    <w:basedOn w:val="Normal"/>
    <w:qFormat/>
    <w:rsid w:val="00783EAB"/>
    <w:pPr>
      <w:tabs>
        <w:tab w:val="left" w:pos="9450"/>
      </w:tabs>
      <w:spacing w:before="100" w:beforeAutospacing="1" w:after="100" w:afterAutospacing="1"/>
    </w:pPr>
    <w:rPr>
      <w:sz w:val="24"/>
    </w:rPr>
  </w:style>
  <w:style w:type="character" w:customStyle="1" w:styleId="sponsoredadtext">
    <w:name w:val="sponsoredadtext"/>
    <w:basedOn w:val="DefaultParagraphFont"/>
    <w:rsid w:val="00783EAB"/>
  </w:style>
  <w:style w:type="character" w:customStyle="1" w:styleId="georgia">
    <w:name w:val="georgia"/>
    <w:basedOn w:val="DefaultParagraphFont"/>
    <w:rsid w:val="00783EAB"/>
  </w:style>
  <w:style w:type="character" w:customStyle="1" w:styleId="isdefault">
    <w:name w:val="isdefault"/>
    <w:basedOn w:val="DefaultParagraphFont"/>
    <w:rsid w:val="00783EAB"/>
  </w:style>
  <w:style w:type="character" w:customStyle="1" w:styleId="arial">
    <w:name w:val="arial"/>
    <w:basedOn w:val="DefaultParagraphFont"/>
    <w:rsid w:val="00783EAB"/>
  </w:style>
  <w:style w:type="character" w:customStyle="1" w:styleId="pipe">
    <w:name w:val="pipe"/>
    <w:basedOn w:val="DefaultParagraphFont"/>
    <w:rsid w:val="00783EAB"/>
  </w:style>
  <w:style w:type="paragraph" w:customStyle="1" w:styleId="dtlcomment">
    <w:name w:val="dtlcomment"/>
    <w:basedOn w:val="Normal"/>
    <w:qFormat/>
    <w:rsid w:val="00783EAB"/>
    <w:pPr>
      <w:tabs>
        <w:tab w:val="left" w:pos="9450"/>
      </w:tabs>
      <w:spacing w:before="100" w:beforeAutospacing="1" w:after="100" w:afterAutospacing="1"/>
    </w:pPr>
    <w:rPr>
      <w:sz w:val="24"/>
    </w:rPr>
  </w:style>
  <w:style w:type="character" w:customStyle="1" w:styleId="writername">
    <w:name w:val="writername"/>
    <w:basedOn w:val="DefaultParagraphFont"/>
    <w:rsid w:val="00783EAB"/>
  </w:style>
  <w:style w:type="character" w:customStyle="1" w:styleId="CharChar18">
    <w:name w:val="Char Char18"/>
    <w:basedOn w:val="DefaultParagraphFont"/>
    <w:rsid w:val="00783EAB"/>
    <w:rPr>
      <w:sz w:val="16"/>
      <w:szCs w:val="24"/>
      <w:lang w:val="en-US" w:eastAsia="en-US" w:bidi="ar-SA"/>
    </w:rPr>
  </w:style>
  <w:style w:type="character" w:customStyle="1" w:styleId="CharChar24">
    <w:name w:val="Char Char24"/>
    <w:basedOn w:val="DefaultParagraphFont"/>
    <w:rsid w:val="00783EAB"/>
    <w:rPr>
      <w:b/>
      <w:bCs/>
      <w:sz w:val="28"/>
      <w:szCs w:val="28"/>
      <w:lang w:val="en-US" w:eastAsia="en-US" w:bidi="ar-SA"/>
    </w:rPr>
  </w:style>
  <w:style w:type="character" w:customStyle="1" w:styleId="ln2">
    <w:name w:val="ln2"/>
    <w:basedOn w:val="DefaultParagraphFont"/>
    <w:rsid w:val="00783EAB"/>
  </w:style>
  <w:style w:type="paragraph" w:customStyle="1" w:styleId="StyleStyle1">
    <w:name w:val="Style Style1 +"/>
    <w:basedOn w:val="Normal"/>
    <w:qFormat/>
    <w:rsid w:val="00783EAB"/>
    <w:rPr>
      <w:sz w:val="24"/>
    </w:rPr>
  </w:style>
  <w:style w:type="character" w:customStyle="1" w:styleId="StyleStyle1Char">
    <w:name w:val="Style Style1 + Char"/>
    <w:basedOn w:val="Style1Char"/>
    <w:rsid w:val="00783EAB"/>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783EAB"/>
  </w:style>
  <w:style w:type="character" w:customStyle="1" w:styleId="CharChar16">
    <w:name w:val="Char Char16"/>
    <w:basedOn w:val="DefaultParagraphFont"/>
    <w:rsid w:val="00783EAB"/>
    <w:rPr>
      <w:rFonts w:ascii="Cambria" w:hAnsi="Cambria"/>
      <w:lang w:val="en-US" w:eastAsia="en-US" w:bidi="ar-SA"/>
    </w:rPr>
  </w:style>
  <w:style w:type="character" w:customStyle="1" w:styleId="CharChar15">
    <w:name w:val="Char Char15"/>
    <w:basedOn w:val="CharChar16"/>
    <w:rsid w:val="00783EAB"/>
    <w:rPr>
      <w:rFonts w:ascii="Cambria" w:hAnsi="Cambria"/>
      <w:b/>
      <w:bCs/>
      <w:lang w:val="en-US" w:eastAsia="en-US" w:bidi="ar-SA"/>
    </w:rPr>
  </w:style>
  <w:style w:type="character" w:customStyle="1" w:styleId="CharChar14">
    <w:name w:val="Char Char14"/>
    <w:basedOn w:val="DefaultParagraphFont"/>
    <w:rsid w:val="00783EAB"/>
    <w:rPr>
      <w:rFonts w:ascii="Tahoma" w:hAnsi="Tahoma" w:cs="Tahoma"/>
      <w:sz w:val="16"/>
      <w:szCs w:val="16"/>
      <w:lang w:val="en-US" w:eastAsia="en-US" w:bidi="ar-SA"/>
    </w:rPr>
  </w:style>
  <w:style w:type="character" w:customStyle="1" w:styleId="CharChar13">
    <w:name w:val="Char Char13"/>
    <w:basedOn w:val="DefaultParagraphFont"/>
    <w:rsid w:val="00783EAB"/>
    <w:rPr>
      <w:rFonts w:ascii="Cambria" w:hAnsi="Cambria"/>
      <w:lang w:val="en-US" w:eastAsia="en-US" w:bidi="ar-SA"/>
    </w:rPr>
  </w:style>
  <w:style w:type="paragraph" w:customStyle="1" w:styleId="normalChar1">
    <w:name w:val="normal Char"/>
    <w:basedOn w:val="Normal"/>
    <w:qFormat/>
    <w:rsid w:val="00783EAB"/>
  </w:style>
  <w:style w:type="character" w:customStyle="1" w:styleId="cardtextsmallCharChar">
    <w:name w:val="card text small Char Char"/>
    <w:basedOn w:val="DefaultParagraphFont"/>
    <w:rsid w:val="00783EAB"/>
    <w:rPr>
      <w:rFonts w:ascii="Arial Narrow" w:hAnsi="Arial Narrow" w:cs="Times New Roman"/>
      <w:sz w:val="16"/>
    </w:rPr>
  </w:style>
  <w:style w:type="character" w:customStyle="1" w:styleId="reportbody1">
    <w:name w:val="reportbody1"/>
    <w:basedOn w:val="DefaultParagraphFont"/>
    <w:rsid w:val="00783EAB"/>
    <w:rPr>
      <w:rFonts w:ascii="Tahoma" w:hAnsi="Tahoma" w:cs="Tahoma" w:hint="default"/>
      <w:color w:val="000000"/>
      <w:sz w:val="14"/>
      <w:szCs w:val="14"/>
    </w:rPr>
  </w:style>
  <w:style w:type="character" w:customStyle="1" w:styleId="TagChar4">
    <w:name w:val="Tag Char4"/>
    <w:basedOn w:val="DefaultParagraphFont"/>
    <w:rsid w:val="00783EAB"/>
    <w:rPr>
      <w:b/>
      <w:sz w:val="26"/>
      <w:szCs w:val="24"/>
      <w:lang w:val="en-US" w:eastAsia="en-US" w:bidi="ar-SA"/>
    </w:rPr>
  </w:style>
  <w:style w:type="paragraph" w:customStyle="1" w:styleId="SmallTextGaramond">
    <w:name w:val="Small Text Garamond"/>
    <w:basedOn w:val="Normal"/>
    <w:qFormat/>
    <w:rsid w:val="00783EAB"/>
    <w:pPr>
      <w:suppressAutoHyphens/>
      <w:contextualSpacing/>
    </w:pPr>
    <w:rPr>
      <w:rFonts w:ascii="Garamond" w:hAnsi="Garamond"/>
      <w:szCs w:val="18"/>
    </w:rPr>
  </w:style>
  <w:style w:type="paragraph" w:customStyle="1" w:styleId="Taglines">
    <w:name w:val="Taglines"/>
    <w:basedOn w:val="Heading2"/>
    <w:qFormat/>
    <w:rsid w:val="00783EAB"/>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783EAB"/>
    <w:rPr>
      <w:rFonts w:cs="Arial"/>
      <w:bCs/>
      <w:iCs/>
      <w:szCs w:val="22"/>
      <w:lang w:val="en-US" w:eastAsia="en-US" w:bidi="ar-SA"/>
    </w:rPr>
  </w:style>
  <w:style w:type="paragraph" w:customStyle="1" w:styleId="listterm">
    <w:name w:val="listterm"/>
    <w:basedOn w:val="Normal"/>
    <w:qFormat/>
    <w:rsid w:val="00783EAB"/>
    <w:pPr>
      <w:spacing w:before="100" w:beforeAutospacing="1" w:after="100" w:afterAutospacing="1"/>
    </w:pPr>
    <w:rPr>
      <w:sz w:val="24"/>
    </w:rPr>
  </w:style>
  <w:style w:type="character" w:customStyle="1" w:styleId="WW8Num2z0">
    <w:name w:val="WW8Num2z0"/>
    <w:rsid w:val="00783EAB"/>
    <w:rPr>
      <w:rFonts w:ascii="Garamond" w:hAnsi="Garamond"/>
    </w:rPr>
  </w:style>
  <w:style w:type="character" w:customStyle="1" w:styleId="WW8Num3z0">
    <w:name w:val="WW8Num3z0"/>
    <w:rsid w:val="00783EAB"/>
    <w:rPr>
      <w:rFonts w:ascii="Garamond" w:hAnsi="Garamond"/>
    </w:rPr>
  </w:style>
  <w:style w:type="character" w:customStyle="1" w:styleId="WW8Num4z1">
    <w:name w:val="WW8Num4z1"/>
    <w:rsid w:val="00783EAB"/>
    <w:rPr>
      <w:rFonts w:ascii="Garamond" w:hAnsi="Garamond"/>
    </w:rPr>
  </w:style>
  <w:style w:type="character" w:customStyle="1" w:styleId="WW8Num5z0">
    <w:name w:val="WW8Num5z0"/>
    <w:rsid w:val="00783EAB"/>
    <w:rPr>
      <w:rFonts w:ascii="Garamond" w:hAnsi="Garamond"/>
    </w:rPr>
  </w:style>
  <w:style w:type="character" w:customStyle="1" w:styleId="WW8Num6z0">
    <w:name w:val="WW8Num6z0"/>
    <w:rsid w:val="00783EAB"/>
    <w:rPr>
      <w:rFonts w:ascii="Symbol" w:hAnsi="Symbol"/>
    </w:rPr>
  </w:style>
  <w:style w:type="character" w:customStyle="1" w:styleId="WW8Num7z0">
    <w:name w:val="WW8Num7z0"/>
    <w:rsid w:val="00783EAB"/>
    <w:rPr>
      <w:rFonts w:ascii="Symbol" w:hAnsi="Symbol"/>
    </w:rPr>
  </w:style>
  <w:style w:type="character" w:customStyle="1" w:styleId="WW8Num8z0">
    <w:name w:val="WW8Num8z0"/>
    <w:rsid w:val="00783EAB"/>
    <w:rPr>
      <w:rFonts w:ascii="Symbol" w:hAnsi="Symbol"/>
    </w:rPr>
  </w:style>
  <w:style w:type="character" w:customStyle="1" w:styleId="WW8Num9z0">
    <w:name w:val="WW8Num9z0"/>
    <w:rsid w:val="00783EAB"/>
    <w:rPr>
      <w:rFonts w:ascii="Symbol" w:hAnsi="Symbol"/>
    </w:rPr>
  </w:style>
  <w:style w:type="character" w:customStyle="1" w:styleId="WW8Num10z0">
    <w:name w:val="WW8Num10z0"/>
    <w:rsid w:val="00783EAB"/>
    <w:rPr>
      <w:rFonts w:ascii="Garamond" w:hAnsi="Garamond"/>
    </w:rPr>
  </w:style>
  <w:style w:type="character" w:customStyle="1" w:styleId="WW8Num11z1">
    <w:name w:val="WW8Num11z1"/>
    <w:rsid w:val="00783EAB"/>
    <w:rPr>
      <w:rFonts w:ascii="Garamond" w:hAnsi="Garamond"/>
    </w:rPr>
  </w:style>
  <w:style w:type="character" w:customStyle="1" w:styleId="Absatz-Standardschriftart">
    <w:name w:val="Absatz-Standardschriftart"/>
    <w:rsid w:val="00783EAB"/>
  </w:style>
  <w:style w:type="character" w:customStyle="1" w:styleId="WW-Absatz-Standardschriftart">
    <w:name w:val="WW-Absatz-Standardschriftart"/>
    <w:rsid w:val="00783EAB"/>
  </w:style>
  <w:style w:type="character" w:customStyle="1" w:styleId="WW-Absatz-Standardschriftart1">
    <w:name w:val="WW-Absatz-Standardschriftart1"/>
    <w:rsid w:val="00783EAB"/>
  </w:style>
  <w:style w:type="character" w:customStyle="1" w:styleId="EndnoteCharacters">
    <w:name w:val="Endnote Characters"/>
    <w:basedOn w:val="DefaultParagraphFont"/>
    <w:rsid w:val="00783EAB"/>
    <w:rPr>
      <w:position w:val="0"/>
      <w:sz w:val="24"/>
      <w:vertAlign w:val="baseline"/>
    </w:rPr>
  </w:style>
  <w:style w:type="character" w:customStyle="1" w:styleId="WW8Num1z0">
    <w:name w:val="WW8Num1z0"/>
    <w:rsid w:val="00783EAB"/>
    <w:rPr>
      <w:rFonts w:ascii="Symbol" w:hAnsi="Symbol"/>
    </w:rPr>
  </w:style>
  <w:style w:type="character" w:customStyle="1" w:styleId="WW8Num1z2">
    <w:name w:val="WW8Num1z2"/>
    <w:rsid w:val="00783EAB"/>
    <w:rPr>
      <w:rFonts w:ascii="Courier New" w:hAnsi="Courier New"/>
    </w:rPr>
  </w:style>
  <w:style w:type="character" w:customStyle="1" w:styleId="WW8Num1z3">
    <w:name w:val="WW8Num1z3"/>
    <w:rsid w:val="00783EAB"/>
    <w:rPr>
      <w:rFonts w:ascii="Wingdings" w:hAnsi="Wingdings"/>
    </w:rPr>
  </w:style>
  <w:style w:type="character" w:customStyle="1" w:styleId="WW8Num11z0">
    <w:name w:val="WW8Num11z0"/>
    <w:rsid w:val="00783EAB"/>
    <w:rPr>
      <w:rFonts w:ascii="Symbol" w:hAnsi="Symbol"/>
    </w:rPr>
  </w:style>
  <w:style w:type="character" w:customStyle="1" w:styleId="WW8Num83z0">
    <w:name w:val="WW8Num83z0"/>
    <w:rsid w:val="00783EAB"/>
    <w:rPr>
      <w:rFonts w:ascii="Symbol" w:hAnsi="Symbol"/>
    </w:rPr>
  </w:style>
  <w:style w:type="character" w:customStyle="1" w:styleId="WW8Num83z1">
    <w:name w:val="WW8Num83z1"/>
    <w:rsid w:val="00783EAB"/>
    <w:rPr>
      <w:rFonts w:ascii="Courier New" w:hAnsi="Courier New"/>
    </w:rPr>
  </w:style>
  <w:style w:type="character" w:customStyle="1" w:styleId="WW8Num83z2">
    <w:name w:val="WW8Num83z2"/>
    <w:rsid w:val="00783EAB"/>
    <w:rPr>
      <w:rFonts w:ascii="Wingdings" w:hAnsi="Wingdings"/>
    </w:rPr>
  </w:style>
  <w:style w:type="character" w:customStyle="1" w:styleId="WW8Num89z0">
    <w:name w:val="WW8Num89z0"/>
    <w:rsid w:val="00783EAB"/>
    <w:rPr>
      <w:rFonts w:ascii="Symbol" w:hAnsi="Symbol"/>
      <w:sz w:val="20"/>
    </w:rPr>
  </w:style>
  <w:style w:type="character" w:customStyle="1" w:styleId="WW8Num90z0">
    <w:name w:val="WW8Num90z0"/>
    <w:rsid w:val="00783EAB"/>
    <w:rPr>
      <w:rFonts w:ascii="Times New Roman" w:eastAsia="Times New Roman" w:hAnsi="Times New Roman" w:cs="Times New Roman"/>
    </w:rPr>
  </w:style>
  <w:style w:type="character" w:customStyle="1" w:styleId="WW8Num92z0">
    <w:name w:val="WW8Num92z0"/>
    <w:rsid w:val="00783EAB"/>
    <w:rPr>
      <w:rFonts w:ascii="Symbol" w:eastAsia="Times New Roman" w:hAnsi="Symbol"/>
    </w:rPr>
  </w:style>
  <w:style w:type="character" w:customStyle="1" w:styleId="WW8Num92z1">
    <w:name w:val="WW8Num92z1"/>
    <w:rsid w:val="00783EAB"/>
    <w:rPr>
      <w:rFonts w:ascii="Courier New" w:hAnsi="Courier New"/>
    </w:rPr>
  </w:style>
  <w:style w:type="character" w:customStyle="1" w:styleId="WW8Num92z2">
    <w:name w:val="WW8Num92z2"/>
    <w:rsid w:val="00783EAB"/>
    <w:rPr>
      <w:rFonts w:ascii="Wingdings" w:hAnsi="Wingdings"/>
    </w:rPr>
  </w:style>
  <w:style w:type="character" w:customStyle="1" w:styleId="WW8Num92z3">
    <w:name w:val="WW8Num92z3"/>
    <w:rsid w:val="00783EAB"/>
    <w:rPr>
      <w:rFonts w:ascii="Symbol" w:hAnsi="Symbol"/>
    </w:rPr>
  </w:style>
  <w:style w:type="character" w:customStyle="1" w:styleId="WW8Num96z0">
    <w:name w:val="WW8Num96z0"/>
    <w:rsid w:val="00783EAB"/>
    <w:rPr>
      <w:rFonts w:ascii="Symbol" w:hAnsi="Symbol"/>
      <w:sz w:val="20"/>
    </w:rPr>
  </w:style>
  <w:style w:type="character" w:customStyle="1" w:styleId="WW8Num96z1">
    <w:name w:val="WW8Num96z1"/>
    <w:rsid w:val="00783EAB"/>
    <w:rPr>
      <w:rFonts w:ascii="Courier New" w:hAnsi="Courier New"/>
      <w:sz w:val="20"/>
    </w:rPr>
  </w:style>
  <w:style w:type="character" w:customStyle="1" w:styleId="WW8Num96z2">
    <w:name w:val="WW8Num96z2"/>
    <w:rsid w:val="00783EAB"/>
    <w:rPr>
      <w:rFonts w:ascii="Wingdings" w:hAnsi="Wingdings"/>
      <w:sz w:val="20"/>
    </w:rPr>
  </w:style>
  <w:style w:type="character" w:customStyle="1" w:styleId="WW8Num103z0">
    <w:name w:val="WW8Num103z0"/>
    <w:rsid w:val="00783EAB"/>
    <w:rPr>
      <w:rFonts w:ascii="Symbol" w:hAnsi="Symbol"/>
      <w:sz w:val="20"/>
    </w:rPr>
  </w:style>
  <w:style w:type="character" w:customStyle="1" w:styleId="WW8Num103z1">
    <w:name w:val="WW8Num103z1"/>
    <w:rsid w:val="00783EAB"/>
    <w:rPr>
      <w:rFonts w:ascii="Courier New" w:hAnsi="Courier New"/>
      <w:sz w:val="20"/>
    </w:rPr>
  </w:style>
  <w:style w:type="character" w:customStyle="1" w:styleId="WW8Num103z2">
    <w:name w:val="WW8Num103z2"/>
    <w:rsid w:val="00783EAB"/>
    <w:rPr>
      <w:rFonts w:ascii="Wingdings" w:hAnsi="Wingdings"/>
      <w:sz w:val="20"/>
    </w:rPr>
  </w:style>
  <w:style w:type="character" w:customStyle="1" w:styleId="WW8Num108z0">
    <w:name w:val="WW8Num108z0"/>
    <w:rsid w:val="00783EAB"/>
    <w:rPr>
      <w:rFonts w:ascii="Symbol" w:hAnsi="Symbol"/>
      <w:sz w:val="20"/>
    </w:rPr>
  </w:style>
  <w:style w:type="character" w:customStyle="1" w:styleId="WW8Num108z1">
    <w:name w:val="WW8Num108z1"/>
    <w:rsid w:val="00783EAB"/>
    <w:rPr>
      <w:rFonts w:ascii="Courier New" w:hAnsi="Courier New"/>
      <w:sz w:val="20"/>
    </w:rPr>
  </w:style>
  <w:style w:type="character" w:customStyle="1" w:styleId="WW8Num108z2">
    <w:name w:val="WW8Num108z2"/>
    <w:rsid w:val="00783EAB"/>
    <w:rPr>
      <w:rFonts w:ascii="Wingdings" w:hAnsi="Wingdings"/>
      <w:sz w:val="20"/>
    </w:rPr>
  </w:style>
  <w:style w:type="character" w:customStyle="1" w:styleId="WW8Num109z0">
    <w:name w:val="WW8Num109z0"/>
    <w:rsid w:val="00783EAB"/>
    <w:rPr>
      <w:rFonts w:ascii="Symbol" w:eastAsia="Times New Roman" w:hAnsi="Symbol"/>
    </w:rPr>
  </w:style>
  <w:style w:type="character" w:customStyle="1" w:styleId="WW8Num109z1">
    <w:name w:val="WW8Num109z1"/>
    <w:rsid w:val="00783EAB"/>
    <w:rPr>
      <w:rFonts w:ascii="Courier New" w:hAnsi="Courier New"/>
    </w:rPr>
  </w:style>
  <w:style w:type="character" w:customStyle="1" w:styleId="WW8Num109z2">
    <w:name w:val="WW8Num109z2"/>
    <w:rsid w:val="00783EAB"/>
    <w:rPr>
      <w:rFonts w:ascii="Wingdings" w:hAnsi="Wingdings"/>
    </w:rPr>
  </w:style>
  <w:style w:type="character" w:customStyle="1" w:styleId="WW8Num109z3">
    <w:name w:val="WW8Num109z3"/>
    <w:rsid w:val="00783EAB"/>
    <w:rPr>
      <w:rFonts w:ascii="Symbol" w:hAnsi="Symbol"/>
    </w:rPr>
  </w:style>
  <w:style w:type="character" w:customStyle="1" w:styleId="WW8Num111z0">
    <w:name w:val="WW8Num111z0"/>
    <w:rsid w:val="00783EAB"/>
    <w:rPr>
      <w:rFonts w:ascii="Symbol" w:hAnsi="Symbol"/>
      <w:sz w:val="20"/>
    </w:rPr>
  </w:style>
  <w:style w:type="character" w:customStyle="1" w:styleId="WW8Num111z1">
    <w:name w:val="WW8Num111z1"/>
    <w:rsid w:val="00783EAB"/>
    <w:rPr>
      <w:rFonts w:ascii="Courier New" w:hAnsi="Courier New"/>
      <w:sz w:val="20"/>
    </w:rPr>
  </w:style>
  <w:style w:type="character" w:customStyle="1" w:styleId="WW8Num111z2">
    <w:name w:val="WW8Num111z2"/>
    <w:rsid w:val="00783EAB"/>
    <w:rPr>
      <w:rFonts w:ascii="Wingdings" w:hAnsi="Wingdings"/>
      <w:sz w:val="20"/>
    </w:rPr>
  </w:style>
  <w:style w:type="character" w:customStyle="1" w:styleId="WW8Num117z0">
    <w:name w:val="WW8Num117z0"/>
    <w:rsid w:val="00783EAB"/>
    <w:rPr>
      <w:rFonts w:ascii="Symbol" w:eastAsia="Times New Roman" w:hAnsi="Symbol"/>
    </w:rPr>
  </w:style>
  <w:style w:type="character" w:customStyle="1" w:styleId="WW8Num117z1">
    <w:name w:val="WW8Num117z1"/>
    <w:rsid w:val="00783EAB"/>
    <w:rPr>
      <w:rFonts w:ascii="Courier New" w:hAnsi="Courier New"/>
    </w:rPr>
  </w:style>
  <w:style w:type="character" w:customStyle="1" w:styleId="WW8Num117z2">
    <w:name w:val="WW8Num117z2"/>
    <w:rsid w:val="00783EAB"/>
    <w:rPr>
      <w:rFonts w:ascii="Wingdings" w:hAnsi="Wingdings"/>
    </w:rPr>
  </w:style>
  <w:style w:type="character" w:customStyle="1" w:styleId="WW8Num117z3">
    <w:name w:val="WW8Num117z3"/>
    <w:rsid w:val="00783EAB"/>
    <w:rPr>
      <w:rFonts w:ascii="Symbol" w:hAnsi="Symbol"/>
    </w:rPr>
  </w:style>
  <w:style w:type="character" w:customStyle="1" w:styleId="WW8Num126z0">
    <w:name w:val="WW8Num126z0"/>
    <w:rsid w:val="00783EAB"/>
    <w:rPr>
      <w:rFonts w:ascii="Symbol" w:eastAsia="SimSun" w:hAnsi="Symbol"/>
    </w:rPr>
  </w:style>
  <w:style w:type="character" w:customStyle="1" w:styleId="WW8Num126z1">
    <w:name w:val="WW8Num126z1"/>
    <w:rsid w:val="00783EAB"/>
    <w:rPr>
      <w:rFonts w:ascii="Courier New" w:hAnsi="Courier New"/>
    </w:rPr>
  </w:style>
  <w:style w:type="character" w:customStyle="1" w:styleId="WW8Num126z2">
    <w:name w:val="WW8Num126z2"/>
    <w:rsid w:val="00783EAB"/>
    <w:rPr>
      <w:rFonts w:ascii="Wingdings" w:hAnsi="Wingdings"/>
    </w:rPr>
  </w:style>
  <w:style w:type="character" w:customStyle="1" w:styleId="WW8Num126z3">
    <w:name w:val="WW8Num126z3"/>
    <w:rsid w:val="00783EAB"/>
    <w:rPr>
      <w:rFonts w:ascii="Symbol" w:hAnsi="Symbol"/>
    </w:rPr>
  </w:style>
  <w:style w:type="character" w:customStyle="1" w:styleId="WW8Num128z0">
    <w:name w:val="WW8Num128z0"/>
    <w:rsid w:val="00783EAB"/>
    <w:rPr>
      <w:rFonts w:ascii="Symbol" w:eastAsia="Times New Roman" w:hAnsi="Symbol"/>
    </w:rPr>
  </w:style>
  <w:style w:type="character" w:customStyle="1" w:styleId="WW8Num128z1">
    <w:name w:val="WW8Num128z1"/>
    <w:rsid w:val="00783EAB"/>
    <w:rPr>
      <w:rFonts w:ascii="Courier New" w:hAnsi="Courier New"/>
    </w:rPr>
  </w:style>
  <w:style w:type="character" w:customStyle="1" w:styleId="WW8Num128z2">
    <w:name w:val="WW8Num128z2"/>
    <w:rsid w:val="00783EAB"/>
    <w:rPr>
      <w:rFonts w:ascii="Wingdings" w:hAnsi="Wingdings"/>
    </w:rPr>
  </w:style>
  <w:style w:type="character" w:customStyle="1" w:styleId="WW8Num128z3">
    <w:name w:val="WW8Num128z3"/>
    <w:rsid w:val="00783EAB"/>
    <w:rPr>
      <w:rFonts w:ascii="Symbol" w:hAnsi="Symbol"/>
    </w:rPr>
  </w:style>
  <w:style w:type="character" w:customStyle="1" w:styleId="WW8Num138z0">
    <w:name w:val="WW8Num138z0"/>
    <w:rsid w:val="00783EAB"/>
    <w:rPr>
      <w:rFonts w:ascii="Times-Italic" w:eastAsia="Times New Roman" w:hAnsi="Times-Italic"/>
    </w:rPr>
  </w:style>
  <w:style w:type="character" w:customStyle="1" w:styleId="WW8Num138z1">
    <w:name w:val="WW8Num138z1"/>
    <w:rsid w:val="00783EAB"/>
    <w:rPr>
      <w:rFonts w:ascii="Courier New" w:hAnsi="Courier New"/>
    </w:rPr>
  </w:style>
  <w:style w:type="character" w:customStyle="1" w:styleId="WW8Num138z2">
    <w:name w:val="WW8Num138z2"/>
    <w:rsid w:val="00783EAB"/>
    <w:rPr>
      <w:rFonts w:ascii="Wingdings" w:hAnsi="Wingdings"/>
    </w:rPr>
  </w:style>
  <w:style w:type="character" w:customStyle="1" w:styleId="WW8Num138z3">
    <w:name w:val="WW8Num138z3"/>
    <w:rsid w:val="00783EAB"/>
    <w:rPr>
      <w:rFonts w:ascii="Symbol" w:hAnsi="Symbol"/>
    </w:rPr>
  </w:style>
  <w:style w:type="character" w:customStyle="1" w:styleId="WW8Num143z0">
    <w:name w:val="WW8Num143z0"/>
    <w:rsid w:val="00783EAB"/>
    <w:rPr>
      <w:rFonts w:ascii="Times New Roman" w:eastAsia="Times New Roman" w:hAnsi="Times New Roman" w:cs="Times New Roman"/>
    </w:rPr>
  </w:style>
  <w:style w:type="character" w:customStyle="1" w:styleId="WW8Num148z0">
    <w:name w:val="WW8Num148z0"/>
    <w:rsid w:val="00783EAB"/>
    <w:rPr>
      <w:rFonts w:ascii="Symbol" w:hAnsi="Symbol"/>
      <w:sz w:val="20"/>
    </w:rPr>
  </w:style>
  <w:style w:type="character" w:customStyle="1" w:styleId="WW8Num148z1">
    <w:name w:val="WW8Num148z1"/>
    <w:rsid w:val="00783EAB"/>
    <w:rPr>
      <w:rFonts w:ascii="Courier New" w:hAnsi="Courier New"/>
      <w:sz w:val="20"/>
    </w:rPr>
  </w:style>
  <w:style w:type="character" w:customStyle="1" w:styleId="WW8Num148z2">
    <w:name w:val="WW8Num148z2"/>
    <w:rsid w:val="00783EAB"/>
    <w:rPr>
      <w:rFonts w:ascii="Wingdings" w:hAnsi="Wingdings"/>
      <w:sz w:val="20"/>
    </w:rPr>
  </w:style>
  <w:style w:type="character" w:customStyle="1" w:styleId="WW8Num151z0">
    <w:name w:val="WW8Num151z0"/>
    <w:rsid w:val="00783EAB"/>
    <w:rPr>
      <w:rFonts w:ascii="Times New Roman" w:eastAsia="Times New Roman" w:hAnsi="Times New Roman" w:cs="Times New Roman"/>
    </w:rPr>
  </w:style>
  <w:style w:type="character" w:customStyle="1" w:styleId="WW8Num152z0">
    <w:name w:val="WW8Num152z0"/>
    <w:rsid w:val="00783EAB"/>
    <w:rPr>
      <w:rFonts w:ascii="Symbol" w:hAnsi="Symbol"/>
      <w:sz w:val="20"/>
    </w:rPr>
  </w:style>
  <w:style w:type="character" w:customStyle="1" w:styleId="WW8Num152z1">
    <w:name w:val="WW8Num152z1"/>
    <w:rsid w:val="00783EAB"/>
    <w:rPr>
      <w:rFonts w:ascii="Courier New" w:hAnsi="Courier New"/>
      <w:sz w:val="20"/>
    </w:rPr>
  </w:style>
  <w:style w:type="character" w:customStyle="1" w:styleId="WW8Num152z2">
    <w:name w:val="WW8Num152z2"/>
    <w:rsid w:val="00783EAB"/>
    <w:rPr>
      <w:rFonts w:ascii="Wingdings" w:hAnsi="Wingdings"/>
      <w:sz w:val="20"/>
    </w:rPr>
  </w:style>
  <w:style w:type="character" w:customStyle="1" w:styleId="WW8Num153z0">
    <w:name w:val="WW8Num153z0"/>
    <w:rsid w:val="00783EAB"/>
    <w:rPr>
      <w:sz w:val="24"/>
    </w:rPr>
  </w:style>
  <w:style w:type="character" w:customStyle="1" w:styleId="WW8Num155z0">
    <w:name w:val="WW8Num155z0"/>
    <w:rsid w:val="00783EAB"/>
    <w:rPr>
      <w:rFonts w:ascii="Times New Roman" w:eastAsia="Times New Roman" w:hAnsi="Times New Roman" w:cs="Times New Roman"/>
    </w:rPr>
  </w:style>
  <w:style w:type="character" w:customStyle="1" w:styleId="WW8Num157z0">
    <w:name w:val="WW8Num157z0"/>
    <w:rsid w:val="00783EAB"/>
    <w:rPr>
      <w:rFonts w:ascii="Symbol" w:hAnsi="Symbol"/>
      <w:sz w:val="20"/>
    </w:rPr>
  </w:style>
  <w:style w:type="character" w:customStyle="1" w:styleId="WW8Num157z1">
    <w:name w:val="WW8Num157z1"/>
    <w:rsid w:val="00783EAB"/>
    <w:rPr>
      <w:rFonts w:ascii="Courier New" w:hAnsi="Courier New"/>
      <w:sz w:val="20"/>
    </w:rPr>
  </w:style>
  <w:style w:type="character" w:customStyle="1" w:styleId="WW8Num157z2">
    <w:name w:val="WW8Num157z2"/>
    <w:rsid w:val="00783EAB"/>
    <w:rPr>
      <w:rFonts w:ascii="Wingdings" w:hAnsi="Wingdings"/>
      <w:sz w:val="20"/>
    </w:rPr>
  </w:style>
  <w:style w:type="character" w:customStyle="1" w:styleId="WW8Num163z0">
    <w:name w:val="WW8Num163z0"/>
    <w:rsid w:val="00783EAB"/>
    <w:rPr>
      <w:rFonts w:ascii="Symbol" w:hAnsi="Symbol"/>
      <w:sz w:val="20"/>
    </w:rPr>
  </w:style>
  <w:style w:type="character" w:customStyle="1" w:styleId="WW8Num163z1">
    <w:name w:val="WW8Num163z1"/>
    <w:rsid w:val="00783EAB"/>
    <w:rPr>
      <w:rFonts w:ascii="Courier New" w:hAnsi="Courier New"/>
      <w:sz w:val="20"/>
    </w:rPr>
  </w:style>
  <w:style w:type="character" w:customStyle="1" w:styleId="WW8Num163z2">
    <w:name w:val="WW8Num163z2"/>
    <w:rsid w:val="00783EAB"/>
    <w:rPr>
      <w:rFonts w:ascii="Wingdings" w:hAnsi="Wingdings"/>
      <w:sz w:val="20"/>
    </w:rPr>
  </w:style>
  <w:style w:type="character" w:customStyle="1" w:styleId="WW8Num170z0">
    <w:name w:val="WW8Num170z0"/>
    <w:rsid w:val="00783EAB"/>
    <w:rPr>
      <w:rFonts w:ascii="Symbol" w:eastAsia="Times New Roman" w:hAnsi="Symbol"/>
    </w:rPr>
  </w:style>
  <w:style w:type="character" w:customStyle="1" w:styleId="WW8Num170z1">
    <w:name w:val="WW8Num170z1"/>
    <w:rsid w:val="00783EAB"/>
    <w:rPr>
      <w:rFonts w:ascii="Courier New" w:hAnsi="Courier New"/>
    </w:rPr>
  </w:style>
  <w:style w:type="character" w:customStyle="1" w:styleId="WW8Num170z2">
    <w:name w:val="WW8Num170z2"/>
    <w:rsid w:val="00783EAB"/>
    <w:rPr>
      <w:rFonts w:ascii="Wingdings" w:hAnsi="Wingdings"/>
    </w:rPr>
  </w:style>
  <w:style w:type="character" w:customStyle="1" w:styleId="WW8Num170z3">
    <w:name w:val="WW8Num170z3"/>
    <w:rsid w:val="00783EAB"/>
    <w:rPr>
      <w:rFonts w:ascii="Symbol" w:hAnsi="Symbol"/>
    </w:rPr>
  </w:style>
  <w:style w:type="character" w:customStyle="1" w:styleId="WW8Num177z0">
    <w:name w:val="WW8Num177z0"/>
    <w:rsid w:val="00783EAB"/>
    <w:rPr>
      <w:rFonts w:ascii="Symbol" w:hAnsi="Symbol"/>
      <w:sz w:val="20"/>
    </w:rPr>
  </w:style>
  <w:style w:type="character" w:customStyle="1" w:styleId="WW8Num177z1">
    <w:name w:val="WW8Num177z1"/>
    <w:rsid w:val="00783EAB"/>
    <w:rPr>
      <w:rFonts w:ascii="Courier New" w:hAnsi="Courier New"/>
      <w:sz w:val="20"/>
    </w:rPr>
  </w:style>
  <w:style w:type="character" w:customStyle="1" w:styleId="WW8Num177z2">
    <w:name w:val="WW8Num177z2"/>
    <w:rsid w:val="00783EAB"/>
    <w:rPr>
      <w:rFonts w:ascii="Wingdings" w:hAnsi="Wingdings"/>
      <w:sz w:val="20"/>
    </w:rPr>
  </w:style>
  <w:style w:type="character" w:customStyle="1" w:styleId="WW8Num181z0">
    <w:name w:val="WW8Num181z0"/>
    <w:rsid w:val="00783EAB"/>
    <w:rPr>
      <w:rFonts w:ascii="Symbol" w:eastAsia="Times New Roman" w:hAnsi="Symbol"/>
    </w:rPr>
  </w:style>
  <w:style w:type="character" w:customStyle="1" w:styleId="WW8Num181z1">
    <w:name w:val="WW8Num181z1"/>
    <w:rsid w:val="00783EAB"/>
    <w:rPr>
      <w:rFonts w:ascii="Courier New" w:hAnsi="Courier New"/>
    </w:rPr>
  </w:style>
  <w:style w:type="character" w:customStyle="1" w:styleId="WW8Num181z2">
    <w:name w:val="WW8Num181z2"/>
    <w:rsid w:val="00783EAB"/>
    <w:rPr>
      <w:rFonts w:ascii="Wingdings" w:hAnsi="Wingdings"/>
    </w:rPr>
  </w:style>
  <w:style w:type="character" w:customStyle="1" w:styleId="WW8Num181z3">
    <w:name w:val="WW8Num181z3"/>
    <w:rsid w:val="00783EAB"/>
    <w:rPr>
      <w:rFonts w:ascii="Symbol" w:hAnsi="Symbol"/>
    </w:rPr>
  </w:style>
  <w:style w:type="character" w:customStyle="1" w:styleId="WW8Num185z0">
    <w:name w:val="WW8Num185z0"/>
    <w:rsid w:val="00783EAB"/>
    <w:rPr>
      <w:rFonts w:ascii="Symbol" w:eastAsia="Times New Roman" w:hAnsi="Symbol"/>
    </w:rPr>
  </w:style>
  <w:style w:type="character" w:customStyle="1" w:styleId="WW8Num185z1">
    <w:name w:val="WW8Num185z1"/>
    <w:rsid w:val="00783EAB"/>
    <w:rPr>
      <w:rFonts w:ascii="Courier New" w:hAnsi="Courier New"/>
    </w:rPr>
  </w:style>
  <w:style w:type="character" w:customStyle="1" w:styleId="WW8Num185z2">
    <w:name w:val="WW8Num185z2"/>
    <w:rsid w:val="00783EAB"/>
    <w:rPr>
      <w:rFonts w:ascii="Wingdings" w:hAnsi="Wingdings"/>
    </w:rPr>
  </w:style>
  <w:style w:type="character" w:customStyle="1" w:styleId="WW8Num185z3">
    <w:name w:val="WW8Num185z3"/>
    <w:rsid w:val="00783EAB"/>
    <w:rPr>
      <w:rFonts w:ascii="Symbol" w:hAnsi="Symbol"/>
    </w:rPr>
  </w:style>
  <w:style w:type="character" w:customStyle="1" w:styleId="WW8Num186z0">
    <w:name w:val="WW8Num186z0"/>
    <w:rsid w:val="00783EAB"/>
    <w:rPr>
      <w:rFonts w:ascii="Symbol" w:hAnsi="Symbol"/>
      <w:sz w:val="20"/>
    </w:rPr>
  </w:style>
  <w:style w:type="character" w:customStyle="1" w:styleId="WW8Num186z1">
    <w:name w:val="WW8Num186z1"/>
    <w:rsid w:val="00783EAB"/>
    <w:rPr>
      <w:rFonts w:ascii="Courier New" w:hAnsi="Courier New"/>
      <w:sz w:val="20"/>
    </w:rPr>
  </w:style>
  <w:style w:type="character" w:customStyle="1" w:styleId="WW8Num186z2">
    <w:name w:val="WW8Num186z2"/>
    <w:rsid w:val="00783EAB"/>
    <w:rPr>
      <w:rFonts w:ascii="Wingdings" w:hAnsi="Wingdings"/>
      <w:sz w:val="20"/>
    </w:rPr>
  </w:style>
  <w:style w:type="character" w:customStyle="1" w:styleId="WW8Num192z0">
    <w:name w:val="WW8Num192z0"/>
    <w:rsid w:val="00783EAB"/>
    <w:rPr>
      <w:rFonts w:ascii="Symbol" w:hAnsi="Symbol"/>
    </w:rPr>
  </w:style>
  <w:style w:type="character" w:customStyle="1" w:styleId="WW8Num192z1">
    <w:name w:val="WW8Num192z1"/>
    <w:rsid w:val="00783EAB"/>
    <w:rPr>
      <w:rFonts w:ascii="Courier New" w:hAnsi="Courier New"/>
    </w:rPr>
  </w:style>
  <w:style w:type="character" w:customStyle="1" w:styleId="WW8Num192z2">
    <w:name w:val="WW8Num192z2"/>
    <w:rsid w:val="00783EAB"/>
    <w:rPr>
      <w:rFonts w:ascii="Wingdings" w:hAnsi="Wingdings"/>
    </w:rPr>
  </w:style>
  <w:style w:type="character" w:customStyle="1" w:styleId="WW8Num194z0">
    <w:name w:val="WW8Num194z0"/>
    <w:rsid w:val="00783EAB"/>
    <w:rPr>
      <w:rFonts w:ascii="Times-Roman" w:eastAsia="Times New Roman" w:hAnsi="Times-Roman"/>
      <w:i w:val="0"/>
    </w:rPr>
  </w:style>
  <w:style w:type="character" w:customStyle="1" w:styleId="WW8Num194z1">
    <w:name w:val="WW8Num194z1"/>
    <w:rsid w:val="00783EAB"/>
    <w:rPr>
      <w:rFonts w:ascii="Courier New" w:hAnsi="Courier New"/>
    </w:rPr>
  </w:style>
  <w:style w:type="character" w:customStyle="1" w:styleId="WW8Num194z2">
    <w:name w:val="WW8Num194z2"/>
    <w:rsid w:val="00783EAB"/>
    <w:rPr>
      <w:rFonts w:ascii="Wingdings" w:hAnsi="Wingdings"/>
    </w:rPr>
  </w:style>
  <w:style w:type="character" w:customStyle="1" w:styleId="WW8Num194z3">
    <w:name w:val="WW8Num194z3"/>
    <w:rsid w:val="00783EAB"/>
    <w:rPr>
      <w:rFonts w:ascii="Symbol" w:hAnsi="Symbol"/>
    </w:rPr>
  </w:style>
  <w:style w:type="character" w:customStyle="1" w:styleId="WW8Num203z0">
    <w:name w:val="WW8Num203z0"/>
    <w:rsid w:val="00783EAB"/>
    <w:rPr>
      <w:rFonts w:ascii="Wingdings" w:eastAsia="Times New Roman" w:hAnsi="Wingdings"/>
    </w:rPr>
  </w:style>
  <w:style w:type="character" w:customStyle="1" w:styleId="WW8Num203z1">
    <w:name w:val="WW8Num203z1"/>
    <w:rsid w:val="00783EAB"/>
    <w:rPr>
      <w:rFonts w:ascii="Courier New" w:hAnsi="Courier New"/>
    </w:rPr>
  </w:style>
  <w:style w:type="character" w:customStyle="1" w:styleId="WW8Num203z2">
    <w:name w:val="WW8Num203z2"/>
    <w:rsid w:val="00783EAB"/>
    <w:rPr>
      <w:rFonts w:ascii="Wingdings" w:hAnsi="Wingdings"/>
    </w:rPr>
  </w:style>
  <w:style w:type="character" w:customStyle="1" w:styleId="WW8Num203z3">
    <w:name w:val="WW8Num203z3"/>
    <w:rsid w:val="00783EAB"/>
    <w:rPr>
      <w:rFonts w:ascii="Symbol" w:hAnsi="Symbol"/>
    </w:rPr>
  </w:style>
  <w:style w:type="character" w:customStyle="1" w:styleId="WW8Num204z1">
    <w:name w:val="WW8Num204z1"/>
    <w:rsid w:val="00783EAB"/>
    <w:rPr>
      <w:b/>
    </w:rPr>
  </w:style>
  <w:style w:type="character" w:customStyle="1" w:styleId="WW8Num206z0">
    <w:name w:val="WW8Num206z0"/>
    <w:rsid w:val="00783EAB"/>
    <w:rPr>
      <w:rFonts w:ascii="Symbol" w:eastAsia="Times New Roman" w:hAnsi="Symbol"/>
    </w:rPr>
  </w:style>
  <w:style w:type="character" w:customStyle="1" w:styleId="WW8Num206z1">
    <w:name w:val="WW8Num206z1"/>
    <w:rsid w:val="00783EAB"/>
    <w:rPr>
      <w:rFonts w:ascii="Courier New" w:hAnsi="Courier New"/>
    </w:rPr>
  </w:style>
  <w:style w:type="character" w:customStyle="1" w:styleId="WW8Num206z2">
    <w:name w:val="WW8Num206z2"/>
    <w:rsid w:val="00783EAB"/>
    <w:rPr>
      <w:rFonts w:ascii="Wingdings" w:hAnsi="Wingdings"/>
    </w:rPr>
  </w:style>
  <w:style w:type="character" w:customStyle="1" w:styleId="WW8Num206z3">
    <w:name w:val="WW8Num206z3"/>
    <w:rsid w:val="00783EAB"/>
    <w:rPr>
      <w:rFonts w:ascii="Symbol" w:hAnsi="Symbol"/>
    </w:rPr>
  </w:style>
  <w:style w:type="character" w:customStyle="1" w:styleId="WW8Num207z0">
    <w:name w:val="WW8Num207z0"/>
    <w:rsid w:val="00783EAB"/>
    <w:rPr>
      <w:rFonts w:ascii="Symbol" w:hAnsi="Symbol"/>
      <w:sz w:val="20"/>
    </w:rPr>
  </w:style>
  <w:style w:type="character" w:customStyle="1" w:styleId="WW8Num213z0">
    <w:name w:val="WW8Num213z0"/>
    <w:rsid w:val="00783EAB"/>
    <w:rPr>
      <w:rFonts w:ascii="Symbol" w:hAnsi="Symbol"/>
      <w:sz w:val="20"/>
    </w:rPr>
  </w:style>
  <w:style w:type="character" w:customStyle="1" w:styleId="WW8Num214z0">
    <w:name w:val="WW8Num214z0"/>
    <w:rsid w:val="00783EAB"/>
    <w:rPr>
      <w:rFonts w:ascii="Symbol" w:hAnsi="Symbol"/>
    </w:rPr>
  </w:style>
  <w:style w:type="character" w:customStyle="1" w:styleId="WW8Num214z1">
    <w:name w:val="WW8Num214z1"/>
    <w:rsid w:val="00783EAB"/>
    <w:rPr>
      <w:rFonts w:ascii="Courier New" w:hAnsi="Courier New"/>
    </w:rPr>
  </w:style>
  <w:style w:type="character" w:customStyle="1" w:styleId="WW8Num220z0">
    <w:name w:val="WW8Num220z0"/>
    <w:rsid w:val="00783EAB"/>
    <w:rPr>
      <w:u w:val="single"/>
    </w:rPr>
  </w:style>
  <w:style w:type="character" w:customStyle="1" w:styleId="WW8Num228z0">
    <w:name w:val="WW8Num228z0"/>
    <w:rsid w:val="00783EAB"/>
    <w:rPr>
      <w:rFonts w:ascii="Symbol" w:hAnsi="Symbol"/>
      <w:sz w:val="20"/>
    </w:rPr>
  </w:style>
  <w:style w:type="character" w:customStyle="1" w:styleId="WW8Num228z1">
    <w:name w:val="WW8Num228z1"/>
    <w:rsid w:val="00783EAB"/>
    <w:rPr>
      <w:rFonts w:ascii="Courier New" w:hAnsi="Courier New"/>
      <w:sz w:val="20"/>
    </w:rPr>
  </w:style>
  <w:style w:type="character" w:customStyle="1" w:styleId="WW8Num228z2">
    <w:name w:val="WW8Num228z2"/>
    <w:rsid w:val="00783EAB"/>
    <w:rPr>
      <w:rFonts w:ascii="Wingdings" w:hAnsi="Wingdings"/>
      <w:sz w:val="20"/>
    </w:rPr>
  </w:style>
  <w:style w:type="character" w:customStyle="1" w:styleId="WW8Num236z0">
    <w:name w:val="WW8Num236z0"/>
    <w:rsid w:val="00783EAB"/>
    <w:rPr>
      <w:rFonts w:ascii="Symbol" w:eastAsia="Times New Roman" w:hAnsi="Symbol"/>
    </w:rPr>
  </w:style>
  <w:style w:type="character" w:customStyle="1" w:styleId="WW8Num236z1">
    <w:name w:val="WW8Num236z1"/>
    <w:rsid w:val="00783EAB"/>
    <w:rPr>
      <w:rFonts w:ascii="Courier New" w:hAnsi="Courier New"/>
    </w:rPr>
  </w:style>
  <w:style w:type="character" w:customStyle="1" w:styleId="WW8Num236z2">
    <w:name w:val="WW8Num236z2"/>
    <w:rsid w:val="00783EAB"/>
    <w:rPr>
      <w:rFonts w:ascii="Wingdings" w:hAnsi="Wingdings"/>
    </w:rPr>
  </w:style>
  <w:style w:type="character" w:customStyle="1" w:styleId="WW8Num236z3">
    <w:name w:val="WW8Num236z3"/>
    <w:rsid w:val="00783EAB"/>
    <w:rPr>
      <w:rFonts w:ascii="Symbol" w:hAnsi="Symbol"/>
    </w:rPr>
  </w:style>
  <w:style w:type="character" w:customStyle="1" w:styleId="WW8Num239z0">
    <w:name w:val="WW8Num239z0"/>
    <w:rsid w:val="00783EAB"/>
    <w:rPr>
      <w:rFonts w:ascii="Times New Roman" w:eastAsia="Times New Roman" w:hAnsi="Times New Roman" w:cs="Times New Roman"/>
    </w:rPr>
  </w:style>
  <w:style w:type="character" w:customStyle="1" w:styleId="WW8Num239z1">
    <w:name w:val="WW8Num239z1"/>
    <w:rsid w:val="00783EAB"/>
    <w:rPr>
      <w:rFonts w:ascii="Courier New" w:hAnsi="Courier New"/>
    </w:rPr>
  </w:style>
  <w:style w:type="character" w:customStyle="1" w:styleId="WW8Num239z2">
    <w:name w:val="WW8Num239z2"/>
    <w:rsid w:val="00783EAB"/>
    <w:rPr>
      <w:rFonts w:ascii="Wingdings" w:hAnsi="Wingdings"/>
    </w:rPr>
  </w:style>
  <w:style w:type="character" w:customStyle="1" w:styleId="WW8Num239z3">
    <w:name w:val="WW8Num239z3"/>
    <w:rsid w:val="00783EAB"/>
    <w:rPr>
      <w:rFonts w:ascii="Symbol" w:hAnsi="Symbol"/>
    </w:rPr>
  </w:style>
  <w:style w:type="character" w:customStyle="1" w:styleId="NumberingSymbols">
    <w:name w:val="Numbering Symbols"/>
    <w:rsid w:val="00783EAB"/>
    <w:rPr>
      <w:rFonts w:ascii="Garamond" w:hAnsi="Garamond"/>
    </w:rPr>
  </w:style>
  <w:style w:type="character" w:customStyle="1" w:styleId="Bullets">
    <w:name w:val="Bullets"/>
    <w:rsid w:val="00783EAB"/>
    <w:rPr>
      <w:rFonts w:ascii="StarSymbol" w:eastAsia="StarSymbol" w:hAnsi="StarSymbol" w:cs="StarSymbol"/>
      <w:sz w:val="18"/>
      <w:szCs w:val="18"/>
    </w:rPr>
  </w:style>
  <w:style w:type="paragraph" w:customStyle="1" w:styleId="NoteLevel12">
    <w:name w:val="Note Level 12"/>
    <w:basedOn w:val="Normal"/>
    <w:qFormat/>
    <w:rsid w:val="00783EAB"/>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783EAB"/>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783EAB"/>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783EAB"/>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783EAB"/>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783EAB"/>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783EAB"/>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783EAB"/>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783EAB"/>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783EAB"/>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783EAB"/>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783EAB"/>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783EAB"/>
    <w:rPr>
      <w:color w:val="008000"/>
    </w:rPr>
  </w:style>
  <w:style w:type="paragraph" w:customStyle="1" w:styleId="Repeatblockheading0">
    <w:name w:val="Repeat block heading"/>
    <w:basedOn w:val="Title"/>
    <w:qFormat/>
    <w:rsid w:val="00783EAB"/>
  </w:style>
  <w:style w:type="character" w:customStyle="1" w:styleId="lqqtgroup">
    <w:name w:val="lqqtgroup"/>
    <w:basedOn w:val="DefaultParagraphFont"/>
    <w:rsid w:val="00783EAB"/>
  </w:style>
  <w:style w:type="character" w:customStyle="1" w:styleId="quotedtooltip">
    <w:name w:val="quotedtooltip"/>
    <w:basedOn w:val="DefaultParagraphFont"/>
    <w:rsid w:val="00783EAB"/>
  </w:style>
  <w:style w:type="character" w:customStyle="1" w:styleId="quotedtooltipbox">
    <w:name w:val="quotedtooltipbox"/>
    <w:basedOn w:val="DefaultParagraphFont"/>
    <w:rsid w:val="00783EAB"/>
  </w:style>
  <w:style w:type="character" w:customStyle="1" w:styleId="mwlivequotes">
    <w:name w:val="mwlivequotes"/>
    <w:basedOn w:val="DefaultParagraphFont"/>
    <w:rsid w:val="00783EAB"/>
  </w:style>
  <w:style w:type="character" w:customStyle="1" w:styleId="lastlabel">
    <w:name w:val="lastlabel"/>
    <w:basedOn w:val="DefaultParagraphFont"/>
    <w:rsid w:val="00783EAB"/>
  </w:style>
  <w:style w:type="character" w:customStyle="1" w:styleId="lb07">
    <w:name w:val="lb07"/>
    <w:basedOn w:val="DefaultParagraphFont"/>
    <w:rsid w:val="00783EAB"/>
  </w:style>
  <w:style w:type="character" w:customStyle="1" w:styleId="qted">
    <w:name w:val="qted"/>
    <w:basedOn w:val="DefaultParagraphFont"/>
    <w:rsid w:val="00783EAB"/>
  </w:style>
  <w:style w:type="character" w:customStyle="1" w:styleId="t14">
    <w:name w:val="t14"/>
    <w:basedOn w:val="DefaultParagraphFont"/>
    <w:rsid w:val="00783EAB"/>
  </w:style>
  <w:style w:type="paragraph" w:customStyle="1" w:styleId="format-body">
    <w:name w:val="format-body"/>
    <w:basedOn w:val="Normal"/>
    <w:qFormat/>
    <w:rsid w:val="00783EAB"/>
    <w:pPr>
      <w:spacing w:before="100" w:beforeAutospacing="1" w:after="100" w:afterAutospacing="1"/>
    </w:pPr>
    <w:rPr>
      <w:sz w:val="24"/>
    </w:rPr>
  </w:style>
  <w:style w:type="character" w:customStyle="1" w:styleId="searchtermbold">
    <w:name w:val="searchtermbold"/>
    <w:basedOn w:val="DefaultParagraphFont"/>
    <w:rsid w:val="00783EAB"/>
  </w:style>
  <w:style w:type="character" w:customStyle="1" w:styleId="spanstyle">
    <w:name w:val="spanstyle"/>
    <w:basedOn w:val="DefaultParagraphFont"/>
    <w:rsid w:val="00783EAB"/>
  </w:style>
  <w:style w:type="character" w:customStyle="1" w:styleId="nfakpe">
    <w:name w:val="nfakpe"/>
    <w:basedOn w:val="DefaultParagraphFont"/>
    <w:rsid w:val="00783EAB"/>
  </w:style>
  <w:style w:type="character" w:customStyle="1" w:styleId="DebateBlockCharChar">
    <w:name w:val="Debate Block Char Char"/>
    <w:basedOn w:val="DefaultParagraphFont"/>
    <w:rsid w:val="00783EAB"/>
    <w:rPr>
      <w:rFonts w:cs="Arial"/>
      <w:b/>
      <w:bCs/>
      <w:kern w:val="32"/>
      <w:sz w:val="36"/>
      <w:szCs w:val="32"/>
      <w:u w:val="single"/>
    </w:rPr>
  </w:style>
  <w:style w:type="character" w:customStyle="1" w:styleId="citsource">
    <w:name w:val="citsource"/>
    <w:basedOn w:val="DefaultParagraphFont"/>
    <w:rsid w:val="00783EAB"/>
  </w:style>
  <w:style w:type="character" w:customStyle="1" w:styleId="sc">
    <w:name w:val="sc"/>
    <w:basedOn w:val="DefaultParagraphFont"/>
    <w:rsid w:val="00783EAB"/>
  </w:style>
  <w:style w:type="character" w:customStyle="1" w:styleId="atime">
    <w:name w:val="atime"/>
    <w:basedOn w:val="DefaultParagraphFont"/>
    <w:rsid w:val="00783EAB"/>
  </w:style>
  <w:style w:type="character" w:customStyle="1" w:styleId="ReadText">
    <w:name w:val="Read Text"/>
    <w:basedOn w:val="DefaultParagraphFont"/>
    <w:rsid w:val="00783EAB"/>
    <w:rPr>
      <w:rFonts w:ascii="Times New Roman" w:hAnsi="Times New Roman"/>
      <w:b/>
      <w:bCs/>
      <w:sz w:val="24"/>
      <w:u w:val="single"/>
    </w:rPr>
  </w:style>
  <w:style w:type="paragraph" w:customStyle="1" w:styleId="unread">
    <w:name w:val="unread"/>
    <w:basedOn w:val="Normal"/>
    <w:qFormat/>
    <w:rsid w:val="00783EAB"/>
  </w:style>
  <w:style w:type="character" w:customStyle="1" w:styleId="unreadChar">
    <w:name w:val="unread Char"/>
    <w:basedOn w:val="DefaultParagraphFont"/>
    <w:rsid w:val="00783EAB"/>
    <w:rPr>
      <w:szCs w:val="24"/>
      <w:lang w:val="en-US" w:eastAsia="en-US" w:bidi="ar-SA"/>
    </w:rPr>
  </w:style>
  <w:style w:type="paragraph" w:customStyle="1" w:styleId="cardunderlined0">
    <w:name w:val="card underlined"/>
    <w:basedOn w:val="Normal"/>
    <w:qFormat/>
    <w:rsid w:val="00783EAB"/>
    <w:rPr>
      <w:u w:val="single"/>
    </w:rPr>
  </w:style>
  <w:style w:type="character" w:customStyle="1" w:styleId="Internetlink1">
    <w:name w:val="Internet link1"/>
    <w:rsid w:val="00783EAB"/>
    <w:rPr>
      <w:color w:val="000080"/>
      <w:u w:val="single"/>
    </w:rPr>
  </w:style>
  <w:style w:type="character" w:customStyle="1" w:styleId="insideheadline">
    <w:name w:val="insideheadline"/>
    <w:basedOn w:val="DefaultParagraphFont"/>
    <w:rsid w:val="00783EAB"/>
  </w:style>
  <w:style w:type="character" w:customStyle="1" w:styleId="mwlivequotesupdelayed">
    <w:name w:val="mwlivequotes up delayed"/>
    <w:basedOn w:val="DefaultParagraphFont"/>
    <w:rsid w:val="00783EAB"/>
  </w:style>
  <w:style w:type="character" w:customStyle="1" w:styleId="mwlivequotesdowndelayed">
    <w:name w:val="mwlivequotes down delayed"/>
    <w:basedOn w:val="DefaultParagraphFont"/>
    <w:rsid w:val="00783EAB"/>
  </w:style>
  <w:style w:type="character" w:customStyle="1" w:styleId="shirttail">
    <w:name w:val="shirttail"/>
    <w:basedOn w:val="DefaultParagraphFont"/>
    <w:rsid w:val="00783EAB"/>
  </w:style>
  <w:style w:type="character" w:customStyle="1" w:styleId="definition">
    <w:name w:val="definition"/>
    <w:basedOn w:val="DefaultParagraphFont"/>
    <w:rsid w:val="00783EAB"/>
  </w:style>
  <w:style w:type="character" w:customStyle="1" w:styleId="CardTextCharCharChar">
    <w:name w:val="Card Text Char Char Char"/>
    <w:basedOn w:val="DefaultParagraphFont"/>
    <w:rsid w:val="00783EA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783EAB"/>
    <w:rPr>
      <w:rFonts w:ascii="Arial Narrow" w:hAnsi="Arial Narrow"/>
      <w:sz w:val="18"/>
      <w:u w:val="single"/>
    </w:rPr>
  </w:style>
  <w:style w:type="character" w:customStyle="1" w:styleId="UnderlineStyleCharCharChar">
    <w:name w:val="Underline Style Char Char Char"/>
    <w:basedOn w:val="DefaultParagraphFont"/>
    <w:rsid w:val="00783EA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783EA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783EAB"/>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783EAB"/>
    <w:rPr>
      <w:rFonts w:ascii="Arial" w:hAnsi="Arial" w:cs="Arial" w:hint="default"/>
      <w:b/>
      <w:bCs/>
      <w:color w:val="990000"/>
      <w:sz w:val="26"/>
      <w:szCs w:val="26"/>
    </w:rPr>
  </w:style>
  <w:style w:type="character" w:customStyle="1" w:styleId="bodytitle1">
    <w:name w:val="bodytitle1"/>
    <w:basedOn w:val="DefaultParagraphFont"/>
    <w:rsid w:val="00783EAB"/>
    <w:rPr>
      <w:rFonts w:ascii="Arial" w:hAnsi="Arial" w:cs="Arial" w:hint="default"/>
      <w:b/>
      <w:bCs/>
      <w:smallCaps w:val="0"/>
      <w:color w:val="000000"/>
      <w:sz w:val="28"/>
      <w:szCs w:val="28"/>
    </w:rPr>
  </w:style>
  <w:style w:type="paragraph" w:customStyle="1" w:styleId="style109">
    <w:name w:val="style109"/>
    <w:basedOn w:val="Normal"/>
    <w:qFormat/>
    <w:rsid w:val="00783EAB"/>
    <w:pPr>
      <w:spacing w:before="100" w:beforeAutospacing="1" w:after="100" w:afterAutospacing="1"/>
    </w:pPr>
    <w:rPr>
      <w:sz w:val="24"/>
    </w:rPr>
  </w:style>
  <w:style w:type="paragraph" w:customStyle="1" w:styleId="style1100">
    <w:name w:val="style110"/>
    <w:basedOn w:val="Normal"/>
    <w:qFormat/>
    <w:rsid w:val="00783EAB"/>
    <w:pPr>
      <w:spacing w:before="100" w:beforeAutospacing="1" w:after="100" w:afterAutospacing="1"/>
    </w:pPr>
    <w:rPr>
      <w:sz w:val="24"/>
    </w:rPr>
  </w:style>
  <w:style w:type="paragraph" w:customStyle="1" w:styleId="captionpaddingstyle114">
    <w:name w:val="captionpadding style114"/>
    <w:basedOn w:val="Normal"/>
    <w:qFormat/>
    <w:rsid w:val="00783EAB"/>
    <w:pPr>
      <w:spacing w:before="100" w:beforeAutospacing="1" w:after="100" w:afterAutospacing="1"/>
    </w:pPr>
    <w:rPr>
      <w:sz w:val="24"/>
    </w:rPr>
  </w:style>
  <w:style w:type="character" w:customStyle="1" w:styleId="captionpaddingstyle1141">
    <w:name w:val="captionpadding style1141"/>
    <w:basedOn w:val="DefaultParagraphFont"/>
    <w:rsid w:val="00783EAB"/>
  </w:style>
  <w:style w:type="character" w:customStyle="1" w:styleId="style114style118">
    <w:name w:val="style114 style118"/>
    <w:basedOn w:val="DefaultParagraphFont"/>
    <w:rsid w:val="00783EAB"/>
  </w:style>
  <w:style w:type="paragraph" w:customStyle="1" w:styleId="mainstorybody">
    <w:name w:val="mainstorybody"/>
    <w:basedOn w:val="Normal"/>
    <w:qFormat/>
    <w:rsid w:val="00783EAB"/>
    <w:pPr>
      <w:spacing w:before="100" w:beforeAutospacing="1" w:after="100" w:afterAutospacing="1"/>
    </w:pPr>
    <w:rPr>
      <w:sz w:val="24"/>
    </w:rPr>
  </w:style>
  <w:style w:type="character" w:customStyle="1" w:styleId="hint">
    <w:name w:val="hint"/>
    <w:basedOn w:val="DefaultParagraphFont"/>
    <w:rsid w:val="00783EAB"/>
  </w:style>
  <w:style w:type="character" w:customStyle="1" w:styleId="flw">
    <w:name w:val="flw"/>
    <w:basedOn w:val="DefaultParagraphFont"/>
    <w:rsid w:val="00783EAB"/>
  </w:style>
  <w:style w:type="character" w:customStyle="1" w:styleId="illustration">
    <w:name w:val="illustration"/>
    <w:basedOn w:val="DefaultParagraphFont"/>
    <w:rsid w:val="00783EAB"/>
  </w:style>
  <w:style w:type="paragraph" w:customStyle="1" w:styleId="ga">
    <w:name w:val="ga"/>
    <w:basedOn w:val="Normal"/>
    <w:qFormat/>
    <w:rsid w:val="00783EAB"/>
    <w:rPr>
      <w:rFonts w:ascii="Times" w:hAnsi="Times"/>
      <w:color w:val="231F20"/>
      <w:sz w:val="18"/>
      <w:szCs w:val="18"/>
    </w:rPr>
  </w:style>
  <w:style w:type="character" w:customStyle="1" w:styleId="StyleArialNarrowBoldThickunderline">
    <w:name w:val="Style Arial Narrow Bold Thick underline"/>
    <w:basedOn w:val="DefaultParagraphFont"/>
    <w:rsid w:val="00783EAB"/>
    <w:rPr>
      <w:rFonts w:ascii="Arial Narrow" w:hAnsi="Arial Narrow"/>
      <w:b/>
      <w:bCs/>
      <w:u w:val="thick"/>
    </w:rPr>
  </w:style>
  <w:style w:type="paragraph" w:customStyle="1" w:styleId="tag10">
    <w:name w:val="tag1"/>
    <w:basedOn w:val="Heading2"/>
    <w:qFormat/>
    <w:rsid w:val="00783EAB"/>
    <w:pPr>
      <w:outlineLvl w:val="9"/>
    </w:pPr>
    <w:rPr>
      <w:rFonts w:eastAsia="Calibri" w:cs="Times New Roman"/>
      <w:bCs/>
      <w:caps/>
      <w:sz w:val="24"/>
      <w:szCs w:val="20"/>
    </w:rPr>
  </w:style>
  <w:style w:type="paragraph" w:customStyle="1" w:styleId="tagcite3">
    <w:name w:val="tagcite"/>
    <w:basedOn w:val="TagCite0"/>
    <w:qFormat/>
    <w:rsid w:val="00783EAB"/>
    <w:pPr>
      <w:contextualSpacing w:val="0"/>
    </w:pPr>
    <w:rPr>
      <w:rFonts w:ascii="Garamond" w:eastAsiaTheme="minorHAnsi" w:hAnsi="Garamond" w:cs="Times New Roman"/>
      <w:sz w:val="24"/>
    </w:rPr>
  </w:style>
  <w:style w:type="character" w:customStyle="1" w:styleId="tag1Char">
    <w:name w:val="tag1 Char"/>
    <w:basedOn w:val="DefaultParagraphFont"/>
    <w:rsid w:val="00783EAB"/>
    <w:rPr>
      <w:b/>
      <w:sz w:val="24"/>
    </w:rPr>
  </w:style>
  <w:style w:type="paragraph" w:customStyle="1" w:styleId="SmallFontCharCharChar">
    <w:name w:val="Small Font Char Char Char"/>
    <w:basedOn w:val="Normal"/>
    <w:uiPriority w:val="99"/>
    <w:qFormat/>
    <w:rsid w:val="00783EAB"/>
    <w:rPr>
      <w:sz w:val="12"/>
    </w:rPr>
  </w:style>
  <w:style w:type="character" w:customStyle="1" w:styleId="SmallFontCharCharCharChar">
    <w:name w:val="Small Font Char Char Char Char"/>
    <w:basedOn w:val="DefaultParagraphFont"/>
    <w:rsid w:val="00783EAB"/>
    <w:rPr>
      <w:rFonts w:ascii="Arial" w:hAnsi="Arial"/>
      <w:sz w:val="12"/>
      <w:szCs w:val="24"/>
    </w:rPr>
  </w:style>
  <w:style w:type="character" w:customStyle="1" w:styleId="TagCiteChar4">
    <w:name w:val="TagCite Char"/>
    <w:basedOn w:val="DefaultParagraphFont"/>
    <w:rsid w:val="00783EAB"/>
    <w:rPr>
      <w:rFonts w:ascii="Garamond" w:hAnsi="Garamond"/>
      <w:b/>
      <w:sz w:val="24"/>
      <w:szCs w:val="24"/>
    </w:rPr>
  </w:style>
  <w:style w:type="character" w:customStyle="1" w:styleId="subtitlesarticles1">
    <w:name w:val="subtitles_articles1"/>
    <w:basedOn w:val="DefaultParagraphFont"/>
    <w:rsid w:val="00783EAB"/>
    <w:rPr>
      <w:rFonts w:ascii="Verdana" w:hAnsi="Verdana" w:cs="Times New Roman"/>
      <w:b/>
      <w:bCs/>
      <w:color w:val="000000"/>
      <w:sz w:val="20"/>
      <w:szCs w:val="20"/>
    </w:rPr>
  </w:style>
  <w:style w:type="character" w:customStyle="1" w:styleId="StyleArial12ptBlack">
    <w:name w:val="Style Arial 12 pt Black"/>
    <w:basedOn w:val="DefaultParagraphFont"/>
    <w:rsid w:val="00783EAB"/>
    <w:rPr>
      <w:rFonts w:ascii="Garamond" w:hAnsi="Garamond"/>
      <w:color w:val="000000"/>
      <w:sz w:val="20"/>
      <w:u w:val="single"/>
    </w:rPr>
  </w:style>
  <w:style w:type="character" w:customStyle="1" w:styleId="StyleArialBlack">
    <w:name w:val="Style Arial Black"/>
    <w:basedOn w:val="DefaultParagraphFont"/>
    <w:rsid w:val="00783EAB"/>
    <w:rPr>
      <w:rFonts w:ascii="Garamond" w:hAnsi="Garamond"/>
      <w:color w:val="000000"/>
      <w:sz w:val="14"/>
    </w:rPr>
  </w:style>
  <w:style w:type="character" w:customStyle="1" w:styleId="3TagCite">
    <w:name w:val="3 Tag/Cite"/>
    <w:basedOn w:val="DefaultParagraphFont"/>
    <w:rsid w:val="00783EAB"/>
    <w:rPr>
      <w:rFonts w:ascii="Times New Roman" w:hAnsi="Times New Roman"/>
      <w:b/>
      <w:color w:val="FF0000"/>
      <w:sz w:val="22"/>
    </w:rPr>
  </w:style>
  <w:style w:type="character" w:customStyle="1" w:styleId="mediatype">
    <w:name w:val="mediatype"/>
    <w:basedOn w:val="DefaultParagraphFont"/>
    <w:rsid w:val="00783EAB"/>
  </w:style>
  <w:style w:type="paragraph" w:customStyle="1" w:styleId="StyleHeading4Tagheading2Heading2Char2CharHeading2Char1">
    <w:name w:val="Style Heading 4Tagheading 2Heading 2 Char2 CharHeading 2 Char1 ..."/>
    <w:basedOn w:val="Heading4"/>
    <w:qFormat/>
    <w:rsid w:val="00783EAB"/>
    <w:rPr>
      <w:bCs/>
    </w:rPr>
  </w:style>
  <w:style w:type="character" w:customStyle="1" w:styleId="FontStyle13">
    <w:name w:val="Font Style13"/>
    <w:basedOn w:val="DefaultParagraphFont"/>
    <w:uiPriority w:val="99"/>
    <w:rsid w:val="00783EAB"/>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783EAB"/>
    <w:rPr>
      <w:b w:val="0"/>
      <w:sz w:val="22"/>
      <w:u w:val="single"/>
      <w:bdr w:val="none" w:sz="0" w:space="0" w:color="auto"/>
    </w:rPr>
  </w:style>
  <w:style w:type="paragraph" w:customStyle="1" w:styleId="ReduceText">
    <w:name w:val="Reduce Text"/>
    <w:basedOn w:val="Normal"/>
    <w:autoRedefine/>
    <w:qFormat/>
    <w:rsid w:val="00783EAB"/>
    <w:pPr>
      <w:ind w:right="720"/>
    </w:pPr>
    <w:rPr>
      <w:rFonts w:eastAsia="Times New Roman"/>
      <w:szCs w:val="20"/>
    </w:rPr>
  </w:style>
  <w:style w:type="character" w:customStyle="1" w:styleId="m3305018628354387823inbox-inbox-style13ptbold">
    <w:name w:val="m_3305018628354387823inbox-inbox-style13ptbold"/>
    <w:basedOn w:val="DefaultParagraphFont"/>
    <w:rsid w:val="00783EAB"/>
  </w:style>
  <w:style w:type="character" w:customStyle="1" w:styleId="m3305018628354387823inbox-inbox-styleunderline">
    <w:name w:val="m_3305018628354387823inbox-inbox-styleunderline"/>
    <w:basedOn w:val="DefaultParagraphFont"/>
    <w:rsid w:val="00783EAB"/>
  </w:style>
  <w:style w:type="character" w:customStyle="1" w:styleId="getmorearticleslink">
    <w:name w:val="getmorearticleslink"/>
    <w:basedOn w:val="DefaultParagraphFont"/>
    <w:rsid w:val="00783EAB"/>
  </w:style>
  <w:style w:type="paragraph" w:customStyle="1" w:styleId="PhoTag">
    <w:name w:val="PhoTag"/>
    <w:basedOn w:val="Normal"/>
    <w:next w:val="Normal"/>
    <w:autoRedefine/>
    <w:uiPriority w:val="99"/>
    <w:qFormat/>
    <w:rsid w:val="00783EAB"/>
    <w:rPr>
      <w:b/>
    </w:rPr>
  </w:style>
  <w:style w:type="character" w:customStyle="1" w:styleId="boldunderlineChar5">
    <w:name w:val="bold underline Char"/>
    <w:basedOn w:val="DefaultParagraphFont"/>
    <w:rsid w:val="00783EA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783EAB"/>
    <w:rPr>
      <w:rFonts w:eastAsia="Times New Roman"/>
      <w:szCs w:val="20"/>
    </w:rPr>
  </w:style>
  <w:style w:type="character" w:customStyle="1" w:styleId="ReallySmallChar">
    <w:name w:val="Really Small Char"/>
    <w:basedOn w:val="DefaultParagraphFont"/>
    <w:link w:val="ReallySmall"/>
    <w:rsid w:val="00783EAB"/>
    <w:rPr>
      <w:rFonts w:ascii="Calibri" w:eastAsia="Times New Roman" w:hAnsi="Calibri" w:cs="Calibri"/>
      <w:szCs w:val="20"/>
    </w:rPr>
  </w:style>
  <w:style w:type="paragraph" w:customStyle="1" w:styleId="PageTitle0">
    <w:name w:val="Page Title"/>
    <w:basedOn w:val="Normal"/>
    <w:next w:val="Normal"/>
    <w:qFormat/>
    <w:rsid w:val="00783EA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783EAB"/>
    <w:rPr>
      <w:rFonts w:eastAsia="Calibri"/>
      <w:b/>
      <w:color w:val="000000"/>
      <w:u w:val="single"/>
    </w:rPr>
  </w:style>
  <w:style w:type="character" w:customStyle="1" w:styleId="UnderlineEmphasisChar">
    <w:name w:val="Underline + Emphasis Char"/>
    <w:link w:val="UnderlineEmphasis"/>
    <w:rsid w:val="00783EAB"/>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783EAB"/>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783EAB"/>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83EAB"/>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83EAB"/>
    <w:rPr>
      <w:rFonts w:ascii="Calibri" w:eastAsia="Times New Roman" w:hAnsi="Calibri" w:cs="Times New Roman"/>
      <w:iCs/>
      <w:color w:val="000000"/>
      <w:sz w:val="16"/>
      <w:szCs w:val="28"/>
    </w:rPr>
  </w:style>
  <w:style w:type="paragraph" w:customStyle="1" w:styleId="TxBr5p1">
    <w:name w:val="TxBr_5p1"/>
    <w:basedOn w:val="Normal"/>
    <w:qFormat/>
    <w:rsid w:val="00783EA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783EAB"/>
    <w:pPr>
      <w:ind w:left="400"/>
    </w:pPr>
    <w:rPr>
      <w:rFonts w:eastAsia="Calibri"/>
      <w:color w:val="000000"/>
    </w:rPr>
  </w:style>
  <w:style w:type="numbering" w:customStyle="1" w:styleId="NoList21111">
    <w:name w:val="No List21111"/>
    <w:next w:val="NoList"/>
    <w:uiPriority w:val="99"/>
    <w:semiHidden/>
    <w:unhideWhenUsed/>
    <w:rsid w:val="00783EAB"/>
  </w:style>
  <w:style w:type="character" w:customStyle="1" w:styleId="flagicon">
    <w:name w:val="flagicon"/>
    <w:basedOn w:val="DefaultParagraphFont"/>
    <w:rsid w:val="00783EAB"/>
  </w:style>
  <w:style w:type="character" w:customStyle="1" w:styleId="A120">
    <w:name w:val="A12"/>
    <w:uiPriority w:val="99"/>
    <w:rsid w:val="00783EAB"/>
    <w:rPr>
      <w:rFonts w:ascii="Minion Pro" w:hAnsi="Minion Pro" w:cs="Minion Pro" w:hint="default"/>
      <w:color w:val="211D1E"/>
      <w:sz w:val="22"/>
      <w:szCs w:val="22"/>
    </w:rPr>
  </w:style>
  <w:style w:type="character" w:customStyle="1" w:styleId="bold-italic-sub-c">
    <w:name w:val="bold-italic-sub-c"/>
    <w:basedOn w:val="DefaultParagraphFont"/>
    <w:rsid w:val="00783EAB"/>
  </w:style>
  <w:style w:type="character" w:customStyle="1" w:styleId="charoverride-4">
    <w:name w:val="charoverride-4"/>
    <w:basedOn w:val="DefaultParagraphFont"/>
    <w:rsid w:val="00783EAB"/>
  </w:style>
  <w:style w:type="character" w:customStyle="1" w:styleId="charoverride-3">
    <w:name w:val="charoverride-3"/>
    <w:basedOn w:val="DefaultParagraphFont"/>
    <w:rsid w:val="00783EAB"/>
  </w:style>
  <w:style w:type="character" w:customStyle="1" w:styleId="BlockTitle2Char">
    <w:name w:val="Block Title2 Char"/>
    <w:link w:val="BlockTitle2"/>
    <w:rsid w:val="00783EAB"/>
    <w:rPr>
      <w:rFonts w:ascii="Calibri" w:eastAsia="Times New Roman" w:hAnsi="Calibri" w:cs="Calibri"/>
      <w:b/>
      <w:sz w:val="32"/>
      <w:u w:val="single"/>
      <w:lang w:bidi="en-US"/>
    </w:rPr>
  </w:style>
  <w:style w:type="character" w:customStyle="1" w:styleId="HilightChar">
    <w:name w:val="Hilight Char"/>
    <w:rsid w:val="00783EAB"/>
    <w:rPr>
      <w:rFonts w:eastAsia="Calibri"/>
      <w:b/>
      <w:noProof w:val="0"/>
      <w:sz w:val="22"/>
      <w:szCs w:val="22"/>
      <w:u w:val="single"/>
      <w:lang w:val="en-US" w:eastAsia="ar-SA" w:bidi="ar-SA"/>
    </w:rPr>
  </w:style>
  <w:style w:type="character" w:customStyle="1" w:styleId="StyleUnderlineCharChar">
    <w:name w:val="Style Underline Char Char"/>
    <w:rsid w:val="00783EAB"/>
    <w:rPr>
      <w:rFonts w:ascii="Times New Roman" w:eastAsia="Times New Roman" w:hAnsi="Times New Roman" w:cs="Times New Roman"/>
      <w:sz w:val="20"/>
      <w:szCs w:val="20"/>
      <w:u w:val="single"/>
    </w:rPr>
  </w:style>
  <w:style w:type="character" w:customStyle="1" w:styleId="c1">
    <w:name w:val="c1"/>
    <w:rsid w:val="00783EAB"/>
  </w:style>
  <w:style w:type="paragraph" w:customStyle="1" w:styleId="Hat2">
    <w:name w:val="Hat2"/>
    <w:basedOn w:val="Heading2"/>
    <w:next w:val="Heading2"/>
    <w:autoRedefine/>
    <w:uiPriority w:val="99"/>
    <w:qFormat/>
    <w:rsid w:val="00783EAB"/>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783EAB"/>
    <w:pPr>
      <w:spacing w:after="200" w:line="276" w:lineRule="auto"/>
    </w:pPr>
    <w:rPr>
      <w:rFonts w:eastAsia="SimSun"/>
      <w:szCs w:val="24"/>
      <w:u w:val="thick"/>
      <w:lang w:eastAsia="zh-CN"/>
    </w:rPr>
  </w:style>
  <w:style w:type="character" w:customStyle="1" w:styleId="Underline4">
    <w:name w:val="*Underline*"/>
    <w:rsid w:val="00783EAB"/>
    <w:rPr>
      <w:rFonts w:ascii="Times New Roman" w:hAnsi="Times New Roman"/>
      <w:b/>
      <w:sz w:val="24"/>
      <w:u w:val="single"/>
    </w:rPr>
  </w:style>
  <w:style w:type="paragraph" w:customStyle="1" w:styleId="TxBr33p1">
    <w:name w:val="TxBr_33p1"/>
    <w:basedOn w:val="Normal"/>
    <w:uiPriority w:val="99"/>
    <w:qFormat/>
    <w:rsid w:val="00783EA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83EAB"/>
    <w:rPr>
      <w:rFonts w:eastAsia="SimSun"/>
      <w:lang w:eastAsia="zh-CN"/>
    </w:rPr>
  </w:style>
  <w:style w:type="character" w:customStyle="1" w:styleId="comments-post">
    <w:name w:val="comments-post"/>
    <w:rsid w:val="00783EAB"/>
  </w:style>
  <w:style w:type="character" w:customStyle="1" w:styleId="Irrelevant5fontChar">
    <w:name w:val="Irrelevant (5 font) Char"/>
    <w:rsid w:val="00783EAB"/>
    <w:rPr>
      <w:sz w:val="10"/>
      <w:szCs w:val="10"/>
    </w:rPr>
  </w:style>
  <w:style w:type="character" w:customStyle="1" w:styleId="Hyperlink13">
    <w:name w:val="Hyperlink13"/>
    <w:rsid w:val="00783EAB"/>
    <w:rPr>
      <w:b w:val="0"/>
      <w:bCs w:val="0"/>
      <w:strike w:val="0"/>
      <w:dstrike w:val="0"/>
      <w:color w:val="008000"/>
      <w:sz w:val="20"/>
      <w:szCs w:val="20"/>
      <w:u w:val="none"/>
      <w:effect w:val="none"/>
    </w:rPr>
  </w:style>
  <w:style w:type="character" w:customStyle="1" w:styleId="standardcontent1">
    <w:name w:val="standardcontent1"/>
    <w:rsid w:val="00783EAB"/>
    <w:rPr>
      <w:rFonts w:ascii="Arial" w:hAnsi="Arial" w:cs="Arial" w:hint="default"/>
      <w:strike w:val="0"/>
      <w:dstrike w:val="0"/>
      <w:sz w:val="24"/>
      <w:szCs w:val="24"/>
      <w:u w:val="none"/>
      <w:effect w:val="none"/>
    </w:rPr>
  </w:style>
  <w:style w:type="character" w:customStyle="1" w:styleId="Hyperlink40">
    <w:name w:val="Hyperlink4"/>
    <w:rsid w:val="00783EAB"/>
    <w:rPr>
      <w:color w:val="000066"/>
      <w:u w:val="single"/>
    </w:rPr>
  </w:style>
  <w:style w:type="paragraph" w:customStyle="1" w:styleId="rddateline">
    <w:name w:val="rddateline"/>
    <w:basedOn w:val="Normal"/>
    <w:uiPriority w:val="99"/>
    <w:qFormat/>
    <w:rsid w:val="00783EAB"/>
    <w:rPr>
      <w:rFonts w:eastAsia="Calibri"/>
      <w:szCs w:val="20"/>
    </w:rPr>
  </w:style>
  <w:style w:type="paragraph" w:customStyle="1" w:styleId="rdheadline">
    <w:name w:val="rdheadline"/>
    <w:basedOn w:val="Normal"/>
    <w:uiPriority w:val="99"/>
    <w:qFormat/>
    <w:rsid w:val="00783EA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83EAB"/>
    <w:pPr>
      <w:spacing w:after="100" w:afterAutospacing="1"/>
    </w:pPr>
    <w:rPr>
      <w:rFonts w:ascii="Verdana" w:eastAsia="Calibri" w:hAnsi="Verdana"/>
      <w:szCs w:val="20"/>
    </w:rPr>
  </w:style>
  <w:style w:type="character" w:customStyle="1" w:styleId="rddeckline1">
    <w:name w:val="rddeckline1"/>
    <w:rsid w:val="00783EAB"/>
    <w:rPr>
      <w:rFonts w:ascii="Verdana" w:hAnsi="Verdana" w:hint="default"/>
      <w:b/>
      <w:bCs/>
      <w:sz w:val="22"/>
      <w:szCs w:val="22"/>
    </w:rPr>
  </w:style>
  <w:style w:type="character" w:customStyle="1" w:styleId="contact1">
    <w:name w:val="contact1"/>
    <w:rsid w:val="00783EAB"/>
    <w:rPr>
      <w:rFonts w:ascii="Tahoma" w:hAnsi="Tahoma" w:cs="Tahoma" w:hint="default"/>
      <w:color w:val="999999"/>
      <w:sz w:val="20"/>
      <w:szCs w:val="20"/>
    </w:rPr>
  </w:style>
  <w:style w:type="character" w:customStyle="1" w:styleId="credits1">
    <w:name w:val="credits1"/>
    <w:rsid w:val="00783EAB"/>
    <w:rPr>
      <w:rFonts w:ascii="Tahoma" w:hAnsi="Tahoma" w:cs="Tahoma" w:hint="default"/>
      <w:color w:val="999999"/>
      <w:sz w:val="16"/>
      <w:szCs w:val="16"/>
    </w:rPr>
  </w:style>
  <w:style w:type="paragraph" w:customStyle="1" w:styleId="Heading20">
    <w:name w:val="Heading2"/>
    <w:basedOn w:val="Normal"/>
    <w:link w:val="Heading2Char1"/>
    <w:qFormat/>
    <w:rsid w:val="00783EAB"/>
    <w:pPr>
      <w:jc w:val="center"/>
    </w:pPr>
    <w:rPr>
      <w:rFonts w:eastAsia="Times New Roman"/>
      <w:b/>
      <w:caps/>
    </w:rPr>
  </w:style>
  <w:style w:type="character" w:customStyle="1" w:styleId="Heading2Char1">
    <w:name w:val="Heading2 Char"/>
    <w:link w:val="Heading20"/>
    <w:rsid w:val="00783EAB"/>
    <w:rPr>
      <w:rFonts w:ascii="Calibri" w:eastAsia="Times New Roman" w:hAnsi="Calibri" w:cs="Calibri"/>
      <w:b/>
      <w:caps/>
    </w:rPr>
  </w:style>
  <w:style w:type="character" w:customStyle="1" w:styleId="Header2Char">
    <w:name w:val="Header2 Char"/>
    <w:link w:val="Header2"/>
    <w:rsid w:val="00783EAB"/>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783EA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83EAB"/>
    <w:rPr>
      <w:rFonts w:ascii="Calibri" w:eastAsia="Times New Roman" w:hAnsi="Calibri" w:cs="Calibri"/>
      <w:u w:val="thick"/>
    </w:rPr>
  </w:style>
  <w:style w:type="paragraph" w:customStyle="1" w:styleId="StyleHeading212pt">
    <w:name w:val="Style Heading2 + 12 pt"/>
    <w:basedOn w:val="Heading20"/>
    <w:link w:val="StyleHeading212ptChar"/>
    <w:qFormat/>
    <w:rsid w:val="00783EAB"/>
    <w:rPr>
      <w:bCs/>
    </w:rPr>
  </w:style>
  <w:style w:type="character" w:customStyle="1" w:styleId="StyleHeading212ptChar">
    <w:name w:val="Style Heading2 + 12 pt Char"/>
    <w:link w:val="StyleHeading212pt"/>
    <w:rsid w:val="00783EAB"/>
    <w:rPr>
      <w:rFonts w:ascii="Calibri" w:eastAsia="Times New Roman" w:hAnsi="Calibri" w:cs="Calibri"/>
      <w:b/>
      <w:bCs/>
      <w:caps/>
    </w:rPr>
  </w:style>
  <w:style w:type="paragraph" w:customStyle="1" w:styleId="Heading212pt">
    <w:name w:val="Heading2 + 12 pt"/>
    <w:basedOn w:val="StyleHeading212pt"/>
    <w:link w:val="Heading212ptChar"/>
    <w:qFormat/>
    <w:rsid w:val="00783EAB"/>
  </w:style>
  <w:style w:type="character" w:customStyle="1" w:styleId="Heading212ptChar">
    <w:name w:val="Heading2 + 12 pt Char"/>
    <w:link w:val="Heading212pt"/>
    <w:rsid w:val="00783EAB"/>
    <w:rPr>
      <w:rFonts w:ascii="Calibri" w:eastAsia="Times New Roman" w:hAnsi="Calibri" w:cs="Calibri"/>
      <w:b/>
      <w:bCs/>
      <w:caps/>
    </w:rPr>
  </w:style>
  <w:style w:type="character" w:customStyle="1" w:styleId="StyleBoldText12pt10ptNotBoldKernat16pt">
    <w:name w:val="Style Bold Text 12 pt + 10 pt Not Bold Kern at 16 pt"/>
    <w:rsid w:val="00783EA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783EAB"/>
  </w:style>
  <w:style w:type="paragraph" w:customStyle="1" w:styleId="highlightcardtext">
    <w:name w:val="highlight card text"/>
    <w:basedOn w:val="evidencetext"/>
    <w:link w:val="highlightcardtextChar2"/>
    <w:uiPriority w:val="99"/>
    <w:qFormat/>
    <w:rsid w:val="00783EAB"/>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783EAB"/>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783EAB"/>
    <w:pPr>
      <w:ind w:left="1728" w:right="1728"/>
    </w:pPr>
    <w:rPr>
      <w:rFonts w:eastAsia="Calibri"/>
      <w:sz w:val="18"/>
      <w:u w:val="single"/>
    </w:rPr>
  </w:style>
  <w:style w:type="paragraph" w:customStyle="1" w:styleId="CardsChar2">
    <w:name w:val="Cards Char2"/>
    <w:basedOn w:val="Normal"/>
    <w:uiPriority w:val="99"/>
    <w:qFormat/>
    <w:rsid w:val="00783EAB"/>
    <w:pPr>
      <w:autoSpaceDE w:val="0"/>
      <w:autoSpaceDN w:val="0"/>
      <w:adjustRightInd w:val="0"/>
      <w:ind w:left="432" w:right="432"/>
      <w:jc w:val="both"/>
    </w:pPr>
    <w:rPr>
      <w:rFonts w:eastAsia="Calibri"/>
      <w:szCs w:val="20"/>
    </w:rPr>
  </w:style>
  <w:style w:type="character" w:customStyle="1" w:styleId="UnderlinedCards">
    <w:name w:val="Underlined Cards"/>
    <w:rsid w:val="00783EAB"/>
    <w:rPr>
      <w:sz w:val="24"/>
      <w:szCs w:val="24"/>
      <w:u w:val="thick"/>
      <w:lang w:val="en-US" w:eastAsia="en-US" w:bidi="ar-SA"/>
    </w:rPr>
  </w:style>
  <w:style w:type="character" w:customStyle="1" w:styleId="highlightcardtextChar">
    <w:name w:val="highlight card text Char"/>
    <w:rsid w:val="00783EA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83EAB"/>
    <w:pPr>
      <w:ind w:left="1728" w:right="1728"/>
    </w:pPr>
    <w:rPr>
      <w:rFonts w:eastAsia="Times New Roman"/>
      <w:sz w:val="18"/>
    </w:rPr>
  </w:style>
  <w:style w:type="character" w:customStyle="1" w:styleId="CardTextCharCharCharCharChar">
    <w:name w:val="Card Text Char Char Char Char Char"/>
    <w:link w:val="CardTextCharCharCharChar"/>
    <w:rsid w:val="00783EAB"/>
    <w:rPr>
      <w:rFonts w:ascii="Calibri" w:eastAsia="Times New Roman" w:hAnsi="Calibri" w:cs="Calibri"/>
      <w:sz w:val="18"/>
    </w:rPr>
  </w:style>
  <w:style w:type="character" w:customStyle="1" w:styleId="TagsChar4">
    <w:name w:val="Tags Char4"/>
    <w:rsid w:val="00783EAB"/>
    <w:rPr>
      <w:b/>
      <w:lang w:val="en-US" w:eastAsia="en-US" w:bidi="ar-SA"/>
    </w:rPr>
  </w:style>
  <w:style w:type="character" w:customStyle="1" w:styleId="tightinline1">
    <w:name w:val="tightinline1"/>
    <w:rsid w:val="00783EA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83EA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783EAB"/>
  </w:style>
  <w:style w:type="character" w:customStyle="1" w:styleId="blsp-spelling-error">
    <w:name w:val="blsp-spelling-error"/>
    <w:rsid w:val="00783EAB"/>
  </w:style>
  <w:style w:type="character" w:customStyle="1" w:styleId="sup">
    <w:name w:val="sup"/>
    <w:rsid w:val="00783EAB"/>
  </w:style>
  <w:style w:type="character" w:customStyle="1" w:styleId="pgnum">
    <w:name w:val="pgnum"/>
    <w:rsid w:val="00783EAB"/>
  </w:style>
  <w:style w:type="character" w:customStyle="1" w:styleId="SmallFontCharChar">
    <w:name w:val="Small Font Char Char"/>
    <w:rsid w:val="00783EAB"/>
    <w:rPr>
      <w:rFonts w:ascii="Arial" w:hAnsi="Arial"/>
      <w:sz w:val="12"/>
      <w:szCs w:val="24"/>
      <w:lang w:val="en-US" w:eastAsia="en-US" w:bidi="ar-SA"/>
    </w:rPr>
  </w:style>
  <w:style w:type="paragraph" w:customStyle="1" w:styleId="textmargin">
    <w:name w:val="textmargin"/>
    <w:basedOn w:val="Normal"/>
    <w:qFormat/>
    <w:rsid w:val="00783EAB"/>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83EAB"/>
    <w:pPr>
      <w:spacing w:before="100" w:beforeAutospacing="1" w:after="100" w:afterAutospacing="1"/>
    </w:pPr>
    <w:rPr>
      <w:rFonts w:eastAsia="Calibri"/>
      <w:color w:val="000000"/>
    </w:rPr>
  </w:style>
  <w:style w:type="paragraph" w:customStyle="1" w:styleId="header10">
    <w:name w:val="header1"/>
    <w:basedOn w:val="Normal"/>
    <w:qFormat/>
    <w:rsid w:val="00783EA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83EAB"/>
    <w:rPr>
      <w:rFonts w:ascii="Arial Narrow" w:eastAsia="Calibri" w:hAnsi="Arial Narrow"/>
      <w:color w:val="000000"/>
    </w:rPr>
  </w:style>
  <w:style w:type="paragraph" w:customStyle="1" w:styleId="bc2">
    <w:name w:val="bc_2"/>
    <w:basedOn w:val="Normal"/>
    <w:uiPriority w:val="99"/>
    <w:qFormat/>
    <w:rsid w:val="00783EAB"/>
    <w:pPr>
      <w:spacing w:before="100" w:beforeAutospacing="1" w:after="100" w:afterAutospacing="1"/>
    </w:pPr>
    <w:rPr>
      <w:rFonts w:eastAsia="Calibri"/>
      <w:color w:val="000000"/>
    </w:rPr>
  </w:style>
  <w:style w:type="character" w:customStyle="1" w:styleId="bc21">
    <w:name w:val="bc_21"/>
    <w:rsid w:val="00783EAB"/>
  </w:style>
  <w:style w:type="paragraph" w:customStyle="1" w:styleId="quote20">
    <w:name w:val="quote2"/>
    <w:basedOn w:val="Normal"/>
    <w:uiPriority w:val="99"/>
    <w:qFormat/>
    <w:rsid w:val="00783EAB"/>
    <w:rPr>
      <w:rFonts w:ascii="Verdana" w:eastAsia="Calibri" w:hAnsi="Verdana"/>
      <w:szCs w:val="20"/>
    </w:rPr>
  </w:style>
  <w:style w:type="character" w:customStyle="1" w:styleId="copystyle">
    <w:name w:val="copystyle"/>
    <w:rsid w:val="00783EAB"/>
  </w:style>
  <w:style w:type="character" w:customStyle="1" w:styleId="boldciteCharChar1">
    <w:name w:val="bold cite Char Char1"/>
    <w:rsid w:val="00783EAB"/>
    <w:rPr>
      <w:rFonts w:ascii="Arial" w:hAnsi="Arial" w:cs="Arial"/>
      <w:b/>
      <w:bCs/>
      <w:kern w:val="32"/>
      <w:sz w:val="24"/>
      <w:szCs w:val="24"/>
      <w:lang w:val="en-US" w:eastAsia="en-US" w:bidi="ar-SA"/>
    </w:rPr>
  </w:style>
  <w:style w:type="character" w:customStyle="1" w:styleId="ReadUnderline">
    <w:name w:val="Read Underline"/>
    <w:rsid w:val="00783EAB"/>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83EAB"/>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83EAB"/>
    <w:rPr>
      <w:rFonts w:ascii="Century Gothic" w:eastAsia="Times New Roman" w:hAnsi="Century Gothic" w:cs="Arial"/>
      <w:bCs/>
      <w:spacing w:val="-20"/>
      <w:kern w:val="32"/>
      <w:sz w:val="36"/>
      <w:szCs w:val="32"/>
    </w:rPr>
  </w:style>
  <w:style w:type="paragraph" w:customStyle="1" w:styleId="F4">
    <w:name w:val="F4"/>
    <w:basedOn w:val="Normal"/>
    <w:link w:val="F4Char"/>
    <w:qFormat/>
    <w:rsid w:val="00783EAB"/>
    <w:pPr>
      <w:ind w:left="288" w:right="288"/>
    </w:pPr>
    <w:rPr>
      <w:rFonts w:ascii="Arial Narrow" w:eastAsia="Times New Roman" w:hAnsi="Arial Narrow"/>
      <w:szCs w:val="20"/>
      <w:u w:val="single"/>
    </w:rPr>
  </w:style>
  <w:style w:type="character" w:customStyle="1" w:styleId="F4Char">
    <w:name w:val="F4 Char"/>
    <w:link w:val="F4"/>
    <w:rsid w:val="00783EAB"/>
    <w:rPr>
      <w:rFonts w:ascii="Arial Narrow" w:eastAsia="Times New Roman" w:hAnsi="Arial Narrow" w:cs="Calibri"/>
      <w:szCs w:val="20"/>
      <w:u w:val="single"/>
    </w:rPr>
  </w:style>
  <w:style w:type="paragraph" w:customStyle="1" w:styleId="StyleCARD">
    <w:name w:val="Style CARD +"/>
    <w:basedOn w:val="Normal"/>
    <w:link w:val="StyleCARDChar"/>
    <w:qFormat/>
    <w:rsid w:val="00783EAB"/>
    <w:pPr>
      <w:ind w:left="300" w:right="288"/>
    </w:pPr>
    <w:rPr>
      <w:rFonts w:ascii="Arial Narrow" w:eastAsia="Times New Roman" w:hAnsi="Arial Narrow"/>
      <w:szCs w:val="20"/>
    </w:rPr>
  </w:style>
  <w:style w:type="character" w:customStyle="1" w:styleId="StyleCARDChar">
    <w:name w:val="Style CARD + Char"/>
    <w:link w:val="StyleCARD"/>
    <w:rsid w:val="00783EAB"/>
    <w:rPr>
      <w:rFonts w:ascii="Arial Narrow" w:eastAsia="Times New Roman" w:hAnsi="Arial Narrow" w:cs="Calibri"/>
      <w:szCs w:val="20"/>
    </w:rPr>
  </w:style>
  <w:style w:type="character" w:customStyle="1" w:styleId="noiconheadline">
    <w:name w:val="noicon_headline"/>
    <w:rsid w:val="00783EAB"/>
  </w:style>
  <w:style w:type="paragraph" w:styleId="MacroText">
    <w:name w:val="macro"/>
    <w:link w:val="MacroTextChar"/>
    <w:rsid w:val="00783EA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83EAB"/>
    <w:rPr>
      <w:rFonts w:ascii="Courier New" w:eastAsia="Times New Roman" w:hAnsi="Courier New" w:cs="Courier New"/>
      <w:sz w:val="20"/>
      <w:szCs w:val="20"/>
    </w:rPr>
  </w:style>
  <w:style w:type="character" w:customStyle="1" w:styleId="pp1">
    <w:name w:val="pp1"/>
    <w:rsid w:val="00783EAB"/>
    <w:rPr>
      <w:rFonts w:ascii="Times New Roman" w:hAnsi="Times New Roman" w:cs="Times New Roman" w:hint="default"/>
      <w:i w:val="0"/>
      <w:iCs w:val="0"/>
      <w:smallCaps w:val="0"/>
      <w:sz w:val="30"/>
      <w:szCs w:val="30"/>
    </w:rPr>
  </w:style>
  <w:style w:type="character" w:customStyle="1" w:styleId="articlehead">
    <w:name w:val="articlehead"/>
    <w:rsid w:val="00783EAB"/>
  </w:style>
  <w:style w:type="character" w:customStyle="1" w:styleId="blue3">
    <w:name w:val="blue3"/>
    <w:rsid w:val="00783EAB"/>
  </w:style>
  <w:style w:type="paragraph" w:customStyle="1" w:styleId="issuedetails">
    <w:name w:val="issue_details"/>
    <w:basedOn w:val="Normal"/>
    <w:uiPriority w:val="99"/>
    <w:qFormat/>
    <w:rsid w:val="00783EAB"/>
    <w:pPr>
      <w:spacing w:before="100" w:beforeAutospacing="1" w:after="100" w:afterAutospacing="1"/>
    </w:pPr>
    <w:rPr>
      <w:rFonts w:eastAsia="Times New Roman"/>
    </w:rPr>
  </w:style>
  <w:style w:type="character" w:customStyle="1" w:styleId="over-title">
    <w:name w:val="over-title"/>
    <w:rsid w:val="00783EAB"/>
  </w:style>
  <w:style w:type="character" w:customStyle="1" w:styleId="contentheader">
    <w:name w:val="contentheader"/>
    <w:rsid w:val="00783EAB"/>
  </w:style>
  <w:style w:type="character" w:customStyle="1" w:styleId="Stylecites10ptNotBoldChar">
    <w:name w:val="Style cites + 10 pt Not Bold Char"/>
    <w:rsid w:val="00783EAB"/>
    <w:rPr>
      <w:rFonts w:eastAsia="SimSun"/>
      <w:szCs w:val="24"/>
      <w:lang w:val="en-US" w:eastAsia="zh-CN" w:bidi="ar-SA"/>
    </w:rPr>
  </w:style>
  <w:style w:type="character" w:customStyle="1" w:styleId="tagscharchar0">
    <w:name w:val="tagscharchar"/>
    <w:rsid w:val="00783EAB"/>
  </w:style>
  <w:style w:type="character" w:customStyle="1" w:styleId="FontStyle16">
    <w:name w:val="Font Style16"/>
    <w:uiPriority w:val="99"/>
    <w:rsid w:val="00783EA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83EAB"/>
    <w:pPr>
      <w:spacing w:before="100" w:beforeAutospacing="1" w:after="100" w:afterAutospacing="1"/>
    </w:pPr>
    <w:rPr>
      <w:rFonts w:eastAsia="Times New Roman"/>
    </w:rPr>
  </w:style>
  <w:style w:type="paragraph" w:customStyle="1" w:styleId="tussenkop">
    <w:name w:val="tussenkop"/>
    <w:basedOn w:val="Normal"/>
    <w:uiPriority w:val="99"/>
    <w:qFormat/>
    <w:rsid w:val="00783EAB"/>
    <w:pPr>
      <w:spacing w:before="100" w:beforeAutospacing="1" w:after="100" w:afterAutospacing="1"/>
    </w:pPr>
    <w:rPr>
      <w:rFonts w:eastAsia="Times New Roman"/>
    </w:rPr>
  </w:style>
  <w:style w:type="character" w:customStyle="1" w:styleId="docnumbertitle">
    <w:name w:val="doc_number_title"/>
    <w:basedOn w:val="DefaultParagraphFont"/>
    <w:rsid w:val="00783EAB"/>
  </w:style>
  <w:style w:type="character" w:customStyle="1" w:styleId="Heading6Char1">
    <w:name w:val="Heading 6 Char1"/>
    <w:aliases w:val="Title (no index) Char1,cites2 Char1"/>
    <w:basedOn w:val="DefaultParagraphFont"/>
    <w:uiPriority w:val="9"/>
    <w:semiHidden/>
    <w:rsid w:val="00783EA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83EAB"/>
    <w:rPr>
      <w:rFonts w:ascii="Consolas" w:hAnsi="Consolas" w:cs="Consolas"/>
      <w:sz w:val="20"/>
      <w:szCs w:val="20"/>
    </w:rPr>
  </w:style>
  <w:style w:type="paragraph" w:customStyle="1" w:styleId="StyleHeading3BlockLatinBodyCalibri">
    <w:name w:val="Style Heading 3Block + (Latin) +Body (Calibri)"/>
    <w:basedOn w:val="Heading3"/>
    <w:qFormat/>
    <w:rsid w:val="00783EAB"/>
    <w:rPr>
      <w:bCs/>
    </w:rPr>
  </w:style>
  <w:style w:type="character" w:customStyle="1" w:styleId="StyleStyleBoldUnderlineIntenseEmphasisUnderlineStyleapple-s1">
    <w:name w:val="Style Style Bold UnderlineIntense EmphasisUnderlineStyleapple-s...1"/>
    <w:basedOn w:val="DefaultParagraphFont"/>
    <w:rsid w:val="00783EAB"/>
    <w:rPr>
      <w:rFonts w:ascii="Garamond" w:hAnsi="Garamond"/>
      <w:b w:val="0"/>
      <w:bCs w:val="0"/>
      <w:sz w:val="24"/>
      <w:u w:val="single"/>
    </w:rPr>
  </w:style>
  <w:style w:type="paragraph" w:customStyle="1" w:styleId="10ptfont">
    <w:name w:val="10pt font"/>
    <w:basedOn w:val="Normal"/>
    <w:link w:val="10ptfontChar"/>
    <w:autoRedefine/>
    <w:qFormat/>
    <w:rsid w:val="00783EAB"/>
    <w:rPr>
      <w:rFonts w:eastAsia="Times New Roman"/>
    </w:rPr>
  </w:style>
  <w:style w:type="character" w:customStyle="1" w:styleId="10ptfontChar">
    <w:name w:val="10pt font Char"/>
    <w:link w:val="10ptfont"/>
    <w:rsid w:val="00783EAB"/>
    <w:rPr>
      <w:rFonts w:ascii="Calibri" w:eastAsia="Times New Roman" w:hAnsi="Calibri" w:cs="Calibri"/>
    </w:rPr>
  </w:style>
  <w:style w:type="character" w:customStyle="1" w:styleId="StyleIntenseReferenceGaramond">
    <w:name w:val="Style Intense Reference + Garamond"/>
    <w:rsid w:val="00783EAB"/>
    <w:rPr>
      <w:rFonts w:ascii="Garamond" w:hAnsi="Garamond"/>
      <w:bCs/>
      <w:color w:val="auto"/>
      <w:spacing w:val="5"/>
      <w:sz w:val="20"/>
      <w:u w:val="single"/>
    </w:rPr>
  </w:style>
  <w:style w:type="character" w:customStyle="1" w:styleId="StyleIntenseReferenceGaramondBold">
    <w:name w:val="Style Intense Reference + Garamond Bold"/>
    <w:rsid w:val="00783EAB"/>
    <w:rPr>
      <w:rFonts w:ascii="Garamond" w:hAnsi="Garamond"/>
      <w:b/>
      <w:bCs/>
      <w:color w:val="auto"/>
      <w:spacing w:val="5"/>
      <w:sz w:val="20"/>
      <w:u w:val="single"/>
    </w:rPr>
  </w:style>
  <w:style w:type="character" w:customStyle="1" w:styleId="newstime">
    <w:name w:val="newstime"/>
    <w:basedOn w:val="DefaultParagraphFont"/>
    <w:rsid w:val="00783EAB"/>
  </w:style>
  <w:style w:type="character" w:customStyle="1" w:styleId="IntenseReference1">
    <w:name w:val="Intense Reference1"/>
    <w:qFormat/>
    <w:rsid w:val="00783EAB"/>
    <w:rPr>
      <w:rFonts w:ascii="Arial" w:hAnsi="Arial"/>
      <w:bCs/>
      <w:color w:val="auto"/>
      <w:spacing w:val="5"/>
      <w:sz w:val="20"/>
      <w:u w:val="thick"/>
    </w:rPr>
  </w:style>
  <w:style w:type="character" w:customStyle="1" w:styleId="ilad1">
    <w:name w:val="il_ad1"/>
    <w:rsid w:val="00783EAB"/>
    <w:rPr>
      <w:vanish/>
      <w:webHidden w:val="0"/>
      <w:color w:val="000000"/>
      <w:u w:val="single"/>
      <w:specVanish/>
    </w:rPr>
  </w:style>
  <w:style w:type="character" w:customStyle="1" w:styleId="tx">
    <w:name w:val="tx"/>
    <w:basedOn w:val="DefaultParagraphFont"/>
    <w:rsid w:val="00783EAB"/>
  </w:style>
  <w:style w:type="character" w:customStyle="1" w:styleId="oneclick-link">
    <w:name w:val="oneclick-link"/>
    <w:basedOn w:val="DefaultParagraphFont"/>
    <w:rsid w:val="00783EAB"/>
  </w:style>
  <w:style w:type="character" w:customStyle="1" w:styleId="StyleStyleUnderlineUnderlineStyleBoldUnderlineIntenseEmphas1">
    <w:name w:val="Style Style UnderlineUnderlineStyle Bold UnderlineIntense Emphas...1"/>
    <w:basedOn w:val="DefaultParagraphFont"/>
    <w:rsid w:val="00783EAB"/>
    <w:rPr>
      <w:b w:val="0"/>
      <w:sz w:val="24"/>
      <w:u w:val="single"/>
      <w:bdr w:val="none" w:sz="0" w:space="0" w:color="auto"/>
    </w:rPr>
  </w:style>
  <w:style w:type="character" w:customStyle="1" w:styleId="Bodytext116">
    <w:name w:val="Body text (11)"/>
    <w:rsid w:val="00783E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83EA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83EAB"/>
  </w:style>
  <w:style w:type="character" w:customStyle="1" w:styleId="Style5Char">
    <w:name w:val="Style5 Char"/>
    <w:link w:val="Style5"/>
    <w:uiPriority w:val="99"/>
    <w:rsid w:val="00783EAB"/>
    <w:rPr>
      <w:rFonts w:ascii="Calibri" w:eastAsia="Times New Roman" w:hAnsi="Calibri" w:cs="Calibri"/>
    </w:rPr>
  </w:style>
  <w:style w:type="character" w:customStyle="1" w:styleId="Style10Char">
    <w:name w:val="Style10 Char"/>
    <w:link w:val="Style10"/>
    <w:uiPriority w:val="99"/>
    <w:rsid w:val="00783EAB"/>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783EAB"/>
    <w:rPr>
      <w:b w:val="0"/>
      <w:bCs w:val="0"/>
      <w:sz w:val="22"/>
      <w:u w:val="single"/>
      <w:bdr w:val="none" w:sz="0" w:space="0" w:color="auto"/>
    </w:rPr>
  </w:style>
  <w:style w:type="paragraph" w:customStyle="1" w:styleId="UnderlinedEv">
    <w:name w:val="Underlined Ev"/>
    <w:basedOn w:val="Normal"/>
    <w:next w:val="Normal"/>
    <w:link w:val="UnderlinedEvChar"/>
    <w:qFormat/>
    <w:rsid w:val="00783EAB"/>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783EAB"/>
    <w:rPr>
      <w:u w:val="single"/>
      <w:bdr w:val="none" w:sz="0" w:space="0" w:color="auto"/>
    </w:rPr>
  </w:style>
  <w:style w:type="paragraph" w:customStyle="1" w:styleId="txttitle">
    <w:name w:val="txttitle"/>
    <w:basedOn w:val="Normal"/>
    <w:qFormat/>
    <w:rsid w:val="00783EAB"/>
    <w:pPr>
      <w:spacing w:before="100" w:beforeAutospacing="1" w:after="100" w:afterAutospacing="1"/>
    </w:pPr>
    <w:rPr>
      <w:sz w:val="24"/>
    </w:rPr>
  </w:style>
  <w:style w:type="character" w:customStyle="1" w:styleId="z3988">
    <w:name w:val="z3988"/>
    <w:basedOn w:val="DefaultParagraphFont"/>
    <w:rsid w:val="00783EAB"/>
  </w:style>
  <w:style w:type="character" w:customStyle="1" w:styleId="nowrap">
    <w:name w:val="nowrap"/>
    <w:basedOn w:val="DefaultParagraphFont"/>
    <w:rsid w:val="00783EAB"/>
  </w:style>
  <w:style w:type="character" w:customStyle="1" w:styleId="freeaccess">
    <w:name w:val="freeaccess"/>
    <w:basedOn w:val="DefaultParagraphFont"/>
    <w:rsid w:val="00783EAB"/>
  </w:style>
  <w:style w:type="character" w:customStyle="1" w:styleId="CharacterStyle14">
    <w:name w:val="Character Style 14"/>
    <w:rsid w:val="00783EAB"/>
    <w:rPr>
      <w:sz w:val="30"/>
      <w:szCs w:val="30"/>
    </w:rPr>
  </w:style>
  <w:style w:type="character" w:customStyle="1" w:styleId="CharacterStyle13">
    <w:name w:val="Character Style 13"/>
    <w:rsid w:val="00783EAB"/>
    <w:rPr>
      <w:i/>
      <w:iCs/>
      <w:sz w:val="17"/>
      <w:szCs w:val="17"/>
    </w:rPr>
  </w:style>
  <w:style w:type="character" w:customStyle="1" w:styleId="CardsNotUnderlined">
    <w:name w:val="Cards Not Underlined"/>
    <w:qFormat/>
    <w:rsid w:val="00783EAB"/>
    <w:rPr>
      <w:rFonts w:ascii="Times New Roman" w:hAnsi="Times New Roman"/>
      <w:sz w:val="16"/>
    </w:rPr>
  </w:style>
  <w:style w:type="character" w:customStyle="1" w:styleId="FifthChar">
    <w:name w:val="Fifth Char"/>
    <w:link w:val="Fifth"/>
    <w:rsid w:val="00783EAB"/>
    <w:rPr>
      <w:rFonts w:ascii="Calibri" w:eastAsia="Calibri" w:hAnsi="Calibri" w:cs="Calibri"/>
    </w:rPr>
  </w:style>
  <w:style w:type="character" w:customStyle="1" w:styleId="imgcreditcaption">
    <w:name w:val="imgcreditcaption"/>
    <w:rsid w:val="00783EAB"/>
  </w:style>
  <w:style w:type="character" w:customStyle="1" w:styleId="hps">
    <w:name w:val="hps"/>
    <w:rsid w:val="00783EAB"/>
  </w:style>
  <w:style w:type="paragraph" w:customStyle="1" w:styleId="TashmaHeader2">
    <w:name w:val="Tashma_Header2"/>
    <w:basedOn w:val="Heading2"/>
    <w:qFormat/>
    <w:rsid w:val="00783EAB"/>
    <w:pPr>
      <w:spacing w:after="160"/>
    </w:pPr>
    <w:rPr>
      <w:rFonts w:eastAsia="SimSun" w:cstheme="minorBidi"/>
      <w:bCs/>
      <w:caps/>
    </w:rPr>
  </w:style>
  <w:style w:type="paragraph" w:customStyle="1" w:styleId="TashmaHeading1">
    <w:name w:val="Tashma_Heading1"/>
    <w:basedOn w:val="Heading1"/>
    <w:qFormat/>
    <w:rsid w:val="00783EAB"/>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783EAB"/>
    <w:rPr>
      <w:rFonts w:cs="Calibri"/>
    </w:rPr>
  </w:style>
  <w:style w:type="paragraph" w:customStyle="1" w:styleId="CitationCharCharCharCharCharCharChar">
    <w:name w:val="Citation Char Char Char Char Char Char Char"/>
    <w:basedOn w:val="Normal"/>
    <w:link w:val="CitationCharCharCharCharCharCharCharChar"/>
    <w:qFormat/>
    <w:rsid w:val="00783EAB"/>
    <w:pPr>
      <w:ind w:left="1440" w:right="1440"/>
    </w:pPr>
    <w:rPr>
      <w:rFonts w:asciiTheme="minorHAnsi" w:hAnsiTheme="minorHAnsi"/>
    </w:rPr>
  </w:style>
  <w:style w:type="paragraph" w:customStyle="1" w:styleId="pagpag1">
    <w:name w:val="pagpag1"/>
    <w:basedOn w:val="Normal"/>
    <w:uiPriority w:val="99"/>
    <w:qFormat/>
    <w:rsid w:val="00783EAB"/>
    <w:pPr>
      <w:spacing w:before="100" w:beforeAutospacing="1" w:after="100" w:afterAutospacing="1"/>
    </w:pPr>
    <w:rPr>
      <w:rFonts w:eastAsia="Times New Roman"/>
      <w:sz w:val="24"/>
    </w:rPr>
  </w:style>
  <w:style w:type="paragraph" w:customStyle="1" w:styleId="pagpag2">
    <w:name w:val="pagpag2"/>
    <w:basedOn w:val="Normal"/>
    <w:uiPriority w:val="99"/>
    <w:qFormat/>
    <w:rsid w:val="00783EAB"/>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783EAB"/>
    <w:pPr>
      <w:spacing w:after="120"/>
    </w:pPr>
    <w:rPr>
      <w:bCs/>
      <w:color w:val="000000"/>
    </w:rPr>
  </w:style>
  <w:style w:type="paragraph" w:customStyle="1" w:styleId="BodyText210">
    <w:name w:val="Body Text 21"/>
    <w:basedOn w:val="Normal"/>
    <w:next w:val="BodyText2"/>
    <w:unhideWhenUsed/>
    <w:qFormat/>
    <w:rsid w:val="00783EAB"/>
    <w:pPr>
      <w:spacing w:after="120" w:line="480" w:lineRule="auto"/>
    </w:pPr>
    <w:rPr>
      <w:sz w:val="12"/>
    </w:rPr>
  </w:style>
  <w:style w:type="paragraph" w:customStyle="1" w:styleId="BodyTextIndent1">
    <w:name w:val="Body Text Indent1"/>
    <w:basedOn w:val="Normal"/>
    <w:next w:val="BodyTextIndent"/>
    <w:unhideWhenUsed/>
    <w:qFormat/>
    <w:rsid w:val="00783EAB"/>
    <w:pPr>
      <w:spacing w:after="120"/>
      <w:ind w:left="360"/>
    </w:pPr>
  </w:style>
  <w:style w:type="paragraph" w:customStyle="1" w:styleId="BodyTextIndent31">
    <w:name w:val="Body Text Indent 31"/>
    <w:basedOn w:val="Normal"/>
    <w:next w:val="BodyTextIndent3"/>
    <w:semiHidden/>
    <w:unhideWhenUsed/>
    <w:qFormat/>
    <w:rsid w:val="00783EAB"/>
    <w:pPr>
      <w:spacing w:after="120"/>
      <w:ind w:left="360"/>
    </w:pPr>
    <w:rPr>
      <w:sz w:val="14"/>
    </w:rPr>
  </w:style>
  <w:style w:type="paragraph" w:customStyle="1" w:styleId="BodyTextIndent21">
    <w:name w:val="Body Text Indent 21"/>
    <w:basedOn w:val="Normal"/>
    <w:next w:val="BodyTextIndent2"/>
    <w:unhideWhenUsed/>
    <w:qFormat/>
    <w:rsid w:val="00783EAB"/>
    <w:pPr>
      <w:spacing w:after="120" w:line="480" w:lineRule="auto"/>
      <w:ind w:left="360"/>
    </w:pPr>
  </w:style>
  <w:style w:type="character" w:customStyle="1" w:styleId="Caption11">
    <w:name w:val="Caption11"/>
    <w:rsid w:val="00783EAB"/>
  </w:style>
  <w:style w:type="paragraph" w:customStyle="1" w:styleId="z-BottomofForm1">
    <w:name w:val="z-Bottom of Form1"/>
    <w:basedOn w:val="Normal"/>
    <w:next w:val="Normal"/>
    <w:hidden/>
    <w:unhideWhenUsed/>
    <w:qFormat/>
    <w:rsid w:val="00783EAB"/>
    <w:pPr>
      <w:pBdr>
        <w:top w:val="single" w:sz="6" w:space="1" w:color="auto"/>
      </w:pBdr>
      <w:jc w:val="center"/>
    </w:pPr>
    <w:rPr>
      <w:rFonts w:eastAsia="Times New Roman"/>
      <w:vanish/>
      <w:szCs w:val="16"/>
    </w:rPr>
  </w:style>
  <w:style w:type="paragraph" w:customStyle="1" w:styleId="arcticletext">
    <w:name w:val="arcticle_text"/>
    <w:basedOn w:val="Normal"/>
    <w:qFormat/>
    <w:rsid w:val="00783EAB"/>
    <w:pPr>
      <w:spacing w:before="100" w:beforeAutospacing="1" w:after="100" w:afterAutospacing="1"/>
    </w:pPr>
    <w:rPr>
      <w:rFonts w:eastAsia="Times New Roman"/>
      <w:sz w:val="24"/>
    </w:rPr>
  </w:style>
  <w:style w:type="paragraph" w:customStyle="1" w:styleId="cptchblock">
    <w:name w:val="cptch_block"/>
    <w:basedOn w:val="Normal"/>
    <w:qFormat/>
    <w:rsid w:val="00783EAB"/>
    <w:pPr>
      <w:spacing w:before="100" w:beforeAutospacing="1" w:after="100" w:afterAutospacing="1"/>
    </w:pPr>
    <w:rPr>
      <w:rFonts w:eastAsia="Times New Roman"/>
      <w:sz w:val="24"/>
    </w:rPr>
  </w:style>
  <w:style w:type="paragraph" w:customStyle="1" w:styleId="publisheddate">
    <w:name w:val="published_date"/>
    <w:basedOn w:val="Normal"/>
    <w:qFormat/>
    <w:rsid w:val="00783EAB"/>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783EAB"/>
    <w:pPr>
      <w:spacing w:before="100" w:beforeAutospacing="1" w:after="100" w:afterAutospacing="1"/>
    </w:pPr>
    <w:rPr>
      <w:rFonts w:eastAsia="Times New Roman"/>
      <w:sz w:val="24"/>
    </w:rPr>
  </w:style>
  <w:style w:type="table" w:styleId="MediumGrid1">
    <w:name w:val="Medium Grid 1"/>
    <w:basedOn w:val="TableNormal"/>
    <w:uiPriority w:val="67"/>
    <w:rsid w:val="00783EA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783EAB"/>
    <w:rPr>
      <w:sz w:val="24"/>
      <w:szCs w:val="24"/>
      <w:u w:val="thick"/>
    </w:rPr>
  </w:style>
  <w:style w:type="character" w:customStyle="1" w:styleId="BodyTextIndentChar2">
    <w:name w:val="Body Text Indent Char2"/>
    <w:basedOn w:val="DefaultParagraphFont"/>
    <w:uiPriority w:val="99"/>
    <w:semiHidden/>
    <w:rsid w:val="00783EAB"/>
    <w:rPr>
      <w:rFonts w:ascii="Georgia" w:hAnsi="Georgia"/>
      <w:sz w:val="22"/>
      <w:szCs w:val="22"/>
    </w:rPr>
  </w:style>
  <w:style w:type="character" w:customStyle="1" w:styleId="BodyText2Char2">
    <w:name w:val="Body Text 2 Char2"/>
    <w:basedOn w:val="DefaultParagraphFont"/>
    <w:uiPriority w:val="99"/>
    <w:semiHidden/>
    <w:rsid w:val="00783EAB"/>
    <w:rPr>
      <w:rFonts w:ascii="Georgia" w:hAnsi="Georgia"/>
      <w:sz w:val="22"/>
      <w:szCs w:val="22"/>
    </w:rPr>
  </w:style>
  <w:style w:type="character" w:customStyle="1" w:styleId="BodyText3Char2">
    <w:name w:val="Body Text 3 Char2"/>
    <w:basedOn w:val="DefaultParagraphFont"/>
    <w:uiPriority w:val="99"/>
    <w:semiHidden/>
    <w:rsid w:val="00783EAB"/>
    <w:rPr>
      <w:rFonts w:ascii="Georgia" w:hAnsi="Georgia"/>
      <w:sz w:val="16"/>
      <w:szCs w:val="16"/>
    </w:rPr>
  </w:style>
  <w:style w:type="character" w:customStyle="1" w:styleId="BodyTextIndent2Char2">
    <w:name w:val="Body Text Indent 2 Char2"/>
    <w:basedOn w:val="DefaultParagraphFont"/>
    <w:uiPriority w:val="99"/>
    <w:semiHidden/>
    <w:rsid w:val="00783EAB"/>
    <w:rPr>
      <w:rFonts w:ascii="Georgia" w:hAnsi="Georgia"/>
      <w:sz w:val="22"/>
      <w:szCs w:val="22"/>
    </w:rPr>
  </w:style>
  <w:style w:type="character" w:customStyle="1" w:styleId="BodyTextIndent3Char2">
    <w:name w:val="Body Text Indent 3 Char2"/>
    <w:basedOn w:val="DefaultParagraphFont"/>
    <w:uiPriority w:val="99"/>
    <w:semiHidden/>
    <w:rsid w:val="00783EAB"/>
    <w:rPr>
      <w:rFonts w:ascii="Georgia" w:hAnsi="Georgia"/>
      <w:sz w:val="16"/>
      <w:szCs w:val="16"/>
    </w:rPr>
  </w:style>
  <w:style w:type="character" w:customStyle="1" w:styleId="z-BottomofFormChar2">
    <w:name w:val="z-Bottom of Form Char2"/>
    <w:basedOn w:val="DefaultParagraphFont"/>
    <w:uiPriority w:val="99"/>
    <w:semiHidden/>
    <w:rsid w:val="00783EAB"/>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783EAB"/>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783EAB"/>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783EAB"/>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783EAB"/>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783EAB"/>
  </w:style>
  <w:style w:type="character" w:customStyle="1" w:styleId="m5686307894942199640gmail-styleunderline">
    <w:name w:val="m_5686307894942199640gmail-styleunderline"/>
    <w:basedOn w:val="DefaultParagraphFont"/>
    <w:rsid w:val="00783EAB"/>
  </w:style>
  <w:style w:type="paragraph" w:customStyle="1" w:styleId="Hyperlink2">
    <w:name w:val="Hyperlink2"/>
    <w:basedOn w:val="Normal"/>
    <w:uiPriority w:val="99"/>
    <w:qFormat/>
    <w:rsid w:val="00783EAB"/>
    <w:rPr>
      <w:rFonts w:eastAsia="Calibri"/>
      <w:color w:val="00B0F0"/>
      <w:u w:val="single" w:color="00B0F0"/>
    </w:rPr>
  </w:style>
  <w:style w:type="character" w:customStyle="1" w:styleId="messagecontent">
    <w:name w:val="message_content"/>
    <w:rsid w:val="00783EAB"/>
  </w:style>
  <w:style w:type="paragraph" w:customStyle="1" w:styleId="UnderlineCharCharCharCharCharCharCharCharChar">
    <w:name w:val="Underline Char Char Char Char Char Char Char Char Char"/>
    <w:link w:val="UnderlineCharCharCharCharCharCharCharCharCharChar"/>
    <w:qFormat/>
    <w:rsid w:val="00783EA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783EA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83EA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83EA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83EAB"/>
    <w:rPr>
      <w:rFonts w:ascii="Times New Roman" w:eastAsia="SimSun" w:hAnsi="Times New Roman" w:cs="Times New Roman"/>
      <w:sz w:val="24"/>
      <w:szCs w:val="24"/>
      <w:lang w:eastAsia="zh-CN"/>
    </w:rPr>
  </w:style>
  <w:style w:type="character" w:customStyle="1" w:styleId="Char1Char1">
    <w:name w:val="Char1 Char1"/>
    <w:rsid w:val="00783EAB"/>
    <w:rPr>
      <w:rFonts w:ascii="Arial" w:hAnsi="Arial" w:cs="Arial"/>
      <w:b/>
      <w:bCs/>
      <w:kern w:val="32"/>
      <w:sz w:val="28"/>
      <w:szCs w:val="32"/>
      <w:lang w:val="en-US" w:eastAsia="en-US" w:bidi="ar-SA"/>
    </w:rPr>
  </w:style>
  <w:style w:type="paragraph" w:customStyle="1" w:styleId="Blocks1">
    <w:name w:val="Blocks1"/>
    <w:basedOn w:val="Normal"/>
    <w:next w:val="Normal"/>
    <w:qFormat/>
    <w:rsid w:val="00783EAB"/>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783EAB"/>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783EAB"/>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783EAB"/>
    <w:pPr>
      <w:keepNext/>
      <w:keepLines/>
      <w:spacing w:before="40"/>
      <w:outlineLvl w:val="7"/>
    </w:pPr>
    <w:rPr>
      <w:color w:val="272727"/>
      <w:szCs w:val="21"/>
    </w:rPr>
  </w:style>
  <w:style w:type="paragraph" w:customStyle="1" w:styleId="Heading91">
    <w:name w:val="Heading 91"/>
    <w:basedOn w:val="Normal"/>
    <w:next w:val="Normal"/>
    <w:qFormat/>
    <w:rsid w:val="00783EAB"/>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783EAB"/>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783EAB"/>
    <w:pPr>
      <w:ind w:left="720"/>
      <w:contextualSpacing/>
    </w:pPr>
  </w:style>
  <w:style w:type="paragraph" w:customStyle="1" w:styleId="BlockHeading10">
    <w:name w:val="Block Heading1"/>
    <w:basedOn w:val="Normal"/>
    <w:next w:val="Normal"/>
    <w:uiPriority w:val="6"/>
    <w:qFormat/>
    <w:rsid w:val="00783EAB"/>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783EAB"/>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783EAB"/>
    <w:pPr>
      <w:tabs>
        <w:tab w:val="center" w:pos="4680"/>
        <w:tab w:val="right" w:pos="9360"/>
      </w:tabs>
    </w:pPr>
    <w:rPr>
      <w:rFonts w:eastAsia="Cambria"/>
    </w:rPr>
  </w:style>
  <w:style w:type="paragraph" w:customStyle="1" w:styleId="Footer1">
    <w:name w:val="Footer1"/>
    <w:basedOn w:val="Normal"/>
    <w:next w:val="Footer"/>
    <w:uiPriority w:val="99"/>
    <w:rsid w:val="00783EAB"/>
    <w:pPr>
      <w:tabs>
        <w:tab w:val="center" w:pos="4680"/>
        <w:tab w:val="right" w:pos="9360"/>
      </w:tabs>
    </w:pPr>
    <w:rPr>
      <w:rFonts w:eastAsia="Cambria"/>
    </w:rPr>
  </w:style>
  <w:style w:type="paragraph" w:customStyle="1" w:styleId="BT1">
    <w:name w:val="BT1"/>
    <w:basedOn w:val="Normal"/>
    <w:next w:val="BodyText"/>
    <w:qFormat/>
    <w:rsid w:val="00783EAB"/>
    <w:pPr>
      <w:spacing w:before="100" w:beforeAutospacing="1" w:after="100" w:afterAutospacing="1"/>
    </w:pPr>
    <w:rPr>
      <w:rFonts w:eastAsia="Times New Roman"/>
    </w:rPr>
  </w:style>
  <w:style w:type="paragraph" w:customStyle="1" w:styleId="Quote3">
    <w:name w:val="Quote3"/>
    <w:basedOn w:val="Normal"/>
    <w:next w:val="Normal"/>
    <w:uiPriority w:val="29"/>
    <w:qFormat/>
    <w:rsid w:val="00783EAB"/>
    <w:pPr>
      <w:widowControl w:val="0"/>
    </w:pPr>
    <w:rPr>
      <w:rFonts w:eastAsia="Times New Roman"/>
      <w:iCs/>
      <w:color w:val="000000"/>
      <w:lang w:bidi="en-US"/>
    </w:rPr>
  </w:style>
  <w:style w:type="paragraph" w:customStyle="1" w:styleId="BalloonText1">
    <w:name w:val="Balloon Text1"/>
    <w:basedOn w:val="Normal"/>
    <w:next w:val="BalloonText"/>
    <w:uiPriority w:val="99"/>
    <w:rsid w:val="00783EAB"/>
    <w:rPr>
      <w:rFonts w:eastAsia="Cambria"/>
      <w:szCs w:val="16"/>
    </w:rPr>
  </w:style>
  <w:style w:type="paragraph" w:customStyle="1" w:styleId="IndexBasic1">
    <w:name w:val="Index Basic1"/>
    <w:basedOn w:val="Normal"/>
    <w:next w:val="Normal"/>
    <w:autoRedefine/>
    <w:qFormat/>
    <w:rsid w:val="00783EAB"/>
    <w:pPr>
      <w:widowControl w:val="0"/>
    </w:pPr>
    <w:rPr>
      <w:rFonts w:eastAsia="Times New Roman"/>
      <w:szCs w:val="20"/>
    </w:rPr>
  </w:style>
  <w:style w:type="paragraph" w:customStyle="1" w:styleId="TOC21">
    <w:name w:val="TOC 21"/>
    <w:basedOn w:val="Normal"/>
    <w:next w:val="Normal"/>
    <w:autoRedefine/>
    <w:unhideWhenUsed/>
    <w:rsid w:val="00783EAB"/>
    <w:pPr>
      <w:spacing w:after="100"/>
      <w:ind w:left="220"/>
    </w:pPr>
  </w:style>
  <w:style w:type="paragraph" w:customStyle="1" w:styleId="FootnoteText1">
    <w:name w:val="Footnote Text1"/>
    <w:basedOn w:val="Normal"/>
    <w:next w:val="FootnoteText"/>
    <w:unhideWhenUsed/>
    <w:rsid w:val="00783EAB"/>
    <w:rPr>
      <w:rFonts w:eastAsia="Calibri"/>
      <w:szCs w:val="20"/>
      <w:lang w:eastAsia="zh-CN"/>
    </w:rPr>
  </w:style>
  <w:style w:type="paragraph" w:customStyle="1" w:styleId="Underlinedcardtext1">
    <w:name w:val="Underlined card text1"/>
    <w:basedOn w:val="Normal"/>
    <w:next w:val="Normal"/>
    <w:qFormat/>
    <w:rsid w:val="00783EAB"/>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783EAB"/>
    <w:pPr>
      <w:ind w:left="1600"/>
    </w:pPr>
    <w:rPr>
      <w:rFonts w:eastAsia="Times New Roman"/>
      <w:lang w:bidi="en-US"/>
    </w:rPr>
  </w:style>
  <w:style w:type="character" w:customStyle="1" w:styleId="m1575249786560259391gmail-styleunderline">
    <w:name w:val="m_1575249786560259391gmail-styleunderline"/>
    <w:basedOn w:val="DefaultParagraphFont"/>
    <w:rsid w:val="00783EAB"/>
  </w:style>
  <w:style w:type="character" w:customStyle="1" w:styleId="m1575249786560259391gmail-style13ptbold">
    <w:name w:val="m_1575249786560259391gmail-style13ptbold"/>
    <w:basedOn w:val="DefaultParagraphFont"/>
    <w:rsid w:val="00783EAB"/>
  </w:style>
  <w:style w:type="paragraph" w:customStyle="1" w:styleId="m-8120030040935583278gmail-msonospacing">
    <w:name w:val="m_-8120030040935583278gmail-msonospacing"/>
    <w:basedOn w:val="Normal"/>
    <w:rsid w:val="00783EAB"/>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783EAB"/>
  </w:style>
  <w:style w:type="character" w:customStyle="1" w:styleId="m-8120030040935583278gmail-styleunderline">
    <w:name w:val="m_-8120030040935583278gmail-styleunderline"/>
    <w:basedOn w:val="DefaultParagraphFont"/>
    <w:rsid w:val="00783EAB"/>
  </w:style>
  <w:style w:type="paragraph" w:customStyle="1" w:styleId="Char21">
    <w:name w:val="Char21"/>
    <w:basedOn w:val="Normal"/>
    <w:next w:val="Normal"/>
    <w:uiPriority w:val="1"/>
    <w:unhideWhenUsed/>
    <w:qFormat/>
    <w:rsid w:val="00783EAB"/>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783EAB"/>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783EAB"/>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783EAB"/>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783EAB"/>
  </w:style>
  <w:style w:type="paragraph" w:customStyle="1" w:styleId="BlockTitle20">
    <w:name w:val="Block Title #2"/>
    <w:basedOn w:val="BlockTitle10"/>
    <w:next w:val="Normal"/>
    <w:uiPriority w:val="99"/>
    <w:qFormat/>
    <w:rsid w:val="00783EAB"/>
    <w:pPr>
      <w:keepLines/>
      <w:pageBreakBefore/>
      <w:outlineLvl w:val="9"/>
    </w:pPr>
    <w:rPr>
      <w:rFonts w:cstheme="majorBidi"/>
      <w:bCs/>
      <w:caps w:val="0"/>
      <w:kern w:val="0"/>
      <w:sz w:val="24"/>
      <w:szCs w:val="28"/>
    </w:rPr>
  </w:style>
  <w:style w:type="character" w:customStyle="1" w:styleId="bigbody1">
    <w:name w:val="bigbody1"/>
    <w:basedOn w:val="DefaultParagraphFont"/>
    <w:rsid w:val="00783EAB"/>
    <w:rPr>
      <w:rFonts w:ascii="Arial" w:hAnsi="Arial" w:cs="Arial" w:hint="default"/>
      <w:sz w:val="24"/>
      <w:szCs w:val="24"/>
    </w:rPr>
  </w:style>
  <w:style w:type="character" w:customStyle="1" w:styleId="papercaption1">
    <w:name w:val="papercaption1"/>
    <w:basedOn w:val="DefaultParagraphFont"/>
    <w:rsid w:val="00783EAB"/>
    <w:rPr>
      <w:rFonts w:ascii="Verdana" w:hAnsi="Verdana" w:hint="default"/>
      <w:b/>
      <w:bCs/>
      <w:i w:val="0"/>
      <w:iCs w:val="0"/>
      <w:color w:val="000000"/>
      <w:sz w:val="21"/>
      <w:szCs w:val="21"/>
    </w:rPr>
  </w:style>
  <w:style w:type="character" w:customStyle="1" w:styleId="paperquote1">
    <w:name w:val="paperquote1"/>
    <w:basedOn w:val="DefaultParagraphFont"/>
    <w:rsid w:val="00783EAB"/>
    <w:rPr>
      <w:rFonts w:ascii="Verdana" w:hAnsi="Verdana" w:hint="default"/>
      <w:b w:val="0"/>
      <w:bCs w:val="0"/>
      <w:i w:val="0"/>
      <w:iCs w:val="0"/>
      <w:sz w:val="18"/>
      <w:szCs w:val="18"/>
    </w:rPr>
  </w:style>
  <w:style w:type="paragraph" w:customStyle="1" w:styleId="TxBr25p1">
    <w:name w:val="TxBr_25p1"/>
    <w:basedOn w:val="Normal"/>
    <w:rsid w:val="00783EAB"/>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83EAB"/>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83EAB"/>
    <w:rPr>
      <w:sz w:val="24"/>
      <w:szCs w:val="24"/>
      <w:lang w:val="en-US" w:eastAsia="en-US" w:bidi="ar-SA"/>
    </w:rPr>
  </w:style>
  <w:style w:type="character" w:customStyle="1" w:styleId="headline1">
    <w:name w:val="headline1"/>
    <w:basedOn w:val="DefaultParagraphFont"/>
    <w:rsid w:val="00783EAB"/>
  </w:style>
  <w:style w:type="character" w:customStyle="1" w:styleId="boldciteChar2">
    <w:name w:val="bold cite Char2"/>
    <w:basedOn w:val="DefaultParagraphFont"/>
    <w:rsid w:val="00783EAB"/>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83EAB"/>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83EAB"/>
    <w:rPr>
      <w:rFonts w:ascii="Arial" w:hAnsi="Arial"/>
      <w:b/>
      <w:bCs/>
      <w:sz w:val="28"/>
      <w:u w:val="single"/>
    </w:rPr>
  </w:style>
  <w:style w:type="paragraph" w:customStyle="1" w:styleId="CardFormatCharCharCharCharCharChar">
    <w:name w:val="Card Format Char Char Char Char Char Char"/>
    <w:basedOn w:val="Normal"/>
    <w:uiPriority w:val="99"/>
    <w:qFormat/>
    <w:rsid w:val="00783EAB"/>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783EAB"/>
    <w:rPr>
      <w:color w:val="000000"/>
      <w:sz w:val="18"/>
      <w:szCs w:val="18"/>
      <w:lang w:val="en-US" w:eastAsia="en-US" w:bidi="ar-SA"/>
    </w:rPr>
  </w:style>
  <w:style w:type="paragraph" w:customStyle="1" w:styleId="BlockTitle1Char">
    <w:name w:val="Block Title #1 Char"/>
    <w:basedOn w:val="Heading1"/>
    <w:rsid w:val="00783EAB"/>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783EAB"/>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83EAB"/>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83EAB"/>
    <w:pPr>
      <w:spacing w:before="0"/>
    </w:pPr>
    <w:rPr>
      <w:bCs/>
      <w:szCs w:val="22"/>
    </w:rPr>
  </w:style>
  <w:style w:type="character" w:customStyle="1" w:styleId="documentbody">
    <w:name w:val="documentbody"/>
    <w:basedOn w:val="DefaultParagraphFont"/>
    <w:rsid w:val="00783EAB"/>
  </w:style>
  <w:style w:type="character" w:customStyle="1" w:styleId="searchterm">
    <w:name w:val="searchterm"/>
    <w:basedOn w:val="DefaultParagraphFont"/>
    <w:rsid w:val="00783EAB"/>
  </w:style>
  <w:style w:type="character" w:customStyle="1" w:styleId="text-bold">
    <w:name w:val="text-bold"/>
    <w:basedOn w:val="DefaultParagraphFont"/>
    <w:rsid w:val="00783EAB"/>
  </w:style>
  <w:style w:type="character" w:customStyle="1" w:styleId="highlightcardtextChar1">
    <w:name w:val="highlight card text Char1"/>
    <w:basedOn w:val="DefaultParagraphFont"/>
    <w:rsid w:val="00783EAB"/>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83EAB"/>
    <w:rPr>
      <w:rFonts w:cs="Arial"/>
      <w:b/>
      <w:bCs/>
      <w:sz w:val="24"/>
      <w:szCs w:val="26"/>
      <w:lang w:val="en-US" w:eastAsia="en-US" w:bidi="ar-SA"/>
    </w:rPr>
  </w:style>
  <w:style w:type="character" w:customStyle="1" w:styleId="Style10ptUnderline1">
    <w:name w:val="Style 10 pt Underline1"/>
    <w:basedOn w:val="DefaultParagraphFont"/>
    <w:rsid w:val="00783EAB"/>
    <w:rPr>
      <w:rFonts w:ascii="Times New Roman" w:hAnsi="Times New Roman"/>
      <w:sz w:val="20"/>
      <w:u w:val="single"/>
    </w:rPr>
  </w:style>
  <w:style w:type="paragraph" w:customStyle="1" w:styleId="Hotroute3">
    <w:name w:val="Hot route"/>
    <w:basedOn w:val="Normal"/>
    <w:rsid w:val="00783EAB"/>
    <w:pPr>
      <w:ind w:left="144"/>
    </w:pPr>
  </w:style>
  <w:style w:type="character" w:customStyle="1" w:styleId="StyleLatinArialBold">
    <w:name w:val="Style (Latin) Arial Bold"/>
    <w:basedOn w:val="DefaultParagraphFont"/>
    <w:rsid w:val="00783EAB"/>
    <w:rPr>
      <w:rFonts w:ascii="Times New Roman" w:hAnsi="Times New Roman"/>
      <w:b/>
      <w:bCs/>
      <w:sz w:val="24"/>
    </w:rPr>
  </w:style>
  <w:style w:type="character" w:customStyle="1" w:styleId="10ptUnderline">
    <w:name w:val="10 ptUnderline"/>
    <w:basedOn w:val="DefaultParagraphFont"/>
    <w:rsid w:val="00783EAB"/>
    <w:rPr>
      <w:rFonts w:ascii="Times New Roman" w:hAnsi="Times New Roman"/>
      <w:bCs/>
      <w:sz w:val="20"/>
      <w:u w:val="single"/>
    </w:rPr>
  </w:style>
  <w:style w:type="character" w:customStyle="1" w:styleId="boldciteCharChar2">
    <w:name w:val="bold cite Char Char2"/>
    <w:basedOn w:val="DefaultParagraphFont"/>
    <w:rsid w:val="00783EAB"/>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83EAB"/>
    <w:rPr>
      <w:b/>
      <w:bCs/>
      <w:sz w:val="24"/>
      <w:szCs w:val="24"/>
      <w:lang w:val="en-US" w:eastAsia="en-US" w:bidi="ar-SA"/>
    </w:rPr>
  </w:style>
  <w:style w:type="character" w:customStyle="1" w:styleId="textlarge">
    <w:name w:val="textlarge"/>
    <w:basedOn w:val="DefaultParagraphFont"/>
    <w:rsid w:val="00783EAB"/>
  </w:style>
  <w:style w:type="paragraph" w:customStyle="1" w:styleId="BlockTOC">
    <w:name w:val="Block TOC"/>
    <w:basedOn w:val="Heading1"/>
    <w:rsid w:val="00783EAB"/>
    <w:pPr>
      <w:spacing w:before="0"/>
      <w:ind w:left="547" w:right="360"/>
    </w:pPr>
    <w:rPr>
      <w:bCs/>
      <w:szCs w:val="28"/>
    </w:rPr>
  </w:style>
  <w:style w:type="character" w:customStyle="1" w:styleId="bylinetitle">
    <w:name w:val="bylinetitle"/>
    <w:basedOn w:val="DefaultParagraphFont"/>
    <w:rsid w:val="00783EAB"/>
  </w:style>
  <w:style w:type="character" w:customStyle="1" w:styleId="afpdateline">
    <w:name w:val="afp_dateline"/>
    <w:basedOn w:val="DefaultParagraphFont"/>
    <w:rsid w:val="00783EAB"/>
  </w:style>
  <w:style w:type="character" w:customStyle="1" w:styleId="smallcap">
    <w:name w:val="smallcap"/>
    <w:basedOn w:val="DefaultParagraphFont"/>
    <w:rsid w:val="00783EAB"/>
  </w:style>
  <w:style w:type="paragraph" w:customStyle="1" w:styleId="TagsAndCites">
    <w:name w:val="Tags And Cites"/>
    <w:basedOn w:val="Normal"/>
    <w:rsid w:val="00783EAB"/>
    <w:rPr>
      <w:b/>
    </w:rPr>
  </w:style>
  <w:style w:type="character" w:customStyle="1" w:styleId="highlightcardtextChar2">
    <w:name w:val="highlight card text Char2"/>
    <w:basedOn w:val="evidencetextChar1"/>
    <w:link w:val="highlightcardtext"/>
    <w:uiPriority w:val="99"/>
    <w:rsid w:val="00783EAB"/>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783EAB"/>
  </w:style>
  <w:style w:type="character" w:customStyle="1" w:styleId="linktypelabel1">
    <w:name w:val="link_type_label1"/>
    <w:rsid w:val="00783EAB"/>
    <w:rPr>
      <w:color w:val="000000"/>
    </w:rPr>
  </w:style>
  <w:style w:type="character" w:customStyle="1" w:styleId="CharChar7">
    <w:name w:val="Char Char7"/>
    <w:rsid w:val="00783EAB"/>
    <w:rPr>
      <w:rFonts w:ascii="Arial" w:eastAsia="Times New Roman" w:hAnsi="Arial" w:cs="Times New Roman" w:hint="default"/>
      <w:b/>
      <w:bCs/>
      <w:caps/>
      <w:sz w:val="20"/>
      <w:szCs w:val="26"/>
    </w:rPr>
  </w:style>
  <w:style w:type="paragraph" w:customStyle="1" w:styleId="TENPOINT">
    <w:name w:val="TENPOINT"/>
    <w:basedOn w:val="Normal"/>
    <w:link w:val="TENPOINTChar"/>
    <w:rsid w:val="00783EAB"/>
    <w:rPr>
      <w:rFonts w:eastAsia="SimSun"/>
      <w:szCs w:val="20"/>
      <w:lang w:eastAsia="zh-CN"/>
    </w:rPr>
  </w:style>
  <w:style w:type="character" w:customStyle="1" w:styleId="TENPOINTChar">
    <w:name w:val="TENPOINT Char"/>
    <w:basedOn w:val="DefaultParagraphFont"/>
    <w:link w:val="TENPOINT"/>
    <w:rsid w:val="00783EAB"/>
    <w:rPr>
      <w:rFonts w:ascii="Calibri" w:eastAsia="SimSun" w:hAnsi="Calibri" w:cs="Calibri"/>
      <w:szCs w:val="20"/>
      <w:lang w:eastAsia="zh-CN"/>
    </w:rPr>
  </w:style>
  <w:style w:type="paragraph" w:customStyle="1" w:styleId="EIGHTPOINT">
    <w:name w:val="EIGHTPOINT"/>
    <w:basedOn w:val="Normal"/>
    <w:link w:val="EIGHTPOINTChar"/>
    <w:rsid w:val="00783EAB"/>
    <w:rPr>
      <w:rFonts w:eastAsia="SimSun"/>
      <w:szCs w:val="20"/>
      <w:lang w:eastAsia="zh-CN"/>
    </w:rPr>
  </w:style>
  <w:style w:type="character" w:customStyle="1" w:styleId="EIGHTPOINTChar">
    <w:name w:val="EIGHTPOINT Char"/>
    <w:basedOn w:val="DefaultParagraphFont"/>
    <w:link w:val="EIGHTPOINT"/>
    <w:rsid w:val="00783EAB"/>
    <w:rPr>
      <w:rFonts w:ascii="Calibri" w:eastAsia="SimSun" w:hAnsi="Calibri" w:cs="Calibri"/>
      <w:szCs w:val="20"/>
      <w:lang w:eastAsia="zh-CN"/>
    </w:rPr>
  </w:style>
  <w:style w:type="character" w:customStyle="1" w:styleId="4Qualifications">
    <w:name w:val="4 Qualifications"/>
    <w:basedOn w:val="DefaultParagraphFont"/>
    <w:rsid w:val="00783EAB"/>
    <w:rPr>
      <w:rFonts w:ascii="Times New Roman" w:hAnsi="Times New Roman"/>
      <w:sz w:val="19"/>
    </w:rPr>
  </w:style>
  <w:style w:type="character" w:customStyle="1" w:styleId="StyleDebateUnderlineBold">
    <w:name w:val="Style Debate Underline + Bold"/>
    <w:basedOn w:val="DebateUnderline"/>
    <w:rsid w:val="00783EAB"/>
    <w:rPr>
      <w:rFonts w:ascii="Times New Roman" w:hAnsi="Times New Roman"/>
      <w:b/>
      <w:bCs/>
      <w:sz w:val="20"/>
      <w:szCs w:val="20"/>
      <w:u w:val="single"/>
    </w:rPr>
  </w:style>
  <w:style w:type="character" w:customStyle="1" w:styleId="Bold12">
    <w:name w:val="Bold12"/>
    <w:aliases w:val="Body text + 10.5 pt16"/>
    <w:uiPriority w:val="1"/>
    <w:qFormat/>
    <w:rsid w:val="00783EAB"/>
    <w:rPr>
      <w:rFonts w:ascii="Times New Roman" w:hAnsi="Times New Roman"/>
      <w:b/>
      <w:sz w:val="24"/>
    </w:rPr>
  </w:style>
  <w:style w:type="character" w:customStyle="1" w:styleId="NotBold10Final">
    <w:name w:val="NotBold10Final"/>
    <w:uiPriority w:val="1"/>
    <w:qFormat/>
    <w:rsid w:val="00783EAB"/>
    <w:rPr>
      <w:rFonts w:ascii="Times New Roman" w:hAnsi="Times New Roman"/>
      <w:b w:val="0"/>
      <w:i w:val="0"/>
      <w:sz w:val="20"/>
    </w:rPr>
  </w:style>
  <w:style w:type="paragraph" w:customStyle="1" w:styleId="legend">
    <w:name w:val="legend"/>
    <w:basedOn w:val="Normal"/>
    <w:rsid w:val="00783EAB"/>
    <w:pPr>
      <w:spacing w:before="100" w:beforeAutospacing="1" w:after="100" w:afterAutospacing="1"/>
    </w:pPr>
  </w:style>
  <w:style w:type="character" w:customStyle="1" w:styleId="Style12ptBold">
    <w:name w:val="Style 12 pt Bold"/>
    <w:basedOn w:val="DefaultParagraphFont"/>
    <w:rsid w:val="00783EAB"/>
    <w:rPr>
      <w:b/>
      <w:bCs/>
      <w:sz w:val="20"/>
    </w:rPr>
  </w:style>
  <w:style w:type="character" w:customStyle="1" w:styleId="senselabel">
    <w:name w:val="sense_label"/>
    <w:basedOn w:val="DefaultParagraphFont"/>
    <w:rsid w:val="00783EAB"/>
  </w:style>
  <w:style w:type="character" w:customStyle="1" w:styleId="labset">
    <w:name w:val="labset"/>
    <w:basedOn w:val="DefaultParagraphFont"/>
    <w:rsid w:val="00783EAB"/>
  </w:style>
  <w:style w:type="paragraph" w:customStyle="1" w:styleId="CM123">
    <w:name w:val="CM123"/>
    <w:basedOn w:val="Normal"/>
    <w:next w:val="Normal"/>
    <w:uiPriority w:val="99"/>
    <w:rsid w:val="00783EAB"/>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83EAB"/>
  </w:style>
  <w:style w:type="character" w:customStyle="1" w:styleId="addressspan">
    <w:name w:val="addressspan"/>
    <w:rsid w:val="00783EAB"/>
  </w:style>
  <w:style w:type="paragraph" w:customStyle="1" w:styleId="ReportTitle0">
    <w:name w:val="Report Title"/>
    <w:basedOn w:val="Default"/>
    <w:next w:val="Default"/>
    <w:uiPriority w:val="99"/>
    <w:rsid w:val="00783EAB"/>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rsid w:val="00783EAB"/>
    <w:rPr>
      <w:sz w:val="12"/>
      <w:lang w:val="x-none" w:eastAsia="x-none"/>
    </w:rPr>
  </w:style>
  <w:style w:type="character" w:customStyle="1" w:styleId="UnreadF7Char">
    <w:name w:val="Unread F7 Char"/>
    <w:link w:val="UnreadF7"/>
    <w:rsid w:val="00783EAB"/>
    <w:rPr>
      <w:rFonts w:ascii="Calibri" w:hAnsi="Calibri" w:cs="Calibri"/>
      <w:sz w:val="12"/>
      <w:lang w:val="x-none" w:eastAsia="x-none"/>
    </w:rPr>
  </w:style>
  <w:style w:type="paragraph" w:customStyle="1" w:styleId="TagCiteF8">
    <w:name w:val="Tag/Cite F8"/>
    <w:basedOn w:val="Normal"/>
    <w:next w:val="NormalF6"/>
    <w:link w:val="TagCiteF8Char"/>
    <w:rsid w:val="00783EAB"/>
    <w:rPr>
      <w:b/>
      <w:lang w:val="x-none" w:eastAsia="x-none"/>
    </w:rPr>
  </w:style>
  <w:style w:type="character" w:customStyle="1" w:styleId="TagCiteF8Char">
    <w:name w:val="Tag/Cite F8 Char"/>
    <w:link w:val="TagCiteF8"/>
    <w:rsid w:val="00783EAB"/>
    <w:rPr>
      <w:rFonts w:ascii="Calibri" w:hAnsi="Calibri" w:cs="Calibri"/>
      <w:b/>
      <w:lang w:val="x-none" w:eastAsia="x-none"/>
    </w:rPr>
  </w:style>
  <w:style w:type="paragraph" w:customStyle="1" w:styleId="UnderlinedF9">
    <w:name w:val="Underlined F9"/>
    <w:basedOn w:val="Normal"/>
    <w:next w:val="NormalF6"/>
    <w:link w:val="UnderlinedF9Char"/>
    <w:rsid w:val="00783EAB"/>
    <w:rPr>
      <w:b/>
      <w:u w:val="single"/>
      <w:lang w:val="x-none" w:eastAsia="x-none"/>
    </w:rPr>
  </w:style>
  <w:style w:type="character" w:customStyle="1" w:styleId="UnderlinedF9Char">
    <w:name w:val="Underlined F9 Char"/>
    <w:link w:val="UnderlinedF9"/>
    <w:rsid w:val="00783EAB"/>
    <w:rPr>
      <w:rFonts w:ascii="Calibri" w:hAnsi="Calibri" w:cs="Calibri"/>
      <w:b/>
      <w:u w:val="single"/>
      <w:lang w:val="x-none" w:eastAsia="x-none"/>
    </w:rPr>
  </w:style>
  <w:style w:type="character" w:customStyle="1" w:styleId="UnderlineCharChar2">
    <w:name w:val="Underline Char Char2"/>
    <w:basedOn w:val="DefaultParagraphFont"/>
    <w:rsid w:val="00783EAB"/>
    <w:rPr>
      <w:rFonts w:eastAsia="MS Mincho"/>
      <w:u w:val="single"/>
      <w:lang w:val="en-US" w:eastAsia="en-US" w:bidi="ar-SA"/>
    </w:rPr>
  </w:style>
  <w:style w:type="paragraph" w:customStyle="1" w:styleId="author-image">
    <w:name w:val="author-image"/>
    <w:basedOn w:val="Normal"/>
    <w:rsid w:val="00783EAB"/>
    <w:pPr>
      <w:spacing w:before="100" w:beforeAutospacing="1" w:after="100" w:afterAutospacing="1"/>
    </w:pPr>
  </w:style>
  <w:style w:type="character" w:customStyle="1" w:styleId="ColorfulGrid-Accent1Char1">
    <w:name w:val="Colorful Grid - Accent 1 Char1"/>
    <w:uiPriority w:val="29"/>
    <w:rsid w:val="00783EAB"/>
    <w:rPr>
      <w:iCs/>
      <w:sz w:val="16"/>
      <w:szCs w:val="22"/>
    </w:rPr>
  </w:style>
  <w:style w:type="character" w:customStyle="1" w:styleId="HATChar0">
    <w:name w:val="HAT Char"/>
    <w:basedOn w:val="DefaultParagraphFont"/>
    <w:uiPriority w:val="1"/>
    <w:rsid w:val="00783EAB"/>
    <w:rPr>
      <w:rFonts w:ascii="Arial" w:eastAsia="Times New Roman" w:hAnsi="Arial"/>
      <w:b/>
      <w:bCs/>
      <w:caps/>
      <w:sz w:val="22"/>
      <w:szCs w:val="28"/>
    </w:rPr>
  </w:style>
  <w:style w:type="paragraph" w:customStyle="1" w:styleId="EndnoteText1">
    <w:name w:val="Endnote Text1"/>
    <w:basedOn w:val="Normal"/>
    <w:next w:val="EndnoteText"/>
    <w:rsid w:val="00783EAB"/>
    <w:rPr>
      <w:rFonts w:eastAsia="Cambria"/>
      <w:szCs w:val="20"/>
    </w:rPr>
  </w:style>
  <w:style w:type="paragraph" w:customStyle="1" w:styleId="ListBullet21">
    <w:name w:val="List Bullet 21"/>
    <w:basedOn w:val="Normal"/>
    <w:next w:val="ListBullet2"/>
    <w:rsid w:val="00783EAB"/>
    <w:pPr>
      <w:tabs>
        <w:tab w:val="num" w:pos="1440"/>
      </w:tabs>
      <w:ind w:left="1440" w:hanging="360"/>
    </w:pPr>
    <w:rPr>
      <w:b/>
      <w:szCs w:val="44"/>
    </w:rPr>
  </w:style>
  <w:style w:type="character" w:customStyle="1" w:styleId="6Underlined">
    <w:name w:val="6 Underlined"/>
    <w:rsid w:val="00783EAB"/>
    <w:rPr>
      <w:rFonts w:ascii="Times New Roman" w:hAnsi="Times New Roman"/>
      <w:b/>
      <w:sz w:val="22"/>
      <w:u w:val="single"/>
    </w:rPr>
  </w:style>
  <w:style w:type="paragraph" w:customStyle="1" w:styleId="NormalTag1">
    <w:name w:val="Normal Tag1"/>
    <w:basedOn w:val="Normal"/>
    <w:next w:val="Normal"/>
    <w:uiPriority w:val="4"/>
    <w:qFormat/>
    <w:rsid w:val="00783EAB"/>
    <w:pPr>
      <w:keepNext/>
      <w:keepLines/>
      <w:spacing w:before="200"/>
      <w:outlineLvl w:val="3"/>
    </w:pPr>
    <w:rPr>
      <w:rFonts w:ascii="Garamond" w:hAnsi="Garamond"/>
      <w:b/>
      <w:bCs/>
      <w:iCs/>
      <w:sz w:val="26"/>
    </w:rPr>
  </w:style>
  <w:style w:type="character" w:customStyle="1" w:styleId="searchwithinhl">
    <w:name w:val="searchwithinhl"/>
    <w:basedOn w:val="DefaultParagraphFont"/>
    <w:rsid w:val="00783EAB"/>
  </w:style>
  <w:style w:type="character" w:customStyle="1" w:styleId="read-pgnum">
    <w:name w:val="read-pgnum"/>
    <w:basedOn w:val="DefaultParagraphFont"/>
    <w:rsid w:val="00783EAB"/>
  </w:style>
  <w:style w:type="character" w:customStyle="1" w:styleId="middleheadline">
    <w:name w:val="middleheadline"/>
    <w:basedOn w:val="DefaultParagraphFont"/>
    <w:rsid w:val="00783EAB"/>
  </w:style>
  <w:style w:type="paragraph" w:customStyle="1" w:styleId="style1style2">
    <w:name w:val="style1 style2"/>
    <w:basedOn w:val="Normal"/>
    <w:rsid w:val="00783EAB"/>
    <w:pPr>
      <w:spacing w:beforeLines="1" w:afterLines="1"/>
    </w:pPr>
    <w:rPr>
      <w:rFonts w:ascii="Times" w:hAnsi="Times"/>
      <w:szCs w:val="20"/>
    </w:rPr>
  </w:style>
  <w:style w:type="character" w:customStyle="1" w:styleId="endemailtag">
    <w:name w:val="endemailtag"/>
    <w:basedOn w:val="DefaultParagraphFont"/>
    <w:rsid w:val="00783EAB"/>
  </w:style>
  <w:style w:type="paragraph" w:customStyle="1" w:styleId="assert">
    <w:name w:val="assert"/>
    <w:basedOn w:val="Normal"/>
    <w:uiPriority w:val="99"/>
    <w:qFormat/>
    <w:rsid w:val="00783EAB"/>
    <w:pPr>
      <w:spacing w:beforeLines="1" w:afterLines="1"/>
    </w:pPr>
    <w:rPr>
      <w:rFonts w:ascii="Times" w:hAnsi="Times"/>
      <w:szCs w:val="20"/>
    </w:rPr>
  </w:style>
  <w:style w:type="character" w:customStyle="1" w:styleId="fpred">
    <w:name w:val="fp_red"/>
    <w:basedOn w:val="DefaultParagraphFont"/>
    <w:rsid w:val="00783EAB"/>
  </w:style>
  <w:style w:type="character" w:customStyle="1" w:styleId="title3">
    <w:name w:val="title3"/>
    <w:rsid w:val="00783EAB"/>
    <w:rPr>
      <w:b/>
      <w:bCs/>
      <w:sz w:val="26"/>
      <w:szCs w:val="26"/>
    </w:rPr>
  </w:style>
  <w:style w:type="character" w:customStyle="1" w:styleId="articlebyline">
    <w:name w:val="articlebyline"/>
    <w:basedOn w:val="DefaultParagraphFont"/>
    <w:rsid w:val="00783EAB"/>
  </w:style>
  <w:style w:type="paragraph" w:customStyle="1" w:styleId="non-feed">
    <w:name w:val="non-feed"/>
    <w:basedOn w:val="Normal"/>
    <w:rsid w:val="00783EAB"/>
    <w:pPr>
      <w:spacing w:beforeLines="1" w:afterLines="1"/>
    </w:pPr>
    <w:rPr>
      <w:rFonts w:ascii="Times" w:hAnsi="Times"/>
      <w:szCs w:val="20"/>
    </w:rPr>
  </w:style>
  <w:style w:type="paragraph" w:customStyle="1" w:styleId="articleparagraphenarticleparagraph">
    <w:name w:val="articleparagraph enarticleparagraph"/>
    <w:basedOn w:val="Normal"/>
    <w:rsid w:val="00783EAB"/>
    <w:pPr>
      <w:spacing w:beforeLines="1" w:afterLines="1"/>
    </w:pPr>
    <w:rPr>
      <w:rFonts w:ascii="Times" w:hAnsi="Times"/>
      <w:szCs w:val="20"/>
    </w:rPr>
  </w:style>
  <w:style w:type="paragraph" w:customStyle="1" w:styleId="pagpag3">
    <w:name w:val="pagpag3"/>
    <w:basedOn w:val="Normal"/>
    <w:uiPriority w:val="99"/>
    <w:qFormat/>
    <w:rsid w:val="00783EAB"/>
    <w:pPr>
      <w:spacing w:beforeLines="1" w:afterLines="1"/>
    </w:pPr>
    <w:rPr>
      <w:rFonts w:ascii="Times" w:hAnsi="Times"/>
      <w:szCs w:val="20"/>
    </w:rPr>
  </w:style>
  <w:style w:type="character" w:customStyle="1" w:styleId="authorpub2">
    <w:name w:val="author_pub2"/>
    <w:basedOn w:val="DefaultParagraphFont"/>
    <w:rsid w:val="00783EAB"/>
  </w:style>
  <w:style w:type="paragraph" w:customStyle="1" w:styleId="epblock">
    <w:name w:val="ep_block"/>
    <w:basedOn w:val="Normal"/>
    <w:rsid w:val="00783EAB"/>
    <w:pPr>
      <w:spacing w:beforeLines="1" w:afterLines="1"/>
    </w:pPr>
    <w:rPr>
      <w:rFonts w:ascii="Times" w:hAnsi="Times"/>
      <w:szCs w:val="20"/>
    </w:rPr>
  </w:style>
  <w:style w:type="character" w:customStyle="1" w:styleId="personname">
    <w:name w:val="person_name"/>
    <w:rsid w:val="00783EAB"/>
  </w:style>
  <w:style w:type="paragraph" w:customStyle="1" w:styleId="BoldItalics">
    <w:name w:val="Bold Italics"/>
    <w:basedOn w:val="Normal"/>
    <w:rsid w:val="00783EAB"/>
    <w:rPr>
      <w:b/>
      <w:i/>
    </w:rPr>
  </w:style>
  <w:style w:type="paragraph" w:customStyle="1" w:styleId="story2">
    <w:name w:val="story2"/>
    <w:basedOn w:val="Normal"/>
    <w:rsid w:val="00783EAB"/>
    <w:pPr>
      <w:spacing w:before="100" w:beforeAutospacing="1" w:after="100" w:afterAutospacing="1"/>
    </w:pPr>
  </w:style>
  <w:style w:type="paragraph" w:customStyle="1" w:styleId="spintrotext">
    <w:name w:val="spintrotext"/>
    <w:basedOn w:val="Normal"/>
    <w:rsid w:val="00783EAB"/>
    <w:pPr>
      <w:spacing w:before="100" w:beforeAutospacing="1" w:after="180"/>
    </w:pPr>
    <w:rPr>
      <w:b/>
      <w:bCs/>
    </w:rPr>
  </w:style>
  <w:style w:type="character" w:customStyle="1" w:styleId="majorhd1">
    <w:name w:val="majorhd1"/>
    <w:basedOn w:val="DefaultParagraphFont"/>
    <w:rsid w:val="00783EAB"/>
    <w:rPr>
      <w:rFonts w:ascii="Arial" w:hAnsi="Arial" w:cs="Arial" w:hint="default"/>
      <w:b/>
      <w:bCs/>
      <w:color w:val="660000"/>
      <w:sz w:val="25"/>
      <w:szCs w:val="25"/>
    </w:rPr>
  </w:style>
  <w:style w:type="paragraph" w:customStyle="1" w:styleId="summary10">
    <w:name w:val="summary10"/>
    <w:basedOn w:val="Normal"/>
    <w:rsid w:val="00783EAB"/>
    <w:pPr>
      <w:spacing w:before="30" w:line="336" w:lineRule="atLeast"/>
    </w:pPr>
    <w:rPr>
      <w:color w:val="333333"/>
    </w:rPr>
  </w:style>
  <w:style w:type="character" w:customStyle="1" w:styleId="origin10">
    <w:name w:val="origin10"/>
    <w:basedOn w:val="DefaultParagraphFont"/>
    <w:rsid w:val="00783EA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783EAB"/>
  </w:style>
  <w:style w:type="character" w:customStyle="1" w:styleId="firstlast">
    <w:name w:val="first last"/>
    <w:basedOn w:val="DefaultParagraphFont"/>
    <w:rsid w:val="00783EAB"/>
  </w:style>
  <w:style w:type="paragraph" w:customStyle="1" w:styleId="h">
    <w:name w:val="h"/>
    <w:basedOn w:val="Normal"/>
    <w:rsid w:val="00783EAB"/>
    <w:pPr>
      <w:spacing w:before="100" w:beforeAutospacing="1" w:after="100" w:afterAutospacing="1"/>
    </w:pPr>
    <w:rPr>
      <w:rFonts w:ascii="Times" w:hAnsi="Times"/>
      <w:szCs w:val="20"/>
    </w:rPr>
  </w:style>
  <w:style w:type="paragraph" w:customStyle="1" w:styleId="p3">
    <w:name w:val="p3"/>
    <w:basedOn w:val="Normal"/>
    <w:qFormat/>
    <w:rsid w:val="00783EAB"/>
    <w:pPr>
      <w:spacing w:beforeLines="1" w:afterLines="1"/>
    </w:pPr>
    <w:rPr>
      <w:rFonts w:ascii="Times" w:hAnsi="Times"/>
      <w:szCs w:val="20"/>
    </w:rPr>
  </w:style>
  <w:style w:type="paragraph" w:customStyle="1" w:styleId="p5">
    <w:name w:val="p5"/>
    <w:basedOn w:val="Normal"/>
    <w:qFormat/>
    <w:rsid w:val="00783EAB"/>
    <w:pPr>
      <w:spacing w:beforeLines="1" w:afterLines="1"/>
    </w:pPr>
    <w:rPr>
      <w:rFonts w:ascii="Times" w:hAnsi="Times"/>
      <w:szCs w:val="20"/>
    </w:rPr>
  </w:style>
  <w:style w:type="paragraph" w:customStyle="1" w:styleId="p6">
    <w:name w:val="p6"/>
    <w:basedOn w:val="Normal"/>
    <w:qFormat/>
    <w:rsid w:val="00783EAB"/>
    <w:pPr>
      <w:spacing w:beforeLines="1" w:afterLines="1"/>
    </w:pPr>
    <w:rPr>
      <w:rFonts w:ascii="Times" w:hAnsi="Times"/>
      <w:szCs w:val="20"/>
    </w:rPr>
  </w:style>
  <w:style w:type="character" w:customStyle="1" w:styleId="styledate">
    <w:name w:val="styledate"/>
    <w:basedOn w:val="DefaultParagraphFont"/>
    <w:rsid w:val="00783EAB"/>
  </w:style>
  <w:style w:type="paragraph" w:customStyle="1" w:styleId="p7">
    <w:name w:val="p7"/>
    <w:basedOn w:val="Normal"/>
    <w:qFormat/>
    <w:rsid w:val="00783EAB"/>
    <w:pPr>
      <w:spacing w:beforeLines="1" w:afterLines="1"/>
    </w:pPr>
    <w:rPr>
      <w:rFonts w:ascii="Times" w:hAnsi="Times"/>
      <w:szCs w:val="20"/>
    </w:rPr>
  </w:style>
  <w:style w:type="paragraph" w:customStyle="1" w:styleId="p8">
    <w:name w:val="p8"/>
    <w:basedOn w:val="Normal"/>
    <w:qFormat/>
    <w:rsid w:val="00783EAB"/>
    <w:pPr>
      <w:spacing w:beforeLines="1" w:afterLines="1"/>
    </w:pPr>
    <w:rPr>
      <w:rFonts w:ascii="Times" w:hAnsi="Times"/>
      <w:szCs w:val="20"/>
    </w:rPr>
  </w:style>
  <w:style w:type="paragraph" w:customStyle="1" w:styleId="p9">
    <w:name w:val="p9"/>
    <w:basedOn w:val="Normal"/>
    <w:qFormat/>
    <w:rsid w:val="00783EAB"/>
    <w:pPr>
      <w:spacing w:beforeLines="1" w:afterLines="1"/>
    </w:pPr>
    <w:rPr>
      <w:rFonts w:ascii="Times" w:hAnsi="Times"/>
      <w:szCs w:val="20"/>
    </w:rPr>
  </w:style>
  <w:style w:type="paragraph" w:customStyle="1" w:styleId="p10">
    <w:name w:val="p10"/>
    <w:basedOn w:val="Normal"/>
    <w:qFormat/>
    <w:rsid w:val="00783EAB"/>
    <w:pPr>
      <w:spacing w:beforeLines="1" w:afterLines="1"/>
    </w:pPr>
    <w:rPr>
      <w:rFonts w:ascii="Times" w:hAnsi="Times"/>
      <w:szCs w:val="20"/>
    </w:rPr>
  </w:style>
  <w:style w:type="character" w:customStyle="1" w:styleId="s3">
    <w:name w:val="s3"/>
    <w:basedOn w:val="DefaultParagraphFont"/>
    <w:rsid w:val="00783EAB"/>
  </w:style>
  <w:style w:type="paragraph" w:customStyle="1" w:styleId="p13">
    <w:name w:val="p13"/>
    <w:basedOn w:val="Normal"/>
    <w:rsid w:val="00783EAB"/>
    <w:pPr>
      <w:spacing w:beforeLines="1" w:afterLines="1"/>
    </w:pPr>
    <w:rPr>
      <w:rFonts w:ascii="Times" w:hAnsi="Times"/>
      <w:szCs w:val="20"/>
    </w:rPr>
  </w:style>
  <w:style w:type="character" w:customStyle="1" w:styleId="s6">
    <w:name w:val="s6"/>
    <w:basedOn w:val="DefaultParagraphFont"/>
    <w:rsid w:val="00783EAB"/>
  </w:style>
  <w:style w:type="character" w:customStyle="1" w:styleId="detailcname">
    <w:name w:val="detailcname"/>
    <w:basedOn w:val="DefaultParagraphFont"/>
    <w:rsid w:val="00783EAB"/>
  </w:style>
  <w:style w:type="character" w:customStyle="1" w:styleId="block-spacer">
    <w:name w:val="block-spacer"/>
    <w:basedOn w:val="DefaultParagraphFont"/>
    <w:rsid w:val="00783EAB"/>
  </w:style>
  <w:style w:type="paragraph" w:customStyle="1" w:styleId="cnnfirst">
    <w:name w:val="cnn_first"/>
    <w:basedOn w:val="Normal"/>
    <w:rsid w:val="00783EAB"/>
    <w:pPr>
      <w:spacing w:beforeLines="1" w:afterLines="1"/>
    </w:pPr>
    <w:rPr>
      <w:rFonts w:ascii="Times" w:hAnsi="Times"/>
      <w:szCs w:val="20"/>
    </w:rPr>
  </w:style>
  <w:style w:type="character" w:customStyle="1" w:styleId="articlesource">
    <w:name w:val="articlesource"/>
    <w:basedOn w:val="DefaultParagraphFont"/>
    <w:rsid w:val="00783EAB"/>
  </w:style>
  <w:style w:type="character" w:customStyle="1" w:styleId="itxtrstitxtrstspanitxthookspan">
    <w:name w:val="itxtrst itxtrstspan itxthookspan"/>
    <w:basedOn w:val="DefaultParagraphFont"/>
    <w:rsid w:val="00783EAB"/>
  </w:style>
  <w:style w:type="paragraph" w:customStyle="1" w:styleId="darkgreen">
    <w:name w:val="darkgreen"/>
    <w:basedOn w:val="Normal"/>
    <w:rsid w:val="00783EAB"/>
    <w:pPr>
      <w:spacing w:beforeLines="1" w:afterLines="1"/>
    </w:pPr>
    <w:rPr>
      <w:rFonts w:ascii="Times" w:hAnsi="Times"/>
      <w:szCs w:val="20"/>
    </w:rPr>
  </w:style>
  <w:style w:type="character" w:customStyle="1" w:styleId="wl-startdate">
    <w:name w:val="wl-startdate"/>
    <w:basedOn w:val="DefaultParagraphFont"/>
    <w:rsid w:val="00783EAB"/>
  </w:style>
  <w:style w:type="character" w:customStyle="1" w:styleId="authorvcard">
    <w:name w:val="author vcard"/>
    <w:basedOn w:val="DefaultParagraphFont"/>
    <w:rsid w:val="00783EAB"/>
  </w:style>
  <w:style w:type="paragraph" w:customStyle="1" w:styleId="cpf-viewbox-edit-highlight">
    <w:name w:val="cpf-viewbox-edit-highlight"/>
    <w:basedOn w:val="Normal"/>
    <w:rsid w:val="00783EAB"/>
    <w:pPr>
      <w:spacing w:beforeLines="1" w:afterLines="1"/>
    </w:pPr>
    <w:rPr>
      <w:rFonts w:ascii="Times" w:hAnsi="Times"/>
      <w:szCs w:val="20"/>
    </w:rPr>
  </w:style>
  <w:style w:type="paragraph" w:customStyle="1" w:styleId="CM104">
    <w:name w:val="CM104"/>
    <w:basedOn w:val="Default"/>
    <w:next w:val="Default"/>
    <w:uiPriority w:val="99"/>
    <w:rsid w:val="00783EAB"/>
    <w:pPr>
      <w:widowControl w:val="0"/>
    </w:pPr>
    <w:rPr>
      <w:rFonts w:ascii="Arial" w:hAnsi="Arial"/>
      <w:color w:val="auto"/>
    </w:rPr>
  </w:style>
  <w:style w:type="paragraph" w:customStyle="1" w:styleId="CM105">
    <w:name w:val="CM105"/>
    <w:basedOn w:val="Default"/>
    <w:next w:val="Default"/>
    <w:uiPriority w:val="99"/>
    <w:rsid w:val="00783EAB"/>
    <w:pPr>
      <w:widowControl w:val="0"/>
    </w:pPr>
    <w:rPr>
      <w:rFonts w:ascii="Arial" w:hAnsi="Arial"/>
      <w:color w:val="auto"/>
    </w:rPr>
  </w:style>
  <w:style w:type="character" w:customStyle="1" w:styleId="referencetext">
    <w:name w:val="referencetext"/>
    <w:basedOn w:val="DefaultParagraphFont"/>
    <w:rsid w:val="00783EAB"/>
  </w:style>
  <w:style w:type="paragraph" w:customStyle="1" w:styleId="UnderlinedV2">
    <w:name w:val="Underlined V2"/>
    <w:basedOn w:val="Normal"/>
    <w:next w:val="Normal"/>
    <w:link w:val="UnderlinedV2Char"/>
    <w:qFormat/>
    <w:rsid w:val="00783EAB"/>
    <w:rPr>
      <w:rFonts w:ascii="Cambria" w:hAnsi="Cambria"/>
      <w:u w:val="single"/>
      <w:lang w:val="x-none" w:eastAsia="x-none"/>
    </w:rPr>
  </w:style>
  <w:style w:type="character" w:customStyle="1" w:styleId="UnderlinedV2Char">
    <w:name w:val="Underlined V2 Char"/>
    <w:link w:val="UnderlinedV2"/>
    <w:rsid w:val="00783EAB"/>
    <w:rPr>
      <w:rFonts w:ascii="Cambria" w:hAnsi="Cambria" w:cs="Calibri"/>
      <w:u w:val="single"/>
      <w:lang w:val="x-none" w:eastAsia="x-none"/>
    </w:rPr>
  </w:style>
  <w:style w:type="character" w:customStyle="1" w:styleId="LDDebateCard">
    <w:name w:val="LD Debate Card"/>
    <w:basedOn w:val="DefaultParagraphFont"/>
    <w:rsid w:val="00783EAB"/>
    <w:rPr>
      <w:rFonts w:ascii="Times New Roman" w:hAnsi="Times New Roman" w:cs="Times New Roman" w:hint="default"/>
      <w:b/>
      <w:bCs/>
      <w:color w:val="000000"/>
      <w:u w:val="single"/>
    </w:rPr>
  </w:style>
  <w:style w:type="character" w:customStyle="1" w:styleId="F5Normal">
    <w:name w:val="F5 Normal"/>
    <w:basedOn w:val="DefaultParagraphFont"/>
    <w:rsid w:val="00783EAB"/>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83EAB"/>
    <w:rPr>
      <w:rFonts w:ascii="Times New Roman" w:hAnsi="Times New Roman"/>
      <w:sz w:val="18"/>
    </w:rPr>
  </w:style>
  <w:style w:type="paragraph" w:customStyle="1" w:styleId="TableofFigures1">
    <w:name w:val="Table of Figures1"/>
    <w:basedOn w:val="Normal"/>
    <w:next w:val="Normal"/>
    <w:unhideWhenUsed/>
    <w:rsid w:val="00783EAB"/>
    <w:pPr>
      <w:ind w:left="400" w:hanging="400"/>
    </w:pPr>
    <w:rPr>
      <w:szCs w:val="20"/>
    </w:rPr>
  </w:style>
  <w:style w:type="paragraph" w:customStyle="1" w:styleId="F5CardText">
    <w:name w:val="F5 Card Text"/>
    <w:rsid w:val="00783EAB"/>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83EAB"/>
  </w:style>
  <w:style w:type="character" w:customStyle="1" w:styleId="citation-abbreviation">
    <w:name w:val="citation-abbreviation"/>
    <w:basedOn w:val="DefaultParagraphFont"/>
    <w:rsid w:val="00783EAB"/>
  </w:style>
  <w:style w:type="character" w:customStyle="1" w:styleId="citation-publication-date">
    <w:name w:val="citation-publication-date"/>
    <w:basedOn w:val="DefaultParagraphFont"/>
    <w:rsid w:val="00783EAB"/>
  </w:style>
  <w:style w:type="character" w:customStyle="1" w:styleId="citation-volume">
    <w:name w:val="citation-volume"/>
    <w:basedOn w:val="DefaultParagraphFont"/>
    <w:rsid w:val="00783EAB"/>
  </w:style>
  <w:style w:type="character" w:customStyle="1" w:styleId="citation-issue">
    <w:name w:val="citation-issue"/>
    <w:basedOn w:val="DefaultParagraphFont"/>
    <w:rsid w:val="00783EAB"/>
  </w:style>
  <w:style w:type="character" w:customStyle="1" w:styleId="citation-flpages">
    <w:name w:val="citation-flpages"/>
    <w:basedOn w:val="DefaultParagraphFont"/>
    <w:rsid w:val="00783EAB"/>
  </w:style>
  <w:style w:type="character" w:customStyle="1" w:styleId="stnd">
    <w:name w:val="stnd"/>
    <w:basedOn w:val="DefaultParagraphFont"/>
    <w:rsid w:val="00783EAB"/>
  </w:style>
  <w:style w:type="paragraph" w:customStyle="1" w:styleId="FileTitle">
    <w:name w:val="File Title"/>
    <w:autoRedefine/>
    <w:rsid w:val="00783EAB"/>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83EAB"/>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83EAB"/>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83EAB"/>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783EAB"/>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783EAB"/>
    <w:rPr>
      <w:rFonts w:ascii="Calibri" w:eastAsia="Times New Roman" w:hAnsi="Calibri" w:cs="Calibri"/>
      <w:szCs w:val="20"/>
    </w:rPr>
  </w:style>
  <w:style w:type="character" w:customStyle="1" w:styleId="AAAEmphasis2">
    <w:name w:val="AAAEmphasis2"/>
    <w:rsid w:val="00783EAB"/>
    <w:rPr>
      <w:rFonts w:ascii="Cooper Black" w:hAnsi="Cooper Black"/>
      <w:iCs/>
      <w:u w:val="single"/>
    </w:rPr>
  </w:style>
  <w:style w:type="paragraph" w:customStyle="1" w:styleId="shrink80">
    <w:name w:val="shrink8"/>
    <w:basedOn w:val="Normal"/>
    <w:rsid w:val="00783EAB"/>
    <w:pPr>
      <w:spacing w:beforeLines="1" w:afterLines="1"/>
    </w:pPr>
    <w:rPr>
      <w:rFonts w:ascii="Times" w:hAnsi="Times"/>
      <w:szCs w:val="20"/>
    </w:rPr>
  </w:style>
  <w:style w:type="character" w:customStyle="1" w:styleId="underline00">
    <w:name w:val="underline0"/>
    <w:basedOn w:val="DefaultParagraphFont"/>
    <w:rsid w:val="00783EAB"/>
  </w:style>
  <w:style w:type="character" w:customStyle="1" w:styleId="sub">
    <w:name w:val="sub"/>
    <w:basedOn w:val="DefaultParagraphFont"/>
    <w:rsid w:val="00783EAB"/>
  </w:style>
  <w:style w:type="paragraph" w:customStyle="1" w:styleId="blockquote0">
    <w:name w:val="blockquote"/>
    <w:basedOn w:val="Normal"/>
    <w:rsid w:val="00783EAB"/>
    <w:pPr>
      <w:spacing w:beforeLines="1" w:afterLines="1"/>
    </w:pPr>
    <w:rPr>
      <w:rFonts w:ascii="Times" w:hAnsi="Times"/>
      <w:szCs w:val="20"/>
    </w:rPr>
  </w:style>
  <w:style w:type="character" w:customStyle="1" w:styleId="citedby">
    <w:name w:val="citedby_"/>
    <w:basedOn w:val="DefaultParagraphFont"/>
    <w:rsid w:val="00783EAB"/>
  </w:style>
  <w:style w:type="paragraph" w:customStyle="1" w:styleId="svarticlesection">
    <w:name w:val="svarticle section"/>
    <w:basedOn w:val="Normal"/>
    <w:rsid w:val="00783EAB"/>
    <w:pPr>
      <w:spacing w:beforeLines="1" w:afterLines="1"/>
    </w:pPr>
    <w:rPr>
      <w:rFonts w:ascii="Times" w:hAnsi="Times"/>
      <w:szCs w:val="20"/>
    </w:rPr>
  </w:style>
  <w:style w:type="character" w:customStyle="1" w:styleId="formulatext">
    <w:name w:val="formulatext"/>
    <w:basedOn w:val="DefaultParagraphFont"/>
    <w:rsid w:val="00783EAB"/>
  </w:style>
  <w:style w:type="character" w:customStyle="1" w:styleId="fu-autorenangabe-fu-beschreibung">
    <w:name w:val="fu-autorenangabe-fu-beschreibung"/>
    <w:rsid w:val="00783EAB"/>
  </w:style>
  <w:style w:type="paragraph" w:customStyle="1" w:styleId="MicroMicroText">
    <w:name w:val="MicroMicroText"/>
    <w:basedOn w:val="Normal"/>
    <w:next w:val="Normal"/>
    <w:link w:val="MicroMicroTextChar"/>
    <w:qFormat/>
    <w:rsid w:val="00783EAB"/>
    <w:rPr>
      <w:rFonts w:eastAsia="Calibri"/>
      <w:sz w:val="8"/>
      <w:lang w:val="x-none" w:eastAsia="x-none"/>
    </w:rPr>
  </w:style>
  <w:style w:type="character" w:customStyle="1" w:styleId="MicroMicroTextChar">
    <w:name w:val="MicroMicroText Char"/>
    <w:link w:val="MicroMicroText"/>
    <w:rsid w:val="00783EAB"/>
    <w:rPr>
      <w:rFonts w:ascii="Calibri" w:eastAsia="Calibri" w:hAnsi="Calibri" w:cs="Calibri"/>
      <w:sz w:val="8"/>
      <w:lang w:val="x-none" w:eastAsia="x-none"/>
    </w:rPr>
  </w:style>
  <w:style w:type="character" w:customStyle="1" w:styleId="paragraph">
    <w:name w:val="paragraph"/>
    <w:rsid w:val="00783EAB"/>
  </w:style>
  <w:style w:type="character" w:customStyle="1" w:styleId="heading4char0">
    <w:name w:val="heading4char"/>
    <w:basedOn w:val="DefaultParagraphFont"/>
    <w:rsid w:val="00783EAB"/>
  </w:style>
  <w:style w:type="character" w:customStyle="1" w:styleId="createdby">
    <w:name w:val="createdby"/>
    <w:rsid w:val="00783EAB"/>
  </w:style>
  <w:style w:type="paragraph" w:customStyle="1" w:styleId="spip">
    <w:name w:val="spip"/>
    <w:basedOn w:val="Normal"/>
    <w:rsid w:val="00783EAB"/>
    <w:pPr>
      <w:spacing w:before="100" w:beforeAutospacing="1" w:after="100" w:afterAutospacing="1"/>
    </w:pPr>
  </w:style>
  <w:style w:type="character" w:customStyle="1" w:styleId="publicationinfo">
    <w:name w:val="publicationinfo"/>
    <w:rsid w:val="00783EAB"/>
  </w:style>
  <w:style w:type="character" w:customStyle="1" w:styleId="style131">
    <w:name w:val="style131"/>
    <w:rsid w:val="00783EAB"/>
    <w:rPr>
      <w:sz w:val="20"/>
      <w:szCs w:val="20"/>
    </w:rPr>
  </w:style>
  <w:style w:type="paragraph" w:customStyle="1" w:styleId="authorcontact">
    <w:name w:val="authorcontact"/>
    <w:basedOn w:val="Normal"/>
    <w:rsid w:val="00783EAB"/>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783EAB"/>
    <w:rPr>
      <w:u w:val="single"/>
    </w:rPr>
  </w:style>
  <w:style w:type="character" w:customStyle="1" w:styleId="StyleStyle4ArialNarrow9ptChar">
    <w:name w:val="Style Style4 + Arial Narrow 9 pt Char"/>
    <w:basedOn w:val="DefaultParagraphFont"/>
    <w:link w:val="StyleStyle4ArialNarrow9pt"/>
    <w:rsid w:val="00783EAB"/>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783EAB"/>
    <w:rPr>
      <w:b/>
      <w:bCs/>
      <w:u w:val="single"/>
    </w:rPr>
  </w:style>
  <w:style w:type="character" w:customStyle="1" w:styleId="StyleStyle4ArialNarrow9ptBoldChar">
    <w:name w:val="Style Style4 + Arial Narrow 9 pt Bold Char"/>
    <w:basedOn w:val="DefaultParagraphFont"/>
    <w:link w:val="StyleStyle4ArialNarrow9ptBold"/>
    <w:rsid w:val="00783EAB"/>
    <w:rPr>
      <w:rFonts w:ascii="Calibri" w:hAnsi="Calibri" w:cs="Calibri"/>
      <w:b/>
      <w:bCs/>
      <w:u w:val="single"/>
    </w:rPr>
  </w:style>
  <w:style w:type="paragraph" w:customStyle="1" w:styleId="card3">
    <w:name w:val="card 3"/>
    <w:basedOn w:val="Normal"/>
    <w:rsid w:val="00783EAB"/>
    <w:pPr>
      <w:ind w:left="400"/>
    </w:pPr>
    <w:rPr>
      <w:szCs w:val="20"/>
    </w:rPr>
  </w:style>
  <w:style w:type="character" w:customStyle="1" w:styleId="text11gold">
    <w:name w:val="text11 gold"/>
    <w:basedOn w:val="DefaultParagraphFont"/>
    <w:rsid w:val="00783EAB"/>
  </w:style>
  <w:style w:type="character" w:customStyle="1" w:styleId="StyleunderlineNotBold">
    <w:name w:val="Style underline + Not Bold"/>
    <w:basedOn w:val="DefaultParagraphFont"/>
    <w:rsid w:val="00783EAB"/>
    <w:rPr>
      <w:b/>
      <w:u w:val="single"/>
    </w:rPr>
  </w:style>
  <w:style w:type="character" w:customStyle="1" w:styleId="StyleunderlineNotBold1">
    <w:name w:val="Style underline + Not Bold1"/>
    <w:basedOn w:val="DefaultParagraphFont"/>
    <w:rsid w:val="00783EAB"/>
    <w:rPr>
      <w:b/>
      <w:u w:val="single"/>
    </w:rPr>
  </w:style>
  <w:style w:type="paragraph" w:customStyle="1" w:styleId="BodyText55">
    <w:name w:val="Body Text55"/>
    <w:basedOn w:val="Normal"/>
    <w:rsid w:val="00783EAB"/>
    <w:pPr>
      <w:shd w:val="clear" w:color="auto" w:fill="FFFFFF"/>
      <w:spacing w:line="252" w:lineRule="exact"/>
      <w:jc w:val="both"/>
    </w:pPr>
    <w:rPr>
      <w:sz w:val="19"/>
      <w:szCs w:val="19"/>
      <w:lang w:val="x-none" w:eastAsia="x-none"/>
    </w:rPr>
  </w:style>
  <w:style w:type="character" w:customStyle="1" w:styleId="Bodytext595pt">
    <w:name w:val="Body text (5) + 9.5 pt"/>
    <w:rsid w:val="00783EAB"/>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783EAB"/>
    <w:rPr>
      <w:rFonts w:ascii="Times New Roman" w:hAnsi="Times New Roman"/>
      <w:b/>
      <w:bCs/>
      <w:noProof w:val="0"/>
      <w:sz w:val="20"/>
      <w:u w:val="single"/>
    </w:rPr>
  </w:style>
  <w:style w:type="character" w:customStyle="1" w:styleId="StyleUnderlineCharChar19pt">
    <w:name w:val="Style Underline Char Char1 + 9 pt"/>
    <w:rsid w:val="00783EA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83EA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783EAB"/>
    <w:rPr>
      <w:rFonts w:ascii="Arial" w:hAnsi="Arial" w:cs="Calibri"/>
      <w:b/>
      <w:smallCaps/>
      <w:u w:val="single"/>
      <w:lang w:val="x-none" w:eastAsia="x-none"/>
    </w:rPr>
  </w:style>
  <w:style w:type="paragraph" w:customStyle="1" w:styleId="Third">
    <w:name w:val="Third"/>
    <w:basedOn w:val="Normal"/>
    <w:link w:val="ThirdChar"/>
    <w:qFormat/>
    <w:rsid w:val="00783EAB"/>
    <w:rPr>
      <w:b/>
      <w:u w:val="single"/>
      <w:lang w:val="x-none" w:eastAsia="x-none"/>
    </w:rPr>
  </w:style>
  <w:style w:type="character" w:customStyle="1" w:styleId="ThirdChar">
    <w:name w:val="Third Char"/>
    <w:link w:val="Third"/>
    <w:rsid w:val="00783EAB"/>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783EA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783EAB"/>
  </w:style>
  <w:style w:type="character" w:customStyle="1" w:styleId="DebateUnderlineBoldCharChar">
    <w:name w:val="Debate Underline Bold Char Char"/>
    <w:rsid w:val="00783EAB"/>
    <w:rPr>
      <w:rFonts w:ascii="Arial" w:hAnsi="Arial" w:cs="Calibri"/>
      <w:b/>
      <w:u w:val="thick"/>
      <w:lang w:val="x-none" w:eastAsia="x-none"/>
    </w:rPr>
  </w:style>
  <w:style w:type="character" w:customStyle="1" w:styleId="resultbodyblack">
    <w:name w:val="resultbodyblack"/>
    <w:rsid w:val="00783EAB"/>
    <w:rPr>
      <w:rFonts w:cs="Times New Roman"/>
    </w:rPr>
  </w:style>
  <w:style w:type="character" w:customStyle="1" w:styleId="CharChar61">
    <w:name w:val="Char Char61"/>
    <w:rsid w:val="00783EAB"/>
    <w:rPr>
      <w:rFonts w:cs="Arial"/>
      <w:bCs/>
      <w:sz w:val="16"/>
      <w:szCs w:val="26"/>
      <w:lang w:val="en-US" w:eastAsia="en-US" w:bidi="ar-SA"/>
    </w:rPr>
  </w:style>
  <w:style w:type="paragraph" w:customStyle="1" w:styleId="CiteSmallText">
    <w:name w:val="Cite Small Text"/>
    <w:basedOn w:val="Normal"/>
    <w:uiPriority w:val="99"/>
    <w:qFormat/>
    <w:rsid w:val="00783EAB"/>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783EAB"/>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783EAB"/>
    <w:rPr>
      <w:rFonts w:ascii="Calibri" w:eastAsia="Calibri" w:hAnsi="Calibri" w:cs="Calibri"/>
      <w:lang w:val="x-none" w:eastAsia="x-none"/>
    </w:rPr>
  </w:style>
  <w:style w:type="character" w:customStyle="1" w:styleId="nohighlighting">
    <w:name w:val="no highlighting"/>
    <w:rsid w:val="00783EAB"/>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783EAB"/>
    <w:rPr>
      <w:rFonts w:eastAsia="Calibri"/>
      <w:color w:val="0000FF"/>
      <w:sz w:val="12"/>
      <w:u w:val="single"/>
      <w:lang w:val="x-none" w:eastAsia="x-none"/>
    </w:rPr>
  </w:style>
  <w:style w:type="character" w:customStyle="1" w:styleId="SwagChar">
    <w:name w:val="Swag Char"/>
    <w:link w:val="Swag"/>
    <w:rsid w:val="00783EAB"/>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783EA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83EA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83EA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83EAB"/>
    <w:rPr>
      <w:rFonts w:ascii="Calibri" w:eastAsia="Times New Roman" w:hAnsi="Calibri" w:cs="Times New Roman"/>
      <w:b/>
      <w:bCs/>
      <w:szCs w:val="24"/>
      <w:u w:val="single"/>
    </w:rPr>
  </w:style>
  <w:style w:type="paragraph" w:customStyle="1" w:styleId="conintrotext">
    <w:name w:val="conintrotext"/>
    <w:basedOn w:val="Normal"/>
    <w:uiPriority w:val="99"/>
    <w:qFormat/>
    <w:rsid w:val="00783EAB"/>
    <w:pPr>
      <w:spacing w:before="100" w:beforeAutospacing="1" w:after="100" w:afterAutospacing="1"/>
    </w:pPr>
  </w:style>
  <w:style w:type="character" w:customStyle="1" w:styleId="comment-body">
    <w:name w:val="comment-body"/>
    <w:rsid w:val="00783EAB"/>
  </w:style>
  <w:style w:type="character" w:customStyle="1" w:styleId="ListBulletChar">
    <w:name w:val="List Bullet Char"/>
    <w:link w:val="ListBullet"/>
    <w:uiPriority w:val="99"/>
    <w:rsid w:val="00783EAB"/>
    <w:rPr>
      <w:rFonts w:ascii="Calibri" w:hAnsi="Calibri" w:cs="Calibri"/>
    </w:rPr>
  </w:style>
  <w:style w:type="character" w:customStyle="1" w:styleId="citationdate">
    <w:name w:val="citation_date"/>
    <w:basedOn w:val="DefaultParagraphFont"/>
    <w:rsid w:val="00783EAB"/>
  </w:style>
  <w:style w:type="character" w:customStyle="1" w:styleId="citationarticletitle">
    <w:name w:val="citation_article_title"/>
    <w:basedOn w:val="DefaultParagraphFont"/>
    <w:rsid w:val="00783EAB"/>
  </w:style>
  <w:style w:type="character" w:customStyle="1" w:styleId="citationjournaltitle">
    <w:name w:val="citation_journal_title"/>
    <w:basedOn w:val="DefaultParagraphFont"/>
    <w:rsid w:val="00783EAB"/>
  </w:style>
  <w:style w:type="paragraph" w:customStyle="1" w:styleId="shrinkCharChar">
    <w:name w:val="shrink Char Char"/>
    <w:basedOn w:val="Heading3"/>
    <w:link w:val="shrinkCharCharChar"/>
    <w:autoRedefine/>
    <w:rsid w:val="00783EAB"/>
    <w:rPr>
      <w:b w:val="0"/>
      <w:bCs/>
      <w:color w:val="000000"/>
      <w:sz w:val="10"/>
      <w:szCs w:val="17"/>
    </w:rPr>
  </w:style>
  <w:style w:type="character" w:customStyle="1" w:styleId="shrinkCharCharChar">
    <w:name w:val="shrink Char Char Char"/>
    <w:link w:val="shrinkCharChar"/>
    <w:rsid w:val="00783EAB"/>
    <w:rPr>
      <w:rFonts w:ascii="Calibri" w:eastAsiaTheme="majorEastAsia" w:hAnsi="Calibri" w:cstheme="majorBidi"/>
      <w:bCs/>
      <w:color w:val="000000"/>
      <w:sz w:val="10"/>
      <w:szCs w:val="17"/>
      <w:u w:val="single"/>
    </w:rPr>
  </w:style>
  <w:style w:type="paragraph" w:customStyle="1" w:styleId="BBCite">
    <w:name w:val="BB Cite"/>
    <w:basedOn w:val="Normal"/>
    <w:autoRedefine/>
    <w:rsid w:val="00783EAB"/>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783EAB"/>
  </w:style>
  <w:style w:type="paragraph" w:customStyle="1" w:styleId="CardsShrunk">
    <w:name w:val="Cards Shrunk"/>
    <w:basedOn w:val="Normal"/>
    <w:next w:val="Normal"/>
    <w:qFormat/>
    <w:rsid w:val="00783EAB"/>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783EAB"/>
    <w:pPr>
      <w:numPr>
        <w:numId w:val="59"/>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783EAB"/>
    <w:rPr>
      <w:rFonts w:ascii="Calibri" w:eastAsia="Calibri" w:hAnsi="Calibri" w:cs="Calibri"/>
      <w:b/>
      <w:sz w:val="26"/>
    </w:rPr>
  </w:style>
  <w:style w:type="paragraph" w:customStyle="1" w:styleId="Numbered">
    <w:name w:val="Numbered"/>
    <w:basedOn w:val="Normal"/>
    <w:link w:val="NumberedChar"/>
    <w:qFormat/>
    <w:rsid w:val="00783EAB"/>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83EAB"/>
    <w:rPr>
      <w:rFonts w:ascii="Calibri" w:eastAsia="Calibri" w:hAnsi="Calibri" w:cs="Calibri"/>
      <w:b/>
      <w:sz w:val="26"/>
    </w:rPr>
  </w:style>
  <w:style w:type="character" w:customStyle="1" w:styleId="noindex">
    <w:name w:val="noindex"/>
    <w:basedOn w:val="DefaultParagraphFont"/>
    <w:rsid w:val="00783EAB"/>
  </w:style>
  <w:style w:type="character" w:customStyle="1" w:styleId="dispurl">
    <w:name w:val="dispurl"/>
    <w:basedOn w:val="DefaultParagraphFont"/>
    <w:rsid w:val="00783EAB"/>
  </w:style>
  <w:style w:type="paragraph" w:customStyle="1" w:styleId="c-4">
    <w:name w:val="c-4"/>
    <w:basedOn w:val="Normal"/>
    <w:rsid w:val="00783EAB"/>
    <w:pPr>
      <w:spacing w:before="100" w:beforeAutospacing="1" w:after="100" w:afterAutospacing="1"/>
    </w:pPr>
    <w:rPr>
      <w:rFonts w:eastAsia="Calibri"/>
    </w:rPr>
  </w:style>
  <w:style w:type="character" w:customStyle="1" w:styleId="imgleft">
    <w:name w:val="imgleft"/>
    <w:basedOn w:val="DefaultParagraphFont"/>
    <w:rsid w:val="00783EAB"/>
  </w:style>
  <w:style w:type="character" w:customStyle="1" w:styleId="printmail">
    <w:name w:val="print_mail"/>
    <w:basedOn w:val="DefaultParagraphFont"/>
    <w:rsid w:val="00783EAB"/>
  </w:style>
  <w:style w:type="character" w:customStyle="1" w:styleId="printhtml">
    <w:name w:val="print_html"/>
    <w:basedOn w:val="DefaultParagraphFont"/>
    <w:rsid w:val="00783EAB"/>
  </w:style>
  <w:style w:type="character" w:customStyle="1" w:styleId="nodetype">
    <w:name w:val="nodetype"/>
    <w:basedOn w:val="DefaultParagraphFont"/>
    <w:rsid w:val="00783EAB"/>
  </w:style>
  <w:style w:type="character" w:customStyle="1" w:styleId="Underline-Highlighted-WFU-Big">
    <w:name w:val="Underline-Highlighted-WFU-Big"/>
    <w:uiPriority w:val="1"/>
    <w:qFormat/>
    <w:rsid w:val="00783EAB"/>
    <w:rPr>
      <w:rFonts w:ascii="Cambria" w:hAnsi="Cambria"/>
      <w:b/>
      <w:sz w:val="24"/>
      <w:u w:val="single"/>
      <w:bdr w:val="single" w:sz="4" w:space="0" w:color="000000"/>
      <w:shd w:val="clear" w:color="auto" w:fill="BEFF7D"/>
    </w:rPr>
  </w:style>
  <w:style w:type="character" w:customStyle="1" w:styleId="gsstx">
    <w:name w:val="gsstx"/>
    <w:rsid w:val="00783EAB"/>
  </w:style>
  <w:style w:type="character" w:customStyle="1" w:styleId="StyleStyleHighlightedunderlineBorderSinglesolidlineAu">
    <w:name w:val="Style Style Highlighted underline + Border: : (Single solid line Au..."/>
    <w:basedOn w:val="DefaultParagraphFont"/>
    <w:rsid w:val="00783EAB"/>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783EAB"/>
  </w:style>
  <w:style w:type="character" w:customStyle="1" w:styleId="citebold0">
    <w:name w:val="cite bold"/>
    <w:basedOn w:val="DefaultParagraphFont"/>
    <w:rsid w:val="00783EAB"/>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83EAB"/>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83EAB"/>
    <w:pPr>
      <w:jc w:val="both"/>
    </w:pPr>
    <w:rPr>
      <w:b/>
    </w:rPr>
  </w:style>
  <w:style w:type="paragraph" w:customStyle="1" w:styleId="TxBr13p3">
    <w:name w:val="TxBr_13p3"/>
    <w:basedOn w:val="Normal"/>
    <w:rsid w:val="00783EAB"/>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83EAB"/>
    <w:pPr>
      <w:jc w:val="both"/>
    </w:pPr>
    <w:rPr>
      <w:b/>
    </w:rPr>
  </w:style>
  <w:style w:type="paragraph" w:customStyle="1" w:styleId="TxBr5p2">
    <w:name w:val="TxBr_5p2"/>
    <w:basedOn w:val="Normal"/>
    <w:rsid w:val="00783EAB"/>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83EAB"/>
    <w:pPr>
      <w:jc w:val="both"/>
    </w:pPr>
    <w:rPr>
      <w:b/>
    </w:rPr>
  </w:style>
  <w:style w:type="paragraph" w:customStyle="1" w:styleId="TxBr10p1">
    <w:name w:val="TxBr_10p1"/>
    <w:basedOn w:val="Normal"/>
    <w:rsid w:val="00783EAB"/>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783EAB"/>
    <w:pPr>
      <w:ind w:left="720" w:right="720"/>
    </w:pPr>
    <w:rPr>
      <w:b/>
      <w:sz w:val="28"/>
    </w:rPr>
  </w:style>
  <w:style w:type="paragraph" w:customStyle="1" w:styleId="underlinecardCharChar">
    <w:name w:val="underline card Char Char"/>
    <w:basedOn w:val="Normal"/>
    <w:rsid w:val="00783EAB"/>
    <w:pPr>
      <w:ind w:left="1728" w:right="1728"/>
    </w:pPr>
    <w:rPr>
      <w:u w:val="single"/>
    </w:rPr>
  </w:style>
  <w:style w:type="paragraph" w:customStyle="1" w:styleId="DebateHeading1">
    <w:name w:val="Debate.Heading1"/>
    <w:basedOn w:val="Heading1"/>
    <w:autoRedefine/>
    <w:rsid w:val="00783EAB"/>
    <w:pPr>
      <w:spacing w:before="0"/>
      <w:ind w:right="1440"/>
    </w:pPr>
    <w:rPr>
      <w:rFonts w:cs="Times New Roman"/>
      <w:bCs/>
      <w:caps/>
      <w:sz w:val="20"/>
      <w:szCs w:val="28"/>
    </w:rPr>
  </w:style>
  <w:style w:type="paragraph" w:customStyle="1" w:styleId="morenews">
    <w:name w:val="morenews"/>
    <w:basedOn w:val="Normal"/>
    <w:rsid w:val="00783EAB"/>
    <w:pPr>
      <w:spacing w:before="100" w:beforeAutospacing="1" w:after="100" w:afterAutospacing="1"/>
    </w:pPr>
  </w:style>
  <w:style w:type="paragraph" w:customStyle="1" w:styleId="BodyTextFirstIndent1">
    <w:name w:val="Body Text First Indent1"/>
    <w:basedOn w:val="BodyText"/>
    <w:next w:val="BodyTextFirstIndent"/>
    <w:uiPriority w:val="99"/>
    <w:rsid w:val="00783EAB"/>
    <w:pPr>
      <w:ind w:firstLine="210"/>
    </w:pPr>
    <w:rPr>
      <w:rFonts w:asciiTheme="minorHAnsi" w:hAnsiTheme="minorHAnsi" w:cstheme="minorBidi"/>
    </w:rPr>
  </w:style>
  <w:style w:type="paragraph" w:customStyle="1" w:styleId="NormalIndent1">
    <w:name w:val="Normal Indent1"/>
    <w:basedOn w:val="Normal"/>
    <w:next w:val="NormalIndent"/>
    <w:rsid w:val="00783EAB"/>
    <w:pPr>
      <w:ind w:left="720"/>
    </w:pPr>
    <w:rPr>
      <w:szCs w:val="20"/>
      <w:lang w:bidi="en-US"/>
    </w:rPr>
  </w:style>
  <w:style w:type="paragraph" w:customStyle="1" w:styleId="EnvelopeReturn1">
    <w:name w:val="Envelope Return1"/>
    <w:basedOn w:val="Normal"/>
    <w:next w:val="EnvelopeReturn"/>
    <w:rsid w:val="00783EAB"/>
    <w:rPr>
      <w:szCs w:val="20"/>
      <w:lang w:bidi="en-US"/>
    </w:rPr>
  </w:style>
  <w:style w:type="paragraph" w:customStyle="1" w:styleId="EnvelopeAddress1">
    <w:name w:val="Envelope Address1"/>
    <w:basedOn w:val="Normal"/>
    <w:next w:val="EnvelopeAddress"/>
    <w:rsid w:val="00783EAB"/>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783EAB"/>
    <w:rPr>
      <w:rFonts w:cs="Times New Roman"/>
    </w:rPr>
  </w:style>
  <w:style w:type="paragraph" w:customStyle="1" w:styleId="ExtendedText">
    <w:name w:val="Extended Text"/>
    <w:basedOn w:val="Normal"/>
    <w:rsid w:val="00783EAB"/>
    <w:pPr>
      <w:widowControl w:val="0"/>
    </w:pPr>
    <w:rPr>
      <w:sz w:val="12"/>
      <w:szCs w:val="20"/>
      <w:lang w:bidi="en-US"/>
    </w:rPr>
  </w:style>
  <w:style w:type="character" w:customStyle="1" w:styleId="ExtendedTextChar">
    <w:name w:val="Extended Text Char"/>
    <w:basedOn w:val="DefaultParagraphFont"/>
    <w:rsid w:val="00783EAB"/>
    <w:rPr>
      <w:rFonts w:cs="Times New Roman"/>
      <w:sz w:val="12"/>
    </w:rPr>
  </w:style>
  <w:style w:type="paragraph" w:customStyle="1" w:styleId="DiamondList">
    <w:name w:val="Diamond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83EAB"/>
    <w:rPr>
      <w:sz w:val="20"/>
    </w:rPr>
  </w:style>
  <w:style w:type="paragraph" w:customStyle="1" w:styleId="BulletList">
    <w:name w:val="Bullet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83EAB"/>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83EAB"/>
    <w:rPr>
      <w:sz w:val="20"/>
    </w:rPr>
  </w:style>
  <w:style w:type="character" w:customStyle="1" w:styleId="boxChar">
    <w:name w:val="box Char"/>
    <w:basedOn w:val="DefaultParagraphFont"/>
    <w:rsid w:val="00783EAB"/>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83EAB"/>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783EAB"/>
    <w:rPr>
      <w:rFonts w:ascii="Garamond" w:hAnsi="Garamond"/>
      <w:sz w:val="24"/>
      <w:u w:val="single"/>
    </w:rPr>
  </w:style>
  <w:style w:type="paragraph" w:customStyle="1" w:styleId="StyletagGaramond">
    <w:name w:val="Style tag + Garamond"/>
    <w:basedOn w:val="Heading2"/>
    <w:rsid w:val="00783EAB"/>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783EAB"/>
    <w:rPr>
      <w:rFonts w:ascii="Garamond" w:hAnsi="Garamond" w:cs="Times New Roman"/>
      <w:b/>
      <w:bCs/>
      <w:sz w:val="24"/>
    </w:rPr>
  </w:style>
  <w:style w:type="character" w:customStyle="1" w:styleId="StyleGaramond">
    <w:name w:val="Style Garamond"/>
    <w:basedOn w:val="DefaultParagraphFont"/>
    <w:rsid w:val="00783EAB"/>
    <w:rPr>
      <w:rFonts w:ascii="Garamond" w:hAnsi="Garamond" w:cs="Times New Roman"/>
    </w:rPr>
  </w:style>
  <w:style w:type="paragraph" w:customStyle="1" w:styleId="StyleUnderliningBorderSinglesolidlineAuto05ptLin">
    <w:name w:val="Style Underlining + Border: : (Single solid line Auto  0.5 pt Lin..."/>
    <w:basedOn w:val="Underlining"/>
    <w:rsid w:val="00783EAB"/>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783EAB"/>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83EAB"/>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783EAB"/>
    <w:rPr>
      <w:rFonts w:ascii="Garamond" w:hAnsi="Garamond"/>
      <w:b/>
      <w:kern w:val="32"/>
      <w:sz w:val="32"/>
      <w:u w:val="single"/>
    </w:rPr>
  </w:style>
  <w:style w:type="paragraph" w:customStyle="1" w:styleId="cleanformatting">
    <w:name w:val="clean formatting"/>
    <w:basedOn w:val="Heading4"/>
    <w:rsid w:val="00783EAB"/>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783EAB"/>
    <w:pPr>
      <w:ind w:left="288" w:right="288"/>
    </w:pPr>
    <w:rPr>
      <w:szCs w:val="20"/>
    </w:rPr>
  </w:style>
  <w:style w:type="paragraph" w:customStyle="1" w:styleId="tagCharCharChar1">
    <w:name w:val="tag Char Char Char1"/>
    <w:basedOn w:val="cardCharChar1CharCharCharCharChar"/>
    <w:rsid w:val="00783EAB"/>
    <w:pPr>
      <w:ind w:left="0" w:right="0"/>
    </w:pPr>
    <w:rPr>
      <w:b/>
      <w:bCs/>
      <w:szCs w:val="24"/>
    </w:rPr>
  </w:style>
  <w:style w:type="character" w:customStyle="1" w:styleId="tagChar1CharChar1">
    <w:name w:val="tag Char1 Char Char1"/>
    <w:basedOn w:val="DefaultParagraphFont"/>
    <w:rsid w:val="00783EAB"/>
    <w:rPr>
      <w:b/>
      <w:bCs/>
      <w:sz w:val="24"/>
      <w:szCs w:val="24"/>
      <w:lang w:val="en-US" w:eastAsia="en-US" w:bidi="ar-SA"/>
    </w:rPr>
  </w:style>
  <w:style w:type="character" w:customStyle="1" w:styleId="tagChar1Char1CharChar">
    <w:name w:val="tag Char1 Char1 Char Char"/>
    <w:basedOn w:val="DefaultParagraphFont"/>
    <w:rsid w:val="00783EAB"/>
    <w:rPr>
      <w:b/>
      <w:bCs/>
      <w:sz w:val="24"/>
      <w:szCs w:val="24"/>
      <w:lang w:val="en-US" w:eastAsia="en-US" w:bidi="ar-SA"/>
    </w:rPr>
  </w:style>
  <w:style w:type="character" w:customStyle="1" w:styleId="c2">
    <w:name w:val="c2"/>
    <w:basedOn w:val="DefaultParagraphFont"/>
    <w:rsid w:val="00783EAB"/>
  </w:style>
  <w:style w:type="character" w:customStyle="1" w:styleId="looseChar">
    <w:name w:val="loose Char"/>
    <w:basedOn w:val="DefaultParagraphFont"/>
    <w:rsid w:val="00783EAB"/>
    <w:rPr>
      <w:sz w:val="24"/>
      <w:szCs w:val="24"/>
      <w:lang w:val="en-US" w:eastAsia="en-US" w:bidi="ar-SA"/>
    </w:rPr>
  </w:style>
  <w:style w:type="character" w:customStyle="1" w:styleId="c6">
    <w:name w:val="c6"/>
    <w:basedOn w:val="DefaultParagraphFont"/>
    <w:rsid w:val="00783EAB"/>
  </w:style>
  <w:style w:type="character" w:customStyle="1" w:styleId="StyleCards12ptThickunderlineChar">
    <w:name w:val="Style Cards + 12 pt Thick underline Char"/>
    <w:basedOn w:val="DefaultParagraphFont"/>
    <w:rsid w:val="00783EAB"/>
    <w:rPr>
      <w:sz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uff.co.nz/business/105114267/the-views-of-business-matter-but-they-are-not-a-magic-guide-to-the-economy" TargetMode="External"/><Relationship Id="rId13" Type="http://schemas.openxmlformats.org/officeDocument/2006/relationships/hyperlink" Target="https://doi.org/10.1111/1475-679X.1247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erinstitute.net/sites/default/files/research/neri_research_inbrief_no_68_june_19.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ocialeurope.eu/debating-the-confidence-fairy"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krugman.blogs.nytimes.com/2014/01/10/the-zombie-confidence-fairy/?_r=0" TargetMode="External"/><Relationship Id="rId4" Type="http://schemas.openxmlformats.org/officeDocument/2006/relationships/settings" Target="settings.xml"/><Relationship Id="rId9" Type="http://schemas.openxmlformats.org/officeDocument/2006/relationships/hyperlink" Target="https://krugman.blogs.nytimes.com/2015/08/21/fairy-tales-2/?smid=tw-NytimesKrugman&amp;seid=auto"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70565</Words>
  <Characters>402222</Characters>
  <Application>Microsoft Office Word</Application>
  <DocSecurity>0</DocSecurity>
  <Lines>3351</Lines>
  <Paragraphs>943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Shirts</dc:creator>
  <cp:keywords>6.0.0</cp:keywords>
  <dc:description/>
  <cp:lastModifiedBy>Tai, Ethan</cp:lastModifiedBy>
  <cp:revision>35</cp:revision>
  <dcterms:created xsi:type="dcterms:W3CDTF">2026-03-13T19:21:00Z</dcterms:created>
  <dcterms:modified xsi:type="dcterms:W3CDTF">2026-03-28T21:20:00Z</dcterms:modified>
</cp:coreProperties>
</file>