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6A1AD" w14:textId="77777777" w:rsidR="00E14B20" w:rsidRDefault="00E14B20" w:rsidP="00E14B20">
      <w:pPr>
        <w:pStyle w:val="Heading1"/>
      </w:pPr>
      <w:r>
        <w:t>Off</w:t>
      </w:r>
    </w:p>
    <w:p w14:paraId="35407BFA" w14:textId="0A1C04CA" w:rsidR="009B5E2D" w:rsidRDefault="009B5E2D" w:rsidP="009B5E2D">
      <w:pPr>
        <w:pStyle w:val="Heading1"/>
      </w:pPr>
      <w:r>
        <w:lastRenderedPageBreak/>
        <w:t>Texas R3---Card Doc</w:t>
      </w:r>
    </w:p>
    <w:p w14:paraId="66116BB1" w14:textId="5024F7BA" w:rsidR="009B5E2D" w:rsidRDefault="009B5E2D" w:rsidP="009B5E2D">
      <w:pPr>
        <w:pStyle w:val="Heading1"/>
      </w:pPr>
      <w:r>
        <w:lastRenderedPageBreak/>
        <w:t>1NC</w:t>
      </w:r>
    </w:p>
    <w:p w14:paraId="22753334" w14:textId="35039900" w:rsidR="00E14B20" w:rsidRDefault="00E14B20" w:rsidP="00E14B20">
      <w:pPr>
        <w:pStyle w:val="Heading2"/>
      </w:pPr>
      <w:r>
        <w:lastRenderedPageBreak/>
        <w:t>OFF</w:t>
      </w:r>
    </w:p>
    <w:p w14:paraId="053A2511" w14:textId="77777777" w:rsidR="00E14B20" w:rsidRDefault="00E14B20" w:rsidP="00E14B20">
      <w:pPr>
        <w:pStyle w:val="Heading3"/>
      </w:pPr>
      <w:r>
        <w:lastRenderedPageBreak/>
        <w:t>1NC---OFF</w:t>
      </w:r>
    </w:p>
    <w:p w14:paraId="22ACA21E" w14:textId="77777777" w:rsidR="00E14B20" w:rsidRDefault="00E14B20" w:rsidP="00E14B20">
      <w:pPr>
        <w:pStyle w:val="Heading4"/>
      </w:pPr>
      <w:r>
        <w:t>Bankruptcy reform renders the contradictions of capitalism ‘</w:t>
      </w:r>
      <w:r w:rsidRPr="00B97357">
        <w:rPr>
          <w:u w:val="single"/>
        </w:rPr>
        <w:t>accidental</w:t>
      </w:r>
      <w:r>
        <w:t xml:space="preserve">,’ making worker immiseration </w:t>
      </w:r>
      <w:r w:rsidRPr="00B97357">
        <w:rPr>
          <w:u w:val="single"/>
        </w:rPr>
        <w:t>inevitable</w:t>
      </w:r>
      <w:r>
        <w:t xml:space="preserve">. </w:t>
      </w:r>
    </w:p>
    <w:p w14:paraId="53D4216E" w14:textId="77777777" w:rsidR="00E14B20" w:rsidRPr="004E57DE" w:rsidRDefault="00E14B20" w:rsidP="00E14B20">
      <w:r>
        <w:t xml:space="preserve">Laurie </w:t>
      </w:r>
      <w:r w:rsidRPr="004E57DE">
        <w:rPr>
          <w:rStyle w:val="Style13ptBold"/>
        </w:rPr>
        <w:t>O’Connel 23</w:t>
      </w:r>
      <w:r>
        <w:t xml:space="preserve">. Writer for The Communist. “Capitalism’s debt crisis: Expropriate the billionaires!” 6-21-2023. The Communist. </w:t>
      </w:r>
      <w:r w:rsidRPr="004E57DE">
        <w:t>https://communist.red/capitalisms-debt-crisis-expropriate-the-billionaires/</w:t>
      </w:r>
    </w:p>
    <w:p w14:paraId="0C134C36" w14:textId="77777777" w:rsidR="00E14B20" w:rsidRPr="004E57DE" w:rsidRDefault="00E14B20" w:rsidP="00E14B20">
      <w:pPr>
        <w:rPr>
          <w:sz w:val="16"/>
        </w:rPr>
      </w:pPr>
      <w:r w:rsidRPr="004E57DE">
        <w:rPr>
          <w:sz w:val="16"/>
        </w:rPr>
        <w:t xml:space="preserve">Countries, </w:t>
      </w:r>
      <w:r w:rsidRPr="004E57DE">
        <w:rPr>
          <w:rStyle w:val="Underline"/>
          <w:highlight w:val="cyan"/>
        </w:rPr>
        <w:t>businesses</w:t>
      </w:r>
      <w:r w:rsidRPr="004E57DE">
        <w:rPr>
          <w:sz w:val="16"/>
        </w:rPr>
        <w:t xml:space="preserve">, and households </w:t>
      </w:r>
      <w:r w:rsidRPr="004E57DE">
        <w:rPr>
          <w:rStyle w:val="Underline"/>
          <w:highlight w:val="cyan"/>
        </w:rPr>
        <w:t xml:space="preserve">across the world are </w:t>
      </w:r>
      <w:r w:rsidRPr="004E57DE">
        <w:rPr>
          <w:rStyle w:val="Emphasis"/>
          <w:highlight w:val="cyan"/>
        </w:rPr>
        <w:t>drowning in debt</w:t>
      </w:r>
      <w:r w:rsidRPr="004E57DE">
        <w:rPr>
          <w:sz w:val="16"/>
        </w:rPr>
        <w:t>. As interest rates rise, the danger of default looms. To avoid a catastrophe, calls for debt cancellation are not enough. Instead, we must fight for revolution.</w:t>
      </w:r>
    </w:p>
    <w:p w14:paraId="5B5F5F86" w14:textId="77777777" w:rsidR="00E14B20" w:rsidRPr="004E57DE" w:rsidRDefault="00E14B20" w:rsidP="00E14B20">
      <w:pPr>
        <w:rPr>
          <w:sz w:val="16"/>
        </w:rPr>
      </w:pPr>
      <w:r w:rsidRPr="004E57DE">
        <w:rPr>
          <w:sz w:val="16"/>
        </w:rPr>
        <w:t xml:space="preserve">“The modern theory of the perpetuation of debt”, wrote US founding father Thomas Jefferson, “has drenched the earth with blood, and crushed its inhabitants under burdens ever </w:t>
      </w:r>
      <w:proofErr w:type="spellStart"/>
      <w:r w:rsidRPr="004E57DE">
        <w:rPr>
          <w:sz w:val="16"/>
        </w:rPr>
        <w:t>accumulating</w:t>
      </w:r>
      <w:proofErr w:type="gramStart"/>
      <w:r w:rsidRPr="004E57DE">
        <w:rPr>
          <w:sz w:val="16"/>
        </w:rPr>
        <w:t>”.</w:t>
      </w:r>
      <w:r>
        <w:rPr>
          <w:sz w:val="16"/>
        </w:rPr>
        <w:t>s</w:t>
      </w:r>
      <w:proofErr w:type="spellEnd"/>
      <w:proofErr w:type="gramEnd"/>
    </w:p>
    <w:p w14:paraId="74E08273" w14:textId="77777777" w:rsidR="00E14B20" w:rsidRPr="004E57DE" w:rsidRDefault="00E14B20" w:rsidP="00E14B20">
      <w:pPr>
        <w:rPr>
          <w:sz w:val="16"/>
        </w:rPr>
      </w:pPr>
      <w:r w:rsidRPr="004E57DE">
        <w:rPr>
          <w:sz w:val="16"/>
        </w:rPr>
        <w:t>The whole world is buried in debt. Deficit financing puts governments in the red by tens of billions per year. UK public debt is now over 100% of GDP. In the USA, Republicans and Democrats have been playing a dangerous game of chicken over the country’s debt ceiling, posing the threat of default in the world’s biggest economy.</w:t>
      </w:r>
    </w:p>
    <w:p w14:paraId="63F96FC2" w14:textId="77777777" w:rsidR="00E14B20" w:rsidRPr="004E57DE" w:rsidRDefault="00E14B20" w:rsidP="00E14B20">
      <w:pPr>
        <w:rPr>
          <w:sz w:val="16"/>
        </w:rPr>
      </w:pPr>
      <w:r w:rsidRPr="004E57DE">
        <w:rPr>
          <w:sz w:val="16"/>
        </w:rPr>
        <w:t xml:space="preserve">And this is not even to mention low-income countries in Africa and elsewhere: trapped by immense debt burdens and </w:t>
      </w:r>
      <w:proofErr w:type="spellStart"/>
      <w:r w:rsidRPr="004E57DE">
        <w:rPr>
          <w:sz w:val="16"/>
        </w:rPr>
        <w:t>spiralling</w:t>
      </w:r>
      <w:proofErr w:type="spellEnd"/>
      <w:r w:rsidRPr="004E57DE">
        <w:rPr>
          <w:sz w:val="16"/>
        </w:rPr>
        <w:t xml:space="preserve"> repayments, and at the mercy of international finance capital.</w:t>
      </w:r>
    </w:p>
    <w:p w14:paraId="73415A96" w14:textId="77777777" w:rsidR="00E14B20" w:rsidRPr="004E57DE" w:rsidRDefault="00E14B20" w:rsidP="00E14B20">
      <w:pPr>
        <w:rPr>
          <w:sz w:val="16"/>
        </w:rPr>
      </w:pPr>
      <w:r w:rsidRPr="004E57DE">
        <w:rPr>
          <w:sz w:val="16"/>
        </w:rPr>
        <w:t xml:space="preserve">With central banks raising interest rates </w:t>
      </w:r>
      <w:proofErr w:type="gramStart"/>
      <w:r w:rsidRPr="004E57DE">
        <w:rPr>
          <w:sz w:val="16"/>
        </w:rPr>
        <w:t>in an effort to</w:t>
      </w:r>
      <w:proofErr w:type="gramEnd"/>
      <w:r w:rsidRPr="004E57DE">
        <w:rPr>
          <w:sz w:val="16"/>
        </w:rPr>
        <w:t xml:space="preserve"> tame inflation, the question of what to do with all this debt is being posed ever-more sharply. The ruling class is even split over this question, as the recent standoff in Congress demonstrates.</w:t>
      </w:r>
    </w:p>
    <w:p w14:paraId="2D3D2906" w14:textId="77777777" w:rsidR="00E14B20" w:rsidRPr="004E57DE" w:rsidRDefault="00E14B20" w:rsidP="00E14B20">
      <w:pPr>
        <w:rPr>
          <w:sz w:val="16"/>
        </w:rPr>
      </w:pPr>
      <w:r w:rsidRPr="004E57DE">
        <w:rPr>
          <w:sz w:val="16"/>
        </w:rPr>
        <w:t xml:space="preserve">But they all agree on one thing. </w:t>
      </w:r>
      <w:proofErr w:type="gramStart"/>
      <w:r w:rsidRPr="004E57DE">
        <w:rPr>
          <w:rStyle w:val="Underline"/>
          <w:highlight w:val="cyan"/>
        </w:rPr>
        <w:t>From</w:t>
      </w:r>
      <w:r w:rsidRPr="004E57DE">
        <w:rPr>
          <w:rStyle w:val="Underline"/>
        </w:rPr>
        <w:t xml:space="preserve"> the </w:t>
      </w:r>
      <w:r w:rsidRPr="004E57DE">
        <w:rPr>
          <w:rStyle w:val="Emphasis"/>
          <w:highlight w:val="cyan"/>
        </w:rPr>
        <w:t>bailouts</w:t>
      </w:r>
      <w:r w:rsidRPr="004E57DE">
        <w:rPr>
          <w:rStyle w:val="Underline"/>
        </w:rPr>
        <w:t xml:space="preserve"> of the </w:t>
      </w:r>
      <w:r w:rsidRPr="004E57DE">
        <w:rPr>
          <w:rStyle w:val="Emphasis"/>
        </w:rPr>
        <w:t>banks</w:t>
      </w:r>
      <w:r w:rsidRPr="004E57DE">
        <w:rPr>
          <w:rStyle w:val="Underline"/>
        </w:rPr>
        <w:t>,</w:t>
      </w:r>
      <w:proofErr w:type="gramEnd"/>
      <w:r w:rsidRPr="004E57DE">
        <w:rPr>
          <w:rStyle w:val="Underline"/>
        </w:rPr>
        <w:t xml:space="preserve"> to the costs of COVID spending: </w:t>
      </w:r>
      <w:r w:rsidRPr="004E57DE">
        <w:rPr>
          <w:rStyle w:val="Underline"/>
          <w:highlight w:val="cyan"/>
        </w:rPr>
        <w:t xml:space="preserve">the </w:t>
      </w:r>
      <w:r w:rsidRPr="004E57DE">
        <w:rPr>
          <w:rStyle w:val="Emphasis"/>
          <w:highlight w:val="cyan"/>
        </w:rPr>
        <w:t>working class</w:t>
      </w:r>
      <w:r w:rsidRPr="004E57DE">
        <w:rPr>
          <w:rStyle w:val="Underline"/>
          <w:highlight w:val="cyan"/>
        </w:rPr>
        <w:t xml:space="preserve"> must</w:t>
      </w:r>
      <w:r w:rsidRPr="004E57DE">
        <w:rPr>
          <w:rStyle w:val="Underline"/>
        </w:rPr>
        <w:t xml:space="preserve"> be made to </w:t>
      </w:r>
      <w:r w:rsidRPr="004E57DE">
        <w:rPr>
          <w:rStyle w:val="Emphasis"/>
          <w:highlight w:val="cyan"/>
        </w:rPr>
        <w:t>foot the bill</w:t>
      </w:r>
      <w:r w:rsidRPr="004E57DE">
        <w:rPr>
          <w:sz w:val="16"/>
        </w:rPr>
        <w:t>.</w:t>
      </w:r>
    </w:p>
    <w:p w14:paraId="1E5BA0AD" w14:textId="77777777" w:rsidR="00E14B20" w:rsidRPr="004E57DE" w:rsidRDefault="00E14B20" w:rsidP="00E14B20">
      <w:pPr>
        <w:rPr>
          <w:sz w:val="16"/>
        </w:rPr>
      </w:pPr>
      <w:r w:rsidRPr="004E57DE">
        <w:rPr>
          <w:sz w:val="16"/>
        </w:rPr>
        <w:t xml:space="preserve">On the left, meanwhile, there are many different ideas floating around: from the idea of a </w:t>
      </w:r>
      <w:proofErr w:type="gramStart"/>
      <w:r w:rsidRPr="004E57DE">
        <w:rPr>
          <w:sz w:val="16"/>
        </w:rPr>
        <w:t>biblical-style</w:t>
      </w:r>
      <w:proofErr w:type="gramEnd"/>
      <w:r w:rsidRPr="004E57DE">
        <w:rPr>
          <w:sz w:val="16"/>
        </w:rPr>
        <w:t xml:space="preserve"> ‘debt jubilee’, or mass cancellation; to governments printing their way out of trouble, as advocated by neo-Keynesian proponents of Modern Monetary Theory (MMT).</w:t>
      </w:r>
    </w:p>
    <w:p w14:paraId="3C2FC9FD" w14:textId="77777777" w:rsidR="00E14B20" w:rsidRPr="004E57DE" w:rsidRDefault="00E14B20" w:rsidP="00E14B20">
      <w:pPr>
        <w:rPr>
          <w:sz w:val="16"/>
        </w:rPr>
      </w:pPr>
      <w:r w:rsidRPr="004E57DE">
        <w:rPr>
          <w:sz w:val="16"/>
        </w:rPr>
        <w:t>How do we make sense of this situation, where world debt stands at over 360% of global GDP? This is no mere con-trick by the capitalist class.</w:t>
      </w:r>
    </w:p>
    <w:p w14:paraId="1064D125" w14:textId="77777777" w:rsidR="00E14B20" w:rsidRPr="004E57DE" w:rsidRDefault="00E14B20" w:rsidP="00E14B20">
      <w:pPr>
        <w:rPr>
          <w:sz w:val="16"/>
        </w:rPr>
      </w:pPr>
      <w:r w:rsidRPr="004E57DE">
        <w:rPr>
          <w:sz w:val="16"/>
        </w:rPr>
        <w:t>In truth, it is not “the modern theory of debt” that has drenched the world in blood, as Jefferson suggests, but modern capitalism, which is “dripping with blood from every pore”, to use Marx’s expression.</w:t>
      </w:r>
    </w:p>
    <w:p w14:paraId="06B830F1" w14:textId="77777777" w:rsidR="00E14B20" w:rsidRPr="004E57DE" w:rsidRDefault="00E14B20" w:rsidP="00E14B20">
      <w:pPr>
        <w:rPr>
          <w:rStyle w:val="Underline"/>
        </w:rPr>
      </w:pPr>
      <w:r w:rsidRPr="004E57DE">
        <w:rPr>
          <w:rStyle w:val="Emphasis"/>
          <w:highlight w:val="cyan"/>
        </w:rPr>
        <w:t>Under capitalism</w:t>
      </w:r>
      <w:r w:rsidRPr="004E57DE">
        <w:rPr>
          <w:rStyle w:val="Underline"/>
        </w:rPr>
        <w:t xml:space="preserve"> we are all, it appears, </w:t>
      </w:r>
      <w:r w:rsidRPr="004E57DE">
        <w:rPr>
          <w:rStyle w:val="Emphasis"/>
        </w:rPr>
        <w:t>free to work</w:t>
      </w:r>
      <w:r w:rsidRPr="004E57DE">
        <w:rPr>
          <w:rStyle w:val="Underline"/>
        </w:rPr>
        <w:t xml:space="preserve"> wherever we choose: to buy and sell; beg and borrow. </w:t>
      </w:r>
      <w:r w:rsidRPr="004E57DE">
        <w:rPr>
          <w:rStyle w:val="Underline"/>
          <w:highlight w:val="cyan"/>
        </w:rPr>
        <w:t>It appears</w:t>
      </w:r>
      <w:r w:rsidRPr="004E57DE">
        <w:rPr>
          <w:rStyle w:val="Underline"/>
        </w:rPr>
        <w:t xml:space="preserve"> </w:t>
      </w:r>
      <w:r w:rsidRPr="004E57DE">
        <w:rPr>
          <w:rStyle w:val="Emphasis"/>
        </w:rPr>
        <w:t xml:space="preserve">purely </w:t>
      </w:r>
      <w:r w:rsidRPr="004E57DE">
        <w:rPr>
          <w:rStyle w:val="Emphasis"/>
          <w:highlight w:val="cyan"/>
        </w:rPr>
        <w:t>accidental</w:t>
      </w:r>
      <w:r w:rsidRPr="004E57DE">
        <w:rPr>
          <w:rStyle w:val="Underline"/>
          <w:highlight w:val="cyan"/>
        </w:rPr>
        <w:t xml:space="preserve"> that as a product of</w:t>
      </w:r>
      <w:r w:rsidRPr="004E57DE">
        <w:rPr>
          <w:rStyle w:val="Underline"/>
        </w:rPr>
        <w:t xml:space="preserve"> these </w:t>
      </w:r>
      <w:r w:rsidRPr="004E57DE">
        <w:rPr>
          <w:rStyle w:val="Emphasis"/>
          <w:highlight w:val="cyan"/>
        </w:rPr>
        <w:t>‘free’ interactions</w:t>
      </w:r>
      <w:r w:rsidRPr="004E57DE">
        <w:rPr>
          <w:rStyle w:val="Underline"/>
          <w:highlight w:val="cyan"/>
        </w:rPr>
        <w:t>, the worker is</w:t>
      </w:r>
      <w:r w:rsidRPr="004E57DE">
        <w:rPr>
          <w:rStyle w:val="Underline"/>
        </w:rPr>
        <w:t xml:space="preserve"> </w:t>
      </w:r>
      <w:r w:rsidRPr="004E57DE">
        <w:rPr>
          <w:rStyle w:val="Emphasis"/>
        </w:rPr>
        <w:t xml:space="preserve">always </w:t>
      </w:r>
      <w:r w:rsidRPr="004E57DE">
        <w:rPr>
          <w:rStyle w:val="Emphasis"/>
          <w:highlight w:val="cyan"/>
        </w:rPr>
        <w:t>immiserated</w:t>
      </w:r>
      <w:r w:rsidRPr="004E57DE">
        <w:rPr>
          <w:rStyle w:val="Underline"/>
          <w:highlight w:val="cyan"/>
        </w:rPr>
        <w:t xml:space="preserve"> while the capitalist is </w:t>
      </w:r>
      <w:r w:rsidRPr="004E57DE">
        <w:rPr>
          <w:rStyle w:val="Emphasis"/>
          <w:highlight w:val="cyan"/>
        </w:rPr>
        <w:t>enriched</w:t>
      </w:r>
      <w:r w:rsidRPr="004E57DE">
        <w:rPr>
          <w:rStyle w:val="Underline"/>
        </w:rPr>
        <w:t>.</w:t>
      </w:r>
    </w:p>
    <w:p w14:paraId="633A3F60" w14:textId="77777777" w:rsidR="00E14B20" w:rsidRPr="004E57DE" w:rsidRDefault="00E14B20" w:rsidP="00E14B20">
      <w:pPr>
        <w:rPr>
          <w:sz w:val="16"/>
        </w:rPr>
      </w:pPr>
      <w:r w:rsidRPr="004E57DE">
        <w:rPr>
          <w:rStyle w:val="Underline"/>
          <w:highlight w:val="cyan"/>
        </w:rPr>
        <w:t xml:space="preserve">But this is the </w:t>
      </w:r>
      <w:r w:rsidRPr="004E57DE">
        <w:rPr>
          <w:rStyle w:val="Emphasis"/>
          <w:highlight w:val="cyan"/>
        </w:rPr>
        <w:t>inevitable outcome</w:t>
      </w:r>
      <w:r w:rsidRPr="004E57DE">
        <w:rPr>
          <w:rStyle w:val="Underline"/>
          <w:highlight w:val="cyan"/>
        </w:rPr>
        <w:t xml:space="preserve"> of capitalism</w:t>
      </w:r>
      <w:r w:rsidRPr="004E57DE">
        <w:rPr>
          <w:rStyle w:val="Underline"/>
        </w:rPr>
        <w:t xml:space="preserve">, a system based on exploitation and profit, where the worker is never paid the </w:t>
      </w:r>
      <w:r w:rsidRPr="004E57DE">
        <w:rPr>
          <w:rStyle w:val="Emphasis"/>
        </w:rPr>
        <w:t>full value</w:t>
      </w:r>
      <w:r w:rsidRPr="004E57DE">
        <w:rPr>
          <w:rStyle w:val="Underline"/>
        </w:rPr>
        <w:t xml:space="preserve"> of what they produce</w:t>
      </w:r>
      <w:r w:rsidRPr="004E57DE">
        <w:rPr>
          <w:sz w:val="16"/>
        </w:rPr>
        <w:t>.</w:t>
      </w:r>
    </w:p>
    <w:p w14:paraId="4C9E3E0F" w14:textId="77777777" w:rsidR="00E14B20" w:rsidRPr="004E57DE" w:rsidRDefault="00E14B20" w:rsidP="00E14B20">
      <w:pPr>
        <w:rPr>
          <w:rStyle w:val="Underline"/>
        </w:rPr>
      </w:pPr>
      <w:r w:rsidRPr="004E57DE">
        <w:rPr>
          <w:sz w:val="16"/>
        </w:rPr>
        <w:t xml:space="preserve">In other words, </w:t>
      </w:r>
      <w:r w:rsidRPr="004E57DE">
        <w:rPr>
          <w:rStyle w:val="Underline"/>
        </w:rPr>
        <w:t xml:space="preserve">the exploitation of the majority by a </w:t>
      </w:r>
      <w:r w:rsidRPr="004E57DE">
        <w:rPr>
          <w:rStyle w:val="Emphasis"/>
        </w:rPr>
        <w:t>tiny elite</w:t>
      </w:r>
      <w:r w:rsidRPr="004E57DE">
        <w:rPr>
          <w:rStyle w:val="Underline"/>
        </w:rPr>
        <w:t xml:space="preserve"> is disguised as </w:t>
      </w:r>
      <w:r w:rsidRPr="004E57DE">
        <w:rPr>
          <w:rStyle w:val="Emphasis"/>
        </w:rPr>
        <w:t>freedom</w:t>
      </w:r>
      <w:r w:rsidRPr="004E57DE">
        <w:rPr>
          <w:rStyle w:val="Underline"/>
        </w:rPr>
        <w:t xml:space="preserve">. The same is true </w:t>
      </w:r>
      <w:r w:rsidRPr="004E57DE">
        <w:rPr>
          <w:rStyle w:val="Underline"/>
          <w:highlight w:val="cyan"/>
        </w:rPr>
        <w:t>for debt</w:t>
      </w:r>
      <w:r w:rsidRPr="004E57DE">
        <w:rPr>
          <w:rStyle w:val="Underline"/>
        </w:rPr>
        <w:t xml:space="preserve">, with debtors said to be ‘voluntarily’ taking out loans. </w:t>
      </w:r>
      <w:r w:rsidRPr="004E57DE">
        <w:rPr>
          <w:rStyle w:val="Underline"/>
          <w:highlight w:val="cyan"/>
        </w:rPr>
        <w:t xml:space="preserve">It is only </w:t>
      </w:r>
      <w:r w:rsidRPr="004E57DE">
        <w:rPr>
          <w:rStyle w:val="Emphasis"/>
          <w:highlight w:val="cyan"/>
        </w:rPr>
        <w:t>‘moral’</w:t>
      </w:r>
      <w:r w:rsidRPr="004E57DE">
        <w:rPr>
          <w:rStyle w:val="Emphasis"/>
        </w:rPr>
        <w:t>,</w:t>
      </w:r>
      <w:r w:rsidRPr="004E57DE">
        <w:rPr>
          <w:rStyle w:val="Underline"/>
        </w:rPr>
        <w:t xml:space="preserve"> then, </w:t>
      </w:r>
      <w:r w:rsidRPr="004E57DE">
        <w:rPr>
          <w:rStyle w:val="Underline"/>
          <w:highlight w:val="cyan"/>
        </w:rPr>
        <w:t xml:space="preserve">that they should </w:t>
      </w:r>
      <w:r w:rsidRPr="004E57DE">
        <w:rPr>
          <w:rStyle w:val="Emphasis"/>
          <w:highlight w:val="cyan"/>
        </w:rPr>
        <w:t>repay</w:t>
      </w:r>
      <w:r w:rsidRPr="004E57DE">
        <w:rPr>
          <w:rStyle w:val="Underline"/>
        </w:rPr>
        <w:t xml:space="preserve"> these.</w:t>
      </w:r>
    </w:p>
    <w:p w14:paraId="6DBFACC6" w14:textId="77777777" w:rsidR="00E14B20" w:rsidRPr="004E57DE" w:rsidRDefault="00E14B20" w:rsidP="00E14B20">
      <w:pPr>
        <w:rPr>
          <w:sz w:val="16"/>
        </w:rPr>
      </w:pPr>
      <w:r w:rsidRPr="004E57DE">
        <w:rPr>
          <w:rStyle w:val="Underline"/>
        </w:rPr>
        <w:t>But the</w:t>
      </w:r>
      <w:r w:rsidRPr="004E57DE">
        <w:rPr>
          <w:sz w:val="16"/>
        </w:rPr>
        <w:t xml:space="preserve"> dominated nation, or </w:t>
      </w:r>
      <w:r w:rsidRPr="004E57DE">
        <w:rPr>
          <w:rStyle w:val="Emphasis"/>
        </w:rPr>
        <w:t>struggling family</w:t>
      </w:r>
      <w:r w:rsidRPr="004E57DE">
        <w:rPr>
          <w:rStyle w:val="Underline"/>
        </w:rPr>
        <w:t xml:space="preserve">, does not </w:t>
      </w:r>
      <w:r w:rsidRPr="004E57DE">
        <w:rPr>
          <w:rStyle w:val="Emphasis"/>
        </w:rPr>
        <w:t>choose</w:t>
      </w:r>
      <w:r w:rsidRPr="004E57DE">
        <w:rPr>
          <w:rStyle w:val="Underline"/>
        </w:rPr>
        <w:t xml:space="preserve"> to be indebted</w:t>
      </w:r>
      <w:r w:rsidRPr="004E57DE">
        <w:rPr>
          <w:sz w:val="16"/>
        </w:rPr>
        <w:t>, any more than the working class chooses to be exploited.</w:t>
      </w:r>
    </w:p>
    <w:p w14:paraId="6D541446" w14:textId="77777777" w:rsidR="00E14B20" w:rsidRPr="004E57DE" w:rsidRDefault="00E14B20" w:rsidP="00E14B20">
      <w:pPr>
        <w:rPr>
          <w:sz w:val="16"/>
        </w:rPr>
      </w:pPr>
      <w:r w:rsidRPr="004E57DE">
        <w:rPr>
          <w:sz w:val="16"/>
        </w:rPr>
        <w:t xml:space="preserve">This is not a question of morals. Just as </w:t>
      </w:r>
      <w:r w:rsidRPr="004E57DE">
        <w:rPr>
          <w:rStyle w:val="Underline"/>
        </w:rPr>
        <w:t xml:space="preserve">the </w:t>
      </w:r>
      <w:r w:rsidRPr="004E57DE">
        <w:rPr>
          <w:rStyle w:val="Emphasis"/>
        </w:rPr>
        <w:t>poverty</w:t>
      </w:r>
      <w:r w:rsidRPr="004E57DE">
        <w:rPr>
          <w:rStyle w:val="Underline"/>
        </w:rPr>
        <w:t xml:space="preserve"> and </w:t>
      </w:r>
      <w:r w:rsidRPr="004E57DE">
        <w:rPr>
          <w:rStyle w:val="Emphasis"/>
          <w:highlight w:val="cyan"/>
        </w:rPr>
        <w:t>inequality</w:t>
      </w:r>
      <w:r w:rsidRPr="004E57DE">
        <w:rPr>
          <w:rStyle w:val="Underline"/>
        </w:rPr>
        <w:t xml:space="preserve"> created by the capitalist system </w:t>
      </w:r>
      <w:r w:rsidRPr="004E57DE">
        <w:rPr>
          <w:rStyle w:val="Underline"/>
          <w:highlight w:val="cyan"/>
        </w:rPr>
        <w:t>is not</w:t>
      </w:r>
      <w:r w:rsidRPr="004E57DE">
        <w:rPr>
          <w:rStyle w:val="Underline"/>
        </w:rPr>
        <w:t xml:space="preserve"> simply </w:t>
      </w:r>
      <w:r w:rsidRPr="004E57DE">
        <w:rPr>
          <w:rStyle w:val="Underline"/>
          <w:highlight w:val="cyan"/>
        </w:rPr>
        <w:t>due to</w:t>
      </w:r>
      <w:r w:rsidRPr="004E57DE">
        <w:rPr>
          <w:sz w:val="16"/>
        </w:rPr>
        <w:t xml:space="preserve"> greed, </w:t>
      </w:r>
      <w:r w:rsidRPr="004E57DE">
        <w:rPr>
          <w:rStyle w:val="Emphasis"/>
          <w:highlight w:val="cyan"/>
        </w:rPr>
        <w:t>poor policy</w:t>
      </w:r>
      <w:r w:rsidRPr="004E57DE">
        <w:rPr>
          <w:sz w:val="16"/>
        </w:rPr>
        <w:t xml:space="preserve">, or free choice, </w:t>
      </w:r>
      <w:r w:rsidRPr="004E57DE">
        <w:rPr>
          <w:rStyle w:val="Underline"/>
        </w:rPr>
        <w:t xml:space="preserve">neither are society’s </w:t>
      </w:r>
      <w:r w:rsidRPr="004E57DE">
        <w:rPr>
          <w:rStyle w:val="Emphasis"/>
        </w:rPr>
        <w:t>immense debts</w:t>
      </w:r>
      <w:r w:rsidRPr="004E57DE">
        <w:rPr>
          <w:rStyle w:val="Underline"/>
        </w:rPr>
        <w:t>.</w:t>
      </w:r>
    </w:p>
    <w:p w14:paraId="4D9AB44B" w14:textId="77777777" w:rsidR="00E14B20" w:rsidRPr="000521B0" w:rsidRDefault="00E14B20" w:rsidP="00E14B20">
      <w:pPr>
        <w:rPr>
          <w:u w:val="single"/>
        </w:rPr>
      </w:pPr>
      <w:r w:rsidRPr="004E57DE">
        <w:rPr>
          <w:sz w:val="16"/>
        </w:rPr>
        <w:lastRenderedPageBreak/>
        <w:t xml:space="preserve">The fact is that </w:t>
      </w:r>
      <w:r w:rsidRPr="004E57DE">
        <w:rPr>
          <w:rStyle w:val="Emphasis"/>
        </w:rPr>
        <w:t>capitalism’s contradictions and crises</w:t>
      </w:r>
      <w:r w:rsidRPr="004E57DE">
        <w:rPr>
          <w:rStyle w:val="Underline"/>
        </w:rPr>
        <w:t>, including the</w:t>
      </w:r>
      <w:r w:rsidRPr="004E57DE">
        <w:rPr>
          <w:sz w:val="16"/>
        </w:rPr>
        <w:t xml:space="preserve"> dynamite </w:t>
      </w:r>
      <w:r w:rsidRPr="004E57DE">
        <w:rPr>
          <w:rStyle w:val="Underline"/>
        </w:rPr>
        <w:t xml:space="preserve">foundations of </w:t>
      </w:r>
      <w:r w:rsidRPr="004E57DE">
        <w:rPr>
          <w:rStyle w:val="Underline"/>
          <w:highlight w:val="cyan"/>
        </w:rPr>
        <w:t>debt</w:t>
      </w:r>
      <w:r w:rsidRPr="004E57DE">
        <w:rPr>
          <w:rStyle w:val="Underline"/>
        </w:rPr>
        <w:t xml:space="preserve"> upon which the world economy now sits, </w:t>
      </w:r>
      <w:r w:rsidRPr="004E57DE">
        <w:rPr>
          <w:rStyle w:val="Emphasis"/>
          <w:highlight w:val="cyan"/>
        </w:rPr>
        <w:t>cannot be avoided</w:t>
      </w:r>
      <w:r w:rsidRPr="004E57DE">
        <w:rPr>
          <w:rStyle w:val="Underline"/>
          <w:highlight w:val="cyan"/>
        </w:rPr>
        <w:t xml:space="preserve"> through</w:t>
      </w:r>
      <w:r w:rsidRPr="004E57DE">
        <w:rPr>
          <w:rStyle w:val="Underline"/>
        </w:rPr>
        <w:t xml:space="preserve"> </w:t>
      </w:r>
      <w:r w:rsidRPr="004E57DE">
        <w:rPr>
          <w:rStyle w:val="Emphasis"/>
        </w:rPr>
        <w:t>regulation</w:t>
      </w:r>
      <w:r w:rsidRPr="004E57DE">
        <w:rPr>
          <w:rStyle w:val="Underline"/>
        </w:rPr>
        <w:t xml:space="preserve"> and </w:t>
      </w:r>
      <w:r w:rsidRPr="004E57DE">
        <w:rPr>
          <w:rStyle w:val="Emphasis"/>
          <w:highlight w:val="cyan"/>
        </w:rPr>
        <w:t>reform</w:t>
      </w:r>
      <w:r w:rsidRPr="004E57DE">
        <w:rPr>
          <w:rStyle w:val="Underline"/>
        </w:rPr>
        <w:t xml:space="preserve">. </w:t>
      </w:r>
      <w:r w:rsidRPr="004E57DE">
        <w:rPr>
          <w:rStyle w:val="Underline"/>
          <w:highlight w:val="cyan"/>
        </w:rPr>
        <w:t>To solve</w:t>
      </w:r>
      <w:r w:rsidRPr="004E57DE">
        <w:rPr>
          <w:rStyle w:val="Underline"/>
        </w:rPr>
        <w:t xml:space="preserve"> the question of </w:t>
      </w:r>
      <w:r w:rsidRPr="004E57DE">
        <w:rPr>
          <w:rStyle w:val="Emphasis"/>
        </w:rPr>
        <w:t>debt</w:t>
      </w:r>
      <w:r w:rsidRPr="004E57DE">
        <w:rPr>
          <w:rStyle w:val="Underline"/>
        </w:rPr>
        <w:t xml:space="preserve">, </w:t>
      </w:r>
      <w:r w:rsidRPr="004E57DE">
        <w:rPr>
          <w:rStyle w:val="Underline"/>
          <w:highlight w:val="cyan"/>
        </w:rPr>
        <w:t>we need</w:t>
      </w:r>
      <w:r w:rsidRPr="004E57DE">
        <w:rPr>
          <w:rStyle w:val="Underline"/>
        </w:rPr>
        <w:t xml:space="preserve"> a </w:t>
      </w:r>
      <w:r w:rsidRPr="004E57DE">
        <w:rPr>
          <w:rStyle w:val="Emphasis"/>
          <w:highlight w:val="cyan"/>
        </w:rPr>
        <w:t>revolution</w:t>
      </w:r>
      <w:r w:rsidRPr="004E57DE">
        <w:rPr>
          <w:rStyle w:val="Underline"/>
        </w:rPr>
        <w:t>.</w:t>
      </w:r>
    </w:p>
    <w:p w14:paraId="43038C9E" w14:textId="77777777" w:rsidR="00E14B20" w:rsidRPr="000C7105" w:rsidRDefault="00E14B20" w:rsidP="00E14B20">
      <w:pPr>
        <w:pStyle w:val="Heading4"/>
        <w:rPr>
          <w:rFonts w:cs="Arial"/>
        </w:rPr>
      </w:pPr>
      <w:r w:rsidRPr="000C7105">
        <w:rPr>
          <w:rFonts w:cs="Arial"/>
        </w:rPr>
        <w:t>Capitalism</w:t>
      </w:r>
      <w:r>
        <w:rPr>
          <w:rFonts w:cs="Arial"/>
        </w:rPr>
        <w:t xml:space="preserve">’s </w:t>
      </w:r>
      <w:r w:rsidRPr="00130AD3">
        <w:rPr>
          <w:rFonts w:cs="Arial"/>
          <w:u w:val="single"/>
        </w:rPr>
        <w:t>unsustainable</w:t>
      </w:r>
      <w:r>
        <w:rPr>
          <w:rFonts w:cs="Arial"/>
        </w:rPr>
        <w:t xml:space="preserve"> &amp; causes </w:t>
      </w:r>
      <w:r w:rsidRPr="00EB1E1E">
        <w:rPr>
          <w:rFonts w:cs="Arial"/>
          <w:u w:val="single"/>
        </w:rPr>
        <w:t>extinction</w:t>
      </w:r>
      <w:r>
        <w:rPr>
          <w:rFonts w:cs="Arial"/>
        </w:rPr>
        <w:t xml:space="preserve">.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7A366E66" w14:textId="77777777" w:rsidR="00E14B20" w:rsidRPr="000C7105" w:rsidRDefault="00E14B20" w:rsidP="00E14B20">
      <w:r w:rsidRPr="000C7105">
        <w:t xml:space="preserve">Dr. Charles </w:t>
      </w:r>
      <w:r w:rsidRPr="000C7105">
        <w:rPr>
          <w:rStyle w:val="Style13ptBold"/>
        </w:rPr>
        <w:t>Derber &amp;</w:t>
      </w:r>
      <w:r w:rsidRPr="000C7105">
        <w:t xml:space="preserve"> Suren </w:t>
      </w:r>
      <w:proofErr w:type="spellStart"/>
      <w:r w:rsidRPr="000C7105">
        <w:rPr>
          <w:rStyle w:val="Style13ptBold"/>
        </w:rPr>
        <w:t>Moodliar</w:t>
      </w:r>
      <w:proofErr w:type="spellEnd"/>
      <w:r w:rsidRPr="000C7105">
        <w:rPr>
          <w:rStyle w:val="Style13ptBold"/>
        </w:rPr>
        <w:t xml:space="preserve"> 23</w:t>
      </w:r>
      <w:r w:rsidRPr="000C7105">
        <w:t xml:space="preserve">. **Ph.D. in Sociology; Professor of Sociology. **Activist &amp; Founder, Encuentro5; Editor, Socialism and Democracy. “The Extinction Triangle: Capitalism, Environmental Destruction, and Militarism.” </w:t>
      </w:r>
      <w:r w:rsidRPr="00015B02">
        <w:rPr>
          <w:i/>
          <w:iCs/>
        </w:rPr>
        <w:t>Dying for Capitalism: How Big Money Fuels Extinction and What We Can Do About It</w:t>
      </w:r>
      <w:r w:rsidRPr="000C7105">
        <w:t>, Chapter 1.</w:t>
      </w:r>
    </w:p>
    <w:p w14:paraId="15363991" w14:textId="77777777" w:rsidR="00E14B20" w:rsidRPr="000C7105" w:rsidRDefault="00E14B20" w:rsidP="00E14B20">
      <w:pPr>
        <w:rPr>
          <w:sz w:val="16"/>
        </w:rPr>
      </w:pPr>
      <w:r w:rsidRPr="000C7105">
        <w:rPr>
          <w:rStyle w:val="Underline"/>
          <w:highlight w:val="cyan"/>
        </w:rPr>
        <w:t>The idea of</w:t>
      </w:r>
      <w:r w:rsidRPr="000C7105">
        <w:rPr>
          <w:rStyle w:val="Underline"/>
        </w:rPr>
        <w:t xml:space="preserve"> a </w:t>
      </w:r>
      <w:r w:rsidRPr="000C7105">
        <w:rPr>
          <w:rStyle w:val="Emphasis"/>
          <w:highlight w:val="cyan"/>
        </w:rPr>
        <w:t>global extinction</w:t>
      </w:r>
      <w:r w:rsidRPr="000C7105">
        <w:rPr>
          <w:rStyle w:val="Emphasis"/>
        </w:rPr>
        <w:t xml:space="preserve"> triangle</w:t>
      </w:r>
      <w:r w:rsidRPr="000C7105">
        <w:rPr>
          <w:rStyle w:val="Underline"/>
        </w:rPr>
        <w:t xml:space="preserve"> </w:t>
      </w:r>
      <w:r w:rsidRPr="000C7105">
        <w:rPr>
          <w:rStyle w:val="Underline"/>
          <w:highlight w:val="cyan"/>
        </w:rPr>
        <w:t xml:space="preserve">linking </w:t>
      </w:r>
      <w:r w:rsidRPr="000C7105">
        <w:rPr>
          <w:rStyle w:val="Emphasis"/>
          <w:highlight w:val="cyan"/>
        </w:rPr>
        <w:t>capitalism</w:t>
      </w:r>
      <w:r w:rsidRPr="000C7105">
        <w:rPr>
          <w:rStyle w:val="Underline"/>
        </w:rPr>
        <w:t xml:space="preserve">, </w:t>
      </w:r>
      <w:r w:rsidRPr="000C7105">
        <w:rPr>
          <w:rStyle w:val="Emphasis"/>
        </w:rPr>
        <w:t>environmental destruction</w:t>
      </w:r>
      <w:r w:rsidRPr="000C7105">
        <w:rPr>
          <w:sz w:val="16"/>
        </w:rPr>
        <w:t xml:space="preserve"> (</w:t>
      </w:r>
      <w:r w:rsidRPr="000C7105">
        <w:rPr>
          <w:rStyle w:val="Underline"/>
        </w:rPr>
        <w:t xml:space="preserve">including </w:t>
      </w:r>
      <w:r w:rsidRPr="000C7105">
        <w:rPr>
          <w:rStyle w:val="Emphasis"/>
          <w:highlight w:val="cyan"/>
        </w:rPr>
        <w:t>climate change</w:t>
      </w:r>
      <w:r w:rsidRPr="000C7105">
        <w:rPr>
          <w:rStyle w:val="Underline"/>
          <w:highlight w:val="cyan"/>
        </w:rPr>
        <w:t xml:space="preserve">, </w:t>
      </w:r>
      <w:r w:rsidRPr="000C7105">
        <w:rPr>
          <w:rStyle w:val="Emphasis"/>
          <w:highlight w:val="cyan"/>
        </w:rPr>
        <w:t>pandemics</w:t>
      </w:r>
      <w:r w:rsidRPr="000C7105">
        <w:rPr>
          <w:rStyle w:val="Underline"/>
          <w:highlight w:val="cyan"/>
        </w:rPr>
        <w:t xml:space="preserve">, and </w:t>
      </w:r>
      <w:r w:rsidRPr="000C7105">
        <w:rPr>
          <w:rStyle w:val="Emphasis"/>
          <w:highlight w:val="cyan"/>
        </w:rPr>
        <w:t>biodiversity collapse</w:t>
      </w:r>
      <w:r w:rsidRPr="000C7105">
        <w:rPr>
          <w:sz w:val="16"/>
          <w:highlight w:val="cyan"/>
        </w:rPr>
        <w:t xml:space="preserve">), </w:t>
      </w:r>
      <w:r w:rsidRPr="000C7105">
        <w:rPr>
          <w:rStyle w:val="Underline"/>
          <w:highlight w:val="cyan"/>
        </w:rPr>
        <w:t xml:space="preserve">and </w:t>
      </w:r>
      <w:r w:rsidRPr="000C7105">
        <w:rPr>
          <w:rStyle w:val="Emphasis"/>
          <w:highlight w:val="cyan"/>
        </w:rPr>
        <w:t>militarism</w:t>
      </w:r>
      <w:r w:rsidRPr="000C7105">
        <w:rPr>
          <w:sz w:val="16"/>
        </w:rPr>
        <w:t xml:space="preserve"> (</w:t>
      </w:r>
      <w:r w:rsidRPr="000C7105">
        <w:rPr>
          <w:rStyle w:val="Underline"/>
        </w:rPr>
        <w:t xml:space="preserve">especially </w:t>
      </w:r>
      <w:r w:rsidRPr="000C7105">
        <w:rPr>
          <w:rStyle w:val="Emphasis"/>
        </w:rPr>
        <w:t>nuclear war)</w:t>
      </w:r>
      <w:r w:rsidRPr="000C7105">
        <w:rPr>
          <w:sz w:val="16"/>
        </w:rPr>
        <w:t xml:space="preserve"> will be viewed </w:t>
      </w:r>
      <w:r w:rsidRPr="000C7105">
        <w:rPr>
          <w:rStyle w:val="Underline"/>
        </w:rPr>
        <w:t xml:space="preserve">in many </w:t>
      </w:r>
      <w:r w:rsidRPr="000C7105">
        <w:rPr>
          <w:rStyle w:val="Emphasis"/>
        </w:rPr>
        <w:t>nations</w:t>
      </w:r>
      <w:r w:rsidRPr="000C7105">
        <w:rPr>
          <w:rStyle w:val="Underline"/>
        </w:rPr>
        <w:t>, and especially the United States</w:t>
      </w:r>
      <w:r w:rsidRPr="000C7105">
        <w:rPr>
          <w:sz w:val="16"/>
        </w:rPr>
        <w:t xml:space="preserve">, as itself madness. It is so taboo that most </w:t>
      </w:r>
      <w:r w:rsidRPr="000C7105">
        <w:rPr>
          <w:rStyle w:val="Emphasis"/>
        </w:rPr>
        <w:t>analysts</w:t>
      </w:r>
      <w:r w:rsidRPr="000C7105">
        <w:rPr>
          <w:rStyle w:val="Underline"/>
        </w:rPr>
        <w:t xml:space="preserve"> of </w:t>
      </w:r>
      <w:r w:rsidRPr="000C7105">
        <w:rPr>
          <w:rStyle w:val="Emphasis"/>
        </w:rPr>
        <w:t>climate crisis</w:t>
      </w:r>
      <w:r w:rsidRPr="000C7105">
        <w:rPr>
          <w:rStyle w:val="Underline"/>
        </w:rPr>
        <w:t xml:space="preserve">, </w:t>
      </w:r>
      <w:r w:rsidRPr="000C7105">
        <w:rPr>
          <w:rStyle w:val="Emphasis"/>
        </w:rPr>
        <w:t>pandemics</w:t>
      </w:r>
      <w:r w:rsidRPr="000C7105">
        <w:rPr>
          <w:rStyle w:val="Underline"/>
        </w:rPr>
        <w:t xml:space="preserve"> such as </w:t>
      </w:r>
      <w:r w:rsidRPr="000C7105">
        <w:rPr>
          <w:rStyle w:val="Emphasis"/>
        </w:rPr>
        <w:t>COVID-19</w:t>
      </w:r>
      <w:r w:rsidRPr="000C7105">
        <w:rPr>
          <w:rStyle w:val="Underline"/>
        </w:rPr>
        <w:t xml:space="preserve">, and </w:t>
      </w:r>
      <w:r w:rsidRPr="000C7105">
        <w:rPr>
          <w:rStyle w:val="Emphasis"/>
        </w:rPr>
        <w:t>nuclear war</w:t>
      </w:r>
      <w:r w:rsidRPr="000C7105">
        <w:rPr>
          <w:sz w:val="16"/>
        </w:rPr>
        <w:t xml:space="preserve"> – </w:t>
      </w:r>
      <w:r w:rsidRPr="000C7105">
        <w:rPr>
          <w:rStyle w:val="Underline"/>
        </w:rPr>
        <w:t>and</w:t>
      </w:r>
      <w:r w:rsidRPr="000C7105">
        <w:rPr>
          <w:sz w:val="16"/>
        </w:rPr>
        <w:t xml:space="preserve"> indeed </w:t>
      </w:r>
      <w:r w:rsidRPr="000C7105">
        <w:rPr>
          <w:rStyle w:val="Underline"/>
        </w:rPr>
        <w:t xml:space="preserve">much of the </w:t>
      </w:r>
      <w:r w:rsidRPr="000C7105">
        <w:rPr>
          <w:rStyle w:val="Emphasis"/>
        </w:rPr>
        <w:t>climate</w:t>
      </w:r>
      <w:r w:rsidRPr="000C7105">
        <w:rPr>
          <w:rStyle w:val="Underline"/>
        </w:rPr>
        <w:t xml:space="preserve"> and </w:t>
      </w:r>
      <w:r w:rsidRPr="000C7105">
        <w:rPr>
          <w:rStyle w:val="Emphasis"/>
        </w:rPr>
        <w:t>peace</w:t>
      </w:r>
      <w:r w:rsidRPr="000C7105">
        <w:rPr>
          <w:rStyle w:val="Underline"/>
        </w:rPr>
        <w:t xml:space="preserve"> </w:t>
      </w:r>
      <w:r w:rsidRPr="000C7105">
        <w:rPr>
          <w:rStyle w:val="Underline"/>
          <w:highlight w:val="cyan"/>
        </w:rPr>
        <w:t>movements</w:t>
      </w:r>
      <w:r w:rsidRPr="000C7105">
        <w:rPr>
          <w:sz w:val="16"/>
        </w:rPr>
        <w:t xml:space="preserve"> – </w:t>
      </w:r>
      <w:r w:rsidRPr="000C7105">
        <w:rPr>
          <w:rStyle w:val="Underline"/>
          <w:highlight w:val="cyan"/>
        </w:rPr>
        <w:t xml:space="preserve">avoid the </w:t>
      </w:r>
      <w:r w:rsidRPr="000C7105">
        <w:rPr>
          <w:rStyle w:val="Emphasis"/>
          <w:highlight w:val="cyan"/>
        </w:rPr>
        <w:t>subject</w:t>
      </w:r>
      <w:r w:rsidRPr="000C7105">
        <w:rPr>
          <w:rStyle w:val="Underline"/>
          <w:highlight w:val="cyan"/>
        </w:rPr>
        <w:t xml:space="preserve"> of the </w:t>
      </w:r>
      <w:r w:rsidRPr="000C7105">
        <w:rPr>
          <w:rStyle w:val="Emphasis"/>
          <w:highlight w:val="cyan"/>
        </w:rPr>
        <w:t>capitalist system</w:t>
      </w:r>
      <w:r w:rsidRPr="000C7105">
        <w:rPr>
          <w:rStyle w:val="Underline"/>
          <w:highlight w:val="cyan"/>
        </w:rPr>
        <w:t xml:space="preserve"> and the need for </w:t>
      </w:r>
      <w:r w:rsidRPr="000C7105">
        <w:rPr>
          <w:rStyle w:val="Emphasis"/>
          <w:highlight w:val="cyan"/>
        </w:rPr>
        <w:t>systemic transformation</w:t>
      </w:r>
      <w:r w:rsidRPr="000C7105">
        <w:rPr>
          <w:sz w:val="16"/>
        </w:rPr>
        <w:t xml:space="preserve"> like the plague.</w:t>
      </w:r>
    </w:p>
    <w:p w14:paraId="5C4B228D" w14:textId="77777777" w:rsidR="00E14B20" w:rsidRPr="000C7105" w:rsidRDefault="00E14B20" w:rsidP="00E14B20">
      <w:pPr>
        <w:rPr>
          <w:sz w:val="16"/>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97961E0" w14:textId="77777777" w:rsidR="00E14B20" w:rsidRPr="000C7105" w:rsidRDefault="00E14B20" w:rsidP="00E14B20">
      <w:pPr>
        <w:ind w:left="720"/>
        <w:rPr>
          <w:sz w:val="16"/>
        </w:rPr>
      </w:pPr>
      <w:r w:rsidRPr="000C7105">
        <w:rPr>
          <w:rStyle w:val="Underline"/>
        </w:rPr>
        <w:t xml:space="preserve">We have not </w:t>
      </w:r>
      <w:r w:rsidRPr="000C7105">
        <w:rPr>
          <w:rStyle w:val="Emphasis"/>
        </w:rPr>
        <w:t>done</w:t>
      </w:r>
      <w:r w:rsidRPr="000C7105">
        <w:rPr>
          <w:sz w:val="16"/>
        </w:rPr>
        <w:t xml:space="preserve"> the </w:t>
      </w:r>
      <w:r w:rsidRPr="000C7105">
        <w:rPr>
          <w:rStyle w:val="Underline"/>
          <w:highlight w:val="cyan"/>
        </w:rPr>
        <w:t>things</w:t>
      </w:r>
      <w:r w:rsidRPr="000C7105">
        <w:rPr>
          <w:sz w:val="16"/>
        </w:rPr>
        <w:t xml:space="preserve"> that are </w:t>
      </w:r>
      <w:r w:rsidRPr="000C7105">
        <w:rPr>
          <w:rStyle w:val="Underline"/>
          <w:highlight w:val="cyan"/>
        </w:rPr>
        <w:t xml:space="preserve">necessary to lower </w:t>
      </w:r>
      <w:r w:rsidRPr="000C7105">
        <w:rPr>
          <w:rStyle w:val="Emphasis"/>
          <w:highlight w:val="cyan"/>
        </w:rPr>
        <w:t>emissions</w:t>
      </w:r>
      <w:r w:rsidRPr="000C7105">
        <w:rPr>
          <w:rStyle w:val="Underline"/>
        </w:rPr>
        <w:t xml:space="preserve"> because those things </w:t>
      </w:r>
      <w:r w:rsidRPr="000C7105">
        <w:rPr>
          <w:rStyle w:val="Emphasis"/>
        </w:rPr>
        <w:t xml:space="preserve">fundamentally </w:t>
      </w:r>
      <w:r w:rsidRPr="000C7105">
        <w:rPr>
          <w:rStyle w:val="Emphasis"/>
          <w:highlight w:val="cyan"/>
        </w:rPr>
        <w:t>conflict</w:t>
      </w:r>
      <w:r w:rsidRPr="000C7105">
        <w:rPr>
          <w:rStyle w:val="Underline"/>
          <w:highlight w:val="cyan"/>
        </w:rPr>
        <w:t xml:space="preserve"> with</w:t>
      </w:r>
      <w:r w:rsidRPr="000C7105">
        <w:rPr>
          <w:rStyle w:val="Underline"/>
        </w:rPr>
        <w:t xml:space="preserve"> </w:t>
      </w:r>
      <w:r w:rsidRPr="000C7105">
        <w:rPr>
          <w:rStyle w:val="Emphasis"/>
        </w:rPr>
        <w:t xml:space="preserve">deregulated </w:t>
      </w:r>
      <w:r w:rsidRPr="000C7105">
        <w:rPr>
          <w:rStyle w:val="Emphasis"/>
          <w:highlight w:val="cyan"/>
        </w:rPr>
        <w:t>capitalism</w:t>
      </w:r>
      <w:r w:rsidRPr="000C7105">
        <w:rPr>
          <w:sz w:val="16"/>
        </w:rPr>
        <w:t xml:space="preserve">, the reigning ideology for the entire period we have been struggling to find a way out of this crisis. </w:t>
      </w:r>
      <w:r w:rsidRPr="000C7105">
        <w:rPr>
          <w:rStyle w:val="Underline"/>
        </w:rPr>
        <w:t xml:space="preserve">We are </w:t>
      </w:r>
      <w:r w:rsidRPr="000C7105">
        <w:rPr>
          <w:rStyle w:val="Emphasis"/>
        </w:rPr>
        <w:t>stuck</w:t>
      </w:r>
      <w:r w:rsidRPr="000C7105">
        <w:rPr>
          <w:rStyle w:val="Underline"/>
        </w:rPr>
        <w:t xml:space="preserve"> because the </w:t>
      </w:r>
      <w:r w:rsidRPr="000C7105">
        <w:rPr>
          <w:rStyle w:val="Underline"/>
          <w:highlight w:val="cyan"/>
        </w:rPr>
        <w:t>actions</w:t>
      </w:r>
      <w:r w:rsidRPr="000C7105">
        <w:rPr>
          <w:rStyle w:val="Underline"/>
        </w:rPr>
        <w:t xml:space="preserve"> that would give us the </w:t>
      </w:r>
      <w:r w:rsidRPr="000C7105">
        <w:rPr>
          <w:rStyle w:val="Emphasis"/>
        </w:rPr>
        <w:t>best chance</w:t>
      </w:r>
      <w:r w:rsidRPr="000C7105">
        <w:rPr>
          <w:rStyle w:val="Underline"/>
        </w:rPr>
        <w:t xml:space="preserve"> of averting </w:t>
      </w:r>
      <w:r w:rsidRPr="000C7105">
        <w:rPr>
          <w:rStyle w:val="Emphasis"/>
        </w:rPr>
        <w:t>catastrophe</w:t>
      </w:r>
      <w:r w:rsidRPr="000C7105">
        <w:rPr>
          <w:sz w:val="16"/>
        </w:rPr>
        <w:t xml:space="preserve"> – and would benefit the vast majority – </w:t>
      </w:r>
      <w:r w:rsidRPr="000C7105">
        <w:rPr>
          <w:rStyle w:val="Underline"/>
          <w:highlight w:val="cyan"/>
        </w:rPr>
        <w:t>are</w:t>
      </w:r>
      <w:r w:rsidRPr="000C7105">
        <w:rPr>
          <w:rStyle w:val="Underline"/>
        </w:rPr>
        <w:t xml:space="preserve"> </w:t>
      </w:r>
      <w:r w:rsidRPr="000C7105">
        <w:rPr>
          <w:rStyle w:val="Emphasis"/>
        </w:rPr>
        <w:t xml:space="preserve">extremely </w:t>
      </w:r>
      <w:r w:rsidRPr="000C7105">
        <w:rPr>
          <w:rStyle w:val="Emphasis"/>
          <w:highlight w:val="cyan"/>
        </w:rPr>
        <w:t>threatening</w:t>
      </w:r>
      <w:r w:rsidRPr="000C7105">
        <w:rPr>
          <w:rStyle w:val="Underline"/>
          <w:highlight w:val="cyan"/>
        </w:rPr>
        <w:t xml:space="preserve"> to a</w:t>
      </w:r>
      <w:r w:rsidRPr="000C7105">
        <w:rPr>
          <w:rStyle w:val="Underline"/>
        </w:rPr>
        <w:t xml:space="preserve">n </w:t>
      </w:r>
      <w:r w:rsidRPr="000C7105">
        <w:rPr>
          <w:rStyle w:val="Emphasis"/>
        </w:rPr>
        <w:t xml:space="preserve">elite </w:t>
      </w:r>
      <w:r w:rsidRPr="000C7105">
        <w:rPr>
          <w:rStyle w:val="Emphasis"/>
          <w:highlight w:val="cyan"/>
        </w:rPr>
        <w:t>minority</w:t>
      </w:r>
      <w:r w:rsidRPr="000C7105">
        <w:rPr>
          <w:rStyle w:val="Underline"/>
          <w:highlight w:val="cyan"/>
        </w:rPr>
        <w:t xml:space="preserve"> </w:t>
      </w:r>
      <w:r w:rsidRPr="000C7105">
        <w:rPr>
          <w:rStyle w:val="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50ACA25E" w14:textId="77777777" w:rsidR="00E14B20" w:rsidRPr="000C7105" w:rsidRDefault="00E14B20" w:rsidP="00E14B20">
      <w:pPr>
        <w:rPr>
          <w:sz w:val="16"/>
        </w:rPr>
      </w:pPr>
      <w:r w:rsidRPr="000C7105">
        <w:rPr>
          <w:sz w:val="16"/>
        </w:rPr>
        <w:t xml:space="preserve">Klein acknowledges that “autocratic industrial socialism” can also cause climate </w:t>
      </w:r>
      <w:proofErr w:type="gramStart"/>
      <w:r w:rsidRPr="000C7105">
        <w:rPr>
          <w:sz w:val="16"/>
        </w:rPr>
        <w:t>change, but</w:t>
      </w:r>
      <w:proofErr w:type="gramEnd"/>
      <w:r w:rsidRPr="000C7105">
        <w:rPr>
          <w:sz w:val="16"/>
        </w:rPr>
        <w:t xml:space="preserve"> argues that </w:t>
      </w:r>
      <w:r w:rsidRPr="000C7105">
        <w:rPr>
          <w:rStyle w:val="Underline"/>
        </w:rPr>
        <w:t xml:space="preserve">the ruling </w:t>
      </w:r>
      <w:r w:rsidRPr="000C7105">
        <w:rPr>
          <w:rStyle w:val="Emphasis"/>
        </w:rPr>
        <w:t>capitalist m</w:t>
      </w:r>
      <w:r w:rsidRPr="000C7105">
        <w:rPr>
          <w:rStyle w:val="Underline"/>
        </w:rPr>
        <w:t xml:space="preserve">odel is the </w:t>
      </w:r>
      <w:r w:rsidRPr="000C7105">
        <w:rPr>
          <w:rStyle w:val="Emphasis"/>
        </w:rPr>
        <w:t>major risk</w:t>
      </w:r>
      <w:r w:rsidRPr="000C7105">
        <w:rPr>
          <w:rStyle w:val="Underline"/>
        </w:rPr>
        <w:t xml:space="preserve"> and </w:t>
      </w:r>
      <w:r w:rsidRPr="000C7105">
        <w:rPr>
          <w:rStyle w:val="Underline"/>
          <w:highlight w:val="cyan"/>
        </w:rPr>
        <w:t>we need</w:t>
      </w:r>
      <w:r w:rsidRPr="000C7105">
        <w:rPr>
          <w:rStyle w:val="Underline"/>
        </w:rPr>
        <w:t xml:space="preserve"> to pursue a </w:t>
      </w:r>
      <w:r w:rsidRPr="000C7105">
        <w:rPr>
          <w:rStyle w:val="Emphasis"/>
          <w:highlight w:val="cyan"/>
        </w:rPr>
        <w:t>democratic</w:t>
      </w:r>
      <w:r w:rsidRPr="000C7105">
        <w:rPr>
          <w:rStyle w:val="Emphasis"/>
        </w:rPr>
        <w:t xml:space="preserve"> “eco-</w:t>
      </w:r>
      <w:r w:rsidRPr="000C7105">
        <w:rPr>
          <w:rStyle w:val="Emphasis"/>
          <w:highlight w:val="cyan"/>
        </w:rPr>
        <w:t>socialism</w:t>
      </w:r>
      <w:r w:rsidRPr="000C7105">
        <w:rPr>
          <w:rStyle w:val="Underline"/>
        </w:rPr>
        <w:t>” to save the planet</w:t>
      </w:r>
      <w:r w:rsidRPr="000C7105">
        <w:rPr>
          <w:sz w:val="16"/>
        </w:rPr>
        <w:t xml:space="preserve">. </w:t>
      </w:r>
    </w:p>
    <w:p w14:paraId="09DDE1BE" w14:textId="77777777" w:rsidR="00E14B20" w:rsidRPr="000C7105" w:rsidRDefault="00E14B20" w:rsidP="00E14B20">
      <w:pPr>
        <w:rPr>
          <w:sz w:val="16"/>
        </w:rPr>
      </w:pPr>
      <w:r w:rsidRPr="000C7105">
        <w:rPr>
          <w:sz w:val="16"/>
        </w:rPr>
        <w:t>Joining Klein in the laser-like but lonely focus on the capitalist DNA driving extinction is the journalist, George Monbiot. He writes that:</w:t>
      </w:r>
    </w:p>
    <w:p w14:paraId="2029F797" w14:textId="77777777" w:rsidR="00E14B20" w:rsidRPr="000C7105" w:rsidRDefault="00E14B20" w:rsidP="00E14B20">
      <w:pPr>
        <w:ind w:left="720"/>
        <w:rPr>
          <w:sz w:val="16"/>
          <w:szCs w:val="16"/>
        </w:rPr>
      </w:pPr>
      <w:r w:rsidRPr="000C7105">
        <w:rPr>
          <w:sz w:val="16"/>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0C7105">
        <w:rPr>
          <w:sz w:val="16"/>
          <w:szCs w:val="16"/>
        </w:rPr>
        <w:t>mesmerising</w:t>
      </w:r>
      <w:proofErr w:type="spellEnd"/>
      <w:r w:rsidRPr="000C7105">
        <w:rPr>
          <w:sz w:val="16"/>
          <w:szCs w:val="16"/>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050C0CDD" w14:textId="77777777" w:rsidR="00E14B20" w:rsidRPr="000C7105" w:rsidRDefault="00E14B20" w:rsidP="00E14B20">
      <w:pPr>
        <w:rPr>
          <w:sz w:val="16"/>
          <w:szCs w:val="16"/>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3A5625D2" w14:textId="77777777" w:rsidR="00E14B20" w:rsidRPr="000C7105" w:rsidRDefault="00E14B20" w:rsidP="00E14B20">
      <w:pPr>
        <w:rPr>
          <w:sz w:val="16"/>
          <w:szCs w:val="16"/>
        </w:rPr>
      </w:pPr>
      <w:r w:rsidRPr="000C7105">
        <w:rPr>
          <w:sz w:val="16"/>
          <w:szCs w:val="16"/>
        </w:rPr>
        <w:t xml:space="preserve">Klein is Canadian and Monbiot is British. These are both societies where it has long been possible to offer critiques of capitalism without sounding like a crackpot. Both Britain and Canada have labor or socialist </w:t>
      </w:r>
      <w:proofErr w:type="gramStart"/>
      <w:r w:rsidRPr="000C7105">
        <w:rPr>
          <w:sz w:val="16"/>
          <w:szCs w:val="16"/>
        </w:rPr>
        <w:t>parties, and</w:t>
      </w:r>
      <w:proofErr w:type="gramEnd"/>
      <w:r w:rsidRPr="000C7105">
        <w:rPr>
          <w:sz w:val="16"/>
          <w:szCs w:val="16"/>
        </w:rPr>
        <w:t xml:space="preserve"> mainstreamed the idea that large parts of the society should be separated from profitmaking and organized for the provision of public goods. These societies are less complicit than the United States in climate and military policies fueling extinction.</w:t>
      </w:r>
    </w:p>
    <w:p w14:paraId="15F5B139" w14:textId="77777777" w:rsidR="00E14B20" w:rsidRPr="000C7105" w:rsidRDefault="00E14B20" w:rsidP="00E14B20">
      <w:pPr>
        <w:rPr>
          <w:sz w:val="16"/>
        </w:rPr>
      </w:pPr>
      <w:r w:rsidRPr="000C7105">
        <w:rPr>
          <w:sz w:val="16"/>
        </w:rPr>
        <w:t xml:space="preserve">In the United States, mainstream socialist political parties do not exist, and “big government” and universal welfare programs are seen as enemies of liberty, </w:t>
      </w:r>
      <w:proofErr w:type="gramStart"/>
      <w:r w:rsidRPr="000C7105">
        <w:rPr>
          <w:sz w:val="16"/>
        </w:rPr>
        <w:t>with the exception of</w:t>
      </w:r>
      <w:proofErr w:type="gramEnd"/>
      <w:r w:rsidRPr="000C7105">
        <w:rPr>
          <w:sz w:val="16"/>
        </w:rPr>
        <w:t xml:space="preserve"> an enormous military. Klein and Monbiot have an audience in the United States, </w:t>
      </w:r>
      <w:r w:rsidRPr="000C7105">
        <w:rPr>
          <w:sz w:val="16"/>
        </w:rPr>
        <w:lastRenderedPageBreak/>
        <w:t>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0D9C9993" w14:textId="77777777" w:rsidR="00E14B20" w:rsidRPr="000C7105" w:rsidRDefault="00E14B20" w:rsidP="00E14B20">
      <w:pPr>
        <w:rPr>
          <w:sz w:val="16"/>
        </w:rPr>
      </w:pPr>
      <w:r w:rsidRPr="000C7105">
        <w:rPr>
          <w:sz w:val="16"/>
        </w:rPr>
        <w:t>Crossing the Threshold: Humanity Confronts Its Final Stage</w:t>
      </w:r>
    </w:p>
    <w:p w14:paraId="4BBC42EA" w14:textId="77777777" w:rsidR="00E14B20" w:rsidRPr="000C7105" w:rsidRDefault="00E14B20" w:rsidP="00E14B20">
      <w:pPr>
        <w:ind w:left="720"/>
        <w:rPr>
          <w:sz w:val="16"/>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105FF2C9" w14:textId="77777777" w:rsidR="00E14B20" w:rsidRPr="000C7105" w:rsidRDefault="00E14B20" w:rsidP="00E14B20">
      <w:pPr>
        <w:ind w:left="720"/>
        <w:rPr>
          <w:sz w:val="16"/>
        </w:rPr>
      </w:pPr>
      <w:r w:rsidRPr="000C7105">
        <w:rPr>
          <w:sz w:val="16"/>
        </w:rPr>
        <w:t xml:space="preserve">On that grim day in August 1945, humanity </w:t>
      </w:r>
      <w:proofErr w:type="gramStart"/>
      <w:r w:rsidRPr="000C7105">
        <w:rPr>
          <w:sz w:val="16"/>
        </w:rPr>
        <w:t>entered into</w:t>
      </w:r>
      <w:proofErr w:type="gramEnd"/>
      <w:r w:rsidRPr="000C7105">
        <w:rPr>
          <w:sz w:val="16"/>
        </w:rPr>
        <w:t xml:space="preserve"> a new era, the nuclear age. It’s one that’s unlikely to last long, either we will bring it to an end or it’s likely to bring us to an end. It was evident at once that any hope of containing the demon would require international corporation ….</w:t>
      </w:r>
    </w:p>
    <w:p w14:paraId="4BF1D273" w14:textId="77777777" w:rsidR="00E14B20" w:rsidRPr="000C7105" w:rsidRDefault="00E14B20" w:rsidP="00E14B20">
      <w:pPr>
        <w:ind w:left="720"/>
        <w:rPr>
          <w:sz w:val="16"/>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17235FEB" w14:textId="77777777" w:rsidR="00E14B20" w:rsidRPr="000C7105" w:rsidRDefault="00E14B20" w:rsidP="00E14B20">
      <w:pPr>
        <w:ind w:left="720"/>
        <w:rPr>
          <w:sz w:val="16"/>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4323818E" w14:textId="77777777" w:rsidR="00E14B20" w:rsidRPr="000C7105" w:rsidRDefault="00E14B20" w:rsidP="00E14B20">
      <w:pPr>
        <w:rPr>
          <w:sz w:val="16"/>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Underline"/>
        </w:rPr>
        <w:t xml:space="preserve"> build new economic </w:t>
      </w:r>
      <w:r w:rsidRPr="000C7105">
        <w:rPr>
          <w:rStyle w:val="Emphasis"/>
        </w:rPr>
        <w:t>growth</w:t>
      </w:r>
      <w:r w:rsidRPr="000C7105">
        <w:rPr>
          <w:rStyle w:val="Underline"/>
        </w:rPr>
        <w:t xml:space="preserve"> and innovation</w:t>
      </w:r>
      <w:r w:rsidRPr="000C7105">
        <w:rPr>
          <w:sz w:val="16"/>
        </w:rPr>
        <w:t xml:space="preserve"> and pulled millions out of poverty, has always created war and environmental destruction. </w:t>
      </w:r>
      <w:r w:rsidRPr="000C7105">
        <w:rPr>
          <w:rStyle w:val="Underline"/>
        </w:rPr>
        <w:t xml:space="preserve">Its </w:t>
      </w:r>
      <w:r w:rsidRPr="000C7105">
        <w:rPr>
          <w:rStyle w:val="Emphasis"/>
        </w:rPr>
        <w:t>historical progress</w:t>
      </w:r>
      <w:r w:rsidRPr="000C7105">
        <w:rPr>
          <w:rStyle w:val="Underline"/>
        </w:rPr>
        <w:t xml:space="preserve"> fueled “</w:t>
      </w:r>
      <w:r w:rsidRPr="000C7105">
        <w:rPr>
          <w:rStyle w:val="Emphasis"/>
        </w:rPr>
        <w:t>development</w:t>
      </w:r>
      <w:r w:rsidRPr="000C7105">
        <w:rPr>
          <w:sz w:val="16"/>
        </w:rPr>
        <w:t xml:space="preserve">” that catapulted the European and American world </w:t>
      </w:r>
      <w:r w:rsidRPr="000C7105">
        <w:rPr>
          <w:rStyle w:val="Underline"/>
        </w:rPr>
        <w:t xml:space="preserve">toward </w:t>
      </w:r>
      <w:r w:rsidRPr="000C7105">
        <w:rPr>
          <w:rStyle w:val="Emphasis"/>
        </w:rPr>
        <w:t>prosperity</w:t>
      </w:r>
      <w:r w:rsidRPr="000C7105">
        <w:rPr>
          <w:sz w:val="16"/>
        </w:rPr>
        <w:t xml:space="preserve"> and material well-being for two centuries. </w:t>
      </w:r>
      <w:r w:rsidRPr="000C7105">
        <w:rPr>
          <w:rStyle w:val="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Underline"/>
        </w:rPr>
        <w:t xml:space="preserve"> into society an </w:t>
      </w:r>
      <w:r w:rsidRPr="000C7105">
        <w:rPr>
          <w:rStyle w:val="Emphasis"/>
        </w:rPr>
        <w:t>unsustainable quest</w:t>
      </w:r>
      <w:r w:rsidRPr="000C7105">
        <w:rPr>
          <w:rStyle w:val="Underline"/>
        </w:rPr>
        <w:t xml:space="preserve"> for </w:t>
      </w:r>
      <w:r w:rsidRPr="000C7105">
        <w:rPr>
          <w:rStyle w:val="Emphasis"/>
        </w:rPr>
        <w:t>unfettered growth</w:t>
      </w:r>
      <w:r w:rsidRPr="000C7105">
        <w:rPr>
          <w:rStyle w:val="Underline"/>
        </w:rPr>
        <w:t xml:space="preserve"> threatening </w:t>
      </w:r>
      <w:r w:rsidRPr="000C7105">
        <w:rPr>
          <w:rStyle w:val="Emphasis"/>
        </w:rPr>
        <w:t>military</w:t>
      </w:r>
      <w:r w:rsidRPr="000C7105">
        <w:rPr>
          <w:rStyle w:val="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442DED7E" w14:textId="77777777" w:rsidR="00E14B20" w:rsidRPr="000C7105" w:rsidRDefault="00E14B20" w:rsidP="00E14B20">
      <w:pPr>
        <w:rPr>
          <w:sz w:val="16"/>
        </w:rPr>
      </w:pPr>
      <w:r w:rsidRPr="000C7105">
        <w:rPr>
          <w:sz w:val="16"/>
        </w:rPr>
        <w:t>The Triangle of Extinction: Mad Money</w:t>
      </w:r>
    </w:p>
    <w:p w14:paraId="30FCCA80" w14:textId="77777777" w:rsidR="00E14B20" w:rsidRPr="000C7105" w:rsidRDefault="00E14B20" w:rsidP="00E14B20">
      <w:pPr>
        <w:rPr>
          <w:sz w:val="16"/>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CF14E2A" w14:textId="77777777" w:rsidR="00E14B20" w:rsidRPr="000C7105" w:rsidRDefault="00E14B20" w:rsidP="00E14B20">
      <w:pPr>
        <w:rPr>
          <w:sz w:val="16"/>
        </w:rPr>
      </w:pPr>
      <w:r w:rsidRPr="000C7105">
        <w:rPr>
          <w:rStyle w:val="Underline"/>
        </w:rPr>
        <w:t>Capitalism</w:t>
      </w:r>
      <w:r w:rsidRPr="000C7105">
        <w:rPr>
          <w:sz w:val="16"/>
        </w:rPr>
        <w:t xml:space="preserve"> drives the triangle of extinction. Its very nature, as a system, </w:t>
      </w:r>
      <w:r w:rsidRPr="000C7105">
        <w:rPr>
          <w:rStyle w:val="Underline"/>
        </w:rPr>
        <w:t xml:space="preserve">foments </w:t>
      </w:r>
      <w:r w:rsidRPr="000C7105">
        <w:rPr>
          <w:rStyle w:val="Emphasis"/>
        </w:rPr>
        <w:t>militarism</w:t>
      </w:r>
      <w:r w:rsidRPr="000C7105">
        <w:rPr>
          <w:rStyle w:val="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00508DE8" w14:textId="77777777" w:rsidR="00E14B20" w:rsidRPr="000C7105" w:rsidRDefault="00E14B20" w:rsidP="00E14B20">
      <w:pPr>
        <w:rPr>
          <w:sz w:val="16"/>
        </w:rPr>
      </w:pPr>
      <w:r w:rsidRPr="000C7105">
        <w:rPr>
          <w:sz w:val="16"/>
        </w:rPr>
        <w:t xml:space="preserve">However, these two corners – </w:t>
      </w:r>
      <w:r w:rsidRPr="000C7105">
        <w:rPr>
          <w:rStyle w:val="Emphasis"/>
        </w:rPr>
        <w:t>militarism</w:t>
      </w:r>
      <w:r w:rsidRPr="000C7105">
        <w:rPr>
          <w:rStyle w:val="Underline"/>
        </w:rPr>
        <w:t xml:space="preserve"> and </w:t>
      </w:r>
      <w:r w:rsidRPr="000C7105">
        <w:rPr>
          <w:rStyle w:val="Emphasis"/>
        </w:rPr>
        <w:t>environmental destruction</w:t>
      </w:r>
      <w:r w:rsidRPr="000C7105">
        <w:rPr>
          <w:sz w:val="16"/>
        </w:rPr>
        <w:t xml:space="preserve"> also </w:t>
      </w:r>
      <w:r w:rsidRPr="000C7105">
        <w:rPr>
          <w:rStyle w:val="Underline"/>
        </w:rPr>
        <w:t>feed back into</w:t>
      </w:r>
      <w:r w:rsidRPr="000C7105">
        <w:rPr>
          <w:sz w:val="16"/>
        </w:rPr>
        <w:t xml:space="preserve">, affect, and reinforce </w:t>
      </w:r>
      <w:r w:rsidRPr="000C7105">
        <w:rPr>
          <w:rStyle w:val="Underline"/>
        </w:rPr>
        <w:t xml:space="preserve">the logic of capitalism. Both create the </w:t>
      </w:r>
      <w:r w:rsidRPr="000C7105">
        <w:rPr>
          <w:rStyle w:val="Emphasis"/>
          <w:highlight w:val="cyan"/>
        </w:rPr>
        <w:t>disasters</w:t>
      </w:r>
      <w:r w:rsidRPr="000C7105">
        <w:rPr>
          <w:rStyle w:val="Underline"/>
        </w:rPr>
        <w:t xml:space="preserve"> that </w:t>
      </w:r>
      <w:r w:rsidRPr="000C7105">
        <w:rPr>
          <w:rStyle w:val="Underline"/>
          <w:highlight w:val="cyan"/>
        </w:rPr>
        <w:t xml:space="preserve">leave </w:t>
      </w:r>
      <w:r w:rsidRPr="000C7105">
        <w:rPr>
          <w:rStyle w:val="Emphasis"/>
          <w:highlight w:val="cyan"/>
        </w:rPr>
        <w:t>communities</w:t>
      </w:r>
      <w:r w:rsidRPr="000C7105">
        <w:rPr>
          <w:rStyle w:val="Underline"/>
        </w:rPr>
        <w:t xml:space="preserve"> and </w:t>
      </w:r>
      <w:r w:rsidRPr="000C7105">
        <w:rPr>
          <w:rStyle w:val="Emphasis"/>
        </w:rPr>
        <w:t>states</w:t>
      </w:r>
      <w:r w:rsidRPr="000C7105">
        <w:rPr>
          <w:rStyle w:val="Underline"/>
        </w:rPr>
        <w:t xml:space="preserve"> </w:t>
      </w:r>
      <w:r w:rsidRPr="000C7105">
        <w:rPr>
          <w:rStyle w:val="Underline"/>
          <w:highlight w:val="cyan"/>
        </w:rPr>
        <w:t xml:space="preserve">turning to </w:t>
      </w:r>
      <w:r w:rsidRPr="000C7105">
        <w:rPr>
          <w:rStyle w:val="Emphasis"/>
          <w:highlight w:val="cyan"/>
        </w:rPr>
        <w:t>capitalists</w:t>
      </w:r>
      <w:r w:rsidRPr="000C7105">
        <w:rPr>
          <w:sz w:val="16"/>
          <w:highlight w:val="cyan"/>
        </w:rPr>
        <w:t xml:space="preserve"> </w:t>
      </w:r>
      <w:r w:rsidRPr="000C7105">
        <w:rPr>
          <w:sz w:val="16"/>
        </w:rPr>
        <w:t xml:space="preserve">for solutions. The </w:t>
      </w:r>
      <w:r w:rsidRPr="000C7105">
        <w:rPr>
          <w:rStyle w:val="Emphasis"/>
          <w:highlight w:val="cyan"/>
        </w:rPr>
        <w:t xml:space="preserve">soil </w:t>
      </w:r>
      <w:r w:rsidRPr="000C7105">
        <w:rPr>
          <w:rStyle w:val="Emphasis"/>
        </w:rPr>
        <w:t xml:space="preserve">fertility </w:t>
      </w:r>
      <w:r w:rsidRPr="000C7105">
        <w:rPr>
          <w:rStyle w:val="Emphasis"/>
          <w:highlight w:val="cyan"/>
        </w:rPr>
        <w:t>depletion</w:t>
      </w:r>
      <w:r w:rsidRPr="000C7105">
        <w:rPr>
          <w:sz w:val="16"/>
        </w:rPr>
        <w:t xml:space="preserve">, for example, </w:t>
      </w:r>
      <w:r w:rsidRPr="000C7105">
        <w:rPr>
          <w:rStyle w:val="Underline"/>
        </w:rPr>
        <w:t xml:space="preserve">that </w:t>
      </w:r>
      <w:r w:rsidRPr="000C7105">
        <w:rPr>
          <w:rStyle w:val="Emphasis"/>
        </w:rPr>
        <w:t>capitalist agriculture</w:t>
      </w:r>
      <w:r w:rsidRPr="000C7105">
        <w:rPr>
          <w:rStyle w:val="Underline"/>
        </w:rPr>
        <w:t xml:space="preserve"> produces, </w:t>
      </w:r>
      <w:r w:rsidRPr="000C7105">
        <w:rPr>
          <w:rStyle w:val="Underline"/>
          <w:highlight w:val="cyan"/>
        </w:rPr>
        <w:t xml:space="preserve">leaves us </w:t>
      </w:r>
      <w:r w:rsidRPr="000C7105">
        <w:rPr>
          <w:rStyle w:val="Underline"/>
        </w:rPr>
        <w:t xml:space="preserve">all more </w:t>
      </w:r>
      <w:r w:rsidRPr="000C7105">
        <w:rPr>
          <w:rStyle w:val="Emphasis"/>
          <w:highlight w:val="cyan"/>
        </w:rPr>
        <w:t>dependent</w:t>
      </w:r>
      <w:r w:rsidRPr="000C7105">
        <w:rPr>
          <w:rStyle w:val="Underline"/>
          <w:highlight w:val="cyan"/>
        </w:rPr>
        <w:t xml:space="preserve"> on</w:t>
      </w:r>
      <w:r w:rsidRPr="000C7105">
        <w:rPr>
          <w:rStyle w:val="Underline"/>
        </w:rPr>
        <w:t xml:space="preserve"> the </w:t>
      </w:r>
      <w:r w:rsidRPr="000C7105">
        <w:rPr>
          <w:rStyle w:val="Emphasis"/>
        </w:rPr>
        <w:t>petrochemical</w:t>
      </w:r>
      <w:r w:rsidRPr="000C7105">
        <w:rPr>
          <w:rStyle w:val="Underline"/>
        </w:rPr>
        <w:t xml:space="preserve"> and </w:t>
      </w:r>
      <w:r w:rsidRPr="000C7105">
        <w:rPr>
          <w:rStyle w:val="Emphasis"/>
        </w:rPr>
        <w:t>agro-industrial</w:t>
      </w:r>
      <w:r w:rsidRPr="000C7105">
        <w:rPr>
          <w:rStyle w:val="Underline"/>
        </w:rPr>
        <w:t xml:space="preserve"> corporations selling </w:t>
      </w:r>
      <w:r w:rsidRPr="000C7105">
        <w:rPr>
          <w:rStyle w:val="Emphasis"/>
          <w:highlight w:val="cyan"/>
        </w:rPr>
        <w:t>fertilizers</w:t>
      </w:r>
      <w:r w:rsidRPr="000C7105">
        <w:rPr>
          <w:rStyle w:val="Underline"/>
        </w:rPr>
        <w:t xml:space="preserve"> and </w:t>
      </w:r>
      <w:r w:rsidRPr="000C7105">
        <w:rPr>
          <w:rStyle w:val="Emphasis"/>
        </w:rPr>
        <w:t>pesticides</w:t>
      </w:r>
      <w:r w:rsidRPr="000C7105">
        <w:rPr>
          <w:sz w:val="16"/>
        </w:rPr>
        <w:t xml:space="preserve">. Similarly, </w:t>
      </w:r>
      <w:r w:rsidRPr="000C7105">
        <w:rPr>
          <w:rStyle w:val="Underline"/>
          <w:highlight w:val="cyan"/>
        </w:rPr>
        <w:t>capitalism’s</w:t>
      </w:r>
      <w:r w:rsidRPr="000C7105">
        <w:rPr>
          <w:rStyle w:val="Underline"/>
        </w:rPr>
        <w:t xml:space="preserve"> </w:t>
      </w:r>
      <w:r w:rsidRPr="000C7105">
        <w:rPr>
          <w:rStyle w:val="Emphasis"/>
        </w:rPr>
        <w:t xml:space="preserve">inherent </w:t>
      </w:r>
      <w:r w:rsidRPr="000C7105">
        <w:rPr>
          <w:rStyle w:val="Emphasis"/>
          <w:highlight w:val="cyan"/>
        </w:rPr>
        <w:t>instability</w:t>
      </w:r>
      <w:r w:rsidRPr="000C7105">
        <w:rPr>
          <w:sz w:val="16"/>
        </w:rPr>
        <w:t xml:space="preserve">, particularly in the American case, </w:t>
      </w:r>
      <w:r w:rsidRPr="000C7105">
        <w:rPr>
          <w:rStyle w:val="Underline"/>
          <w:highlight w:val="cyan"/>
        </w:rPr>
        <w:t>produces</w:t>
      </w:r>
      <w:r w:rsidRPr="000C7105">
        <w:rPr>
          <w:rStyle w:val="Underline"/>
        </w:rPr>
        <w:t xml:space="preserve"> a “</w:t>
      </w:r>
      <w:r w:rsidRPr="000C7105">
        <w:rPr>
          <w:rStyle w:val="Emphasis"/>
          <w:highlight w:val="cyan"/>
        </w:rPr>
        <w:t>military Keynesianism</w:t>
      </w:r>
      <w:r w:rsidRPr="000C7105">
        <w:rPr>
          <w:rStyle w:val="Underline"/>
          <w:highlight w:val="cyan"/>
        </w:rPr>
        <w:t xml:space="preserve">,” using </w:t>
      </w:r>
      <w:r w:rsidRPr="000C7105">
        <w:rPr>
          <w:rStyle w:val="Emphasis"/>
          <w:highlight w:val="cyan"/>
        </w:rPr>
        <w:t>state spending</w:t>
      </w:r>
      <w:r w:rsidRPr="000C7105">
        <w:rPr>
          <w:rStyle w:val="Underline"/>
          <w:highlight w:val="cyan"/>
        </w:rPr>
        <w:t xml:space="preserve"> to increase</w:t>
      </w:r>
      <w:r w:rsidRPr="000C7105">
        <w:rPr>
          <w:rStyle w:val="Underline"/>
        </w:rPr>
        <w:t xml:space="preserve"> </w:t>
      </w:r>
      <w:r w:rsidRPr="000C7105">
        <w:rPr>
          <w:rStyle w:val="Emphasis"/>
        </w:rPr>
        <w:t>production</w:t>
      </w:r>
      <w:r w:rsidRPr="000C7105">
        <w:rPr>
          <w:rStyle w:val="Underline"/>
        </w:rPr>
        <w:t xml:space="preserve"> and </w:t>
      </w:r>
      <w:r w:rsidRPr="000C7105">
        <w:rPr>
          <w:rStyle w:val="Emphasis"/>
          <w:highlight w:val="cyan"/>
        </w:rPr>
        <w:t>profits</w:t>
      </w:r>
      <w:r w:rsidRPr="000C7105">
        <w:rPr>
          <w:sz w:val="16"/>
        </w:rPr>
        <w:t xml:space="preserve"> of military companies. </w:t>
      </w:r>
      <w:r w:rsidRPr="000C7105">
        <w:rPr>
          <w:rStyle w:val="Underline"/>
        </w:rPr>
        <w:t xml:space="preserve">This, in turn, compromises </w:t>
      </w:r>
      <w:r w:rsidRPr="000C7105">
        <w:rPr>
          <w:rStyle w:val="Emphasis"/>
        </w:rPr>
        <w:t>democracy</w:t>
      </w:r>
      <w:r w:rsidRPr="000C7105">
        <w:rPr>
          <w:rStyle w:val="Underline"/>
        </w:rPr>
        <w:t xml:space="preserve">, </w:t>
      </w:r>
      <w:r w:rsidRPr="000C7105">
        <w:rPr>
          <w:rStyle w:val="Underline"/>
          <w:highlight w:val="cyan"/>
        </w:rPr>
        <w:t>giving</w:t>
      </w:r>
      <w:r w:rsidRPr="000C7105">
        <w:rPr>
          <w:rStyle w:val="Underline"/>
        </w:rPr>
        <w:t xml:space="preserve"> </w:t>
      </w:r>
      <w:r w:rsidRPr="000C7105">
        <w:rPr>
          <w:rStyle w:val="Emphasis"/>
        </w:rPr>
        <w:t xml:space="preserve">weapons </w:t>
      </w:r>
      <w:r w:rsidRPr="000C7105">
        <w:rPr>
          <w:rStyle w:val="Emphasis"/>
          <w:highlight w:val="cyan"/>
        </w:rPr>
        <w:t>contractors</w:t>
      </w:r>
      <w:r w:rsidRPr="000C7105">
        <w:rPr>
          <w:rStyle w:val="Underline"/>
        </w:rPr>
        <w:t xml:space="preserve"> privileged </w:t>
      </w:r>
      <w:r w:rsidRPr="000C7105">
        <w:rPr>
          <w:rStyle w:val="Emphasis"/>
          <w:highlight w:val="cyan"/>
        </w:rPr>
        <w:t>access to the state</w:t>
      </w:r>
      <w:r w:rsidRPr="000C7105">
        <w:rPr>
          <w:rStyle w:val="Underline"/>
        </w:rPr>
        <w:t xml:space="preserve">, rendering the latter </w:t>
      </w:r>
      <w:r w:rsidRPr="000C7105">
        <w:rPr>
          <w:rStyle w:val="Emphasis"/>
        </w:rPr>
        <w:t>dependent</w:t>
      </w:r>
      <w:r w:rsidRPr="000C7105">
        <w:rPr>
          <w:rStyle w:val="Underline"/>
        </w:rPr>
        <w:t xml:space="preserve"> on the “</w:t>
      </w:r>
      <w:r w:rsidRPr="000C7105">
        <w:rPr>
          <w:rStyle w:val="Emphasis"/>
        </w:rPr>
        <w:t>market” fortunes</w:t>
      </w:r>
      <w:r w:rsidRPr="000C7105">
        <w:rPr>
          <w:sz w:val="16"/>
        </w:rPr>
        <w:t xml:space="preserve"> of these corporations (Figure 1.1).</w:t>
      </w:r>
    </w:p>
    <w:p w14:paraId="2D60BF4B" w14:textId="77777777" w:rsidR="00E14B20" w:rsidRPr="000C7105" w:rsidRDefault="00E14B20" w:rsidP="00E14B20">
      <w:pPr>
        <w:rPr>
          <w:sz w:val="16"/>
        </w:rPr>
      </w:pPr>
      <w:r w:rsidRPr="000C7105">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3977B0F" w14:textId="77777777" w:rsidR="00E14B20" w:rsidRPr="000C7105" w:rsidRDefault="00E14B20" w:rsidP="00E14B20">
      <w:pPr>
        <w:rPr>
          <w:sz w:val="16"/>
        </w:rPr>
      </w:pPr>
      <w:r w:rsidRPr="000C7105">
        <w:rPr>
          <w:sz w:val="16"/>
        </w:rPr>
        <w:lastRenderedPageBreak/>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1558DC5F" w14:textId="77777777" w:rsidR="00E14B20" w:rsidRPr="000C7105" w:rsidRDefault="00E14B20" w:rsidP="00E14B20">
      <w:pPr>
        <w:rPr>
          <w:sz w:val="16"/>
        </w:rPr>
      </w:pPr>
      <w:r w:rsidRPr="000C7105">
        <w:rPr>
          <w:sz w:val="16"/>
        </w:rPr>
        <w:t xml:space="preserve">The second picture shows that </w:t>
      </w:r>
      <w:r w:rsidRPr="000C7105">
        <w:rPr>
          <w:rStyle w:val="Underline"/>
        </w:rPr>
        <w:t xml:space="preserve">there are </w:t>
      </w:r>
      <w:r w:rsidRPr="000C7105">
        <w:rPr>
          <w:rStyle w:val="Underline"/>
          <w:highlight w:val="cyan"/>
        </w:rPr>
        <w:t>several</w:t>
      </w:r>
      <w:r w:rsidRPr="000C7105">
        <w:rPr>
          <w:rStyle w:val="Underline"/>
        </w:rPr>
        <w:t xml:space="preserve"> </w:t>
      </w:r>
      <w:r w:rsidRPr="000C7105">
        <w:rPr>
          <w:rStyle w:val="Emphasis"/>
        </w:rPr>
        <w:t xml:space="preserve">major </w:t>
      </w:r>
      <w:r w:rsidRPr="000C7105">
        <w:rPr>
          <w:rStyle w:val="Emphasis"/>
          <w:highlight w:val="cyan"/>
        </w:rPr>
        <w:t>existential risks</w:t>
      </w:r>
      <w:r w:rsidRPr="000C7105">
        <w:rPr>
          <w:rStyle w:val="Underline"/>
        </w:rPr>
        <w:t>; among the risks in</w:t>
      </w:r>
      <w:r w:rsidRPr="000C7105">
        <w:rPr>
          <w:sz w:val="16"/>
        </w:rPr>
        <w:t xml:space="preserve"> the </w:t>
      </w:r>
      <w:r w:rsidRPr="000C7105">
        <w:rPr>
          <w:rStyle w:val="Emphasis"/>
        </w:rPr>
        <w:t>environmental destruction</w:t>
      </w:r>
      <w:r w:rsidRPr="000C7105">
        <w:rPr>
          <w:rStyle w:val="Underline"/>
        </w:rPr>
        <w:t xml:space="preserve"> corner are</w:t>
      </w:r>
      <w:r w:rsidRPr="000C7105">
        <w:rPr>
          <w:sz w:val="16"/>
        </w:rPr>
        <w:t xml:space="preserve"> three well-known ones, </w:t>
      </w:r>
      <w:r w:rsidRPr="000C7105">
        <w:rPr>
          <w:rStyle w:val="Emphasis"/>
          <w:highlight w:val="cyan"/>
        </w:rPr>
        <w:t>climate change</w:t>
      </w:r>
      <w:r w:rsidRPr="000C7105">
        <w:rPr>
          <w:rStyle w:val="Underline"/>
          <w:highlight w:val="cyan"/>
        </w:rPr>
        <w:t xml:space="preserve">, </w:t>
      </w:r>
      <w:r w:rsidRPr="000C7105">
        <w:rPr>
          <w:rStyle w:val="Emphasis"/>
          <w:highlight w:val="cyan"/>
        </w:rPr>
        <w:t>pandemics</w:t>
      </w:r>
      <w:r w:rsidRPr="000C7105">
        <w:rPr>
          <w:rStyle w:val="Underline"/>
          <w:highlight w:val="cyan"/>
        </w:rPr>
        <w:t xml:space="preserve">, and </w:t>
      </w:r>
      <w:r w:rsidRPr="000C7105">
        <w:rPr>
          <w:rStyle w:val="Emphasis"/>
          <w:highlight w:val="cyan"/>
        </w:rPr>
        <w:t>biodiversity</w:t>
      </w:r>
      <w:r w:rsidRPr="000C7105">
        <w:rPr>
          <w:rStyle w:val="Underline"/>
        </w:rPr>
        <w:t xml:space="preserve"> loss</w:t>
      </w:r>
      <w:r w:rsidRPr="000C7105">
        <w:rPr>
          <w:sz w:val="16"/>
        </w:rPr>
        <w:t xml:space="preserve">. But these interact with the others listed, as well as with the many other risks that are less well known. Similarly, </w:t>
      </w:r>
      <w:r w:rsidRPr="000C7105">
        <w:rPr>
          <w:rStyle w:val="Underline"/>
        </w:rPr>
        <w:t xml:space="preserve">militarism produces </w:t>
      </w:r>
      <w:r w:rsidRPr="000C7105">
        <w:rPr>
          <w:rStyle w:val="Emphasis"/>
          <w:highlight w:val="cyan"/>
        </w:rPr>
        <w:t>nuclear</w:t>
      </w:r>
      <w:r w:rsidRPr="000C7105">
        <w:rPr>
          <w:rStyle w:val="Underline"/>
          <w:highlight w:val="cyan"/>
        </w:rPr>
        <w:t xml:space="preserve">, </w:t>
      </w:r>
      <w:r w:rsidRPr="000C7105">
        <w:rPr>
          <w:rStyle w:val="Emphasis"/>
          <w:highlight w:val="cyan"/>
        </w:rPr>
        <w:t>biological</w:t>
      </w:r>
      <w:r w:rsidRPr="000C7105">
        <w:rPr>
          <w:rStyle w:val="Underline"/>
          <w:highlight w:val="cyan"/>
        </w:rPr>
        <w:t>/</w:t>
      </w:r>
      <w:r w:rsidRPr="000C7105">
        <w:rPr>
          <w:rStyle w:val="Emphasis"/>
          <w:highlight w:val="cyan"/>
        </w:rPr>
        <w:t>chemical</w:t>
      </w:r>
      <w:r w:rsidRPr="000C7105">
        <w:rPr>
          <w:rStyle w:val="Underline"/>
          <w:highlight w:val="cyan"/>
        </w:rPr>
        <w:t xml:space="preserve">, and </w:t>
      </w:r>
      <w:r w:rsidRPr="000C7105">
        <w:rPr>
          <w:rStyle w:val="Emphasis"/>
          <w:highlight w:val="cyan"/>
        </w:rPr>
        <w:t>cyberwar</w:t>
      </w:r>
      <w:r w:rsidRPr="000C7105">
        <w:rPr>
          <w:rStyle w:val="Underline"/>
          <w:highlight w:val="cyan"/>
        </w:rPr>
        <w:t xml:space="preserve"> risks</w:t>
      </w:r>
      <w:r w:rsidRPr="000C7105">
        <w:rPr>
          <w:sz w:val="16"/>
        </w:rPr>
        <w:t xml:space="preserve">. </w:t>
      </w:r>
      <w:proofErr w:type="gramStart"/>
      <w:r w:rsidRPr="000C7105">
        <w:rPr>
          <w:rStyle w:val="Underline"/>
        </w:rPr>
        <w:t>All of</w:t>
      </w:r>
      <w:proofErr w:type="gramEnd"/>
      <w:r w:rsidRPr="000C7105">
        <w:rPr>
          <w:rStyle w:val="Underline"/>
        </w:rPr>
        <w:t xml:space="preserve"> these</w:t>
      </w:r>
      <w:r w:rsidRPr="000C7105">
        <w:rPr>
          <w:sz w:val="16"/>
        </w:rPr>
        <w:t xml:space="preserve"> six varieties of existential risk are extremely important, and all </w:t>
      </w:r>
      <w:r w:rsidRPr="000C7105">
        <w:rPr>
          <w:rStyle w:val="Underline"/>
        </w:rPr>
        <w:t>are “systemic</w:t>
      </w:r>
      <w:r w:rsidRPr="000C7105">
        <w:rPr>
          <w:sz w:val="16"/>
        </w:rPr>
        <w:t xml:space="preserve">” in that they are partly caused and fueled by the United States and global capitalist system. </w:t>
      </w:r>
      <w:r w:rsidRPr="000C7105">
        <w:rPr>
          <w:rStyle w:val="Underline"/>
        </w:rPr>
        <w:t>All deserve urgent</w:t>
      </w:r>
      <w:r w:rsidRPr="000C7105">
        <w:rPr>
          <w:sz w:val="16"/>
        </w:rPr>
        <w:t xml:space="preserve"> study leading to </w:t>
      </w:r>
      <w:r w:rsidRPr="000C7105">
        <w:rPr>
          <w:rStyle w:val="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0D0AEDF9" w14:textId="77777777" w:rsidR="00E14B20" w:rsidRPr="000C7105" w:rsidRDefault="00E14B20" w:rsidP="00E14B20">
      <w:pPr>
        <w:rPr>
          <w:sz w:val="16"/>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7582B8A" w14:textId="77777777" w:rsidR="00E14B20" w:rsidRPr="000C7105" w:rsidRDefault="00E14B20" w:rsidP="00E14B20">
      <w:pPr>
        <w:rPr>
          <w:sz w:val="16"/>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Underline"/>
        </w:rPr>
        <w:t>capitalism</w:t>
      </w:r>
      <w:r w:rsidRPr="000C7105">
        <w:rPr>
          <w:sz w:val="16"/>
        </w:rPr>
        <w:t xml:space="preserve">, </w:t>
      </w:r>
      <w:r w:rsidRPr="000C7105">
        <w:rPr>
          <w:rStyle w:val="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Underline"/>
        </w:rPr>
        <w:t xml:space="preserve">further </w:t>
      </w:r>
      <w:r w:rsidRPr="000C7105">
        <w:rPr>
          <w:rStyle w:val="Emphasis"/>
        </w:rPr>
        <w:t>multiplies</w:t>
      </w:r>
      <w:r w:rsidRPr="000C7105">
        <w:rPr>
          <w:rStyle w:val="Underline"/>
        </w:rPr>
        <w:t xml:space="preserve"> the extinction threat embedded in the </w:t>
      </w:r>
      <w:r w:rsidRPr="000C7105">
        <w:rPr>
          <w:rStyle w:val="Emphasis"/>
        </w:rPr>
        <w:t>possibility</w:t>
      </w:r>
      <w:r w:rsidRPr="000C7105">
        <w:rPr>
          <w:rStyle w:val="Underline"/>
        </w:rPr>
        <w:t xml:space="preserve"> of nuclear war. Climate change, pandemics, and extreme war could arise from other systems than capitalism, but </w:t>
      </w:r>
      <w:r w:rsidRPr="000C7105">
        <w:rPr>
          <w:rStyle w:val="Emphasis"/>
          <w:highlight w:val="cyan"/>
        </w:rPr>
        <w:t>capitalism</w:t>
      </w:r>
      <w:r w:rsidRPr="000C7105">
        <w:rPr>
          <w:rStyle w:val="Underline"/>
          <w:highlight w:val="cyan"/>
        </w:rPr>
        <w:t xml:space="preserve"> is a </w:t>
      </w:r>
      <w:r w:rsidRPr="000C7105">
        <w:rPr>
          <w:rStyle w:val="Emphasis"/>
          <w:highlight w:val="cyan"/>
        </w:rPr>
        <w:t>leading cause</w:t>
      </w:r>
      <w:r w:rsidRPr="000C7105">
        <w:rPr>
          <w:rStyle w:val="Underline"/>
        </w:rPr>
        <w:t xml:space="preserve"> and accelerator </w:t>
      </w:r>
      <w:r w:rsidRPr="000C7105">
        <w:rPr>
          <w:rStyle w:val="Underline"/>
          <w:highlight w:val="cyan"/>
        </w:rPr>
        <w:t>of all</w:t>
      </w:r>
      <w:r w:rsidRPr="000C7105">
        <w:rPr>
          <w:rStyle w:val="Underline"/>
        </w:rPr>
        <w:t xml:space="preserve"> these </w:t>
      </w:r>
      <w:r w:rsidRPr="000C7105">
        <w:rPr>
          <w:rStyle w:val="Emphasis"/>
          <w:highlight w:val="cyan"/>
        </w:rPr>
        <w:t>threats</w:t>
      </w:r>
      <w:r w:rsidRPr="000C7105">
        <w:rPr>
          <w:sz w:val="16"/>
        </w:rPr>
        <w:t xml:space="preserve">, which in turn intensify the extinction dangers of each other. </w:t>
      </w:r>
      <w:r w:rsidRPr="000C7105">
        <w:rPr>
          <w:rStyle w:val="Underline"/>
        </w:rPr>
        <w:t xml:space="preserve">Climate change is a </w:t>
      </w:r>
      <w:r w:rsidRPr="000C7105">
        <w:rPr>
          <w:rStyle w:val="Emphasis"/>
        </w:rPr>
        <w:t>major driver</w:t>
      </w:r>
      <w:r w:rsidRPr="000C7105">
        <w:rPr>
          <w:rStyle w:val="Underline"/>
        </w:rPr>
        <w:t xml:space="preserve"> of war</w:t>
      </w:r>
      <w:r w:rsidRPr="000C7105">
        <w:rPr>
          <w:sz w:val="16"/>
        </w:rPr>
        <w:t xml:space="preserve"> and war has become a leading cause of climate change. </w:t>
      </w:r>
      <w:r w:rsidRPr="000C7105">
        <w:rPr>
          <w:rStyle w:val="Underline"/>
        </w:rPr>
        <w:t xml:space="preserve">Scholarship on </w:t>
      </w:r>
      <w:r w:rsidRPr="000C7105">
        <w:rPr>
          <w:rStyle w:val="Emphasis"/>
        </w:rPr>
        <w:t>climate change</w:t>
      </w:r>
      <w:r w:rsidRPr="000C7105">
        <w:rPr>
          <w:rStyle w:val="Underline"/>
        </w:rPr>
        <w:t xml:space="preserve"> and</w:t>
      </w:r>
      <w:r w:rsidRPr="000C7105">
        <w:rPr>
          <w:sz w:val="16"/>
        </w:rPr>
        <w:t xml:space="preserve"> broader </w:t>
      </w:r>
      <w:r w:rsidRPr="000C7105">
        <w:rPr>
          <w:rStyle w:val="Emphasis"/>
        </w:rPr>
        <w:t>environmental matters</w:t>
      </w:r>
      <w:r w:rsidRPr="000C7105">
        <w:rPr>
          <w:sz w:val="16"/>
        </w:rPr>
        <w:t xml:space="preserve"> typically </w:t>
      </w:r>
      <w:r w:rsidRPr="000C7105">
        <w:rPr>
          <w:rStyle w:val="Underline"/>
        </w:rPr>
        <w:t xml:space="preserve">recognize several </w:t>
      </w:r>
      <w:r w:rsidRPr="000C7105">
        <w:rPr>
          <w:rStyle w:val="Underline"/>
          <w:highlight w:val="cyan"/>
        </w:rPr>
        <w:t xml:space="preserve">major </w:t>
      </w:r>
      <w:r w:rsidRPr="000C7105">
        <w:rPr>
          <w:rStyle w:val="Emphasis"/>
          <w:highlight w:val="cyan"/>
        </w:rPr>
        <w:t>tipping points</w:t>
      </w:r>
      <w:r w:rsidRPr="000C7105">
        <w:rPr>
          <w:rStyle w:val="Underline"/>
          <w:highlight w:val="cyan"/>
        </w:rPr>
        <w:t xml:space="preserve"> </w:t>
      </w:r>
      <w:r w:rsidRPr="000C7105">
        <w:rPr>
          <w:rStyle w:val="Underline"/>
        </w:rPr>
        <w:t xml:space="preserve">and environmental thresholds </w:t>
      </w:r>
      <w:r w:rsidRPr="000C7105">
        <w:rPr>
          <w:rStyle w:val="Underline"/>
          <w:highlight w:val="cyan"/>
        </w:rPr>
        <w:t>beyond which</w:t>
      </w:r>
      <w:r w:rsidRPr="000C7105">
        <w:rPr>
          <w:rStyle w:val="Underline"/>
        </w:rPr>
        <w:t xml:space="preserve"> </w:t>
      </w:r>
      <w:r w:rsidRPr="000C7105">
        <w:rPr>
          <w:rStyle w:val="Emphasis"/>
        </w:rPr>
        <w:t>abrupt</w:t>
      </w:r>
      <w:r w:rsidRPr="000C7105">
        <w:rPr>
          <w:rStyle w:val="Underline"/>
        </w:rPr>
        <w:t xml:space="preserve"> and </w:t>
      </w:r>
      <w:r w:rsidRPr="000C7105">
        <w:rPr>
          <w:rStyle w:val="Emphasis"/>
        </w:rPr>
        <w:t xml:space="preserve">catastrophic </w:t>
      </w:r>
      <w:r w:rsidRPr="000C7105">
        <w:rPr>
          <w:rStyle w:val="Emphasis"/>
          <w:highlight w:val="cyan"/>
        </w:rPr>
        <w:t>outcomes</w:t>
      </w:r>
      <w:r w:rsidRPr="000C7105">
        <w:rPr>
          <w:rStyle w:val="Underline"/>
          <w:highlight w:val="cyan"/>
        </w:rPr>
        <w:t xml:space="preserve"> are</w:t>
      </w:r>
      <w:r w:rsidRPr="000C7105">
        <w:rPr>
          <w:rStyle w:val="Underline"/>
        </w:rPr>
        <w:t xml:space="preserve"> to be </w:t>
      </w:r>
      <w:r w:rsidRPr="000C7105">
        <w:rPr>
          <w:rStyle w:val="Emphasis"/>
          <w:highlight w:val="cyan"/>
        </w:rPr>
        <w:t>expected</w:t>
      </w:r>
      <w:r w:rsidRPr="000C7105">
        <w:rPr>
          <w:sz w:val="16"/>
        </w:rPr>
        <w:t>. While we do explore these in depth, we consider these important aspects of the three corners of the triangle of extinction.5</w:t>
      </w:r>
    </w:p>
    <w:p w14:paraId="0C8B5548" w14:textId="77777777" w:rsidR="00E14B20" w:rsidRDefault="00E14B20" w:rsidP="00E14B20"/>
    <w:p w14:paraId="58536047" w14:textId="77777777" w:rsidR="00E14B20" w:rsidRDefault="00E14B20" w:rsidP="00E14B20">
      <w:pPr>
        <w:pStyle w:val="Heading4"/>
      </w:pPr>
      <w:r>
        <w:t>The United States federal government should socialize the means of production, implementing workers’ control via a self-management system.</w:t>
      </w:r>
    </w:p>
    <w:p w14:paraId="11A17BAE" w14:textId="77777777" w:rsidR="00E14B20" w:rsidRPr="0064755A" w:rsidRDefault="00E14B20" w:rsidP="00E14B20"/>
    <w:p w14:paraId="7B128DA9" w14:textId="77777777" w:rsidR="00E14B20" w:rsidRPr="009B1FC1" w:rsidRDefault="00E14B20" w:rsidP="00E14B20">
      <w:pPr>
        <w:pStyle w:val="Heading4"/>
      </w:pPr>
      <w:r>
        <w:t xml:space="preserve">The alternative is socialist </w:t>
      </w:r>
      <w:r w:rsidRPr="00ED35DE">
        <w:t>workers’ control</w:t>
      </w:r>
      <w:r>
        <w:t xml:space="preserve">. It’s </w:t>
      </w:r>
      <w:r w:rsidRPr="00414103">
        <w:rPr>
          <w:u w:val="single"/>
        </w:rPr>
        <w:t>mutually exclusive</w:t>
      </w:r>
      <w:r>
        <w:t>.</w:t>
      </w:r>
    </w:p>
    <w:p w14:paraId="11D1893A" w14:textId="77777777" w:rsidR="00E14B20" w:rsidRPr="00434ABB" w:rsidRDefault="00E14B20" w:rsidP="00E14B20">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2E8A4113" w14:textId="77777777" w:rsidR="00E14B20" w:rsidRPr="00D4111F" w:rsidRDefault="00E14B20" w:rsidP="00E14B20">
      <w:pPr>
        <w:rPr>
          <w:sz w:val="16"/>
        </w:rPr>
      </w:pPr>
      <w:r w:rsidRPr="00D4111F">
        <w:rPr>
          <w:rStyle w:val="Emphasis"/>
        </w:rPr>
        <w:t xml:space="preserve">Radical </w:t>
      </w:r>
      <w:r w:rsidRPr="00C716EB">
        <w:rPr>
          <w:rStyle w:val="Emphasis"/>
          <w:highlight w:val="cyan"/>
        </w:rPr>
        <w:t>socialist</w:t>
      </w:r>
      <w:r w:rsidRPr="00CF5B7F">
        <w:rPr>
          <w:rStyle w:val="Emphasis"/>
        </w:rPr>
        <w:t>s</w:t>
      </w:r>
      <w:r w:rsidRPr="00D4111F">
        <w:rPr>
          <w:rStyle w:val="Underline"/>
        </w:rPr>
        <w:t xml:space="preserve"> </w:t>
      </w:r>
      <w:r w:rsidRPr="00CF5B7F">
        <w:rPr>
          <w:rStyle w:val="Underline"/>
        </w:rPr>
        <w:t>around the world</w:t>
      </w:r>
      <w:r w:rsidRPr="00D4111F">
        <w:rPr>
          <w:sz w:val="16"/>
        </w:rPr>
        <w:t xml:space="preserve"> have long </w:t>
      </w:r>
      <w:r w:rsidRPr="00D4111F">
        <w:rPr>
          <w:rStyle w:val="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Underline"/>
        </w:rPr>
        <w:t>and</w:t>
      </w:r>
      <w:r w:rsidRPr="00D4111F">
        <w:rPr>
          <w:sz w:val="16"/>
        </w:rPr>
        <w:t xml:space="preserve"> “</w:t>
      </w:r>
      <w:r w:rsidRPr="00D4111F">
        <w:rPr>
          <w:rStyle w:val="Emphasis"/>
        </w:rPr>
        <w:t>self-management</w:t>
      </w:r>
      <w:r w:rsidRPr="00D4111F">
        <w:rPr>
          <w:sz w:val="16"/>
        </w:rPr>
        <w:t xml:space="preserve">” as </w:t>
      </w:r>
      <w:r w:rsidRPr="00C716EB">
        <w:rPr>
          <w:rStyle w:val="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F5B7F">
        <w:rPr>
          <w:rStyle w:val="Underline"/>
        </w:rPr>
        <w:t>On the other end</w:t>
      </w:r>
      <w:r w:rsidRPr="00D4111F">
        <w:rPr>
          <w:rStyle w:val="Underline"/>
        </w:rPr>
        <w:t xml:space="preserve"> of the </w:t>
      </w:r>
      <w:r w:rsidRPr="00D4111F">
        <w:rPr>
          <w:rStyle w:val="Emphasis"/>
        </w:rPr>
        <w:t>pro-labor spectrum</w:t>
      </w:r>
      <w:r w:rsidRPr="00D4111F">
        <w:rPr>
          <w:sz w:val="16"/>
        </w:rPr>
        <w:t xml:space="preserve">, </w:t>
      </w:r>
      <w:r w:rsidRPr="00C716EB">
        <w:rPr>
          <w:rStyle w:val="Underline"/>
          <w:highlight w:val="cyan"/>
        </w:rPr>
        <w:t>reformist</w:t>
      </w:r>
      <w:r w:rsidRPr="00D4111F">
        <w:rPr>
          <w:rStyle w:val="Underline"/>
        </w:rPr>
        <w:t xml:space="preserve"> social democrat</w:t>
      </w:r>
      <w:r w:rsidRPr="00C716EB">
        <w:rPr>
          <w:rStyle w:val="Underline"/>
          <w:highlight w:val="cyan"/>
        </w:rPr>
        <w:t>s</w:t>
      </w:r>
      <w:r w:rsidRPr="00D4111F">
        <w:rPr>
          <w:sz w:val="16"/>
        </w:rPr>
        <w:t xml:space="preserve"> have </w:t>
      </w:r>
      <w:r w:rsidRPr="00C716EB">
        <w:rPr>
          <w:rStyle w:val="Underline"/>
          <w:highlight w:val="cyan"/>
        </w:rPr>
        <w:t>insist</w:t>
      </w:r>
      <w:r w:rsidRPr="00CF5B7F">
        <w:rPr>
          <w:rStyle w:val="Underline"/>
        </w:rPr>
        <w:t xml:space="preserve">ed </w:t>
      </w:r>
      <w:r w:rsidRPr="00C716EB">
        <w:rPr>
          <w:rStyle w:val="Underline"/>
          <w:highlight w:val="cyan"/>
        </w:rPr>
        <w:t>on</w:t>
      </w:r>
      <w:r w:rsidRPr="00D4111F">
        <w:rPr>
          <w:rStyle w:val="Underline"/>
        </w:rPr>
        <w:t xml:space="preserve"> a </w:t>
      </w:r>
      <w:r w:rsidRPr="00D4111F">
        <w:rPr>
          <w:rStyle w:val="Emphasis"/>
        </w:rPr>
        <w:t xml:space="preserve">tripartite </w:t>
      </w:r>
      <w:r w:rsidRPr="00C716EB">
        <w:rPr>
          <w:rStyle w:val="Emphasis"/>
          <w:highlight w:val="cyan"/>
        </w:rPr>
        <w:t>corporatist arrangement</w:t>
      </w:r>
      <w:r w:rsidRPr="00CF5B7F">
        <w:rPr>
          <w:rStyle w:val="Underline"/>
        </w:rPr>
        <w:t xml:space="preserve"> through which </w:t>
      </w:r>
      <w:r w:rsidRPr="00C716EB">
        <w:rPr>
          <w:rStyle w:val="Underline"/>
          <w:highlight w:val="cyan"/>
        </w:rPr>
        <w:t>workers become</w:t>
      </w:r>
      <w:r w:rsidRPr="00D4111F">
        <w:rPr>
          <w:rStyle w:val="Underline"/>
        </w:rPr>
        <w:t xml:space="preserve"> </w:t>
      </w:r>
      <w:r w:rsidRPr="00D4111F">
        <w:rPr>
          <w:rStyle w:val="Emphasis"/>
        </w:rPr>
        <w:t xml:space="preserve">social </w:t>
      </w:r>
      <w:r w:rsidRPr="00C716EB">
        <w:rPr>
          <w:rStyle w:val="Emphasis"/>
          <w:highlight w:val="cyan"/>
        </w:rPr>
        <w:t>partners</w:t>
      </w:r>
      <w:r w:rsidRPr="00C716EB">
        <w:rPr>
          <w:rStyle w:val="Underline"/>
          <w:highlight w:val="cyan"/>
        </w:rPr>
        <w:t xml:space="preserve"> of capitalists</w:t>
      </w:r>
      <w:r w:rsidRPr="00CF5B7F">
        <w:rPr>
          <w:rStyle w:val="Underline"/>
        </w:rPr>
        <w:t xml:space="preserve"> and find a </w:t>
      </w:r>
      <w:r w:rsidRPr="00CF5B7F">
        <w:rPr>
          <w:rStyle w:val="Emphasis"/>
        </w:rPr>
        <w:t>limited role</w:t>
      </w:r>
      <w:r w:rsidRPr="00CF5B7F">
        <w:rPr>
          <w:rStyle w:val="Underline"/>
        </w:rPr>
        <w:t xml:space="preserve"> in participation and management</w:t>
      </w:r>
      <w:r w:rsidRPr="00CF5B7F">
        <w:rPr>
          <w:sz w:val="16"/>
        </w:rPr>
        <w:t>. Both tendencies have, to different degrees, failed</w:t>
      </w:r>
      <w:r w:rsidRPr="00D4111F">
        <w:rPr>
          <w:sz w:val="16"/>
        </w:rPr>
        <w:t xml:space="preserve">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08EF48ED" w14:textId="77777777" w:rsidR="00E14B20" w:rsidRPr="00D4111F" w:rsidRDefault="00E14B20" w:rsidP="00E14B20">
      <w:pPr>
        <w:rPr>
          <w:sz w:val="16"/>
        </w:rPr>
      </w:pPr>
      <w:r w:rsidRPr="00D4111F">
        <w:rPr>
          <w:sz w:val="16"/>
        </w:rPr>
        <w:lastRenderedPageBreak/>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5ECD6976" w14:textId="77777777" w:rsidR="00E14B20" w:rsidRDefault="00E14B20" w:rsidP="00E14B20">
      <w:pPr>
        <w:rPr>
          <w:sz w:val="16"/>
        </w:rPr>
      </w:pPr>
      <w:r w:rsidRPr="00C0052B">
        <w:rPr>
          <w:sz w:val="16"/>
        </w:rPr>
        <w:t xml:space="preserve">Surely the </w:t>
      </w:r>
      <w:r w:rsidRPr="00D3595B">
        <w:rPr>
          <w:rStyle w:val="Underline"/>
          <w:highlight w:val="cyan"/>
        </w:rPr>
        <w:t>emancipation</w:t>
      </w:r>
      <w:r w:rsidRPr="00CF5B7F">
        <w:rPr>
          <w:rStyle w:val="Underline"/>
        </w:rPr>
        <w:t xml:space="preserve"> of the</w:t>
      </w:r>
      <w:r w:rsidRPr="00CF5B7F">
        <w:rPr>
          <w:sz w:val="16"/>
        </w:rPr>
        <w:t xml:space="preserve"> “</w:t>
      </w:r>
      <w:r w:rsidRPr="00CF5B7F">
        <w:rPr>
          <w:rStyle w:val="Emphasis"/>
        </w:rPr>
        <w:t>producing class</w:t>
      </w:r>
      <w:r w:rsidRPr="00CF5B7F">
        <w:rPr>
          <w:sz w:val="16"/>
        </w:rPr>
        <w:t>”</w:t>
      </w:r>
      <w:r w:rsidRPr="00C0052B">
        <w:rPr>
          <w:sz w:val="16"/>
        </w:rPr>
        <w:t xml:space="preserve"> </w:t>
      </w:r>
      <w:r w:rsidRPr="00D3595B">
        <w:rPr>
          <w:rStyle w:val="Underline"/>
          <w:highlight w:val="cyan"/>
        </w:rPr>
        <w:t xml:space="preserve">is </w:t>
      </w:r>
      <w:r w:rsidRPr="00D3595B">
        <w:rPr>
          <w:rStyle w:val="Emphasis"/>
          <w:sz w:val="30"/>
          <w:szCs w:val="30"/>
          <w:highlight w:val="cyan"/>
        </w:rPr>
        <w:t>not possible</w:t>
      </w:r>
      <w:r w:rsidRPr="00CF5B7F">
        <w:rPr>
          <w:rStyle w:val="Underline"/>
        </w:rPr>
        <w:t xml:space="preserve"> as far as </w:t>
      </w:r>
      <w:r w:rsidRPr="00D3595B">
        <w:rPr>
          <w:rStyle w:val="Underline"/>
          <w:highlight w:val="cyan"/>
        </w:rPr>
        <w:t>the</w:t>
      </w:r>
      <w:r w:rsidRPr="00C0052B">
        <w:rPr>
          <w:sz w:val="16"/>
        </w:rPr>
        <w:t xml:space="preserve"> “</w:t>
      </w:r>
      <w:r w:rsidRPr="00D3595B">
        <w:rPr>
          <w:rStyle w:val="Emphasis"/>
          <w:highlight w:val="cyan"/>
        </w:rPr>
        <w:t>appropriating class</w:t>
      </w:r>
      <w:r w:rsidRPr="00C0052B">
        <w:rPr>
          <w:sz w:val="16"/>
        </w:rPr>
        <w:t xml:space="preserve">” </w:t>
      </w:r>
      <w:r w:rsidRPr="00D3595B">
        <w:rPr>
          <w:rStyle w:val="Underline"/>
          <w:highlight w:val="cyan"/>
        </w:rPr>
        <w:t>controls</w:t>
      </w:r>
      <w:r w:rsidRPr="00B71ADA">
        <w:rPr>
          <w:rStyle w:val="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Underline"/>
        </w:rPr>
        <w:t>and</w:t>
      </w:r>
      <w:r w:rsidRPr="00C0052B">
        <w:rPr>
          <w:sz w:val="16"/>
        </w:rPr>
        <w:t xml:space="preserve"> thus </w:t>
      </w:r>
      <w:r w:rsidRPr="00D3595B">
        <w:rPr>
          <w:rStyle w:val="Underline"/>
          <w:highlight w:val="cyan"/>
        </w:rPr>
        <w:t xml:space="preserve">the </w:t>
      </w:r>
      <w:r w:rsidRPr="00D3595B">
        <w:rPr>
          <w:rStyle w:val="Emphasis"/>
          <w:highlight w:val="cyan"/>
        </w:rPr>
        <w:t>precondition</w:t>
      </w:r>
      <w:r w:rsidRPr="00D3595B">
        <w:rPr>
          <w:rStyle w:val="Underline"/>
          <w:highlight w:val="cyan"/>
        </w:rPr>
        <w:t xml:space="preserve"> for</w:t>
      </w:r>
      <w:r w:rsidRPr="00B71ADA">
        <w:rPr>
          <w:rStyle w:val="Underline"/>
        </w:rPr>
        <w:t xml:space="preserve"> the </w:t>
      </w:r>
      <w:r w:rsidRPr="00D3595B">
        <w:rPr>
          <w:rStyle w:val="Underline"/>
          <w:highlight w:val="cyan"/>
        </w:rPr>
        <w:t>liberation</w:t>
      </w:r>
      <w:r w:rsidRPr="00B71ADA">
        <w:rPr>
          <w:rStyle w:val="Underline"/>
        </w:rPr>
        <w:t xml:space="preserve"> of the producers of wealth </w:t>
      </w:r>
      <w:r w:rsidRPr="00D3595B">
        <w:rPr>
          <w:rStyle w:val="Underline"/>
          <w:highlight w:val="cyan"/>
        </w:rPr>
        <w:t>is</w:t>
      </w:r>
      <w:r w:rsidRPr="00C0052B">
        <w:rPr>
          <w:sz w:val="16"/>
        </w:rPr>
        <w:t xml:space="preserve"> the </w:t>
      </w:r>
      <w:r w:rsidRPr="00D3595B">
        <w:rPr>
          <w:rStyle w:val="Underline"/>
          <w:highlight w:val="cyan"/>
        </w:rPr>
        <w:t>takeover of</w:t>
      </w:r>
      <w:r w:rsidRPr="00B71ADA">
        <w:rPr>
          <w:rStyle w:val="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Underline"/>
        </w:rPr>
        <w:t>The key question</w:t>
      </w:r>
      <w:r w:rsidRPr="00C0052B">
        <w:rPr>
          <w:sz w:val="16"/>
        </w:rPr>
        <w:t xml:space="preserve">, however, </w:t>
      </w:r>
      <w:r w:rsidRPr="00C0052B">
        <w:rPr>
          <w:rStyle w:val="Underline"/>
        </w:rPr>
        <w:t xml:space="preserve">is under which specific </w:t>
      </w:r>
      <w:r w:rsidRPr="00C0052B">
        <w:rPr>
          <w:rStyle w:val="Emphasis"/>
        </w:rPr>
        <w:t>socio-economic and political conditions</w:t>
      </w:r>
      <w:r w:rsidRPr="00C0052B">
        <w:rPr>
          <w:rStyle w:val="Underline"/>
        </w:rPr>
        <w:t xml:space="preserve"> can this revolutionary ideal be materialized</w:t>
      </w:r>
      <w:r w:rsidRPr="00C0052B">
        <w:rPr>
          <w:sz w:val="16"/>
        </w:rPr>
        <w:t xml:space="preserve">. This paper argues that </w:t>
      </w:r>
      <w:r w:rsidRPr="00CF5B7F">
        <w:rPr>
          <w:rStyle w:val="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CF5B7F">
        <w:rPr>
          <w:rStyle w:val="Underline"/>
        </w:rPr>
        <w:t xml:space="preserve">it is </w:t>
      </w:r>
      <w:r w:rsidRPr="00D3595B">
        <w:rPr>
          <w:rStyle w:val="Emphasis"/>
          <w:sz w:val="30"/>
          <w:szCs w:val="30"/>
          <w:highlight w:val="cyan"/>
        </w:rPr>
        <w:t>inconceivable</w:t>
      </w:r>
      <w:r w:rsidRPr="00D3595B">
        <w:rPr>
          <w:rStyle w:val="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Underline"/>
        </w:rPr>
        <w:t xml:space="preserve"> in the </w:t>
      </w:r>
      <w:r w:rsidRPr="00C0052B">
        <w:rPr>
          <w:rStyle w:val="Emphasis"/>
        </w:rPr>
        <w:t>true sense</w:t>
      </w:r>
      <w:r w:rsidRPr="00C0052B">
        <w:rPr>
          <w:rStyle w:val="Underline"/>
        </w:rPr>
        <w:t xml:space="preserve"> of self-management </w:t>
      </w:r>
      <w:r w:rsidRPr="00D3595B">
        <w:rPr>
          <w:rStyle w:val="Underline"/>
          <w:highlight w:val="cyan"/>
        </w:rPr>
        <w:t>is only achievable at</w:t>
      </w:r>
      <w:r w:rsidRPr="00C0052B">
        <w:rPr>
          <w:rStyle w:val="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Underline"/>
          <w:highlight w:val="cyan"/>
        </w:rPr>
        <w:t xml:space="preserve"> from capitalism</w:t>
      </w:r>
      <w:r w:rsidRPr="00CF5B7F">
        <w:rPr>
          <w:rStyle w:val="Underline"/>
        </w:rPr>
        <w:t xml:space="preserve"> and</w:t>
      </w:r>
      <w:r w:rsidRPr="00CF5B7F">
        <w:rPr>
          <w:sz w:val="16"/>
        </w:rPr>
        <w:t xml:space="preserve"> in a </w:t>
      </w:r>
      <w:r w:rsidRPr="00CF5B7F">
        <w:rPr>
          <w:rStyle w:val="Underline"/>
        </w:rPr>
        <w:t>postcapitalist society</w:t>
      </w:r>
      <w:r w:rsidRPr="00CF5B7F">
        <w:rPr>
          <w:sz w:val="16"/>
        </w:rPr>
        <w:t xml:space="preserve">, </w:t>
      </w:r>
      <w:r w:rsidRPr="00CF5B7F">
        <w:rPr>
          <w:rStyle w:val="Underline"/>
        </w:rPr>
        <w:t xml:space="preserve">with the backing of a </w:t>
      </w:r>
      <w:r w:rsidRPr="00CF5B7F">
        <w:rPr>
          <w:rStyle w:val="Emphasis"/>
        </w:rPr>
        <w:t>progressive democratic political system</w:t>
      </w:r>
      <w:r w:rsidRPr="00CF5B7F">
        <w:rPr>
          <w:sz w:val="16"/>
        </w:rPr>
        <w:t>.</w:t>
      </w:r>
      <w:r w:rsidRPr="00C0052B">
        <w:rPr>
          <w:sz w:val="16"/>
        </w:rPr>
        <w:t xml:space="preserve"> It also argues that </w:t>
      </w:r>
      <w:r w:rsidRPr="00CF5B7F">
        <w:rPr>
          <w:rStyle w:val="Underline"/>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Underline"/>
          <w:highlight w:val="cyan"/>
        </w:rPr>
        <w:t xml:space="preserve">have </w:t>
      </w:r>
      <w:r w:rsidRPr="00D3595B">
        <w:rPr>
          <w:rStyle w:val="Emphasis"/>
          <w:sz w:val="30"/>
          <w:szCs w:val="30"/>
          <w:highlight w:val="cyan"/>
        </w:rPr>
        <w:t>never been able</w:t>
      </w:r>
      <w:r w:rsidRPr="00CF5B7F">
        <w:rPr>
          <w:rStyle w:val="Underline"/>
        </w:rPr>
        <w:t xml:space="preserve"> or even intended </w:t>
      </w:r>
      <w:r w:rsidRPr="00D3595B">
        <w:rPr>
          <w:rStyle w:val="Underline"/>
          <w:highlight w:val="cyan"/>
        </w:rPr>
        <w:t xml:space="preserve">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0953CB02" w14:textId="77777777" w:rsidR="00E14B20" w:rsidRDefault="00E14B20" w:rsidP="00E14B20">
      <w:pPr>
        <w:pStyle w:val="Heading3"/>
      </w:pPr>
      <w:r>
        <w:lastRenderedPageBreak/>
        <w:t>1NC---OFF</w:t>
      </w:r>
    </w:p>
    <w:p w14:paraId="6E9FB7DB" w14:textId="77777777" w:rsidR="00E14B20" w:rsidRDefault="00E14B20" w:rsidP="00E14B20">
      <w:pPr>
        <w:pStyle w:val="Heading4"/>
      </w:pPr>
      <w:r>
        <w:t>Text: the fifty states and all relevant subnational entities should significantly strengthen rights to collectively bargain in good faith during bankruptcy proceedings.</w:t>
      </w:r>
    </w:p>
    <w:p w14:paraId="005D4C3E" w14:textId="77777777" w:rsidR="00E14B20" w:rsidRPr="00E52572" w:rsidRDefault="00E14B20" w:rsidP="00E14B20">
      <w:pPr>
        <w:pStyle w:val="Heading4"/>
      </w:pPr>
      <w:r>
        <w:t xml:space="preserve">State action spurs </w:t>
      </w:r>
      <w:r w:rsidRPr="00467EE4">
        <w:rPr>
          <w:u w:val="single"/>
        </w:rPr>
        <w:t>follow on</w:t>
      </w:r>
      <w:r>
        <w:t xml:space="preserve"> OR mounts pressure to </w:t>
      </w:r>
      <w:r>
        <w:rPr>
          <w:u w:val="single"/>
        </w:rPr>
        <w:t>overturn precedent</w:t>
      </w:r>
      <w:r>
        <w:t xml:space="preserve">, while </w:t>
      </w:r>
      <w:r>
        <w:rPr>
          <w:u w:val="single"/>
        </w:rPr>
        <w:t>boosting</w:t>
      </w:r>
      <w:r>
        <w:t xml:space="preserve"> federalism.</w:t>
      </w:r>
    </w:p>
    <w:p w14:paraId="1642876B" w14:textId="77777777" w:rsidR="00E14B20" w:rsidRPr="001D5312" w:rsidRDefault="00E14B20" w:rsidP="00E14B20">
      <w:r>
        <w:t xml:space="preserve">Moshe Z. </w:t>
      </w:r>
      <w:proofErr w:type="spellStart"/>
      <w:r w:rsidRPr="005045DC">
        <w:rPr>
          <w:rStyle w:val="Style13ptBold"/>
        </w:rPr>
        <w:t>Marvit</w:t>
      </w:r>
      <w:proofErr w:type="spellEnd"/>
      <w:r w:rsidRPr="005045DC">
        <w:rPr>
          <w:rStyle w:val="Style13ptBold"/>
        </w:rPr>
        <w:t xml:space="preserve">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1151E3C0" w14:textId="77777777" w:rsidR="00E14B20" w:rsidRPr="0049542A" w:rsidRDefault="00E14B20" w:rsidP="00E14B20">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w:t>
      </w:r>
      <w:r w:rsidRPr="008E3470">
        <w:rPr>
          <w:sz w:val="16"/>
        </w:rPr>
        <w:t xml:space="preserve">immigration. </w:t>
      </w:r>
      <w:r w:rsidRPr="008E3470">
        <w:rPr>
          <w:rStyle w:val="Underline"/>
        </w:rPr>
        <w:t xml:space="preserve">Labor law should be included on their federalist bill of particulars, and broad federal preemption of labor law should also be </w:t>
      </w:r>
      <w:r w:rsidRPr="008E3470">
        <w:rPr>
          <w:rStyle w:val="Emphasis"/>
        </w:rPr>
        <w:t>challenged.</w:t>
      </w:r>
      <w:r w:rsidRPr="008E3470">
        <w:rPr>
          <w:rStyle w:val="Underline"/>
        </w:rPr>
        <w:t xml:space="preserve"> Doing so would free </w:t>
      </w:r>
      <w:r w:rsidRPr="008E3470">
        <w:rPr>
          <w:rStyle w:val="Underline"/>
          <w:highlight w:val="cyan"/>
        </w:rPr>
        <w:t>state</w:t>
      </w:r>
      <w:r w:rsidRPr="008E3470">
        <w:rPr>
          <w:rStyle w:val="Underline"/>
        </w:rPr>
        <w:t xml:space="preserve">s and cities to experiment with a </w:t>
      </w:r>
      <w:r w:rsidRPr="008E3470">
        <w:rPr>
          <w:rStyle w:val="Emphasis"/>
        </w:rPr>
        <w:t>variety of policies</w:t>
      </w:r>
      <w:r w:rsidRPr="008E3470">
        <w:rPr>
          <w:rStyle w:val="Underline"/>
        </w:rPr>
        <w:t xml:space="preserve"> that would protect</w:t>
      </w:r>
      <w:r w:rsidRPr="008E3470">
        <w:rPr>
          <w:sz w:val="16"/>
        </w:rPr>
        <w:t xml:space="preserve"> workers and more adequately allow them to exercise their rights of </w:t>
      </w:r>
      <w:r w:rsidRPr="008E3470">
        <w:rPr>
          <w:rStyle w:val="Underline"/>
        </w:rPr>
        <w:t xml:space="preserve">free association and </w:t>
      </w:r>
      <w:r w:rsidRPr="008E3470">
        <w:rPr>
          <w:rStyle w:val="Emphasis"/>
        </w:rPr>
        <w:t>collective bargaining</w:t>
      </w:r>
      <w:r w:rsidRPr="008E3470">
        <w:rPr>
          <w:rStyle w:val="Underline"/>
        </w:rPr>
        <w:t xml:space="preserve"> at work</w:t>
      </w:r>
      <w:r w:rsidRPr="0049542A">
        <w:rPr>
          <w:rStyle w:val="Underline"/>
        </w:rPr>
        <w:t xml:space="preserve">. These </w:t>
      </w:r>
      <w:r w:rsidRPr="00DB25A0">
        <w:rPr>
          <w:rStyle w:val="Underline"/>
          <w:highlight w:val="cyan"/>
        </w:rPr>
        <w:t>experiments</w:t>
      </w:r>
      <w:r w:rsidRPr="005045DC">
        <w:rPr>
          <w:rStyle w:val="Underline"/>
        </w:rPr>
        <w:t xml:space="preserve"> could then </w:t>
      </w:r>
      <w:r w:rsidRPr="00DB25A0">
        <w:rPr>
          <w:rStyle w:val="Underline"/>
          <w:highlight w:val="cyan"/>
        </w:rPr>
        <w:t xml:space="preserve">provide </w:t>
      </w:r>
      <w:r w:rsidRPr="008E3470">
        <w:rPr>
          <w:rStyle w:val="Emphasis"/>
        </w:rPr>
        <w:t xml:space="preserve">empirical </w:t>
      </w:r>
      <w:r w:rsidRPr="008E3470">
        <w:rPr>
          <w:rStyle w:val="Emphasis"/>
          <w:highlight w:val="cyan"/>
        </w:rPr>
        <w:t>data</w:t>
      </w:r>
      <w:r w:rsidRPr="008E3470">
        <w:rPr>
          <w:rStyle w:val="Underline"/>
          <w:highlight w:val="cyan"/>
        </w:rPr>
        <w:t xml:space="preserve"> for </w:t>
      </w:r>
      <w:r w:rsidRPr="008E3470">
        <w:rPr>
          <w:rStyle w:val="Emphasis"/>
          <w:szCs w:val="24"/>
          <w:highlight w:val="cyan"/>
        </w:rPr>
        <w:t>national</w:t>
      </w:r>
      <w:r w:rsidRPr="008E3470">
        <w:rPr>
          <w:rStyle w:val="Underline"/>
          <w:sz w:val="24"/>
          <w:szCs w:val="24"/>
        </w:rPr>
        <w:t xml:space="preserve"> labor law </w:t>
      </w:r>
      <w:r w:rsidRPr="008E3470">
        <w:rPr>
          <w:rStyle w:val="Underline"/>
          <w:sz w:val="24"/>
          <w:szCs w:val="24"/>
          <w:highlight w:val="cyan"/>
        </w:rPr>
        <w:t>reform</w:t>
      </w:r>
      <w:r w:rsidRPr="008E3470">
        <w:rPr>
          <w:sz w:val="16"/>
        </w:rPr>
        <w:t>, should the day ever come when Congress regains a taste for cooperation and compromise.</w:t>
      </w:r>
    </w:p>
    <w:p w14:paraId="0D9AF05C" w14:textId="77777777" w:rsidR="00E14B20" w:rsidRPr="00DB25A0" w:rsidRDefault="00E14B20" w:rsidP="00E14B20">
      <w:pPr>
        <w:rPr>
          <w:rStyle w:val="Underline"/>
        </w:rPr>
      </w:pPr>
      <w:r w:rsidRPr="007256C0">
        <w:rPr>
          <w:rStyle w:val="Underline"/>
        </w:rPr>
        <w:t xml:space="preserve">To create the ground for such </w:t>
      </w:r>
      <w:proofErr w:type="gramStart"/>
      <w:r w:rsidRPr="007256C0">
        <w:rPr>
          <w:rStyle w:val="Underline"/>
        </w:rPr>
        <w:t>experiments</w:t>
      </w:r>
      <w:proofErr w:type="gramEnd"/>
      <w:r w:rsidRPr="0049542A">
        <w:rPr>
          <w:sz w:val="16"/>
        </w:rPr>
        <w:t xml:space="preserve"> cities, </w:t>
      </w:r>
      <w:r w:rsidRPr="007256C0">
        <w:rPr>
          <w:rStyle w:val="Underline"/>
          <w:highlight w:val="cyan"/>
        </w:rPr>
        <w:t>states</w:t>
      </w:r>
      <w:r w:rsidRPr="0049542A">
        <w:rPr>
          <w:sz w:val="16"/>
        </w:rPr>
        <w:t xml:space="preserve"> and unions </w:t>
      </w:r>
      <w:r w:rsidRPr="00475636">
        <w:rPr>
          <w:rStyle w:val="Underline"/>
        </w:rPr>
        <w:t>should</w:t>
      </w:r>
      <w:r w:rsidRPr="007256C0">
        <w:rPr>
          <w:rStyle w:val="Underline"/>
        </w:rPr>
        <w:t xml:space="preserve"> begin </w:t>
      </w:r>
      <w:r w:rsidRPr="00475636">
        <w:rPr>
          <w:rStyle w:val="Underline"/>
          <w:highlight w:val="cyan"/>
        </w:rPr>
        <w:t>challenging</w:t>
      </w:r>
      <w:r w:rsidRPr="008E3470">
        <w:rPr>
          <w:rStyle w:val="Underline"/>
        </w:rPr>
        <w:t xml:space="preserve"> the Supreme Court to </w:t>
      </w:r>
      <w:r w:rsidRPr="008E3470">
        <w:rPr>
          <w:rStyle w:val="Emphasis"/>
        </w:rPr>
        <w:t>reconsider</w:t>
      </w:r>
      <w:r w:rsidRPr="007256C0">
        <w:rPr>
          <w:rStyle w:val="Emphasis"/>
        </w:rPr>
        <w:t xml:space="preserve"> the </w:t>
      </w:r>
      <w:r w:rsidRPr="007256C0">
        <w:rPr>
          <w:rStyle w:val="Emphasis"/>
          <w:highlight w:val="cyan"/>
        </w:rPr>
        <w:t>preemption</w:t>
      </w:r>
      <w:r w:rsidRPr="007256C0">
        <w:rPr>
          <w:rStyle w:val="Underline"/>
        </w:rPr>
        <w:t xml:space="preserve"> doctrine</w:t>
      </w:r>
      <w:r w:rsidRPr="0049542A">
        <w:rPr>
          <w:sz w:val="16"/>
        </w:rPr>
        <w:t xml:space="preserve"> that it wrote into the NLRA. Challenging preemption </w:t>
      </w:r>
      <w:r w:rsidRPr="008E3470">
        <w:rPr>
          <w:rStyle w:val="Underline"/>
          <w:highlight w:val="cyan"/>
        </w:rPr>
        <w:t xml:space="preserve">may lead </w:t>
      </w:r>
      <w:r w:rsidRPr="006B090F">
        <w:rPr>
          <w:rStyle w:val="Underline"/>
          <w:highlight w:val="cyan"/>
        </w:rPr>
        <w:t>to</w:t>
      </w:r>
      <w:r w:rsidRPr="00DB25A0">
        <w:rPr>
          <w:rStyle w:val="Underline"/>
        </w:rPr>
        <w:t xml:space="preserve"> unlikely </w:t>
      </w:r>
      <w:r w:rsidRPr="00B439E3">
        <w:rPr>
          <w:rStyle w:val="Emphasis"/>
          <w:highlight w:val="cyan"/>
        </w:rPr>
        <w:t>alliances</w:t>
      </w:r>
      <w:r w:rsidRPr="0049542A">
        <w:rPr>
          <w:sz w:val="16"/>
        </w:rPr>
        <w:t xml:space="preserve"> that are </w:t>
      </w:r>
      <w:r w:rsidRPr="00B439E3">
        <w:rPr>
          <w:rStyle w:val="Underline"/>
        </w:rPr>
        <w:t>not grouped</w:t>
      </w:r>
      <w:r w:rsidRPr="0049542A">
        <w:rPr>
          <w:sz w:val="16"/>
        </w:rPr>
        <w:t xml:space="preserve"> easily </w:t>
      </w:r>
      <w:r w:rsidRPr="00B439E3">
        <w:rPr>
          <w:rStyle w:val="Underline"/>
        </w:rPr>
        <w:t>into liberal and conservative</w:t>
      </w:r>
      <w:r w:rsidRPr="0049542A">
        <w:rPr>
          <w:sz w:val="16"/>
        </w:rPr>
        <w:t xml:space="preserve"> camps. Even though the results of such a challenge would benefit labor, </w:t>
      </w:r>
      <w:r w:rsidRPr="00DB25A0">
        <w:rPr>
          <w:rStyle w:val="Underline"/>
        </w:rPr>
        <w:t xml:space="preserve">the promotion of federalist and strict statutory construction </w:t>
      </w:r>
      <w:r w:rsidRPr="008E3470">
        <w:rPr>
          <w:rStyle w:val="Underline"/>
        </w:rPr>
        <w:t xml:space="preserve">arguments are </w:t>
      </w:r>
      <w:r w:rsidRPr="008E3470">
        <w:rPr>
          <w:rStyle w:val="Emphasis"/>
        </w:rPr>
        <w:t>core principles</w:t>
      </w:r>
      <w:r w:rsidRPr="008E3470">
        <w:rPr>
          <w:rStyle w:val="Underline"/>
        </w:rPr>
        <w:t xml:space="preserve"> of conservative legal thought. </w:t>
      </w:r>
      <w:r w:rsidRPr="008E3470">
        <w:rPr>
          <w:rStyle w:val="Underline"/>
          <w:highlight w:val="cyan"/>
        </w:rPr>
        <w:t>Getting the</w:t>
      </w:r>
      <w:r w:rsidRPr="00DB25A0">
        <w:rPr>
          <w:rStyle w:val="Underline"/>
        </w:rPr>
        <w:t xml:space="preserve"> Supreme </w:t>
      </w:r>
      <w:r w:rsidRPr="008E3470">
        <w:rPr>
          <w:rStyle w:val="Underline"/>
          <w:highlight w:val="cyan"/>
        </w:rPr>
        <w:t>Court to overturn</w:t>
      </w:r>
      <w:r w:rsidRPr="00DB25A0">
        <w:rPr>
          <w:rStyle w:val="Underline"/>
        </w:rPr>
        <w:t xml:space="preserve"> its past precedent</w:t>
      </w:r>
      <w:r w:rsidRPr="0049542A">
        <w:rPr>
          <w:sz w:val="16"/>
        </w:rPr>
        <w:t xml:space="preserve"> is always an uphill battle, but it </w:t>
      </w:r>
      <w:r w:rsidRPr="00B439E3">
        <w:rPr>
          <w:rStyle w:val="Underline"/>
          <w:highlight w:val="cyan"/>
        </w:rPr>
        <w:t xml:space="preserve">is </w:t>
      </w:r>
      <w:r w:rsidRPr="00B439E3">
        <w:rPr>
          <w:rStyle w:val="Emphasis"/>
          <w:highlight w:val="cyan"/>
        </w:rPr>
        <w:t>not impossible.</w:t>
      </w:r>
    </w:p>
    <w:p w14:paraId="0C03BA85" w14:textId="77777777" w:rsidR="00E14B20" w:rsidRDefault="00E14B20" w:rsidP="00E14B20">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Underline"/>
        </w:rPr>
        <w:t>states and cities</w:t>
      </w:r>
      <w:r w:rsidRPr="00475636">
        <w:rPr>
          <w:rStyle w:val="Underline"/>
        </w:rPr>
        <w:t xml:space="preserve">, laws </w:t>
      </w:r>
      <w:r w:rsidRPr="00A243B9">
        <w:rPr>
          <w:rStyle w:val="Underline"/>
        </w:rPr>
        <w:t xml:space="preserve">could be passed that advance </w:t>
      </w:r>
      <w:r w:rsidRPr="00A243B9">
        <w:rPr>
          <w:rStyle w:val="Emphasis"/>
        </w:rPr>
        <w:t>the original purpose</w:t>
      </w:r>
      <w:r w:rsidRPr="00A243B9">
        <w:rPr>
          <w:rStyle w:val="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061735BA" w14:textId="77777777" w:rsidR="00E14B20" w:rsidRPr="00DF749E" w:rsidRDefault="00E14B20" w:rsidP="00E14B20"/>
    <w:p w14:paraId="4374C917" w14:textId="77777777" w:rsidR="00E14B20" w:rsidRDefault="00E14B20" w:rsidP="00E14B20">
      <w:pPr>
        <w:pStyle w:val="Heading3"/>
      </w:pPr>
      <w:r>
        <w:lastRenderedPageBreak/>
        <w:t>1NC---OFF</w:t>
      </w:r>
    </w:p>
    <w:p w14:paraId="72533CF1" w14:textId="77777777" w:rsidR="00E14B20" w:rsidRPr="008751C1" w:rsidRDefault="00E14B20" w:rsidP="00E14B20">
      <w:pPr>
        <w:pStyle w:val="Heading4"/>
      </w:pPr>
      <w:r>
        <w:t xml:space="preserve">Democrats will </w:t>
      </w:r>
      <w:r>
        <w:rPr>
          <w:u w:val="single"/>
        </w:rPr>
        <w:t>leverage the shutdown</w:t>
      </w:r>
      <w:r>
        <w:t xml:space="preserve"> to win </w:t>
      </w:r>
      <w:r>
        <w:rPr>
          <w:u w:val="single"/>
        </w:rPr>
        <w:t>reforms</w:t>
      </w:r>
      <w:r>
        <w:t xml:space="preserve"> for ICE now.</w:t>
      </w:r>
    </w:p>
    <w:p w14:paraId="7E55E7CD" w14:textId="77777777" w:rsidR="00E14B20" w:rsidRDefault="00E14B20" w:rsidP="00E14B20">
      <w:r w:rsidRPr="008751C1">
        <w:t xml:space="preserve">Hayes </w:t>
      </w:r>
      <w:r w:rsidRPr="008751C1">
        <w:rPr>
          <w:rStyle w:val="Style13ptBold"/>
        </w:rPr>
        <w:t>Brown 1-28</w:t>
      </w:r>
      <w:r w:rsidRPr="008751C1">
        <w:t>. MS NOW Opinion Writer/Editor</w:t>
      </w:r>
      <w:r>
        <w:t xml:space="preserve">. </w:t>
      </w:r>
      <w:r w:rsidRPr="008751C1">
        <w:t xml:space="preserve">"The Time </w:t>
      </w:r>
      <w:proofErr w:type="gramStart"/>
      <w:r w:rsidRPr="008751C1">
        <w:t>For</w:t>
      </w:r>
      <w:proofErr w:type="gramEnd"/>
      <w:r w:rsidRPr="008751C1">
        <w:t xml:space="preserve"> Democrats </w:t>
      </w:r>
      <w:proofErr w:type="gramStart"/>
      <w:r w:rsidRPr="008751C1">
        <w:t>To</w:t>
      </w:r>
      <w:proofErr w:type="gramEnd"/>
      <w:r w:rsidRPr="008751C1">
        <w:t xml:space="preserve"> Start Dismantling Ice Is Now." MS NOW. 1-28-2026. </w:t>
      </w:r>
      <w:hyperlink r:id="rId5" w:history="1">
        <w:r w:rsidRPr="00A156A1">
          <w:rPr>
            <w:rStyle w:val="Hyperlink"/>
          </w:rPr>
          <w:t>https://www.ms.now/opinion/ice-dhs-noem-impeachment-shutdown</w:t>
        </w:r>
      </w:hyperlink>
    </w:p>
    <w:p w14:paraId="40AAA639" w14:textId="77777777" w:rsidR="00E14B20" w:rsidRDefault="00E14B20" w:rsidP="00E14B20">
      <w:pPr>
        <w:rPr>
          <w:rStyle w:val="Underline"/>
        </w:rPr>
      </w:pPr>
      <w:r w:rsidRPr="00531EB5">
        <w:rPr>
          <w:rStyle w:val="Underline"/>
        </w:rPr>
        <w:t xml:space="preserve">The </w:t>
      </w:r>
      <w:r w:rsidRPr="00DA2EA0">
        <w:rPr>
          <w:rStyle w:val="Emphasis"/>
          <w:highlight w:val="cyan"/>
        </w:rPr>
        <w:t>Trump</w:t>
      </w:r>
      <w:r w:rsidRPr="00531EB5">
        <w:rPr>
          <w:rStyle w:val="Emphasis"/>
        </w:rPr>
        <w:t xml:space="preserve"> administration</w:t>
      </w:r>
      <w:r w:rsidRPr="00531EB5">
        <w:rPr>
          <w:rStyle w:val="Underline"/>
        </w:rPr>
        <w:t xml:space="preserve"> is </w:t>
      </w:r>
      <w:r w:rsidRPr="00DA2EA0">
        <w:rPr>
          <w:rStyle w:val="Underline"/>
          <w:highlight w:val="cyan"/>
        </w:rPr>
        <w:t xml:space="preserve">now on its </w:t>
      </w:r>
      <w:r w:rsidRPr="00DA2EA0">
        <w:rPr>
          <w:rStyle w:val="Emphasis"/>
          <w:highlight w:val="cyan"/>
        </w:rPr>
        <w:t>back foot</w:t>
      </w:r>
      <w:r w:rsidRPr="00531EB5">
        <w:rPr>
          <w:sz w:val="16"/>
        </w:rPr>
        <w:t xml:space="preserve">, and even Republican lawmakers have raised questions about whether Pretti really deserved to die, as though the first inklings of shame have finally begun creeping back into their bodies. </w:t>
      </w:r>
      <w:r w:rsidRPr="00531EB5">
        <w:rPr>
          <w:rStyle w:val="Underline"/>
        </w:rPr>
        <w:t xml:space="preserve">The swiftly shifting political </w:t>
      </w:r>
      <w:r w:rsidRPr="00DA2EA0">
        <w:rPr>
          <w:rStyle w:val="Underline"/>
          <w:highlight w:val="cyan"/>
        </w:rPr>
        <w:t>headwinds</w:t>
      </w:r>
      <w:r w:rsidRPr="00531EB5">
        <w:rPr>
          <w:rStyle w:val="Underline"/>
        </w:rPr>
        <w:t xml:space="preserve"> have </w:t>
      </w:r>
      <w:r w:rsidRPr="00DA2EA0">
        <w:rPr>
          <w:rStyle w:val="Emphasis"/>
          <w:highlight w:val="cyan"/>
        </w:rPr>
        <w:t>left Democratic</w:t>
      </w:r>
      <w:r w:rsidRPr="00531EB5">
        <w:rPr>
          <w:rStyle w:val="Emphasis"/>
        </w:rPr>
        <w:t xml:space="preserve"> </w:t>
      </w:r>
      <w:r w:rsidRPr="00DA2EA0">
        <w:rPr>
          <w:rStyle w:val="Emphasis"/>
          <w:highlight w:val="cyan"/>
        </w:rPr>
        <w:t>lawmakers</w:t>
      </w:r>
      <w:r w:rsidRPr="00531EB5">
        <w:rPr>
          <w:rStyle w:val="Underline"/>
        </w:rPr>
        <w:t xml:space="preserve">, who had seemed sure to </w:t>
      </w:r>
      <w:r w:rsidRPr="00531EB5">
        <w:rPr>
          <w:rStyle w:val="Emphasis"/>
        </w:rPr>
        <w:t>begrudgingly</w:t>
      </w:r>
      <w:r w:rsidRPr="00531EB5">
        <w:rPr>
          <w:rStyle w:val="Underline"/>
        </w:rPr>
        <w:t xml:space="preserve"> fund </w:t>
      </w:r>
      <w:r w:rsidRPr="00531EB5">
        <w:rPr>
          <w:rStyle w:val="Emphasis"/>
        </w:rPr>
        <w:t>DHS later this week</w:t>
      </w:r>
      <w:r w:rsidRPr="00531EB5">
        <w:rPr>
          <w:rStyle w:val="Underline"/>
        </w:rPr>
        <w:t xml:space="preserve">, </w:t>
      </w:r>
      <w:r w:rsidRPr="00DA2EA0">
        <w:rPr>
          <w:rStyle w:val="Underline"/>
          <w:highlight w:val="cyan"/>
        </w:rPr>
        <w:t>looking to</w:t>
      </w:r>
      <w:r w:rsidRPr="00531EB5">
        <w:rPr>
          <w:rStyle w:val="Underline"/>
        </w:rPr>
        <w:t xml:space="preserve"> </w:t>
      </w:r>
      <w:r w:rsidRPr="00DA2EA0">
        <w:rPr>
          <w:rStyle w:val="Emphasis"/>
          <w:highlight w:val="cyan"/>
        </w:rPr>
        <w:t>press</w:t>
      </w:r>
      <w:r w:rsidRPr="00531EB5">
        <w:rPr>
          <w:rStyle w:val="Emphasis"/>
        </w:rPr>
        <w:t xml:space="preserve"> their </w:t>
      </w:r>
      <w:r w:rsidRPr="00DA2EA0">
        <w:rPr>
          <w:rStyle w:val="Emphasis"/>
          <w:highlight w:val="cyan"/>
        </w:rPr>
        <w:t>advantage</w:t>
      </w:r>
      <w:r w:rsidRPr="00531EB5">
        <w:rPr>
          <w:rStyle w:val="Underline"/>
        </w:rPr>
        <w:t>.</w:t>
      </w:r>
    </w:p>
    <w:p w14:paraId="6DB7B132" w14:textId="77777777" w:rsidR="00E14B20" w:rsidRDefault="00E14B20" w:rsidP="00E14B20">
      <w:pPr>
        <w:rPr>
          <w:rStyle w:val="Underline"/>
        </w:rPr>
      </w:pPr>
      <w:r w:rsidRPr="00DA2EA0">
        <w:rPr>
          <w:rStyle w:val="Emphasis"/>
          <w:highlight w:val="cyan"/>
        </w:rPr>
        <w:t>Given</w:t>
      </w:r>
      <w:r w:rsidRPr="008751C1">
        <w:rPr>
          <w:rStyle w:val="Emphasis"/>
        </w:rPr>
        <w:t xml:space="preserve"> the stakes</w:t>
      </w:r>
      <w:r w:rsidRPr="00531EB5">
        <w:rPr>
          <w:rStyle w:val="Underline"/>
        </w:rPr>
        <w:t xml:space="preserve">, and what is </w:t>
      </w:r>
      <w:r w:rsidRPr="00531EB5">
        <w:rPr>
          <w:rStyle w:val="Emphasis"/>
        </w:rPr>
        <w:t>likely</w:t>
      </w:r>
      <w:r w:rsidRPr="00531EB5">
        <w:rPr>
          <w:rStyle w:val="Underline"/>
        </w:rPr>
        <w:t xml:space="preserve"> to be </w:t>
      </w:r>
      <w:r w:rsidRPr="00DA2EA0">
        <w:rPr>
          <w:rStyle w:val="Underline"/>
          <w:highlight w:val="cyan"/>
        </w:rPr>
        <w:t xml:space="preserve">a </w:t>
      </w:r>
      <w:r w:rsidRPr="00DA2EA0">
        <w:rPr>
          <w:rStyle w:val="Emphasis"/>
          <w:highlight w:val="cyan"/>
        </w:rPr>
        <w:t>brief window</w:t>
      </w:r>
      <w:r w:rsidRPr="00531EB5">
        <w:rPr>
          <w:rStyle w:val="Underline"/>
        </w:rPr>
        <w:t xml:space="preserve"> for </w:t>
      </w:r>
      <w:r w:rsidRPr="00531EB5">
        <w:rPr>
          <w:rStyle w:val="Emphasis"/>
        </w:rPr>
        <w:t>action</w:t>
      </w:r>
      <w:r w:rsidRPr="00531EB5">
        <w:rPr>
          <w:rStyle w:val="Underline"/>
        </w:rPr>
        <w:t xml:space="preserve">, </w:t>
      </w:r>
      <w:r w:rsidRPr="00DA2EA0">
        <w:rPr>
          <w:rStyle w:val="Underline"/>
          <w:highlight w:val="cyan"/>
        </w:rPr>
        <w:t xml:space="preserve">there’s </w:t>
      </w:r>
      <w:r w:rsidRPr="00DA2EA0">
        <w:rPr>
          <w:rStyle w:val="Emphasis"/>
          <w:sz w:val="28"/>
          <w:highlight w:val="cyan"/>
        </w:rPr>
        <w:t>little</w:t>
      </w:r>
      <w:r w:rsidRPr="00531EB5">
        <w:rPr>
          <w:rStyle w:val="Emphasis"/>
          <w:sz w:val="28"/>
        </w:rPr>
        <w:t xml:space="preserve"> </w:t>
      </w:r>
      <w:r w:rsidRPr="00DA2EA0">
        <w:rPr>
          <w:rStyle w:val="Emphasis"/>
          <w:sz w:val="28"/>
          <w:highlight w:val="cyan"/>
        </w:rPr>
        <w:t>room</w:t>
      </w:r>
      <w:r w:rsidRPr="00DA2EA0">
        <w:rPr>
          <w:rStyle w:val="Underline"/>
          <w:sz w:val="28"/>
          <w:szCs w:val="32"/>
          <w:highlight w:val="cyan"/>
        </w:rPr>
        <w:t xml:space="preserve"> </w:t>
      </w:r>
      <w:r w:rsidRPr="00DA2EA0">
        <w:rPr>
          <w:rStyle w:val="Underline"/>
          <w:highlight w:val="cyan"/>
        </w:rPr>
        <w:t xml:space="preserve">for </w:t>
      </w:r>
      <w:r w:rsidRPr="00DA2EA0">
        <w:rPr>
          <w:rStyle w:val="Emphasis"/>
          <w:highlight w:val="cyan"/>
        </w:rPr>
        <w:t>error</w:t>
      </w:r>
      <w:r w:rsidRPr="00DA2EA0">
        <w:rPr>
          <w:rStyle w:val="Underline"/>
          <w:highlight w:val="cyan"/>
        </w:rPr>
        <w:t xml:space="preserve"> or </w:t>
      </w:r>
      <w:r w:rsidRPr="00DA2EA0">
        <w:rPr>
          <w:rStyle w:val="Emphasis"/>
          <w:highlight w:val="cyan"/>
        </w:rPr>
        <w:t>delay</w:t>
      </w:r>
      <w:r w:rsidRPr="00DA2EA0">
        <w:rPr>
          <w:rStyle w:val="Underline"/>
          <w:highlight w:val="cyan"/>
        </w:rPr>
        <w:t xml:space="preserve"> to </w:t>
      </w:r>
      <w:r w:rsidRPr="00DA2EA0">
        <w:rPr>
          <w:rStyle w:val="Emphasis"/>
          <w:highlight w:val="cyan"/>
        </w:rPr>
        <w:t>prevent the rot</w:t>
      </w:r>
      <w:r w:rsidRPr="00531EB5">
        <w:rPr>
          <w:rStyle w:val="Underline"/>
        </w:rPr>
        <w:t xml:space="preserve"> </w:t>
      </w:r>
      <w:r w:rsidRPr="00DA2EA0">
        <w:rPr>
          <w:rStyle w:val="Underline"/>
          <w:highlight w:val="cyan"/>
        </w:rPr>
        <w:t>within DHS from</w:t>
      </w:r>
      <w:r w:rsidRPr="00531EB5">
        <w:rPr>
          <w:rStyle w:val="Underline"/>
        </w:rPr>
        <w:t xml:space="preserve"> </w:t>
      </w:r>
      <w:r w:rsidRPr="00DA2EA0">
        <w:rPr>
          <w:rStyle w:val="Emphasis"/>
          <w:highlight w:val="cyan"/>
        </w:rPr>
        <w:t>metastasizing</w:t>
      </w:r>
      <w:r w:rsidRPr="00531EB5">
        <w:rPr>
          <w:rStyle w:val="Emphasis"/>
        </w:rPr>
        <w:t xml:space="preserve"> further</w:t>
      </w:r>
      <w:r w:rsidRPr="00531EB5">
        <w:rPr>
          <w:rStyle w:val="Underline"/>
        </w:rPr>
        <w:t>.</w:t>
      </w:r>
    </w:p>
    <w:p w14:paraId="3B15B8DC" w14:textId="77777777" w:rsidR="00E14B20" w:rsidRPr="00531EB5" w:rsidRDefault="00E14B20" w:rsidP="00E14B20">
      <w:pPr>
        <w:rPr>
          <w:sz w:val="16"/>
        </w:rPr>
      </w:pPr>
      <w:r w:rsidRPr="00531EB5">
        <w:rPr>
          <w:sz w:val="16"/>
        </w:rPr>
        <w:t xml:space="preserve">The Homeland Security funding bill is currently tied together with five other House-passed appropriations bills as an all-or-nothing package. At least seven Democratic votes are needed to ensure passage, but </w:t>
      </w:r>
      <w:r w:rsidRPr="00531EB5">
        <w:rPr>
          <w:rStyle w:val="Underline"/>
        </w:rPr>
        <w:t xml:space="preserve">Pretti’s death has made the chance that it will reach </w:t>
      </w:r>
      <w:r w:rsidRPr="008751C1">
        <w:rPr>
          <w:rStyle w:val="Emphasis"/>
        </w:rPr>
        <w:t>Trump’s</w:t>
      </w:r>
      <w:r w:rsidRPr="00531EB5">
        <w:rPr>
          <w:rStyle w:val="Underline"/>
        </w:rPr>
        <w:t xml:space="preserve"> desk unchanged </w:t>
      </w:r>
      <w:r w:rsidRPr="008751C1">
        <w:rPr>
          <w:rStyle w:val="Emphasis"/>
        </w:rPr>
        <w:t>low at best.</w:t>
      </w:r>
      <w:r w:rsidRPr="00531EB5">
        <w:rPr>
          <w:sz w:val="16"/>
        </w:rPr>
        <w:t xml:space="preserve"> Instead, </w:t>
      </w:r>
      <w:r w:rsidRPr="00DA2EA0">
        <w:rPr>
          <w:rStyle w:val="Underline"/>
          <w:highlight w:val="cyan"/>
        </w:rPr>
        <w:t>Senate Democrats are</w:t>
      </w:r>
      <w:r w:rsidRPr="00531EB5">
        <w:rPr>
          <w:rStyle w:val="Underline"/>
        </w:rPr>
        <w:t xml:space="preserve"> now </w:t>
      </w:r>
      <w:r w:rsidRPr="00DA2EA0">
        <w:rPr>
          <w:rStyle w:val="Underline"/>
          <w:highlight w:val="cyan"/>
        </w:rPr>
        <w:t>pressing</w:t>
      </w:r>
      <w:r w:rsidRPr="00531EB5">
        <w:rPr>
          <w:rStyle w:val="Underline"/>
        </w:rPr>
        <w:t xml:space="preserve"> their </w:t>
      </w:r>
      <w:r w:rsidRPr="00DA2EA0">
        <w:rPr>
          <w:rStyle w:val="Underline"/>
          <w:highlight w:val="cyan"/>
        </w:rPr>
        <w:t xml:space="preserve">GOP counterparts to </w:t>
      </w:r>
      <w:r w:rsidRPr="00DA2EA0">
        <w:rPr>
          <w:rStyle w:val="Emphasis"/>
          <w:highlight w:val="cyan"/>
        </w:rPr>
        <w:t>strip</w:t>
      </w:r>
      <w:r w:rsidRPr="00DA2EA0">
        <w:rPr>
          <w:rStyle w:val="Underline"/>
          <w:highlight w:val="cyan"/>
        </w:rPr>
        <w:t xml:space="preserve"> the </w:t>
      </w:r>
      <w:r w:rsidRPr="00DA2EA0">
        <w:rPr>
          <w:rStyle w:val="Emphasis"/>
          <w:highlight w:val="cyan"/>
        </w:rPr>
        <w:t>DHS</w:t>
      </w:r>
      <w:r w:rsidRPr="00531EB5">
        <w:rPr>
          <w:rStyle w:val="Emphasis"/>
        </w:rPr>
        <w:t xml:space="preserve"> </w:t>
      </w:r>
      <w:r w:rsidRPr="00DA2EA0">
        <w:rPr>
          <w:rStyle w:val="Emphasis"/>
          <w:highlight w:val="cyan"/>
        </w:rPr>
        <w:t>funding</w:t>
      </w:r>
      <w:r w:rsidRPr="00531EB5">
        <w:rPr>
          <w:sz w:val="16"/>
        </w:rPr>
        <w:t xml:space="preserve"> </w:t>
      </w:r>
      <w:r w:rsidRPr="00531EB5">
        <w:rPr>
          <w:rStyle w:val="Underline"/>
        </w:rPr>
        <w:t>from the “</w:t>
      </w:r>
      <w:r w:rsidRPr="00531EB5">
        <w:rPr>
          <w:rStyle w:val="Emphasis"/>
        </w:rPr>
        <w:t>minibus</w:t>
      </w:r>
      <w:r w:rsidRPr="00531EB5">
        <w:rPr>
          <w:rStyle w:val="Underline"/>
        </w:rPr>
        <w:t xml:space="preserve">” </w:t>
      </w:r>
      <w:r w:rsidRPr="00531EB5">
        <w:rPr>
          <w:sz w:val="16"/>
        </w:rPr>
        <w:t>to allow the other bills to pass and prevent a larger partial shutdown. (Senate Republicans are pressing ahead regardless, intending to call a potential bluff and setting the stage for a crucial vote Thursday.)</w:t>
      </w:r>
    </w:p>
    <w:p w14:paraId="4B61A6C3" w14:textId="77777777" w:rsidR="00E14B20" w:rsidRDefault="00E14B20" w:rsidP="00E14B20">
      <w:pPr>
        <w:rPr>
          <w:rStyle w:val="Underline"/>
        </w:rPr>
      </w:pPr>
      <w:r w:rsidRPr="00531EB5">
        <w:rPr>
          <w:sz w:val="16"/>
        </w:rPr>
        <w:t xml:space="preserve">According to NBC News, Senate Minority Leader Chuck </w:t>
      </w:r>
      <w:r w:rsidRPr="00531EB5">
        <w:rPr>
          <w:rStyle w:val="Emphasis"/>
        </w:rPr>
        <w:t>Schumer</w:t>
      </w:r>
      <w:r w:rsidRPr="00531EB5">
        <w:rPr>
          <w:sz w:val="16"/>
        </w:rPr>
        <w:t xml:space="preserve">, D-N.Y., </w:t>
      </w:r>
      <w:r w:rsidRPr="00531EB5">
        <w:rPr>
          <w:rStyle w:val="Underline"/>
        </w:rPr>
        <w:t>told his caucus on a call Sunday “the message had to be to ‘restrain</w:t>
      </w:r>
      <w:r w:rsidRPr="00531EB5">
        <w:rPr>
          <w:sz w:val="16"/>
        </w:rPr>
        <w:t xml:space="preserve">, </w:t>
      </w:r>
      <w:r w:rsidRPr="00531EB5">
        <w:rPr>
          <w:rStyle w:val="Underline"/>
        </w:rPr>
        <w:t>reform and restrict ICE</w:t>
      </w:r>
      <w:r w:rsidRPr="00531EB5">
        <w:rPr>
          <w:sz w:val="16"/>
        </w:rPr>
        <w:t xml:space="preserve">.’” It’s more of a mouthful than “abolish ICE,” but </w:t>
      </w:r>
      <w:r w:rsidRPr="00531EB5">
        <w:rPr>
          <w:rStyle w:val="Underline"/>
        </w:rPr>
        <w:t xml:space="preserve">it still marks a major departure from a previous reluctance to withhold </w:t>
      </w:r>
      <w:r w:rsidRPr="00531EB5">
        <w:rPr>
          <w:rStyle w:val="Emphasis"/>
        </w:rPr>
        <w:t>support</w:t>
      </w:r>
      <w:r w:rsidRPr="00531EB5">
        <w:rPr>
          <w:rStyle w:val="Underline"/>
        </w:rPr>
        <w:t xml:space="preserve"> from </w:t>
      </w:r>
      <w:r w:rsidRPr="00531EB5">
        <w:rPr>
          <w:rStyle w:val="Emphasis"/>
        </w:rPr>
        <w:t>federal law enforcement</w:t>
      </w:r>
      <w:r w:rsidRPr="00531EB5">
        <w:rPr>
          <w:sz w:val="16"/>
        </w:rPr>
        <w:t xml:space="preserve">. The </w:t>
      </w:r>
      <w:r w:rsidRPr="00531EB5">
        <w:rPr>
          <w:rStyle w:val="Underline"/>
        </w:rPr>
        <w:t xml:space="preserve">move is backed by a </w:t>
      </w:r>
      <w:r w:rsidRPr="00531EB5">
        <w:rPr>
          <w:rStyle w:val="Emphasis"/>
        </w:rPr>
        <w:t>growing number of polls</w:t>
      </w:r>
      <w:r w:rsidRPr="00531EB5">
        <w:rPr>
          <w:rStyle w:val="Underline"/>
        </w:rPr>
        <w:t xml:space="preserve"> showing Americans swiftly souring on ICE, with almost half of respondents in a recent YouGov poll saying that the agency should be dismantled entirely.</w:t>
      </w:r>
    </w:p>
    <w:p w14:paraId="7C4774AE" w14:textId="77777777" w:rsidR="00E14B20" w:rsidRDefault="00E14B20" w:rsidP="00E14B20">
      <w:pPr>
        <w:rPr>
          <w:rStyle w:val="Underline"/>
        </w:rPr>
      </w:pPr>
      <w:r w:rsidRPr="00531EB5">
        <w:rPr>
          <w:sz w:val="16"/>
        </w:rPr>
        <w:t xml:space="preserve">Exactly what Schumer and his fellow Democratic senators intend to propose was still up in the air, though, as of Tuesday evening. Sen. Chris </w:t>
      </w:r>
      <w:r w:rsidRPr="00DA2EA0">
        <w:rPr>
          <w:rStyle w:val="Emphasis"/>
          <w:highlight w:val="cyan"/>
        </w:rPr>
        <w:t>Murphy</w:t>
      </w:r>
      <w:r w:rsidRPr="00531EB5">
        <w:rPr>
          <w:sz w:val="16"/>
        </w:rPr>
        <w:t xml:space="preserve">, D-Conn., </w:t>
      </w:r>
      <w:r w:rsidRPr="00DA2EA0">
        <w:rPr>
          <w:rStyle w:val="Underline"/>
          <w:highlight w:val="cyan"/>
        </w:rPr>
        <w:t>provided</w:t>
      </w:r>
      <w:r w:rsidRPr="00531EB5">
        <w:rPr>
          <w:rStyle w:val="Underline"/>
        </w:rPr>
        <w:t xml:space="preserve"> a rough list of potential </w:t>
      </w:r>
      <w:r w:rsidRPr="00DA2EA0">
        <w:rPr>
          <w:rStyle w:val="Underline"/>
          <w:highlight w:val="cyan"/>
        </w:rPr>
        <w:t>demands</w:t>
      </w:r>
      <w:r w:rsidRPr="00531EB5">
        <w:rPr>
          <w:sz w:val="16"/>
        </w:rPr>
        <w:t xml:space="preserve"> during an interview with The New Republic’s Greg Sargent, </w:t>
      </w:r>
      <w:r w:rsidRPr="00DA2EA0">
        <w:rPr>
          <w:rStyle w:val="Underline"/>
          <w:highlight w:val="cyan"/>
        </w:rPr>
        <w:t>including</w:t>
      </w:r>
      <w:r w:rsidRPr="00531EB5">
        <w:rPr>
          <w:rStyle w:val="Underline"/>
        </w:rPr>
        <w:t xml:space="preserve"> requiring </w:t>
      </w:r>
      <w:r w:rsidRPr="00531EB5">
        <w:rPr>
          <w:rStyle w:val="Emphasis"/>
        </w:rPr>
        <w:t xml:space="preserve">judicial </w:t>
      </w:r>
      <w:r w:rsidRPr="00DA2EA0">
        <w:rPr>
          <w:rStyle w:val="Emphasis"/>
          <w:highlight w:val="cyan"/>
        </w:rPr>
        <w:t>warrants</w:t>
      </w:r>
      <w:r w:rsidRPr="00531EB5">
        <w:rPr>
          <w:rStyle w:val="Underline"/>
        </w:rPr>
        <w:t xml:space="preserve"> for </w:t>
      </w:r>
      <w:r w:rsidRPr="00531EB5">
        <w:rPr>
          <w:rStyle w:val="Emphasis"/>
        </w:rPr>
        <w:t>immigration arrests,</w:t>
      </w:r>
      <w:r w:rsidRPr="00531EB5">
        <w:rPr>
          <w:rStyle w:val="Underline"/>
        </w:rPr>
        <w:t xml:space="preserve"> effectively ending what Murphy called the “street-by-street sweeps, the ‘show me your papers’ practice, and the home-to-home confrontations.”</w:t>
      </w:r>
    </w:p>
    <w:p w14:paraId="5C54425A" w14:textId="77777777" w:rsidR="00E14B20" w:rsidRDefault="00E14B20" w:rsidP="00E14B20">
      <w:pPr>
        <w:rPr>
          <w:rStyle w:val="Underline"/>
        </w:rPr>
      </w:pPr>
      <w:r w:rsidRPr="00531EB5">
        <w:rPr>
          <w:rStyle w:val="Underline"/>
        </w:rPr>
        <w:t>Also on the table</w:t>
      </w:r>
      <w:r w:rsidRPr="00531EB5">
        <w:rPr>
          <w:sz w:val="16"/>
        </w:rPr>
        <w:t xml:space="preserve">, according to Murphy, </w:t>
      </w:r>
      <w:r w:rsidRPr="00531EB5">
        <w:rPr>
          <w:rStyle w:val="Underline"/>
        </w:rPr>
        <w:t xml:space="preserve">are items </w:t>
      </w:r>
      <w:r w:rsidRPr="00DA2EA0">
        <w:rPr>
          <w:rStyle w:val="Underline"/>
          <w:highlight w:val="cyan"/>
        </w:rPr>
        <w:t>requiring</w:t>
      </w:r>
      <w:r w:rsidRPr="00531EB5">
        <w:rPr>
          <w:rStyle w:val="Underline"/>
        </w:rPr>
        <w:t xml:space="preserve"> federal </w:t>
      </w:r>
      <w:r w:rsidRPr="00DA2EA0">
        <w:rPr>
          <w:rStyle w:val="Underline"/>
          <w:highlight w:val="cyan"/>
        </w:rPr>
        <w:t xml:space="preserve">agents to </w:t>
      </w:r>
      <w:r w:rsidRPr="00DA2EA0">
        <w:rPr>
          <w:rStyle w:val="Emphasis"/>
          <w:highlight w:val="cyan"/>
        </w:rPr>
        <w:t>wear</w:t>
      </w:r>
      <w:r w:rsidRPr="00531EB5">
        <w:rPr>
          <w:rStyle w:val="Emphasis"/>
        </w:rPr>
        <w:t xml:space="preserve"> </w:t>
      </w:r>
      <w:r w:rsidRPr="00DA2EA0">
        <w:rPr>
          <w:rStyle w:val="Emphasis"/>
          <w:highlight w:val="cyan"/>
        </w:rPr>
        <w:t>identification</w:t>
      </w:r>
      <w:r w:rsidRPr="00DA2EA0">
        <w:rPr>
          <w:rStyle w:val="Underline"/>
          <w:highlight w:val="cyan"/>
        </w:rPr>
        <w:t xml:space="preserve"> and </w:t>
      </w:r>
      <w:r w:rsidRPr="00DA2EA0">
        <w:rPr>
          <w:rStyle w:val="Emphasis"/>
          <w:highlight w:val="cyan"/>
        </w:rPr>
        <w:t>body cameras</w:t>
      </w:r>
      <w:r w:rsidRPr="00531EB5">
        <w:rPr>
          <w:sz w:val="16"/>
        </w:rPr>
        <w:t xml:space="preserve"> </w:t>
      </w:r>
      <w:r w:rsidRPr="00531EB5">
        <w:rPr>
          <w:rStyle w:val="Underline"/>
        </w:rPr>
        <w:t xml:space="preserve">during enforcement operations, </w:t>
      </w:r>
      <w:r w:rsidRPr="00DA2EA0">
        <w:rPr>
          <w:rStyle w:val="Underline"/>
          <w:highlight w:val="cyan"/>
        </w:rPr>
        <w:t>ensuring</w:t>
      </w:r>
      <w:r w:rsidRPr="00531EB5">
        <w:rPr>
          <w:rStyle w:val="Underline"/>
        </w:rPr>
        <w:t xml:space="preserve"> that </w:t>
      </w:r>
      <w:r w:rsidRPr="00DA2EA0">
        <w:rPr>
          <w:rStyle w:val="Emphasis"/>
          <w:highlight w:val="cyan"/>
        </w:rPr>
        <w:t>states</w:t>
      </w:r>
      <w:r w:rsidRPr="00531EB5">
        <w:rPr>
          <w:rStyle w:val="Underline"/>
        </w:rPr>
        <w:t xml:space="preserve"> can </w:t>
      </w:r>
      <w:r w:rsidRPr="00DA2EA0">
        <w:rPr>
          <w:rStyle w:val="Emphasis"/>
          <w:highlight w:val="cyan"/>
        </w:rPr>
        <w:t>investigate cases</w:t>
      </w:r>
      <w:r w:rsidRPr="00531EB5">
        <w:rPr>
          <w:rStyle w:val="Underline"/>
        </w:rPr>
        <w:t xml:space="preserve"> like Good’s and Pretti’s killings when they occur, </w:t>
      </w:r>
      <w:r w:rsidRPr="00DA2EA0">
        <w:rPr>
          <w:rStyle w:val="Underline"/>
          <w:highlight w:val="cyan"/>
        </w:rPr>
        <w:t>and</w:t>
      </w:r>
      <w:r w:rsidRPr="00531EB5">
        <w:rPr>
          <w:rStyle w:val="Underline"/>
        </w:rPr>
        <w:t xml:space="preserve"> </w:t>
      </w:r>
      <w:r w:rsidRPr="00DA2EA0">
        <w:rPr>
          <w:rStyle w:val="Emphasis"/>
          <w:highlight w:val="cyan"/>
        </w:rPr>
        <w:t>restricting</w:t>
      </w:r>
      <w:r w:rsidRPr="00531EB5">
        <w:rPr>
          <w:rStyle w:val="Underline"/>
        </w:rPr>
        <w:t xml:space="preserve"> </w:t>
      </w:r>
      <w:r w:rsidRPr="00DA2EA0">
        <w:rPr>
          <w:rStyle w:val="Underline"/>
          <w:highlight w:val="cyan"/>
        </w:rPr>
        <w:t>ICE</w:t>
      </w:r>
      <w:r w:rsidRPr="00531EB5">
        <w:rPr>
          <w:rStyle w:val="Underline"/>
        </w:rPr>
        <w:t xml:space="preserve"> and Border Patrol </w:t>
      </w:r>
      <w:r w:rsidRPr="00DA2EA0">
        <w:rPr>
          <w:rStyle w:val="Underline"/>
          <w:highlight w:val="cyan"/>
        </w:rPr>
        <w:t xml:space="preserve">from </w:t>
      </w:r>
      <w:r w:rsidRPr="00DA2EA0">
        <w:rPr>
          <w:rStyle w:val="Emphasis"/>
          <w:highlight w:val="cyan"/>
        </w:rPr>
        <w:t>operating</w:t>
      </w:r>
      <w:r w:rsidRPr="00DA2EA0">
        <w:rPr>
          <w:rStyle w:val="Underline"/>
          <w:highlight w:val="cyan"/>
        </w:rPr>
        <w:t xml:space="preserve"> in </w:t>
      </w:r>
      <w:r w:rsidRPr="00DA2EA0">
        <w:rPr>
          <w:rStyle w:val="Emphasis"/>
          <w:highlight w:val="cyan"/>
        </w:rPr>
        <w:t>schools and churches</w:t>
      </w:r>
      <w:r w:rsidRPr="00531EB5">
        <w:rPr>
          <w:rStyle w:val="Underline"/>
        </w:rPr>
        <w:t>.</w:t>
      </w:r>
    </w:p>
    <w:p w14:paraId="27825C60" w14:textId="77777777" w:rsidR="00E14B20" w:rsidRPr="00531EB5" w:rsidRDefault="00E14B20" w:rsidP="00E14B20">
      <w:pPr>
        <w:rPr>
          <w:sz w:val="16"/>
        </w:rPr>
      </w:pPr>
      <w:r w:rsidRPr="00531EB5">
        <w:rPr>
          <w:sz w:val="16"/>
        </w:rPr>
        <w:t>Those potential reforms would mostly square with a list the Congressional Progressive Caucus circulated last week, which also included barring the arrest quotas the White House has imposed on ICE and banning federal agents from wearing masks during operations. Notably, neither set of proposals specifically calls for Noem’s resignation, despite a growing swell of support for her removal from atop DHS.</w:t>
      </w:r>
    </w:p>
    <w:p w14:paraId="4F1E9502" w14:textId="77777777" w:rsidR="00E14B20" w:rsidRPr="00531EB5" w:rsidRDefault="00E14B20" w:rsidP="00E14B20">
      <w:pPr>
        <w:rPr>
          <w:sz w:val="16"/>
        </w:rPr>
      </w:pPr>
      <w:r w:rsidRPr="00531EB5">
        <w:rPr>
          <w:sz w:val="16"/>
        </w:rPr>
        <w:t>An undue focus on Noem, though, would be an ironic shadow of the conservative ethos</w:t>
      </w:r>
    </w:p>
    <w:p w14:paraId="6347482A" w14:textId="77777777" w:rsidR="00E14B20" w:rsidRPr="00531EB5" w:rsidRDefault="00E14B20" w:rsidP="00E14B20">
      <w:pPr>
        <w:rPr>
          <w:sz w:val="16"/>
        </w:rPr>
      </w:pPr>
      <w:r w:rsidRPr="00531EB5">
        <w:rPr>
          <w:sz w:val="16"/>
        </w:rPr>
        <w:t>Noem herself is an understandable target, given her visibility and callousness when confronted with evidence of DHS agents’ culpability. A resolution calling for her impeachment in the House is racking up signatures, with more than 140 Democrats now on board. Accordingly, despite being in the minority, House Democrats have launched an investigation into Noem’s conduct, laying the groundwork for a future expansion should they take back a majority in this fall’s midterm elections. There’s every chance, in that case, that Noem would see articles of impeachment against her drawn up swiftly next January — if she survives in the job that long.</w:t>
      </w:r>
    </w:p>
    <w:p w14:paraId="40A85650" w14:textId="77777777" w:rsidR="00E14B20" w:rsidRPr="00531EB5" w:rsidRDefault="00E14B20" w:rsidP="00E14B20">
      <w:pPr>
        <w:rPr>
          <w:sz w:val="16"/>
        </w:rPr>
      </w:pPr>
      <w:r w:rsidRPr="00531EB5">
        <w:rPr>
          <w:sz w:val="16"/>
        </w:rPr>
        <w:lastRenderedPageBreak/>
        <w:t xml:space="preserve">An undue focus on Noem, though, would be an ironic shadow of the conservative ethos, looking to solve problems at the individual level rather than taking on the system. As Republicans ignored as they targeted Noem’s predecessor, Biden administration DHS chief Alejandro Mayorkas, she is dutifully following orders coming from the president. Even in the highly unlikely event of her removal in a Senate trial, there’s no doubt that the overarching deportation policy would remain the same so long as Trump wills it. While two-thirds of the upper chamber voting to show </w:t>
      </w:r>
      <w:proofErr w:type="gramStart"/>
      <w:r w:rsidRPr="00531EB5">
        <w:rPr>
          <w:sz w:val="16"/>
        </w:rPr>
        <w:t>Noem</w:t>
      </w:r>
      <w:proofErr w:type="gramEnd"/>
      <w:r w:rsidRPr="00531EB5">
        <w:rPr>
          <w:sz w:val="16"/>
        </w:rPr>
        <w:t xml:space="preserve"> the door would make for a stunning political rebuke, it would be all too easy to confuse that shiny trophy as a true victory.</w:t>
      </w:r>
    </w:p>
    <w:p w14:paraId="150419DA" w14:textId="77777777" w:rsidR="00E14B20" w:rsidRPr="00531EB5" w:rsidRDefault="00E14B20" w:rsidP="00E14B20">
      <w:pPr>
        <w:rPr>
          <w:sz w:val="16"/>
        </w:rPr>
      </w:pPr>
      <w:r w:rsidRPr="00531EB5">
        <w:rPr>
          <w:sz w:val="16"/>
        </w:rPr>
        <w:t>The reforms pushed by Murphy and other Democrats are likewise important but, as Murphy himself recognized, still only scratch the surface of how we reached this point in the first place.</w:t>
      </w:r>
    </w:p>
    <w:p w14:paraId="59606B0E" w14:textId="77777777" w:rsidR="00E14B20" w:rsidRPr="00531EB5" w:rsidRDefault="00E14B20" w:rsidP="00E14B20">
      <w:pPr>
        <w:rPr>
          <w:sz w:val="16"/>
        </w:rPr>
      </w:pPr>
      <w:r w:rsidRPr="00531EB5">
        <w:rPr>
          <w:sz w:val="16"/>
        </w:rPr>
        <w:t>True immigration reform has been desperately needed for almost 20 years now. Without a stable pathway to citizenship for the millions of undocumented people already here, the pendulum remains free to swing back toward the kind of cruelty that Trump unleashed. And simply calling for better training and oversight for ICE and other cogs in the deportation machine fails to recognize that making a squad of unaccountable kidnappers more efficient doesn’t make the country safer.</w:t>
      </w:r>
    </w:p>
    <w:p w14:paraId="62F7CE07" w14:textId="77777777" w:rsidR="00E14B20" w:rsidRPr="00531EB5" w:rsidRDefault="00E14B20" w:rsidP="00E14B20">
      <w:pPr>
        <w:rPr>
          <w:rStyle w:val="Underline"/>
        </w:rPr>
      </w:pPr>
      <w:r w:rsidRPr="00531EB5">
        <w:rPr>
          <w:sz w:val="16"/>
        </w:rPr>
        <w:t xml:space="preserve">As much as Pretti’s death has rattled the powers that be, the fever gripping the country didn’t suddenly break after a year of Trump’s mass deportation campaign. But opponents of the violence, chaos and cruelty on display now find themselves on more solid footing than what seemed possible only days ago, to begin dismantling a system designed to dehumanize and oppress anyone caught in its crosshairs. </w:t>
      </w:r>
      <w:r w:rsidRPr="00DA2EA0">
        <w:rPr>
          <w:rStyle w:val="Emphasis"/>
          <w:highlight w:val="cyan"/>
        </w:rPr>
        <w:t>It</w:t>
      </w:r>
      <w:r w:rsidRPr="00531EB5">
        <w:rPr>
          <w:sz w:val="16"/>
        </w:rPr>
        <w:t xml:space="preserve"> </w:t>
      </w:r>
      <w:r w:rsidRPr="00DA2EA0">
        <w:rPr>
          <w:rStyle w:val="Underline"/>
          <w:highlight w:val="cyan"/>
        </w:rPr>
        <w:t>is imperative</w:t>
      </w:r>
      <w:r w:rsidRPr="00531EB5">
        <w:rPr>
          <w:rStyle w:val="Underline"/>
        </w:rPr>
        <w:t xml:space="preserve">, then, that </w:t>
      </w:r>
      <w:r w:rsidRPr="00DA2EA0">
        <w:rPr>
          <w:rStyle w:val="Underline"/>
          <w:highlight w:val="cyan"/>
        </w:rPr>
        <w:t>the</w:t>
      </w:r>
      <w:r w:rsidRPr="00531EB5">
        <w:rPr>
          <w:rStyle w:val="Underline"/>
        </w:rPr>
        <w:t xml:space="preserve"> </w:t>
      </w:r>
      <w:r w:rsidRPr="00531EB5">
        <w:rPr>
          <w:rStyle w:val="Emphasis"/>
        </w:rPr>
        <w:t xml:space="preserve">moment </w:t>
      </w:r>
      <w:proofErr w:type="gramStart"/>
      <w:r w:rsidRPr="00531EB5">
        <w:rPr>
          <w:rStyle w:val="Emphasis"/>
        </w:rPr>
        <w:t>not be</w:t>
      </w:r>
      <w:proofErr w:type="gramEnd"/>
      <w:r w:rsidRPr="00531EB5">
        <w:rPr>
          <w:rStyle w:val="Emphasis"/>
        </w:rPr>
        <w:t xml:space="preserve"> lost</w:t>
      </w:r>
      <w:r w:rsidRPr="00531EB5">
        <w:rPr>
          <w:rStyle w:val="Underline"/>
        </w:rPr>
        <w:t xml:space="preserve"> and that the </w:t>
      </w:r>
      <w:r w:rsidRPr="00DA2EA0">
        <w:rPr>
          <w:rStyle w:val="Emphasis"/>
          <w:highlight w:val="cyan"/>
        </w:rPr>
        <w:t>first bricks</w:t>
      </w:r>
      <w:r w:rsidRPr="00531EB5">
        <w:rPr>
          <w:rStyle w:val="Underline"/>
        </w:rPr>
        <w:t xml:space="preserve"> </w:t>
      </w:r>
      <w:r w:rsidRPr="00DA2EA0">
        <w:rPr>
          <w:rStyle w:val="Underline"/>
          <w:highlight w:val="cyan"/>
        </w:rPr>
        <w:t xml:space="preserve">in </w:t>
      </w:r>
      <w:r w:rsidRPr="00DA2EA0">
        <w:rPr>
          <w:rStyle w:val="Emphasis"/>
          <w:highlight w:val="cyan"/>
        </w:rPr>
        <w:t>ICE’s</w:t>
      </w:r>
      <w:r w:rsidRPr="00531EB5">
        <w:rPr>
          <w:rStyle w:val="Emphasis"/>
        </w:rPr>
        <w:t xml:space="preserve"> eventual </w:t>
      </w:r>
      <w:r w:rsidRPr="00DA2EA0">
        <w:rPr>
          <w:rStyle w:val="Emphasis"/>
          <w:highlight w:val="cyan"/>
        </w:rPr>
        <w:t>crypt</w:t>
      </w:r>
      <w:r w:rsidRPr="0098061D">
        <w:t xml:space="preserve"> </w:t>
      </w:r>
      <w:r w:rsidRPr="00DA2EA0">
        <w:rPr>
          <w:rStyle w:val="Underline"/>
          <w:highlight w:val="cyan"/>
        </w:rPr>
        <w:t>be laid</w:t>
      </w:r>
      <w:r w:rsidRPr="00531EB5">
        <w:rPr>
          <w:rStyle w:val="Underline"/>
        </w:rPr>
        <w:t xml:space="preserve"> before the </w:t>
      </w:r>
      <w:r w:rsidRPr="00531EB5">
        <w:rPr>
          <w:rStyle w:val="Emphasis"/>
        </w:rPr>
        <w:t>foundation</w:t>
      </w:r>
      <w:r w:rsidRPr="00531EB5">
        <w:rPr>
          <w:rStyle w:val="Underline"/>
        </w:rPr>
        <w:t xml:space="preserve"> has a chance to </w:t>
      </w:r>
      <w:r w:rsidRPr="00531EB5">
        <w:rPr>
          <w:rStyle w:val="Emphasis"/>
        </w:rPr>
        <w:t>crack</w:t>
      </w:r>
      <w:r w:rsidRPr="00531EB5">
        <w:rPr>
          <w:rStyle w:val="Underline"/>
        </w:rPr>
        <w:t>.</w:t>
      </w:r>
    </w:p>
    <w:p w14:paraId="57A7C97E" w14:textId="77777777" w:rsidR="00E14B20" w:rsidRPr="008751C1" w:rsidRDefault="00E14B20" w:rsidP="00E14B20">
      <w:pPr>
        <w:pStyle w:val="Heading4"/>
      </w:pPr>
      <w:r>
        <w:t xml:space="preserve">Fiat requires </w:t>
      </w:r>
      <w:r>
        <w:rPr>
          <w:u w:val="single"/>
        </w:rPr>
        <w:t>re-opening</w:t>
      </w:r>
      <w:r>
        <w:t xml:space="preserve"> the government to </w:t>
      </w:r>
      <w:r>
        <w:rPr>
          <w:u w:val="single"/>
        </w:rPr>
        <w:t>enforce</w:t>
      </w:r>
      <w:r>
        <w:t xml:space="preserve"> the plan, which </w:t>
      </w:r>
      <w:r>
        <w:rPr>
          <w:u w:val="single"/>
        </w:rPr>
        <w:t>breaks</w:t>
      </w:r>
      <w:r>
        <w:t xml:space="preserve"> the standoff. </w:t>
      </w:r>
    </w:p>
    <w:p w14:paraId="5AE9D6A4" w14:textId="77777777" w:rsidR="00E14B20" w:rsidRPr="008751C1" w:rsidRDefault="00E14B20" w:rsidP="00E14B20">
      <w:r w:rsidRPr="008751C1">
        <w:t xml:space="preserve">Margaret </w:t>
      </w:r>
      <w:r w:rsidRPr="008751C1">
        <w:rPr>
          <w:rStyle w:val="Style13ptBold"/>
        </w:rPr>
        <w:t>Poydock &amp;</w:t>
      </w:r>
      <w:r w:rsidRPr="008751C1">
        <w:t xml:space="preserve"> Celine </w:t>
      </w:r>
      <w:r w:rsidRPr="008751C1">
        <w:rPr>
          <w:rStyle w:val="Style13ptBold"/>
        </w:rPr>
        <w:t>McNicholas</w:t>
      </w:r>
      <w:r>
        <w:rPr>
          <w:rStyle w:val="Style13ptBold"/>
        </w:rPr>
        <w:t xml:space="preserve"> 25</w:t>
      </w:r>
      <w:r w:rsidRPr="008751C1">
        <w:t>. Senior Policy Analyst at EPI, Director of Policy/General Counsel at EPI.</w:t>
      </w:r>
      <w:r>
        <w:rPr>
          <w:rStyle w:val="Style13ptBold"/>
        </w:rPr>
        <w:t xml:space="preserve">  </w:t>
      </w:r>
      <w:r w:rsidRPr="008751C1">
        <w:t xml:space="preserve">"Under the government shutdown, NLRB cases are on </w:t>
      </w:r>
      <w:proofErr w:type="gramStart"/>
      <w:r w:rsidRPr="008751C1">
        <w:t>hold</w:t>
      </w:r>
      <w:proofErr w:type="gramEnd"/>
      <w:r w:rsidRPr="008751C1">
        <w:t xml:space="preserve"> and the future of the agency remains uncertain." Economic Policy Institute. 10-24-2025. https://www.epi.org/blog/under-the-government-shutdown-nlrb-cases-are-on-hold-and-the-future-of-the-agency-remains-uncertain/</w:t>
      </w:r>
    </w:p>
    <w:p w14:paraId="57DC32AF" w14:textId="77777777" w:rsidR="00E14B20" w:rsidRPr="008751C1" w:rsidRDefault="00E14B20" w:rsidP="00E14B20">
      <w:pPr>
        <w:rPr>
          <w:sz w:val="16"/>
        </w:rPr>
      </w:pPr>
      <w:r w:rsidRPr="008751C1">
        <w:rPr>
          <w:sz w:val="16"/>
        </w:rPr>
        <w:t xml:space="preserve">As the government shutdown nears the end of its third full week, nearly a quarter of the federal workforce is furloughed. That means that more than 600,000 workers are not performing important federal service jobs—and are not receiving a paycheck. Still, </w:t>
      </w:r>
      <w:r w:rsidRPr="008751C1">
        <w:rPr>
          <w:rStyle w:val="Underline"/>
        </w:rPr>
        <w:t>while some federal agencies are</w:t>
      </w:r>
      <w:r w:rsidRPr="008751C1">
        <w:rPr>
          <w:sz w:val="16"/>
        </w:rPr>
        <w:t xml:space="preserve"> </w:t>
      </w:r>
      <w:r w:rsidRPr="008751C1">
        <w:rPr>
          <w:rStyle w:val="Emphasis"/>
        </w:rPr>
        <w:t>working</w:t>
      </w:r>
      <w:r w:rsidRPr="008751C1">
        <w:rPr>
          <w:rStyle w:val="Underline"/>
        </w:rPr>
        <w:t xml:space="preserve"> in </w:t>
      </w:r>
      <w:r w:rsidRPr="008751C1">
        <w:rPr>
          <w:rStyle w:val="Emphasis"/>
        </w:rPr>
        <w:t>limited capacity</w:t>
      </w:r>
      <w:r w:rsidRPr="008751C1">
        <w:rPr>
          <w:sz w:val="16"/>
        </w:rPr>
        <w:t xml:space="preserve">, </w:t>
      </w:r>
      <w:r w:rsidRPr="008751C1">
        <w:rPr>
          <w:rStyle w:val="Underline"/>
        </w:rPr>
        <w:t xml:space="preserve">many </w:t>
      </w:r>
      <w:r w:rsidRPr="00DA2EA0">
        <w:rPr>
          <w:rStyle w:val="Emphasis"/>
          <w:highlight w:val="cyan"/>
        </w:rPr>
        <w:t>worker protection agencies</w:t>
      </w:r>
      <w:r w:rsidRPr="008751C1">
        <w:rPr>
          <w:rStyle w:val="Underline"/>
        </w:rPr>
        <w:t xml:space="preserve"> have </w:t>
      </w:r>
      <w:r w:rsidRPr="00DA2EA0">
        <w:rPr>
          <w:rStyle w:val="Emphasis"/>
          <w:highlight w:val="cyan"/>
        </w:rPr>
        <w:t>ceased</w:t>
      </w:r>
      <w:r w:rsidRPr="008751C1">
        <w:rPr>
          <w:rStyle w:val="Underline"/>
        </w:rPr>
        <w:t xml:space="preserve"> the </w:t>
      </w:r>
      <w:r w:rsidRPr="00DA2EA0">
        <w:rPr>
          <w:rStyle w:val="Emphasis"/>
          <w:highlight w:val="cyan"/>
        </w:rPr>
        <w:t>enforcement of</w:t>
      </w:r>
      <w:r w:rsidRPr="008751C1">
        <w:rPr>
          <w:rStyle w:val="Emphasis"/>
        </w:rPr>
        <w:t xml:space="preserve"> our nation’s </w:t>
      </w:r>
      <w:r w:rsidRPr="00DA2EA0">
        <w:rPr>
          <w:rStyle w:val="Emphasis"/>
          <w:highlight w:val="cyan"/>
        </w:rPr>
        <w:t>labor</w:t>
      </w:r>
      <w:r w:rsidRPr="008751C1">
        <w:rPr>
          <w:rStyle w:val="Emphasis"/>
        </w:rPr>
        <w:t xml:space="preserve"> </w:t>
      </w:r>
      <w:r w:rsidRPr="00DA2EA0">
        <w:rPr>
          <w:rStyle w:val="Emphasis"/>
          <w:highlight w:val="cyan"/>
        </w:rPr>
        <w:t>laws</w:t>
      </w:r>
      <w:r w:rsidRPr="008751C1">
        <w:rPr>
          <w:sz w:val="16"/>
        </w:rPr>
        <w:t xml:space="preserve">. For example, </w:t>
      </w:r>
      <w:r w:rsidRPr="008751C1">
        <w:rPr>
          <w:rStyle w:val="Underline"/>
        </w:rPr>
        <w:t>the</w:t>
      </w:r>
      <w:r w:rsidRPr="008751C1">
        <w:rPr>
          <w:sz w:val="16"/>
        </w:rPr>
        <w:t xml:space="preserve"> National Labor Relations Board (</w:t>
      </w:r>
      <w:r w:rsidRPr="00DA2EA0">
        <w:rPr>
          <w:rStyle w:val="Emphasis"/>
          <w:highlight w:val="cyan"/>
        </w:rPr>
        <w:t>NLRB</w:t>
      </w:r>
      <w:r w:rsidRPr="008751C1">
        <w:rPr>
          <w:sz w:val="16"/>
        </w:rPr>
        <w:t xml:space="preserve">) </w:t>
      </w:r>
      <w:r w:rsidRPr="008751C1">
        <w:rPr>
          <w:rStyle w:val="Underline"/>
        </w:rPr>
        <w:t xml:space="preserve">has </w:t>
      </w:r>
      <w:r w:rsidRPr="00DA2EA0">
        <w:rPr>
          <w:rStyle w:val="Emphasis"/>
          <w:highlight w:val="cyan"/>
        </w:rPr>
        <w:t>ceased</w:t>
      </w:r>
      <w:r w:rsidRPr="008751C1">
        <w:rPr>
          <w:rStyle w:val="Underline"/>
        </w:rPr>
        <w:t xml:space="preserve"> almost </w:t>
      </w:r>
      <w:r w:rsidRPr="008751C1">
        <w:rPr>
          <w:rStyle w:val="Emphasis"/>
        </w:rPr>
        <w:t xml:space="preserve">all </w:t>
      </w:r>
      <w:r w:rsidRPr="00DA2EA0">
        <w:rPr>
          <w:rStyle w:val="Emphasis"/>
          <w:highlight w:val="cyan"/>
        </w:rPr>
        <w:t>case</w:t>
      </w:r>
      <w:r w:rsidRPr="008751C1">
        <w:rPr>
          <w:rStyle w:val="Emphasis"/>
        </w:rPr>
        <w:t xml:space="preserve"> handling</w:t>
      </w:r>
      <w:r w:rsidRPr="008751C1">
        <w:rPr>
          <w:sz w:val="16"/>
        </w:rPr>
        <w:t xml:space="preserve">, </w:t>
      </w:r>
      <w:r w:rsidRPr="00DA2EA0">
        <w:rPr>
          <w:rStyle w:val="Underline"/>
          <w:highlight w:val="cyan"/>
        </w:rPr>
        <w:t>including</w:t>
      </w:r>
      <w:r w:rsidRPr="008751C1">
        <w:rPr>
          <w:sz w:val="16"/>
        </w:rPr>
        <w:t xml:space="preserve"> conducting routine </w:t>
      </w:r>
      <w:r w:rsidRPr="00DA2EA0">
        <w:rPr>
          <w:rStyle w:val="Emphasis"/>
          <w:highlight w:val="cyan"/>
        </w:rPr>
        <w:t>union elections</w:t>
      </w:r>
      <w:r w:rsidRPr="008751C1">
        <w:rPr>
          <w:sz w:val="16"/>
        </w:rPr>
        <w:t xml:space="preserve"> </w:t>
      </w:r>
      <w:r w:rsidRPr="00DA2EA0">
        <w:rPr>
          <w:rStyle w:val="Underline"/>
          <w:highlight w:val="cyan"/>
        </w:rPr>
        <w:t>and</w:t>
      </w:r>
      <w:r w:rsidRPr="008751C1">
        <w:rPr>
          <w:rStyle w:val="Underline"/>
        </w:rPr>
        <w:t xml:space="preserve"> investigating </w:t>
      </w:r>
      <w:r w:rsidRPr="00DA2EA0">
        <w:rPr>
          <w:rStyle w:val="Emphasis"/>
          <w:highlight w:val="cyan"/>
        </w:rPr>
        <w:t>unfair labor</w:t>
      </w:r>
      <w:r w:rsidRPr="008751C1">
        <w:rPr>
          <w:rStyle w:val="Emphasis"/>
        </w:rPr>
        <w:t xml:space="preserve"> </w:t>
      </w:r>
      <w:r w:rsidRPr="00DA2EA0">
        <w:rPr>
          <w:rStyle w:val="Emphasis"/>
          <w:highlight w:val="cyan"/>
        </w:rPr>
        <w:t>practice</w:t>
      </w:r>
      <w:r w:rsidRPr="008751C1">
        <w:rPr>
          <w:rStyle w:val="Emphasis"/>
        </w:rPr>
        <w:t xml:space="preserve"> charges</w:t>
      </w:r>
      <w:r w:rsidRPr="008751C1">
        <w:rPr>
          <w:sz w:val="16"/>
        </w:rPr>
        <w:t xml:space="preserve">. This means </w:t>
      </w:r>
      <w:r w:rsidRPr="00DA2EA0">
        <w:rPr>
          <w:rStyle w:val="Underline"/>
          <w:highlight w:val="cyan"/>
        </w:rPr>
        <w:t>workers’ ability to</w:t>
      </w:r>
      <w:r w:rsidRPr="008751C1">
        <w:rPr>
          <w:rStyle w:val="Underline"/>
        </w:rPr>
        <w:t xml:space="preserve"> </w:t>
      </w:r>
      <w:r w:rsidRPr="00DA2EA0">
        <w:rPr>
          <w:rStyle w:val="Underline"/>
          <w:highlight w:val="cyan"/>
        </w:rPr>
        <w:t xml:space="preserve">exercise their right to </w:t>
      </w:r>
      <w:r w:rsidRPr="00DA2EA0">
        <w:rPr>
          <w:rStyle w:val="Emphasis"/>
          <w:highlight w:val="cyan"/>
        </w:rPr>
        <w:t>form unions</w:t>
      </w:r>
      <w:r w:rsidRPr="008751C1">
        <w:rPr>
          <w:sz w:val="16"/>
        </w:rPr>
        <w:t xml:space="preserve"> </w:t>
      </w:r>
      <w:r w:rsidRPr="008751C1">
        <w:rPr>
          <w:rStyle w:val="Underline"/>
        </w:rPr>
        <w:t>or hold their employers</w:t>
      </w:r>
      <w:r w:rsidRPr="008751C1">
        <w:rPr>
          <w:sz w:val="16"/>
        </w:rPr>
        <w:t xml:space="preserve"> </w:t>
      </w:r>
      <w:r w:rsidRPr="008751C1">
        <w:rPr>
          <w:rStyle w:val="Underline"/>
        </w:rPr>
        <w:t>accountable</w:t>
      </w:r>
      <w:r w:rsidRPr="008751C1">
        <w:rPr>
          <w:sz w:val="16"/>
        </w:rPr>
        <w:t xml:space="preserve"> for violating the National Labor Relations Act (NLRA) </w:t>
      </w:r>
      <w:r w:rsidRPr="00DA2EA0">
        <w:rPr>
          <w:rStyle w:val="Underline"/>
          <w:highlight w:val="cyan"/>
        </w:rPr>
        <w:t>are on hold</w:t>
      </w:r>
      <w:r w:rsidRPr="008751C1">
        <w:rPr>
          <w:rStyle w:val="Underline"/>
        </w:rPr>
        <w:t xml:space="preserve"> </w:t>
      </w:r>
      <w:r w:rsidRPr="00DA2EA0">
        <w:rPr>
          <w:rStyle w:val="Emphasis"/>
          <w:highlight w:val="cyan"/>
        </w:rPr>
        <w:t>indefinitely until</w:t>
      </w:r>
      <w:r w:rsidRPr="00DA2EA0">
        <w:rPr>
          <w:rStyle w:val="Underline"/>
          <w:highlight w:val="cyan"/>
        </w:rPr>
        <w:t xml:space="preserve"> the </w:t>
      </w:r>
      <w:r w:rsidRPr="00DA2EA0">
        <w:rPr>
          <w:rStyle w:val="Emphasis"/>
          <w:sz w:val="28"/>
          <w:highlight w:val="cyan"/>
        </w:rPr>
        <w:t>government reopens</w:t>
      </w:r>
      <w:r w:rsidRPr="008751C1">
        <w:rPr>
          <w:sz w:val="16"/>
        </w:rPr>
        <w:t>. However, even after the government reopens, workers’ rights will still be under attack due to pre-shutdown actions of the Trump administration.</w:t>
      </w:r>
    </w:p>
    <w:p w14:paraId="35914D00" w14:textId="77777777" w:rsidR="00E14B20" w:rsidRDefault="00E14B20" w:rsidP="00E14B20">
      <w:pPr>
        <w:pStyle w:val="Heading4"/>
      </w:pPr>
      <w:r>
        <w:t xml:space="preserve">Unrestrained ICE causes </w:t>
      </w:r>
      <w:r>
        <w:rPr>
          <w:u w:val="single"/>
        </w:rPr>
        <w:t>civil war</w:t>
      </w:r>
      <w:r>
        <w:t>.</w:t>
      </w:r>
    </w:p>
    <w:p w14:paraId="2243C248" w14:textId="77777777" w:rsidR="00E14B20" w:rsidRPr="009D2B7C" w:rsidRDefault="00E14B20" w:rsidP="00E14B20">
      <w:r w:rsidRPr="009D2B7C">
        <w:t xml:space="preserve">Claire </w:t>
      </w:r>
      <w:r w:rsidRPr="009D2B7C">
        <w:rPr>
          <w:rStyle w:val="Style13ptBold"/>
        </w:rPr>
        <w:t xml:space="preserve">Finkelstein </w:t>
      </w:r>
      <w:r>
        <w:rPr>
          <w:rStyle w:val="Style13ptBold"/>
        </w:rPr>
        <w:t>1</w:t>
      </w:r>
      <w:r w:rsidRPr="009D2B7C">
        <w:rPr>
          <w:rStyle w:val="Style13ptBold"/>
        </w:rPr>
        <w:t>-27</w:t>
      </w:r>
      <w:r>
        <w:t>.</w:t>
      </w:r>
      <w:r w:rsidRPr="009D2B7C">
        <w:t xml:space="preserve"> Professor </w:t>
      </w:r>
      <w:r>
        <w:t>o</w:t>
      </w:r>
      <w:r w:rsidRPr="009D2B7C">
        <w:t>f Law and Professor</w:t>
      </w:r>
      <w:r>
        <w:t xml:space="preserve"> of </w:t>
      </w:r>
      <w:r w:rsidRPr="009D2B7C">
        <w:t xml:space="preserve">Philosophy </w:t>
      </w:r>
      <w:r>
        <w:t>a</w:t>
      </w:r>
      <w:r w:rsidRPr="009D2B7C">
        <w:t xml:space="preserve">t </w:t>
      </w:r>
      <w:r>
        <w:t>t</w:t>
      </w:r>
      <w:r w:rsidRPr="009D2B7C">
        <w:t xml:space="preserve">he University </w:t>
      </w:r>
      <w:r>
        <w:t>o</w:t>
      </w:r>
      <w:r w:rsidRPr="009D2B7C">
        <w:t>f Pennsylvania</w:t>
      </w:r>
      <w:r>
        <w:t xml:space="preserve">, interviewed by Sam Hawley. </w:t>
      </w:r>
      <w:r w:rsidRPr="009D2B7C">
        <w:t>"How the ICE killings could lead to a civil war." ABC</w:t>
      </w:r>
      <w:r>
        <w:t xml:space="preserve"> News Australia</w:t>
      </w:r>
      <w:r w:rsidRPr="009D2B7C">
        <w:t>. https://www.abc.net.au/listen/programs/abc-news-daily/how-the-ice-killings-could-lead-to-a-civil-war/106275336</w:t>
      </w:r>
    </w:p>
    <w:p w14:paraId="1C81105C" w14:textId="77777777" w:rsidR="00E14B20" w:rsidRPr="009D2B7C" w:rsidRDefault="00E14B20" w:rsidP="00E14B20">
      <w:pPr>
        <w:rPr>
          <w:sz w:val="16"/>
        </w:rPr>
      </w:pPr>
      <w:r w:rsidRPr="009D2B7C">
        <w:rPr>
          <w:sz w:val="16"/>
        </w:rPr>
        <w:t xml:space="preserve">Sam Hawley: Alright, well Claire I want to turn now to this idea that this is how civil wars begin. Now as part of your research and before any of this broke out, you ran a civil war simulation where a president carries out a highly unpopular law enforcement operation in Philadelphia and attempts to </w:t>
      </w:r>
      <w:proofErr w:type="spellStart"/>
      <w:r w:rsidRPr="009D2B7C">
        <w:rPr>
          <w:sz w:val="16"/>
        </w:rPr>
        <w:t>federalise</w:t>
      </w:r>
      <w:proofErr w:type="spellEnd"/>
      <w:r w:rsidRPr="009D2B7C">
        <w:rPr>
          <w:sz w:val="16"/>
        </w:rPr>
        <w:t xml:space="preserve"> the National Guard. Tell me about that because it sounds rather familiar at this point.</w:t>
      </w:r>
    </w:p>
    <w:p w14:paraId="1E5D68D9" w14:textId="77777777" w:rsidR="00E14B20" w:rsidRDefault="00E14B20" w:rsidP="00E14B20">
      <w:pPr>
        <w:rPr>
          <w:rStyle w:val="Underline"/>
        </w:rPr>
      </w:pPr>
      <w:r w:rsidRPr="009D2B7C">
        <w:rPr>
          <w:sz w:val="16"/>
        </w:rPr>
        <w:t xml:space="preserve">Claire Finkelstein: That's right. </w:t>
      </w:r>
      <w:proofErr w:type="gramStart"/>
      <w:r w:rsidRPr="009D2B7C">
        <w:rPr>
          <w:sz w:val="16"/>
        </w:rPr>
        <w:t>Well</w:t>
      </w:r>
      <w:proofErr w:type="gramEnd"/>
      <w:r w:rsidRPr="009D2B7C">
        <w:rPr>
          <w:sz w:val="16"/>
        </w:rPr>
        <w:t xml:space="preserve"> this was </w:t>
      </w:r>
      <w:proofErr w:type="gramStart"/>
      <w:r w:rsidRPr="009D2B7C">
        <w:rPr>
          <w:sz w:val="16"/>
        </w:rPr>
        <w:t>actually before</w:t>
      </w:r>
      <w:proofErr w:type="gramEnd"/>
      <w:r w:rsidRPr="009D2B7C">
        <w:rPr>
          <w:sz w:val="16"/>
        </w:rPr>
        <w:t xml:space="preserve"> the presidential election. This </w:t>
      </w:r>
      <w:proofErr w:type="gramStart"/>
      <w:r w:rsidRPr="009D2B7C">
        <w:rPr>
          <w:sz w:val="16"/>
        </w:rPr>
        <w:t>particular exercise</w:t>
      </w:r>
      <w:proofErr w:type="gramEnd"/>
      <w:r w:rsidRPr="009D2B7C">
        <w:rPr>
          <w:sz w:val="16"/>
        </w:rPr>
        <w:t xml:space="preserve"> that we held was in September of 2024. And </w:t>
      </w:r>
      <w:proofErr w:type="gramStart"/>
      <w:r w:rsidRPr="009D2B7C">
        <w:rPr>
          <w:sz w:val="16"/>
        </w:rPr>
        <w:t>so</w:t>
      </w:r>
      <w:proofErr w:type="gramEnd"/>
      <w:r w:rsidRPr="009D2B7C">
        <w:rPr>
          <w:sz w:val="16"/>
        </w:rPr>
        <w:t xml:space="preserve"> we placed this </w:t>
      </w:r>
      <w:proofErr w:type="gramStart"/>
      <w:r w:rsidRPr="009D2B7C">
        <w:rPr>
          <w:sz w:val="16"/>
        </w:rPr>
        <w:t>particular scenario</w:t>
      </w:r>
      <w:proofErr w:type="gramEnd"/>
      <w:r w:rsidRPr="009D2B7C">
        <w:rPr>
          <w:sz w:val="16"/>
        </w:rPr>
        <w:t xml:space="preserve"> in Philadelphia. It could have been any major democratic city. And what we saw was that </w:t>
      </w:r>
      <w:r w:rsidRPr="00DA2EA0">
        <w:rPr>
          <w:rStyle w:val="Underline"/>
          <w:highlight w:val="cyan"/>
        </w:rPr>
        <w:t xml:space="preserve">the </w:t>
      </w:r>
      <w:r w:rsidRPr="00DA2EA0">
        <w:rPr>
          <w:rStyle w:val="Emphasis"/>
          <w:highlight w:val="cyan"/>
        </w:rPr>
        <w:t>situation</w:t>
      </w:r>
      <w:r w:rsidRPr="009D2B7C">
        <w:rPr>
          <w:rStyle w:val="Underline"/>
        </w:rPr>
        <w:t xml:space="preserve"> under certain conditions </w:t>
      </w:r>
      <w:r w:rsidRPr="00DA2EA0">
        <w:rPr>
          <w:rStyle w:val="Emphasis"/>
          <w:highlight w:val="cyan"/>
        </w:rPr>
        <w:t>escalated very</w:t>
      </w:r>
      <w:r w:rsidRPr="009D2B7C">
        <w:rPr>
          <w:rStyle w:val="Emphasis"/>
        </w:rPr>
        <w:t xml:space="preserve"> </w:t>
      </w:r>
      <w:r w:rsidRPr="00DA2EA0">
        <w:rPr>
          <w:rStyle w:val="Emphasis"/>
          <w:highlight w:val="cyan"/>
        </w:rPr>
        <w:t>quickly</w:t>
      </w:r>
      <w:r w:rsidRPr="009D2B7C">
        <w:rPr>
          <w:sz w:val="16"/>
        </w:rPr>
        <w:t xml:space="preserve"> </w:t>
      </w:r>
      <w:r w:rsidRPr="009D2B7C">
        <w:rPr>
          <w:rStyle w:val="Underline"/>
        </w:rPr>
        <w:t xml:space="preserve">and those </w:t>
      </w:r>
      <w:r w:rsidRPr="00DA2EA0">
        <w:rPr>
          <w:rStyle w:val="Emphasis"/>
          <w:highlight w:val="cyan"/>
        </w:rPr>
        <w:t>conditions</w:t>
      </w:r>
      <w:r w:rsidRPr="009D2B7C">
        <w:rPr>
          <w:rStyle w:val="Underline"/>
        </w:rPr>
        <w:t xml:space="preserve"> </w:t>
      </w:r>
      <w:r w:rsidRPr="00DA2EA0">
        <w:rPr>
          <w:rStyle w:val="Underline"/>
          <w:highlight w:val="cyan"/>
        </w:rPr>
        <w:t>are present in</w:t>
      </w:r>
      <w:r w:rsidRPr="009D2B7C">
        <w:rPr>
          <w:sz w:val="16"/>
        </w:rPr>
        <w:t xml:space="preserve"> the </w:t>
      </w:r>
      <w:r w:rsidRPr="00DA2EA0">
        <w:rPr>
          <w:rStyle w:val="Emphasis"/>
          <w:highlight w:val="cyan"/>
        </w:rPr>
        <w:t>Minneapolis</w:t>
      </w:r>
      <w:r w:rsidRPr="009D2B7C">
        <w:rPr>
          <w:sz w:val="16"/>
        </w:rPr>
        <w:t xml:space="preserve"> case. </w:t>
      </w:r>
      <w:proofErr w:type="gramStart"/>
      <w:r w:rsidRPr="009D2B7C">
        <w:rPr>
          <w:sz w:val="16"/>
        </w:rPr>
        <w:t xml:space="preserve">In particular </w:t>
      </w:r>
      <w:r w:rsidRPr="009D2B7C">
        <w:rPr>
          <w:rStyle w:val="Underline"/>
        </w:rPr>
        <w:t>when</w:t>
      </w:r>
      <w:proofErr w:type="gramEnd"/>
      <w:r w:rsidRPr="009D2B7C">
        <w:rPr>
          <w:rStyle w:val="Underline"/>
        </w:rPr>
        <w:t xml:space="preserve"> the </w:t>
      </w:r>
      <w:r w:rsidRPr="00DA2EA0">
        <w:rPr>
          <w:rStyle w:val="Underline"/>
          <w:highlight w:val="cyan"/>
        </w:rPr>
        <w:t>National Guard</w:t>
      </w:r>
      <w:r w:rsidRPr="009D2B7C">
        <w:rPr>
          <w:rStyle w:val="Underline"/>
        </w:rPr>
        <w:t xml:space="preserve"> was brought </w:t>
      </w:r>
      <w:r w:rsidRPr="009D2B7C">
        <w:rPr>
          <w:rStyle w:val="Underline"/>
        </w:rPr>
        <w:lastRenderedPageBreak/>
        <w:t xml:space="preserve">in to </w:t>
      </w:r>
      <w:r w:rsidRPr="00DA2EA0">
        <w:rPr>
          <w:rStyle w:val="Underline"/>
          <w:highlight w:val="cyan"/>
        </w:rPr>
        <w:t>back up</w:t>
      </w:r>
      <w:r w:rsidRPr="009D2B7C">
        <w:rPr>
          <w:rStyle w:val="Underline"/>
        </w:rPr>
        <w:t xml:space="preserve"> </w:t>
      </w:r>
      <w:r w:rsidRPr="00DA2EA0">
        <w:rPr>
          <w:rStyle w:val="Emphasis"/>
          <w:highlight w:val="cyan"/>
        </w:rPr>
        <w:t>state</w:t>
      </w:r>
      <w:r w:rsidRPr="009D2B7C">
        <w:rPr>
          <w:rStyle w:val="Underline"/>
        </w:rPr>
        <w:t xml:space="preserve"> and </w:t>
      </w:r>
      <w:r w:rsidRPr="009D2B7C">
        <w:rPr>
          <w:rStyle w:val="Emphasis"/>
        </w:rPr>
        <w:t>local law enforcement</w:t>
      </w:r>
      <w:r w:rsidRPr="009D2B7C">
        <w:rPr>
          <w:sz w:val="16"/>
        </w:rPr>
        <w:t xml:space="preserve"> </w:t>
      </w:r>
      <w:r w:rsidRPr="009D2B7C">
        <w:rPr>
          <w:rStyle w:val="Underline"/>
        </w:rPr>
        <w:t xml:space="preserve">and </w:t>
      </w:r>
      <w:r w:rsidRPr="00DA2EA0">
        <w:rPr>
          <w:rStyle w:val="Underline"/>
          <w:highlight w:val="cyan"/>
        </w:rPr>
        <w:t>federal troops</w:t>
      </w:r>
      <w:r w:rsidRPr="009D2B7C">
        <w:rPr>
          <w:rStyle w:val="Underline"/>
        </w:rPr>
        <w:t xml:space="preserve"> could potentially be brought in to </w:t>
      </w:r>
      <w:r w:rsidRPr="00DA2EA0">
        <w:rPr>
          <w:rStyle w:val="Underline"/>
          <w:highlight w:val="cyan"/>
        </w:rPr>
        <w:t xml:space="preserve">back up </w:t>
      </w:r>
      <w:r w:rsidRPr="00DA2EA0">
        <w:rPr>
          <w:rStyle w:val="Emphasis"/>
          <w:highlight w:val="cyan"/>
        </w:rPr>
        <w:t>federal agents</w:t>
      </w:r>
      <w:r w:rsidRPr="009D2B7C">
        <w:rPr>
          <w:sz w:val="16"/>
        </w:rPr>
        <w:t xml:space="preserve">. </w:t>
      </w:r>
      <w:r w:rsidRPr="009D2B7C">
        <w:rPr>
          <w:rStyle w:val="Underline"/>
        </w:rPr>
        <w:t xml:space="preserve">You have </w:t>
      </w:r>
      <w:r w:rsidRPr="00DA2EA0">
        <w:rPr>
          <w:rStyle w:val="Underline"/>
          <w:highlight w:val="cyan"/>
        </w:rPr>
        <w:t>a</w:t>
      </w:r>
      <w:r w:rsidRPr="009D2B7C">
        <w:rPr>
          <w:sz w:val="16"/>
        </w:rPr>
        <w:t xml:space="preserve"> situation in which you have a kind of </w:t>
      </w:r>
      <w:r w:rsidRPr="00DA2EA0">
        <w:rPr>
          <w:rStyle w:val="Emphasis"/>
          <w:highlight w:val="cyan"/>
        </w:rPr>
        <w:t>proxy war</w:t>
      </w:r>
      <w:r w:rsidRPr="009D2B7C">
        <w:rPr>
          <w:sz w:val="16"/>
        </w:rPr>
        <w:t xml:space="preserve">, right? You have in this situation the potential for Minneapolis police to square off against federal agents, each of them backed by their own military force. Now we desperately hope that that will not </w:t>
      </w:r>
      <w:proofErr w:type="gramStart"/>
      <w:r w:rsidRPr="009D2B7C">
        <w:rPr>
          <w:sz w:val="16"/>
        </w:rPr>
        <w:t>occur</w:t>
      </w:r>
      <w:proofErr w:type="gramEnd"/>
      <w:r w:rsidRPr="009D2B7C">
        <w:rPr>
          <w:sz w:val="16"/>
        </w:rPr>
        <w:t xml:space="preserve"> but our tabletop exercise showed us that it was </w:t>
      </w:r>
      <w:proofErr w:type="gramStart"/>
      <w:r w:rsidRPr="009D2B7C">
        <w:rPr>
          <w:sz w:val="16"/>
        </w:rPr>
        <w:t>possible</w:t>
      </w:r>
      <w:proofErr w:type="gramEnd"/>
      <w:r w:rsidRPr="009D2B7C">
        <w:rPr>
          <w:sz w:val="16"/>
        </w:rPr>
        <w:t xml:space="preserve"> and </w:t>
      </w:r>
      <w:r w:rsidRPr="009D2B7C">
        <w:rPr>
          <w:rStyle w:val="Underline"/>
        </w:rPr>
        <w:t>we had</w:t>
      </w:r>
      <w:r w:rsidRPr="009D2B7C">
        <w:rPr>
          <w:sz w:val="16"/>
        </w:rPr>
        <w:t xml:space="preserve"> very highly placed </w:t>
      </w:r>
      <w:r w:rsidRPr="009D2B7C">
        <w:rPr>
          <w:rStyle w:val="Underline"/>
        </w:rPr>
        <w:t>individuals</w:t>
      </w:r>
      <w:r w:rsidRPr="009D2B7C">
        <w:rPr>
          <w:sz w:val="16"/>
        </w:rPr>
        <w:t xml:space="preserve"> who were either currently </w:t>
      </w:r>
      <w:r w:rsidRPr="009D2B7C">
        <w:rPr>
          <w:rStyle w:val="Underline"/>
        </w:rPr>
        <w:t>in</w:t>
      </w:r>
      <w:r w:rsidRPr="009D2B7C">
        <w:rPr>
          <w:sz w:val="16"/>
        </w:rPr>
        <w:t xml:space="preserve"> state and local government or previously had been in </w:t>
      </w:r>
      <w:r w:rsidRPr="009D2B7C">
        <w:rPr>
          <w:rStyle w:val="Underline"/>
        </w:rPr>
        <w:t>federal government or in the military</w:t>
      </w:r>
      <w:r w:rsidRPr="009D2B7C">
        <w:rPr>
          <w:sz w:val="16"/>
        </w:rPr>
        <w:t xml:space="preserve"> </w:t>
      </w:r>
      <w:r w:rsidRPr="009D2B7C">
        <w:rPr>
          <w:rStyle w:val="Underline"/>
        </w:rPr>
        <w:t xml:space="preserve">and none of them </w:t>
      </w:r>
      <w:r w:rsidRPr="009D2B7C">
        <w:rPr>
          <w:rStyle w:val="Emphasis"/>
        </w:rPr>
        <w:t>thought</w:t>
      </w:r>
      <w:r w:rsidRPr="009D2B7C">
        <w:rPr>
          <w:rStyle w:val="Underline"/>
        </w:rPr>
        <w:t xml:space="preserve"> this was </w:t>
      </w:r>
      <w:r w:rsidRPr="009D2B7C">
        <w:rPr>
          <w:rStyle w:val="Emphasis"/>
        </w:rPr>
        <w:t>unrealistic</w:t>
      </w:r>
      <w:r w:rsidRPr="009D2B7C">
        <w:rPr>
          <w:rStyle w:val="Underline"/>
        </w:rPr>
        <w:t>.</w:t>
      </w:r>
    </w:p>
    <w:p w14:paraId="008C14FE" w14:textId="77777777" w:rsidR="00E14B20" w:rsidRPr="009D2B7C" w:rsidRDefault="00E14B20" w:rsidP="00E14B20">
      <w:pPr>
        <w:rPr>
          <w:sz w:val="16"/>
        </w:rPr>
      </w:pPr>
      <w:r w:rsidRPr="009D2B7C">
        <w:rPr>
          <w:sz w:val="16"/>
        </w:rPr>
        <w:t xml:space="preserve">Sam Hawley: </w:t>
      </w:r>
      <w:proofErr w:type="gramStart"/>
      <w:r w:rsidRPr="009D2B7C">
        <w:rPr>
          <w:sz w:val="16"/>
        </w:rPr>
        <w:t>So</w:t>
      </w:r>
      <w:proofErr w:type="gramEnd"/>
      <w:r w:rsidRPr="009D2B7C">
        <w:rPr>
          <w:sz w:val="16"/>
        </w:rPr>
        <w:t xml:space="preserve"> your simulation of course leads to a civil war. You're not suggesting this situation will lead to a civil war at this point but there is always the potential that things could get </w:t>
      </w:r>
      <w:proofErr w:type="gramStart"/>
      <w:r w:rsidRPr="009D2B7C">
        <w:rPr>
          <w:sz w:val="16"/>
        </w:rPr>
        <w:t>really out</w:t>
      </w:r>
      <w:proofErr w:type="gramEnd"/>
      <w:r w:rsidRPr="009D2B7C">
        <w:rPr>
          <w:sz w:val="16"/>
        </w:rPr>
        <w:t xml:space="preserve"> of control and that could be the end point.</w:t>
      </w:r>
    </w:p>
    <w:p w14:paraId="190E04AE" w14:textId="77777777" w:rsidR="00E14B20" w:rsidRDefault="00E14B20" w:rsidP="00E14B20">
      <w:pPr>
        <w:rPr>
          <w:rStyle w:val="Underline"/>
        </w:rPr>
      </w:pPr>
      <w:r w:rsidRPr="009D2B7C">
        <w:rPr>
          <w:sz w:val="16"/>
        </w:rPr>
        <w:t xml:space="preserve">Claire Finkelstein: </w:t>
      </w:r>
      <w:proofErr w:type="gramStart"/>
      <w:r w:rsidRPr="009D2B7C">
        <w:rPr>
          <w:sz w:val="16"/>
        </w:rPr>
        <w:t>Yeah</w:t>
      </w:r>
      <w:proofErr w:type="gramEnd"/>
      <w:r w:rsidRPr="009D2B7C">
        <w:rPr>
          <w:sz w:val="16"/>
        </w:rPr>
        <w:t xml:space="preserve"> and I want to be clear that if there were to be </w:t>
      </w:r>
      <w:r w:rsidRPr="009D2B7C">
        <w:rPr>
          <w:rStyle w:val="Underline"/>
        </w:rPr>
        <w:t>an isolated clash between Minneapolis police</w:t>
      </w:r>
      <w:r w:rsidRPr="009D2B7C">
        <w:rPr>
          <w:sz w:val="16"/>
        </w:rPr>
        <w:t xml:space="preserve"> backed up by federal guard troops </w:t>
      </w:r>
      <w:r w:rsidRPr="009D2B7C">
        <w:rPr>
          <w:rStyle w:val="Underline"/>
        </w:rPr>
        <w:t>and federal agents</w:t>
      </w:r>
      <w:r w:rsidRPr="009D2B7C">
        <w:rPr>
          <w:sz w:val="16"/>
        </w:rPr>
        <w:t xml:space="preserve"> backed up by federal troops, that </w:t>
      </w:r>
      <w:r w:rsidRPr="009D2B7C">
        <w:rPr>
          <w:rStyle w:val="Underline"/>
        </w:rPr>
        <w:t>doesn't</w:t>
      </w:r>
      <w:r w:rsidRPr="009D2B7C">
        <w:rPr>
          <w:sz w:val="16"/>
        </w:rPr>
        <w:t xml:space="preserve"> by itself </w:t>
      </w:r>
      <w:r w:rsidRPr="009D2B7C">
        <w:rPr>
          <w:rStyle w:val="Underline"/>
        </w:rPr>
        <w:t>mean</w:t>
      </w:r>
      <w:r w:rsidRPr="009D2B7C">
        <w:rPr>
          <w:sz w:val="16"/>
        </w:rPr>
        <w:t xml:space="preserve"> that </w:t>
      </w:r>
      <w:r w:rsidRPr="009D2B7C">
        <w:rPr>
          <w:rStyle w:val="Underline"/>
        </w:rPr>
        <w:t>we're in a state of civil war</w:t>
      </w:r>
      <w:r w:rsidRPr="009D2B7C">
        <w:rPr>
          <w:sz w:val="16"/>
        </w:rPr>
        <w:t xml:space="preserve">. </w:t>
      </w:r>
      <w:r w:rsidRPr="009D2B7C">
        <w:rPr>
          <w:rStyle w:val="Underline"/>
        </w:rPr>
        <w:t xml:space="preserve">But if you </w:t>
      </w:r>
      <w:r w:rsidRPr="009D2B7C">
        <w:rPr>
          <w:rStyle w:val="Emphasis"/>
        </w:rPr>
        <w:t>imagine a situation</w:t>
      </w:r>
      <w:r w:rsidRPr="009D2B7C">
        <w:rPr>
          <w:rStyle w:val="Underline"/>
        </w:rPr>
        <w:t xml:space="preserve"> like that more </w:t>
      </w:r>
      <w:r w:rsidRPr="00DA2EA0">
        <w:rPr>
          <w:rStyle w:val="Emphasis"/>
          <w:highlight w:val="cyan"/>
        </w:rPr>
        <w:t>systemically played</w:t>
      </w:r>
      <w:r w:rsidRPr="00DA2EA0">
        <w:rPr>
          <w:rStyle w:val="Underline"/>
          <w:highlight w:val="cyan"/>
        </w:rPr>
        <w:t xml:space="preserve"> out </w:t>
      </w:r>
      <w:r w:rsidRPr="00DA2EA0">
        <w:rPr>
          <w:rStyle w:val="Emphasis"/>
          <w:highlight w:val="cyan"/>
        </w:rPr>
        <w:t>across multiple cities</w:t>
      </w:r>
      <w:r w:rsidRPr="0098061D">
        <w:rPr>
          <w:sz w:val="16"/>
        </w:rPr>
        <w:t xml:space="preserve">, now </w:t>
      </w:r>
      <w:r w:rsidRPr="0098061D">
        <w:rPr>
          <w:rStyle w:val="Underline"/>
        </w:rPr>
        <w:t>we start to see that there could be a</w:t>
      </w:r>
      <w:r w:rsidRPr="009D2B7C">
        <w:rPr>
          <w:rStyle w:val="Underline"/>
        </w:rPr>
        <w:t xml:space="preserve"> kind of </w:t>
      </w:r>
      <w:r w:rsidRPr="0098061D">
        <w:rPr>
          <w:rStyle w:val="Emphasis"/>
        </w:rPr>
        <w:t>widespread problem</w:t>
      </w:r>
      <w:r w:rsidRPr="009D2B7C">
        <w:rPr>
          <w:rStyle w:val="Underline"/>
        </w:rPr>
        <w:t xml:space="preserve"> in which</w:t>
      </w:r>
      <w:r w:rsidRPr="009D2B7C">
        <w:rPr>
          <w:sz w:val="16"/>
        </w:rPr>
        <w:t xml:space="preserve"> </w:t>
      </w:r>
      <w:r w:rsidRPr="00AB4EB3">
        <w:rPr>
          <w:rStyle w:val="Underline"/>
          <w:highlight w:val="cyan"/>
        </w:rPr>
        <w:t xml:space="preserve">the </w:t>
      </w:r>
      <w:r w:rsidRPr="00AB4EB3">
        <w:rPr>
          <w:rStyle w:val="Emphasis"/>
          <w:highlight w:val="cyan"/>
        </w:rPr>
        <w:t>fed</w:t>
      </w:r>
      <w:r w:rsidRPr="009D2B7C">
        <w:rPr>
          <w:rStyle w:val="Emphasis"/>
        </w:rPr>
        <w:t>eral government</w:t>
      </w:r>
      <w:r w:rsidRPr="009D2B7C">
        <w:rPr>
          <w:rStyle w:val="Underline"/>
        </w:rPr>
        <w:t xml:space="preserve"> has really </w:t>
      </w:r>
      <w:r w:rsidRPr="00AB4EB3">
        <w:rPr>
          <w:rStyle w:val="Underline"/>
          <w:highlight w:val="cyan"/>
        </w:rPr>
        <w:t>pitted</w:t>
      </w:r>
      <w:r w:rsidRPr="009D2B7C">
        <w:rPr>
          <w:rStyle w:val="Underline"/>
        </w:rPr>
        <w:t xml:space="preserve"> itself </w:t>
      </w:r>
      <w:r w:rsidRPr="00AB4EB3">
        <w:rPr>
          <w:rStyle w:val="Emphasis"/>
          <w:highlight w:val="cyan"/>
        </w:rPr>
        <w:t>against state</w:t>
      </w:r>
      <w:r w:rsidRPr="009D2B7C">
        <w:rPr>
          <w:rStyle w:val="Underline"/>
        </w:rPr>
        <w:t xml:space="preserve"> and </w:t>
      </w:r>
      <w:r w:rsidRPr="009D2B7C">
        <w:rPr>
          <w:rStyle w:val="Emphasis"/>
        </w:rPr>
        <w:t xml:space="preserve">local </w:t>
      </w:r>
      <w:r w:rsidRPr="00AB4EB3">
        <w:rPr>
          <w:rStyle w:val="Emphasis"/>
          <w:highlight w:val="cyan"/>
        </w:rPr>
        <w:t>authority</w:t>
      </w:r>
      <w:r w:rsidRPr="00AB4EB3">
        <w:rPr>
          <w:rStyle w:val="Underline"/>
          <w:highlight w:val="cyan"/>
        </w:rPr>
        <w:t xml:space="preserve"> and National Guard troops</w:t>
      </w:r>
      <w:r w:rsidRPr="009D2B7C">
        <w:rPr>
          <w:rStyle w:val="Underline"/>
        </w:rPr>
        <w:t xml:space="preserve"> who are loyal to their governors and to the </w:t>
      </w:r>
      <w:r w:rsidRPr="009D2B7C">
        <w:rPr>
          <w:rStyle w:val="Emphasis"/>
        </w:rPr>
        <w:t>state authority</w:t>
      </w:r>
      <w:r w:rsidRPr="009D2B7C">
        <w:rPr>
          <w:rStyle w:val="Underline"/>
        </w:rPr>
        <w:t xml:space="preserve">. </w:t>
      </w:r>
      <w:r w:rsidRPr="00DA2EA0">
        <w:rPr>
          <w:rStyle w:val="Underline"/>
          <w:highlight w:val="cyan"/>
        </w:rPr>
        <w:t xml:space="preserve">The </w:t>
      </w:r>
      <w:r w:rsidRPr="00DA2EA0">
        <w:rPr>
          <w:rStyle w:val="Emphasis"/>
          <w:highlight w:val="cyan"/>
        </w:rPr>
        <w:t>ingredients</w:t>
      </w:r>
      <w:r w:rsidRPr="00DA2EA0">
        <w:rPr>
          <w:rStyle w:val="Underline"/>
          <w:highlight w:val="cyan"/>
        </w:rPr>
        <w:t xml:space="preserve"> are there for a </w:t>
      </w:r>
      <w:r w:rsidRPr="00DA2EA0">
        <w:rPr>
          <w:rStyle w:val="Emphasis"/>
          <w:sz w:val="28"/>
          <w:highlight w:val="cyan"/>
        </w:rPr>
        <w:t>widespread and deeper confrontation</w:t>
      </w:r>
      <w:r w:rsidRPr="00DA2EA0">
        <w:rPr>
          <w:rStyle w:val="Underline"/>
          <w:highlight w:val="cyan"/>
        </w:rPr>
        <w:t>.</w:t>
      </w:r>
    </w:p>
    <w:p w14:paraId="49D647BA" w14:textId="77777777" w:rsidR="00E14B20" w:rsidRPr="00C625A4" w:rsidRDefault="00E14B20" w:rsidP="00E14B20">
      <w:pPr>
        <w:pStyle w:val="Heading4"/>
      </w:pPr>
      <w:r w:rsidRPr="00C625A4">
        <w:t xml:space="preserve">Civil breakdown triggers nuclear war in </w:t>
      </w:r>
      <w:r w:rsidRPr="00C625A4">
        <w:rPr>
          <w:u w:val="single"/>
        </w:rPr>
        <w:t>every theater</w:t>
      </w:r>
      <w:r w:rsidRPr="00C625A4">
        <w:t>.</w:t>
      </w:r>
    </w:p>
    <w:p w14:paraId="3C8A789C" w14:textId="77777777" w:rsidR="00E14B20" w:rsidRPr="00C625A4" w:rsidRDefault="00E14B20" w:rsidP="00E14B20">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2741C639" w14:textId="77777777" w:rsidR="00E14B20" w:rsidRPr="00F27A61" w:rsidRDefault="00E14B20" w:rsidP="00E14B20">
      <w:pPr>
        <w:rPr>
          <w:sz w:val="16"/>
        </w:rPr>
      </w:pPr>
      <w:r w:rsidRPr="00F27A61">
        <w:rPr>
          <w:sz w:val="16"/>
        </w:rPr>
        <w:t xml:space="preserve">For the first time since the survey began 16 years ago, three of the 30 </w:t>
      </w:r>
      <w:r w:rsidRPr="00C625A4">
        <w:rPr>
          <w:rStyle w:val="Emphasis"/>
        </w:rPr>
        <w:t xml:space="preserve">conflict-related </w:t>
      </w:r>
      <w:r w:rsidRPr="00DA2EA0">
        <w:rPr>
          <w:rStyle w:val="Emphasis"/>
          <w:highlight w:val="cyan"/>
        </w:rPr>
        <w:t>risks</w:t>
      </w:r>
      <w:r w:rsidRPr="00F27A61">
        <w:rPr>
          <w:sz w:val="16"/>
        </w:rPr>
        <w:t xml:space="preserve"> that respondents were asked to assess </w:t>
      </w:r>
      <w:r w:rsidRPr="00DA2EA0">
        <w:rPr>
          <w:rStyle w:val="Underline"/>
          <w:highlight w:val="cyan"/>
        </w:rPr>
        <w:t>were</w:t>
      </w:r>
      <w:r w:rsidRPr="00F30A93">
        <w:rPr>
          <w:rStyle w:val="Underline"/>
        </w:rPr>
        <w:t xml:space="preserve"> judged to be</w:t>
      </w:r>
      <w:r w:rsidRPr="00F27A61">
        <w:rPr>
          <w:sz w:val="16"/>
        </w:rPr>
        <w:t xml:space="preserve"> both highly threatening to U.S. interests and </w:t>
      </w:r>
      <w:r w:rsidRPr="00C625A4">
        <w:rPr>
          <w:rStyle w:val="Emphasis"/>
        </w:rPr>
        <w:t xml:space="preserve">highly </w:t>
      </w:r>
      <w:r w:rsidRPr="00DA2EA0">
        <w:rPr>
          <w:rStyle w:val="Emphasis"/>
          <w:highlight w:val="cyan"/>
        </w:rPr>
        <w:t>likely</w:t>
      </w:r>
      <w:r w:rsidRPr="00F27A61">
        <w:rPr>
          <w:sz w:val="16"/>
        </w:rPr>
        <w:t xml:space="preserve"> to occur </w:t>
      </w:r>
      <w:r w:rsidRPr="00DA2EA0">
        <w:rPr>
          <w:rStyle w:val="Underline"/>
          <w:highlight w:val="cyan"/>
        </w:rPr>
        <w:t>over the next</w:t>
      </w:r>
      <w:r w:rsidRPr="00F30A93">
        <w:rPr>
          <w:rStyle w:val="Underline"/>
        </w:rPr>
        <w:t xml:space="preserve"> 12 </w:t>
      </w:r>
      <w:r w:rsidRPr="00DA2EA0">
        <w:rPr>
          <w:rStyle w:val="Underline"/>
          <w:highlight w:val="cyan"/>
        </w:rPr>
        <w:t>months</w:t>
      </w:r>
      <w:r w:rsidRPr="00F27A61">
        <w:rPr>
          <w:sz w:val="16"/>
        </w:rPr>
        <w:t xml:space="preserve">. </w:t>
      </w:r>
    </w:p>
    <w:p w14:paraId="215E5279" w14:textId="77777777" w:rsidR="00E14B20" w:rsidRPr="00F27A61" w:rsidRDefault="00E14B20" w:rsidP="00E14B20">
      <w:pPr>
        <w:rPr>
          <w:sz w:val="16"/>
        </w:rPr>
      </w:pPr>
      <w:r w:rsidRPr="00F27A61">
        <w:rPr>
          <w:sz w:val="16"/>
        </w:rPr>
        <w:t xml:space="preserve">Most shockingly, by far </w:t>
      </w:r>
      <w:r w:rsidRPr="00DA2EA0">
        <w:rPr>
          <w:rStyle w:val="Underline"/>
          <w:highlight w:val="cyan"/>
        </w:rPr>
        <w:t xml:space="preserve">the </w:t>
      </w:r>
      <w:r w:rsidRPr="00C625A4">
        <w:rPr>
          <w:rStyle w:val="Emphasis"/>
        </w:rPr>
        <w:t xml:space="preserve">leading </w:t>
      </w:r>
      <w:r w:rsidRPr="00DA2EA0">
        <w:rPr>
          <w:rStyle w:val="Emphasis"/>
          <w:highlight w:val="cyan"/>
        </w:rPr>
        <w:t>concern</w:t>
      </w:r>
      <w:r w:rsidRPr="00F27A61">
        <w:rPr>
          <w:sz w:val="16"/>
        </w:rPr>
        <w:t xml:space="preserve"> for 2024 </w:t>
      </w:r>
      <w:r w:rsidRPr="00DA2EA0">
        <w:rPr>
          <w:rStyle w:val="Underline"/>
          <w:highlight w:val="cyan"/>
        </w:rPr>
        <w:t>is</w:t>
      </w:r>
      <w:r w:rsidRPr="00F27A61">
        <w:rPr>
          <w:sz w:val="16"/>
        </w:rPr>
        <w:t xml:space="preserve"> not an overseas conflict or foreign threat but a </w:t>
      </w:r>
      <w:r w:rsidRPr="00DA2EA0">
        <w:rPr>
          <w:rStyle w:val="Emphasis"/>
          <w:highlight w:val="cyan"/>
        </w:rPr>
        <w:t>homegrown</w:t>
      </w:r>
      <w:r w:rsidRPr="00F27A61">
        <w:rPr>
          <w:sz w:val="16"/>
        </w:rPr>
        <w:t xml:space="preserve"> one: </w:t>
      </w:r>
      <w:r w:rsidRPr="00F30A93">
        <w:rPr>
          <w:rStyle w:val="Underline"/>
        </w:rPr>
        <w:t xml:space="preserve">potential </w:t>
      </w:r>
      <w:r w:rsidRPr="00C625A4">
        <w:rPr>
          <w:rStyle w:val="Emphasis"/>
        </w:rPr>
        <w:t>domestic terror</w:t>
      </w:r>
      <w:r w:rsidRPr="00F27A61">
        <w:rPr>
          <w:sz w:val="16"/>
        </w:rPr>
        <w:t xml:space="preserve">ism </w:t>
      </w:r>
      <w:r w:rsidRPr="00F30A93">
        <w:rPr>
          <w:rStyle w:val="Underline"/>
        </w:rPr>
        <w:t>and</w:t>
      </w:r>
      <w:r w:rsidRPr="00F27A61">
        <w:rPr>
          <w:sz w:val="16"/>
        </w:rPr>
        <w:t xml:space="preserve"> other </w:t>
      </w:r>
      <w:r w:rsidRPr="00F30A93">
        <w:rPr>
          <w:rStyle w:val="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3A8EB6A9" w14:textId="77777777" w:rsidR="00E14B20" w:rsidRPr="00F27A61" w:rsidRDefault="00E14B20" w:rsidP="00E14B20">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Underline"/>
        </w:rPr>
        <w:t xml:space="preserve">a </w:t>
      </w:r>
      <w:r w:rsidRPr="00C625A4">
        <w:rPr>
          <w:rStyle w:val="Emphasis"/>
        </w:rPr>
        <w:t>wider set</w:t>
      </w:r>
      <w:r w:rsidRPr="00F30A93">
        <w:rPr>
          <w:rStyle w:val="Underline"/>
        </w:rPr>
        <w:t xml:space="preserve"> of risks</w:t>
      </w:r>
      <w:r w:rsidRPr="00F27A61">
        <w:rPr>
          <w:sz w:val="16"/>
        </w:rPr>
        <w:t xml:space="preserve"> to U.S. interests. </w:t>
      </w:r>
    </w:p>
    <w:p w14:paraId="10024EE9" w14:textId="77777777" w:rsidR="00E14B20" w:rsidRPr="00F27A61" w:rsidRDefault="00E14B20" w:rsidP="00E14B20">
      <w:pPr>
        <w:rPr>
          <w:sz w:val="16"/>
        </w:rPr>
      </w:pPr>
      <w:r w:rsidRPr="00F27A61">
        <w:rPr>
          <w:sz w:val="16"/>
        </w:rPr>
        <w:t xml:space="preserve">For a start, </w:t>
      </w:r>
      <w:r w:rsidRPr="00F30A93">
        <w:rPr>
          <w:rStyle w:val="Underline"/>
        </w:rPr>
        <w:t xml:space="preserve">America’s ability to </w:t>
      </w:r>
      <w:r w:rsidRPr="00C625A4">
        <w:rPr>
          <w:rStyle w:val="Emphasis"/>
        </w:rPr>
        <w:t xml:space="preserve">promote </w:t>
      </w:r>
      <w:r w:rsidRPr="00DA2EA0">
        <w:rPr>
          <w:rStyle w:val="Emphasis"/>
          <w:highlight w:val="cyan"/>
        </w:rPr>
        <w:t>democracy</w:t>
      </w:r>
      <w:r w:rsidRPr="00F27A61">
        <w:rPr>
          <w:sz w:val="16"/>
        </w:rPr>
        <w:t xml:space="preserve"> abroad, which is so important to a more stable and prosperous world, </w:t>
      </w:r>
      <w:r w:rsidRPr="00DA2EA0">
        <w:rPr>
          <w:rStyle w:val="Underline"/>
          <w:highlight w:val="cyan"/>
        </w:rPr>
        <w:t>will take a</w:t>
      </w:r>
      <w:r w:rsidRPr="00F30A93">
        <w:rPr>
          <w:rStyle w:val="Underline"/>
        </w:rPr>
        <w:t xml:space="preserve">n </w:t>
      </w:r>
      <w:r w:rsidRPr="00C625A4">
        <w:rPr>
          <w:rStyle w:val="Emphasis"/>
        </w:rPr>
        <w:t>immediate</w:t>
      </w:r>
      <w:r w:rsidRPr="00F30A93">
        <w:rPr>
          <w:rStyle w:val="Underline"/>
        </w:rPr>
        <w:t xml:space="preserve"> and</w:t>
      </w:r>
      <w:r w:rsidRPr="00F27A61">
        <w:rPr>
          <w:sz w:val="16"/>
        </w:rPr>
        <w:t xml:space="preserve"> potentially </w:t>
      </w:r>
      <w:r w:rsidRPr="00C625A4">
        <w:rPr>
          <w:rStyle w:val="Emphasis"/>
        </w:rPr>
        <w:t xml:space="preserve">lasting </w:t>
      </w:r>
      <w:r w:rsidRPr="00DA2EA0">
        <w:rPr>
          <w:rStyle w:val="Emphasis"/>
          <w:highlight w:val="cyan"/>
        </w:rPr>
        <w:t>hit</w:t>
      </w:r>
      <w:r w:rsidRPr="00F27A61">
        <w:rPr>
          <w:sz w:val="16"/>
        </w:rPr>
        <w:t xml:space="preserve">. To state the obvious, it will be hard to advocate for peaceful elections and orderly government transitions in other countries </w:t>
      </w:r>
      <w:r w:rsidRPr="00DA2EA0">
        <w:rPr>
          <w:rStyle w:val="Underline"/>
          <w:highlight w:val="cyan"/>
        </w:rPr>
        <w:t xml:space="preserve">when the </w:t>
      </w:r>
      <w:r w:rsidRPr="00DA2EA0">
        <w:rPr>
          <w:rStyle w:val="Emphasis"/>
          <w:highlight w:val="cyan"/>
        </w:rPr>
        <w:t>U</w:t>
      </w:r>
      <w:r w:rsidRPr="00F27A61">
        <w:rPr>
          <w:sz w:val="16"/>
        </w:rPr>
        <w:t xml:space="preserve">nited </w:t>
      </w:r>
      <w:r w:rsidRPr="00DA2EA0">
        <w:rPr>
          <w:rStyle w:val="Emphasis"/>
          <w:highlight w:val="cyan"/>
        </w:rPr>
        <w:t>S</w:t>
      </w:r>
      <w:r w:rsidRPr="00F27A61">
        <w:rPr>
          <w:sz w:val="16"/>
        </w:rPr>
        <w:t xml:space="preserve">tates </w:t>
      </w:r>
      <w:r w:rsidRPr="00DA2EA0">
        <w:rPr>
          <w:rStyle w:val="Underline"/>
          <w:highlight w:val="cyan"/>
        </w:rPr>
        <w:t xml:space="preserve">cannot practice what it </w:t>
      </w:r>
      <w:r w:rsidRPr="00DA2EA0">
        <w:rPr>
          <w:rStyle w:val="Emphasis"/>
          <w:highlight w:val="cyan"/>
        </w:rPr>
        <w:t>preaches</w:t>
      </w:r>
      <w:r w:rsidRPr="00F27A61">
        <w:rPr>
          <w:sz w:val="16"/>
        </w:rPr>
        <w:t xml:space="preserve">. Authoritarian rivals will not miss a beat to highlight the contradiction if not hypocrisy of U.S. foreign policy. </w:t>
      </w:r>
    </w:p>
    <w:p w14:paraId="4399E822" w14:textId="77777777" w:rsidR="00E14B20" w:rsidRPr="00F27A61" w:rsidRDefault="00E14B20" w:rsidP="00E14B20">
      <w:pPr>
        <w:rPr>
          <w:sz w:val="16"/>
        </w:rPr>
      </w:pPr>
      <w:r w:rsidRPr="00F27A61">
        <w:rPr>
          <w:sz w:val="16"/>
        </w:rPr>
        <w:t xml:space="preserve">More worrisome is the risk that </w:t>
      </w:r>
      <w:r w:rsidRPr="00F30A93">
        <w:rPr>
          <w:rStyle w:val="Underline"/>
        </w:rPr>
        <w:t xml:space="preserve">America’s </w:t>
      </w:r>
      <w:r w:rsidRPr="00DA2EA0">
        <w:rPr>
          <w:rStyle w:val="Emphasis"/>
          <w:highlight w:val="cyan"/>
        </w:rPr>
        <w:t>adversaries</w:t>
      </w:r>
      <w:r w:rsidRPr="00F27A61">
        <w:rPr>
          <w:sz w:val="16"/>
        </w:rPr>
        <w:t xml:space="preserve"> — whether it’s states or non-state actors — </w:t>
      </w:r>
      <w:r w:rsidRPr="00DA2EA0">
        <w:rPr>
          <w:rStyle w:val="Underline"/>
          <w:highlight w:val="cyan"/>
        </w:rPr>
        <w:t>will take advantage of</w:t>
      </w:r>
      <w:r w:rsidRPr="00F27A61">
        <w:rPr>
          <w:sz w:val="16"/>
        </w:rPr>
        <w:t xml:space="preserve"> America’s </w:t>
      </w:r>
      <w:r w:rsidRPr="00C625A4">
        <w:rPr>
          <w:rStyle w:val="Emphasis"/>
        </w:rPr>
        <w:t xml:space="preserve">internal </w:t>
      </w:r>
      <w:r w:rsidRPr="00DA2EA0">
        <w:rPr>
          <w:rStyle w:val="Emphasis"/>
          <w:highlight w:val="cyan"/>
        </w:rPr>
        <w:t>divisions</w:t>
      </w:r>
      <w:r w:rsidRPr="00DA2EA0">
        <w:rPr>
          <w:rStyle w:val="Underline"/>
          <w:highlight w:val="cyan"/>
        </w:rPr>
        <w:t xml:space="preserve"> to</w:t>
      </w:r>
      <w:r w:rsidRPr="00F27A61">
        <w:rPr>
          <w:sz w:val="16"/>
        </w:rPr>
        <w:t xml:space="preserve"> not only sow further discord in the country (particularly through provocative disinformation on social media) but also </w:t>
      </w:r>
      <w:r w:rsidRPr="00DA2EA0">
        <w:rPr>
          <w:rStyle w:val="Underline"/>
          <w:highlight w:val="cyan"/>
        </w:rPr>
        <w:t>pursue</w:t>
      </w:r>
      <w:r w:rsidRPr="00F30A93">
        <w:rPr>
          <w:rStyle w:val="Underline"/>
        </w:rPr>
        <w:t xml:space="preserve"> their</w:t>
      </w:r>
      <w:r w:rsidRPr="00F27A61">
        <w:rPr>
          <w:sz w:val="16"/>
        </w:rPr>
        <w:t xml:space="preserve"> local or </w:t>
      </w:r>
      <w:r w:rsidRPr="00DA2EA0">
        <w:rPr>
          <w:rStyle w:val="Emphasis"/>
          <w:highlight w:val="cyan"/>
        </w:rPr>
        <w:t>regional aims</w:t>
      </w:r>
      <w:r w:rsidRPr="00F27A61">
        <w:rPr>
          <w:sz w:val="16"/>
        </w:rPr>
        <w:t xml:space="preserve"> to the detriment of U.S. interests. </w:t>
      </w:r>
    </w:p>
    <w:p w14:paraId="026B2FA1" w14:textId="77777777" w:rsidR="00E14B20" w:rsidRPr="00F27A61" w:rsidRDefault="00E14B20" w:rsidP="00E14B20">
      <w:pPr>
        <w:rPr>
          <w:sz w:val="16"/>
        </w:rPr>
      </w:pPr>
      <w:r w:rsidRPr="00F27A61">
        <w:rPr>
          <w:sz w:val="16"/>
        </w:rPr>
        <w:lastRenderedPageBreak/>
        <w:t xml:space="preserve">As the CFR survey’s results also make abundantly clear, this is not a good time for the United States to be distracted by internal political turmoil. </w:t>
      </w:r>
    </w:p>
    <w:p w14:paraId="650EEDB5" w14:textId="77777777" w:rsidR="00E14B20" w:rsidRPr="00F27A61" w:rsidRDefault="00E14B20" w:rsidP="00E14B20">
      <w:pPr>
        <w:rPr>
          <w:sz w:val="16"/>
        </w:rPr>
      </w:pPr>
      <w:r w:rsidRPr="00F27A61">
        <w:rPr>
          <w:sz w:val="16"/>
        </w:rPr>
        <w:t xml:space="preserve">Besides domestic terrorism and political violence, </w:t>
      </w:r>
      <w:r w:rsidRPr="00F30A93">
        <w:rPr>
          <w:rStyle w:val="Underline"/>
        </w:rPr>
        <w:t>respondents were</w:t>
      </w:r>
      <w:r w:rsidRPr="00F27A61">
        <w:rPr>
          <w:sz w:val="16"/>
        </w:rPr>
        <w:t xml:space="preserve"> particularly </w:t>
      </w:r>
      <w:r w:rsidRPr="00C625A4">
        <w:rPr>
          <w:rStyle w:val="Emphasis"/>
        </w:rPr>
        <w:t>concerned</w:t>
      </w:r>
      <w:r w:rsidRPr="00F30A93">
        <w:rPr>
          <w:rStyle w:val="Underline"/>
        </w:rPr>
        <w:t xml:space="preserve"> with</w:t>
      </w:r>
      <w:r w:rsidRPr="00F27A61">
        <w:rPr>
          <w:sz w:val="16"/>
        </w:rPr>
        <w:t xml:space="preserve"> two other pressing issues: </w:t>
      </w:r>
      <w:r w:rsidRPr="00F30A93">
        <w:rPr>
          <w:rStyle w:val="Underline"/>
        </w:rPr>
        <w:t xml:space="preserve">the </w:t>
      </w:r>
      <w:r w:rsidRPr="00C625A4">
        <w:rPr>
          <w:rStyle w:val="Emphasis"/>
        </w:rPr>
        <w:t>potential</w:t>
      </w:r>
      <w:r w:rsidRPr="00F30A93">
        <w:rPr>
          <w:rStyle w:val="Underline"/>
        </w:rPr>
        <w:t xml:space="preserve"> for the war in Gaza</w:t>
      </w:r>
      <w:r w:rsidRPr="00F27A61">
        <w:rPr>
          <w:sz w:val="16"/>
        </w:rPr>
        <w:t xml:space="preserve"> between Israel and Hamas </w:t>
      </w:r>
      <w:r w:rsidRPr="00F30A93">
        <w:rPr>
          <w:rStyle w:val="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08C217C5" w14:textId="77777777" w:rsidR="00E14B20" w:rsidRPr="00F27A61" w:rsidRDefault="00E14B20" w:rsidP="00E14B20">
      <w:pPr>
        <w:rPr>
          <w:sz w:val="16"/>
        </w:rPr>
      </w:pPr>
      <w:r w:rsidRPr="00F27A61">
        <w:rPr>
          <w:sz w:val="16"/>
        </w:rPr>
        <w:t xml:space="preserve">And if these concerns are not vexing enough to the United States, others are not far behind in the overall ranking. </w:t>
      </w:r>
    </w:p>
    <w:p w14:paraId="191690F9" w14:textId="77777777" w:rsidR="00E14B20" w:rsidRPr="00F27A61" w:rsidRDefault="00E14B20" w:rsidP="00E14B20">
      <w:pPr>
        <w:rPr>
          <w:sz w:val="16"/>
        </w:rPr>
      </w:pPr>
      <w:r w:rsidRPr="00F30A93">
        <w:rPr>
          <w:rStyle w:val="Underline"/>
        </w:rPr>
        <w:t>The</w:t>
      </w:r>
      <w:r w:rsidRPr="00F27A61">
        <w:rPr>
          <w:sz w:val="16"/>
        </w:rPr>
        <w:t xml:space="preserve"> ongoing </w:t>
      </w:r>
      <w:r w:rsidRPr="00F30A93">
        <w:rPr>
          <w:rStyle w:val="Underline"/>
        </w:rPr>
        <w:t xml:space="preserve">war in </w:t>
      </w:r>
      <w:r w:rsidRPr="00DA2EA0">
        <w:rPr>
          <w:rStyle w:val="Underline"/>
          <w:highlight w:val="cyan"/>
        </w:rPr>
        <w:t>Ukraine</w:t>
      </w:r>
      <w:r w:rsidRPr="00F27A61">
        <w:rPr>
          <w:sz w:val="16"/>
        </w:rPr>
        <w:t xml:space="preserve">, which has already cost hundreds of thousands of lives, </w:t>
      </w:r>
      <w:r w:rsidRPr="00DA2EA0">
        <w:rPr>
          <w:rStyle w:val="Underline"/>
          <w:highlight w:val="cyan"/>
        </w:rPr>
        <w:t xml:space="preserve">could </w:t>
      </w:r>
      <w:r w:rsidRPr="00DA2EA0">
        <w:rPr>
          <w:rStyle w:val="Emphasis"/>
          <w:highlight w:val="cyan"/>
        </w:rPr>
        <w:t>escalate</w:t>
      </w:r>
      <w:r w:rsidRPr="00F27A61">
        <w:rPr>
          <w:sz w:val="16"/>
        </w:rPr>
        <w:t xml:space="preserve"> in several very dangerous ways. Likewise, tensions between </w:t>
      </w:r>
      <w:r w:rsidRPr="00DA2EA0">
        <w:rPr>
          <w:rStyle w:val="Emphasis"/>
          <w:highlight w:val="cyan"/>
        </w:rPr>
        <w:t>Taiwan</w:t>
      </w:r>
      <w:r w:rsidRPr="00C625A4">
        <w:rPr>
          <w:rStyle w:val="Emphasis"/>
        </w:rPr>
        <w:t xml:space="preserve"> and China</w:t>
      </w:r>
      <w:r w:rsidRPr="00F27A61">
        <w:rPr>
          <w:sz w:val="16"/>
        </w:rPr>
        <w:t xml:space="preserve"> that have been steadily rising in recent years </w:t>
      </w:r>
      <w:r w:rsidRPr="00DA2EA0">
        <w:rPr>
          <w:rStyle w:val="Underline"/>
          <w:highlight w:val="cyan"/>
        </w:rPr>
        <w:t>could</w:t>
      </w:r>
      <w:r w:rsidRPr="00F27A61">
        <w:rPr>
          <w:sz w:val="16"/>
        </w:rPr>
        <w:t xml:space="preserve"> easily </w:t>
      </w:r>
      <w:r w:rsidRPr="00DA2EA0">
        <w:rPr>
          <w:rStyle w:val="Underline"/>
          <w:highlight w:val="cyan"/>
        </w:rPr>
        <w:t xml:space="preserve">morph into </w:t>
      </w:r>
      <w:r w:rsidRPr="00C625A4">
        <w:rPr>
          <w:rStyle w:val="Emphasis"/>
        </w:rPr>
        <w:t xml:space="preserve">open </w:t>
      </w:r>
      <w:r w:rsidRPr="00DA2EA0">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Underline"/>
        </w:rPr>
        <w:t xml:space="preserve"> between Israel and </w:t>
      </w:r>
      <w:r w:rsidRPr="00DA2EA0">
        <w:rPr>
          <w:rStyle w:val="Underline"/>
          <w:highlight w:val="cyan"/>
        </w:rPr>
        <w:t>Iran</w:t>
      </w:r>
      <w:r w:rsidRPr="00F30A93">
        <w:rPr>
          <w:rStyle w:val="Underline"/>
        </w:rPr>
        <w:t xml:space="preserve"> due to</w:t>
      </w:r>
      <w:r w:rsidRPr="00F27A61">
        <w:rPr>
          <w:sz w:val="16"/>
        </w:rPr>
        <w:t xml:space="preserve"> the latter</w:t>
      </w:r>
      <w:r w:rsidRPr="00DA2EA0">
        <w:rPr>
          <w:rStyle w:val="Underline"/>
          <w:highlight w:val="cyan"/>
        </w:rPr>
        <w:t>’s</w:t>
      </w:r>
      <w:r w:rsidRPr="00F30A93">
        <w:rPr>
          <w:rStyle w:val="Underline"/>
        </w:rPr>
        <w:t xml:space="preserve"> support for</w:t>
      </w:r>
      <w:r w:rsidRPr="00F27A61">
        <w:rPr>
          <w:sz w:val="16"/>
        </w:rPr>
        <w:t xml:space="preserve"> various </w:t>
      </w:r>
      <w:r w:rsidRPr="00F30A93">
        <w:rPr>
          <w:rStyle w:val="Underline"/>
        </w:rPr>
        <w:t>militant groups</w:t>
      </w:r>
      <w:r w:rsidRPr="00F27A61">
        <w:rPr>
          <w:sz w:val="16"/>
        </w:rPr>
        <w:t xml:space="preserve"> in the region </w:t>
      </w:r>
      <w:r w:rsidRPr="00F30A93">
        <w:rPr>
          <w:rStyle w:val="Underline"/>
        </w:rPr>
        <w:t>along with its</w:t>
      </w:r>
      <w:r w:rsidRPr="00F27A61">
        <w:rPr>
          <w:sz w:val="16"/>
        </w:rPr>
        <w:t xml:space="preserve"> continuing </w:t>
      </w:r>
      <w:r w:rsidRPr="00DA2EA0">
        <w:rPr>
          <w:rStyle w:val="Underline"/>
          <w:highlight w:val="cyan"/>
        </w:rPr>
        <w:t>interest in</w:t>
      </w:r>
      <w:r w:rsidRPr="00F27A61">
        <w:rPr>
          <w:sz w:val="16"/>
        </w:rPr>
        <w:t xml:space="preserve"> acquiring </w:t>
      </w:r>
      <w:r w:rsidRPr="00C625A4">
        <w:rPr>
          <w:rStyle w:val="Emphasis"/>
        </w:rPr>
        <w:t xml:space="preserve">nuclear </w:t>
      </w:r>
      <w:r w:rsidRPr="00DA2EA0">
        <w:rPr>
          <w:rStyle w:val="Emphasis"/>
          <w:highlight w:val="cyan"/>
        </w:rPr>
        <w:t>weapons</w:t>
      </w:r>
      <w:r w:rsidRPr="00F27A61">
        <w:rPr>
          <w:sz w:val="16"/>
        </w:rPr>
        <w:t xml:space="preserve">, also </w:t>
      </w:r>
      <w:r w:rsidRPr="00DA2EA0">
        <w:rPr>
          <w:rStyle w:val="Underline"/>
          <w:highlight w:val="cyan"/>
        </w:rPr>
        <w:t>remains</w:t>
      </w:r>
      <w:r w:rsidRPr="00F30A93">
        <w:rPr>
          <w:rStyle w:val="Underline"/>
        </w:rPr>
        <w:t xml:space="preserve"> a </w:t>
      </w:r>
      <w:r w:rsidRPr="00DA2EA0">
        <w:rPr>
          <w:rStyle w:val="Underline"/>
          <w:highlight w:val="cyan"/>
        </w:rPr>
        <w:t>serious</w:t>
      </w:r>
      <w:r w:rsidRPr="00F30A93">
        <w:rPr>
          <w:rStyle w:val="Underline"/>
        </w:rPr>
        <w:t xml:space="preserve"> concern</w:t>
      </w:r>
      <w:r w:rsidRPr="00F27A61">
        <w:rPr>
          <w:sz w:val="16"/>
        </w:rPr>
        <w:t xml:space="preserve">. </w:t>
      </w:r>
    </w:p>
    <w:p w14:paraId="11C460F9" w14:textId="77777777" w:rsidR="00E14B20" w:rsidRPr="00F27A61" w:rsidRDefault="00E14B20" w:rsidP="00E14B20">
      <w:pPr>
        <w:rPr>
          <w:sz w:val="16"/>
        </w:rPr>
      </w:pPr>
      <w:r w:rsidRPr="00F27A61">
        <w:rPr>
          <w:sz w:val="16"/>
        </w:rPr>
        <w:t xml:space="preserve">Meanwhile, </w:t>
      </w:r>
      <w:r w:rsidRPr="00F30A93">
        <w:rPr>
          <w:rStyle w:val="Underline"/>
        </w:rPr>
        <w:t xml:space="preserve">North </w:t>
      </w:r>
      <w:r w:rsidRPr="00DA2EA0">
        <w:rPr>
          <w:rStyle w:val="Underline"/>
          <w:highlight w:val="cyan"/>
        </w:rPr>
        <w:t>Korea</w:t>
      </w:r>
      <w:r w:rsidRPr="00F30A93">
        <w:rPr>
          <w:rStyle w:val="Underline"/>
        </w:rPr>
        <w:t xml:space="preserve"> shows </w:t>
      </w:r>
      <w:r w:rsidRPr="00C625A4">
        <w:rPr>
          <w:rStyle w:val="Emphasis"/>
        </w:rPr>
        <w:t>no sign</w:t>
      </w:r>
      <w:r w:rsidRPr="00F30A93">
        <w:rPr>
          <w:rStyle w:val="Underline"/>
        </w:rPr>
        <w:t xml:space="preserve"> of becoming</w:t>
      </w:r>
      <w:r w:rsidRPr="00F27A61">
        <w:rPr>
          <w:sz w:val="16"/>
        </w:rPr>
        <w:t xml:space="preserve"> any </w:t>
      </w:r>
      <w:r w:rsidRPr="00C625A4">
        <w:rPr>
          <w:rStyle w:val="Emphasis"/>
        </w:rPr>
        <w:t>less</w:t>
      </w:r>
      <w:r w:rsidRPr="00F30A93">
        <w:rPr>
          <w:rStyle w:val="Underline"/>
        </w:rPr>
        <w:t xml:space="preserve"> belligerent</w:t>
      </w:r>
      <w:r w:rsidRPr="00F27A61">
        <w:rPr>
          <w:sz w:val="16"/>
        </w:rPr>
        <w:t xml:space="preserve"> toward the United States </w:t>
      </w:r>
      <w:r w:rsidRPr="00F30A93">
        <w:rPr>
          <w:rStyle w:val="Underline"/>
        </w:rPr>
        <w:t>and</w:t>
      </w:r>
      <w:r w:rsidRPr="00F27A61">
        <w:rPr>
          <w:sz w:val="16"/>
        </w:rPr>
        <w:t xml:space="preserve"> now </w:t>
      </w:r>
      <w:r w:rsidRPr="00DA2EA0">
        <w:rPr>
          <w:rStyle w:val="Underline"/>
          <w:highlight w:val="cyan"/>
        </w:rPr>
        <w:t xml:space="preserve">has an </w:t>
      </w:r>
      <w:r w:rsidRPr="00DA2EA0">
        <w:rPr>
          <w:rStyle w:val="Emphasis"/>
          <w:highlight w:val="cyan"/>
        </w:rPr>
        <w:t>arsenal</w:t>
      </w:r>
      <w:r w:rsidRPr="00F30A93">
        <w:rPr>
          <w:rStyle w:val="Underline"/>
        </w:rPr>
        <w:t xml:space="preserve"> of nuclear weapons</w:t>
      </w:r>
      <w:r w:rsidRPr="00F27A61">
        <w:rPr>
          <w:sz w:val="16"/>
        </w:rPr>
        <w:t xml:space="preserve"> to threaten U.S. allies in the region and even U.S. territory.</w:t>
      </w:r>
    </w:p>
    <w:p w14:paraId="35C8F2FF" w14:textId="77777777" w:rsidR="00E14B20" w:rsidRPr="00F27A61" w:rsidRDefault="00E14B20" w:rsidP="00E14B20">
      <w:pPr>
        <w:rPr>
          <w:sz w:val="16"/>
        </w:rPr>
      </w:pPr>
      <w:r w:rsidRPr="00F27A61">
        <w:rPr>
          <w:sz w:val="16"/>
        </w:rPr>
        <w:t xml:space="preserve">These conflict-related risks, it should be emphasized, constitute just the top-tier concerns for U.S. policymakers. </w:t>
      </w:r>
      <w:r w:rsidRPr="00DA2EA0">
        <w:rPr>
          <w:rStyle w:val="Underline"/>
          <w:highlight w:val="cyan"/>
        </w:rPr>
        <w:t xml:space="preserve">Experts surveyed </w:t>
      </w:r>
      <w:r w:rsidRPr="00DA2EA0">
        <w:rPr>
          <w:rStyle w:val="Emphasis"/>
          <w:highlight w:val="cyan"/>
        </w:rPr>
        <w:t>30</w:t>
      </w:r>
      <w:r w:rsidRPr="00C625A4">
        <w:rPr>
          <w:rStyle w:val="Emphasis"/>
        </w:rPr>
        <w:t xml:space="preserve"> plausible </w:t>
      </w:r>
      <w:r w:rsidRPr="00DA2EA0">
        <w:rPr>
          <w:rStyle w:val="Emphasis"/>
          <w:highlight w:val="cyan"/>
        </w:rPr>
        <w:t>contingencies</w:t>
      </w:r>
      <w:r w:rsidRPr="00F27A61">
        <w:rPr>
          <w:sz w:val="16"/>
        </w:rPr>
        <w:t xml:space="preserve"> in 2024 </w:t>
      </w:r>
      <w:r w:rsidRPr="00F30A93">
        <w:rPr>
          <w:rStyle w:val="Underline"/>
        </w:rPr>
        <w:t xml:space="preserve">and </w:t>
      </w:r>
      <w:r w:rsidRPr="00DA2EA0">
        <w:rPr>
          <w:rStyle w:val="Underline"/>
          <w:highlight w:val="cyan"/>
        </w:rPr>
        <w:t xml:space="preserve">only </w:t>
      </w:r>
      <w:r w:rsidRPr="00DA2EA0">
        <w:rPr>
          <w:rStyle w:val="Emphasis"/>
          <w:highlight w:val="cyan"/>
        </w:rPr>
        <w:t>two</w:t>
      </w:r>
      <w:r w:rsidRPr="00F27A61">
        <w:rPr>
          <w:sz w:val="16"/>
        </w:rPr>
        <w:t xml:space="preserve"> of them </w:t>
      </w:r>
      <w:r w:rsidRPr="00DA2EA0">
        <w:rPr>
          <w:rStyle w:val="Underline"/>
          <w:highlight w:val="cyan"/>
        </w:rPr>
        <w:t>were</w:t>
      </w:r>
      <w:r w:rsidRPr="00F30A93">
        <w:rPr>
          <w:rStyle w:val="Underline"/>
        </w:rPr>
        <w:t xml:space="preserve"> considered</w:t>
      </w:r>
      <w:r w:rsidRPr="00F27A61">
        <w:rPr>
          <w:sz w:val="16"/>
        </w:rPr>
        <w:t xml:space="preserve"> to have a </w:t>
      </w:r>
      <w:r w:rsidRPr="00DA2EA0">
        <w:rPr>
          <w:rStyle w:val="Emphasis"/>
          <w:highlight w:val="cyan"/>
        </w:rPr>
        <w:t>low probability</w:t>
      </w:r>
      <w:r w:rsidRPr="00F27A61">
        <w:rPr>
          <w:sz w:val="16"/>
        </w:rPr>
        <w:t xml:space="preserve"> of occurring. </w:t>
      </w:r>
    </w:p>
    <w:p w14:paraId="791EDF80" w14:textId="77777777" w:rsidR="00E14B20" w:rsidRPr="00F27A61" w:rsidRDefault="00E14B20" w:rsidP="00E14B20">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30711A8D" w14:textId="77777777" w:rsidR="00E14B20" w:rsidRPr="00F73E58" w:rsidRDefault="00E14B20" w:rsidP="00E14B20">
      <w:pPr>
        <w:rPr>
          <w:sz w:val="16"/>
        </w:rPr>
      </w:pPr>
      <w:r w:rsidRPr="00F30A93">
        <w:rPr>
          <w:rStyle w:val="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Underline"/>
        </w:rPr>
        <w:t>demonstrated</w:t>
      </w:r>
      <w:r w:rsidRPr="00F27A61">
        <w:rPr>
          <w:sz w:val="16"/>
        </w:rPr>
        <w:t xml:space="preserve"> on many occasions </w:t>
      </w:r>
      <w:r w:rsidRPr="00F30A93">
        <w:rPr>
          <w:rStyle w:val="Underline"/>
        </w:rPr>
        <w:t xml:space="preserve">the </w:t>
      </w:r>
      <w:r w:rsidRPr="00C625A4">
        <w:rPr>
          <w:rStyle w:val="Emphasis"/>
        </w:rPr>
        <w:t>will and capacity</w:t>
      </w:r>
      <w:r w:rsidRPr="00F30A93">
        <w:rPr>
          <w:rStyle w:val="Underline"/>
        </w:rPr>
        <w:t xml:space="preserve"> to keep</w:t>
      </w:r>
      <w:r w:rsidRPr="00F27A61">
        <w:rPr>
          <w:sz w:val="16"/>
        </w:rPr>
        <w:t xml:space="preserve"> the </w:t>
      </w:r>
      <w:r w:rsidRPr="00DA2EA0">
        <w:rPr>
          <w:rStyle w:val="Underline"/>
          <w:highlight w:val="cyan"/>
        </w:rPr>
        <w:t>peace</w:t>
      </w:r>
      <w:r w:rsidRPr="00F27A61">
        <w:rPr>
          <w:sz w:val="16"/>
        </w:rPr>
        <w:t xml:space="preserve"> and restore order around the world. </w:t>
      </w:r>
      <w:r w:rsidRPr="00F30A93">
        <w:rPr>
          <w:rStyle w:val="Underline"/>
        </w:rPr>
        <w:t xml:space="preserve">This </w:t>
      </w:r>
      <w:r w:rsidRPr="00DA2EA0">
        <w:rPr>
          <w:rStyle w:val="Underline"/>
          <w:highlight w:val="cyan"/>
        </w:rPr>
        <w:t xml:space="preserve">will become </w:t>
      </w:r>
      <w:r w:rsidRPr="00C625A4">
        <w:rPr>
          <w:rStyle w:val="Emphasis"/>
        </w:rPr>
        <w:t xml:space="preserve">nigh on </w:t>
      </w:r>
      <w:r w:rsidRPr="00DA2EA0">
        <w:rPr>
          <w:rStyle w:val="Emphasis"/>
          <w:highlight w:val="cyan"/>
        </w:rPr>
        <w:t>impossible</w:t>
      </w:r>
      <w:r w:rsidRPr="00F27A61">
        <w:rPr>
          <w:sz w:val="16"/>
        </w:rPr>
        <w:t xml:space="preserve"> to do, however, </w:t>
      </w:r>
      <w:r w:rsidRPr="00F30A93">
        <w:rPr>
          <w:rStyle w:val="Underline"/>
        </w:rPr>
        <w:t xml:space="preserve">if America </w:t>
      </w:r>
      <w:r w:rsidRPr="00C625A4">
        <w:rPr>
          <w:rStyle w:val="Emphasis"/>
        </w:rPr>
        <w:t>succumbs</w:t>
      </w:r>
      <w:r w:rsidRPr="00F30A93">
        <w:rPr>
          <w:rStyle w:val="Underline"/>
        </w:rPr>
        <w:t xml:space="preserve"> to</w:t>
      </w:r>
      <w:r w:rsidRPr="00F27A61">
        <w:rPr>
          <w:sz w:val="16"/>
        </w:rPr>
        <w:t xml:space="preserve"> further </w:t>
      </w:r>
      <w:r w:rsidRPr="00F30A93">
        <w:rPr>
          <w:rStyle w:val="Underline"/>
        </w:rPr>
        <w:t>political</w:t>
      </w:r>
      <w:r w:rsidRPr="00F27A61">
        <w:rPr>
          <w:sz w:val="16"/>
        </w:rPr>
        <w:t xml:space="preserve"> polarization and, worse, deadly </w:t>
      </w:r>
      <w:r w:rsidRPr="00F30A93">
        <w:rPr>
          <w:rStyle w:val="Underline"/>
        </w:rPr>
        <w:t>violence</w:t>
      </w:r>
      <w:r w:rsidRPr="00F27A61">
        <w:rPr>
          <w:sz w:val="16"/>
        </w:rPr>
        <w:t xml:space="preserve"> in 2024. In this sense, </w:t>
      </w:r>
      <w:r w:rsidRPr="00F30A93">
        <w:rPr>
          <w:rStyle w:val="Underline"/>
        </w:rPr>
        <w:t xml:space="preserve">conflict </w:t>
      </w:r>
      <w:r w:rsidRPr="00DA2EA0">
        <w:rPr>
          <w:rStyle w:val="Underline"/>
          <w:highlight w:val="cyan"/>
        </w:rPr>
        <w:t>prevention must</w:t>
      </w:r>
      <w:r w:rsidRPr="00F27A61">
        <w:rPr>
          <w:sz w:val="16"/>
        </w:rPr>
        <w:t xml:space="preserve"> now </w:t>
      </w:r>
      <w:r w:rsidRPr="00DA2EA0">
        <w:rPr>
          <w:rStyle w:val="Underline"/>
          <w:highlight w:val="cyan"/>
        </w:rPr>
        <w:t xml:space="preserve">begin </w:t>
      </w:r>
      <w:r w:rsidRPr="00DA2EA0">
        <w:rPr>
          <w:rStyle w:val="Emphasis"/>
          <w:highlight w:val="cyan"/>
        </w:rPr>
        <w:t>at home</w:t>
      </w:r>
      <w:r w:rsidRPr="00F27A61">
        <w:rPr>
          <w:sz w:val="16"/>
        </w:rPr>
        <w:t xml:space="preserve">. </w:t>
      </w:r>
    </w:p>
    <w:p w14:paraId="7E146005" w14:textId="77777777" w:rsidR="00E14B20" w:rsidRDefault="00E14B20" w:rsidP="00E14B20">
      <w:pPr>
        <w:pStyle w:val="Heading3"/>
      </w:pPr>
      <w:r>
        <w:lastRenderedPageBreak/>
        <w:t>1NC---OFF</w:t>
      </w:r>
    </w:p>
    <w:p w14:paraId="6EB4A6FC" w14:textId="77777777" w:rsidR="00E14B20" w:rsidRDefault="00E14B20" w:rsidP="00E14B20">
      <w:pPr>
        <w:pStyle w:val="Heading4"/>
      </w:pPr>
      <w:r>
        <w:t>The United States federal government should award restitution for unjust enrichment from employers refusing [</w:t>
      </w:r>
      <w:r w:rsidRPr="009F600C">
        <w:rPr>
          <w:highlight w:val="cyan"/>
        </w:rPr>
        <w:t>AFF</w:t>
      </w:r>
      <w:r>
        <w:t xml:space="preserve">]. </w:t>
      </w:r>
    </w:p>
    <w:p w14:paraId="23770577" w14:textId="77777777" w:rsidR="00E14B20" w:rsidRDefault="00E14B20" w:rsidP="00E14B20"/>
    <w:p w14:paraId="281959B5" w14:textId="77777777" w:rsidR="00E14B20" w:rsidRPr="00E019B6" w:rsidRDefault="00E14B20" w:rsidP="00E14B20">
      <w:pPr>
        <w:pStyle w:val="Heading4"/>
      </w:pPr>
      <w:r>
        <w:t xml:space="preserve">Instead of ensuring rights, unjust enrichment resolves the </w:t>
      </w:r>
      <w:r>
        <w:rPr>
          <w:u w:val="single"/>
        </w:rPr>
        <w:t>gain</w:t>
      </w:r>
      <w:r>
        <w:t xml:space="preserve"> for the employer. </w:t>
      </w:r>
    </w:p>
    <w:p w14:paraId="6F93466C" w14:textId="77777777" w:rsidR="00E14B20" w:rsidRPr="000F305B" w:rsidRDefault="00E14B20" w:rsidP="00E14B20">
      <w:r>
        <w:t xml:space="preserve">Andrew </w:t>
      </w:r>
      <w:r w:rsidRPr="000F305B">
        <w:rPr>
          <w:rStyle w:val="Style13ptBold"/>
        </w:rPr>
        <w:t>Strom 25</w:t>
      </w:r>
      <w:r>
        <w:t>. adjunct professor at Brooklyn Law School. “</w:t>
      </w:r>
      <w:r w:rsidRPr="000F305B">
        <w:t>A Roadmap for More Effective NLRB Remedies</w:t>
      </w:r>
      <w:r>
        <w:t xml:space="preserve">”. </w:t>
      </w:r>
      <w:r w:rsidRPr="000F305B">
        <w:t>https://onlabor.org/trump-judge-offers-roadmap-for-more-effective-nlrb-remedies/</w:t>
      </w:r>
    </w:p>
    <w:p w14:paraId="00019CFE" w14:textId="77777777" w:rsidR="00E14B20" w:rsidRPr="000F305B" w:rsidRDefault="00E14B20" w:rsidP="00E14B20">
      <w:pPr>
        <w:rPr>
          <w:rStyle w:val="Emphasis"/>
        </w:rPr>
      </w:pPr>
      <w:r w:rsidRPr="00C321D8">
        <w:rPr>
          <w:rStyle w:val="Underline"/>
        </w:rPr>
        <w:t xml:space="preserve">The </w:t>
      </w:r>
      <w:r w:rsidRPr="009F600C">
        <w:rPr>
          <w:rStyle w:val="Underline"/>
          <w:highlight w:val="cyan"/>
        </w:rPr>
        <w:t>Ninth Circuit</w:t>
      </w:r>
      <w:r w:rsidRPr="000F305B">
        <w:rPr>
          <w:sz w:val="16"/>
        </w:rPr>
        <w:t xml:space="preserve"> recently </w:t>
      </w:r>
      <w:r w:rsidRPr="00C321D8">
        <w:rPr>
          <w:rStyle w:val="Underline"/>
        </w:rPr>
        <w:t>issued an opinion</w:t>
      </w:r>
      <w:r w:rsidRPr="000F305B">
        <w:rPr>
          <w:rStyle w:val="Underline"/>
        </w:rPr>
        <w:t xml:space="preserve"> that </w:t>
      </w:r>
      <w:r w:rsidRPr="00C321D8">
        <w:rPr>
          <w:rStyle w:val="Underline"/>
        </w:rPr>
        <w:t>addressed</w:t>
      </w:r>
      <w:r w:rsidRPr="000F305B">
        <w:rPr>
          <w:rStyle w:val="Underline"/>
        </w:rPr>
        <w:t xml:space="preserve"> the National Labor Relations Board’s decision in </w:t>
      </w:r>
      <w:proofErr w:type="spellStart"/>
      <w:r w:rsidRPr="009F600C">
        <w:rPr>
          <w:rStyle w:val="Underline"/>
          <w:highlight w:val="cyan"/>
        </w:rPr>
        <w:t>Thryv</w:t>
      </w:r>
      <w:proofErr w:type="spellEnd"/>
      <w:r w:rsidRPr="000F305B">
        <w:rPr>
          <w:sz w:val="16"/>
        </w:rPr>
        <w:t xml:space="preserve"> Inc., </w:t>
      </w:r>
      <w:r w:rsidRPr="009F600C">
        <w:rPr>
          <w:rStyle w:val="Underline"/>
          <w:highlight w:val="cyan"/>
        </w:rPr>
        <w:t>regarding</w:t>
      </w:r>
      <w:r w:rsidRPr="000F305B">
        <w:rPr>
          <w:rStyle w:val="Underline"/>
        </w:rPr>
        <w:t xml:space="preserve"> the scope of </w:t>
      </w:r>
      <w:r w:rsidRPr="009F600C">
        <w:rPr>
          <w:rStyle w:val="Underline"/>
          <w:highlight w:val="cyan"/>
        </w:rPr>
        <w:t>remedies</w:t>
      </w:r>
      <w:r w:rsidRPr="000F305B">
        <w:rPr>
          <w:rStyle w:val="Underline"/>
        </w:rPr>
        <w:t xml:space="preserve"> available </w:t>
      </w:r>
      <w:r w:rsidRPr="009F600C">
        <w:rPr>
          <w:rStyle w:val="Underline"/>
          <w:highlight w:val="cyan"/>
        </w:rPr>
        <w:t>for</w:t>
      </w:r>
      <w:r w:rsidRPr="000F305B">
        <w:rPr>
          <w:rStyle w:val="Underline"/>
        </w:rPr>
        <w:t xml:space="preserve"> victims</w:t>
      </w:r>
      <w:r w:rsidRPr="000F305B">
        <w:rPr>
          <w:sz w:val="16"/>
        </w:rPr>
        <w:t xml:space="preserve"> of </w:t>
      </w:r>
      <w:r w:rsidRPr="00C321D8">
        <w:rPr>
          <w:rStyle w:val="Underline"/>
        </w:rPr>
        <w:t xml:space="preserve">unfair </w:t>
      </w:r>
      <w:r w:rsidRPr="009F600C">
        <w:rPr>
          <w:rStyle w:val="Underline"/>
          <w:highlight w:val="cyan"/>
        </w:rPr>
        <w:t>labor</w:t>
      </w:r>
      <w:r w:rsidRPr="00C321D8">
        <w:rPr>
          <w:rStyle w:val="Underline"/>
        </w:rPr>
        <w:t xml:space="preserve"> practices.</w:t>
      </w:r>
      <w:r w:rsidRPr="000F305B">
        <w:rPr>
          <w:sz w:val="16"/>
        </w:rPr>
        <w:t xml:space="preserve">  In </w:t>
      </w:r>
      <w:proofErr w:type="spellStart"/>
      <w:r w:rsidRPr="000F305B">
        <w:rPr>
          <w:sz w:val="16"/>
        </w:rPr>
        <w:t>Thryv</w:t>
      </w:r>
      <w:proofErr w:type="spellEnd"/>
      <w:r w:rsidRPr="000F305B">
        <w:rPr>
          <w:sz w:val="16"/>
        </w:rPr>
        <w:t xml:space="preserve">, the Board held that in addition to backpay, workers should be able to recover for “direct or foreseeable pecuniary harms” that flow from losing their jobs.  In Int’l Union of Operating Engineers, Local 39 v. NLRB, a divided Ninth Circuit panel ruled that the </w:t>
      </w:r>
      <w:proofErr w:type="spellStart"/>
      <w:r w:rsidRPr="000F305B">
        <w:rPr>
          <w:sz w:val="16"/>
        </w:rPr>
        <w:t>Thryv</w:t>
      </w:r>
      <w:proofErr w:type="spellEnd"/>
      <w:r w:rsidRPr="000F305B">
        <w:rPr>
          <w:sz w:val="16"/>
        </w:rPr>
        <w:t xml:space="preserve"> remedies were within the Board’s authority.  Judge Patrick Bumatay, a Trump appointee dissented, arguing that </w:t>
      </w:r>
      <w:r w:rsidRPr="00C321D8">
        <w:rPr>
          <w:rStyle w:val="Underline"/>
        </w:rPr>
        <w:t xml:space="preserve">any </w:t>
      </w:r>
      <w:r w:rsidRPr="009F600C">
        <w:rPr>
          <w:rStyle w:val="Underline"/>
          <w:highlight w:val="cyan"/>
        </w:rPr>
        <w:t>remedy</w:t>
      </w:r>
      <w:r w:rsidRPr="000F305B">
        <w:rPr>
          <w:rStyle w:val="Underline"/>
        </w:rPr>
        <w:t xml:space="preserve"> must </w:t>
      </w:r>
      <w:r w:rsidRPr="009F600C">
        <w:rPr>
          <w:rStyle w:val="Underline"/>
          <w:highlight w:val="cyan"/>
        </w:rPr>
        <w:t>focus on</w:t>
      </w:r>
      <w:r w:rsidRPr="000F305B">
        <w:rPr>
          <w:rStyle w:val="Underline"/>
        </w:rPr>
        <w:t xml:space="preserve"> the </w:t>
      </w:r>
      <w:r w:rsidRPr="009F600C">
        <w:rPr>
          <w:rStyle w:val="Emphasis"/>
          <w:sz w:val="28"/>
          <w:szCs w:val="28"/>
          <w:highlight w:val="cyan"/>
        </w:rPr>
        <w:t>wrongdoer’s gain</w:t>
      </w:r>
      <w:r w:rsidRPr="00E019B6">
        <w:rPr>
          <w:rStyle w:val="Underline"/>
          <w:sz w:val="28"/>
          <w:szCs w:val="28"/>
        </w:rPr>
        <w:t xml:space="preserve"> </w:t>
      </w:r>
      <w:r w:rsidRPr="000F305B">
        <w:rPr>
          <w:rStyle w:val="Underline"/>
        </w:rPr>
        <w:t xml:space="preserve">or benefit </w:t>
      </w:r>
      <w:r w:rsidRPr="009F600C">
        <w:rPr>
          <w:rStyle w:val="Underline"/>
          <w:highlight w:val="cyan"/>
        </w:rPr>
        <w:t>rather than</w:t>
      </w:r>
      <w:r w:rsidRPr="000F305B">
        <w:rPr>
          <w:rStyle w:val="Underline"/>
        </w:rPr>
        <w:t xml:space="preserve"> the </w:t>
      </w:r>
      <w:r w:rsidRPr="009F600C">
        <w:rPr>
          <w:rStyle w:val="Emphasis"/>
          <w:sz w:val="28"/>
          <w:szCs w:val="28"/>
          <w:highlight w:val="cyan"/>
        </w:rPr>
        <w:t>harm to the victim</w:t>
      </w:r>
      <w:r w:rsidRPr="000F305B">
        <w:rPr>
          <w:rStyle w:val="Underline"/>
        </w:rPr>
        <w:t xml:space="preserve">.  Whether or not he’s correct on the law, his suggested approach could </w:t>
      </w:r>
      <w:proofErr w:type="gramStart"/>
      <w:r w:rsidRPr="000F305B">
        <w:rPr>
          <w:rStyle w:val="Underline"/>
        </w:rPr>
        <w:t xml:space="preserve">actually </w:t>
      </w:r>
      <w:r w:rsidRPr="009F600C">
        <w:rPr>
          <w:rStyle w:val="Emphasis"/>
          <w:highlight w:val="cyan"/>
        </w:rPr>
        <w:t>lead</w:t>
      </w:r>
      <w:proofErr w:type="gramEnd"/>
      <w:r w:rsidRPr="009F600C">
        <w:rPr>
          <w:rStyle w:val="Emphasis"/>
          <w:highlight w:val="cyan"/>
        </w:rPr>
        <w:t xml:space="preserve"> to stronger remedies</w:t>
      </w:r>
      <w:r w:rsidRPr="00E019B6">
        <w:t>.</w:t>
      </w:r>
    </w:p>
    <w:p w14:paraId="58F06436" w14:textId="77777777" w:rsidR="00E14B20" w:rsidRPr="000F305B" w:rsidRDefault="00E14B20" w:rsidP="00E14B20">
      <w:pPr>
        <w:rPr>
          <w:rStyle w:val="Underline"/>
        </w:rPr>
      </w:pPr>
      <w:r w:rsidRPr="000F305B">
        <w:rPr>
          <w:rStyle w:val="Underline"/>
        </w:rPr>
        <w:t>When workers are unemployed as a result of an employer’s violation of the National Labor Relations Act</w:t>
      </w:r>
      <w:r w:rsidRPr="000F305B">
        <w:rPr>
          <w:sz w:val="16"/>
        </w:rPr>
        <w:t xml:space="preserve"> (typically because the employer fired them, but the Operating Engineers case involved an unlawful lockout), </w:t>
      </w:r>
      <w:r w:rsidRPr="000F305B">
        <w:rPr>
          <w:rStyle w:val="Underline"/>
        </w:rPr>
        <w:t xml:space="preserve">the </w:t>
      </w:r>
      <w:r w:rsidRPr="00C321D8">
        <w:rPr>
          <w:rStyle w:val="Underline"/>
        </w:rPr>
        <w:t>Board’s</w:t>
      </w:r>
      <w:r w:rsidRPr="000F305B">
        <w:rPr>
          <w:rStyle w:val="Underline"/>
        </w:rPr>
        <w:t xml:space="preserve"> standard remedy has long been to award backpay, less any interim earnings, with additional deductions for any periods when the worker did not actively look for work</w:t>
      </w:r>
      <w:r w:rsidRPr="000F305B">
        <w:rPr>
          <w:sz w:val="16"/>
        </w:rPr>
        <w:t xml:space="preserve">.  This </w:t>
      </w:r>
      <w:r w:rsidRPr="009F600C">
        <w:rPr>
          <w:rStyle w:val="Underline"/>
          <w:highlight w:val="cyan"/>
        </w:rPr>
        <w:t>remedy</w:t>
      </w:r>
      <w:r w:rsidRPr="000F305B">
        <w:rPr>
          <w:sz w:val="16"/>
        </w:rPr>
        <w:t xml:space="preserve"> </w:t>
      </w:r>
      <w:r w:rsidRPr="009F600C">
        <w:rPr>
          <w:rStyle w:val="Emphasis"/>
          <w:highlight w:val="cyan"/>
        </w:rPr>
        <w:t>does not make workers whole</w:t>
      </w:r>
      <w:r w:rsidRPr="000F305B">
        <w:rPr>
          <w:rStyle w:val="Underline"/>
        </w:rPr>
        <w:t xml:space="preserve"> because when workers lose their paychecks, they predictably </w:t>
      </w:r>
      <w:r w:rsidRPr="009F600C">
        <w:rPr>
          <w:rStyle w:val="Underline"/>
          <w:highlight w:val="cyan"/>
        </w:rPr>
        <w:t>suffer</w:t>
      </w:r>
      <w:r w:rsidRPr="000F305B">
        <w:rPr>
          <w:rStyle w:val="Underline"/>
        </w:rPr>
        <w:t xml:space="preserve"> a range of </w:t>
      </w:r>
      <w:r w:rsidRPr="009F600C">
        <w:rPr>
          <w:rStyle w:val="Emphasis"/>
          <w:highlight w:val="cyan"/>
        </w:rPr>
        <w:t>additional</w:t>
      </w:r>
      <w:r w:rsidRPr="000F305B">
        <w:rPr>
          <w:rStyle w:val="Underline"/>
        </w:rPr>
        <w:t xml:space="preserve"> monetary </w:t>
      </w:r>
      <w:r w:rsidRPr="009F600C">
        <w:rPr>
          <w:rStyle w:val="Underline"/>
          <w:highlight w:val="cyan"/>
        </w:rPr>
        <w:t>losses</w:t>
      </w:r>
      <w:r w:rsidRPr="000F305B">
        <w:rPr>
          <w:sz w:val="16"/>
        </w:rPr>
        <w:t xml:space="preserve">.  These losses will vary from case to case, but they may include interest payments and late fees on credit cards, penalties for early withdrawals from retirement accounts, medical expenses that would have been covered by insurance, and moving expenses to find a less expensive home.  </w:t>
      </w:r>
      <w:r w:rsidRPr="000F305B">
        <w:rPr>
          <w:rStyle w:val="Underline"/>
        </w:rPr>
        <w:t xml:space="preserve">In </w:t>
      </w:r>
      <w:proofErr w:type="spellStart"/>
      <w:r w:rsidRPr="000F305B">
        <w:rPr>
          <w:rStyle w:val="Underline"/>
        </w:rPr>
        <w:t>Thryv</w:t>
      </w:r>
      <w:proofErr w:type="spellEnd"/>
      <w:r w:rsidRPr="000F305B">
        <w:rPr>
          <w:sz w:val="16"/>
        </w:rPr>
        <w:t xml:space="preserve">, </w:t>
      </w:r>
      <w:r w:rsidRPr="000F305B">
        <w:rPr>
          <w:rStyle w:val="Underline"/>
        </w:rPr>
        <w:t>the Board finally agreed that workers should be able to recover the “direct and foreseeable pecuniary harms” they suffer when an employer illegally throws them out of work.</w:t>
      </w:r>
    </w:p>
    <w:p w14:paraId="19413E58" w14:textId="77777777" w:rsidR="00E14B20" w:rsidRPr="000F305B" w:rsidRDefault="00E14B20" w:rsidP="00E14B20">
      <w:pPr>
        <w:rPr>
          <w:sz w:val="16"/>
        </w:rPr>
      </w:pPr>
      <w:r w:rsidRPr="000F305B">
        <w:rPr>
          <w:sz w:val="16"/>
        </w:rPr>
        <w:t xml:space="preserve">The remedies that the Board authorized in </w:t>
      </w:r>
      <w:proofErr w:type="spellStart"/>
      <w:r w:rsidRPr="000F305B">
        <w:rPr>
          <w:sz w:val="16"/>
        </w:rPr>
        <w:t>Thryv</w:t>
      </w:r>
      <w:proofErr w:type="spellEnd"/>
      <w:r w:rsidRPr="000F305B">
        <w:rPr>
          <w:sz w:val="16"/>
        </w:rPr>
        <w:t xml:space="preserve"> are still far less than the remedies available in an employment discrimination case or in many other wrongful discharge cases.  Most notably, workers are not entitled to recover for pain and suffering, emotional distress, or harm to reputation.  In addition, the Board ruled that any questions about what counts as “direct and foreseeable pecuniary harms” will be deferred to the compliance stage, and it has yet to rule on whether any </w:t>
      </w:r>
      <w:proofErr w:type="gramStart"/>
      <w:r w:rsidRPr="000F305B">
        <w:rPr>
          <w:sz w:val="16"/>
        </w:rPr>
        <w:t>particular harms</w:t>
      </w:r>
      <w:proofErr w:type="gramEnd"/>
      <w:r w:rsidRPr="000F305B">
        <w:rPr>
          <w:sz w:val="16"/>
        </w:rPr>
        <w:t xml:space="preserve"> meet that test.  The Board has stated that it will not award damages for any harms that are “unquantifiable, speculative, or non-specific.”</w:t>
      </w:r>
    </w:p>
    <w:p w14:paraId="77016552" w14:textId="77777777" w:rsidR="00E14B20" w:rsidRPr="000F305B" w:rsidRDefault="00E14B20" w:rsidP="00E14B20">
      <w:pPr>
        <w:rPr>
          <w:sz w:val="16"/>
        </w:rPr>
      </w:pPr>
      <w:r w:rsidRPr="000F305B">
        <w:rPr>
          <w:sz w:val="16"/>
        </w:rPr>
        <w:t xml:space="preserve">In Operating Engineers, the Ninth Circuit majority held that the </w:t>
      </w:r>
      <w:proofErr w:type="spellStart"/>
      <w:r w:rsidRPr="000F305B">
        <w:rPr>
          <w:sz w:val="16"/>
        </w:rPr>
        <w:t>Thryv</w:t>
      </w:r>
      <w:proofErr w:type="spellEnd"/>
      <w:r w:rsidRPr="000F305B">
        <w:rPr>
          <w:sz w:val="16"/>
        </w:rPr>
        <w:t xml:space="preserve"> remedies are within the Board’s statutory authority because they are merely an attempt to remove or avoid the consequences of a violation and to restore the situation to that which would have occurred if not for the violation.  Judge Bumatay dissented, arguing that the </w:t>
      </w:r>
      <w:proofErr w:type="spellStart"/>
      <w:r w:rsidRPr="000F305B">
        <w:rPr>
          <w:sz w:val="16"/>
        </w:rPr>
        <w:t>Thryv</w:t>
      </w:r>
      <w:proofErr w:type="spellEnd"/>
      <w:r w:rsidRPr="000F305B">
        <w:rPr>
          <w:sz w:val="16"/>
        </w:rPr>
        <w:t xml:space="preserve"> remedies are barred by the Seventh Amendment.</w:t>
      </w:r>
    </w:p>
    <w:p w14:paraId="0B98F334" w14:textId="77777777" w:rsidR="00E14B20" w:rsidRPr="000F305B" w:rsidRDefault="00E14B20" w:rsidP="00E14B20">
      <w:pPr>
        <w:rPr>
          <w:sz w:val="16"/>
        </w:rPr>
      </w:pPr>
      <w:r w:rsidRPr="000F305B">
        <w:rPr>
          <w:sz w:val="16"/>
        </w:rPr>
        <w:t xml:space="preserve">Bumatay asserted that to avoid the need for a jury trial, any relief sought by </w:t>
      </w:r>
      <w:r w:rsidRPr="009F600C">
        <w:rPr>
          <w:rStyle w:val="Underline"/>
          <w:highlight w:val="cyan"/>
        </w:rPr>
        <w:t>the Board must be</w:t>
      </w:r>
      <w:r w:rsidRPr="000F305B">
        <w:rPr>
          <w:rStyle w:val="Underline"/>
        </w:rPr>
        <w:t xml:space="preserve"> “</w:t>
      </w:r>
      <w:r w:rsidRPr="009F600C">
        <w:rPr>
          <w:rStyle w:val="Emphasis"/>
          <w:sz w:val="32"/>
          <w:highlight w:val="cyan"/>
        </w:rPr>
        <w:t>equitable</w:t>
      </w:r>
      <w:r w:rsidRPr="000F305B">
        <w:rPr>
          <w:rStyle w:val="Underline"/>
        </w:rPr>
        <w:t xml:space="preserve">” </w:t>
      </w:r>
      <w:r w:rsidRPr="009F600C">
        <w:rPr>
          <w:rStyle w:val="Underline"/>
          <w:highlight w:val="cyan"/>
        </w:rPr>
        <w:t>rather than</w:t>
      </w:r>
      <w:r w:rsidRPr="000F305B">
        <w:rPr>
          <w:rStyle w:val="Underline"/>
        </w:rPr>
        <w:t xml:space="preserve"> “</w:t>
      </w:r>
      <w:r w:rsidRPr="009F600C">
        <w:rPr>
          <w:rStyle w:val="Emphasis"/>
          <w:sz w:val="32"/>
          <w:highlight w:val="cyan"/>
        </w:rPr>
        <w:t>legal</w:t>
      </w:r>
      <w:r w:rsidRPr="000F305B">
        <w:rPr>
          <w:rStyle w:val="Underline"/>
        </w:rPr>
        <w:t>,” as those terms were understood in the 18th century</w:t>
      </w:r>
      <w:r w:rsidRPr="000F305B">
        <w:rPr>
          <w:sz w:val="16"/>
        </w:rPr>
        <w:t>.  As he put it, “</w:t>
      </w:r>
      <w:r w:rsidRPr="00C321D8">
        <w:rPr>
          <w:rStyle w:val="Underline"/>
        </w:rPr>
        <w:t xml:space="preserve">equitable </w:t>
      </w:r>
      <w:r w:rsidRPr="009F600C">
        <w:rPr>
          <w:rStyle w:val="Underline"/>
          <w:highlight w:val="cyan"/>
        </w:rPr>
        <w:t>relief</w:t>
      </w:r>
      <w:r w:rsidRPr="00C321D8">
        <w:rPr>
          <w:rStyle w:val="Underline"/>
        </w:rPr>
        <w:t xml:space="preserve"> should </w:t>
      </w:r>
      <w:r w:rsidRPr="009F600C">
        <w:rPr>
          <w:rStyle w:val="Underline"/>
          <w:highlight w:val="cyan"/>
        </w:rPr>
        <w:t>ask</w:t>
      </w:r>
      <w:r w:rsidRPr="000F305B">
        <w:rPr>
          <w:rStyle w:val="Underline"/>
        </w:rPr>
        <w:t xml:space="preserve"> </w:t>
      </w:r>
      <w:r w:rsidRPr="00C321D8">
        <w:rPr>
          <w:rStyle w:val="Underline"/>
        </w:rPr>
        <w:t>only</w:t>
      </w:r>
      <w:r w:rsidRPr="000F305B">
        <w:rPr>
          <w:rStyle w:val="Underline"/>
        </w:rPr>
        <w:t xml:space="preserve"> </w:t>
      </w:r>
      <w:r w:rsidRPr="009F600C">
        <w:rPr>
          <w:rStyle w:val="Emphasis"/>
          <w:highlight w:val="cyan"/>
        </w:rPr>
        <w:t>what the employer</w:t>
      </w:r>
      <w:r w:rsidRPr="00C321D8">
        <w:rPr>
          <w:rStyle w:val="Emphasis"/>
        </w:rPr>
        <w:t xml:space="preserve"> has </w:t>
      </w:r>
      <w:r w:rsidRPr="009F600C">
        <w:rPr>
          <w:rStyle w:val="Emphasis"/>
          <w:highlight w:val="cyan"/>
        </w:rPr>
        <w:t>unjustly gained</w:t>
      </w:r>
      <w:r w:rsidRPr="009F600C">
        <w:rPr>
          <w:rStyle w:val="Underline"/>
          <w:highlight w:val="cyan"/>
        </w:rPr>
        <w:t>,” rather than</w:t>
      </w:r>
      <w:r w:rsidRPr="000F305B">
        <w:rPr>
          <w:rStyle w:val="Underline"/>
        </w:rPr>
        <w:t xml:space="preserve"> </w:t>
      </w:r>
      <w:r w:rsidRPr="000F305B">
        <w:rPr>
          <w:sz w:val="16"/>
        </w:rPr>
        <w:t xml:space="preserve">focusing on </w:t>
      </w:r>
      <w:r w:rsidRPr="009F600C">
        <w:rPr>
          <w:rStyle w:val="Emphasis"/>
          <w:highlight w:val="cyan"/>
        </w:rPr>
        <w:t>what the worker has lost</w:t>
      </w:r>
      <w:r w:rsidRPr="000F305B">
        <w:rPr>
          <w:sz w:val="16"/>
        </w:rPr>
        <w:t xml:space="preserve">.  I say, let’s take that and run with it.  We know that when employers </w:t>
      </w:r>
      <w:proofErr w:type="gramStart"/>
      <w:r w:rsidRPr="000F305B">
        <w:rPr>
          <w:sz w:val="16"/>
        </w:rPr>
        <w:t>make a decision</w:t>
      </w:r>
      <w:proofErr w:type="gramEnd"/>
      <w:r w:rsidRPr="000F305B">
        <w:rPr>
          <w:sz w:val="16"/>
        </w:rPr>
        <w:t xml:space="preserve"> to fire a union activist, or to engage in other illegal tactics to stop a union organizing drive or defeat an incumbent union, the employers are likely making at least an informal cost-benefit analysis.  The “union avoidance” industry wouldn’t be a multi-</w:t>
      </w:r>
      <w:proofErr w:type="gramStart"/>
      <w:r w:rsidRPr="000F305B">
        <w:rPr>
          <w:sz w:val="16"/>
        </w:rPr>
        <w:t>billion dollar</w:t>
      </w:r>
      <w:proofErr w:type="gramEnd"/>
      <w:r w:rsidRPr="000F305B">
        <w:rPr>
          <w:sz w:val="16"/>
        </w:rPr>
        <w:t xml:space="preserve"> enterprise if employers didn’t think they would profit by preventing their employees from organizing.  </w:t>
      </w:r>
      <w:proofErr w:type="gramStart"/>
      <w:r w:rsidRPr="000F305B">
        <w:rPr>
          <w:sz w:val="16"/>
        </w:rPr>
        <w:t>Of course</w:t>
      </w:r>
      <w:proofErr w:type="gramEnd"/>
      <w:r w:rsidRPr="000F305B">
        <w:rPr>
          <w:sz w:val="16"/>
        </w:rPr>
        <w:t xml:space="preserve"> </w:t>
      </w:r>
      <w:r w:rsidRPr="009F600C">
        <w:rPr>
          <w:rStyle w:val="Underline"/>
          <w:highlight w:val="cyan"/>
        </w:rPr>
        <w:t xml:space="preserve">employers are </w:t>
      </w:r>
      <w:r w:rsidRPr="009F600C">
        <w:rPr>
          <w:rStyle w:val="Emphasis"/>
          <w:highlight w:val="cyan"/>
        </w:rPr>
        <w:t>unjustly enriched</w:t>
      </w:r>
      <w:r w:rsidRPr="000F305B">
        <w:rPr>
          <w:rStyle w:val="Underline"/>
        </w:rPr>
        <w:t xml:space="preserve"> </w:t>
      </w:r>
      <w:r w:rsidRPr="00C321D8">
        <w:rPr>
          <w:rStyle w:val="Underline"/>
        </w:rPr>
        <w:t>when they engage in illegal anti</w:t>
      </w:r>
      <w:r w:rsidRPr="00C321D8">
        <w:rPr>
          <w:sz w:val="16"/>
        </w:rPr>
        <w:t>-</w:t>
      </w:r>
      <w:r w:rsidRPr="00C321D8">
        <w:rPr>
          <w:rStyle w:val="Underline"/>
        </w:rPr>
        <w:t>union</w:t>
      </w:r>
      <w:r w:rsidRPr="00C321D8">
        <w:rPr>
          <w:sz w:val="16"/>
        </w:rPr>
        <w:t xml:space="preserve"> </w:t>
      </w:r>
      <w:r w:rsidRPr="00C321D8">
        <w:rPr>
          <w:rStyle w:val="Underline"/>
        </w:rPr>
        <w:t>conduct</w:t>
      </w:r>
      <w:r w:rsidRPr="000F305B">
        <w:rPr>
          <w:sz w:val="16"/>
        </w:rPr>
        <w:t xml:space="preserve">.  </w:t>
      </w:r>
      <w:proofErr w:type="gramStart"/>
      <w:r w:rsidRPr="000F305B">
        <w:rPr>
          <w:sz w:val="16"/>
        </w:rPr>
        <w:t>And,</w:t>
      </w:r>
      <w:proofErr w:type="gramEnd"/>
      <w:r w:rsidRPr="000F305B">
        <w:rPr>
          <w:sz w:val="16"/>
        </w:rPr>
        <w:t xml:space="preserve"> </w:t>
      </w:r>
      <w:r w:rsidRPr="000F305B">
        <w:rPr>
          <w:rStyle w:val="Underline"/>
        </w:rPr>
        <w:t xml:space="preserve">the </w:t>
      </w:r>
      <w:r w:rsidRPr="009F600C">
        <w:rPr>
          <w:rStyle w:val="Emphasis"/>
          <w:highlight w:val="cyan"/>
        </w:rPr>
        <w:t>enrichment</w:t>
      </w:r>
      <w:r w:rsidRPr="000F305B">
        <w:rPr>
          <w:rStyle w:val="Underline"/>
        </w:rPr>
        <w:t xml:space="preserve"> likely </w:t>
      </w:r>
      <w:r w:rsidRPr="00C321D8">
        <w:rPr>
          <w:rStyle w:val="Underline"/>
        </w:rPr>
        <w:t xml:space="preserve">far </w:t>
      </w:r>
      <w:r w:rsidRPr="009F600C">
        <w:rPr>
          <w:rStyle w:val="Underline"/>
          <w:highlight w:val="cyan"/>
        </w:rPr>
        <w:t>exceeds</w:t>
      </w:r>
      <w:r w:rsidRPr="000F305B">
        <w:rPr>
          <w:sz w:val="16"/>
        </w:rPr>
        <w:t xml:space="preserve"> </w:t>
      </w:r>
      <w:r w:rsidRPr="000F305B">
        <w:rPr>
          <w:rStyle w:val="Underline"/>
        </w:rPr>
        <w:t xml:space="preserve">the </w:t>
      </w:r>
      <w:r w:rsidRPr="009F600C">
        <w:rPr>
          <w:rStyle w:val="Underline"/>
          <w:highlight w:val="cyan"/>
        </w:rPr>
        <w:t>harms suffered</w:t>
      </w:r>
      <w:r w:rsidRPr="000F305B">
        <w:rPr>
          <w:rStyle w:val="Underline"/>
        </w:rPr>
        <w:t xml:space="preserve"> by an individual union activist</w:t>
      </w:r>
      <w:r w:rsidRPr="000F305B">
        <w:rPr>
          <w:sz w:val="16"/>
        </w:rPr>
        <w:t xml:space="preserve"> </w:t>
      </w:r>
      <w:r w:rsidRPr="000F305B">
        <w:rPr>
          <w:rStyle w:val="Underline"/>
        </w:rPr>
        <w:t xml:space="preserve">who the employer fired </w:t>
      </w:r>
      <w:proofErr w:type="gramStart"/>
      <w:r w:rsidRPr="000F305B">
        <w:rPr>
          <w:rStyle w:val="Underline"/>
        </w:rPr>
        <w:t>in order to</w:t>
      </w:r>
      <w:proofErr w:type="gramEnd"/>
      <w:r w:rsidRPr="000F305B">
        <w:rPr>
          <w:rStyle w:val="Underline"/>
        </w:rPr>
        <w:t xml:space="preserve"> defeat the organizing </w:t>
      </w:r>
      <w:r w:rsidRPr="000F305B">
        <w:rPr>
          <w:rStyle w:val="Underline"/>
        </w:rPr>
        <w:lastRenderedPageBreak/>
        <w:t>drive</w:t>
      </w:r>
      <w:r w:rsidRPr="000F305B">
        <w:rPr>
          <w:sz w:val="16"/>
        </w:rPr>
        <w:t xml:space="preserve">.  Perhaps </w:t>
      </w:r>
      <w:r w:rsidRPr="000F305B">
        <w:rPr>
          <w:rStyle w:val="Underline"/>
        </w:rPr>
        <w:t xml:space="preserve">the best part of </w:t>
      </w:r>
      <w:r w:rsidRPr="009F600C">
        <w:rPr>
          <w:rStyle w:val="Underline"/>
          <w:highlight w:val="cyan"/>
        </w:rPr>
        <w:t>focusing on</w:t>
      </w:r>
      <w:r w:rsidRPr="00C321D8">
        <w:rPr>
          <w:rStyle w:val="Underline"/>
        </w:rPr>
        <w:t xml:space="preserve"> the </w:t>
      </w:r>
      <w:r w:rsidRPr="00C321D8">
        <w:rPr>
          <w:rStyle w:val="Emphasis"/>
        </w:rPr>
        <w:t>employer’s</w:t>
      </w:r>
      <w:r w:rsidRPr="000F305B">
        <w:rPr>
          <w:rStyle w:val="Underline"/>
        </w:rPr>
        <w:t xml:space="preserve"> unjust </w:t>
      </w:r>
      <w:r w:rsidRPr="009F600C">
        <w:rPr>
          <w:rStyle w:val="Underline"/>
          <w:highlight w:val="cyan"/>
        </w:rPr>
        <w:t>enrichment</w:t>
      </w:r>
      <w:r w:rsidRPr="000F305B">
        <w:rPr>
          <w:rStyle w:val="Underline"/>
        </w:rPr>
        <w:t xml:space="preserve"> is that it </w:t>
      </w:r>
      <w:r w:rsidRPr="009F600C">
        <w:rPr>
          <w:rStyle w:val="Underline"/>
          <w:highlight w:val="cyan"/>
        </w:rPr>
        <w:t>opens</w:t>
      </w:r>
      <w:r w:rsidRPr="00C321D8">
        <w:rPr>
          <w:rStyle w:val="Underline"/>
        </w:rPr>
        <w:t xml:space="preserve"> the door for </w:t>
      </w:r>
      <w:r w:rsidRPr="009F600C">
        <w:rPr>
          <w:rStyle w:val="Emphasis"/>
          <w:highlight w:val="cyan"/>
        </w:rPr>
        <w:t>substantial discovery</w:t>
      </w:r>
      <w:r w:rsidRPr="000F305B">
        <w:rPr>
          <w:rStyle w:val="Underline"/>
        </w:rPr>
        <w:t xml:space="preserve"> regarding the extent of any unjust enrichment</w:t>
      </w:r>
      <w:r w:rsidRPr="000F305B">
        <w:rPr>
          <w:sz w:val="16"/>
        </w:rPr>
        <w:t>.  So, if the employer had conducted some analysis about how much a union contract might eat into its profits, that should become a matter of public record.</w:t>
      </w:r>
    </w:p>
    <w:p w14:paraId="05B6C179" w14:textId="77777777" w:rsidR="00E14B20" w:rsidRDefault="00E14B20" w:rsidP="00E14B20">
      <w:pPr>
        <w:rPr>
          <w:rStyle w:val="Underline"/>
        </w:rPr>
      </w:pPr>
      <w:r w:rsidRPr="000F305B">
        <w:rPr>
          <w:sz w:val="16"/>
        </w:rPr>
        <w:t xml:space="preserve">I’m not suggesting that Bumatay is right about the Seventh Amendment.  </w:t>
      </w:r>
      <w:proofErr w:type="gramStart"/>
      <w:r w:rsidRPr="000F305B">
        <w:rPr>
          <w:sz w:val="16"/>
        </w:rPr>
        <w:t>But,</w:t>
      </w:r>
      <w:proofErr w:type="gramEnd"/>
      <w:r w:rsidRPr="000F305B">
        <w:rPr>
          <w:sz w:val="16"/>
        </w:rPr>
        <w:t xml:space="preserve"> I recognize that on a practical level, “right” just means whatever five Justices are willing to go along with.  So, </w:t>
      </w:r>
      <w:r w:rsidRPr="000F305B">
        <w:rPr>
          <w:rStyle w:val="Underline"/>
        </w:rPr>
        <w:t xml:space="preserve">if the turn back the clock crowd wants us to </w:t>
      </w:r>
      <w:r w:rsidRPr="009F600C">
        <w:rPr>
          <w:rStyle w:val="Underline"/>
          <w:highlight w:val="cyan"/>
        </w:rPr>
        <w:t xml:space="preserve">use unjust enrichment </w:t>
      </w:r>
      <w:r w:rsidRPr="009F600C">
        <w:rPr>
          <w:rStyle w:val="Emphasis"/>
          <w:highlight w:val="cyan"/>
        </w:rPr>
        <w:t>as the measure of damages</w:t>
      </w:r>
      <w:r w:rsidRPr="009F600C">
        <w:rPr>
          <w:rStyle w:val="Underline"/>
          <w:highlight w:val="cyan"/>
        </w:rPr>
        <w:t xml:space="preserve"> under the NLRA</w:t>
      </w:r>
      <w:r w:rsidRPr="000F305B">
        <w:rPr>
          <w:rStyle w:val="Underline"/>
        </w:rPr>
        <w:t>, I will gladly take it.</w:t>
      </w:r>
    </w:p>
    <w:p w14:paraId="4F28FF8B" w14:textId="77777777" w:rsidR="00E14B20" w:rsidRDefault="00E14B20" w:rsidP="00E14B20">
      <w:pPr>
        <w:pStyle w:val="Heading4"/>
      </w:pPr>
      <w:r>
        <w:t xml:space="preserve">Clarifying enrichment as an </w:t>
      </w:r>
      <w:r w:rsidRPr="00C4164C">
        <w:rPr>
          <w:u w:val="single"/>
        </w:rPr>
        <w:t>independent</w:t>
      </w:r>
      <w:r w:rsidRPr="00BE619D">
        <w:rPr>
          <w:u w:val="single"/>
        </w:rPr>
        <w:t xml:space="preserve"> source of obligation</w:t>
      </w:r>
      <w:r>
        <w:t xml:space="preserve"> is key to spillover---citation as </w:t>
      </w:r>
      <w:r w:rsidRPr="00204740">
        <w:rPr>
          <w:u w:val="single"/>
        </w:rPr>
        <w:t>mere remedy</w:t>
      </w:r>
      <w:r>
        <w:t xml:space="preserve"> limits the scope.  </w:t>
      </w:r>
    </w:p>
    <w:p w14:paraId="72E0675C" w14:textId="77777777" w:rsidR="00E14B20" w:rsidRPr="002023A0" w:rsidRDefault="00E14B20" w:rsidP="00E14B20">
      <w:r>
        <w:t xml:space="preserve">Lizzie </w:t>
      </w:r>
      <w:r w:rsidRPr="00215EE9">
        <w:rPr>
          <w:rStyle w:val="Style13ptBold"/>
        </w:rPr>
        <w:t>Bird 24</w:t>
      </w:r>
      <w:r>
        <w:t>. J.D., University of Colorado Law School, 2024. “</w:t>
      </w:r>
      <w:proofErr w:type="spellStart"/>
      <w:r>
        <w:t>Lexisnexis’s</w:t>
      </w:r>
      <w:proofErr w:type="spellEnd"/>
      <w:r>
        <w:t xml:space="preserve"> Contract with Ice as Unjust Enrichment.” https://lawreview.colorado.edu/wp-content/uploads/2024/05/13.-Bird.pdf</w:t>
      </w:r>
    </w:p>
    <w:p w14:paraId="25EA3BE5" w14:textId="77777777" w:rsidR="00E14B20" w:rsidRPr="00AC30A3" w:rsidRDefault="00E14B20" w:rsidP="00E14B20">
      <w:pPr>
        <w:rPr>
          <w:sz w:val="16"/>
        </w:rPr>
      </w:pPr>
      <w:r w:rsidRPr="00AC30A3">
        <w:rPr>
          <w:sz w:val="16"/>
        </w:rPr>
        <w:t>I. The Theory of Unjust Enrichment</w:t>
      </w:r>
    </w:p>
    <w:p w14:paraId="26088341" w14:textId="77777777" w:rsidR="00E14B20" w:rsidRPr="00AC30A3" w:rsidRDefault="00E14B20" w:rsidP="00E14B20">
      <w:pPr>
        <w:rPr>
          <w:sz w:val="16"/>
        </w:rPr>
      </w:pPr>
      <w:r w:rsidRPr="00AC30A3">
        <w:rPr>
          <w:sz w:val="16"/>
        </w:rPr>
        <w:t xml:space="preserve">The basic principle of unjust enrichment is deceptively straightforward: “A person who is unjustly enriched at the expense of another is subject to liability in restitution.”[33] The theme for the basis of liability is that the plaintiff has done or given “something for nothing.”[34] Unjust enrichment has been defined as “any treatment of an unequal transfer of value that operates as a source of obligation separate from obligations arising from consent or wrongdoing.”[35] It is “a form of Aristotelian justice, which aims to maintain an equilibrium of goods among members of society.”[36] Although unjust enrichment developed as a common law source of obligation and an equitable principle, it was characterized predominantly as an action in equity after the fusion of “common law” and “equity” in U.S. courts.[37] As such, it came to occupy an “uncomfortable space in American jurisprudence” and became “unpopular and misunderstood in the United States, in contrast to the vibrant unjust enrichment scholarship in other countries.”[38] </w:t>
      </w:r>
      <w:r w:rsidRPr="00301F80">
        <w:rPr>
          <w:rStyle w:val="Underline"/>
        </w:rPr>
        <w:t>Although</w:t>
      </w:r>
      <w:r w:rsidRPr="00AC30A3">
        <w:rPr>
          <w:sz w:val="16"/>
        </w:rPr>
        <w:t xml:space="preserve"> the theory of </w:t>
      </w:r>
      <w:r w:rsidRPr="009F600C">
        <w:rPr>
          <w:rStyle w:val="Underline"/>
          <w:highlight w:val="cyan"/>
        </w:rPr>
        <w:t xml:space="preserve">unjust enrichment </w:t>
      </w:r>
      <w:r w:rsidRPr="00301F80">
        <w:rPr>
          <w:rStyle w:val="Underline"/>
        </w:rPr>
        <w:t>has a long history</w:t>
      </w:r>
      <w:r w:rsidRPr="00AC30A3">
        <w:rPr>
          <w:sz w:val="16"/>
        </w:rPr>
        <w:t xml:space="preserve">, two </w:t>
      </w:r>
      <w:r w:rsidRPr="002A1F71">
        <w:rPr>
          <w:rStyle w:val="Underline"/>
        </w:rPr>
        <w:t xml:space="preserve">issues have </w:t>
      </w:r>
      <w:r w:rsidRPr="009F600C">
        <w:rPr>
          <w:rStyle w:val="Underline"/>
          <w:highlight w:val="cyan"/>
        </w:rPr>
        <w:t>remain</w:t>
      </w:r>
      <w:r w:rsidRPr="00DF1E52">
        <w:rPr>
          <w:rStyle w:val="Underline"/>
        </w:rPr>
        <w:t xml:space="preserve"> </w:t>
      </w:r>
      <w:r w:rsidRPr="002A1F71">
        <w:rPr>
          <w:rStyle w:val="Underline"/>
        </w:rPr>
        <w:t xml:space="preserve">largely </w:t>
      </w:r>
      <w:r w:rsidRPr="009F600C">
        <w:rPr>
          <w:rStyle w:val="Emphasis"/>
          <w:highlight w:val="cyan"/>
        </w:rPr>
        <w:t>unresolved</w:t>
      </w:r>
      <w:r w:rsidRPr="00DF1E52">
        <w:rPr>
          <w:rStyle w:val="Emphasis"/>
        </w:rPr>
        <w:t xml:space="preserve"> </w:t>
      </w:r>
      <w:r w:rsidRPr="00FE3A5D">
        <w:rPr>
          <w:rStyle w:val="Emphasis"/>
        </w:rPr>
        <w:t>in U.S. jurisprudence</w:t>
      </w:r>
      <w:r w:rsidRPr="00AC30A3">
        <w:rPr>
          <w:sz w:val="16"/>
        </w:rPr>
        <w:t xml:space="preserve">: first, </w:t>
      </w:r>
      <w:r w:rsidRPr="002A1F71">
        <w:rPr>
          <w:rStyle w:val="Underline"/>
        </w:rPr>
        <w:t xml:space="preserve">whether unjust enrichment is an </w:t>
      </w:r>
      <w:r w:rsidRPr="002A1F71">
        <w:rPr>
          <w:rStyle w:val="Emphasis"/>
        </w:rPr>
        <w:t>independent source of obligation</w:t>
      </w:r>
      <w:r w:rsidRPr="00AC30A3">
        <w:rPr>
          <w:sz w:val="16"/>
        </w:rPr>
        <w:t>; and second, whether the doctrine should be understood as broad and equitable or narrow and technical.</w:t>
      </w:r>
    </w:p>
    <w:p w14:paraId="2FA01DE5" w14:textId="77777777" w:rsidR="00E14B20" w:rsidRPr="00AC30A3" w:rsidRDefault="00E14B20" w:rsidP="00E14B20">
      <w:pPr>
        <w:rPr>
          <w:sz w:val="16"/>
        </w:rPr>
      </w:pPr>
      <w:r w:rsidRPr="00DF1E52">
        <w:rPr>
          <w:sz w:val="16"/>
        </w:rPr>
        <w:t xml:space="preserve">A. </w:t>
      </w:r>
      <w:r w:rsidRPr="009F600C">
        <w:rPr>
          <w:rStyle w:val="Underline"/>
          <w:highlight w:val="cyan"/>
        </w:rPr>
        <w:t>Is Unjust Enrichment</w:t>
      </w:r>
      <w:r w:rsidRPr="00DF1E52">
        <w:rPr>
          <w:rStyle w:val="Underline"/>
        </w:rPr>
        <w:t xml:space="preserve"> an </w:t>
      </w:r>
      <w:r w:rsidRPr="009F600C">
        <w:rPr>
          <w:rStyle w:val="Emphasis"/>
          <w:highlight w:val="cyan"/>
        </w:rPr>
        <w:t>Independent</w:t>
      </w:r>
      <w:r w:rsidRPr="00DF1E52">
        <w:rPr>
          <w:rStyle w:val="Emphasis"/>
        </w:rPr>
        <w:t xml:space="preserve"> Source of Obligation</w:t>
      </w:r>
      <w:r w:rsidRPr="00DF1E52">
        <w:rPr>
          <w:sz w:val="16"/>
        </w:rPr>
        <w:t>?</w:t>
      </w:r>
    </w:p>
    <w:p w14:paraId="2CA7A665" w14:textId="77777777" w:rsidR="00E14B20" w:rsidRPr="00AC30A3" w:rsidRDefault="00E14B20" w:rsidP="00E14B20">
      <w:pPr>
        <w:rPr>
          <w:sz w:val="16"/>
        </w:rPr>
      </w:pPr>
      <w:r w:rsidRPr="00103A28">
        <w:rPr>
          <w:rStyle w:val="Underline"/>
        </w:rPr>
        <w:t>A central debate in</w:t>
      </w:r>
      <w:r w:rsidRPr="00AC30A3">
        <w:rPr>
          <w:sz w:val="16"/>
        </w:rPr>
        <w:t xml:space="preserve"> the development of the doctrine of </w:t>
      </w:r>
      <w:r w:rsidRPr="00103A28">
        <w:rPr>
          <w:rStyle w:val="Underline"/>
        </w:rPr>
        <w:t xml:space="preserve">unjust enrichment has been whether it is an </w:t>
      </w:r>
      <w:r w:rsidRPr="00103A28">
        <w:rPr>
          <w:rStyle w:val="Emphasis"/>
        </w:rPr>
        <w:t>independent source of obligation</w:t>
      </w:r>
      <w:r w:rsidRPr="00AC30A3">
        <w:rPr>
          <w:sz w:val="16"/>
        </w:rPr>
        <w:t xml:space="preserve">, separate from tort and contract, </w:t>
      </w:r>
      <w:r w:rsidRPr="009F600C">
        <w:rPr>
          <w:rStyle w:val="Underline"/>
          <w:highlight w:val="cyan"/>
        </w:rPr>
        <w:t xml:space="preserve">or </w:t>
      </w:r>
      <w:r w:rsidRPr="00103A28">
        <w:rPr>
          <w:rStyle w:val="Underline"/>
        </w:rPr>
        <w:t xml:space="preserve">whether it operates </w:t>
      </w:r>
      <w:r w:rsidRPr="009F600C">
        <w:rPr>
          <w:rStyle w:val="Emphasis"/>
          <w:highlight w:val="cyan"/>
        </w:rPr>
        <w:t>primarily</w:t>
      </w:r>
      <w:r w:rsidRPr="00DF1E52">
        <w:rPr>
          <w:rStyle w:val="Emphasis"/>
        </w:rPr>
        <w:t xml:space="preserve"> </w:t>
      </w:r>
      <w:r w:rsidRPr="00103A28">
        <w:rPr>
          <w:rStyle w:val="Emphasis"/>
        </w:rPr>
        <w:t xml:space="preserve">as </w:t>
      </w:r>
      <w:r w:rsidRPr="009F600C">
        <w:rPr>
          <w:rStyle w:val="Emphasis"/>
          <w:highlight w:val="cyan"/>
        </w:rPr>
        <w:t>a remedy</w:t>
      </w:r>
      <w:r w:rsidRPr="00AC30A3">
        <w:rPr>
          <w:sz w:val="16"/>
        </w:rPr>
        <w:t>. This question is unresolved in the intellectual history of the doctrine and in present day jurisprudence.</w:t>
      </w:r>
    </w:p>
    <w:p w14:paraId="36A7401E" w14:textId="77777777" w:rsidR="00E14B20" w:rsidRPr="00AC30A3" w:rsidRDefault="00E14B20" w:rsidP="00E14B20">
      <w:pPr>
        <w:rPr>
          <w:sz w:val="16"/>
        </w:rPr>
      </w:pPr>
      <w:r w:rsidRPr="00AC30A3">
        <w:rPr>
          <w:sz w:val="16"/>
        </w:rPr>
        <w:t xml:space="preserve">While </w:t>
      </w:r>
      <w:r w:rsidRPr="0004190C">
        <w:rPr>
          <w:rStyle w:val="Underline"/>
        </w:rPr>
        <w:t>some</w:t>
      </w:r>
      <w:r w:rsidRPr="00AC30A3">
        <w:rPr>
          <w:sz w:val="16"/>
        </w:rPr>
        <w:t xml:space="preserve"> scholars </w:t>
      </w:r>
      <w:r w:rsidRPr="0004190C">
        <w:rPr>
          <w:rStyle w:val="Underline"/>
        </w:rPr>
        <w:t>argue that unjust enrichment should be explained simply as</w:t>
      </w:r>
      <w:r w:rsidRPr="00AC30A3">
        <w:rPr>
          <w:sz w:val="16"/>
        </w:rPr>
        <w:t xml:space="preserve"> instances of </w:t>
      </w:r>
      <w:proofErr w:type="spellStart"/>
      <w:r w:rsidRPr="00AC30A3">
        <w:rPr>
          <w:sz w:val="16"/>
        </w:rPr>
        <w:t>restitutionary</w:t>
      </w:r>
      <w:proofErr w:type="spellEnd"/>
      <w:r w:rsidRPr="00AC30A3">
        <w:rPr>
          <w:sz w:val="16"/>
        </w:rPr>
        <w:t xml:space="preserve"> </w:t>
      </w:r>
      <w:r w:rsidRPr="0004190C">
        <w:rPr>
          <w:rStyle w:val="Emphasis"/>
        </w:rPr>
        <w:t>remedies</w:t>
      </w:r>
      <w:r w:rsidRPr="00AC30A3">
        <w:rPr>
          <w:sz w:val="16"/>
        </w:rPr>
        <w:t xml:space="preserve"> given to breaches of contract or torts, </w:t>
      </w:r>
      <w:r w:rsidRPr="0004190C">
        <w:rPr>
          <w:rStyle w:val="Underline"/>
        </w:rPr>
        <w:t>others defend the idea of unjust enrichment as an “</w:t>
      </w:r>
      <w:r w:rsidRPr="0004190C">
        <w:rPr>
          <w:rStyle w:val="Emphasis"/>
        </w:rPr>
        <w:t>alternative source of obligation</w:t>
      </w:r>
      <w:r w:rsidRPr="00AC30A3">
        <w:rPr>
          <w:sz w:val="16"/>
        </w:rPr>
        <w:t xml:space="preserve"> to contract and tort, rather than a subject identified by a </w:t>
      </w:r>
      <w:proofErr w:type="spellStart"/>
      <w:r w:rsidRPr="00AC30A3">
        <w:rPr>
          <w:sz w:val="16"/>
        </w:rPr>
        <w:t>restitutionary</w:t>
      </w:r>
      <w:proofErr w:type="spellEnd"/>
      <w:r w:rsidRPr="00AC30A3">
        <w:rPr>
          <w:sz w:val="16"/>
        </w:rPr>
        <w:t xml:space="preserve"> remedy.”[39] Judge Learned Hand explained that, </w:t>
      </w:r>
      <w:r w:rsidRPr="009F600C">
        <w:rPr>
          <w:rStyle w:val="Underline"/>
          <w:highlight w:val="cyan"/>
        </w:rPr>
        <w:t>in many cases</w:t>
      </w:r>
      <w:r w:rsidRPr="00AC30A3">
        <w:rPr>
          <w:sz w:val="16"/>
        </w:rPr>
        <w:t xml:space="preserve">, there is “no contract or tort that could plausibly explain the source of the obligation to make restitution.”[40] In these cases, </w:t>
      </w:r>
      <w:r w:rsidRPr="009F600C">
        <w:rPr>
          <w:rStyle w:val="Underline"/>
          <w:highlight w:val="cyan"/>
        </w:rPr>
        <w:t>there is no</w:t>
      </w:r>
      <w:r w:rsidRPr="00DF1E52">
        <w:rPr>
          <w:sz w:val="16"/>
        </w:rPr>
        <w:t xml:space="preserve"> </w:t>
      </w:r>
      <w:r w:rsidRPr="00AC30A3">
        <w:rPr>
          <w:sz w:val="16"/>
        </w:rPr>
        <w:t xml:space="preserve">breach of consensual obligation or </w:t>
      </w:r>
      <w:r w:rsidRPr="009F600C">
        <w:rPr>
          <w:rStyle w:val="Underline"/>
          <w:highlight w:val="cyan"/>
        </w:rPr>
        <w:t>wrongdoing</w:t>
      </w:r>
      <w:r w:rsidRPr="00C8604F">
        <w:rPr>
          <w:rStyle w:val="Underline"/>
        </w:rPr>
        <w:t>, but the defendant “simply holds what he has wrongfully, ex aequo et bono; that is the whole story.”[</w:t>
      </w:r>
      <w:r w:rsidRPr="00AC30A3">
        <w:rPr>
          <w:sz w:val="16"/>
        </w:rPr>
        <w:t xml:space="preserve">41] </w:t>
      </w:r>
      <w:r w:rsidRPr="00C8604F">
        <w:rPr>
          <w:rStyle w:val="Underline"/>
        </w:rPr>
        <w:t xml:space="preserve">English legal scholarship and </w:t>
      </w:r>
      <w:r w:rsidRPr="009F600C">
        <w:rPr>
          <w:rStyle w:val="Underline"/>
          <w:highlight w:val="cyan"/>
        </w:rPr>
        <w:t>courts</w:t>
      </w:r>
      <w:r w:rsidRPr="00C8604F">
        <w:rPr>
          <w:rStyle w:val="Underline"/>
        </w:rPr>
        <w:t xml:space="preserve"> have adopted this view</w:t>
      </w:r>
      <w:r w:rsidRPr="00AC30A3">
        <w:rPr>
          <w:sz w:val="16"/>
        </w:rPr>
        <w:t xml:space="preserve">, while </w:t>
      </w:r>
      <w:r w:rsidRPr="00DF1E52">
        <w:rPr>
          <w:rStyle w:val="Emphasis"/>
        </w:rPr>
        <w:t xml:space="preserve">U.S. jurisprudence </w:t>
      </w:r>
      <w:r w:rsidRPr="00C8604F">
        <w:rPr>
          <w:rStyle w:val="Emphasis"/>
        </w:rPr>
        <w:t xml:space="preserve">on the topic has </w:t>
      </w:r>
      <w:r w:rsidRPr="009F600C">
        <w:rPr>
          <w:rStyle w:val="Emphasis"/>
          <w:highlight w:val="cyan"/>
        </w:rPr>
        <w:t>remained unsettled</w:t>
      </w:r>
      <w:r w:rsidRPr="00AC30A3">
        <w:rPr>
          <w:sz w:val="16"/>
        </w:rPr>
        <w:t>.[42] This debate is evident in the naming of the doctrine as both “unjust enrichment,” the cause of action, and “restitution,” which more accurately refers to the remedy.[43] The use of the term “restitution” over “unjust enrichment”—which the American Law Institute has adopted in its Restatements—suggests that the doctrine is merely a remedy rather than an independent cause of action.</w:t>
      </w:r>
    </w:p>
    <w:p w14:paraId="4953870E" w14:textId="77777777" w:rsidR="00E14B20" w:rsidRPr="00AC30A3" w:rsidRDefault="00E14B20" w:rsidP="00E14B20">
      <w:pPr>
        <w:rPr>
          <w:sz w:val="16"/>
          <w:szCs w:val="10"/>
        </w:rPr>
      </w:pPr>
      <w:r w:rsidRPr="00AC30A3">
        <w:rPr>
          <w:sz w:val="16"/>
          <w:szCs w:val="10"/>
        </w:rPr>
        <w:t>Despite its choice of title, the American Law Institute recognized unjust enrichment as an independent basis of liability in the First Restatement of the Law of Restitution, published in 1937.[44] The Reporters explained that the unification of unjust enrichment under common law and equity “recognized the tripartite division of the law into contracts, torts and restitution.”[45] While some scholars argued that this represented an “invention of a new branch of the law,” it was readily accepted by the profession.[46] Yet, despite assertions that this would lead to a “golden age” of unjust enrichment, the field never came to occupy an equal place in law school curricula as contracts and torts and remained unpopular.[47] A Second Restatement was abandoned after debate regarding whether restitution was simply a remedy or a substantive doctrine creating sources of civil liability other than contract and tort.[48]</w:t>
      </w:r>
    </w:p>
    <w:p w14:paraId="2470FADB" w14:textId="77777777" w:rsidR="00E14B20" w:rsidRPr="00AC30A3" w:rsidRDefault="00E14B20" w:rsidP="00E14B20">
      <w:pPr>
        <w:rPr>
          <w:sz w:val="16"/>
          <w:szCs w:val="10"/>
        </w:rPr>
      </w:pPr>
      <w:r w:rsidRPr="00AC30A3">
        <w:rPr>
          <w:sz w:val="16"/>
          <w:szCs w:val="10"/>
        </w:rPr>
        <w:lastRenderedPageBreak/>
        <w:t>The Third Restatement of the Law of Restitution, published in 2011, was hailed as having the potential to revive a field that had “long lain dormant in the United States.”[49] Writing in 2007, Professor James Rogers described the project of drafting the Third Restatement as “a Cinderella moment for the law of restitution.”[50] Yet the Restatement failed to resolve confusion surrounding the basic doctrinal boundaries of unjust enrichment.[51] The Third Restatement fails to offer a clear definition of what exactly unjust enrichment is, stating: “it is by no means obvious, as a theoretical matter, how ‘unjust enrichment’ should best be defined; whether it constitutes a rule of decision, a unifying theme, or something in between; or what role the principle would ideally play in our legal system.”[52] Instead, the Third Restatement is written on the assumption that “the law of restitution and unjust enrichment can be usefully described without insisting on answers to any of them.”[53]</w:t>
      </w:r>
    </w:p>
    <w:p w14:paraId="1D546413" w14:textId="77777777" w:rsidR="00E14B20" w:rsidRPr="00AC30A3" w:rsidRDefault="00E14B20" w:rsidP="00E14B20">
      <w:pPr>
        <w:rPr>
          <w:sz w:val="16"/>
          <w:szCs w:val="10"/>
        </w:rPr>
      </w:pPr>
      <w:r w:rsidRPr="00AC30A3">
        <w:rPr>
          <w:sz w:val="16"/>
          <w:szCs w:val="10"/>
        </w:rPr>
        <w:t xml:space="preserve">The Third Restatement—which adds “Unjust Enrichment” to its title—appears to adopt, in part, the First Restatement’s view of unjust enrichment as an independent basis of liability separate from tort and contracts. Its authors describe the identification of unjust enrichment as an independent basis of liability as the “central achievement” of the First Restatement.[54] It defines the source of liability in unjust enrichment as “the receipt of a benefit whose retention without payment would result in the unjust enrichment of the defendant at the expense of the claimant.”[55] Some comments hint at the view of unjust enrichment as both separate from and analogous to torts: “Restitution is the law of nonconsensual and </w:t>
      </w:r>
      <w:proofErr w:type="spellStart"/>
      <w:r w:rsidRPr="00AC30A3">
        <w:rPr>
          <w:sz w:val="16"/>
          <w:szCs w:val="10"/>
        </w:rPr>
        <w:t>nonbargained</w:t>
      </w:r>
      <w:proofErr w:type="spellEnd"/>
      <w:r w:rsidRPr="00AC30A3">
        <w:rPr>
          <w:sz w:val="16"/>
          <w:szCs w:val="10"/>
        </w:rPr>
        <w:t xml:space="preserve"> benefits in the same way that torts is the law of nonconsensual and </w:t>
      </w:r>
      <w:proofErr w:type="spellStart"/>
      <w:r w:rsidRPr="00AC30A3">
        <w:rPr>
          <w:sz w:val="16"/>
          <w:szCs w:val="10"/>
        </w:rPr>
        <w:t>nonlicensed</w:t>
      </w:r>
      <w:proofErr w:type="spellEnd"/>
      <w:r w:rsidRPr="00AC30A3">
        <w:rPr>
          <w:sz w:val="16"/>
          <w:szCs w:val="10"/>
        </w:rPr>
        <w:t xml:space="preserve"> harms.”[56] And while “the law of torts identifies those circumstances in which a person is liable for injury inflicted, measuring liability by the extent of the harm; the law of restitution identifies those circumstances in which a person is liable for benefits received, measuring liability by the extent of the benefit.”[57] But other comments state that the determination of rightful versus wrongful conduct can only be made based on other law, suggesting that the principle of unjust enrichment plays no independent role.[58] The text itself appears to be neutral on the question of whether unjust enrichment is an independent cause of liability.[59] As such, the debate surrounding the fundamental question of whether unjust enrichment is an independent cause of liability remains unresolved.</w:t>
      </w:r>
    </w:p>
    <w:p w14:paraId="498FEF70" w14:textId="77777777" w:rsidR="00E14B20" w:rsidRPr="00AC30A3" w:rsidRDefault="00E14B20" w:rsidP="00E14B20">
      <w:pPr>
        <w:rPr>
          <w:sz w:val="16"/>
        </w:rPr>
      </w:pPr>
      <w:r w:rsidRPr="00AC30A3">
        <w:rPr>
          <w:sz w:val="16"/>
        </w:rPr>
        <w:t xml:space="preserve">This </w:t>
      </w:r>
      <w:r w:rsidRPr="009F600C">
        <w:rPr>
          <w:rStyle w:val="Underline"/>
          <w:highlight w:val="cyan"/>
        </w:rPr>
        <w:t>uncertainty</w:t>
      </w:r>
      <w:r w:rsidRPr="00DF1E52">
        <w:rPr>
          <w:rStyle w:val="Underline"/>
        </w:rPr>
        <w:t xml:space="preserve"> </w:t>
      </w:r>
      <w:r w:rsidRPr="002D08F8">
        <w:rPr>
          <w:rStyle w:val="Underline"/>
        </w:rPr>
        <w:t xml:space="preserve">has </w:t>
      </w:r>
      <w:r w:rsidRPr="009F600C">
        <w:rPr>
          <w:rStyle w:val="Underline"/>
          <w:highlight w:val="cyan"/>
        </w:rPr>
        <w:t>created a</w:t>
      </w:r>
      <w:r w:rsidRPr="00DF1E52">
        <w:rPr>
          <w:rStyle w:val="Underline"/>
        </w:rPr>
        <w:t xml:space="preserve"> </w:t>
      </w:r>
      <w:r w:rsidRPr="00DF1E52">
        <w:rPr>
          <w:rStyle w:val="Emphasis"/>
        </w:rPr>
        <w:t xml:space="preserve">threshold </w:t>
      </w:r>
      <w:r w:rsidRPr="009F600C">
        <w:rPr>
          <w:rStyle w:val="Emphasis"/>
          <w:highlight w:val="cyan"/>
        </w:rPr>
        <w:t>obstacle to</w:t>
      </w:r>
      <w:r w:rsidRPr="00DF1E52">
        <w:rPr>
          <w:rStyle w:val="Emphasis"/>
        </w:rPr>
        <w:t xml:space="preserve"> </w:t>
      </w:r>
      <w:r w:rsidRPr="002D08F8">
        <w:rPr>
          <w:rStyle w:val="Emphasis"/>
        </w:rPr>
        <w:t xml:space="preserve">bringing unjust enrichment </w:t>
      </w:r>
      <w:r w:rsidRPr="009F600C">
        <w:rPr>
          <w:rStyle w:val="Emphasis"/>
          <w:highlight w:val="cyan"/>
        </w:rPr>
        <w:t>claims</w:t>
      </w:r>
      <w:r w:rsidRPr="00DF1E52">
        <w:rPr>
          <w:rStyle w:val="Emphasis"/>
        </w:rPr>
        <w:t xml:space="preserve"> in federal</w:t>
      </w:r>
      <w:r w:rsidRPr="00DF1E52">
        <w:rPr>
          <w:sz w:val="16"/>
        </w:rPr>
        <w:t xml:space="preserve"> and state </w:t>
      </w:r>
      <w:r w:rsidRPr="00DF1E52">
        <w:rPr>
          <w:rStyle w:val="Emphasis"/>
        </w:rPr>
        <w:t>courts</w:t>
      </w:r>
      <w:r w:rsidRPr="00DF1E52">
        <w:rPr>
          <w:sz w:val="16"/>
        </w:rPr>
        <w:t>. An examination of California and Illinois caselaw illustrates the remarkable confusion surrounding the question of whether unjust enrichment can be an independent cause of liability.[60]</w:t>
      </w:r>
    </w:p>
    <w:p w14:paraId="31E180EB" w14:textId="77777777" w:rsidR="00E14B20" w:rsidRPr="00AC30A3" w:rsidRDefault="00E14B20" w:rsidP="00E14B20">
      <w:pPr>
        <w:rPr>
          <w:sz w:val="16"/>
          <w:szCs w:val="10"/>
        </w:rPr>
      </w:pPr>
      <w:r w:rsidRPr="00AC30A3">
        <w:rPr>
          <w:sz w:val="16"/>
          <w:szCs w:val="10"/>
        </w:rPr>
        <w:t>The past thirty years of unjust enrichment caselaw in California—where much data privacy litigation takes place—has been uncertain and inconsistent.[61] Despite a 1996 California Supreme Court decision that recognized a cause of action for unjust enrichment, subsequent lower court decisions refused to follow suit.[62] In Fraley v. Facebook, a California district court dismissed the plaintiffs’ claim for unjust enrichment, stating that “there is no such independent cause of action in California.”[63] The court repeated that assertion in Low v. LinkedIn, stating that “[u]</w:t>
      </w:r>
      <w:proofErr w:type="spellStart"/>
      <w:r w:rsidRPr="00AC30A3">
        <w:rPr>
          <w:sz w:val="16"/>
          <w:szCs w:val="10"/>
        </w:rPr>
        <w:t>njust</w:t>
      </w:r>
      <w:proofErr w:type="spellEnd"/>
      <w:r w:rsidRPr="00AC30A3">
        <w:rPr>
          <w:sz w:val="16"/>
          <w:szCs w:val="10"/>
        </w:rPr>
        <w:t xml:space="preserve"> enrichment is not a cause of action, just a restitution claim.”[64] However, in 2015, the California Supreme Court held that unjust enrichment is an independent cause of action, stating that unjust enrichment applies “even if no contract between the parties itself expresses or implies such a [</w:t>
      </w:r>
      <w:proofErr w:type="spellStart"/>
      <w:r w:rsidRPr="00AC30A3">
        <w:rPr>
          <w:sz w:val="16"/>
          <w:szCs w:val="10"/>
        </w:rPr>
        <w:t>restitutionary</w:t>
      </w:r>
      <w:proofErr w:type="spellEnd"/>
      <w:r w:rsidRPr="00AC30A3">
        <w:rPr>
          <w:sz w:val="16"/>
          <w:szCs w:val="10"/>
        </w:rPr>
        <w:t>] duty,” and recognized a claim for unjust enrichment without any other theory of liability.[65] Quoting the Third Restatement, the court explained that the obligation of restitution arises “when the enrichment obtained lacks any adequate legal basis and thus ‘cannot conscientiously be retained.”[66] Most (but not all) California courts have since recognized unjust enrichment as an independent cause of action.[67]</w:t>
      </w:r>
    </w:p>
    <w:p w14:paraId="331B7A0F" w14:textId="77777777" w:rsidR="00E14B20" w:rsidRPr="00AC30A3" w:rsidRDefault="00E14B20" w:rsidP="00E14B20">
      <w:pPr>
        <w:rPr>
          <w:sz w:val="16"/>
          <w:szCs w:val="10"/>
        </w:rPr>
      </w:pPr>
      <w:r w:rsidRPr="00AC30A3">
        <w:rPr>
          <w:sz w:val="16"/>
          <w:szCs w:val="10"/>
        </w:rPr>
        <w:t>Caselaw in Illinois—where the Ramirez lawsuit was brought—illustrates a similar level of confusion and contradiction. A recent article analyzing the treatment of unjust enrichment claims in Illinois concluded that there is a “surprising degree of disagreement” among courts over this issue and described the law as being “effectively in shambles.”[68] Two Seventh Circuit decisions published in the same year came to opposite conclusions, with the latter failing to even acknowledge the former. In its January 2011 decision in Pirelli v. Walgreen, the Seventh Circuit perfunctorily stated that “[u]</w:t>
      </w:r>
      <w:proofErr w:type="spellStart"/>
      <w:r w:rsidRPr="00AC30A3">
        <w:rPr>
          <w:sz w:val="16"/>
          <w:szCs w:val="10"/>
        </w:rPr>
        <w:t>nder</w:t>
      </w:r>
      <w:proofErr w:type="spellEnd"/>
      <w:r w:rsidRPr="00AC30A3">
        <w:rPr>
          <w:sz w:val="16"/>
          <w:szCs w:val="10"/>
        </w:rPr>
        <w:t xml:space="preserve"> Illinois law, unjust enrichment is not a separate cause of action.”[69] In August 2011, the court came to the opposite conclusion in Cleary v. Philip Morris, stating: “it appears that the Illinois Supreme Court recognizes unjust enrichment as an independent cause of action.”[70] Judge Manion, writing for the majority, explained that the inconsistency in caselaw (despite failing to mention Pirelli) might have resulted because an unjust enrichment claim usually involves some improper conduct by the defendant, and that where improper conduct usually forms the basis of another claim in tort, contract, or statute, the unjust enrichment claim “will stand or fall with the related claim.”[71] But the court refrained from “</w:t>
      </w:r>
      <w:proofErr w:type="spellStart"/>
      <w:r w:rsidRPr="00AC30A3">
        <w:rPr>
          <w:sz w:val="16"/>
          <w:szCs w:val="10"/>
        </w:rPr>
        <w:t>resolv</w:t>
      </w:r>
      <w:proofErr w:type="spellEnd"/>
      <w:r w:rsidRPr="00AC30A3">
        <w:rPr>
          <w:sz w:val="16"/>
          <w:szCs w:val="10"/>
        </w:rPr>
        <w:t>[</w:t>
      </w:r>
      <w:proofErr w:type="spellStart"/>
      <w:r w:rsidRPr="00AC30A3">
        <w:rPr>
          <w:sz w:val="16"/>
          <w:szCs w:val="10"/>
        </w:rPr>
        <w:t>ing</w:t>
      </w:r>
      <w:proofErr w:type="spellEnd"/>
      <w:r w:rsidRPr="00AC30A3">
        <w:rPr>
          <w:sz w:val="16"/>
          <w:szCs w:val="10"/>
        </w:rPr>
        <w:t>] definitively whether Illinois law recognizes unjust enrichment as an independent cause of action” because the plaintiffs’ allegations in that case were insufficient to support the cause of action.[72]</w:t>
      </w:r>
    </w:p>
    <w:p w14:paraId="40265E40" w14:textId="77777777" w:rsidR="00E14B20" w:rsidRPr="00AC30A3" w:rsidRDefault="00E14B20" w:rsidP="00E14B20">
      <w:pPr>
        <w:rPr>
          <w:sz w:val="16"/>
          <w:szCs w:val="10"/>
        </w:rPr>
      </w:pPr>
      <w:r w:rsidRPr="00AC30A3">
        <w:rPr>
          <w:sz w:val="16"/>
          <w:szCs w:val="10"/>
        </w:rPr>
        <w:t>In a more recent case, the Seventh Circuit cited Pirelli to perfunctorily conclude that unjust enrichment is not a separate cause of action and then remarkably also cited Cleary for the proposition that the request for relief based on unjust enrichment is “tied to the fate” of the statutory claim, taking the quote entirely out of context.[73] Scholars suggest advocating for clarity, recognizing that “[u]</w:t>
      </w:r>
      <w:proofErr w:type="spellStart"/>
      <w:r w:rsidRPr="00AC30A3">
        <w:rPr>
          <w:sz w:val="16"/>
          <w:szCs w:val="10"/>
        </w:rPr>
        <w:t>ntil</w:t>
      </w:r>
      <w:proofErr w:type="spellEnd"/>
      <w:r w:rsidRPr="00AC30A3">
        <w:rPr>
          <w:sz w:val="16"/>
          <w:szCs w:val="10"/>
        </w:rPr>
        <w:t xml:space="preserve"> the Illinois Supreme Court actually resolves the issue, there will be an uncomfortable degree of uncertainty.”[74]</w:t>
      </w:r>
    </w:p>
    <w:p w14:paraId="1AFA9E0F" w14:textId="77777777" w:rsidR="00E14B20" w:rsidRPr="00AC30A3" w:rsidRDefault="00E14B20" w:rsidP="00E14B20">
      <w:pPr>
        <w:rPr>
          <w:rStyle w:val="Underline"/>
          <w:sz w:val="16"/>
        </w:rPr>
      </w:pPr>
      <w:r w:rsidRPr="00AC30A3">
        <w:rPr>
          <w:sz w:val="16"/>
        </w:rPr>
        <w:t xml:space="preserve">This </w:t>
      </w:r>
      <w:r w:rsidRPr="009F600C">
        <w:rPr>
          <w:rStyle w:val="Underline"/>
          <w:highlight w:val="cyan"/>
        </w:rPr>
        <w:t>unsettled doctrine</w:t>
      </w:r>
      <w:r w:rsidRPr="00DF1E52">
        <w:rPr>
          <w:sz w:val="16"/>
        </w:rPr>
        <w:t xml:space="preserve"> </w:t>
      </w:r>
      <w:r w:rsidRPr="00AC30A3">
        <w:rPr>
          <w:sz w:val="16"/>
        </w:rPr>
        <w:t xml:space="preserve">and associated caselaw </w:t>
      </w:r>
      <w:r w:rsidRPr="009F600C">
        <w:rPr>
          <w:rStyle w:val="Underline"/>
          <w:highlight w:val="cyan"/>
        </w:rPr>
        <w:t>surrounding</w:t>
      </w:r>
      <w:r w:rsidRPr="00DF1E52">
        <w:rPr>
          <w:sz w:val="16"/>
        </w:rPr>
        <w:t xml:space="preserve"> </w:t>
      </w:r>
      <w:r w:rsidRPr="00AC30A3">
        <w:rPr>
          <w:sz w:val="16"/>
        </w:rPr>
        <w:t xml:space="preserve">the question of </w:t>
      </w:r>
      <w:r w:rsidRPr="0001236D">
        <w:rPr>
          <w:rStyle w:val="Underline"/>
        </w:rPr>
        <w:t xml:space="preserve">whether unjust enrichment is an </w:t>
      </w:r>
      <w:r w:rsidRPr="009F600C">
        <w:rPr>
          <w:rStyle w:val="Emphasis"/>
          <w:sz w:val="28"/>
          <w:szCs w:val="28"/>
          <w:highlight w:val="cyan"/>
        </w:rPr>
        <w:t>independent cause</w:t>
      </w:r>
      <w:r w:rsidRPr="000F7976">
        <w:rPr>
          <w:rStyle w:val="Emphasis"/>
          <w:sz w:val="28"/>
          <w:szCs w:val="28"/>
        </w:rPr>
        <w:t xml:space="preserve"> of </w:t>
      </w:r>
      <w:r w:rsidRPr="00DF1E52">
        <w:rPr>
          <w:rStyle w:val="Emphasis"/>
          <w:sz w:val="28"/>
          <w:szCs w:val="28"/>
        </w:rPr>
        <w:t>liability</w:t>
      </w:r>
      <w:r w:rsidRPr="00DF1E52">
        <w:rPr>
          <w:rStyle w:val="Underline"/>
          <w:sz w:val="28"/>
          <w:szCs w:val="28"/>
        </w:rPr>
        <w:t xml:space="preserve"> </w:t>
      </w:r>
      <w:r w:rsidRPr="00DF1E52">
        <w:rPr>
          <w:rStyle w:val="Underline"/>
        </w:rPr>
        <w:t xml:space="preserve">presents a </w:t>
      </w:r>
      <w:r w:rsidRPr="009F600C">
        <w:rPr>
          <w:rStyle w:val="Underline"/>
          <w:highlight w:val="cyan"/>
        </w:rPr>
        <w:t>challenge</w:t>
      </w:r>
      <w:r w:rsidRPr="00DF1E52">
        <w:rPr>
          <w:rStyle w:val="Underline"/>
        </w:rPr>
        <w:t xml:space="preserve"> </w:t>
      </w:r>
      <w:r w:rsidRPr="0001236D">
        <w:rPr>
          <w:rStyle w:val="Underline"/>
        </w:rPr>
        <w:t xml:space="preserve">to </w:t>
      </w:r>
      <w:r w:rsidRPr="0001236D">
        <w:rPr>
          <w:rStyle w:val="Emphasis"/>
        </w:rPr>
        <w:t xml:space="preserve">litigating unjust enrichment </w:t>
      </w:r>
      <w:r w:rsidRPr="009F600C">
        <w:rPr>
          <w:rStyle w:val="Emphasis"/>
          <w:highlight w:val="cyan"/>
        </w:rPr>
        <w:t>claims</w:t>
      </w:r>
      <w:r w:rsidRPr="0001236D">
        <w:rPr>
          <w:rStyle w:val="Underline"/>
        </w:rPr>
        <w:t xml:space="preserve">. It </w:t>
      </w:r>
      <w:r w:rsidRPr="00DF1E52">
        <w:rPr>
          <w:rStyle w:val="Underline"/>
        </w:rPr>
        <w:t xml:space="preserve">also presents an </w:t>
      </w:r>
      <w:r w:rsidRPr="009F600C">
        <w:rPr>
          <w:rStyle w:val="Emphasis"/>
          <w:highlight w:val="cyan"/>
        </w:rPr>
        <w:t>opportunity</w:t>
      </w:r>
      <w:r w:rsidRPr="009F600C">
        <w:rPr>
          <w:rStyle w:val="Underline"/>
          <w:highlight w:val="cyan"/>
        </w:rPr>
        <w:t xml:space="preserve"> for</w:t>
      </w:r>
      <w:r w:rsidRPr="0001236D">
        <w:rPr>
          <w:rStyle w:val="Underline"/>
        </w:rPr>
        <w:t xml:space="preserve"> advocates </w:t>
      </w:r>
      <w:r w:rsidRPr="00DF1E52">
        <w:rPr>
          <w:rStyle w:val="Underline"/>
        </w:rPr>
        <w:t xml:space="preserve">to </w:t>
      </w:r>
      <w:r w:rsidRPr="00DF1E52">
        <w:rPr>
          <w:rStyle w:val="Emphasis"/>
        </w:rPr>
        <w:t xml:space="preserve">push </w:t>
      </w:r>
      <w:r w:rsidRPr="009F600C">
        <w:rPr>
          <w:rStyle w:val="Emphasis"/>
          <w:highlight w:val="cyan"/>
        </w:rPr>
        <w:t>courts to clarify</w:t>
      </w:r>
      <w:r w:rsidRPr="00DF1E52">
        <w:rPr>
          <w:rStyle w:val="Underline"/>
        </w:rPr>
        <w:t xml:space="preserve"> </w:t>
      </w:r>
      <w:r w:rsidRPr="0001236D">
        <w:rPr>
          <w:rStyle w:val="Underline"/>
        </w:rPr>
        <w:t xml:space="preserve">the issue </w:t>
      </w:r>
      <w:r w:rsidRPr="009F600C">
        <w:rPr>
          <w:rStyle w:val="Underline"/>
          <w:highlight w:val="cyan"/>
        </w:rPr>
        <w:t xml:space="preserve">and make sense of </w:t>
      </w:r>
      <w:r w:rsidRPr="007639EB">
        <w:rPr>
          <w:rStyle w:val="Emphasis"/>
          <w:sz w:val="36"/>
          <w:szCs w:val="36"/>
        </w:rPr>
        <w:t xml:space="preserve">muddled </w:t>
      </w:r>
      <w:r w:rsidRPr="009F600C">
        <w:rPr>
          <w:rStyle w:val="Emphasis"/>
          <w:sz w:val="36"/>
          <w:szCs w:val="36"/>
          <w:highlight w:val="cyan"/>
        </w:rPr>
        <w:t>precedent</w:t>
      </w:r>
      <w:r w:rsidRPr="00AC30A3">
        <w:rPr>
          <w:sz w:val="16"/>
        </w:rPr>
        <w:t>.</w:t>
      </w:r>
    </w:p>
    <w:p w14:paraId="1B8E7301" w14:textId="77777777" w:rsidR="00E14B20" w:rsidRPr="00270FEC" w:rsidRDefault="00E14B20" w:rsidP="00E14B20">
      <w:pPr>
        <w:pStyle w:val="Heading4"/>
      </w:pPr>
      <w:r>
        <w:lastRenderedPageBreak/>
        <w:t xml:space="preserve">Independent enrichment doctrine prevents ICE </w:t>
      </w:r>
      <w:r w:rsidRPr="00987298">
        <w:rPr>
          <w:u w:val="single"/>
        </w:rPr>
        <w:t>domestic surveillance</w:t>
      </w:r>
      <w:r>
        <w:t xml:space="preserve"> from squashing </w:t>
      </w:r>
      <w:r>
        <w:rPr>
          <w:u w:val="single"/>
        </w:rPr>
        <w:t>sanctuary cities</w:t>
      </w:r>
      <w:r>
        <w:t xml:space="preserve">. </w:t>
      </w:r>
    </w:p>
    <w:p w14:paraId="42DEA0C4" w14:textId="77777777" w:rsidR="00E14B20" w:rsidRPr="002023A0" w:rsidRDefault="00E14B20" w:rsidP="00E14B20">
      <w:r>
        <w:t xml:space="preserve">Lizzie </w:t>
      </w:r>
      <w:r w:rsidRPr="00215EE9">
        <w:rPr>
          <w:rStyle w:val="Style13ptBold"/>
        </w:rPr>
        <w:t>Bird 24</w:t>
      </w:r>
      <w:r>
        <w:t>. J.D., University of Colorado Law School, 2024. “</w:t>
      </w:r>
      <w:proofErr w:type="spellStart"/>
      <w:r>
        <w:t>Lexisnexis’s</w:t>
      </w:r>
      <w:proofErr w:type="spellEnd"/>
      <w:r>
        <w:t xml:space="preserve"> Contract with Ice as Unjust Enrichment.” https://lawreview.colorado.edu/wp-content/uploads/2024/05/13.-Bird.pdf</w:t>
      </w:r>
    </w:p>
    <w:p w14:paraId="71CA49E7" w14:textId="77777777" w:rsidR="00E14B20" w:rsidRPr="00AC0870" w:rsidRDefault="00E14B20" w:rsidP="00E14B20">
      <w:pPr>
        <w:rPr>
          <w:rStyle w:val="Emphasis"/>
        </w:rPr>
      </w:pPr>
      <w:r w:rsidRPr="005525BC">
        <w:rPr>
          <w:rStyle w:val="Emphasis"/>
        </w:rPr>
        <w:t>Conclusion</w:t>
      </w:r>
    </w:p>
    <w:p w14:paraId="788226CA" w14:textId="77777777" w:rsidR="00E14B20" w:rsidRPr="00694405" w:rsidRDefault="00E14B20" w:rsidP="00E14B20">
      <w:pPr>
        <w:rPr>
          <w:sz w:val="16"/>
        </w:rPr>
      </w:pPr>
      <w:r w:rsidRPr="009F600C">
        <w:rPr>
          <w:rStyle w:val="Underline"/>
          <w:highlight w:val="cyan"/>
        </w:rPr>
        <w:t>Unjust enrichment</w:t>
      </w:r>
      <w:r w:rsidRPr="005525BC">
        <w:rPr>
          <w:rStyle w:val="Underline"/>
        </w:rPr>
        <w:t xml:space="preserve"> is</w:t>
      </w:r>
      <w:r w:rsidRPr="005525BC">
        <w:rPr>
          <w:sz w:val="16"/>
        </w:rPr>
        <w:t xml:space="preserve"> an </w:t>
      </w:r>
      <w:r w:rsidRPr="005525BC">
        <w:rPr>
          <w:rStyle w:val="Emphasis"/>
        </w:rPr>
        <w:t>under-theorized and often overlooked</w:t>
      </w:r>
      <w:r w:rsidRPr="005525BC">
        <w:rPr>
          <w:sz w:val="16"/>
        </w:rPr>
        <w:t xml:space="preserve"> doctrine </w:t>
      </w:r>
      <w:r w:rsidRPr="005525BC">
        <w:rPr>
          <w:rStyle w:val="Underline"/>
        </w:rPr>
        <w:t>which has the potential to be</w:t>
      </w:r>
      <w:r w:rsidRPr="005525BC">
        <w:rPr>
          <w:sz w:val="16"/>
        </w:rPr>
        <w:t xml:space="preserve"> used successfully in effo</w:t>
      </w:r>
      <w:r w:rsidRPr="00694405">
        <w:rPr>
          <w:sz w:val="16"/>
        </w:rPr>
        <w:t xml:space="preserve">rts to </w:t>
      </w:r>
      <w:r w:rsidRPr="009F600C">
        <w:rPr>
          <w:rStyle w:val="Emphasis"/>
          <w:highlight w:val="cyan"/>
        </w:rPr>
        <w:t>halt</w:t>
      </w:r>
      <w:r w:rsidRPr="005525BC">
        <w:rPr>
          <w:sz w:val="16"/>
        </w:rPr>
        <w:t xml:space="preserve"> </w:t>
      </w:r>
      <w:r w:rsidRPr="00694405">
        <w:rPr>
          <w:sz w:val="16"/>
        </w:rPr>
        <w:t xml:space="preserve">the expansion of </w:t>
      </w:r>
      <w:r w:rsidRPr="009F600C">
        <w:rPr>
          <w:rStyle w:val="Underline"/>
          <w:highlight w:val="cyan"/>
        </w:rPr>
        <w:t>ICE</w:t>
      </w:r>
      <w:r w:rsidRPr="005525BC">
        <w:rPr>
          <w:rStyle w:val="Underline"/>
        </w:rPr>
        <w:t>’s domestic</w:t>
      </w:r>
      <w:r w:rsidRPr="005525BC">
        <w:rPr>
          <w:rStyle w:val="Emphasis"/>
        </w:rPr>
        <w:t xml:space="preserve"> surveillance</w:t>
      </w:r>
      <w:r w:rsidRPr="005525BC">
        <w:rPr>
          <w:sz w:val="16"/>
        </w:rPr>
        <w:t xml:space="preserve"> </w:t>
      </w:r>
      <w:r w:rsidRPr="00694405">
        <w:rPr>
          <w:sz w:val="16"/>
        </w:rPr>
        <w:t xml:space="preserve">system. The </w:t>
      </w:r>
      <w:r w:rsidRPr="009F600C">
        <w:rPr>
          <w:rStyle w:val="Emphasis"/>
          <w:highlight w:val="cyan"/>
        </w:rPr>
        <w:t>complexity and confusion</w:t>
      </w:r>
      <w:r w:rsidRPr="005525BC">
        <w:rPr>
          <w:sz w:val="16"/>
        </w:rPr>
        <w:t xml:space="preserve"> </w:t>
      </w:r>
      <w:r w:rsidRPr="00694405">
        <w:rPr>
          <w:sz w:val="16"/>
        </w:rPr>
        <w:t xml:space="preserve">in the doctrine </w:t>
      </w:r>
      <w:r w:rsidRPr="009F600C">
        <w:rPr>
          <w:rStyle w:val="Underline"/>
          <w:highlight w:val="cyan"/>
        </w:rPr>
        <w:t>poses a challenge for plaintiffs</w:t>
      </w:r>
      <w:r w:rsidRPr="00A962FC">
        <w:rPr>
          <w:rStyle w:val="Underline"/>
        </w:rPr>
        <w:t xml:space="preserve"> and advocates</w:t>
      </w:r>
      <w:r w:rsidRPr="00694405">
        <w:rPr>
          <w:sz w:val="16"/>
        </w:rPr>
        <w:t xml:space="preserve">. </w:t>
      </w:r>
      <w:r w:rsidRPr="009F600C">
        <w:rPr>
          <w:rStyle w:val="Emphasis"/>
          <w:highlight w:val="cyan"/>
        </w:rPr>
        <w:t>Courts have not</w:t>
      </w:r>
      <w:r w:rsidRPr="005525BC">
        <w:rPr>
          <w:sz w:val="16"/>
        </w:rPr>
        <w:t xml:space="preserve"> </w:t>
      </w:r>
      <w:r w:rsidRPr="00694405">
        <w:rPr>
          <w:sz w:val="16"/>
        </w:rPr>
        <w:t xml:space="preserve">definitively </w:t>
      </w:r>
      <w:r w:rsidRPr="009F600C">
        <w:rPr>
          <w:rStyle w:val="Emphasis"/>
          <w:highlight w:val="cyan"/>
        </w:rPr>
        <w:t>resolved basic questions</w:t>
      </w:r>
      <w:r w:rsidRPr="005525BC">
        <w:rPr>
          <w:rStyle w:val="Emphasis"/>
        </w:rPr>
        <w:t xml:space="preserve"> around the theory</w:t>
      </w:r>
      <w:r w:rsidRPr="005525BC">
        <w:rPr>
          <w:rStyle w:val="Underline"/>
        </w:rPr>
        <w:t xml:space="preserve"> </w:t>
      </w:r>
      <w:r w:rsidRPr="00A962FC">
        <w:rPr>
          <w:rStyle w:val="Underline"/>
        </w:rPr>
        <w:t>of unjust enrichment</w:t>
      </w:r>
      <w:r w:rsidRPr="00694405">
        <w:rPr>
          <w:sz w:val="16"/>
        </w:rPr>
        <w:t xml:space="preserve">: </w:t>
      </w:r>
      <w:r w:rsidRPr="009F600C">
        <w:rPr>
          <w:rStyle w:val="Underline"/>
          <w:highlight w:val="cyan"/>
        </w:rPr>
        <w:t xml:space="preserve">Is it an </w:t>
      </w:r>
      <w:r w:rsidRPr="009F600C">
        <w:rPr>
          <w:rStyle w:val="Emphasis"/>
          <w:highlight w:val="cyan"/>
        </w:rPr>
        <w:t>independent cause of action</w:t>
      </w:r>
      <w:r w:rsidRPr="00694405">
        <w:rPr>
          <w:sz w:val="16"/>
        </w:rPr>
        <w:t xml:space="preserve">? What kind of “injustice” suffices? </w:t>
      </w:r>
      <w:r w:rsidRPr="005525BC">
        <w:rPr>
          <w:rStyle w:val="Underline"/>
        </w:rPr>
        <w:t>Depending on their answer</w:t>
      </w:r>
      <w:r w:rsidRPr="00694405">
        <w:rPr>
          <w:sz w:val="16"/>
        </w:rPr>
        <w:t xml:space="preserve"> to those questions, </w:t>
      </w:r>
      <w:r w:rsidRPr="009F600C">
        <w:rPr>
          <w:rStyle w:val="Underline"/>
          <w:highlight w:val="cyan"/>
        </w:rPr>
        <w:t xml:space="preserve">courts may </w:t>
      </w:r>
      <w:r w:rsidRPr="009F600C">
        <w:rPr>
          <w:rStyle w:val="Emphasis"/>
          <w:highlight w:val="cyan"/>
        </w:rPr>
        <w:t>dismiss</w:t>
      </w:r>
      <w:r w:rsidRPr="00694405">
        <w:rPr>
          <w:sz w:val="16"/>
        </w:rPr>
        <w:t xml:space="preserve"> or simply ignore </w:t>
      </w:r>
      <w:r w:rsidRPr="009F600C">
        <w:rPr>
          <w:rStyle w:val="Emphasis"/>
          <w:highlight w:val="cyan"/>
        </w:rPr>
        <w:t>unjust enrichment</w:t>
      </w:r>
      <w:r w:rsidRPr="00694405">
        <w:rPr>
          <w:sz w:val="16"/>
        </w:rPr>
        <w:t xml:space="preserve"> claims. However, </w:t>
      </w:r>
      <w:r w:rsidRPr="009F600C">
        <w:rPr>
          <w:rStyle w:val="Underline"/>
          <w:highlight w:val="cyan"/>
        </w:rPr>
        <w:t>the lack of</w:t>
      </w:r>
      <w:r w:rsidRPr="009F600C">
        <w:rPr>
          <w:sz w:val="16"/>
          <w:highlight w:val="cyan"/>
        </w:rPr>
        <w:t xml:space="preserve"> </w:t>
      </w:r>
      <w:r w:rsidRPr="00694405">
        <w:rPr>
          <w:sz w:val="16"/>
        </w:rPr>
        <w:t xml:space="preserve">clear </w:t>
      </w:r>
      <w:r w:rsidRPr="009F600C">
        <w:rPr>
          <w:rStyle w:val="Underline"/>
          <w:highlight w:val="cyan"/>
        </w:rPr>
        <w:t xml:space="preserve">doctrine presents an </w:t>
      </w:r>
      <w:r w:rsidRPr="009F600C">
        <w:rPr>
          <w:rStyle w:val="Emphasis"/>
          <w:highlight w:val="cyan"/>
        </w:rPr>
        <w:t>opportunity</w:t>
      </w:r>
      <w:r w:rsidRPr="009F600C">
        <w:rPr>
          <w:highlight w:val="cyan"/>
          <w:u w:val="single"/>
        </w:rPr>
        <w:t xml:space="preserve"> for</w:t>
      </w:r>
      <w:r w:rsidRPr="005525BC">
        <w:rPr>
          <w:u w:val="single"/>
        </w:rPr>
        <w:t xml:space="preserve"> </w:t>
      </w:r>
      <w:r w:rsidRPr="00694405">
        <w:rPr>
          <w:sz w:val="16"/>
        </w:rPr>
        <w:t xml:space="preserve">creative advocacy, particularly </w:t>
      </w:r>
      <w:r w:rsidRPr="005525BC">
        <w:rPr>
          <w:rStyle w:val="Emphasis"/>
        </w:rPr>
        <w:t>in cases where there is a strong</w:t>
      </w:r>
      <w:r w:rsidRPr="005525BC">
        <w:rPr>
          <w:sz w:val="16"/>
        </w:rPr>
        <w:t xml:space="preserve"> </w:t>
      </w:r>
      <w:r w:rsidRPr="00694405">
        <w:rPr>
          <w:sz w:val="16"/>
        </w:rPr>
        <w:t xml:space="preserve">moral </w:t>
      </w:r>
      <w:r w:rsidRPr="009F600C">
        <w:rPr>
          <w:rStyle w:val="Emphasis"/>
          <w:highlight w:val="cyan"/>
        </w:rPr>
        <w:t>claim</w:t>
      </w:r>
      <w:r w:rsidRPr="005525BC">
        <w:rPr>
          <w:sz w:val="16"/>
        </w:rPr>
        <w:t xml:space="preserve"> </w:t>
      </w:r>
      <w:r w:rsidRPr="00694405">
        <w:rPr>
          <w:sz w:val="16"/>
        </w:rPr>
        <w:t xml:space="preserve">to the injustice involved. The contract between LexisNexis and </w:t>
      </w:r>
      <w:r w:rsidRPr="009F600C">
        <w:rPr>
          <w:rStyle w:val="Emphasis"/>
          <w:highlight w:val="cyan"/>
        </w:rPr>
        <w:t>ICE is such a case</w:t>
      </w:r>
      <w:r w:rsidRPr="00694405">
        <w:rPr>
          <w:sz w:val="16"/>
        </w:rPr>
        <w:t xml:space="preserve">: </w:t>
      </w:r>
      <w:r w:rsidRPr="009F600C">
        <w:rPr>
          <w:rStyle w:val="Underline"/>
          <w:highlight w:val="cyan"/>
        </w:rPr>
        <w:t>LexisNexis is profiting</w:t>
      </w:r>
      <w:r w:rsidRPr="005525BC">
        <w:rPr>
          <w:rStyle w:val="Underline"/>
        </w:rPr>
        <w:t xml:space="preserve"> off</w:t>
      </w:r>
      <w:r w:rsidRPr="005525BC">
        <w:rPr>
          <w:sz w:val="16"/>
        </w:rPr>
        <w:t xml:space="preserve"> the immigration enforcement system’s </w:t>
      </w:r>
      <w:r w:rsidRPr="005525BC">
        <w:rPr>
          <w:rStyle w:val="Underline"/>
        </w:rPr>
        <w:t>surveillance, detention, and deportation</w:t>
      </w:r>
      <w:r w:rsidRPr="005525BC">
        <w:rPr>
          <w:sz w:val="16"/>
        </w:rPr>
        <w:t xml:space="preserve"> of noncitizens, </w:t>
      </w:r>
      <w:r w:rsidRPr="005525BC">
        <w:rPr>
          <w:rStyle w:val="Underline"/>
        </w:rPr>
        <w:t>undermin</w:t>
      </w:r>
      <w:r w:rsidRPr="005525BC">
        <w:rPr>
          <w:sz w:val="16"/>
        </w:rPr>
        <w:t xml:space="preserve">ing </w:t>
      </w:r>
      <w:r w:rsidRPr="005525BC">
        <w:rPr>
          <w:rStyle w:val="Emphasis"/>
        </w:rPr>
        <w:t>democratically enacted sanctuary city policies</w:t>
      </w:r>
      <w:r w:rsidRPr="005525BC">
        <w:rPr>
          <w:sz w:val="16"/>
        </w:rPr>
        <w:t>—</w:t>
      </w:r>
      <w:r w:rsidRPr="005525BC">
        <w:rPr>
          <w:rStyle w:val="Underline"/>
        </w:rPr>
        <w:t>and</w:t>
      </w:r>
      <w:r w:rsidRPr="005525BC">
        <w:rPr>
          <w:sz w:val="16"/>
        </w:rPr>
        <w:t xml:space="preserve"> using noncitizens’ personal </w:t>
      </w:r>
      <w:r w:rsidRPr="005525BC">
        <w:rPr>
          <w:rStyle w:val="Underline"/>
        </w:rPr>
        <w:t>information</w:t>
      </w:r>
      <w:r w:rsidRPr="005525BC">
        <w:rPr>
          <w:sz w:val="16"/>
        </w:rPr>
        <w:t xml:space="preserve"> to do so. Lexis</w:t>
      </w:r>
      <w:r w:rsidRPr="00694405">
        <w:rPr>
          <w:sz w:val="16"/>
        </w:rPr>
        <w:t xml:space="preserve">Nexis’s </w:t>
      </w:r>
      <w:r w:rsidRPr="009F600C">
        <w:rPr>
          <w:rStyle w:val="Underline"/>
          <w:highlight w:val="cyan"/>
        </w:rPr>
        <w:t xml:space="preserve">contract with ICE should be considered </w:t>
      </w:r>
      <w:r w:rsidRPr="009F600C">
        <w:rPr>
          <w:rStyle w:val="Emphasis"/>
          <w:highlight w:val="cyan"/>
        </w:rPr>
        <w:t>unjust enrichment</w:t>
      </w:r>
      <w:r w:rsidRPr="00694405">
        <w:rPr>
          <w:sz w:val="16"/>
        </w:rPr>
        <w:t>.</w:t>
      </w:r>
    </w:p>
    <w:p w14:paraId="34170799" w14:textId="77777777" w:rsidR="00E14B20" w:rsidRPr="00414661" w:rsidRDefault="00E14B20" w:rsidP="00E14B20">
      <w:pPr>
        <w:pStyle w:val="Heading4"/>
      </w:pPr>
      <w:r>
        <w:t xml:space="preserve">ICE surveillance causes </w:t>
      </w:r>
      <w:r>
        <w:rPr>
          <w:u w:val="single"/>
        </w:rPr>
        <w:t>existential</w:t>
      </w:r>
      <w:r>
        <w:t xml:space="preserve"> food conflict and economic collapse.</w:t>
      </w:r>
    </w:p>
    <w:p w14:paraId="728B47EE" w14:textId="77777777" w:rsidR="00E14B20" w:rsidRDefault="00E14B20" w:rsidP="00E14B20">
      <w:r>
        <w:t xml:space="preserve">Adrian </w:t>
      </w:r>
      <w:r w:rsidRPr="00100B11">
        <w:rPr>
          <w:rStyle w:val="Style13ptBold"/>
        </w:rPr>
        <w:t>Carrasquillo 25</w:t>
      </w:r>
      <w:r>
        <w:t xml:space="preserve">. Author at The </w:t>
      </w:r>
      <w:proofErr w:type="spellStart"/>
      <w:r>
        <w:t>Bulkwark</w:t>
      </w:r>
      <w:proofErr w:type="spellEnd"/>
      <w:r>
        <w:t>. “Dems Are Finally Getting Off the Mat in the Mass Deportation Fight.” The Bulwark. 2-28-2025. https://www.thebulwark.com/p/dems-opposition-deportations-ice-task-froces-profiling-registry</w:t>
      </w:r>
    </w:p>
    <w:p w14:paraId="64535D03" w14:textId="77777777" w:rsidR="00E14B20" w:rsidRPr="00694405" w:rsidRDefault="00E14B20" w:rsidP="00E14B20">
      <w:pPr>
        <w:rPr>
          <w:sz w:val="16"/>
        </w:rPr>
      </w:pPr>
      <w:r w:rsidRPr="00694405">
        <w:rPr>
          <w:sz w:val="16"/>
        </w:rPr>
        <w:t xml:space="preserve">At the NAHJ briefing, House Minority Leader Hakeem Jeffries (D-N.Y.) listed </w:t>
      </w:r>
      <w:r w:rsidRPr="00100B11">
        <w:rPr>
          <w:rStyle w:val="Underline"/>
        </w:rPr>
        <w:t>protecting</w:t>
      </w:r>
      <w:r w:rsidRPr="00694405">
        <w:rPr>
          <w:sz w:val="16"/>
        </w:rPr>
        <w:t xml:space="preserve"> Dreamers, </w:t>
      </w:r>
      <w:r w:rsidRPr="00100B11">
        <w:rPr>
          <w:rStyle w:val="Emphasis"/>
        </w:rPr>
        <w:t>farmworkers</w:t>
      </w:r>
      <w:r w:rsidRPr="00694405">
        <w:rPr>
          <w:sz w:val="16"/>
        </w:rPr>
        <w:t xml:space="preserve">, and families </w:t>
      </w:r>
      <w:r w:rsidRPr="00100B11">
        <w:rPr>
          <w:rStyle w:val="Underline"/>
        </w:rPr>
        <w:t>from</w:t>
      </w:r>
      <w:r w:rsidRPr="00694405">
        <w:rPr>
          <w:sz w:val="16"/>
        </w:rPr>
        <w:t xml:space="preserve"> the overreach of the </w:t>
      </w:r>
      <w:r w:rsidRPr="009F600C">
        <w:rPr>
          <w:rStyle w:val="Underline"/>
          <w:highlight w:val="cyan"/>
        </w:rPr>
        <w:t>Trump</w:t>
      </w:r>
      <w:r w:rsidRPr="009F600C">
        <w:rPr>
          <w:sz w:val="16"/>
          <w:highlight w:val="cyan"/>
        </w:rPr>
        <w:t xml:space="preserve"> </w:t>
      </w:r>
      <w:r w:rsidRPr="00694405">
        <w:rPr>
          <w:sz w:val="16"/>
        </w:rPr>
        <w:t xml:space="preserve">administration </w:t>
      </w:r>
      <w:r w:rsidRPr="00100B11">
        <w:rPr>
          <w:rStyle w:val="Underline"/>
        </w:rPr>
        <w:t xml:space="preserve">and “the fear that </w:t>
      </w:r>
      <w:r w:rsidRPr="009F600C">
        <w:rPr>
          <w:rStyle w:val="Underline"/>
          <w:highlight w:val="cyan"/>
        </w:rPr>
        <w:t xml:space="preserve">is </w:t>
      </w:r>
      <w:r w:rsidRPr="00100B11">
        <w:rPr>
          <w:rStyle w:val="Underline"/>
        </w:rPr>
        <w:t>being caused</w:t>
      </w:r>
      <w:r w:rsidRPr="00694405">
        <w:rPr>
          <w:sz w:val="16"/>
        </w:rPr>
        <w:t xml:space="preserve"> in neighborhoods all across America” </w:t>
      </w:r>
      <w:r w:rsidRPr="00100B11">
        <w:rPr>
          <w:rStyle w:val="Emphasis"/>
        </w:rPr>
        <w:t>as a top priority</w:t>
      </w:r>
      <w:r w:rsidRPr="00694405">
        <w:rPr>
          <w:sz w:val="16"/>
        </w:rPr>
        <w:t xml:space="preserve"> for Democrats. He also touted the need to secure the border—a top Trump talking point—but did so while accusing </w:t>
      </w:r>
      <w:r w:rsidRPr="00100B11">
        <w:rPr>
          <w:rStyle w:val="Underline"/>
        </w:rPr>
        <w:t>the White House</w:t>
      </w:r>
      <w:r w:rsidRPr="00694405">
        <w:rPr>
          <w:sz w:val="16"/>
        </w:rPr>
        <w:t xml:space="preserve"> of </w:t>
      </w:r>
      <w:r w:rsidRPr="00100B11">
        <w:rPr>
          <w:rStyle w:val="Underline"/>
        </w:rPr>
        <w:t>extremism</w:t>
      </w:r>
      <w:r w:rsidRPr="00694405">
        <w:rPr>
          <w:sz w:val="16"/>
        </w:rPr>
        <w:t xml:space="preserve"> in “</w:t>
      </w:r>
      <w:r w:rsidRPr="00100B11">
        <w:rPr>
          <w:rStyle w:val="Underline"/>
        </w:rPr>
        <w:t xml:space="preserve">the process of </w:t>
      </w:r>
      <w:r w:rsidRPr="009F600C">
        <w:rPr>
          <w:rStyle w:val="Emphasis"/>
          <w:highlight w:val="cyan"/>
        </w:rPr>
        <w:t xml:space="preserve">crashing the </w:t>
      </w:r>
      <w:r w:rsidRPr="00100B11">
        <w:rPr>
          <w:rStyle w:val="Emphasis"/>
        </w:rPr>
        <w:t xml:space="preserve">American </w:t>
      </w:r>
      <w:r w:rsidRPr="009F600C">
        <w:rPr>
          <w:rStyle w:val="Emphasis"/>
          <w:highlight w:val="cyan"/>
        </w:rPr>
        <w:t>economy</w:t>
      </w:r>
      <w:r w:rsidRPr="00694405">
        <w:rPr>
          <w:sz w:val="16"/>
        </w:rPr>
        <w:t>.”</w:t>
      </w:r>
    </w:p>
    <w:p w14:paraId="6D2416FA" w14:textId="77777777" w:rsidR="00E14B20" w:rsidRPr="00694405" w:rsidRDefault="00E14B20" w:rsidP="00E14B20">
      <w:pPr>
        <w:rPr>
          <w:sz w:val="16"/>
        </w:rPr>
      </w:pPr>
      <w:r w:rsidRPr="00694405">
        <w:rPr>
          <w:sz w:val="16"/>
        </w:rPr>
        <w:t xml:space="preserve">“There are </w:t>
      </w:r>
      <w:r w:rsidRPr="009F600C">
        <w:rPr>
          <w:rStyle w:val="Emphasis"/>
          <w:highlight w:val="cyan"/>
        </w:rPr>
        <w:t xml:space="preserve">farmworkers </w:t>
      </w:r>
      <w:r w:rsidRPr="00100B11">
        <w:rPr>
          <w:rStyle w:val="Emphasis"/>
        </w:rPr>
        <w:t>not showing up</w:t>
      </w:r>
      <w:r w:rsidRPr="00694405">
        <w:rPr>
          <w:sz w:val="16"/>
        </w:rPr>
        <w:t xml:space="preserve">, there are </w:t>
      </w:r>
      <w:r w:rsidRPr="009F600C">
        <w:rPr>
          <w:rStyle w:val="Emphasis"/>
          <w:highlight w:val="cyan"/>
        </w:rPr>
        <w:t xml:space="preserve">construction workers </w:t>
      </w:r>
      <w:r w:rsidRPr="00100B11">
        <w:rPr>
          <w:rStyle w:val="Emphasis"/>
        </w:rPr>
        <w:t>who</w:t>
      </w:r>
      <w:r w:rsidRPr="00694405">
        <w:rPr>
          <w:sz w:val="16"/>
        </w:rPr>
        <w:t xml:space="preserve"> are </w:t>
      </w:r>
      <w:r w:rsidRPr="00100B11">
        <w:rPr>
          <w:rStyle w:val="Emphasis"/>
        </w:rPr>
        <w:t xml:space="preserve">not showing up, </w:t>
      </w:r>
      <w:r w:rsidRPr="009F600C">
        <w:rPr>
          <w:rStyle w:val="Emphasis"/>
          <w:highlight w:val="cyan"/>
        </w:rPr>
        <w:t>and</w:t>
      </w:r>
      <w:r w:rsidRPr="009F600C">
        <w:rPr>
          <w:sz w:val="16"/>
          <w:highlight w:val="cyan"/>
        </w:rPr>
        <w:t xml:space="preserve"> </w:t>
      </w:r>
      <w:r w:rsidRPr="00694405">
        <w:rPr>
          <w:sz w:val="16"/>
        </w:rPr>
        <w:t xml:space="preserve">there are </w:t>
      </w:r>
      <w:r w:rsidRPr="009F600C">
        <w:rPr>
          <w:rStyle w:val="Emphasis"/>
          <w:highlight w:val="cyan"/>
        </w:rPr>
        <w:t xml:space="preserve">food processing workers </w:t>
      </w:r>
      <w:r w:rsidRPr="00100B11">
        <w:rPr>
          <w:rStyle w:val="Emphasis"/>
        </w:rPr>
        <w:t xml:space="preserve">who are </w:t>
      </w:r>
      <w:r w:rsidRPr="009F600C">
        <w:rPr>
          <w:rStyle w:val="Emphasis"/>
          <w:highlight w:val="cyan"/>
        </w:rPr>
        <w:t>not showing up</w:t>
      </w:r>
      <w:r w:rsidRPr="009F600C">
        <w:rPr>
          <w:sz w:val="16"/>
          <w:highlight w:val="cyan"/>
        </w:rPr>
        <w:t xml:space="preserve"> </w:t>
      </w:r>
      <w:r w:rsidRPr="00694405">
        <w:rPr>
          <w:sz w:val="16"/>
        </w:rPr>
        <w:t>because of the fear that is being caused. And standing up the type of activity that we haven’t seen since what was taking place in Arizona is not going to make the situation better,” Jeffries said, referring to Arizona’s 2010 law that charged state and local agencies with enforcing one of the harshest immigration laws in the country. “</w:t>
      </w:r>
      <w:r w:rsidRPr="009F600C">
        <w:rPr>
          <w:rStyle w:val="Underline"/>
          <w:highlight w:val="cyan"/>
        </w:rPr>
        <w:t>It’s</w:t>
      </w:r>
      <w:r w:rsidRPr="009F600C">
        <w:rPr>
          <w:sz w:val="16"/>
          <w:highlight w:val="cyan"/>
        </w:rPr>
        <w:t xml:space="preserve"> </w:t>
      </w:r>
      <w:r w:rsidRPr="00694405">
        <w:rPr>
          <w:sz w:val="16"/>
        </w:rPr>
        <w:t xml:space="preserve">just </w:t>
      </w:r>
      <w:r w:rsidRPr="009F600C">
        <w:rPr>
          <w:rStyle w:val="Underline"/>
          <w:highlight w:val="cyan"/>
        </w:rPr>
        <w:t xml:space="preserve">going to create </w:t>
      </w:r>
      <w:r w:rsidRPr="00100B11">
        <w:rPr>
          <w:rStyle w:val="Underline"/>
        </w:rPr>
        <w:t xml:space="preserve">continuing </w:t>
      </w:r>
      <w:r w:rsidRPr="009F600C">
        <w:rPr>
          <w:rStyle w:val="Underline"/>
          <w:highlight w:val="cyan"/>
        </w:rPr>
        <w:t xml:space="preserve">problems </w:t>
      </w:r>
      <w:r w:rsidRPr="00100B11">
        <w:rPr>
          <w:rStyle w:val="Underline"/>
        </w:rPr>
        <w:t>particularly as it relates to the economy in this country</w:t>
      </w:r>
      <w:r w:rsidRPr="00694405">
        <w:rPr>
          <w:sz w:val="16"/>
        </w:rPr>
        <w:t>.”</w:t>
      </w:r>
    </w:p>
    <w:p w14:paraId="1C925B53" w14:textId="77777777" w:rsidR="00E14B20" w:rsidRPr="00694405" w:rsidRDefault="00E14B20" w:rsidP="00E14B20">
      <w:pPr>
        <w:rPr>
          <w:sz w:val="16"/>
          <w:szCs w:val="10"/>
        </w:rPr>
      </w:pPr>
      <w:r w:rsidRPr="00694405">
        <w:rPr>
          <w:sz w:val="16"/>
          <w:szCs w:val="10"/>
        </w:rPr>
        <w:t>Also responding to The Bulwark’s question at the briefing, Rep. Darren Soto (D-Fla.) said that far from making America great again, this zombie program will just make America racially profile again.</w:t>
      </w:r>
    </w:p>
    <w:p w14:paraId="35C64536" w14:textId="77777777" w:rsidR="00E14B20" w:rsidRPr="00694405" w:rsidRDefault="00E14B20" w:rsidP="00E14B20">
      <w:pPr>
        <w:rPr>
          <w:sz w:val="16"/>
          <w:szCs w:val="10"/>
        </w:rPr>
      </w:pPr>
      <w:r w:rsidRPr="00694405">
        <w:rPr>
          <w:sz w:val="16"/>
          <w:szCs w:val="10"/>
        </w:rPr>
        <w:t>“Nationally, this is going to make anybody who is Hispanic-looking or has an accent in the crosshairs,” Soto said. He added that it’s been a long time since the United States had an Arizona-style law (which was partially struck down by the Supreme Court) but that a lot of families remember how big a fight it was.</w:t>
      </w:r>
    </w:p>
    <w:p w14:paraId="1259FC17" w14:textId="77777777" w:rsidR="00E14B20" w:rsidRPr="00694405" w:rsidRDefault="00E14B20" w:rsidP="00E14B20">
      <w:pPr>
        <w:rPr>
          <w:sz w:val="16"/>
          <w:szCs w:val="10"/>
        </w:rPr>
      </w:pPr>
      <w:r w:rsidRPr="00694405">
        <w:rPr>
          <w:sz w:val="16"/>
          <w:szCs w:val="10"/>
        </w:rPr>
        <w:t>A Registry for Immigrants Evokes 9/11</w:t>
      </w:r>
    </w:p>
    <w:p w14:paraId="2128BF2C" w14:textId="77777777" w:rsidR="00E14B20" w:rsidRPr="00694405" w:rsidRDefault="00E14B20" w:rsidP="00E14B20">
      <w:pPr>
        <w:rPr>
          <w:sz w:val="16"/>
          <w:szCs w:val="10"/>
        </w:rPr>
      </w:pPr>
      <w:r w:rsidRPr="00694405">
        <w:rPr>
          <w:sz w:val="16"/>
          <w:szCs w:val="10"/>
        </w:rPr>
        <w:t>THIS WEEK, THE TRUMP ADMINISTRATION began the process of finding and registering undocumented immigrants 14 years of age and older, announcing that there would be a national registry and a punishment for those immigrants who failed to sign up.</w:t>
      </w:r>
    </w:p>
    <w:p w14:paraId="333AB308" w14:textId="77777777" w:rsidR="00E14B20" w:rsidRPr="00694405" w:rsidRDefault="00E14B20" w:rsidP="00E14B20">
      <w:pPr>
        <w:rPr>
          <w:sz w:val="16"/>
          <w:szCs w:val="10"/>
        </w:rPr>
      </w:pPr>
      <w:r w:rsidRPr="00694405">
        <w:rPr>
          <w:sz w:val="16"/>
          <w:szCs w:val="10"/>
        </w:rPr>
        <w:t>“An alien’s failure to register is a crime that could result in a fine, imprisonment, or both. For decades, this law has been ignored—not anymore,” the Department of Homeland Security said in a statement.</w:t>
      </w:r>
    </w:p>
    <w:p w14:paraId="6DF30EA6" w14:textId="77777777" w:rsidR="00E14B20" w:rsidRPr="00694405" w:rsidRDefault="00E14B20" w:rsidP="00E14B20">
      <w:pPr>
        <w:rPr>
          <w:sz w:val="16"/>
          <w:szCs w:val="10"/>
        </w:rPr>
      </w:pPr>
      <w:r w:rsidRPr="00694405">
        <w:rPr>
          <w:sz w:val="16"/>
          <w:szCs w:val="10"/>
        </w:rPr>
        <w:lastRenderedPageBreak/>
        <w:t>For Democrats, it was yet another sign of an administration hellbent on pushing any button to satisfy Trump’s desire for big deportation numbers.</w:t>
      </w:r>
    </w:p>
    <w:p w14:paraId="2085E0DB" w14:textId="77777777" w:rsidR="00E14B20" w:rsidRPr="00694405" w:rsidRDefault="00E14B20" w:rsidP="00E14B20">
      <w:pPr>
        <w:rPr>
          <w:sz w:val="16"/>
        </w:rPr>
      </w:pPr>
      <w:r w:rsidRPr="00694405">
        <w:rPr>
          <w:sz w:val="16"/>
        </w:rPr>
        <w:t xml:space="preserve">“They keep coming up with more and more ridiculous announcements and </w:t>
      </w:r>
      <w:r w:rsidRPr="009F600C">
        <w:rPr>
          <w:rStyle w:val="Underline"/>
          <w:highlight w:val="cyan"/>
        </w:rPr>
        <w:t xml:space="preserve">it does remind you of </w:t>
      </w:r>
      <w:r w:rsidRPr="009F600C">
        <w:rPr>
          <w:rStyle w:val="Emphasis"/>
          <w:highlight w:val="cyan"/>
        </w:rPr>
        <w:t>authoritarian regimes</w:t>
      </w:r>
      <w:r w:rsidRPr="00694405">
        <w:rPr>
          <w:sz w:val="16"/>
        </w:rPr>
        <w:t xml:space="preserve"> in other countries </w:t>
      </w:r>
      <w:r w:rsidRPr="009F600C">
        <w:rPr>
          <w:rStyle w:val="Underline"/>
          <w:highlight w:val="cyan"/>
        </w:rPr>
        <w:t>where they</w:t>
      </w:r>
      <w:r w:rsidRPr="009F600C">
        <w:rPr>
          <w:sz w:val="16"/>
          <w:highlight w:val="cyan"/>
        </w:rPr>
        <w:t xml:space="preserve"> </w:t>
      </w:r>
      <w:r w:rsidRPr="00694405">
        <w:rPr>
          <w:sz w:val="16"/>
        </w:rPr>
        <w:t xml:space="preserve">like to </w:t>
      </w:r>
      <w:r w:rsidRPr="009F600C">
        <w:rPr>
          <w:rStyle w:val="Emphasis"/>
          <w:highlight w:val="cyan"/>
        </w:rPr>
        <w:t>round people up</w:t>
      </w:r>
      <w:r w:rsidRPr="00694405">
        <w:rPr>
          <w:sz w:val="16"/>
        </w:rPr>
        <w:t>, especially people who contribute so much to our society,” Rep. Teresa Leger Fernandez (D-N.M.) told The Bulwark Wednesday.</w:t>
      </w:r>
    </w:p>
    <w:p w14:paraId="4B0FF046" w14:textId="77777777" w:rsidR="00E14B20" w:rsidRPr="00694405" w:rsidRDefault="00E14B20" w:rsidP="00E14B20">
      <w:pPr>
        <w:rPr>
          <w:sz w:val="16"/>
          <w:szCs w:val="10"/>
        </w:rPr>
      </w:pPr>
      <w:r w:rsidRPr="00694405">
        <w:rPr>
          <w:sz w:val="16"/>
          <w:szCs w:val="10"/>
        </w:rPr>
        <w:t>Democrats and activists described the announcement as another way to portray immigrants as criminals. Simply being in the country illegally is not a crime, but the DHS statement warns that, “An alien’s failure to depart the U.S. is a crime that could result in significant financial penalty.”</w:t>
      </w:r>
    </w:p>
    <w:p w14:paraId="3D81888B" w14:textId="77777777" w:rsidR="00E14B20" w:rsidRPr="00694405" w:rsidRDefault="00E14B20" w:rsidP="00E14B20">
      <w:pPr>
        <w:rPr>
          <w:sz w:val="16"/>
          <w:szCs w:val="10"/>
        </w:rPr>
      </w:pPr>
      <w:r w:rsidRPr="00694405">
        <w:rPr>
          <w:sz w:val="16"/>
          <w:szCs w:val="10"/>
        </w:rPr>
        <w:t>“They’ve just decided that everybody is a criminal, and the reality is that’s not the case,” Leger Fernandez said. “We are relying on the immigrant population to clean our house, build our house, take care of our elderly, take care of our children, and now we want to call them criminals?”</w:t>
      </w:r>
    </w:p>
    <w:p w14:paraId="2D60118B" w14:textId="77777777" w:rsidR="00E14B20" w:rsidRPr="00694405" w:rsidRDefault="00E14B20" w:rsidP="00E14B20">
      <w:pPr>
        <w:rPr>
          <w:sz w:val="16"/>
          <w:szCs w:val="10"/>
        </w:rPr>
      </w:pPr>
      <w:r w:rsidRPr="00694405">
        <w:rPr>
          <w:sz w:val="16"/>
          <w:szCs w:val="10"/>
        </w:rPr>
        <w:t>Rep. Jimmy Gomez (D-Ca.) laughed repeatedly before answering a question about the registry, which he had apparently not heard about before.</w:t>
      </w:r>
    </w:p>
    <w:p w14:paraId="598DBB31" w14:textId="77777777" w:rsidR="00E14B20" w:rsidRPr="00694405" w:rsidRDefault="00E14B20" w:rsidP="00E14B20">
      <w:pPr>
        <w:rPr>
          <w:sz w:val="16"/>
          <w:szCs w:val="10"/>
        </w:rPr>
      </w:pPr>
      <w:r w:rsidRPr="00694405">
        <w:rPr>
          <w:sz w:val="16"/>
          <w:szCs w:val="10"/>
        </w:rPr>
        <w:t>“Here’s the thing: if they don’t know where they are because they’re not documented, they’re not going to know that they broke the law because they’re not documented,” he said, befuddled at the notion that people would willingly give their names, addresses, and fingerprints to be found by the Trump administration. “It’s just the funniest thing I ever heard,” he said, laughing again.</w:t>
      </w:r>
    </w:p>
    <w:p w14:paraId="2D531B65" w14:textId="77777777" w:rsidR="00E14B20" w:rsidRPr="00694405" w:rsidRDefault="00E14B20" w:rsidP="00E14B20">
      <w:pPr>
        <w:rPr>
          <w:sz w:val="16"/>
          <w:szCs w:val="10"/>
        </w:rPr>
      </w:pPr>
      <w:r w:rsidRPr="00694405">
        <w:rPr>
          <w:sz w:val="16"/>
          <w:szCs w:val="10"/>
        </w:rPr>
        <w:t>Gomez called the policy “ridiculous” but said there is real danger in the approach. He noted that Elon Musk’s DOGE has sought to gain access to sensitive government data and records of Americans.</w:t>
      </w:r>
    </w:p>
    <w:p w14:paraId="684ECE4D" w14:textId="77777777" w:rsidR="00E14B20" w:rsidRPr="00694405" w:rsidRDefault="00E14B20" w:rsidP="00E14B20">
      <w:pPr>
        <w:rPr>
          <w:sz w:val="16"/>
          <w:szCs w:val="10"/>
        </w:rPr>
      </w:pPr>
      <w:r w:rsidRPr="00694405">
        <w:rPr>
          <w:sz w:val="16"/>
          <w:szCs w:val="10"/>
        </w:rPr>
        <w:t>On the steps of the U.S. Capitol building, Rep. Byron Donalds (R-Fla.) said a national registry for immigrants “is what we should be doing.”</w:t>
      </w:r>
    </w:p>
    <w:p w14:paraId="324D4D4B" w14:textId="77777777" w:rsidR="00E14B20" w:rsidRPr="00694405" w:rsidRDefault="00E14B20" w:rsidP="00E14B20">
      <w:pPr>
        <w:rPr>
          <w:sz w:val="16"/>
          <w:szCs w:val="10"/>
        </w:rPr>
      </w:pPr>
      <w:r w:rsidRPr="00694405">
        <w:rPr>
          <w:sz w:val="16"/>
          <w:szCs w:val="10"/>
        </w:rPr>
        <w:t>“Even if you go back to the 9/11 Commission Report, what they wanted was biometric entry-exit systems,” said the congressman, who recently announced he would run for governor of Florida. “We built an entry system, never built an exit system, so we have to require more information to be able to track people down in the essence that we need to find them when, frankly, you’re a guest in this country.”</w:t>
      </w:r>
    </w:p>
    <w:p w14:paraId="5A9B109C" w14:textId="77777777" w:rsidR="00E14B20" w:rsidRPr="00694405" w:rsidRDefault="00E14B20" w:rsidP="00E14B20">
      <w:pPr>
        <w:rPr>
          <w:sz w:val="16"/>
          <w:szCs w:val="10"/>
        </w:rPr>
      </w:pPr>
      <w:r w:rsidRPr="00694405">
        <w:rPr>
          <w:sz w:val="16"/>
          <w:szCs w:val="10"/>
        </w:rPr>
        <w:t>Democrats have, in the past, argued for building up some database information on undocumented immigrants. State officials have often debated the merits of allowing them to obtain drivers’ licenses for the benefit of safer travel.</w:t>
      </w:r>
    </w:p>
    <w:p w14:paraId="09D90CC3" w14:textId="77777777" w:rsidR="00E14B20" w:rsidRPr="00694405" w:rsidRDefault="00E14B20" w:rsidP="00E14B20">
      <w:pPr>
        <w:rPr>
          <w:sz w:val="16"/>
        </w:rPr>
      </w:pPr>
      <w:r w:rsidRPr="00694405">
        <w:rPr>
          <w:sz w:val="16"/>
        </w:rPr>
        <w:t xml:space="preserve">The current </w:t>
      </w:r>
      <w:r w:rsidRPr="009F600C">
        <w:rPr>
          <w:rStyle w:val="Underline"/>
          <w:highlight w:val="cyan"/>
        </w:rPr>
        <w:t>Trump effort</w:t>
      </w:r>
      <w:r w:rsidRPr="00694405">
        <w:rPr>
          <w:sz w:val="16"/>
        </w:rPr>
        <w:t xml:space="preserve">, though, </w:t>
      </w:r>
      <w:r w:rsidRPr="009F600C">
        <w:rPr>
          <w:rStyle w:val="Underline"/>
          <w:highlight w:val="cyan"/>
        </w:rPr>
        <w:t>is</w:t>
      </w:r>
      <w:r w:rsidRPr="009F600C">
        <w:rPr>
          <w:sz w:val="16"/>
          <w:highlight w:val="cyan"/>
        </w:rPr>
        <w:t xml:space="preserve"> </w:t>
      </w:r>
      <w:r w:rsidRPr="00694405">
        <w:rPr>
          <w:sz w:val="16"/>
        </w:rPr>
        <w:t xml:space="preserve">less geared towards keeping roads safe and more </w:t>
      </w:r>
      <w:r w:rsidRPr="009F600C">
        <w:rPr>
          <w:rStyle w:val="Underline"/>
          <w:highlight w:val="cyan"/>
        </w:rPr>
        <w:t>focused on</w:t>
      </w:r>
      <w:r w:rsidRPr="009F600C">
        <w:rPr>
          <w:sz w:val="16"/>
          <w:highlight w:val="cyan"/>
        </w:rPr>
        <w:t xml:space="preserve"> </w:t>
      </w:r>
      <w:r w:rsidRPr="00694405">
        <w:rPr>
          <w:sz w:val="16"/>
        </w:rPr>
        <w:t xml:space="preserve">facilitating </w:t>
      </w:r>
      <w:r w:rsidRPr="009F600C">
        <w:rPr>
          <w:rStyle w:val="Underline"/>
          <w:highlight w:val="cyan"/>
        </w:rPr>
        <w:t>deportations</w:t>
      </w:r>
      <w:r w:rsidRPr="00694405">
        <w:rPr>
          <w:sz w:val="16"/>
        </w:rPr>
        <w:t xml:space="preserve">. Opponents see </w:t>
      </w:r>
      <w:r w:rsidRPr="00100B11">
        <w:rPr>
          <w:rStyle w:val="Underline"/>
        </w:rPr>
        <w:t>echoes of</w:t>
      </w:r>
      <w:r w:rsidRPr="00694405">
        <w:rPr>
          <w:sz w:val="16"/>
        </w:rPr>
        <w:t xml:space="preserve"> the </w:t>
      </w:r>
      <w:r w:rsidRPr="009F600C">
        <w:rPr>
          <w:rStyle w:val="Emphasis"/>
          <w:highlight w:val="cyan"/>
        </w:rPr>
        <w:t>mass surveillance</w:t>
      </w:r>
      <w:r w:rsidRPr="00694405">
        <w:rPr>
          <w:sz w:val="16"/>
        </w:rPr>
        <w:t xml:space="preserve"> programs put in place </w:t>
      </w:r>
      <w:r w:rsidRPr="00100B11">
        <w:rPr>
          <w:rStyle w:val="Underline"/>
        </w:rPr>
        <w:t>after September 11th</w:t>
      </w:r>
      <w:r w:rsidRPr="00694405">
        <w:rPr>
          <w:sz w:val="16"/>
        </w:rPr>
        <w:t>.</w:t>
      </w:r>
    </w:p>
    <w:p w14:paraId="66CB5161" w14:textId="77777777" w:rsidR="00E14B20" w:rsidRPr="00694405" w:rsidRDefault="00E14B20" w:rsidP="00E14B20">
      <w:pPr>
        <w:rPr>
          <w:sz w:val="16"/>
          <w:szCs w:val="10"/>
        </w:rPr>
      </w:pPr>
      <w:r w:rsidRPr="00694405">
        <w:rPr>
          <w:sz w:val="16"/>
          <w:szCs w:val="10"/>
        </w:rPr>
        <w:t>The Immigration Hub, a national immigration lobbying and advocacy group, said the policy revives, in spirit, failed post-9/11 initiatives that disproportionately targeted Muslim, Arab, and South Asian communities under the guise of national security, adding that the post-9/11 registry led to zero terrorism convictions but over 14,000 individuals being placed in deportation proceedings.</w:t>
      </w:r>
    </w:p>
    <w:p w14:paraId="20FDED74" w14:textId="77777777" w:rsidR="00E14B20" w:rsidRPr="00694405" w:rsidRDefault="00E14B20" w:rsidP="00E14B20">
      <w:pPr>
        <w:rPr>
          <w:sz w:val="16"/>
        </w:rPr>
      </w:pPr>
      <w:r w:rsidRPr="00694405">
        <w:rPr>
          <w:sz w:val="16"/>
        </w:rPr>
        <w:t>“</w:t>
      </w:r>
      <w:r w:rsidRPr="00100B11">
        <w:rPr>
          <w:rStyle w:val="Underline"/>
        </w:rPr>
        <w:t xml:space="preserve">This registry </w:t>
      </w:r>
      <w:r w:rsidRPr="009F600C">
        <w:rPr>
          <w:rStyle w:val="Underline"/>
          <w:highlight w:val="cyan"/>
        </w:rPr>
        <w:t xml:space="preserve">is </w:t>
      </w:r>
      <w:r w:rsidRPr="00100B11">
        <w:rPr>
          <w:rStyle w:val="Underline"/>
        </w:rPr>
        <w:t xml:space="preserve">a </w:t>
      </w:r>
      <w:r w:rsidRPr="009F600C">
        <w:rPr>
          <w:rStyle w:val="Emphasis"/>
          <w:highlight w:val="cyan"/>
        </w:rPr>
        <w:t>chilling</w:t>
      </w:r>
      <w:r w:rsidRPr="009F600C">
        <w:rPr>
          <w:rStyle w:val="Underline"/>
          <w:highlight w:val="cyan"/>
        </w:rPr>
        <w:t xml:space="preserve"> </w:t>
      </w:r>
      <w:r w:rsidRPr="00100B11">
        <w:rPr>
          <w:rStyle w:val="Underline"/>
        </w:rPr>
        <w:t>echo of the darkest chapters in world history</w:t>
      </w:r>
      <w:r w:rsidRPr="00694405">
        <w:rPr>
          <w:sz w:val="16"/>
        </w:rPr>
        <w:t xml:space="preserve">,” Beatriz Lopez, the co-executive director of the Immigration Hub said. “We have seen what happens when governments create lists of vulnerable communities—not to protect, but to track, detain, and disappear. </w:t>
      </w:r>
      <w:r w:rsidRPr="00100B11">
        <w:rPr>
          <w:rStyle w:val="Underline"/>
        </w:rPr>
        <w:t xml:space="preserve">This is not about public safety. It is not about security. </w:t>
      </w:r>
      <w:r w:rsidRPr="009F600C">
        <w:rPr>
          <w:rStyle w:val="Underline"/>
          <w:highlight w:val="cyan"/>
        </w:rPr>
        <w:t xml:space="preserve">It is </w:t>
      </w:r>
      <w:r w:rsidRPr="009F600C">
        <w:rPr>
          <w:rStyle w:val="Emphasis"/>
          <w:highlight w:val="cyan"/>
        </w:rPr>
        <w:t>mass surveillance</w:t>
      </w:r>
      <w:r w:rsidRPr="00694405">
        <w:rPr>
          <w:sz w:val="16"/>
        </w:rPr>
        <w:t xml:space="preserve"> with one purpose: </w:t>
      </w:r>
      <w:r w:rsidRPr="009F600C">
        <w:rPr>
          <w:rStyle w:val="Emphasis"/>
          <w:highlight w:val="cyan"/>
        </w:rPr>
        <w:t>to fuel Trump’s deportation machine</w:t>
      </w:r>
      <w:r w:rsidRPr="00694405">
        <w:rPr>
          <w:sz w:val="16"/>
        </w:rPr>
        <w:t xml:space="preserve"> at any cost.”</w:t>
      </w:r>
    </w:p>
    <w:p w14:paraId="488B2E3E" w14:textId="77777777" w:rsidR="00E14B20" w:rsidRPr="00694405" w:rsidRDefault="00E14B20" w:rsidP="00E14B20">
      <w:pPr>
        <w:rPr>
          <w:sz w:val="16"/>
          <w:szCs w:val="10"/>
        </w:rPr>
      </w:pPr>
      <w:r w:rsidRPr="00694405">
        <w:rPr>
          <w:sz w:val="16"/>
          <w:szCs w:val="10"/>
        </w:rPr>
        <w:t>Even Donalds eventually conceded that there could be excesses in such a policy.</w:t>
      </w:r>
    </w:p>
    <w:p w14:paraId="1E79D5B8" w14:textId="77777777" w:rsidR="00E14B20" w:rsidRPr="00694405" w:rsidRDefault="00E14B20" w:rsidP="00E14B20">
      <w:pPr>
        <w:rPr>
          <w:sz w:val="16"/>
          <w:szCs w:val="10"/>
        </w:rPr>
      </w:pPr>
      <w:r w:rsidRPr="00694405">
        <w:rPr>
          <w:sz w:val="16"/>
          <w:szCs w:val="10"/>
        </w:rPr>
        <w:t>Asked if law enforcement needs to be careful stopping people because of the danger of racial profiling, he said, “Full stop, full stop, full stop, and actually we did this dance, I think this is what happened in Arizona.”</w:t>
      </w:r>
    </w:p>
    <w:p w14:paraId="4308BB7A" w14:textId="77777777" w:rsidR="00E14B20" w:rsidRPr="00694405" w:rsidRDefault="00E14B20" w:rsidP="00E14B20">
      <w:pPr>
        <w:rPr>
          <w:sz w:val="16"/>
          <w:szCs w:val="10"/>
        </w:rPr>
      </w:pPr>
      <w:r w:rsidRPr="00694405">
        <w:rPr>
          <w:sz w:val="16"/>
          <w:szCs w:val="10"/>
        </w:rPr>
        <w:t xml:space="preserve">But even then, he added, he views the initiative as justified. “The reality is Joe Biden let more than 10 million people into our country,” said Donalds. “There are people that need to go home, and so we </w:t>
      </w:r>
      <w:proofErr w:type="gramStart"/>
      <w:r w:rsidRPr="00694405">
        <w:rPr>
          <w:sz w:val="16"/>
          <w:szCs w:val="10"/>
        </w:rPr>
        <w:t>have to</w:t>
      </w:r>
      <w:proofErr w:type="gramEnd"/>
      <w:r w:rsidRPr="00694405">
        <w:rPr>
          <w:sz w:val="16"/>
          <w:szCs w:val="10"/>
        </w:rPr>
        <w:t xml:space="preserve"> go through that process. If law enforcement is working to find out immigration statuses and/or helping to assist the federal government in repatriating people to their home country, that’s following American law. That’s what we’re going to do.”</w:t>
      </w:r>
    </w:p>
    <w:p w14:paraId="410D03AC" w14:textId="77777777" w:rsidR="00E14B20" w:rsidRPr="00694405" w:rsidRDefault="00E14B20" w:rsidP="00E14B20">
      <w:pPr>
        <w:rPr>
          <w:sz w:val="16"/>
          <w:szCs w:val="10"/>
        </w:rPr>
      </w:pPr>
      <w:r w:rsidRPr="00694405">
        <w:rPr>
          <w:sz w:val="16"/>
          <w:szCs w:val="10"/>
        </w:rPr>
        <w:t xml:space="preserve"> One Last Thing</w:t>
      </w:r>
    </w:p>
    <w:p w14:paraId="2B52BAD9" w14:textId="77777777" w:rsidR="00E14B20" w:rsidRPr="00694405" w:rsidRDefault="00E14B20" w:rsidP="00E14B20">
      <w:pPr>
        <w:rPr>
          <w:sz w:val="16"/>
          <w:szCs w:val="10"/>
        </w:rPr>
      </w:pPr>
      <w:r w:rsidRPr="00694405">
        <w:rPr>
          <w:sz w:val="16"/>
          <w:szCs w:val="10"/>
        </w:rPr>
        <w:t>I usually don’t want to provide a link you can’t click and read fully, but I think this item from Bloomberg Government is worth flagging.</w:t>
      </w:r>
    </w:p>
    <w:p w14:paraId="1FD6D6C0" w14:textId="77777777" w:rsidR="00E14B20" w:rsidRPr="00694405" w:rsidRDefault="00E14B20" w:rsidP="00E14B20">
      <w:pPr>
        <w:rPr>
          <w:sz w:val="16"/>
        </w:rPr>
      </w:pPr>
      <w:r w:rsidRPr="00694405">
        <w:rPr>
          <w:sz w:val="16"/>
        </w:rPr>
        <w:lastRenderedPageBreak/>
        <w:t>In a report titled “</w:t>
      </w:r>
      <w:r w:rsidRPr="009F600C">
        <w:rPr>
          <w:rStyle w:val="Underline"/>
          <w:highlight w:val="cyan"/>
        </w:rPr>
        <w:t xml:space="preserve">Farm Group Says Finding </w:t>
      </w:r>
      <w:r w:rsidRPr="009F600C">
        <w:rPr>
          <w:rStyle w:val="Emphasis"/>
          <w:highlight w:val="cyan"/>
        </w:rPr>
        <w:t>Workers at Any Price</w:t>
      </w:r>
      <w:r w:rsidRPr="00694405">
        <w:rPr>
          <w:sz w:val="16"/>
        </w:rPr>
        <w:t xml:space="preserve"> ‘Almost </w:t>
      </w:r>
      <w:r w:rsidRPr="009F600C">
        <w:rPr>
          <w:rStyle w:val="Emphasis"/>
          <w:highlight w:val="cyan"/>
        </w:rPr>
        <w:t>Impossible</w:t>
      </w:r>
      <w:r w:rsidRPr="00694405">
        <w:rPr>
          <w:sz w:val="16"/>
        </w:rPr>
        <w:t xml:space="preserve">,’” </w:t>
      </w:r>
      <w:r w:rsidRPr="009F600C">
        <w:rPr>
          <w:rStyle w:val="Underline"/>
          <w:highlight w:val="cyan"/>
        </w:rPr>
        <w:t>a representative</w:t>
      </w:r>
      <w:r w:rsidRPr="009F600C">
        <w:rPr>
          <w:sz w:val="16"/>
          <w:highlight w:val="cyan"/>
        </w:rPr>
        <w:t xml:space="preserve"> </w:t>
      </w:r>
      <w:r w:rsidRPr="00694405">
        <w:rPr>
          <w:sz w:val="16"/>
        </w:rPr>
        <w:t xml:space="preserve">of the International Fresh Produce Association </w:t>
      </w:r>
      <w:r w:rsidRPr="009F600C">
        <w:rPr>
          <w:rStyle w:val="Underline"/>
          <w:highlight w:val="cyan"/>
        </w:rPr>
        <w:t>told senators about</w:t>
      </w:r>
      <w:r w:rsidRPr="009F600C">
        <w:rPr>
          <w:sz w:val="16"/>
          <w:highlight w:val="cyan"/>
        </w:rPr>
        <w:t xml:space="preserve"> </w:t>
      </w:r>
      <w:r w:rsidRPr="00694405">
        <w:rPr>
          <w:sz w:val="16"/>
        </w:rPr>
        <w:t xml:space="preserve">the reality of </w:t>
      </w:r>
      <w:r w:rsidRPr="009F600C">
        <w:rPr>
          <w:rStyle w:val="Underline"/>
          <w:highlight w:val="cyan"/>
        </w:rPr>
        <w:t>labor shortages</w:t>
      </w:r>
      <w:r w:rsidRPr="00694405">
        <w:rPr>
          <w:sz w:val="16"/>
        </w:rPr>
        <w:t>.</w:t>
      </w:r>
    </w:p>
    <w:p w14:paraId="0FF934E8" w14:textId="77777777" w:rsidR="00E14B20" w:rsidRPr="00694405" w:rsidRDefault="00E14B20" w:rsidP="00E14B20">
      <w:pPr>
        <w:rPr>
          <w:sz w:val="16"/>
        </w:rPr>
      </w:pPr>
      <w:r w:rsidRPr="00694405">
        <w:rPr>
          <w:sz w:val="16"/>
        </w:rPr>
        <w:t>“</w:t>
      </w:r>
      <w:r w:rsidRPr="009F600C">
        <w:rPr>
          <w:rStyle w:val="Underline"/>
          <w:highlight w:val="cyan"/>
        </w:rPr>
        <w:t>We’ve tested</w:t>
      </w:r>
      <w:r w:rsidRPr="009F600C">
        <w:rPr>
          <w:sz w:val="16"/>
          <w:highlight w:val="cyan"/>
        </w:rPr>
        <w:t xml:space="preserve"> </w:t>
      </w:r>
      <w:r w:rsidRPr="00694405">
        <w:rPr>
          <w:sz w:val="16"/>
        </w:rPr>
        <w:t xml:space="preserve">the theory that </w:t>
      </w:r>
      <w:r w:rsidRPr="009F600C">
        <w:rPr>
          <w:rStyle w:val="Underline"/>
          <w:highlight w:val="cyan"/>
        </w:rPr>
        <w:t>if agricultural employers ‘just paid more,’</w:t>
      </w:r>
      <w:r w:rsidRPr="009F600C">
        <w:rPr>
          <w:sz w:val="16"/>
          <w:highlight w:val="cyan"/>
        </w:rPr>
        <w:t xml:space="preserve"> </w:t>
      </w:r>
      <w:r w:rsidRPr="00694405">
        <w:rPr>
          <w:sz w:val="16"/>
        </w:rPr>
        <w:t xml:space="preserve">Americans would willingly seek jobs on the farm. </w:t>
      </w:r>
      <w:r w:rsidRPr="009F600C">
        <w:rPr>
          <w:rStyle w:val="Emphasis"/>
          <w:highlight w:val="cyan"/>
        </w:rPr>
        <w:t>It didn’t work</w:t>
      </w:r>
      <w:r w:rsidRPr="00694405">
        <w:rPr>
          <w:sz w:val="16"/>
        </w:rPr>
        <w:t>,” Bret Erickson said.</w:t>
      </w:r>
    </w:p>
    <w:p w14:paraId="666F61C0" w14:textId="77777777" w:rsidR="00E14B20" w:rsidRPr="00694405" w:rsidRDefault="00E14B20" w:rsidP="00E14B20">
      <w:pPr>
        <w:rPr>
          <w:sz w:val="16"/>
        </w:rPr>
      </w:pPr>
      <w:r w:rsidRPr="00694405">
        <w:rPr>
          <w:sz w:val="16"/>
        </w:rPr>
        <w:t>Per Bloomberg, “</w:t>
      </w:r>
      <w:r w:rsidRPr="009F600C">
        <w:rPr>
          <w:rStyle w:val="Underline"/>
          <w:highlight w:val="cyan"/>
        </w:rPr>
        <w:t>Farmers are grappling with</w:t>
      </w:r>
      <w:r w:rsidRPr="009F600C">
        <w:rPr>
          <w:sz w:val="16"/>
          <w:highlight w:val="cyan"/>
        </w:rPr>
        <w:t xml:space="preserve"> </w:t>
      </w:r>
      <w:r w:rsidRPr="00694405">
        <w:rPr>
          <w:sz w:val="16"/>
        </w:rPr>
        <w:t>the government’s ‘</w:t>
      </w:r>
      <w:r w:rsidRPr="009F600C">
        <w:rPr>
          <w:rStyle w:val="Underline"/>
          <w:highlight w:val="cyan"/>
        </w:rPr>
        <w:t>unwillingness to address agriculture’s</w:t>
      </w:r>
      <w:r w:rsidRPr="009F600C">
        <w:rPr>
          <w:sz w:val="16"/>
          <w:highlight w:val="cyan"/>
        </w:rPr>
        <w:t xml:space="preserve"> </w:t>
      </w:r>
      <w:r w:rsidRPr="00694405">
        <w:rPr>
          <w:sz w:val="16"/>
        </w:rPr>
        <w:t xml:space="preserve">crippling </w:t>
      </w:r>
      <w:r w:rsidRPr="009F600C">
        <w:rPr>
          <w:rStyle w:val="Underline"/>
          <w:highlight w:val="cyan"/>
        </w:rPr>
        <w:t>shortage of</w:t>
      </w:r>
      <w:r w:rsidRPr="009F600C">
        <w:rPr>
          <w:sz w:val="16"/>
          <w:highlight w:val="cyan"/>
        </w:rPr>
        <w:t xml:space="preserve"> </w:t>
      </w:r>
      <w:r w:rsidRPr="00694405">
        <w:rPr>
          <w:sz w:val="16"/>
        </w:rPr>
        <w:t xml:space="preserve">reliable, legal </w:t>
      </w:r>
      <w:r w:rsidRPr="009F600C">
        <w:rPr>
          <w:rStyle w:val="Underline"/>
          <w:highlight w:val="cyan"/>
        </w:rPr>
        <w:t>labor</w:t>
      </w:r>
      <w:r w:rsidRPr="00694405">
        <w:rPr>
          <w:sz w:val="16"/>
        </w:rPr>
        <w:t>,’ Erickson, SVP of business affairs at Texas-based Little Bear Produce, said in prepared remarks for a Senate Agriculture Committee hearing on the farm economy.”</w:t>
      </w:r>
    </w:p>
    <w:p w14:paraId="5A05E8CD" w14:textId="77777777" w:rsidR="00E14B20" w:rsidRPr="00F46137" w:rsidRDefault="00E14B20" w:rsidP="00E14B20"/>
    <w:p w14:paraId="2FC0E973" w14:textId="77777777" w:rsidR="00E14B20" w:rsidRDefault="00E14B20" w:rsidP="00E14B20">
      <w:pPr>
        <w:pStyle w:val="Heading3"/>
      </w:pPr>
      <w:r>
        <w:lastRenderedPageBreak/>
        <w:t>1NC---OFF</w:t>
      </w:r>
    </w:p>
    <w:p w14:paraId="16C8A69D" w14:textId="77777777" w:rsidR="00E14B20" w:rsidRDefault="00E14B20" w:rsidP="00E14B20">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 </w:t>
      </w:r>
      <w:r w:rsidRPr="006A571C">
        <w:rPr>
          <w:u w:val="single"/>
        </w:rPr>
        <w:t>flipping</w:t>
      </w:r>
      <w:r>
        <w:t xml:space="preserve"> the midterm.</w:t>
      </w:r>
    </w:p>
    <w:p w14:paraId="2AAC939A" w14:textId="77777777" w:rsidR="00E14B20" w:rsidRPr="00E33D16" w:rsidRDefault="00E14B20" w:rsidP="00E14B20">
      <w:r>
        <w:t xml:space="preserve">Dr. Eyal </w:t>
      </w:r>
      <w:r w:rsidRPr="00696081">
        <w:rPr>
          <w:rStyle w:val="Style13ptBold"/>
        </w:rPr>
        <w:t>Press 25</w:t>
      </w:r>
      <w:r>
        <w:t xml:space="preserve">. Ph.D. in Sociology, NYU; Writer at The New Yorker. Author of </w:t>
      </w:r>
      <w:r w:rsidRPr="00770071">
        <w:rPr>
          <w:i/>
          <w:iCs/>
        </w:rPr>
        <w:t>Dirty Work</w:t>
      </w:r>
      <w:r>
        <w:t xml:space="preserve">, recipient of 2022 Hillman Prize for Book Journalism;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39A7481F" w14:textId="77777777" w:rsidR="00E14B20" w:rsidRPr="004A480E" w:rsidRDefault="00E14B20" w:rsidP="00E14B20">
      <w:pPr>
        <w:rPr>
          <w:sz w:val="16"/>
        </w:rPr>
      </w:pPr>
      <w:r w:rsidRPr="004A480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 — such as Hawley and Vance — more likely to view unfettered markets skeptically and to see rank-and-file </w:t>
      </w:r>
      <w:r w:rsidRPr="004A480E">
        <w:rPr>
          <w:rStyle w:val="Emphasis"/>
          <w:highlight w:val="cyan"/>
        </w:rPr>
        <w:t>union</w:t>
      </w:r>
      <w:r w:rsidRPr="004A480E">
        <w:rPr>
          <w:rStyle w:val="Emphasis"/>
        </w:rPr>
        <w:t xml:space="preserve"> member</w:t>
      </w:r>
      <w:r w:rsidRPr="004A480E">
        <w:rPr>
          <w:rStyle w:val="Emphasis"/>
          <w:highlight w:val="cyan"/>
        </w:rPr>
        <w:t>s</w:t>
      </w:r>
      <w:r w:rsidRPr="00C53BBF">
        <w:rPr>
          <w:rStyle w:val="Underline"/>
        </w:rPr>
        <w:t xml:space="preserve"> as </w:t>
      </w:r>
      <w:r w:rsidRPr="004A480E">
        <w:rPr>
          <w:rStyle w:val="Emphasis"/>
          <w:highlight w:val="cyan"/>
        </w:rPr>
        <w:t>potential supporters</w:t>
      </w:r>
      <w:r w:rsidRPr="004A480E">
        <w:rPr>
          <w:sz w:val="16"/>
        </w:rPr>
        <w:t xml:space="preserve">. These officials understand that, </w:t>
      </w:r>
      <w:r w:rsidRPr="004A480E">
        <w:rPr>
          <w:rStyle w:val="Underline"/>
          <w:highlight w:val="cyan"/>
        </w:rPr>
        <w:t>while voters</w:t>
      </w:r>
      <w:r w:rsidRPr="004A480E">
        <w:rPr>
          <w:rStyle w:val="Underline"/>
        </w:rPr>
        <w:t xml:space="preserve"> in union households still</w:t>
      </w:r>
      <w:r w:rsidRPr="004A480E">
        <w:rPr>
          <w:sz w:val="16"/>
        </w:rPr>
        <w:t xml:space="preserve"> tend to </w:t>
      </w:r>
      <w:r w:rsidRPr="004A480E">
        <w:rPr>
          <w:rStyle w:val="Underline"/>
          <w:highlight w:val="cyan"/>
        </w:rPr>
        <w:t>back Dem</w:t>
      </w:r>
      <w:r w:rsidRPr="004A480E">
        <w:rPr>
          <w:rStyle w:val="Underline"/>
        </w:rPr>
        <w:t>ocrat</w:t>
      </w:r>
      <w:r w:rsidRPr="004A480E">
        <w:rPr>
          <w:rStyle w:val="Underline"/>
          <w:highlight w:val="cyan"/>
        </w:rPr>
        <w:t>s</w:t>
      </w:r>
      <w:r w:rsidRPr="004A480E">
        <w:rPr>
          <w:sz w:val="16"/>
        </w:rPr>
        <w:t xml:space="preserve">, </w:t>
      </w:r>
      <w:r w:rsidRPr="004A480E">
        <w:rPr>
          <w:rStyle w:val="Underline"/>
          <w:highlight w:val="cyan"/>
        </w:rPr>
        <w:t xml:space="preserve">the gap has </w:t>
      </w:r>
      <w:r w:rsidRPr="004A480E">
        <w:rPr>
          <w:rStyle w:val="Emphasis"/>
          <w:highlight w:val="cyan"/>
        </w:rPr>
        <w:t>narrowed</w:t>
      </w:r>
      <w:r w:rsidRPr="004A480E">
        <w:rPr>
          <w:sz w:val="16"/>
        </w:rPr>
        <w:t xml:space="preserve">, </w:t>
      </w:r>
      <w:r w:rsidRPr="004A480E">
        <w:rPr>
          <w:rStyle w:val="Underline"/>
        </w:rPr>
        <w:t>a dynamic that</w:t>
      </w:r>
      <w:r w:rsidRPr="004A480E">
        <w:rPr>
          <w:sz w:val="16"/>
        </w:rPr>
        <w:t xml:space="preserve"> has </w:t>
      </w:r>
      <w:r w:rsidRPr="004A480E">
        <w:rPr>
          <w:rStyle w:val="Underline"/>
          <w:highlight w:val="cyan"/>
        </w:rPr>
        <w:t>enabled Trump to win</w:t>
      </w:r>
      <w:r w:rsidRPr="004A480E">
        <w:rPr>
          <w:sz w:val="16"/>
        </w:rPr>
        <w:t xml:space="preserve"> states like </w:t>
      </w:r>
      <w:r w:rsidRPr="004A480E">
        <w:rPr>
          <w:rStyle w:val="Emphasis"/>
          <w:highlight w:val="cyan"/>
        </w:rPr>
        <w:t>Michigan</w:t>
      </w:r>
      <w:r w:rsidRPr="004A480E">
        <w:rPr>
          <w:rStyle w:val="Underline"/>
          <w:highlight w:val="cyan"/>
        </w:rPr>
        <w:t xml:space="preserve"> and </w:t>
      </w:r>
      <w:r w:rsidRPr="004A480E">
        <w:rPr>
          <w:rStyle w:val="Emphasis"/>
          <w:highlight w:val="cyan"/>
        </w:rPr>
        <w:t>Pennsylvania</w:t>
      </w:r>
      <w:r w:rsidRPr="004A480E">
        <w:rPr>
          <w:sz w:val="16"/>
        </w:rPr>
        <w:t xml:space="preserve">. Some </w:t>
      </w:r>
      <w:r w:rsidRPr="004A480E">
        <w:rPr>
          <w:rStyle w:val="Underline"/>
          <w:highlight w:val="cyan"/>
        </w:rPr>
        <w:t>Republicans are</w:t>
      </w:r>
      <w:r w:rsidRPr="004A480E">
        <w:rPr>
          <w:sz w:val="16"/>
        </w:rPr>
        <w:t xml:space="preserve"> even </w:t>
      </w:r>
      <w:r w:rsidRPr="004A480E">
        <w:rPr>
          <w:rStyle w:val="Underline"/>
          <w:highlight w:val="cyan"/>
        </w:rPr>
        <w:t>beginning to see</w:t>
      </w:r>
      <w:r w:rsidRPr="004A480E">
        <w:rPr>
          <w:sz w:val="16"/>
        </w:rPr>
        <w:t xml:space="preserve"> the </w:t>
      </w:r>
      <w:r w:rsidRPr="004A480E">
        <w:rPr>
          <w:rStyle w:val="Emphasis"/>
          <w:highlight w:val="cyan"/>
        </w:rPr>
        <w:t>labor</w:t>
      </w:r>
      <w:r w:rsidRPr="004A480E">
        <w:rPr>
          <w:rStyle w:val="Emphasis"/>
        </w:rPr>
        <w:t xml:space="preserve"> movement’s leaders</w:t>
      </w:r>
      <w:r w:rsidRPr="004A480E">
        <w:rPr>
          <w:rStyle w:val="Underline"/>
        </w:rPr>
        <w:t xml:space="preserve"> </w:t>
      </w:r>
      <w:r w:rsidRPr="004A480E">
        <w:rPr>
          <w:rStyle w:val="Underline"/>
          <w:highlight w:val="cyan"/>
        </w:rPr>
        <w:t>as allies</w:t>
      </w:r>
      <w:r w:rsidRPr="004A480E">
        <w:rPr>
          <w:sz w:val="16"/>
        </w:rPr>
        <w:t xml:space="preserve">, rather than as Democratic operatives who will turn out the vote for their opponents — </w:t>
      </w:r>
      <w:proofErr w:type="gramStart"/>
      <w:r w:rsidRPr="004A480E">
        <w:rPr>
          <w:sz w:val="16"/>
        </w:rPr>
        <w:t>in particular</w:t>
      </w:r>
      <w:proofErr w:type="gramEnd"/>
      <w:r w:rsidRPr="004A480E">
        <w:rPr>
          <w:sz w:val="16"/>
        </w:rPr>
        <w:t xml:space="preserve"> Sean O’Brien, the general president of the International Brotherhood of Teamsters, who spoke at the Republican National Convention this past summer. Kishi believes that </w:t>
      </w:r>
      <w:r w:rsidRPr="004A480E">
        <w:rPr>
          <w:rStyle w:val="Underline"/>
          <w:highlight w:val="cyan"/>
        </w:rPr>
        <w:t>enacting</w:t>
      </w:r>
      <w:r w:rsidRPr="004A480E">
        <w:rPr>
          <w:sz w:val="16"/>
        </w:rPr>
        <w:t xml:space="preserve"> some of the </w:t>
      </w:r>
      <w:r w:rsidRPr="004A480E">
        <w:rPr>
          <w:rStyle w:val="Emphasis"/>
          <w:highlight w:val="cyan"/>
        </w:rPr>
        <w:t>pro-union reforms</w:t>
      </w:r>
      <w:r w:rsidRPr="004A480E">
        <w:rPr>
          <w:rStyle w:val="Underline"/>
          <w:highlight w:val="cyan"/>
        </w:rPr>
        <w:t xml:space="preserve"> that drew support</w:t>
      </w:r>
      <w:r w:rsidRPr="004A480E">
        <w:rPr>
          <w:sz w:val="16"/>
        </w:rPr>
        <w:t xml:space="preserve"> from young Republicans </w:t>
      </w:r>
      <w:r w:rsidRPr="00C53BBF">
        <w:rPr>
          <w:rStyle w:val="Underline"/>
        </w:rPr>
        <w:t>in</w:t>
      </w:r>
      <w:r w:rsidRPr="004A480E">
        <w:rPr>
          <w:rStyle w:val="Underline"/>
        </w:rPr>
        <w:t xml:space="preserve"> the </w:t>
      </w:r>
      <w:r w:rsidRPr="004A480E">
        <w:rPr>
          <w:rStyle w:val="Emphasis"/>
        </w:rPr>
        <w:t xml:space="preserve">American Compass </w:t>
      </w:r>
      <w:r w:rsidRPr="00C53BBF">
        <w:rPr>
          <w:rStyle w:val="Emphasis"/>
        </w:rPr>
        <w:t>survey</w:t>
      </w:r>
      <w:r w:rsidRPr="004A480E">
        <w:rPr>
          <w:sz w:val="16"/>
        </w:rPr>
        <w:t xml:space="preserve"> could </w:t>
      </w:r>
      <w:r w:rsidRPr="004A480E">
        <w:rPr>
          <w:rStyle w:val="Underline"/>
          <w:highlight w:val="cyan"/>
        </w:rPr>
        <w:t>solidify</w:t>
      </w:r>
      <w:r w:rsidRPr="004A480E">
        <w:rPr>
          <w:sz w:val="16"/>
        </w:rPr>
        <w:t xml:space="preserve"> the </w:t>
      </w:r>
      <w:r w:rsidRPr="004A480E">
        <w:rPr>
          <w:rStyle w:val="Emphasis"/>
          <w:sz w:val="30"/>
          <w:szCs w:val="30"/>
          <w:highlight w:val="cyan"/>
        </w:rPr>
        <w:t>political realignment</w:t>
      </w:r>
      <w:r w:rsidRPr="004A480E">
        <w:rPr>
          <w:rStyle w:val="Underline"/>
        </w:rPr>
        <w:t xml:space="preserve"> that has occurred in </w:t>
      </w:r>
      <w:r w:rsidRPr="004A480E">
        <w:rPr>
          <w:rStyle w:val="Emphasis"/>
        </w:rPr>
        <w:t>recent years</w:t>
      </w:r>
      <w:r w:rsidRPr="004A480E">
        <w:rPr>
          <w:sz w:val="16"/>
        </w:rPr>
        <w:t xml:space="preserve">, </w:t>
      </w:r>
      <w:r w:rsidRPr="004A480E">
        <w:rPr>
          <w:rStyle w:val="Underline"/>
          <w:highlight w:val="cyan"/>
        </w:rPr>
        <w:t>leading</w:t>
      </w:r>
      <w:r w:rsidRPr="004A480E">
        <w:rPr>
          <w:rStyle w:val="Underline"/>
        </w:rPr>
        <w:t xml:space="preserve"> </w:t>
      </w:r>
      <w:proofErr w:type="gramStart"/>
      <w:r w:rsidRPr="004A480E">
        <w:rPr>
          <w:rStyle w:val="Emphasis"/>
        </w:rPr>
        <w:t>more and more</w:t>
      </w:r>
      <w:proofErr w:type="gramEnd"/>
      <w:r w:rsidRPr="004A480E">
        <w:rPr>
          <w:rStyle w:val="Emphasis"/>
        </w:rPr>
        <w:t xml:space="preserve"> </w:t>
      </w:r>
      <w:r w:rsidRPr="004A480E">
        <w:rPr>
          <w:rStyle w:val="Emphasis"/>
          <w:highlight w:val="cyan"/>
        </w:rPr>
        <w:t>blue-collar workers</w:t>
      </w:r>
      <w:r w:rsidRPr="004A480E">
        <w:rPr>
          <w:rStyle w:val="Underline"/>
          <w:highlight w:val="cyan"/>
        </w:rPr>
        <w:t xml:space="preserve"> to view the </w:t>
      </w:r>
      <w:r w:rsidRPr="004A480E">
        <w:rPr>
          <w:rStyle w:val="Emphasis"/>
          <w:highlight w:val="cyan"/>
        </w:rPr>
        <w:t>Republican Party</w:t>
      </w:r>
      <w:r w:rsidRPr="004A480E">
        <w:rPr>
          <w:rStyle w:val="Underline"/>
          <w:highlight w:val="cyan"/>
        </w:rPr>
        <w:t xml:space="preserve"> as their home</w:t>
      </w:r>
      <w:r w:rsidRPr="004A480E">
        <w:rPr>
          <w:sz w:val="16"/>
        </w:rPr>
        <w:t>.</w:t>
      </w:r>
    </w:p>
    <w:p w14:paraId="6186AA8C" w14:textId="77777777" w:rsidR="00E14B20" w:rsidRDefault="00E14B20" w:rsidP="00E14B20">
      <w:pPr>
        <w:rPr>
          <w:sz w:val="16"/>
        </w:rPr>
      </w:pPr>
      <w:r w:rsidRPr="004A480E">
        <w:rPr>
          <w:rStyle w:val="Underline"/>
          <w:highlight w:val="cyan"/>
        </w:rPr>
        <w:t>Thus far</w:t>
      </w:r>
      <w:r w:rsidRPr="004A480E">
        <w:rPr>
          <w:sz w:val="16"/>
        </w:rPr>
        <w:t xml:space="preserve">, of course, </w:t>
      </w:r>
      <w:r w:rsidRPr="004A480E">
        <w:rPr>
          <w:rStyle w:val="Underline"/>
        </w:rPr>
        <w:t>what</w:t>
      </w:r>
      <w:r w:rsidRPr="004A480E">
        <w:rPr>
          <w:sz w:val="16"/>
        </w:rPr>
        <w:t xml:space="preserve"> the </w:t>
      </w:r>
      <w:r w:rsidRPr="004A480E">
        <w:rPr>
          <w:rStyle w:val="Emphasis"/>
          <w:highlight w:val="cyan"/>
        </w:rPr>
        <w:t>Trump</w:t>
      </w:r>
      <w:r w:rsidRPr="004A480E">
        <w:rPr>
          <w:rStyle w:val="Emphasis"/>
        </w:rPr>
        <w:t xml:space="preserve"> Administration</w:t>
      </w:r>
      <w:r w:rsidRPr="004A480E">
        <w:rPr>
          <w:rStyle w:val="Underline"/>
        </w:rPr>
        <w:t xml:space="preserve"> </w:t>
      </w:r>
      <w:r w:rsidRPr="004A480E">
        <w:rPr>
          <w:rStyle w:val="Underline"/>
          <w:highlight w:val="cyan"/>
        </w:rPr>
        <w:t>has</w:t>
      </w:r>
      <w:r w:rsidRPr="004A480E">
        <w:rPr>
          <w:rStyle w:val="Underline"/>
        </w:rPr>
        <w:t xml:space="preserve"> prioritized is </w:t>
      </w:r>
      <w:r w:rsidRPr="004A480E">
        <w:rPr>
          <w:rStyle w:val="Underline"/>
          <w:highlight w:val="cyan"/>
        </w:rPr>
        <w:t>not</w:t>
      </w:r>
      <w:r w:rsidRPr="004A480E">
        <w:rPr>
          <w:rStyle w:val="Underline"/>
        </w:rPr>
        <w:t xml:space="preserve"> passing such reforms but </w:t>
      </w:r>
      <w:r w:rsidRPr="004A480E">
        <w:rPr>
          <w:rStyle w:val="Emphasis"/>
        </w:rPr>
        <w:t>selling influence</w:t>
      </w:r>
      <w:r w:rsidRPr="004A480E">
        <w:rPr>
          <w:rStyle w:val="Underline"/>
        </w:rPr>
        <w:t xml:space="preserve"> </w:t>
      </w:r>
      <w:proofErr w:type="gramStart"/>
      <w:r w:rsidRPr="004A480E">
        <w:rPr>
          <w:rStyle w:val="Underline"/>
        </w:rPr>
        <w:t>to</w:t>
      </w:r>
      <w:proofErr w:type="gramEnd"/>
      <w:r w:rsidRPr="004A480E">
        <w:rPr>
          <w:rStyle w:val="Underline"/>
        </w:rPr>
        <w:t xml:space="preserve"> </w:t>
      </w:r>
      <w:r w:rsidRPr="004A480E">
        <w:rPr>
          <w:rStyle w:val="Emphasis"/>
        </w:rPr>
        <w:t>wealthy patrons</w:t>
      </w:r>
      <w:r w:rsidRPr="004A480E">
        <w:rPr>
          <w:rStyle w:val="Underline"/>
        </w:rPr>
        <w:t xml:space="preserve"> and granting </w:t>
      </w:r>
      <w:r w:rsidRPr="004A480E">
        <w:rPr>
          <w:rStyle w:val="Emphasis"/>
        </w:rPr>
        <w:t>unchecked power</w:t>
      </w:r>
      <w:r w:rsidRPr="004A480E">
        <w:rPr>
          <w:rStyle w:val="Underline"/>
        </w:rPr>
        <w:t xml:space="preserve"> to </w:t>
      </w:r>
      <w:r w:rsidRPr="004A480E">
        <w:rPr>
          <w:rStyle w:val="Emphasis"/>
        </w:rPr>
        <w:t>billionaires</w:t>
      </w:r>
      <w:r w:rsidRPr="004A480E">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6499C2C" w14:textId="77777777" w:rsidR="00E14B20" w:rsidRDefault="00E14B20" w:rsidP="00E14B20"/>
    <w:p w14:paraId="50F8F942" w14:textId="77777777" w:rsidR="00E14B20" w:rsidRDefault="00E14B20" w:rsidP="00E14B20">
      <w:pPr>
        <w:pStyle w:val="Heading4"/>
      </w:pPr>
      <w:r>
        <w:t xml:space="preserve">Dem win blocks the </w:t>
      </w:r>
      <w:r w:rsidRPr="005A2B67">
        <w:rPr>
          <w:u w:val="single"/>
        </w:rPr>
        <w:t>Golden Dome</w:t>
      </w:r>
      <w:r>
        <w:t>.</w:t>
      </w:r>
    </w:p>
    <w:p w14:paraId="7A7F386F" w14:textId="77777777" w:rsidR="00E14B20" w:rsidRPr="00413E0E" w:rsidRDefault="00E14B20" w:rsidP="00E14B20">
      <w:r w:rsidRPr="00413E0E">
        <w:t xml:space="preserve">Rachel </w:t>
      </w:r>
      <w:r w:rsidRPr="00413E0E">
        <w:rPr>
          <w:rStyle w:val="Style13ptBold"/>
        </w:rPr>
        <w:t>Cox 25</w:t>
      </w:r>
      <w:r w:rsidRPr="00413E0E">
        <w:t>. Defense reporter since 1998. "General Says Commercial Space Industry is Ready for Golden Dome." https://www.airandspaceforces.com/general-says-commercial-space-industry-is-ready-for-golden-dome/</w:t>
      </w:r>
    </w:p>
    <w:p w14:paraId="7DA4E3E5" w14:textId="77777777" w:rsidR="00E14B20" w:rsidRPr="000F3AE0" w:rsidRDefault="00E14B20" w:rsidP="00E14B20">
      <w:pPr>
        <w:rPr>
          <w:sz w:val="16"/>
        </w:rPr>
      </w:pPr>
      <w:r w:rsidRPr="000F3AE0">
        <w:rPr>
          <w:sz w:val="16"/>
        </w:rPr>
        <w:t xml:space="preserve">But </w:t>
      </w:r>
      <w:r w:rsidRPr="008D644B">
        <w:rPr>
          <w:rStyle w:val="Underline"/>
        </w:rPr>
        <w:t xml:space="preserve">the </w:t>
      </w:r>
      <w:r w:rsidRPr="005A2B67">
        <w:rPr>
          <w:rStyle w:val="Emphasis"/>
          <w:highlight w:val="cyan"/>
        </w:rPr>
        <w:t>Pentagon</w:t>
      </w:r>
      <w:r w:rsidRPr="005A2B67">
        <w:rPr>
          <w:rStyle w:val="Underline"/>
          <w:highlight w:val="cyan"/>
        </w:rPr>
        <w:t xml:space="preserve"> and</w:t>
      </w:r>
      <w:r w:rsidRPr="000F3AE0">
        <w:rPr>
          <w:sz w:val="16"/>
        </w:rPr>
        <w:t xml:space="preserve"> the commercial </w:t>
      </w:r>
      <w:r w:rsidRPr="005A2B67">
        <w:rPr>
          <w:rStyle w:val="Emphasis"/>
          <w:highlight w:val="cyan"/>
        </w:rPr>
        <w:t>space industry</w:t>
      </w:r>
      <w:r w:rsidRPr="005A2B67">
        <w:rPr>
          <w:rStyle w:val="Underline"/>
          <w:highlight w:val="cyan"/>
        </w:rPr>
        <w:t xml:space="preserve"> </w:t>
      </w:r>
      <w:proofErr w:type="gramStart"/>
      <w:r w:rsidRPr="005A2B67">
        <w:rPr>
          <w:rStyle w:val="Underline"/>
          <w:highlight w:val="cyan"/>
        </w:rPr>
        <w:t xml:space="preserve">are </w:t>
      </w:r>
      <w:r w:rsidRPr="005A2B67">
        <w:rPr>
          <w:rStyle w:val="Emphasis"/>
          <w:highlight w:val="cyan"/>
        </w:rPr>
        <w:t>capable</w:t>
      </w:r>
      <w:r w:rsidRPr="005A2B67">
        <w:rPr>
          <w:rStyle w:val="Underline"/>
          <w:highlight w:val="cyan"/>
        </w:rPr>
        <w:t xml:space="preserve"> of producing</w:t>
      </w:r>
      <w:proofErr w:type="gramEnd"/>
      <w:r w:rsidRPr="005A2B67">
        <w:rPr>
          <w:rStyle w:val="Underline"/>
          <w:highlight w:val="cyan"/>
        </w:rPr>
        <w:t xml:space="preserve"> a</w:t>
      </w:r>
      <w:r w:rsidRPr="008D644B">
        <w:rPr>
          <w:rStyle w:val="Underline"/>
        </w:rPr>
        <w:t xml:space="preserve"> successful</w:t>
      </w:r>
      <w:r w:rsidRPr="000F3AE0">
        <w:rPr>
          <w:sz w:val="16"/>
        </w:rPr>
        <w:t xml:space="preserve"> missile defense system like </w:t>
      </w:r>
      <w:r w:rsidRPr="005A2B67">
        <w:rPr>
          <w:rStyle w:val="Emphasis"/>
          <w:highlight w:val="cyan"/>
        </w:rPr>
        <w:t>G</w:t>
      </w:r>
      <w:r w:rsidRPr="008D644B">
        <w:rPr>
          <w:rStyle w:val="Underline"/>
        </w:rPr>
        <w:t xml:space="preserve">olden </w:t>
      </w:r>
      <w:r w:rsidRPr="005A2B67">
        <w:rPr>
          <w:rStyle w:val="Emphasis"/>
          <w:highlight w:val="cyan"/>
        </w:rPr>
        <w:t>D</w:t>
      </w:r>
      <w:r w:rsidRPr="008D644B">
        <w:rPr>
          <w:rStyle w:val="Underline"/>
        </w:rPr>
        <w:t>ome</w:t>
      </w:r>
      <w:r w:rsidRPr="000F3AE0">
        <w:rPr>
          <w:sz w:val="16"/>
        </w:rPr>
        <w:t>, he said.</w:t>
      </w:r>
    </w:p>
    <w:p w14:paraId="39C7C5D9" w14:textId="77777777" w:rsidR="00E14B20" w:rsidRPr="000F3AE0" w:rsidRDefault="00E14B20" w:rsidP="00E14B20">
      <w:pPr>
        <w:rPr>
          <w:sz w:val="16"/>
        </w:rPr>
      </w:pPr>
      <w:r w:rsidRPr="005A2B67">
        <w:rPr>
          <w:sz w:val="16"/>
        </w:rPr>
        <w:t>“</w:t>
      </w:r>
      <w:r w:rsidRPr="005A2B67">
        <w:rPr>
          <w:rStyle w:val="Underline"/>
        </w:rPr>
        <w:t xml:space="preserve">It </w:t>
      </w:r>
      <w:r w:rsidRPr="005A2B67">
        <w:rPr>
          <w:rStyle w:val="Emphasis"/>
        </w:rPr>
        <w:t>is</w:t>
      </w:r>
      <w:r w:rsidRPr="005A2B67">
        <w:rPr>
          <w:rStyle w:val="Underline"/>
        </w:rPr>
        <w:t xml:space="preserve"> technologically feasible</w:t>
      </w:r>
      <w:r w:rsidRPr="005A2B67">
        <w:rPr>
          <w:sz w:val="16"/>
        </w:rPr>
        <w:t>,” he said. “It’ll be expensive, for sure, but we’re a wealthy nation. We could make the choice to prioritize it.”</w:t>
      </w:r>
    </w:p>
    <w:p w14:paraId="3FFDE0D6" w14:textId="77777777" w:rsidR="00E14B20" w:rsidRPr="000F3AE0" w:rsidRDefault="00E14B20" w:rsidP="00E14B20">
      <w:pPr>
        <w:rPr>
          <w:sz w:val="16"/>
        </w:rPr>
      </w:pPr>
      <w:r w:rsidRPr="000F3AE0">
        <w:rPr>
          <w:sz w:val="16"/>
        </w:rPr>
        <w:t>As much as the space industry has evolved, Whiting cautioned that “there is some fragility in that defense industrial base and in that commercial space sector.”</w:t>
      </w:r>
    </w:p>
    <w:p w14:paraId="09A744C4" w14:textId="77777777" w:rsidR="00E14B20" w:rsidRPr="000F3AE0" w:rsidRDefault="00E14B20" w:rsidP="00E14B20">
      <w:pPr>
        <w:rPr>
          <w:sz w:val="16"/>
        </w:rPr>
      </w:pPr>
      <w:r w:rsidRPr="000F3AE0">
        <w:rPr>
          <w:sz w:val="16"/>
        </w:rPr>
        <w:t>In the past, several large companies have relied on a single subcontractor to supply critical components, which creates “a choke point for us,” Whiting said.</w:t>
      </w:r>
    </w:p>
    <w:p w14:paraId="7105D091" w14:textId="77777777" w:rsidR="00E14B20" w:rsidRPr="000F3AE0" w:rsidRDefault="00E14B20" w:rsidP="00E14B20">
      <w:pPr>
        <w:rPr>
          <w:sz w:val="16"/>
        </w:rPr>
      </w:pPr>
      <w:r w:rsidRPr="000F3AE0">
        <w:rPr>
          <w:sz w:val="16"/>
        </w:rPr>
        <w:lastRenderedPageBreak/>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71F41D1" w14:textId="77777777" w:rsidR="00E14B20" w:rsidRPr="000F3AE0" w:rsidRDefault="00E14B20" w:rsidP="00E14B20">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52C9B0F" w14:textId="77777777" w:rsidR="00E14B20" w:rsidRPr="000F3AE0" w:rsidRDefault="00E14B20" w:rsidP="00E14B20">
      <w:pPr>
        <w:rPr>
          <w:sz w:val="16"/>
        </w:rPr>
      </w:pPr>
      <w:r w:rsidRPr="000F3AE0">
        <w:rPr>
          <w:sz w:val="16"/>
        </w:rPr>
        <w:t>The program’s first tranche of satellites was supposed to launch this year but is delayed. Tranche two has about 50 satellites under contract and in production.</w:t>
      </w:r>
    </w:p>
    <w:p w14:paraId="2B4567C4" w14:textId="77777777" w:rsidR="00E14B20" w:rsidRPr="000F3AE0" w:rsidRDefault="00E14B20" w:rsidP="00E14B20">
      <w:pPr>
        <w:rPr>
          <w:sz w:val="16"/>
        </w:rPr>
      </w:pPr>
      <w:r w:rsidRPr="00C151F7">
        <w:rPr>
          <w:rStyle w:val="Underline"/>
        </w:rPr>
        <w:t xml:space="preserve">While </w:t>
      </w:r>
      <w:r w:rsidRPr="005A2B67">
        <w:rPr>
          <w:rStyle w:val="Emphasis"/>
          <w:highlight w:val="cyan"/>
        </w:rPr>
        <w:t>G</w:t>
      </w:r>
      <w:r w:rsidRPr="00C151F7">
        <w:rPr>
          <w:rStyle w:val="Underline"/>
        </w:rPr>
        <w:t xml:space="preserve">olden </w:t>
      </w:r>
      <w:r w:rsidRPr="005A2B67">
        <w:rPr>
          <w:rStyle w:val="Emphasis"/>
          <w:highlight w:val="cyan"/>
        </w:rPr>
        <w:t>D</w:t>
      </w:r>
      <w:r w:rsidRPr="00C151F7">
        <w:rPr>
          <w:rStyle w:val="Underline"/>
        </w:rPr>
        <w:t xml:space="preserve">ome may be </w:t>
      </w:r>
      <w:r w:rsidRPr="005A2B67">
        <w:rPr>
          <w:rStyle w:val="Emphasis"/>
          <w:highlight w:val="cyan"/>
        </w:rPr>
        <w:t>technologically</w:t>
      </w:r>
      <w:r w:rsidRPr="005A2B67">
        <w:rPr>
          <w:rStyle w:val="Underline"/>
          <w:highlight w:val="cyan"/>
        </w:rPr>
        <w:t xml:space="preserve"> possible</w:t>
      </w:r>
      <w:r w:rsidRPr="000F3AE0">
        <w:rPr>
          <w:sz w:val="16"/>
        </w:rPr>
        <w:t xml:space="preserve">, Harrison said, </w:t>
      </w:r>
      <w:r w:rsidRPr="005A2B67">
        <w:rPr>
          <w:rStyle w:val="Underline"/>
          <w:highlight w:val="cyan"/>
        </w:rPr>
        <w:t xml:space="preserve">it might not be </w:t>
      </w:r>
      <w:r w:rsidRPr="005A2B67">
        <w:rPr>
          <w:rStyle w:val="Emphasis"/>
          <w:highlight w:val="cyan"/>
        </w:rPr>
        <w:t>politically</w:t>
      </w:r>
      <w:r w:rsidRPr="00053AAC">
        <w:rPr>
          <w:rStyle w:val="Underline"/>
        </w:rPr>
        <w:t xml:space="preserve"> feasible. </w:t>
      </w:r>
      <w:r w:rsidRPr="005A2B67">
        <w:rPr>
          <w:rStyle w:val="Underline"/>
          <w:highlight w:val="cyan"/>
        </w:rPr>
        <w:t xml:space="preserve">Its </w:t>
      </w:r>
      <w:r w:rsidRPr="005A2B67">
        <w:rPr>
          <w:rStyle w:val="Emphasis"/>
          <w:highlight w:val="cyan"/>
        </w:rPr>
        <w:t>fate</w:t>
      </w:r>
      <w:r w:rsidRPr="005A2B67">
        <w:rPr>
          <w:rStyle w:val="Underline"/>
          <w:highlight w:val="cyan"/>
        </w:rPr>
        <w:t xml:space="preserve"> could be </w:t>
      </w:r>
      <w:r w:rsidRPr="005A2B67">
        <w:rPr>
          <w:rStyle w:val="Emphasis"/>
          <w:highlight w:val="cyan"/>
        </w:rPr>
        <w:t>decided</w:t>
      </w:r>
      <w:r w:rsidRPr="005A2B67">
        <w:rPr>
          <w:rStyle w:val="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20AA9176" w14:textId="77777777" w:rsidR="00E14B20" w:rsidRDefault="00E14B20" w:rsidP="00E14B20">
      <w:pPr>
        <w:rPr>
          <w:sz w:val="16"/>
        </w:rPr>
      </w:pPr>
      <w:r w:rsidRPr="000F3AE0">
        <w:rPr>
          <w:sz w:val="16"/>
        </w:rPr>
        <w:t>“</w:t>
      </w:r>
      <w:r w:rsidRPr="005A2B67">
        <w:rPr>
          <w:rStyle w:val="Underline"/>
          <w:highlight w:val="cyan"/>
        </w:rPr>
        <w:t xml:space="preserve">If the House </w:t>
      </w:r>
      <w:r w:rsidRPr="00571695">
        <w:rPr>
          <w:rStyle w:val="Emphasis"/>
          <w:highlight w:val="cyan"/>
        </w:rPr>
        <w:t>flips</w:t>
      </w:r>
      <w:r w:rsidRPr="00571695">
        <w:rPr>
          <w:rStyle w:val="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Underline"/>
          <w:highlight w:val="cyan"/>
        </w:rPr>
        <w:t xml:space="preserve">how </w:t>
      </w:r>
      <w:r w:rsidRPr="005A2B67">
        <w:rPr>
          <w:rStyle w:val="Emphasis"/>
          <w:highlight w:val="cyan"/>
        </w:rPr>
        <w:t>enthusiastic</w:t>
      </w:r>
      <w:r w:rsidRPr="005A2B67">
        <w:rPr>
          <w:rStyle w:val="Underline"/>
          <w:highlight w:val="cyan"/>
        </w:rPr>
        <w:t xml:space="preserve"> are they going to be to put </w:t>
      </w:r>
      <w:r w:rsidRPr="005A2B67">
        <w:rPr>
          <w:rStyle w:val="Emphasis"/>
          <w:highlight w:val="cyan"/>
        </w:rPr>
        <w:t>extra money</w:t>
      </w:r>
      <w:r w:rsidRPr="009A43B6">
        <w:rPr>
          <w:rStyle w:val="Underline"/>
        </w:rPr>
        <w:t xml:space="preserve"> in the budget </w:t>
      </w:r>
      <w:r w:rsidRPr="00AA5C76">
        <w:rPr>
          <w:rStyle w:val="Underline"/>
          <w:highlight w:val="cyan"/>
        </w:rPr>
        <w:t xml:space="preserve">for </w:t>
      </w:r>
      <w:r w:rsidRPr="00AA5C76">
        <w:rPr>
          <w:rStyle w:val="Emphasis"/>
          <w:highlight w:val="cyan"/>
        </w:rPr>
        <w:t>G</w:t>
      </w:r>
      <w:r w:rsidRPr="009A43B6">
        <w:rPr>
          <w:rStyle w:val="Underline"/>
        </w:rPr>
        <w:t xml:space="preserve">olden </w:t>
      </w:r>
      <w:r w:rsidRPr="00AA5C76">
        <w:rPr>
          <w:rStyle w:val="Emphasis"/>
          <w:highlight w:val="cyan"/>
        </w:rPr>
        <w:t>D</w:t>
      </w:r>
      <w:r w:rsidRPr="009A43B6">
        <w:rPr>
          <w:rStyle w:val="Underline"/>
        </w:rPr>
        <w:t xml:space="preserve">ome </w:t>
      </w:r>
      <w:r w:rsidRPr="00AA5C76">
        <w:rPr>
          <w:rStyle w:val="Underline"/>
          <w:highlight w:val="cyan"/>
        </w:rPr>
        <w:t>with</w:t>
      </w:r>
      <w:r w:rsidRPr="009A43B6">
        <w:rPr>
          <w:rStyle w:val="Underline"/>
        </w:rPr>
        <w:t xml:space="preserve"> </w:t>
      </w:r>
      <w:r w:rsidRPr="00AA5C76">
        <w:rPr>
          <w:rStyle w:val="Emphasis"/>
          <w:highlight w:val="cyan"/>
        </w:rPr>
        <w:t>that name</w:t>
      </w:r>
      <w:r w:rsidRPr="000F3AE0">
        <w:rPr>
          <w:sz w:val="16"/>
        </w:rPr>
        <w:t>?” he said.</w:t>
      </w:r>
    </w:p>
    <w:p w14:paraId="4A9B2BBE" w14:textId="77777777" w:rsidR="00E14B20" w:rsidRDefault="00E14B20" w:rsidP="00E14B20"/>
    <w:p w14:paraId="3DE9E3A0" w14:textId="77777777" w:rsidR="00E14B20" w:rsidRDefault="00E14B20" w:rsidP="00E14B20">
      <w:pPr>
        <w:keepNext/>
        <w:keepLines/>
        <w:spacing w:before="40" w:after="0"/>
        <w:outlineLvl w:val="3"/>
        <w:rPr>
          <w:rFonts w:eastAsia="Times New Roman"/>
          <w:b/>
          <w:iCs/>
          <w:sz w:val="26"/>
        </w:rPr>
      </w:pPr>
      <w:r w:rsidRPr="00014523">
        <w:rPr>
          <w:rFonts w:eastAsia="Times New Roman"/>
          <w:b/>
          <w:iCs/>
          <w:sz w:val="26"/>
        </w:rPr>
        <w:t xml:space="preserve">Golden dome causes </w:t>
      </w:r>
      <w:r w:rsidRPr="0054385D">
        <w:rPr>
          <w:rFonts w:eastAsia="Times New Roman"/>
          <w:b/>
          <w:iCs/>
          <w:sz w:val="26"/>
          <w:u w:val="single"/>
        </w:rPr>
        <w:t>extinction</w:t>
      </w:r>
      <w:r w:rsidRPr="00014523">
        <w:rPr>
          <w:rFonts w:eastAsia="Times New Roman"/>
          <w:b/>
          <w:iCs/>
          <w:sz w:val="26"/>
        </w:rPr>
        <w:t>.</w:t>
      </w:r>
    </w:p>
    <w:p w14:paraId="50CE5587" w14:textId="77777777" w:rsidR="00E14B20" w:rsidRPr="0054385D" w:rsidRDefault="00E14B20" w:rsidP="00E14B20">
      <w:r w:rsidRPr="0054385D">
        <w:t xml:space="preserve">Ashley </w:t>
      </w:r>
      <w:r w:rsidRPr="0054385D">
        <w:rPr>
          <w:rStyle w:val="Style13ptBold"/>
        </w:rPr>
        <w:t>Gate &amp;</w:t>
      </w:r>
      <w:r w:rsidRPr="0054385D">
        <w:t xml:space="preserve"> William </w:t>
      </w:r>
      <w:r w:rsidRPr="0054385D">
        <w:rPr>
          <w:rStyle w:val="Style13ptBold"/>
        </w:rPr>
        <w:t>Hartung 25</w:t>
      </w:r>
      <w:r w:rsidRPr="0054385D">
        <w:t>. Researcher in the Quincy Institute’s Democratizing Foreign Policy program; Director of the Arms and Security Project at the Center for International Policy. “Trump’s Golden Dome could create a spiral of nuclear escalation.” https://www.salon.com/2025/11/27/trumps-golden-dome-could-create-a-spiral-of-nuclear-escalation_partner/</w:t>
      </w:r>
    </w:p>
    <w:p w14:paraId="16B4052C" w14:textId="77777777" w:rsidR="00E14B20" w:rsidRPr="0054385D" w:rsidRDefault="00E14B20" w:rsidP="00E14B20">
      <w:pPr>
        <w:rPr>
          <w:sz w:val="16"/>
        </w:rPr>
      </w:pPr>
      <w:r w:rsidRPr="0054385D">
        <w:rPr>
          <w:sz w:val="16"/>
        </w:rPr>
        <w:t>Golden Dome is already slated to receive nearly $40 billion in the next year when funds from Trump’s “</w:t>
      </w:r>
      <w:proofErr w:type="gramStart"/>
      <w:r w:rsidRPr="0054385D">
        <w:rPr>
          <w:sz w:val="16"/>
        </w:rPr>
        <w:t>big beautiful</w:t>
      </w:r>
      <w:proofErr w:type="gramEnd"/>
      <w:r w:rsidRPr="0054385D">
        <w:rPr>
          <w:sz w:val="16"/>
        </w:rPr>
        <w:t xml:space="preserve"> bill” and the administration’s budget request for Fiscal Year 2026 are </w:t>
      </w:r>
      <w:proofErr w:type="gramStart"/>
      <w:r w:rsidRPr="0054385D">
        <w:rPr>
          <w:sz w:val="16"/>
        </w:rPr>
        <w:t>taken into account</w:t>
      </w:r>
      <w:proofErr w:type="gramEnd"/>
      <w:r w:rsidRPr="0054385D">
        <w:rPr>
          <w:sz w:val="16"/>
        </w:rPr>
        <w:t xml:space="preserve">.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54385D">
        <w:rPr>
          <w:rStyle w:val="Emphasis"/>
          <w:highlight w:val="cyan"/>
        </w:rPr>
        <w:t>Golden Dome</w:t>
      </w:r>
      <w:r w:rsidRPr="0054385D">
        <w:rPr>
          <w:rStyle w:val="Underline"/>
        </w:rPr>
        <w:t xml:space="preserve"> will </w:t>
      </w:r>
      <w:r w:rsidRPr="0054385D">
        <w:rPr>
          <w:rStyle w:val="Emphasis"/>
        </w:rPr>
        <w:t xml:space="preserve">undoubtedly </w:t>
      </w:r>
      <w:r w:rsidRPr="0054385D">
        <w:rPr>
          <w:rStyle w:val="Emphasis"/>
          <w:highlight w:val="cyan"/>
        </w:rPr>
        <w:t>siphon</w:t>
      </w:r>
      <w:r w:rsidRPr="0054385D">
        <w:rPr>
          <w:rStyle w:val="Underline"/>
          <w:highlight w:val="cyan"/>
        </w:rPr>
        <w:t xml:space="preserve"> into the military</w:t>
      </w:r>
      <w:r w:rsidRPr="0054385D">
        <w:rPr>
          <w:rStyle w:val="Underline"/>
        </w:rPr>
        <w:t xml:space="preserve"> sector </w:t>
      </w:r>
      <w:r w:rsidRPr="0054385D">
        <w:rPr>
          <w:rStyle w:val="Emphasis"/>
          <w:highlight w:val="cyan"/>
        </w:rPr>
        <w:t>significant numbers</w:t>
      </w:r>
      <w:r w:rsidRPr="0054385D">
        <w:rPr>
          <w:rStyle w:val="Underline"/>
          <w:highlight w:val="cyan"/>
        </w:rPr>
        <w:t xml:space="preserve"> of </w:t>
      </w:r>
      <w:r w:rsidRPr="0054385D">
        <w:rPr>
          <w:rStyle w:val="Emphasis"/>
          <w:highlight w:val="cyan"/>
        </w:rPr>
        <w:t>scientists</w:t>
      </w:r>
      <w:r w:rsidRPr="0054385D">
        <w:rPr>
          <w:rStyle w:val="Emphasis"/>
        </w:rPr>
        <w:t xml:space="preserve"> and engineers</w:t>
      </w:r>
      <w:r w:rsidRPr="0054385D">
        <w:rPr>
          <w:rStyle w:val="Underline"/>
        </w:rPr>
        <w:t xml:space="preserve"> </w:t>
      </w:r>
      <w:r w:rsidRPr="0054385D">
        <w:rPr>
          <w:rStyle w:val="Underline"/>
          <w:highlight w:val="cyan"/>
        </w:rPr>
        <w:t>who</w:t>
      </w:r>
      <w:r w:rsidRPr="0054385D">
        <w:rPr>
          <w:sz w:val="16"/>
        </w:rPr>
        <w:t xml:space="preserve"> might </w:t>
      </w:r>
      <w:r w:rsidRPr="0054385D">
        <w:rPr>
          <w:rStyle w:val="Underline"/>
          <w:highlight w:val="cyan"/>
        </w:rPr>
        <w:t>otherwise</w:t>
      </w:r>
      <w:r w:rsidRPr="0054385D">
        <w:rPr>
          <w:sz w:val="16"/>
        </w:rPr>
        <w:t xml:space="preserve"> be trying to </w:t>
      </w:r>
      <w:r w:rsidRPr="0054385D">
        <w:rPr>
          <w:rStyle w:val="Underline"/>
          <w:highlight w:val="cyan"/>
        </w:rPr>
        <w:t>solve</w:t>
      </w:r>
      <w:r w:rsidRPr="0054385D">
        <w:rPr>
          <w:rStyle w:val="Underline"/>
        </w:rPr>
        <w:t xml:space="preserve"> </w:t>
      </w:r>
      <w:r w:rsidRPr="0054385D">
        <w:rPr>
          <w:rStyle w:val="Emphasis"/>
          <w:highlight w:val="cyan"/>
        </w:rPr>
        <w:t>environment</w:t>
      </w:r>
      <w:r w:rsidRPr="0054385D">
        <w:rPr>
          <w:rStyle w:val="Emphasis"/>
        </w:rPr>
        <w:t>al</w:t>
      </w:r>
      <w:r w:rsidRPr="0054385D">
        <w:rPr>
          <w:rStyle w:val="Underline"/>
        </w:rPr>
        <w:t xml:space="preserve"> </w:t>
      </w:r>
      <w:r w:rsidRPr="0054385D">
        <w:rPr>
          <w:rStyle w:val="Underline"/>
          <w:highlight w:val="cyan"/>
        </w:rPr>
        <w:t>and</w:t>
      </w:r>
      <w:r w:rsidRPr="0054385D">
        <w:rPr>
          <w:rStyle w:val="Underline"/>
        </w:rPr>
        <w:t xml:space="preserve"> </w:t>
      </w:r>
      <w:r w:rsidRPr="0054385D">
        <w:rPr>
          <w:rStyle w:val="Emphasis"/>
        </w:rPr>
        <w:t xml:space="preserve">public </w:t>
      </w:r>
      <w:r w:rsidRPr="0054385D">
        <w:rPr>
          <w:rStyle w:val="Emphasis"/>
          <w:highlight w:val="cyan"/>
        </w:rPr>
        <w:t>health</w:t>
      </w:r>
      <w:r w:rsidRPr="0054385D">
        <w:rPr>
          <w:rStyle w:val="Underline"/>
          <w:highlight w:val="cyan"/>
        </w:rPr>
        <w:t xml:space="preserve"> problems</w:t>
      </w:r>
      <w:r w:rsidRPr="0054385D">
        <w:rPr>
          <w:sz w:val="16"/>
        </w:rPr>
        <w:t>, undermining this country’s ability to deal with the greatest threats to our lives and livelihoods to fund a defense system that will never actually be able to defend us.</w:t>
      </w:r>
    </w:p>
    <w:p w14:paraId="13371665" w14:textId="77777777" w:rsidR="00E14B20" w:rsidRPr="0054385D" w:rsidRDefault="00E14B20" w:rsidP="00E14B20">
      <w:pPr>
        <w:rPr>
          <w:sz w:val="16"/>
        </w:rPr>
      </w:pPr>
      <w:r w:rsidRPr="0054385D">
        <w:rPr>
          <w:sz w:val="16"/>
        </w:rPr>
        <w:t xml:space="preserve">Worse yet, Golden Dome is likely to be more than just a waste of money. It could also </w:t>
      </w:r>
      <w:r w:rsidRPr="0054385D">
        <w:rPr>
          <w:rStyle w:val="Emphasis"/>
          <w:highlight w:val="cyan"/>
        </w:rPr>
        <w:t>accelerate</w:t>
      </w:r>
      <w:r w:rsidRPr="0054385D">
        <w:rPr>
          <w:rStyle w:val="Underline"/>
        </w:rPr>
        <w:t xml:space="preserve"> the </w:t>
      </w:r>
      <w:r w:rsidRPr="0054385D">
        <w:rPr>
          <w:rStyle w:val="Emphasis"/>
          <w:highlight w:val="cyan"/>
        </w:rPr>
        <w:t>nuclear arms race</w:t>
      </w:r>
      <w:r w:rsidRPr="0054385D">
        <w:rPr>
          <w:rStyle w:val="Underline"/>
        </w:rPr>
        <w:t xml:space="preserve"> </w:t>
      </w:r>
      <w:r w:rsidRPr="0054385D">
        <w:rPr>
          <w:rStyle w:val="Underline"/>
          <w:highlight w:val="cyan"/>
        </w:rPr>
        <w:t>between the U.S.</w:t>
      </w:r>
      <w:r w:rsidRPr="0054385D">
        <w:rPr>
          <w:sz w:val="16"/>
        </w:rPr>
        <w:t xml:space="preserve">, </w:t>
      </w:r>
      <w:r w:rsidRPr="0054385D">
        <w:rPr>
          <w:rStyle w:val="Underline"/>
          <w:highlight w:val="cyan"/>
        </w:rPr>
        <w:t>Russia and China</w:t>
      </w:r>
      <w:r w:rsidRPr="0054385D">
        <w:rPr>
          <w:sz w:val="16"/>
        </w:rPr>
        <w:t xml:space="preserve">. If, as is often the case, </w:t>
      </w:r>
      <w:r w:rsidRPr="0054385D">
        <w:rPr>
          <w:rStyle w:val="Underline"/>
        </w:rPr>
        <w:t xml:space="preserve">America’s </w:t>
      </w:r>
      <w:r w:rsidRPr="0054385D">
        <w:rPr>
          <w:rStyle w:val="Underline"/>
          <w:highlight w:val="cyan"/>
        </w:rPr>
        <w:t xml:space="preserve">adversaries prepare for </w:t>
      </w:r>
      <w:r w:rsidRPr="0054385D">
        <w:rPr>
          <w:rStyle w:val="Emphasis"/>
          <w:highlight w:val="cyan"/>
        </w:rPr>
        <w:t>worst-case scenarios</w:t>
      </w:r>
      <w:r w:rsidRPr="0054385D">
        <w:rPr>
          <w:sz w:val="16"/>
        </w:rPr>
        <w:t xml:space="preserve">, they are likely to </w:t>
      </w:r>
      <w:r w:rsidRPr="0054385D">
        <w:rPr>
          <w:rStyle w:val="Underline"/>
          <w:highlight w:val="cyan"/>
        </w:rPr>
        <w:t>make</w:t>
      </w:r>
      <w:r w:rsidRPr="0054385D">
        <w:rPr>
          <w:sz w:val="16"/>
        </w:rPr>
        <w:t xml:space="preserve"> their </w:t>
      </w:r>
      <w:r w:rsidRPr="0054385D">
        <w:rPr>
          <w:rStyle w:val="Underline"/>
          <w:highlight w:val="cyan"/>
        </w:rPr>
        <w:t xml:space="preserve">plans based on the </w:t>
      </w:r>
      <w:r w:rsidRPr="0054385D">
        <w:rPr>
          <w:rStyle w:val="Emphasis"/>
          <w:sz w:val="30"/>
          <w:szCs w:val="30"/>
          <w:highlight w:val="cyan"/>
        </w:rPr>
        <w:t>idea</w:t>
      </w:r>
      <w:r w:rsidRPr="0054385D">
        <w:rPr>
          <w:rStyle w:val="Underline"/>
        </w:rPr>
        <w:t xml:space="preserve"> that </w:t>
      </w:r>
      <w:r w:rsidRPr="0054385D">
        <w:rPr>
          <w:rStyle w:val="Underline"/>
          <w:highlight w:val="cyan"/>
        </w:rPr>
        <w:t>Golden Dome</w:t>
      </w:r>
      <w:r w:rsidRPr="0054385D">
        <w:rPr>
          <w:rStyle w:val="Underline"/>
        </w:rPr>
        <w:t xml:space="preserve"> </w:t>
      </w:r>
      <w:r w:rsidRPr="00DD5619">
        <w:rPr>
          <w:rStyle w:val="Emphasis"/>
          <w:sz w:val="30"/>
          <w:szCs w:val="30"/>
        </w:rPr>
        <w:t xml:space="preserve">just </w:t>
      </w:r>
      <w:r w:rsidRPr="00DD5619">
        <w:rPr>
          <w:rStyle w:val="Emphasis"/>
          <w:sz w:val="30"/>
          <w:szCs w:val="30"/>
          <w:highlight w:val="cyan"/>
        </w:rPr>
        <w:t>might work</w:t>
      </w:r>
      <w:r w:rsidRPr="0054385D">
        <w:rPr>
          <w:sz w:val="16"/>
        </w:rPr>
        <w:t xml:space="preserve">, which means </w:t>
      </w:r>
      <w:r w:rsidRPr="0054385D">
        <w:rPr>
          <w:rStyle w:val="Underline"/>
        </w:rPr>
        <w:t xml:space="preserve">they’ll increase their </w:t>
      </w:r>
      <w:r w:rsidRPr="0054385D">
        <w:rPr>
          <w:rStyle w:val="Emphasis"/>
        </w:rPr>
        <w:t>offensive forces</w:t>
      </w:r>
      <w:r w:rsidRPr="0054385D">
        <w:rPr>
          <w:sz w:val="16"/>
        </w:rPr>
        <w:t xml:space="preserve"> to ensure that, in a nuclear confrontation, they are able to overwhelm any new missile defense network. It was precisely this sort of offensive/defensive arms race that the Anti-Ballistic Missile Treaty of the era of President Richard Nixon was designed to prevent. That agreement was, however, abandoned by President George W. Bush.</w:t>
      </w:r>
    </w:p>
    <w:p w14:paraId="4362D704" w14:textId="77777777" w:rsidR="00E14B20" w:rsidRPr="00F46137" w:rsidRDefault="00E14B20" w:rsidP="00E14B20">
      <w:pPr>
        <w:rPr>
          <w:sz w:val="16"/>
        </w:rPr>
      </w:pPr>
      <w:r w:rsidRPr="0054385D">
        <w:rPr>
          <w:sz w:val="16"/>
        </w:rPr>
        <w:t xml:space="preserve">A no less dangerous aspect of any future involving the Golden Dome would be the </w:t>
      </w:r>
      <w:r w:rsidRPr="0054385D">
        <w:rPr>
          <w:rStyle w:val="Underline"/>
        </w:rPr>
        <w:t>creation of</w:t>
      </w:r>
      <w:r w:rsidRPr="0054385D">
        <w:rPr>
          <w:sz w:val="16"/>
        </w:rPr>
        <w:t xml:space="preserve"> a </w:t>
      </w:r>
      <w:r w:rsidRPr="0054385D">
        <w:rPr>
          <w:rStyle w:val="Underline"/>
        </w:rPr>
        <w:t xml:space="preserve">new set of </w:t>
      </w:r>
      <w:r w:rsidRPr="0054385D">
        <w:rPr>
          <w:rStyle w:val="Emphasis"/>
          <w:highlight w:val="cyan"/>
        </w:rPr>
        <w:t>space-based interceptors</w:t>
      </w:r>
      <w:r w:rsidRPr="0054385D">
        <w:rPr>
          <w:sz w:val="16"/>
        </w:rPr>
        <w:t xml:space="preserve"> as </w:t>
      </w:r>
      <w:r w:rsidRPr="0054385D">
        <w:rPr>
          <w:rStyle w:val="Underline"/>
        </w:rPr>
        <w:t xml:space="preserve">an </w:t>
      </w:r>
      <w:r w:rsidRPr="0054385D">
        <w:rPr>
          <w:rStyle w:val="Emphasis"/>
        </w:rPr>
        <w:t>integral part</w:t>
      </w:r>
      <w:r w:rsidRPr="0054385D">
        <w:rPr>
          <w:rStyle w:val="Underline"/>
        </w:rPr>
        <w:t xml:space="preserve"> of the system</w:t>
      </w:r>
      <w:r w:rsidRPr="0054385D">
        <w:rPr>
          <w:sz w:val="16"/>
        </w:rPr>
        <w:t xml:space="preserve">. An interceptor in space may not actually be able to block a barrage of nuclear warheads, but it would </w:t>
      </w:r>
      <w:proofErr w:type="gramStart"/>
      <w:r w:rsidRPr="0054385D">
        <w:rPr>
          <w:sz w:val="16"/>
        </w:rPr>
        <w:t>definitely be</w:t>
      </w:r>
      <w:proofErr w:type="gramEnd"/>
      <w:r w:rsidRPr="0054385D">
        <w:rPr>
          <w:sz w:val="16"/>
        </w:rPr>
        <w:t xml:space="preserve"> capable of </w:t>
      </w:r>
      <w:r w:rsidRPr="0054385D">
        <w:rPr>
          <w:rStyle w:val="Underline"/>
          <w:highlight w:val="cyan"/>
        </w:rPr>
        <w:t>tak</w:t>
      </w:r>
      <w:r w:rsidRPr="0054385D">
        <w:rPr>
          <w:rStyle w:val="Underline"/>
        </w:rPr>
        <w:t xml:space="preserve">ing </w:t>
      </w:r>
      <w:r w:rsidRPr="0054385D">
        <w:rPr>
          <w:rStyle w:val="Underline"/>
          <w:highlight w:val="cyan"/>
        </w:rPr>
        <w:t>out</w:t>
      </w:r>
      <w:r w:rsidRPr="0054385D">
        <w:rPr>
          <w:rStyle w:val="Underline"/>
        </w:rPr>
        <w:t xml:space="preserve"> </w:t>
      </w:r>
      <w:r w:rsidRPr="0054385D">
        <w:rPr>
          <w:rStyle w:val="Emphasis"/>
        </w:rPr>
        <w:t xml:space="preserve">civilian and military </w:t>
      </w:r>
      <w:r w:rsidRPr="0054385D">
        <w:rPr>
          <w:rStyle w:val="Emphasis"/>
          <w:highlight w:val="cyan"/>
        </w:rPr>
        <w:t>satellites</w:t>
      </w:r>
      <w:r w:rsidRPr="0054385D">
        <w:rPr>
          <w:sz w:val="16"/>
        </w:rPr>
        <w:t xml:space="preserve">, which travel in predictable orbits. If the unspoken agreement not to attack such satellites were ever to be lifted, </w:t>
      </w:r>
      <w:r w:rsidRPr="0054385D">
        <w:rPr>
          <w:rStyle w:val="Emphasis"/>
        </w:rPr>
        <w:t>basic functions</w:t>
      </w:r>
      <w:r w:rsidRPr="0054385D">
        <w:rPr>
          <w:rStyle w:val="Underline"/>
        </w:rPr>
        <w:t xml:space="preserve"> of </w:t>
      </w:r>
      <w:r w:rsidRPr="0054385D">
        <w:rPr>
          <w:rStyle w:val="Underline"/>
          <w:highlight w:val="cyan"/>
        </w:rPr>
        <w:t>the</w:t>
      </w:r>
      <w:r w:rsidRPr="0054385D">
        <w:rPr>
          <w:rStyle w:val="Underline"/>
        </w:rPr>
        <w:t xml:space="preserve"> </w:t>
      </w:r>
      <w:r w:rsidRPr="0054385D">
        <w:rPr>
          <w:rStyle w:val="Emphasis"/>
        </w:rPr>
        <w:t xml:space="preserve">global </w:t>
      </w:r>
      <w:r w:rsidRPr="0054385D">
        <w:rPr>
          <w:rStyle w:val="Emphasis"/>
          <w:highlight w:val="cyan"/>
        </w:rPr>
        <w:t>economy</w:t>
      </w:r>
      <w:r w:rsidRPr="0054385D">
        <w:rPr>
          <w:sz w:val="16"/>
        </w:rPr>
        <w:t xml:space="preserve"> (not to speak of </w:t>
      </w:r>
      <w:r w:rsidRPr="0054385D">
        <w:rPr>
          <w:rStyle w:val="Underline"/>
        </w:rPr>
        <w:t xml:space="preserve">the </w:t>
      </w:r>
      <w:r w:rsidRPr="0054385D">
        <w:rPr>
          <w:rStyle w:val="Emphasis"/>
        </w:rPr>
        <w:t xml:space="preserve">U.S. </w:t>
      </w:r>
      <w:r w:rsidRPr="0054385D">
        <w:rPr>
          <w:rStyle w:val="Emphasis"/>
          <w:highlight w:val="cyan"/>
        </w:rPr>
        <w:t>military</w:t>
      </w:r>
      <w:r w:rsidRPr="0054385D">
        <w:rPr>
          <w:sz w:val="16"/>
        </w:rPr>
        <w:t xml:space="preserve">) would be </w:t>
      </w:r>
      <w:r w:rsidRPr="0054385D">
        <w:rPr>
          <w:rStyle w:val="Underline"/>
          <w:highlight w:val="cyan"/>
        </w:rPr>
        <w:t>at risk</w:t>
      </w:r>
      <w:r w:rsidRPr="0054385D">
        <w:rPr>
          <w:sz w:val="16"/>
        </w:rPr>
        <w:t xml:space="preserve">. Not only could attacks on satellites bring the global economy to a grinding halt, but they could also </w:t>
      </w:r>
      <w:r w:rsidRPr="0054385D">
        <w:rPr>
          <w:rStyle w:val="Underline"/>
          <w:highlight w:val="cyan"/>
        </w:rPr>
        <w:t xml:space="preserve">spark a </w:t>
      </w:r>
      <w:r w:rsidRPr="0054385D">
        <w:rPr>
          <w:rStyle w:val="Emphasis"/>
          <w:highlight w:val="cyan"/>
        </w:rPr>
        <w:t>spiral of escalation</w:t>
      </w:r>
      <w:r w:rsidRPr="0054385D">
        <w:rPr>
          <w:rStyle w:val="Underline"/>
          <w:highlight w:val="cyan"/>
        </w:rPr>
        <w:t xml:space="preserve"> that</w:t>
      </w:r>
      <w:r w:rsidRPr="0054385D">
        <w:rPr>
          <w:sz w:val="16"/>
        </w:rPr>
        <w:t xml:space="preserve"> might, in the end, </w:t>
      </w:r>
      <w:r w:rsidRPr="0054385D">
        <w:rPr>
          <w:rStyle w:val="Underline"/>
          <w:highlight w:val="cyan"/>
        </w:rPr>
        <w:t>lead to</w:t>
      </w:r>
      <w:r w:rsidRPr="0054385D">
        <w:rPr>
          <w:sz w:val="16"/>
        </w:rPr>
        <w:t xml:space="preserve"> the </w:t>
      </w:r>
      <w:r w:rsidRPr="0054385D">
        <w:rPr>
          <w:rStyle w:val="Underline"/>
          <w:highlight w:val="cyan"/>
        </w:rPr>
        <w:t xml:space="preserve">use of </w:t>
      </w:r>
      <w:r w:rsidRPr="0054385D">
        <w:rPr>
          <w:rStyle w:val="Emphasis"/>
          <w:highlight w:val="cyan"/>
        </w:rPr>
        <w:t>nuc</w:t>
      </w:r>
      <w:r w:rsidRPr="0054385D">
        <w:rPr>
          <w:rStyle w:val="Emphasis"/>
        </w:rPr>
        <w:t>lear weapon</w:t>
      </w:r>
      <w:r w:rsidRPr="0054385D">
        <w:rPr>
          <w:rStyle w:val="Emphasis"/>
          <w:highlight w:val="cyan"/>
        </w:rPr>
        <w:t>s</w:t>
      </w:r>
      <w:r w:rsidRPr="0054385D">
        <w:rPr>
          <w:sz w:val="16"/>
        </w:rPr>
        <w:t>.</w:t>
      </w:r>
    </w:p>
    <w:p w14:paraId="41DF8261" w14:textId="77777777" w:rsidR="00E14B20" w:rsidRPr="00C94142" w:rsidRDefault="00E14B20" w:rsidP="00E14B20">
      <w:pPr>
        <w:pStyle w:val="Heading3"/>
      </w:pPr>
      <w:r>
        <w:lastRenderedPageBreak/>
        <w:t>1NC</w:t>
      </w:r>
    </w:p>
    <w:p w14:paraId="3699997B" w14:textId="77777777" w:rsidR="00E14B20" w:rsidRPr="00C94142" w:rsidRDefault="00E14B20" w:rsidP="00E14B20">
      <w:pPr>
        <w:pStyle w:val="Heading4"/>
      </w:pPr>
      <w:r>
        <w:t>T-Strengthen</w:t>
      </w:r>
      <w:r w:rsidRPr="00C94142">
        <w:t>.</w:t>
      </w:r>
    </w:p>
    <w:p w14:paraId="3DA1E025" w14:textId="77777777" w:rsidR="00E14B20" w:rsidRPr="00C94142" w:rsidRDefault="00E14B20" w:rsidP="00E14B20">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0620CAD4" w14:textId="77777777" w:rsidR="00E14B20" w:rsidRDefault="00E14B20" w:rsidP="00E14B20">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3311E342" w14:textId="77777777" w:rsidR="00E14B20" w:rsidRDefault="00E14B20" w:rsidP="00E14B20">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300614">
        <w:rPr>
          <w:rStyle w:val="IntenseEmphasis"/>
          <w:highlight w:val="cyan"/>
        </w:rPr>
        <w:t xml:space="preserve">it is </w:t>
      </w:r>
      <w:r w:rsidRPr="00300614">
        <w:rPr>
          <w:rStyle w:val="Emphasis"/>
          <w:highlight w:val="cyan"/>
        </w:rPr>
        <w:t>important</w:t>
      </w:r>
      <w:r w:rsidRPr="00300614">
        <w:rPr>
          <w:rStyle w:val="IntenseEmphasis"/>
          <w:highlight w:val="cyan"/>
        </w:rPr>
        <w:t xml:space="preserve"> to recognize</w:t>
      </w:r>
      <w:r w:rsidRPr="00E17B27">
        <w:rPr>
          <w:sz w:val="16"/>
        </w:rPr>
        <w:t xml:space="preserve"> not only </w:t>
      </w:r>
      <w:r w:rsidRPr="00300614">
        <w:rPr>
          <w:rStyle w:val="IntenseEmphasis"/>
          <w:highlight w:val="cyan"/>
        </w:rPr>
        <w:t xml:space="preserve">the </w:t>
      </w:r>
      <w:r w:rsidRPr="00300614">
        <w:rPr>
          <w:rStyle w:val="Emphasis"/>
          <w:highlight w:val="cyan"/>
        </w:rPr>
        <w:t>distinction</w:t>
      </w:r>
      <w:r w:rsidRPr="00E17B27">
        <w:rPr>
          <w:sz w:val="16"/>
        </w:rPr>
        <w:t xml:space="preserve"> but also the relationship </w:t>
      </w:r>
      <w:r w:rsidRPr="00300614">
        <w:rPr>
          <w:rStyle w:val="IntenseEmphasis"/>
          <w:highlight w:val="cyan"/>
        </w:rPr>
        <w:t>between</w:t>
      </w:r>
      <w:r w:rsidRPr="0015183A">
        <w:rPr>
          <w:rStyle w:val="IntenseEmphasis"/>
        </w:rPr>
        <w:t xml:space="preserve"> the </w:t>
      </w:r>
      <w:r w:rsidRPr="00300614">
        <w:rPr>
          <w:rStyle w:val="Emphasis"/>
          <w:highlight w:val="cyan"/>
        </w:rPr>
        <w:t>strength</w:t>
      </w:r>
      <w:r w:rsidRPr="00E17B27">
        <w:rPr>
          <w:rStyle w:val="IntenseEmphasis"/>
        </w:rPr>
        <w:t xml:space="preserve"> of a right </w:t>
      </w:r>
      <w:r w:rsidRPr="00300614">
        <w:rPr>
          <w:rStyle w:val="IntenseEmphasis"/>
          <w:highlight w:val="cyan"/>
        </w:rPr>
        <w:t>and</w:t>
      </w:r>
      <w:r w:rsidRPr="0015183A">
        <w:rPr>
          <w:rStyle w:val="IntenseEmphasis"/>
        </w:rPr>
        <w:t xml:space="preserve"> the </w:t>
      </w:r>
      <w:r w:rsidRPr="00300614">
        <w:rPr>
          <w:rStyle w:val="Emphasis"/>
          <w:highlight w:val="cyan"/>
        </w:rPr>
        <w:t>scope</w:t>
      </w:r>
      <w:r w:rsidRPr="0015183A">
        <w:rPr>
          <w:rStyle w:val="IntenseEmphasis"/>
        </w:rPr>
        <w:t xml:space="preserve"> of a right. This terminology is</w:t>
      </w:r>
      <w:r w:rsidRPr="0015183A">
        <w:rPr>
          <w:sz w:val="16"/>
        </w:rPr>
        <w:t xml:space="preserve"> but </w:t>
      </w:r>
      <w:r w:rsidRPr="0015183A">
        <w:rPr>
          <w:rStyle w:val="Emphasis"/>
        </w:rPr>
        <w:t>another way</w:t>
      </w:r>
      <w:r w:rsidRPr="0015183A">
        <w:rPr>
          <w:rStyle w:val="IntenseEmphasis"/>
        </w:rPr>
        <w:t xml:space="preserve"> of expressing the distinction between </w:t>
      </w:r>
      <w:r w:rsidRPr="0015183A">
        <w:rPr>
          <w:rStyle w:val="Emphasis"/>
        </w:rPr>
        <w:t>coverage</w:t>
      </w:r>
      <w:r w:rsidRPr="0015183A">
        <w:rPr>
          <w:rStyle w:val="IntenseEmphasis"/>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IntenseEmphasis"/>
        </w:rPr>
        <w:t xml:space="preserve">the terms </w:t>
      </w:r>
      <w:r w:rsidRPr="00E17B27">
        <w:rPr>
          <w:rStyle w:val="Emphasis"/>
        </w:rPr>
        <w:t>‘strength’</w:t>
      </w:r>
      <w:r w:rsidRPr="00E17B27">
        <w:rPr>
          <w:rStyle w:val="IntenseEmphasis"/>
        </w:rPr>
        <w:t xml:space="preserve"> and </w:t>
      </w:r>
      <w:r w:rsidRPr="00E17B27">
        <w:rPr>
          <w:rStyle w:val="Emphasis"/>
        </w:rPr>
        <w:t>‘scope’</w:t>
      </w:r>
      <w:r w:rsidRPr="00E17B27">
        <w:rPr>
          <w:rStyle w:val="IntenseEmphasis"/>
        </w:rPr>
        <w:t xml:space="preserve"> are</w:t>
      </w:r>
      <w:r w:rsidRPr="00E17B27">
        <w:rPr>
          <w:sz w:val="16"/>
        </w:rPr>
        <w:t xml:space="preserve"> particularly </w:t>
      </w:r>
      <w:r w:rsidRPr="00E17B27">
        <w:rPr>
          <w:rStyle w:val="IntenseEmphasis"/>
        </w:rPr>
        <w:t>illuminating</w:t>
      </w:r>
      <w:r w:rsidRPr="00E17B27">
        <w:rPr>
          <w:sz w:val="16"/>
        </w:rPr>
        <w:t xml:space="preserve"> here. </w:t>
      </w:r>
      <w:r w:rsidRPr="00E17B27">
        <w:rPr>
          <w:rStyle w:val="IntenseEmphasis"/>
        </w:rPr>
        <w:t xml:space="preserve">The </w:t>
      </w:r>
      <w:r w:rsidRPr="00300614">
        <w:rPr>
          <w:rStyle w:val="Emphasis"/>
          <w:highlight w:val="cyan"/>
        </w:rPr>
        <w:t>scope</w:t>
      </w:r>
      <w:r w:rsidRPr="00E17B27">
        <w:rPr>
          <w:rStyle w:val="IntenseEmphasis"/>
        </w:rPr>
        <w:t xml:space="preserve"> of a right </w:t>
      </w:r>
      <w:r w:rsidRPr="00300614">
        <w:rPr>
          <w:rStyle w:val="IntenseEmphasis"/>
          <w:highlight w:val="cyan"/>
        </w:rPr>
        <w:t>is</w:t>
      </w:r>
      <w:r w:rsidRPr="00E17B27">
        <w:rPr>
          <w:rStyle w:val="IntenseEmphasis"/>
        </w:rPr>
        <w:t xml:space="preserve"> </w:t>
      </w:r>
      <w:r w:rsidRPr="00E17B27">
        <w:rPr>
          <w:rStyle w:val="Emphasis"/>
        </w:rPr>
        <w:t xml:space="preserve">its </w:t>
      </w:r>
      <w:r w:rsidRPr="00300614">
        <w:rPr>
          <w:rStyle w:val="Emphasis"/>
          <w:highlight w:val="cyan"/>
        </w:rPr>
        <w:t>range</w:t>
      </w:r>
      <w:r w:rsidRPr="00300614">
        <w:rPr>
          <w:rStyle w:val="IntenseEmphasis"/>
          <w:highlight w:val="cyan"/>
        </w:rPr>
        <w:t>, the activities it reaches</w:t>
      </w:r>
      <w:r w:rsidRPr="00E17B27">
        <w:rPr>
          <w:rStyle w:val="IntenseEmphasis"/>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IntenseEmphasis"/>
        </w:rPr>
        <w:t xml:space="preserve">The </w:t>
      </w:r>
      <w:r w:rsidRPr="00300614">
        <w:rPr>
          <w:rStyle w:val="Emphasis"/>
          <w:highlight w:val="cyan"/>
        </w:rPr>
        <w:t>strength</w:t>
      </w:r>
      <w:r w:rsidRPr="00E17B27">
        <w:rPr>
          <w:rStyle w:val="IntenseEmphasis"/>
        </w:rPr>
        <w:t xml:space="preserve"> of a right </w:t>
      </w:r>
      <w:r w:rsidRPr="00300614">
        <w:rPr>
          <w:rStyle w:val="IntenseEmphasis"/>
          <w:highlight w:val="cyan"/>
        </w:rPr>
        <w:t>is</w:t>
      </w:r>
      <w:r w:rsidRPr="00E17B27">
        <w:rPr>
          <w:rStyle w:val="IntenseEmphasis"/>
        </w:rPr>
        <w:t xml:space="preserve"> its </w:t>
      </w:r>
      <w:r w:rsidRPr="00300614">
        <w:rPr>
          <w:rStyle w:val="IntenseEmphasis"/>
          <w:highlight w:val="cyan"/>
        </w:rPr>
        <w:t xml:space="preserve">ability to overcome </w:t>
      </w:r>
      <w:r w:rsidRPr="00300614">
        <w:rPr>
          <w:rStyle w:val="Emphasis"/>
          <w:highlight w:val="cyan"/>
        </w:rPr>
        <w:t>opposing interests</w:t>
      </w:r>
      <w:r w:rsidRPr="00E17B27">
        <w:rPr>
          <w:rStyle w:val="IntenseEmphasis"/>
        </w:rPr>
        <w:t xml:space="preserve"> (or values, or other rights) </w:t>
      </w:r>
      <w:r w:rsidRPr="00300614">
        <w:rPr>
          <w:rStyle w:val="Emphasis"/>
          <w:i/>
          <w:highlight w:val="cyan"/>
        </w:rPr>
        <w:t>within</w:t>
      </w:r>
      <w:r w:rsidRPr="00300614">
        <w:rPr>
          <w:rStyle w:val="Emphasis"/>
          <w:highlight w:val="cyan"/>
        </w:rPr>
        <w:t xml:space="preserve"> its scope</w:t>
      </w:r>
      <w:r w:rsidRPr="00E17B27">
        <w:rPr>
          <w:rStyle w:val="IntenseEmphasis"/>
        </w:rPr>
        <w:t xml:space="preserve">. This distinction is </w:t>
      </w:r>
      <w:r w:rsidRPr="00E17B27">
        <w:rPr>
          <w:rStyle w:val="Emphasis"/>
        </w:rPr>
        <w:t>nothing new</w:t>
      </w:r>
      <w:r w:rsidRPr="00E17B27">
        <w:rPr>
          <w:rStyle w:val="IntenseEmphasis"/>
        </w:rPr>
        <w:t xml:space="preserve">, although it is </w:t>
      </w:r>
      <w:r w:rsidRPr="00E17B27">
        <w:rPr>
          <w:rStyle w:val="Emphasis"/>
        </w:rPr>
        <w:t>often ignored</w:t>
      </w:r>
      <w:r w:rsidRPr="00E17B27">
        <w:rPr>
          <w:rStyle w:val="IntenseEmphasis"/>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50483650" w14:textId="77777777" w:rsidR="00E14B20" w:rsidRPr="00C94142" w:rsidRDefault="00E14B20" w:rsidP="00E14B20">
      <w:pPr>
        <w:pStyle w:val="Heading4"/>
      </w:pPr>
      <w:r w:rsidRPr="00C94142">
        <w:t xml:space="preserve">Vote </w:t>
      </w:r>
      <w:proofErr w:type="gramStart"/>
      <w:r w:rsidRPr="00C94142">
        <w:t>neg</w:t>
      </w:r>
      <w:proofErr w:type="gramEnd"/>
      <w:r w:rsidRPr="00C94142">
        <w:t>:</w:t>
      </w:r>
    </w:p>
    <w:p w14:paraId="7D588502" w14:textId="77777777" w:rsidR="00E14B20" w:rsidRPr="00C94142" w:rsidRDefault="00E14B20" w:rsidP="00E14B20">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minor expansions.</w:t>
      </w:r>
    </w:p>
    <w:p w14:paraId="47F397C9" w14:textId="77777777" w:rsidR="00E14B20" w:rsidRPr="00C94142" w:rsidRDefault="00E14B20" w:rsidP="00E14B20">
      <w:pPr>
        <w:pStyle w:val="Heading4"/>
      </w:pPr>
      <w:r w:rsidRPr="00C94142">
        <w:t xml:space="preserve">2. </w:t>
      </w:r>
      <w:r w:rsidRPr="00C94142">
        <w:rPr>
          <w:u w:val="single"/>
        </w:rPr>
        <w:t>Ground</w:t>
      </w:r>
      <w:r w:rsidRPr="00C94142">
        <w:t xml:space="preserve">. ‘Unions bad’ presupposes </w:t>
      </w:r>
      <w:r w:rsidRPr="00C94142">
        <w:rPr>
          <w:u w:val="single"/>
        </w:rPr>
        <w:t>existing</w:t>
      </w:r>
      <w:r w:rsidRPr="00C94142">
        <w:t xml:space="preserve"> economic structures.</w:t>
      </w:r>
    </w:p>
    <w:p w14:paraId="6712CFCF" w14:textId="77777777" w:rsidR="00E14B20" w:rsidRDefault="00E14B20" w:rsidP="00E14B20">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57BB3794" w14:textId="77777777" w:rsidR="00E14B20" w:rsidRDefault="00E14B20" w:rsidP="00E14B20">
      <w:pPr>
        <w:pStyle w:val="Heading3"/>
      </w:pPr>
      <w:r>
        <w:lastRenderedPageBreak/>
        <w:t>1NC</w:t>
      </w:r>
    </w:p>
    <w:p w14:paraId="444FFA83" w14:textId="77777777" w:rsidR="00E14B20" w:rsidRPr="00116085" w:rsidRDefault="00E14B20" w:rsidP="00E14B20">
      <w:pPr>
        <w:pStyle w:val="Heading4"/>
      </w:pPr>
      <w:r>
        <w:t xml:space="preserve">The USFG is </w:t>
      </w:r>
      <w:r w:rsidRPr="00116085">
        <w:rPr>
          <w:u w:val="single"/>
        </w:rPr>
        <w:t>Congress</w:t>
      </w:r>
      <w:r>
        <w:t xml:space="preserve">, the </w:t>
      </w:r>
      <w:r w:rsidRPr="00116085">
        <w:rPr>
          <w:u w:val="single"/>
        </w:rPr>
        <w:t>Executive</w:t>
      </w:r>
      <w:r>
        <w:t xml:space="preserve">, and </w:t>
      </w:r>
      <w:r w:rsidRPr="00116085">
        <w:rPr>
          <w:u w:val="single"/>
        </w:rPr>
        <w:t>Article 3 courts</w:t>
      </w:r>
      <w:r>
        <w:t>.</w:t>
      </w:r>
    </w:p>
    <w:p w14:paraId="4B4A53F2" w14:textId="77777777" w:rsidR="00E14B20" w:rsidRPr="00506652" w:rsidRDefault="00E14B20" w:rsidP="00E14B20">
      <w:r w:rsidRPr="005A5ACD">
        <w:rPr>
          <w:rStyle w:val="Style13ptBold"/>
        </w:rPr>
        <w:t>U.S. Legal 16</w:t>
      </w:r>
      <w:r>
        <w:t xml:space="preserve">. </w:t>
      </w:r>
      <w:r w:rsidRPr="005A5ACD">
        <w:t>Organization offering legal assistance and attorney access</w:t>
      </w:r>
      <w:r>
        <w:t xml:space="preserve">. </w:t>
      </w:r>
      <w:r w:rsidRPr="005A5ACD">
        <w:t>“United States Federal Government Law and Legal Definition</w:t>
      </w:r>
      <w:r>
        <w:t xml:space="preserve">.” </w:t>
      </w:r>
      <w:r w:rsidRPr="00844F28">
        <w:t>https://definitions.uslegal.com/u/united-states-federal-government/</w:t>
      </w:r>
    </w:p>
    <w:p w14:paraId="7D835B61" w14:textId="77777777" w:rsidR="00E14B20" w:rsidRDefault="00E14B20" w:rsidP="00E14B20">
      <w:pPr>
        <w:rPr>
          <w:sz w:val="16"/>
          <w:szCs w:val="16"/>
        </w:rPr>
      </w:pPr>
      <w:r w:rsidRPr="00E94622">
        <w:rPr>
          <w:rStyle w:val="IntenseEmphasis"/>
          <w:highlight w:val="cyan"/>
        </w:rPr>
        <w:t xml:space="preserve">The </w:t>
      </w:r>
      <w:r w:rsidRPr="00E94622">
        <w:rPr>
          <w:rStyle w:val="Emphasis"/>
          <w:highlight w:val="cyan"/>
        </w:rPr>
        <w:t>U</w:t>
      </w:r>
      <w:r w:rsidRPr="00D31B65">
        <w:rPr>
          <w:rStyle w:val="IntenseEmphasis"/>
        </w:rPr>
        <w:t xml:space="preserve">nited </w:t>
      </w:r>
      <w:r w:rsidRPr="00E94622">
        <w:rPr>
          <w:rStyle w:val="Emphasis"/>
          <w:highlight w:val="cyan"/>
        </w:rPr>
        <w:t>S</w:t>
      </w:r>
      <w:r w:rsidRPr="00D31B65">
        <w:rPr>
          <w:rStyle w:val="IntenseEmphasis"/>
        </w:rPr>
        <w:t xml:space="preserve">tates </w:t>
      </w:r>
      <w:r w:rsidRPr="00E94622">
        <w:rPr>
          <w:rStyle w:val="Emphasis"/>
          <w:highlight w:val="cyan"/>
        </w:rPr>
        <w:t>F</w:t>
      </w:r>
      <w:r w:rsidRPr="00D31B65">
        <w:rPr>
          <w:rStyle w:val="IntenseEmphasis"/>
        </w:rPr>
        <w:t xml:space="preserve">ederal </w:t>
      </w:r>
      <w:r w:rsidRPr="00E94622">
        <w:rPr>
          <w:rStyle w:val="Emphasis"/>
          <w:highlight w:val="cyan"/>
        </w:rPr>
        <w:t>G</w:t>
      </w:r>
      <w:r w:rsidRPr="00D31B65">
        <w:rPr>
          <w:rStyle w:val="IntenseEmphasis"/>
        </w:rPr>
        <w:t>overnment</w:t>
      </w:r>
      <w:r w:rsidRPr="00506652">
        <w:rPr>
          <w:sz w:val="16"/>
        </w:rPr>
        <w:t xml:space="preserve"> is established by the US Constitution. The Federal Government shares sovereignty over the United Sates with the individual governments of the States of US. The Federal government </w:t>
      </w:r>
      <w:r w:rsidRPr="00E94622">
        <w:rPr>
          <w:rStyle w:val="IntenseEmphasis"/>
          <w:highlight w:val="cyan"/>
        </w:rPr>
        <w:t>has three branches</w:t>
      </w:r>
      <w:r w:rsidRPr="00506652">
        <w:rPr>
          <w:sz w:val="16"/>
        </w:rPr>
        <w:t xml:space="preserve">: </w:t>
      </w:r>
      <w:proofErr w:type="spellStart"/>
      <w:r w:rsidRPr="00506652">
        <w:rPr>
          <w:sz w:val="16"/>
        </w:rPr>
        <w:t>i</w:t>
      </w:r>
      <w:proofErr w:type="spellEnd"/>
      <w:r w:rsidRPr="00506652">
        <w:rPr>
          <w:sz w:val="16"/>
        </w:rPr>
        <w:t xml:space="preserve">) </w:t>
      </w:r>
      <w:r w:rsidRPr="00E94622">
        <w:rPr>
          <w:rStyle w:val="IntenseEmphasis"/>
          <w:highlight w:val="cyan"/>
        </w:rPr>
        <w:t xml:space="preserve">the </w:t>
      </w:r>
      <w:r w:rsidRPr="00E94622">
        <w:rPr>
          <w:rStyle w:val="Emphasis"/>
          <w:highlight w:val="cyan"/>
        </w:rPr>
        <w:t>legislature</w:t>
      </w:r>
      <w:r w:rsidRPr="00506652">
        <w:rPr>
          <w:sz w:val="16"/>
        </w:rPr>
        <w:t xml:space="preserve">, </w:t>
      </w:r>
      <w:r w:rsidRPr="00116085">
        <w:rPr>
          <w:rStyle w:val="IntenseEmphasis"/>
          <w:highlight w:val="cyan"/>
        </w:rPr>
        <w:t xml:space="preserve">which is the </w:t>
      </w:r>
      <w:r w:rsidRPr="00116085">
        <w:rPr>
          <w:rStyle w:val="Emphasis"/>
          <w:highlight w:val="cyan"/>
        </w:rPr>
        <w:t>US Congress</w:t>
      </w:r>
      <w:r w:rsidRPr="00506652">
        <w:rPr>
          <w:sz w:val="16"/>
        </w:rPr>
        <w:t xml:space="preserve">, ii) </w:t>
      </w:r>
      <w:r w:rsidRPr="00E94622">
        <w:rPr>
          <w:rStyle w:val="Emphasis"/>
          <w:highlight w:val="cyan"/>
        </w:rPr>
        <w:t>Executive</w:t>
      </w:r>
      <w:r w:rsidRPr="00506652">
        <w:rPr>
          <w:sz w:val="16"/>
        </w:rPr>
        <w:t xml:space="preserve">, comprised of </w:t>
      </w:r>
      <w:r w:rsidRPr="00E22A65">
        <w:rPr>
          <w:rStyle w:val="IntenseEmphasis"/>
        </w:rPr>
        <w:t>the President and Vice president</w:t>
      </w:r>
      <w:r w:rsidRPr="00506652">
        <w:rPr>
          <w:sz w:val="16"/>
        </w:rPr>
        <w:t xml:space="preserve"> of the US </w:t>
      </w:r>
      <w:r w:rsidRPr="00E94622">
        <w:rPr>
          <w:rStyle w:val="IntenseEmphasis"/>
          <w:highlight w:val="cyan"/>
        </w:rPr>
        <w:t>and</w:t>
      </w:r>
      <w:r w:rsidRPr="00506652">
        <w:rPr>
          <w:sz w:val="16"/>
        </w:rPr>
        <w:t xml:space="preserve"> iii) </w:t>
      </w:r>
      <w:r w:rsidRPr="00E94622">
        <w:rPr>
          <w:rStyle w:val="Emphasis"/>
          <w:highlight w:val="cyan"/>
        </w:rPr>
        <w:t>Judiciary</w:t>
      </w:r>
      <w:r w:rsidRPr="00506652">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4958A8">
        <w:rPr>
          <w:sz w:val="16"/>
          <w:szCs w:val="16"/>
        </w:rPr>
        <w:t>all powers not expressly assigned to the Federal Government are reserved to the States or to the people.</w:t>
      </w:r>
    </w:p>
    <w:p w14:paraId="33558ABB" w14:textId="77777777" w:rsidR="00E14B20" w:rsidRDefault="00E14B20" w:rsidP="00E14B20">
      <w:pPr>
        <w:pStyle w:val="Heading4"/>
      </w:pPr>
      <w:r>
        <w:t xml:space="preserve">The </w:t>
      </w:r>
      <w:proofErr w:type="spellStart"/>
      <w:r>
        <w:t>aff</w:t>
      </w:r>
      <w:proofErr w:type="spellEnd"/>
      <w:r>
        <w:t xml:space="preserve"> uses </w:t>
      </w:r>
      <w:r w:rsidRPr="00371CC2">
        <w:rPr>
          <w:u w:val="single"/>
        </w:rPr>
        <w:t>bankruptcy courts</w:t>
      </w:r>
      <w:r>
        <w:t xml:space="preserve">, which does </w:t>
      </w:r>
      <w:r w:rsidRPr="00371CC2">
        <w:rPr>
          <w:u w:val="single"/>
        </w:rPr>
        <w:t>not meet</w:t>
      </w:r>
      <w:r>
        <w:t>.</w:t>
      </w:r>
    </w:p>
    <w:p w14:paraId="73B7F063" w14:textId="77777777" w:rsidR="00E14B20" w:rsidRDefault="00E14B20" w:rsidP="00E14B20">
      <w:r>
        <w:t xml:space="preserve">Kevin </w:t>
      </w:r>
      <w:r w:rsidRPr="00B374B3">
        <w:rPr>
          <w:rStyle w:val="Style13ptBold"/>
        </w:rPr>
        <w:t>Kim 18</w:t>
      </w:r>
      <w:r>
        <w:t>. Staff Member for the Emory Bankruptcy Developments Journal, supervised by professors Rafael Pardo and Charles Shanor. “</w:t>
      </w:r>
      <w:r w:rsidRPr="00B374B3">
        <w:t xml:space="preserve">A Constitutional Tango of Judicial Interpretation: The Instability of </w:t>
      </w:r>
      <w:proofErr w:type="gramStart"/>
      <w:r w:rsidRPr="00B374B3">
        <w:t>A</w:t>
      </w:r>
      <w:proofErr w:type="gramEnd"/>
      <w:r w:rsidRPr="00B374B3">
        <w:t xml:space="preserve"> Constitutional Tango of Judicial Interpretation: The Instability of Bankruptcy Court Authority under Article III Bankruptcy Court Authority under Article III</w:t>
      </w:r>
      <w:r>
        <w:t xml:space="preserve">.” Emory Bankruptcy Developments. </w:t>
      </w:r>
      <w:r w:rsidRPr="00B374B3">
        <w:t>https://scholarlycommons.law.emory.edu/cgi/viewcontent.cgi?article=1069&amp;context=ebdj</w:t>
      </w:r>
    </w:p>
    <w:p w14:paraId="728DF89A" w14:textId="77777777" w:rsidR="00E14B20" w:rsidRDefault="00E14B20" w:rsidP="00E14B20">
      <w:pPr>
        <w:rPr>
          <w:sz w:val="16"/>
        </w:rPr>
      </w:pPr>
      <w:r w:rsidRPr="00B374B3">
        <w:rPr>
          <w:sz w:val="16"/>
        </w:rPr>
        <w:t xml:space="preserve">After the Northern Pipeline decision in 1982, </w:t>
      </w:r>
      <w:r w:rsidRPr="00B374B3">
        <w:rPr>
          <w:rStyle w:val="Emphasis"/>
          <w:highlight w:val="cyan"/>
        </w:rPr>
        <w:t>bankruptcy</w:t>
      </w:r>
      <w:r w:rsidRPr="00B374B3">
        <w:rPr>
          <w:rStyle w:val="IntenseEmphasis"/>
          <w:highlight w:val="cyan"/>
        </w:rPr>
        <w:t xml:space="preserve"> courts</w:t>
      </w:r>
      <w:r w:rsidRPr="00B374B3">
        <w:rPr>
          <w:rStyle w:val="IntenseEmphasis"/>
        </w:rPr>
        <w:t xml:space="preserve"> no longer had jurisdiction over</w:t>
      </w:r>
      <w:r w:rsidRPr="00B374B3">
        <w:rPr>
          <w:sz w:val="16"/>
        </w:rPr>
        <w:t xml:space="preserve"> “</w:t>
      </w:r>
      <w:r w:rsidRPr="00B374B3">
        <w:rPr>
          <w:rStyle w:val="IntenseEmphasis"/>
        </w:rPr>
        <w:t>non-core” claims i</w:t>
      </w:r>
      <w:r w:rsidRPr="00B374B3">
        <w:rPr>
          <w:sz w:val="16"/>
        </w:rPr>
        <w:t xml:space="preserve">n bankruptcy proceedings </w:t>
      </w:r>
      <w:r w:rsidRPr="00B374B3">
        <w:rPr>
          <w:rStyle w:val="IntenseEmphasis"/>
        </w:rPr>
        <w:t xml:space="preserve">because these courts </w:t>
      </w:r>
      <w:r w:rsidRPr="00B374B3">
        <w:rPr>
          <w:rStyle w:val="IntenseEmphasis"/>
          <w:highlight w:val="cyan"/>
        </w:rPr>
        <w:t xml:space="preserve">lacked </w:t>
      </w:r>
      <w:r w:rsidRPr="00B374B3">
        <w:rPr>
          <w:rStyle w:val="Emphasis"/>
          <w:highlight w:val="cyan"/>
        </w:rPr>
        <w:t xml:space="preserve">Article III </w:t>
      </w:r>
      <w:r w:rsidRPr="00B374B3">
        <w:rPr>
          <w:rStyle w:val="IntenseEmphasis"/>
          <w:highlight w:val="cyan"/>
        </w:rPr>
        <w:t>protection</w:t>
      </w:r>
      <w:r w:rsidRPr="00B374B3">
        <w:rPr>
          <w:sz w:val="16"/>
        </w:rPr>
        <w:t xml:space="preserve">.113 </w:t>
      </w:r>
      <w:r w:rsidRPr="00B374B3">
        <w:rPr>
          <w:rStyle w:val="Emphasis"/>
          <w:highlight w:val="cyan"/>
        </w:rPr>
        <w:t>Any</w:t>
      </w:r>
      <w:r w:rsidRPr="00B374B3">
        <w:rPr>
          <w:rStyle w:val="IntenseEmphasis"/>
          <w:highlight w:val="cyan"/>
        </w:rPr>
        <w:t xml:space="preserve"> grant</w:t>
      </w:r>
      <w:r w:rsidRPr="00B374B3">
        <w:rPr>
          <w:rStyle w:val="IntenseEmphasis"/>
        </w:rPr>
        <w:t xml:space="preserve"> of broad </w:t>
      </w:r>
      <w:r w:rsidRPr="00B374B3">
        <w:rPr>
          <w:rStyle w:val="Emphasis"/>
        </w:rPr>
        <w:t>jurisdictional</w:t>
      </w:r>
      <w:r w:rsidRPr="00B374B3">
        <w:rPr>
          <w:rStyle w:val="IntenseEmphasis"/>
        </w:rPr>
        <w:t xml:space="preserve"> powers </w:t>
      </w:r>
      <w:r w:rsidRPr="00B374B3">
        <w:rPr>
          <w:rStyle w:val="IntenseEmphasis"/>
          <w:highlight w:val="cyan"/>
        </w:rPr>
        <w:t xml:space="preserve">to </w:t>
      </w:r>
      <w:r w:rsidRPr="00B374B3">
        <w:rPr>
          <w:rStyle w:val="Emphasis"/>
          <w:highlight w:val="cyan"/>
        </w:rPr>
        <w:t>non-Article III</w:t>
      </w:r>
      <w:r w:rsidRPr="00B374B3">
        <w:rPr>
          <w:rStyle w:val="IntenseEmphasis"/>
          <w:highlight w:val="cyan"/>
        </w:rPr>
        <w:t xml:space="preserve"> courts</w:t>
      </w:r>
      <w:r w:rsidRPr="00B374B3">
        <w:rPr>
          <w:rStyle w:val="IntenseEmphasis"/>
        </w:rPr>
        <w:t xml:space="preserve"> was considered an </w:t>
      </w:r>
      <w:r w:rsidRPr="00B374B3">
        <w:rPr>
          <w:rStyle w:val="Emphasis"/>
          <w:highlight w:val="cyan"/>
        </w:rPr>
        <w:t>encroachment</w:t>
      </w:r>
      <w:r w:rsidRPr="00B374B3">
        <w:rPr>
          <w:rStyle w:val="IntenseEmphasis"/>
          <w:highlight w:val="cyan"/>
        </w:rPr>
        <w:t xml:space="preserve"> on </w:t>
      </w:r>
      <w:r w:rsidRPr="00B374B3">
        <w:rPr>
          <w:rStyle w:val="Emphasis"/>
          <w:highlight w:val="cyan"/>
        </w:rPr>
        <w:t>judicial</w:t>
      </w:r>
      <w:r w:rsidRPr="00B374B3">
        <w:rPr>
          <w:rStyle w:val="IntenseEmphasis"/>
          <w:highlight w:val="cyan"/>
        </w:rPr>
        <w:t xml:space="preserve"> authority</w:t>
      </w:r>
      <w:r w:rsidRPr="00B374B3">
        <w:rPr>
          <w:sz w:val="16"/>
        </w:rPr>
        <w:t>.114 However, in 1986, the Supreme Court was presented with another constitutional issue similar to that in Northern Pipeline, but this time involving a different congressional act regarding the futures contracts market.115</w:t>
      </w:r>
    </w:p>
    <w:p w14:paraId="4B8728B3" w14:textId="77777777" w:rsidR="00E14B20" w:rsidRDefault="00E14B20" w:rsidP="00E14B20">
      <w:pPr>
        <w:pStyle w:val="Heading4"/>
      </w:pPr>
      <w:r>
        <w:t xml:space="preserve">Vote </w:t>
      </w:r>
      <w:proofErr w:type="gramStart"/>
      <w:r>
        <w:t>neg</w:t>
      </w:r>
      <w:proofErr w:type="gramEnd"/>
      <w:r>
        <w:t xml:space="preserve"> for </w:t>
      </w:r>
      <w:r w:rsidRPr="00371CC2">
        <w:rPr>
          <w:u w:val="single"/>
        </w:rPr>
        <w:t>limits</w:t>
      </w:r>
      <w:r>
        <w:t xml:space="preserve"> and </w:t>
      </w:r>
      <w:r w:rsidRPr="00371CC2">
        <w:rPr>
          <w:u w:val="single"/>
        </w:rPr>
        <w:t>ground</w:t>
      </w:r>
      <w:r>
        <w:t xml:space="preserve">. Hundreds of independent </w:t>
      </w:r>
      <w:r w:rsidRPr="00371CC2">
        <w:rPr>
          <w:u w:val="single"/>
        </w:rPr>
        <w:t>courts</w:t>
      </w:r>
      <w:r>
        <w:t xml:space="preserve"> and </w:t>
      </w:r>
      <w:r w:rsidRPr="00371CC2">
        <w:rPr>
          <w:u w:val="single"/>
        </w:rPr>
        <w:t>agencies</w:t>
      </w:r>
      <w:r>
        <w:t xml:space="preserve"> </w:t>
      </w:r>
      <w:r w:rsidRPr="00371CC2">
        <w:rPr>
          <w:u w:val="single"/>
        </w:rPr>
        <w:t>explode</w:t>
      </w:r>
      <w:r>
        <w:t xml:space="preserve"> the topic and </w:t>
      </w:r>
      <w:r w:rsidRPr="00371CC2">
        <w:rPr>
          <w:u w:val="single"/>
        </w:rPr>
        <w:t>delete</w:t>
      </w:r>
      <w:r>
        <w:t xml:space="preserve"> neg offense premised on </w:t>
      </w:r>
      <w:r w:rsidRPr="00371CC2">
        <w:rPr>
          <w:u w:val="single"/>
        </w:rPr>
        <w:t>federal labor law</w:t>
      </w:r>
      <w:r>
        <w:t>.</w:t>
      </w:r>
    </w:p>
    <w:p w14:paraId="1B314581" w14:textId="77777777" w:rsidR="00E14B20" w:rsidRDefault="00E14B20" w:rsidP="00E14B20">
      <w:pPr>
        <w:rPr>
          <w:sz w:val="16"/>
        </w:rPr>
      </w:pPr>
    </w:p>
    <w:p w14:paraId="4C441D9C" w14:textId="77777777" w:rsidR="00E14B20" w:rsidRDefault="00E14B20" w:rsidP="00E14B20">
      <w:pPr>
        <w:pStyle w:val="Heading3"/>
      </w:pPr>
      <w:r>
        <w:lastRenderedPageBreak/>
        <w:t>OFF---1NC</w:t>
      </w:r>
    </w:p>
    <w:p w14:paraId="6C30C8E7" w14:textId="77777777" w:rsidR="00E14B20" w:rsidRPr="008E443A" w:rsidRDefault="00E14B20" w:rsidP="00E14B20">
      <w:pPr>
        <w:pStyle w:val="Heading4"/>
        <w:rPr>
          <w:bCs/>
        </w:rPr>
      </w:pPr>
      <w:r>
        <w:t xml:space="preserve">The </w:t>
      </w:r>
      <w:r w:rsidRPr="00EA3317">
        <w:t xml:space="preserve">theoretical </w:t>
      </w:r>
      <w:r>
        <w:rPr>
          <w:u w:val="single"/>
        </w:rPr>
        <w:t>starting point</w:t>
      </w:r>
      <w:r>
        <w:t xml:space="preserve"> behind ‘collective bargaining rights’ assumes an </w:t>
      </w:r>
      <w:r w:rsidRPr="00EA3317">
        <w:rPr>
          <w:u w:val="single"/>
        </w:rPr>
        <w:t xml:space="preserve">atomistic </w:t>
      </w:r>
      <w:r>
        <w:rPr>
          <w:u w:val="single"/>
        </w:rPr>
        <w:t>person</w:t>
      </w:r>
      <w:r>
        <w:t xml:space="preserve"> seeking the union for </w:t>
      </w:r>
      <w:r w:rsidRPr="00EA3317">
        <w:rPr>
          <w:u w:val="single"/>
        </w:rPr>
        <w:t>self-guided</w:t>
      </w:r>
      <w:r>
        <w:t xml:space="preserve"> interests like assets during bankruptcy proceedings which </w:t>
      </w:r>
      <w:r>
        <w:rPr>
          <w:u w:val="single"/>
        </w:rPr>
        <w:t>violates</w:t>
      </w:r>
      <w:r>
        <w:t xml:space="preserve"> basic Confucian principles of </w:t>
      </w:r>
      <w:r w:rsidRPr="00EA3317">
        <w:rPr>
          <w:u w:val="single"/>
        </w:rPr>
        <w:t>metaphysical interconnectedness</w:t>
      </w:r>
      <w:r>
        <w:t>.</w:t>
      </w:r>
    </w:p>
    <w:p w14:paraId="269840F4" w14:textId="77777777" w:rsidR="00E14B20" w:rsidRPr="00DD6EE7" w:rsidRDefault="00E14B20" w:rsidP="00E14B20">
      <w:r w:rsidRPr="00DD6EE7">
        <w:t xml:space="preserve">Ivana </w:t>
      </w:r>
      <w:r w:rsidRPr="00DD6EE7">
        <w:rPr>
          <w:rStyle w:val="Style13ptBold"/>
        </w:rPr>
        <w:t>Buljan 25</w:t>
      </w:r>
      <w:r w:rsidRPr="00DD6EE7">
        <w:t xml:space="preserve">. Doctor of Philosophy and Doctor of Oriental Languages and Cultures at the University of Zagreb. “Human Rights and Confucian Values: A Critique of a False Dichotomy.” Asian and African Studies, 34.1, 148-153. </w:t>
      </w:r>
    </w:p>
    <w:p w14:paraId="3A008DDC" w14:textId="77777777" w:rsidR="00E14B20" w:rsidRPr="0017461E" w:rsidRDefault="00E14B20" w:rsidP="00E14B20">
      <w:pPr>
        <w:rPr>
          <w:rStyle w:val="IntenseEmphasis"/>
        </w:rPr>
      </w:pPr>
      <w:r w:rsidRPr="00DB50E3">
        <w:rPr>
          <w:rStyle w:val="Emphasis"/>
          <w:highlight w:val="cyan"/>
        </w:rPr>
        <w:t>Incompatibility</w:t>
      </w:r>
      <w:r w:rsidRPr="00DB50E3">
        <w:rPr>
          <w:rStyle w:val="IntenseEmphasis"/>
          <w:highlight w:val="cyan"/>
        </w:rPr>
        <w:t xml:space="preserve"> between </w:t>
      </w:r>
      <w:r w:rsidRPr="00DB50E3">
        <w:rPr>
          <w:rStyle w:val="Emphasis"/>
          <w:highlight w:val="cyan"/>
        </w:rPr>
        <w:t>Confucian Values</w:t>
      </w:r>
      <w:r w:rsidRPr="00DB50E3">
        <w:rPr>
          <w:rStyle w:val="IntenseEmphasis"/>
          <w:highlight w:val="cyan"/>
        </w:rPr>
        <w:t xml:space="preserve"> and</w:t>
      </w:r>
      <w:r w:rsidRPr="00DB50E3">
        <w:rPr>
          <w:sz w:val="16"/>
          <w:szCs w:val="16"/>
        </w:rPr>
        <w:t xml:space="preserve"> Human </w:t>
      </w:r>
      <w:r w:rsidRPr="00DB50E3">
        <w:rPr>
          <w:rStyle w:val="Emphasis"/>
          <w:highlight w:val="cyan"/>
        </w:rPr>
        <w:t>Rights</w:t>
      </w:r>
    </w:p>
    <w:p w14:paraId="424EF3C2" w14:textId="77777777" w:rsidR="00E14B20" w:rsidRPr="00D63B92" w:rsidRDefault="00E14B20" w:rsidP="00E14B20">
      <w:pPr>
        <w:rPr>
          <w:sz w:val="16"/>
          <w:szCs w:val="16"/>
        </w:rPr>
      </w:pPr>
      <w:r w:rsidRPr="00D63B92">
        <w:rPr>
          <w:sz w:val="16"/>
          <w:szCs w:val="16"/>
        </w:rPr>
        <w:t xml:space="preserve">In this part of the </w:t>
      </w:r>
      <w:proofErr w:type="gramStart"/>
      <w:r w:rsidRPr="00D63B92">
        <w:rPr>
          <w:sz w:val="16"/>
          <w:szCs w:val="16"/>
        </w:rPr>
        <w:t>discussion</w:t>
      </w:r>
      <w:proofErr w:type="gramEnd"/>
      <w:r w:rsidRPr="00D63B92">
        <w:rPr>
          <w:sz w:val="16"/>
          <w:szCs w:val="16"/>
        </w:rPr>
        <w:t xml:space="preserve"> I address important differences between Confucian moral theory and moral theories that are at the heart of human rights. </w:t>
      </w:r>
    </w:p>
    <w:p w14:paraId="69EA3436" w14:textId="77777777" w:rsidR="00E14B20" w:rsidRPr="00D63B92" w:rsidRDefault="00E14B20" w:rsidP="00E14B20">
      <w:pPr>
        <w:rPr>
          <w:sz w:val="16"/>
          <w:szCs w:val="16"/>
        </w:rPr>
      </w:pPr>
      <w:r w:rsidRPr="00D63B92">
        <w:rPr>
          <w:sz w:val="16"/>
          <w:szCs w:val="16"/>
        </w:rPr>
        <w:t xml:space="preserve">Confucian Relational Self </w:t>
      </w:r>
    </w:p>
    <w:p w14:paraId="58E1FA8B" w14:textId="77777777" w:rsidR="00E14B20" w:rsidRPr="000B2600" w:rsidRDefault="00E14B20" w:rsidP="00E14B20">
      <w:pPr>
        <w:rPr>
          <w:sz w:val="16"/>
        </w:rPr>
      </w:pPr>
      <w:r w:rsidRPr="000B2600">
        <w:rPr>
          <w:sz w:val="16"/>
        </w:rPr>
        <w:t xml:space="preserve">The fundamental </w:t>
      </w:r>
      <w:r w:rsidRPr="00C7516D">
        <w:rPr>
          <w:u w:val="single"/>
        </w:rPr>
        <w:t>theoretical difficulty in implementing</w:t>
      </w:r>
      <w:r w:rsidRPr="000B2600">
        <w:rPr>
          <w:sz w:val="16"/>
        </w:rPr>
        <w:t xml:space="preserve"> the idea of </w:t>
      </w:r>
      <w:r w:rsidRPr="00C7516D">
        <w:rPr>
          <w:u w:val="single"/>
        </w:rPr>
        <w:t>human rights in</w:t>
      </w:r>
      <w:r w:rsidRPr="000B2600">
        <w:rPr>
          <w:sz w:val="16"/>
        </w:rPr>
        <w:t xml:space="preserve"> the </w:t>
      </w:r>
      <w:r w:rsidRPr="00D63B92">
        <w:rPr>
          <w:rStyle w:val="IntenseEmphasis"/>
        </w:rPr>
        <w:t>Chinese</w:t>
      </w:r>
      <w:r w:rsidRPr="00C7516D">
        <w:rPr>
          <w:u w:val="single"/>
        </w:rPr>
        <w:t xml:space="preserve"> context stems from</w:t>
      </w:r>
      <w:r w:rsidRPr="000B2600">
        <w:rPr>
          <w:sz w:val="16"/>
        </w:rPr>
        <w:t xml:space="preserve"> the diversity in the </w:t>
      </w:r>
      <w:r w:rsidRPr="00C7516D">
        <w:rPr>
          <w:u w:val="single"/>
        </w:rPr>
        <w:t xml:space="preserve">concept of the </w:t>
      </w:r>
      <w:r w:rsidRPr="00D63B92">
        <w:rPr>
          <w:rStyle w:val="IntenseEmphasis"/>
        </w:rPr>
        <w:t>person</w:t>
      </w:r>
      <w:r w:rsidRPr="00C7516D">
        <w:rPr>
          <w:u w:val="single"/>
        </w:rPr>
        <w:t xml:space="preserve"> that is central to</w:t>
      </w:r>
      <w:r w:rsidRPr="000B2600">
        <w:rPr>
          <w:sz w:val="16"/>
        </w:rPr>
        <w:t xml:space="preserve"> the discourse on </w:t>
      </w:r>
      <w:r w:rsidRPr="00C7516D">
        <w:rPr>
          <w:u w:val="single"/>
        </w:rPr>
        <w:t>human rights</w:t>
      </w:r>
      <w:r w:rsidRPr="000B2600">
        <w:rPr>
          <w:sz w:val="16"/>
        </w:rPr>
        <w:t xml:space="preserve">. The </w:t>
      </w:r>
      <w:r w:rsidRPr="0017461E">
        <w:rPr>
          <w:u w:val="single"/>
        </w:rPr>
        <w:t xml:space="preserve">idea of </w:t>
      </w:r>
      <w:r w:rsidRPr="0017461E">
        <w:rPr>
          <w:rStyle w:val="Emphasis"/>
        </w:rPr>
        <w:t xml:space="preserve">human </w:t>
      </w:r>
      <w:r w:rsidRPr="007A47E0">
        <w:rPr>
          <w:rStyle w:val="Emphasis"/>
          <w:highlight w:val="cyan"/>
        </w:rPr>
        <w:t>rights</w:t>
      </w:r>
      <w:r w:rsidRPr="007A47E0">
        <w:rPr>
          <w:highlight w:val="cyan"/>
          <w:u w:val="single"/>
        </w:rPr>
        <w:t xml:space="preserve"> is </w:t>
      </w:r>
      <w:r w:rsidRPr="007A47E0">
        <w:rPr>
          <w:rStyle w:val="Emphasis"/>
          <w:highlight w:val="cyan"/>
        </w:rPr>
        <w:t>ontologically</w:t>
      </w:r>
      <w:r w:rsidRPr="007A47E0">
        <w:rPr>
          <w:highlight w:val="cyan"/>
          <w:u w:val="single"/>
        </w:rPr>
        <w:t xml:space="preserve"> based on</w:t>
      </w:r>
      <w:r w:rsidRPr="000B2600">
        <w:rPr>
          <w:sz w:val="16"/>
        </w:rPr>
        <w:t xml:space="preserve"> the </w:t>
      </w:r>
      <w:r w:rsidRPr="0017461E">
        <w:rPr>
          <w:u w:val="single"/>
        </w:rPr>
        <w:t xml:space="preserve">assumption of individual </w:t>
      </w:r>
      <w:r w:rsidRPr="007A47E0">
        <w:rPr>
          <w:rStyle w:val="Emphasis"/>
          <w:highlight w:val="cyan"/>
        </w:rPr>
        <w:t>autonomy</w:t>
      </w:r>
      <w:r w:rsidRPr="000B2600">
        <w:rPr>
          <w:sz w:val="16"/>
        </w:rPr>
        <w:t xml:space="preserve">, of a person </w:t>
      </w:r>
      <w:r w:rsidRPr="00C7516D">
        <w:rPr>
          <w:u w:val="single"/>
        </w:rPr>
        <w:t>as a rational age</w:t>
      </w:r>
      <w:r w:rsidRPr="00D63B92">
        <w:rPr>
          <w:rStyle w:val="IntenseEmphasis"/>
        </w:rPr>
        <w:t xml:space="preserve">nt, </w:t>
      </w:r>
      <w:r w:rsidRPr="00D63B92">
        <w:rPr>
          <w:rStyle w:val="IntenseEmphasis"/>
          <w:highlight w:val="cyan"/>
        </w:rPr>
        <w:t>a</w:t>
      </w:r>
      <w:r w:rsidRPr="007A47E0">
        <w:rPr>
          <w:highlight w:val="cyan"/>
          <w:u w:val="single"/>
        </w:rPr>
        <w:t xml:space="preserve">n </w:t>
      </w:r>
      <w:r w:rsidRPr="007A47E0">
        <w:rPr>
          <w:rStyle w:val="Emphasis"/>
          <w:highlight w:val="cyan"/>
        </w:rPr>
        <w:t>atomistic individual</w:t>
      </w:r>
      <w:r w:rsidRPr="000B2600">
        <w:rPr>
          <w:sz w:val="16"/>
        </w:rPr>
        <w:t xml:space="preserve">. An autonomous person is </w:t>
      </w:r>
      <w:r w:rsidRPr="007A47E0">
        <w:rPr>
          <w:highlight w:val="cyan"/>
          <w:u w:val="single"/>
        </w:rPr>
        <w:t>guided by</w:t>
      </w:r>
      <w:r w:rsidRPr="000B2600">
        <w:rPr>
          <w:sz w:val="16"/>
        </w:rPr>
        <w:t xml:space="preserve"> the considerations, </w:t>
      </w:r>
      <w:r w:rsidRPr="007A47E0">
        <w:rPr>
          <w:rStyle w:val="Emphasis"/>
          <w:highlight w:val="cyan"/>
        </w:rPr>
        <w:t>desires</w:t>
      </w:r>
      <w:r w:rsidRPr="000B2600">
        <w:rPr>
          <w:sz w:val="16"/>
        </w:rPr>
        <w:t>, emotions, conditions and c</w:t>
      </w:r>
      <w:r w:rsidRPr="0017461E">
        <w:rPr>
          <w:sz w:val="16"/>
        </w:rPr>
        <w:t xml:space="preserve">haracteristics </w:t>
      </w:r>
      <w:r w:rsidRPr="0017461E">
        <w:rPr>
          <w:u w:val="single"/>
        </w:rPr>
        <w:t>that are part of</w:t>
      </w:r>
      <w:r w:rsidRPr="0017461E">
        <w:rPr>
          <w:sz w:val="16"/>
        </w:rPr>
        <w:t xml:space="preserve"> what </w:t>
      </w:r>
      <w:proofErr w:type="gramStart"/>
      <w:r w:rsidRPr="0017461E">
        <w:rPr>
          <w:sz w:val="16"/>
        </w:rPr>
        <w:t>is considered to be</w:t>
      </w:r>
      <w:proofErr w:type="gramEnd"/>
      <w:r w:rsidRPr="0017461E">
        <w:rPr>
          <w:sz w:val="16"/>
        </w:rPr>
        <w:t xml:space="preserve"> </w:t>
      </w:r>
      <w:r w:rsidRPr="0017461E">
        <w:rPr>
          <w:u w:val="single"/>
        </w:rPr>
        <w:t xml:space="preserve">their </w:t>
      </w:r>
      <w:r w:rsidRPr="0017461E">
        <w:rPr>
          <w:rStyle w:val="Emphasis"/>
        </w:rPr>
        <w:t>authentic self</w:t>
      </w:r>
      <w:r w:rsidRPr="0017461E">
        <w:rPr>
          <w:sz w:val="16"/>
        </w:rPr>
        <w:t xml:space="preserve">. According to Beate Rössler (2002), the </w:t>
      </w:r>
      <w:r w:rsidRPr="0017461E">
        <w:rPr>
          <w:u w:val="single"/>
        </w:rPr>
        <w:t>idea of individual rights</w:t>
      </w:r>
      <w:r w:rsidRPr="0017461E">
        <w:rPr>
          <w:sz w:val="16"/>
        </w:rPr>
        <w:t xml:space="preserve"> and democratic procedures </w:t>
      </w:r>
      <w:r w:rsidRPr="0017461E">
        <w:rPr>
          <w:u w:val="single"/>
        </w:rPr>
        <w:t>cannot be expla</w:t>
      </w:r>
      <w:r w:rsidRPr="00C7516D">
        <w:rPr>
          <w:u w:val="single"/>
        </w:rPr>
        <w:t>ined without</w:t>
      </w:r>
      <w:r w:rsidRPr="000B2600">
        <w:rPr>
          <w:sz w:val="16"/>
        </w:rPr>
        <w:t xml:space="preserve"> the </w:t>
      </w:r>
      <w:r w:rsidRPr="00C7516D">
        <w:rPr>
          <w:u w:val="single"/>
        </w:rPr>
        <w:t xml:space="preserve">concept of </w:t>
      </w:r>
      <w:r w:rsidRPr="00D63B92">
        <w:rPr>
          <w:rStyle w:val="IntenseEmphasis"/>
        </w:rPr>
        <w:t xml:space="preserve">individual autonomy. </w:t>
      </w:r>
      <w:r w:rsidRPr="00D63B92">
        <w:rPr>
          <w:rStyle w:val="IntenseEmphasis"/>
          <w:highlight w:val="cyan"/>
        </w:rPr>
        <w:t>To</w:t>
      </w:r>
      <w:r w:rsidRPr="000B2600">
        <w:rPr>
          <w:sz w:val="16"/>
        </w:rPr>
        <w:t xml:space="preserve"> be able to </w:t>
      </w:r>
      <w:r w:rsidRPr="007A47E0">
        <w:rPr>
          <w:highlight w:val="cyan"/>
          <w:u w:val="single"/>
        </w:rPr>
        <w:t>possess</w:t>
      </w:r>
      <w:r w:rsidRPr="000B2600">
        <w:rPr>
          <w:sz w:val="16"/>
        </w:rPr>
        <w:t xml:space="preserve"> human </w:t>
      </w:r>
      <w:r w:rsidRPr="00D63B92">
        <w:rPr>
          <w:rStyle w:val="Emphasis"/>
          <w:highlight w:val="cyan"/>
        </w:rPr>
        <w:t>rights</w:t>
      </w:r>
      <w:r w:rsidRPr="00D63B92">
        <w:rPr>
          <w:rStyle w:val="IntenseEmphasis"/>
          <w:highlight w:val="cyan"/>
        </w:rPr>
        <w:t>, people</w:t>
      </w:r>
      <w:r w:rsidRPr="00D63B92">
        <w:rPr>
          <w:highlight w:val="cyan"/>
          <w:u w:val="single"/>
        </w:rPr>
        <w:t xml:space="preserve"> </w:t>
      </w:r>
      <w:r w:rsidRPr="007A47E0">
        <w:rPr>
          <w:highlight w:val="cyan"/>
          <w:u w:val="single"/>
        </w:rPr>
        <w:t>must</w:t>
      </w:r>
      <w:r w:rsidRPr="000B2600">
        <w:rPr>
          <w:sz w:val="16"/>
        </w:rPr>
        <w:t xml:space="preserve"> first </w:t>
      </w:r>
      <w:r w:rsidRPr="007A47E0">
        <w:rPr>
          <w:highlight w:val="cyan"/>
          <w:u w:val="single"/>
        </w:rPr>
        <w:t>be</w:t>
      </w:r>
      <w:r w:rsidRPr="00C7516D">
        <w:rPr>
          <w:u w:val="single"/>
        </w:rPr>
        <w:t xml:space="preserve"> perceived as </w:t>
      </w:r>
      <w:r w:rsidRPr="007A47E0">
        <w:rPr>
          <w:rStyle w:val="Emphasis"/>
          <w:highlight w:val="cyan"/>
        </w:rPr>
        <w:t>separate persons</w:t>
      </w:r>
      <w:r w:rsidRPr="0017461E">
        <w:rPr>
          <w:u w:val="single"/>
        </w:rPr>
        <w:t xml:space="preserve"> capable of</w:t>
      </w:r>
      <w:r w:rsidRPr="0017461E">
        <w:rPr>
          <w:sz w:val="16"/>
        </w:rPr>
        <w:t xml:space="preserve"> making </w:t>
      </w:r>
      <w:r w:rsidRPr="00D63B92">
        <w:rPr>
          <w:rStyle w:val="IntenseEmphasis"/>
        </w:rPr>
        <w:t>independent judgments</w:t>
      </w:r>
      <w:r w:rsidRPr="0017461E">
        <w:rPr>
          <w:sz w:val="16"/>
        </w:rPr>
        <w:t>.</w:t>
      </w:r>
    </w:p>
    <w:p w14:paraId="70559B28" w14:textId="77777777" w:rsidR="00E14B20" w:rsidRPr="000B2600" w:rsidRDefault="00E14B20" w:rsidP="00E14B20">
      <w:pPr>
        <w:rPr>
          <w:sz w:val="16"/>
        </w:rPr>
      </w:pPr>
      <w:r w:rsidRPr="000B2600">
        <w:rPr>
          <w:sz w:val="16"/>
        </w:rPr>
        <w:t xml:space="preserve">This reflects their right to have and pursue interests and goals different from those of the state and its rulers. The idea of human </w:t>
      </w:r>
      <w:r w:rsidRPr="00D63B92">
        <w:rPr>
          <w:rStyle w:val="IntenseEmphasis"/>
        </w:rPr>
        <w:t>rights, therefore, embodies the normative perspective</w:t>
      </w:r>
      <w:r w:rsidRPr="00C7516D">
        <w:rPr>
          <w:u w:val="single"/>
        </w:rPr>
        <w:t xml:space="preserve"> of respecting such capacities</w:t>
      </w:r>
      <w:r w:rsidRPr="000B2600">
        <w:rPr>
          <w:sz w:val="16"/>
        </w:rPr>
        <w:t>.</w:t>
      </w:r>
    </w:p>
    <w:p w14:paraId="1F2E469E" w14:textId="77777777" w:rsidR="00E14B20" w:rsidRPr="00D63B92" w:rsidRDefault="00E14B20" w:rsidP="00E14B20">
      <w:pPr>
        <w:rPr>
          <w:sz w:val="16"/>
          <w:szCs w:val="16"/>
        </w:rPr>
      </w:pPr>
      <w:r w:rsidRPr="007A47E0">
        <w:rPr>
          <w:highlight w:val="cyan"/>
          <w:u w:val="single"/>
        </w:rPr>
        <w:t>In contrast to</w:t>
      </w:r>
      <w:r w:rsidRPr="000B2600">
        <w:rPr>
          <w:sz w:val="16"/>
        </w:rPr>
        <w:t xml:space="preserve"> such a </w:t>
      </w:r>
      <w:r w:rsidRPr="006A4398">
        <w:rPr>
          <w:u w:val="single"/>
        </w:rPr>
        <w:t>concept of</w:t>
      </w:r>
      <w:r w:rsidRPr="000B2600">
        <w:rPr>
          <w:sz w:val="16"/>
        </w:rPr>
        <w:t xml:space="preserve"> the </w:t>
      </w:r>
      <w:r w:rsidRPr="00D63B92">
        <w:rPr>
          <w:rStyle w:val="IntenseEmphasis"/>
        </w:rPr>
        <w:t>individual</w:t>
      </w:r>
      <w:r w:rsidRPr="000B2600">
        <w:rPr>
          <w:sz w:val="16"/>
        </w:rPr>
        <w:t xml:space="preserve">, according to the </w:t>
      </w:r>
      <w:r w:rsidRPr="007A47E0">
        <w:rPr>
          <w:rStyle w:val="Emphasis"/>
          <w:highlight w:val="cyan"/>
        </w:rPr>
        <w:t>Confucian</w:t>
      </w:r>
      <w:r w:rsidRPr="007A47E0">
        <w:rPr>
          <w:highlight w:val="cyan"/>
          <w:u w:val="single"/>
        </w:rPr>
        <w:t xml:space="preserve"> view</w:t>
      </w:r>
      <w:r w:rsidRPr="006A4398">
        <w:rPr>
          <w:u w:val="single"/>
        </w:rPr>
        <w:t xml:space="preserve"> a person is determined by </w:t>
      </w:r>
      <w:r w:rsidRPr="00D63B92">
        <w:rPr>
          <w:rStyle w:val="IntenseEmphasis"/>
        </w:rPr>
        <w:t>life</w:t>
      </w:r>
      <w:r w:rsidRPr="006A4398">
        <w:rPr>
          <w:u w:val="single"/>
        </w:rPr>
        <w:t xml:space="preserve"> in a human </w:t>
      </w:r>
      <w:r w:rsidRPr="00D63B92">
        <w:rPr>
          <w:rStyle w:val="IntenseEmphasis"/>
        </w:rPr>
        <w:t>community</w:t>
      </w:r>
      <w:r w:rsidRPr="000B2600">
        <w:rPr>
          <w:sz w:val="16"/>
        </w:rPr>
        <w:t xml:space="preserve">, realizing </w:t>
      </w:r>
      <w:r w:rsidRPr="000B2600">
        <w:rPr>
          <w:strike/>
          <w:sz w:val="16"/>
        </w:rPr>
        <w:t>him</w:t>
      </w:r>
      <w:r w:rsidRPr="006A4398">
        <w:rPr>
          <w:u w:val="single"/>
        </w:rPr>
        <w:t>self</w:t>
      </w:r>
      <w:r w:rsidRPr="000B2600">
        <w:rPr>
          <w:sz w:val="16"/>
        </w:rPr>
        <w:t>/</w:t>
      </w:r>
      <w:r w:rsidRPr="000B2600">
        <w:rPr>
          <w:strike/>
          <w:sz w:val="16"/>
        </w:rPr>
        <w:t>her</w:t>
      </w:r>
      <w:r w:rsidRPr="000B2600">
        <w:rPr>
          <w:sz w:val="16"/>
        </w:rPr>
        <w:t xml:space="preserve">self </w:t>
      </w:r>
      <w:r w:rsidRPr="006A4398">
        <w:rPr>
          <w:u w:val="single"/>
        </w:rPr>
        <w:t xml:space="preserve">in multiple </w:t>
      </w:r>
      <w:r w:rsidRPr="00D63B92">
        <w:rPr>
          <w:rStyle w:val="IntenseEmphasis"/>
        </w:rPr>
        <w:t>relationships</w:t>
      </w:r>
      <w:r w:rsidRPr="006A4398">
        <w:rPr>
          <w:u w:val="single"/>
        </w:rPr>
        <w:t xml:space="preserve"> with those who </w:t>
      </w:r>
      <w:r w:rsidRPr="00D63B92">
        <w:rPr>
          <w:rStyle w:val="IntenseEmphasis"/>
        </w:rPr>
        <w:t>surround</w:t>
      </w:r>
      <w:r w:rsidRPr="006A4398">
        <w:rPr>
          <w:u w:val="single"/>
        </w:rPr>
        <w:t xml:space="preserve"> them</w:t>
      </w:r>
      <w:r w:rsidRPr="00D63B92">
        <w:rPr>
          <w:rStyle w:val="IntenseEmphasis"/>
        </w:rPr>
        <w:t>. C</w:t>
      </w:r>
      <w:r w:rsidRPr="006A4398">
        <w:rPr>
          <w:u w:val="single"/>
        </w:rPr>
        <w:t xml:space="preserve">onfucians do </w:t>
      </w:r>
      <w:r w:rsidRPr="007A47E0">
        <w:rPr>
          <w:highlight w:val="cyan"/>
          <w:u w:val="single"/>
        </w:rPr>
        <w:t>not</w:t>
      </w:r>
      <w:r w:rsidRPr="006A4398">
        <w:rPr>
          <w:u w:val="single"/>
        </w:rPr>
        <w:t xml:space="preserve"> describe a person as</w:t>
      </w:r>
      <w:r w:rsidRPr="000B2600">
        <w:rPr>
          <w:sz w:val="16"/>
        </w:rPr>
        <w:t xml:space="preserve"> an </w:t>
      </w:r>
      <w:r w:rsidRPr="007A47E0">
        <w:rPr>
          <w:rStyle w:val="Emphasis"/>
          <w:highlight w:val="cyan"/>
        </w:rPr>
        <w:t>independent</w:t>
      </w:r>
      <w:r w:rsidRPr="002209D4">
        <w:rPr>
          <w:u w:val="single"/>
        </w:rPr>
        <w:t xml:space="preserve"> and individually developing</w:t>
      </w:r>
      <w:r w:rsidRPr="006A4398">
        <w:rPr>
          <w:u w:val="single"/>
        </w:rPr>
        <w:t xml:space="preserve"> entity</w:t>
      </w:r>
      <w:r w:rsidRPr="000B2600">
        <w:rPr>
          <w:sz w:val="16"/>
        </w:rPr>
        <w:t xml:space="preserve">, which is realized in isolation, not tied to the institution of the family. On the contrary, </w:t>
      </w:r>
      <w:r w:rsidRPr="007A47E0">
        <w:rPr>
          <w:rStyle w:val="Emphasis"/>
          <w:highlight w:val="cyan"/>
        </w:rPr>
        <w:t>relationality</w:t>
      </w:r>
      <w:r w:rsidRPr="007A47E0">
        <w:rPr>
          <w:highlight w:val="cyan"/>
          <w:u w:val="single"/>
        </w:rPr>
        <w:t xml:space="preserve"> </w:t>
      </w:r>
      <w:r w:rsidRPr="002209D4">
        <w:rPr>
          <w:highlight w:val="cyan"/>
          <w:u w:val="single"/>
        </w:rPr>
        <w:t xml:space="preserve">is the </w:t>
      </w:r>
      <w:r w:rsidRPr="002209D4">
        <w:rPr>
          <w:rStyle w:val="Emphasis"/>
          <w:highlight w:val="cyan"/>
        </w:rPr>
        <w:t>ontological basis</w:t>
      </w:r>
      <w:r w:rsidRPr="002209D4">
        <w:rPr>
          <w:highlight w:val="cyan"/>
          <w:u w:val="single"/>
        </w:rPr>
        <w:t xml:space="preserve"> of h</w:t>
      </w:r>
      <w:r w:rsidRPr="007A47E0">
        <w:rPr>
          <w:highlight w:val="cyan"/>
          <w:u w:val="single"/>
        </w:rPr>
        <w:t xml:space="preserve">uman </w:t>
      </w:r>
      <w:r w:rsidRPr="007A47E0">
        <w:rPr>
          <w:rStyle w:val="Emphasis"/>
          <w:highlight w:val="cyan"/>
        </w:rPr>
        <w:t>existence</w:t>
      </w:r>
      <w:r w:rsidRPr="000B2600">
        <w:rPr>
          <w:sz w:val="16"/>
        </w:rPr>
        <w:t xml:space="preserve">. A </w:t>
      </w:r>
      <w:r w:rsidRPr="007A47E0">
        <w:rPr>
          <w:highlight w:val="cyan"/>
          <w:u w:val="single"/>
        </w:rPr>
        <w:t xml:space="preserve">person exists </w:t>
      </w:r>
      <w:r w:rsidRPr="007A47E0">
        <w:rPr>
          <w:rStyle w:val="Emphasis"/>
          <w:highlight w:val="cyan"/>
        </w:rPr>
        <w:t>only</w:t>
      </w:r>
      <w:r w:rsidRPr="007A47E0">
        <w:rPr>
          <w:highlight w:val="cyan"/>
          <w:u w:val="single"/>
        </w:rPr>
        <w:t xml:space="preserve"> when</w:t>
      </w:r>
      <w:r w:rsidRPr="000B2600">
        <w:rPr>
          <w:sz w:val="16"/>
        </w:rPr>
        <w:t xml:space="preserve"> the </w:t>
      </w:r>
      <w:r w:rsidRPr="007A47E0">
        <w:rPr>
          <w:highlight w:val="cyan"/>
          <w:u w:val="single"/>
        </w:rPr>
        <w:t>other</w:t>
      </w:r>
      <w:r w:rsidRPr="000B2600">
        <w:rPr>
          <w:sz w:val="16"/>
        </w:rPr>
        <w:t xml:space="preserve"> person </w:t>
      </w:r>
      <w:r w:rsidRPr="007A47E0">
        <w:rPr>
          <w:highlight w:val="cyan"/>
          <w:u w:val="single"/>
        </w:rPr>
        <w:t xml:space="preserve">also </w:t>
      </w:r>
      <w:r w:rsidRPr="007A47E0">
        <w:rPr>
          <w:rStyle w:val="Emphasis"/>
          <w:highlight w:val="cyan"/>
        </w:rPr>
        <w:t>exists</w:t>
      </w:r>
      <w:r w:rsidRPr="00D63B92">
        <w:rPr>
          <w:sz w:val="16"/>
          <w:szCs w:val="16"/>
        </w:rPr>
        <w:t>; “to be” means “to be one-in-relation-with-another” (Rosemont, 1988, p. 177).</w:t>
      </w:r>
      <w:r w:rsidRPr="00D63B92">
        <w:rPr>
          <w:sz w:val="10"/>
          <w:szCs w:val="16"/>
        </w:rPr>
        <w:t xml:space="preserve"> </w:t>
      </w:r>
      <w:r w:rsidRPr="006A4398">
        <w:rPr>
          <w:u w:val="single"/>
        </w:rPr>
        <w:t>This</w:t>
      </w:r>
      <w:r w:rsidRPr="000B2600">
        <w:rPr>
          <w:sz w:val="16"/>
        </w:rPr>
        <w:t xml:space="preserve"> view </w:t>
      </w:r>
      <w:r w:rsidRPr="006A4398">
        <w:rPr>
          <w:u w:val="single"/>
        </w:rPr>
        <w:t>has</w:t>
      </w:r>
      <w:r w:rsidRPr="000B2600">
        <w:rPr>
          <w:sz w:val="16"/>
        </w:rPr>
        <w:t xml:space="preserve"> its </w:t>
      </w:r>
      <w:r w:rsidRPr="006A4398">
        <w:rPr>
          <w:u w:val="single"/>
        </w:rPr>
        <w:t xml:space="preserve">background in early </w:t>
      </w:r>
      <w:r w:rsidRPr="00D63B92">
        <w:rPr>
          <w:rStyle w:val="IntenseEmphasis"/>
        </w:rPr>
        <w:t>Chinese relational</w:t>
      </w:r>
      <w:r w:rsidRPr="000B2600">
        <w:rPr>
          <w:sz w:val="16"/>
        </w:rPr>
        <w:t xml:space="preserve"> and processual </w:t>
      </w:r>
      <w:r w:rsidRPr="007A47E0">
        <w:rPr>
          <w:rStyle w:val="Emphasis"/>
          <w:highlight w:val="cyan"/>
        </w:rPr>
        <w:t>metaphysics</w:t>
      </w:r>
      <w:r w:rsidRPr="000B2600">
        <w:rPr>
          <w:sz w:val="16"/>
        </w:rPr>
        <w:t xml:space="preserve">, </w:t>
      </w:r>
      <w:r w:rsidRPr="006A4398">
        <w:rPr>
          <w:u w:val="single"/>
        </w:rPr>
        <w:t xml:space="preserve">which </w:t>
      </w:r>
      <w:r w:rsidRPr="007A47E0">
        <w:rPr>
          <w:highlight w:val="cyan"/>
          <w:u w:val="single"/>
        </w:rPr>
        <w:t>emphasizes</w:t>
      </w:r>
      <w:r w:rsidRPr="000B2600">
        <w:rPr>
          <w:sz w:val="16"/>
        </w:rPr>
        <w:t xml:space="preserve"> interrelationship, </w:t>
      </w:r>
      <w:r w:rsidRPr="007A47E0">
        <w:rPr>
          <w:rStyle w:val="Emphasis"/>
          <w:highlight w:val="cyan"/>
        </w:rPr>
        <w:t>interconnectedness</w:t>
      </w:r>
      <w:r w:rsidRPr="000B2600">
        <w:rPr>
          <w:sz w:val="16"/>
        </w:rPr>
        <w:t xml:space="preserve">, and interdependence </w:t>
      </w:r>
      <w:r w:rsidRPr="006A4398">
        <w:rPr>
          <w:u w:val="single"/>
        </w:rPr>
        <w:t>as</w:t>
      </w:r>
      <w:r w:rsidRPr="000B2600">
        <w:rPr>
          <w:sz w:val="16"/>
        </w:rPr>
        <w:t xml:space="preserve"> the </w:t>
      </w:r>
      <w:r w:rsidRPr="006A4398">
        <w:rPr>
          <w:u w:val="single"/>
        </w:rPr>
        <w:t xml:space="preserve">main categories of </w:t>
      </w:r>
      <w:r w:rsidRPr="0085135A">
        <w:rPr>
          <w:rStyle w:val="Emphasis"/>
        </w:rPr>
        <w:t>reality</w:t>
      </w:r>
      <w:r w:rsidRPr="000B2600">
        <w:rPr>
          <w:sz w:val="16"/>
        </w:rPr>
        <w:t xml:space="preserve">. </w:t>
      </w:r>
      <w:r w:rsidRPr="0085135A">
        <w:rPr>
          <w:sz w:val="16"/>
          <w:szCs w:val="16"/>
        </w:rPr>
        <w:t xml:space="preserve">Through relationships in the community, individuality is shaped and transformed. If relationality is the ontological starting point of human existence, playing roles (father, son, friend, teacher, minister, </w:t>
      </w:r>
      <w:proofErr w:type="spellStart"/>
      <w:r w:rsidRPr="0085135A">
        <w:rPr>
          <w:sz w:val="16"/>
          <w:szCs w:val="16"/>
        </w:rPr>
        <w:t>neighbour</w:t>
      </w:r>
      <w:proofErr w:type="spellEnd"/>
      <w:r w:rsidRPr="0085135A">
        <w:rPr>
          <w:sz w:val="16"/>
          <w:szCs w:val="16"/>
        </w:rPr>
        <w:t xml:space="preserve"> etc.) means expressing one’s individuality that exists only in relationships.</w:t>
      </w:r>
      <w:r w:rsidRPr="000B2600">
        <w:rPr>
          <w:sz w:val="16"/>
        </w:rPr>
        <w:t xml:space="preserve"> </w:t>
      </w:r>
      <w:r w:rsidRPr="00D63B92">
        <w:rPr>
          <w:sz w:val="16"/>
          <w:szCs w:val="16"/>
        </w:rPr>
        <w:t>Thus, all roles are woven into a unique pattern of personal identity, and individuality arises from the specific action that a person undertakes when fulfilling this responsibility (Rosemont, 1988, p. 177). In addition, this relational approach emphasizes that our identity, language and ways of understanding the world arise from our relationships, but also from the culture and tradition in which we are immersed (Xiang, 2023, p. 167).</w:t>
      </w:r>
    </w:p>
    <w:p w14:paraId="4D57E341" w14:textId="77777777" w:rsidR="00E14B20" w:rsidRPr="000B2600" w:rsidRDefault="00E14B20" w:rsidP="00E14B20">
      <w:pPr>
        <w:rPr>
          <w:sz w:val="16"/>
        </w:rPr>
      </w:pPr>
      <w:r w:rsidRPr="000B2600">
        <w:rPr>
          <w:sz w:val="16"/>
        </w:rPr>
        <w:t xml:space="preserve">The </w:t>
      </w:r>
      <w:r w:rsidRPr="00A8791F">
        <w:rPr>
          <w:highlight w:val="cyan"/>
          <w:u w:val="single"/>
        </w:rPr>
        <w:t xml:space="preserve">gap between </w:t>
      </w:r>
      <w:r w:rsidRPr="00D63B92">
        <w:rPr>
          <w:rStyle w:val="Emphasis"/>
          <w:highlight w:val="cyan"/>
        </w:rPr>
        <w:t>this</w:t>
      </w:r>
      <w:r w:rsidRPr="00D63B92">
        <w:rPr>
          <w:rStyle w:val="Emphasis"/>
        </w:rPr>
        <w:t xml:space="preserve"> understanding</w:t>
      </w:r>
      <w:r w:rsidRPr="006A4398">
        <w:rPr>
          <w:u w:val="single"/>
        </w:rPr>
        <w:t xml:space="preserve"> </w:t>
      </w:r>
      <w:r w:rsidRPr="00A8791F">
        <w:rPr>
          <w:highlight w:val="cyan"/>
          <w:u w:val="single"/>
        </w:rPr>
        <w:t>a</w:t>
      </w:r>
      <w:r w:rsidRPr="00D63B92">
        <w:rPr>
          <w:rStyle w:val="IntenseEmphasis"/>
          <w:highlight w:val="cyan"/>
        </w:rPr>
        <w:t>nd</w:t>
      </w:r>
      <w:r w:rsidRPr="00D63B92">
        <w:rPr>
          <w:rStyle w:val="IntenseEmphasis"/>
        </w:rPr>
        <w:t xml:space="preserve"> the understanding of a </w:t>
      </w:r>
      <w:r w:rsidRPr="00D63B92">
        <w:rPr>
          <w:rStyle w:val="IntenseEmphasis"/>
          <w:highlight w:val="cyan"/>
        </w:rPr>
        <w:t>person as</w:t>
      </w:r>
      <w:r w:rsidRPr="00D63B92">
        <w:rPr>
          <w:rStyle w:val="IntenseEmphasis"/>
        </w:rPr>
        <w:t xml:space="preserve"> an </w:t>
      </w:r>
      <w:r w:rsidRPr="00A8791F">
        <w:rPr>
          <w:rStyle w:val="Emphasis"/>
          <w:highlight w:val="cyan"/>
        </w:rPr>
        <w:t>autonomous</w:t>
      </w:r>
      <w:r w:rsidRPr="003D519E">
        <w:rPr>
          <w:rStyle w:val="Emphasis"/>
        </w:rPr>
        <w:t xml:space="preserve"> self</w:t>
      </w:r>
      <w:r w:rsidRPr="006A4398">
        <w:rPr>
          <w:u w:val="single"/>
        </w:rPr>
        <w:t xml:space="preserve"> </w:t>
      </w:r>
      <w:r w:rsidRPr="00A8791F">
        <w:rPr>
          <w:highlight w:val="cyan"/>
          <w:u w:val="single"/>
        </w:rPr>
        <w:t xml:space="preserve">is </w:t>
      </w:r>
      <w:r w:rsidRPr="00A8791F">
        <w:rPr>
          <w:rStyle w:val="Emphasis"/>
          <w:highlight w:val="cyan"/>
        </w:rPr>
        <w:t>obvious</w:t>
      </w:r>
      <w:r w:rsidRPr="000B2600">
        <w:rPr>
          <w:sz w:val="16"/>
        </w:rPr>
        <w:t xml:space="preserve">. For example, the representative of Western liberalism Michael Sandel (1982) emphasizes that we are bound only by goals and roles that we choose for ourselves, denying that we are determined by goals that we did not choose ourselves, i.e. those that are given by nature, or by our identities as members of a family, nation, culture or traditions (pp. 161–165).12 It is natural to ask which identity model better reflects our shared human condition? Rather than viewing the issue solely as a theoretical dispute, we should ask how these models map onto empirical reality. It is certain that </w:t>
      </w:r>
      <w:r w:rsidRPr="006A4398">
        <w:rPr>
          <w:u w:val="single"/>
        </w:rPr>
        <w:t xml:space="preserve">no one exists </w:t>
      </w:r>
      <w:r w:rsidRPr="00D63B92">
        <w:rPr>
          <w:rStyle w:val="IntenseEmphasis"/>
        </w:rPr>
        <w:t>independently</w:t>
      </w:r>
      <w:r w:rsidRPr="000B2600">
        <w:rPr>
          <w:sz w:val="16"/>
        </w:rPr>
        <w:t xml:space="preserve"> and that </w:t>
      </w:r>
      <w:r w:rsidRPr="006A4398">
        <w:rPr>
          <w:u w:val="single"/>
        </w:rPr>
        <w:t>humans are</w:t>
      </w:r>
      <w:r w:rsidRPr="000B2600">
        <w:rPr>
          <w:sz w:val="16"/>
        </w:rPr>
        <w:t xml:space="preserve"> social and </w:t>
      </w:r>
      <w:r w:rsidRPr="00D63B92">
        <w:rPr>
          <w:rStyle w:val="IntenseEmphasis"/>
        </w:rPr>
        <w:t>interdependent beings</w:t>
      </w:r>
      <w:r w:rsidRPr="006A4398">
        <w:rPr>
          <w:u w:val="single"/>
        </w:rPr>
        <w:t xml:space="preserve"> by nature</w:t>
      </w:r>
      <w:r w:rsidRPr="000B2600">
        <w:rPr>
          <w:sz w:val="16"/>
        </w:rPr>
        <w:t xml:space="preserve">.13 Furthermore, </w:t>
      </w:r>
      <w:r w:rsidRPr="002209D4">
        <w:rPr>
          <w:u w:val="single"/>
        </w:rPr>
        <w:t xml:space="preserve">cross-cultural </w:t>
      </w:r>
      <w:r w:rsidRPr="002209D4">
        <w:rPr>
          <w:rStyle w:val="Emphasis"/>
        </w:rPr>
        <w:lastRenderedPageBreak/>
        <w:t>psychological</w:t>
      </w:r>
      <w:r w:rsidRPr="002209D4">
        <w:rPr>
          <w:u w:val="single"/>
        </w:rPr>
        <w:t xml:space="preserve"> and </w:t>
      </w:r>
      <w:r w:rsidRPr="002209D4">
        <w:rPr>
          <w:rStyle w:val="Emphasis"/>
        </w:rPr>
        <w:t xml:space="preserve">sociobiological </w:t>
      </w:r>
      <w:r w:rsidRPr="00A8791F">
        <w:rPr>
          <w:rStyle w:val="Emphasis"/>
          <w:highlight w:val="cyan"/>
        </w:rPr>
        <w:t>research</w:t>
      </w:r>
      <w:r w:rsidRPr="00A8791F">
        <w:rPr>
          <w:highlight w:val="cyan"/>
          <w:u w:val="single"/>
        </w:rPr>
        <w:t xml:space="preserve"> supports</w:t>
      </w:r>
      <w:r w:rsidRPr="000B2600">
        <w:rPr>
          <w:sz w:val="16"/>
        </w:rPr>
        <w:t xml:space="preserve"> a certain </w:t>
      </w:r>
      <w:r w:rsidRPr="002209D4">
        <w:rPr>
          <w:u w:val="single"/>
        </w:rPr>
        <w:t>constancy of</w:t>
      </w:r>
      <w:r w:rsidRPr="006A4398">
        <w:rPr>
          <w:u w:val="single"/>
        </w:rPr>
        <w:t xml:space="preserve"> human </w:t>
      </w:r>
      <w:r w:rsidRPr="00A8791F">
        <w:rPr>
          <w:rStyle w:val="Emphasis"/>
          <w:highlight w:val="cyan"/>
        </w:rPr>
        <w:t>orientation</w:t>
      </w:r>
      <w:r w:rsidRPr="00A8791F">
        <w:rPr>
          <w:highlight w:val="cyan"/>
          <w:u w:val="single"/>
        </w:rPr>
        <w:t xml:space="preserve"> towards</w:t>
      </w:r>
      <w:r w:rsidRPr="000B2600">
        <w:rPr>
          <w:sz w:val="16"/>
        </w:rPr>
        <w:t xml:space="preserve"> small </w:t>
      </w:r>
      <w:r w:rsidRPr="00A8791F">
        <w:rPr>
          <w:highlight w:val="cyan"/>
          <w:u w:val="single"/>
        </w:rPr>
        <w:t>groups</w:t>
      </w:r>
      <w:r w:rsidRPr="006A4398">
        <w:rPr>
          <w:u w:val="single"/>
        </w:rPr>
        <w:t xml:space="preserve"> so that </w:t>
      </w:r>
      <w:r w:rsidRPr="00D63B92">
        <w:rPr>
          <w:rStyle w:val="IntenseEmphasis"/>
        </w:rPr>
        <w:t>three-quarters</w:t>
      </w:r>
      <w:r w:rsidRPr="006A4398">
        <w:rPr>
          <w:u w:val="single"/>
        </w:rPr>
        <w:t xml:space="preserve"> of humanity is defined through </w:t>
      </w:r>
      <w:r w:rsidRPr="00D63B92">
        <w:rPr>
          <w:rStyle w:val="IntenseEmphasis"/>
        </w:rPr>
        <w:t>kinship relations</w:t>
      </w:r>
      <w:r w:rsidRPr="006A4398">
        <w:rPr>
          <w:u w:val="single"/>
        </w:rPr>
        <w:t xml:space="preserve"> and</w:t>
      </w:r>
      <w:r w:rsidRPr="000B2600">
        <w:rPr>
          <w:sz w:val="16"/>
        </w:rPr>
        <w:t xml:space="preserve"> the </w:t>
      </w:r>
      <w:r w:rsidRPr="006A4398">
        <w:rPr>
          <w:u w:val="single"/>
        </w:rPr>
        <w:t>community</w:t>
      </w:r>
      <w:r w:rsidRPr="000B2600">
        <w:rPr>
          <w:sz w:val="16"/>
        </w:rPr>
        <w:t xml:space="preserve"> of which they are a part, </w:t>
      </w:r>
      <w:r w:rsidRPr="00A8791F">
        <w:rPr>
          <w:rStyle w:val="Emphasis"/>
          <w:highlight w:val="cyan"/>
        </w:rPr>
        <w:t>rather</w:t>
      </w:r>
      <w:r w:rsidRPr="00A8791F">
        <w:rPr>
          <w:highlight w:val="cyan"/>
          <w:u w:val="single"/>
        </w:rPr>
        <w:t xml:space="preserve"> than</w:t>
      </w:r>
      <w:r w:rsidRPr="002209D4">
        <w:rPr>
          <w:u w:val="single"/>
        </w:rPr>
        <w:t xml:space="preserve"> in terms of those who bear</w:t>
      </w:r>
      <w:r w:rsidRPr="006A4398">
        <w:rPr>
          <w:u w:val="single"/>
        </w:rPr>
        <w:t xml:space="preserve"> </w:t>
      </w:r>
      <w:r w:rsidRPr="003D519E">
        <w:rPr>
          <w:rStyle w:val="Emphasis"/>
        </w:rPr>
        <w:t xml:space="preserve">certain </w:t>
      </w:r>
      <w:r w:rsidRPr="00A8791F">
        <w:rPr>
          <w:rStyle w:val="Emphasis"/>
          <w:highlight w:val="cyan"/>
        </w:rPr>
        <w:t>rights</w:t>
      </w:r>
      <w:r w:rsidRPr="000B2600">
        <w:rPr>
          <w:sz w:val="16"/>
        </w:rPr>
        <w:t xml:space="preserve">.14 Turning to modern Chinese society, most researchers point to both types of autonomy, individual and relational. For instance, social anthropologists </w:t>
      </w:r>
      <w:proofErr w:type="spellStart"/>
      <w:r w:rsidRPr="000B2600">
        <w:rPr>
          <w:sz w:val="16"/>
        </w:rPr>
        <w:t>Matthyssen</w:t>
      </w:r>
      <w:proofErr w:type="spellEnd"/>
      <w:r w:rsidRPr="000B2600">
        <w:rPr>
          <w:sz w:val="16"/>
        </w:rPr>
        <w:t xml:space="preserve"> and </w:t>
      </w:r>
      <w:proofErr w:type="spellStart"/>
      <w:r w:rsidRPr="000B2600">
        <w:rPr>
          <w:sz w:val="16"/>
        </w:rPr>
        <w:t>Dessein</w:t>
      </w:r>
      <w:proofErr w:type="spellEnd"/>
      <w:r w:rsidRPr="000B2600">
        <w:rPr>
          <w:sz w:val="16"/>
        </w:rPr>
        <w:t xml:space="preserve"> (2014) observed that an individual “finds himself in a transformative era, an era of a gradual development from a society organized according to a part–whole structure, to a society organized according to a one–many structure” (p. 134.). In addition, personal wealth instead of enriching the nucleus of the family has become an important new criterion for social status and thus self-reliance. Consequently, caring for relatives, distant family members and close </w:t>
      </w:r>
      <w:proofErr w:type="spellStart"/>
      <w:r w:rsidRPr="000B2600">
        <w:rPr>
          <w:sz w:val="16"/>
        </w:rPr>
        <w:t>neighbours</w:t>
      </w:r>
      <w:proofErr w:type="spellEnd"/>
      <w:r w:rsidRPr="000B2600">
        <w:rPr>
          <w:sz w:val="16"/>
        </w:rPr>
        <w:t xml:space="preserve"> became less important. Instead, pragmatic self-preservation has become imperative for survival, say </w:t>
      </w:r>
      <w:proofErr w:type="spellStart"/>
      <w:r w:rsidRPr="000B2600">
        <w:rPr>
          <w:sz w:val="16"/>
        </w:rPr>
        <w:t>Matthyssen</w:t>
      </w:r>
      <w:proofErr w:type="spellEnd"/>
      <w:r w:rsidRPr="000B2600">
        <w:rPr>
          <w:sz w:val="16"/>
        </w:rPr>
        <w:t xml:space="preserve"> and </w:t>
      </w:r>
      <w:proofErr w:type="spellStart"/>
      <w:r w:rsidRPr="000B2600">
        <w:rPr>
          <w:sz w:val="16"/>
        </w:rPr>
        <w:t>Dessein</w:t>
      </w:r>
      <w:proofErr w:type="spellEnd"/>
      <w:r w:rsidRPr="000B2600">
        <w:rPr>
          <w:sz w:val="16"/>
        </w:rPr>
        <w:t xml:space="preserve"> (2014, pp. 123–141). According to Geert Hofstede (2008), there is a causal relationship between wealth and individual autonomy: “Poverty makes people depend on the support of their in-groups, but when a country’s wealth increases, its citizens get access to resources that allow them to ‘do their own thing’.” (p. 253). The result of these changes is the growing individual autonomy and independence of Chinese individuals, indicating that both “self-reliance” and “self-denial”, are present in modern Chinese society (</w:t>
      </w:r>
      <w:proofErr w:type="spellStart"/>
      <w:r w:rsidRPr="000B2600">
        <w:rPr>
          <w:sz w:val="16"/>
        </w:rPr>
        <w:t>Matthyssen</w:t>
      </w:r>
      <w:proofErr w:type="spellEnd"/>
      <w:r w:rsidRPr="000B2600">
        <w:rPr>
          <w:sz w:val="16"/>
        </w:rPr>
        <w:t xml:space="preserve"> &amp; </w:t>
      </w:r>
      <w:proofErr w:type="spellStart"/>
      <w:r w:rsidRPr="000B2600">
        <w:rPr>
          <w:sz w:val="16"/>
        </w:rPr>
        <w:t>Dessein</w:t>
      </w:r>
      <w:proofErr w:type="spellEnd"/>
      <w:r w:rsidRPr="000B2600">
        <w:rPr>
          <w:sz w:val="16"/>
        </w:rPr>
        <w:t>, 2014, p. 123). Similar conclusions were reached by Yeh and Yang (2006), who proved the presence of both types of autonomy, individual and relational, in Chinese adolescents (p. 151).15</w:t>
      </w:r>
    </w:p>
    <w:p w14:paraId="3FB615DF" w14:textId="77777777" w:rsidR="00E14B20" w:rsidRPr="000B2600" w:rsidRDefault="00E14B20" w:rsidP="00E14B20">
      <w:pPr>
        <w:rPr>
          <w:sz w:val="16"/>
        </w:rPr>
      </w:pPr>
      <w:r w:rsidRPr="000B2600">
        <w:rPr>
          <w:sz w:val="16"/>
        </w:rPr>
        <w:t xml:space="preserve">Regarding the relationship between the Confucian conception of self and the concept of human rights, a central distinction </w:t>
      </w:r>
      <w:proofErr w:type="gramStart"/>
      <w:r w:rsidRPr="000B2600">
        <w:rPr>
          <w:sz w:val="16"/>
        </w:rPr>
        <w:t>emerges:</w:t>
      </w:r>
      <w:proofErr w:type="gramEnd"/>
      <w:r w:rsidRPr="000B2600">
        <w:rPr>
          <w:sz w:val="16"/>
        </w:rPr>
        <w:t xml:space="preserve"> rights, in the liberal tradition, are typically conceived as moral powers and entitlements that individuals possess irrespective of their social roles or </w:t>
      </w:r>
      <w:proofErr w:type="gramStart"/>
      <w:r w:rsidRPr="000B2600">
        <w:rPr>
          <w:sz w:val="16"/>
        </w:rPr>
        <w:t>particular relationships</w:t>
      </w:r>
      <w:proofErr w:type="gramEnd"/>
      <w:r w:rsidRPr="000B2600">
        <w:rPr>
          <w:sz w:val="16"/>
        </w:rPr>
        <w:t>. In contrast, Confucian thought emphasizes that duties and responsibilities arise precisely from one’s embeddedness in specific roles and concrete relationships. In this view, obligations are not abstract or universal but relational and context-sensitive—defined by the moral fabric of the family and community. Thus, within Confucian ethics, duties to kin and community often override individual claims to rights (Muzaffar, 1996; Zakaria &amp; Lee, 1994).</w:t>
      </w:r>
    </w:p>
    <w:p w14:paraId="4771DD02" w14:textId="77777777" w:rsidR="00E14B20" w:rsidRPr="000B2600" w:rsidRDefault="00E14B20" w:rsidP="00E14B20">
      <w:pPr>
        <w:rPr>
          <w:sz w:val="16"/>
        </w:rPr>
      </w:pPr>
      <w:r w:rsidRPr="000B2600">
        <w:rPr>
          <w:sz w:val="16"/>
        </w:rPr>
        <w:t>Harmony (he)</w:t>
      </w:r>
    </w:p>
    <w:p w14:paraId="76387D20" w14:textId="77777777" w:rsidR="00E14B20" w:rsidRPr="0017461E" w:rsidRDefault="00E14B20" w:rsidP="00E14B20">
      <w:pPr>
        <w:rPr>
          <w:sz w:val="16"/>
        </w:rPr>
      </w:pPr>
      <w:r w:rsidRPr="000B2600">
        <w:rPr>
          <w:sz w:val="16"/>
        </w:rPr>
        <w:t xml:space="preserve">The </w:t>
      </w:r>
      <w:r w:rsidRPr="00407013">
        <w:rPr>
          <w:u w:val="single"/>
        </w:rPr>
        <w:t>second</w:t>
      </w:r>
      <w:r w:rsidRPr="00D63B92">
        <w:rPr>
          <w:sz w:val="16"/>
          <w:szCs w:val="16"/>
        </w:rPr>
        <w:t xml:space="preserve"> theoretical </w:t>
      </w:r>
      <w:r w:rsidRPr="007D3E53">
        <w:rPr>
          <w:rStyle w:val="Emphasis"/>
          <w:highlight w:val="cyan"/>
        </w:rPr>
        <w:t>incompatibility</w:t>
      </w:r>
      <w:r w:rsidRPr="007D3E53">
        <w:rPr>
          <w:highlight w:val="cyan"/>
          <w:u w:val="single"/>
        </w:rPr>
        <w:t xml:space="preserve"> stems from</w:t>
      </w:r>
      <w:r w:rsidRPr="000B2600">
        <w:rPr>
          <w:sz w:val="16"/>
        </w:rPr>
        <w:t xml:space="preserve"> the </w:t>
      </w:r>
      <w:r w:rsidRPr="002209D4">
        <w:rPr>
          <w:u w:val="single"/>
        </w:rPr>
        <w:t xml:space="preserve">different </w:t>
      </w:r>
      <w:r w:rsidRPr="007D3E53">
        <w:rPr>
          <w:rStyle w:val="Emphasis"/>
          <w:highlight w:val="cyan"/>
        </w:rPr>
        <w:t>initial assumptions</w:t>
      </w:r>
      <w:r w:rsidRPr="007D3E53">
        <w:rPr>
          <w:highlight w:val="cyan"/>
          <w:u w:val="single"/>
        </w:rPr>
        <w:t xml:space="preserve"> about</w:t>
      </w:r>
      <w:r w:rsidRPr="000B2600">
        <w:rPr>
          <w:sz w:val="16"/>
        </w:rPr>
        <w:t xml:space="preserve"> the </w:t>
      </w:r>
      <w:r w:rsidRPr="00407013">
        <w:rPr>
          <w:u w:val="single"/>
        </w:rPr>
        <w:t xml:space="preserve">nature of </w:t>
      </w:r>
      <w:r w:rsidRPr="007D3E53">
        <w:rPr>
          <w:rStyle w:val="Emphasis"/>
        </w:rPr>
        <w:t xml:space="preserve">human </w:t>
      </w:r>
      <w:r w:rsidRPr="007D3E53">
        <w:rPr>
          <w:rStyle w:val="Emphasis"/>
          <w:highlight w:val="cyan"/>
        </w:rPr>
        <w:t>relationships</w:t>
      </w:r>
      <w:r w:rsidRPr="000B2600">
        <w:rPr>
          <w:sz w:val="16"/>
        </w:rPr>
        <w:t xml:space="preserve">. Modern </w:t>
      </w:r>
      <w:r w:rsidRPr="007D3E53">
        <w:rPr>
          <w:rStyle w:val="Emphasis"/>
          <w:highlight w:val="cyan"/>
        </w:rPr>
        <w:t>West</w:t>
      </w:r>
      <w:r w:rsidRPr="003D519E">
        <w:rPr>
          <w:rStyle w:val="Emphasis"/>
        </w:rPr>
        <w:t>ern</w:t>
      </w:r>
      <w:r w:rsidRPr="00407013">
        <w:rPr>
          <w:u w:val="single"/>
        </w:rPr>
        <w:t xml:space="preserve"> thinkers</w:t>
      </w:r>
      <w:r w:rsidRPr="000B2600">
        <w:rPr>
          <w:sz w:val="16"/>
        </w:rPr>
        <w:t xml:space="preserve"> such as Hobbes and Kant, whose writings underpin the political rights of individuals, </w:t>
      </w:r>
      <w:r w:rsidRPr="007D3E53">
        <w:rPr>
          <w:highlight w:val="cyan"/>
          <w:u w:val="single"/>
        </w:rPr>
        <w:t>assume</w:t>
      </w:r>
      <w:r w:rsidRPr="00D63B92">
        <w:rPr>
          <w:rStyle w:val="IntenseEmphasis"/>
        </w:rPr>
        <w:t xml:space="preserve">d a natural </w:t>
      </w:r>
      <w:r w:rsidRPr="007D3E53">
        <w:rPr>
          <w:rStyle w:val="Emphasis"/>
          <w:highlight w:val="cyan"/>
        </w:rPr>
        <w:t>antagonism</w:t>
      </w:r>
      <w:r w:rsidRPr="007D3E53">
        <w:rPr>
          <w:highlight w:val="cyan"/>
          <w:u w:val="single"/>
        </w:rPr>
        <w:t xml:space="preserve"> between</w:t>
      </w:r>
      <w:r w:rsidRPr="000B2600">
        <w:rPr>
          <w:sz w:val="16"/>
        </w:rPr>
        <w:t xml:space="preserve"> the </w:t>
      </w:r>
      <w:r w:rsidRPr="007D3E53">
        <w:rPr>
          <w:highlight w:val="cyan"/>
          <w:u w:val="single"/>
        </w:rPr>
        <w:t>individual and others</w:t>
      </w:r>
      <w:r w:rsidRPr="000B2600">
        <w:rPr>
          <w:sz w:val="16"/>
        </w:rPr>
        <w:t xml:space="preserve"> (</w:t>
      </w:r>
      <w:proofErr w:type="spellStart"/>
      <w:r w:rsidRPr="000B2600">
        <w:rPr>
          <w:sz w:val="16"/>
        </w:rPr>
        <w:t>Ježić</w:t>
      </w:r>
      <w:proofErr w:type="spellEnd"/>
      <w:r w:rsidRPr="000B2600">
        <w:rPr>
          <w:sz w:val="16"/>
        </w:rPr>
        <w:t xml:space="preserve"> 2013).16 In demanding [</w:t>
      </w:r>
      <w:proofErr w:type="gramStart"/>
      <w:r w:rsidRPr="000B2600">
        <w:rPr>
          <w:sz w:val="16"/>
        </w:rPr>
        <w:t>their</w:t>
      </w:r>
      <w:proofErr w:type="gramEnd"/>
      <w:r w:rsidRPr="000B2600">
        <w:rPr>
          <w:sz w:val="16"/>
        </w:rPr>
        <w:t xml:space="preserve">] </w:t>
      </w:r>
      <w:r w:rsidRPr="000B2600">
        <w:rPr>
          <w:strike/>
          <w:sz w:val="16"/>
        </w:rPr>
        <w:t>his/her</w:t>
      </w:r>
      <w:r w:rsidRPr="000B2600">
        <w:rPr>
          <w:sz w:val="16"/>
        </w:rPr>
        <w:t xml:space="preserve"> rights, such an individual protects himself/herself from this presumed antagonism. Therefore, in search of the fulfilment of one’s desires, the autonomous self is encouraged in the “right to claim”. According to the </w:t>
      </w:r>
      <w:r w:rsidRPr="007D3E53">
        <w:rPr>
          <w:rStyle w:val="Emphasis"/>
          <w:highlight w:val="cyan"/>
        </w:rPr>
        <w:t>Confucian</w:t>
      </w:r>
      <w:r w:rsidRPr="007D3E53">
        <w:rPr>
          <w:highlight w:val="cyan"/>
          <w:u w:val="single"/>
        </w:rPr>
        <w:t xml:space="preserve"> </w:t>
      </w:r>
      <w:r w:rsidRPr="00D63B92">
        <w:rPr>
          <w:highlight w:val="cyan"/>
          <w:u w:val="single"/>
        </w:rPr>
        <w:t>vision</w:t>
      </w:r>
      <w:r w:rsidRPr="00D63B92">
        <w:rPr>
          <w:rStyle w:val="IntenseEmphasis"/>
          <w:highlight w:val="cyan"/>
        </w:rPr>
        <w:t>, harmony is</w:t>
      </w:r>
      <w:r w:rsidRPr="00D63B92">
        <w:rPr>
          <w:rStyle w:val="IntenseEmphasis"/>
        </w:rPr>
        <w:t xml:space="preserve"> the </w:t>
      </w:r>
      <w:r w:rsidRPr="007D3E53">
        <w:rPr>
          <w:rStyle w:val="Emphasis"/>
          <w:highlight w:val="cyan"/>
        </w:rPr>
        <w:t>natural state</w:t>
      </w:r>
      <w:r w:rsidRPr="007D3E53">
        <w:rPr>
          <w:highlight w:val="cyan"/>
          <w:u w:val="single"/>
        </w:rPr>
        <w:t xml:space="preserve"> of the </w:t>
      </w:r>
      <w:r w:rsidRPr="007D3E53">
        <w:rPr>
          <w:rStyle w:val="Emphasis"/>
          <w:highlight w:val="cyan"/>
        </w:rPr>
        <w:t>cosmos</w:t>
      </w:r>
      <w:r w:rsidRPr="000B2600">
        <w:rPr>
          <w:sz w:val="16"/>
        </w:rPr>
        <w:t xml:space="preserve">; and </w:t>
      </w:r>
      <w:r w:rsidRPr="00407013">
        <w:rPr>
          <w:u w:val="single"/>
        </w:rPr>
        <w:t xml:space="preserve">human beings are prone to </w:t>
      </w:r>
      <w:r w:rsidRPr="00D63B92">
        <w:rPr>
          <w:rStyle w:val="IntenseEmphasis"/>
        </w:rPr>
        <w:t>harmony</w:t>
      </w:r>
      <w:r w:rsidRPr="000B2600">
        <w:rPr>
          <w:sz w:val="16"/>
        </w:rPr>
        <w:t xml:space="preserve">. </w:t>
      </w:r>
      <w:proofErr w:type="gramStart"/>
      <w:r w:rsidRPr="000B2600">
        <w:rPr>
          <w:sz w:val="16"/>
        </w:rPr>
        <w:t>In particular, noble</w:t>
      </w:r>
      <w:proofErr w:type="gramEnd"/>
      <w:r w:rsidRPr="000B2600">
        <w:rPr>
          <w:sz w:val="16"/>
        </w:rPr>
        <w:t xml:space="preserve"> persons strive for it (ICS </w:t>
      </w:r>
      <w:proofErr w:type="spellStart"/>
      <w:r w:rsidRPr="000B2600">
        <w:rPr>
          <w:sz w:val="16"/>
        </w:rPr>
        <w:t>Lunyu</w:t>
      </w:r>
      <w:proofErr w:type="spellEnd"/>
      <w:r w:rsidRPr="000B2600">
        <w:rPr>
          <w:sz w:val="16"/>
        </w:rPr>
        <w:t xml:space="preserve">, 13.24). Harmony has not only descriptive but also normative dimensions. People are encouraged to harmonize their desires and interests with others, and the more cultivated someone is, the more likely he/she is to achieve this harmony. However, </w:t>
      </w:r>
      <w:r w:rsidRPr="00D63B92">
        <w:rPr>
          <w:sz w:val="16"/>
          <w:szCs w:val="16"/>
        </w:rPr>
        <w:t xml:space="preserve">harmony does not mean sameness; rather, harmony is understood as the polyphony of harmonic melodies in a symphony. So, Confucius says that a noble person (junzi) harmonizes with others, without being similar (same) to them (he er </w:t>
      </w:r>
      <w:proofErr w:type="spellStart"/>
      <w:r w:rsidRPr="00D63B92">
        <w:rPr>
          <w:sz w:val="16"/>
          <w:szCs w:val="16"/>
        </w:rPr>
        <w:t>bu</w:t>
      </w:r>
      <w:proofErr w:type="spellEnd"/>
      <w:r w:rsidRPr="00D63B92">
        <w:rPr>
          <w:sz w:val="16"/>
          <w:szCs w:val="16"/>
        </w:rPr>
        <w:t xml:space="preserve"> tong, ICS </w:t>
      </w:r>
      <w:proofErr w:type="spellStart"/>
      <w:r w:rsidRPr="00D63B92">
        <w:rPr>
          <w:sz w:val="16"/>
          <w:szCs w:val="16"/>
        </w:rPr>
        <w:t>Lunyu</w:t>
      </w:r>
      <w:proofErr w:type="spellEnd"/>
      <w:r w:rsidRPr="00D63B92">
        <w:rPr>
          <w:sz w:val="16"/>
          <w:szCs w:val="16"/>
        </w:rPr>
        <w:t>, 13.2</w:t>
      </w:r>
      <w:r w:rsidRPr="000B2600">
        <w:rPr>
          <w:sz w:val="16"/>
        </w:rPr>
        <w:t xml:space="preserve">4). </w:t>
      </w:r>
      <w:r w:rsidRPr="007D3E53">
        <w:rPr>
          <w:highlight w:val="cyan"/>
          <w:u w:val="single"/>
        </w:rPr>
        <w:t>Instead of</w:t>
      </w:r>
      <w:r w:rsidRPr="000B2600">
        <w:rPr>
          <w:sz w:val="16"/>
        </w:rPr>
        <w:t xml:space="preserve"> the achievement of </w:t>
      </w:r>
      <w:r w:rsidRPr="005208C4">
        <w:rPr>
          <w:u w:val="single"/>
        </w:rPr>
        <w:t xml:space="preserve">an </w:t>
      </w:r>
      <w:r w:rsidRPr="007D3E53">
        <w:rPr>
          <w:rStyle w:val="Emphasis"/>
          <w:highlight w:val="cyan"/>
        </w:rPr>
        <w:t>autonomous self</w:t>
      </w:r>
      <w:r w:rsidRPr="00D63B92">
        <w:rPr>
          <w:rStyle w:val="IntenseEmphasis"/>
          <w:highlight w:val="cyan"/>
        </w:rPr>
        <w:t>, w</w:t>
      </w:r>
      <w:r w:rsidRPr="00D63B92">
        <w:rPr>
          <w:highlight w:val="cyan"/>
          <w:u w:val="single"/>
        </w:rPr>
        <w:t>hose</w:t>
      </w:r>
      <w:r w:rsidRPr="002209D4">
        <w:rPr>
          <w:u w:val="single"/>
        </w:rPr>
        <w:t xml:space="preserve"> personal </w:t>
      </w:r>
      <w:r w:rsidRPr="007D3E53">
        <w:rPr>
          <w:rStyle w:val="Emphasis"/>
          <w:highlight w:val="cyan"/>
        </w:rPr>
        <w:t>rights</w:t>
      </w:r>
      <w:r w:rsidRPr="007D3E53">
        <w:rPr>
          <w:highlight w:val="cyan"/>
          <w:u w:val="single"/>
        </w:rPr>
        <w:t xml:space="preserve"> are satisfi</w:t>
      </w:r>
      <w:r w:rsidRPr="00D63B92">
        <w:rPr>
          <w:rStyle w:val="IntenseEmphasis"/>
          <w:highlight w:val="cyan"/>
        </w:rPr>
        <w:t>ed</w:t>
      </w:r>
      <w:r w:rsidRPr="00D63B92">
        <w:rPr>
          <w:rStyle w:val="IntenseEmphasis"/>
        </w:rPr>
        <w:t xml:space="preserve">, which </w:t>
      </w:r>
      <w:r w:rsidRPr="00D63B92">
        <w:rPr>
          <w:rStyle w:val="IntenseEmphasis"/>
          <w:highlight w:val="cyan"/>
        </w:rPr>
        <w:t>underscores</w:t>
      </w:r>
      <w:r w:rsidRPr="00D63B92">
        <w:rPr>
          <w:rStyle w:val="IntenseEmphasis"/>
        </w:rPr>
        <w:t xml:space="preserve"> the </w:t>
      </w:r>
      <w:r w:rsidRPr="00D63B92">
        <w:rPr>
          <w:rStyle w:val="Emphasis"/>
          <w:highlight w:val="cyan"/>
        </w:rPr>
        <w:t>atomism</w:t>
      </w:r>
      <w:r w:rsidRPr="00D63B92">
        <w:rPr>
          <w:rStyle w:val="IntenseEmphasis"/>
        </w:rPr>
        <w:t xml:space="preserve"> of</w:t>
      </w:r>
      <w:r w:rsidRPr="002209D4">
        <w:rPr>
          <w:u w:val="single"/>
        </w:rPr>
        <w:t xml:space="preserve"> a person</w:t>
      </w:r>
      <w:r w:rsidRPr="000B2600">
        <w:rPr>
          <w:sz w:val="16"/>
        </w:rPr>
        <w:t xml:space="preserve">, i.e. their separation from the environment, </w:t>
      </w:r>
      <w:r w:rsidRPr="007D3E53">
        <w:rPr>
          <w:highlight w:val="cyan"/>
          <w:u w:val="single"/>
        </w:rPr>
        <w:t>Confucius</w:t>
      </w:r>
      <w:r w:rsidRPr="000B2600">
        <w:rPr>
          <w:sz w:val="16"/>
        </w:rPr>
        <w:t>, like the other axial thinker Buddha (</w:t>
      </w:r>
      <w:proofErr w:type="spellStart"/>
      <w:r w:rsidRPr="000B2600">
        <w:rPr>
          <w:sz w:val="16"/>
        </w:rPr>
        <w:t>Kardaš</w:t>
      </w:r>
      <w:proofErr w:type="spellEnd"/>
      <w:r w:rsidRPr="000B2600">
        <w:rPr>
          <w:sz w:val="16"/>
        </w:rPr>
        <w:t xml:space="preserve">, 2017; 2023), </w:t>
      </w:r>
      <w:r w:rsidRPr="007D3E53">
        <w:rPr>
          <w:highlight w:val="cyan"/>
          <w:u w:val="single"/>
        </w:rPr>
        <w:t>encourages</w:t>
      </w:r>
      <w:r w:rsidRPr="005208C4">
        <w:rPr>
          <w:u w:val="single"/>
        </w:rPr>
        <w:t xml:space="preserve"> </w:t>
      </w:r>
      <w:r w:rsidRPr="00D63B92">
        <w:rPr>
          <w:rStyle w:val="IntenseEmphasis"/>
        </w:rPr>
        <w:t xml:space="preserve">people to awaken their own, isolated and disconnected being in order to act in resonance with the other members of the group, but also of </w:t>
      </w:r>
      <w:r w:rsidRPr="00D63B92">
        <w:rPr>
          <w:rStyle w:val="IntenseEmphasis"/>
          <w:highlight w:val="cyan"/>
        </w:rPr>
        <w:t>t</w:t>
      </w:r>
      <w:r w:rsidRPr="007D3E53">
        <w:rPr>
          <w:highlight w:val="cyan"/>
          <w:u w:val="single"/>
        </w:rPr>
        <w:t>he</w:t>
      </w:r>
      <w:r w:rsidRPr="007D3E53">
        <w:rPr>
          <w:sz w:val="16"/>
          <w:highlight w:val="cyan"/>
          <w:u w:val="single"/>
        </w:rPr>
        <w:t xml:space="preserve"> </w:t>
      </w:r>
      <w:r w:rsidRPr="007D3E53">
        <w:rPr>
          <w:rStyle w:val="Emphasis"/>
          <w:highlight w:val="cyan"/>
        </w:rPr>
        <w:t>cosmos</w:t>
      </w:r>
      <w:r w:rsidRPr="000B2600">
        <w:rPr>
          <w:sz w:val="16"/>
        </w:rPr>
        <w:t>.</w:t>
      </w:r>
    </w:p>
    <w:p w14:paraId="702527F0" w14:textId="77777777" w:rsidR="00E14B20" w:rsidRPr="0024225E" w:rsidRDefault="00E14B20" w:rsidP="00E14B20">
      <w:pPr>
        <w:pStyle w:val="Heading4"/>
        <w:rPr>
          <w:u w:val="single"/>
        </w:rPr>
      </w:pPr>
      <w:r>
        <w:t xml:space="preserve">Vote </w:t>
      </w:r>
      <w:proofErr w:type="gramStart"/>
      <w:r>
        <w:t>neg</w:t>
      </w:r>
      <w:proofErr w:type="gramEnd"/>
      <w:r>
        <w:t xml:space="preserve"> for a </w:t>
      </w:r>
      <w:proofErr w:type="gramStart"/>
      <w:r>
        <w:t>community based</w:t>
      </w:r>
      <w:proofErr w:type="gramEnd"/>
      <w:r>
        <w:t xml:space="preserve"> ethics. Only that prevents </w:t>
      </w:r>
      <w:r>
        <w:rPr>
          <w:u w:val="single"/>
        </w:rPr>
        <w:t>colonialism</w:t>
      </w:r>
      <w:r>
        <w:t xml:space="preserve">, </w:t>
      </w:r>
      <w:r>
        <w:rPr>
          <w:u w:val="single"/>
        </w:rPr>
        <w:t>environmental degradation</w:t>
      </w:r>
      <w:r>
        <w:t xml:space="preserve">, </w:t>
      </w:r>
      <w:r>
        <w:rPr>
          <w:u w:val="single"/>
        </w:rPr>
        <w:t>pandemics</w:t>
      </w:r>
      <w:r>
        <w:t xml:space="preserve">, and </w:t>
      </w:r>
      <w:r>
        <w:rPr>
          <w:u w:val="single"/>
        </w:rPr>
        <w:t>inequality</w:t>
      </w:r>
      <w:r>
        <w:t>.</w:t>
      </w:r>
      <w:r>
        <w:rPr>
          <w:u w:val="single"/>
        </w:rPr>
        <w:t xml:space="preserve"> </w:t>
      </w:r>
    </w:p>
    <w:p w14:paraId="5C7A1101" w14:textId="77777777" w:rsidR="00E14B20" w:rsidRDefault="00E14B20" w:rsidP="00E14B20">
      <w:r w:rsidRPr="002209D4">
        <w:t xml:space="preserve">Seth </w:t>
      </w:r>
      <w:proofErr w:type="spellStart"/>
      <w:r w:rsidRPr="002209D4">
        <w:t>Zuihō</w:t>
      </w:r>
      <w:proofErr w:type="spellEnd"/>
      <w:r w:rsidRPr="002209D4">
        <w:t xml:space="preserve"> </w:t>
      </w:r>
      <w:r w:rsidRPr="002209D4">
        <w:rPr>
          <w:rStyle w:val="Style13ptBold"/>
        </w:rPr>
        <w:t>Segall 22</w:t>
      </w:r>
      <w:r w:rsidRPr="002209D4">
        <w:t>. Zen priest and clinical psychologist who is the science writer. "Some Thoughts on Individualism, Relationality, Confucian Ethics, and Dewey’s Idea of Democracy." The Existential Buddhist. 1-4-2022. https://www.existentialbuddhist.com/2022/01/some-thoughts-on-individualism-relationality-confucian-ethics-and-deweys-idea-of-democracy/#:~:text=But%20an%20individualism%20that%20fails,the%20communities%20one%20belongs%20to</w:t>
      </w:r>
    </w:p>
    <w:p w14:paraId="51EB4614" w14:textId="77777777" w:rsidR="00E14B20" w:rsidRPr="002209D4" w:rsidRDefault="00E14B20" w:rsidP="00E14B20">
      <w:pPr>
        <w:rPr>
          <w:sz w:val="16"/>
        </w:rPr>
      </w:pPr>
      <w:r w:rsidRPr="002209D4">
        <w:rPr>
          <w:sz w:val="16"/>
        </w:rPr>
        <w:t xml:space="preserve">The book is long, but my short answer is, I believe they can. All three systems emphasize (to varying degrees) a common set of virtues (benevolence, fairness, truthfulness, courage, equanimity, temperance, conscientiousness, and wisdom) and probabilistically tie these virtues to living a flourishing life characterized by subjective well-being, meaningfulness, and objective goodness. Goodness here refers to the degree a person’s life contributes to the well-being of the communities to which he or she </w:t>
      </w:r>
      <w:r w:rsidRPr="002209D4">
        <w:rPr>
          <w:sz w:val="16"/>
        </w:rPr>
        <w:lastRenderedPageBreak/>
        <w:t xml:space="preserve">belongs. Aristotle stresses we are first and foremost social animals, and the Buddha and </w:t>
      </w:r>
      <w:r w:rsidRPr="002209D4">
        <w:rPr>
          <w:rStyle w:val="IntenseEmphasis"/>
          <w:highlight w:val="cyan"/>
        </w:rPr>
        <w:t>Confucius stress</w:t>
      </w:r>
      <w:r w:rsidRPr="002209D4">
        <w:rPr>
          <w:rStyle w:val="IntenseEmphasis"/>
        </w:rPr>
        <w:t xml:space="preserve"> our relational and </w:t>
      </w:r>
      <w:r w:rsidRPr="002209D4">
        <w:rPr>
          <w:rStyle w:val="Emphasis"/>
          <w:highlight w:val="cyan"/>
        </w:rPr>
        <w:t>communal nature</w:t>
      </w:r>
      <w:r w:rsidRPr="002209D4">
        <w:rPr>
          <w:sz w:val="16"/>
        </w:rPr>
        <w:t xml:space="preserve"> even more strongly. </w:t>
      </w:r>
      <w:r w:rsidRPr="002209D4">
        <w:rPr>
          <w:rStyle w:val="IntenseEmphasis"/>
          <w:highlight w:val="cyan"/>
        </w:rPr>
        <w:t>We do not flourish</w:t>
      </w:r>
      <w:r w:rsidRPr="002209D4">
        <w:rPr>
          <w:rStyle w:val="IntenseEmphasis"/>
        </w:rPr>
        <w:t xml:space="preserve"> by ourselves </w:t>
      </w:r>
      <w:r w:rsidRPr="002209D4">
        <w:rPr>
          <w:rStyle w:val="IntenseEmphasis"/>
          <w:highlight w:val="cyan"/>
        </w:rPr>
        <w:t>as individuals, but as</w:t>
      </w:r>
      <w:r w:rsidRPr="002209D4">
        <w:rPr>
          <w:rStyle w:val="IntenseEmphasis"/>
        </w:rPr>
        <w:t xml:space="preserve"> integral members of</w:t>
      </w:r>
      <w:r w:rsidRPr="002209D4">
        <w:rPr>
          <w:sz w:val="16"/>
        </w:rPr>
        <w:t xml:space="preserve"> f</w:t>
      </w:r>
      <w:r w:rsidRPr="002209D4">
        <w:rPr>
          <w:rStyle w:val="IntenseEmphasis"/>
          <w:highlight w:val="cyan"/>
        </w:rPr>
        <w:t>a</w:t>
      </w:r>
      <w:r w:rsidRPr="002209D4">
        <w:rPr>
          <w:sz w:val="16"/>
        </w:rPr>
        <w:t xml:space="preserve">milies, societies, cultures, an international </w:t>
      </w:r>
      <w:r w:rsidRPr="002209D4">
        <w:rPr>
          <w:rStyle w:val="Emphasis"/>
          <w:highlight w:val="cyan"/>
        </w:rPr>
        <w:t>community</w:t>
      </w:r>
      <w:r w:rsidRPr="002209D4">
        <w:rPr>
          <w:sz w:val="16"/>
        </w:rPr>
        <w:t>, and a complex web of natural ecosystems. Finally, all three systems emphasize the value of a lifetime devoted to the cultivation of the moral and intellectual virtues.</w:t>
      </w:r>
    </w:p>
    <w:p w14:paraId="49EC4AA0" w14:textId="77777777" w:rsidR="00E14B20" w:rsidRPr="002209D4" w:rsidRDefault="00E14B20" w:rsidP="00E14B20">
      <w:pPr>
        <w:rPr>
          <w:sz w:val="16"/>
        </w:rPr>
      </w:pPr>
      <w:r w:rsidRPr="002209D4">
        <w:rPr>
          <w:rStyle w:val="IntenseEmphasis"/>
        </w:rPr>
        <w:t xml:space="preserve">Western culture’s </w:t>
      </w:r>
      <w:r w:rsidRPr="002209D4">
        <w:rPr>
          <w:rStyle w:val="Emphasis"/>
          <w:highlight w:val="cyan"/>
        </w:rPr>
        <w:t>greatest flaw</w:t>
      </w:r>
      <w:r w:rsidRPr="002209D4">
        <w:rPr>
          <w:rStyle w:val="IntenseEmphasis"/>
          <w:highlight w:val="cyan"/>
        </w:rPr>
        <w:t xml:space="preserve"> is</w:t>
      </w:r>
      <w:r w:rsidRPr="002209D4">
        <w:rPr>
          <w:sz w:val="16"/>
        </w:rPr>
        <w:t xml:space="preserve"> its overemphasis on </w:t>
      </w:r>
      <w:r w:rsidRPr="002209D4">
        <w:rPr>
          <w:rStyle w:val="Emphasis"/>
          <w:highlight w:val="cyan"/>
        </w:rPr>
        <w:t>individualism</w:t>
      </w:r>
      <w:r w:rsidRPr="002209D4">
        <w:rPr>
          <w:sz w:val="16"/>
        </w:rPr>
        <w:t xml:space="preserve">. This </w:t>
      </w:r>
      <w:r w:rsidRPr="002209D4">
        <w:rPr>
          <w:rStyle w:val="IntenseEmphasis"/>
          <w:highlight w:val="cyan"/>
        </w:rPr>
        <w:t>overemphasis grew out</w:t>
      </w:r>
      <w:r w:rsidRPr="002209D4">
        <w:rPr>
          <w:sz w:val="16"/>
        </w:rPr>
        <w:t xml:space="preserve"> of the Western Enlightenment as Europe emerged from feudalism. Individualism had and continues to have its many benefits: the right of persons to conduct experiments to discern the truth for themselves rather than relying on ancient texts, the value of individual conscience, </w:t>
      </w:r>
      <w:r w:rsidRPr="002209D4">
        <w:rPr>
          <w:rStyle w:val="IntenseEmphasis"/>
          <w:highlight w:val="cyan"/>
        </w:rPr>
        <w:t>the idea</w:t>
      </w:r>
      <w:r w:rsidRPr="002209D4">
        <w:rPr>
          <w:rStyle w:val="IntenseEmphasis"/>
        </w:rPr>
        <w:t xml:space="preserve"> that </w:t>
      </w:r>
      <w:r w:rsidRPr="002209D4">
        <w:rPr>
          <w:rStyle w:val="IntenseEmphasis"/>
          <w:highlight w:val="cyan"/>
        </w:rPr>
        <w:t>persons possess</w:t>
      </w:r>
      <w:r w:rsidRPr="002209D4">
        <w:rPr>
          <w:rStyle w:val="IntenseEmphasis"/>
        </w:rPr>
        <w:t xml:space="preserve"> </w:t>
      </w:r>
      <w:r w:rsidRPr="002209D4">
        <w:rPr>
          <w:rStyle w:val="Emphasis"/>
        </w:rPr>
        <w:t xml:space="preserve">inherent </w:t>
      </w:r>
      <w:r w:rsidRPr="002209D4">
        <w:rPr>
          <w:rStyle w:val="Emphasis"/>
          <w:highlight w:val="cyan"/>
        </w:rPr>
        <w:t>rights</w:t>
      </w:r>
      <w:r w:rsidRPr="002209D4">
        <w:rPr>
          <w:sz w:val="16"/>
        </w:rPr>
        <w:t xml:space="preserve">, and the idea of individual uniqueness–that we each have our own path to trod, talents to develop, and perspectives to express. Individualism served as a bulwark against fascist and communist statism in the 20th Century and underlies today’s liberatory movement for the free expression of one’s unique gender and sexuality. Finally, it is the underpinning for free markets, entrepreneurism, and the kind of innovative capitalism Adam Smith described in his Wealth of Nations. So, let’s give credit </w:t>
      </w:r>
      <w:proofErr w:type="gramStart"/>
      <w:r w:rsidRPr="002209D4">
        <w:rPr>
          <w:sz w:val="16"/>
        </w:rPr>
        <w:t>where</w:t>
      </w:r>
      <w:proofErr w:type="gramEnd"/>
      <w:r w:rsidRPr="002209D4">
        <w:rPr>
          <w:sz w:val="16"/>
        </w:rPr>
        <w:t xml:space="preserve"> credit’s due. Two cheers for individualism!</w:t>
      </w:r>
    </w:p>
    <w:p w14:paraId="08F7C268" w14:textId="77777777" w:rsidR="00E14B20" w:rsidRPr="002209D4" w:rsidRDefault="00E14B20" w:rsidP="00E14B20">
      <w:pPr>
        <w:rPr>
          <w:sz w:val="16"/>
        </w:rPr>
      </w:pPr>
      <w:r w:rsidRPr="002209D4">
        <w:rPr>
          <w:sz w:val="16"/>
        </w:rPr>
        <w:t xml:space="preserve">But an </w:t>
      </w:r>
      <w:r w:rsidRPr="002209D4">
        <w:rPr>
          <w:rStyle w:val="IntenseEmphasis"/>
          <w:highlight w:val="cyan"/>
        </w:rPr>
        <w:t>individualism</w:t>
      </w:r>
      <w:r w:rsidRPr="002209D4">
        <w:rPr>
          <w:sz w:val="16"/>
        </w:rPr>
        <w:t xml:space="preserve"> that </w:t>
      </w:r>
      <w:r w:rsidRPr="002209D4">
        <w:rPr>
          <w:rStyle w:val="IntenseEmphasis"/>
          <w:highlight w:val="cyan"/>
        </w:rPr>
        <w:t>fails to be counterbalanced by</w:t>
      </w:r>
      <w:r w:rsidRPr="002209D4">
        <w:rPr>
          <w:rStyle w:val="IntenseEmphasis"/>
        </w:rPr>
        <w:t xml:space="preserve"> an equal emphasis on </w:t>
      </w:r>
      <w:r w:rsidRPr="002209D4">
        <w:rPr>
          <w:rStyle w:val="Emphasis"/>
          <w:highlight w:val="cyan"/>
        </w:rPr>
        <w:t>relationality</w:t>
      </w:r>
      <w:r w:rsidRPr="002209D4">
        <w:rPr>
          <w:rStyle w:val="IntenseEmphasis"/>
          <w:highlight w:val="cyan"/>
        </w:rPr>
        <w:t xml:space="preserve"> is a</w:t>
      </w:r>
      <w:r w:rsidRPr="002209D4">
        <w:rPr>
          <w:rStyle w:val="IntenseEmphasis"/>
        </w:rPr>
        <w:t xml:space="preserve"> </w:t>
      </w:r>
      <w:r w:rsidRPr="002209D4">
        <w:rPr>
          <w:rStyle w:val="Emphasis"/>
        </w:rPr>
        <w:t xml:space="preserve">cultural </w:t>
      </w:r>
      <w:r w:rsidRPr="002209D4">
        <w:rPr>
          <w:rStyle w:val="Emphasis"/>
          <w:highlight w:val="cyan"/>
        </w:rPr>
        <w:t>disaster</w:t>
      </w:r>
      <w:r w:rsidRPr="002209D4">
        <w:rPr>
          <w:rStyle w:val="IntenseEmphasis"/>
        </w:rPr>
        <w:t xml:space="preserve">. It </w:t>
      </w:r>
      <w:r w:rsidRPr="002209D4">
        <w:rPr>
          <w:rStyle w:val="IntenseEmphasis"/>
          <w:highlight w:val="cyan"/>
        </w:rPr>
        <w:t>leads to</w:t>
      </w:r>
      <w:r w:rsidRPr="002209D4">
        <w:rPr>
          <w:rStyle w:val="IntenseEmphasis"/>
        </w:rPr>
        <w:t xml:space="preserve"> an ethics of </w:t>
      </w:r>
      <w:r w:rsidRPr="002209D4">
        <w:rPr>
          <w:rStyle w:val="Emphasis"/>
          <w:highlight w:val="cyan"/>
        </w:rPr>
        <w:t>unlimited individual self-aggrandizement</w:t>
      </w:r>
      <w:r w:rsidRPr="002209D4">
        <w:rPr>
          <w:rStyle w:val="IntenseEmphasis"/>
        </w:rPr>
        <w:t xml:space="preserve"> regardless of how it impacts the communities</w:t>
      </w:r>
      <w:r w:rsidRPr="002209D4">
        <w:rPr>
          <w:sz w:val="16"/>
        </w:rPr>
        <w:t xml:space="preserve"> one belongs to. </w:t>
      </w:r>
      <w:r w:rsidRPr="002209D4">
        <w:rPr>
          <w:rStyle w:val="IntenseEmphasis"/>
        </w:rPr>
        <w:t xml:space="preserve">It leads to </w:t>
      </w:r>
      <w:r w:rsidRPr="002209D4">
        <w:rPr>
          <w:rStyle w:val="IntenseEmphasis"/>
          <w:highlight w:val="cyan"/>
        </w:rPr>
        <w:t>viewing everything</w:t>
      </w:r>
      <w:r w:rsidRPr="002209D4">
        <w:rPr>
          <w:rStyle w:val="IntenseEmphasis"/>
        </w:rPr>
        <w:t xml:space="preserve"> outside oneself </w:t>
      </w:r>
      <w:r w:rsidRPr="002209D4">
        <w:rPr>
          <w:rStyle w:val="IntenseEmphasis"/>
          <w:highlight w:val="cyan"/>
        </w:rPr>
        <w:t xml:space="preserve">as something to </w:t>
      </w:r>
      <w:r w:rsidRPr="002209D4">
        <w:rPr>
          <w:rStyle w:val="Emphasis"/>
          <w:highlight w:val="cyan"/>
        </w:rPr>
        <w:t>master</w:t>
      </w:r>
      <w:r w:rsidRPr="002209D4">
        <w:rPr>
          <w:rStyle w:val="IntenseEmphasis"/>
          <w:highlight w:val="cyan"/>
        </w:rPr>
        <w:t xml:space="preserve"> and </w:t>
      </w:r>
      <w:r w:rsidRPr="002209D4">
        <w:rPr>
          <w:rStyle w:val="Emphasis"/>
          <w:highlight w:val="cyan"/>
        </w:rPr>
        <w:t>control</w:t>
      </w:r>
      <w:r w:rsidRPr="002209D4">
        <w:rPr>
          <w:sz w:val="16"/>
        </w:rPr>
        <w:t xml:space="preserve">. It emphasizes power and dominance over caring and cooperation. </w:t>
      </w:r>
      <w:proofErr w:type="gramStart"/>
      <w:r w:rsidRPr="002209D4">
        <w:rPr>
          <w:rStyle w:val="IntenseEmphasis"/>
        </w:rPr>
        <w:t>It’s</w:t>
      </w:r>
      <w:proofErr w:type="gramEnd"/>
      <w:r w:rsidRPr="002209D4">
        <w:rPr>
          <w:rStyle w:val="IntenseEmphasis"/>
        </w:rPr>
        <w:t xml:space="preserve"> </w:t>
      </w:r>
      <w:r w:rsidRPr="002209D4">
        <w:rPr>
          <w:rStyle w:val="IntenseEmphasis"/>
          <w:highlight w:val="cyan"/>
        </w:rPr>
        <w:t>natural consequences are</w:t>
      </w:r>
      <w:r w:rsidRPr="002209D4">
        <w:rPr>
          <w:rStyle w:val="IntenseEmphasis"/>
        </w:rPr>
        <w:t xml:space="preserve"> the </w:t>
      </w:r>
      <w:r w:rsidRPr="002209D4">
        <w:rPr>
          <w:rStyle w:val="Emphasis"/>
          <w:highlight w:val="cyan"/>
        </w:rPr>
        <w:t>subjugation</w:t>
      </w:r>
      <w:r w:rsidRPr="002209D4">
        <w:rPr>
          <w:rStyle w:val="IntenseEmphasis"/>
          <w:highlight w:val="cyan"/>
        </w:rPr>
        <w:t xml:space="preserve"> of </w:t>
      </w:r>
      <w:r w:rsidRPr="002209D4">
        <w:rPr>
          <w:rStyle w:val="Emphasis"/>
          <w:highlight w:val="cyan"/>
        </w:rPr>
        <w:t>other</w:t>
      </w:r>
      <w:r w:rsidRPr="002209D4">
        <w:rPr>
          <w:rStyle w:val="Emphasis"/>
        </w:rPr>
        <w:t xml:space="preserve"> individual</w:t>
      </w:r>
      <w:r w:rsidRPr="002209D4">
        <w:rPr>
          <w:rStyle w:val="Emphasis"/>
          <w:highlight w:val="cyan"/>
        </w:rPr>
        <w:t>s</w:t>
      </w:r>
      <w:r w:rsidRPr="002209D4">
        <w:rPr>
          <w:rStyle w:val="IntenseEmphasis"/>
        </w:rPr>
        <w:t xml:space="preserve"> and </w:t>
      </w:r>
      <w:r w:rsidRPr="002209D4">
        <w:rPr>
          <w:rStyle w:val="Emphasis"/>
        </w:rPr>
        <w:t>cultures</w:t>
      </w:r>
      <w:r w:rsidRPr="002209D4">
        <w:rPr>
          <w:rStyle w:val="IntenseEmphasis"/>
        </w:rPr>
        <w:t xml:space="preserve">, </w:t>
      </w:r>
      <w:r w:rsidRPr="002209D4">
        <w:rPr>
          <w:rStyle w:val="IntenseEmphasis"/>
          <w:highlight w:val="cyan"/>
        </w:rPr>
        <w:t>and</w:t>
      </w:r>
      <w:r w:rsidRPr="002209D4">
        <w:rPr>
          <w:rStyle w:val="IntenseEmphasis"/>
        </w:rPr>
        <w:t xml:space="preserve"> the </w:t>
      </w:r>
      <w:r w:rsidRPr="002209D4">
        <w:rPr>
          <w:rStyle w:val="Emphasis"/>
          <w:highlight w:val="cyan"/>
        </w:rPr>
        <w:t>degradation</w:t>
      </w:r>
      <w:r w:rsidRPr="002209D4">
        <w:rPr>
          <w:rStyle w:val="IntenseEmphasis"/>
          <w:highlight w:val="cyan"/>
        </w:rPr>
        <w:t xml:space="preserve"> of</w:t>
      </w:r>
      <w:r w:rsidRPr="002209D4">
        <w:rPr>
          <w:rStyle w:val="IntenseEmphasis"/>
        </w:rPr>
        <w:t xml:space="preserve"> the </w:t>
      </w:r>
      <w:r w:rsidRPr="002209D4">
        <w:rPr>
          <w:rStyle w:val="Emphasis"/>
        </w:rPr>
        <w:t xml:space="preserve">natural </w:t>
      </w:r>
      <w:r w:rsidRPr="002209D4">
        <w:rPr>
          <w:rStyle w:val="Emphasis"/>
          <w:highlight w:val="cyan"/>
        </w:rPr>
        <w:t>ecosystems</w:t>
      </w:r>
      <w:r w:rsidRPr="002209D4">
        <w:rPr>
          <w:sz w:val="16"/>
        </w:rPr>
        <w:t xml:space="preserve"> that support life on this planet. It emphasizes personal freedom without sufficiently acknowledging our fundamental human responsibilities to each other.</w:t>
      </w:r>
    </w:p>
    <w:p w14:paraId="23E9C0F0" w14:textId="77777777" w:rsidR="00E14B20" w:rsidRPr="002209D4" w:rsidRDefault="00E14B20" w:rsidP="00E14B20">
      <w:pPr>
        <w:rPr>
          <w:sz w:val="16"/>
        </w:rPr>
      </w:pPr>
      <w:r w:rsidRPr="002209D4">
        <w:rPr>
          <w:sz w:val="16"/>
          <w:szCs w:val="16"/>
        </w:rPr>
        <w:t>This Western overemphasis on individualism has had a major impact on our response to COVID</w:t>
      </w:r>
      <w:r w:rsidRPr="002209D4">
        <w:rPr>
          <w:sz w:val="16"/>
        </w:rPr>
        <w:t xml:space="preserve">-19. With some exceptions, </w:t>
      </w:r>
      <w:r w:rsidRPr="002209D4">
        <w:rPr>
          <w:rStyle w:val="IntenseEmphasis"/>
          <w:highlight w:val="cyan"/>
        </w:rPr>
        <w:t>Confucian</w:t>
      </w:r>
      <w:r w:rsidRPr="002209D4">
        <w:rPr>
          <w:sz w:val="16"/>
        </w:rPr>
        <w:t xml:space="preserve"> and Buddhist influenced </w:t>
      </w:r>
      <w:r w:rsidRPr="002209D4">
        <w:rPr>
          <w:rStyle w:val="IntenseEmphasis"/>
          <w:highlight w:val="cyan"/>
        </w:rPr>
        <w:t>societies</w:t>
      </w:r>
      <w:r w:rsidRPr="002209D4">
        <w:rPr>
          <w:sz w:val="16"/>
        </w:rPr>
        <w:t xml:space="preserve"> like South Korea, Taiwan, Japan, and Viet Nam have </w:t>
      </w:r>
      <w:r w:rsidRPr="002209D4">
        <w:rPr>
          <w:rStyle w:val="IntenseEmphasis"/>
          <w:highlight w:val="cyan"/>
        </w:rPr>
        <w:t>managed the pandemic</w:t>
      </w:r>
      <w:r w:rsidRPr="002209D4">
        <w:rPr>
          <w:rStyle w:val="IntenseEmphasis"/>
        </w:rPr>
        <w:t xml:space="preserve"> far </w:t>
      </w:r>
      <w:r w:rsidRPr="002209D4">
        <w:rPr>
          <w:rStyle w:val="IntenseEmphasis"/>
          <w:highlight w:val="cyan"/>
        </w:rPr>
        <w:t>better</w:t>
      </w:r>
      <w:r w:rsidRPr="002209D4">
        <w:rPr>
          <w:sz w:val="16"/>
        </w:rPr>
        <w:t xml:space="preserve"> than the individualist countries of the West. It’s disheartening to see significant pluralities in America and Europe assert that their freedom to not don masks overrides their responsibilities to protect the health of the elderly and vulnerable.</w:t>
      </w:r>
    </w:p>
    <w:p w14:paraId="599B70A8" w14:textId="77777777" w:rsidR="00E14B20" w:rsidRPr="002209D4" w:rsidRDefault="00E14B20" w:rsidP="00E14B20">
      <w:pPr>
        <w:rPr>
          <w:sz w:val="16"/>
        </w:rPr>
      </w:pPr>
      <w:r w:rsidRPr="002209D4">
        <w:rPr>
          <w:sz w:val="16"/>
        </w:rPr>
        <w:t xml:space="preserve">Many of our current troubles are related to this overemphasis. America’s vast economic </w:t>
      </w:r>
      <w:r w:rsidRPr="002209D4">
        <w:rPr>
          <w:rStyle w:val="Emphasis"/>
          <w:highlight w:val="cyan"/>
        </w:rPr>
        <w:t>inequality</w:t>
      </w:r>
      <w:r w:rsidRPr="002209D4">
        <w:rPr>
          <w:rStyle w:val="IntenseEmphasis"/>
          <w:highlight w:val="cyan"/>
        </w:rPr>
        <w:t xml:space="preserve"> is a </w:t>
      </w:r>
      <w:r w:rsidRPr="002209D4">
        <w:rPr>
          <w:rStyle w:val="Emphasis"/>
          <w:highlight w:val="cyan"/>
        </w:rPr>
        <w:t>direct consequence</w:t>
      </w:r>
      <w:r w:rsidRPr="002209D4">
        <w:rPr>
          <w:rStyle w:val="IntenseEmphasis"/>
          <w:highlight w:val="cyan"/>
        </w:rPr>
        <w:t xml:space="preserve"> of</w:t>
      </w:r>
      <w:r w:rsidRPr="002209D4">
        <w:rPr>
          <w:rStyle w:val="IntenseEmphasis"/>
        </w:rPr>
        <w:t xml:space="preserve"> its ethics of </w:t>
      </w:r>
      <w:r w:rsidRPr="002209D4">
        <w:rPr>
          <w:rStyle w:val="Emphasis"/>
          <w:highlight w:val="cyan"/>
        </w:rPr>
        <w:t>individualism</w:t>
      </w:r>
      <w:r w:rsidRPr="002209D4">
        <w:rPr>
          <w:rStyle w:val="IntenseEmphasis"/>
          <w:highlight w:val="cyan"/>
        </w:rPr>
        <w:t xml:space="preserve"> and</w:t>
      </w:r>
      <w:r w:rsidRPr="002209D4">
        <w:rPr>
          <w:rStyle w:val="IntenseEmphasis"/>
        </w:rPr>
        <w:t xml:space="preserve"> relative </w:t>
      </w:r>
      <w:r w:rsidRPr="002209D4">
        <w:rPr>
          <w:rStyle w:val="Emphasis"/>
          <w:highlight w:val="cyan"/>
        </w:rPr>
        <w:t>neglect of relatedness</w:t>
      </w:r>
      <w:r w:rsidRPr="002209D4">
        <w:rPr>
          <w:sz w:val="16"/>
        </w:rPr>
        <w:t>. This economic inequality is fueling the current wave of authoritarian populism that threatens to put an end American democracy. The post-Reagan channeling of wealth away from the poor, middle class, and public investment is stoking inter-ethnic and inter-racial tensions as members of diverse communities compete for limited resources as they continue to lose ground to the ultrarich.</w:t>
      </w:r>
    </w:p>
    <w:p w14:paraId="3B3DC316" w14:textId="77777777" w:rsidR="00E14B20" w:rsidRDefault="00E14B20" w:rsidP="00E14B20"/>
    <w:p w14:paraId="4B71E59A" w14:textId="77777777" w:rsidR="00E14B20" w:rsidRDefault="00E14B20" w:rsidP="00E14B20">
      <w:pPr>
        <w:pStyle w:val="Heading1"/>
      </w:pPr>
      <w:r>
        <w:lastRenderedPageBreak/>
        <w:t>Case</w:t>
      </w:r>
    </w:p>
    <w:p w14:paraId="6B823124" w14:textId="77777777" w:rsidR="00E14B20" w:rsidRDefault="00E14B20" w:rsidP="00E14B20">
      <w:pPr>
        <w:pStyle w:val="Heading2"/>
      </w:pPr>
      <w:r>
        <w:lastRenderedPageBreak/>
        <w:t>Filings Adv</w:t>
      </w:r>
    </w:p>
    <w:p w14:paraId="7CA41701" w14:textId="77777777" w:rsidR="00E14B20" w:rsidRDefault="00E14B20" w:rsidP="00E14B20">
      <w:pPr>
        <w:pStyle w:val="Heading3"/>
      </w:pPr>
      <w:r>
        <w:lastRenderedPageBreak/>
        <w:t>Circumvention---1NC</w:t>
      </w:r>
    </w:p>
    <w:p w14:paraId="3E1374FA" w14:textId="77777777" w:rsidR="00E14B20" w:rsidRDefault="00E14B20" w:rsidP="00E14B20">
      <w:pPr>
        <w:pStyle w:val="Heading4"/>
      </w:pPr>
      <w:r>
        <w:t xml:space="preserve">The plan solves </w:t>
      </w:r>
      <w:r w:rsidRPr="00710648">
        <w:rPr>
          <w:u w:val="single"/>
        </w:rPr>
        <w:t>nothing</w:t>
      </w:r>
      <w:r>
        <w:t>.</w:t>
      </w:r>
    </w:p>
    <w:p w14:paraId="0B7B7F27" w14:textId="77777777" w:rsidR="00E14B20" w:rsidRDefault="00E14B20" w:rsidP="00E14B20">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1BC9B6F7" w14:textId="77777777" w:rsidR="00E14B20" w:rsidRPr="00CD772A" w:rsidRDefault="00E14B20" w:rsidP="00E14B20">
      <w:pPr>
        <w:rPr>
          <w:sz w:val="16"/>
        </w:rPr>
      </w:pPr>
      <w:r w:rsidRPr="00CD772A">
        <w:rPr>
          <w:sz w:val="16"/>
        </w:rPr>
        <w:t xml:space="preserve">Table 3 shows that </w:t>
      </w:r>
      <w:r w:rsidRPr="00CD772A">
        <w:rPr>
          <w:rStyle w:val="Underline"/>
        </w:rPr>
        <w:t xml:space="preserve">a </w:t>
      </w:r>
      <w:r w:rsidRPr="00CD772A">
        <w:rPr>
          <w:sz w:val="16"/>
        </w:rPr>
        <w:t xml:space="preserve">typical </w:t>
      </w:r>
      <w:r w:rsidRPr="000C78CC">
        <w:rPr>
          <w:rStyle w:val="Emphasis"/>
          <w:highlight w:val="cyan"/>
        </w:rPr>
        <w:t>violator</w:t>
      </w:r>
      <w:r w:rsidRPr="000C78CC">
        <w:rPr>
          <w:rStyle w:val="Underline"/>
          <w:highlight w:val="cyan"/>
        </w:rPr>
        <w:t xml:space="preserve"> would have to expect</w:t>
      </w:r>
      <w:r w:rsidRPr="00CD772A">
        <w:rPr>
          <w:rStyle w:val="Underline"/>
        </w:rPr>
        <w:t xml:space="preserve"> a</w:t>
      </w:r>
      <w:r w:rsidRPr="00CD772A">
        <w:rPr>
          <w:sz w:val="16"/>
        </w:rPr>
        <w:t xml:space="preserve"> 48% to </w:t>
      </w:r>
      <w:r w:rsidRPr="00B60249">
        <w:rPr>
          <w:rStyle w:val="Emphasis"/>
        </w:rPr>
        <w:t xml:space="preserve">83% probability of </w:t>
      </w:r>
      <w:r w:rsidRPr="000C78CC">
        <w:rPr>
          <w:rStyle w:val="Emphasis"/>
          <w:highlight w:val="cyan"/>
        </w:rPr>
        <w:t>detection</w:t>
      </w:r>
      <w:r w:rsidRPr="00CD772A">
        <w:rPr>
          <w:rStyle w:val="Underline"/>
        </w:rPr>
        <w:t xml:space="preserve"> by the DOL</w:t>
      </w:r>
      <w:r w:rsidRPr="00CD772A">
        <w:rPr>
          <w:sz w:val="16"/>
        </w:rPr>
        <w:t xml:space="preserve">, or a 25% probability of a court action, </w:t>
      </w:r>
      <w:r w:rsidRPr="000C78CC">
        <w:rPr>
          <w:rStyle w:val="Underline"/>
          <w:highlight w:val="cyan"/>
        </w:rPr>
        <w:t>to</w:t>
      </w:r>
      <w:r w:rsidRPr="00B60249">
        <w:rPr>
          <w:rStyle w:val="Underline"/>
        </w:rPr>
        <w:t xml:space="preserve"> have an </w:t>
      </w:r>
      <w:r w:rsidRPr="00B60249">
        <w:rPr>
          <w:rStyle w:val="Emphasis"/>
        </w:rPr>
        <w:t xml:space="preserve">incentive to </w:t>
      </w:r>
      <w:r w:rsidRPr="000C78CC">
        <w:rPr>
          <w:rStyle w:val="Emphasis"/>
          <w:highlight w:val="cyan"/>
        </w:rPr>
        <w:t>comply</w:t>
      </w:r>
      <w:r w:rsidRPr="00CD772A">
        <w:rPr>
          <w:sz w:val="16"/>
        </w:rPr>
        <w:t xml:space="preserve"> with the minimum wage. </w:t>
      </w:r>
      <w:r w:rsidRPr="00CD772A">
        <w:rPr>
          <w:rStyle w:val="Underline"/>
        </w:rPr>
        <w:t xml:space="preserve">What is the </w:t>
      </w:r>
      <w:r w:rsidRPr="00CD772A">
        <w:rPr>
          <w:rStyle w:val="Emphasis"/>
        </w:rPr>
        <w:t>probability of detection</w:t>
      </w:r>
      <w:r w:rsidRPr="00CD772A">
        <w:rPr>
          <w:rStyle w:val="Underline"/>
        </w:rPr>
        <w:t xml:space="preserve"> </w:t>
      </w:r>
      <w:r w:rsidRPr="00B60249">
        <w:rPr>
          <w:rStyle w:val="Underline"/>
        </w:rPr>
        <w:t xml:space="preserve">they face </w:t>
      </w:r>
      <w:r w:rsidRPr="00B60249">
        <w:rPr>
          <w:rStyle w:val="Emphasis"/>
        </w:rPr>
        <w:t>in practice</w:t>
      </w:r>
      <w:r w:rsidRPr="00B60249">
        <w:rPr>
          <w:sz w:val="16"/>
        </w:rPr>
        <w:t>?</w:t>
      </w:r>
      <w:r w:rsidRPr="00CD772A">
        <w:rPr>
          <w:sz w:val="16"/>
        </w:rPr>
        <w:t xml:space="preserve"> </w:t>
      </w:r>
      <w:r w:rsidRPr="000C78CC">
        <w:rPr>
          <w:rStyle w:val="Underline"/>
          <w:highlight w:val="cyan"/>
        </w:rPr>
        <w:t>The probability</w:t>
      </w:r>
      <w:r w:rsidRPr="00CD772A">
        <w:rPr>
          <w:sz w:val="16"/>
        </w:rPr>
        <w:t xml:space="preserve"> that </w:t>
      </w:r>
      <w:r w:rsidRPr="00CD772A">
        <w:rPr>
          <w:rStyle w:val="Emphasis"/>
        </w:rPr>
        <w:t>any given establishment</w:t>
      </w:r>
      <w:r w:rsidRPr="00CD772A">
        <w:rPr>
          <w:rStyle w:val="Underline"/>
        </w:rPr>
        <w:t xml:space="preserve"> is </w:t>
      </w:r>
      <w:r w:rsidRPr="00B60249">
        <w:rPr>
          <w:rStyle w:val="Underline"/>
        </w:rPr>
        <w:t xml:space="preserve">inspected by the DOL is </w:t>
      </w:r>
      <w:r w:rsidRPr="00B60249">
        <w:rPr>
          <w:rStyle w:val="Emphasis"/>
        </w:rPr>
        <w:t>relatively low</w:t>
      </w:r>
      <w:r w:rsidRPr="00B60249">
        <w:rPr>
          <w:sz w:val="16"/>
        </w:rPr>
        <w:t xml:space="preserve">. Galvin (2016) estimated that even </w:t>
      </w:r>
      <w:r w:rsidRPr="00B60249">
        <w:rPr>
          <w:rStyle w:val="Underline"/>
        </w:rPr>
        <w:t xml:space="preserve">in the </w:t>
      </w:r>
      <w:r w:rsidRPr="00B60249">
        <w:rPr>
          <w:rStyle w:val="Emphasis"/>
        </w:rPr>
        <w:t>most heavily targeted industries</w:t>
      </w:r>
      <w:r w:rsidRPr="00B60249">
        <w:rPr>
          <w:sz w:val="16"/>
        </w:rPr>
        <w:t xml:space="preserve"> (</w:t>
      </w:r>
      <w:r w:rsidRPr="00B60249">
        <w:rPr>
          <w:rStyle w:val="Underline"/>
        </w:rPr>
        <w:t>retail</w:t>
      </w:r>
      <w:r w:rsidRPr="00B60249">
        <w:rPr>
          <w:sz w:val="16"/>
        </w:rPr>
        <w:t xml:space="preserve">, </w:t>
      </w:r>
      <w:r w:rsidRPr="00B60249">
        <w:rPr>
          <w:rStyle w:val="Underline"/>
        </w:rPr>
        <w:t>fast food</w:t>
      </w:r>
      <w:r w:rsidRPr="00B60249">
        <w:rPr>
          <w:sz w:val="16"/>
        </w:rPr>
        <w:t xml:space="preserve">, </w:t>
      </w:r>
      <w:r w:rsidRPr="00B60249">
        <w:rPr>
          <w:rStyle w:val="Underline"/>
        </w:rPr>
        <w:t xml:space="preserve">and </w:t>
      </w:r>
      <w:r w:rsidRPr="00B60249">
        <w:rPr>
          <w:rStyle w:val="Emphasis"/>
        </w:rPr>
        <w:t>janitorial services</w:t>
      </w:r>
      <w:r w:rsidRPr="00B60249">
        <w:rPr>
          <w:sz w:val="16"/>
        </w:rPr>
        <w:t xml:space="preserve">), </w:t>
      </w:r>
      <w:r w:rsidRPr="00B60249">
        <w:rPr>
          <w:rStyle w:val="Underline"/>
        </w:rPr>
        <w:t xml:space="preserve">the probability a </w:t>
      </w:r>
      <w:r w:rsidRPr="00B60249">
        <w:rPr>
          <w:rStyle w:val="Emphasis"/>
        </w:rPr>
        <w:t>covered establishment</w:t>
      </w:r>
      <w:r w:rsidRPr="00B60249">
        <w:rPr>
          <w:rStyle w:val="Underline"/>
        </w:rPr>
        <w:t xml:space="preserve"> w</w:t>
      </w:r>
      <w:r w:rsidRPr="00CD772A">
        <w:rPr>
          <w:rStyle w:val="Underline"/>
        </w:rPr>
        <w:t>as investigated by the DOL</w:t>
      </w:r>
      <w:r w:rsidRPr="00CD772A">
        <w:rPr>
          <w:sz w:val="16"/>
        </w:rPr>
        <w:t xml:space="preserve"> WHD in 2012 </w:t>
      </w:r>
      <w:r w:rsidRPr="000C78CC">
        <w:rPr>
          <w:rStyle w:val="Underline"/>
          <w:highlight w:val="cyan"/>
        </w:rPr>
        <w:t xml:space="preserve">was </w:t>
      </w:r>
      <w:r w:rsidRPr="00B60249">
        <w:rPr>
          <w:rStyle w:val="Emphasis"/>
          <w:sz w:val="30"/>
          <w:szCs w:val="30"/>
        </w:rPr>
        <w:t xml:space="preserve">less than </w:t>
      </w:r>
      <w:r w:rsidRPr="000C78CC">
        <w:rPr>
          <w:rStyle w:val="Emphasis"/>
          <w:sz w:val="30"/>
          <w:szCs w:val="30"/>
          <w:highlight w:val="cyan"/>
        </w:rPr>
        <w:t>1%</w:t>
      </w:r>
      <w:r w:rsidRPr="00CD772A">
        <w:rPr>
          <w:sz w:val="16"/>
        </w:rPr>
        <w:t>.</w:t>
      </w:r>
    </w:p>
    <w:p w14:paraId="247CD343" w14:textId="77777777" w:rsidR="00E14B20" w:rsidRPr="00CD772A" w:rsidRDefault="00E14B20" w:rsidP="00E14B20">
      <w:pPr>
        <w:rPr>
          <w:sz w:val="16"/>
        </w:rPr>
      </w:pPr>
      <w:r w:rsidRPr="00CD772A">
        <w:rPr>
          <w:sz w:val="16"/>
        </w:rPr>
        <w:t xml:space="preserve">The </w:t>
      </w:r>
      <w:r w:rsidRPr="00CD772A">
        <w:rPr>
          <w:rStyle w:val="Underline"/>
        </w:rPr>
        <w:t xml:space="preserve">probability of a violation being detected is </w:t>
      </w:r>
      <w:r w:rsidRPr="00CD772A">
        <w:rPr>
          <w:rStyle w:val="Emphasis"/>
        </w:rPr>
        <w:t>weakly higher</w:t>
      </w:r>
      <w:r w:rsidRPr="00CD772A">
        <w:rPr>
          <w:rStyle w:val="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w:t>
      </w:r>
      <w:r w:rsidRPr="00B60249">
        <w:rPr>
          <w:sz w:val="16"/>
        </w:rPr>
        <w:t xml:space="preserve">violations, this suggests that </w:t>
      </w:r>
      <w:r w:rsidRPr="00B60249">
        <w:rPr>
          <w:rStyle w:val="Emphasis"/>
        </w:rPr>
        <w:t>each violating firm</w:t>
      </w:r>
      <w:r w:rsidRPr="00B60249">
        <w:rPr>
          <w:rStyle w:val="Underline"/>
        </w:rPr>
        <w:t xml:space="preserve"> has a </w:t>
      </w:r>
      <w:r w:rsidRPr="00B60249">
        <w:rPr>
          <w:rStyle w:val="Emphasis"/>
        </w:rPr>
        <w:t>1.4% chance</w:t>
      </w:r>
      <w:r w:rsidRPr="00B60249">
        <w:rPr>
          <w:rStyle w:val="Underline"/>
        </w:rPr>
        <w:t xml:space="preserve"> of being detected through a </w:t>
      </w:r>
      <w:r w:rsidRPr="00B60249">
        <w:rPr>
          <w:rStyle w:val="Emphasis"/>
        </w:rPr>
        <w:t>targeted inspection</w:t>
      </w:r>
      <w:r w:rsidRPr="00B60249">
        <w:rPr>
          <w:rStyle w:val="Underline"/>
        </w:rPr>
        <w:t xml:space="preserve"> in a given year</w:t>
      </w:r>
      <w:r w:rsidRPr="00B60249">
        <w:rPr>
          <w:sz w:val="16"/>
        </w:rPr>
        <w:t xml:space="preserve"> (or a 4.2% chance over </w:t>
      </w:r>
      <w:r w:rsidRPr="00B60249">
        <w:rPr>
          <w:rStyle w:val="Underline"/>
        </w:rPr>
        <w:t>three years</w:t>
      </w:r>
      <w:r w:rsidRPr="00B60249">
        <w:rPr>
          <w:sz w:val="16"/>
        </w:rPr>
        <w:t xml:space="preserve">, </w:t>
      </w:r>
      <w:r w:rsidRPr="00B60249">
        <w:rPr>
          <w:rStyle w:val="Underline"/>
        </w:rPr>
        <w:t xml:space="preserve">the </w:t>
      </w:r>
      <w:r w:rsidRPr="00B60249">
        <w:rPr>
          <w:rStyle w:val="Emphasis"/>
        </w:rPr>
        <w:t>maximum length</w:t>
      </w:r>
      <w:r w:rsidRPr="00B60249">
        <w:rPr>
          <w:rStyle w:val="Underline"/>
        </w:rPr>
        <w:t xml:space="preserve"> for which </w:t>
      </w:r>
      <w:r w:rsidRPr="00B60249">
        <w:rPr>
          <w:rStyle w:val="Emphasis"/>
        </w:rPr>
        <w:t>back wages</w:t>
      </w:r>
      <w:r w:rsidRPr="00B60249">
        <w:rPr>
          <w:rStyle w:val="Underline"/>
        </w:rPr>
        <w:t xml:space="preserve"> can be claimed</w:t>
      </w:r>
      <w:r w:rsidRPr="00B60249">
        <w:rPr>
          <w:sz w:val="16"/>
        </w:rPr>
        <w:t xml:space="preserve">). This finding illustrates that </w:t>
      </w:r>
      <w:r w:rsidRPr="00B60249">
        <w:rPr>
          <w:rStyle w:val="Underline"/>
        </w:rPr>
        <w:t>even under</w:t>
      </w:r>
      <w:r w:rsidRPr="00B60249">
        <w:rPr>
          <w:sz w:val="16"/>
        </w:rPr>
        <w:t xml:space="preserve"> relatively </w:t>
      </w:r>
      <w:r w:rsidRPr="00B60249">
        <w:rPr>
          <w:rStyle w:val="Emphasis"/>
        </w:rPr>
        <w:t>effective targeting</w:t>
      </w:r>
      <w:r w:rsidRPr="00B60249">
        <w:rPr>
          <w:sz w:val="16"/>
        </w:rPr>
        <w:t xml:space="preserve">, </w:t>
      </w:r>
      <w:r w:rsidRPr="00B60249">
        <w:rPr>
          <w:rStyle w:val="Underline"/>
        </w:rPr>
        <w:t xml:space="preserve">detection probabilities would need to increase by </w:t>
      </w:r>
      <w:r w:rsidRPr="00B60249">
        <w:rPr>
          <w:rStyle w:val="Emphasis"/>
          <w:sz w:val="30"/>
          <w:szCs w:val="30"/>
        </w:rPr>
        <w:t>more than an order of magnitude</w:t>
      </w:r>
      <w:r w:rsidRPr="00B60249">
        <w:rPr>
          <w:rStyle w:val="Underline"/>
        </w:rPr>
        <w:t xml:space="preserve"> to reach the range</w:t>
      </w:r>
      <w:r w:rsidRPr="00CD772A">
        <w:rPr>
          <w:rStyle w:val="Underline"/>
        </w:rPr>
        <w:t xml:space="preserve"> of</w:t>
      </w:r>
      <w:r w:rsidRPr="00CD772A">
        <w:rPr>
          <w:sz w:val="16"/>
        </w:rPr>
        <w:t xml:space="preserve"> 48% to </w:t>
      </w:r>
      <w:r w:rsidRPr="00CD772A">
        <w:rPr>
          <w:rStyle w:val="Underline"/>
        </w:rPr>
        <w:t>83%</w:t>
      </w:r>
      <w:r w:rsidRPr="00CD772A">
        <w:rPr>
          <w:sz w:val="16"/>
        </w:rPr>
        <w:t xml:space="preserve"> that the estimates in this article suggest is </w:t>
      </w:r>
      <w:r w:rsidRPr="00CD772A">
        <w:rPr>
          <w:rStyle w:val="Emphasis"/>
        </w:rPr>
        <w:t>required</w:t>
      </w:r>
      <w:r w:rsidRPr="00CD772A">
        <w:rPr>
          <w:rStyle w:val="Underline"/>
        </w:rPr>
        <w:t xml:space="preserve"> to incentivize compliance</w:t>
      </w:r>
      <w:r w:rsidRPr="00CD772A">
        <w:rPr>
          <w:sz w:val="16"/>
        </w:rPr>
        <w:t>.</w:t>
      </w:r>
    </w:p>
    <w:p w14:paraId="63C16749" w14:textId="77777777" w:rsidR="00E14B20" w:rsidRPr="00CD772A" w:rsidRDefault="00E14B20" w:rsidP="00E14B20">
      <w:pPr>
        <w:rPr>
          <w:sz w:val="16"/>
        </w:rPr>
      </w:pPr>
      <w:r w:rsidRPr="000C78CC">
        <w:rPr>
          <w:rStyle w:val="Underline"/>
          <w:highlight w:val="cyan"/>
        </w:rPr>
        <w:t>Given</w:t>
      </w:r>
      <w:r w:rsidRPr="00B60249">
        <w:rPr>
          <w:rStyle w:val="Underline"/>
        </w:rPr>
        <w:t xml:space="preserve"> the</w:t>
      </w:r>
      <w:r w:rsidRPr="00B60249">
        <w:rPr>
          <w:sz w:val="16"/>
        </w:rPr>
        <w:t xml:space="preserve"> relative </w:t>
      </w:r>
      <w:r w:rsidRPr="00B60249">
        <w:rPr>
          <w:rStyle w:val="Underline"/>
        </w:rPr>
        <w:t>scarcity of</w:t>
      </w:r>
      <w:r w:rsidRPr="00CD772A">
        <w:rPr>
          <w:rStyle w:val="Underline"/>
        </w:rPr>
        <w:t xml:space="preserve"> </w:t>
      </w:r>
      <w:r w:rsidRPr="00CD772A">
        <w:rPr>
          <w:rStyle w:val="Emphasis"/>
        </w:rPr>
        <w:t xml:space="preserve">inspection </w:t>
      </w:r>
      <w:r w:rsidRPr="000C78CC">
        <w:rPr>
          <w:rStyle w:val="Emphasis"/>
          <w:highlight w:val="cyan"/>
        </w:rPr>
        <w:t>resources</w:t>
      </w:r>
      <w:r w:rsidRPr="00CD772A">
        <w:rPr>
          <w:sz w:val="16"/>
        </w:rPr>
        <w:t xml:space="preserve">, </w:t>
      </w:r>
      <w:r w:rsidRPr="000C78CC">
        <w:rPr>
          <w:rStyle w:val="Underline"/>
          <w:highlight w:val="cyan"/>
        </w:rPr>
        <w:t>worker</w:t>
      </w:r>
      <w:r w:rsidRPr="00B60249">
        <w:rPr>
          <w:rStyle w:val="Underline"/>
        </w:rPr>
        <w:t xml:space="preserve">-initiated </w:t>
      </w:r>
      <w:r w:rsidRPr="000C78CC">
        <w:rPr>
          <w:rStyle w:val="Underline"/>
          <w:highlight w:val="cyan"/>
        </w:rPr>
        <w:t>actions are</w:t>
      </w:r>
      <w:r w:rsidRPr="00CD772A">
        <w:rPr>
          <w:rStyle w:val="Underline"/>
        </w:rPr>
        <w:t xml:space="preserve"> a </w:t>
      </w:r>
      <w:r w:rsidRPr="000C78CC">
        <w:rPr>
          <w:rStyle w:val="Emphasis"/>
          <w:highlight w:val="cyan"/>
        </w:rPr>
        <w:t>key</w:t>
      </w:r>
      <w:r w:rsidRPr="00CD772A">
        <w:rPr>
          <w:rStyle w:val="Emphasis"/>
        </w:rPr>
        <w:t xml:space="preserve"> channel</w:t>
      </w:r>
      <w:r w:rsidRPr="00CD772A">
        <w:rPr>
          <w:rStyle w:val="Underline"/>
        </w:rPr>
        <w:t xml:space="preserve"> for FLSA enforcement</w:t>
      </w:r>
      <w:r w:rsidRPr="00CD772A">
        <w:rPr>
          <w:sz w:val="16"/>
        </w:rPr>
        <w:t xml:space="preserve">. Half of WHD investigations </w:t>
      </w:r>
      <w:proofErr w:type="gramStart"/>
      <w:r w:rsidRPr="00CD772A">
        <w:rPr>
          <w:sz w:val="16"/>
        </w:rPr>
        <w:t>are</w:t>
      </w:r>
      <w:proofErr w:type="gramEnd"/>
      <w:r w:rsidRPr="00CD772A">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0C78CC">
        <w:rPr>
          <w:rStyle w:val="Underline"/>
          <w:highlight w:val="cyan"/>
        </w:rPr>
        <w:t>workers</w:t>
      </w:r>
      <w:r w:rsidRPr="00CD772A">
        <w:rPr>
          <w:rStyle w:val="Underline"/>
        </w:rPr>
        <w:t xml:space="preserve"> </w:t>
      </w:r>
      <w:r w:rsidRPr="00CD772A">
        <w:rPr>
          <w:rStyle w:val="Emphasis"/>
        </w:rPr>
        <w:t xml:space="preserve">often </w:t>
      </w:r>
      <w:r w:rsidRPr="000C78CC">
        <w:rPr>
          <w:rStyle w:val="Emphasis"/>
          <w:highlight w:val="cyan"/>
        </w:rPr>
        <w:t>do not</w:t>
      </w:r>
      <w:r w:rsidRPr="00B60249">
        <w:rPr>
          <w:rStyle w:val="Underline"/>
        </w:rPr>
        <w:t xml:space="preserve"> make complaints or </w:t>
      </w:r>
      <w:r w:rsidRPr="000C78CC">
        <w:rPr>
          <w:rStyle w:val="Underline"/>
          <w:highlight w:val="cyan"/>
        </w:rPr>
        <w:t>bring suits</w:t>
      </w:r>
      <w:r w:rsidRPr="00CD772A">
        <w:rPr>
          <w:sz w:val="16"/>
        </w:rPr>
        <w:t xml:space="preserve">. </w:t>
      </w:r>
      <w:r w:rsidRPr="00CD772A">
        <w:rPr>
          <w:rStyle w:val="Underline"/>
        </w:rPr>
        <w:t>This</w:t>
      </w:r>
      <w:r w:rsidRPr="00CD772A">
        <w:rPr>
          <w:sz w:val="16"/>
        </w:rPr>
        <w:t xml:space="preserve"> fact </w:t>
      </w:r>
      <w:r w:rsidRPr="00B60249">
        <w:rPr>
          <w:rStyle w:val="Underline"/>
        </w:rPr>
        <w:t xml:space="preserve">is </w:t>
      </w:r>
      <w:r w:rsidRPr="00B60249">
        <w:rPr>
          <w:rStyle w:val="Emphasis"/>
        </w:rPr>
        <w:t>particularly true</w:t>
      </w:r>
      <w:r w:rsidRPr="00B60249">
        <w:rPr>
          <w:rStyle w:val="Underline"/>
        </w:rPr>
        <w:t xml:space="preserve"> for the </w:t>
      </w:r>
      <w:r w:rsidRPr="00B60249">
        <w:rPr>
          <w:rStyle w:val="Emphasis"/>
        </w:rPr>
        <w:t>most vulnerable workers</w:t>
      </w:r>
      <w:r w:rsidRPr="00B60249">
        <w:rPr>
          <w:sz w:val="16"/>
        </w:rPr>
        <w:t xml:space="preserve">. Weil and Pyles (2006) estimated for example that </w:t>
      </w:r>
      <w:r w:rsidRPr="00B60249">
        <w:rPr>
          <w:rStyle w:val="Underline"/>
        </w:rPr>
        <w:t xml:space="preserve">for </w:t>
      </w:r>
      <w:r w:rsidRPr="00B60249">
        <w:rPr>
          <w:rStyle w:val="Emphasis"/>
        </w:rPr>
        <w:t>every 130</w:t>
      </w:r>
      <w:r w:rsidRPr="00B60249">
        <w:rPr>
          <w:sz w:val="16"/>
        </w:rPr>
        <w:t xml:space="preserve"> overtime </w:t>
      </w:r>
      <w:r w:rsidRPr="00B60249">
        <w:rPr>
          <w:rStyle w:val="Underline"/>
        </w:rPr>
        <w:t>violations</w:t>
      </w:r>
      <w:r w:rsidRPr="00B60249">
        <w:rPr>
          <w:sz w:val="16"/>
        </w:rPr>
        <w:t xml:space="preserve">, </w:t>
      </w:r>
      <w:r w:rsidRPr="00B60249">
        <w:rPr>
          <w:rStyle w:val="Underline"/>
        </w:rPr>
        <w:t xml:space="preserve">only </w:t>
      </w:r>
      <w:r w:rsidRPr="00B60249">
        <w:rPr>
          <w:rStyle w:val="Emphasis"/>
        </w:rPr>
        <w:t>one complaint</w:t>
      </w:r>
      <w:r w:rsidRPr="00B60249">
        <w:rPr>
          <w:rStyle w:val="Underline"/>
        </w:rPr>
        <w:t xml:space="preserve"> is received</w:t>
      </w:r>
      <w:r w:rsidRPr="00B60249">
        <w:rPr>
          <w:sz w:val="16"/>
        </w:rPr>
        <w:t xml:space="preserve">, and the </w:t>
      </w:r>
      <w:r w:rsidRPr="00B60249">
        <w:rPr>
          <w:rStyle w:val="Underline"/>
        </w:rPr>
        <w:t xml:space="preserve">industries with the </w:t>
      </w:r>
      <w:r w:rsidRPr="00B60249">
        <w:rPr>
          <w:rStyle w:val="Emphasis"/>
        </w:rPr>
        <w:t>highest rate</w:t>
      </w:r>
      <w:r w:rsidRPr="00B60249">
        <w:rPr>
          <w:rStyle w:val="Underline"/>
        </w:rPr>
        <w:t xml:space="preserve"> of</w:t>
      </w:r>
      <w:r w:rsidRPr="00B60249">
        <w:rPr>
          <w:sz w:val="16"/>
          <w:szCs w:val="16"/>
        </w:rPr>
        <w:t xml:space="preserve"> </w:t>
      </w:r>
      <w:r w:rsidRPr="00B60249">
        <w:rPr>
          <w:sz w:val="16"/>
        </w:rPr>
        <w:t xml:space="preserve">FLSA </w:t>
      </w:r>
      <w:r w:rsidRPr="00B60249">
        <w:rPr>
          <w:rStyle w:val="Underline"/>
        </w:rPr>
        <w:t>complaints</w:t>
      </w:r>
      <w:r w:rsidRPr="00CD772A">
        <w:rPr>
          <w:sz w:val="16"/>
        </w:rPr>
        <w:t xml:space="preserve"> to the DOL </w:t>
      </w:r>
      <w:r w:rsidRPr="00CD772A">
        <w:rPr>
          <w:rStyle w:val="Underline"/>
        </w:rPr>
        <w:t xml:space="preserve">are not the industries with the </w:t>
      </w:r>
      <w:r w:rsidRPr="00CD772A">
        <w:rPr>
          <w:rStyle w:val="Emphasis"/>
        </w:rPr>
        <w:t>highest rates of violations</w:t>
      </w:r>
      <w:r w:rsidRPr="00CD772A">
        <w:rPr>
          <w:sz w:val="16"/>
        </w:rPr>
        <w:t>.</w:t>
      </w:r>
    </w:p>
    <w:p w14:paraId="0DA45355" w14:textId="77777777" w:rsidR="00E14B20" w:rsidRPr="003C6A80" w:rsidRDefault="00E14B20" w:rsidP="00E14B20">
      <w:pPr>
        <w:rPr>
          <w:sz w:val="16"/>
        </w:rPr>
      </w:pPr>
      <w:r w:rsidRPr="00641FCA">
        <w:rPr>
          <w:sz w:val="16"/>
        </w:rPr>
        <w:t xml:space="preserve">Why would workers not report violations? First, many </w:t>
      </w:r>
      <w:r w:rsidRPr="000C78CC">
        <w:rPr>
          <w:rStyle w:val="Underline"/>
          <w:highlight w:val="cyan"/>
        </w:rPr>
        <w:t xml:space="preserve">workers are </w:t>
      </w:r>
      <w:r w:rsidRPr="000C78CC">
        <w:rPr>
          <w:rStyle w:val="Emphasis"/>
          <w:highlight w:val="cyan"/>
        </w:rPr>
        <w:t>unaware</w:t>
      </w:r>
      <w:r w:rsidRPr="00641FCA">
        <w:rPr>
          <w:rStyle w:val="Underline"/>
        </w:rPr>
        <w:t xml:space="preserve"> that their </w:t>
      </w:r>
      <w:r w:rsidRPr="00641FCA">
        <w:rPr>
          <w:rStyle w:val="Emphasis"/>
        </w:rPr>
        <w:t xml:space="preserve">employer’s pay </w:t>
      </w:r>
      <w:r w:rsidRPr="000C78CC">
        <w:rPr>
          <w:rStyle w:val="Emphasis"/>
          <w:highlight w:val="cyan"/>
        </w:rPr>
        <w:t>practices</w:t>
      </w:r>
      <w:r w:rsidRPr="000C78CC">
        <w:rPr>
          <w:rStyle w:val="Underline"/>
          <w:highlight w:val="cyan"/>
        </w:rPr>
        <w:t xml:space="preserve"> are illegal</w:t>
      </w:r>
      <w:r w:rsidRPr="00641FCA">
        <w:rPr>
          <w:sz w:val="16"/>
        </w:rPr>
        <w:t xml:space="preserve"> (Bobo 2011; Alexander and Prasad 2014). Second, </w:t>
      </w:r>
      <w:r w:rsidRPr="00641FCA">
        <w:rPr>
          <w:rStyle w:val="Underline"/>
        </w:rPr>
        <w:t xml:space="preserve">workers may </w:t>
      </w:r>
      <w:r w:rsidRPr="00641FCA">
        <w:rPr>
          <w:rStyle w:val="Emphasis"/>
        </w:rPr>
        <w:t>suspect</w:t>
      </w:r>
      <w:r w:rsidRPr="00641FCA">
        <w:rPr>
          <w:sz w:val="16"/>
        </w:rPr>
        <w:t xml:space="preserve"> they have been underpaid, </w:t>
      </w:r>
      <w:r w:rsidRPr="00641FCA">
        <w:rPr>
          <w:rStyle w:val="Underline"/>
        </w:rPr>
        <w:t xml:space="preserve">but </w:t>
      </w:r>
      <w:r w:rsidRPr="000C78CC">
        <w:rPr>
          <w:rStyle w:val="Underline"/>
          <w:highlight w:val="cyan"/>
        </w:rPr>
        <w:t xml:space="preserve">lack </w:t>
      </w:r>
      <w:r w:rsidRPr="000C78CC">
        <w:rPr>
          <w:rStyle w:val="Emphasis"/>
          <w:highlight w:val="cyan"/>
        </w:rPr>
        <w:t>records</w:t>
      </w:r>
      <w:r w:rsidRPr="00B60249">
        <w:rPr>
          <w:rStyle w:val="Emphasis"/>
        </w:rPr>
        <w:t xml:space="preserve"> to prove it</w:t>
      </w:r>
      <w:r w:rsidRPr="00641FCA">
        <w:rPr>
          <w:sz w:val="16"/>
        </w:rPr>
        <w:t xml:space="preserve"> (e.g., Dombrowski, Garcia, and Despard 2017). Third, even </w:t>
      </w:r>
      <w:r w:rsidRPr="00641FCA">
        <w:rPr>
          <w:rStyle w:val="Underline"/>
        </w:rPr>
        <w:t>workers</w:t>
      </w:r>
      <w:r w:rsidRPr="00641FCA">
        <w:rPr>
          <w:sz w:val="16"/>
        </w:rPr>
        <w:t xml:space="preserve"> who are aware they are being underpaid may be </w:t>
      </w:r>
      <w:r w:rsidRPr="00641FCA">
        <w:rPr>
          <w:rStyle w:val="Underline"/>
        </w:rPr>
        <w:t>reluctant to complain</w:t>
      </w:r>
      <w:r w:rsidRPr="00641FCA">
        <w:rPr>
          <w:sz w:val="16"/>
        </w:rPr>
        <w:t xml:space="preserve"> if </w:t>
      </w:r>
      <w:r w:rsidRPr="00641FCA">
        <w:rPr>
          <w:rStyle w:val="Underline"/>
        </w:rPr>
        <w:t xml:space="preserve">they are </w:t>
      </w:r>
      <w:r w:rsidRPr="000C78CC">
        <w:rPr>
          <w:rStyle w:val="Underline"/>
          <w:highlight w:val="cyan"/>
        </w:rPr>
        <w:t>scared of</w:t>
      </w:r>
      <w:r w:rsidRPr="00641FCA">
        <w:rPr>
          <w:rStyle w:val="Underline"/>
        </w:rPr>
        <w:t xml:space="preserve"> </w:t>
      </w:r>
      <w:r w:rsidRPr="00641FCA">
        <w:rPr>
          <w:rStyle w:val="Emphasis"/>
        </w:rPr>
        <w:t xml:space="preserve">employer </w:t>
      </w:r>
      <w:r w:rsidRPr="000C78CC">
        <w:rPr>
          <w:rStyle w:val="Emphasis"/>
          <w:highlight w:val="cyan"/>
        </w:rPr>
        <w:t>retaliation</w:t>
      </w:r>
      <w:r w:rsidRPr="00641FCA">
        <w:rPr>
          <w:sz w:val="16"/>
        </w:rPr>
        <w:t xml:space="preserve">, </w:t>
      </w:r>
      <w:r w:rsidRPr="00641FCA">
        <w:rPr>
          <w:rStyle w:val="Underline"/>
        </w:rPr>
        <w:t xml:space="preserve">of </w:t>
      </w:r>
      <w:r w:rsidRPr="00B60249">
        <w:rPr>
          <w:rStyle w:val="Underline"/>
        </w:rPr>
        <w:t xml:space="preserve">losing their job if the firm is </w:t>
      </w:r>
      <w:r w:rsidRPr="00B60249">
        <w:rPr>
          <w:rStyle w:val="Emphasis"/>
        </w:rPr>
        <w:t>penalized by the DOL</w:t>
      </w:r>
      <w:r w:rsidRPr="00641FCA">
        <w:rPr>
          <w:sz w:val="16"/>
        </w:rPr>
        <w:t xml:space="preserve">, </w:t>
      </w:r>
      <w:r w:rsidRPr="000C78CC">
        <w:rPr>
          <w:rStyle w:val="Underline"/>
          <w:highlight w:val="cyan"/>
        </w:rPr>
        <w:t>or</w:t>
      </w:r>
      <w:r w:rsidRPr="00641FCA">
        <w:rPr>
          <w:sz w:val="16"/>
        </w:rPr>
        <w:t xml:space="preserve"> of </w:t>
      </w:r>
      <w:r w:rsidRPr="00641FCA">
        <w:rPr>
          <w:rStyle w:val="Underline"/>
        </w:rPr>
        <w:t xml:space="preserve">contacting </w:t>
      </w:r>
      <w:r w:rsidRPr="00B60249">
        <w:rPr>
          <w:rStyle w:val="Underline"/>
        </w:rPr>
        <w:t>the authorities</w:t>
      </w:r>
      <w:r w:rsidRPr="00641FCA">
        <w:rPr>
          <w:sz w:val="16"/>
        </w:rPr>
        <w:t xml:space="preserve">, </w:t>
      </w:r>
      <w:r w:rsidRPr="00641FCA">
        <w:rPr>
          <w:rStyle w:val="Underline"/>
        </w:rPr>
        <w:t xml:space="preserve">if they </w:t>
      </w:r>
      <w:r w:rsidRPr="000C78CC">
        <w:rPr>
          <w:rStyle w:val="Underline"/>
          <w:highlight w:val="cyan"/>
        </w:rPr>
        <w:t xml:space="preserve">are </w:t>
      </w:r>
      <w:r w:rsidRPr="000C78CC">
        <w:rPr>
          <w:rStyle w:val="Emphasis"/>
          <w:highlight w:val="cyan"/>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Underline"/>
        </w:rPr>
        <w:t xml:space="preserve">in </w:t>
      </w:r>
      <w:r w:rsidRPr="00641FCA">
        <w:rPr>
          <w:rStyle w:val="Emphasis"/>
        </w:rPr>
        <w:t>high-turnover industries</w:t>
      </w:r>
      <w:r w:rsidRPr="00641FCA">
        <w:rPr>
          <w:sz w:val="16"/>
        </w:rPr>
        <w:t xml:space="preserve">, </w:t>
      </w:r>
      <w:r w:rsidRPr="00B60249">
        <w:rPr>
          <w:rStyle w:val="Underline"/>
        </w:rPr>
        <w:t>workers</w:t>
      </w:r>
      <w:r w:rsidRPr="00B60249">
        <w:rPr>
          <w:sz w:val="16"/>
        </w:rPr>
        <w:t xml:space="preserve"> may </w:t>
      </w:r>
      <w:r w:rsidRPr="00B60249">
        <w:rPr>
          <w:rStyle w:val="Emphasis"/>
        </w:rPr>
        <w:t>simply move on</w:t>
      </w:r>
      <w:r w:rsidRPr="00B60249">
        <w:rPr>
          <w:rStyle w:val="Underline"/>
        </w:rPr>
        <w:t xml:space="preserve"> to another job</w:t>
      </w:r>
      <w:r w:rsidRPr="00B60249">
        <w:rPr>
          <w:sz w:val="16"/>
        </w:rPr>
        <w:t xml:space="preserve"> (Bobo 2011). Finally, </w:t>
      </w:r>
      <w:r w:rsidRPr="00B60249">
        <w:rPr>
          <w:rStyle w:val="Underline"/>
        </w:rPr>
        <w:t>if a worker believes</w:t>
      </w:r>
      <w:r w:rsidRPr="00B60249">
        <w:rPr>
          <w:sz w:val="16"/>
        </w:rPr>
        <w:t xml:space="preserve"> that </w:t>
      </w:r>
      <w:r w:rsidRPr="00B60249">
        <w:rPr>
          <w:rStyle w:val="Underline"/>
        </w:rPr>
        <w:t xml:space="preserve">their job </w:t>
      </w:r>
      <w:r w:rsidRPr="00B60249">
        <w:rPr>
          <w:rStyle w:val="Emphasis"/>
        </w:rPr>
        <w:t>would not exist</w:t>
      </w:r>
      <w:r w:rsidRPr="00B60249">
        <w:rPr>
          <w:rStyle w:val="Underline"/>
        </w:rPr>
        <w:t xml:space="preserve"> with a higher wage</w:t>
      </w:r>
      <w:r w:rsidRPr="00B60249">
        <w:rPr>
          <w:sz w:val="16"/>
        </w:rPr>
        <w:t xml:space="preserve">, </w:t>
      </w:r>
      <w:r w:rsidRPr="00B60249">
        <w:rPr>
          <w:rStyle w:val="Underline"/>
        </w:rPr>
        <w:t>a firm and worker</w:t>
      </w:r>
      <w:r w:rsidRPr="00B60249">
        <w:rPr>
          <w:sz w:val="16"/>
        </w:rPr>
        <w:t xml:space="preserve"> may </w:t>
      </w:r>
      <w:r w:rsidRPr="00B60249">
        <w:rPr>
          <w:rStyle w:val="Emphasis"/>
        </w:rPr>
        <w:t>collude</w:t>
      </w:r>
      <w:r w:rsidRPr="00B60249">
        <w:rPr>
          <w:rStyle w:val="Underline"/>
        </w:rPr>
        <w:t xml:space="preserve"> to avoid</w:t>
      </w:r>
      <w:r w:rsidRPr="00B60249">
        <w:rPr>
          <w:sz w:val="16"/>
        </w:rPr>
        <w:t xml:space="preserve"> paying the minimum wage (e.g., Clemens </w:t>
      </w:r>
      <w:r w:rsidRPr="00B60249">
        <w:rPr>
          <w:sz w:val="16"/>
        </w:rPr>
        <w:lastRenderedPageBreak/>
        <w:t xml:space="preserve">and Strain 2020). </w:t>
      </w:r>
      <w:r w:rsidRPr="00B60249">
        <w:rPr>
          <w:rStyle w:val="Underline"/>
        </w:rPr>
        <w:t>Even if a worker does want to bring a suit</w:t>
      </w:r>
      <w:r w:rsidRPr="00B60249">
        <w:rPr>
          <w:sz w:val="16"/>
        </w:rPr>
        <w:t>,</w:t>
      </w:r>
      <w:r w:rsidRPr="00641FCA">
        <w:rPr>
          <w:sz w:val="16"/>
        </w:rPr>
        <w:t xml:space="preserve"> </w:t>
      </w:r>
      <w:r w:rsidRPr="00B60249">
        <w:rPr>
          <w:rStyle w:val="Emphasis"/>
        </w:rPr>
        <w:t xml:space="preserve">high </w:t>
      </w:r>
      <w:r w:rsidRPr="000C78CC">
        <w:rPr>
          <w:rStyle w:val="Emphasis"/>
          <w:highlight w:val="cyan"/>
        </w:rPr>
        <w:t>costs</w:t>
      </w:r>
      <w:r w:rsidRPr="00641FCA">
        <w:rPr>
          <w:rStyle w:val="Underline"/>
        </w:rPr>
        <w:t xml:space="preserve"> </w:t>
      </w:r>
      <w:r w:rsidRPr="000C78CC">
        <w:rPr>
          <w:rStyle w:val="Underline"/>
          <w:highlight w:val="cyan"/>
        </w:rPr>
        <w:t>mean</w:t>
      </w:r>
      <w:r w:rsidRPr="00641FCA">
        <w:rPr>
          <w:rStyle w:val="Underline"/>
        </w:rPr>
        <w:t xml:space="preserve"> that </w:t>
      </w:r>
      <w:r w:rsidRPr="00485207">
        <w:rPr>
          <w:rStyle w:val="Emphasis"/>
        </w:rPr>
        <w:t xml:space="preserve">FLSA </w:t>
      </w:r>
      <w:r w:rsidRPr="000C78CC">
        <w:rPr>
          <w:rStyle w:val="Emphasis"/>
          <w:highlight w:val="cyan"/>
        </w:rPr>
        <w:t>cases</w:t>
      </w:r>
      <w:r w:rsidRPr="000C78CC">
        <w:rPr>
          <w:rStyle w:val="Underline"/>
          <w:highlight w:val="cyan"/>
        </w:rPr>
        <w:t xml:space="preserve"> are</w:t>
      </w:r>
      <w:r w:rsidRPr="00641FCA">
        <w:rPr>
          <w:rStyle w:val="Underline"/>
        </w:rPr>
        <w:t xml:space="preserve"> often </w:t>
      </w:r>
      <w:r w:rsidRPr="000C78CC">
        <w:rPr>
          <w:rStyle w:val="Emphasis"/>
          <w:highlight w:val="cyan"/>
        </w:rPr>
        <w:t>not</w:t>
      </w:r>
      <w:r w:rsidRPr="00B60249">
        <w:rPr>
          <w:rStyle w:val="Emphasis"/>
        </w:rPr>
        <w:t xml:space="preserve"> financially </w:t>
      </w:r>
      <w:r w:rsidRPr="000C78CC">
        <w:rPr>
          <w:rStyle w:val="Emphasis"/>
          <w:highlight w:val="cyan"/>
        </w:rPr>
        <w:t>viable</w:t>
      </w:r>
      <w:r w:rsidRPr="00641FCA">
        <w:rPr>
          <w:sz w:val="16"/>
        </w:rPr>
        <w:t xml:space="preserve"> for individuals or small groups. Collective actions for large groups are more often financially viable, but an estimated 23% of workers are subject to class action waivers (Colvin 2018).</w:t>
      </w:r>
    </w:p>
    <w:p w14:paraId="741DA85C" w14:textId="77777777" w:rsidR="00E14B20" w:rsidRDefault="00E14B20" w:rsidP="00E14B20">
      <w:pPr>
        <w:pStyle w:val="Heading3"/>
      </w:pPr>
      <w:r>
        <w:lastRenderedPageBreak/>
        <w:t>Plan Tiny---1NC</w:t>
      </w:r>
    </w:p>
    <w:p w14:paraId="30D0D260" w14:textId="77777777" w:rsidR="00E14B20" w:rsidRDefault="00E14B20" w:rsidP="00E14B20">
      <w:pPr>
        <w:pStyle w:val="Heading4"/>
      </w:pPr>
      <w:r>
        <w:t xml:space="preserve">Plan only shifts </w:t>
      </w:r>
      <w:r w:rsidRPr="001724C7">
        <w:rPr>
          <w:u w:val="single"/>
        </w:rPr>
        <w:t>Third Circuit</w:t>
      </w:r>
      <w:r>
        <w:t xml:space="preserve"> judicial interpretation---</w:t>
      </w:r>
      <w:r w:rsidRPr="00CE15B0">
        <w:rPr>
          <w:u w:val="single"/>
        </w:rPr>
        <w:t>their author</w:t>
      </w:r>
      <w:r>
        <w:t>.</w:t>
      </w:r>
    </w:p>
    <w:p w14:paraId="56237794" w14:textId="77777777" w:rsidR="00E14B20" w:rsidRDefault="00E14B20" w:rsidP="00E14B20">
      <w:r>
        <w:t xml:space="preserve">Olivia </w:t>
      </w:r>
      <w:r w:rsidRPr="00CE15B0">
        <w:rPr>
          <w:rStyle w:val="Style13ptBold"/>
        </w:rPr>
        <w:t>Hunter 22</w:t>
      </w:r>
      <w:r>
        <w:t xml:space="preserve">. J.D., Columbia Law School. “A Bankrupt Bargain.” </w:t>
      </w:r>
      <w:r w:rsidRPr="00CE15B0">
        <w:rPr>
          <w:i/>
          <w:iCs/>
        </w:rPr>
        <w:t>Columbia Business Law Review</w:t>
      </w:r>
      <w:r>
        <w:t>, 2022, 447-505.</w:t>
      </w:r>
    </w:p>
    <w:p w14:paraId="29AF4647" w14:textId="77777777" w:rsidR="00E14B20" w:rsidRPr="00CE15B0" w:rsidRDefault="00E14B20" w:rsidP="00E14B20">
      <w:pPr>
        <w:rPr>
          <w:sz w:val="16"/>
        </w:rPr>
      </w:pPr>
      <w:r w:rsidRPr="00CE15B0">
        <w:rPr>
          <w:rStyle w:val="Underline"/>
          <w:highlight w:val="cyan"/>
        </w:rPr>
        <w:t>This Note</w:t>
      </w:r>
      <w:r w:rsidRPr="00CE15B0">
        <w:rPr>
          <w:rStyle w:val="Underline"/>
        </w:rPr>
        <w:t xml:space="preserve"> examines</w:t>
      </w:r>
      <w:r w:rsidRPr="004E3DBD">
        <w:rPr>
          <w:rStyle w:val="Underline"/>
        </w:rPr>
        <w:t xml:space="preserve"> the conflict between</w:t>
      </w:r>
      <w:r w:rsidRPr="00CE15B0">
        <w:rPr>
          <w:sz w:val="16"/>
        </w:rPr>
        <w:t xml:space="preserve"> the </w:t>
      </w:r>
      <w:r w:rsidRPr="00CE15B0">
        <w:rPr>
          <w:rStyle w:val="Emphasis"/>
        </w:rPr>
        <w:t>bankruptcy</w:t>
      </w:r>
      <w:r w:rsidRPr="00CE15B0">
        <w:rPr>
          <w:sz w:val="16"/>
        </w:rPr>
        <w:t xml:space="preserve"> process </w:t>
      </w:r>
      <w:r w:rsidRPr="004E3DBD">
        <w:rPr>
          <w:rStyle w:val="Underline"/>
        </w:rPr>
        <w:t xml:space="preserve">and </w:t>
      </w:r>
      <w:r w:rsidRPr="00CE15B0">
        <w:rPr>
          <w:rStyle w:val="Emphasis"/>
        </w:rPr>
        <w:t>labor law</w:t>
      </w:r>
      <w:r w:rsidRPr="00CE15B0">
        <w:rPr>
          <w:sz w:val="16"/>
        </w:rPr>
        <w:t xml:space="preserve">. </w:t>
      </w:r>
      <w:r w:rsidRPr="004E3DBD">
        <w:rPr>
          <w:rStyle w:val="Underline"/>
        </w:rPr>
        <w:t xml:space="preserve">Specifically, it </w:t>
      </w:r>
      <w:r w:rsidRPr="00CE15B0">
        <w:rPr>
          <w:rStyle w:val="Underline"/>
          <w:highlight w:val="cyan"/>
        </w:rPr>
        <w:t xml:space="preserve">probes </w:t>
      </w:r>
      <w:r w:rsidRPr="00CE15B0">
        <w:rPr>
          <w:rStyle w:val="Emphasis"/>
          <w:highlight w:val="cyan"/>
        </w:rPr>
        <w:t>§ 1113</w:t>
      </w:r>
      <w:r w:rsidRPr="00CE15B0">
        <w:rPr>
          <w:rStyle w:val="Underline"/>
        </w:rPr>
        <w:t xml:space="preserve"> of the</w:t>
      </w:r>
      <w:r w:rsidRPr="004E3DBD">
        <w:rPr>
          <w:rStyle w:val="Underline"/>
        </w:rPr>
        <w:t xml:space="preserve"> Bankruptcy Code</w:t>
      </w:r>
      <w:r w:rsidRPr="00CE15B0">
        <w:rPr>
          <w:sz w:val="16"/>
        </w:rPr>
        <w:t xml:space="preserve"> ("the Code"), which governs the rejection of collective bargaining agreements (CBAs) by bankrupt firms. 8 Though Congress passed § 1113 to protect unionized workers from unilateral rejection of their CBAs, § 1113 is often used as a union-busting device by firms looking to cut labor costs. 9 Labor protections are being further eroded as certain </w:t>
      </w:r>
      <w:r w:rsidRPr="00CE15B0">
        <w:rPr>
          <w:rStyle w:val="Underline"/>
          <w:highlight w:val="cyan"/>
        </w:rPr>
        <w:t>courts</w:t>
      </w:r>
      <w:r w:rsidRPr="00CE15B0">
        <w:rPr>
          <w:sz w:val="16"/>
        </w:rPr>
        <w:t xml:space="preserve">, particularly those </w:t>
      </w:r>
      <w:r w:rsidRPr="00CE15B0">
        <w:rPr>
          <w:rStyle w:val="Underline"/>
          <w:highlight w:val="cyan"/>
        </w:rPr>
        <w:t xml:space="preserve">in the </w:t>
      </w:r>
      <w:r w:rsidRPr="00CE15B0">
        <w:rPr>
          <w:rStyle w:val="Emphasis"/>
          <w:highlight w:val="cyan"/>
        </w:rPr>
        <w:t>Third Circuit</w:t>
      </w:r>
      <w:r w:rsidRPr="00CE15B0">
        <w:rPr>
          <w:rStyle w:val="Underline"/>
          <w:highlight w:val="cyan"/>
        </w:rPr>
        <w:t>, are interpreting</w:t>
      </w:r>
      <w:r w:rsidRPr="00CE15B0">
        <w:rPr>
          <w:rStyle w:val="Underline"/>
        </w:rPr>
        <w:t xml:space="preserve"> § 1113 </w:t>
      </w:r>
      <w:r w:rsidRPr="00CE15B0">
        <w:rPr>
          <w:rStyle w:val="Underline"/>
          <w:highlight w:val="cyan"/>
        </w:rPr>
        <w:t>to allow</w:t>
      </w:r>
      <w:r w:rsidRPr="00CE15B0">
        <w:rPr>
          <w:rStyle w:val="Underline"/>
        </w:rPr>
        <w:t xml:space="preserve"> for the </w:t>
      </w:r>
      <w:r w:rsidRPr="00CE15B0">
        <w:rPr>
          <w:rStyle w:val="Underline"/>
          <w:highlight w:val="cyan"/>
        </w:rPr>
        <w:t>rejection of</w:t>
      </w:r>
      <w:r w:rsidRPr="00CE15B0">
        <w:rPr>
          <w:rStyle w:val="Underline"/>
        </w:rPr>
        <w:t xml:space="preserve"> expired </w:t>
      </w:r>
      <w:r w:rsidRPr="00CE15B0">
        <w:rPr>
          <w:rStyle w:val="Underline"/>
          <w:highlight w:val="cyan"/>
        </w:rPr>
        <w:t>CBAs</w:t>
      </w:r>
      <w:r w:rsidRPr="00CE15B0">
        <w:rPr>
          <w:sz w:val="16"/>
        </w:rPr>
        <w:t>.10</w:t>
      </w:r>
    </w:p>
    <w:p w14:paraId="4427DFA5" w14:textId="77777777" w:rsidR="00E14B20" w:rsidRPr="00CE15B0" w:rsidRDefault="00E14B20" w:rsidP="00E14B20">
      <w:pPr>
        <w:rPr>
          <w:sz w:val="16"/>
        </w:rPr>
      </w:pPr>
      <w:r w:rsidRPr="00CE15B0">
        <w:rPr>
          <w:rStyle w:val="Emphasis"/>
          <w:highlight w:val="cyan"/>
        </w:rPr>
        <w:t>This Note argues</w:t>
      </w:r>
      <w:r w:rsidRPr="00CE15B0">
        <w:rPr>
          <w:rStyle w:val="Underline"/>
        </w:rPr>
        <w:t xml:space="preserve"> that </w:t>
      </w:r>
      <w:r w:rsidRPr="00CE15B0">
        <w:rPr>
          <w:rStyle w:val="Underline"/>
          <w:highlight w:val="cyan"/>
        </w:rPr>
        <w:t xml:space="preserve">the </w:t>
      </w:r>
      <w:r w:rsidRPr="00CE15B0">
        <w:rPr>
          <w:rStyle w:val="Emphasis"/>
          <w:sz w:val="28"/>
          <w:szCs w:val="28"/>
          <w:highlight w:val="cyan"/>
        </w:rPr>
        <w:t>Third Circuit's</w:t>
      </w:r>
      <w:r w:rsidRPr="00CE15B0">
        <w:rPr>
          <w:rStyle w:val="Underline"/>
          <w:highlight w:val="cyan"/>
        </w:rPr>
        <w:t xml:space="preserve"> broad interpretation</w:t>
      </w:r>
      <w:r w:rsidRPr="00CE15B0">
        <w:rPr>
          <w:rStyle w:val="Underline"/>
        </w:rPr>
        <w:t xml:space="preserve"> of § 1113 </w:t>
      </w:r>
      <w:r w:rsidRPr="00CE15B0">
        <w:rPr>
          <w:rStyle w:val="Underline"/>
          <w:highlight w:val="cyan"/>
        </w:rPr>
        <w:t>allows</w:t>
      </w:r>
      <w:r w:rsidRPr="00CE15B0">
        <w:rPr>
          <w:rStyle w:val="Underline"/>
        </w:rPr>
        <w:t xml:space="preserve"> for</w:t>
      </w:r>
      <w:r w:rsidRPr="00CE15B0">
        <w:rPr>
          <w:sz w:val="16"/>
        </w:rPr>
        <w:t xml:space="preserve"> an </w:t>
      </w:r>
      <w:r w:rsidRPr="00CE15B0">
        <w:rPr>
          <w:rStyle w:val="Underline"/>
          <w:highlight w:val="cyan"/>
        </w:rPr>
        <w:t>abuse</w:t>
      </w:r>
      <w:r w:rsidRPr="00CE15B0">
        <w:rPr>
          <w:sz w:val="16"/>
        </w:rPr>
        <w:t xml:space="preserve"> of bankruptcy procedure by creating a loophole that permits corporations to default on their statutorily imposed labor obligations. Part II explores bankruptcy law, labor law, and the tension between these areas of law that culminate in § 1113. Part III examines the troubling trend in the lower courts' rejection of expired CBAs and probes the courts' differing interpretations. </w:t>
      </w:r>
      <w:r w:rsidRPr="00CE15B0">
        <w:rPr>
          <w:rStyle w:val="Underline"/>
        </w:rPr>
        <w:t xml:space="preserve">Part IV suggests that </w:t>
      </w:r>
      <w:r w:rsidRPr="00CE15B0">
        <w:rPr>
          <w:rStyle w:val="Emphasis"/>
          <w:highlight w:val="cyan"/>
        </w:rPr>
        <w:t>judges</w:t>
      </w:r>
      <w:r w:rsidRPr="00CE15B0">
        <w:rPr>
          <w:rStyle w:val="Underline"/>
          <w:highlight w:val="cyan"/>
        </w:rPr>
        <w:t xml:space="preserve"> should focus on a </w:t>
      </w:r>
      <w:r w:rsidRPr="00CE15B0">
        <w:rPr>
          <w:rStyle w:val="Emphasis"/>
          <w:highlight w:val="cyan"/>
        </w:rPr>
        <w:t>close reading</w:t>
      </w:r>
      <w:r w:rsidRPr="00CE15B0">
        <w:rPr>
          <w:rStyle w:val="Underline"/>
        </w:rPr>
        <w:t xml:space="preserve"> of the statute</w:t>
      </w:r>
      <w:r w:rsidRPr="00CE15B0">
        <w:rPr>
          <w:sz w:val="16"/>
        </w:rPr>
        <w:t xml:space="preserve"> to ascertain congressional intent, instead of relying on their policy intuitions and their own weighing of the goals of the National Labor Relations Act (NLRA) and Bankruptcy Code. Part IV further argues that a close reading of the statute reveals that § 1113(e) allows for temporary modifications of expired CBAs, but that this power to alter unexpired agreements does not extend to approving a debtor's application for rejection of an expired CBA through § 1113(c). Further, this Note suggests that effectuating congressional intent will protect union workers-a constituency that should not be forces to bear </w:t>
      </w:r>
      <w:proofErr w:type="gramStart"/>
      <w:r w:rsidRPr="00CE15B0">
        <w:rPr>
          <w:sz w:val="16"/>
        </w:rPr>
        <w:t>all of</w:t>
      </w:r>
      <w:proofErr w:type="gramEnd"/>
      <w:r w:rsidRPr="00CE15B0">
        <w:rPr>
          <w:sz w:val="16"/>
        </w:rPr>
        <w:t xml:space="preserve"> the costs of economic downturn or poor managerial decisions. Part V concludes.</w:t>
      </w:r>
    </w:p>
    <w:p w14:paraId="48BB8C37" w14:textId="77777777" w:rsidR="00E14B20" w:rsidRDefault="00E14B20" w:rsidP="00E14B20">
      <w:pPr>
        <w:pStyle w:val="Heading3"/>
      </w:pPr>
      <w:r>
        <w:lastRenderedPageBreak/>
        <w:t>Turn---1NC</w:t>
      </w:r>
    </w:p>
    <w:p w14:paraId="5DFEFA90" w14:textId="77777777" w:rsidR="00E14B20" w:rsidRDefault="00E14B20" w:rsidP="00E14B20">
      <w:pPr>
        <w:pStyle w:val="Heading4"/>
      </w:pPr>
      <w:r>
        <w:t xml:space="preserve">Recessions are </w:t>
      </w:r>
      <w:r>
        <w:rPr>
          <w:u w:val="single"/>
        </w:rPr>
        <w:t>good</w:t>
      </w:r>
      <w:r>
        <w:t xml:space="preserve"> for dollar strength. </w:t>
      </w:r>
    </w:p>
    <w:p w14:paraId="19DF4553" w14:textId="77777777" w:rsidR="00E14B20" w:rsidRPr="0083395A" w:rsidRDefault="00E14B20" w:rsidP="00E14B20">
      <w:r>
        <w:t xml:space="preserve">Glen </w:t>
      </w:r>
      <w:r w:rsidRPr="0083395A">
        <w:rPr>
          <w:rStyle w:val="Style13ptBold"/>
        </w:rPr>
        <w:t>Frybarger 25</w:t>
      </w:r>
      <w:r>
        <w:t>. Senior Content Strategist, Chicago. “</w:t>
      </w:r>
      <w:r w:rsidRPr="0083395A">
        <w:t xml:space="preserve">Why the U.S. Dollar Could Benefit </w:t>
      </w:r>
      <w:proofErr w:type="gramStart"/>
      <w:r w:rsidRPr="0083395A">
        <w:t>From</w:t>
      </w:r>
      <w:proofErr w:type="gramEnd"/>
      <w:r w:rsidRPr="0083395A">
        <w:t xml:space="preserve"> a Global Recession</w:t>
      </w:r>
      <w:r>
        <w:t xml:space="preserve">”. </w:t>
      </w:r>
      <w:r w:rsidRPr="0083395A">
        <w:t>https://www.tastyfx.com/news/why-the-u-s-dollar-could-benefit-from-a-global-recession/</w:t>
      </w:r>
    </w:p>
    <w:p w14:paraId="257340EB" w14:textId="77777777" w:rsidR="00E14B20" w:rsidRPr="0083395A" w:rsidRDefault="00E14B20" w:rsidP="00E14B20">
      <w:pPr>
        <w:rPr>
          <w:rStyle w:val="Underline"/>
        </w:rPr>
      </w:pPr>
      <w:r w:rsidRPr="0083395A">
        <w:rPr>
          <w:rStyle w:val="Underline"/>
          <w:highlight w:val="cyan"/>
        </w:rPr>
        <w:t>The U.S. dollar has fallen</w:t>
      </w:r>
      <w:r w:rsidRPr="0083395A">
        <w:rPr>
          <w:sz w:val="16"/>
        </w:rPr>
        <w:t xml:space="preserve"> about </w:t>
      </w:r>
      <w:r w:rsidRPr="0083395A">
        <w:rPr>
          <w:rStyle w:val="Emphasis"/>
          <w:highlight w:val="cyan"/>
        </w:rPr>
        <w:t>10%</w:t>
      </w:r>
      <w:r w:rsidRPr="0083395A">
        <w:rPr>
          <w:sz w:val="16"/>
        </w:rPr>
        <w:t xml:space="preserve"> from its 52-week highs, </w:t>
      </w:r>
      <w:r w:rsidRPr="0083395A">
        <w:rPr>
          <w:rStyle w:val="Underline"/>
          <w:highlight w:val="cyan"/>
        </w:rPr>
        <w:t>pressured by</w:t>
      </w:r>
      <w:r w:rsidRPr="0083395A">
        <w:rPr>
          <w:rStyle w:val="Underline"/>
        </w:rPr>
        <w:t xml:space="preserve"> dovish </w:t>
      </w:r>
      <w:r w:rsidRPr="0083395A">
        <w:rPr>
          <w:rStyle w:val="Underline"/>
          <w:highlight w:val="cyan"/>
        </w:rPr>
        <w:t>Fed</w:t>
      </w:r>
      <w:r w:rsidRPr="0083395A">
        <w:rPr>
          <w:rStyle w:val="Underline"/>
        </w:rPr>
        <w:t xml:space="preserve"> policy </w:t>
      </w:r>
      <w:r w:rsidRPr="0083395A">
        <w:rPr>
          <w:rStyle w:val="Underline"/>
          <w:highlight w:val="cyan"/>
        </w:rPr>
        <w:t>and</w:t>
      </w:r>
      <w:r w:rsidRPr="0083395A">
        <w:rPr>
          <w:rStyle w:val="Underline"/>
        </w:rPr>
        <w:t xml:space="preserve"> political</w:t>
      </w:r>
      <w:r w:rsidRPr="0083395A">
        <w:rPr>
          <w:sz w:val="16"/>
        </w:rPr>
        <w:t xml:space="preserve"> </w:t>
      </w:r>
      <w:r w:rsidRPr="0083395A">
        <w:rPr>
          <w:rStyle w:val="Underline"/>
          <w:highlight w:val="cyan"/>
        </w:rPr>
        <w:t>tensions</w:t>
      </w:r>
      <w:r w:rsidRPr="0083395A">
        <w:rPr>
          <w:sz w:val="16"/>
        </w:rPr>
        <w:t xml:space="preserve"> that have </w:t>
      </w:r>
      <w:r w:rsidRPr="0083395A">
        <w:rPr>
          <w:rStyle w:val="Underline"/>
        </w:rPr>
        <w:t>pushed investors toward equities and other major currencies.</w:t>
      </w:r>
    </w:p>
    <w:p w14:paraId="518E40F3" w14:textId="77777777" w:rsidR="00E14B20" w:rsidRPr="0083395A" w:rsidRDefault="00E14B20" w:rsidP="00E14B20">
      <w:pPr>
        <w:rPr>
          <w:rStyle w:val="Underline"/>
        </w:rPr>
      </w:pPr>
      <w:r w:rsidRPr="0083395A">
        <w:rPr>
          <w:sz w:val="16"/>
        </w:rPr>
        <w:t xml:space="preserve">A global </w:t>
      </w:r>
      <w:r w:rsidRPr="0083395A">
        <w:rPr>
          <w:rStyle w:val="Underline"/>
          <w:highlight w:val="cyan"/>
        </w:rPr>
        <w:t xml:space="preserve">recession </w:t>
      </w:r>
      <w:r w:rsidRPr="0083395A">
        <w:rPr>
          <w:rStyle w:val="Underline"/>
        </w:rPr>
        <w:t xml:space="preserve">is the </w:t>
      </w:r>
      <w:r w:rsidRPr="0083395A">
        <w:rPr>
          <w:rStyle w:val="Emphasis"/>
        </w:rPr>
        <w:t>wild card</w:t>
      </w:r>
      <w:r w:rsidRPr="0083395A">
        <w:rPr>
          <w:sz w:val="16"/>
        </w:rPr>
        <w:t>—</w:t>
      </w:r>
      <w:r w:rsidRPr="0083395A">
        <w:rPr>
          <w:rStyle w:val="Underline"/>
          <w:highlight w:val="cyan"/>
        </w:rPr>
        <w:t>safe-haven flows</w:t>
      </w:r>
      <w:r w:rsidRPr="0083395A">
        <w:rPr>
          <w:rStyle w:val="Underline"/>
        </w:rPr>
        <w:t xml:space="preserve"> could </w:t>
      </w:r>
      <w:r w:rsidRPr="0083395A">
        <w:rPr>
          <w:rStyle w:val="Emphasis"/>
          <w:highlight w:val="cyan"/>
        </w:rPr>
        <w:t>quickly flip</w:t>
      </w:r>
      <w:r w:rsidRPr="0083395A">
        <w:rPr>
          <w:sz w:val="16"/>
        </w:rPr>
        <w:t xml:space="preserve"> </w:t>
      </w:r>
      <w:r w:rsidRPr="0083395A">
        <w:rPr>
          <w:rStyle w:val="Underline"/>
        </w:rPr>
        <w:t xml:space="preserve">the narrative </w:t>
      </w:r>
      <w:r w:rsidRPr="0083395A">
        <w:rPr>
          <w:rStyle w:val="Underline"/>
          <w:highlight w:val="cyan"/>
        </w:rPr>
        <w:t>and drive renewed</w:t>
      </w:r>
      <w:r w:rsidRPr="0083395A">
        <w:rPr>
          <w:rStyle w:val="Underline"/>
        </w:rPr>
        <w:t xml:space="preserve"> dollar </w:t>
      </w:r>
      <w:r w:rsidRPr="0083395A">
        <w:rPr>
          <w:rStyle w:val="Underline"/>
          <w:highlight w:val="cyan"/>
        </w:rPr>
        <w:t>strength</w:t>
      </w:r>
      <w:r w:rsidRPr="0083395A">
        <w:rPr>
          <w:sz w:val="16"/>
        </w:rPr>
        <w:t xml:space="preserve">, </w:t>
      </w:r>
      <w:r w:rsidRPr="0083395A">
        <w:rPr>
          <w:rStyle w:val="Underline"/>
          <w:highlight w:val="cyan"/>
        </w:rPr>
        <w:t>as seen</w:t>
      </w:r>
      <w:r w:rsidRPr="0083395A">
        <w:rPr>
          <w:rStyle w:val="Underline"/>
        </w:rPr>
        <w:t xml:space="preserve"> in the mid-2010s and </w:t>
      </w:r>
      <w:r w:rsidRPr="0083395A">
        <w:rPr>
          <w:rStyle w:val="Underline"/>
          <w:highlight w:val="cyan"/>
        </w:rPr>
        <w:t>after the pandemic</w:t>
      </w:r>
      <w:r w:rsidRPr="0083395A">
        <w:rPr>
          <w:rStyle w:val="Underline"/>
        </w:rPr>
        <w:t>-induced recession.</w:t>
      </w:r>
    </w:p>
    <w:p w14:paraId="595E925A" w14:textId="77777777" w:rsidR="00E14B20" w:rsidRPr="0083395A" w:rsidRDefault="00E14B20" w:rsidP="00E14B20">
      <w:pPr>
        <w:rPr>
          <w:sz w:val="16"/>
        </w:rPr>
      </w:pPr>
      <w:r w:rsidRPr="0083395A">
        <w:rPr>
          <w:sz w:val="16"/>
        </w:rPr>
        <w:t>The dollar’s next chapter will hinge on how Fed policy stacks up against other global central banks, with trade dynamics, fiscal policy and global economic strength also playing important roles.</w:t>
      </w:r>
    </w:p>
    <w:p w14:paraId="1C216C00" w14:textId="77777777" w:rsidR="00E14B20" w:rsidRPr="0083395A" w:rsidRDefault="00E14B20" w:rsidP="00E14B20">
      <w:pPr>
        <w:rPr>
          <w:sz w:val="16"/>
        </w:rPr>
      </w:pPr>
      <w:r w:rsidRPr="0083395A">
        <w:rPr>
          <w:sz w:val="16"/>
        </w:rPr>
        <w:t>A decade ago, the U.S. dollar’s trajectory felt more predictable: whenever the Fed stood pat while the European Central Bank (ECB) and the Bank of Japan (BoJ) slashed rates, foreign exchange desks piled into dollar longs without hesitation. That relative</w:t>
      </w:r>
      <w:r w:rsidRPr="0083395A">
        <w:rPr>
          <w:rFonts w:ascii="Cambria Math" w:hAnsi="Cambria Math" w:cs="Cambria Math"/>
          <w:sz w:val="16"/>
        </w:rPr>
        <w:t>‑</w:t>
      </w:r>
      <w:r w:rsidRPr="0083395A">
        <w:rPr>
          <w:sz w:val="16"/>
        </w:rPr>
        <w:t>yield advantage was the bedrock of the classic carry trade, a low</w:t>
      </w:r>
      <w:r w:rsidRPr="0083395A">
        <w:rPr>
          <w:rFonts w:ascii="Cambria Math" w:hAnsi="Cambria Math" w:cs="Cambria Math"/>
          <w:sz w:val="16"/>
        </w:rPr>
        <w:t>‑</w:t>
      </w:r>
      <w:r w:rsidRPr="0083395A">
        <w:rPr>
          <w:sz w:val="16"/>
        </w:rPr>
        <w:t>risk way to tilt portfolios in your favor. But as we reach mid</w:t>
      </w:r>
      <w:r w:rsidRPr="0083395A">
        <w:rPr>
          <w:rFonts w:ascii="Cambria Math" w:hAnsi="Cambria Math" w:cs="Cambria Math"/>
          <w:sz w:val="16"/>
        </w:rPr>
        <w:t>‑</w:t>
      </w:r>
      <w:r w:rsidRPr="0083395A">
        <w:rPr>
          <w:sz w:val="16"/>
        </w:rPr>
        <w:t>2025, that once</w:t>
      </w:r>
      <w:r w:rsidRPr="0083395A">
        <w:rPr>
          <w:rFonts w:ascii="Cambria Math" w:hAnsi="Cambria Math" w:cs="Cambria Math"/>
          <w:sz w:val="16"/>
        </w:rPr>
        <w:t>‑</w:t>
      </w:r>
      <w:r w:rsidRPr="0083395A">
        <w:rPr>
          <w:sz w:val="16"/>
        </w:rPr>
        <w:t>reliable playbook has been turned on its head.</w:t>
      </w:r>
    </w:p>
    <w:p w14:paraId="493905A7" w14:textId="77777777" w:rsidR="00E14B20" w:rsidRPr="0083395A" w:rsidRDefault="00E14B20" w:rsidP="00E14B20">
      <w:pPr>
        <w:rPr>
          <w:sz w:val="16"/>
        </w:rPr>
      </w:pPr>
      <w:r w:rsidRPr="0083395A">
        <w:rPr>
          <w:sz w:val="16"/>
        </w:rPr>
        <w:t>According to the DXY index—a broad measure of the dollar against a basket of major currencies—the greenback is down roughly 10% from its 52-week high. This weakness is particularly pronounced against the euro, with EUR/USD up over 12% year-to-date. The dollar's narrative has grown more complex in 2025—slowing inflation has tilted expectations toward a more dovish Fed, while political pressures and shifting global trade dynamics add fresh uncertainty to the currency's outlook.</w:t>
      </w:r>
    </w:p>
    <w:p w14:paraId="2B9AC6B7" w14:textId="77777777" w:rsidR="00E14B20" w:rsidRPr="0083395A" w:rsidRDefault="00E14B20" w:rsidP="00E14B20">
      <w:pPr>
        <w:rPr>
          <w:sz w:val="16"/>
        </w:rPr>
      </w:pPr>
      <w:r w:rsidRPr="0083395A">
        <w:rPr>
          <w:sz w:val="16"/>
        </w:rPr>
        <w:t>Although U.S. inflation has eased toward the Fed’s 2% target—an outcome that would normally solidify the dollar’s yield advantage over other major currencies—the Fed’s early pivot to easing has flipped the script. Real yields on dollar-denominated assets have fallen, undercutting what would historically be a reliable tailwind for the greenback.</w:t>
      </w:r>
    </w:p>
    <w:p w14:paraId="6BC6154C" w14:textId="77777777" w:rsidR="00E14B20" w:rsidRPr="0083395A" w:rsidRDefault="00E14B20" w:rsidP="00E14B20">
      <w:pPr>
        <w:rPr>
          <w:sz w:val="16"/>
        </w:rPr>
      </w:pPr>
      <w:r w:rsidRPr="0083395A">
        <w:rPr>
          <w:sz w:val="16"/>
        </w:rPr>
        <w:t>Layered on top is an unusual degree of political uncertainty surrounding the Fed. Public critiques and oversight threats from the administration have fueled questions about the Fed’s independence—raising concerns that policy decisions could be influenced by political priorities rather than economic fundamentals. As a result, currency traders are now weighing not just the state of the U.S. economy, but also the credibility and autonomy of the institution guiding monetary policy.</w:t>
      </w:r>
    </w:p>
    <w:p w14:paraId="292BF501" w14:textId="77777777" w:rsidR="00E14B20" w:rsidRPr="0083395A" w:rsidRDefault="00E14B20" w:rsidP="00E14B20">
      <w:pPr>
        <w:rPr>
          <w:sz w:val="16"/>
        </w:rPr>
      </w:pPr>
      <w:r w:rsidRPr="0083395A">
        <w:rPr>
          <w:sz w:val="16"/>
        </w:rPr>
        <w:t>Meanwhile, a wave of risk-on sentiment has further undercut dollar demand. The late-July trade deal with Japan—featuring a 15% cap on auto and industrial tariffs in exchange for major Japanese investment—sparked flows into equities and non-dollar currencies. In Europe, optimism over potential tariff relief has added to the shift, while mounting fiscal concerns—ballooning deficits, Moody’s downgrade of U.S. sovereign debt to Aa1 (on May 16) and unpredictable trade policy—continue to erode the dollar’s traditional appeal.</w:t>
      </w:r>
    </w:p>
    <w:p w14:paraId="1662EC86" w14:textId="77777777" w:rsidR="00E14B20" w:rsidRPr="0083395A" w:rsidRDefault="00E14B20" w:rsidP="00E14B20">
      <w:pPr>
        <w:rPr>
          <w:sz w:val="16"/>
        </w:rPr>
      </w:pPr>
      <w:r w:rsidRPr="0083395A">
        <w:rPr>
          <w:sz w:val="16"/>
        </w:rPr>
        <w:t>In the next two sections, we’ll explore the forces most likely to shape the dollar in the months ahead—from recession risks that could reignite safe-haven demand to global rate shifts that could set the tone for its trajectory into 2026.</w:t>
      </w:r>
    </w:p>
    <w:p w14:paraId="6C189D41" w14:textId="77777777" w:rsidR="00E14B20" w:rsidRPr="0083395A" w:rsidRDefault="00E14B20" w:rsidP="00E14B20">
      <w:pPr>
        <w:rPr>
          <w:sz w:val="16"/>
        </w:rPr>
      </w:pPr>
      <w:r w:rsidRPr="0083395A">
        <w:rPr>
          <w:sz w:val="16"/>
        </w:rPr>
        <w:t>Why a global recession could strengthen the greenback</w:t>
      </w:r>
    </w:p>
    <w:p w14:paraId="0755B8E2" w14:textId="77777777" w:rsidR="00E14B20" w:rsidRPr="0083395A" w:rsidRDefault="00E14B20" w:rsidP="00E14B20">
      <w:pPr>
        <w:rPr>
          <w:rStyle w:val="Underline"/>
        </w:rPr>
      </w:pPr>
      <w:r w:rsidRPr="0083395A">
        <w:rPr>
          <w:sz w:val="16"/>
        </w:rPr>
        <w:t xml:space="preserve">While expectations for Fed rate cuts have dominated recent forex debates, </w:t>
      </w:r>
      <w:r w:rsidRPr="0083395A">
        <w:rPr>
          <w:rStyle w:val="Underline"/>
        </w:rPr>
        <w:t xml:space="preserve">recession risk may prove the real wildcard for the dollar. </w:t>
      </w:r>
      <w:r w:rsidRPr="0083395A">
        <w:rPr>
          <w:rStyle w:val="Underline"/>
          <w:highlight w:val="cyan"/>
        </w:rPr>
        <w:t>Markets currently expect</w:t>
      </w:r>
      <w:r w:rsidRPr="0083395A">
        <w:rPr>
          <w:rStyle w:val="Underline"/>
        </w:rPr>
        <w:t xml:space="preserve"> the Fed to </w:t>
      </w:r>
      <w:r w:rsidRPr="0083395A">
        <w:rPr>
          <w:rStyle w:val="Underline"/>
          <w:highlight w:val="cyan"/>
        </w:rPr>
        <w:t>cut rates</w:t>
      </w:r>
      <w:r w:rsidRPr="0083395A">
        <w:rPr>
          <w:sz w:val="16"/>
        </w:rPr>
        <w:t xml:space="preserve"> </w:t>
      </w:r>
      <w:r w:rsidRPr="0083395A">
        <w:rPr>
          <w:rStyle w:val="Underline"/>
        </w:rPr>
        <w:t>by a quarter point in September 2025,</w:t>
      </w:r>
      <w:r w:rsidRPr="0083395A">
        <w:rPr>
          <w:sz w:val="16"/>
        </w:rPr>
        <w:t xml:space="preserve"> </w:t>
      </w:r>
      <w:r w:rsidRPr="0083395A">
        <w:rPr>
          <w:rStyle w:val="Underline"/>
        </w:rPr>
        <w:t xml:space="preserve">but a </w:t>
      </w:r>
      <w:r w:rsidRPr="0083395A">
        <w:rPr>
          <w:rStyle w:val="Emphasis"/>
          <w:highlight w:val="cyan"/>
        </w:rPr>
        <w:t>sharper downturn</w:t>
      </w:r>
      <w:r w:rsidRPr="0083395A">
        <w:rPr>
          <w:rStyle w:val="Underline"/>
        </w:rPr>
        <w:t xml:space="preserve"> could </w:t>
      </w:r>
      <w:r w:rsidRPr="0083395A">
        <w:rPr>
          <w:rStyle w:val="Underline"/>
          <w:highlight w:val="cyan"/>
        </w:rPr>
        <w:t>trigger</w:t>
      </w:r>
      <w:r w:rsidRPr="0083395A">
        <w:rPr>
          <w:rStyle w:val="Underline"/>
        </w:rPr>
        <w:t xml:space="preserve"> a more </w:t>
      </w:r>
      <w:r w:rsidRPr="0083395A">
        <w:rPr>
          <w:rStyle w:val="Emphasis"/>
          <w:highlight w:val="cyan"/>
        </w:rPr>
        <w:t>aggressive easing</w:t>
      </w:r>
      <w:r w:rsidRPr="0083395A">
        <w:rPr>
          <w:rStyle w:val="Underline"/>
        </w:rPr>
        <w:t xml:space="preserve"> cycle</w:t>
      </w:r>
      <w:r w:rsidRPr="0083395A">
        <w:rPr>
          <w:sz w:val="16"/>
        </w:rPr>
        <w:t>—</w:t>
      </w:r>
      <w:r w:rsidRPr="0083395A">
        <w:rPr>
          <w:rStyle w:val="Underline"/>
        </w:rPr>
        <w:t>and</w:t>
      </w:r>
      <w:r w:rsidRPr="0083395A">
        <w:rPr>
          <w:sz w:val="16"/>
        </w:rPr>
        <w:t xml:space="preserve">, </w:t>
      </w:r>
      <w:r w:rsidRPr="0083395A">
        <w:rPr>
          <w:rStyle w:val="Underline"/>
        </w:rPr>
        <w:t>paradoxically</w:t>
      </w:r>
      <w:r w:rsidRPr="0083395A">
        <w:rPr>
          <w:sz w:val="16"/>
        </w:rPr>
        <w:t xml:space="preserve">, </w:t>
      </w:r>
      <w:r w:rsidRPr="0083395A">
        <w:rPr>
          <w:rStyle w:val="Emphasis"/>
          <w:highlight w:val="cyan"/>
        </w:rPr>
        <w:t>boost demand</w:t>
      </w:r>
      <w:r w:rsidRPr="0083395A">
        <w:rPr>
          <w:sz w:val="16"/>
        </w:rPr>
        <w:t xml:space="preserve"> </w:t>
      </w:r>
      <w:r w:rsidRPr="0083395A">
        <w:rPr>
          <w:rStyle w:val="Underline"/>
        </w:rPr>
        <w:t>for the dollar</w:t>
      </w:r>
      <w:r w:rsidRPr="0083395A">
        <w:rPr>
          <w:sz w:val="16"/>
        </w:rPr>
        <w:t xml:space="preserve">. </w:t>
      </w:r>
      <w:r w:rsidRPr="0083395A">
        <w:rPr>
          <w:rStyle w:val="Underline"/>
        </w:rPr>
        <w:t xml:space="preserve">Historically, </w:t>
      </w:r>
      <w:r w:rsidRPr="0083395A">
        <w:rPr>
          <w:rStyle w:val="Underline"/>
          <w:highlight w:val="cyan"/>
        </w:rPr>
        <w:t>recession fears</w:t>
      </w:r>
      <w:r w:rsidRPr="0083395A">
        <w:rPr>
          <w:rStyle w:val="Underline"/>
        </w:rPr>
        <w:t xml:space="preserve"> have tended to </w:t>
      </w:r>
      <w:r w:rsidRPr="0083395A">
        <w:rPr>
          <w:rStyle w:val="Emphasis"/>
          <w:highlight w:val="cyan"/>
        </w:rPr>
        <w:t>strengthen</w:t>
      </w:r>
      <w:r w:rsidRPr="0083395A">
        <w:rPr>
          <w:rStyle w:val="Underline"/>
        </w:rPr>
        <w:t xml:space="preserve"> the world’s premier “</w:t>
      </w:r>
      <w:proofErr w:type="gramStart"/>
      <w:r w:rsidRPr="0083395A">
        <w:rPr>
          <w:rStyle w:val="Underline"/>
          <w:highlight w:val="cyan"/>
        </w:rPr>
        <w:t>safe-haven</w:t>
      </w:r>
      <w:proofErr w:type="gramEnd"/>
      <w:r w:rsidRPr="0083395A">
        <w:rPr>
          <w:rStyle w:val="Underline"/>
          <w:highlight w:val="cyan"/>
        </w:rPr>
        <w:t>” currency</w:t>
      </w:r>
      <w:r w:rsidRPr="0083395A">
        <w:rPr>
          <w:rStyle w:val="Underline"/>
        </w:rPr>
        <w:t>.</w:t>
      </w:r>
    </w:p>
    <w:p w14:paraId="7EA269B9" w14:textId="77777777" w:rsidR="00E14B20" w:rsidRPr="0083395A" w:rsidRDefault="00E14B20" w:rsidP="00E14B20">
      <w:pPr>
        <w:rPr>
          <w:rStyle w:val="Underline"/>
        </w:rPr>
      </w:pPr>
      <w:r w:rsidRPr="0083395A">
        <w:rPr>
          <w:sz w:val="16"/>
        </w:rPr>
        <w:t xml:space="preserve">The technical definition of a recession—two consecutive quarters of negative GDP growth—hasn’t yet been met, and current projections put U.S. growth at roughly 2.5% in Q2, rebounding after the economy unexpectedly contracted in Q1 for the first time in nearly two years. Still, </w:t>
      </w:r>
      <w:r w:rsidRPr="0083395A">
        <w:rPr>
          <w:rStyle w:val="Underline"/>
        </w:rPr>
        <w:t>if growth falters</w:t>
      </w:r>
      <w:r w:rsidRPr="0083395A">
        <w:rPr>
          <w:sz w:val="16"/>
        </w:rPr>
        <w:t xml:space="preserve"> in Q3 or Q4, </w:t>
      </w:r>
      <w:r w:rsidRPr="0083395A">
        <w:rPr>
          <w:rStyle w:val="Underline"/>
        </w:rPr>
        <w:t>the U.S. could tip into recession</w:t>
      </w:r>
      <w:r w:rsidRPr="0083395A">
        <w:rPr>
          <w:sz w:val="16"/>
        </w:rPr>
        <w:t xml:space="preserve">. </w:t>
      </w:r>
      <w:r w:rsidRPr="0083395A">
        <w:rPr>
          <w:rStyle w:val="Underline"/>
        </w:rPr>
        <w:t xml:space="preserve">And even without a domestic downturn, a </w:t>
      </w:r>
      <w:r w:rsidRPr="0083395A">
        <w:rPr>
          <w:rStyle w:val="Underline"/>
          <w:highlight w:val="cyan"/>
        </w:rPr>
        <w:t>recession in</w:t>
      </w:r>
      <w:r w:rsidRPr="00B44DCA">
        <w:rPr>
          <w:rStyle w:val="Underline"/>
        </w:rPr>
        <w:t xml:space="preserve"> Europe, Japan or</w:t>
      </w:r>
      <w:r w:rsidRPr="0083395A">
        <w:rPr>
          <w:rStyle w:val="Underline"/>
        </w:rPr>
        <w:t xml:space="preserve"> another </w:t>
      </w:r>
      <w:r w:rsidRPr="0083395A">
        <w:rPr>
          <w:rStyle w:val="Underline"/>
          <w:highlight w:val="cyan"/>
        </w:rPr>
        <w:t>major economy</w:t>
      </w:r>
      <w:r w:rsidRPr="0083395A">
        <w:rPr>
          <w:rStyle w:val="Underline"/>
        </w:rPr>
        <w:t xml:space="preserve"> could </w:t>
      </w:r>
      <w:r w:rsidRPr="0083395A">
        <w:rPr>
          <w:rStyle w:val="Underline"/>
          <w:highlight w:val="cyan"/>
        </w:rPr>
        <w:t>strengthen</w:t>
      </w:r>
      <w:r w:rsidRPr="0083395A">
        <w:rPr>
          <w:rStyle w:val="Underline"/>
        </w:rPr>
        <w:t xml:space="preserve"> the </w:t>
      </w:r>
      <w:r w:rsidRPr="0083395A">
        <w:rPr>
          <w:rStyle w:val="Underline"/>
          <w:highlight w:val="cyan"/>
        </w:rPr>
        <w:t>dollar</w:t>
      </w:r>
      <w:r w:rsidRPr="0083395A">
        <w:rPr>
          <w:rStyle w:val="Underline"/>
        </w:rPr>
        <w:t>, driven by relative U.S. resilience.</w:t>
      </w:r>
    </w:p>
    <w:p w14:paraId="37BEE42E" w14:textId="77777777" w:rsidR="00E14B20" w:rsidRPr="0083395A" w:rsidRDefault="00E14B20" w:rsidP="00E14B20">
      <w:pPr>
        <w:rPr>
          <w:rStyle w:val="Underline"/>
        </w:rPr>
      </w:pPr>
      <w:r w:rsidRPr="0083395A">
        <w:rPr>
          <w:sz w:val="16"/>
        </w:rPr>
        <w:t xml:space="preserve">This isn’t just theory. In the mid-2010s, the idea of “U.S. exceptionalism” captured how steadier American growth and a cleaner fiscal position drew capital from struggling economies, pushing the dollar higher. At the time, investors saw the U.S. as a safe </w:t>
      </w:r>
      <w:r w:rsidRPr="0083395A">
        <w:rPr>
          <w:sz w:val="16"/>
        </w:rPr>
        <w:lastRenderedPageBreak/>
        <w:t xml:space="preserve">harbor—offering political stability, deep capital markets, and the world’s dominant reserve currency. That perception </w:t>
      </w:r>
      <w:r w:rsidRPr="0083395A">
        <w:rPr>
          <w:rStyle w:val="Underline"/>
          <w:highlight w:val="cyan"/>
        </w:rPr>
        <w:t>delivered</w:t>
      </w:r>
      <w:r w:rsidRPr="0083395A">
        <w:rPr>
          <w:rStyle w:val="Underline"/>
        </w:rPr>
        <w:t xml:space="preserve"> a </w:t>
      </w:r>
      <w:r w:rsidRPr="0083395A">
        <w:rPr>
          <w:rStyle w:val="Emphasis"/>
          <w:highlight w:val="cyan"/>
        </w:rPr>
        <w:t>multi-year stretch</w:t>
      </w:r>
      <w:r w:rsidRPr="0083395A">
        <w:rPr>
          <w:rStyle w:val="Underline"/>
        </w:rPr>
        <w:t xml:space="preserve"> </w:t>
      </w:r>
      <w:r w:rsidRPr="0083395A">
        <w:rPr>
          <w:rStyle w:val="Underline"/>
          <w:highlight w:val="cyan"/>
        </w:rPr>
        <w:t>of</w:t>
      </w:r>
      <w:r w:rsidRPr="0083395A">
        <w:rPr>
          <w:rStyle w:val="Underline"/>
        </w:rPr>
        <w:t xml:space="preserve"> dollar </w:t>
      </w:r>
      <w:r w:rsidRPr="0083395A">
        <w:rPr>
          <w:rStyle w:val="Underline"/>
          <w:highlight w:val="cyan"/>
        </w:rPr>
        <w:t>strength</w:t>
      </w:r>
      <w:r w:rsidRPr="0083395A">
        <w:rPr>
          <w:sz w:val="16"/>
        </w:rPr>
        <w:t xml:space="preserve">, </w:t>
      </w:r>
      <w:r w:rsidRPr="0083395A">
        <w:rPr>
          <w:rStyle w:val="Underline"/>
        </w:rPr>
        <w:t xml:space="preserve">with </w:t>
      </w:r>
      <w:r w:rsidRPr="0083395A">
        <w:rPr>
          <w:rStyle w:val="Emphasis"/>
          <w:highlight w:val="cyan"/>
        </w:rPr>
        <w:t>yield advantage</w:t>
      </w:r>
      <w:r w:rsidRPr="0083395A">
        <w:rPr>
          <w:rStyle w:val="Underline"/>
        </w:rPr>
        <w:t xml:space="preserve"> and </w:t>
      </w:r>
      <w:r w:rsidRPr="0083395A">
        <w:rPr>
          <w:rStyle w:val="Emphasis"/>
          <w:highlight w:val="cyan"/>
        </w:rPr>
        <w:t>economic resilience</w:t>
      </w:r>
      <w:r w:rsidRPr="0083395A">
        <w:rPr>
          <w:rStyle w:val="Underline"/>
          <w:highlight w:val="cyan"/>
        </w:rPr>
        <w:t xml:space="preserve"> reinforcing</w:t>
      </w:r>
      <w:r w:rsidRPr="0083395A">
        <w:rPr>
          <w:rStyle w:val="Underline"/>
        </w:rPr>
        <w:t xml:space="preserve"> one another </w:t>
      </w:r>
      <w:r w:rsidRPr="0083395A">
        <w:rPr>
          <w:rStyle w:val="Underline"/>
          <w:highlight w:val="cyan"/>
        </w:rPr>
        <w:t>even as other</w:t>
      </w:r>
      <w:r w:rsidRPr="0083395A">
        <w:rPr>
          <w:rStyle w:val="Underline"/>
        </w:rPr>
        <w:t xml:space="preserve"> developed </w:t>
      </w:r>
      <w:r w:rsidRPr="0083395A">
        <w:rPr>
          <w:rStyle w:val="Underline"/>
          <w:highlight w:val="cyan"/>
        </w:rPr>
        <w:t xml:space="preserve">economies faced </w:t>
      </w:r>
      <w:r w:rsidRPr="0083395A">
        <w:rPr>
          <w:rStyle w:val="Emphasis"/>
          <w:highlight w:val="cyan"/>
        </w:rPr>
        <w:t>sluggish</w:t>
      </w:r>
      <w:r w:rsidRPr="0083395A">
        <w:rPr>
          <w:rStyle w:val="Underline"/>
        </w:rPr>
        <w:t xml:space="preserve"> </w:t>
      </w:r>
      <w:r w:rsidRPr="0083395A">
        <w:rPr>
          <w:rStyle w:val="Emphasis"/>
          <w:highlight w:val="cyan"/>
        </w:rPr>
        <w:t>growth</w:t>
      </w:r>
      <w:r w:rsidRPr="0083395A">
        <w:rPr>
          <w:rStyle w:val="Underline"/>
        </w:rPr>
        <w:t>, austerity, and unconventional monetary policy.</w:t>
      </w:r>
    </w:p>
    <w:p w14:paraId="314489DC" w14:textId="77777777" w:rsidR="00E14B20" w:rsidRPr="0083395A" w:rsidRDefault="00E14B20" w:rsidP="00E14B20">
      <w:pPr>
        <w:rPr>
          <w:sz w:val="16"/>
        </w:rPr>
      </w:pPr>
      <w:r w:rsidRPr="0083395A">
        <w:rPr>
          <w:sz w:val="16"/>
        </w:rPr>
        <w:t xml:space="preserve">More recently, the </w:t>
      </w:r>
      <w:r w:rsidRPr="0083395A">
        <w:rPr>
          <w:rStyle w:val="Underline"/>
          <w:highlight w:val="cyan"/>
        </w:rPr>
        <w:t>pandemic</w:t>
      </w:r>
      <w:r w:rsidRPr="0083395A">
        <w:rPr>
          <w:sz w:val="16"/>
        </w:rPr>
        <w:t xml:space="preserve">-induced global </w:t>
      </w:r>
      <w:r w:rsidRPr="0083395A">
        <w:rPr>
          <w:rStyle w:val="Underline"/>
        </w:rPr>
        <w:t xml:space="preserve">recession provided a </w:t>
      </w:r>
      <w:r w:rsidRPr="0083395A">
        <w:rPr>
          <w:rStyle w:val="Emphasis"/>
        </w:rPr>
        <w:t>fresh stress test</w:t>
      </w:r>
      <w:r w:rsidRPr="0083395A">
        <w:rPr>
          <w:sz w:val="16"/>
        </w:rPr>
        <w:t>—</w:t>
      </w:r>
      <w:r w:rsidRPr="0083395A">
        <w:rPr>
          <w:rStyle w:val="Underline"/>
          <w:highlight w:val="cyan"/>
        </w:rPr>
        <w:t>and once again</w:t>
      </w:r>
      <w:r w:rsidRPr="0083395A">
        <w:rPr>
          <w:sz w:val="16"/>
        </w:rPr>
        <w:t xml:space="preserve">, </w:t>
      </w:r>
      <w:r w:rsidRPr="0083395A">
        <w:rPr>
          <w:rStyle w:val="Underline"/>
        </w:rPr>
        <w:t xml:space="preserve">the </w:t>
      </w:r>
      <w:r w:rsidRPr="0083395A">
        <w:rPr>
          <w:rStyle w:val="Emphasis"/>
          <w:highlight w:val="cyan"/>
        </w:rPr>
        <w:t>safe-haven trade held</w:t>
      </w:r>
      <w:r w:rsidRPr="0083395A">
        <w:rPr>
          <w:rStyle w:val="Emphasis"/>
        </w:rPr>
        <w:t>.</w:t>
      </w:r>
      <w:r w:rsidRPr="0083395A">
        <w:rPr>
          <w:sz w:val="16"/>
        </w:rPr>
        <w:t xml:space="preserve"> In early 2020, </w:t>
      </w:r>
      <w:r w:rsidRPr="0083395A">
        <w:rPr>
          <w:rStyle w:val="Underline"/>
        </w:rPr>
        <w:t>the dollar swung sharply in both directions as investors reacted to sudden lockdowns, collapsing growth forecasts and unprecedented policy responses</w:t>
      </w:r>
      <w:r w:rsidRPr="0083395A">
        <w:rPr>
          <w:sz w:val="16"/>
        </w:rPr>
        <w:t>. The more sustained rally began in spring 2021 and carried through late 2022, underscoring that investors weren’t buying dollars because America was immune to turmoil, but because in an uncertain economic environment, U.S. assets remain among the most liquid and trusted refuges.</w:t>
      </w:r>
    </w:p>
    <w:p w14:paraId="2D698BE6" w14:textId="77777777" w:rsidR="00E14B20" w:rsidRPr="0083395A" w:rsidRDefault="00E14B20" w:rsidP="00E14B20">
      <w:pPr>
        <w:rPr>
          <w:rStyle w:val="Underline"/>
        </w:rPr>
      </w:pPr>
      <w:r w:rsidRPr="0083395A">
        <w:rPr>
          <w:rStyle w:val="Underline"/>
        </w:rPr>
        <w:t>That episode showed how quickly sentiment can turn in the dollar’s favor.</w:t>
      </w:r>
      <w:r w:rsidRPr="0083395A">
        <w:rPr>
          <w:sz w:val="16"/>
        </w:rPr>
        <w:t xml:space="preserve"> </w:t>
      </w:r>
      <w:r w:rsidRPr="0083395A">
        <w:rPr>
          <w:rStyle w:val="Underline"/>
          <w:highlight w:val="cyan"/>
        </w:rPr>
        <w:t>A similar backdrop today</w:t>
      </w:r>
      <w:r w:rsidRPr="0083395A">
        <w:rPr>
          <w:sz w:val="16"/>
        </w:rPr>
        <w:t>—</w:t>
      </w:r>
      <w:r w:rsidRPr="0083395A">
        <w:rPr>
          <w:rStyle w:val="Underline"/>
          <w:highlight w:val="cyan"/>
        </w:rPr>
        <w:t>especially with</w:t>
      </w:r>
      <w:r w:rsidRPr="0083395A">
        <w:rPr>
          <w:rStyle w:val="Underline"/>
        </w:rPr>
        <w:t xml:space="preserve"> greater clarity on U.S. </w:t>
      </w:r>
      <w:r w:rsidRPr="0083395A">
        <w:rPr>
          <w:rStyle w:val="Underline"/>
          <w:highlight w:val="cyan"/>
        </w:rPr>
        <w:t>trade policy</w:t>
      </w:r>
      <w:r w:rsidRPr="0083395A">
        <w:rPr>
          <w:sz w:val="16"/>
        </w:rPr>
        <w:t>—</w:t>
      </w:r>
      <w:r w:rsidRPr="0083395A">
        <w:rPr>
          <w:rStyle w:val="Underline"/>
          <w:highlight w:val="cyan"/>
        </w:rPr>
        <w:t xml:space="preserve">could </w:t>
      </w:r>
      <w:r w:rsidRPr="0083395A">
        <w:rPr>
          <w:rStyle w:val="Emphasis"/>
          <w:highlight w:val="cyan"/>
        </w:rPr>
        <w:t>quickly restore</w:t>
      </w:r>
      <w:r w:rsidRPr="0083395A">
        <w:rPr>
          <w:sz w:val="16"/>
        </w:rPr>
        <w:t xml:space="preserve"> </w:t>
      </w:r>
      <w:r w:rsidRPr="0083395A">
        <w:rPr>
          <w:rStyle w:val="Underline"/>
          <w:highlight w:val="cyan"/>
        </w:rPr>
        <w:t>that</w:t>
      </w:r>
      <w:r w:rsidRPr="0083395A">
        <w:rPr>
          <w:sz w:val="16"/>
        </w:rPr>
        <w:t xml:space="preserve"> </w:t>
      </w:r>
      <w:r w:rsidRPr="0083395A">
        <w:rPr>
          <w:rStyle w:val="Underline"/>
          <w:highlight w:val="cyan"/>
        </w:rPr>
        <w:t>advantage</w:t>
      </w:r>
      <w:r w:rsidRPr="0083395A">
        <w:rPr>
          <w:sz w:val="16"/>
        </w:rPr>
        <w:t xml:space="preserve">. In short, while many traders are still betting on a weaker dollar, </w:t>
      </w:r>
      <w:r w:rsidRPr="0083395A">
        <w:rPr>
          <w:rStyle w:val="Underline"/>
          <w:highlight w:val="cyan"/>
        </w:rPr>
        <w:t xml:space="preserve">a </w:t>
      </w:r>
      <w:r w:rsidRPr="0083395A">
        <w:rPr>
          <w:rStyle w:val="Underline"/>
        </w:rPr>
        <w:t xml:space="preserve">global </w:t>
      </w:r>
      <w:r w:rsidRPr="0083395A">
        <w:rPr>
          <w:rStyle w:val="Underline"/>
          <w:highlight w:val="cyan"/>
        </w:rPr>
        <w:t>slowdown could</w:t>
      </w:r>
      <w:r w:rsidRPr="0083395A">
        <w:rPr>
          <w:sz w:val="16"/>
        </w:rPr>
        <w:t xml:space="preserve"> just as swiftly </w:t>
      </w:r>
      <w:r w:rsidRPr="0083395A">
        <w:rPr>
          <w:rStyle w:val="Emphasis"/>
          <w:highlight w:val="cyan"/>
        </w:rPr>
        <w:t>flip the script</w:t>
      </w:r>
      <w:r w:rsidRPr="0083395A">
        <w:rPr>
          <w:sz w:val="16"/>
        </w:rPr>
        <w:t xml:space="preserve">, </w:t>
      </w:r>
      <w:r w:rsidRPr="0083395A">
        <w:rPr>
          <w:rStyle w:val="Underline"/>
        </w:rPr>
        <w:t xml:space="preserve">reestablishing the greenback’s role as the ultimate </w:t>
      </w:r>
      <w:proofErr w:type="gramStart"/>
      <w:r w:rsidRPr="0083395A">
        <w:rPr>
          <w:rStyle w:val="Underline"/>
        </w:rPr>
        <w:t>safe haven</w:t>
      </w:r>
      <w:proofErr w:type="gramEnd"/>
      <w:r w:rsidRPr="0083395A">
        <w:rPr>
          <w:rStyle w:val="Underline"/>
        </w:rPr>
        <w:t>.</w:t>
      </w:r>
    </w:p>
    <w:p w14:paraId="4528BB44" w14:textId="77777777" w:rsidR="00E14B20" w:rsidRDefault="00E14B20" w:rsidP="00E14B20">
      <w:pPr>
        <w:pStyle w:val="Heading3"/>
      </w:pPr>
      <w:r>
        <w:lastRenderedPageBreak/>
        <w:t>AT: Econ---1NC</w:t>
      </w:r>
    </w:p>
    <w:p w14:paraId="46A4E8D5" w14:textId="77777777" w:rsidR="00E14B20" w:rsidRPr="006653E4" w:rsidRDefault="00E14B20" w:rsidP="00E14B20">
      <w:pPr>
        <w:pStyle w:val="Heading4"/>
        <w:rPr>
          <w:rFonts w:eastAsia="Times New Roman"/>
        </w:rPr>
      </w:pPr>
      <w:r w:rsidRPr="006653E4">
        <w:rPr>
          <w:rFonts w:eastAsia="Times New Roman"/>
        </w:rPr>
        <w:t>The United States Federal Reserve should adopt a policy forswearing the loosening of monetary policy during economic recessions</w:t>
      </w:r>
      <w:r>
        <w:rPr>
          <w:rFonts w:eastAsia="Times New Roman"/>
        </w:rPr>
        <w:t>.</w:t>
      </w:r>
    </w:p>
    <w:p w14:paraId="3F851802" w14:textId="77777777" w:rsidR="00E14B20" w:rsidRPr="00654DD9" w:rsidRDefault="00E14B20" w:rsidP="00E14B20">
      <w:pPr>
        <w:pStyle w:val="Heading4"/>
        <w:rPr>
          <w:rFonts w:cs="Calibri"/>
        </w:rPr>
      </w:pPr>
      <w:r w:rsidRPr="00654DD9">
        <w:rPr>
          <w:rFonts w:cs="Calibri"/>
        </w:rPr>
        <w:t>No economic decline impact.</w:t>
      </w:r>
    </w:p>
    <w:p w14:paraId="6FF6DC64" w14:textId="77777777" w:rsidR="00E14B20" w:rsidRPr="00654DD9" w:rsidRDefault="00E14B20" w:rsidP="00E14B20">
      <w:r w:rsidRPr="00654DD9">
        <w:t xml:space="preserve">Stephen </w:t>
      </w:r>
      <w:r w:rsidRPr="00654DD9">
        <w:rPr>
          <w:rStyle w:val="Style13ptBold"/>
        </w:rPr>
        <w:t>Walt 20</w:t>
      </w:r>
      <w:r w:rsidRPr="00654DD9">
        <w:t>. Robert and Renée Belfer professor of international relations, Harvard University. "Will a Global Depression Trigger Another World War?" https://foreignpolicy.com/2020/05/13/coronavirus-pandemic-depression-economy-world-war/</w:t>
      </w:r>
    </w:p>
    <w:p w14:paraId="6C71D618" w14:textId="77777777" w:rsidR="00E14B20" w:rsidRPr="00654DD9" w:rsidRDefault="00E14B20" w:rsidP="00E14B20">
      <w:pPr>
        <w:rPr>
          <w:sz w:val="16"/>
        </w:rPr>
      </w:pPr>
      <w:r w:rsidRPr="00654DD9">
        <w:rPr>
          <w:sz w:val="16"/>
        </w:rPr>
        <w:t xml:space="preserve">On balance, however, I do </w:t>
      </w:r>
      <w:r w:rsidRPr="00654DD9">
        <w:rPr>
          <w:rStyle w:val="Underline"/>
          <w:highlight w:val="cyan"/>
        </w:rPr>
        <w:t>not</w:t>
      </w:r>
      <w:r w:rsidRPr="00654DD9">
        <w:rPr>
          <w:sz w:val="16"/>
        </w:rPr>
        <w:t xml:space="preserve"> think that </w:t>
      </w:r>
      <w:r w:rsidRPr="00654DD9">
        <w:rPr>
          <w:rStyle w:val="Underline"/>
          <w:highlight w:val="cyan"/>
        </w:rPr>
        <w:t>even</w:t>
      </w:r>
      <w:r w:rsidRPr="00654DD9">
        <w:rPr>
          <w:sz w:val="16"/>
        </w:rPr>
        <w:t xml:space="preserve"> the </w:t>
      </w:r>
      <w:r w:rsidRPr="00654DD9">
        <w:rPr>
          <w:rStyle w:val="Emphasis"/>
          <w:highlight w:val="cyan"/>
        </w:rPr>
        <w:t>extraordinary economic conditions</w:t>
      </w:r>
      <w:r w:rsidRPr="00654DD9">
        <w:rPr>
          <w:sz w:val="16"/>
        </w:rPr>
        <w:t xml:space="preserve"> we are witnessing today are </w:t>
      </w:r>
      <w:r w:rsidRPr="00654DD9">
        <w:rPr>
          <w:rStyle w:val="Underline"/>
        </w:rPr>
        <w:t>going to</w:t>
      </w:r>
      <w:r w:rsidRPr="00654DD9">
        <w:rPr>
          <w:sz w:val="16"/>
        </w:rPr>
        <w:t xml:space="preserve"> have much </w:t>
      </w:r>
      <w:r w:rsidRPr="00654DD9">
        <w:rPr>
          <w:rStyle w:val="Underline"/>
          <w:highlight w:val="cyan"/>
        </w:rPr>
        <w:t>impact</w:t>
      </w:r>
      <w:r w:rsidRPr="00654DD9">
        <w:rPr>
          <w:sz w:val="16"/>
        </w:rPr>
        <w:t xml:space="preserve"> on the </w:t>
      </w:r>
      <w:r w:rsidRPr="00654DD9">
        <w:rPr>
          <w:rStyle w:val="Emphasis"/>
          <w:highlight w:val="cyan"/>
        </w:rPr>
        <w:t>likelihood of war</w:t>
      </w:r>
      <w:r w:rsidRPr="00654DD9">
        <w:rPr>
          <w:sz w:val="16"/>
        </w:rPr>
        <w:t xml:space="preserve">. Why? </w:t>
      </w:r>
      <w:proofErr w:type="gramStart"/>
      <w:r w:rsidRPr="00654DD9">
        <w:rPr>
          <w:sz w:val="16"/>
        </w:rPr>
        <w:t>First of all</w:t>
      </w:r>
      <w:proofErr w:type="gramEnd"/>
      <w:r w:rsidRPr="00654DD9">
        <w:rPr>
          <w:sz w:val="16"/>
        </w:rPr>
        <w:t xml:space="preserve">, </w:t>
      </w:r>
      <w:r w:rsidRPr="00654DD9">
        <w:rPr>
          <w:rStyle w:val="Underline"/>
        </w:rPr>
        <w:t xml:space="preserve">if depressions were a </w:t>
      </w:r>
      <w:r w:rsidRPr="00654DD9">
        <w:rPr>
          <w:rStyle w:val="Emphasis"/>
        </w:rPr>
        <w:t>powerful cause</w:t>
      </w:r>
      <w:r w:rsidRPr="00654DD9">
        <w:rPr>
          <w:rStyle w:val="Underline"/>
        </w:rPr>
        <w:t xml:space="preserve"> of war</w:t>
      </w:r>
      <w:r w:rsidRPr="00654DD9">
        <w:rPr>
          <w:sz w:val="16"/>
        </w:rPr>
        <w:t xml:space="preserve">, </w:t>
      </w:r>
      <w:r w:rsidRPr="00654DD9">
        <w:rPr>
          <w:rStyle w:val="Underline"/>
        </w:rPr>
        <w:t>there would be a lot more of the latter</w:t>
      </w:r>
      <w:r w:rsidRPr="00654DD9">
        <w:rPr>
          <w:sz w:val="16"/>
        </w:rPr>
        <w:t xml:space="preserve">. To take one example, </w:t>
      </w:r>
      <w:r w:rsidRPr="00654DD9">
        <w:rPr>
          <w:rStyle w:val="Underline"/>
        </w:rPr>
        <w:t xml:space="preserve">the </w:t>
      </w:r>
      <w:r w:rsidRPr="00654DD9">
        <w:rPr>
          <w:rStyle w:val="Emphasis"/>
          <w:highlight w:val="cyan"/>
        </w:rPr>
        <w:t>U</w:t>
      </w:r>
      <w:r w:rsidRPr="00654DD9">
        <w:rPr>
          <w:rStyle w:val="Underline"/>
        </w:rPr>
        <w:t xml:space="preserve">nited </w:t>
      </w:r>
      <w:r w:rsidRPr="00654DD9">
        <w:rPr>
          <w:rStyle w:val="Emphasis"/>
          <w:highlight w:val="cyan"/>
        </w:rPr>
        <w:t>S</w:t>
      </w:r>
      <w:r w:rsidRPr="00654DD9">
        <w:rPr>
          <w:rStyle w:val="Underline"/>
        </w:rPr>
        <w:t>tates</w:t>
      </w:r>
      <w:r w:rsidRPr="00654DD9">
        <w:rPr>
          <w:sz w:val="16"/>
        </w:rPr>
        <w:t xml:space="preserve"> has </w:t>
      </w:r>
      <w:r w:rsidRPr="00654DD9">
        <w:rPr>
          <w:rStyle w:val="Underline"/>
          <w:highlight w:val="cyan"/>
        </w:rPr>
        <w:t xml:space="preserve">suffered </w:t>
      </w:r>
      <w:r w:rsidRPr="00654DD9">
        <w:rPr>
          <w:rStyle w:val="Emphasis"/>
          <w:highlight w:val="cyan"/>
        </w:rPr>
        <w:t>40</w:t>
      </w:r>
      <w:r w:rsidRPr="00654DD9">
        <w:rPr>
          <w:rStyle w:val="Emphasis"/>
        </w:rPr>
        <w:t xml:space="preserve"> or more</w:t>
      </w:r>
      <w:r w:rsidRPr="00654DD9">
        <w:rPr>
          <w:rStyle w:val="Underline"/>
        </w:rPr>
        <w:t xml:space="preserve"> recessions</w:t>
      </w:r>
      <w:r w:rsidRPr="00654DD9">
        <w:rPr>
          <w:sz w:val="16"/>
        </w:rPr>
        <w:t xml:space="preserve"> since the country was founded, </w:t>
      </w:r>
      <w:r w:rsidRPr="00654DD9">
        <w:rPr>
          <w:rStyle w:val="Underline"/>
          <w:highlight w:val="cyan"/>
        </w:rPr>
        <w:t>yet</w:t>
      </w:r>
      <w:r w:rsidRPr="00654DD9">
        <w:rPr>
          <w:sz w:val="16"/>
        </w:rPr>
        <w:t xml:space="preserve"> it has </w:t>
      </w:r>
      <w:r w:rsidRPr="00654DD9">
        <w:rPr>
          <w:rStyle w:val="Underline"/>
          <w:highlight w:val="cyan"/>
        </w:rPr>
        <w:t>fought</w:t>
      </w:r>
      <w:r w:rsidRPr="00654DD9">
        <w:rPr>
          <w:rStyle w:val="Underline"/>
        </w:rPr>
        <w:t xml:space="preserve"> perhaps </w:t>
      </w:r>
      <w:r w:rsidRPr="00654DD9">
        <w:rPr>
          <w:rStyle w:val="Underline"/>
          <w:highlight w:val="cyan"/>
        </w:rPr>
        <w:t>20</w:t>
      </w:r>
      <w:r w:rsidRPr="00654DD9">
        <w:rPr>
          <w:rStyle w:val="Underline"/>
        </w:rPr>
        <w:t xml:space="preserve"> interstate </w:t>
      </w:r>
      <w:r w:rsidRPr="00654DD9">
        <w:rPr>
          <w:rStyle w:val="Underline"/>
          <w:highlight w:val="cyan"/>
        </w:rPr>
        <w:t>wars</w:t>
      </w:r>
      <w:r w:rsidRPr="00654DD9">
        <w:rPr>
          <w:sz w:val="16"/>
        </w:rPr>
        <w:t xml:space="preserve">, most of them </w:t>
      </w:r>
      <w:r w:rsidRPr="00654DD9">
        <w:rPr>
          <w:rStyle w:val="Underline"/>
          <w:highlight w:val="cyan"/>
        </w:rPr>
        <w:t>unrelated to the</w:t>
      </w:r>
      <w:r w:rsidRPr="00654DD9">
        <w:rPr>
          <w:rStyle w:val="Underline"/>
        </w:rPr>
        <w:t xml:space="preserve"> </w:t>
      </w:r>
      <w:r w:rsidRPr="00654DD9">
        <w:rPr>
          <w:rStyle w:val="Emphasis"/>
        </w:rPr>
        <w:t xml:space="preserve">state of the </w:t>
      </w:r>
      <w:r w:rsidRPr="00654DD9">
        <w:rPr>
          <w:rStyle w:val="Emphasis"/>
          <w:highlight w:val="cyan"/>
        </w:rPr>
        <w:t>economy</w:t>
      </w:r>
      <w:r w:rsidRPr="00654DD9">
        <w:rPr>
          <w:sz w:val="16"/>
        </w:rPr>
        <w:t xml:space="preserve">. To paraphrase the economist Paul Samuelson’s famous quip about the stock market, </w:t>
      </w:r>
      <w:r w:rsidRPr="00654DD9">
        <w:rPr>
          <w:rStyle w:val="Underline"/>
        </w:rPr>
        <w:t>if recessions were a powerful cause of war</w:t>
      </w:r>
      <w:r w:rsidRPr="00654DD9">
        <w:rPr>
          <w:sz w:val="16"/>
        </w:rPr>
        <w:t xml:space="preserve">, </w:t>
      </w:r>
      <w:r w:rsidRPr="00654DD9">
        <w:rPr>
          <w:rStyle w:val="Underline"/>
        </w:rPr>
        <w:t>they would have predicted</w:t>
      </w:r>
      <w:r w:rsidRPr="00654DD9">
        <w:rPr>
          <w:sz w:val="16"/>
        </w:rPr>
        <w:t xml:space="preserve"> “</w:t>
      </w:r>
      <w:r w:rsidRPr="00654DD9">
        <w:rPr>
          <w:rStyle w:val="Underline"/>
        </w:rPr>
        <w:t>nine out of the last five</w:t>
      </w:r>
      <w:r w:rsidRPr="00654DD9">
        <w:rPr>
          <w:sz w:val="16"/>
        </w:rPr>
        <w:t xml:space="preserve"> (</w:t>
      </w:r>
      <w:r w:rsidRPr="00654DD9">
        <w:rPr>
          <w:rStyle w:val="Underline"/>
        </w:rPr>
        <w:t>or fewer</w:t>
      </w:r>
      <w:r w:rsidRPr="00654DD9">
        <w:rPr>
          <w:sz w:val="16"/>
        </w:rPr>
        <w:t>).”</w:t>
      </w:r>
    </w:p>
    <w:p w14:paraId="662F5AF7" w14:textId="77777777" w:rsidR="00E14B20" w:rsidRPr="00654DD9" w:rsidRDefault="00E14B20" w:rsidP="00E14B20">
      <w:pPr>
        <w:rPr>
          <w:sz w:val="16"/>
        </w:rPr>
      </w:pPr>
      <w:r w:rsidRPr="00654DD9">
        <w:rPr>
          <w:sz w:val="16"/>
        </w:rPr>
        <w:t xml:space="preserve">Second, </w:t>
      </w:r>
      <w:r w:rsidRPr="00654DD9">
        <w:rPr>
          <w:rStyle w:val="Underline"/>
        </w:rPr>
        <w:t xml:space="preserve">states do not start wars unless they believe they will win a </w:t>
      </w:r>
      <w:r w:rsidRPr="00654DD9">
        <w:rPr>
          <w:rStyle w:val="Emphasis"/>
        </w:rPr>
        <w:t>quick and relatively cheap victory</w:t>
      </w:r>
      <w:r w:rsidRPr="00654DD9">
        <w:rPr>
          <w:sz w:val="16"/>
        </w:rPr>
        <w:t xml:space="preserve">. As John Mearsheimer showed in his classic book Conventional Deterrence, national </w:t>
      </w:r>
      <w:r w:rsidRPr="00654DD9">
        <w:rPr>
          <w:rStyle w:val="Underline"/>
          <w:highlight w:val="cyan"/>
        </w:rPr>
        <w:t>leaders avoid war when they are convinced it will</w:t>
      </w:r>
      <w:r w:rsidRPr="00654DD9">
        <w:rPr>
          <w:rStyle w:val="Underline"/>
        </w:rPr>
        <w:t xml:space="preserve"> be </w:t>
      </w:r>
      <w:r w:rsidRPr="00654DD9">
        <w:rPr>
          <w:rStyle w:val="Emphasis"/>
          <w:highlight w:val="cyan"/>
        </w:rPr>
        <w:t>long</w:t>
      </w:r>
      <w:r w:rsidRPr="00654DD9">
        <w:rPr>
          <w:sz w:val="16"/>
        </w:rPr>
        <w:t xml:space="preserve">, </w:t>
      </w:r>
      <w:r w:rsidRPr="00654DD9">
        <w:rPr>
          <w:rStyle w:val="Emphasis"/>
          <w:highlight w:val="cyan"/>
        </w:rPr>
        <w:t>bloody</w:t>
      </w:r>
      <w:r w:rsidRPr="00654DD9">
        <w:rPr>
          <w:sz w:val="16"/>
        </w:rPr>
        <w:t xml:space="preserve">, </w:t>
      </w:r>
      <w:r w:rsidRPr="00654DD9">
        <w:rPr>
          <w:rStyle w:val="Emphasis"/>
          <w:highlight w:val="cyan"/>
        </w:rPr>
        <w:t>costly</w:t>
      </w:r>
      <w:r w:rsidRPr="00654DD9">
        <w:rPr>
          <w:sz w:val="16"/>
        </w:rPr>
        <w:t xml:space="preserve">, </w:t>
      </w:r>
      <w:r w:rsidRPr="00654DD9">
        <w:rPr>
          <w:rStyle w:val="Underline"/>
        </w:rPr>
        <w:t xml:space="preserve">and </w:t>
      </w:r>
      <w:r w:rsidRPr="00654DD9">
        <w:rPr>
          <w:rStyle w:val="Emphasis"/>
          <w:highlight w:val="cyan"/>
        </w:rPr>
        <w:t>uncertain</w:t>
      </w:r>
      <w:r w:rsidRPr="00654DD9">
        <w:rPr>
          <w:sz w:val="16"/>
        </w:rPr>
        <w:t xml:space="preserve">. To choose war, political leaders </w:t>
      </w:r>
      <w:proofErr w:type="gramStart"/>
      <w:r w:rsidRPr="00654DD9">
        <w:rPr>
          <w:sz w:val="16"/>
        </w:rPr>
        <w:t>have to</w:t>
      </w:r>
      <w:proofErr w:type="gramEnd"/>
      <w:r w:rsidRPr="00654DD9">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654DD9">
        <w:rPr>
          <w:sz w:val="16"/>
        </w:rPr>
        <w:t>in order to</w:t>
      </w:r>
      <w:proofErr w:type="gramEnd"/>
      <w:r w:rsidRPr="00654DD9">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1C1A67F" w14:textId="77777777" w:rsidR="00E14B20" w:rsidRPr="00654DD9" w:rsidRDefault="00E14B20" w:rsidP="00E14B20">
      <w:pPr>
        <w:rPr>
          <w:sz w:val="16"/>
        </w:rPr>
      </w:pPr>
      <w:r w:rsidRPr="00654DD9">
        <w:rPr>
          <w:sz w:val="16"/>
        </w:rPr>
        <w:t xml:space="preserve">The fact that each of these leaders miscalculated badly does not alter the main point: </w:t>
      </w:r>
      <w:r w:rsidRPr="00654DD9">
        <w:rPr>
          <w:rStyle w:val="Underline"/>
          <w:highlight w:val="cyan"/>
        </w:rPr>
        <w:t>No matter</w:t>
      </w:r>
      <w:r w:rsidRPr="00654DD9">
        <w:rPr>
          <w:rStyle w:val="Underline"/>
        </w:rPr>
        <w:t xml:space="preserve"> what a </w:t>
      </w:r>
      <w:r w:rsidRPr="00654DD9">
        <w:rPr>
          <w:rStyle w:val="Emphasis"/>
        </w:rPr>
        <w:t xml:space="preserve">country’s </w:t>
      </w:r>
      <w:r w:rsidRPr="00654DD9">
        <w:rPr>
          <w:rStyle w:val="Emphasis"/>
          <w:highlight w:val="cyan"/>
        </w:rPr>
        <w:t>economic condition</w:t>
      </w:r>
      <w:r w:rsidRPr="00654DD9">
        <w:rPr>
          <w:rStyle w:val="Underline"/>
        </w:rPr>
        <w:t xml:space="preserve"> might be</w:t>
      </w:r>
      <w:r w:rsidRPr="00654DD9">
        <w:rPr>
          <w:sz w:val="16"/>
        </w:rPr>
        <w:t xml:space="preserve">, its </w:t>
      </w:r>
      <w:r w:rsidRPr="00654DD9">
        <w:rPr>
          <w:rStyle w:val="Underline"/>
          <w:highlight w:val="cyan"/>
        </w:rPr>
        <w:t>leaders</w:t>
      </w:r>
      <w:r w:rsidRPr="00654DD9">
        <w:rPr>
          <w:rStyle w:val="Underline"/>
        </w:rPr>
        <w:t xml:space="preserve"> will </w:t>
      </w:r>
      <w:r w:rsidRPr="00654DD9">
        <w:rPr>
          <w:rStyle w:val="Underline"/>
          <w:highlight w:val="cyan"/>
        </w:rPr>
        <w:t>not go to war unless they think they can do so quickly</w:t>
      </w:r>
      <w:r w:rsidRPr="00654DD9">
        <w:rPr>
          <w:sz w:val="16"/>
        </w:rPr>
        <w:t xml:space="preserve">, </w:t>
      </w:r>
      <w:r w:rsidRPr="00654DD9">
        <w:rPr>
          <w:rStyle w:val="Underline"/>
          <w:highlight w:val="cyan"/>
        </w:rPr>
        <w:t>cheaply</w:t>
      </w:r>
      <w:r w:rsidRPr="00654DD9">
        <w:rPr>
          <w:sz w:val="16"/>
        </w:rPr>
        <w:t xml:space="preserve">, </w:t>
      </w:r>
      <w:r w:rsidRPr="00654DD9">
        <w:rPr>
          <w:rStyle w:val="Underline"/>
          <w:highlight w:val="cyan"/>
        </w:rPr>
        <w:t>and with</w:t>
      </w:r>
      <w:r w:rsidRPr="00654DD9">
        <w:rPr>
          <w:sz w:val="16"/>
        </w:rPr>
        <w:t xml:space="preserve"> a reasonable </w:t>
      </w:r>
      <w:r w:rsidRPr="00654DD9">
        <w:rPr>
          <w:rStyle w:val="Emphasis"/>
        </w:rPr>
        <w:t xml:space="preserve">probability of </w:t>
      </w:r>
      <w:r w:rsidRPr="00654DD9">
        <w:rPr>
          <w:rStyle w:val="Emphasis"/>
          <w:highlight w:val="cyan"/>
        </w:rPr>
        <w:t>success</w:t>
      </w:r>
      <w:r w:rsidRPr="00654DD9">
        <w:rPr>
          <w:sz w:val="16"/>
        </w:rPr>
        <w:t>.</w:t>
      </w:r>
    </w:p>
    <w:p w14:paraId="3D1D3E23" w14:textId="77777777" w:rsidR="00E14B20" w:rsidRPr="00654DD9" w:rsidRDefault="00E14B20" w:rsidP="00E14B20">
      <w:pPr>
        <w:rPr>
          <w:sz w:val="16"/>
        </w:rPr>
      </w:pPr>
      <w:r w:rsidRPr="00654DD9">
        <w:rPr>
          <w:sz w:val="16"/>
        </w:rPr>
        <w:t xml:space="preserve">Third, and most important, the </w:t>
      </w:r>
      <w:r w:rsidRPr="00654DD9">
        <w:rPr>
          <w:rStyle w:val="Emphasis"/>
          <w:highlight w:val="cyan"/>
        </w:rPr>
        <w:t>primary motivation</w:t>
      </w:r>
      <w:r w:rsidRPr="00654DD9">
        <w:rPr>
          <w:rStyle w:val="Underline"/>
          <w:highlight w:val="cyan"/>
        </w:rPr>
        <w:t xml:space="preserve"> for</w:t>
      </w:r>
      <w:r w:rsidRPr="00654DD9">
        <w:rPr>
          <w:sz w:val="16"/>
        </w:rPr>
        <w:t xml:space="preserve"> most </w:t>
      </w:r>
      <w:r w:rsidRPr="00654DD9">
        <w:rPr>
          <w:rStyle w:val="Underline"/>
          <w:highlight w:val="cyan"/>
        </w:rPr>
        <w:t>wars is</w:t>
      </w:r>
      <w:r w:rsidRPr="00654DD9">
        <w:rPr>
          <w:sz w:val="16"/>
        </w:rPr>
        <w:t xml:space="preserve"> the </w:t>
      </w:r>
      <w:r w:rsidRPr="00654DD9">
        <w:rPr>
          <w:rStyle w:val="Emphasis"/>
        </w:rPr>
        <w:t xml:space="preserve">desire for </w:t>
      </w:r>
      <w:r w:rsidRPr="00654DD9">
        <w:rPr>
          <w:rStyle w:val="Emphasis"/>
          <w:highlight w:val="cyan"/>
        </w:rPr>
        <w:t>security</w:t>
      </w:r>
      <w:r w:rsidRPr="00654DD9">
        <w:rPr>
          <w:sz w:val="16"/>
        </w:rPr>
        <w:t xml:space="preserve">, </w:t>
      </w:r>
      <w:r w:rsidRPr="00654DD9">
        <w:rPr>
          <w:rStyle w:val="Underline"/>
          <w:highlight w:val="cyan"/>
        </w:rPr>
        <w:t xml:space="preserve">not </w:t>
      </w:r>
      <w:r w:rsidRPr="00654DD9">
        <w:rPr>
          <w:rStyle w:val="Emphasis"/>
          <w:highlight w:val="cyan"/>
        </w:rPr>
        <w:t>economic</w:t>
      </w:r>
      <w:r w:rsidRPr="00654DD9">
        <w:rPr>
          <w:rStyle w:val="Emphasis"/>
        </w:rPr>
        <w:t xml:space="preserve"> gain</w:t>
      </w:r>
      <w:r w:rsidRPr="00654DD9">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654DD9">
        <w:rPr>
          <w:sz w:val="16"/>
        </w:rPr>
        <w:t>confident</w:t>
      </w:r>
      <w:proofErr w:type="gramEnd"/>
      <w:r w:rsidRPr="00654DD9">
        <w:rPr>
          <w:sz w:val="16"/>
        </w:rPr>
        <w:t xml:space="preserve"> they can reverse the unfavorable trends and establish a secure position if they act now. The historian A.J.P. Taylor once observed that “</w:t>
      </w:r>
      <w:r w:rsidRPr="00654DD9">
        <w:rPr>
          <w:rStyle w:val="Emphasis"/>
          <w:highlight w:val="cyan"/>
        </w:rPr>
        <w:t>every war</w:t>
      </w:r>
      <w:r w:rsidRPr="00654DD9">
        <w:rPr>
          <w:rStyle w:val="Emphasis"/>
        </w:rPr>
        <w:t xml:space="preserve"> between Great Powers</w:t>
      </w:r>
      <w:r w:rsidRPr="00654DD9">
        <w:rPr>
          <w:sz w:val="16"/>
        </w:rPr>
        <w:t xml:space="preserve"> [between 1848 and 1918] … </w:t>
      </w:r>
      <w:r w:rsidRPr="00654DD9">
        <w:rPr>
          <w:rStyle w:val="Underline"/>
          <w:highlight w:val="cyan"/>
        </w:rPr>
        <w:t>started as</w:t>
      </w:r>
      <w:r w:rsidRPr="00654DD9">
        <w:rPr>
          <w:sz w:val="16"/>
        </w:rPr>
        <w:t xml:space="preserve"> a </w:t>
      </w:r>
      <w:r w:rsidRPr="00654DD9">
        <w:rPr>
          <w:rStyle w:val="Underline"/>
          <w:highlight w:val="cyan"/>
        </w:rPr>
        <w:t>preventive</w:t>
      </w:r>
      <w:r w:rsidRPr="00654DD9">
        <w:rPr>
          <w:rStyle w:val="Underline"/>
        </w:rPr>
        <w:t xml:space="preserve"> war</w:t>
      </w:r>
      <w:r w:rsidRPr="00654DD9">
        <w:rPr>
          <w:sz w:val="16"/>
        </w:rPr>
        <w:t xml:space="preserve">, </w:t>
      </w:r>
      <w:r w:rsidRPr="00654DD9">
        <w:rPr>
          <w:rStyle w:val="Underline"/>
          <w:highlight w:val="cyan"/>
        </w:rPr>
        <w:t>not</w:t>
      </w:r>
      <w:r w:rsidRPr="00654DD9">
        <w:rPr>
          <w:sz w:val="16"/>
        </w:rPr>
        <w:t xml:space="preserve"> as a </w:t>
      </w:r>
      <w:r w:rsidRPr="00654DD9">
        <w:rPr>
          <w:rStyle w:val="Emphasis"/>
        </w:rPr>
        <w:t xml:space="preserve">war of </w:t>
      </w:r>
      <w:r w:rsidRPr="00654DD9">
        <w:rPr>
          <w:rStyle w:val="Emphasis"/>
          <w:highlight w:val="cyan"/>
        </w:rPr>
        <w:t>conquest</w:t>
      </w:r>
      <w:r w:rsidRPr="00654DD9">
        <w:rPr>
          <w:sz w:val="16"/>
        </w:rPr>
        <w:t>,” and that remains true of most wars fought since then.</w:t>
      </w:r>
    </w:p>
    <w:p w14:paraId="25E5A30D" w14:textId="77777777" w:rsidR="00E14B20" w:rsidRPr="00654DD9" w:rsidRDefault="00E14B20" w:rsidP="00E14B20">
      <w:pPr>
        <w:rPr>
          <w:sz w:val="16"/>
        </w:rPr>
      </w:pPr>
      <w:r w:rsidRPr="00654DD9">
        <w:rPr>
          <w:sz w:val="16"/>
        </w:rPr>
        <w:t xml:space="preserve">The bottom line: </w:t>
      </w:r>
      <w:r w:rsidRPr="00654DD9">
        <w:rPr>
          <w:rStyle w:val="Underline"/>
        </w:rPr>
        <w:t>Economic conditions</w:t>
      </w:r>
      <w:r w:rsidRPr="00654DD9">
        <w:rPr>
          <w:sz w:val="16"/>
        </w:rPr>
        <w:t xml:space="preserve"> (i.e., a depression) may affect the broader political environment in which decisions for war or peace are made, but they </w:t>
      </w:r>
      <w:r w:rsidRPr="00654DD9">
        <w:rPr>
          <w:rStyle w:val="Underline"/>
        </w:rPr>
        <w:t xml:space="preserve">are only </w:t>
      </w:r>
      <w:r w:rsidRPr="00654DD9">
        <w:rPr>
          <w:rStyle w:val="Emphasis"/>
        </w:rPr>
        <w:t>one factor among many</w:t>
      </w:r>
      <w:r w:rsidRPr="00654DD9">
        <w:rPr>
          <w:rStyle w:val="Underline"/>
        </w:rPr>
        <w:t xml:space="preserve"> and rarely the </w:t>
      </w:r>
      <w:r w:rsidRPr="00654DD9">
        <w:rPr>
          <w:rStyle w:val="Emphasis"/>
        </w:rPr>
        <w:t>most significant</w:t>
      </w:r>
      <w:r w:rsidRPr="00654DD9">
        <w:rPr>
          <w:sz w:val="16"/>
        </w:rPr>
        <w:t xml:space="preserve">. Even if the </w:t>
      </w:r>
      <w:r w:rsidRPr="00654DD9">
        <w:rPr>
          <w:rStyle w:val="Underline"/>
          <w:highlight w:val="cyan"/>
        </w:rPr>
        <w:t>COVID</w:t>
      </w:r>
      <w:r w:rsidRPr="00654DD9">
        <w:rPr>
          <w:rStyle w:val="Underline"/>
        </w:rPr>
        <w:t>-19</w:t>
      </w:r>
      <w:r w:rsidRPr="00654DD9">
        <w:rPr>
          <w:sz w:val="16"/>
        </w:rPr>
        <w:t xml:space="preserve"> pandemic </w:t>
      </w:r>
      <w:r w:rsidRPr="00654DD9">
        <w:rPr>
          <w:rStyle w:val="Underline"/>
        </w:rPr>
        <w:t>has large</w:t>
      </w:r>
      <w:r w:rsidRPr="00654DD9">
        <w:rPr>
          <w:sz w:val="16"/>
        </w:rPr>
        <w:t xml:space="preserve">, </w:t>
      </w:r>
      <w:r w:rsidRPr="00654DD9">
        <w:rPr>
          <w:rStyle w:val="Underline"/>
        </w:rPr>
        <w:t>lasting</w:t>
      </w:r>
      <w:r w:rsidRPr="00654DD9">
        <w:rPr>
          <w:sz w:val="16"/>
        </w:rPr>
        <w:t xml:space="preserve">, </w:t>
      </w:r>
      <w:r w:rsidRPr="00654DD9">
        <w:rPr>
          <w:rStyle w:val="Underline"/>
        </w:rPr>
        <w:t xml:space="preserve">and </w:t>
      </w:r>
      <w:r w:rsidRPr="00654DD9">
        <w:rPr>
          <w:rStyle w:val="Emphasis"/>
        </w:rPr>
        <w:t>negative effects</w:t>
      </w:r>
      <w:r w:rsidRPr="00654DD9">
        <w:rPr>
          <w:sz w:val="16"/>
        </w:rPr>
        <w:t xml:space="preserve"> on the world economy — as seems quite likely — it is </w:t>
      </w:r>
      <w:r w:rsidRPr="00654DD9">
        <w:rPr>
          <w:rStyle w:val="Underline"/>
          <w:highlight w:val="cyan"/>
        </w:rPr>
        <w:t>not</w:t>
      </w:r>
      <w:r w:rsidRPr="00654DD9">
        <w:rPr>
          <w:rStyle w:val="Underline"/>
        </w:rPr>
        <w:t xml:space="preserve"> likely to </w:t>
      </w:r>
      <w:r w:rsidRPr="00654DD9">
        <w:rPr>
          <w:rStyle w:val="Underline"/>
          <w:highlight w:val="cyan"/>
        </w:rPr>
        <w:t>affect</w:t>
      </w:r>
      <w:r w:rsidRPr="00654DD9">
        <w:rPr>
          <w:sz w:val="16"/>
        </w:rPr>
        <w:t xml:space="preserve"> the </w:t>
      </w:r>
      <w:r w:rsidRPr="00654DD9">
        <w:rPr>
          <w:rStyle w:val="Emphasis"/>
        </w:rPr>
        <w:t xml:space="preserve">probability of </w:t>
      </w:r>
      <w:r w:rsidRPr="00654DD9">
        <w:rPr>
          <w:rStyle w:val="Emphasis"/>
          <w:highlight w:val="cyan"/>
        </w:rPr>
        <w:t>war</w:t>
      </w:r>
      <w:r w:rsidRPr="00654DD9">
        <w:rPr>
          <w:sz w:val="16"/>
        </w:rPr>
        <w:t xml:space="preserve"> very much, especially in the short term.</w:t>
      </w:r>
    </w:p>
    <w:p w14:paraId="75ACF77F" w14:textId="77777777" w:rsidR="00E14B20" w:rsidRPr="00654DD9" w:rsidRDefault="00E14B20" w:rsidP="00E14B20"/>
    <w:p w14:paraId="079FB1CF" w14:textId="77777777" w:rsidR="00E14B20" w:rsidRPr="00654DD9" w:rsidRDefault="00E14B20" w:rsidP="00E14B20">
      <w:pPr>
        <w:pStyle w:val="Heading4"/>
        <w:rPr>
          <w:rFonts w:cs="Calibri"/>
        </w:rPr>
      </w:pPr>
      <w:r w:rsidRPr="00654DD9">
        <w:rPr>
          <w:rFonts w:cs="Calibri"/>
        </w:rPr>
        <w:t xml:space="preserve">No </w:t>
      </w:r>
      <w:proofErr w:type="spellStart"/>
      <w:r w:rsidRPr="00654DD9">
        <w:rPr>
          <w:rFonts w:cs="Calibri"/>
        </w:rPr>
        <w:t>heg</w:t>
      </w:r>
      <w:proofErr w:type="spellEnd"/>
      <w:r w:rsidRPr="00654DD9">
        <w:rPr>
          <w:rFonts w:cs="Calibri"/>
        </w:rPr>
        <w:t xml:space="preserve"> impact.</w:t>
      </w:r>
    </w:p>
    <w:p w14:paraId="1475109E" w14:textId="77777777" w:rsidR="00E14B20" w:rsidRPr="00654DD9" w:rsidRDefault="00E14B20" w:rsidP="00E14B20">
      <w:r w:rsidRPr="00654DD9">
        <w:t xml:space="preserve">John </w:t>
      </w:r>
      <w:r w:rsidRPr="00654DD9">
        <w:rPr>
          <w:rStyle w:val="Style13ptBold"/>
        </w:rPr>
        <w:t>Mueller 21</w:t>
      </w:r>
      <w:r w:rsidRPr="00654DD9">
        <w:t xml:space="preserve">. Adjunct Professor of Political Science &amp; Senior Research Scientist, Mershon Center for International Security Studies, Ohio State University. “The Rise of China, the Assertiveness of Russia, and the Antics of Iran.” </w:t>
      </w:r>
      <w:r w:rsidRPr="00654DD9">
        <w:rPr>
          <w:i/>
          <w:iCs/>
        </w:rPr>
        <w:t>The Stupidity of War: American Foreign Policy and the Case for Complacency</w:t>
      </w:r>
      <w:r w:rsidRPr="00654DD9">
        <w:t>, Chapter 6.</w:t>
      </w:r>
    </w:p>
    <w:p w14:paraId="6A0B3CA3" w14:textId="77777777" w:rsidR="00E14B20" w:rsidRPr="00654DD9" w:rsidRDefault="00E14B20" w:rsidP="00E14B20">
      <w:pPr>
        <w:rPr>
          <w:sz w:val="16"/>
        </w:rPr>
      </w:pPr>
      <w:r w:rsidRPr="00654DD9">
        <w:rPr>
          <w:sz w:val="16"/>
        </w:rPr>
        <w:lastRenderedPageBreak/>
        <w:t>Complacency, Appeasement, Self-destruction, and the New Cold War</w:t>
      </w:r>
    </w:p>
    <w:p w14:paraId="4C221EBE" w14:textId="77777777" w:rsidR="00E14B20" w:rsidRPr="00654DD9" w:rsidRDefault="00E14B20" w:rsidP="00E14B20">
      <w:pPr>
        <w:rPr>
          <w:sz w:val="16"/>
        </w:rPr>
      </w:pPr>
      <w:r w:rsidRPr="00654DD9">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654DD9">
        <w:rPr>
          <w:rStyle w:val="Underline"/>
          <w:highlight w:val="cyan"/>
        </w:rPr>
        <w:t>appeasement</w:t>
      </w:r>
      <w:r w:rsidRPr="00654DD9">
        <w:rPr>
          <w:rStyle w:val="Underline"/>
        </w:rPr>
        <w:t xml:space="preserve"> can</w:t>
      </w:r>
      <w:r w:rsidRPr="00654DD9">
        <w:rPr>
          <w:sz w:val="16"/>
        </w:rPr>
        <w:t xml:space="preserve"> </w:t>
      </w:r>
      <w:r w:rsidRPr="00654DD9">
        <w:rPr>
          <w:rStyle w:val="Emphasis"/>
        </w:rPr>
        <w:t>work</w:t>
      </w:r>
      <w:r w:rsidRPr="00654DD9">
        <w:rPr>
          <w:sz w:val="16"/>
        </w:rPr>
        <w:t xml:space="preserve"> </w:t>
      </w:r>
      <w:r w:rsidRPr="00654DD9">
        <w:rPr>
          <w:rStyle w:val="Underline"/>
        </w:rPr>
        <w:t>to</w:t>
      </w:r>
      <w:r w:rsidRPr="00654DD9">
        <w:rPr>
          <w:sz w:val="16"/>
        </w:rPr>
        <w:t xml:space="preserve"> </w:t>
      </w:r>
      <w:r w:rsidRPr="00654DD9">
        <w:rPr>
          <w:rStyle w:val="Emphasis"/>
          <w:highlight w:val="cyan"/>
        </w:rPr>
        <w:t>avoid</w:t>
      </w:r>
      <w:r w:rsidRPr="00654DD9">
        <w:rPr>
          <w:rStyle w:val="Emphasis"/>
        </w:rPr>
        <w:t xml:space="preserve"> </w:t>
      </w:r>
      <w:r w:rsidRPr="00654DD9">
        <w:rPr>
          <w:rStyle w:val="Emphasis"/>
          <w:highlight w:val="cyan"/>
        </w:rPr>
        <w:t>military conflict</w:t>
      </w:r>
      <w:r w:rsidRPr="00654DD9">
        <w:rPr>
          <w:sz w:val="16"/>
        </w:rPr>
        <w:t xml:space="preserve"> </w:t>
      </w:r>
      <w:r w:rsidRPr="00654DD9">
        <w:rPr>
          <w:rStyle w:val="Underline"/>
        </w:rPr>
        <w:t>as</w:t>
      </w:r>
      <w:r w:rsidRPr="00654DD9">
        <w:rPr>
          <w:sz w:val="16"/>
        </w:rPr>
        <w:t xml:space="preserve"> can be </w:t>
      </w:r>
      <w:r w:rsidRPr="00654DD9">
        <w:rPr>
          <w:rStyle w:val="Underline"/>
        </w:rPr>
        <w:t>seen in the case of the</w:t>
      </w:r>
      <w:r w:rsidRPr="00654DD9">
        <w:rPr>
          <w:sz w:val="16"/>
        </w:rPr>
        <w:t xml:space="preserve"> </w:t>
      </w:r>
      <w:r w:rsidRPr="00654DD9">
        <w:rPr>
          <w:rStyle w:val="Emphasis"/>
        </w:rPr>
        <w:t>Cuban missile crisis</w:t>
      </w:r>
      <w:r w:rsidRPr="00654DD9">
        <w:rPr>
          <w:sz w:val="16"/>
        </w:rPr>
        <w:t xml:space="preserve"> of 1962. As also discussed there, </w:t>
      </w:r>
      <w:r w:rsidRPr="00654DD9">
        <w:rPr>
          <w:rStyle w:val="Underline"/>
        </w:rPr>
        <w:t>appeasement has been</w:t>
      </w:r>
      <w:r w:rsidRPr="00654DD9">
        <w:rPr>
          <w:sz w:val="16"/>
        </w:rPr>
        <w:t xml:space="preserve"> </w:t>
      </w:r>
      <w:r w:rsidRPr="00654DD9">
        <w:rPr>
          <w:rStyle w:val="Emphasis"/>
        </w:rPr>
        <w:t>given a bad name</w:t>
      </w:r>
      <w:r w:rsidRPr="00654DD9">
        <w:rPr>
          <w:sz w:val="16"/>
        </w:rPr>
        <w:t xml:space="preserve"> by the experience with Hitler in 1938.</w:t>
      </w:r>
    </w:p>
    <w:p w14:paraId="54023D95" w14:textId="77777777" w:rsidR="00E14B20" w:rsidRPr="00654DD9" w:rsidRDefault="00E14B20" w:rsidP="00E14B20">
      <w:pPr>
        <w:rPr>
          <w:sz w:val="16"/>
        </w:rPr>
      </w:pPr>
      <w:r w:rsidRPr="00654DD9">
        <w:rPr>
          <w:sz w:val="16"/>
        </w:rPr>
        <w:t xml:space="preserve">Hitlers are very rare, but </w:t>
      </w:r>
      <w:r w:rsidRPr="00654DD9">
        <w:rPr>
          <w:rStyle w:val="Underline"/>
        </w:rPr>
        <w:t>there are</w:t>
      </w:r>
      <w:r w:rsidRPr="00654DD9">
        <w:rPr>
          <w:sz w:val="16"/>
        </w:rPr>
        <w:t xml:space="preserve"> some </w:t>
      </w:r>
      <w:r w:rsidRPr="00654DD9">
        <w:rPr>
          <w:rStyle w:val="Emphasis"/>
        </w:rPr>
        <w:t>resonances</w:t>
      </w:r>
      <w:r w:rsidRPr="00654DD9">
        <w:rPr>
          <w:sz w:val="16"/>
        </w:rPr>
        <w:t xml:space="preserve"> today </w:t>
      </w:r>
      <w:r w:rsidRPr="00654DD9">
        <w:rPr>
          <w:rStyle w:val="Underline"/>
        </w:rPr>
        <w:t>in</w:t>
      </w:r>
      <w:r w:rsidRPr="00654DD9">
        <w:rPr>
          <w:sz w:val="16"/>
        </w:rPr>
        <w:t xml:space="preserve"> </w:t>
      </w:r>
      <w:r w:rsidRPr="00654DD9">
        <w:rPr>
          <w:rStyle w:val="Emphasis"/>
          <w:highlight w:val="cyan"/>
        </w:rPr>
        <w:t>Russia</w:t>
      </w:r>
      <w:r w:rsidRPr="00654DD9">
        <w:rPr>
          <w:sz w:val="16"/>
        </w:rPr>
        <w:t xml:space="preserve">’s Vladimir Putin </w:t>
      </w:r>
      <w:r w:rsidRPr="00654DD9">
        <w:rPr>
          <w:rStyle w:val="Underline"/>
          <w:highlight w:val="cyan"/>
        </w:rPr>
        <w:t>and</w:t>
      </w:r>
      <w:r w:rsidRPr="00654DD9">
        <w:rPr>
          <w:sz w:val="16"/>
          <w:highlight w:val="cyan"/>
        </w:rPr>
        <w:t xml:space="preserve"> </w:t>
      </w:r>
      <w:r w:rsidRPr="00654DD9">
        <w:rPr>
          <w:rStyle w:val="Emphasis"/>
          <w:highlight w:val="cyan"/>
        </w:rPr>
        <w:t>China</w:t>
      </w:r>
      <w:r w:rsidRPr="00654DD9">
        <w:rPr>
          <w:sz w:val="16"/>
        </w:rPr>
        <w:t xml:space="preserve">’s Xi Jinping. </w:t>
      </w:r>
      <w:r w:rsidRPr="00654DD9">
        <w:rPr>
          <w:rStyle w:val="Underline"/>
        </w:rPr>
        <w:t>Both are</w:t>
      </w:r>
      <w:r w:rsidRPr="00654DD9">
        <w:rPr>
          <w:sz w:val="16"/>
        </w:rPr>
        <w:t xml:space="preserve"> shrewd, </w:t>
      </w:r>
      <w:r w:rsidRPr="00654DD9">
        <w:rPr>
          <w:rStyle w:val="Emphasis"/>
        </w:rPr>
        <w:t>determined</w:t>
      </w:r>
      <w:r w:rsidRPr="00654DD9">
        <w:rPr>
          <w:sz w:val="16"/>
        </w:rPr>
        <w:t xml:space="preserve">, </w:t>
      </w:r>
      <w:r w:rsidRPr="00654DD9">
        <w:rPr>
          <w:rStyle w:val="Emphasis"/>
        </w:rPr>
        <w:t>authoritarian</w:t>
      </w:r>
      <w:r w:rsidRPr="00654DD9">
        <w:rPr>
          <w:rStyle w:val="Underline"/>
        </w:rPr>
        <w:t>,</w:t>
      </w:r>
      <w:r w:rsidRPr="00654DD9">
        <w:rPr>
          <w:sz w:val="16"/>
        </w:rPr>
        <w:t xml:space="preserve"> </w:t>
      </w:r>
      <w:r w:rsidRPr="00654DD9">
        <w:rPr>
          <w:rStyle w:val="Underline"/>
        </w:rPr>
        <w:t>and</w:t>
      </w:r>
      <w:r w:rsidRPr="00654DD9">
        <w:rPr>
          <w:sz w:val="16"/>
        </w:rPr>
        <w:t xml:space="preserve"> seem to be quite intelligent, </w:t>
      </w:r>
      <w:r w:rsidRPr="00654DD9">
        <w:rPr>
          <w:rStyle w:val="Underline"/>
        </w:rPr>
        <w:t>and</w:t>
      </w:r>
      <w:r w:rsidRPr="00654DD9">
        <w:rPr>
          <w:sz w:val="16"/>
        </w:rPr>
        <w:t xml:space="preserve"> both </w:t>
      </w:r>
      <w:r w:rsidRPr="00654DD9">
        <w:rPr>
          <w:rStyle w:val="Underline"/>
        </w:rPr>
        <w:t>are</w:t>
      </w:r>
      <w:r w:rsidRPr="00654DD9">
        <w:rPr>
          <w:sz w:val="16"/>
        </w:rPr>
        <w:t xml:space="preserve"> </w:t>
      </w:r>
      <w:r w:rsidRPr="00654DD9">
        <w:rPr>
          <w:rStyle w:val="Emphasis"/>
        </w:rPr>
        <w:t>fully in charge</w:t>
      </w:r>
      <w:r w:rsidRPr="00654DD9">
        <w:rPr>
          <w:sz w:val="16"/>
        </w:rPr>
        <w:t xml:space="preserve">, are surrounded by </w:t>
      </w:r>
      <w:proofErr w:type="spellStart"/>
      <w:r w:rsidRPr="00654DD9">
        <w:rPr>
          <w:sz w:val="16"/>
        </w:rPr>
        <w:t>sychophants</w:t>
      </w:r>
      <w:proofErr w:type="spellEnd"/>
      <w:r w:rsidRPr="00654DD9">
        <w:rPr>
          <w:sz w:val="16"/>
        </w:rPr>
        <w:t xml:space="preserve">, </w:t>
      </w:r>
      <w:r w:rsidRPr="00654DD9">
        <w:rPr>
          <w:rStyle w:val="Underline"/>
        </w:rPr>
        <w:t>and</w:t>
      </w:r>
      <w:r w:rsidRPr="00654DD9">
        <w:rPr>
          <w:sz w:val="16"/>
        </w:rPr>
        <w:t xml:space="preserve"> </w:t>
      </w:r>
      <w:r w:rsidRPr="00654DD9">
        <w:rPr>
          <w:rStyle w:val="Underline"/>
        </w:rPr>
        <w:t>appear to have essentially</w:t>
      </w:r>
      <w:r w:rsidRPr="00654DD9">
        <w:rPr>
          <w:sz w:val="16"/>
        </w:rPr>
        <w:t xml:space="preserve"> </w:t>
      </w:r>
      <w:r w:rsidRPr="00654DD9">
        <w:rPr>
          <w:rStyle w:val="Emphasis"/>
        </w:rPr>
        <w:t>unlimited tenure</w:t>
      </w:r>
      <w:r w:rsidRPr="00654DD9">
        <w:rPr>
          <w:sz w:val="16"/>
        </w:rPr>
        <w:t xml:space="preserve"> </w:t>
      </w:r>
      <w:r w:rsidRPr="00654DD9">
        <w:rPr>
          <w:rStyle w:val="Underline"/>
        </w:rPr>
        <w:t>in office</w:t>
      </w:r>
      <w:r w:rsidRPr="00654DD9">
        <w:rPr>
          <w:sz w:val="16"/>
        </w:rPr>
        <w:t xml:space="preserve">. Moreover, both, like Hitler in the 1930s, are appreciated domestically for maintaining a stable political and economic environment. However, unlike Hitler, </w:t>
      </w:r>
      <w:r w:rsidRPr="00654DD9">
        <w:rPr>
          <w:rStyle w:val="Underline"/>
        </w:rPr>
        <w:t xml:space="preserve">both </w:t>
      </w:r>
      <w:r w:rsidRPr="00654DD9">
        <w:rPr>
          <w:rStyle w:val="Underline"/>
          <w:highlight w:val="cyan"/>
        </w:rPr>
        <w:t>run</w:t>
      </w:r>
      <w:r w:rsidRPr="00654DD9">
        <w:rPr>
          <w:sz w:val="16"/>
          <w:highlight w:val="cyan"/>
        </w:rPr>
        <w:t xml:space="preserve"> </w:t>
      </w:r>
      <w:r w:rsidRPr="00654DD9">
        <w:rPr>
          <w:rStyle w:val="Emphasis"/>
          <w:highlight w:val="cyan"/>
        </w:rPr>
        <w:t>trading states</w:t>
      </w:r>
      <w:r w:rsidRPr="00654DD9">
        <w:rPr>
          <w:sz w:val="16"/>
          <w:highlight w:val="cyan"/>
        </w:rPr>
        <w:t xml:space="preserve"> </w:t>
      </w:r>
      <w:r w:rsidRPr="00654DD9">
        <w:rPr>
          <w:rStyle w:val="Underline"/>
          <w:highlight w:val="cyan"/>
        </w:rPr>
        <w:t>and need a</w:t>
      </w:r>
      <w:r w:rsidRPr="00654DD9">
        <w:rPr>
          <w:sz w:val="16"/>
          <w:highlight w:val="cyan"/>
        </w:rPr>
        <w:t xml:space="preserve"> </w:t>
      </w:r>
      <w:r w:rsidRPr="00654DD9">
        <w:rPr>
          <w:rStyle w:val="Emphasis"/>
          <w:szCs w:val="24"/>
          <w:highlight w:val="cyan"/>
        </w:rPr>
        <w:t>stable and</w:t>
      </w:r>
      <w:r w:rsidRPr="00654DD9">
        <w:rPr>
          <w:sz w:val="16"/>
        </w:rPr>
        <w:t xml:space="preserve"> essentially </w:t>
      </w:r>
      <w:r w:rsidRPr="00654DD9">
        <w:rPr>
          <w:rStyle w:val="Emphasis"/>
          <w:szCs w:val="24"/>
          <w:highlight w:val="cyan"/>
        </w:rPr>
        <w:t>congenial international environment</w:t>
      </w:r>
      <w:r w:rsidRPr="00654DD9">
        <w:rPr>
          <w:sz w:val="16"/>
        </w:rPr>
        <w:t xml:space="preserve"> </w:t>
      </w:r>
      <w:r w:rsidRPr="00654DD9">
        <w:rPr>
          <w:rStyle w:val="Underline"/>
        </w:rPr>
        <w:t>to flourish</w:t>
      </w:r>
      <w:r w:rsidRPr="00654DD9">
        <w:rPr>
          <w:sz w:val="16"/>
        </w:rPr>
        <w:t xml:space="preserve">.128 Most importantly, except for China’s claim to Taiwan, </w:t>
      </w:r>
      <w:r w:rsidRPr="00654DD9">
        <w:rPr>
          <w:rStyle w:val="Underline"/>
          <w:highlight w:val="cyan"/>
        </w:rPr>
        <w:t>neither</w:t>
      </w:r>
      <w:r w:rsidRPr="00654DD9">
        <w:rPr>
          <w:rStyle w:val="Underline"/>
        </w:rPr>
        <w:t xml:space="preserve"> seems to </w:t>
      </w:r>
      <w:r w:rsidRPr="00654DD9">
        <w:rPr>
          <w:rStyle w:val="Underline"/>
          <w:highlight w:val="cyan"/>
        </w:rPr>
        <w:t>harbor</w:t>
      </w:r>
      <w:r w:rsidRPr="00654DD9">
        <w:rPr>
          <w:sz w:val="16"/>
        </w:rPr>
        <w:t xml:space="preserve"> Hitler-like </w:t>
      </w:r>
      <w:r w:rsidRPr="00654DD9">
        <w:rPr>
          <w:rStyle w:val="Underline"/>
          <w:highlight w:val="cyan"/>
        </w:rPr>
        <w:t>dreams of</w:t>
      </w:r>
      <w:r w:rsidRPr="00654DD9">
        <w:rPr>
          <w:sz w:val="16"/>
        </w:rPr>
        <w:t xml:space="preserve"> </w:t>
      </w:r>
      <w:r w:rsidRPr="00654DD9">
        <w:rPr>
          <w:rStyle w:val="Emphasis"/>
        </w:rPr>
        <w:t>extensive</w:t>
      </w:r>
      <w:r w:rsidRPr="00654DD9">
        <w:rPr>
          <w:sz w:val="16"/>
        </w:rPr>
        <w:t xml:space="preserve"> </w:t>
      </w:r>
      <w:r w:rsidRPr="00654DD9">
        <w:rPr>
          <w:rStyle w:val="Underline"/>
          <w:highlight w:val="cyan"/>
        </w:rPr>
        <w:t>expansion by</w:t>
      </w:r>
      <w:r w:rsidRPr="00654DD9">
        <w:rPr>
          <w:rStyle w:val="Underline"/>
        </w:rPr>
        <w:t xml:space="preserve"> </w:t>
      </w:r>
      <w:r w:rsidRPr="00654DD9">
        <w:rPr>
          <w:rStyle w:val="Underline"/>
          <w:highlight w:val="cyan"/>
        </w:rPr>
        <w:t>military</w:t>
      </w:r>
      <w:r w:rsidRPr="00654DD9">
        <w:rPr>
          <w:rStyle w:val="Underline"/>
        </w:rPr>
        <w:t xml:space="preserve"> means</w:t>
      </w:r>
      <w:r w:rsidRPr="00654DD9">
        <w:rPr>
          <w:sz w:val="16"/>
        </w:rPr>
        <w:t xml:space="preserve">. Both are </w:t>
      </w:r>
      <w:r w:rsidRPr="00654DD9">
        <w:rPr>
          <w:rStyle w:val="Underline"/>
        </w:rPr>
        <w:t>leading their countries in an</w:t>
      </w:r>
      <w:r w:rsidRPr="00654DD9">
        <w:rPr>
          <w:sz w:val="16"/>
        </w:rPr>
        <w:t xml:space="preserve"> </w:t>
      </w:r>
      <w:r w:rsidRPr="00654DD9">
        <w:rPr>
          <w:rStyle w:val="Emphasis"/>
        </w:rPr>
        <w:t>illiberal direction</w:t>
      </w:r>
      <w:r w:rsidRPr="00654DD9">
        <w:rPr>
          <w:sz w:val="16"/>
        </w:rPr>
        <w:t xml:space="preserve"> which </w:t>
      </w:r>
      <w:r w:rsidRPr="00654DD9">
        <w:rPr>
          <w:rStyle w:val="Underline"/>
        </w:rPr>
        <w:t>will</w:t>
      </w:r>
      <w:r w:rsidRPr="00654DD9">
        <w:rPr>
          <w:sz w:val="16"/>
        </w:rPr>
        <w:t xml:space="preserve"> </w:t>
      </w:r>
      <w:r w:rsidRPr="00654DD9">
        <w:rPr>
          <w:rStyle w:val="Emphasis"/>
        </w:rPr>
        <w:t>hamper economic growth</w:t>
      </w:r>
      <w:r w:rsidRPr="00654DD9">
        <w:rPr>
          <w:sz w:val="16"/>
        </w:rPr>
        <w:t xml:space="preserve"> </w:t>
      </w:r>
      <w:r w:rsidRPr="00654DD9">
        <w:rPr>
          <w:rStyle w:val="Underline"/>
        </w:rPr>
        <w:t>while maintaining a kleptocratic system</w:t>
      </w:r>
      <w:r w:rsidRPr="00654DD9">
        <w:rPr>
          <w:sz w:val="16"/>
        </w:rPr>
        <w:t xml:space="preserve">. But this may be acceptable to populations enjoying historically high living standards and fearful of less stable alternatives. </w:t>
      </w:r>
      <w:r w:rsidRPr="00654DD9">
        <w:rPr>
          <w:rStyle w:val="Underline"/>
        </w:rPr>
        <w:t>Both</w:t>
      </w:r>
      <w:r w:rsidRPr="00654DD9">
        <w:rPr>
          <w:sz w:val="16"/>
        </w:rPr>
        <w:t xml:space="preserve"> do seem to </w:t>
      </w:r>
      <w:r w:rsidRPr="00654DD9">
        <w:rPr>
          <w:rStyle w:val="Underline"/>
        </w:rPr>
        <w:t>want to</w:t>
      </w:r>
      <w:r w:rsidRPr="00654DD9">
        <w:rPr>
          <w:sz w:val="16"/>
        </w:rPr>
        <w:t xml:space="preserve"> </w:t>
      </w:r>
      <w:r w:rsidRPr="00654DD9">
        <w:rPr>
          <w:rStyle w:val="Emphasis"/>
        </w:rPr>
        <w:t>overcome</w:t>
      </w:r>
      <w:r w:rsidRPr="00654DD9">
        <w:rPr>
          <w:sz w:val="16"/>
        </w:rPr>
        <w:t xml:space="preserve"> what they view as </w:t>
      </w:r>
      <w:r w:rsidRPr="00654DD9">
        <w:rPr>
          <w:rStyle w:val="Underline"/>
        </w:rPr>
        <w:t>past humiliations</w:t>
      </w:r>
      <w:r w:rsidRPr="00654DD9">
        <w:rPr>
          <w:sz w:val="16"/>
        </w:rPr>
        <w:t xml:space="preserve"> – </w:t>
      </w:r>
      <w:proofErr w:type="spellStart"/>
      <w:r w:rsidRPr="00654DD9">
        <w:rPr>
          <w:sz w:val="16"/>
        </w:rPr>
        <w:t>ones</w:t>
      </w:r>
      <w:proofErr w:type="spellEnd"/>
      <w:r w:rsidRPr="00654DD9">
        <w:rPr>
          <w:sz w:val="16"/>
        </w:rPr>
        <w:t xml:space="preserve"> going back to the opium war of 1839 in the case of China and to the collapse of the Soviet empire and then of the Soviet Union in 1989–91 in the case of Russia. Primarily, both seem to want to be treated with respect and deference. Unlike Hitler’s Germany, however, </w:t>
      </w:r>
      <w:r w:rsidRPr="00654DD9">
        <w:rPr>
          <w:rStyle w:val="Underline"/>
        </w:rPr>
        <w:t>both seem to be</w:t>
      </w:r>
      <w:r w:rsidRPr="00654DD9">
        <w:rPr>
          <w:sz w:val="16"/>
        </w:rPr>
        <w:t xml:space="preserve"> </w:t>
      </w:r>
      <w:r w:rsidRPr="00654DD9">
        <w:rPr>
          <w:rStyle w:val="Emphasis"/>
        </w:rPr>
        <w:t>entirely appeasable</w:t>
      </w:r>
      <w:r w:rsidRPr="00654DD9">
        <w:rPr>
          <w:sz w:val="16"/>
        </w:rPr>
        <w:t xml:space="preserve">. </w:t>
      </w:r>
      <w:r w:rsidRPr="00654DD9">
        <w:rPr>
          <w:rStyle w:val="Underline"/>
        </w:rPr>
        <w:t>That</w:t>
      </w:r>
      <w:r w:rsidRPr="00654DD9">
        <w:rPr>
          <w:sz w:val="16"/>
        </w:rPr>
        <w:t xml:space="preserve"> </w:t>
      </w:r>
      <w:r w:rsidRPr="00654DD9">
        <w:rPr>
          <w:rStyle w:val="Emphasis"/>
          <w:highlight w:val="cyan"/>
        </w:rPr>
        <w:t>scarcely</w:t>
      </w:r>
      <w:r w:rsidRPr="00654DD9">
        <w:rPr>
          <w:sz w:val="16"/>
          <w:highlight w:val="cyan"/>
        </w:rPr>
        <w:t xml:space="preserve"> </w:t>
      </w:r>
      <w:r w:rsidRPr="00654DD9">
        <w:rPr>
          <w:rStyle w:val="Underline"/>
          <w:highlight w:val="cyan"/>
        </w:rPr>
        <w:t>seems</w:t>
      </w:r>
      <w:r w:rsidRPr="00654DD9">
        <w:rPr>
          <w:rStyle w:val="Underline"/>
        </w:rPr>
        <w:t xml:space="preserve"> to present or represent </w:t>
      </w:r>
      <w:r w:rsidRPr="00654DD9">
        <w:rPr>
          <w:rStyle w:val="Underline"/>
          <w:highlight w:val="cyan"/>
        </w:rPr>
        <w:t>a threat</w:t>
      </w:r>
      <w:r w:rsidRPr="00654DD9">
        <w:rPr>
          <w:sz w:val="16"/>
        </w:rPr>
        <w:t xml:space="preserve">. The </w:t>
      </w:r>
      <w:r w:rsidRPr="00654DD9">
        <w:rPr>
          <w:rStyle w:val="Underline"/>
        </w:rPr>
        <w:t>United States</w:t>
      </w:r>
      <w:r w:rsidRPr="00654DD9">
        <w:rPr>
          <w:sz w:val="16"/>
        </w:rPr>
        <w:t xml:space="preserve">, after all, </w:t>
      </w:r>
      <w:r w:rsidRPr="00654DD9">
        <w:rPr>
          <w:rStyle w:val="Emphasis"/>
        </w:rPr>
        <w:t>continually</w:t>
      </w:r>
      <w:r w:rsidRPr="00654DD9">
        <w:rPr>
          <w:sz w:val="16"/>
        </w:rPr>
        <w:t xml:space="preserve"> </w:t>
      </w:r>
      <w:r w:rsidRPr="00654DD9">
        <w:rPr>
          <w:rStyle w:val="Underline"/>
        </w:rPr>
        <w:t>declares itself</w:t>
      </w:r>
      <w:r w:rsidRPr="00654DD9">
        <w:rPr>
          <w:sz w:val="16"/>
        </w:rPr>
        <w:t xml:space="preserve"> </w:t>
      </w:r>
      <w:r w:rsidRPr="00654DD9">
        <w:rPr>
          <w:rStyle w:val="Underline"/>
        </w:rPr>
        <w:t>to be</w:t>
      </w:r>
      <w:r w:rsidRPr="00654DD9">
        <w:rPr>
          <w:sz w:val="16"/>
        </w:rPr>
        <w:t xml:space="preserve"> the </w:t>
      </w:r>
      <w:r w:rsidRPr="00654DD9">
        <w:rPr>
          <w:rStyle w:val="Emphasis"/>
        </w:rPr>
        <w:t>indispensable</w:t>
      </w:r>
      <w:r w:rsidRPr="00654DD9">
        <w:rPr>
          <w:sz w:val="16"/>
        </w:rPr>
        <w:t xml:space="preserve"> nation. </w:t>
      </w:r>
      <w:r w:rsidRPr="00654DD9">
        <w:rPr>
          <w:rStyle w:val="Underline"/>
        </w:rPr>
        <w:t>If the United States is allowed to wallow</w:t>
      </w:r>
      <w:r w:rsidRPr="00654DD9">
        <w:rPr>
          <w:sz w:val="16"/>
        </w:rPr>
        <w:t xml:space="preserve"> in such self-important, childish, essentially meaningless, and decidedly fatuous proclamations, </w:t>
      </w:r>
      <w:r w:rsidRPr="00654DD9">
        <w:rPr>
          <w:rStyle w:val="Underline"/>
        </w:rPr>
        <w:t>why</w:t>
      </w:r>
      <w:r w:rsidRPr="00654DD9">
        <w:rPr>
          <w:sz w:val="16"/>
        </w:rPr>
        <w:t xml:space="preserve"> </w:t>
      </w:r>
      <w:r w:rsidRPr="00654DD9">
        <w:rPr>
          <w:rStyle w:val="Underline"/>
        </w:rPr>
        <w:t>should</w:t>
      </w:r>
      <w:r w:rsidRPr="00654DD9">
        <w:rPr>
          <w:sz w:val="16"/>
        </w:rPr>
        <w:t xml:space="preserve"> </w:t>
      </w:r>
      <w:r w:rsidRPr="00654DD9">
        <w:rPr>
          <w:rStyle w:val="Emphasis"/>
        </w:rPr>
        <w:t>other nations</w:t>
      </w:r>
      <w:r w:rsidRPr="00654DD9">
        <w:rPr>
          <w:sz w:val="16"/>
        </w:rPr>
        <w:t xml:space="preserve"> </w:t>
      </w:r>
      <w:r w:rsidRPr="00654DD9">
        <w:rPr>
          <w:rStyle w:val="Underline"/>
        </w:rPr>
        <w:t>be denied the opportunity to emit</w:t>
      </w:r>
      <w:r w:rsidRPr="00654DD9">
        <w:rPr>
          <w:sz w:val="16"/>
        </w:rPr>
        <w:t xml:space="preserve"> </w:t>
      </w:r>
      <w:r w:rsidRPr="00654DD9">
        <w:rPr>
          <w:rStyle w:val="Emphasis"/>
        </w:rPr>
        <w:t xml:space="preserve">similar inconsequential </w:t>
      </w:r>
      <w:proofErr w:type="spellStart"/>
      <w:r w:rsidRPr="00654DD9">
        <w:rPr>
          <w:rStyle w:val="Emphasis"/>
        </w:rPr>
        <w:t>rattlings</w:t>
      </w:r>
      <w:proofErr w:type="spellEnd"/>
      <w:r w:rsidRPr="00654DD9">
        <w:rPr>
          <w:sz w:val="16"/>
        </w:rPr>
        <w:t xml:space="preserve">? If that constitutes appeasement, so be it. </w:t>
      </w:r>
      <w:r w:rsidRPr="00654DD9">
        <w:rPr>
          <w:rStyle w:val="Underline"/>
          <w:highlight w:val="cyan"/>
        </w:rPr>
        <w:t>If</w:t>
      </w:r>
      <w:r w:rsidRPr="00654DD9">
        <w:rPr>
          <w:rStyle w:val="Underline"/>
        </w:rPr>
        <w:t xml:space="preserve"> the two </w:t>
      </w:r>
      <w:r w:rsidRPr="00654DD9">
        <w:rPr>
          <w:rStyle w:val="Underline"/>
          <w:highlight w:val="cyan"/>
        </w:rPr>
        <w:t>countries want</w:t>
      </w:r>
      <w:r w:rsidRPr="00654DD9">
        <w:rPr>
          <w:rStyle w:val="Underline"/>
        </w:rPr>
        <w:t xml:space="preserve"> to</w:t>
      </w:r>
      <w:r w:rsidRPr="00654DD9">
        <w:rPr>
          <w:sz w:val="16"/>
        </w:rPr>
        <w:t xml:space="preserve"> be able to say they now </w:t>
      </w:r>
      <w:r w:rsidRPr="00654DD9">
        <w:rPr>
          <w:rStyle w:val="Underline"/>
        </w:rPr>
        <w:t xml:space="preserve">preside over </w:t>
      </w:r>
      <w:r w:rsidRPr="00654DD9">
        <w:rPr>
          <w:rStyle w:val="Underline"/>
          <w:highlight w:val="cyan"/>
        </w:rPr>
        <w:t>a</w:t>
      </w:r>
      <w:r w:rsidRPr="00654DD9">
        <w:rPr>
          <w:sz w:val="16"/>
          <w:highlight w:val="cyan"/>
        </w:rPr>
        <w:t xml:space="preserve"> </w:t>
      </w:r>
      <w:r w:rsidRPr="00654DD9">
        <w:rPr>
          <w:rStyle w:val="Emphasis"/>
          <w:highlight w:val="cyan"/>
        </w:rPr>
        <w:t>“sphere of influence,”</w:t>
      </w:r>
      <w:r w:rsidRPr="00654DD9">
        <w:rPr>
          <w:sz w:val="16"/>
          <w:highlight w:val="cyan"/>
        </w:rPr>
        <w:t xml:space="preserve"> </w:t>
      </w:r>
      <w:r w:rsidRPr="00654DD9">
        <w:rPr>
          <w:rStyle w:val="Underline"/>
          <w:highlight w:val="cyan"/>
        </w:rPr>
        <w:t>it scarcely seems</w:t>
      </w:r>
      <w:r w:rsidRPr="00654DD9">
        <w:rPr>
          <w:sz w:val="16"/>
          <w:highlight w:val="cyan"/>
        </w:rPr>
        <w:t xml:space="preserve"> </w:t>
      </w:r>
      <w:r w:rsidRPr="00654DD9">
        <w:rPr>
          <w:rStyle w:val="Emphasis"/>
          <w:highlight w:val="cyan"/>
        </w:rPr>
        <w:t>worth risking world war</w:t>
      </w:r>
      <w:r w:rsidRPr="00654DD9">
        <w:rPr>
          <w:sz w:val="16"/>
        </w:rPr>
        <w:t xml:space="preserve"> </w:t>
      </w:r>
      <w:r w:rsidRPr="00654DD9">
        <w:rPr>
          <w:rStyle w:val="Underline"/>
        </w:rPr>
        <w:t>to</w:t>
      </w:r>
      <w:r w:rsidRPr="00654DD9">
        <w:rPr>
          <w:sz w:val="16"/>
        </w:rPr>
        <w:t xml:space="preserve"> somehow </w:t>
      </w:r>
      <w:r w:rsidRPr="00654DD9">
        <w:rPr>
          <w:rStyle w:val="Underline"/>
        </w:rPr>
        <w:t xml:space="preserve">keep them from doing so – and </w:t>
      </w:r>
      <w:r w:rsidRPr="00654DD9">
        <w:rPr>
          <w:rStyle w:val="Underline"/>
          <w:highlight w:val="cyan"/>
        </w:rPr>
        <w:t>if the U</w:t>
      </w:r>
      <w:r w:rsidRPr="00654DD9">
        <w:rPr>
          <w:rStyle w:val="Underline"/>
        </w:rPr>
        <w:t xml:space="preserve">nited </w:t>
      </w:r>
      <w:r w:rsidRPr="00654DD9">
        <w:rPr>
          <w:rStyle w:val="Underline"/>
          <w:highlight w:val="cyan"/>
        </w:rPr>
        <w:t>S</w:t>
      </w:r>
      <w:r w:rsidRPr="00654DD9">
        <w:rPr>
          <w:rStyle w:val="Underline"/>
        </w:rPr>
        <w:t xml:space="preserve">tates </w:t>
      </w:r>
      <w:r w:rsidRPr="00654DD9">
        <w:rPr>
          <w:rStyle w:val="Underline"/>
          <w:highlight w:val="cyan"/>
        </w:rPr>
        <w:t>were</w:t>
      </w:r>
      <w:r w:rsidRPr="00654DD9">
        <w:rPr>
          <w:sz w:val="16"/>
          <w:highlight w:val="cyan"/>
        </w:rPr>
        <w:t xml:space="preserve"> </w:t>
      </w:r>
      <w:r w:rsidRPr="00654DD9">
        <w:rPr>
          <w:rStyle w:val="Emphasis"/>
          <w:highlight w:val="cyan"/>
        </w:rPr>
        <w:t>substantially disarmed</w:t>
      </w:r>
      <w:r w:rsidRPr="00654DD9">
        <w:rPr>
          <w:sz w:val="16"/>
        </w:rPr>
        <w:t xml:space="preserve">, </w:t>
      </w:r>
      <w:r w:rsidRPr="00654DD9">
        <w:rPr>
          <w:rStyle w:val="Underline"/>
        </w:rPr>
        <w:t>it would not have the</w:t>
      </w:r>
      <w:r w:rsidRPr="00654DD9">
        <w:rPr>
          <w:sz w:val="16"/>
        </w:rPr>
        <w:t xml:space="preserve"> </w:t>
      </w:r>
      <w:r w:rsidRPr="00654DD9">
        <w:rPr>
          <w:rStyle w:val="Emphasis"/>
        </w:rPr>
        <w:t>capacity</w:t>
      </w:r>
      <w:r w:rsidRPr="00654DD9">
        <w:rPr>
          <w:sz w:val="16"/>
        </w:rPr>
        <w:t xml:space="preserve"> </w:t>
      </w:r>
      <w:r w:rsidRPr="00654DD9">
        <w:rPr>
          <w:rStyle w:val="Underline"/>
        </w:rPr>
        <w:t>to even try</w:t>
      </w:r>
      <w:r w:rsidRPr="00654DD9">
        <w:rPr>
          <w:sz w:val="16"/>
        </w:rPr>
        <w:t>.</w:t>
      </w:r>
    </w:p>
    <w:p w14:paraId="75015FCE" w14:textId="77777777" w:rsidR="00E14B20" w:rsidRPr="00654DD9" w:rsidRDefault="00E14B20" w:rsidP="00E14B20">
      <w:pPr>
        <w:rPr>
          <w:sz w:val="16"/>
        </w:rPr>
      </w:pPr>
      <w:r w:rsidRPr="00654DD9">
        <w:rPr>
          <w:sz w:val="16"/>
        </w:rPr>
        <w:t xml:space="preserve">If China and Russia get off on self-absorbed pretensions about being big players, that should be of little concern – and </w:t>
      </w:r>
      <w:r w:rsidRPr="00654DD9">
        <w:rPr>
          <w:rStyle w:val="Underline"/>
        </w:rPr>
        <w:t>their</w:t>
      </w:r>
      <w:r w:rsidRPr="00654DD9">
        <w:rPr>
          <w:sz w:val="16"/>
        </w:rPr>
        <w:t xml:space="preserve"> </w:t>
      </w:r>
      <w:r w:rsidRPr="00654DD9">
        <w:rPr>
          <w:rStyle w:val="Emphasis"/>
        </w:rPr>
        <w:t>success rate</w:t>
      </w:r>
      <w:r w:rsidRPr="00654DD9">
        <w:rPr>
          <w:sz w:val="16"/>
        </w:rPr>
        <w:t xml:space="preserve"> </w:t>
      </w:r>
      <w:r w:rsidRPr="00654DD9">
        <w:rPr>
          <w:rStyle w:val="Underline"/>
        </w:rPr>
        <w:t>is</w:t>
      </w:r>
      <w:r w:rsidRPr="00654DD9">
        <w:rPr>
          <w:sz w:val="16"/>
        </w:rPr>
        <w:t xml:space="preserve"> </w:t>
      </w:r>
      <w:r w:rsidRPr="00654DD9">
        <w:rPr>
          <w:rStyle w:val="Emphasis"/>
        </w:rPr>
        <w:t>unlikely</w:t>
      </w:r>
      <w:r w:rsidRPr="00654DD9">
        <w:rPr>
          <w:sz w:val="16"/>
        </w:rPr>
        <w:t xml:space="preserve"> </w:t>
      </w:r>
      <w:r w:rsidRPr="00654DD9">
        <w:rPr>
          <w:rStyle w:val="Underline"/>
        </w:rPr>
        <w:t>to be any better than that</w:t>
      </w:r>
      <w:r w:rsidRPr="00654DD9">
        <w:rPr>
          <w:sz w:val="16"/>
        </w:rPr>
        <w:t xml:space="preserve"> of </w:t>
      </w:r>
      <w:r w:rsidRPr="00654DD9">
        <w:rPr>
          <w:rStyle w:val="Underline"/>
        </w:rPr>
        <w:t>the United States</w:t>
      </w:r>
      <w:r w:rsidRPr="00654DD9">
        <w:rPr>
          <w:sz w:val="16"/>
        </w:rPr>
        <w:t xml:space="preserve">. </w:t>
      </w:r>
      <w:proofErr w:type="spellStart"/>
      <w:r w:rsidRPr="00654DD9">
        <w:rPr>
          <w:sz w:val="16"/>
        </w:rPr>
        <w:t>Charap</w:t>
      </w:r>
      <w:proofErr w:type="spellEnd"/>
      <w:r w:rsidRPr="00654DD9">
        <w:rPr>
          <w:sz w:val="16"/>
        </w:rPr>
        <w:t xml:space="preserve"> and Colton observe that “</w:t>
      </w:r>
      <w:r w:rsidRPr="00654DD9">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50C56A81" w14:textId="77777777" w:rsidR="00E14B20" w:rsidRPr="00654DD9" w:rsidRDefault="00E14B20" w:rsidP="00E14B20">
      <w:pPr>
        <w:ind w:left="720"/>
        <w:rPr>
          <w:sz w:val="16"/>
        </w:rPr>
      </w:pPr>
      <w:r w:rsidRPr="00654DD9">
        <w:rPr>
          <w:sz w:val="16"/>
        </w:rPr>
        <w:t xml:space="preserve">The towel should also be thrown in on the geo-ideational </w:t>
      </w:r>
      <w:proofErr w:type="gramStart"/>
      <w:r w:rsidRPr="00654DD9">
        <w:rPr>
          <w:sz w:val="16"/>
        </w:rPr>
        <w:t>shadow-boxing</w:t>
      </w:r>
      <w:proofErr w:type="gramEnd"/>
      <w:r w:rsidRPr="00654DD9">
        <w:rPr>
          <w:sz w:val="16"/>
        </w:rPr>
        <w:t xml:space="preserve">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4093BCB1" w14:textId="77777777" w:rsidR="00E14B20" w:rsidRPr="00654DD9" w:rsidRDefault="00E14B20" w:rsidP="00E14B20">
      <w:pPr>
        <w:rPr>
          <w:sz w:val="16"/>
        </w:rPr>
      </w:pPr>
      <w:r w:rsidRPr="00654DD9">
        <w:rPr>
          <w:sz w:val="16"/>
        </w:rPr>
        <w:t xml:space="preserve">Applying the Gingrich gospel, then, </w:t>
      </w:r>
      <w:r w:rsidRPr="00654DD9">
        <w:rPr>
          <w:rStyle w:val="Underline"/>
        </w:rPr>
        <w:t>it</w:t>
      </w:r>
      <w:r w:rsidRPr="00654DD9">
        <w:rPr>
          <w:sz w:val="16"/>
        </w:rPr>
        <w:t xml:space="preserve"> </w:t>
      </w:r>
      <w:r w:rsidRPr="00654DD9">
        <w:rPr>
          <w:rStyle w:val="Emphasis"/>
        </w:rPr>
        <w:t>certainly</w:t>
      </w:r>
      <w:r w:rsidRPr="00654DD9">
        <w:rPr>
          <w:sz w:val="16"/>
        </w:rPr>
        <w:t xml:space="preserve"> </w:t>
      </w:r>
      <w:r w:rsidRPr="00654DD9">
        <w:rPr>
          <w:rStyle w:val="Underline"/>
        </w:rPr>
        <w:t xml:space="preserve">seems that, </w:t>
      </w:r>
      <w:r w:rsidRPr="00654DD9">
        <w:rPr>
          <w:rStyle w:val="Underline"/>
          <w:highlight w:val="cyan"/>
        </w:rPr>
        <w:t>although</w:t>
      </w:r>
      <w:r w:rsidRPr="00654DD9">
        <w:rPr>
          <w:sz w:val="16"/>
          <w:highlight w:val="cyan"/>
        </w:rPr>
        <w:t xml:space="preserve"> </w:t>
      </w:r>
      <w:r w:rsidRPr="00654DD9">
        <w:rPr>
          <w:rStyle w:val="Emphasis"/>
          <w:highlight w:val="cyan"/>
        </w:rPr>
        <w:t>China</w:t>
      </w:r>
      <w:r w:rsidRPr="00654DD9">
        <w:rPr>
          <w:sz w:val="16"/>
          <w:highlight w:val="cyan"/>
        </w:rPr>
        <w:t xml:space="preserve">, </w:t>
      </w:r>
      <w:r w:rsidRPr="00654DD9">
        <w:rPr>
          <w:rStyle w:val="Emphasis"/>
          <w:highlight w:val="cyan"/>
        </w:rPr>
        <w:t>Russia</w:t>
      </w:r>
      <w:r w:rsidRPr="00654DD9">
        <w:rPr>
          <w:sz w:val="16"/>
          <w:highlight w:val="cyan"/>
        </w:rPr>
        <w:t xml:space="preserve">, </w:t>
      </w:r>
      <w:r w:rsidRPr="00654DD9">
        <w:rPr>
          <w:rStyle w:val="Underline"/>
          <w:highlight w:val="cyan"/>
        </w:rPr>
        <w:t>and</w:t>
      </w:r>
      <w:r w:rsidRPr="00654DD9">
        <w:rPr>
          <w:sz w:val="16"/>
          <w:highlight w:val="cyan"/>
        </w:rPr>
        <w:t xml:space="preserve"> </w:t>
      </w:r>
      <w:r w:rsidRPr="00654DD9">
        <w:rPr>
          <w:rStyle w:val="Emphasis"/>
          <w:highlight w:val="cyan"/>
        </w:rPr>
        <w:t>Iran</w:t>
      </w:r>
      <w:r w:rsidRPr="00654DD9">
        <w:rPr>
          <w:sz w:val="16"/>
        </w:rPr>
        <w:t xml:space="preserve"> </w:t>
      </w:r>
      <w:r w:rsidRPr="00654DD9">
        <w:rPr>
          <w:rStyle w:val="Underline"/>
        </w:rPr>
        <w:t xml:space="preserve">may </w:t>
      </w:r>
      <w:r w:rsidRPr="00654DD9">
        <w:rPr>
          <w:rStyle w:val="Underline"/>
          <w:highlight w:val="cyan"/>
        </w:rPr>
        <w:t>present</w:t>
      </w:r>
      <w:r w:rsidRPr="00654DD9">
        <w:rPr>
          <w:rStyle w:val="Underline"/>
        </w:rPr>
        <w:t xml:space="preserve"> some “</w:t>
      </w:r>
      <w:r w:rsidRPr="00654DD9">
        <w:rPr>
          <w:rStyle w:val="Underline"/>
          <w:highlight w:val="cyan"/>
        </w:rPr>
        <w:t>challenges</w:t>
      </w:r>
      <w:r w:rsidRPr="00654DD9">
        <w:rPr>
          <w:rStyle w:val="Underline"/>
        </w:rPr>
        <w:t>”</w:t>
      </w:r>
      <w:r w:rsidRPr="00654DD9">
        <w:rPr>
          <w:sz w:val="16"/>
        </w:rPr>
        <w:t xml:space="preserve"> to US policy, </w:t>
      </w:r>
      <w:r w:rsidRPr="00654DD9">
        <w:rPr>
          <w:rStyle w:val="Underline"/>
        </w:rPr>
        <w:t>there is</w:t>
      </w:r>
      <w:r w:rsidRPr="00654DD9">
        <w:rPr>
          <w:sz w:val="16"/>
        </w:rPr>
        <w:t xml:space="preserve"> </w:t>
      </w:r>
      <w:r w:rsidRPr="00654DD9">
        <w:rPr>
          <w:rStyle w:val="Emphasis"/>
        </w:rPr>
        <w:t>little or nothing</w:t>
      </w:r>
      <w:r w:rsidRPr="00654DD9">
        <w:rPr>
          <w:sz w:val="16"/>
        </w:rPr>
        <w:t xml:space="preserve"> </w:t>
      </w:r>
      <w:r w:rsidRPr="00654DD9">
        <w:rPr>
          <w:rStyle w:val="Underline"/>
        </w:rPr>
        <w:t>to suggest</w:t>
      </w:r>
      <w:r w:rsidRPr="00654DD9">
        <w:rPr>
          <w:sz w:val="16"/>
        </w:rPr>
        <w:t xml:space="preserve"> a need to maintain a </w:t>
      </w:r>
      <w:r w:rsidRPr="00654DD9">
        <w:rPr>
          <w:rStyle w:val="Underline"/>
        </w:rPr>
        <w:t>large US military force</w:t>
      </w:r>
      <w:r w:rsidRPr="00654DD9">
        <w:rPr>
          <w:sz w:val="16"/>
        </w:rPr>
        <w:t xml:space="preserve">-in-being </w:t>
      </w:r>
      <w:r w:rsidRPr="00654DD9">
        <w:rPr>
          <w:rStyle w:val="Underline"/>
        </w:rPr>
        <w:t>to keep</w:t>
      </w:r>
      <w:r w:rsidRPr="00654DD9">
        <w:rPr>
          <w:sz w:val="16"/>
        </w:rPr>
        <w:t xml:space="preserve"> these </w:t>
      </w:r>
      <w:r w:rsidRPr="00654DD9">
        <w:rPr>
          <w:rStyle w:val="Underline"/>
        </w:rPr>
        <w:t>countries in line</w:t>
      </w:r>
      <w:r w:rsidRPr="00654DD9">
        <w:rPr>
          <w:sz w:val="16"/>
        </w:rPr>
        <w:t xml:space="preserve">. Indeed, </w:t>
      </w:r>
      <w:r w:rsidRPr="00654DD9">
        <w:rPr>
          <w:rStyle w:val="Underline"/>
          <w:highlight w:val="cyan"/>
        </w:rPr>
        <w:t>all</w:t>
      </w:r>
      <w:r w:rsidRPr="00654DD9">
        <w:rPr>
          <w:rStyle w:val="Underline"/>
        </w:rPr>
        <w:t xml:space="preserve"> three</w:t>
      </w:r>
      <w:r w:rsidRPr="00654DD9">
        <w:rPr>
          <w:sz w:val="16"/>
        </w:rPr>
        <w:t xml:space="preserve"> monsters </w:t>
      </w:r>
      <w:r w:rsidRPr="00654DD9">
        <w:rPr>
          <w:rStyle w:val="Underline"/>
          <w:highlight w:val="cyan"/>
        </w:rPr>
        <w:t>seem</w:t>
      </w:r>
      <w:r w:rsidRPr="00654DD9">
        <w:rPr>
          <w:rStyle w:val="Underline"/>
        </w:rPr>
        <w:t xml:space="preserve"> to be </w:t>
      </w:r>
      <w:r w:rsidRPr="00654DD9">
        <w:rPr>
          <w:rStyle w:val="Underline"/>
          <w:highlight w:val="cyan"/>
        </w:rPr>
        <w:t>in</w:t>
      </w:r>
      <w:r w:rsidRPr="00654DD9">
        <w:rPr>
          <w:rStyle w:val="Underline"/>
        </w:rPr>
        <w:t xml:space="preserve"> some stage of</w:t>
      </w:r>
      <w:r w:rsidRPr="00654DD9">
        <w:rPr>
          <w:sz w:val="16"/>
        </w:rPr>
        <w:t xml:space="preserve"> </w:t>
      </w:r>
      <w:r w:rsidRPr="00654DD9">
        <w:rPr>
          <w:rStyle w:val="Emphasis"/>
        </w:rPr>
        <w:t>self-destruction</w:t>
      </w:r>
      <w:r w:rsidRPr="00654DD9">
        <w:rPr>
          <w:sz w:val="16"/>
        </w:rPr>
        <w:t xml:space="preserve"> </w:t>
      </w:r>
      <w:r w:rsidRPr="00654DD9">
        <w:rPr>
          <w:rStyle w:val="Underline"/>
        </w:rPr>
        <w:t>or</w:t>
      </w:r>
      <w:r w:rsidRPr="00654DD9">
        <w:rPr>
          <w:sz w:val="16"/>
        </w:rPr>
        <w:t xml:space="preserve"> </w:t>
      </w:r>
      <w:r w:rsidRPr="00654DD9">
        <w:rPr>
          <w:rStyle w:val="Emphasis"/>
        </w:rPr>
        <w:t xml:space="preserve">descent into </w:t>
      </w:r>
      <w:r w:rsidRPr="00654DD9">
        <w:rPr>
          <w:rStyle w:val="Emphasis"/>
          <w:highlight w:val="cyan"/>
        </w:rPr>
        <w:t>stagnation</w:t>
      </w:r>
      <w:r w:rsidRPr="00654DD9">
        <w:rPr>
          <w:sz w:val="16"/>
        </w:rPr>
        <w:t xml:space="preserve"> – not, perhaps, unlike the Communist “threat” during the Cold War. Complacency thus seems to be a viable policy.</w:t>
      </w:r>
    </w:p>
    <w:p w14:paraId="7EBAA65E" w14:textId="77777777" w:rsidR="00E14B20" w:rsidRPr="00654DD9" w:rsidRDefault="00E14B20" w:rsidP="00E14B20">
      <w:pPr>
        <w:rPr>
          <w:sz w:val="16"/>
        </w:rPr>
      </w:pPr>
      <w:r w:rsidRPr="00654DD9">
        <w:rPr>
          <w:sz w:val="16"/>
        </w:rPr>
        <w:t xml:space="preserve">However, it may be useful to </w:t>
      </w:r>
      <w:r w:rsidRPr="00654DD9">
        <w:rPr>
          <w:rStyle w:val="Underline"/>
        </w:rPr>
        <w:t>look</w:t>
      </w:r>
      <w:r w:rsidRPr="00654DD9">
        <w:rPr>
          <w:sz w:val="16"/>
        </w:rPr>
        <w:t xml:space="preserve"> </w:t>
      </w:r>
      <w:r w:rsidRPr="00654DD9">
        <w:rPr>
          <w:rStyle w:val="Emphasis"/>
        </w:rPr>
        <w:t>specifically</w:t>
      </w:r>
      <w:r w:rsidRPr="00654DD9">
        <w:rPr>
          <w:sz w:val="16"/>
        </w:rPr>
        <w:t xml:space="preserve"> </w:t>
      </w:r>
      <w:r w:rsidRPr="00654DD9">
        <w:rPr>
          <w:rStyle w:val="Underline"/>
        </w:rPr>
        <w:t xml:space="preserve">at a couple of </w:t>
      </w:r>
      <w:r w:rsidRPr="00654DD9">
        <w:rPr>
          <w:rStyle w:val="Underline"/>
          <w:highlight w:val="cyan"/>
        </w:rPr>
        <w:t>worst-case</w:t>
      </w:r>
      <w:r w:rsidRPr="00654DD9">
        <w:rPr>
          <w:rStyle w:val="Underline"/>
        </w:rPr>
        <w:t xml:space="preserve"> scenarios</w:t>
      </w:r>
      <w:r w:rsidRPr="00654DD9">
        <w:rPr>
          <w:sz w:val="16"/>
        </w:rPr>
        <w:t xml:space="preserve">: an </w:t>
      </w:r>
      <w:r w:rsidRPr="00654DD9">
        <w:rPr>
          <w:rStyle w:val="Emphasis"/>
          <w:highlight w:val="cyan"/>
        </w:rPr>
        <w:t>invasion</w:t>
      </w:r>
      <w:r w:rsidRPr="00654DD9">
        <w:rPr>
          <w:rStyle w:val="Emphasis"/>
        </w:rPr>
        <w:t xml:space="preserve"> of Taiwan</w:t>
      </w:r>
      <w:r w:rsidRPr="00654DD9">
        <w:rPr>
          <w:sz w:val="16"/>
        </w:rPr>
        <w:t xml:space="preserve"> </w:t>
      </w:r>
      <w:r w:rsidRPr="00654DD9">
        <w:rPr>
          <w:rStyle w:val="Underline"/>
        </w:rPr>
        <w:t>by China</w:t>
      </w:r>
      <w:r w:rsidRPr="00654DD9">
        <w:rPr>
          <w:sz w:val="16"/>
        </w:rPr>
        <w:t xml:space="preserve"> (after it builds up its navy more) </w:t>
      </w:r>
      <w:r w:rsidRPr="00654DD9">
        <w:rPr>
          <w:rStyle w:val="Underline"/>
        </w:rPr>
        <w:t>and an</w:t>
      </w:r>
      <w:r w:rsidRPr="00654DD9">
        <w:rPr>
          <w:sz w:val="16"/>
        </w:rPr>
        <w:t xml:space="preserve"> </w:t>
      </w:r>
      <w:r w:rsidRPr="00654DD9">
        <w:rPr>
          <w:rStyle w:val="Emphasis"/>
        </w:rPr>
        <w:t>invasion of the Baltic states</w:t>
      </w:r>
      <w:r w:rsidRPr="00654DD9">
        <w:rPr>
          <w:sz w:val="16"/>
        </w:rPr>
        <w:t xml:space="preserve"> of Estonia, Lithuania, and Latvia </w:t>
      </w:r>
      <w:r w:rsidRPr="00654DD9">
        <w:rPr>
          <w:rStyle w:val="Underline"/>
        </w:rPr>
        <w:t>by Russia</w:t>
      </w:r>
      <w:r w:rsidRPr="00654DD9">
        <w:rPr>
          <w:sz w:val="16"/>
        </w:rPr>
        <w:t xml:space="preserve">. </w:t>
      </w:r>
      <w:r w:rsidRPr="00654DD9">
        <w:rPr>
          <w:rStyle w:val="Underline"/>
        </w:rPr>
        <w:t xml:space="preserve">It </w:t>
      </w:r>
      <w:r w:rsidRPr="00654DD9">
        <w:rPr>
          <w:rStyle w:val="Underline"/>
          <w:highlight w:val="cyan"/>
        </w:rPr>
        <w:t>is</w:t>
      </w:r>
      <w:r w:rsidRPr="00654DD9">
        <w:rPr>
          <w:sz w:val="16"/>
        </w:rPr>
        <w:t xml:space="preserve"> </w:t>
      </w:r>
      <w:r w:rsidRPr="00654DD9">
        <w:rPr>
          <w:rStyle w:val="Emphasis"/>
        </w:rPr>
        <w:t xml:space="preserve">wildly </w:t>
      </w:r>
      <w:r w:rsidRPr="00654DD9">
        <w:rPr>
          <w:rStyle w:val="Emphasis"/>
          <w:highlight w:val="cyan"/>
        </w:rPr>
        <w:t>unlikely</w:t>
      </w:r>
      <w:r w:rsidRPr="00654DD9">
        <w:rPr>
          <w:sz w:val="16"/>
        </w:rPr>
        <w:t xml:space="preserve"> that </w:t>
      </w:r>
      <w:r w:rsidRPr="00654DD9">
        <w:rPr>
          <w:rStyle w:val="Underline"/>
          <w:highlight w:val="cyan"/>
        </w:rPr>
        <w:t>China or Russia</w:t>
      </w:r>
      <w:r w:rsidRPr="00654DD9">
        <w:rPr>
          <w:rStyle w:val="Underline"/>
        </w:rPr>
        <w:t xml:space="preserve"> would </w:t>
      </w:r>
      <w:r w:rsidRPr="00654DD9">
        <w:rPr>
          <w:rStyle w:val="Underline"/>
          <w:highlight w:val="cyan"/>
        </w:rPr>
        <w:t>carry out</w:t>
      </w:r>
      <w:r w:rsidRPr="00654DD9">
        <w:rPr>
          <w:rStyle w:val="Underline"/>
        </w:rPr>
        <w:t xml:space="preserve"> such</w:t>
      </w:r>
      <w:r w:rsidRPr="00654DD9">
        <w:rPr>
          <w:sz w:val="16"/>
        </w:rPr>
        <w:t xml:space="preserve"> </w:t>
      </w:r>
      <w:r w:rsidRPr="00654DD9">
        <w:rPr>
          <w:rStyle w:val="Emphasis"/>
          <w:szCs w:val="24"/>
          <w:highlight w:val="cyan"/>
        </w:rPr>
        <w:t xml:space="preserve">economically </w:t>
      </w:r>
      <w:r w:rsidRPr="00654DD9">
        <w:rPr>
          <w:rStyle w:val="Emphasis"/>
          <w:szCs w:val="24"/>
          <w:highlight w:val="cyan"/>
        </w:rPr>
        <w:lastRenderedPageBreak/>
        <w:t>self-destructive acts</w:t>
      </w:r>
      <w:r w:rsidRPr="00654DD9">
        <w:rPr>
          <w:sz w:val="16"/>
        </w:rPr>
        <w:t xml:space="preserve">: the </w:t>
      </w:r>
      <w:r w:rsidRPr="00654DD9">
        <w:rPr>
          <w:rStyle w:val="Underline"/>
        </w:rPr>
        <w:t>economic</w:t>
      </w:r>
      <w:r w:rsidRPr="00654DD9">
        <w:rPr>
          <w:sz w:val="16"/>
        </w:rPr>
        <w:t xml:space="preserve"> </w:t>
      </w:r>
      <w:r w:rsidRPr="00654DD9">
        <w:rPr>
          <w:rStyle w:val="Underline"/>
          <w:highlight w:val="cyan"/>
        </w:rPr>
        <w:t>lessons</w:t>
      </w:r>
      <w:r w:rsidRPr="00654DD9">
        <w:rPr>
          <w:sz w:val="16"/>
        </w:rPr>
        <w:t xml:space="preserve"> from Putin’s comparatively minor Ukraine gambit </w:t>
      </w:r>
      <w:r w:rsidRPr="00654DD9">
        <w:rPr>
          <w:rStyle w:val="Underline"/>
          <w:highlight w:val="cyan"/>
        </w:rPr>
        <w:t>are</w:t>
      </w:r>
      <w:r w:rsidRPr="00654DD9">
        <w:rPr>
          <w:sz w:val="16"/>
          <w:highlight w:val="cyan"/>
        </w:rPr>
        <w:t xml:space="preserve"> </w:t>
      </w:r>
      <w:r w:rsidRPr="00654DD9">
        <w:rPr>
          <w:rStyle w:val="Emphasis"/>
          <w:highlight w:val="cyan"/>
        </w:rPr>
        <w:t>clear</w:t>
      </w:r>
      <w:r w:rsidRPr="00654DD9">
        <w:rPr>
          <w:sz w:val="16"/>
        </w:rPr>
        <w:t xml:space="preserve">, </w:t>
      </w:r>
      <w:r w:rsidRPr="00654DD9">
        <w:rPr>
          <w:rStyle w:val="Underline"/>
        </w:rPr>
        <w:t>and</w:t>
      </w:r>
      <w:r w:rsidRPr="00654DD9">
        <w:rPr>
          <w:sz w:val="16"/>
        </w:rPr>
        <w:t xml:space="preserve"> these are </w:t>
      </w:r>
      <w:r w:rsidRPr="00654DD9">
        <w:rPr>
          <w:rStyle w:val="Emphasis"/>
        </w:rPr>
        <w:t>unlikely</w:t>
      </w:r>
      <w:r w:rsidRPr="00654DD9">
        <w:rPr>
          <w:sz w:val="16"/>
        </w:rPr>
        <w:t xml:space="preserve"> </w:t>
      </w:r>
      <w:r w:rsidRPr="00654DD9">
        <w:rPr>
          <w:rStyle w:val="Underline"/>
        </w:rPr>
        <w:t>to be lost on the Chinese</w:t>
      </w:r>
      <w:r w:rsidRPr="00654DD9">
        <w:rPr>
          <w:sz w:val="16"/>
        </w:rPr>
        <w:t xml:space="preserve">. Moreover, the analyses of Michael </w:t>
      </w:r>
      <w:r w:rsidRPr="00654DD9">
        <w:rPr>
          <w:rStyle w:val="Emphasis"/>
        </w:rPr>
        <w:t>Beckley</w:t>
      </w:r>
      <w:r w:rsidRPr="00654DD9">
        <w:rPr>
          <w:sz w:val="16"/>
        </w:rPr>
        <w:t xml:space="preserve"> </w:t>
      </w:r>
      <w:r w:rsidRPr="00654DD9">
        <w:rPr>
          <w:rStyle w:val="Underline"/>
        </w:rPr>
        <w:t>certainly</w:t>
      </w:r>
      <w:r w:rsidRPr="00654DD9">
        <w:rPr>
          <w:sz w:val="16"/>
        </w:rPr>
        <w:t xml:space="preserve"> </w:t>
      </w:r>
      <w:r w:rsidRPr="00654DD9">
        <w:rPr>
          <w:rStyle w:val="Underline"/>
        </w:rPr>
        <w:t>suggest</w:t>
      </w:r>
      <w:r w:rsidRPr="00654DD9">
        <w:rPr>
          <w:sz w:val="16"/>
        </w:rPr>
        <w:t xml:space="preserve"> that </w:t>
      </w:r>
      <w:r w:rsidRPr="00654DD9">
        <w:rPr>
          <w:rStyle w:val="Underline"/>
        </w:rPr>
        <w:t>Taiwan has the conventional military</w:t>
      </w:r>
      <w:r w:rsidRPr="00654DD9">
        <w:rPr>
          <w:sz w:val="16"/>
        </w:rPr>
        <w:t xml:space="preserve"> </w:t>
      </w:r>
      <w:r w:rsidRPr="00654DD9">
        <w:rPr>
          <w:rStyle w:val="Emphasis"/>
        </w:rPr>
        <w:t>capacity</w:t>
      </w:r>
      <w:r w:rsidRPr="00654DD9">
        <w:rPr>
          <w:sz w:val="16"/>
        </w:rPr>
        <w:t xml:space="preserve"> </w:t>
      </w:r>
      <w:r w:rsidRPr="00654DD9">
        <w:rPr>
          <w:rStyle w:val="Underline"/>
        </w:rPr>
        <w:t>to</w:t>
      </w:r>
      <w:r w:rsidRPr="00654DD9">
        <w:rPr>
          <w:sz w:val="16"/>
        </w:rPr>
        <w:t xml:space="preserve"> concentrate the mind of, if not necessarily fully to </w:t>
      </w:r>
      <w:r w:rsidRPr="00654DD9">
        <w:rPr>
          <w:rStyle w:val="Emphasis"/>
        </w:rPr>
        <w:t>deter, any Chinese attackers</w:t>
      </w:r>
      <w:r w:rsidRPr="00654DD9">
        <w:rPr>
          <w:sz w:val="16"/>
        </w:rPr>
        <w:t xml:space="preserve">. </w:t>
      </w:r>
      <w:r w:rsidRPr="00654DD9">
        <w:rPr>
          <w:rStyle w:val="Underline"/>
        </w:rPr>
        <w:t>It has “spent</w:t>
      </w:r>
      <w:r w:rsidRPr="00654DD9">
        <w:rPr>
          <w:sz w:val="16"/>
        </w:rPr>
        <w:t xml:space="preserve"> </w:t>
      </w:r>
      <w:r w:rsidRPr="00654DD9">
        <w:rPr>
          <w:rStyle w:val="Emphasis"/>
        </w:rPr>
        <w:t>decades</w:t>
      </w:r>
      <w:r w:rsidRPr="00654DD9">
        <w:rPr>
          <w:sz w:val="16"/>
        </w:rPr>
        <w:t xml:space="preserve"> </w:t>
      </w:r>
      <w:r w:rsidRPr="00654DD9">
        <w:rPr>
          <w:rStyle w:val="Underline"/>
        </w:rPr>
        <w:t>preparing for this exact contingency</w:t>
      </w:r>
      <w:r w:rsidRPr="00654DD9">
        <w:rPr>
          <w:sz w:val="16"/>
        </w:rPr>
        <w:t xml:space="preserve">,” has an advanced early warning system, can call into action massed forces to defend “fortified positions on home soil with precision-guided munitions,” and has supply dumps, booby traps, </w:t>
      </w:r>
      <w:proofErr w:type="gramStart"/>
      <w:r w:rsidRPr="00654DD9">
        <w:rPr>
          <w:sz w:val="16"/>
        </w:rPr>
        <w:t>an</w:t>
      </w:r>
      <w:proofErr w:type="gramEnd"/>
      <w:r w:rsidRPr="00654DD9">
        <w:rPr>
          <w:sz w:val="16"/>
        </w:rPr>
        <w:t xml:space="preserve"> wide array of mobile missile launchers, artillery, and minelayers. In addition, there are </w:t>
      </w:r>
      <w:r w:rsidRPr="00654DD9">
        <w:rPr>
          <w:rStyle w:val="Underline"/>
        </w:rPr>
        <w:t>only</w:t>
      </w:r>
      <w:r w:rsidRPr="00654DD9">
        <w:rPr>
          <w:sz w:val="16"/>
        </w:rPr>
        <w:t xml:space="preserve"> </w:t>
      </w:r>
      <w:r w:rsidRPr="00654DD9">
        <w:rPr>
          <w:rStyle w:val="Emphasis"/>
        </w:rPr>
        <w:t>14 locations</w:t>
      </w:r>
      <w:r w:rsidRPr="00654DD9">
        <w:rPr>
          <w:sz w:val="16"/>
        </w:rPr>
        <w:t xml:space="preserve"> that </w:t>
      </w:r>
      <w:r w:rsidRPr="00654DD9">
        <w:rPr>
          <w:rStyle w:val="Underline"/>
        </w:rPr>
        <w:t>can support</w:t>
      </w:r>
      <w:r w:rsidRPr="00654DD9">
        <w:rPr>
          <w:sz w:val="16"/>
        </w:rPr>
        <w:t xml:space="preserve"> amphibious </w:t>
      </w:r>
      <w:proofErr w:type="gramStart"/>
      <w:r w:rsidRPr="00654DD9">
        <w:rPr>
          <w:rStyle w:val="Underline"/>
        </w:rPr>
        <w:t>landing</w:t>
      </w:r>
      <w:proofErr w:type="gramEnd"/>
      <w:r w:rsidRPr="00654DD9">
        <w:rPr>
          <w:rStyle w:val="Underline"/>
        </w:rPr>
        <w:t xml:space="preserve"> and</w:t>
      </w:r>
      <w:r w:rsidRPr="00654DD9">
        <w:rPr>
          <w:sz w:val="16"/>
        </w:rPr>
        <w:t xml:space="preserve"> these </w:t>
      </w:r>
      <w:r w:rsidRPr="00654DD9">
        <w:rPr>
          <w:rStyle w:val="Underline"/>
        </w:rPr>
        <w:t>are</w:t>
      </w:r>
      <w:r w:rsidRPr="00654DD9">
        <w:rPr>
          <w:sz w:val="16"/>
        </w:rPr>
        <w:t xml:space="preserve">, not surprisingly, </w:t>
      </w:r>
      <w:r w:rsidRPr="00654DD9">
        <w:rPr>
          <w:rStyle w:val="Emphasis"/>
        </w:rPr>
        <w:t>well-fortified by the defenders</w:t>
      </w:r>
      <w:r w:rsidRPr="00654DD9">
        <w:rPr>
          <w:sz w:val="16"/>
        </w:rPr>
        <w:t>.130</w:t>
      </w:r>
    </w:p>
    <w:p w14:paraId="598D5CB5" w14:textId="77777777" w:rsidR="00E14B20" w:rsidRPr="00654DD9" w:rsidRDefault="00E14B20" w:rsidP="00E14B20">
      <w:pPr>
        <w:rPr>
          <w:sz w:val="16"/>
        </w:rPr>
      </w:pPr>
      <w:r w:rsidRPr="00654DD9">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654DD9">
        <w:rPr>
          <w:rStyle w:val="Underline"/>
        </w:rPr>
        <w:t>the</w:t>
      </w:r>
      <w:r w:rsidRPr="00654DD9">
        <w:rPr>
          <w:sz w:val="16"/>
        </w:rPr>
        <w:t xml:space="preserve"> </w:t>
      </w:r>
      <w:r w:rsidRPr="00654DD9">
        <w:rPr>
          <w:rStyle w:val="Emphasis"/>
        </w:rPr>
        <w:t xml:space="preserve">most likely </w:t>
      </w:r>
      <w:r w:rsidRPr="00654DD9">
        <w:rPr>
          <w:rStyle w:val="Emphasis"/>
          <w:highlight w:val="cyan"/>
        </w:rPr>
        <w:t>response</w:t>
      </w:r>
      <w:r w:rsidRPr="00654DD9">
        <w:rPr>
          <w:sz w:val="16"/>
        </w:rPr>
        <w:t xml:space="preserve"> in either eventuality </w:t>
      </w:r>
      <w:r w:rsidRPr="00654DD9">
        <w:rPr>
          <w:rStyle w:val="Underline"/>
          <w:highlight w:val="cyan"/>
        </w:rPr>
        <w:t>would be</w:t>
      </w:r>
      <w:r w:rsidRPr="00654DD9">
        <w:rPr>
          <w:sz w:val="16"/>
        </w:rPr>
        <w:t xml:space="preserve"> </w:t>
      </w:r>
      <w:r w:rsidRPr="00654DD9">
        <w:rPr>
          <w:rStyle w:val="Underline"/>
        </w:rPr>
        <w:t xml:space="preserve">for the United States to wage </w:t>
      </w:r>
      <w:r w:rsidRPr="00654DD9">
        <w:rPr>
          <w:rStyle w:val="Underline"/>
          <w:highlight w:val="cyan"/>
        </w:rPr>
        <w:t>a</w:t>
      </w:r>
      <w:r w:rsidRPr="00654DD9">
        <w:rPr>
          <w:rStyle w:val="Underline"/>
        </w:rPr>
        <w:t xml:space="preserve"> campaign of</w:t>
      </w:r>
      <w:r w:rsidRPr="00654DD9">
        <w:rPr>
          <w:sz w:val="16"/>
        </w:rPr>
        <w:t xml:space="preserve"> </w:t>
      </w:r>
      <w:r w:rsidRPr="00654DD9">
        <w:rPr>
          <w:rStyle w:val="Emphasis"/>
          <w:highlight w:val="cyan"/>
        </w:rPr>
        <w:t>economic and military</w:t>
      </w:r>
      <w:r w:rsidRPr="00654DD9">
        <w:rPr>
          <w:sz w:val="16"/>
        </w:rPr>
        <w:t xml:space="preserve"> (including naval) </w:t>
      </w:r>
      <w:r w:rsidRPr="00654DD9">
        <w:rPr>
          <w:rStyle w:val="Underline"/>
          <w:highlight w:val="cyan"/>
        </w:rPr>
        <w:t>harassment</w:t>
      </w:r>
      <w:r w:rsidRPr="00654DD9">
        <w:rPr>
          <w:sz w:val="16"/>
        </w:rPr>
        <w:t xml:space="preserve"> and to support local – or partisan – resistance as it did in Afghanistan after the Soviet invasion there in 1979. 132 </w:t>
      </w:r>
      <w:r w:rsidRPr="00654DD9">
        <w:rPr>
          <w:rStyle w:val="Underline"/>
        </w:rPr>
        <w:t>Such a response</w:t>
      </w:r>
      <w:r w:rsidRPr="00654DD9">
        <w:rPr>
          <w:sz w:val="16"/>
        </w:rPr>
        <w:t xml:space="preserve"> </w:t>
      </w:r>
      <w:r w:rsidRPr="00654DD9">
        <w:rPr>
          <w:rStyle w:val="Emphasis"/>
          <w:highlight w:val="cyan"/>
        </w:rPr>
        <w:t>does not</w:t>
      </w:r>
      <w:r w:rsidRPr="00654DD9">
        <w:rPr>
          <w:sz w:val="16"/>
          <w:highlight w:val="cyan"/>
        </w:rPr>
        <w:t xml:space="preserve"> </w:t>
      </w:r>
      <w:r w:rsidRPr="00654DD9">
        <w:rPr>
          <w:rStyle w:val="Underline"/>
          <w:highlight w:val="cyan"/>
        </w:rPr>
        <w:t>require</w:t>
      </w:r>
      <w:r w:rsidRPr="00654DD9">
        <w:rPr>
          <w:sz w:val="16"/>
        </w:rPr>
        <w:t xml:space="preserve"> the United States to have, and perpetually to maintain, </w:t>
      </w:r>
      <w:r w:rsidRPr="00654DD9">
        <w:rPr>
          <w:rStyle w:val="Underline"/>
        </w:rPr>
        <w:t xml:space="preserve">huge </w:t>
      </w:r>
      <w:r w:rsidRPr="00654DD9">
        <w:rPr>
          <w:rStyle w:val="Underline"/>
          <w:highlight w:val="cyan"/>
        </w:rPr>
        <w:t>forces</w:t>
      </w:r>
      <w:r w:rsidRPr="00654DD9">
        <w:rPr>
          <w:sz w:val="16"/>
        </w:rPr>
        <w:t xml:space="preserve"> in place and </w:t>
      </w:r>
      <w:r w:rsidRPr="00654DD9">
        <w:rPr>
          <w:rStyle w:val="Underline"/>
          <w:highlight w:val="cyan"/>
        </w:rPr>
        <w:t>at the ready</w:t>
      </w:r>
      <w:r w:rsidRPr="00654DD9">
        <w:rPr>
          <w:sz w:val="16"/>
        </w:rPr>
        <w:t xml:space="preserve"> to deal with such improbable eventualities.</w:t>
      </w:r>
    </w:p>
    <w:p w14:paraId="1F2A6FA3" w14:textId="77777777" w:rsidR="00E14B20" w:rsidRPr="00654DD9" w:rsidRDefault="00E14B20" w:rsidP="00E14B20">
      <w:pPr>
        <w:rPr>
          <w:sz w:val="16"/>
        </w:rPr>
      </w:pPr>
      <w:r w:rsidRPr="00654DD9">
        <w:rPr>
          <w:sz w:val="16"/>
        </w:rPr>
        <w:t xml:space="preserve">The </w:t>
      </w:r>
      <w:r w:rsidRPr="00654DD9">
        <w:rPr>
          <w:rStyle w:val="Underline"/>
        </w:rPr>
        <w:t>current</w:t>
      </w:r>
      <w:r w:rsidRPr="00654DD9">
        <w:rPr>
          <w:sz w:val="16"/>
        </w:rPr>
        <w:t xml:space="preserve"> </w:t>
      </w:r>
      <w:r w:rsidRPr="00654DD9">
        <w:rPr>
          <w:rStyle w:val="Emphasis"/>
        </w:rPr>
        <w:t>wariness</w:t>
      </w:r>
      <w:r w:rsidRPr="00654DD9">
        <w:rPr>
          <w:sz w:val="16"/>
        </w:rPr>
        <w:t xml:space="preserve"> about, </w:t>
      </w:r>
      <w:r w:rsidRPr="00654DD9">
        <w:rPr>
          <w:rStyle w:val="Underline"/>
        </w:rPr>
        <w:t>and</w:t>
      </w:r>
      <w:r w:rsidRPr="00654DD9">
        <w:rPr>
          <w:sz w:val="16"/>
        </w:rPr>
        <w:t xml:space="preserve"> </w:t>
      </w:r>
      <w:r w:rsidRPr="00654DD9">
        <w:rPr>
          <w:rStyle w:val="Emphasis"/>
        </w:rPr>
        <w:t>hostility</w:t>
      </w:r>
      <w:r w:rsidRPr="00654DD9">
        <w:rPr>
          <w:sz w:val="16"/>
        </w:rPr>
        <w:t xml:space="preserve"> </w:t>
      </w:r>
      <w:r w:rsidRPr="00654DD9">
        <w:rPr>
          <w:rStyle w:val="Underline"/>
        </w:rPr>
        <w:t xml:space="preserve">toward, Russia and China </w:t>
      </w:r>
      <w:proofErr w:type="gramStart"/>
      <w:r w:rsidRPr="00654DD9">
        <w:rPr>
          <w:rStyle w:val="Underline"/>
        </w:rPr>
        <w:t>is</w:t>
      </w:r>
      <w:proofErr w:type="gramEnd"/>
      <w:r w:rsidRPr="00654DD9">
        <w:rPr>
          <w:sz w:val="16"/>
        </w:rPr>
        <w:t xml:space="preserve"> sometimes </w:t>
      </w:r>
      <w:r w:rsidRPr="00654DD9">
        <w:rPr>
          <w:rStyle w:val="Underline"/>
        </w:rPr>
        <w:t>said to constitute “a new Cold War.”</w:t>
      </w:r>
      <w:r w:rsidRPr="00654DD9">
        <w:rPr>
          <w:sz w:val="16"/>
        </w:rPr>
        <w:t xml:space="preserve">133 There are, of course, considerable differences. </w:t>
      </w:r>
      <w:proofErr w:type="gramStart"/>
      <w:r w:rsidRPr="00654DD9">
        <w:rPr>
          <w:sz w:val="16"/>
        </w:rPr>
        <w:t>In particular, during</w:t>
      </w:r>
      <w:proofErr w:type="gramEnd"/>
      <w:r w:rsidRPr="00654DD9">
        <w:rPr>
          <w:sz w:val="16"/>
        </w:rPr>
        <w:t xml:space="preserve"> the Cold War, the Soviet Union – indeed the whole international Communist movement – was under the sway of a Marxist theory that explicitly and determinedly advocated the destruction of capitalism and probably of democracy, and by violence to the degree required. </w:t>
      </w:r>
      <w:r w:rsidRPr="00654DD9">
        <w:rPr>
          <w:rStyle w:val="Underline"/>
          <w:highlight w:val="cyan"/>
        </w:rPr>
        <w:t>Neither</w:t>
      </w:r>
      <w:r w:rsidRPr="00654DD9">
        <w:rPr>
          <w:sz w:val="16"/>
          <w:highlight w:val="cyan"/>
        </w:rPr>
        <w:t xml:space="preserve"> </w:t>
      </w:r>
      <w:r w:rsidRPr="00654DD9">
        <w:rPr>
          <w:rStyle w:val="Emphasis"/>
          <w:highlight w:val="cyan"/>
        </w:rPr>
        <w:t>Russia nor China</w:t>
      </w:r>
      <w:r w:rsidRPr="00654DD9">
        <w:rPr>
          <w:sz w:val="16"/>
        </w:rPr>
        <w:t xml:space="preserve"> today </w:t>
      </w:r>
      <w:r w:rsidRPr="00654DD9">
        <w:rPr>
          <w:rStyle w:val="Underline"/>
          <w:highlight w:val="cyan"/>
        </w:rPr>
        <w:t>sport</w:t>
      </w:r>
      <w:r w:rsidRPr="00654DD9">
        <w:rPr>
          <w:rStyle w:val="Underline"/>
        </w:rPr>
        <w:t>s such</w:t>
      </w:r>
      <w:r w:rsidRPr="00654DD9">
        <w:rPr>
          <w:sz w:val="16"/>
        </w:rPr>
        <w:t xml:space="preserve"> </w:t>
      </w:r>
      <w:r w:rsidRPr="00654DD9">
        <w:rPr>
          <w:rStyle w:val="Emphasis"/>
          <w:highlight w:val="cyan"/>
        </w:rPr>
        <w:t>cosmic goals</w:t>
      </w:r>
      <w:r w:rsidRPr="00654DD9">
        <w:rPr>
          <w:sz w:val="16"/>
        </w:rPr>
        <w:t xml:space="preserve"> </w:t>
      </w:r>
      <w:r w:rsidRPr="00654DD9">
        <w:rPr>
          <w:rStyle w:val="Underline"/>
        </w:rPr>
        <w:t>or is enamored of</w:t>
      </w:r>
      <w:r w:rsidRPr="00654DD9">
        <w:rPr>
          <w:sz w:val="16"/>
        </w:rPr>
        <w:t xml:space="preserve"> such </w:t>
      </w:r>
      <w:r w:rsidRPr="00654DD9">
        <w:rPr>
          <w:rStyle w:val="Emphasis"/>
        </w:rPr>
        <w:t>destructive</w:t>
      </w:r>
      <w:r w:rsidRPr="00654DD9">
        <w:rPr>
          <w:sz w:val="16"/>
        </w:rPr>
        <w:t xml:space="preserve"> </w:t>
      </w:r>
      <w:r w:rsidRPr="00654DD9">
        <w:rPr>
          <w:rStyle w:val="Underline"/>
        </w:rPr>
        <w:t>methods</w:t>
      </w:r>
      <w:r w:rsidRPr="00654DD9">
        <w:rPr>
          <w:sz w:val="16"/>
        </w:rPr>
        <w:t xml:space="preserve">. However, as discussed in Chapters 1 and 2, </w:t>
      </w:r>
      <w:r w:rsidRPr="00654DD9">
        <w:rPr>
          <w:rStyle w:val="Underline"/>
        </w:rPr>
        <w:t xml:space="preserve">the </w:t>
      </w:r>
      <w:r w:rsidRPr="00654DD9">
        <w:rPr>
          <w:rStyle w:val="Underline"/>
          <w:highlight w:val="cyan"/>
        </w:rPr>
        <w:t>U</w:t>
      </w:r>
      <w:r w:rsidRPr="00654DD9">
        <w:rPr>
          <w:rStyle w:val="Underline"/>
        </w:rPr>
        <w:t xml:space="preserve">nited </w:t>
      </w:r>
      <w:r w:rsidRPr="00654DD9">
        <w:rPr>
          <w:rStyle w:val="Underline"/>
          <w:highlight w:val="cyan"/>
        </w:rPr>
        <w:t>S</w:t>
      </w:r>
      <w:r w:rsidRPr="00654DD9">
        <w:rPr>
          <w:rStyle w:val="Underline"/>
        </w:rPr>
        <w:t>tates was</w:t>
      </w:r>
      <w:r w:rsidRPr="00654DD9">
        <w:rPr>
          <w:sz w:val="16"/>
        </w:rPr>
        <w:t xml:space="preserve"> </w:t>
      </w:r>
      <w:r w:rsidRPr="00654DD9">
        <w:rPr>
          <w:rStyle w:val="Emphasis"/>
        </w:rPr>
        <w:t>strongly</w:t>
      </w:r>
      <w:r w:rsidRPr="00654DD9">
        <w:rPr>
          <w:sz w:val="16"/>
        </w:rPr>
        <w:t xml:space="preserve"> </w:t>
      </w:r>
      <w:r w:rsidRPr="00654DD9">
        <w:rPr>
          <w:rStyle w:val="Underline"/>
        </w:rPr>
        <w:t>inclined</w:t>
      </w:r>
      <w:r w:rsidRPr="00654DD9">
        <w:rPr>
          <w:sz w:val="16"/>
        </w:rPr>
        <w:t xml:space="preserve"> during the Cold War massively </w:t>
      </w:r>
      <w:r w:rsidRPr="00654DD9">
        <w:rPr>
          <w:rStyle w:val="Underline"/>
        </w:rPr>
        <w:t>to</w:t>
      </w:r>
      <w:r w:rsidRPr="00654DD9">
        <w:rPr>
          <w:sz w:val="16"/>
        </w:rPr>
        <w:t xml:space="preserve"> </w:t>
      </w:r>
      <w:r w:rsidRPr="00654DD9">
        <w:rPr>
          <w:rStyle w:val="Emphasis"/>
          <w:highlight w:val="cyan"/>
        </w:rPr>
        <w:t>inflate the threat</w:t>
      </w:r>
      <w:r w:rsidRPr="00654DD9">
        <w:rPr>
          <w:sz w:val="16"/>
        </w:rPr>
        <w:t xml:space="preserve"> that </w:t>
      </w:r>
      <w:r w:rsidRPr="00654DD9">
        <w:rPr>
          <w:rStyle w:val="Underline"/>
        </w:rPr>
        <w:t>it imagined</w:t>
      </w:r>
      <w:r w:rsidRPr="00654DD9">
        <w:rPr>
          <w:sz w:val="16"/>
        </w:rPr>
        <w:t xml:space="preserve"> the Communist adversary to present. The current “new Cold War” is thus in an important respect quite a bit like the old one: </w:t>
      </w:r>
      <w:r w:rsidRPr="00654DD9">
        <w:rPr>
          <w:rStyle w:val="Underline"/>
        </w:rPr>
        <w:t xml:space="preserve">it is </w:t>
      </w:r>
      <w:r w:rsidRPr="00654DD9">
        <w:rPr>
          <w:rStyle w:val="Underline"/>
          <w:highlight w:val="cyan"/>
        </w:rPr>
        <w:t>an</w:t>
      </w:r>
      <w:r w:rsidRPr="00654DD9">
        <w:rPr>
          <w:sz w:val="16"/>
        </w:rPr>
        <w:t xml:space="preserve"> </w:t>
      </w:r>
      <w:r w:rsidRPr="00654DD9">
        <w:rPr>
          <w:rStyle w:val="Emphasis"/>
          <w:highlight w:val="cyan"/>
        </w:rPr>
        <w:t>expensive</w:t>
      </w:r>
      <w:r w:rsidRPr="00654DD9">
        <w:rPr>
          <w:sz w:val="16"/>
        </w:rPr>
        <w:t xml:space="preserve">, substantially </w:t>
      </w:r>
      <w:r w:rsidRPr="00654DD9">
        <w:rPr>
          <w:rStyle w:val="Emphasis"/>
        </w:rPr>
        <w:t>militarized</w:t>
      </w:r>
      <w:r w:rsidRPr="00654DD9">
        <w:rPr>
          <w:sz w:val="16"/>
        </w:rPr>
        <w:t xml:space="preserve">, </w:t>
      </w:r>
      <w:r w:rsidRPr="00654DD9">
        <w:rPr>
          <w:rStyle w:val="Underline"/>
          <w:highlight w:val="cyan"/>
        </w:rPr>
        <w:t>and</w:t>
      </w:r>
      <w:r w:rsidRPr="00654DD9">
        <w:rPr>
          <w:sz w:val="16"/>
        </w:rPr>
        <w:t xml:space="preserve"> often </w:t>
      </w:r>
      <w:r w:rsidRPr="00654DD9">
        <w:rPr>
          <w:rStyle w:val="Emphasis"/>
          <w:highlight w:val="cyan"/>
        </w:rPr>
        <w:t>hysterical</w:t>
      </w:r>
      <w:r w:rsidRPr="00654DD9">
        <w:rPr>
          <w:sz w:val="16"/>
          <w:highlight w:val="cyan"/>
        </w:rPr>
        <w:t xml:space="preserve"> </w:t>
      </w:r>
      <w:r w:rsidRPr="00654DD9">
        <w:rPr>
          <w:rStyle w:val="Underline"/>
          <w:highlight w:val="cyan"/>
        </w:rPr>
        <w:t>campaign</w:t>
      </w:r>
      <w:r w:rsidRPr="00654DD9">
        <w:rPr>
          <w:rStyle w:val="Underline"/>
        </w:rPr>
        <w:t xml:space="preserve"> to deal with threats that do not exist</w:t>
      </w:r>
      <w:r w:rsidRPr="00654DD9">
        <w:rPr>
          <w:sz w:val="16"/>
        </w:rPr>
        <w:t xml:space="preserve"> or are likely to selfdestruct.134</w:t>
      </w:r>
    </w:p>
    <w:p w14:paraId="3A097890" w14:textId="77777777" w:rsidR="00E14B20" w:rsidRPr="00654DD9" w:rsidRDefault="00E14B20" w:rsidP="00E14B20">
      <w:pPr>
        <w:rPr>
          <w:sz w:val="16"/>
          <w:szCs w:val="16"/>
        </w:rPr>
      </w:pPr>
      <w:r w:rsidRPr="00654DD9">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1862F692" w14:textId="77777777" w:rsidR="00E14B20" w:rsidRPr="00654DD9" w:rsidRDefault="00E14B20" w:rsidP="00E14B20">
      <w:pPr>
        <w:rPr>
          <w:sz w:val="16"/>
          <w:szCs w:val="16"/>
        </w:rPr>
      </w:pPr>
      <w:r w:rsidRPr="00654DD9">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2799F2BE" w14:textId="77777777" w:rsidR="00E14B20" w:rsidRPr="00654DD9" w:rsidRDefault="00E14B20" w:rsidP="00E14B20">
      <w:pPr>
        <w:rPr>
          <w:sz w:val="16"/>
        </w:rPr>
      </w:pPr>
      <w:r w:rsidRPr="00654DD9">
        <w:rPr>
          <w:rStyle w:val="Underline"/>
        </w:rPr>
        <w:t>There is</w:t>
      </w:r>
      <w:r w:rsidRPr="00654DD9">
        <w:rPr>
          <w:sz w:val="16"/>
        </w:rPr>
        <w:t xml:space="preserve"> also </w:t>
      </w:r>
      <w:r w:rsidRPr="00654DD9">
        <w:rPr>
          <w:rStyle w:val="Emphasis"/>
          <w:highlight w:val="cyan"/>
        </w:rPr>
        <w:t>absurdity</w:t>
      </w:r>
      <w:r w:rsidRPr="00654DD9">
        <w:rPr>
          <w:sz w:val="16"/>
        </w:rPr>
        <w:t xml:space="preserve"> </w:t>
      </w:r>
      <w:r w:rsidRPr="00654DD9">
        <w:rPr>
          <w:rStyle w:val="Underline"/>
        </w:rPr>
        <w:t xml:space="preserve">in getting up tight </w:t>
      </w:r>
      <w:r w:rsidRPr="00654DD9">
        <w:rPr>
          <w:rStyle w:val="Underline"/>
          <w:highlight w:val="cyan"/>
        </w:rPr>
        <w:t>over something as</w:t>
      </w:r>
      <w:r w:rsidRPr="00654DD9">
        <w:rPr>
          <w:sz w:val="16"/>
          <w:highlight w:val="cyan"/>
        </w:rPr>
        <w:t xml:space="preserve"> </w:t>
      </w:r>
      <w:r w:rsidRPr="00654DD9">
        <w:rPr>
          <w:rStyle w:val="Emphasis"/>
          <w:szCs w:val="24"/>
          <w:highlight w:val="cyan"/>
        </w:rPr>
        <w:t>vacuous as</w:t>
      </w:r>
      <w:r w:rsidRPr="00654DD9">
        <w:rPr>
          <w:rStyle w:val="Emphasis"/>
          <w:szCs w:val="24"/>
        </w:rPr>
        <w:t xml:space="preserve"> the venerable “</w:t>
      </w:r>
      <w:r w:rsidRPr="00654DD9">
        <w:rPr>
          <w:rStyle w:val="Emphasis"/>
          <w:szCs w:val="24"/>
          <w:highlight w:val="cyan"/>
        </w:rPr>
        <w:t>s</w:t>
      </w:r>
      <w:r w:rsidRPr="00654DD9">
        <w:rPr>
          <w:rStyle w:val="Emphasis"/>
          <w:szCs w:val="24"/>
        </w:rPr>
        <w:t xml:space="preserve">phere </w:t>
      </w:r>
      <w:r w:rsidRPr="00654DD9">
        <w:rPr>
          <w:rStyle w:val="Emphasis"/>
          <w:szCs w:val="24"/>
          <w:highlight w:val="cyan"/>
        </w:rPr>
        <w:t>o</w:t>
      </w:r>
      <w:r w:rsidRPr="00654DD9">
        <w:rPr>
          <w:rStyle w:val="Emphasis"/>
          <w:szCs w:val="24"/>
        </w:rPr>
        <w:t xml:space="preserve">f </w:t>
      </w:r>
      <w:r w:rsidRPr="00654DD9">
        <w:rPr>
          <w:rStyle w:val="Emphasis"/>
          <w:szCs w:val="24"/>
          <w:highlight w:val="cyan"/>
        </w:rPr>
        <w:t>i</w:t>
      </w:r>
      <w:r w:rsidRPr="00654DD9">
        <w:rPr>
          <w:rStyle w:val="Emphasis"/>
          <w:szCs w:val="24"/>
        </w:rPr>
        <w:t>nfluence” concept</w:t>
      </w:r>
      <w:r w:rsidRPr="00654DD9">
        <w:rPr>
          <w:sz w:val="16"/>
        </w:rPr>
        <w:t xml:space="preserve"> (or conceit). The </w:t>
      </w:r>
      <w:r w:rsidRPr="00654DD9">
        <w:rPr>
          <w:rStyle w:val="Underline"/>
        </w:rPr>
        <w:t>notion that world affairs</w:t>
      </w:r>
      <w:r w:rsidRPr="00654DD9">
        <w:rPr>
          <w:sz w:val="16"/>
        </w:rPr>
        <w:t xml:space="preserve"> </w:t>
      </w:r>
      <w:r w:rsidRPr="00654DD9">
        <w:rPr>
          <w:rStyle w:val="Underline"/>
        </w:rPr>
        <w:t>are a process in which countries</w:t>
      </w:r>
      <w:r w:rsidRPr="00654DD9">
        <w:rPr>
          <w:sz w:val="16"/>
        </w:rPr>
        <w:t xml:space="preserve"> </w:t>
      </w:r>
      <w:r w:rsidRPr="00654DD9">
        <w:rPr>
          <w:rStyle w:val="Emphasis"/>
        </w:rPr>
        <w:t>scamper</w:t>
      </w:r>
      <w:r w:rsidRPr="00654DD9">
        <w:rPr>
          <w:sz w:val="16"/>
        </w:rPr>
        <w:t xml:space="preserve"> around the world </w:t>
      </w:r>
      <w:r w:rsidRPr="00654DD9">
        <w:rPr>
          <w:rStyle w:val="Underline"/>
        </w:rPr>
        <w:t>seeking to establish spheres</w:t>
      </w:r>
      <w:r w:rsidRPr="00654DD9">
        <w:rPr>
          <w:sz w:val="16"/>
        </w:rPr>
        <w:t xml:space="preserve"> </w:t>
      </w:r>
      <w:r w:rsidRPr="00654DD9">
        <w:rPr>
          <w:rStyle w:val="Underline"/>
        </w:rPr>
        <w:t>of influence is</w:t>
      </w:r>
      <w:r w:rsidRPr="00654DD9">
        <w:rPr>
          <w:sz w:val="16"/>
        </w:rPr>
        <w:t xml:space="preserve"> </w:t>
      </w:r>
      <w:r w:rsidRPr="00654DD9">
        <w:rPr>
          <w:sz w:val="16"/>
          <w:highlight w:val="cyan"/>
        </w:rPr>
        <w:t>at</w:t>
      </w:r>
      <w:r w:rsidRPr="00654DD9">
        <w:rPr>
          <w:sz w:val="16"/>
        </w:rPr>
        <w:t xml:space="preserve"> best decidedly unhelpful and at worst </w:t>
      </w:r>
      <w:r w:rsidRPr="00654DD9">
        <w:rPr>
          <w:rStyle w:val="Emphasis"/>
        </w:rPr>
        <w:t xml:space="preserve">utterly </w:t>
      </w:r>
      <w:r w:rsidRPr="00654DD9">
        <w:rPr>
          <w:rStyle w:val="Emphasis"/>
          <w:highlight w:val="cyan"/>
        </w:rPr>
        <w:t>misguided</w:t>
      </w:r>
      <w:r w:rsidRPr="00654DD9">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654DD9">
        <w:rPr>
          <w:rStyle w:val="Underline"/>
        </w:rPr>
        <w:t xml:space="preserve">Setting aside </w:t>
      </w:r>
      <w:r w:rsidRPr="00654DD9">
        <w:rPr>
          <w:rStyle w:val="Underline"/>
          <w:highlight w:val="cyan"/>
        </w:rPr>
        <w:t>the</w:t>
      </w:r>
      <w:r w:rsidRPr="00654DD9">
        <w:rPr>
          <w:sz w:val="16"/>
          <w:highlight w:val="cyan"/>
        </w:rPr>
        <w:t xml:space="preserve"> </w:t>
      </w:r>
      <w:r w:rsidRPr="00654DD9">
        <w:rPr>
          <w:rStyle w:val="Emphasis"/>
          <w:highlight w:val="cyan"/>
        </w:rPr>
        <w:t>issue of</w:t>
      </w:r>
      <w:r w:rsidRPr="00654DD9">
        <w:rPr>
          <w:rStyle w:val="Emphasis"/>
        </w:rPr>
        <w:t xml:space="preserve"> the </w:t>
      </w:r>
      <w:r w:rsidRPr="00654DD9">
        <w:rPr>
          <w:rStyle w:val="Emphasis"/>
          <w:highlight w:val="cyan"/>
        </w:rPr>
        <w:t>degree</w:t>
      </w:r>
      <w:r w:rsidRPr="00654DD9">
        <w:rPr>
          <w:sz w:val="16"/>
        </w:rPr>
        <w:t xml:space="preserve"> </w:t>
      </w:r>
      <w:r w:rsidRPr="00654DD9">
        <w:rPr>
          <w:rStyle w:val="Underline"/>
        </w:rPr>
        <w:t xml:space="preserve">to which American “influence” </w:t>
      </w:r>
      <w:r w:rsidRPr="00654DD9">
        <w:rPr>
          <w:rStyle w:val="Underline"/>
          <w:highlight w:val="cyan"/>
        </w:rPr>
        <w:t>could</w:t>
      </w:r>
      <w:r w:rsidRPr="00654DD9">
        <w:rPr>
          <w:rStyle w:val="Underline"/>
        </w:rPr>
        <w:t xml:space="preserve"> be said to</w:t>
      </w:r>
      <w:r w:rsidRPr="00654DD9">
        <w:rPr>
          <w:sz w:val="16"/>
        </w:rPr>
        <w:t xml:space="preserve"> </w:t>
      </w:r>
      <w:r w:rsidRPr="00654DD9">
        <w:rPr>
          <w:rStyle w:val="Emphasis"/>
        </w:rPr>
        <w:t>“</w:t>
      </w:r>
      <w:r w:rsidRPr="00654DD9">
        <w:rPr>
          <w:rStyle w:val="Emphasis"/>
          <w:highlight w:val="cyan"/>
        </w:rPr>
        <w:t>dominate</w:t>
      </w:r>
      <w:r w:rsidRPr="00654DD9">
        <w:rPr>
          <w:rStyle w:val="Emphasis"/>
        </w:rPr>
        <w:t>”</w:t>
      </w:r>
      <w:r w:rsidRPr="00654DD9">
        <w:rPr>
          <w:sz w:val="16"/>
        </w:rPr>
        <w:t xml:space="preserve"> anywhere (</w:t>
      </w:r>
      <w:r w:rsidRPr="00654DD9">
        <w:rPr>
          <w:rStyle w:val="Underline"/>
        </w:rPr>
        <w:t>we still wait</w:t>
      </w:r>
      <w:r w:rsidRPr="00654DD9">
        <w:rPr>
          <w:sz w:val="16"/>
        </w:rPr>
        <w:t xml:space="preserve">, for example, </w:t>
      </w:r>
      <w:r w:rsidRPr="00654DD9">
        <w:rPr>
          <w:rStyle w:val="Underline"/>
        </w:rPr>
        <w:t>for</w:t>
      </w:r>
      <w:r w:rsidRPr="00654DD9">
        <w:rPr>
          <w:sz w:val="16"/>
        </w:rPr>
        <w:t xml:space="preserve"> </w:t>
      </w:r>
      <w:r w:rsidRPr="00654DD9">
        <w:rPr>
          <w:rStyle w:val="Emphasis"/>
        </w:rPr>
        <w:t>dominated Mexico</w:t>
      </w:r>
      <w:r w:rsidRPr="00654DD9">
        <w:rPr>
          <w:sz w:val="16"/>
        </w:rPr>
        <w:t xml:space="preserve"> supinely </w:t>
      </w:r>
      <w:r w:rsidRPr="00654DD9">
        <w:rPr>
          <w:rStyle w:val="Underline"/>
        </w:rPr>
        <w:t>to pay for a wall</w:t>
      </w:r>
      <w:r w:rsidRPr="00654DD9">
        <w:rPr>
          <w:sz w:val="16"/>
        </w:rPr>
        <w:t xml:space="preserve"> to seal </w:t>
      </w:r>
      <w:r w:rsidRPr="00654DD9">
        <w:rPr>
          <w:sz w:val="16"/>
        </w:rPr>
        <w:lastRenderedPageBreak/>
        <w:t xml:space="preserve">off its self-infatuated neighbor’s southern border), </w:t>
      </w:r>
      <w:r w:rsidRPr="00654DD9">
        <w:rPr>
          <w:rStyle w:val="Underline"/>
          <w:highlight w:val="cyan"/>
        </w:rPr>
        <w:t>it</w:t>
      </w:r>
      <w:r w:rsidRPr="00654DD9">
        <w:rPr>
          <w:sz w:val="16"/>
          <w:highlight w:val="cyan"/>
        </w:rPr>
        <w:t xml:space="preserve"> </w:t>
      </w:r>
      <w:r w:rsidRPr="00654DD9">
        <w:rPr>
          <w:rStyle w:val="Emphasis"/>
          <w:szCs w:val="24"/>
          <w:highlight w:val="cyan"/>
        </w:rPr>
        <w:t>doesn’t</w:t>
      </w:r>
      <w:r w:rsidRPr="00654DD9">
        <w:rPr>
          <w:rStyle w:val="Emphasis"/>
          <w:szCs w:val="24"/>
        </w:rPr>
        <w:t xml:space="preserve"> bloody well </w:t>
      </w:r>
      <w:r w:rsidRPr="00654DD9">
        <w:rPr>
          <w:rStyle w:val="Emphasis"/>
          <w:szCs w:val="24"/>
          <w:highlight w:val="cyan"/>
        </w:rPr>
        <w:t>matter</w:t>
      </w:r>
      <w:r w:rsidRPr="00654DD9">
        <w:rPr>
          <w:sz w:val="16"/>
        </w:rPr>
        <w:t xml:space="preserve"> whether China or Russia has, or seems to have, a “sphere of influence” someplace or other.</w:t>
      </w:r>
    </w:p>
    <w:p w14:paraId="5802233C" w14:textId="77777777" w:rsidR="00E14B20" w:rsidRPr="00654DD9" w:rsidRDefault="00E14B20" w:rsidP="00E14B20">
      <w:pPr>
        <w:rPr>
          <w:sz w:val="16"/>
        </w:rPr>
      </w:pPr>
      <w:r w:rsidRPr="00654DD9">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w:t>
      </w:r>
      <w:proofErr w:type="gramStart"/>
      <w:r w:rsidRPr="00654DD9">
        <w:rPr>
          <w:sz w:val="16"/>
        </w:rPr>
        <w:t>mercy</w:t>
      </w:r>
      <w:proofErr w:type="gramEnd"/>
      <w:r w:rsidRPr="00654DD9">
        <w:rPr>
          <w:sz w:val="16"/>
        </w:rPr>
        <w:t>!” “</w:t>
      </w:r>
      <w:proofErr w:type="gramStart"/>
      <w:r w:rsidRPr="00654DD9">
        <w:rPr>
          <w:sz w:val="16"/>
        </w:rPr>
        <w:t>spare</w:t>
      </w:r>
      <w:proofErr w:type="gramEnd"/>
      <w:r w:rsidRPr="00654DD9">
        <w:rPr>
          <w:sz w:val="16"/>
        </w:rPr>
        <w:t xml:space="preserve"> us!” and “horror!”</w:t>
      </w:r>
      <w:proofErr w:type="gramStart"/>
      <w:r w:rsidRPr="00654DD9">
        <w:rPr>
          <w:sz w:val="16"/>
        </w:rPr>
        <w:t>), and</w:t>
      </w:r>
      <w:proofErr w:type="gramEnd"/>
      <w:r w:rsidRPr="00654DD9">
        <w:rPr>
          <w:sz w:val="16"/>
        </w:rPr>
        <w:t xml:space="preserve">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650EA82F" w14:textId="77777777" w:rsidR="00E14B20" w:rsidRPr="00654DD9" w:rsidRDefault="00E14B20" w:rsidP="00E14B20">
      <w:pPr>
        <w:rPr>
          <w:sz w:val="16"/>
        </w:rPr>
      </w:pPr>
      <w:r w:rsidRPr="00654DD9">
        <w:rPr>
          <w:sz w:val="16"/>
        </w:rPr>
        <w:t xml:space="preserve">In fact, </w:t>
      </w:r>
      <w:r w:rsidRPr="00654DD9">
        <w:rPr>
          <w:rStyle w:val="Underline"/>
        </w:rPr>
        <w:t>to push this point</w:t>
      </w:r>
      <w:r w:rsidRPr="00654DD9">
        <w:rPr>
          <w:sz w:val="16"/>
        </w:rPr>
        <w:t xml:space="preserve"> perhaps </w:t>
      </w:r>
      <w:r w:rsidRPr="00654DD9">
        <w:rPr>
          <w:rStyle w:val="Emphasis"/>
        </w:rPr>
        <w:t>to an extreme</w:t>
      </w:r>
      <w:r w:rsidRPr="00654DD9">
        <w:rPr>
          <w:sz w:val="16"/>
        </w:rPr>
        <w:t xml:space="preserve">, </w:t>
      </w:r>
      <w:r w:rsidRPr="00654DD9">
        <w:rPr>
          <w:rStyle w:val="Underline"/>
          <w:highlight w:val="cyan"/>
        </w:rPr>
        <w:t>if</w:t>
      </w:r>
      <w:r w:rsidRPr="00654DD9">
        <w:rPr>
          <w:rStyle w:val="Underline"/>
        </w:rPr>
        <w:t xml:space="preserve"> we are entering an era in which</w:t>
      </w:r>
      <w:r w:rsidRPr="00654DD9">
        <w:rPr>
          <w:sz w:val="16"/>
        </w:rPr>
        <w:t xml:space="preserve"> </w:t>
      </w:r>
      <w:r w:rsidRPr="00654DD9">
        <w:rPr>
          <w:rStyle w:val="Emphasis"/>
          <w:highlight w:val="cyan"/>
        </w:rPr>
        <w:t xml:space="preserve">economic </w:t>
      </w:r>
      <w:r w:rsidRPr="00654DD9">
        <w:rPr>
          <w:rStyle w:val="Emphasis"/>
        </w:rPr>
        <w:t>motivation</w:t>
      </w:r>
      <w:r w:rsidRPr="00654DD9">
        <w:rPr>
          <w:rStyle w:val="Emphasis"/>
          <w:highlight w:val="cyan"/>
        </w:rPr>
        <w:t>s</w:t>
      </w:r>
      <w:r w:rsidRPr="00654DD9">
        <w:rPr>
          <w:sz w:val="16"/>
        </w:rPr>
        <w:t xml:space="preserve"> </w:t>
      </w:r>
      <w:r w:rsidRPr="00654DD9">
        <w:rPr>
          <w:rStyle w:val="Underline"/>
          <w:highlight w:val="cyan"/>
        </w:rPr>
        <w:t>became</w:t>
      </w:r>
      <w:r w:rsidRPr="00654DD9">
        <w:rPr>
          <w:sz w:val="16"/>
          <w:highlight w:val="cyan"/>
        </w:rPr>
        <w:t xml:space="preserve"> </w:t>
      </w:r>
      <w:r w:rsidRPr="00654DD9">
        <w:rPr>
          <w:rStyle w:val="Emphasis"/>
          <w:highlight w:val="cyan"/>
        </w:rPr>
        <w:t>paramount</w:t>
      </w:r>
      <w:r w:rsidRPr="00654DD9">
        <w:rPr>
          <w:sz w:val="16"/>
        </w:rPr>
        <w:t xml:space="preserve"> </w:t>
      </w:r>
      <w:r w:rsidRPr="00654DD9">
        <w:rPr>
          <w:rStyle w:val="Underline"/>
        </w:rPr>
        <w:t>and</w:t>
      </w:r>
      <w:r w:rsidRPr="00654DD9">
        <w:rPr>
          <w:sz w:val="16"/>
        </w:rPr>
        <w:t xml:space="preserve"> in which </w:t>
      </w:r>
      <w:r w:rsidRPr="00654DD9">
        <w:rPr>
          <w:rStyle w:val="Underline"/>
        </w:rPr>
        <w:t>military force is</w:t>
      </w:r>
      <w:r w:rsidRPr="00654DD9">
        <w:rPr>
          <w:sz w:val="16"/>
        </w:rPr>
        <w:t xml:space="preserve"> </w:t>
      </w:r>
      <w:r w:rsidRPr="00654DD9">
        <w:rPr>
          <w:rStyle w:val="Emphasis"/>
        </w:rPr>
        <w:t>not deemed a sensible method</w:t>
      </w:r>
      <w:r w:rsidRPr="00654DD9">
        <w:rPr>
          <w:sz w:val="16"/>
        </w:rPr>
        <w:t xml:space="preserve"> for pursuing wealth, </w:t>
      </w:r>
      <w:r w:rsidRPr="00654DD9">
        <w:rPr>
          <w:rStyle w:val="Underline"/>
        </w:rPr>
        <w:t>the</w:t>
      </w:r>
      <w:r w:rsidRPr="00654DD9">
        <w:rPr>
          <w:sz w:val="16"/>
        </w:rPr>
        <w:t xml:space="preserve"> </w:t>
      </w:r>
      <w:r w:rsidRPr="00654DD9">
        <w:rPr>
          <w:rStyle w:val="Emphasis"/>
        </w:rPr>
        <w:t>idea of “</w:t>
      </w:r>
      <w:r w:rsidRPr="00654DD9">
        <w:rPr>
          <w:rStyle w:val="Emphasis"/>
          <w:highlight w:val="cyan"/>
        </w:rPr>
        <w:t>influence”</w:t>
      </w:r>
      <w:r w:rsidRPr="00654DD9">
        <w:rPr>
          <w:sz w:val="16"/>
          <w:highlight w:val="cyan"/>
        </w:rPr>
        <w:t xml:space="preserve"> </w:t>
      </w:r>
      <w:r w:rsidRPr="00654DD9">
        <w:rPr>
          <w:rStyle w:val="Underline"/>
          <w:highlight w:val="cyan"/>
        </w:rPr>
        <w:t>would be</w:t>
      </w:r>
      <w:r w:rsidRPr="00654DD9">
        <w:rPr>
          <w:rStyle w:val="Underline"/>
        </w:rPr>
        <w:t xml:space="preserve">come </w:t>
      </w:r>
      <w:r w:rsidRPr="00654DD9">
        <w:rPr>
          <w:rStyle w:val="Underline"/>
          <w:highlight w:val="cyan"/>
        </w:rPr>
        <w:t>obsolete</w:t>
      </w:r>
      <w:r w:rsidRPr="00654DD9">
        <w:rPr>
          <w:sz w:val="16"/>
        </w:rPr>
        <w:t xml:space="preserve"> </w:t>
      </w:r>
      <w:r w:rsidRPr="00654DD9">
        <w:rPr>
          <w:rStyle w:val="Underline"/>
        </w:rPr>
        <w:t>because</w:t>
      </w:r>
      <w:r w:rsidRPr="00654DD9">
        <w:rPr>
          <w:sz w:val="16"/>
        </w:rPr>
        <w:t xml:space="preserve">, in principle, </w:t>
      </w:r>
      <w:r w:rsidRPr="00654DD9">
        <w:rPr>
          <w:rStyle w:val="Underline"/>
        </w:rPr>
        <w:t>pure economic actors do not care</w:t>
      </w:r>
      <w:r w:rsidRPr="00654DD9">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7E5708C8" w14:textId="77777777" w:rsidR="00E14B20" w:rsidRPr="005D388F" w:rsidRDefault="00E14B20" w:rsidP="00E14B20"/>
    <w:p w14:paraId="6BF8EE91" w14:textId="77777777" w:rsidR="00E14B20" w:rsidRPr="00F46137" w:rsidRDefault="00E14B20" w:rsidP="00E14B20"/>
    <w:p w14:paraId="47E531ED" w14:textId="77777777" w:rsidR="00E14B20" w:rsidRDefault="00E14B20" w:rsidP="00E14B20">
      <w:pPr>
        <w:pStyle w:val="Heading2"/>
      </w:pPr>
      <w:r>
        <w:lastRenderedPageBreak/>
        <w:t>Reorganization Adv</w:t>
      </w:r>
    </w:p>
    <w:p w14:paraId="3EB937AD" w14:textId="77777777" w:rsidR="00E14B20" w:rsidRDefault="00E14B20" w:rsidP="00E14B20">
      <w:pPr>
        <w:pStyle w:val="Heading3"/>
      </w:pPr>
      <w:r>
        <w:lastRenderedPageBreak/>
        <w:t>AT: Acid Rain</w:t>
      </w:r>
    </w:p>
    <w:p w14:paraId="6299B4DF" w14:textId="77777777" w:rsidR="00E14B20" w:rsidRPr="008321CC" w:rsidRDefault="00E14B20" w:rsidP="00E14B20">
      <w:pPr>
        <w:keepNext/>
        <w:keepLines/>
        <w:spacing w:before="40" w:after="0"/>
        <w:outlineLvl w:val="3"/>
        <w:rPr>
          <w:rFonts w:asciiTheme="minorHAnsi" w:eastAsiaTheme="majorEastAsia" w:hAnsiTheme="minorHAnsi" w:cstheme="minorHAnsi"/>
          <w:b/>
          <w:iCs/>
          <w:sz w:val="24"/>
        </w:rPr>
      </w:pPr>
      <w:r w:rsidRPr="008321CC">
        <w:rPr>
          <w:rFonts w:asciiTheme="minorHAnsi" w:eastAsiaTheme="majorEastAsia" w:hAnsiTheme="minorHAnsi" w:cstheme="minorHAnsi"/>
          <w:b/>
          <w:iCs/>
          <w:sz w:val="24"/>
        </w:rPr>
        <w:t xml:space="preserve">Acid rain is </w:t>
      </w:r>
      <w:r w:rsidRPr="008321CC">
        <w:rPr>
          <w:rFonts w:asciiTheme="minorHAnsi" w:eastAsiaTheme="majorEastAsia" w:hAnsiTheme="minorHAnsi" w:cstheme="minorHAnsi"/>
          <w:b/>
          <w:iCs/>
          <w:sz w:val="24"/>
          <w:u w:val="single"/>
        </w:rPr>
        <w:t>minimized</w:t>
      </w:r>
      <w:r w:rsidRPr="008321CC">
        <w:rPr>
          <w:rFonts w:asciiTheme="minorHAnsi" w:eastAsiaTheme="majorEastAsia" w:hAnsiTheme="minorHAnsi" w:cstheme="minorHAnsi"/>
          <w:b/>
          <w:iCs/>
          <w:sz w:val="24"/>
        </w:rPr>
        <w:t xml:space="preserve"> now.</w:t>
      </w:r>
    </w:p>
    <w:p w14:paraId="3DBCC4B9" w14:textId="77777777" w:rsidR="00E14B20" w:rsidRPr="008321CC" w:rsidRDefault="00E14B20" w:rsidP="00E14B20">
      <w:pPr>
        <w:rPr>
          <w:rFonts w:asciiTheme="minorHAnsi" w:hAnsiTheme="minorHAnsi" w:cstheme="minorHAnsi"/>
        </w:rPr>
      </w:pPr>
      <w:r w:rsidRPr="008321CC">
        <w:rPr>
          <w:rFonts w:asciiTheme="minorHAnsi" w:hAnsiTheme="minorHAnsi" w:cstheme="minorHAnsi"/>
        </w:rPr>
        <w:t xml:space="preserve">Dr. Hannah </w:t>
      </w:r>
      <w:r w:rsidRPr="008321CC">
        <w:rPr>
          <w:rFonts w:asciiTheme="minorHAnsi" w:hAnsiTheme="minorHAnsi" w:cstheme="minorHAnsi"/>
          <w:b/>
          <w:bCs/>
          <w:sz w:val="24"/>
        </w:rPr>
        <w:t>Ritchie 24</w:t>
      </w:r>
      <w:r w:rsidRPr="008321CC">
        <w:rPr>
          <w:rFonts w:asciiTheme="minorHAnsi" w:hAnsiTheme="minorHAnsi" w:cstheme="minorHAnsi"/>
        </w:rPr>
        <w:t xml:space="preserve">, Data Scientist, Senior Research at the University of Oxford, Deputy Editor and Lead Researcher of Our World in Data, Ph.D. in Geoscience from the University of Edinburgh, B.A. in Environmental Geoscience, M.A. in Carbon Management, 1/9/2024, “Air Pollution: Breathing Clean Air,” </w:t>
      </w:r>
      <w:r w:rsidRPr="008321CC">
        <w:rPr>
          <w:rFonts w:asciiTheme="minorHAnsi" w:hAnsiTheme="minorHAnsi" w:cstheme="minorHAnsi"/>
          <w:i/>
          <w:iCs/>
        </w:rPr>
        <w:t>Not the End of the World: How We Can Be the First Generation to Build a Sustainable Planet</w:t>
      </w:r>
      <w:r w:rsidRPr="008321CC">
        <w:rPr>
          <w:rFonts w:asciiTheme="minorHAnsi" w:hAnsiTheme="minorHAnsi" w:cstheme="minorHAnsi"/>
        </w:rPr>
        <w:t>, ISBN: 9780316536950</w:t>
      </w:r>
    </w:p>
    <w:p w14:paraId="0DD3D4C3" w14:textId="77777777" w:rsidR="00E14B20" w:rsidRPr="008321CC" w:rsidRDefault="00E14B20" w:rsidP="00E14B20">
      <w:pPr>
        <w:rPr>
          <w:rFonts w:asciiTheme="minorHAnsi" w:hAnsiTheme="minorHAnsi" w:cstheme="minorHAnsi"/>
          <w:sz w:val="16"/>
        </w:rPr>
      </w:pPr>
      <w:r w:rsidRPr="008321CC">
        <w:rPr>
          <w:rFonts w:asciiTheme="minorHAnsi" w:hAnsiTheme="minorHAnsi" w:cstheme="minorHAnsi"/>
          <w:sz w:val="16"/>
        </w:rPr>
        <w:t xml:space="preserve">How </w:t>
      </w:r>
      <w:r w:rsidRPr="008321CC">
        <w:rPr>
          <w:rFonts w:asciiTheme="minorHAnsi" w:hAnsiTheme="minorHAnsi" w:cstheme="minorHAnsi"/>
          <w:b/>
          <w:iCs/>
          <w:highlight w:val="cyan"/>
          <w:u w:val="single"/>
          <w:bdr w:val="single" w:sz="8" w:space="0" w:color="auto"/>
        </w:rPr>
        <w:t>countries</w:t>
      </w:r>
      <w:r w:rsidRPr="008321CC">
        <w:rPr>
          <w:rFonts w:asciiTheme="minorHAnsi" w:hAnsiTheme="minorHAnsi" w:cstheme="minorHAnsi"/>
          <w:highlight w:val="cyan"/>
          <w:u w:val="single"/>
        </w:rPr>
        <w:t xml:space="preserve"> tackled </w:t>
      </w:r>
      <w:r w:rsidRPr="008321CC">
        <w:rPr>
          <w:rFonts w:asciiTheme="minorHAnsi" w:hAnsiTheme="minorHAnsi" w:cstheme="minorHAnsi"/>
          <w:b/>
          <w:iCs/>
          <w:highlight w:val="cyan"/>
          <w:u w:val="single"/>
          <w:bdr w:val="single" w:sz="8" w:space="0" w:color="auto"/>
        </w:rPr>
        <w:t>acid rain</w:t>
      </w:r>
    </w:p>
    <w:p w14:paraId="1295F15E" w14:textId="77777777" w:rsidR="00E14B20" w:rsidRPr="008321CC" w:rsidRDefault="00E14B20" w:rsidP="00E14B20">
      <w:pPr>
        <w:rPr>
          <w:rFonts w:asciiTheme="minorHAnsi" w:hAnsiTheme="minorHAnsi" w:cstheme="minorHAnsi"/>
          <w:sz w:val="16"/>
          <w:szCs w:val="16"/>
        </w:rPr>
      </w:pPr>
      <w:r w:rsidRPr="008321CC">
        <w:rPr>
          <w:rFonts w:asciiTheme="minorHAnsi" w:hAnsiTheme="minorHAnsi" w:cstheme="minorHAnsi"/>
          <w:sz w:val="16"/>
          <w:szCs w:val="16"/>
        </w:rPr>
        <w:t>The dramatic reduction of air pollution in London is an example of a local success. But there are two other big success stories that are worth mentioning: acid rain, which needed countries to collaborate at a regional level, and the ozone layer, which required the world to work together to find a solution.</w:t>
      </w:r>
    </w:p>
    <w:p w14:paraId="1D59634A" w14:textId="77777777" w:rsidR="00E14B20" w:rsidRPr="008321CC" w:rsidRDefault="00E14B20" w:rsidP="00E14B20">
      <w:pPr>
        <w:rPr>
          <w:rFonts w:asciiTheme="minorHAnsi" w:hAnsiTheme="minorHAnsi" w:cstheme="minorHAnsi"/>
          <w:sz w:val="16"/>
        </w:rPr>
      </w:pPr>
      <w:r w:rsidRPr="008321CC">
        <w:rPr>
          <w:rFonts w:asciiTheme="minorHAnsi" w:hAnsiTheme="minorHAnsi" w:cstheme="minorHAnsi"/>
          <w:sz w:val="16"/>
        </w:rPr>
        <w:t>In the late 20th century, statues and monuments were dissolving. The faces of queens and kings became featureless blobs. Rivers and lakes became acidic, killing off fish. Freshwater insects were disappearing. Many forests were dying, stripped bare of their vegetation.</w:t>
      </w:r>
    </w:p>
    <w:p w14:paraId="0942D3F2" w14:textId="77777777" w:rsidR="00E14B20" w:rsidRPr="008321CC" w:rsidRDefault="00E14B20" w:rsidP="00E14B20">
      <w:pPr>
        <w:rPr>
          <w:rFonts w:asciiTheme="minorHAnsi" w:hAnsiTheme="minorHAnsi" w:cstheme="minorHAnsi"/>
          <w:sz w:val="16"/>
        </w:rPr>
      </w:pPr>
      <w:r w:rsidRPr="008321CC">
        <w:rPr>
          <w:rFonts w:asciiTheme="minorHAnsi" w:hAnsiTheme="minorHAnsi" w:cstheme="minorHAnsi"/>
          <w:sz w:val="16"/>
        </w:rPr>
        <w:t xml:space="preserve">The culprit was </w:t>
      </w:r>
      <w:r w:rsidRPr="008321CC">
        <w:rPr>
          <w:rFonts w:asciiTheme="minorHAnsi" w:hAnsiTheme="minorHAnsi" w:cstheme="minorHAnsi"/>
          <w:u w:val="single"/>
        </w:rPr>
        <w:t>acid rain</w:t>
      </w:r>
      <w:r w:rsidRPr="008321CC">
        <w:rPr>
          <w:rFonts w:asciiTheme="minorHAnsi" w:hAnsiTheme="minorHAnsi" w:cstheme="minorHAnsi"/>
          <w:sz w:val="16"/>
        </w:rPr>
        <w:t xml:space="preserve">, which is </w:t>
      </w:r>
      <w:r w:rsidRPr="008321CC">
        <w:rPr>
          <w:rFonts w:asciiTheme="minorHAnsi" w:hAnsiTheme="minorHAnsi" w:cstheme="minorHAnsi"/>
          <w:highlight w:val="cyan"/>
          <w:u w:val="single"/>
        </w:rPr>
        <w:t>caused by</w:t>
      </w:r>
      <w:r w:rsidRPr="008321CC">
        <w:rPr>
          <w:rFonts w:asciiTheme="minorHAnsi" w:hAnsiTheme="minorHAnsi" w:cstheme="minorHAnsi"/>
          <w:u w:val="single"/>
        </w:rPr>
        <w:t xml:space="preserve"> </w:t>
      </w:r>
      <w:r w:rsidRPr="008321CC">
        <w:rPr>
          <w:rFonts w:asciiTheme="minorHAnsi" w:hAnsiTheme="minorHAnsi" w:cstheme="minorHAnsi"/>
          <w:sz w:val="16"/>
        </w:rPr>
        <w:t xml:space="preserve">emissions of </w:t>
      </w:r>
      <w:proofErr w:type="spellStart"/>
      <w:r w:rsidRPr="008321CC">
        <w:rPr>
          <w:rFonts w:asciiTheme="minorHAnsi" w:hAnsiTheme="minorHAnsi" w:cstheme="minorHAnsi"/>
          <w:b/>
          <w:iCs/>
          <w:highlight w:val="cyan"/>
          <w:u w:val="single"/>
          <w:bdr w:val="single" w:sz="8" w:space="0" w:color="auto"/>
        </w:rPr>
        <w:t>sulphur</w:t>
      </w:r>
      <w:proofErr w:type="spellEnd"/>
      <w:r w:rsidRPr="008321CC">
        <w:rPr>
          <w:rFonts w:asciiTheme="minorHAnsi" w:hAnsiTheme="minorHAnsi" w:cstheme="minorHAnsi"/>
          <w:highlight w:val="cyan"/>
          <w:u w:val="single"/>
        </w:rPr>
        <w:t xml:space="preserve"> and</w:t>
      </w:r>
      <w:r w:rsidRPr="008321CC">
        <w:rPr>
          <w:rFonts w:asciiTheme="minorHAnsi" w:hAnsiTheme="minorHAnsi" w:cstheme="minorHAnsi"/>
          <w:u w:val="single"/>
        </w:rPr>
        <w:t xml:space="preserve"> </w:t>
      </w:r>
      <w:r w:rsidRPr="008321CC">
        <w:rPr>
          <w:rFonts w:asciiTheme="minorHAnsi" w:hAnsiTheme="minorHAnsi" w:cstheme="minorHAnsi"/>
          <w:b/>
          <w:iCs/>
          <w:highlight w:val="cyan"/>
          <w:u w:val="single"/>
          <w:bdr w:val="single" w:sz="8" w:space="0" w:color="auto"/>
        </w:rPr>
        <w:t>nitrogen</w:t>
      </w:r>
      <w:r w:rsidRPr="008321CC">
        <w:rPr>
          <w:rFonts w:asciiTheme="minorHAnsi" w:hAnsiTheme="minorHAnsi" w:cstheme="minorHAnsi"/>
          <w:u w:val="single"/>
        </w:rPr>
        <w:t xml:space="preserve"> oxides</w:t>
      </w:r>
      <w:r w:rsidRPr="008321CC">
        <w:rPr>
          <w:rFonts w:asciiTheme="minorHAnsi" w:hAnsiTheme="minorHAnsi" w:cstheme="minorHAnsi"/>
          <w:sz w:val="16"/>
        </w:rPr>
        <w:t xml:space="preserve">. In the atmosphere, </w:t>
      </w:r>
      <w:r w:rsidRPr="008321CC">
        <w:rPr>
          <w:rFonts w:asciiTheme="minorHAnsi" w:hAnsiTheme="minorHAnsi" w:cstheme="minorHAnsi"/>
          <w:u w:val="single"/>
        </w:rPr>
        <w:t xml:space="preserve">these compounds react with </w:t>
      </w:r>
      <w:r w:rsidRPr="008321CC">
        <w:rPr>
          <w:rFonts w:asciiTheme="minorHAnsi" w:hAnsiTheme="minorHAnsi" w:cstheme="minorHAnsi"/>
          <w:b/>
          <w:iCs/>
          <w:u w:val="single"/>
          <w:bdr w:val="single" w:sz="8" w:space="0" w:color="auto"/>
        </w:rPr>
        <w:t>water</w:t>
      </w:r>
      <w:r w:rsidRPr="008321CC">
        <w:rPr>
          <w:rFonts w:asciiTheme="minorHAnsi" w:hAnsiTheme="minorHAnsi" w:cstheme="minorHAnsi"/>
          <w:u w:val="single"/>
        </w:rPr>
        <w:t xml:space="preserve"> to form </w:t>
      </w:r>
      <w:proofErr w:type="spellStart"/>
      <w:r w:rsidRPr="008321CC">
        <w:rPr>
          <w:rFonts w:asciiTheme="minorHAnsi" w:hAnsiTheme="minorHAnsi" w:cstheme="minorHAnsi"/>
          <w:b/>
          <w:iCs/>
          <w:u w:val="single"/>
          <w:bdr w:val="single" w:sz="8" w:space="0" w:color="auto"/>
        </w:rPr>
        <w:t>sulphuric</w:t>
      </w:r>
      <w:proofErr w:type="spellEnd"/>
      <w:r w:rsidRPr="008321CC">
        <w:rPr>
          <w:rFonts w:asciiTheme="minorHAnsi" w:hAnsiTheme="minorHAnsi" w:cstheme="minorHAnsi"/>
          <w:u w:val="single"/>
        </w:rPr>
        <w:t xml:space="preserve"> and </w:t>
      </w:r>
      <w:r w:rsidRPr="008321CC">
        <w:rPr>
          <w:rFonts w:asciiTheme="minorHAnsi" w:hAnsiTheme="minorHAnsi" w:cstheme="minorHAnsi"/>
          <w:b/>
          <w:iCs/>
          <w:u w:val="single"/>
          <w:bdr w:val="single" w:sz="8" w:space="0" w:color="auto"/>
        </w:rPr>
        <w:t>nitric</w:t>
      </w:r>
      <w:r w:rsidRPr="008321CC">
        <w:rPr>
          <w:rFonts w:asciiTheme="minorHAnsi" w:hAnsiTheme="minorHAnsi" w:cstheme="minorHAnsi"/>
          <w:u w:val="single"/>
        </w:rPr>
        <w:t xml:space="preserve"> acid</w:t>
      </w:r>
      <w:r w:rsidRPr="008321CC">
        <w:rPr>
          <w:rFonts w:asciiTheme="minorHAnsi" w:hAnsiTheme="minorHAnsi" w:cstheme="minorHAnsi"/>
          <w:sz w:val="16"/>
        </w:rPr>
        <w:t xml:space="preserve">. </w:t>
      </w:r>
      <w:r w:rsidRPr="008321CC">
        <w:rPr>
          <w:rFonts w:asciiTheme="minorHAnsi" w:hAnsiTheme="minorHAnsi" w:cstheme="minorHAnsi"/>
          <w:u w:val="single"/>
        </w:rPr>
        <w:t>The rain</w:t>
      </w:r>
      <w:r w:rsidRPr="008321CC">
        <w:rPr>
          <w:rFonts w:asciiTheme="minorHAnsi" w:hAnsiTheme="minorHAnsi" w:cstheme="minorHAnsi"/>
          <w:sz w:val="16"/>
        </w:rPr>
        <w:t xml:space="preserve">, and everything it then </w:t>
      </w:r>
      <w:r w:rsidRPr="008321CC">
        <w:rPr>
          <w:rFonts w:asciiTheme="minorHAnsi" w:hAnsiTheme="minorHAnsi" w:cstheme="minorHAnsi"/>
          <w:b/>
          <w:iCs/>
          <w:u w:val="single"/>
          <w:bdr w:val="single" w:sz="8" w:space="0" w:color="auto"/>
        </w:rPr>
        <w:t>filters</w:t>
      </w:r>
      <w:r w:rsidRPr="008321CC">
        <w:rPr>
          <w:rFonts w:asciiTheme="minorHAnsi" w:hAnsiTheme="minorHAnsi" w:cstheme="minorHAnsi"/>
          <w:u w:val="single"/>
        </w:rPr>
        <w:t xml:space="preserve"> </w:t>
      </w:r>
      <w:r w:rsidRPr="008321CC">
        <w:rPr>
          <w:rFonts w:asciiTheme="minorHAnsi" w:hAnsiTheme="minorHAnsi" w:cstheme="minorHAnsi"/>
          <w:sz w:val="16"/>
        </w:rPr>
        <w:t xml:space="preserve">into – trees, soils, rivers and lakes – become more acidic. The main sources of </w:t>
      </w:r>
      <w:proofErr w:type="spellStart"/>
      <w:r w:rsidRPr="008321CC">
        <w:rPr>
          <w:rFonts w:asciiTheme="minorHAnsi" w:hAnsiTheme="minorHAnsi" w:cstheme="minorHAnsi"/>
          <w:sz w:val="16"/>
        </w:rPr>
        <w:t>sulphur</w:t>
      </w:r>
      <w:proofErr w:type="spellEnd"/>
      <w:r w:rsidRPr="008321CC">
        <w:rPr>
          <w:rFonts w:asciiTheme="minorHAnsi" w:hAnsiTheme="minorHAnsi" w:cstheme="minorHAnsi"/>
          <w:sz w:val="16"/>
        </w:rPr>
        <w:t xml:space="preserve"> and nitrogen oxide are fossil fuels, industry and some forms of agriculture. Coal, for example, contains lots of </w:t>
      </w:r>
      <w:proofErr w:type="spellStart"/>
      <w:r w:rsidRPr="008321CC">
        <w:rPr>
          <w:rFonts w:asciiTheme="minorHAnsi" w:hAnsiTheme="minorHAnsi" w:cstheme="minorHAnsi"/>
          <w:sz w:val="16"/>
        </w:rPr>
        <w:t>sulphur</w:t>
      </w:r>
      <w:proofErr w:type="spellEnd"/>
      <w:r w:rsidRPr="008321CC">
        <w:rPr>
          <w:rFonts w:asciiTheme="minorHAnsi" w:hAnsiTheme="minorHAnsi" w:cstheme="minorHAnsi"/>
          <w:sz w:val="16"/>
        </w:rPr>
        <w:t xml:space="preserve">. When it’s burned, it emits </w:t>
      </w:r>
      <w:proofErr w:type="spellStart"/>
      <w:r w:rsidRPr="008321CC">
        <w:rPr>
          <w:rFonts w:asciiTheme="minorHAnsi" w:hAnsiTheme="minorHAnsi" w:cstheme="minorHAnsi"/>
          <w:sz w:val="16"/>
        </w:rPr>
        <w:t>sulphur</w:t>
      </w:r>
      <w:proofErr w:type="spellEnd"/>
      <w:r w:rsidRPr="008321CC">
        <w:rPr>
          <w:rFonts w:asciiTheme="minorHAnsi" w:hAnsiTheme="minorHAnsi" w:cstheme="minorHAnsi"/>
          <w:sz w:val="16"/>
        </w:rPr>
        <w:t xml:space="preserve"> dioxide (SO2), a molecule that dissolves in rainwater and makes it more acidic.</w:t>
      </w:r>
    </w:p>
    <w:p w14:paraId="63C99805" w14:textId="77777777" w:rsidR="00E14B20" w:rsidRPr="008321CC" w:rsidRDefault="00E14B20" w:rsidP="00E14B20">
      <w:pPr>
        <w:rPr>
          <w:rFonts w:asciiTheme="minorHAnsi" w:hAnsiTheme="minorHAnsi" w:cstheme="minorHAnsi"/>
          <w:sz w:val="16"/>
        </w:rPr>
      </w:pPr>
      <w:r w:rsidRPr="008321CC">
        <w:rPr>
          <w:rFonts w:asciiTheme="minorHAnsi" w:hAnsiTheme="minorHAnsi" w:cstheme="minorHAnsi"/>
          <w:sz w:val="16"/>
        </w:rPr>
        <w:t xml:space="preserve">By the 1980s, acid rain had become the environmental problem of the day. What became clear is that individual countries couldn’t tackle the problem on their own. It was an issue that crossed boundaries: emissions of SO2 from the UK drifted over Scandinavia, ruining Norwegian forests, and emissions in the US blew over to Canada where they polluted freshwater lakes. </w:t>
      </w:r>
      <w:r w:rsidRPr="008321CC">
        <w:rPr>
          <w:rFonts w:asciiTheme="minorHAnsi" w:hAnsiTheme="minorHAnsi" w:cstheme="minorHAnsi"/>
          <w:u w:val="single"/>
        </w:rPr>
        <w:t xml:space="preserve">After strong resistance, </w:t>
      </w:r>
      <w:r w:rsidRPr="008321CC">
        <w:rPr>
          <w:rFonts w:asciiTheme="minorHAnsi" w:hAnsiTheme="minorHAnsi" w:cstheme="minorHAnsi"/>
          <w:highlight w:val="cyan"/>
          <w:u w:val="single"/>
        </w:rPr>
        <w:t>the</w:t>
      </w:r>
      <w:r w:rsidRPr="008321CC">
        <w:rPr>
          <w:rFonts w:asciiTheme="minorHAnsi" w:hAnsiTheme="minorHAnsi" w:cstheme="minorHAnsi"/>
          <w:sz w:val="16"/>
          <w:highlight w:val="cyan"/>
        </w:rPr>
        <w:t xml:space="preserve"> </w:t>
      </w:r>
      <w:r w:rsidRPr="008321CC">
        <w:rPr>
          <w:rFonts w:asciiTheme="minorHAnsi" w:hAnsiTheme="minorHAnsi" w:cstheme="minorHAnsi"/>
          <w:b/>
          <w:iCs/>
          <w:highlight w:val="cyan"/>
          <w:u w:val="single"/>
          <w:bdr w:val="single" w:sz="8" w:space="0" w:color="auto"/>
        </w:rPr>
        <w:t>U</w:t>
      </w:r>
      <w:r w:rsidRPr="008321CC">
        <w:rPr>
          <w:rFonts w:asciiTheme="minorHAnsi" w:hAnsiTheme="minorHAnsi" w:cstheme="minorHAnsi"/>
          <w:sz w:val="16"/>
        </w:rPr>
        <w:t xml:space="preserve">nited </w:t>
      </w:r>
      <w:r w:rsidRPr="008321CC">
        <w:rPr>
          <w:rFonts w:asciiTheme="minorHAnsi" w:hAnsiTheme="minorHAnsi" w:cstheme="minorHAnsi"/>
          <w:b/>
          <w:iCs/>
          <w:highlight w:val="cyan"/>
          <w:u w:val="single"/>
          <w:bdr w:val="single" w:sz="8" w:space="0" w:color="auto"/>
        </w:rPr>
        <w:t>S</w:t>
      </w:r>
      <w:r w:rsidRPr="008321CC">
        <w:rPr>
          <w:rFonts w:asciiTheme="minorHAnsi" w:hAnsiTheme="minorHAnsi" w:cstheme="minorHAnsi"/>
          <w:sz w:val="16"/>
        </w:rPr>
        <w:t xml:space="preserve">tates </w:t>
      </w:r>
      <w:r w:rsidRPr="008321CC">
        <w:rPr>
          <w:rFonts w:asciiTheme="minorHAnsi" w:hAnsiTheme="minorHAnsi" w:cstheme="minorHAnsi"/>
          <w:highlight w:val="cyan"/>
          <w:u w:val="single"/>
        </w:rPr>
        <w:t>and</w:t>
      </w:r>
      <w:r w:rsidRPr="008321CC">
        <w:rPr>
          <w:rFonts w:asciiTheme="minorHAnsi" w:hAnsiTheme="minorHAnsi" w:cstheme="minorHAnsi"/>
          <w:sz w:val="16"/>
        </w:rPr>
        <w:t xml:space="preserve"> much of </w:t>
      </w:r>
      <w:r w:rsidRPr="008321CC">
        <w:rPr>
          <w:rFonts w:asciiTheme="minorHAnsi" w:hAnsiTheme="minorHAnsi" w:cstheme="minorHAnsi"/>
          <w:highlight w:val="cyan"/>
          <w:u w:val="single"/>
        </w:rPr>
        <w:t xml:space="preserve">Europe brought in tight </w:t>
      </w:r>
      <w:r w:rsidRPr="008321CC">
        <w:rPr>
          <w:rFonts w:asciiTheme="minorHAnsi" w:hAnsiTheme="minorHAnsi" w:cstheme="minorHAnsi"/>
          <w:b/>
          <w:iCs/>
          <w:highlight w:val="cyan"/>
          <w:u w:val="single"/>
          <w:bdr w:val="single" w:sz="8" w:space="0" w:color="auto"/>
        </w:rPr>
        <w:t>reg</w:t>
      </w:r>
      <w:r w:rsidRPr="008321CC">
        <w:rPr>
          <w:rFonts w:asciiTheme="minorHAnsi" w:hAnsiTheme="minorHAnsi" w:cstheme="minorHAnsi"/>
          <w:sz w:val="16"/>
        </w:rPr>
        <w:t>ulation</w:t>
      </w:r>
      <w:r w:rsidRPr="008321CC">
        <w:rPr>
          <w:rFonts w:asciiTheme="minorHAnsi" w:hAnsiTheme="minorHAnsi" w:cstheme="minorHAnsi"/>
          <w:b/>
          <w:iCs/>
          <w:highlight w:val="cyan"/>
          <w:u w:val="single"/>
          <w:bdr w:val="single" w:sz="8" w:space="0" w:color="auto"/>
        </w:rPr>
        <w:t>s</w:t>
      </w:r>
      <w:r w:rsidRPr="008321CC">
        <w:rPr>
          <w:rFonts w:asciiTheme="minorHAnsi" w:hAnsiTheme="minorHAnsi" w:cstheme="minorHAnsi"/>
          <w:sz w:val="16"/>
        </w:rPr>
        <w:t xml:space="preserve">. </w:t>
      </w:r>
      <w:r w:rsidRPr="008321CC">
        <w:rPr>
          <w:rFonts w:asciiTheme="minorHAnsi" w:hAnsiTheme="minorHAnsi" w:cstheme="minorHAnsi"/>
          <w:u w:val="single"/>
        </w:rPr>
        <w:t xml:space="preserve">The </w:t>
      </w:r>
      <w:r w:rsidRPr="008321CC">
        <w:rPr>
          <w:rFonts w:asciiTheme="minorHAnsi" w:hAnsiTheme="minorHAnsi" w:cstheme="minorHAnsi"/>
          <w:b/>
          <w:iCs/>
          <w:highlight w:val="cyan"/>
          <w:u w:val="single"/>
          <w:bdr w:val="single" w:sz="8" w:space="0" w:color="auto"/>
        </w:rPr>
        <w:t>impact</w:t>
      </w:r>
      <w:r w:rsidRPr="008321CC">
        <w:rPr>
          <w:rFonts w:asciiTheme="minorHAnsi" w:hAnsiTheme="minorHAnsi" w:cstheme="minorHAnsi"/>
          <w:highlight w:val="cyan"/>
          <w:u w:val="single"/>
        </w:rPr>
        <w:t xml:space="preserve"> was</w:t>
      </w:r>
      <w:r w:rsidRPr="008321CC">
        <w:rPr>
          <w:rFonts w:asciiTheme="minorHAnsi" w:hAnsiTheme="minorHAnsi" w:cstheme="minorHAnsi"/>
          <w:sz w:val="16"/>
        </w:rPr>
        <w:t xml:space="preserve"> almost </w:t>
      </w:r>
      <w:r w:rsidRPr="008321CC">
        <w:rPr>
          <w:rFonts w:asciiTheme="minorHAnsi" w:hAnsiTheme="minorHAnsi" w:cstheme="minorHAnsi"/>
          <w:b/>
          <w:iCs/>
          <w:highlight w:val="cyan"/>
          <w:u w:val="single"/>
          <w:bdr w:val="single" w:sz="8" w:space="0" w:color="auto"/>
        </w:rPr>
        <w:t>immediate</w:t>
      </w:r>
      <w:r w:rsidRPr="008321CC">
        <w:rPr>
          <w:rFonts w:asciiTheme="minorHAnsi" w:hAnsiTheme="minorHAnsi" w:cstheme="minorHAnsi"/>
          <w:sz w:val="16"/>
        </w:rPr>
        <w:t xml:space="preserve">. </w:t>
      </w:r>
      <w:r w:rsidRPr="008321CC">
        <w:rPr>
          <w:rFonts w:asciiTheme="minorHAnsi" w:hAnsiTheme="minorHAnsi" w:cstheme="minorHAnsi"/>
          <w:u w:val="single"/>
        </w:rPr>
        <w:t xml:space="preserve">SO2 </w:t>
      </w:r>
      <w:r w:rsidRPr="008321CC">
        <w:rPr>
          <w:rFonts w:asciiTheme="minorHAnsi" w:hAnsiTheme="minorHAnsi" w:cstheme="minorHAnsi"/>
          <w:b/>
          <w:iCs/>
          <w:highlight w:val="cyan"/>
          <w:u w:val="single"/>
          <w:bdr w:val="single" w:sz="8" w:space="0" w:color="auto"/>
        </w:rPr>
        <w:t>emissions</w:t>
      </w:r>
      <w:r w:rsidRPr="008321CC">
        <w:rPr>
          <w:rFonts w:asciiTheme="minorHAnsi" w:hAnsiTheme="minorHAnsi" w:cstheme="minorHAnsi"/>
          <w:sz w:val="16"/>
        </w:rPr>
        <w:t xml:space="preserve"> in the US </w:t>
      </w:r>
      <w:r w:rsidRPr="008321CC">
        <w:rPr>
          <w:rFonts w:asciiTheme="minorHAnsi" w:hAnsiTheme="minorHAnsi" w:cstheme="minorHAnsi"/>
          <w:u w:val="single"/>
        </w:rPr>
        <w:t xml:space="preserve">were </w:t>
      </w:r>
      <w:r w:rsidRPr="008321CC">
        <w:rPr>
          <w:rFonts w:asciiTheme="minorHAnsi" w:hAnsiTheme="minorHAnsi" w:cstheme="minorHAnsi"/>
          <w:highlight w:val="cyan"/>
          <w:u w:val="single"/>
        </w:rPr>
        <w:t>cut by</w:t>
      </w:r>
      <w:r w:rsidRPr="008321CC">
        <w:rPr>
          <w:rFonts w:asciiTheme="minorHAnsi" w:hAnsiTheme="minorHAnsi" w:cstheme="minorHAnsi"/>
          <w:u w:val="single"/>
        </w:rPr>
        <w:t xml:space="preserve"> around </w:t>
      </w:r>
      <w:r w:rsidRPr="008321CC">
        <w:rPr>
          <w:rFonts w:asciiTheme="minorHAnsi" w:hAnsiTheme="minorHAnsi" w:cstheme="minorHAnsi"/>
          <w:b/>
          <w:iCs/>
          <w:highlight w:val="cyan"/>
          <w:u w:val="single"/>
          <w:bdr w:val="single" w:sz="8" w:space="0" w:color="auto"/>
        </w:rPr>
        <w:t>95%</w:t>
      </w:r>
      <w:r w:rsidRPr="008321CC">
        <w:rPr>
          <w:rFonts w:asciiTheme="minorHAnsi" w:hAnsiTheme="minorHAnsi" w:cstheme="minorHAnsi"/>
          <w:sz w:val="16"/>
        </w:rPr>
        <w:t xml:space="preserve"> from their peak in the 1970s.16 In Europe, they’ve fallen by 84%, and in the UK, by 98%. The </w:t>
      </w:r>
      <w:r w:rsidRPr="008321CC">
        <w:rPr>
          <w:rFonts w:asciiTheme="minorHAnsi" w:hAnsiTheme="minorHAnsi" w:cstheme="minorHAnsi"/>
          <w:b/>
          <w:iCs/>
          <w:highlight w:val="cyan"/>
          <w:u w:val="single"/>
          <w:bdr w:val="single" w:sz="8" w:space="0" w:color="auto"/>
        </w:rPr>
        <w:t>solution</w:t>
      </w:r>
      <w:r w:rsidRPr="008321CC">
        <w:rPr>
          <w:rFonts w:asciiTheme="minorHAnsi" w:hAnsiTheme="minorHAnsi" w:cstheme="minorHAnsi"/>
          <w:highlight w:val="cyan"/>
          <w:u w:val="single"/>
        </w:rPr>
        <w:t xml:space="preserve"> was</w:t>
      </w:r>
      <w:r w:rsidRPr="008321CC">
        <w:rPr>
          <w:rFonts w:asciiTheme="minorHAnsi" w:hAnsiTheme="minorHAnsi" w:cstheme="minorHAnsi"/>
          <w:sz w:val="16"/>
        </w:rPr>
        <w:t xml:space="preserve"> quite </w:t>
      </w:r>
      <w:r w:rsidRPr="008321CC">
        <w:rPr>
          <w:rFonts w:asciiTheme="minorHAnsi" w:hAnsiTheme="minorHAnsi" w:cstheme="minorHAnsi"/>
          <w:u w:val="single"/>
        </w:rPr>
        <w:t>simple</w:t>
      </w:r>
      <w:r w:rsidRPr="008321CC">
        <w:rPr>
          <w:rFonts w:asciiTheme="minorHAnsi" w:hAnsiTheme="minorHAnsi" w:cstheme="minorHAnsi"/>
          <w:sz w:val="16"/>
        </w:rPr>
        <w:t xml:space="preserve">: </w:t>
      </w:r>
      <w:r w:rsidRPr="008321CC">
        <w:rPr>
          <w:rFonts w:asciiTheme="minorHAnsi" w:hAnsiTheme="minorHAnsi" w:cstheme="minorHAnsi"/>
          <w:highlight w:val="cyan"/>
          <w:u w:val="single"/>
        </w:rPr>
        <w:t>add</w:t>
      </w:r>
      <w:r w:rsidRPr="008321CC">
        <w:rPr>
          <w:rFonts w:asciiTheme="minorHAnsi" w:hAnsiTheme="minorHAnsi" w:cstheme="minorHAnsi"/>
          <w:u w:val="single"/>
        </w:rPr>
        <w:t xml:space="preserve"> a </w:t>
      </w:r>
      <w:r w:rsidRPr="008321CC">
        <w:rPr>
          <w:rFonts w:asciiTheme="minorHAnsi" w:hAnsiTheme="minorHAnsi" w:cstheme="minorHAnsi"/>
          <w:b/>
          <w:iCs/>
          <w:highlight w:val="cyan"/>
          <w:u w:val="single"/>
          <w:bdr w:val="single" w:sz="8" w:space="0" w:color="auto"/>
        </w:rPr>
        <w:t>reactant</w:t>
      </w:r>
      <w:r w:rsidRPr="008321CC">
        <w:rPr>
          <w:rFonts w:asciiTheme="minorHAnsi" w:hAnsiTheme="minorHAnsi" w:cstheme="minorHAnsi"/>
          <w:highlight w:val="cyan"/>
          <w:u w:val="single"/>
        </w:rPr>
        <w:t xml:space="preserve"> to</w:t>
      </w:r>
      <w:r w:rsidRPr="008321CC">
        <w:rPr>
          <w:rFonts w:asciiTheme="minorHAnsi" w:hAnsiTheme="minorHAnsi" w:cstheme="minorHAnsi"/>
          <w:u w:val="single"/>
        </w:rPr>
        <w:t xml:space="preserve"> the </w:t>
      </w:r>
      <w:r w:rsidRPr="008321CC">
        <w:rPr>
          <w:rFonts w:asciiTheme="minorHAnsi" w:hAnsiTheme="minorHAnsi" w:cstheme="minorHAnsi"/>
          <w:b/>
          <w:iCs/>
          <w:highlight w:val="cyan"/>
          <w:u w:val="single"/>
          <w:bdr w:val="single" w:sz="8" w:space="0" w:color="auto"/>
        </w:rPr>
        <w:t>smokestack</w:t>
      </w:r>
      <w:r w:rsidRPr="008321CC">
        <w:rPr>
          <w:rFonts w:asciiTheme="minorHAnsi" w:hAnsiTheme="minorHAnsi" w:cstheme="minorHAnsi"/>
          <w:sz w:val="16"/>
        </w:rPr>
        <w:t xml:space="preserve"> of a coal plant, </w:t>
      </w:r>
      <w:r w:rsidRPr="008321CC">
        <w:rPr>
          <w:rFonts w:asciiTheme="minorHAnsi" w:hAnsiTheme="minorHAnsi" w:cstheme="minorHAnsi"/>
          <w:u w:val="single"/>
        </w:rPr>
        <w:t xml:space="preserve">and the </w:t>
      </w:r>
      <w:r w:rsidRPr="008321CC">
        <w:rPr>
          <w:rFonts w:asciiTheme="minorHAnsi" w:hAnsiTheme="minorHAnsi" w:cstheme="minorHAnsi"/>
          <w:b/>
          <w:iCs/>
          <w:highlight w:val="cyan"/>
          <w:u w:val="single"/>
          <w:bdr w:val="single" w:sz="8" w:space="0" w:color="auto"/>
        </w:rPr>
        <w:t>SO2</w:t>
      </w:r>
      <w:r w:rsidRPr="008321CC">
        <w:rPr>
          <w:rFonts w:asciiTheme="minorHAnsi" w:hAnsiTheme="minorHAnsi" w:cstheme="minorHAnsi"/>
          <w:u w:val="single"/>
        </w:rPr>
        <w:t xml:space="preserve"> can be </w:t>
      </w:r>
      <w:r w:rsidRPr="008321CC">
        <w:rPr>
          <w:rFonts w:asciiTheme="minorHAnsi" w:hAnsiTheme="minorHAnsi" w:cstheme="minorHAnsi"/>
          <w:b/>
          <w:iCs/>
          <w:highlight w:val="cyan"/>
          <w:u w:val="single"/>
          <w:bdr w:val="single" w:sz="8" w:space="0" w:color="auto"/>
        </w:rPr>
        <w:t>stripped</w:t>
      </w:r>
      <w:r w:rsidRPr="008321CC">
        <w:rPr>
          <w:rFonts w:asciiTheme="minorHAnsi" w:hAnsiTheme="minorHAnsi" w:cstheme="minorHAnsi"/>
          <w:highlight w:val="cyan"/>
          <w:u w:val="single"/>
        </w:rPr>
        <w:t xml:space="preserve"> away so</w:t>
      </w:r>
      <w:r w:rsidRPr="008321CC">
        <w:rPr>
          <w:rFonts w:asciiTheme="minorHAnsi" w:hAnsiTheme="minorHAnsi" w:cstheme="minorHAnsi"/>
          <w:u w:val="single"/>
        </w:rPr>
        <w:t xml:space="preserve"> that it’s </w:t>
      </w:r>
      <w:r w:rsidRPr="008321CC">
        <w:rPr>
          <w:rFonts w:asciiTheme="minorHAnsi" w:hAnsiTheme="minorHAnsi" w:cstheme="minorHAnsi"/>
          <w:highlight w:val="cyan"/>
          <w:u w:val="single"/>
        </w:rPr>
        <w:t>not emitted</w:t>
      </w:r>
      <w:r w:rsidRPr="008321CC">
        <w:rPr>
          <w:rFonts w:asciiTheme="minorHAnsi" w:hAnsiTheme="minorHAnsi" w:cstheme="minorHAnsi"/>
          <w:u w:val="single"/>
        </w:rPr>
        <w:t xml:space="preserve"> into the </w:t>
      </w:r>
      <w:r w:rsidRPr="008321CC">
        <w:rPr>
          <w:rFonts w:asciiTheme="minorHAnsi" w:hAnsiTheme="minorHAnsi" w:cstheme="minorHAnsi"/>
          <w:b/>
          <w:iCs/>
          <w:u w:val="single"/>
          <w:bdr w:val="single" w:sz="8" w:space="0" w:color="auto"/>
        </w:rPr>
        <w:t>atmosphere</w:t>
      </w:r>
      <w:r w:rsidRPr="008321CC">
        <w:rPr>
          <w:rFonts w:asciiTheme="minorHAnsi" w:hAnsiTheme="minorHAnsi" w:cstheme="minorHAnsi"/>
          <w:sz w:val="16"/>
        </w:rPr>
        <w:t>.</w:t>
      </w:r>
    </w:p>
    <w:p w14:paraId="47D9DEFE" w14:textId="77777777" w:rsidR="00E14B20" w:rsidRPr="00443F04" w:rsidRDefault="00E14B20" w:rsidP="00E14B20"/>
    <w:p w14:paraId="0C4C94B0" w14:textId="77777777" w:rsidR="00E14B20" w:rsidRDefault="00E14B20" w:rsidP="00E14B20">
      <w:pPr>
        <w:pStyle w:val="Heading4"/>
      </w:pPr>
      <w:r>
        <w:t xml:space="preserve">Turchin concludes there’s </w:t>
      </w:r>
      <w:r>
        <w:rPr>
          <w:u w:val="single"/>
        </w:rPr>
        <w:t>no impact</w:t>
      </w:r>
      <w:r>
        <w:t>.</w:t>
      </w:r>
    </w:p>
    <w:p w14:paraId="70F0D251" w14:textId="77777777" w:rsidR="00E14B20" w:rsidRDefault="00E14B20" w:rsidP="00E14B20">
      <w:r w:rsidRPr="00110ECC">
        <w:rPr>
          <w:rStyle w:val="Style13ptBold"/>
        </w:rPr>
        <w:t>Turchin ’20</w:t>
      </w:r>
      <w:r w:rsidRPr="00110ECC">
        <w:t xml:space="preserve"> [Alexey; 2020; B.S. in Physics from Moscow University, National Scientific Complex IASA in Kyiv State Polytechnical Institute; Research Gate, “Global Catastrophic Risks by Chemical Contamination,” http://dx.doi.org/10.13140/RG.2.2.17515.98082] </w:t>
      </w:r>
    </w:p>
    <w:p w14:paraId="61C157F9" w14:textId="77777777" w:rsidR="00E14B20" w:rsidRPr="00110ECC" w:rsidRDefault="00E14B20" w:rsidP="00E14B20">
      <w:r>
        <w:t xml:space="preserve">&lt;&lt;EMORY IN </w:t>
      </w:r>
      <w:r w:rsidRPr="00432F46">
        <w:rPr>
          <w:highlight w:val="green"/>
        </w:rPr>
        <w:t>GREEN</w:t>
      </w:r>
      <w:r>
        <w:t>&gt;&gt;</w:t>
      </w:r>
    </w:p>
    <w:p w14:paraId="5158D089" w14:textId="77777777" w:rsidR="00E14B20" w:rsidRDefault="00E14B20" w:rsidP="00E14B20">
      <w:pPr>
        <w:rPr>
          <w:sz w:val="16"/>
        </w:rPr>
      </w:pPr>
      <w:r w:rsidRPr="004E2124">
        <w:rPr>
          <w:sz w:val="16"/>
        </w:rPr>
        <w:t xml:space="preserve">The </w:t>
      </w:r>
      <w:r w:rsidRPr="004E2124">
        <w:rPr>
          <w:rStyle w:val="Emphasis"/>
          <w:highlight w:val="cyan"/>
        </w:rPr>
        <w:t>main</w:t>
      </w:r>
      <w:r w:rsidRPr="004E2124">
        <w:rPr>
          <w:rStyle w:val="Underline"/>
          <w:highlight w:val="cyan"/>
        </w:rPr>
        <w:t xml:space="preserve"> reason</w:t>
      </w:r>
      <w:r w:rsidRPr="00B817FC">
        <w:t xml:space="preserve"> global </w:t>
      </w:r>
      <w:r w:rsidRPr="00B817FC">
        <w:rPr>
          <w:rStyle w:val="Emphasis"/>
        </w:rPr>
        <w:t xml:space="preserve">catastrophic </w:t>
      </w:r>
      <w:r w:rsidRPr="00B817FC">
        <w:rPr>
          <w:rStyle w:val="Emphasis"/>
          <w:highlight w:val="cyan"/>
        </w:rPr>
        <w:t>chemical</w:t>
      </w:r>
      <w:r w:rsidRPr="004E2124">
        <w:rPr>
          <w:rStyle w:val="Underline"/>
          <w:highlight w:val="cyan"/>
        </w:rPr>
        <w:t xml:space="preserve"> contamination is</w:t>
      </w:r>
      <w:r w:rsidRPr="00500704">
        <w:rPr>
          <w:rStyle w:val="Underline"/>
        </w:rPr>
        <w:t xml:space="preserve"> </w:t>
      </w:r>
      <w:r w:rsidRPr="00BA532A">
        <w:rPr>
          <w:rStyle w:val="Emphasis"/>
        </w:rPr>
        <w:t>theoretically</w:t>
      </w:r>
      <w:r w:rsidRPr="00500704">
        <w:rPr>
          <w:rStyle w:val="Underline"/>
        </w:rPr>
        <w:t xml:space="preserve"> </w:t>
      </w:r>
      <w:r w:rsidRPr="004E2124">
        <w:rPr>
          <w:rStyle w:val="Underline"/>
          <w:highlight w:val="cyan"/>
        </w:rPr>
        <w:t>possible is</w:t>
      </w:r>
      <w:r w:rsidRPr="00500704">
        <w:rPr>
          <w:rStyle w:val="Underline"/>
        </w:rPr>
        <w:t xml:space="preserve"> that</w:t>
      </w:r>
      <w:r w:rsidRPr="004E2124">
        <w:rPr>
          <w:sz w:val="16"/>
        </w:rPr>
        <w:t xml:space="preserve"> almost </w:t>
      </w:r>
      <w:r w:rsidRPr="004E2124">
        <w:rPr>
          <w:rStyle w:val="Emphasis"/>
          <w:highlight w:val="cyan"/>
        </w:rPr>
        <w:t>all</w:t>
      </w:r>
      <w:r w:rsidRPr="00B817FC">
        <w:rPr>
          <w:rStyle w:val="Underline"/>
        </w:rPr>
        <w:t xml:space="preserve"> humans </w:t>
      </w:r>
      <w:r w:rsidRPr="004E2124">
        <w:rPr>
          <w:rStyle w:val="Underline"/>
          <w:highlight w:val="cyan"/>
        </w:rPr>
        <w:t xml:space="preserve">are </w:t>
      </w:r>
      <w:r w:rsidRPr="004E2124">
        <w:rPr>
          <w:rStyle w:val="Emphasis"/>
          <w:highlight w:val="cyan"/>
        </w:rPr>
        <w:t>connected</w:t>
      </w:r>
      <w:r w:rsidRPr="004E2124">
        <w:rPr>
          <w:rStyle w:val="Underline"/>
          <w:highlight w:val="cyan"/>
        </w:rPr>
        <w:t xml:space="preserve"> via</w:t>
      </w:r>
      <w:r w:rsidRPr="00500704">
        <w:rPr>
          <w:rStyle w:val="Underline"/>
        </w:rPr>
        <w:t xml:space="preserve"> the </w:t>
      </w:r>
      <w:r w:rsidRPr="004E2124">
        <w:rPr>
          <w:rStyle w:val="Emphasis"/>
          <w:highlight w:val="cyan"/>
        </w:rPr>
        <w:t>atmosphere</w:t>
      </w:r>
      <w:r w:rsidRPr="004E2124">
        <w:rPr>
          <w:sz w:val="16"/>
        </w:rPr>
        <w:t xml:space="preserve">, with submariners and astronauts the only (temporary) exceptions. </w:t>
      </w:r>
      <w:r w:rsidRPr="00BA532A">
        <w:rPr>
          <w:rStyle w:val="Underline"/>
        </w:rPr>
        <w:t xml:space="preserve">The </w:t>
      </w:r>
      <w:r w:rsidRPr="004E2124">
        <w:rPr>
          <w:rStyle w:val="Emphasis"/>
          <w:highlight w:val="cyan"/>
        </w:rPr>
        <w:t>hydrosphere</w:t>
      </w:r>
      <w:r w:rsidRPr="004E2124">
        <w:rPr>
          <w:rStyle w:val="Underline"/>
          <w:highlight w:val="cyan"/>
        </w:rPr>
        <w:t xml:space="preserve">, </w:t>
      </w:r>
      <w:r w:rsidRPr="004E2124">
        <w:rPr>
          <w:rStyle w:val="Emphasis"/>
          <w:highlight w:val="cyan"/>
        </w:rPr>
        <w:t>food</w:t>
      </w:r>
      <w:r w:rsidRPr="00BA532A">
        <w:rPr>
          <w:rStyle w:val="Underline"/>
        </w:rPr>
        <w:t xml:space="preserve"> chain</w:t>
      </w:r>
      <w:r w:rsidRPr="004E2124">
        <w:rPr>
          <w:rStyle w:val="Emphasis"/>
          <w:highlight w:val="cyan"/>
        </w:rPr>
        <w:t>s</w:t>
      </w:r>
      <w:r w:rsidRPr="004E2124">
        <w:rPr>
          <w:rStyle w:val="Underline"/>
          <w:highlight w:val="cyan"/>
        </w:rPr>
        <w:t>, and</w:t>
      </w:r>
      <w:r w:rsidRPr="004E2124">
        <w:rPr>
          <w:sz w:val="16"/>
        </w:rPr>
        <w:t xml:space="preserve"> a </w:t>
      </w:r>
      <w:r w:rsidRPr="00BA532A">
        <w:rPr>
          <w:rStyle w:val="Underline"/>
        </w:rPr>
        <w:t xml:space="preserve">few </w:t>
      </w:r>
      <w:r w:rsidRPr="004E2124">
        <w:rPr>
          <w:rStyle w:val="Underline"/>
          <w:highlight w:val="cyan"/>
        </w:rPr>
        <w:t>other sources</w:t>
      </w:r>
      <w:r w:rsidRPr="00BA532A">
        <w:rPr>
          <w:rStyle w:val="Underline"/>
        </w:rPr>
        <w:t xml:space="preserve"> can </w:t>
      </w:r>
      <w:r w:rsidRPr="004E2124">
        <w:rPr>
          <w:rStyle w:val="Underline"/>
          <w:highlight w:val="cyan"/>
        </w:rPr>
        <w:t xml:space="preserve">serve as </w:t>
      </w:r>
      <w:r w:rsidRPr="004E2124">
        <w:rPr>
          <w:rStyle w:val="Emphasis"/>
          <w:highlight w:val="cyan"/>
        </w:rPr>
        <w:t>global</w:t>
      </w:r>
      <w:r w:rsidRPr="00BA532A">
        <w:rPr>
          <w:rStyle w:val="Emphasis"/>
        </w:rPr>
        <w:t xml:space="preserve"> transport </w:t>
      </w:r>
      <w:r w:rsidRPr="004E2124">
        <w:rPr>
          <w:rStyle w:val="Emphasis"/>
          <w:highlight w:val="cyan"/>
        </w:rPr>
        <w:t>vectors</w:t>
      </w:r>
      <w:r w:rsidRPr="00BA532A">
        <w:rPr>
          <w:rStyle w:val="Underline"/>
        </w:rPr>
        <w:t xml:space="preserve"> for dangerous chemicals</w:t>
      </w:r>
      <w:r w:rsidRPr="004E2124">
        <w:rPr>
          <w:sz w:val="16"/>
        </w:rPr>
        <w:t>.</w:t>
      </w:r>
    </w:p>
    <w:p w14:paraId="5744F2E2" w14:textId="77777777" w:rsidR="00E14B20" w:rsidRPr="005306DF" w:rsidRDefault="00E14B20" w:rsidP="00E14B20">
      <w:r w:rsidRPr="005306DF">
        <w:t>&lt;&lt;TEXT CONDESNSED, NONE OMITTED&gt;&gt;</w:t>
      </w:r>
    </w:p>
    <w:p w14:paraId="0B269D26" w14:textId="77777777" w:rsidR="00E14B20" w:rsidRPr="005306DF" w:rsidRDefault="00E14B20" w:rsidP="00E14B20">
      <w:pPr>
        <w:rPr>
          <w:sz w:val="6"/>
          <w:szCs w:val="6"/>
        </w:rPr>
      </w:pPr>
      <w:r w:rsidRPr="005306DF">
        <w:rPr>
          <w:sz w:val="6"/>
          <w:szCs w:val="6"/>
        </w:rPr>
        <w:t xml:space="preserve">In this article, we will describe the field of chemical global catastrophic risks (CGCR). In Section 2, the criteria defining a global catastrophic chemical are explored; in Section 3, physical scenarios of global chemical contamination are presented, and in Section 4, scenarios in which such an event could become possible are analyzed. Section 5 looks at the combinatorial effect of many new chemicals in the biosphere, and Section 6 is devoted to societal processes which may contribute to CGCR. In Section 7, global chemical contamination is assessed as a possible human extinction risk in the wider context of other such catastrophic risks. 2. Criteria for classifying a chemical as a catastrophic risk </w:t>
      </w:r>
      <w:proofErr w:type="gramStart"/>
      <w:r w:rsidRPr="005306DF">
        <w:rPr>
          <w:rStyle w:val="Underline"/>
          <w:sz w:val="6"/>
          <w:szCs w:val="6"/>
        </w:rPr>
        <w:t>To</w:t>
      </w:r>
      <w:proofErr w:type="gramEnd"/>
      <w:r w:rsidRPr="005306DF">
        <w:rPr>
          <w:rStyle w:val="Underline"/>
          <w:sz w:val="6"/>
          <w:szCs w:val="6"/>
        </w:rPr>
        <w:t xml:space="preserve"> become a global catastrophic risk</w:t>
      </w:r>
      <w:r w:rsidRPr="005306DF">
        <w:rPr>
          <w:sz w:val="6"/>
          <w:szCs w:val="6"/>
        </w:rPr>
        <w:t xml:space="preserve">, potentially collapsing civilization, </w:t>
      </w:r>
      <w:r w:rsidRPr="005306DF">
        <w:rPr>
          <w:rStyle w:val="Underline"/>
          <w:highlight w:val="green"/>
        </w:rPr>
        <w:t>chemical contamination</w:t>
      </w:r>
      <w:r w:rsidRPr="005306DF">
        <w:rPr>
          <w:rStyle w:val="Underline"/>
        </w:rPr>
        <w:t xml:space="preserve"> should be able to </w:t>
      </w:r>
      <w:r w:rsidRPr="005306DF">
        <w:rPr>
          <w:rStyle w:val="Underline"/>
          <w:highlight w:val="green"/>
        </w:rPr>
        <w:t>cover</w:t>
      </w:r>
      <w:r w:rsidRPr="005306DF">
        <w:rPr>
          <w:rStyle w:val="Underline"/>
        </w:rPr>
        <w:t xml:space="preserve"> almost the </w:t>
      </w:r>
      <w:r w:rsidRPr="005306DF">
        <w:rPr>
          <w:rStyle w:val="Emphasis"/>
          <w:highlight w:val="green"/>
        </w:rPr>
        <w:t>entire surface</w:t>
      </w:r>
      <w:r w:rsidRPr="005306DF">
        <w:rPr>
          <w:rStyle w:val="Underline"/>
        </w:rPr>
        <w:t xml:space="preserve"> of the Earth. </w:t>
      </w:r>
      <w:r w:rsidRPr="005306DF">
        <w:rPr>
          <w:rStyle w:val="Emphasis"/>
          <w:highlight w:val="green"/>
        </w:rPr>
        <w:t>However</w:t>
      </w:r>
      <w:r w:rsidRPr="005306DF">
        <w:rPr>
          <w:rStyle w:val="Underline"/>
        </w:rPr>
        <w:t xml:space="preserve">, for most poisonous chemicals, their </w:t>
      </w:r>
      <w:r w:rsidRPr="005306DF">
        <w:rPr>
          <w:rStyle w:val="Emphasis"/>
          <w:highlight w:val="green"/>
        </w:rPr>
        <w:t>effects</w:t>
      </w:r>
      <w:r w:rsidRPr="005306DF">
        <w:rPr>
          <w:rStyle w:val="Underline"/>
          <w:highlight w:val="green"/>
        </w:rPr>
        <w:t xml:space="preserve"> are </w:t>
      </w:r>
      <w:r w:rsidRPr="005306DF">
        <w:rPr>
          <w:rStyle w:val="Emphasis"/>
          <w:highlight w:val="green"/>
        </w:rPr>
        <w:t xml:space="preserve">highly visible </w:t>
      </w:r>
      <w:r w:rsidRPr="005306DF">
        <w:rPr>
          <w:rStyle w:val="Emphasis"/>
          <w:highlight w:val="green"/>
        </w:rPr>
        <w:lastRenderedPageBreak/>
        <w:t>immediately</w:t>
      </w:r>
      <w:r w:rsidRPr="005306DF">
        <w:rPr>
          <w:rStyle w:val="Underline"/>
          <w:highlight w:val="green"/>
        </w:rPr>
        <w:t xml:space="preserve"> and </w:t>
      </w:r>
      <w:r w:rsidRPr="005306DF">
        <w:rPr>
          <w:rStyle w:val="Emphasis"/>
          <w:highlight w:val="green"/>
        </w:rPr>
        <w:t>protection measures</w:t>
      </w:r>
      <w:r w:rsidRPr="005306DF">
        <w:rPr>
          <w:rStyle w:val="Underline"/>
          <w:highlight w:val="green"/>
        </w:rPr>
        <w:t xml:space="preserve"> are </w:t>
      </w:r>
      <w:r w:rsidRPr="005306DF">
        <w:rPr>
          <w:rStyle w:val="Emphasis"/>
          <w:highlight w:val="green"/>
        </w:rPr>
        <w:t>straightforward</w:t>
      </w:r>
      <w:r w:rsidRPr="005306DF">
        <w:t xml:space="preserve">. </w:t>
      </w:r>
      <w:r w:rsidRPr="005306DF">
        <w:rPr>
          <w:rStyle w:val="Underline"/>
        </w:rPr>
        <w:t xml:space="preserve">Such measures may </w:t>
      </w:r>
      <w:r w:rsidRPr="005306DF">
        <w:rPr>
          <w:rStyle w:val="Underline"/>
          <w:highlight w:val="green"/>
        </w:rPr>
        <w:t>include stopping</w:t>
      </w:r>
      <w:r w:rsidRPr="005306DF">
        <w:rPr>
          <w:rStyle w:val="Underline"/>
        </w:rPr>
        <w:t xml:space="preserve"> the </w:t>
      </w:r>
      <w:r w:rsidRPr="005306DF">
        <w:rPr>
          <w:rStyle w:val="Underline"/>
          <w:highlight w:val="green"/>
        </w:rPr>
        <w:t>source</w:t>
      </w:r>
      <w:r w:rsidRPr="005306DF">
        <w:rPr>
          <w:rStyle w:val="Underline"/>
        </w:rPr>
        <w:t xml:space="preserve"> of the contamination, e.g. by </w:t>
      </w:r>
      <w:r w:rsidRPr="005306DF">
        <w:rPr>
          <w:rStyle w:val="Emphasis"/>
          <w:highlight w:val="green"/>
        </w:rPr>
        <w:t>shutting down</w:t>
      </w:r>
      <w:r w:rsidRPr="005306DF">
        <w:rPr>
          <w:rStyle w:val="Emphasis"/>
        </w:rPr>
        <w:t xml:space="preserve"> the manufacturing</w:t>
      </w:r>
      <w:r w:rsidRPr="005306DF">
        <w:rPr>
          <w:rStyle w:val="Underline"/>
        </w:rPr>
        <w:t xml:space="preserve"> which creates such chemical, </w:t>
      </w:r>
      <w:r w:rsidRPr="005306DF">
        <w:rPr>
          <w:rStyle w:val="Underline"/>
          <w:highlight w:val="green"/>
        </w:rPr>
        <w:t>or</w:t>
      </w:r>
      <w:r w:rsidRPr="005306DF">
        <w:rPr>
          <w:rStyle w:val="Underline"/>
        </w:rPr>
        <w:t xml:space="preserve">, if that is impossible, using different </w:t>
      </w:r>
      <w:r w:rsidRPr="005306DF">
        <w:rPr>
          <w:rStyle w:val="Emphasis"/>
          <w:highlight w:val="green"/>
        </w:rPr>
        <w:t>cleaning tech</w:t>
      </w:r>
      <w:r w:rsidRPr="005306DF">
        <w:rPr>
          <w:rStyle w:val="Emphasis"/>
        </w:rPr>
        <w:t>nologies</w:t>
      </w:r>
      <w:r w:rsidRPr="005306DF">
        <w:rPr>
          <w:rStyle w:val="Underline"/>
        </w:rPr>
        <w:t xml:space="preserve"> like air filterin</w:t>
      </w:r>
      <w:r w:rsidRPr="005306DF">
        <w:t>g</w:t>
      </w:r>
      <w:r w:rsidRPr="005306DF">
        <w:rPr>
          <w:sz w:val="6"/>
          <w:szCs w:val="6"/>
        </w:rPr>
        <w:t xml:space="preserve">, chemical reactions with some chelators, etc. Thus, a truly dangerous chemical must be either difficult to detect or unstoppable. Undetectability could be “achieved”, either by a malicious agent, or more likely, randomly, if the contaminant acts very slowly and indirectly. For example, such an agent might act by affecting human reproduction, e.g. rates of mutation and birth defects, or by increasing cancer rates. It could also act in indirect ways that are not easily recognized. One example of such a threat is a class of chemicals, chlorofluorocarbons (like Freon), which were once used as refrigerants. After years of widespread use, they were found to indirectly affect human health via atmospheric ozone depletion (Solomon 1999). Based on the above considerations, the following criteria for potentially global catastrophic chemical contamination can be laid out: 1) Able to act globally. The chemical can travel large distances via air or water currents or by entering the food chain. 2) Stable in the environment and the biosphere. Sunlight and chemical reactions tend to destroy most complex molecules over times. Rain and rivers bury them eventually on the ocean floor. 3) Causes slow but fatal toxicity, or other non-immediate effects. These non-immediate effects may affect humanity in the future in ways like lower fertility, higher aggression, or gradual mental decline. This type of chemical toxicity would become obvious years or decades after exposure. This condition is self-contradicting, as slower toxicity means </w:t>
      </w:r>
      <w:proofErr w:type="gramStart"/>
      <w:r w:rsidRPr="005306DF">
        <w:rPr>
          <w:sz w:val="6"/>
          <w:szCs w:val="6"/>
        </w:rPr>
        <w:t>lower level</w:t>
      </w:r>
      <w:proofErr w:type="gramEnd"/>
      <w:r w:rsidRPr="005306DF">
        <w:rPr>
          <w:sz w:val="6"/>
          <w:szCs w:val="6"/>
        </w:rPr>
        <w:t xml:space="preserve"> mortality as many will be able to reproduce before the onset of the toxic effects. 4) Indirect mode of action. The agent acts slowly and is not easily identified or proved to be the main culprit. 5) Difficult to mitigate. If the amount or toxicity of an agent is very large, or if no simple antidotes or alternatives are available, the catastrophe could be difficult to reverse. While these criteria seem to be difficult to meet, the sheer number of possible toxic chemicals, as well as large number and amount of different chemicals created by an industrial civilization means that some contaminants could meet them. Malicious agents may also intentionally attempt to synthesize dangerous chemicals with these properties. We will explore the candidates in the next section. 3. Possible types of chemicals which could cause global catastrophic contamination 3.1. The case of dioxin as a possible global catastrophic chemical Dioxins are extremely lethal, with an LD50 (the dose at which half of the experimental animal models die) of about 0.6 micrograms per kilogram of body weight in guinea pigs (Wada 2002) (however, humans could be much less susceptible to the dioxin acute toxicity, and the main risk is long-term development problems). They are also very stable in the environment, putting them in the category of persistent organic pollutants (POPs). A leak of about 25 kilograms of dioxin at Seveso in Italy in 1976 contaminated approximately 17 square kilometers, killing 3,300 local animals within days and a further eighty thousand animals had to be slaughtered to prevent dioxin from entering the food chain (Roche Group 2006). Dioxins bioaccumulate (Stephens et al. 1990), meaning they reach higher concentrations in animals higher on the food chain. By this mechanism, they contaminate meat and other animal products used as food. The Seveso disaster resulted in no confirmed human casualties, but there were almost 200 cases of chloracne, a severe type of disfiguring acne caused by chemical contamination. The total cost of decontamination exceeded 40 billion lire (47.8 million USD). 3.2. Element pollution: heavy metals, phosphorus </w:t>
      </w:r>
      <w:proofErr w:type="gramStart"/>
      <w:r w:rsidRPr="005306DF">
        <w:rPr>
          <w:sz w:val="6"/>
          <w:szCs w:val="6"/>
        </w:rPr>
        <w:t>The</w:t>
      </w:r>
      <w:proofErr w:type="gramEnd"/>
      <w:r w:rsidRPr="005306DF">
        <w:rPr>
          <w:sz w:val="6"/>
          <w:szCs w:val="6"/>
        </w:rPr>
        <w:t xml:space="preserve"> causes of increased rates of autism and Alzheimer disease and the decline in human sperm counts are unknown. Some have suggested that </w:t>
      </w:r>
      <w:proofErr w:type="gramStart"/>
      <w:r w:rsidRPr="005306DF">
        <w:rPr>
          <w:sz w:val="6"/>
          <w:szCs w:val="6"/>
        </w:rPr>
        <w:t>all of</w:t>
      </w:r>
      <w:proofErr w:type="gramEnd"/>
      <w:r w:rsidRPr="005306DF">
        <w:rPr>
          <w:sz w:val="6"/>
          <w:szCs w:val="6"/>
        </w:rPr>
        <w:t xml:space="preserve"> these trends may be caused by accumulation of one or several chemicals, most likely metals (Kampa and Castanas 2008). Environmental metal contamination can occur as a byproduct of mining, like in the case of mercury (</w:t>
      </w:r>
      <w:proofErr w:type="spellStart"/>
      <w:r w:rsidRPr="005306DF">
        <w:rPr>
          <w:sz w:val="6"/>
          <w:szCs w:val="6"/>
        </w:rPr>
        <w:t>Duruibe</w:t>
      </w:r>
      <w:proofErr w:type="spellEnd"/>
      <w:r w:rsidRPr="005306DF">
        <w:rPr>
          <w:sz w:val="6"/>
          <w:szCs w:val="6"/>
        </w:rPr>
        <w:t xml:space="preserve">, </w:t>
      </w:r>
      <w:proofErr w:type="spellStart"/>
      <w:r w:rsidRPr="005306DF">
        <w:rPr>
          <w:sz w:val="6"/>
          <w:szCs w:val="6"/>
        </w:rPr>
        <w:t>Ogwuegbu</w:t>
      </w:r>
      <w:proofErr w:type="spellEnd"/>
      <w:r w:rsidRPr="005306DF">
        <w:rPr>
          <w:sz w:val="6"/>
          <w:szCs w:val="6"/>
        </w:rPr>
        <w:t xml:space="preserve">, and </w:t>
      </w:r>
      <w:proofErr w:type="spellStart"/>
      <w:r w:rsidRPr="005306DF">
        <w:rPr>
          <w:sz w:val="6"/>
          <w:szCs w:val="6"/>
        </w:rPr>
        <w:t>Egwurugwu</w:t>
      </w:r>
      <w:proofErr w:type="spellEnd"/>
      <w:r w:rsidRPr="005306DF">
        <w:rPr>
          <w:sz w:val="6"/>
          <w:szCs w:val="6"/>
        </w:rPr>
        <w:t xml:space="preserve"> 2007). It has been suggested that metal production is poisoning the biosphere (</w:t>
      </w:r>
      <w:proofErr w:type="spellStart"/>
      <w:r w:rsidRPr="005306DF">
        <w:rPr>
          <w:sz w:val="6"/>
          <w:szCs w:val="6"/>
        </w:rPr>
        <w:t>Nriagu</w:t>
      </w:r>
      <w:proofErr w:type="spellEnd"/>
      <w:r w:rsidRPr="005306DF">
        <w:rPr>
          <w:sz w:val="6"/>
          <w:szCs w:val="6"/>
        </w:rPr>
        <w:t xml:space="preserve"> 1990). Global pollution with cadmium has been observed and correlates with elevated rates of renal disease and hypertension (</w:t>
      </w:r>
      <w:proofErr w:type="spellStart"/>
      <w:r w:rsidRPr="005306DF">
        <w:rPr>
          <w:sz w:val="6"/>
          <w:szCs w:val="6"/>
        </w:rPr>
        <w:t>Satarug</w:t>
      </w:r>
      <w:proofErr w:type="spellEnd"/>
      <w:r w:rsidRPr="005306DF">
        <w:rPr>
          <w:sz w:val="6"/>
          <w:szCs w:val="6"/>
        </w:rPr>
        <w:t xml:space="preserve"> et al. 2003). Mercury is used for gold miming in Brazil in large quantities, where it has affected the aquatic food cycle and the health of tropical forests (Salomons 1995), creating what has been called a “chemical time bomb” (De Lacerda and Salomons 2012</w:t>
      </w:r>
      <w:proofErr w:type="gramStart"/>
      <w:r w:rsidRPr="005306DF">
        <w:rPr>
          <w:sz w:val="6"/>
          <w:szCs w:val="6"/>
        </w:rPr>
        <w:t>).Selenium</w:t>
      </w:r>
      <w:proofErr w:type="gramEnd"/>
      <w:r w:rsidRPr="005306DF">
        <w:rPr>
          <w:sz w:val="6"/>
          <w:szCs w:val="6"/>
        </w:rPr>
        <w:t xml:space="preserve"> pollution has been recognized as a global issue (Lemly 2004). Aluminum is known to be neurotoxic; aluminum salts are used by many people as antiperspirants and as an antacid drug. Widespread contamination by other trace elements has also been discussed (Calabrese, Canada, and Sacco 1985). Products such as electric batteries contribute to metal pollution (</w:t>
      </w:r>
      <w:proofErr w:type="spellStart"/>
      <w:r w:rsidRPr="005306DF">
        <w:rPr>
          <w:sz w:val="6"/>
          <w:szCs w:val="6"/>
        </w:rPr>
        <w:t>Rydh</w:t>
      </w:r>
      <w:proofErr w:type="spellEnd"/>
      <w:r w:rsidRPr="005306DF">
        <w:rPr>
          <w:sz w:val="6"/>
          <w:szCs w:val="6"/>
        </w:rPr>
        <w:t xml:space="preserve"> and Svärd 2003), as they have many different metals inside. Phosphorus, which is globally used as a fertilizer, goes into the oceans. This could trigger an oceanic anoxic event, which has been associated with mass extinction events, probably via producing of H2S (</w:t>
      </w:r>
      <w:proofErr w:type="spellStart"/>
      <w:r w:rsidRPr="005306DF">
        <w:rPr>
          <w:sz w:val="6"/>
          <w:szCs w:val="6"/>
        </w:rPr>
        <w:t>Handoh</w:t>
      </w:r>
      <w:proofErr w:type="spellEnd"/>
      <w:r w:rsidRPr="005306DF">
        <w:rPr>
          <w:sz w:val="6"/>
          <w:szCs w:val="6"/>
        </w:rPr>
        <w:t xml:space="preserve"> 2013). It was estimated that at current rates, phosphorus could trigger oceanic anoxic event in a few centuries or millennia (Cordell, </w:t>
      </w:r>
      <w:proofErr w:type="spellStart"/>
      <w:r w:rsidRPr="005306DF">
        <w:rPr>
          <w:sz w:val="6"/>
          <w:szCs w:val="6"/>
        </w:rPr>
        <w:t>Drangert</w:t>
      </w:r>
      <w:proofErr w:type="spellEnd"/>
      <w:r w:rsidRPr="005306DF">
        <w:rPr>
          <w:sz w:val="6"/>
          <w:szCs w:val="6"/>
        </w:rPr>
        <w:t xml:space="preserve">, and White 2009). 3.3. Gases Most toxic gases do not remain in the atmosphere for long, as they tend to be highly reactive. But some gases with environmental effects are quite stable, like chlorofluorocarbons and some greenhouse gases. Toxic gases like hydrogen sulfide (H2S) may be produced by a </w:t>
      </w:r>
      <w:proofErr w:type="spellStart"/>
      <w:r w:rsidRPr="005306DF">
        <w:rPr>
          <w:sz w:val="6"/>
          <w:szCs w:val="6"/>
        </w:rPr>
        <w:t>supervolcano</w:t>
      </w:r>
      <w:proofErr w:type="spellEnd"/>
      <w:r w:rsidRPr="005306DF">
        <w:rPr>
          <w:sz w:val="6"/>
          <w:szCs w:val="6"/>
        </w:rPr>
        <w:t xml:space="preserve"> eruption, or by eruption of a water column saturated by dissolved gas, as happened in Lake </w:t>
      </w:r>
      <w:proofErr w:type="spellStart"/>
      <w:r w:rsidRPr="005306DF">
        <w:rPr>
          <w:sz w:val="6"/>
          <w:szCs w:val="6"/>
        </w:rPr>
        <w:t>Nyos</w:t>
      </w:r>
      <w:proofErr w:type="spellEnd"/>
      <w:r w:rsidRPr="005306DF">
        <w:rPr>
          <w:sz w:val="6"/>
          <w:szCs w:val="6"/>
        </w:rPr>
        <w:t xml:space="preserve"> (Kling et al. 1987). A similar effect on a global scale, “ocean overturn” causing a tenfold increase in atmospheric CO2 concentration, has been suggested as a possible mechanism of Permian-Triassic extinction event (Knoll et al. 1996). Global eruption of methane from the ocean has also been considered as a possible cause (Zhang and Kling 2006). It has also been suggested that nickel-consuming bacteria may have worsened the Permian extinction by producing huge amounts of methane (Ghose 2012). Heavy gases like volcanic CO2 can accumulate in low areas. Radon is a heavy radioactive </w:t>
      </w:r>
      <w:proofErr w:type="gramStart"/>
      <w:r w:rsidRPr="005306DF">
        <w:rPr>
          <w:sz w:val="6"/>
          <w:szCs w:val="6"/>
        </w:rPr>
        <w:t>gas, and</w:t>
      </w:r>
      <w:proofErr w:type="gramEnd"/>
      <w:r w:rsidRPr="005306DF">
        <w:rPr>
          <w:sz w:val="6"/>
          <w:szCs w:val="6"/>
        </w:rPr>
        <w:t xml:space="preserve"> is the second leading cause of lung cancer in the US (Field et al. 2000), but it cannot accumulate long-term as it is very unstable; the most stable isotope has a half-life of only 3.8 days.</w:t>
      </w:r>
    </w:p>
    <w:p w14:paraId="6367747F" w14:textId="77777777" w:rsidR="00E14B20" w:rsidRPr="005306DF" w:rsidRDefault="00E14B20" w:rsidP="00E14B20">
      <w:r w:rsidRPr="005306DF">
        <w:t>&lt;&lt;PARAGRAPH BREAKS RESUME&gt;&gt;</w:t>
      </w:r>
    </w:p>
    <w:p w14:paraId="12ED2719" w14:textId="77777777" w:rsidR="00E14B20" w:rsidRPr="00432F46" w:rsidRDefault="00E14B20" w:rsidP="00E14B20">
      <w:pPr>
        <w:rPr>
          <w:sz w:val="16"/>
        </w:rPr>
      </w:pPr>
      <w:r w:rsidRPr="004E2124">
        <w:rPr>
          <w:sz w:val="16"/>
        </w:rPr>
        <w:t xml:space="preserve">Global </w:t>
      </w:r>
      <w:r w:rsidRPr="00E0331E">
        <w:rPr>
          <w:rStyle w:val="Emphasis"/>
          <w:highlight w:val="cyan"/>
        </w:rPr>
        <w:t>acid deposition</w:t>
      </w:r>
      <w:r w:rsidRPr="00500704">
        <w:rPr>
          <w:rStyle w:val="Underline"/>
        </w:rPr>
        <w:t xml:space="preserve"> has been </w:t>
      </w:r>
      <w:r w:rsidRPr="00B817FC">
        <w:rPr>
          <w:rStyle w:val="Underline"/>
        </w:rPr>
        <w:t xml:space="preserve">recognized as </w:t>
      </w:r>
      <w:r w:rsidRPr="00E0331E">
        <w:rPr>
          <w:rStyle w:val="Underline"/>
          <w:highlight w:val="cyan"/>
        </w:rPr>
        <w:t>threat</w:t>
      </w:r>
      <w:r w:rsidRPr="00B817FC">
        <w:rPr>
          <w:rStyle w:val="Underline"/>
        </w:rPr>
        <w:t xml:space="preserve"> to </w:t>
      </w:r>
      <w:r w:rsidRPr="00E0331E">
        <w:rPr>
          <w:rStyle w:val="Emphasis"/>
          <w:highlight w:val="cyan"/>
        </w:rPr>
        <w:t>forests</w:t>
      </w:r>
      <w:r w:rsidRPr="00500704">
        <w:rPr>
          <w:rStyle w:val="Underline"/>
        </w:rPr>
        <w:t xml:space="preserve"> and </w:t>
      </w:r>
      <w:r w:rsidRPr="00E0331E">
        <w:rPr>
          <w:rStyle w:val="Emphasis"/>
          <w:highlight w:val="cyan"/>
        </w:rPr>
        <w:t>crops</w:t>
      </w:r>
      <w:r w:rsidRPr="004E2124">
        <w:rPr>
          <w:sz w:val="16"/>
        </w:rPr>
        <w:t xml:space="preserve"> (McCormick 2013), </w:t>
      </w:r>
      <w:r w:rsidRPr="00500704">
        <w:rPr>
          <w:rStyle w:val="Underline"/>
        </w:rPr>
        <w:t xml:space="preserve">contributing to a </w:t>
      </w:r>
      <w:r w:rsidRPr="00E0331E">
        <w:rPr>
          <w:rStyle w:val="Emphasis"/>
          <w:highlight w:val="cyan"/>
        </w:rPr>
        <w:t>decline</w:t>
      </w:r>
      <w:r w:rsidRPr="00E0331E">
        <w:rPr>
          <w:rStyle w:val="Underline"/>
          <w:highlight w:val="cyan"/>
        </w:rPr>
        <w:t xml:space="preserve"> in </w:t>
      </w:r>
      <w:r w:rsidRPr="00E0331E">
        <w:rPr>
          <w:rStyle w:val="Emphasis"/>
          <w:highlight w:val="cyan"/>
        </w:rPr>
        <w:t>biod</w:t>
      </w:r>
      <w:r w:rsidRPr="00500704">
        <w:rPr>
          <w:rStyle w:val="Underline"/>
        </w:rPr>
        <w:t xml:space="preserve">iversity, which itself could be a factor </w:t>
      </w:r>
      <w:r w:rsidRPr="00E0331E">
        <w:rPr>
          <w:rStyle w:val="Underline"/>
          <w:highlight w:val="cyan"/>
        </w:rPr>
        <w:t xml:space="preserve">contributing to </w:t>
      </w:r>
      <w:r w:rsidRPr="00E0331E">
        <w:rPr>
          <w:rStyle w:val="Emphasis"/>
          <w:highlight w:val="cyan"/>
        </w:rPr>
        <w:t>ex</w:t>
      </w:r>
      <w:r w:rsidRPr="00B817FC">
        <w:rPr>
          <w:rStyle w:val="Emphasis"/>
        </w:rPr>
        <w:t>istential</w:t>
      </w:r>
      <w:r w:rsidRPr="00B817FC">
        <w:rPr>
          <w:rStyle w:val="Underline"/>
        </w:rPr>
        <w:t xml:space="preserve"> </w:t>
      </w:r>
      <w:r w:rsidRPr="00E0331E">
        <w:rPr>
          <w:rStyle w:val="Underline"/>
          <w:highlight w:val="cyan"/>
        </w:rPr>
        <w:t>risks</w:t>
      </w:r>
      <w:r w:rsidRPr="004E2124">
        <w:rPr>
          <w:sz w:val="16"/>
        </w:rPr>
        <w:t xml:space="preserve"> (</w:t>
      </w:r>
      <w:proofErr w:type="spellStart"/>
      <w:r w:rsidRPr="004E2124">
        <w:rPr>
          <w:sz w:val="16"/>
        </w:rPr>
        <w:t>Kareiva</w:t>
      </w:r>
      <w:proofErr w:type="spellEnd"/>
      <w:r w:rsidRPr="004E2124">
        <w:rPr>
          <w:sz w:val="16"/>
        </w:rPr>
        <w:t xml:space="preserve"> &amp; Carranza, 2018; Torres, 2016).</w:t>
      </w:r>
    </w:p>
    <w:p w14:paraId="2F01A055" w14:textId="77777777" w:rsidR="00E14B20" w:rsidRPr="004D2E4B" w:rsidRDefault="00E14B20" w:rsidP="00E14B20">
      <w:pPr>
        <w:pStyle w:val="Heading4"/>
      </w:pPr>
      <w:r w:rsidRPr="004D2E4B">
        <w:t>Cribb is a hack.</w:t>
      </w:r>
    </w:p>
    <w:p w14:paraId="6C70A3D5" w14:textId="77777777" w:rsidR="00E14B20" w:rsidRPr="004D2E4B" w:rsidRDefault="00E14B20" w:rsidP="00E14B20">
      <w:proofErr w:type="spellStart"/>
      <w:r w:rsidRPr="004D2E4B">
        <w:rPr>
          <w:rStyle w:val="Style13ptBold"/>
        </w:rPr>
        <w:t>Wyroll</w:t>
      </w:r>
      <w:proofErr w:type="spellEnd"/>
      <w:r w:rsidRPr="004D2E4B">
        <w:rPr>
          <w:rStyle w:val="Style13ptBold"/>
        </w:rPr>
        <w:t xml:space="preserve"> ’11</w:t>
      </w:r>
      <w:r w:rsidRPr="004D2E4B">
        <w:t xml:space="preserve"> [Paul; November 7; Reporter; Inside Story, “Cookbooks as military weapons?” https://insidestory.org.au/cookbooks-as-military-weapons/]</w:t>
      </w:r>
    </w:p>
    <w:p w14:paraId="384A231B" w14:textId="77777777" w:rsidR="00E14B20" w:rsidRPr="00432F46" w:rsidRDefault="00E14B20" w:rsidP="00E14B20">
      <w:pPr>
        <w:rPr>
          <w:rFonts w:asciiTheme="minorHAnsi" w:hAnsiTheme="minorHAnsi" w:cstheme="minorHAnsi"/>
          <w:sz w:val="16"/>
        </w:rPr>
      </w:pPr>
      <w:r w:rsidRPr="004D2E4B">
        <w:rPr>
          <w:rStyle w:val="Underline"/>
        </w:rPr>
        <w:t xml:space="preserve">Cribb is </w:t>
      </w:r>
      <w:r w:rsidRPr="004D2E4B">
        <w:rPr>
          <w:rStyle w:val="Emphasis"/>
          <w:highlight w:val="cyan"/>
        </w:rPr>
        <w:t>neither</w:t>
      </w:r>
      <w:r w:rsidRPr="004D2E4B">
        <w:rPr>
          <w:rStyle w:val="Underline"/>
          <w:highlight w:val="cyan"/>
        </w:rPr>
        <w:t xml:space="preserve"> a </w:t>
      </w:r>
      <w:r w:rsidRPr="004D2E4B">
        <w:rPr>
          <w:rStyle w:val="Emphasis"/>
          <w:highlight w:val="cyan"/>
        </w:rPr>
        <w:t>scientist</w:t>
      </w:r>
      <w:r w:rsidRPr="004D2E4B">
        <w:rPr>
          <w:rStyle w:val="Underline"/>
        </w:rPr>
        <w:t xml:space="preserve"> nor an </w:t>
      </w:r>
      <w:r w:rsidRPr="004D2E4B">
        <w:rPr>
          <w:rStyle w:val="Emphasis"/>
        </w:rPr>
        <w:t>economist</w:t>
      </w:r>
      <w:r w:rsidRPr="004D2E4B">
        <w:rPr>
          <w:rStyle w:val="Underline"/>
        </w:rPr>
        <w:t>; he is a</w:t>
      </w:r>
      <w:r w:rsidRPr="00520B29">
        <w:rPr>
          <w:rFonts w:asciiTheme="minorHAnsi" w:hAnsiTheme="minorHAnsi" w:cstheme="minorHAnsi"/>
          <w:sz w:val="16"/>
        </w:rPr>
        <w:t xml:space="preserve"> science </w:t>
      </w:r>
      <w:r w:rsidRPr="004D2E4B">
        <w:rPr>
          <w:rStyle w:val="Emphasis"/>
        </w:rPr>
        <w:t>journalist</w:t>
      </w:r>
      <w:r w:rsidRPr="004D2E4B">
        <w:rPr>
          <w:rStyle w:val="Underline"/>
        </w:rPr>
        <w:t xml:space="preserve"> whose </w:t>
      </w:r>
      <w:r w:rsidRPr="004D2E4B">
        <w:rPr>
          <w:rStyle w:val="Emphasis"/>
          <w:highlight w:val="cyan"/>
        </w:rPr>
        <w:t>target</w:t>
      </w:r>
      <w:r w:rsidRPr="004D2E4B">
        <w:rPr>
          <w:rStyle w:val="Emphasis"/>
        </w:rPr>
        <w:t xml:space="preserve"> audience</w:t>
      </w:r>
      <w:r w:rsidRPr="004D2E4B">
        <w:rPr>
          <w:rStyle w:val="Underline"/>
        </w:rPr>
        <w:t xml:space="preserve"> </w:t>
      </w:r>
      <w:r w:rsidRPr="004D2E4B">
        <w:rPr>
          <w:rStyle w:val="Underline"/>
          <w:highlight w:val="cyan"/>
        </w:rPr>
        <w:t>is</w:t>
      </w:r>
      <w:r w:rsidRPr="004D2E4B">
        <w:rPr>
          <w:rStyle w:val="Underline"/>
        </w:rPr>
        <w:t xml:space="preserve">, in his words, “the </w:t>
      </w:r>
      <w:r w:rsidRPr="004D2E4B">
        <w:rPr>
          <w:rStyle w:val="Emphasis"/>
        </w:rPr>
        <w:t xml:space="preserve">ordinary </w:t>
      </w:r>
      <w:r w:rsidRPr="004D2E4B">
        <w:rPr>
          <w:rStyle w:val="Emphasis"/>
          <w:highlight w:val="cyan"/>
        </w:rPr>
        <w:t>citizen</w:t>
      </w:r>
      <w:r w:rsidRPr="00520B29">
        <w:rPr>
          <w:rFonts w:asciiTheme="minorHAnsi" w:hAnsiTheme="minorHAnsi" w:cstheme="minorHAnsi"/>
          <w:sz w:val="16"/>
        </w:rPr>
        <w:t xml:space="preserve"> of Planet Earth.” </w:t>
      </w:r>
      <w:r w:rsidRPr="004D2E4B">
        <w:rPr>
          <w:rStyle w:val="Underline"/>
          <w:highlight w:val="cyan"/>
        </w:rPr>
        <w:t>Rather than</w:t>
      </w:r>
      <w:r w:rsidRPr="004D2E4B">
        <w:rPr>
          <w:rStyle w:val="Underline"/>
        </w:rPr>
        <w:t xml:space="preserve"> being a </w:t>
      </w:r>
      <w:r w:rsidRPr="004D2E4B">
        <w:rPr>
          <w:rStyle w:val="Emphasis"/>
          <w:highlight w:val="cyan"/>
        </w:rPr>
        <w:t>scholarly</w:t>
      </w:r>
      <w:r w:rsidRPr="004D2E4B">
        <w:rPr>
          <w:rStyle w:val="Emphasis"/>
        </w:rPr>
        <w:t xml:space="preserve"> work</w:t>
      </w:r>
      <w:r w:rsidRPr="004D2E4B">
        <w:rPr>
          <w:rStyle w:val="Underline"/>
        </w:rPr>
        <w:t xml:space="preserve">, the </w:t>
      </w:r>
      <w:r w:rsidRPr="004D2E4B">
        <w:rPr>
          <w:rStyle w:val="Underline"/>
          <w:highlight w:val="cyan"/>
        </w:rPr>
        <w:t>book is</w:t>
      </w:r>
      <w:r w:rsidRPr="004D2E4B">
        <w:rPr>
          <w:rStyle w:val="Underline"/>
        </w:rPr>
        <w:t xml:space="preserve"> written in a </w:t>
      </w:r>
      <w:r w:rsidRPr="004D2E4B">
        <w:rPr>
          <w:rStyle w:val="Emphasis"/>
          <w:highlight w:val="cyan"/>
        </w:rPr>
        <w:t>journalistic</w:t>
      </w:r>
      <w:r w:rsidRPr="004D2E4B">
        <w:rPr>
          <w:rStyle w:val="Underline"/>
        </w:rPr>
        <w:t xml:space="preserve"> style</w:t>
      </w:r>
      <w:r w:rsidRPr="00520B29">
        <w:rPr>
          <w:rFonts w:asciiTheme="minorHAnsi" w:hAnsiTheme="minorHAnsi" w:cstheme="minorHAnsi"/>
          <w:sz w:val="16"/>
        </w:rPr>
        <w:t xml:space="preserve"> with a succession of statistics and quotes used to establish ideas. This barrage of numbers and excerpts from other works is not easy reading, but </w:t>
      </w:r>
      <w:r w:rsidRPr="004D2E4B">
        <w:rPr>
          <w:rStyle w:val="Underline"/>
        </w:rPr>
        <w:t xml:space="preserve">their cumulative </w:t>
      </w:r>
      <w:r w:rsidRPr="004D2E4B">
        <w:rPr>
          <w:rStyle w:val="Emphasis"/>
          <w:highlight w:val="cyan"/>
        </w:rPr>
        <w:t>shock value</w:t>
      </w:r>
      <w:r w:rsidRPr="004D2E4B">
        <w:rPr>
          <w:rStyle w:val="Underline"/>
        </w:rPr>
        <w:t xml:space="preserve"> is likely to </w:t>
      </w:r>
      <w:r w:rsidRPr="004D2E4B">
        <w:rPr>
          <w:rStyle w:val="Underline"/>
          <w:highlight w:val="cyan"/>
        </w:rPr>
        <w:t>create</w:t>
      </w:r>
      <w:r w:rsidRPr="004D2E4B">
        <w:rPr>
          <w:rStyle w:val="Underline"/>
        </w:rPr>
        <w:t xml:space="preserve"> a sense of </w:t>
      </w:r>
      <w:r w:rsidRPr="004D2E4B">
        <w:rPr>
          <w:rStyle w:val="Emphasis"/>
          <w:highlight w:val="cyan"/>
        </w:rPr>
        <w:t>astonishment</w:t>
      </w:r>
      <w:r w:rsidRPr="004D2E4B">
        <w:rPr>
          <w:rStyle w:val="Underline"/>
          <w:highlight w:val="cyan"/>
        </w:rPr>
        <w:t xml:space="preserve"> in</w:t>
      </w:r>
      <w:r w:rsidRPr="004D2E4B">
        <w:rPr>
          <w:rStyle w:val="Underline"/>
        </w:rPr>
        <w:t xml:space="preserve"> a </w:t>
      </w:r>
      <w:r w:rsidRPr="004D2E4B">
        <w:rPr>
          <w:rStyle w:val="Underline"/>
          <w:highlight w:val="cyan"/>
        </w:rPr>
        <w:t xml:space="preserve">reader </w:t>
      </w:r>
      <w:r w:rsidRPr="004D2E4B">
        <w:rPr>
          <w:rStyle w:val="Emphasis"/>
          <w:highlight w:val="cyan"/>
        </w:rPr>
        <w:t>unfamiliar</w:t>
      </w:r>
      <w:r w:rsidRPr="004D2E4B">
        <w:rPr>
          <w:rStyle w:val="Underline"/>
        </w:rPr>
        <w:t xml:space="preserve"> with the topic</w:t>
      </w:r>
      <w:r w:rsidRPr="00520B29">
        <w:rPr>
          <w:rFonts w:asciiTheme="minorHAnsi" w:hAnsiTheme="minorHAnsi" w:cstheme="minorHAnsi"/>
          <w:sz w:val="16"/>
        </w:rPr>
        <w:t>, though fatigue could set in at some point in the book’s 260-odd pages.</w:t>
      </w:r>
    </w:p>
    <w:p w14:paraId="0F319EE6" w14:textId="77777777" w:rsidR="00E14B20" w:rsidRDefault="00E14B20" w:rsidP="00E14B20">
      <w:pPr>
        <w:pStyle w:val="Heading4"/>
      </w:pPr>
      <w:r>
        <w:t xml:space="preserve">Err neg---Turchin is a rando without </w:t>
      </w:r>
      <w:r>
        <w:rPr>
          <w:u w:val="single"/>
        </w:rPr>
        <w:t>any advanced degrees</w:t>
      </w:r>
      <w:r>
        <w:t>.</w:t>
      </w:r>
    </w:p>
    <w:p w14:paraId="7DA99A18" w14:textId="77777777" w:rsidR="00E14B20" w:rsidRPr="000F7EA3" w:rsidRDefault="00E14B20" w:rsidP="00E14B20">
      <w:r w:rsidRPr="00110ECC">
        <w:rPr>
          <w:rStyle w:val="Style13ptBold"/>
        </w:rPr>
        <w:t>Turchin ’20</w:t>
      </w:r>
      <w:r w:rsidRPr="00110ECC">
        <w:t xml:space="preserve"> [Alexey; 2020; </w:t>
      </w:r>
      <w:r w:rsidRPr="00432F46">
        <w:rPr>
          <w:highlight w:val="green"/>
        </w:rPr>
        <w:t>B.S. in Physics</w:t>
      </w:r>
      <w:r w:rsidRPr="00110ECC">
        <w:t xml:space="preserve"> from Moscow University, National Scientific Complex IASA in Kyiv State Polytechnical Institute; Research Gate, “Global Catastrophic Risks by Chemical Contamination,” http://dx.doi.org/10.13140/RG.2.2.17515.98082] </w:t>
      </w:r>
    </w:p>
    <w:p w14:paraId="6E8981ED" w14:textId="77777777" w:rsidR="00E14B20" w:rsidRDefault="00E14B20" w:rsidP="00E14B20">
      <w:pPr>
        <w:pStyle w:val="Heading3"/>
      </w:pPr>
      <w:r>
        <w:lastRenderedPageBreak/>
        <w:t>AT: Warming</w:t>
      </w:r>
    </w:p>
    <w:p w14:paraId="2C4A6100" w14:textId="77777777" w:rsidR="00E14B20" w:rsidRDefault="00E14B20" w:rsidP="00E14B20">
      <w:pPr>
        <w:pStyle w:val="Heading4"/>
      </w:pPr>
      <w:r>
        <w:t xml:space="preserve">Spangenberg is </w:t>
      </w:r>
      <w:r>
        <w:rPr>
          <w:u w:val="single"/>
        </w:rPr>
        <w:t>optimistic</w:t>
      </w:r>
      <w:r>
        <w:t xml:space="preserve"> and concludes </w:t>
      </w:r>
      <w:r w:rsidRPr="00225177">
        <w:rPr>
          <w:u w:val="single"/>
        </w:rPr>
        <w:t>current interventions</w:t>
      </w:r>
      <w:r>
        <w:t xml:space="preserve"> </w:t>
      </w:r>
      <w:r w:rsidRPr="00225177">
        <w:t>solve</w:t>
      </w:r>
      <w:r w:rsidRPr="00C37327">
        <w:t xml:space="preserve">. </w:t>
      </w:r>
    </w:p>
    <w:p w14:paraId="3C78193D" w14:textId="77777777" w:rsidR="00E14B20" w:rsidRDefault="00E14B20" w:rsidP="00E14B20">
      <w:r>
        <w:rPr>
          <w:rStyle w:val="Style13ptBold"/>
        </w:rPr>
        <w:t xml:space="preserve">1AC </w:t>
      </w:r>
      <w:r w:rsidRPr="00B629C0">
        <w:rPr>
          <w:rStyle w:val="Style13ptBold"/>
        </w:rPr>
        <w:t>Spangenberg</w:t>
      </w:r>
      <w:r>
        <w:rPr>
          <w:rStyle w:val="Style13ptBold"/>
        </w:rPr>
        <w:t xml:space="preserve"> </w:t>
      </w:r>
      <w:r w:rsidRPr="00B629C0">
        <w:rPr>
          <w:rStyle w:val="Style13ptBold"/>
        </w:rPr>
        <w:t>’25</w:t>
      </w:r>
      <w:r>
        <w:t xml:space="preserve"> [Joachim citing Chi Xu, Timothy Kohler, Tim Lenton, Jens-Christian Svenning, Marten Scheffer, Nicole Miranda, Jesus Lizana, Sarah Sparrow, Miriam Zachau-Walker, Peter Watson, David Wallom, Radhika Khosla, and Malcolm McCulloch; 2025; Professor at University of Versailles St. Quentin, Research Coordinator at the Sustainable Europe Research Institute, member of the Executive Committee of the International Network of Engineers and Scientists for Global Responsibility, PhD in Economics; Professor of Ecology at Nanjing University; Professor of Anthropology at Washington State University, Fellow at the Research Institute for Humanity and Nature; Professor of Earth Science at University of Exeter, PhD from University of East Anglia; Professor in the Department of Bioscience at Aarhus University; Professor at Wageningen University; Professor of Engineering Science at University of Oxford; Associate Professor in Engineering Science at University of Oxford; Associate Professor in Environmental Impact at University of Oxford; PhD Candidate in Engineering Science; Senior Lecturer at School of Geographical Sciences at Bristol University; Professor in Informatics at University of Oxford; Associate Professor at the School of Geography and the Environment at University of Oxford; Professor of Engineering at University of Oxford; Consumption and Society Journal, “The Roadmap to Collapse: Whatever the Last Summers Have Been Like for You, One Thing Is Clear: You Are Currently Experiencing the Coolest Period of Your Lives,” vol. 4]</w:t>
      </w:r>
    </w:p>
    <w:p w14:paraId="666D03A3" w14:textId="77777777" w:rsidR="00E14B20" w:rsidRPr="00225177" w:rsidRDefault="00E14B20" w:rsidP="00E14B20">
      <w:r w:rsidRPr="00225177">
        <w:t>Abstract</w:t>
      </w:r>
    </w:p>
    <w:p w14:paraId="7F31732E" w14:textId="77777777" w:rsidR="00E14B20" w:rsidRPr="00225177" w:rsidRDefault="00E14B20" w:rsidP="00E14B20">
      <w:r w:rsidRPr="00225177">
        <w:rPr>
          <w:rStyle w:val="Underline"/>
        </w:rPr>
        <w:t xml:space="preserve">The following trend projection is based on the state of scientific knowledge of summer 2024, and the </w:t>
      </w:r>
      <w:r w:rsidRPr="00225177">
        <w:rPr>
          <w:rStyle w:val="Emphasis"/>
        </w:rPr>
        <w:t xml:space="preserve">policy </w:t>
      </w:r>
      <w:r w:rsidRPr="00225177">
        <w:rPr>
          <w:rStyle w:val="Emphasis"/>
          <w:highlight w:val="cyan"/>
        </w:rPr>
        <w:t>assumptions</w:t>
      </w:r>
      <w:r w:rsidRPr="00225177">
        <w:rPr>
          <w:rStyle w:val="Underline"/>
          <w:highlight w:val="cyan"/>
        </w:rPr>
        <w:t xml:space="preserve"> are </w:t>
      </w:r>
      <w:r w:rsidRPr="00225177">
        <w:rPr>
          <w:rStyle w:val="Emphasis"/>
          <w:sz w:val="30"/>
          <w:szCs w:val="30"/>
          <w:highlight w:val="cyan"/>
        </w:rPr>
        <w:t>optimistic for 2030</w:t>
      </w:r>
      <w:r w:rsidRPr="00225177">
        <w:t xml:space="preserve">. Still the outlook is dystopic – readers are invited to identify </w:t>
      </w:r>
      <w:r w:rsidRPr="00225177">
        <w:rPr>
          <w:rStyle w:val="Emphasis"/>
          <w:highlight w:val="cyan"/>
        </w:rPr>
        <w:t>intervention</w:t>
      </w:r>
      <w:r w:rsidRPr="00225177">
        <w:rPr>
          <w:rStyle w:val="Underline"/>
          <w:highlight w:val="cyan"/>
        </w:rPr>
        <w:t xml:space="preserve"> </w:t>
      </w:r>
      <w:r w:rsidRPr="00225177">
        <w:rPr>
          <w:rStyle w:val="Underline"/>
        </w:rPr>
        <w:t xml:space="preserve">and </w:t>
      </w:r>
      <w:r w:rsidRPr="00225177">
        <w:rPr>
          <w:rStyle w:val="Emphasis"/>
          <w:highlight w:val="cyan"/>
        </w:rPr>
        <w:t>bifurcation points</w:t>
      </w:r>
      <w:r w:rsidRPr="00225177">
        <w:rPr>
          <w:rStyle w:val="Underline"/>
        </w:rPr>
        <w:t xml:space="preserve"> for the better</w:t>
      </w:r>
      <w:r w:rsidRPr="00225177">
        <w:t xml:space="preserve">, but </w:t>
      </w:r>
      <w:r w:rsidRPr="00225177">
        <w:rPr>
          <w:rStyle w:val="Emphasis"/>
          <w:highlight w:val="cyan"/>
        </w:rPr>
        <w:t>in line</w:t>
      </w:r>
      <w:r w:rsidRPr="00225177">
        <w:rPr>
          <w:rStyle w:val="Underline"/>
          <w:highlight w:val="cyan"/>
        </w:rPr>
        <w:t xml:space="preserve"> with</w:t>
      </w:r>
      <w:r w:rsidRPr="00225177">
        <w:rPr>
          <w:rStyle w:val="Underline"/>
        </w:rPr>
        <w:t xml:space="preserve"> the state of </w:t>
      </w:r>
      <w:r w:rsidRPr="00225177">
        <w:rPr>
          <w:rStyle w:val="Underline"/>
          <w:highlight w:val="cyan"/>
        </w:rPr>
        <w:t>science</w:t>
      </w:r>
      <w:r w:rsidRPr="00225177">
        <w:t>.</w:t>
      </w:r>
    </w:p>
    <w:p w14:paraId="271CAC4A" w14:textId="77777777" w:rsidR="00E14B20" w:rsidRPr="008321CC" w:rsidRDefault="00E14B20" w:rsidP="00E14B20">
      <w:pPr>
        <w:keepNext/>
        <w:keepLines/>
        <w:spacing w:before="40" w:after="0"/>
        <w:outlineLvl w:val="3"/>
        <w:rPr>
          <w:rFonts w:eastAsiaTheme="majorEastAsia"/>
          <w:b/>
          <w:iCs/>
          <w:sz w:val="24"/>
        </w:rPr>
      </w:pPr>
      <w:r w:rsidRPr="008321CC">
        <w:rPr>
          <w:rFonts w:eastAsiaTheme="majorEastAsia"/>
          <w:b/>
          <w:iCs/>
          <w:sz w:val="24"/>
        </w:rPr>
        <w:t xml:space="preserve">Other countries </w:t>
      </w:r>
      <w:r w:rsidRPr="008321CC">
        <w:rPr>
          <w:rFonts w:eastAsiaTheme="majorEastAsia"/>
          <w:b/>
          <w:iCs/>
          <w:sz w:val="24"/>
          <w:u w:val="single"/>
        </w:rPr>
        <w:t>swamp</w:t>
      </w:r>
      <w:r w:rsidRPr="008321CC">
        <w:rPr>
          <w:rFonts w:eastAsiaTheme="majorEastAsia"/>
          <w:b/>
          <w:iCs/>
          <w:sz w:val="24"/>
        </w:rPr>
        <w:t xml:space="preserve"> US emissions. </w:t>
      </w:r>
    </w:p>
    <w:p w14:paraId="120A6109" w14:textId="77777777" w:rsidR="00E14B20" w:rsidRPr="008321CC" w:rsidRDefault="00E14B20" w:rsidP="00E14B20">
      <w:r w:rsidRPr="008321CC">
        <w:t xml:space="preserve">Dylan </w:t>
      </w:r>
      <w:r w:rsidRPr="008321CC">
        <w:rPr>
          <w:b/>
          <w:bCs/>
          <w:sz w:val="24"/>
        </w:rPr>
        <w:t>Loh 24</w:t>
      </w:r>
      <w:r w:rsidRPr="008321CC">
        <w:t>. Nikkei staff writer. “China, India may miss emission goals despite green energy push: report.” 2/21/24. https://asia.nikkei.com/Spotlight/Environment/Climate-Change/China-India-may-miss-emission-goals-despite-green-energy-push-report</w:t>
      </w:r>
    </w:p>
    <w:p w14:paraId="33395B0E" w14:textId="77777777" w:rsidR="00E14B20" w:rsidRPr="008321CC" w:rsidRDefault="00E14B20" w:rsidP="00E14B20">
      <w:pPr>
        <w:rPr>
          <w:sz w:val="14"/>
        </w:rPr>
      </w:pPr>
      <w:r w:rsidRPr="008321CC">
        <w:rPr>
          <w:sz w:val="14"/>
        </w:rPr>
        <w:t xml:space="preserve">SINGAPORE -- </w:t>
      </w:r>
      <w:r w:rsidRPr="008321CC">
        <w:rPr>
          <w:highlight w:val="cyan"/>
          <w:u w:val="single"/>
        </w:rPr>
        <w:t>China and India may</w:t>
      </w:r>
      <w:r w:rsidRPr="008321CC">
        <w:rPr>
          <w:sz w:val="14"/>
          <w:highlight w:val="cyan"/>
        </w:rPr>
        <w:t xml:space="preserve"> </w:t>
      </w:r>
      <w:r w:rsidRPr="008321CC">
        <w:rPr>
          <w:b/>
          <w:iCs/>
          <w:highlight w:val="cyan"/>
          <w:u w:val="single"/>
          <w:bdr w:val="single" w:sz="8" w:space="0" w:color="auto"/>
        </w:rPr>
        <w:t>miss</w:t>
      </w:r>
      <w:r w:rsidRPr="008321CC">
        <w:rPr>
          <w:sz w:val="14"/>
        </w:rPr>
        <w:t xml:space="preserve"> </w:t>
      </w:r>
      <w:r w:rsidRPr="008321CC">
        <w:rPr>
          <w:u w:val="single"/>
        </w:rPr>
        <w:t xml:space="preserve">their </w:t>
      </w:r>
      <w:r w:rsidRPr="008321CC">
        <w:rPr>
          <w:highlight w:val="cyan"/>
          <w:u w:val="single"/>
        </w:rPr>
        <w:t>national greenhouse gas emission</w:t>
      </w:r>
      <w:r w:rsidRPr="008321CC">
        <w:rPr>
          <w:u w:val="single"/>
        </w:rPr>
        <w:t xml:space="preserve"> goals by the </w:t>
      </w:r>
      <w:r w:rsidRPr="008321CC">
        <w:rPr>
          <w:b/>
          <w:iCs/>
          <w:u w:val="single"/>
          <w:bdr w:val="single" w:sz="8" w:space="0" w:color="auto"/>
        </w:rPr>
        <w:t>end of the current decad</w:t>
      </w:r>
      <w:r w:rsidRPr="008321CC">
        <w:rPr>
          <w:sz w:val="14"/>
        </w:rPr>
        <w:t xml:space="preserve">e, even as both are set to contribute heavily to Asia's green energy push in areas like hydrogen, a report released on Wednesday said. The report by Wood Mackenzie, an energy and natural resources consultancy, projected that </w:t>
      </w:r>
      <w:r w:rsidRPr="008321CC">
        <w:rPr>
          <w:highlight w:val="cyan"/>
          <w:u w:val="single"/>
        </w:rPr>
        <w:t>China's emission</w:t>
      </w:r>
      <w:r w:rsidRPr="008321CC">
        <w:rPr>
          <w:u w:val="single"/>
        </w:rPr>
        <w:t xml:space="preserve"> intensity is on </w:t>
      </w:r>
      <w:r w:rsidRPr="008321CC">
        <w:rPr>
          <w:highlight w:val="cyan"/>
          <w:u w:val="single"/>
        </w:rPr>
        <w:t xml:space="preserve">track to fall </w:t>
      </w:r>
      <w:r w:rsidRPr="008321CC">
        <w:rPr>
          <w:b/>
          <w:iCs/>
          <w:highlight w:val="cyan"/>
          <w:u w:val="single"/>
          <w:bdr w:val="single" w:sz="8" w:space="0" w:color="auto"/>
        </w:rPr>
        <w:t>63</w:t>
      </w:r>
      <w:r w:rsidRPr="008321CC">
        <w:rPr>
          <w:sz w:val="14"/>
          <w:highlight w:val="cyan"/>
        </w:rPr>
        <w:t>%</w:t>
      </w:r>
      <w:r w:rsidRPr="008321CC">
        <w:rPr>
          <w:sz w:val="14"/>
        </w:rPr>
        <w:t xml:space="preserve"> </w:t>
      </w:r>
      <w:r w:rsidRPr="008321CC">
        <w:rPr>
          <w:u w:val="single"/>
        </w:rPr>
        <w:t>between 2005 and 2030</w:t>
      </w:r>
      <w:r w:rsidRPr="008321CC">
        <w:rPr>
          <w:sz w:val="14"/>
        </w:rPr>
        <w:t xml:space="preserve">, </w:t>
      </w:r>
      <w:r w:rsidRPr="008321CC">
        <w:rPr>
          <w:highlight w:val="cyan"/>
          <w:u w:val="single"/>
        </w:rPr>
        <w:t>below</w:t>
      </w:r>
      <w:r w:rsidRPr="008321CC">
        <w:rPr>
          <w:u w:val="single"/>
        </w:rPr>
        <w:t xml:space="preserve"> the government </w:t>
      </w:r>
      <w:r w:rsidRPr="008321CC">
        <w:rPr>
          <w:highlight w:val="cyan"/>
          <w:u w:val="single"/>
        </w:rPr>
        <w:t xml:space="preserve">target of </w:t>
      </w:r>
      <w:r w:rsidRPr="008321CC">
        <w:rPr>
          <w:b/>
          <w:iCs/>
          <w:highlight w:val="cyan"/>
          <w:u w:val="single"/>
          <w:bdr w:val="single" w:sz="8" w:space="0" w:color="auto"/>
        </w:rPr>
        <w:t>65%,</w:t>
      </w:r>
      <w:r w:rsidRPr="008321CC">
        <w:rPr>
          <w:sz w:val="14"/>
        </w:rPr>
        <w:t xml:space="preserve"> while </w:t>
      </w:r>
      <w:r w:rsidRPr="008321CC">
        <w:rPr>
          <w:u w:val="single"/>
        </w:rPr>
        <w:t>India's will drop 30% in this period</w:t>
      </w:r>
      <w:r w:rsidRPr="008321CC">
        <w:rPr>
          <w:sz w:val="14"/>
        </w:rPr>
        <w:t xml:space="preserve"> -- </w:t>
      </w:r>
      <w:r w:rsidRPr="008321CC">
        <w:rPr>
          <w:u w:val="single"/>
        </w:rPr>
        <w:t xml:space="preserve">lower than its target of </w:t>
      </w:r>
      <w:r w:rsidRPr="008321CC">
        <w:rPr>
          <w:b/>
          <w:iCs/>
          <w:u w:val="single"/>
          <w:bdr w:val="single" w:sz="8" w:space="0" w:color="auto"/>
        </w:rPr>
        <w:t xml:space="preserve">45%. </w:t>
      </w:r>
      <w:r w:rsidRPr="008321CC">
        <w:rPr>
          <w:sz w:val="14"/>
        </w:rPr>
        <w:t>Emissions intensity tracks the total amount of greenhouse gasses like carbon dioxide, which contribute to global warming and climate change, released per unit of economic output activity. "</w:t>
      </w:r>
      <w:r w:rsidRPr="008321CC">
        <w:rPr>
          <w:u w:val="single"/>
        </w:rPr>
        <w:t xml:space="preserve">Every country in the Asia-Pacific region is </w:t>
      </w:r>
      <w:r w:rsidRPr="008321CC">
        <w:rPr>
          <w:b/>
          <w:iCs/>
          <w:u w:val="single"/>
          <w:bdr w:val="single" w:sz="8" w:space="0" w:color="auto"/>
        </w:rPr>
        <w:t>vastly different</w:t>
      </w:r>
      <w:r w:rsidRPr="008321CC">
        <w:rPr>
          <w:sz w:val="14"/>
        </w:rPr>
        <w:t xml:space="preserve"> </w:t>
      </w:r>
      <w:r w:rsidRPr="008321CC">
        <w:rPr>
          <w:u w:val="single"/>
        </w:rPr>
        <w:t>in terms of population growth, economic development, policy landscape</w:t>
      </w:r>
      <w:r w:rsidRPr="008321CC">
        <w:rPr>
          <w:sz w:val="14"/>
        </w:rPr>
        <w:t xml:space="preserve">, what natural resources they have," said Prakash Sharma, vice president for scenarios and technologies research at Wood Mackenzie. "More importantly, what they don't have will determine how they transition to a low-emissions pathway." The consultancy pointed out that renewable technologies that help mitigate the negative effects of climate change are capital intensive, but the financial landscape is less favorable for this, with high interest rates, global cost inflation and supply chain issues slowing the pace of change. Wood Mackenzie said </w:t>
      </w:r>
      <w:r w:rsidRPr="008321CC">
        <w:rPr>
          <w:highlight w:val="cyan"/>
          <w:u w:val="single"/>
        </w:rPr>
        <w:t>only</w:t>
      </w:r>
      <w:r w:rsidRPr="008321CC">
        <w:rPr>
          <w:u w:val="single"/>
        </w:rPr>
        <w:t xml:space="preserve"> the </w:t>
      </w:r>
      <w:r w:rsidRPr="008321CC">
        <w:rPr>
          <w:highlight w:val="cyan"/>
          <w:u w:val="single"/>
        </w:rPr>
        <w:t>E</w:t>
      </w:r>
      <w:r w:rsidRPr="008321CC">
        <w:rPr>
          <w:u w:val="single"/>
        </w:rPr>
        <w:t xml:space="preserve">uropean </w:t>
      </w:r>
      <w:r w:rsidRPr="008321CC">
        <w:rPr>
          <w:highlight w:val="cyan"/>
          <w:u w:val="single"/>
        </w:rPr>
        <w:t>Un</w:t>
      </w:r>
      <w:r w:rsidRPr="008321CC">
        <w:rPr>
          <w:u w:val="single"/>
        </w:rPr>
        <w:t xml:space="preserve">ion </w:t>
      </w:r>
      <w:r w:rsidRPr="008321CC">
        <w:rPr>
          <w:highlight w:val="cyan"/>
          <w:u w:val="single"/>
        </w:rPr>
        <w:t xml:space="preserve">and the U.K. </w:t>
      </w:r>
      <w:r w:rsidRPr="008321CC">
        <w:rPr>
          <w:b/>
          <w:iCs/>
          <w:highlight w:val="cyan"/>
          <w:u w:val="single"/>
          <w:bdr w:val="single" w:sz="8" w:space="0" w:color="auto"/>
        </w:rPr>
        <w:t>come close</w:t>
      </w:r>
      <w:r w:rsidRPr="008321CC">
        <w:rPr>
          <w:highlight w:val="cyan"/>
          <w:u w:val="single"/>
        </w:rPr>
        <w:t xml:space="preserve"> to meeting</w:t>
      </w:r>
      <w:r w:rsidRPr="008321CC">
        <w:rPr>
          <w:u w:val="single"/>
        </w:rPr>
        <w:t xml:space="preserve"> their </w:t>
      </w:r>
      <w:r w:rsidRPr="008321CC">
        <w:rPr>
          <w:b/>
          <w:iCs/>
          <w:highlight w:val="cyan"/>
          <w:u w:val="single"/>
          <w:bdr w:val="single" w:sz="8" w:space="0" w:color="auto"/>
        </w:rPr>
        <w:t>2030 emissions reduction targets</w:t>
      </w:r>
      <w:r w:rsidRPr="008321CC">
        <w:rPr>
          <w:sz w:val="14"/>
        </w:rPr>
        <w:t xml:space="preserve">, </w:t>
      </w:r>
      <w:r w:rsidRPr="008321CC">
        <w:rPr>
          <w:u w:val="single"/>
        </w:rPr>
        <w:t xml:space="preserve">while </w:t>
      </w:r>
      <w:r w:rsidRPr="008321CC">
        <w:rPr>
          <w:highlight w:val="cyan"/>
          <w:u w:val="single"/>
        </w:rPr>
        <w:t xml:space="preserve">Asia is </w:t>
      </w:r>
      <w:r w:rsidRPr="008321CC">
        <w:rPr>
          <w:b/>
          <w:iCs/>
          <w:highlight w:val="cyan"/>
          <w:u w:val="single"/>
          <w:bdr w:val="single" w:sz="8" w:space="0" w:color="auto"/>
        </w:rPr>
        <w:t>struggling to meet</w:t>
      </w:r>
      <w:r w:rsidRPr="008321CC">
        <w:rPr>
          <w:sz w:val="14"/>
        </w:rPr>
        <w:t xml:space="preserve"> </w:t>
      </w:r>
      <w:r w:rsidRPr="008321CC">
        <w:rPr>
          <w:u w:val="single"/>
        </w:rPr>
        <w:t xml:space="preserve">the </w:t>
      </w:r>
      <w:r w:rsidRPr="008321CC">
        <w:rPr>
          <w:highlight w:val="cyan"/>
          <w:u w:val="single"/>
        </w:rPr>
        <w:t>milestones</w:t>
      </w:r>
      <w:r w:rsidRPr="008321CC">
        <w:rPr>
          <w:u w:val="single"/>
        </w:rPr>
        <w:t xml:space="preserve"> set to curb the release of greenhouse gasses. </w:t>
      </w:r>
      <w:r w:rsidRPr="008321CC">
        <w:rPr>
          <w:sz w:val="14"/>
        </w:rPr>
        <w:t xml:space="preserve">The Paris Agreement reached at the 2015 United Nations Climate Change Conference set a goal of reducing global greenhouse gas emissions to hold global temperature increase to less than 2 C above pre-industrial </w:t>
      </w:r>
      <w:proofErr w:type="gramStart"/>
      <w:r w:rsidRPr="008321CC">
        <w:rPr>
          <w:sz w:val="14"/>
        </w:rPr>
        <w:t>levels, and</w:t>
      </w:r>
      <w:proofErr w:type="gramEnd"/>
      <w:r w:rsidRPr="008321CC">
        <w:rPr>
          <w:sz w:val="14"/>
        </w:rPr>
        <w:t xml:space="preserve"> pursue efforts to limit it </w:t>
      </w:r>
      <w:r w:rsidRPr="008321CC">
        <w:rPr>
          <w:sz w:val="14"/>
        </w:rPr>
        <w:lastRenderedPageBreak/>
        <w:t xml:space="preserve">to 1.5 C above pre-industrial levels. Wood Mackenzie's report on Wednesday warned that </w:t>
      </w:r>
      <w:r w:rsidRPr="008321CC">
        <w:rPr>
          <w:highlight w:val="cyan"/>
          <w:u w:val="single"/>
        </w:rPr>
        <w:t xml:space="preserve">global emissions remain </w:t>
      </w:r>
      <w:r w:rsidRPr="008321CC">
        <w:rPr>
          <w:b/>
          <w:iCs/>
          <w:highlight w:val="cyan"/>
          <w:u w:val="single"/>
          <w:bdr w:val="single" w:sz="8" w:space="0" w:color="auto"/>
        </w:rPr>
        <w:t>far from</w:t>
      </w:r>
      <w:r w:rsidRPr="008321CC">
        <w:rPr>
          <w:b/>
          <w:iCs/>
          <w:u w:val="single"/>
          <w:bdr w:val="single" w:sz="8" w:space="0" w:color="auto"/>
        </w:rPr>
        <w:t xml:space="preserve"> the </w:t>
      </w:r>
      <w:r w:rsidRPr="008321CC">
        <w:rPr>
          <w:b/>
          <w:iCs/>
          <w:highlight w:val="cyan"/>
          <w:u w:val="single"/>
          <w:bdr w:val="single" w:sz="8" w:space="0" w:color="auto"/>
        </w:rPr>
        <w:t>1.5 C</w:t>
      </w:r>
      <w:r w:rsidRPr="008321CC">
        <w:rPr>
          <w:sz w:val="14"/>
          <w:highlight w:val="cyan"/>
        </w:rPr>
        <w:t xml:space="preserve"> </w:t>
      </w:r>
      <w:r w:rsidRPr="008321CC">
        <w:rPr>
          <w:highlight w:val="cyan"/>
          <w:u w:val="single"/>
        </w:rPr>
        <w:t>pathway,</w:t>
      </w:r>
      <w:r w:rsidRPr="008321CC">
        <w:rPr>
          <w:u w:val="single"/>
        </w:rPr>
        <w:t xml:space="preserve"> and that "</w:t>
      </w:r>
      <w:r w:rsidRPr="008321CC">
        <w:rPr>
          <w:highlight w:val="cyan"/>
          <w:u w:val="single"/>
        </w:rPr>
        <w:t xml:space="preserve">emissions must </w:t>
      </w:r>
      <w:r w:rsidRPr="008321CC">
        <w:rPr>
          <w:b/>
          <w:iCs/>
          <w:highlight w:val="cyan"/>
          <w:u w:val="single"/>
          <w:bdr w:val="single" w:sz="8" w:space="0" w:color="auto"/>
        </w:rPr>
        <w:t>fall rapidly</w:t>
      </w:r>
      <w:r w:rsidRPr="008321CC">
        <w:rPr>
          <w:sz w:val="14"/>
        </w:rPr>
        <w:t xml:space="preserve"> </w:t>
      </w:r>
      <w:r w:rsidRPr="008321CC">
        <w:rPr>
          <w:u w:val="single"/>
        </w:rPr>
        <w:t xml:space="preserve">across all sectors to meet the long-term climate targets." </w:t>
      </w:r>
      <w:r w:rsidRPr="008321CC">
        <w:rPr>
          <w:sz w:val="14"/>
        </w:rPr>
        <w:t>To work towards the goal of reaching climate targets, it recommended initiatives such as expanding the charging network for electric vehicles, emerging technologies such low-carbon hydrogen, and long duration energy storage as part of the solution. In the Asia-Pacific, the consultancy noted bright prospects for EV adoption. The number of EVs in the region is projected to rise from 24 million cars today to 635 million units by 2050, with this exponential growth driven by the affordability of the vehicles and the availability of resources in the region. Wood Mackenzie has tipped the Asia-Pacific to be a hub for new energy technologies, with low-carbon sources of power projected to rise to 75% by 2050, from the supply of 35% of power generated today, while the share of wind and solar energy increases to over 54%. The rapid growth in renewables that the consultancy expects will be accompanied by the adoption of energy storage, hydrogen, small modular nuclear reactors and geothermal technologies to aid in the transition to cleaner power, it said, with nearly 50% of the world's new technology opportunities for low-carbon emission to be found in the Asia-Pacific by 2050. "</w:t>
      </w:r>
      <w:r w:rsidRPr="008321CC">
        <w:rPr>
          <w:u w:val="single"/>
        </w:rPr>
        <w:t xml:space="preserve">Several markets have </w:t>
      </w:r>
      <w:r w:rsidRPr="008321CC">
        <w:rPr>
          <w:b/>
          <w:iCs/>
          <w:u w:val="single"/>
          <w:bdr w:val="single" w:sz="8" w:space="0" w:color="auto"/>
        </w:rPr>
        <w:t>established goals</w:t>
      </w:r>
      <w:r w:rsidRPr="008321CC">
        <w:rPr>
          <w:sz w:val="14"/>
        </w:rPr>
        <w:t xml:space="preserve"> </w:t>
      </w:r>
      <w:r w:rsidRPr="008321CC">
        <w:rPr>
          <w:u w:val="single"/>
        </w:rPr>
        <w:t xml:space="preserve">of achieving net zero emissions, </w:t>
      </w:r>
      <w:r w:rsidRPr="008321CC">
        <w:rPr>
          <w:highlight w:val="cyan"/>
          <w:u w:val="single"/>
        </w:rPr>
        <w:t>few countries are</w:t>
      </w:r>
      <w:r w:rsidRPr="008321CC">
        <w:rPr>
          <w:sz w:val="14"/>
          <w:highlight w:val="cyan"/>
        </w:rPr>
        <w:t xml:space="preserve"> </w:t>
      </w:r>
      <w:r w:rsidRPr="008321CC">
        <w:rPr>
          <w:b/>
          <w:iCs/>
          <w:highlight w:val="cyan"/>
          <w:u w:val="single"/>
          <w:bdr w:val="single" w:sz="8" w:space="0" w:color="auto"/>
        </w:rPr>
        <w:t>currently on track</w:t>
      </w:r>
      <w:r w:rsidRPr="008321CC">
        <w:rPr>
          <w:sz w:val="14"/>
        </w:rPr>
        <w:t xml:space="preserve"> </w:t>
      </w:r>
      <w:r w:rsidRPr="008321CC">
        <w:rPr>
          <w:u w:val="single"/>
        </w:rPr>
        <w:t>to meet them</w:t>
      </w:r>
      <w:r w:rsidRPr="008321CC">
        <w:rPr>
          <w:sz w:val="14"/>
        </w:rPr>
        <w:t xml:space="preserve">," said Roshna Nazar, a research analyst for energy transition at Wood Mackenzie. "Robust carbon pricing, tax incentives, and supportive regulatory regimes are needed to </w:t>
      </w:r>
      <w:proofErr w:type="spellStart"/>
      <w:r w:rsidRPr="008321CC">
        <w:rPr>
          <w:sz w:val="14"/>
        </w:rPr>
        <w:t>incentivise</w:t>
      </w:r>
      <w:proofErr w:type="spellEnd"/>
      <w:r w:rsidRPr="008321CC">
        <w:rPr>
          <w:sz w:val="14"/>
        </w:rPr>
        <w:t xml:space="preserve"> the transition and close the emissions gap."</w:t>
      </w:r>
    </w:p>
    <w:p w14:paraId="3A66F82F" w14:textId="77777777" w:rsidR="00E14B20" w:rsidRPr="008321CC" w:rsidRDefault="00E14B20" w:rsidP="00E14B20">
      <w:pPr>
        <w:keepNext/>
        <w:keepLines/>
        <w:spacing w:before="40" w:after="0"/>
        <w:outlineLvl w:val="3"/>
        <w:rPr>
          <w:rFonts w:eastAsiaTheme="majorEastAsia"/>
          <w:b/>
          <w:iCs/>
          <w:sz w:val="24"/>
        </w:rPr>
      </w:pPr>
      <w:r w:rsidRPr="008321CC">
        <w:rPr>
          <w:rFonts w:eastAsiaTheme="majorEastAsia"/>
          <w:b/>
          <w:iCs/>
          <w:sz w:val="24"/>
        </w:rPr>
        <w:t xml:space="preserve">No </w:t>
      </w:r>
      <w:r w:rsidRPr="008321CC">
        <w:rPr>
          <w:rFonts w:eastAsiaTheme="majorEastAsia"/>
          <w:b/>
          <w:iCs/>
          <w:sz w:val="24"/>
          <w:u w:val="single"/>
        </w:rPr>
        <w:t>existential</w:t>
      </w:r>
      <w:r w:rsidRPr="008321CC">
        <w:rPr>
          <w:rFonts w:eastAsiaTheme="majorEastAsia"/>
          <w:b/>
          <w:iCs/>
          <w:sz w:val="24"/>
        </w:rPr>
        <w:t xml:space="preserve"> climate impact.</w:t>
      </w:r>
    </w:p>
    <w:p w14:paraId="1B4C0396" w14:textId="77777777" w:rsidR="00E14B20" w:rsidRPr="008321CC" w:rsidRDefault="00E14B20" w:rsidP="00E14B20">
      <w:r w:rsidRPr="008321CC">
        <w:t xml:space="preserve">Nicola </w:t>
      </w:r>
      <w:r w:rsidRPr="008321CC">
        <w:rPr>
          <w:b/>
          <w:bCs/>
          <w:sz w:val="24"/>
        </w:rPr>
        <w:t>Scafetta 24</w:t>
      </w:r>
      <w:r w:rsidRPr="008321CC">
        <w:t>. Ph.D.; Associate Professor, Department of Earth Sciences, University of Naples Federico II. "Impacts and Risks of ‘Realistic’ Global Warming Projections for the 21st Century." Geoscience Frontiers, Volume 15, Issue 2.</w:t>
      </w:r>
    </w:p>
    <w:p w14:paraId="4E32432B" w14:textId="77777777" w:rsidR="00E14B20" w:rsidRPr="008321CC" w:rsidRDefault="00E14B20" w:rsidP="00E14B20">
      <w:pPr>
        <w:rPr>
          <w:sz w:val="16"/>
        </w:rPr>
      </w:pPr>
      <w:r w:rsidRPr="008321CC">
        <w:rPr>
          <w:sz w:val="16"/>
        </w:rPr>
        <w:t xml:space="preserve">The ECS of the CMIP6 GCMs ranges between 1.8 °C and 5.7 °C, but the </w:t>
      </w:r>
      <w:r w:rsidRPr="008321CC">
        <w:rPr>
          <w:b/>
          <w:iCs/>
          <w:highlight w:val="cyan"/>
          <w:u w:val="single"/>
          <w:bdr w:val="single" w:sz="8" w:space="0" w:color="auto"/>
        </w:rPr>
        <w:t>IPCC</w:t>
      </w:r>
      <w:r w:rsidRPr="008321CC">
        <w:rPr>
          <w:b/>
          <w:iCs/>
          <w:u w:val="single"/>
          <w:bdr w:val="single" w:sz="8" w:space="0" w:color="auto"/>
        </w:rPr>
        <w:t xml:space="preserve"> AR6</w:t>
      </w:r>
      <w:r w:rsidRPr="008321CC">
        <w:rPr>
          <w:u w:val="single"/>
        </w:rPr>
        <w:t xml:space="preserve"> </w:t>
      </w:r>
      <w:r w:rsidRPr="008321CC">
        <w:rPr>
          <w:highlight w:val="cyan"/>
          <w:u w:val="single"/>
        </w:rPr>
        <w:t>acknowledged</w:t>
      </w:r>
      <w:r w:rsidRPr="008321CC">
        <w:rPr>
          <w:sz w:val="16"/>
        </w:rPr>
        <w:t xml:space="preserve"> the </w:t>
      </w:r>
      <w:r w:rsidRPr="008321CC">
        <w:rPr>
          <w:u w:val="single"/>
        </w:rPr>
        <w:t xml:space="preserve">existence of </w:t>
      </w:r>
      <w:r w:rsidRPr="008321CC">
        <w:rPr>
          <w:highlight w:val="cyan"/>
          <w:u w:val="single"/>
        </w:rPr>
        <w:t>a</w:t>
      </w:r>
      <w:r w:rsidRPr="008321CC">
        <w:rPr>
          <w:sz w:val="16"/>
        </w:rPr>
        <w:t xml:space="preserve"> “</w:t>
      </w:r>
      <w:r w:rsidRPr="008321CC">
        <w:rPr>
          <w:b/>
          <w:iCs/>
          <w:highlight w:val="cyan"/>
          <w:u w:val="single"/>
          <w:bdr w:val="single" w:sz="8" w:space="0" w:color="auto"/>
        </w:rPr>
        <w:t>hot</w:t>
      </w:r>
      <w:r w:rsidRPr="008321CC">
        <w:rPr>
          <w:sz w:val="16"/>
        </w:rPr>
        <w:t xml:space="preserve">” </w:t>
      </w:r>
      <w:r w:rsidRPr="008321CC">
        <w:rPr>
          <w:b/>
          <w:iCs/>
          <w:highlight w:val="cyan"/>
          <w:u w:val="single"/>
          <w:bdr w:val="single" w:sz="8" w:space="0" w:color="auto"/>
        </w:rPr>
        <w:t>model problem</w:t>
      </w:r>
      <w:r w:rsidRPr="008321CC">
        <w:rPr>
          <w:sz w:val="16"/>
        </w:rPr>
        <w:t xml:space="preserve"> and </w:t>
      </w:r>
      <w:r w:rsidRPr="008321CC">
        <w:rPr>
          <w:u w:val="single"/>
        </w:rPr>
        <w:t>claimed</w:t>
      </w:r>
      <w:r w:rsidRPr="008321CC">
        <w:rPr>
          <w:sz w:val="16"/>
        </w:rPr>
        <w:t xml:space="preserve"> that </w:t>
      </w:r>
      <w:r w:rsidRPr="008321CC">
        <w:rPr>
          <w:u w:val="single"/>
        </w:rPr>
        <w:t xml:space="preserve">the </w:t>
      </w:r>
      <w:r w:rsidRPr="008321CC">
        <w:rPr>
          <w:b/>
          <w:iCs/>
          <w:u w:val="single"/>
          <w:bdr w:val="single" w:sz="8" w:space="0" w:color="auto"/>
        </w:rPr>
        <w:t>actual ECS</w:t>
      </w:r>
      <w:r w:rsidRPr="008321CC">
        <w:rPr>
          <w:sz w:val="16"/>
        </w:rPr>
        <w:t xml:space="preserve"> may </w:t>
      </w:r>
      <w:r w:rsidRPr="008321CC">
        <w:rPr>
          <w:u w:val="single"/>
        </w:rPr>
        <w:t>likely range between 2.5 °C and 4.0 °C</w:t>
      </w:r>
      <w:r w:rsidRPr="008321CC">
        <w:rPr>
          <w:sz w:val="16"/>
        </w:rPr>
        <w:t xml:space="preserve">, </w:t>
      </w:r>
      <w:r w:rsidRPr="008321CC">
        <w:rPr>
          <w:u w:val="single"/>
        </w:rPr>
        <w:t xml:space="preserve">with a </w:t>
      </w:r>
      <w:r w:rsidRPr="008321CC">
        <w:rPr>
          <w:b/>
          <w:iCs/>
          <w:u w:val="single"/>
          <w:bdr w:val="single" w:sz="8" w:space="0" w:color="auto"/>
        </w:rPr>
        <w:t>best estimate</w:t>
      </w:r>
      <w:r w:rsidRPr="008321CC">
        <w:rPr>
          <w:u w:val="single"/>
        </w:rPr>
        <w:t xml:space="preserve"> of around 3.0 °C</w:t>
      </w:r>
      <w:r w:rsidRPr="008321CC">
        <w:rPr>
          <w:sz w:val="16"/>
        </w:rPr>
        <w:t xml:space="preserve"> (Sherwood et al., 2020, </w:t>
      </w:r>
      <w:proofErr w:type="spellStart"/>
      <w:r w:rsidRPr="008321CC">
        <w:rPr>
          <w:sz w:val="16"/>
        </w:rPr>
        <w:t>Hausfather</w:t>
      </w:r>
      <w:proofErr w:type="spellEnd"/>
      <w:r w:rsidRPr="008321CC">
        <w:rPr>
          <w:sz w:val="16"/>
        </w:rPr>
        <w:t xml:space="preserve"> et al., 2022). However, </w:t>
      </w:r>
      <w:r w:rsidRPr="008321CC">
        <w:rPr>
          <w:b/>
          <w:iCs/>
          <w:u w:val="single"/>
          <w:bdr w:val="single" w:sz="8" w:space="0" w:color="auto"/>
        </w:rPr>
        <w:t>recent research</w:t>
      </w:r>
      <w:r w:rsidRPr="008321CC">
        <w:rPr>
          <w:u w:val="single"/>
        </w:rPr>
        <w:t xml:space="preserve"> suggests</w:t>
      </w:r>
      <w:r w:rsidRPr="008321CC">
        <w:rPr>
          <w:sz w:val="16"/>
        </w:rPr>
        <w:t xml:space="preserve"> that the </w:t>
      </w:r>
      <w:r w:rsidRPr="008321CC">
        <w:rPr>
          <w:u w:val="single"/>
        </w:rPr>
        <w:t xml:space="preserve">expected ECS range should vary within </w:t>
      </w:r>
      <w:r w:rsidRPr="008321CC">
        <w:rPr>
          <w:b/>
          <w:iCs/>
          <w:u w:val="single"/>
          <w:bdr w:val="single" w:sz="8" w:space="0" w:color="auto"/>
        </w:rPr>
        <w:t>lower values</w:t>
      </w:r>
      <w:r w:rsidRPr="008321CC">
        <w:rPr>
          <w:u w:val="single"/>
        </w:rPr>
        <w:t xml:space="preserve"> between 1.5 °C and 3 °C</w:t>
      </w:r>
      <w:r w:rsidRPr="008321CC">
        <w:rPr>
          <w:sz w:val="16"/>
          <w:szCs w:val="16"/>
        </w:rPr>
        <w:t xml:space="preserve"> </w:t>
      </w:r>
      <w:r w:rsidRPr="008321CC">
        <w:rPr>
          <w:sz w:val="16"/>
        </w:rPr>
        <w:t>(</w:t>
      </w:r>
      <w:proofErr w:type="spellStart"/>
      <w:r w:rsidRPr="008321CC">
        <w:rPr>
          <w:sz w:val="16"/>
        </w:rPr>
        <w:t>Nijsse</w:t>
      </w:r>
      <w:proofErr w:type="spellEnd"/>
      <w:r w:rsidRPr="008321CC">
        <w:rPr>
          <w:sz w:val="16"/>
        </w:rPr>
        <w:t xml:space="preserve"> et al., 2020, </w:t>
      </w:r>
      <w:proofErr w:type="spellStart"/>
      <w:r w:rsidRPr="008321CC">
        <w:rPr>
          <w:sz w:val="16"/>
        </w:rPr>
        <w:t>Scafetta</w:t>
      </w:r>
      <w:proofErr w:type="spellEnd"/>
      <w:r w:rsidRPr="008321CC">
        <w:rPr>
          <w:sz w:val="16"/>
        </w:rPr>
        <w:t xml:space="preserve">, 2022, </w:t>
      </w:r>
      <w:proofErr w:type="spellStart"/>
      <w:r w:rsidRPr="008321CC">
        <w:rPr>
          <w:sz w:val="16"/>
        </w:rPr>
        <w:t>Scafetta</w:t>
      </w:r>
      <w:proofErr w:type="spellEnd"/>
      <w:r w:rsidRPr="008321CC">
        <w:rPr>
          <w:sz w:val="16"/>
        </w:rPr>
        <w:t xml:space="preserve">, 2023a, Lewis, 2023, Spencer and Christy, 2023). Furthermore, </w:t>
      </w:r>
      <w:r w:rsidRPr="008321CC">
        <w:rPr>
          <w:highlight w:val="cyan"/>
          <w:u w:val="single"/>
        </w:rPr>
        <w:t>according to</w:t>
      </w:r>
      <w:r w:rsidRPr="008321CC">
        <w:rPr>
          <w:u w:val="single"/>
        </w:rPr>
        <w:t xml:space="preserve"> </w:t>
      </w:r>
      <w:proofErr w:type="gramStart"/>
      <w:r w:rsidRPr="008321CC">
        <w:rPr>
          <w:u w:val="single"/>
        </w:rPr>
        <w:t xml:space="preserve">a </w:t>
      </w:r>
      <w:r w:rsidRPr="008321CC">
        <w:rPr>
          <w:b/>
          <w:iCs/>
          <w:u w:val="single"/>
          <w:bdr w:val="single" w:sz="8" w:space="0" w:color="auto"/>
        </w:rPr>
        <w:t>number of</w:t>
      </w:r>
      <w:proofErr w:type="gramEnd"/>
      <w:r w:rsidRPr="008321CC">
        <w:rPr>
          <w:b/>
          <w:iCs/>
          <w:u w:val="single"/>
          <w:bdr w:val="single" w:sz="8" w:space="0" w:color="auto"/>
        </w:rPr>
        <w:t xml:space="preserve"> </w:t>
      </w:r>
      <w:r w:rsidRPr="008321CC">
        <w:rPr>
          <w:b/>
          <w:iCs/>
          <w:highlight w:val="cyan"/>
          <w:u w:val="single"/>
          <w:bdr w:val="single" w:sz="8" w:space="0" w:color="auto"/>
        </w:rPr>
        <w:t>empirical studies</w:t>
      </w:r>
      <w:r w:rsidRPr="008321CC">
        <w:rPr>
          <w:sz w:val="16"/>
        </w:rPr>
        <w:t xml:space="preserve">, the </w:t>
      </w:r>
      <w:r w:rsidRPr="008321CC">
        <w:rPr>
          <w:b/>
          <w:iCs/>
          <w:highlight w:val="cyan"/>
          <w:u w:val="single"/>
          <w:bdr w:val="single" w:sz="8" w:space="0" w:color="auto"/>
        </w:rPr>
        <w:t>actual</w:t>
      </w:r>
      <w:r w:rsidRPr="008321CC">
        <w:rPr>
          <w:b/>
          <w:iCs/>
          <w:u w:val="single"/>
          <w:bdr w:val="single" w:sz="8" w:space="0" w:color="auto"/>
        </w:rPr>
        <w:t xml:space="preserve"> ECS </w:t>
      </w:r>
      <w:r w:rsidRPr="008321CC">
        <w:rPr>
          <w:b/>
          <w:iCs/>
          <w:highlight w:val="cyan"/>
          <w:u w:val="single"/>
          <w:bdr w:val="single" w:sz="8" w:space="0" w:color="auto"/>
        </w:rPr>
        <w:t>values</w:t>
      </w:r>
      <w:r w:rsidRPr="008321CC">
        <w:rPr>
          <w:highlight w:val="cyan"/>
          <w:u w:val="single"/>
        </w:rPr>
        <w:t xml:space="preserve"> could</w:t>
      </w:r>
      <w:r w:rsidRPr="008321CC">
        <w:rPr>
          <w:sz w:val="16"/>
        </w:rPr>
        <w:t xml:space="preserve"> even </w:t>
      </w:r>
      <w:r w:rsidRPr="008321CC">
        <w:rPr>
          <w:u w:val="single"/>
        </w:rPr>
        <w:t xml:space="preserve">be </w:t>
      </w:r>
      <w:r w:rsidRPr="008321CC">
        <w:rPr>
          <w:b/>
          <w:iCs/>
          <w:u w:val="single"/>
          <w:bdr w:val="single" w:sz="8" w:space="0" w:color="auto"/>
        </w:rPr>
        <w:t>significantly lower</w:t>
      </w:r>
      <w:r w:rsidRPr="008321CC">
        <w:rPr>
          <w:sz w:val="16"/>
        </w:rPr>
        <w:t xml:space="preserve">, </w:t>
      </w:r>
      <w:r w:rsidRPr="008321CC">
        <w:rPr>
          <w:u w:val="single"/>
        </w:rPr>
        <w:t xml:space="preserve">ranging </w:t>
      </w:r>
      <w:r w:rsidRPr="008321CC">
        <w:rPr>
          <w:highlight w:val="cyan"/>
          <w:u w:val="single"/>
        </w:rPr>
        <w:t>between 1</w:t>
      </w:r>
      <w:r w:rsidRPr="008321CC">
        <w:rPr>
          <w:u w:val="single"/>
        </w:rPr>
        <w:t xml:space="preserve"> °C </w:t>
      </w:r>
      <w:r w:rsidRPr="008321CC">
        <w:rPr>
          <w:highlight w:val="cyan"/>
          <w:u w:val="single"/>
        </w:rPr>
        <w:t>and 2 °C</w:t>
      </w:r>
      <w:r w:rsidRPr="008321CC">
        <w:rPr>
          <w:sz w:val="16"/>
        </w:rPr>
        <w:t xml:space="preserve"> (Lindzen and Choi, 2011, </w:t>
      </w:r>
      <w:proofErr w:type="spellStart"/>
      <w:r w:rsidRPr="008321CC">
        <w:rPr>
          <w:sz w:val="16"/>
        </w:rPr>
        <w:t>Scafetta</w:t>
      </w:r>
      <w:proofErr w:type="spellEnd"/>
      <w:r w:rsidRPr="008321CC">
        <w:rPr>
          <w:sz w:val="16"/>
        </w:rPr>
        <w:t xml:space="preserve">, 2013, </w:t>
      </w:r>
      <w:proofErr w:type="spellStart"/>
      <w:r w:rsidRPr="008321CC">
        <w:rPr>
          <w:sz w:val="16"/>
        </w:rPr>
        <w:t>Scafetta</w:t>
      </w:r>
      <w:proofErr w:type="spellEnd"/>
      <w:r w:rsidRPr="008321CC">
        <w:rPr>
          <w:sz w:val="16"/>
        </w:rPr>
        <w:t>, 2023c, Bates, 2016, McKitrick and Christy, 2020, Stefani, 2021).</w:t>
      </w:r>
    </w:p>
    <w:p w14:paraId="7947B2DE" w14:textId="77777777" w:rsidR="00E14B20" w:rsidRPr="008321CC" w:rsidRDefault="00E14B20" w:rsidP="00E14B20">
      <w:pPr>
        <w:rPr>
          <w:sz w:val="16"/>
        </w:rPr>
      </w:pPr>
      <w:r w:rsidRPr="008321CC">
        <w:rPr>
          <w:sz w:val="16"/>
        </w:rPr>
        <w:t xml:space="preserve">The IPCC AR6 investigates a range of SSP scenarios for the 21st-century without assigning a probability to their plausibility. In any case, despite the </w:t>
      </w:r>
      <w:r w:rsidRPr="008321CC">
        <w:rPr>
          <w:b/>
          <w:iCs/>
          <w:u w:val="single"/>
          <w:bdr w:val="single" w:sz="8" w:space="0" w:color="auto"/>
        </w:rPr>
        <w:t>questionable visibility</w:t>
      </w:r>
      <w:r w:rsidRPr="008321CC">
        <w:rPr>
          <w:u w:val="single"/>
        </w:rPr>
        <w:t xml:space="preserve"> given to SSP5-8.5</w:t>
      </w:r>
      <w:r w:rsidRPr="008321CC">
        <w:rPr>
          <w:sz w:val="16"/>
        </w:rPr>
        <w:t xml:space="preserve"> (</w:t>
      </w:r>
      <w:r w:rsidRPr="008321CC">
        <w:rPr>
          <w:u w:val="single"/>
        </w:rPr>
        <w:t xml:space="preserve">the </w:t>
      </w:r>
      <w:r w:rsidRPr="008321CC">
        <w:rPr>
          <w:b/>
          <w:iCs/>
          <w:highlight w:val="cyan"/>
          <w:u w:val="single"/>
          <w:bdr w:val="single" w:sz="8" w:space="0" w:color="auto"/>
        </w:rPr>
        <w:t>worst-case</w:t>
      </w:r>
      <w:r w:rsidRPr="008321CC">
        <w:rPr>
          <w:b/>
          <w:iCs/>
          <w:u w:val="single"/>
          <w:bdr w:val="single" w:sz="8" w:space="0" w:color="auto"/>
        </w:rPr>
        <w:t xml:space="preserve"> scenario</w:t>
      </w:r>
      <w:r w:rsidRPr="008321CC">
        <w:rPr>
          <w:sz w:val="16"/>
        </w:rPr>
        <w:t xml:space="preserve">), which </w:t>
      </w:r>
      <w:r w:rsidRPr="008321CC">
        <w:rPr>
          <w:u w:val="single"/>
        </w:rPr>
        <w:t>yields the</w:t>
      </w:r>
      <w:r w:rsidRPr="008321CC">
        <w:rPr>
          <w:sz w:val="16"/>
        </w:rPr>
        <w:t xml:space="preserve"> largest and </w:t>
      </w:r>
      <w:r w:rsidRPr="008321CC">
        <w:rPr>
          <w:b/>
          <w:iCs/>
          <w:u w:val="single"/>
          <w:bdr w:val="single" w:sz="8" w:space="0" w:color="auto"/>
        </w:rPr>
        <w:t>most alarming</w:t>
      </w:r>
      <w:r w:rsidRPr="008321CC">
        <w:rPr>
          <w:u w:val="single"/>
        </w:rPr>
        <w:t xml:space="preserve"> projected global warming of up to 4–8 °C</w:t>
      </w:r>
      <w:r w:rsidRPr="008321CC">
        <w:rPr>
          <w:sz w:val="16"/>
        </w:rPr>
        <w:t xml:space="preserve"> (66%) by 2080–2100, table 12.12 of the </w:t>
      </w:r>
      <w:r w:rsidRPr="008321CC">
        <w:rPr>
          <w:highlight w:val="cyan"/>
          <w:u w:val="single"/>
        </w:rPr>
        <w:t>IPCC</w:t>
      </w:r>
      <w:r w:rsidRPr="008321CC">
        <w:rPr>
          <w:u w:val="single"/>
        </w:rPr>
        <w:t xml:space="preserve"> AR6</w:t>
      </w:r>
      <w:r w:rsidRPr="008321CC">
        <w:rPr>
          <w:sz w:val="16"/>
        </w:rPr>
        <w:t xml:space="preserve"> (Masson-Delmotte et al., 2021, p. 1856) </w:t>
      </w:r>
      <w:r w:rsidRPr="008321CC">
        <w:rPr>
          <w:b/>
          <w:iCs/>
          <w:u w:val="single"/>
          <w:bdr w:val="single" w:sz="8" w:space="0" w:color="auto"/>
        </w:rPr>
        <w:t xml:space="preserve">already </w:t>
      </w:r>
      <w:r w:rsidRPr="008321CC">
        <w:rPr>
          <w:b/>
          <w:iCs/>
          <w:highlight w:val="cyan"/>
          <w:u w:val="single"/>
          <w:bdr w:val="single" w:sz="8" w:space="0" w:color="auto"/>
        </w:rPr>
        <w:t>reports</w:t>
      </w:r>
      <w:r w:rsidRPr="008321CC">
        <w:rPr>
          <w:highlight w:val="cyan"/>
          <w:u w:val="single"/>
        </w:rPr>
        <w:t xml:space="preserve"> for the</w:t>
      </w:r>
      <w:r w:rsidRPr="008321CC">
        <w:rPr>
          <w:u w:val="single"/>
        </w:rPr>
        <w:t xml:space="preserve"> </w:t>
      </w:r>
      <w:r w:rsidRPr="008321CC">
        <w:rPr>
          <w:b/>
          <w:iCs/>
          <w:u w:val="single"/>
          <w:bdr w:val="single" w:sz="8" w:space="0" w:color="auto"/>
        </w:rPr>
        <w:t xml:space="preserve">entire </w:t>
      </w:r>
      <w:r w:rsidRPr="008321CC">
        <w:rPr>
          <w:b/>
          <w:iCs/>
          <w:highlight w:val="cyan"/>
          <w:u w:val="single"/>
          <w:bdr w:val="single" w:sz="8" w:space="0" w:color="auto"/>
        </w:rPr>
        <w:t>21st century</w:t>
      </w:r>
      <w:r w:rsidRPr="008321CC">
        <w:rPr>
          <w:highlight w:val="cyan"/>
          <w:u w:val="single"/>
        </w:rPr>
        <w:t xml:space="preserve"> low confidence</w:t>
      </w:r>
      <w:r w:rsidRPr="008321CC">
        <w:rPr>
          <w:u w:val="single"/>
        </w:rPr>
        <w:t xml:space="preserve"> in the </w:t>
      </w:r>
      <w:r w:rsidRPr="008321CC">
        <w:rPr>
          <w:b/>
          <w:iCs/>
          <w:u w:val="single"/>
          <w:bdr w:val="single" w:sz="8" w:space="0" w:color="auto"/>
        </w:rPr>
        <w:t xml:space="preserve">direction of </w:t>
      </w:r>
      <w:r w:rsidRPr="008321CC">
        <w:rPr>
          <w:b/>
          <w:iCs/>
          <w:highlight w:val="cyan"/>
          <w:u w:val="single"/>
          <w:bdr w:val="single" w:sz="8" w:space="0" w:color="auto"/>
        </w:rPr>
        <w:t>any change</w:t>
      </w:r>
      <w:r w:rsidRPr="008321CC">
        <w:rPr>
          <w:highlight w:val="cyan"/>
          <w:u w:val="single"/>
        </w:rPr>
        <w:t xml:space="preserve"> in</w:t>
      </w:r>
      <w:r w:rsidRPr="008321CC">
        <w:rPr>
          <w:u w:val="single"/>
        </w:rPr>
        <w:t xml:space="preserve"> the </w:t>
      </w:r>
      <w:r w:rsidRPr="008321CC">
        <w:rPr>
          <w:highlight w:val="cyan"/>
          <w:u w:val="single"/>
        </w:rPr>
        <w:t>frequency</w:t>
      </w:r>
      <w:r w:rsidRPr="008321CC">
        <w:rPr>
          <w:sz w:val="16"/>
        </w:rPr>
        <w:t xml:space="preserve">, </w:t>
      </w:r>
      <w:r w:rsidRPr="008321CC">
        <w:rPr>
          <w:highlight w:val="cyan"/>
          <w:u w:val="single"/>
        </w:rPr>
        <w:t>severity or extent of</w:t>
      </w:r>
      <w:r w:rsidRPr="008321CC">
        <w:rPr>
          <w:u w:val="single"/>
        </w:rPr>
        <w:t xml:space="preserve"> frost</w:t>
      </w:r>
      <w:r w:rsidRPr="008321CC">
        <w:rPr>
          <w:sz w:val="16"/>
        </w:rPr>
        <w:t xml:space="preserve">, </w:t>
      </w:r>
      <w:r w:rsidRPr="008321CC">
        <w:rPr>
          <w:u w:val="single"/>
        </w:rPr>
        <w:t>river floods</w:t>
      </w:r>
      <w:r w:rsidRPr="008321CC">
        <w:rPr>
          <w:sz w:val="16"/>
        </w:rPr>
        <w:t xml:space="preserve">, </w:t>
      </w:r>
      <w:r w:rsidRPr="008321CC">
        <w:rPr>
          <w:u w:val="single"/>
        </w:rPr>
        <w:t>landslides</w:t>
      </w:r>
      <w:r w:rsidRPr="008321CC">
        <w:rPr>
          <w:sz w:val="16"/>
        </w:rPr>
        <w:t xml:space="preserve">, </w:t>
      </w:r>
      <w:r w:rsidRPr="008321CC">
        <w:rPr>
          <w:u w:val="single"/>
        </w:rPr>
        <w:t>aridity</w:t>
      </w:r>
      <w:r w:rsidRPr="008321CC">
        <w:rPr>
          <w:sz w:val="16"/>
        </w:rPr>
        <w:t xml:space="preserve">, </w:t>
      </w:r>
      <w:r w:rsidRPr="008321CC">
        <w:rPr>
          <w:u w:val="single"/>
        </w:rPr>
        <w:t>hydrological drought</w:t>
      </w:r>
      <w:r w:rsidRPr="008321CC">
        <w:rPr>
          <w:sz w:val="16"/>
        </w:rPr>
        <w:t xml:space="preserve">, </w:t>
      </w:r>
      <w:r w:rsidRPr="008321CC">
        <w:rPr>
          <w:b/>
          <w:iCs/>
          <w:u w:val="single"/>
          <w:bdr w:val="single" w:sz="8" w:space="0" w:color="auto"/>
        </w:rPr>
        <w:t xml:space="preserve">agricultural and ecological </w:t>
      </w:r>
      <w:r w:rsidRPr="008321CC">
        <w:rPr>
          <w:b/>
          <w:iCs/>
          <w:highlight w:val="cyan"/>
          <w:u w:val="single"/>
          <w:bdr w:val="single" w:sz="8" w:space="0" w:color="auto"/>
        </w:rPr>
        <w:t>drought</w:t>
      </w:r>
      <w:r w:rsidRPr="008321CC">
        <w:rPr>
          <w:sz w:val="16"/>
        </w:rPr>
        <w:t xml:space="preserve">, </w:t>
      </w:r>
      <w:r w:rsidRPr="008321CC">
        <w:rPr>
          <w:b/>
          <w:iCs/>
          <w:highlight w:val="cyan"/>
          <w:u w:val="single"/>
          <w:bdr w:val="single" w:sz="8" w:space="0" w:color="auto"/>
        </w:rPr>
        <w:t>fire</w:t>
      </w:r>
      <w:r w:rsidRPr="008321CC">
        <w:rPr>
          <w:b/>
          <w:iCs/>
          <w:u w:val="single"/>
          <w:bdr w:val="single" w:sz="8" w:space="0" w:color="auto"/>
        </w:rPr>
        <w:t xml:space="preserve"> weather</w:t>
      </w:r>
      <w:r w:rsidRPr="008321CC">
        <w:rPr>
          <w:sz w:val="16"/>
        </w:rPr>
        <w:t xml:space="preserve">, </w:t>
      </w:r>
      <w:r w:rsidRPr="008321CC">
        <w:rPr>
          <w:u w:val="single"/>
        </w:rPr>
        <w:t>mean wind speed</w:t>
      </w:r>
      <w:r w:rsidRPr="008321CC">
        <w:rPr>
          <w:sz w:val="16"/>
        </w:rPr>
        <w:t xml:space="preserve">, </w:t>
      </w:r>
      <w:r w:rsidRPr="008321CC">
        <w:rPr>
          <w:u w:val="single"/>
        </w:rPr>
        <w:t>severe wind storms</w:t>
      </w:r>
      <w:r w:rsidRPr="008321CC">
        <w:rPr>
          <w:sz w:val="16"/>
        </w:rPr>
        <w:t xml:space="preserve">, </w:t>
      </w:r>
      <w:r w:rsidRPr="008321CC">
        <w:rPr>
          <w:u w:val="single"/>
        </w:rPr>
        <w:t>tropical cyclones</w:t>
      </w:r>
      <w:r w:rsidRPr="008321CC">
        <w:rPr>
          <w:sz w:val="16"/>
        </w:rPr>
        <w:t xml:space="preserve">, </w:t>
      </w:r>
      <w:r w:rsidRPr="008321CC">
        <w:rPr>
          <w:u w:val="single"/>
        </w:rPr>
        <w:t>sand and dust storms</w:t>
      </w:r>
      <w:r w:rsidRPr="008321CC">
        <w:rPr>
          <w:sz w:val="16"/>
        </w:rPr>
        <w:t xml:space="preserve">, </w:t>
      </w:r>
      <w:r w:rsidRPr="008321CC">
        <w:rPr>
          <w:u w:val="single"/>
        </w:rPr>
        <w:t xml:space="preserve">heavy snowfall and </w:t>
      </w:r>
      <w:r w:rsidRPr="008321CC">
        <w:rPr>
          <w:b/>
          <w:iCs/>
          <w:u w:val="single"/>
          <w:bdr w:val="single" w:sz="8" w:space="0" w:color="auto"/>
        </w:rPr>
        <w:t xml:space="preserve">ice </w:t>
      </w:r>
      <w:r w:rsidRPr="008321CC">
        <w:rPr>
          <w:b/>
          <w:iCs/>
          <w:highlight w:val="cyan"/>
          <w:u w:val="single"/>
          <w:bdr w:val="single" w:sz="8" w:space="0" w:color="auto"/>
        </w:rPr>
        <w:t>storms</w:t>
      </w:r>
      <w:r w:rsidRPr="008321CC">
        <w:rPr>
          <w:sz w:val="16"/>
        </w:rPr>
        <w:t xml:space="preserve">, </w:t>
      </w:r>
      <w:r w:rsidRPr="008321CC">
        <w:rPr>
          <w:u w:val="single"/>
        </w:rPr>
        <w:t>hail</w:t>
      </w:r>
      <w:r w:rsidRPr="008321CC">
        <w:rPr>
          <w:sz w:val="16"/>
        </w:rPr>
        <w:t xml:space="preserve">, </w:t>
      </w:r>
      <w:r w:rsidRPr="008321CC">
        <w:rPr>
          <w:u w:val="single"/>
        </w:rPr>
        <w:t>snow avalanche</w:t>
      </w:r>
      <w:r w:rsidRPr="008321CC">
        <w:rPr>
          <w:sz w:val="16"/>
        </w:rPr>
        <w:t xml:space="preserve">, </w:t>
      </w:r>
      <w:r w:rsidRPr="008321CC">
        <w:rPr>
          <w:u w:val="single"/>
        </w:rPr>
        <w:t>coastal floods</w:t>
      </w:r>
      <w:r w:rsidRPr="008321CC">
        <w:rPr>
          <w:sz w:val="16"/>
        </w:rPr>
        <w:t xml:space="preserve">, </w:t>
      </w:r>
      <w:r w:rsidRPr="008321CC">
        <w:rPr>
          <w:u w:val="single"/>
        </w:rPr>
        <w:t xml:space="preserve">coastal </w:t>
      </w:r>
      <w:r w:rsidRPr="008321CC">
        <w:rPr>
          <w:highlight w:val="cyan"/>
          <w:u w:val="single"/>
        </w:rPr>
        <w:t>erosion</w:t>
      </w:r>
      <w:r w:rsidRPr="008321CC">
        <w:rPr>
          <w:sz w:val="16"/>
        </w:rPr>
        <w:t xml:space="preserve">, </w:t>
      </w:r>
      <w:r w:rsidRPr="008321CC">
        <w:rPr>
          <w:u w:val="single"/>
        </w:rPr>
        <w:t xml:space="preserve">marine </w:t>
      </w:r>
      <w:r w:rsidRPr="008321CC">
        <w:rPr>
          <w:highlight w:val="cyan"/>
          <w:u w:val="single"/>
        </w:rPr>
        <w:t>heatwaves</w:t>
      </w:r>
      <w:r w:rsidRPr="008321CC">
        <w:rPr>
          <w:sz w:val="16"/>
        </w:rPr>
        <w:t xml:space="preserve">, </w:t>
      </w:r>
      <w:r w:rsidRPr="008321CC">
        <w:rPr>
          <w:b/>
          <w:iCs/>
          <w:highlight w:val="cyan"/>
          <w:u w:val="single"/>
          <w:bdr w:val="single" w:sz="8" w:space="0" w:color="auto"/>
        </w:rPr>
        <w:t>air pollution</w:t>
      </w:r>
      <w:r w:rsidRPr="008321CC">
        <w:rPr>
          <w:b/>
          <w:iCs/>
          <w:u w:val="single"/>
          <w:bdr w:val="single" w:sz="8" w:space="0" w:color="auto"/>
        </w:rPr>
        <w:t xml:space="preserve"> weather</w:t>
      </w:r>
      <w:r w:rsidRPr="008321CC">
        <w:rPr>
          <w:u w:val="single"/>
        </w:rPr>
        <w:t xml:space="preserve"> or </w:t>
      </w:r>
      <w:r w:rsidRPr="008321CC">
        <w:rPr>
          <w:b/>
          <w:iCs/>
          <w:highlight w:val="cyan"/>
          <w:u w:val="single"/>
          <w:bdr w:val="single" w:sz="8" w:space="0" w:color="auto"/>
        </w:rPr>
        <w:t>radiation</w:t>
      </w:r>
      <w:r w:rsidRPr="008321CC">
        <w:rPr>
          <w:u w:val="single"/>
        </w:rPr>
        <w:t xml:space="preserve"> at earth’s surface</w:t>
      </w:r>
      <w:r w:rsidRPr="008321CC">
        <w:rPr>
          <w:sz w:val="16"/>
        </w:rPr>
        <w:t xml:space="preserve">. </w:t>
      </w:r>
      <w:r w:rsidRPr="008321CC">
        <w:rPr>
          <w:sz w:val="16"/>
          <w:szCs w:val="16"/>
        </w:rPr>
        <w:t>Medium and high confidence of changes</w:t>
      </w:r>
      <w:r w:rsidRPr="008321CC">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4EA5DE37" w14:textId="77777777" w:rsidR="00E14B20" w:rsidRPr="008321CC" w:rsidRDefault="00E14B20" w:rsidP="00E14B20">
      <w:pPr>
        <w:rPr>
          <w:sz w:val="16"/>
        </w:rPr>
      </w:pPr>
      <w:r w:rsidRPr="008321CC">
        <w:rPr>
          <w:sz w:val="16"/>
        </w:rPr>
        <w:t xml:space="preserve">However, </w:t>
      </w:r>
      <w:r w:rsidRPr="008321CC">
        <w:rPr>
          <w:b/>
          <w:iCs/>
          <w:highlight w:val="cyan"/>
          <w:u w:val="single"/>
          <w:bdr w:val="single" w:sz="8" w:space="0" w:color="auto"/>
        </w:rPr>
        <w:t>recent research</w:t>
      </w:r>
      <w:r w:rsidRPr="008321CC">
        <w:rPr>
          <w:highlight w:val="cyan"/>
          <w:u w:val="single"/>
        </w:rPr>
        <w:t xml:space="preserve"> argued</w:t>
      </w:r>
      <w:r w:rsidRPr="008321CC">
        <w:rPr>
          <w:sz w:val="16"/>
        </w:rPr>
        <w:t xml:space="preserve"> that </w:t>
      </w:r>
      <w:r w:rsidRPr="008321CC">
        <w:rPr>
          <w:u w:val="single"/>
        </w:rPr>
        <w:t xml:space="preserve">the </w:t>
      </w:r>
      <w:r w:rsidRPr="008321CC">
        <w:rPr>
          <w:highlight w:val="cyan"/>
          <w:u w:val="single"/>
        </w:rPr>
        <w:t>alarmistic</w:t>
      </w:r>
      <w:r w:rsidRPr="008321CC">
        <w:rPr>
          <w:sz w:val="16"/>
        </w:rPr>
        <w:t xml:space="preserve"> SSP3-7.0 and </w:t>
      </w:r>
      <w:r w:rsidRPr="008321CC">
        <w:rPr>
          <w:b/>
          <w:iCs/>
          <w:u w:val="single"/>
          <w:bdr w:val="single" w:sz="8" w:space="0" w:color="auto"/>
        </w:rPr>
        <w:t xml:space="preserve">SSP5-8.5 </w:t>
      </w:r>
      <w:r w:rsidRPr="008321CC">
        <w:rPr>
          <w:b/>
          <w:iCs/>
          <w:highlight w:val="cyan"/>
          <w:u w:val="single"/>
          <w:bdr w:val="single" w:sz="8" w:space="0" w:color="auto"/>
        </w:rPr>
        <w:t>scenarios</w:t>
      </w:r>
      <w:r w:rsidRPr="008321CC">
        <w:rPr>
          <w:highlight w:val="cyan"/>
          <w:u w:val="single"/>
        </w:rPr>
        <w:t xml:space="preserve"> are</w:t>
      </w:r>
      <w:r w:rsidRPr="008321CC">
        <w:rPr>
          <w:sz w:val="16"/>
        </w:rPr>
        <w:t xml:space="preserve"> likely and </w:t>
      </w:r>
      <w:r w:rsidRPr="008321CC">
        <w:rPr>
          <w:b/>
          <w:iCs/>
          <w:highlight w:val="cyan"/>
          <w:u w:val="single"/>
          <w:bdr w:val="single" w:sz="8" w:space="0" w:color="auto"/>
        </w:rPr>
        <w:t>very</w:t>
      </w:r>
      <w:r w:rsidRPr="008321CC">
        <w:rPr>
          <w:b/>
          <w:iCs/>
          <w:u w:val="single"/>
          <w:bdr w:val="single" w:sz="8" w:space="0" w:color="auto"/>
        </w:rPr>
        <w:t xml:space="preserve"> likely </w:t>
      </w:r>
      <w:r w:rsidRPr="008321CC">
        <w:rPr>
          <w:b/>
          <w:iCs/>
          <w:highlight w:val="cyan"/>
          <w:u w:val="single"/>
          <w:bdr w:val="single" w:sz="8" w:space="0" w:color="auto"/>
        </w:rPr>
        <w:t>unrealistic</w:t>
      </w:r>
      <w:r w:rsidRPr="008321CC">
        <w:rPr>
          <w:sz w:val="16"/>
        </w:rPr>
        <w:t xml:space="preserve">, respectively (Burgess et al., 2020, </w:t>
      </w:r>
      <w:proofErr w:type="spellStart"/>
      <w:r w:rsidRPr="008321CC">
        <w:rPr>
          <w:sz w:val="16"/>
        </w:rPr>
        <w:t>Hausfather</w:t>
      </w:r>
      <w:proofErr w:type="spellEnd"/>
      <w:r w:rsidRPr="008321CC">
        <w:rPr>
          <w:sz w:val="16"/>
        </w:rPr>
        <w:t xml:space="preserve"> and Peters, 2020, Pielke and Ritchie, 2021a). These studies indicate that the radiative forcing functions derived from the </w:t>
      </w:r>
      <w:r w:rsidRPr="008321CC">
        <w:rPr>
          <w:u w:val="single"/>
        </w:rPr>
        <w:t>SSP2-4.5</w:t>
      </w:r>
      <w:r w:rsidRPr="008321CC">
        <w:rPr>
          <w:sz w:val="16"/>
        </w:rPr>
        <w:t xml:space="preserve"> (</w:t>
      </w:r>
      <w:r w:rsidRPr="008321CC">
        <w:rPr>
          <w:u w:val="single"/>
        </w:rPr>
        <w:t>or</w:t>
      </w:r>
      <w:r w:rsidRPr="008321CC">
        <w:rPr>
          <w:sz w:val="16"/>
        </w:rPr>
        <w:t xml:space="preserve"> even </w:t>
      </w:r>
      <w:r w:rsidRPr="008321CC">
        <w:rPr>
          <w:u w:val="single"/>
        </w:rPr>
        <w:t>SSP2-3.4</w:t>
      </w:r>
      <w:r w:rsidRPr="008321CC">
        <w:rPr>
          <w:sz w:val="16"/>
        </w:rPr>
        <w:t xml:space="preserve">) scenario </w:t>
      </w:r>
      <w:r w:rsidRPr="008321CC">
        <w:rPr>
          <w:u w:val="single"/>
        </w:rPr>
        <w:t xml:space="preserve">are the </w:t>
      </w:r>
      <w:r w:rsidRPr="008321CC">
        <w:rPr>
          <w:b/>
          <w:iCs/>
          <w:u w:val="single"/>
          <w:bdr w:val="single" w:sz="8" w:space="0" w:color="auto"/>
        </w:rPr>
        <w:t>most plausible</w:t>
      </w:r>
      <w:r w:rsidRPr="008321CC">
        <w:rPr>
          <w:sz w:val="16"/>
        </w:rPr>
        <w:t xml:space="preserve">. The SSP2-4.5 is a moderate scenario; it </w:t>
      </w:r>
      <w:r w:rsidRPr="008321CC">
        <w:rPr>
          <w:u w:val="single"/>
        </w:rPr>
        <w:t>projects</w:t>
      </w:r>
      <w:r w:rsidRPr="008321CC">
        <w:rPr>
          <w:sz w:val="16"/>
        </w:rPr>
        <w:t xml:space="preserve"> about </w:t>
      </w:r>
      <w:r w:rsidRPr="008321CC">
        <w:rPr>
          <w:b/>
          <w:iCs/>
          <w:u w:val="single"/>
          <w:bdr w:val="single" w:sz="8" w:space="0" w:color="auto"/>
        </w:rPr>
        <w:t>half of the 21st-century warming</w:t>
      </w:r>
      <w:r w:rsidRPr="008321CC">
        <w:rPr>
          <w:u w:val="single"/>
        </w:rPr>
        <w:t xml:space="preserve"> than what the SSP5-8.5 scenario does</w:t>
      </w:r>
      <w:r w:rsidRPr="008321CC">
        <w:rPr>
          <w:sz w:val="16"/>
        </w:rPr>
        <w:t xml:space="preserve"> (Fig. 1) and is thus far less alarming.</w:t>
      </w:r>
    </w:p>
    <w:p w14:paraId="4C4ACFA7" w14:textId="77777777" w:rsidR="00E14B20" w:rsidRPr="008321CC" w:rsidRDefault="00E14B20" w:rsidP="00E14B20">
      <w:pPr>
        <w:rPr>
          <w:sz w:val="16"/>
        </w:rPr>
      </w:pPr>
      <w:r w:rsidRPr="008321CC">
        <w:rPr>
          <w:sz w:val="16"/>
        </w:rPr>
        <w:t xml:space="preserve">With the aforementioned factors in mind, it was proposed here to use only the SSP2-4.5 scenario and the GCMs with ECS ≤ 3 °C to </w:t>
      </w:r>
      <w:r w:rsidRPr="008321CC">
        <w:rPr>
          <w:b/>
          <w:iCs/>
          <w:u w:val="single"/>
          <w:bdr w:val="single" w:sz="8" w:space="0" w:color="auto"/>
        </w:rPr>
        <w:t>more precisely</w:t>
      </w:r>
      <w:r w:rsidRPr="008321CC">
        <w:rPr>
          <w:u w:val="single"/>
        </w:rPr>
        <w:t xml:space="preserve"> assess</w:t>
      </w:r>
      <w:r w:rsidRPr="008321CC">
        <w:rPr>
          <w:sz w:val="16"/>
        </w:rPr>
        <w:t xml:space="preserve"> “</w:t>
      </w:r>
      <w:r w:rsidRPr="008321CC">
        <w:rPr>
          <w:b/>
          <w:iCs/>
          <w:u w:val="single"/>
          <w:bdr w:val="single" w:sz="8" w:space="0" w:color="auto"/>
        </w:rPr>
        <w:t>realistic</w:t>
      </w:r>
      <w:r w:rsidRPr="008321CC">
        <w:rPr>
          <w:sz w:val="16"/>
        </w:rPr>
        <w:t xml:space="preserve">” </w:t>
      </w:r>
      <w:r w:rsidRPr="008321CC">
        <w:rPr>
          <w:u w:val="single"/>
        </w:rPr>
        <w:t>global and regional impacts and risks</w:t>
      </w:r>
      <w:r w:rsidRPr="008321CC">
        <w:rPr>
          <w:sz w:val="16"/>
        </w:rPr>
        <w:t xml:space="preserve"> that could be </w:t>
      </w:r>
      <w:r w:rsidRPr="008321CC">
        <w:rPr>
          <w:u w:val="single"/>
        </w:rPr>
        <w:t xml:space="preserve">associated </w:t>
      </w:r>
      <w:r w:rsidRPr="008321CC">
        <w:rPr>
          <w:u w:val="single"/>
        </w:rPr>
        <w:lastRenderedPageBreak/>
        <w:t>with climate changes</w:t>
      </w:r>
      <w:r w:rsidRPr="008321CC">
        <w:rPr>
          <w:sz w:val="16"/>
        </w:rPr>
        <w:t xml:space="preserve"> that are </w:t>
      </w:r>
      <w:r w:rsidRPr="008321CC">
        <w:rPr>
          <w:u w:val="single"/>
        </w:rPr>
        <w:t>expected to occur in the 21st century</w:t>
      </w:r>
      <w:r w:rsidRPr="008321CC">
        <w:rPr>
          <w:sz w:val="16"/>
        </w:rPr>
        <w:t xml:space="preserve">, and to compare them with the Paris Agreement warming target of keeping global surface temperature &lt; 2 °C above the pre-industrial levels throughout the 21st century. </w:t>
      </w:r>
      <w:r w:rsidRPr="008321CC">
        <w:rPr>
          <w:u w:val="single"/>
        </w:rPr>
        <w:t xml:space="preserve">To </w:t>
      </w:r>
      <w:r w:rsidRPr="008321CC">
        <w:rPr>
          <w:b/>
          <w:iCs/>
          <w:u w:val="single"/>
          <w:bdr w:val="single" w:sz="8" w:space="0" w:color="auto"/>
        </w:rPr>
        <w:t>optimize the result</w:t>
      </w:r>
      <w:r w:rsidRPr="008321CC">
        <w:rPr>
          <w:sz w:val="16"/>
        </w:rPr>
        <w:t xml:space="preserve"> even more, the </w:t>
      </w:r>
      <w:r w:rsidRPr="008321CC">
        <w:rPr>
          <w:u w:val="single"/>
        </w:rPr>
        <w:t>simulation ensembles containing</w:t>
      </w:r>
      <w:r w:rsidRPr="008321CC">
        <w:rPr>
          <w:sz w:val="16"/>
        </w:rPr>
        <w:t xml:space="preserve"> the </w:t>
      </w:r>
      <w:r w:rsidRPr="008321CC">
        <w:rPr>
          <w:u w:val="single"/>
        </w:rPr>
        <w:t>low</w:t>
      </w:r>
      <w:r w:rsidRPr="008321CC">
        <w:rPr>
          <w:sz w:val="16"/>
        </w:rPr>
        <w:t xml:space="preserve">, </w:t>
      </w:r>
      <w:r w:rsidRPr="008321CC">
        <w:rPr>
          <w:u w:val="single"/>
        </w:rPr>
        <w:t>medium</w:t>
      </w:r>
      <w:r w:rsidRPr="008321CC">
        <w:rPr>
          <w:sz w:val="16"/>
        </w:rPr>
        <w:t xml:space="preserve">, </w:t>
      </w:r>
      <w:r w:rsidRPr="008321CC">
        <w:rPr>
          <w:u w:val="single"/>
        </w:rPr>
        <w:t xml:space="preserve">and high-ECS macro-GCMs were </w:t>
      </w:r>
      <w:r w:rsidRPr="008321CC">
        <w:rPr>
          <w:b/>
          <w:iCs/>
          <w:u w:val="single"/>
          <w:bdr w:val="single" w:sz="8" w:space="0" w:color="auto"/>
        </w:rPr>
        <w:t>linearly scaled</w:t>
      </w:r>
      <w:r w:rsidRPr="008321CC">
        <w:rPr>
          <w:u w:val="single"/>
        </w:rPr>
        <w:t xml:space="preserve"> to </w:t>
      </w:r>
      <w:r w:rsidRPr="008321CC">
        <w:rPr>
          <w:b/>
          <w:iCs/>
          <w:u w:val="single"/>
          <w:bdr w:val="single" w:sz="8" w:space="0" w:color="auto"/>
        </w:rPr>
        <w:t>best reflect</w:t>
      </w:r>
      <w:r w:rsidRPr="008321CC">
        <w:rPr>
          <w:u w:val="single"/>
        </w:rPr>
        <w:t xml:space="preserve"> the </w:t>
      </w:r>
      <w:r w:rsidRPr="008321CC">
        <w:rPr>
          <w:b/>
          <w:iCs/>
          <w:u w:val="single"/>
          <w:bdr w:val="single" w:sz="8" w:space="0" w:color="auto"/>
        </w:rPr>
        <w:t>real global surface warming</w:t>
      </w:r>
      <w:r w:rsidRPr="008321CC">
        <w:rPr>
          <w:sz w:val="16"/>
        </w:rPr>
        <w:t xml:space="preserve"> recorded from 1980–1990 to 2012–2022.</w:t>
      </w:r>
    </w:p>
    <w:p w14:paraId="6D0D142E" w14:textId="77777777" w:rsidR="00E14B20" w:rsidRPr="008321CC" w:rsidRDefault="00E14B20" w:rsidP="00E14B20">
      <w:pPr>
        <w:rPr>
          <w:sz w:val="16"/>
        </w:rPr>
      </w:pPr>
      <w:r w:rsidRPr="008321CC">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29CC12BC" w14:textId="77777777" w:rsidR="00E14B20" w:rsidRPr="008321CC" w:rsidRDefault="00E14B20" w:rsidP="00E14B20">
      <w:pPr>
        <w:rPr>
          <w:sz w:val="16"/>
        </w:rPr>
      </w:pPr>
      <w:r w:rsidRPr="008321CC">
        <w:rPr>
          <w:sz w:val="16"/>
        </w:rPr>
        <w:t xml:space="preserve">However, using only the low-ECS models (ECS ≤ 3.0 °C) and the SSP2-4.5 scenario, Table 3 suggests that </w:t>
      </w:r>
      <w:r w:rsidRPr="008321CC">
        <w:rPr>
          <w:b/>
          <w:iCs/>
          <w:u w:val="single"/>
          <w:bdr w:val="single" w:sz="8" w:space="0" w:color="auto"/>
        </w:rPr>
        <w:t xml:space="preserve">global </w:t>
      </w:r>
      <w:r w:rsidRPr="008321CC">
        <w:rPr>
          <w:b/>
          <w:iCs/>
          <w:highlight w:val="cyan"/>
          <w:u w:val="single"/>
          <w:bdr w:val="single" w:sz="8" w:space="0" w:color="auto"/>
        </w:rPr>
        <w:t>warming</w:t>
      </w:r>
      <w:r w:rsidRPr="008321CC">
        <w:rPr>
          <w:u w:val="single"/>
        </w:rPr>
        <w:t xml:space="preserve"> in the 21st century </w:t>
      </w:r>
      <w:r w:rsidRPr="008321CC">
        <w:rPr>
          <w:highlight w:val="cyan"/>
          <w:u w:val="single"/>
        </w:rPr>
        <w:t xml:space="preserve">will be </w:t>
      </w:r>
      <w:r w:rsidRPr="008321CC">
        <w:rPr>
          <w:b/>
          <w:iCs/>
          <w:highlight w:val="cyan"/>
          <w:u w:val="single"/>
          <w:bdr w:val="single" w:sz="8" w:space="0" w:color="auto"/>
        </w:rPr>
        <w:t>moderate</w:t>
      </w:r>
      <w:r w:rsidRPr="008321CC">
        <w:rPr>
          <w:sz w:val="16"/>
        </w:rPr>
        <w:t xml:space="preserve">, </w:t>
      </w:r>
      <w:r w:rsidRPr="008321CC">
        <w:rPr>
          <w:u w:val="single"/>
        </w:rPr>
        <w:t>ranging from 1.36 °C to 2.25 °C</w:t>
      </w:r>
      <w:r w:rsidRPr="008321CC">
        <w:rPr>
          <w:sz w:val="16"/>
        </w:rPr>
        <w:t xml:space="preserve"> (median 1.77 °C) </w:t>
      </w:r>
      <w:r w:rsidRPr="008321CC">
        <w:rPr>
          <w:u w:val="single"/>
        </w:rPr>
        <w:t>by 2050 and from 1.96 °C to 2.83 °C</w:t>
      </w:r>
      <w:r w:rsidRPr="008321CC">
        <w:rPr>
          <w:sz w:val="16"/>
        </w:rPr>
        <w:t xml:space="preserve"> (median 2.28 °C) </w:t>
      </w:r>
      <w:r w:rsidRPr="008321CC">
        <w:rPr>
          <w:u w:val="single"/>
        </w:rPr>
        <w:t>by 2080–2100</w:t>
      </w:r>
      <w:r w:rsidRPr="008321CC">
        <w:rPr>
          <w:sz w:val="16"/>
        </w:rPr>
        <w:t xml:space="preserve">, which partially overlaps with the upper warmer half of the climate projection obtained using the SSP1-2.6 scenario and the GCMs with ECS of 2.5–4.0 °C. Thus, </w:t>
      </w:r>
      <w:r w:rsidRPr="008321CC">
        <w:rPr>
          <w:u w:val="single"/>
        </w:rPr>
        <w:t>climate change impacts and risks will worsen by the end of the 21st-century</w:t>
      </w:r>
      <w:r w:rsidRPr="008321CC">
        <w:rPr>
          <w:sz w:val="16"/>
        </w:rPr>
        <w:t xml:space="preserve">, albeit </w:t>
      </w:r>
      <w:r w:rsidRPr="008321CC">
        <w:rPr>
          <w:highlight w:val="cyan"/>
          <w:u w:val="single"/>
        </w:rPr>
        <w:t xml:space="preserve">at a </w:t>
      </w:r>
      <w:r w:rsidRPr="008321CC">
        <w:rPr>
          <w:b/>
          <w:iCs/>
          <w:highlight w:val="cyan"/>
          <w:u w:val="single"/>
          <w:bdr w:val="single" w:sz="8" w:space="0" w:color="auto"/>
        </w:rPr>
        <w:t>slower rate</w:t>
      </w:r>
      <w:r w:rsidRPr="008321CC">
        <w:rPr>
          <w:highlight w:val="cyan"/>
          <w:u w:val="single"/>
        </w:rPr>
        <w:t xml:space="preserve"> than </w:t>
      </w:r>
      <w:r w:rsidRPr="008321CC">
        <w:rPr>
          <w:b/>
          <w:iCs/>
          <w:highlight w:val="cyan"/>
          <w:u w:val="single"/>
          <w:bdr w:val="single" w:sz="8" w:space="0" w:color="auto"/>
        </w:rPr>
        <w:t>predicted</w:t>
      </w:r>
      <w:r w:rsidRPr="008321CC">
        <w:rPr>
          <w:b/>
          <w:iCs/>
          <w:u w:val="single"/>
          <w:bdr w:val="single" w:sz="8" w:space="0" w:color="auto"/>
        </w:rPr>
        <w:t xml:space="preserve"> by the IPCC</w:t>
      </w:r>
      <w:r w:rsidRPr="008321CC">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14F7910A" w14:textId="77777777" w:rsidR="00E14B20" w:rsidRPr="008321CC" w:rsidRDefault="00E14B20" w:rsidP="00E14B20">
      <w:pPr>
        <w:rPr>
          <w:sz w:val="16"/>
        </w:rPr>
      </w:pPr>
      <w:r w:rsidRPr="008321CC">
        <w:rPr>
          <w:sz w:val="16"/>
        </w:rPr>
        <w:t xml:space="preserve">I also proposed an alternative methodology for estimating “realistic” 21st-century climate projections and assessing their respective impacts and risks. In fact, the </w:t>
      </w:r>
      <w:r w:rsidRPr="008321CC">
        <w:rPr>
          <w:u w:val="single"/>
        </w:rPr>
        <w:t>low-ECS macro-</w:t>
      </w:r>
      <w:r w:rsidRPr="008321CC">
        <w:rPr>
          <w:highlight w:val="cyan"/>
          <w:u w:val="single"/>
        </w:rPr>
        <w:t>GCM</w:t>
      </w:r>
      <w:r w:rsidRPr="008321CC">
        <w:rPr>
          <w:sz w:val="16"/>
        </w:rPr>
        <w:t xml:space="preserve"> appears to be slightly </w:t>
      </w:r>
      <w:r w:rsidRPr="008321CC">
        <w:rPr>
          <w:b/>
          <w:iCs/>
          <w:highlight w:val="cyan"/>
          <w:u w:val="single"/>
          <w:bdr w:val="single" w:sz="8" w:space="0" w:color="auto"/>
        </w:rPr>
        <w:t>warmer</w:t>
      </w:r>
      <w:r w:rsidRPr="008321CC">
        <w:rPr>
          <w:u w:val="single"/>
        </w:rPr>
        <w:t xml:space="preserve"> than global surface temperature records</w:t>
      </w:r>
      <w:r w:rsidRPr="008321CC">
        <w:rPr>
          <w:sz w:val="16"/>
        </w:rPr>
        <w:t xml:space="preserve"> and there are serious concerns about the reliability of the global surface temperature records, which cannot be ignored. In fact, their </w:t>
      </w:r>
      <w:r w:rsidRPr="008321CC">
        <w:rPr>
          <w:u w:val="single"/>
        </w:rPr>
        <w:t>warming</w:t>
      </w:r>
      <w:r w:rsidRPr="008321CC">
        <w:rPr>
          <w:sz w:val="16"/>
        </w:rPr>
        <w:t xml:space="preserve"> appears to be </w:t>
      </w:r>
      <w:r w:rsidRPr="008321CC">
        <w:rPr>
          <w:b/>
          <w:iCs/>
          <w:u w:val="single"/>
          <w:bdr w:val="single" w:sz="8" w:space="0" w:color="auto"/>
        </w:rPr>
        <w:t>excessive</w:t>
      </w:r>
      <w:r w:rsidRPr="008321CC">
        <w:rPr>
          <w:u w:val="single"/>
        </w:rPr>
        <w:t xml:space="preserve"> </w:t>
      </w:r>
      <w:r w:rsidRPr="008321CC">
        <w:rPr>
          <w:highlight w:val="cyan"/>
          <w:u w:val="single"/>
        </w:rPr>
        <w:t xml:space="preserve">in comparison to </w:t>
      </w:r>
      <w:r w:rsidRPr="008321CC">
        <w:rPr>
          <w:b/>
          <w:iCs/>
          <w:highlight w:val="cyan"/>
          <w:u w:val="single"/>
          <w:bdr w:val="single" w:sz="8" w:space="0" w:color="auto"/>
        </w:rPr>
        <w:t>alternative</w:t>
      </w:r>
      <w:r w:rsidRPr="008321CC">
        <w:rPr>
          <w:b/>
          <w:iCs/>
          <w:u w:val="single"/>
          <w:bdr w:val="single" w:sz="8" w:space="0" w:color="auto"/>
        </w:rPr>
        <w:t xml:space="preserve"> temperature </w:t>
      </w:r>
      <w:r w:rsidRPr="008321CC">
        <w:rPr>
          <w:b/>
          <w:iCs/>
          <w:highlight w:val="cyan"/>
          <w:u w:val="single"/>
          <w:bdr w:val="single" w:sz="8" w:space="0" w:color="auto"/>
        </w:rPr>
        <w:t>records</w:t>
      </w:r>
      <w:r w:rsidRPr="008321CC">
        <w:rPr>
          <w:sz w:val="16"/>
        </w:rPr>
        <w:t xml:space="preserve">, </w:t>
      </w:r>
      <w:r w:rsidRPr="008321CC">
        <w:rPr>
          <w:highlight w:val="cyan"/>
          <w:u w:val="single"/>
        </w:rPr>
        <w:t xml:space="preserve">such as </w:t>
      </w:r>
      <w:r w:rsidRPr="008321CC">
        <w:rPr>
          <w:b/>
          <w:iCs/>
          <w:highlight w:val="cyan"/>
          <w:u w:val="single"/>
          <w:bdr w:val="single" w:sz="8" w:space="0" w:color="auto"/>
        </w:rPr>
        <w:t>satellite-based</w:t>
      </w:r>
      <w:r w:rsidRPr="008321CC">
        <w:rPr>
          <w:u w:val="single"/>
        </w:rPr>
        <w:t xml:space="preserve"> ones</w:t>
      </w:r>
      <w:r w:rsidRPr="008321CC">
        <w:rPr>
          <w:sz w:val="16"/>
        </w:rPr>
        <w:t xml:space="preserve"> relative to the lower troposphere (Spencer et al., 2017, Zou et al., 2023), </w:t>
      </w:r>
      <w:r w:rsidRPr="008321CC">
        <w:rPr>
          <w:highlight w:val="cyan"/>
          <w:u w:val="single"/>
        </w:rPr>
        <w:t>and</w:t>
      </w:r>
      <w:r w:rsidRPr="008321CC">
        <w:rPr>
          <w:sz w:val="16"/>
        </w:rPr>
        <w:t xml:space="preserve"> there are </w:t>
      </w:r>
      <w:r w:rsidRPr="008321CC">
        <w:rPr>
          <w:b/>
          <w:iCs/>
          <w:u w:val="single"/>
          <w:bdr w:val="single" w:sz="8" w:space="0" w:color="auto"/>
        </w:rPr>
        <w:t>various evidences</w:t>
      </w:r>
      <w:r w:rsidRPr="008321CC">
        <w:rPr>
          <w:u w:val="single"/>
        </w:rPr>
        <w:t xml:space="preserve"> suggesting their </w:t>
      </w:r>
      <w:r w:rsidRPr="008321CC">
        <w:rPr>
          <w:b/>
          <w:iCs/>
          <w:highlight w:val="cyan"/>
          <w:u w:val="single"/>
          <w:bdr w:val="single" w:sz="8" w:space="0" w:color="auto"/>
        </w:rPr>
        <w:t>contamination</w:t>
      </w:r>
      <w:r w:rsidRPr="008321CC">
        <w:rPr>
          <w:highlight w:val="cyan"/>
          <w:u w:val="single"/>
        </w:rPr>
        <w:t xml:space="preserve"> from</w:t>
      </w:r>
      <w:r w:rsidRPr="008321CC">
        <w:rPr>
          <w:u w:val="single"/>
        </w:rPr>
        <w:t xml:space="preserve"> urban heat islands and other </w:t>
      </w:r>
      <w:r w:rsidRPr="008321CC">
        <w:rPr>
          <w:b/>
          <w:iCs/>
          <w:highlight w:val="cyan"/>
          <w:u w:val="single"/>
          <w:bdr w:val="single" w:sz="8" w:space="0" w:color="auto"/>
        </w:rPr>
        <w:t>non-climatic</w:t>
      </w:r>
      <w:r w:rsidRPr="008321CC">
        <w:rPr>
          <w:b/>
          <w:iCs/>
          <w:u w:val="single"/>
          <w:bdr w:val="single" w:sz="8" w:space="0" w:color="auto"/>
        </w:rPr>
        <w:t xml:space="preserve"> surface </w:t>
      </w:r>
      <w:r w:rsidRPr="008321CC">
        <w:rPr>
          <w:b/>
          <w:iCs/>
          <w:highlight w:val="cyan"/>
          <w:u w:val="single"/>
          <w:bdr w:val="single" w:sz="8" w:space="0" w:color="auto"/>
        </w:rPr>
        <w:t>factors</w:t>
      </w:r>
      <w:r w:rsidRPr="008321CC">
        <w:rPr>
          <w:sz w:val="16"/>
        </w:rPr>
        <w:t xml:space="preserve"> (Connolly et al., 2021, </w:t>
      </w:r>
      <w:proofErr w:type="spellStart"/>
      <w:r w:rsidRPr="008321CC">
        <w:rPr>
          <w:sz w:val="16"/>
        </w:rPr>
        <w:t>Scafetta</w:t>
      </w:r>
      <w:proofErr w:type="spellEnd"/>
      <w:r w:rsidRPr="008321CC">
        <w:rPr>
          <w:sz w:val="16"/>
        </w:rPr>
        <w:t xml:space="preserve">, 2021a, </w:t>
      </w:r>
      <w:proofErr w:type="spellStart"/>
      <w:r w:rsidRPr="008321CC">
        <w:rPr>
          <w:sz w:val="16"/>
        </w:rPr>
        <w:t>Scafetta</w:t>
      </w:r>
      <w:proofErr w:type="spellEnd"/>
      <w:r w:rsidRPr="008321CC">
        <w:rPr>
          <w:sz w:val="16"/>
        </w:rPr>
        <w:t xml:space="preserve">, 2023b, Soon et al., 2023, Spencer, 2023). There are also concerns regarding the ability of the GCMs to properly reconstruct decadal to millennial natural climate oscillations (e.g.: </w:t>
      </w:r>
      <w:proofErr w:type="spellStart"/>
      <w:r w:rsidRPr="008321CC">
        <w:rPr>
          <w:sz w:val="16"/>
        </w:rPr>
        <w:t>Scafetta</w:t>
      </w:r>
      <w:proofErr w:type="spellEnd"/>
      <w:r w:rsidRPr="008321CC">
        <w:rPr>
          <w:sz w:val="16"/>
        </w:rPr>
        <w:t xml:space="preserve">, 2013, </w:t>
      </w:r>
      <w:proofErr w:type="spellStart"/>
      <w:r w:rsidRPr="008321CC">
        <w:rPr>
          <w:sz w:val="16"/>
        </w:rPr>
        <w:t>Scafetta</w:t>
      </w:r>
      <w:proofErr w:type="spellEnd"/>
      <w:r w:rsidRPr="008321CC">
        <w:rPr>
          <w:sz w:val="16"/>
        </w:rPr>
        <w:t xml:space="preserve">, 2021b, </w:t>
      </w:r>
      <w:proofErr w:type="spellStart"/>
      <w:r w:rsidRPr="008321CC">
        <w:rPr>
          <w:sz w:val="16"/>
        </w:rPr>
        <w:t>Scafetta</w:t>
      </w:r>
      <w:proofErr w:type="spellEnd"/>
      <w:r w:rsidRPr="008321CC">
        <w:rPr>
          <w:sz w:val="16"/>
        </w:rPr>
        <w:t xml:space="preserve">, 2023c). As a result, </w:t>
      </w:r>
      <w:r w:rsidRPr="008321CC">
        <w:rPr>
          <w:b/>
          <w:iCs/>
          <w:u w:val="single"/>
          <w:bdr w:val="single" w:sz="8" w:space="0" w:color="auto"/>
        </w:rPr>
        <w:t xml:space="preserve">all </w:t>
      </w:r>
      <w:r w:rsidRPr="008321CC">
        <w:rPr>
          <w:b/>
          <w:iCs/>
          <w:highlight w:val="cyan"/>
          <w:u w:val="single"/>
          <w:bdr w:val="single" w:sz="8" w:space="0" w:color="auto"/>
        </w:rPr>
        <w:t>GCMs</w:t>
      </w:r>
      <w:r w:rsidRPr="008321CC">
        <w:rPr>
          <w:u w:val="single"/>
        </w:rPr>
        <w:t xml:space="preserve"> may be </w:t>
      </w:r>
      <w:r w:rsidRPr="008321CC">
        <w:rPr>
          <w:b/>
          <w:iCs/>
          <w:highlight w:val="cyan"/>
          <w:u w:val="single"/>
          <w:bdr w:val="single" w:sz="8" w:space="0" w:color="auto"/>
        </w:rPr>
        <w:t>grossly inadequate</w:t>
      </w:r>
      <w:r w:rsidRPr="008321CC">
        <w:rPr>
          <w:u w:val="single"/>
        </w:rPr>
        <w:t xml:space="preserve"> for estimating climate change in the 21st century</w:t>
      </w:r>
      <w:r w:rsidRPr="008321CC">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7883DED5" w14:textId="77777777" w:rsidR="00E14B20" w:rsidRPr="008321CC" w:rsidRDefault="00E14B20" w:rsidP="00E14B20">
      <w:pPr>
        <w:rPr>
          <w:sz w:val="16"/>
        </w:rPr>
      </w:pPr>
      <w:r w:rsidRPr="008321CC">
        <w:rPr>
          <w:sz w:val="16"/>
        </w:rPr>
        <w:t xml:space="preserve">To address the above issues, I have proposed an </w:t>
      </w:r>
      <w:r w:rsidRPr="008321CC">
        <w:rPr>
          <w:b/>
          <w:iCs/>
          <w:highlight w:val="cyan"/>
          <w:u w:val="single"/>
          <w:bdr w:val="single" w:sz="8" w:space="0" w:color="auto"/>
        </w:rPr>
        <w:t>alternative</w:t>
      </w:r>
      <w:r w:rsidRPr="008321CC">
        <w:rPr>
          <w:b/>
          <w:iCs/>
          <w:u w:val="single"/>
          <w:bdr w:val="single" w:sz="8" w:space="0" w:color="auto"/>
        </w:rPr>
        <w:t xml:space="preserve"> methodology</w:t>
      </w:r>
      <w:r w:rsidRPr="008321CC">
        <w:rPr>
          <w:sz w:val="16"/>
        </w:rPr>
        <w:t xml:space="preserve"> that </w:t>
      </w:r>
      <w:r w:rsidRPr="008321CC">
        <w:rPr>
          <w:highlight w:val="cyan"/>
          <w:u w:val="single"/>
        </w:rPr>
        <w:t xml:space="preserve">uses </w:t>
      </w:r>
      <w:r w:rsidRPr="008321CC">
        <w:rPr>
          <w:b/>
          <w:iCs/>
          <w:highlight w:val="cyan"/>
          <w:u w:val="single"/>
          <w:bdr w:val="single" w:sz="8" w:space="0" w:color="auto"/>
        </w:rPr>
        <w:t>empirical modifications</w:t>
      </w:r>
      <w:r w:rsidRPr="008321CC">
        <w:rPr>
          <w:highlight w:val="cyan"/>
          <w:u w:val="single"/>
        </w:rPr>
        <w:t xml:space="preserve"> of</w:t>
      </w:r>
      <w:r w:rsidRPr="008321CC">
        <w:rPr>
          <w:u w:val="single"/>
        </w:rPr>
        <w:t xml:space="preserve"> the </w:t>
      </w:r>
      <w:r w:rsidRPr="008321CC">
        <w:rPr>
          <w:b/>
          <w:iCs/>
          <w:u w:val="single"/>
          <w:bdr w:val="single" w:sz="8" w:space="0" w:color="auto"/>
        </w:rPr>
        <w:t xml:space="preserve">actual GCM projection </w:t>
      </w:r>
      <w:r w:rsidRPr="008321CC">
        <w:rPr>
          <w:b/>
          <w:iCs/>
          <w:highlight w:val="cyan"/>
          <w:u w:val="single"/>
          <w:bdr w:val="single" w:sz="8" w:space="0" w:color="auto"/>
        </w:rPr>
        <w:t>ensembles</w:t>
      </w:r>
      <w:r w:rsidRPr="008321CC">
        <w:rPr>
          <w:highlight w:val="cyan"/>
          <w:u w:val="single"/>
        </w:rPr>
        <w:t xml:space="preserve"> via</w:t>
      </w:r>
      <w:r w:rsidRPr="008321CC">
        <w:rPr>
          <w:u w:val="single"/>
        </w:rPr>
        <w:t xml:space="preserve"> </w:t>
      </w:r>
      <w:r w:rsidRPr="008321CC">
        <w:rPr>
          <w:b/>
          <w:iCs/>
          <w:u w:val="single"/>
          <w:bdr w:val="single" w:sz="8" w:space="0" w:color="auto"/>
        </w:rPr>
        <w:t xml:space="preserve">appropriate </w:t>
      </w:r>
      <w:r w:rsidRPr="008321CC">
        <w:rPr>
          <w:b/>
          <w:iCs/>
          <w:highlight w:val="cyan"/>
          <w:u w:val="single"/>
          <w:bdr w:val="single" w:sz="8" w:space="0" w:color="auto"/>
        </w:rPr>
        <w:t>linear scaling</w:t>
      </w:r>
      <w:r w:rsidRPr="008321CC">
        <w:rPr>
          <w:sz w:val="16"/>
        </w:rPr>
        <w:t xml:space="preserve"> in such a way </w:t>
      </w:r>
      <w:r w:rsidRPr="008321CC">
        <w:rPr>
          <w:u w:val="single"/>
        </w:rPr>
        <w:t>to simulate</w:t>
      </w:r>
      <w:r w:rsidRPr="008321CC">
        <w:rPr>
          <w:sz w:val="16"/>
        </w:rPr>
        <w:t xml:space="preserve"> the </w:t>
      </w:r>
      <w:r w:rsidRPr="008321CC">
        <w:rPr>
          <w:u w:val="single"/>
        </w:rPr>
        <w:t xml:space="preserve">outputs of </w:t>
      </w:r>
      <w:r w:rsidRPr="008321CC">
        <w:rPr>
          <w:b/>
          <w:iCs/>
          <w:u w:val="single"/>
          <w:bdr w:val="single" w:sz="8" w:space="0" w:color="auto"/>
        </w:rPr>
        <w:t>hypothetical climate models</w:t>
      </w:r>
      <w:r w:rsidRPr="008321CC">
        <w:rPr>
          <w:u w:val="single"/>
        </w:rPr>
        <w:t xml:space="preserve"> that could </w:t>
      </w:r>
      <w:r w:rsidRPr="008321CC">
        <w:rPr>
          <w:b/>
          <w:iCs/>
          <w:highlight w:val="cyan"/>
          <w:u w:val="single"/>
          <w:bdr w:val="single" w:sz="8" w:space="0" w:color="auto"/>
        </w:rPr>
        <w:t>accurately represent</w:t>
      </w:r>
      <w:r w:rsidRPr="008321CC">
        <w:rPr>
          <w:u w:val="single"/>
        </w:rPr>
        <w:t xml:space="preserve"> the </w:t>
      </w:r>
      <w:r w:rsidRPr="008321CC">
        <w:rPr>
          <w:highlight w:val="cyan"/>
          <w:u w:val="single"/>
        </w:rPr>
        <w:t>warming</w:t>
      </w:r>
      <w:r w:rsidRPr="008321CC">
        <w:rPr>
          <w:u w:val="single"/>
        </w:rPr>
        <w:t xml:space="preserve"> observed </w:t>
      </w:r>
      <w:r w:rsidRPr="008321CC">
        <w:rPr>
          <w:highlight w:val="cyan"/>
          <w:u w:val="single"/>
        </w:rPr>
        <w:t>from</w:t>
      </w:r>
      <w:r w:rsidRPr="008321CC">
        <w:rPr>
          <w:u w:val="single"/>
        </w:rPr>
        <w:t xml:space="preserve"> 19</w:t>
      </w:r>
      <w:r w:rsidRPr="008321CC">
        <w:rPr>
          <w:highlight w:val="cyan"/>
          <w:u w:val="single"/>
        </w:rPr>
        <w:t>80 to</w:t>
      </w:r>
      <w:r w:rsidRPr="008321CC">
        <w:rPr>
          <w:u w:val="single"/>
        </w:rPr>
        <w:t xml:space="preserve"> 20</w:t>
      </w:r>
      <w:r w:rsidRPr="008321CC">
        <w:rPr>
          <w:highlight w:val="cyan"/>
          <w:u w:val="single"/>
        </w:rPr>
        <w:t>22</w:t>
      </w:r>
      <w:r w:rsidRPr="008321CC">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7608860A" w14:textId="77777777" w:rsidR="00E14B20" w:rsidRPr="008321CC" w:rsidRDefault="00E14B20" w:rsidP="00E14B20">
      <w:pPr>
        <w:rPr>
          <w:sz w:val="16"/>
        </w:rPr>
      </w:pPr>
      <w:r w:rsidRPr="008321CC">
        <w:rPr>
          <w:sz w:val="16"/>
        </w:rPr>
        <w:t xml:space="preserve">The proposed methodology may also be justified by considering that the GCMs are extremely sensitive to small modifications of their internal free parameters, </w:t>
      </w:r>
      <w:proofErr w:type="gramStart"/>
      <w:r w:rsidRPr="008321CC">
        <w:rPr>
          <w:sz w:val="16"/>
        </w:rPr>
        <w:t>in particular to</w:t>
      </w:r>
      <w:proofErr w:type="gramEnd"/>
      <w:r w:rsidRPr="008321CC">
        <w:rPr>
          <w:sz w:val="16"/>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400B26CB" w14:textId="77777777" w:rsidR="00E14B20" w:rsidRPr="008321CC" w:rsidRDefault="00E14B20" w:rsidP="00E14B20">
      <w:pPr>
        <w:rPr>
          <w:sz w:val="16"/>
        </w:rPr>
      </w:pPr>
      <w:r w:rsidRPr="008321CC">
        <w:rPr>
          <w:sz w:val="16"/>
        </w:rPr>
        <w:lastRenderedPageBreak/>
        <w:t xml:space="preserve">If the warming of the HadCRUT5 record from 1980 to 1990–2011–2022 is assumed correct, it is found that the SSP2-4.5 scenario produces climate projections </w:t>
      </w:r>
      <w:proofErr w:type="gramStart"/>
      <w:r w:rsidRPr="008321CC">
        <w:rPr>
          <w:sz w:val="16"/>
        </w:rPr>
        <w:t>similar to</w:t>
      </w:r>
      <w:proofErr w:type="gramEnd"/>
      <w:r w:rsidRPr="008321CC">
        <w:rPr>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06DC08A6" w14:textId="77777777" w:rsidR="00E14B20" w:rsidRPr="008321CC" w:rsidRDefault="00E14B20" w:rsidP="00E14B20">
      <w:pPr>
        <w:rPr>
          <w:sz w:val="16"/>
        </w:rPr>
      </w:pPr>
      <w:r w:rsidRPr="008321CC">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4244860C" w14:textId="77777777" w:rsidR="00E14B20" w:rsidRPr="008321CC" w:rsidRDefault="00E14B20" w:rsidP="00E14B20">
      <w:pPr>
        <w:rPr>
          <w:sz w:val="16"/>
        </w:rPr>
      </w:pPr>
      <w:r w:rsidRPr="008321CC">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8321CC">
        <w:rPr>
          <w:sz w:val="16"/>
        </w:rPr>
        <w:t>Scafetta</w:t>
      </w:r>
      <w:proofErr w:type="spellEnd"/>
      <w:r w:rsidRPr="008321CC">
        <w:rPr>
          <w:sz w:val="16"/>
        </w:rPr>
        <w:t xml:space="preserve">, 2010, </w:t>
      </w:r>
      <w:proofErr w:type="spellStart"/>
      <w:r w:rsidRPr="008321CC">
        <w:rPr>
          <w:sz w:val="16"/>
        </w:rPr>
        <w:t>Scafetta</w:t>
      </w:r>
      <w:proofErr w:type="spellEnd"/>
      <w:r w:rsidRPr="008321CC">
        <w:rPr>
          <w:sz w:val="16"/>
        </w:rPr>
        <w:t xml:space="preserve">, 2013, </w:t>
      </w:r>
      <w:proofErr w:type="spellStart"/>
      <w:r w:rsidRPr="008321CC">
        <w:rPr>
          <w:sz w:val="16"/>
        </w:rPr>
        <w:t>Scafetta</w:t>
      </w:r>
      <w:proofErr w:type="spellEnd"/>
      <w:r w:rsidRPr="008321CC">
        <w:rPr>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w:t>
      </w:r>
      <w:proofErr w:type="gramStart"/>
      <w:r w:rsidRPr="008321CC">
        <w:rPr>
          <w:sz w:val="16"/>
        </w:rPr>
        <w:t>Also</w:t>
      </w:r>
      <w:proofErr w:type="gramEnd"/>
      <w:r w:rsidRPr="008321CC">
        <w:rPr>
          <w:sz w:val="16"/>
        </w:rPr>
        <w:t xml:space="preserve"> this kind of empirical modeling predicts very modest ECS values, ranging at least between 1 and 3 °C, but more likely between 1 °C and 2 °C (Lindzen and Choi, 2011, </w:t>
      </w:r>
      <w:proofErr w:type="spellStart"/>
      <w:r w:rsidRPr="008321CC">
        <w:rPr>
          <w:sz w:val="16"/>
        </w:rPr>
        <w:t>Scafetta</w:t>
      </w:r>
      <w:proofErr w:type="spellEnd"/>
      <w:r w:rsidRPr="008321CC">
        <w:rPr>
          <w:sz w:val="16"/>
        </w:rPr>
        <w:t xml:space="preserve">, 2013, </w:t>
      </w:r>
      <w:proofErr w:type="spellStart"/>
      <w:r w:rsidRPr="008321CC">
        <w:rPr>
          <w:sz w:val="16"/>
        </w:rPr>
        <w:t>Scafetta</w:t>
      </w:r>
      <w:proofErr w:type="spellEnd"/>
      <w:r w:rsidRPr="008321CC">
        <w:rPr>
          <w:sz w:val="16"/>
        </w:rPr>
        <w:t xml:space="preserve">, 2021b, </w:t>
      </w:r>
      <w:proofErr w:type="spellStart"/>
      <w:r w:rsidRPr="008321CC">
        <w:rPr>
          <w:sz w:val="16"/>
        </w:rPr>
        <w:t>Scafetta</w:t>
      </w:r>
      <w:proofErr w:type="spellEnd"/>
      <w:r w:rsidRPr="008321CC">
        <w:rPr>
          <w:sz w:val="16"/>
        </w:rPr>
        <w:t>, 2023c, Bates, 2016, Stefani, 2021).</w:t>
      </w:r>
    </w:p>
    <w:p w14:paraId="59D7479C" w14:textId="77777777" w:rsidR="00E14B20" w:rsidRPr="008321CC" w:rsidRDefault="00E14B20" w:rsidP="00E14B20">
      <w:pPr>
        <w:rPr>
          <w:sz w:val="16"/>
        </w:rPr>
      </w:pPr>
      <w:r w:rsidRPr="008321CC">
        <w:rPr>
          <w:sz w:val="16"/>
        </w:rPr>
        <w:t xml:space="preserve">In conclusion, as </w:t>
      </w:r>
      <w:proofErr w:type="spellStart"/>
      <w:r w:rsidRPr="008321CC">
        <w:rPr>
          <w:sz w:val="16"/>
        </w:rPr>
        <w:t>Hausfather</w:t>
      </w:r>
      <w:proofErr w:type="spellEnd"/>
      <w:r w:rsidRPr="008321CC">
        <w:rPr>
          <w:sz w:val="16"/>
        </w:rPr>
        <w:t xml:space="preserve">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8321CC">
        <w:rPr>
          <w:sz w:val="16"/>
        </w:rPr>
        <w:t>Pörtner</w:t>
      </w:r>
      <w:proofErr w:type="spellEnd"/>
      <w:r w:rsidRPr="008321CC">
        <w:rPr>
          <w:sz w:val="16"/>
        </w:rPr>
        <w:t xml:space="preserve"> et al., 2022), Fig. 5, Fig. 7, Fig. 8 show that “</w:t>
      </w:r>
      <w:r w:rsidRPr="008321CC">
        <w:rPr>
          <w:b/>
          <w:iCs/>
          <w:u w:val="single"/>
          <w:bdr w:val="single" w:sz="8" w:space="0" w:color="auto"/>
        </w:rPr>
        <w:t>realistic</w:t>
      </w:r>
      <w:r w:rsidRPr="008321CC">
        <w:rPr>
          <w:sz w:val="16"/>
        </w:rPr>
        <w:t xml:space="preserve">” </w:t>
      </w:r>
      <w:r w:rsidRPr="008321CC">
        <w:rPr>
          <w:u w:val="single"/>
        </w:rPr>
        <w:t xml:space="preserve">climate change impacts and risks for the 21st century will likely be </w:t>
      </w:r>
      <w:r w:rsidRPr="008321CC">
        <w:rPr>
          <w:b/>
          <w:iCs/>
          <w:u w:val="single"/>
          <w:bdr w:val="single" w:sz="8" w:space="0" w:color="auto"/>
        </w:rPr>
        <w:t>much more moderate</w:t>
      </w:r>
      <w:r w:rsidRPr="008321CC">
        <w:rPr>
          <w:u w:val="single"/>
        </w:rPr>
        <w:t xml:space="preserve"> than what the IPCC claims</w:t>
      </w:r>
      <w:r w:rsidRPr="008321CC">
        <w:rPr>
          <w:sz w:val="16"/>
        </w:rPr>
        <w:t xml:space="preserve">. This is because there is a </w:t>
      </w:r>
      <w:r w:rsidRPr="008321CC">
        <w:rPr>
          <w:highlight w:val="cyan"/>
          <w:u w:val="single"/>
        </w:rPr>
        <w:t>growing</w:t>
      </w:r>
      <w:r w:rsidRPr="008321CC">
        <w:rPr>
          <w:u w:val="single"/>
        </w:rPr>
        <w:t xml:space="preserve"> </w:t>
      </w:r>
      <w:r w:rsidRPr="008321CC">
        <w:rPr>
          <w:b/>
          <w:iCs/>
          <w:u w:val="single"/>
          <w:bdr w:val="single" w:sz="8" w:space="0" w:color="auto"/>
        </w:rPr>
        <w:t xml:space="preserve">body of </w:t>
      </w:r>
      <w:r w:rsidRPr="008321CC">
        <w:rPr>
          <w:b/>
          <w:iCs/>
          <w:highlight w:val="cyan"/>
          <w:u w:val="single"/>
          <w:bdr w:val="single" w:sz="8" w:space="0" w:color="auto"/>
        </w:rPr>
        <w:t>evidence</w:t>
      </w:r>
      <w:r w:rsidRPr="008321CC">
        <w:rPr>
          <w:sz w:val="16"/>
        </w:rPr>
        <w:t xml:space="preserve"> that </w:t>
      </w:r>
      <w:r w:rsidRPr="008321CC">
        <w:rPr>
          <w:u w:val="single"/>
        </w:rPr>
        <w:t xml:space="preserve">the </w:t>
      </w:r>
      <w:r w:rsidRPr="008321CC">
        <w:rPr>
          <w:b/>
          <w:iCs/>
          <w:u w:val="single"/>
          <w:bdr w:val="single" w:sz="8" w:space="0" w:color="auto"/>
        </w:rPr>
        <w:t>actual ECS</w:t>
      </w:r>
      <w:r w:rsidRPr="008321CC">
        <w:rPr>
          <w:u w:val="single"/>
        </w:rPr>
        <w:t xml:space="preserve"> may be rather low </w:t>
      </w:r>
      <w:r w:rsidRPr="008321CC">
        <w:rPr>
          <w:sz w:val="16"/>
        </w:rPr>
        <w:t xml:space="preserve">(1.5–3.0 °C, or even 1–2 °C) </w:t>
      </w:r>
      <w:r w:rsidRPr="008321CC">
        <w:rPr>
          <w:u w:val="single"/>
        </w:rPr>
        <w:t xml:space="preserve">for a variety </w:t>
      </w:r>
      <w:r w:rsidRPr="008321CC">
        <w:rPr>
          <w:highlight w:val="cyan"/>
          <w:u w:val="single"/>
        </w:rPr>
        <w:t>of</w:t>
      </w:r>
      <w:r w:rsidRPr="008321CC">
        <w:rPr>
          <w:u w:val="single"/>
        </w:rPr>
        <w:t xml:space="preserve"> reasons</w:t>
      </w:r>
      <w:r w:rsidRPr="008321CC">
        <w:rPr>
          <w:sz w:val="16"/>
        </w:rPr>
        <w:t xml:space="preserve"> derived from direct CMIP6 GCM assessments, </w:t>
      </w:r>
      <w:r w:rsidRPr="008321CC">
        <w:rPr>
          <w:u w:val="single"/>
        </w:rPr>
        <w:t xml:space="preserve">likely </w:t>
      </w:r>
      <w:r w:rsidRPr="008321CC">
        <w:rPr>
          <w:b/>
          <w:iCs/>
          <w:highlight w:val="cyan"/>
          <w:u w:val="single"/>
          <w:bdr w:val="single" w:sz="8" w:space="0" w:color="auto"/>
        </w:rPr>
        <w:t>warming biases</w:t>
      </w:r>
      <w:r w:rsidRPr="008321CC">
        <w:rPr>
          <w:u w:val="single"/>
        </w:rPr>
        <w:t xml:space="preserve"> affecting global surface temperature records</w:t>
      </w:r>
      <w:r w:rsidRPr="008321CC">
        <w:rPr>
          <w:sz w:val="16"/>
        </w:rPr>
        <w:t xml:space="preserve">, </w:t>
      </w:r>
      <w:r w:rsidRPr="008321CC">
        <w:rPr>
          <w:highlight w:val="cyan"/>
          <w:u w:val="single"/>
        </w:rPr>
        <w:t>and</w:t>
      </w:r>
      <w:r w:rsidRPr="008321CC">
        <w:rPr>
          <w:sz w:val="16"/>
        </w:rPr>
        <w:t xml:space="preserve"> a (likely solar induced) </w:t>
      </w:r>
      <w:r w:rsidRPr="008321CC">
        <w:rPr>
          <w:b/>
          <w:iCs/>
          <w:highlight w:val="cyan"/>
          <w:u w:val="single"/>
          <w:bdr w:val="single" w:sz="8" w:space="0" w:color="auto"/>
        </w:rPr>
        <w:t>natural variability</w:t>
      </w:r>
      <w:r w:rsidRPr="008321CC">
        <w:rPr>
          <w:u w:val="single"/>
        </w:rPr>
        <w:t xml:space="preserve"> that the </w:t>
      </w:r>
      <w:r w:rsidRPr="008321CC">
        <w:rPr>
          <w:b/>
          <w:iCs/>
          <w:u w:val="single"/>
          <w:bdr w:val="single" w:sz="8" w:space="0" w:color="auto"/>
        </w:rPr>
        <w:t>current climate models</w:t>
      </w:r>
      <w:r w:rsidRPr="008321CC">
        <w:rPr>
          <w:u w:val="single"/>
        </w:rPr>
        <w:t xml:space="preserve"> do not reproduce</w:t>
      </w:r>
      <w:r w:rsidRPr="008321CC">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32E30FED" w14:textId="77777777" w:rsidR="00E14B20" w:rsidRPr="008321CC" w:rsidRDefault="00E14B20" w:rsidP="00E14B20">
      <w:pPr>
        <w:rPr>
          <w:sz w:val="16"/>
        </w:rPr>
      </w:pPr>
      <w:r w:rsidRPr="008321CC">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4BE6D249" w14:textId="77777777" w:rsidR="00E14B20" w:rsidRPr="008321CC" w:rsidRDefault="00E14B20" w:rsidP="00E14B20">
      <w:pPr>
        <w:rPr>
          <w:sz w:val="16"/>
        </w:rPr>
      </w:pPr>
      <w:r w:rsidRPr="008321CC">
        <w:rPr>
          <w:sz w:val="16"/>
        </w:rPr>
        <w:t xml:space="preserve">As a result, despite predictions that the climate system would continue to warm throughout the 21st century, </w:t>
      </w:r>
      <w:r w:rsidRPr="008321CC">
        <w:rPr>
          <w:u w:val="single"/>
        </w:rPr>
        <w:t xml:space="preserve">there is </w:t>
      </w:r>
      <w:r w:rsidRPr="008321CC">
        <w:rPr>
          <w:b/>
          <w:iCs/>
          <w:sz w:val="30"/>
          <w:szCs w:val="30"/>
          <w:highlight w:val="cyan"/>
          <w:u w:val="single"/>
          <w:bdr w:val="single" w:sz="8" w:space="0" w:color="auto"/>
        </w:rPr>
        <w:t xml:space="preserve">no </w:t>
      </w:r>
      <w:r w:rsidRPr="008321CC">
        <w:rPr>
          <w:b/>
          <w:iCs/>
          <w:sz w:val="30"/>
          <w:szCs w:val="30"/>
          <w:u w:val="single"/>
          <w:bdr w:val="single" w:sz="8" w:space="0" w:color="auto"/>
        </w:rPr>
        <w:t xml:space="preserve">compelling </w:t>
      </w:r>
      <w:r w:rsidRPr="008321CC">
        <w:rPr>
          <w:b/>
          <w:iCs/>
          <w:sz w:val="30"/>
          <w:szCs w:val="30"/>
          <w:highlight w:val="cyan"/>
          <w:u w:val="single"/>
          <w:bdr w:val="single" w:sz="8" w:space="0" w:color="auto"/>
        </w:rPr>
        <w:t>evidence</w:t>
      </w:r>
      <w:r w:rsidRPr="008321CC">
        <w:rPr>
          <w:highlight w:val="cyan"/>
          <w:u w:val="single"/>
        </w:rPr>
        <w:t xml:space="preserve"> of</w:t>
      </w:r>
      <w:r w:rsidRPr="008321CC">
        <w:rPr>
          <w:u w:val="single"/>
        </w:rPr>
        <w:t xml:space="preserve"> an </w:t>
      </w:r>
      <w:r w:rsidRPr="008321CC">
        <w:rPr>
          <w:b/>
          <w:iCs/>
          <w:highlight w:val="cyan"/>
          <w:u w:val="single"/>
          <w:bdr w:val="single" w:sz="8" w:space="0" w:color="auto"/>
        </w:rPr>
        <w:t>impending</w:t>
      </w:r>
      <w:r w:rsidRPr="008321CC">
        <w:rPr>
          <w:b/>
          <w:iCs/>
          <w:u w:val="single"/>
          <w:bdr w:val="single" w:sz="8" w:space="0" w:color="auto"/>
        </w:rPr>
        <w:t xml:space="preserve"> global </w:t>
      </w:r>
      <w:r w:rsidRPr="008321CC">
        <w:rPr>
          <w:b/>
          <w:iCs/>
          <w:highlight w:val="cyan"/>
          <w:u w:val="single"/>
          <w:bdr w:val="single" w:sz="8" w:space="0" w:color="auto"/>
        </w:rPr>
        <w:t>disaster</w:t>
      </w:r>
      <w:r w:rsidRPr="008321CC">
        <w:rPr>
          <w:u w:val="single"/>
        </w:rPr>
        <w:t xml:space="preserve"> caused by manmade greenhouse gas emissions</w:t>
      </w:r>
      <w:r w:rsidRPr="008321CC">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711E1687" w14:textId="77777777" w:rsidR="00E14B20" w:rsidRPr="00D90D28" w:rsidRDefault="00E14B20" w:rsidP="00E14B20"/>
    <w:p w14:paraId="3DBF2BCE" w14:textId="3CEE56E3" w:rsidR="00E14B20" w:rsidRDefault="00E14B20" w:rsidP="00E14B20">
      <w:pPr>
        <w:pStyle w:val="Heading1"/>
      </w:pPr>
      <w:r>
        <w:lastRenderedPageBreak/>
        <w:t>Block</w:t>
      </w:r>
    </w:p>
    <w:p w14:paraId="278FB7C9" w14:textId="77777777" w:rsidR="00E14B20" w:rsidRDefault="00E14B20" w:rsidP="00E14B20">
      <w:pPr>
        <w:pStyle w:val="Heading2"/>
      </w:pPr>
      <w:r>
        <w:lastRenderedPageBreak/>
        <w:t>AT: Adv 1</w:t>
      </w:r>
    </w:p>
    <w:p w14:paraId="4F8A524A" w14:textId="77777777" w:rsidR="00E14B20" w:rsidRPr="0083395A" w:rsidRDefault="00E14B20" w:rsidP="00E14B20">
      <w:pPr>
        <w:pStyle w:val="Heading3"/>
      </w:pPr>
      <w:r>
        <w:lastRenderedPageBreak/>
        <w:t>Turn---2NC</w:t>
      </w:r>
    </w:p>
    <w:p w14:paraId="35018400" w14:textId="77777777" w:rsidR="00E14B20" w:rsidRDefault="00E14B20" w:rsidP="00E14B20">
      <w:pPr>
        <w:pStyle w:val="Heading4"/>
      </w:pPr>
      <w:r>
        <w:t xml:space="preserve">3. </w:t>
      </w:r>
      <w:r>
        <w:rPr>
          <w:u w:val="single"/>
        </w:rPr>
        <w:t>Perception</w:t>
      </w:r>
      <w:r>
        <w:t xml:space="preserve">. Hedging is primarily driven by </w:t>
      </w:r>
      <w:r>
        <w:rPr>
          <w:u w:val="single"/>
        </w:rPr>
        <w:t>signaling</w:t>
      </w:r>
      <w:r>
        <w:t>.</w:t>
      </w:r>
    </w:p>
    <w:p w14:paraId="1631B198" w14:textId="77777777" w:rsidR="00E14B20" w:rsidRPr="00CF211C" w:rsidRDefault="00E14B20" w:rsidP="00E14B20">
      <w:r w:rsidRPr="00CF211C">
        <w:t xml:space="preserve">Vania </w:t>
      </w:r>
      <w:proofErr w:type="spellStart"/>
      <w:r w:rsidRPr="00CF211C">
        <w:rPr>
          <w:rStyle w:val="Style13ptBold"/>
        </w:rPr>
        <w:t>Stavrakeva</w:t>
      </w:r>
      <w:proofErr w:type="spellEnd"/>
      <w:r w:rsidRPr="00CF211C">
        <w:rPr>
          <w:rStyle w:val="Style13ptBold"/>
        </w:rPr>
        <w:t xml:space="preserve"> 18</w:t>
      </w:r>
      <w:r>
        <w:t>.</w:t>
      </w:r>
      <w:r w:rsidRPr="00CF211C">
        <w:t xml:space="preserve"> Assistant Professor of Economics at London Business School</w:t>
      </w:r>
      <w:r>
        <w:t xml:space="preserve">. </w:t>
      </w:r>
      <w:r w:rsidRPr="00CF211C">
        <w:t>Jenny Tang</w:t>
      </w:r>
      <w:r>
        <w:t xml:space="preserve">. Vice President and Economist Research. </w:t>
      </w:r>
      <w:r w:rsidRPr="00CF211C">
        <w:t>PhD in economics at Harvard University</w:t>
      </w:r>
      <w:r>
        <w:t xml:space="preserve"> “</w:t>
      </w:r>
      <w:r w:rsidRPr="00CF211C">
        <w:t>The Dollar During the Global Recession: US Monetary Policy and the Exorbitant Duty</w:t>
      </w:r>
      <w:r>
        <w:t xml:space="preserve">”. </w:t>
      </w:r>
      <w:r w:rsidRPr="00CF211C">
        <w:rPr>
          <w:i/>
          <w:iCs/>
        </w:rPr>
        <w:t>Journal of Finance</w:t>
      </w:r>
      <w:r w:rsidRPr="00CF211C">
        <w:t>. https://www.bostonfed.org/publications/research-department-working-paper/2018/the-dollar-during-the-global-recession-us-monetary-policy-and-the-exorbitant-duty.aspx</w:t>
      </w:r>
    </w:p>
    <w:p w14:paraId="0B76D389" w14:textId="77777777" w:rsidR="00E14B20" w:rsidRPr="00FE0D78" w:rsidRDefault="00E14B20" w:rsidP="00E14B20">
      <w:pPr>
        <w:rPr>
          <w:rStyle w:val="Underline"/>
        </w:rPr>
      </w:pPr>
      <w:r w:rsidRPr="00CF211C">
        <w:rPr>
          <w:sz w:val="16"/>
        </w:rPr>
        <w:t xml:space="preserve">Since </w:t>
      </w:r>
      <w:r w:rsidRPr="00FE0D78">
        <w:rPr>
          <w:rStyle w:val="Underline"/>
        </w:rPr>
        <w:t>the US dollar is the world’s dominant currency</w:t>
      </w:r>
      <w:r w:rsidRPr="00CF211C">
        <w:rPr>
          <w:sz w:val="16"/>
        </w:rPr>
        <w:t xml:space="preserve">, the United States </w:t>
      </w:r>
      <w:r w:rsidRPr="00FE0D78">
        <w:rPr>
          <w:rStyle w:val="Underline"/>
        </w:rPr>
        <w:t xml:space="preserve">benefits from the “exorbitant privilege” of paying low interest rates on safe </w:t>
      </w:r>
      <w:r w:rsidRPr="00CF211C">
        <w:rPr>
          <w:sz w:val="16"/>
        </w:rPr>
        <w:t xml:space="preserve">(risk-free) </w:t>
      </w:r>
      <w:r w:rsidRPr="00FE0D78">
        <w:rPr>
          <w:rStyle w:val="Underline"/>
        </w:rPr>
        <w:t>dollar</w:t>
      </w:r>
      <w:r w:rsidRPr="00CF211C">
        <w:rPr>
          <w:sz w:val="16"/>
        </w:rPr>
        <w:t>-</w:t>
      </w:r>
      <w:r w:rsidRPr="00FE0D78">
        <w:rPr>
          <w:rStyle w:val="Underline"/>
        </w:rPr>
        <w:t>denominated assets, such as the bonds issued by the US government</w:t>
      </w:r>
      <w:r w:rsidRPr="00CF211C">
        <w:rPr>
          <w:sz w:val="16"/>
        </w:rPr>
        <w:t xml:space="preserve">. </w:t>
      </w:r>
      <w:r w:rsidRPr="00AD6FD6">
        <w:rPr>
          <w:rStyle w:val="Underline"/>
        </w:rPr>
        <w:t>When global risk aversion is elevated</w:t>
      </w:r>
      <w:r w:rsidRPr="00CF211C">
        <w:rPr>
          <w:sz w:val="16"/>
        </w:rPr>
        <w:t xml:space="preserve">, </w:t>
      </w:r>
      <w:r w:rsidRPr="00FE0D78">
        <w:rPr>
          <w:rStyle w:val="Underline"/>
          <w:highlight w:val="cyan"/>
        </w:rPr>
        <w:t>investors</w:t>
      </w:r>
      <w:r w:rsidRPr="00CF211C">
        <w:rPr>
          <w:sz w:val="16"/>
        </w:rPr>
        <w:t xml:space="preserve"> tend to </w:t>
      </w:r>
      <w:r w:rsidRPr="00FE0D78">
        <w:rPr>
          <w:rStyle w:val="Underline"/>
          <w:highlight w:val="cyan"/>
        </w:rPr>
        <w:t xml:space="preserve">hedge </w:t>
      </w:r>
      <w:r w:rsidRPr="00AD6FD6">
        <w:rPr>
          <w:rStyle w:val="Underline"/>
        </w:rPr>
        <w:t>against uncertainty</w:t>
      </w:r>
      <w:r w:rsidRPr="00CF211C">
        <w:rPr>
          <w:sz w:val="16"/>
        </w:rPr>
        <w:t xml:space="preserve"> </w:t>
      </w:r>
      <w:r w:rsidRPr="00CF211C">
        <w:rPr>
          <w:rStyle w:val="Underline"/>
          <w:highlight w:val="cyan"/>
        </w:rPr>
        <w:t xml:space="preserve">by switching to </w:t>
      </w:r>
      <w:r w:rsidRPr="00CF211C">
        <w:rPr>
          <w:rStyle w:val="Emphasis"/>
          <w:highlight w:val="cyan"/>
        </w:rPr>
        <w:t>dollar</w:t>
      </w:r>
      <w:r w:rsidRPr="00CF211C">
        <w:rPr>
          <w:rStyle w:val="Emphasis"/>
        </w:rPr>
        <w:t xml:space="preserve">-denominated </w:t>
      </w:r>
      <w:r w:rsidRPr="00CF211C">
        <w:rPr>
          <w:rStyle w:val="Emphasis"/>
          <w:highlight w:val="cyan"/>
        </w:rPr>
        <w:t>assets</w:t>
      </w:r>
      <w:r w:rsidRPr="00CF211C">
        <w:rPr>
          <w:sz w:val="16"/>
          <w:highlight w:val="cyan"/>
        </w:rPr>
        <w:t xml:space="preserve">, </w:t>
      </w:r>
      <w:r w:rsidRPr="00CF211C">
        <w:rPr>
          <w:rStyle w:val="Underline"/>
          <w:highlight w:val="cyan"/>
        </w:rPr>
        <w:t xml:space="preserve">a </w:t>
      </w:r>
      <w:r w:rsidRPr="00CF211C">
        <w:rPr>
          <w:rStyle w:val="Underline"/>
        </w:rPr>
        <w:t xml:space="preserve">form of </w:t>
      </w:r>
      <w:r w:rsidRPr="00CF211C">
        <w:rPr>
          <w:rStyle w:val="Emphasis"/>
          <w:highlight w:val="cyan"/>
        </w:rPr>
        <w:t>insurance</w:t>
      </w:r>
      <w:r w:rsidRPr="00FE0D78">
        <w:rPr>
          <w:rStyle w:val="Underline"/>
        </w:rPr>
        <w:t xml:space="preserve"> termed the “exorbitant duty” </w:t>
      </w:r>
      <w:r w:rsidRPr="00AD6FD6">
        <w:rPr>
          <w:rStyle w:val="Underline"/>
        </w:rPr>
        <w:t>that comes with serving as</w:t>
      </w:r>
      <w:r w:rsidRPr="00FE0D78">
        <w:rPr>
          <w:rStyle w:val="Underline"/>
        </w:rPr>
        <w:t xml:space="preserve"> the world’s reserve currency.</w:t>
      </w:r>
    </w:p>
    <w:p w14:paraId="689DF4E6" w14:textId="77777777" w:rsidR="00E14B20" w:rsidRPr="00CF211C" w:rsidRDefault="00E14B20" w:rsidP="00E14B20">
      <w:pPr>
        <w:rPr>
          <w:sz w:val="16"/>
        </w:rPr>
      </w:pPr>
      <w:r w:rsidRPr="00CF211C">
        <w:rPr>
          <w:sz w:val="16"/>
        </w:rPr>
        <w:t xml:space="preserve">While the </w:t>
      </w:r>
      <w:r w:rsidRPr="00AD6FD6">
        <w:rPr>
          <w:rStyle w:val="Underline"/>
        </w:rPr>
        <w:t xml:space="preserve">international macroeconomics </w:t>
      </w:r>
      <w:r w:rsidRPr="00CF211C">
        <w:rPr>
          <w:rStyle w:val="Emphasis"/>
          <w:highlight w:val="cyan"/>
        </w:rPr>
        <w:t>literature</w:t>
      </w:r>
      <w:r w:rsidRPr="00AD6FD6">
        <w:rPr>
          <w:rStyle w:val="Underline"/>
          <w:highlight w:val="cyan"/>
        </w:rPr>
        <w:t xml:space="preserve"> has a </w:t>
      </w:r>
      <w:r w:rsidRPr="00AD6FD6">
        <w:rPr>
          <w:rStyle w:val="Emphasis"/>
          <w:highlight w:val="cyan"/>
        </w:rPr>
        <w:t xml:space="preserve">clear </w:t>
      </w:r>
      <w:r w:rsidRPr="00CF211C">
        <w:rPr>
          <w:rStyle w:val="Emphasis"/>
          <w:highlight w:val="cyan"/>
        </w:rPr>
        <w:t>understanding</w:t>
      </w:r>
      <w:r w:rsidRPr="00CF211C">
        <w:rPr>
          <w:sz w:val="16"/>
          <w:highlight w:val="cyan"/>
        </w:rPr>
        <w:t xml:space="preserve"> </w:t>
      </w:r>
      <w:r w:rsidRPr="00CF211C">
        <w:rPr>
          <w:rStyle w:val="Underline"/>
          <w:highlight w:val="cyan"/>
        </w:rPr>
        <w:t>of</w:t>
      </w:r>
      <w:r w:rsidRPr="00AD6FD6">
        <w:rPr>
          <w:rStyle w:val="Underline"/>
        </w:rPr>
        <w:t xml:space="preserve"> the </w:t>
      </w:r>
      <w:r w:rsidRPr="00CF211C">
        <w:rPr>
          <w:rStyle w:val="Emphasis"/>
          <w:highlight w:val="cyan"/>
        </w:rPr>
        <w:t>flight-to-safety</w:t>
      </w:r>
      <w:r w:rsidRPr="00AD6FD6">
        <w:rPr>
          <w:rStyle w:val="Underline"/>
        </w:rPr>
        <w:t xml:space="preserve"> effects </w:t>
      </w:r>
      <w:r w:rsidRPr="00CF211C">
        <w:rPr>
          <w:rStyle w:val="Underline"/>
        </w:rPr>
        <w:t>imposed upon the United States</w:t>
      </w:r>
      <w:r w:rsidRPr="00AD6FD6">
        <w:rPr>
          <w:rStyle w:val="Underline"/>
        </w:rPr>
        <w:t xml:space="preserve"> </w:t>
      </w:r>
      <w:r w:rsidRPr="00AD6FD6">
        <w:rPr>
          <w:rStyle w:val="Underline"/>
          <w:highlight w:val="cyan"/>
        </w:rPr>
        <w:t xml:space="preserve">during </w:t>
      </w:r>
      <w:r w:rsidRPr="00AD6FD6">
        <w:rPr>
          <w:rStyle w:val="Emphasis"/>
          <w:highlight w:val="cyan"/>
        </w:rPr>
        <w:t>crises</w:t>
      </w:r>
      <w:r w:rsidRPr="00CF211C">
        <w:rPr>
          <w:sz w:val="16"/>
        </w:rPr>
        <w:t xml:space="preserve">, it provides no answers about what types of </w:t>
      </w:r>
      <w:r w:rsidRPr="00AD6FD6">
        <w:rPr>
          <w:rStyle w:val="Emphasis"/>
        </w:rPr>
        <w:t xml:space="preserve">exogenous </w:t>
      </w:r>
      <w:r w:rsidRPr="00AD6FD6">
        <w:rPr>
          <w:rStyle w:val="Emphasis"/>
          <w:highlight w:val="cyan"/>
        </w:rPr>
        <w:t>shocks</w:t>
      </w:r>
      <w:r w:rsidRPr="00AD6FD6">
        <w:rPr>
          <w:rStyle w:val="Underline"/>
          <w:highlight w:val="cyan"/>
        </w:rPr>
        <w:t xml:space="preserve"> trigger</w:t>
      </w:r>
      <w:r w:rsidRPr="00AD6FD6">
        <w:rPr>
          <w:rStyle w:val="Underline"/>
        </w:rPr>
        <w:t xml:space="preserve"> the dollar’s exorbitant </w:t>
      </w:r>
      <w:r w:rsidRPr="00CF211C">
        <w:rPr>
          <w:rStyle w:val="Emphasis"/>
          <w:highlight w:val="cyan"/>
        </w:rPr>
        <w:t>duty behavior</w:t>
      </w:r>
      <w:r w:rsidRPr="00CF211C">
        <w:rPr>
          <w:sz w:val="16"/>
        </w:rPr>
        <w:t xml:space="preserve"> and by what channels these shocks are transmitted. The authors study how the US dollar responded to the Fed’s monetary policy actions during the Global Recession, defined as </w:t>
      </w:r>
      <w:proofErr w:type="gramStart"/>
      <w:r w:rsidRPr="00CF211C">
        <w:rPr>
          <w:sz w:val="16"/>
        </w:rPr>
        <w:t>2008:Q</w:t>
      </w:r>
      <w:proofErr w:type="gramEnd"/>
      <w:r w:rsidRPr="00CF211C">
        <w:rPr>
          <w:sz w:val="16"/>
        </w:rPr>
        <w:t xml:space="preserve">4 through </w:t>
      </w:r>
      <w:proofErr w:type="gramStart"/>
      <w:r w:rsidRPr="00CF211C">
        <w:rPr>
          <w:sz w:val="16"/>
        </w:rPr>
        <w:t>2012:Q</w:t>
      </w:r>
      <w:proofErr w:type="gramEnd"/>
      <w:r w:rsidRPr="00CF211C">
        <w:rPr>
          <w:sz w:val="16"/>
        </w:rPr>
        <w:t xml:space="preserve">2, and find that Fed </w:t>
      </w:r>
      <w:proofErr w:type="spellStart"/>
      <w:r w:rsidRPr="00CF211C">
        <w:rPr>
          <w:sz w:val="16"/>
        </w:rPr>
        <w:t>easings</w:t>
      </w:r>
      <w:proofErr w:type="spellEnd"/>
      <w:r w:rsidRPr="00CF211C">
        <w:rPr>
          <w:sz w:val="16"/>
        </w:rPr>
        <w:t xml:space="preserve"> during this period </w:t>
      </w:r>
      <w:proofErr w:type="gramStart"/>
      <w:r w:rsidRPr="00CF211C">
        <w:rPr>
          <w:sz w:val="16"/>
        </w:rPr>
        <w:t>actually led</w:t>
      </w:r>
      <w:proofErr w:type="gramEnd"/>
      <w:r w:rsidRPr="00CF211C">
        <w:rPr>
          <w:sz w:val="16"/>
        </w:rPr>
        <w:t xml:space="preserve"> the dollar to appreciate, thus triggering its “exorbitant duty” in a way that runs counter to conventional wisdom. </w:t>
      </w:r>
      <w:r w:rsidRPr="00AD6FD6">
        <w:rPr>
          <w:rStyle w:val="Underline"/>
        </w:rPr>
        <w:t>The authors use a novel decomposition of the exchange rate response to study the channels that led to this appreciation and propose a theoretical model that reconciles and explains these novel findings.</w:t>
      </w:r>
    </w:p>
    <w:p w14:paraId="0EC91C5C" w14:textId="77777777" w:rsidR="00E14B20" w:rsidRPr="00CF211C" w:rsidRDefault="00E14B20" w:rsidP="00E14B20">
      <w:pPr>
        <w:rPr>
          <w:sz w:val="16"/>
        </w:rPr>
      </w:pPr>
      <w:r w:rsidRPr="00CF211C">
        <w:rPr>
          <w:sz w:val="16"/>
        </w:rPr>
        <w:t>Key Findings</w:t>
      </w:r>
    </w:p>
    <w:p w14:paraId="5451B21D" w14:textId="77777777" w:rsidR="00E14B20" w:rsidRPr="00CF211C" w:rsidRDefault="00E14B20" w:rsidP="00E14B20">
      <w:pPr>
        <w:rPr>
          <w:sz w:val="16"/>
        </w:rPr>
      </w:pPr>
      <w:r w:rsidRPr="00CF211C">
        <w:rPr>
          <w:sz w:val="16"/>
        </w:rPr>
        <w:t xml:space="preserve">Contrary to the accepted wisdom which predicts that cutting US interest rates will cause the dollar to depreciate, the authors show that the US </w:t>
      </w:r>
      <w:r w:rsidRPr="00CF211C">
        <w:rPr>
          <w:rStyle w:val="Underline"/>
          <w:highlight w:val="cyan"/>
        </w:rPr>
        <w:t>dollar</w:t>
      </w:r>
      <w:r w:rsidRPr="00CF211C">
        <w:rPr>
          <w:sz w:val="16"/>
          <w:highlight w:val="cyan"/>
        </w:rPr>
        <w:t xml:space="preserve"> </w:t>
      </w:r>
      <w:r w:rsidRPr="00CF211C">
        <w:rPr>
          <w:rStyle w:val="Emphasis"/>
          <w:highlight w:val="cyan"/>
        </w:rPr>
        <w:t xml:space="preserve">significantly </w:t>
      </w:r>
      <w:r w:rsidRPr="00AD6FD6">
        <w:rPr>
          <w:rStyle w:val="Emphasis"/>
          <w:highlight w:val="cyan"/>
        </w:rPr>
        <w:t>appreciated</w:t>
      </w:r>
      <w:r w:rsidRPr="00CF211C">
        <w:rPr>
          <w:sz w:val="16"/>
        </w:rPr>
        <w:t xml:space="preserve"> in response to the Federal Reserve’s monetary policy easing(s) </w:t>
      </w:r>
      <w:r w:rsidRPr="00AD6FD6">
        <w:rPr>
          <w:rStyle w:val="Underline"/>
          <w:highlight w:val="cyan"/>
        </w:rPr>
        <w:t>over the</w:t>
      </w:r>
      <w:r w:rsidRPr="00AD6FD6">
        <w:rPr>
          <w:rStyle w:val="Underline"/>
        </w:rPr>
        <w:t xml:space="preserve"> course of </w:t>
      </w:r>
      <w:r w:rsidRPr="00AD6FD6">
        <w:rPr>
          <w:rStyle w:val="Underline"/>
          <w:highlight w:val="cyan"/>
        </w:rPr>
        <w:t>the Global Recession</w:t>
      </w:r>
      <w:r w:rsidRPr="00AD6FD6">
        <w:rPr>
          <w:rStyle w:val="Underline"/>
        </w:rPr>
        <w:t>.</w:t>
      </w:r>
      <w:r w:rsidRPr="00CF211C">
        <w:rPr>
          <w:sz w:val="16"/>
        </w:rPr>
        <w:t xml:space="preserve"> Furthermore, </w:t>
      </w:r>
      <w:r w:rsidRPr="00AD6FD6">
        <w:rPr>
          <w:rStyle w:val="Underline"/>
        </w:rPr>
        <w:t>the currencies for which the dollar serves as a hedge are those that lost the most value against the dollar in response to accommodative monetary policies enacted during the Global Recession</w:t>
      </w:r>
      <w:r w:rsidRPr="00CF211C">
        <w:rPr>
          <w:sz w:val="16"/>
        </w:rPr>
        <w:t>.</w:t>
      </w:r>
    </w:p>
    <w:p w14:paraId="5D2AE151" w14:textId="77777777" w:rsidR="00E14B20" w:rsidRPr="00CF211C" w:rsidRDefault="00E14B20" w:rsidP="00E14B20">
      <w:pPr>
        <w:rPr>
          <w:sz w:val="16"/>
        </w:rPr>
      </w:pPr>
      <w:r w:rsidRPr="00AD6FD6">
        <w:rPr>
          <w:rStyle w:val="Underline"/>
        </w:rPr>
        <w:t>One channel that caused this appreciation was a flight-to-safety effect manifested in the currency risk premium component of exchange rate changes</w:t>
      </w:r>
      <w:r w:rsidRPr="00CF211C">
        <w:rPr>
          <w:sz w:val="16"/>
        </w:rPr>
        <w:t xml:space="preserve">. Across currencies, those for which the dollar serves as a hedge are the ones that lost the most value against the dollar through this flight-to-safety effect in response to Fed </w:t>
      </w:r>
      <w:proofErr w:type="spellStart"/>
      <w:r w:rsidRPr="00CF211C">
        <w:rPr>
          <w:sz w:val="16"/>
        </w:rPr>
        <w:t>easings</w:t>
      </w:r>
      <w:proofErr w:type="spellEnd"/>
      <w:r w:rsidRPr="00CF211C">
        <w:rPr>
          <w:sz w:val="16"/>
        </w:rPr>
        <w:t xml:space="preserve">. </w:t>
      </w:r>
      <w:r w:rsidRPr="00CF211C">
        <w:rPr>
          <w:rStyle w:val="Underline"/>
        </w:rPr>
        <w:t xml:space="preserve">These </w:t>
      </w:r>
      <w:r w:rsidRPr="00CF211C">
        <w:rPr>
          <w:rStyle w:val="Underline"/>
          <w:highlight w:val="cyan"/>
        </w:rPr>
        <w:t>differences</w:t>
      </w:r>
      <w:r w:rsidRPr="00CF211C">
        <w:rPr>
          <w:rStyle w:val="Underline"/>
        </w:rPr>
        <w:t xml:space="preserve"> in effects across currencies </w:t>
      </w:r>
      <w:r w:rsidRPr="00CF211C">
        <w:rPr>
          <w:rStyle w:val="Underline"/>
          <w:highlight w:val="cyan"/>
        </w:rPr>
        <w:t>underpins</w:t>
      </w:r>
      <w:r w:rsidRPr="00CF211C">
        <w:rPr>
          <w:rStyle w:val="Underline"/>
        </w:rPr>
        <w:t xml:space="preserve"> the </w:t>
      </w:r>
      <w:r w:rsidRPr="00CF211C">
        <w:rPr>
          <w:rStyle w:val="Underline"/>
          <w:highlight w:val="cyan"/>
        </w:rPr>
        <w:t xml:space="preserve">cross-currency </w:t>
      </w:r>
      <w:r w:rsidRPr="00CF211C">
        <w:rPr>
          <w:rStyle w:val="Emphasis"/>
          <w:highlight w:val="cyan"/>
        </w:rPr>
        <w:t>heterogeneity</w:t>
      </w:r>
      <w:r w:rsidRPr="00CF211C">
        <w:rPr>
          <w:rStyle w:val="Underline"/>
          <w:highlight w:val="cyan"/>
        </w:rPr>
        <w:t xml:space="preserve"> in </w:t>
      </w:r>
      <w:r w:rsidRPr="00CF211C">
        <w:rPr>
          <w:rStyle w:val="Underline"/>
        </w:rPr>
        <w:t xml:space="preserve">the </w:t>
      </w:r>
      <w:r w:rsidRPr="00CF211C">
        <w:rPr>
          <w:rStyle w:val="Emphasis"/>
          <w:highlight w:val="cyan"/>
        </w:rPr>
        <w:t>overall</w:t>
      </w:r>
      <w:r w:rsidRPr="00CF211C">
        <w:rPr>
          <w:rStyle w:val="Emphasis"/>
        </w:rPr>
        <w:t xml:space="preserve"> dollar </w:t>
      </w:r>
      <w:r w:rsidRPr="00CF211C">
        <w:rPr>
          <w:rStyle w:val="Emphasis"/>
          <w:highlight w:val="cyan"/>
        </w:rPr>
        <w:t>appreciation</w:t>
      </w:r>
      <w:r w:rsidRPr="00CF211C">
        <w:rPr>
          <w:sz w:val="16"/>
        </w:rPr>
        <w:t>. As a source of this flight-to-safety effect, the authors show that a US monetary policy easing that lowered US forward rates by 1 percentage point</w:t>
      </w:r>
      <w:r w:rsidRPr="00CF211C">
        <w:rPr>
          <w:rStyle w:val="Underline"/>
        </w:rPr>
        <w:t xml:space="preserve"> </w:t>
      </w:r>
      <w:r w:rsidRPr="00CF211C">
        <w:rPr>
          <w:rStyle w:val="Underline"/>
          <w:highlight w:val="cyan"/>
        </w:rPr>
        <w:t xml:space="preserve">led to an increase in </w:t>
      </w:r>
      <w:r w:rsidRPr="00CF211C">
        <w:rPr>
          <w:rStyle w:val="Underline"/>
        </w:rPr>
        <w:t xml:space="preserve">estimated investor </w:t>
      </w:r>
      <w:r w:rsidRPr="00CF211C">
        <w:rPr>
          <w:rStyle w:val="Underline"/>
          <w:highlight w:val="cyan"/>
        </w:rPr>
        <w:t>risk aversion of</w:t>
      </w:r>
      <w:r w:rsidRPr="00CF211C">
        <w:rPr>
          <w:rStyle w:val="Underline"/>
        </w:rPr>
        <w:t xml:space="preserve"> between 28 and </w:t>
      </w:r>
      <w:r w:rsidRPr="00CF211C">
        <w:rPr>
          <w:rStyle w:val="Emphasis"/>
          <w:highlight w:val="cyan"/>
        </w:rPr>
        <w:t>43 percent</w:t>
      </w:r>
      <w:r w:rsidRPr="00CF211C">
        <w:rPr>
          <w:rStyle w:val="Underline"/>
          <w:highlight w:val="cyan"/>
        </w:rPr>
        <w:t xml:space="preserve"> during</w:t>
      </w:r>
      <w:r w:rsidRPr="00CF211C">
        <w:rPr>
          <w:rStyle w:val="Underline"/>
        </w:rPr>
        <w:t xml:space="preserve"> the Global </w:t>
      </w:r>
      <w:r w:rsidRPr="00CF211C">
        <w:rPr>
          <w:rStyle w:val="Underline"/>
          <w:highlight w:val="cyan"/>
        </w:rPr>
        <w:t>Recession</w:t>
      </w:r>
      <w:r w:rsidRPr="00CF211C">
        <w:rPr>
          <w:rStyle w:val="Underline"/>
        </w:rPr>
        <w:t>.</w:t>
      </w:r>
    </w:p>
    <w:p w14:paraId="5112D803" w14:textId="77777777" w:rsidR="00E14B20" w:rsidRPr="00CF211C" w:rsidRDefault="00E14B20" w:rsidP="00E14B20">
      <w:pPr>
        <w:rPr>
          <w:sz w:val="16"/>
        </w:rPr>
      </w:pPr>
      <w:r w:rsidRPr="00CF211C">
        <w:rPr>
          <w:sz w:val="16"/>
        </w:rPr>
        <w:t xml:space="preserve">The second main channel pushing the dollar to appreciate was that Fed </w:t>
      </w:r>
      <w:proofErr w:type="spellStart"/>
      <w:r w:rsidRPr="00CF211C">
        <w:rPr>
          <w:sz w:val="16"/>
        </w:rPr>
        <w:t>easings</w:t>
      </w:r>
      <w:proofErr w:type="spellEnd"/>
      <w:r w:rsidRPr="00CF211C">
        <w:rPr>
          <w:sz w:val="16"/>
        </w:rPr>
        <w:t xml:space="preserve"> lowered the expected future path of US inflation relative to other countries.</w:t>
      </w:r>
    </w:p>
    <w:p w14:paraId="5AF5C108" w14:textId="77777777" w:rsidR="00E14B20" w:rsidRPr="00CF211C" w:rsidRDefault="00E14B20" w:rsidP="00E14B20">
      <w:pPr>
        <w:rPr>
          <w:sz w:val="16"/>
        </w:rPr>
      </w:pPr>
      <w:r w:rsidRPr="00CF211C">
        <w:rPr>
          <w:sz w:val="16"/>
        </w:rPr>
        <w:t xml:space="preserve">Another aspect of the dollar’s “exorbitant duty” that was triggered by these Fed </w:t>
      </w:r>
      <w:proofErr w:type="spellStart"/>
      <w:r w:rsidRPr="00CF211C">
        <w:rPr>
          <w:sz w:val="16"/>
        </w:rPr>
        <w:t>easings</w:t>
      </w:r>
      <w:proofErr w:type="spellEnd"/>
      <w:r w:rsidRPr="00CF211C">
        <w:rPr>
          <w:sz w:val="16"/>
        </w:rPr>
        <w:t xml:space="preserve"> is the transfer of financial wealth from the United States to the rest of the world. A US monetary policy easing that lowered US forward rates by 1 percentage point led to a significant decline of US net foreign asset positions worth up to 18 percent of US GDP. The part of the resulting loss due to changes in asset valuations alone was high as 17 percent of US GDP.</w:t>
      </w:r>
    </w:p>
    <w:p w14:paraId="20FB36DC" w14:textId="77777777" w:rsidR="00E14B20" w:rsidRPr="00CF211C" w:rsidRDefault="00E14B20" w:rsidP="00E14B20">
      <w:pPr>
        <w:rPr>
          <w:sz w:val="16"/>
        </w:rPr>
      </w:pPr>
      <w:r w:rsidRPr="00CF211C">
        <w:rPr>
          <w:rStyle w:val="Emphasis"/>
          <w:highlight w:val="cyan"/>
        </w:rPr>
        <w:t>All</w:t>
      </w:r>
      <w:r w:rsidRPr="00CF211C">
        <w:rPr>
          <w:sz w:val="16"/>
        </w:rPr>
        <w:t xml:space="preserve"> </w:t>
      </w:r>
      <w:r w:rsidRPr="00CF211C">
        <w:rPr>
          <w:rStyle w:val="Underline"/>
        </w:rPr>
        <w:t xml:space="preserve">the </w:t>
      </w:r>
      <w:r w:rsidRPr="00CF211C">
        <w:rPr>
          <w:rStyle w:val="Underline"/>
          <w:highlight w:val="cyan"/>
        </w:rPr>
        <w:t>empirical findings</w:t>
      </w:r>
      <w:r w:rsidRPr="00CF211C">
        <w:rPr>
          <w:rStyle w:val="Underline"/>
        </w:rPr>
        <w:t xml:space="preserve"> </w:t>
      </w:r>
      <w:r w:rsidRPr="00CF211C">
        <w:rPr>
          <w:sz w:val="16"/>
        </w:rPr>
        <w:t xml:space="preserve">can be </w:t>
      </w:r>
      <w:r w:rsidRPr="00CF211C">
        <w:rPr>
          <w:rStyle w:val="Underline"/>
          <w:highlight w:val="cyan"/>
        </w:rPr>
        <w:t>explained</w:t>
      </w:r>
      <w:r w:rsidRPr="00CF211C">
        <w:rPr>
          <w:rStyle w:val="Underline"/>
        </w:rPr>
        <w:t xml:space="preserve"> </w:t>
      </w:r>
      <w:r w:rsidRPr="00CF211C">
        <w:rPr>
          <w:sz w:val="16"/>
        </w:rPr>
        <w:t>by a theory in which calendar-based forward guidance during this period, the Fed’s monetary policy that was intended to be accommodative, had conveyed a strong signal that future US GDP growth would be lower than economic agents previously expected. A US monetary policy easing that lowered US forward rates by 1 percentage point also caused a downward revision of US GDP growth expectations of between 0.71 and 1.03 percentage points.</w:t>
      </w:r>
    </w:p>
    <w:p w14:paraId="60745F6D" w14:textId="77777777" w:rsidR="00E14B20" w:rsidRPr="00CF211C" w:rsidRDefault="00E14B20" w:rsidP="00E14B20">
      <w:pPr>
        <w:rPr>
          <w:sz w:val="16"/>
        </w:rPr>
      </w:pPr>
      <w:r w:rsidRPr="00CF211C">
        <w:rPr>
          <w:rStyle w:val="Underline"/>
        </w:rPr>
        <w:lastRenderedPageBreak/>
        <w:t>The effects of</w:t>
      </w:r>
      <w:r w:rsidRPr="00CF211C">
        <w:rPr>
          <w:sz w:val="16"/>
        </w:rPr>
        <w:t xml:space="preserve"> this </w:t>
      </w:r>
      <w:r w:rsidRPr="00CF211C">
        <w:rPr>
          <w:rStyle w:val="Underline"/>
          <w:highlight w:val="cyan"/>
        </w:rPr>
        <w:t>signaling</w:t>
      </w:r>
      <w:r w:rsidRPr="00CF211C">
        <w:rPr>
          <w:rStyle w:val="Underline"/>
        </w:rPr>
        <w:t xml:space="preserve"> channel </w:t>
      </w:r>
      <w:r w:rsidRPr="00CF211C">
        <w:rPr>
          <w:rStyle w:val="Emphasis"/>
          <w:highlight w:val="cyan"/>
        </w:rPr>
        <w:t>overshadowed</w:t>
      </w:r>
      <w:r w:rsidRPr="00CF211C">
        <w:rPr>
          <w:rStyle w:val="Underline"/>
          <w:highlight w:val="cyan"/>
        </w:rPr>
        <w:t xml:space="preserve"> the</w:t>
      </w:r>
      <w:r w:rsidRPr="00CF211C">
        <w:rPr>
          <w:rStyle w:val="Underline"/>
        </w:rPr>
        <w:t xml:space="preserve"> direct </w:t>
      </w:r>
      <w:r w:rsidRPr="00CF211C">
        <w:rPr>
          <w:rStyle w:val="Underline"/>
          <w:highlight w:val="cyan"/>
        </w:rPr>
        <w:t>expansionary effect the Fed intended</w:t>
      </w:r>
      <w:r w:rsidRPr="00CF211C">
        <w:rPr>
          <w:rStyle w:val="Underline"/>
        </w:rPr>
        <w:t xml:space="preserve"> when promising that policy rates would remain low for the foreseeable future</w:t>
      </w:r>
      <w:r w:rsidRPr="00CF211C">
        <w:rPr>
          <w:sz w:val="16"/>
        </w:rPr>
        <w:t xml:space="preserve">. The theory predicts that </w:t>
      </w:r>
      <w:r w:rsidRPr="00CF211C">
        <w:rPr>
          <w:rStyle w:val="Underline"/>
        </w:rPr>
        <w:t xml:space="preserve">this </w:t>
      </w:r>
      <w:r w:rsidRPr="00CF211C">
        <w:rPr>
          <w:rStyle w:val="Underline"/>
          <w:highlight w:val="cyan"/>
        </w:rPr>
        <w:t xml:space="preserve">signaling </w:t>
      </w:r>
      <w:r w:rsidRPr="00CF211C">
        <w:rPr>
          <w:rStyle w:val="Underline"/>
        </w:rPr>
        <w:t xml:space="preserve">channel </w:t>
      </w:r>
      <w:r w:rsidRPr="00CF211C">
        <w:rPr>
          <w:rStyle w:val="Emphasis"/>
          <w:highlight w:val="cyan"/>
        </w:rPr>
        <w:t>dominates</w:t>
      </w:r>
      <w:r w:rsidRPr="00CF211C">
        <w:rPr>
          <w:sz w:val="16"/>
          <w:highlight w:val="cyan"/>
        </w:rPr>
        <w:t xml:space="preserve"> </w:t>
      </w:r>
      <w:r w:rsidRPr="00CF211C">
        <w:rPr>
          <w:rStyle w:val="Underline"/>
          <w:highlight w:val="cyan"/>
        </w:rPr>
        <w:t>when</w:t>
      </w:r>
      <w:r w:rsidRPr="00CF211C">
        <w:rPr>
          <w:rStyle w:val="Underline"/>
        </w:rPr>
        <w:t xml:space="preserve"> economic agents have more</w:t>
      </w:r>
      <w:r w:rsidRPr="00CF211C">
        <w:rPr>
          <w:sz w:val="16"/>
        </w:rPr>
        <w:t xml:space="preserve"> </w:t>
      </w:r>
      <w:r w:rsidRPr="00CF211C">
        <w:rPr>
          <w:rStyle w:val="Underline"/>
          <w:highlight w:val="cyan"/>
        </w:rPr>
        <w:t>uncertainty about</w:t>
      </w:r>
      <w:r w:rsidRPr="00CF211C">
        <w:rPr>
          <w:rStyle w:val="Underline"/>
        </w:rPr>
        <w:t xml:space="preserve"> economic </w:t>
      </w:r>
      <w:r w:rsidRPr="00CF211C">
        <w:rPr>
          <w:rStyle w:val="Underline"/>
          <w:highlight w:val="cyan"/>
        </w:rPr>
        <w:t>fundamentals</w:t>
      </w:r>
      <w:r w:rsidRPr="00CF211C">
        <w:rPr>
          <w:rStyle w:val="Underline"/>
        </w:rPr>
        <w:t xml:space="preserve"> relative to uncertainty about monetary policy</w:t>
      </w:r>
      <w:r w:rsidRPr="00CF211C">
        <w:rPr>
          <w:sz w:val="16"/>
        </w:rPr>
        <w:t xml:space="preserve">, and when </w:t>
      </w:r>
      <w:r w:rsidRPr="00CF211C">
        <w:rPr>
          <w:rStyle w:val="Underline"/>
        </w:rPr>
        <w:t>policy is conducted in a way that leaves these actions potentially open to being interpreted as signals about the central bank’s true sense of the economy</w:t>
      </w:r>
      <w:r w:rsidRPr="00CF211C">
        <w:rPr>
          <w:sz w:val="16"/>
        </w:rPr>
        <w:t xml:space="preserve">. The paper argues that </w:t>
      </w:r>
      <w:r w:rsidRPr="00CF211C">
        <w:rPr>
          <w:rStyle w:val="Emphasis"/>
          <w:highlight w:val="cyan"/>
        </w:rPr>
        <w:t>both</w:t>
      </w:r>
      <w:r w:rsidRPr="00CF211C">
        <w:rPr>
          <w:sz w:val="16"/>
        </w:rPr>
        <w:t xml:space="preserve"> </w:t>
      </w:r>
      <w:r w:rsidRPr="00CF211C">
        <w:rPr>
          <w:rStyle w:val="Emphasis"/>
          <w:highlight w:val="cyan"/>
        </w:rPr>
        <w:t>conditions</w:t>
      </w:r>
      <w:r w:rsidRPr="00CF211C">
        <w:rPr>
          <w:sz w:val="16"/>
        </w:rPr>
        <w:t xml:space="preserve"> </w:t>
      </w:r>
      <w:r w:rsidRPr="00CF211C">
        <w:rPr>
          <w:rStyle w:val="Underline"/>
          <w:highlight w:val="cyan"/>
        </w:rPr>
        <w:t>were met during</w:t>
      </w:r>
      <w:r w:rsidRPr="00CF211C">
        <w:rPr>
          <w:sz w:val="16"/>
        </w:rPr>
        <w:t xml:space="preserve"> the Global </w:t>
      </w:r>
      <w:r w:rsidRPr="00CF211C">
        <w:rPr>
          <w:rStyle w:val="Underline"/>
          <w:highlight w:val="cyan"/>
        </w:rPr>
        <w:t>Recession</w:t>
      </w:r>
      <w:r w:rsidRPr="00CF211C">
        <w:rPr>
          <w:sz w:val="16"/>
        </w:rPr>
        <w:t>.</w:t>
      </w:r>
    </w:p>
    <w:p w14:paraId="6B7DB9B4" w14:textId="77777777" w:rsidR="00E14B20" w:rsidRDefault="00E14B20" w:rsidP="00E14B20">
      <w:pPr>
        <w:pStyle w:val="Heading4"/>
      </w:pPr>
      <w:r>
        <w:t xml:space="preserve">4. </w:t>
      </w:r>
      <w:r>
        <w:rPr>
          <w:u w:val="single"/>
        </w:rPr>
        <w:t>It’s reverse causal</w:t>
      </w:r>
      <w:r w:rsidRPr="00A80477">
        <w:t>.</w:t>
      </w:r>
      <w:r>
        <w:t xml:space="preserve"> The safer the economy is, the more it will depreciate. </w:t>
      </w:r>
    </w:p>
    <w:p w14:paraId="514A17D0" w14:textId="77777777" w:rsidR="00E14B20" w:rsidRPr="00A80477" w:rsidRDefault="00E14B20" w:rsidP="00E14B20">
      <w:proofErr w:type="spellStart"/>
      <w:r>
        <w:t>Keehwan</w:t>
      </w:r>
      <w:proofErr w:type="spellEnd"/>
      <w:r>
        <w:t xml:space="preserve"> </w:t>
      </w:r>
      <w:r w:rsidRPr="00F17EA3">
        <w:rPr>
          <w:rStyle w:val="Style13ptBold"/>
        </w:rPr>
        <w:t>Park 24</w:t>
      </w:r>
      <w:r>
        <w:t xml:space="preserve">. </w:t>
      </w:r>
      <w:r w:rsidRPr="00AD632D">
        <w:t>Faculty of Finance and Banking, Ton Duc Thang University</w:t>
      </w:r>
      <w:r>
        <w:t xml:space="preserve">. </w:t>
      </w:r>
      <w:r w:rsidRPr="00AD632D">
        <w:t>Zhongzheng Fang</w:t>
      </w:r>
      <w:r>
        <w:t xml:space="preserve">. </w:t>
      </w:r>
      <w:r w:rsidRPr="00AD632D">
        <w:t>Faculty of Global Business Administration, Anyang University</w:t>
      </w:r>
      <w:r>
        <w:t>. “</w:t>
      </w:r>
      <w:r w:rsidRPr="00AD632D">
        <w:t xml:space="preserve">Time-varying intra-safe haven currency </w:t>
      </w:r>
      <w:proofErr w:type="spellStart"/>
      <w:r w:rsidRPr="00AD632D">
        <w:t>behaviour</w:t>
      </w:r>
      <w:proofErr w:type="spellEnd"/>
      <w:r w:rsidRPr="00AD632D">
        <w:t>: The U.S. dollar, the Swiss franc, and the Japanese yen</w:t>
      </w:r>
      <w:r>
        <w:t xml:space="preserve">”. </w:t>
      </w:r>
      <w:r w:rsidRPr="00AD632D">
        <w:rPr>
          <w:i/>
          <w:iCs/>
        </w:rPr>
        <w:t>The Quarterly Review of Economics and Finance</w:t>
      </w:r>
      <w:r>
        <w:t xml:space="preserve">. Volume 100, March 2025. </w:t>
      </w:r>
    </w:p>
    <w:p w14:paraId="22807648" w14:textId="77777777" w:rsidR="00E14B20" w:rsidRPr="00A80477" w:rsidRDefault="00E14B20" w:rsidP="00E14B20">
      <w:pPr>
        <w:rPr>
          <w:sz w:val="16"/>
        </w:rPr>
      </w:pPr>
      <w:r w:rsidRPr="00A80477">
        <w:rPr>
          <w:sz w:val="16"/>
        </w:rPr>
        <w:t>Abstract</w:t>
      </w:r>
    </w:p>
    <w:p w14:paraId="35467B54" w14:textId="77777777" w:rsidR="00E14B20" w:rsidRPr="00A80477" w:rsidRDefault="00E14B20" w:rsidP="00E14B20">
      <w:pPr>
        <w:rPr>
          <w:sz w:val="16"/>
        </w:rPr>
      </w:pPr>
      <w:r w:rsidRPr="00A80477">
        <w:rPr>
          <w:sz w:val="16"/>
        </w:rPr>
        <w:t xml:space="preserve">A flight to quality occurs from risky assets to safe-haven assets in heightened volatile markets of crisis periods. A safe-haven currency gains its value against other currencies in such crisis periods. Traditionally, the U.S. dollar, the Japanese yen, and the Swiss franc have long been considered safe-haven currencies in the investment community. </w:t>
      </w:r>
      <w:r w:rsidRPr="00A80477">
        <w:rPr>
          <w:rStyle w:val="Underline"/>
          <w:highlight w:val="cyan"/>
        </w:rPr>
        <w:t>We study</w:t>
      </w:r>
      <w:r w:rsidRPr="00A80477">
        <w:rPr>
          <w:rStyle w:val="Underline"/>
        </w:rPr>
        <w:t xml:space="preserve"> the intra-safe haven currency </w:t>
      </w:r>
      <w:proofErr w:type="spellStart"/>
      <w:r w:rsidRPr="00A80477">
        <w:rPr>
          <w:rStyle w:val="Underline"/>
        </w:rPr>
        <w:t>behaviour</w:t>
      </w:r>
      <w:proofErr w:type="spellEnd"/>
      <w:r w:rsidRPr="00A80477">
        <w:rPr>
          <w:rStyle w:val="Underline"/>
        </w:rPr>
        <w:t xml:space="preserve"> between these currencies in crises from 2000 to 2022.</w:t>
      </w:r>
      <w:r w:rsidRPr="00A80477">
        <w:rPr>
          <w:sz w:val="16"/>
        </w:rPr>
        <w:t xml:space="preserve"> Our study is motivated by the recent weakness of the Japanese yen during the early Ukraine war in 2022. </w:t>
      </w:r>
      <w:r w:rsidRPr="00A80477">
        <w:rPr>
          <w:rStyle w:val="Underline"/>
          <w:highlight w:val="cyan"/>
        </w:rPr>
        <w:t>Following</w:t>
      </w:r>
      <w:r w:rsidRPr="00A80477">
        <w:rPr>
          <w:rStyle w:val="Underline"/>
        </w:rPr>
        <w:t xml:space="preserve"> our </w:t>
      </w:r>
      <w:r w:rsidRPr="00A80477">
        <w:rPr>
          <w:rStyle w:val="Emphasis"/>
          <w:highlight w:val="cyan"/>
        </w:rPr>
        <w:t>quantile regression</w:t>
      </w:r>
      <w:r w:rsidRPr="00A80477">
        <w:rPr>
          <w:rStyle w:val="Underline"/>
        </w:rPr>
        <w:t xml:space="preserve"> results, we offer a new econometric model of the interactive crisis dummies</w:t>
      </w:r>
      <w:r w:rsidRPr="00A80477">
        <w:rPr>
          <w:sz w:val="16"/>
        </w:rPr>
        <w:t xml:space="preserve">. We find that </w:t>
      </w:r>
      <w:r w:rsidRPr="00A80477">
        <w:rPr>
          <w:rStyle w:val="Underline"/>
        </w:rPr>
        <w:t>intra-</w:t>
      </w:r>
      <w:r w:rsidRPr="00A80477">
        <w:rPr>
          <w:rStyle w:val="Underline"/>
          <w:highlight w:val="cyan"/>
        </w:rPr>
        <w:t xml:space="preserve">safe haven currency </w:t>
      </w:r>
      <w:proofErr w:type="spellStart"/>
      <w:r w:rsidRPr="00A80477">
        <w:rPr>
          <w:rStyle w:val="Underline"/>
          <w:highlight w:val="cyan"/>
        </w:rPr>
        <w:t>behaviour</w:t>
      </w:r>
      <w:proofErr w:type="spellEnd"/>
      <w:r w:rsidRPr="00A80477">
        <w:rPr>
          <w:sz w:val="16"/>
        </w:rPr>
        <w:t xml:space="preserve"> </w:t>
      </w:r>
      <w:r w:rsidRPr="00A80477">
        <w:rPr>
          <w:rStyle w:val="Emphasis"/>
          <w:highlight w:val="cyan"/>
        </w:rPr>
        <w:t>is time-varying</w:t>
      </w:r>
      <w:r w:rsidRPr="00A80477">
        <w:rPr>
          <w:sz w:val="16"/>
        </w:rPr>
        <w:t xml:space="preserve">, depending on the nature of the crisis. We contrast ours with the prior literature (e.g., Ranaldo and </w:t>
      </w:r>
      <w:proofErr w:type="spellStart"/>
      <w:r w:rsidRPr="00A80477">
        <w:rPr>
          <w:sz w:val="16"/>
        </w:rPr>
        <w:t>Soderline</w:t>
      </w:r>
      <w:proofErr w:type="spellEnd"/>
      <w:r w:rsidRPr="00A80477">
        <w:rPr>
          <w:sz w:val="16"/>
        </w:rPr>
        <w:t>, 2010; Fatum and Yamamoto, 2016). Our new findings complement the prior literature and add value to the literature.</w:t>
      </w:r>
    </w:p>
    <w:p w14:paraId="6BF610D1" w14:textId="77777777" w:rsidR="00E14B20" w:rsidRPr="00A80477" w:rsidRDefault="00E14B20" w:rsidP="00E14B20">
      <w:pPr>
        <w:rPr>
          <w:sz w:val="16"/>
        </w:rPr>
      </w:pPr>
      <w:r w:rsidRPr="00A80477">
        <w:rPr>
          <w:sz w:val="16"/>
        </w:rPr>
        <w:t>[INTRODUCTION]</w:t>
      </w:r>
    </w:p>
    <w:p w14:paraId="59F010D2" w14:textId="77777777" w:rsidR="00E14B20" w:rsidRDefault="00E14B20" w:rsidP="00E14B20">
      <w:pPr>
        <w:rPr>
          <w:sz w:val="16"/>
        </w:rPr>
      </w:pPr>
      <w:r w:rsidRPr="00A80477">
        <w:rPr>
          <w:sz w:val="16"/>
        </w:rPr>
        <w:t xml:space="preserve">Investors expect safe-haven currencies to gain value against other currencies in financial and/or geopolitical crises. Safe-haven currency assets typically yield low interest rates. Investors borrow (short-sell) them and invest (take a long position) in high-interest-rate currency assets in normal times. Because of these carry trades, </w:t>
      </w:r>
      <w:r w:rsidRPr="00A80477">
        <w:rPr>
          <w:rStyle w:val="Underline"/>
        </w:rPr>
        <w:t>the safe-haven currencies depreciate against other currencies in normal times</w:t>
      </w:r>
      <w:r w:rsidRPr="00A80477">
        <w:rPr>
          <w:sz w:val="16"/>
        </w:rPr>
        <w:t xml:space="preserve">. </w:t>
      </w:r>
      <w:r w:rsidRPr="00A80477">
        <w:rPr>
          <w:rStyle w:val="Underline"/>
          <w:highlight w:val="cyan"/>
        </w:rPr>
        <w:t>In</w:t>
      </w:r>
      <w:r w:rsidRPr="00A80477">
        <w:rPr>
          <w:rStyle w:val="Underline"/>
        </w:rPr>
        <w:t xml:space="preserve"> times of </w:t>
      </w:r>
      <w:r w:rsidRPr="00A80477">
        <w:rPr>
          <w:rStyle w:val="Underline"/>
          <w:highlight w:val="cyan"/>
        </w:rPr>
        <w:t>stress</w:t>
      </w:r>
      <w:r w:rsidRPr="00A80477">
        <w:rPr>
          <w:rStyle w:val="Underline"/>
        </w:rPr>
        <w:t xml:space="preserve">, </w:t>
      </w:r>
      <w:r w:rsidRPr="00A80477">
        <w:rPr>
          <w:sz w:val="16"/>
        </w:rPr>
        <w:t xml:space="preserve">however, </w:t>
      </w:r>
      <w:r w:rsidRPr="00A80477">
        <w:rPr>
          <w:rStyle w:val="Underline"/>
        </w:rPr>
        <w:t xml:space="preserve">a </w:t>
      </w:r>
      <w:r w:rsidRPr="00A80477">
        <w:rPr>
          <w:rStyle w:val="Emphasis"/>
          <w:highlight w:val="cyan"/>
        </w:rPr>
        <w:t>flight to quality</w:t>
      </w:r>
      <w:r w:rsidRPr="00A80477">
        <w:rPr>
          <w:sz w:val="16"/>
          <w:highlight w:val="cyan"/>
        </w:rPr>
        <w:t xml:space="preserve"> </w:t>
      </w:r>
      <w:r w:rsidRPr="00A80477">
        <w:rPr>
          <w:rStyle w:val="Underline"/>
          <w:highlight w:val="cyan"/>
        </w:rPr>
        <w:t>occurs</w:t>
      </w:r>
      <w:r w:rsidRPr="00A80477">
        <w:rPr>
          <w:rStyle w:val="Underline"/>
        </w:rPr>
        <w:t xml:space="preserve"> from risky currency assets to safe-haven currency assets</w:t>
      </w:r>
      <w:r w:rsidRPr="00A80477">
        <w:rPr>
          <w:sz w:val="16"/>
        </w:rPr>
        <w:t xml:space="preserve">, </w:t>
      </w:r>
      <w:r w:rsidRPr="00A80477">
        <w:rPr>
          <w:rStyle w:val="Underline"/>
        </w:rPr>
        <w:t xml:space="preserve">and </w:t>
      </w:r>
      <w:r w:rsidRPr="00A80477">
        <w:rPr>
          <w:rStyle w:val="Emphasis"/>
          <w:highlight w:val="cyan"/>
        </w:rPr>
        <w:t>investors unwind</w:t>
      </w:r>
      <w:r w:rsidRPr="00A80477">
        <w:rPr>
          <w:rStyle w:val="Underline"/>
        </w:rPr>
        <w:t xml:space="preserve"> the carry </w:t>
      </w:r>
      <w:r w:rsidRPr="00A80477">
        <w:rPr>
          <w:rStyle w:val="Underline"/>
          <w:highlight w:val="cyan"/>
        </w:rPr>
        <w:t>trade positions</w:t>
      </w:r>
      <w:r w:rsidRPr="00A80477">
        <w:rPr>
          <w:rStyle w:val="Underline"/>
        </w:rPr>
        <w:t xml:space="preserve">, </w:t>
      </w:r>
      <w:r w:rsidRPr="00A80477">
        <w:rPr>
          <w:rStyle w:val="Underline"/>
          <w:highlight w:val="cyan"/>
        </w:rPr>
        <w:t>causing</w:t>
      </w:r>
      <w:r w:rsidRPr="00A80477">
        <w:rPr>
          <w:rStyle w:val="Underline"/>
        </w:rPr>
        <w:t xml:space="preserve"> the </w:t>
      </w:r>
      <w:r w:rsidRPr="00A80477">
        <w:rPr>
          <w:rStyle w:val="Underline"/>
          <w:highlight w:val="cyan"/>
        </w:rPr>
        <w:t>safe-haven</w:t>
      </w:r>
      <w:r w:rsidRPr="00A80477">
        <w:rPr>
          <w:rStyle w:val="Underline"/>
        </w:rPr>
        <w:t xml:space="preserve"> </w:t>
      </w:r>
      <w:r w:rsidRPr="00A80477">
        <w:rPr>
          <w:rStyle w:val="Emphasis"/>
        </w:rPr>
        <w:t xml:space="preserve">currencies’ </w:t>
      </w:r>
      <w:r w:rsidRPr="00A80477">
        <w:rPr>
          <w:rStyle w:val="Emphasis"/>
          <w:highlight w:val="cyan"/>
        </w:rPr>
        <w:t>appreciation</w:t>
      </w:r>
      <w:r w:rsidRPr="00A80477">
        <w:rPr>
          <w:sz w:val="16"/>
        </w:rPr>
        <w:t xml:space="preserve">. </w:t>
      </w:r>
      <w:r w:rsidRPr="00A80477">
        <w:rPr>
          <w:rStyle w:val="Underline"/>
        </w:rPr>
        <w:t xml:space="preserve">On </w:t>
      </w:r>
      <w:r w:rsidRPr="00A80477">
        <w:rPr>
          <w:rStyle w:val="Emphasis"/>
        </w:rPr>
        <w:t>average</w:t>
      </w:r>
      <w:r w:rsidRPr="00A80477">
        <w:rPr>
          <w:sz w:val="16"/>
        </w:rPr>
        <w:t xml:space="preserve">, </w:t>
      </w:r>
      <w:r w:rsidRPr="00A80477">
        <w:rPr>
          <w:rStyle w:val="Underline"/>
        </w:rPr>
        <w:t xml:space="preserve">the </w:t>
      </w:r>
      <w:r w:rsidRPr="00A80477">
        <w:rPr>
          <w:rStyle w:val="Underline"/>
          <w:highlight w:val="cyan"/>
        </w:rPr>
        <w:t>safe-haven currencies</w:t>
      </w:r>
      <w:r w:rsidRPr="00A80477">
        <w:rPr>
          <w:sz w:val="16"/>
          <w:highlight w:val="cyan"/>
        </w:rPr>
        <w:t xml:space="preserve"> </w:t>
      </w:r>
      <w:r w:rsidRPr="00A80477">
        <w:rPr>
          <w:rStyle w:val="Emphasis"/>
          <w:highlight w:val="cyan"/>
        </w:rPr>
        <w:t>depreciate</w:t>
      </w:r>
      <w:r w:rsidRPr="00A80477">
        <w:rPr>
          <w:sz w:val="16"/>
          <w:highlight w:val="cyan"/>
        </w:rPr>
        <w:t xml:space="preserve"> </w:t>
      </w:r>
      <w:r w:rsidRPr="00A80477">
        <w:rPr>
          <w:rStyle w:val="Underline"/>
          <w:highlight w:val="cyan"/>
        </w:rPr>
        <w:t>in non-crisis</w:t>
      </w:r>
      <w:r w:rsidRPr="00A80477">
        <w:rPr>
          <w:sz w:val="16"/>
        </w:rPr>
        <w:t xml:space="preserve"> </w:t>
      </w:r>
      <w:r w:rsidRPr="00A80477">
        <w:rPr>
          <w:rStyle w:val="Underline"/>
          <w:highlight w:val="cyan"/>
        </w:rPr>
        <w:t>periods</w:t>
      </w:r>
      <w:r w:rsidRPr="00A80477">
        <w:rPr>
          <w:sz w:val="16"/>
          <w:highlight w:val="cyan"/>
        </w:rPr>
        <w:t xml:space="preserve"> </w:t>
      </w:r>
      <w:r w:rsidRPr="00A80477">
        <w:rPr>
          <w:rStyle w:val="Underline"/>
          <w:highlight w:val="cyan"/>
        </w:rPr>
        <w:t xml:space="preserve">and appreciate in </w:t>
      </w:r>
      <w:r w:rsidRPr="00A80477">
        <w:rPr>
          <w:rStyle w:val="Emphasis"/>
          <w:highlight w:val="cyan"/>
        </w:rPr>
        <w:t>crisis periods</w:t>
      </w:r>
      <w:r w:rsidRPr="00A80477">
        <w:rPr>
          <w:sz w:val="16"/>
        </w:rPr>
        <w:t xml:space="preserve"> (e.g., Coudert et al., 2014).</w:t>
      </w:r>
    </w:p>
    <w:p w14:paraId="69C21B88" w14:textId="77777777" w:rsidR="00E14B20" w:rsidRDefault="00E14B20" w:rsidP="00E14B20">
      <w:pPr>
        <w:pStyle w:val="Heading4"/>
      </w:pPr>
      <w:r>
        <w:t xml:space="preserve">5. </w:t>
      </w:r>
      <w:r w:rsidRPr="00B44DCA">
        <w:rPr>
          <w:u w:val="single"/>
        </w:rPr>
        <w:t>Dollar is unique</w:t>
      </w:r>
      <w:r>
        <w:t>. The best evidence ensures crisis causes safe-haven buying.</w:t>
      </w:r>
    </w:p>
    <w:p w14:paraId="56A7290A" w14:textId="77777777" w:rsidR="00E14B20" w:rsidRPr="00B44DCA" w:rsidRDefault="00E14B20" w:rsidP="00E14B20">
      <w:r w:rsidRPr="001E6433">
        <w:t xml:space="preserve">Marco </w:t>
      </w:r>
      <w:r w:rsidRPr="00B44DCA">
        <w:rPr>
          <w:rStyle w:val="Style13ptBold"/>
        </w:rPr>
        <w:t>Tronzano 23</w:t>
      </w:r>
      <w:r>
        <w:t xml:space="preserve">. </w:t>
      </w:r>
      <w:r w:rsidRPr="001E6433">
        <w:t>Department of Economics, School of Social Sciences, University of Genoa</w:t>
      </w:r>
      <w:r>
        <w:t xml:space="preserve">. “Safe-Haven Currencies as Defensive Assets in Global Stocks Portfolios: A Reassessment of the Empirical Evidence (1999–2022)”. </w:t>
      </w:r>
      <w:r w:rsidRPr="001E6433">
        <w:rPr>
          <w:i/>
          <w:iCs/>
        </w:rPr>
        <w:t>Journal of Risk</w:t>
      </w:r>
      <w:r>
        <w:rPr>
          <w:i/>
          <w:iCs/>
        </w:rPr>
        <w:t xml:space="preserve"> </w:t>
      </w:r>
      <w:r w:rsidRPr="001E6433">
        <w:rPr>
          <w:i/>
          <w:iCs/>
        </w:rPr>
        <w:t>and Financial Management</w:t>
      </w:r>
      <w:r>
        <w:t xml:space="preserve"> 16: 273.</w:t>
      </w:r>
    </w:p>
    <w:p w14:paraId="65DE4F67" w14:textId="77777777" w:rsidR="00E14B20" w:rsidRPr="00B44DCA" w:rsidRDefault="00E14B20" w:rsidP="00E14B20">
      <w:pPr>
        <w:rPr>
          <w:sz w:val="16"/>
        </w:rPr>
      </w:pPr>
      <w:r w:rsidRPr="00B44DCA">
        <w:rPr>
          <w:sz w:val="16"/>
        </w:rPr>
        <w:t xml:space="preserve">Optimal portfolio management has become increasingly difficult to implement during the last two decades, due to the occurrence of </w:t>
      </w:r>
      <w:proofErr w:type="gramStart"/>
      <w:r w:rsidRPr="00B44DCA">
        <w:rPr>
          <w:sz w:val="16"/>
        </w:rPr>
        <w:t>a large number of</w:t>
      </w:r>
      <w:proofErr w:type="gramEnd"/>
      <w:r w:rsidRPr="00B44DCA">
        <w:rPr>
          <w:sz w:val="16"/>
        </w:rPr>
        <w:t xml:space="preserve"> financial crises. These </w:t>
      </w:r>
      <w:r w:rsidRPr="00B44DCA">
        <w:rPr>
          <w:rStyle w:val="Underline"/>
        </w:rPr>
        <w:t>crises originated from a wide set of different factors, ranging from the burst of a real estate bubble</w:t>
      </w:r>
      <w:r w:rsidRPr="00B44DCA">
        <w:rPr>
          <w:sz w:val="16"/>
        </w:rPr>
        <w:t xml:space="preserve"> (Great Financial Crisis), </w:t>
      </w:r>
      <w:r w:rsidRPr="00B44DCA">
        <w:rPr>
          <w:rStyle w:val="Underline"/>
        </w:rPr>
        <w:t>doubts about public debts sustainability of the weakest European Union members</w:t>
      </w:r>
      <w:r w:rsidRPr="00B44DCA">
        <w:rPr>
          <w:sz w:val="16"/>
        </w:rPr>
        <w:t xml:space="preserve"> (Eurozone Debt Crisis) </w:t>
      </w:r>
      <w:r w:rsidRPr="00B44DCA">
        <w:rPr>
          <w:rStyle w:val="Underline"/>
        </w:rPr>
        <w:t>or, more recently, extra-economic factors</w:t>
      </w:r>
      <w:r w:rsidRPr="00B44DCA">
        <w:rPr>
          <w:sz w:val="16"/>
        </w:rPr>
        <w:t xml:space="preserve"> (COVID-19 pandemics). </w:t>
      </w:r>
      <w:r w:rsidRPr="00B44DCA">
        <w:rPr>
          <w:rStyle w:val="Underline"/>
        </w:rPr>
        <w:t xml:space="preserve">Since this </w:t>
      </w:r>
      <w:r w:rsidRPr="00B44DCA">
        <w:rPr>
          <w:rStyle w:val="Underline"/>
          <w:highlight w:val="cyan"/>
        </w:rPr>
        <w:t>financial turmoil</w:t>
      </w:r>
      <w:r w:rsidRPr="00B44DCA">
        <w:rPr>
          <w:rStyle w:val="Underline"/>
        </w:rPr>
        <w:t xml:space="preserve"> came about almost completely </w:t>
      </w:r>
      <w:r w:rsidRPr="00B44DCA">
        <w:rPr>
          <w:rStyle w:val="Underline"/>
          <w:highlight w:val="cyan"/>
        </w:rPr>
        <w:t>unexpected</w:t>
      </w:r>
      <w:r w:rsidRPr="00B44DCA">
        <w:rPr>
          <w:sz w:val="16"/>
        </w:rPr>
        <w:t xml:space="preserve">, it strongly </w:t>
      </w:r>
      <w:r w:rsidRPr="00B44DCA">
        <w:rPr>
          <w:rStyle w:val="Underline"/>
          <w:highlight w:val="cyan"/>
        </w:rPr>
        <w:t>increased downside risks</w:t>
      </w:r>
      <w:r w:rsidRPr="00B44DCA">
        <w:rPr>
          <w:sz w:val="16"/>
        </w:rPr>
        <w:t xml:space="preserve">, </w:t>
      </w:r>
      <w:r w:rsidRPr="00B44DCA">
        <w:rPr>
          <w:rStyle w:val="Underline"/>
        </w:rPr>
        <w:t>particularly as regards global stock portfolios</w:t>
      </w:r>
      <w:r w:rsidRPr="00B44DCA">
        <w:rPr>
          <w:sz w:val="16"/>
        </w:rPr>
        <w:t xml:space="preserve">. The benefits from portfolio diversification, moreover, lowered during this period, since recurrent crisis episodes sharply increased cross-market linkages, pointing out the existence of contagion effects on international equity markets (Forbes and </w:t>
      </w:r>
      <w:proofErr w:type="spellStart"/>
      <w:r w:rsidRPr="00B44DCA">
        <w:rPr>
          <w:sz w:val="16"/>
        </w:rPr>
        <w:t>Rigobon</w:t>
      </w:r>
      <w:proofErr w:type="spellEnd"/>
      <w:r w:rsidRPr="00B44DCA">
        <w:rPr>
          <w:sz w:val="16"/>
        </w:rPr>
        <w:t xml:space="preserve"> 2002).</w:t>
      </w:r>
    </w:p>
    <w:p w14:paraId="1C991C67" w14:textId="77777777" w:rsidR="00E14B20" w:rsidRPr="00B44DCA" w:rsidRDefault="00E14B20" w:rsidP="00E14B20">
      <w:pPr>
        <w:rPr>
          <w:sz w:val="16"/>
        </w:rPr>
      </w:pPr>
      <w:r w:rsidRPr="00B44DCA">
        <w:rPr>
          <w:sz w:val="16"/>
        </w:rPr>
        <w:lastRenderedPageBreak/>
        <w:t xml:space="preserve">Motivated by the above developments, </w:t>
      </w:r>
      <w:r w:rsidRPr="00B44DCA">
        <w:rPr>
          <w:rStyle w:val="Underline"/>
        </w:rPr>
        <w:t xml:space="preserve">research on </w:t>
      </w:r>
      <w:r w:rsidRPr="00B44DCA">
        <w:rPr>
          <w:rStyle w:val="Emphasis"/>
          <w:highlight w:val="cyan"/>
        </w:rPr>
        <w:t>safe-haven assets</w:t>
      </w:r>
      <w:r w:rsidRPr="00B44DCA">
        <w:rPr>
          <w:sz w:val="16"/>
        </w:rPr>
        <w:t xml:space="preserve">, namely those financial instruments providing hedging benefits during periods of market stress, </w:t>
      </w:r>
      <w:r w:rsidRPr="00B44DCA">
        <w:rPr>
          <w:rStyle w:val="Underline"/>
          <w:highlight w:val="cyan"/>
        </w:rPr>
        <w:t>has attracted</w:t>
      </w:r>
      <w:r w:rsidRPr="00B44DCA">
        <w:rPr>
          <w:sz w:val="16"/>
        </w:rPr>
        <w:t xml:space="preserve"> </w:t>
      </w:r>
      <w:r w:rsidRPr="00B44DCA">
        <w:rPr>
          <w:rStyle w:val="Emphasis"/>
          <w:highlight w:val="cyan"/>
        </w:rPr>
        <w:t>increasing attention</w:t>
      </w:r>
      <w:r w:rsidRPr="00B44DCA">
        <w:rPr>
          <w:sz w:val="16"/>
        </w:rPr>
        <w:t xml:space="preserve"> in recent years.</w:t>
      </w:r>
    </w:p>
    <w:p w14:paraId="38E36A2B" w14:textId="77777777" w:rsidR="00E14B20" w:rsidRPr="00B44DCA" w:rsidRDefault="00E14B20" w:rsidP="00E14B20">
      <w:pPr>
        <w:rPr>
          <w:sz w:val="16"/>
        </w:rPr>
      </w:pPr>
      <w:r w:rsidRPr="00B44DCA">
        <w:rPr>
          <w:sz w:val="16"/>
        </w:rPr>
        <w:t xml:space="preserve">This paper focused on an important category of these assets, namely safe-haven currencies. </w:t>
      </w:r>
      <w:r w:rsidRPr="00B44DCA">
        <w:rPr>
          <w:rStyle w:val="Underline"/>
        </w:rPr>
        <w:t xml:space="preserve">Assuming a standard mean-variance preference framework, </w:t>
      </w:r>
      <w:r w:rsidRPr="00B44DCA">
        <w:rPr>
          <w:rStyle w:val="Underline"/>
          <w:highlight w:val="cyan"/>
        </w:rPr>
        <w:t>this paper focused on optimal</w:t>
      </w:r>
      <w:r w:rsidRPr="00B44DCA">
        <w:rPr>
          <w:rStyle w:val="Underline"/>
        </w:rPr>
        <w:t xml:space="preserve"> asset-</w:t>
      </w:r>
      <w:r w:rsidRPr="00B44DCA">
        <w:rPr>
          <w:rStyle w:val="Underline"/>
          <w:highlight w:val="cyan"/>
        </w:rPr>
        <w:t>allocation</w:t>
      </w:r>
      <w:r w:rsidRPr="00B44DCA">
        <w:rPr>
          <w:rStyle w:val="Underline"/>
        </w:rPr>
        <w:t xml:space="preserve"> strategies of a representative international investor operating </w:t>
      </w:r>
      <w:r w:rsidRPr="00B44DCA">
        <w:rPr>
          <w:rStyle w:val="Underline"/>
          <w:highlight w:val="cyan"/>
        </w:rPr>
        <w:t>on</w:t>
      </w:r>
      <w:r w:rsidRPr="00B44DCA">
        <w:rPr>
          <w:rStyle w:val="Underline"/>
        </w:rPr>
        <w:t xml:space="preserve"> four major macroeconomic areas</w:t>
      </w:r>
      <w:r w:rsidRPr="00B44DCA">
        <w:rPr>
          <w:sz w:val="16"/>
        </w:rPr>
        <w:t xml:space="preserve"> (United States, Europe, Japan, Emerging Markets), </w:t>
      </w:r>
      <w:r w:rsidRPr="00B44DCA">
        <w:rPr>
          <w:rStyle w:val="Underline"/>
        </w:rPr>
        <w:t xml:space="preserve">and hedging stock portfolios through </w:t>
      </w:r>
      <w:r w:rsidRPr="00B44DCA">
        <w:rPr>
          <w:rStyle w:val="Underline"/>
          <w:highlight w:val="cyan"/>
        </w:rPr>
        <w:t>four safe-haven currencies</w:t>
      </w:r>
      <w:r w:rsidRPr="00B44DCA">
        <w:rPr>
          <w:sz w:val="16"/>
        </w:rPr>
        <w:t xml:space="preserve"> (US dollar, Swiss franc, euro, Japanese yen).</w:t>
      </w:r>
    </w:p>
    <w:p w14:paraId="076CC9CB" w14:textId="77777777" w:rsidR="00E14B20" w:rsidRPr="00B44DCA" w:rsidRDefault="00E14B20" w:rsidP="00E14B20">
      <w:pPr>
        <w:rPr>
          <w:sz w:val="16"/>
        </w:rPr>
      </w:pPr>
      <w:r w:rsidRPr="00B44DCA">
        <w:rPr>
          <w:sz w:val="16"/>
        </w:rPr>
        <w:t xml:space="preserve">The main contribution to the existing literature is a comprehensive assessment of the hedging properties of major safe-haven currencies in global stock portfolios. Moreover, the paper relies on richer and more flexible specifications of DCC models with respect to those usually employed in the current </w:t>
      </w:r>
      <w:proofErr w:type="gramStart"/>
      <w:r w:rsidRPr="00B44DCA">
        <w:rPr>
          <w:sz w:val="16"/>
        </w:rPr>
        <w:t>literature, and</w:t>
      </w:r>
      <w:proofErr w:type="gramEnd"/>
      <w:r w:rsidRPr="00B44DCA">
        <w:rPr>
          <w:sz w:val="16"/>
        </w:rPr>
        <w:t xml:space="preserve"> implements </w:t>
      </w:r>
      <w:proofErr w:type="spellStart"/>
      <w:r w:rsidRPr="00B44DCA">
        <w:rPr>
          <w:sz w:val="16"/>
        </w:rPr>
        <w:t>VaR</w:t>
      </w:r>
      <w:proofErr w:type="spellEnd"/>
      <w:r w:rsidRPr="00B44DCA">
        <w:rPr>
          <w:sz w:val="16"/>
        </w:rPr>
        <w:t xml:space="preserve"> simulations under different assumptions about asset weights.</w:t>
      </w:r>
    </w:p>
    <w:p w14:paraId="73861FE0" w14:textId="77777777" w:rsidR="00E14B20" w:rsidRPr="00B44DCA" w:rsidRDefault="00E14B20" w:rsidP="00E14B20">
      <w:pPr>
        <w:rPr>
          <w:sz w:val="16"/>
        </w:rPr>
      </w:pPr>
      <w:r w:rsidRPr="00B44DCA">
        <w:rPr>
          <w:sz w:val="16"/>
        </w:rPr>
        <w:t xml:space="preserve">The </w:t>
      </w:r>
      <w:r w:rsidRPr="00B44DCA">
        <w:rPr>
          <w:rStyle w:val="Emphasis"/>
          <w:highlight w:val="cyan"/>
        </w:rPr>
        <w:t>empirical evidence</w:t>
      </w:r>
      <w:r w:rsidRPr="00B44DCA">
        <w:rPr>
          <w:sz w:val="16"/>
        </w:rPr>
        <w:t xml:space="preserve"> </w:t>
      </w:r>
      <w:r w:rsidRPr="00B44DCA">
        <w:rPr>
          <w:rStyle w:val="Underline"/>
        </w:rPr>
        <w:t>may be summarized as follows</w:t>
      </w:r>
      <w:r w:rsidRPr="00B44DCA">
        <w:rPr>
          <w:sz w:val="16"/>
        </w:rPr>
        <w:t>.</w:t>
      </w:r>
    </w:p>
    <w:p w14:paraId="7B81B7E0" w14:textId="77777777" w:rsidR="00E14B20" w:rsidRPr="00B44DCA" w:rsidRDefault="00E14B20" w:rsidP="00E14B20">
      <w:pPr>
        <w:rPr>
          <w:sz w:val="16"/>
        </w:rPr>
      </w:pPr>
      <w:r w:rsidRPr="00B44DCA">
        <w:rPr>
          <w:sz w:val="16"/>
        </w:rPr>
        <w:t>In the first set of results, relying on a bivariate asset framework, all currencies provide satisfactory stabilizing results, although the US dollar stands out as the best performer, followed by the Swiss franc, the euro and the yen. This ranking is consistent across the full set of pairwise portfolios.</w:t>
      </w:r>
    </w:p>
    <w:p w14:paraId="3A7814F8" w14:textId="77777777" w:rsidR="00E14B20" w:rsidRPr="00B44DCA" w:rsidRDefault="00E14B20" w:rsidP="00E14B20">
      <w:pPr>
        <w:rPr>
          <w:sz w:val="16"/>
        </w:rPr>
      </w:pPr>
      <w:r w:rsidRPr="00B44DCA">
        <w:rPr>
          <w:sz w:val="16"/>
        </w:rPr>
        <w:t xml:space="preserve">In the second set of results, relying on a multivariate asset framework, the ranking of safe-haven currencies is unaffected, thus confirming the leading role of the US currency. As shown by </w:t>
      </w:r>
      <w:proofErr w:type="spellStart"/>
      <w:r w:rsidRPr="00B44DCA">
        <w:rPr>
          <w:sz w:val="16"/>
        </w:rPr>
        <w:t>VaR</w:t>
      </w:r>
      <w:proofErr w:type="spellEnd"/>
      <w:r w:rsidRPr="00B44DCA">
        <w:rPr>
          <w:sz w:val="16"/>
        </w:rPr>
        <w:t xml:space="preserve"> simulations, this result is robust to alternative hypotheses about portfolio weights, namely either assuming naïve “simpleton” portfolios with constant and equal weights, or assuming time-varying “optimal” weights proxied through optimal weights computed in the previous section.</w:t>
      </w:r>
    </w:p>
    <w:p w14:paraId="2BC94D08" w14:textId="77777777" w:rsidR="00E14B20" w:rsidRPr="00B44DCA" w:rsidRDefault="00E14B20" w:rsidP="00E14B20">
      <w:pPr>
        <w:rPr>
          <w:rStyle w:val="Underline"/>
        </w:rPr>
      </w:pPr>
      <w:r w:rsidRPr="00B44DCA">
        <w:rPr>
          <w:sz w:val="16"/>
        </w:rPr>
        <w:t xml:space="preserve">Comparing dynamic patterns of risk indicators, further interesting features emerge. On the whole, </w:t>
      </w:r>
      <w:r w:rsidRPr="00B44DCA">
        <w:rPr>
          <w:rStyle w:val="Underline"/>
        </w:rPr>
        <w:t>plots of single-currency hedged stock portfolios are higher and more dispersed than those of multiple-hedged stock portfolios, pointing out a favorable squeezing effect on dynamic risk profiles generated by increased</w:t>
      </w:r>
      <w:r w:rsidRPr="00B44DCA">
        <w:rPr>
          <w:sz w:val="16"/>
        </w:rPr>
        <w:t xml:space="preserve"> (safe-haven) </w:t>
      </w:r>
      <w:r w:rsidRPr="00B44DCA">
        <w:rPr>
          <w:rStyle w:val="Underline"/>
        </w:rPr>
        <w:t>asset diversification</w:t>
      </w:r>
      <w:r w:rsidRPr="00B44DCA">
        <w:rPr>
          <w:sz w:val="16"/>
        </w:rPr>
        <w:t xml:space="preserve">. </w:t>
      </w:r>
      <w:r w:rsidRPr="00B44DCA">
        <w:rPr>
          <w:rStyle w:val="Underline"/>
        </w:rPr>
        <w:t>Quite interestingly, this squeezing effect is pervasive along the full sample, and thus independent from the occurrence of financial turmoil.</w:t>
      </w:r>
    </w:p>
    <w:p w14:paraId="649CE4B3" w14:textId="77777777" w:rsidR="00E14B20" w:rsidRPr="00B44DCA" w:rsidRDefault="00E14B20" w:rsidP="00E14B20">
      <w:pPr>
        <w:rPr>
          <w:sz w:val="16"/>
        </w:rPr>
      </w:pPr>
      <w:r w:rsidRPr="00B44DCA">
        <w:rPr>
          <w:sz w:val="16"/>
        </w:rPr>
        <w:t xml:space="preserve">Focusing on multiple-hedged portfolios, the US dollar/Swiss franc and the US dollar/euro portfolios closely mimic, along the whole sample, the risk profile of the benchmark (fully hedged) portfolio. This </w:t>
      </w:r>
      <w:r w:rsidRPr="00B44DCA">
        <w:rPr>
          <w:rStyle w:val="Emphasis"/>
          <w:highlight w:val="cyan"/>
        </w:rPr>
        <w:t>favorable squeezing</w:t>
      </w:r>
      <w:r w:rsidRPr="00B44DCA">
        <w:rPr>
          <w:sz w:val="16"/>
        </w:rPr>
        <w:t xml:space="preserve"> effect </w:t>
      </w:r>
      <w:r w:rsidRPr="00B44DCA">
        <w:rPr>
          <w:rStyle w:val="Underline"/>
          <w:highlight w:val="cyan"/>
        </w:rPr>
        <w:t>induced</w:t>
      </w:r>
      <w:r w:rsidRPr="00B44DCA">
        <w:rPr>
          <w:rStyle w:val="Underline"/>
        </w:rPr>
        <w:t xml:space="preserve"> </w:t>
      </w:r>
      <w:r w:rsidRPr="00B44DCA">
        <w:rPr>
          <w:sz w:val="16"/>
        </w:rPr>
        <w:t xml:space="preserve">by higher diversification, </w:t>
      </w:r>
      <w:r w:rsidRPr="00B44DCA">
        <w:rPr>
          <w:rStyle w:val="Underline"/>
          <w:highlight w:val="cyan"/>
        </w:rPr>
        <w:t xml:space="preserve">is </w:t>
      </w:r>
      <w:r w:rsidRPr="00B44DCA">
        <w:rPr>
          <w:rStyle w:val="Emphasis"/>
          <w:highlight w:val="cyan"/>
        </w:rPr>
        <w:t>highly persistent</w:t>
      </w:r>
      <w:r w:rsidRPr="00B44DCA">
        <w:rPr>
          <w:sz w:val="16"/>
        </w:rPr>
        <w:t xml:space="preserve"> </w:t>
      </w:r>
      <w:r w:rsidRPr="00B44DCA">
        <w:rPr>
          <w:rStyle w:val="Underline"/>
        </w:rPr>
        <w:t>along the whole sample</w:t>
      </w:r>
      <w:r w:rsidRPr="00B44DCA">
        <w:rPr>
          <w:sz w:val="16"/>
        </w:rPr>
        <w:t xml:space="preserve">, </w:t>
      </w:r>
      <w:r w:rsidRPr="00B44DCA">
        <w:rPr>
          <w:rStyle w:val="Underline"/>
        </w:rPr>
        <w:t>with single-currency portfolios</w:t>
      </w:r>
      <w:r w:rsidRPr="00B44DCA">
        <w:rPr>
          <w:sz w:val="16"/>
        </w:rPr>
        <w:t xml:space="preserve"> (i.e., Swiss franc-hedged and euro-hedged portfolios) </w:t>
      </w:r>
      <w:r w:rsidRPr="00B44DCA">
        <w:rPr>
          <w:rStyle w:val="Underline"/>
        </w:rPr>
        <w:t>reaping significant benefits from increased diversification through the US dollar</w:t>
      </w:r>
      <w:r w:rsidRPr="00B44DCA">
        <w:rPr>
          <w:sz w:val="16"/>
        </w:rPr>
        <w:t>.</w:t>
      </w:r>
    </w:p>
    <w:p w14:paraId="71FE9B17" w14:textId="77777777" w:rsidR="00E14B20" w:rsidRPr="00A17F02" w:rsidRDefault="00E14B20" w:rsidP="00E14B20">
      <w:pPr>
        <w:rPr>
          <w:sz w:val="16"/>
        </w:rPr>
      </w:pPr>
      <w:r w:rsidRPr="00B44DCA">
        <w:rPr>
          <w:sz w:val="16"/>
        </w:rPr>
        <w:t xml:space="preserve">The main message from this empirical investigation is therefore twofold: (1) </w:t>
      </w:r>
      <w:r w:rsidRPr="00B44DCA">
        <w:rPr>
          <w:rStyle w:val="Underline"/>
          <w:highlight w:val="cyan"/>
        </w:rPr>
        <w:t>The</w:t>
      </w:r>
      <w:r w:rsidRPr="00B44DCA">
        <w:rPr>
          <w:sz w:val="16"/>
        </w:rPr>
        <w:t xml:space="preserve"> US </w:t>
      </w:r>
      <w:r w:rsidRPr="00B44DCA">
        <w:rPr>
          <w:rStyle w:val="Underline"/>
          <w:highlight w:val="cyan"/>
        </w:rPr>
        <w:t>dollar represents</w:t>
      </w:r>
      <w:r w:rsidRPr="00B44DCA">
        <w:rPr>
          <w:sz w:val="16"/>
        </w:rPr>
        <w:t xml:space="preserve">, in absolute terms, </w:t>
      </w:r>
      <w:r w:rsidRPr="00B44DCA">
        <w:rPr>
          <w:rStyle w:val="Underline"/>
          <w:highlight w:val="cyan"/>
        </w:rPr>
        <w:t xml:space="preserve">the </w:t>
      </w:r>
      <w:r w:rsidRPr="00B44DCA">
        <w:rPr>
          <w:rStyle w:val="Emphasis"/>
          <w:highlight w:val="cyan"/>
        </w:rPr>
        <w:t>best</w:t>
      </w:r>
      <w:r w:rsidRPr="00B44DCA">
        <w:rPr>
          <w:rStyle w:val="Underline"/>
          <w:highlight w:val="cyan"/>
        </w:rPr>
        <w:t xml:space="preserve"> safe-haven currency</w:t>
      </w:r>
      <w:r w:rsidRPr="00B44DCA">
        <w:rPr>
          <w:rStyle w:val="Underline"/>
        </w:rPr>
        <w:t xml:space="preserve"> over the last two decades</w:t>
      </w:r>
      <w:r w:rsidRPr="00B44DCA">
        <w:rPr>
          <w:sz w:val="16"/>
        </w:rPr>
        <w:t xml:space="preserve">; (2) </w:t>
      </w:r>
      <w:r w:rsidRPr="00B44DCA">
        <w:rPr>
          <w:rStyle w:val="Underline"/>
          <w:highlight w:val="cyan"/>
        </w:rPr>
        <w:t>Adding</w:t>
      </w:r>
      <w:r w:rsidRPr="00B44DCA">
        <w:rPr>
          <w:sz w:val="16"/>
        </w:rPr>
        <w:t xml:space="preserve"> </w:t>
      </w:r>
      <w:r w:rsidRPr="00B44DCA">
        <w:rPr>
          <w:rStyle w:val="Underline"/>
          <w:highlight w:val="cyan"/>
        </w:rPr>
        <w:t>the</w:t>
      </w:r>
      <w:r w:rsidRPr="00B44DCA">
        <w:rPr>
          <w:rStyle w:val="Underline"/>
        </w:rPr>
        <w:t xml:space="preserve"> US </w:t>
      </w:r>
      <w:r w:rsidRPr="00B44DCA">
        <w:rPr>
          <w:rStyle w:val="Underline"/>
          <w:highlight w:val="cyan"/>
        </w:rPr>
        <w:t>dollar</w:t>
      </w:r>
      <w:r w:rsidRPr="00B44DCA">
        <w:rPr>
          <w:rStyle w:val="Underline"/>
        </w:rPr>
        <w:t xml:space="preserve"> </w:t>
      </w:r>
      <w:r w:rsidRPr="00B44DCA">
        <w:rPr>
          <w:sz w:val="16"/>
        </w:rPr>
        <w:t xml:space="preserve">to single-hedged global stocks portfolios including either the Swiss franc or the euro </w:t>
      </w:r>
      <w:r w:rsidRPr="00B44DCA">
        <w:rPr>
          <w:rStyle w:val="Underline"/>
          <w:highlight w:val="cyan"/>
        </w:rPr>
        <w:t>is sufficient to obtain highly favorable</w:t>
      </w:r>
      <w:r w:rsidRPr="00B44DCA">
        <w:rPr>
          <w:rStyle w:val="Underline"/>
        </w:rPr>
        <w:t xml:space="preserve"> risk minimizing </w:t>
      </w:r>
      <w:r w:rsidRPr="00B44DCA">
        <w:rPr>
          <w:rStyle w:val="Underline"/>
          <w:highlight w:val="cyan"/>
        </w:rPr>
        <w:t>results</w:t>
      </w:r>
      <w:r w:rsidRPr="00B44DCA">
        <w:rPr>
          <w:sz w:val="16"/>
        </w:rPr>
        <w:t xml:space="preserve">, </w:t>
      </w:r>
      <w:r w:rsidRPr="00B44DCA">
        <w:rPr>
          <w:rStyle w:val="Underline"/>
          <w:highlight w:val="cyan"/>
        </w:rPr>
        <w:t>even during</w:t>
      </w:r>
      <w:r w:rsidRPr="00B44DCA">
        <w:rPr>
          <w:sz w:val="16"/>
        </w:rPr>
        <w:t xml:space="preserve"> </w:t>
      </w:r>
      <w:r w:rsidRPr="00B44DCA">
        <w:rPr>
          <w:rStyle w:val="Emphasis"/>
          <w:highlight w:val="cyan"/>
        </w:rPr>
        <w:t>major financial crises episodes</w:t>
      </w:r>
      <w:r w:rsidRPr="00B44DCA">
        <w:rPr>
          <w:sz w:val="16"/>
        </w:rPr>
        <w:t xml:space="preserve"> occurred over this period.</w:t>
      </w:r>
    </w:p>
    <w:p w14:paraId="4F90A90E" w14:textId="77777777" w:rsidR="00E14B20" w:rsidRDefault="00E14B20" w:rsidP="00E14B20">
      <w:pPr>
        <w:pStyle w:val="Heading3"/>
      </w:pPr>
      <w:r>
        <w:lastRenderedPageBreak/>
        <w:t>UQ---2NC</w:t>
      </w:r>
    </w:p>
    <w:p w14:paraId="7BB266E8" w14:textId="77777777" w:rsidR="00E14B20" w:rsidRDefault="00E14B20" w:rsidP="00E14B20">
      <w:pPr>
        <w:pStyle w:val="Heading4"/>
      </w:pPr>
      <w:r>
        <w:t xml:space="preserve">Dollar down now because of expectation of </w:t>
      </w:r>
      <w:r w:rsidRPr="00A177C7">
        <w:rPr>
          <w:u w:val="single"/>
        </w:rPr>
        <w:t>future growth</w:t>
      </w:r>
      <w:r>
        <w:t xml:space="preserve">. </w:t>
      </w:r>
    </w:p>
    <w:p w14:paraId="0622D6E8" w14:textId="77777777" w:rsidR="00E14B20" w:rsidRPr="003608BD" w:rsidRDefault="00E14B20" w:rsidP="00E14B20">
      <w:r w:rsidRPr="00A57CEC">
        <w:t xml:space="preserve">Chloe </w:t>
      </w:r>
      <w:r w:rsidRPr="00A57CEC">
        <w:rPr>
          <w:rStyle w:val="Style13ptBold"/>
        </w:rPr>
        <w:t>Taylor 1-28</w:t>
      </w:r>
      <w:r>
        <w:t>. CNBC. “</w:t>
      </w:r>
      <w:r w:rsidRPr="00A57CEC">
        <w:t>The dollar could have further to fall as its decline creates a ‘double-edged sword’ for America</w:t>
      </w:r>
      <w:r>
        <w:t xml:space="preserve">”. </w:t>
      </w:r>
      <w:r w:rsidRPr="00A57CEC">
        <w:t>https://www.cnbc.com/2026/01/28/us-dollar-usd-greenback-dxy-sell-america-bear-market-bubble.html</w:t>
      </w:r>
      <w:r>
        <w:t xml:space="preserve"> </w:t>
      </w:r>
    </w:p>
    <w:p w14:paraId="019B4918" w14:textId="77777777" w:rsidR="00E14B20" w:rsidRPr="003608BD" w:rsidRDefault="00E14B20" w:rsidP="00E14B20">
      <w:pPr>
        <w:rPr>
          <w:sz w:val="16"/>
        </w:rPr>
      </w:pPr>
      <w:r w:rsidRPr="003608BD">
        <w:rPr>
          <w:sz w:val="16"/>
        </w:rPr>
        <w:t xml:space="preserve">The </w:t>
      </w:r>
      <w:r w:rsidRPr="003608BD">
        <w:rPr>
          <w:rStyle w:val="Underline"/>
          <w:highlight w:val="cyan"/>
        </w:rPr>
        <w:t xml:space="preserve">dollar is in a </w:t>
      </w:r>
      <w:r w:rsidRPr="003608BD">
        <w:rPr>
          <w:rStyle w:val="Emphasis"/>
          <w:highlight w:val="cyan"/>
        </w:rPr>
        <w:t>bear market</w:t>
      </w:r>
      <w:r w:rsidRPr="003608BD">
        <w:rPr>
          <w:sz w:val="16"/>
        </w:rPr>
        <w:t xml:space="preserve">, market watchers said on Wednesday, as one warned the weaker greenback is a "double-edged sword" for the U.S. economy.  </w:t>
      </w:r>
    </w:p>
    <w:p w14:paraId="3D4FC3C8" w14:textId="77777777" w:rsidR="00E14B20" w:rsidRPr="003608BD" w:rsidRDefault="00E14B20" w:rsidP="00E14B20">
      <w:pPr>
        <w:rPr>
          <w:sz w:val="16"/>
        </w:rPr>
      </w:pPr>
      <w:r w:rsidRPr="003608BD">
        <w:rPr>
          <w:sz w:val="16"/>
        </w:rPr>
        <w:t xml:space="preserve">Tuesday saw the dollar suffer its worst one-day slide since April — when Trump's so-called "liberation day" announcements sparked what became known as the sell America trade. The decline came after the president told reporters in </w:t>
      </w:r>
      <w:proofErr w:type="gramStart"/>
      <w:r w:rsidRPr="003608BD">
        <w:rPr>
          <w:sz w:val="16"/>
        </w:rPr>
        <w:t>Iowa</w:t>
      </w:r>
      <w:proofErr w:type="gramEnd"/>
      <w:r w:rsidRPr="003608BD">
        <w:rPr>
          <w:sz w:val="16"/>
        </w:rPr>
        <w:t xml:space="preserve"> he believes the dollar is "doing great."</w:t>
      </w:r>
    </w:p>
    <w:p w14:paraId="3816B3FD" w14:textId="77777777" w:rsidR="00E14B20" w:rsidRPr="003608BD" w:rsidRDefault="00E14B20" w:rsidP="00E14B20">
      <w:pPr>
        <w:rPr>
          <w:sz w:val="16"/>
        </w:rPr>
      </w:pPr>
      <w:r w:rsidRPr="003608BD">
        <w:rPr>
          <w:rStyle w:val="Underline"/>
          <w:highlight w:val="cyan"/>
        </w:rPr>
        <w:t>The</w:t>
      </w:r>
      <w:r w:rsidRPr="003608BD">
        <w:rPr>
          <w:rStyle w:val="Underline"/>
        </w:rPr>
        <w:t xml:space="preserve"> U.S. </w:t>
      </w:r>
      <w:r w:rsidRPr="003608BD">
        <w:rPr>
          <w:rStyle w:val="Underline"/>
          <w:highlight w:val="cyan"/>
        </w:rPr>
        <w:t>dollar index</w:t>
      </w:r>
      <w:r w:rsidRPr="003608BD">
        <w:rPr>
          <w:sz w:val="16"/>
        </w:rPr>
        <w:t xml:space="preserve">, </w:t>
      </w:r>
      <w:r w:rsidRPr="003608BD">
        <w:rPr>
          <w:rStyle w:val="Underline"/>
        </w:rPr>
        <w:t>which measures the greenback against a basket of major rivals</w:t>
      </w:r>
      <w:r w:rsidRPr="003608BD">
        <w:rPr>
          <w:sz w:val="16"/>
        </w:rPr>
        <w:t xml:space="preserve">, </w:t>
      </w:r>
      <w:r w:rsidRPr="003608BD">
        <w:rPr>
          <w:rStyle w:val="Underline"/>
          <w:highlight w:val="cyan"/>
        </w:rPr>
        <w:t>has shed 2.2% so far this year</w:t>
      </w:r>
      <w:r w:rsidRPr="003608BD">
        <w:rPr>
          <w:sz w:val="16"/>
        </w:rPr>
        <w:t xml:space="preserve">, </w:t>
      </w:r>
      <w:r w:rsidRPr="003608BD">
        <w:rPr>
          <w:rStyle w:val="Underline"/>
        </w:rPr>
        <w:t xml:space="preserve">after </w:t>
      </w:r>
      <w:r w:rsidRPr="003608BD">
        <w:rPr>
          <w:rStyle w:val="Underline"/>
          <w:highlight w:val="cyan"/>
        </w:rPr>
        <w:t>falling more than 9% in 2025</w:t>
      </w:r>
      <w:r w:rsidRPr="003608BD">
        <w:rPr>
          <w:sz w:val="16"/>
        </w:rPr>
        <w:t>.</w:t>
      </w:r>
    </w:p>
    <w:p w14:paraId="5A03B82A" w14:textId="77777777" w:rsidR="00E14B20" w:rsidRPr="003608BD" w:rsidRDefault="00E14B20" w:rsidP="00E14B20">
      <w:pPr>
        <w:rPr>
          <w:sz w:val="16"/>
        </w:rPr>
      </w:pPr>
      <w:r w:rsidRPr="003608BD">
        <w:rPr>
          <w:sz w:val="16"/>
        </w:rPr>
        <w:t>Trump has long touted the benefits of a devalued U.S. dollar in relation to international trade, and openly lambasted countries that intervene in foreign exchange markets to lower the value of their own currencies against the greenback.</w:t>
      </w:r>
    </w:p>
    <w:p w14:paraId="5BBD197E" w14:textId="77777777" w:rsidR="00E14B20" w:rsidRPr="003608BD" w:rsidRDefault="00E14B20" w:rsidP="00E14B20">
      <w:pPr>
        <w:rPr>
          <w:sz w:val="16"/>
        </w:rPr>
      </w:pPr>
      <w:r w:rsidRPr="003608BD">
        <w:rPr>
          <w:sz w:val="16"/>
        </w:rPr>
        <w:t xml:space="preserve">“It doesn’t sound good, but you make a hell of a lot more money with a weaker dollar... than you do with a strong dollar,” he said in July, adding that the ideal scenario is not an extremely weak dollar, but a moderately weaker </w:t>
      </w:r>
      <w:proofErr w:type="spellStart"/>
      <w:r w:rsidRPr="003608BD">
        <w:rPr>
          <w:sz w:val="16"/>
        </w:rPr>
        <w:t>one</w:t>
      </w:r>
      <w:proofErr w:type="spellEnd"/>
      <w:r w:rsidRPr="003608BD">
        <w:rPr>
          <w:sz w:val="16"/>
        </w:rPr>
        <w:t>. A strong dollar dampens tourism and means U.S. suppliers “can’t sell anything,” he said.</w:t>
      </w:r>
    </w:p>
    <w:p w14:paraId="0087E8BE" w14:textId="77777777" w:rsidR="00E14B20" w:rsidRPr="003608BD" w:rsidRDefault="00E14B20" w:rsidP="00E14B20">
      <w:pPr>
        <w:rPr>
          <w:sz w:val="16"/>
        </w:rPr>
      </w:pPr>
      <w:r w:rsidRPr="003608BD">
        <w:rPr>
          <w:sz w:val="16"/>
        </w:rPr>
        <w:t xml:space="preserve">A weak dollar can provide a boost to the domestic economy — for example, by making U.S. goods more attractive to overseas buyers and boosting </w:t>
      </w:r>
      <w:proofErr w:type="gramStart"/>
      <w:r w:rsidRPr="003608BD">
        <w:rPr>
          <w:sz w:val="16"/>
        </w:rPr>
        <w:t>exports, or</w:t>
      </w:r>
      <w:proofErr w:type="gramEnd"/>
      <w:r w:rsidRPr="003608BD">
        <w:rPr>
          <w:sz w:val="16"/>
        </w:rPr>
        <w:t xml:space="preserve"> bolstering the value of American firms’ foreign earnings when they are converted back to USD.</w:t>
      </w:r>
    </w:p>
    <w:p w14:paraId="78F87F10" w14:textId="77777777" w:rsidR="00E14B20" w:rsidRPr="003608BD" w:rsidRDefault="00E14B20" w:rsidP="00E14B20">
      <w:pPr>
        <w:rPr>
          <w:sz w:val="16"/>
        </w:rPr>
      </w:pPr>
      <w:r w:rsidRPr="003608BD">
        <w:rPr>
          <w:sz w:val="16"/>
        </w:rPr>
        <w:t>Despite Trump’s insistence that the decline of the dollar is “great” news for the U.S., there are also negatives attached to a weaker currency — like pricier imports, or a loss of confidence from investors.</w:t>
      </w:r>
    </w:p>
    <w:p w14:paraId="702F71EF" w14:textId="77777777" w:rsidR="00E14B20" w:rsidRPr="003608BD" w:rsidRDefault="00E14B20" w:rsidP="00E14B20">
      <w:pPr>
        <w:rPr>
          <w:sz w:val="16"/>
        </w:rPr>
      </w:pPr>
      <w:r w:rsidRPr="003608BD">
        <w:rPr>
          <w:sz w:val="16"/>
        </w:rPr>
        <w:t>‘Double-edged sword’</w:t>
      </w:r>
    </w:p>
    <w:p w14:paraId="6732E36B" w14:textId="77777777" w:rsidR="00E14B20" w:rsidRPr="003608BD" w:rsidRDefault="00E14B20" w:rsidP="00E14B20">
      <w:pPr>
        <w:rPr>
          <w:sz w:val="16"/>
        </w:rPr>
      </w:pPr>
      <w:r w:rsidRPr="003608BD">
        <w:rPr>
          <w:sz w:val="16"/>
        </w:rPr>
        <w:t>Speaking to CNBC’s “Squawk Box Europe” on Wednesday, Nela Richardson, ADP’s chief economist, dubbed the decline of the dollar a “double-edged sword.”</w:t>
      </w:r>
    </w:p>
    <w:p w14:paraId="264B7AFB" w14:textId="77777777" w:rsidR="00E14B20" w:rsidRPr="003608BD" w:rsidRDefault="00E14B20" w:rsidP="00E14B20">
      <w:pPr>
        <w:rPr>
          <w:sz w:val="16"/>
        </w:rPr>
      </w:pPr>
      <w:r w:rsidRPr="003608BD">
        <w:rPr>
          <w:sz w:val="16"/>
        </w:rPr>
        <w:t>″[It] does make U.S. exports more competitive abroad, but a weak dollar at home doesn’t always have the confidence of markets,” she said. “And that confidence is going to be very important as we look at other things that are a struggle for the U.S. economy, like sticky inflation, like high deficits and debts, and the need to sell treasuries, both domestically and abroad.”</w:t>
      </w:r>
    </w:p>
    <w:p w14:paraId="38B9B35E" w14:textId="77777777" w:rsidR="00E14B20" w:rsidRPr="003608BD" w:rsidRDefault="00E14B20" w:rsidP="00E14B20">
      <w:pPr>
        <w:rPr>
          <w:sz w:val="16"/>
        </w:rPr>
      </w:pPr>
      <w:r w:rsidRPr="003608BD">
        <w:rPr>
          <w:sz w:val="16"/>
        </w:rPr>
        <w:t xml:space="preserve">ADP's Richardson: weak dollar is a double-edged </w:t>
      </w:r>
      <w:proofErr w:type="spellStart"/>
      <w:r w:rsidRPr="003608BD">
        <w:rPr>
          <w:sz w:val="16"/>
        </w:rPr>
        <w:t>swordwatch</w:t>
      </w:r>
      <w:proofErr w:type="spellEnd"/>
      <w:r w:rsidRPr="003608BD">
        <w:rPr>
          <w:sz w:val="16"/>
        </w:rPr>
        <w:t xml:space="preserve"> now</w:t>
      </w:r>
    </w:p>
    <w:p w14:paraId="4723023A" w14:textId="77777777" w:rsidR="00E14B20" w:rsidRPr="003608BD" w:rsidRDefault="00E14B20" w:rsidP="00E14B20">
      <w:pPr>
        <w:rPr>
          <w:sz w:val="16"/>
        </w:rPr>
      </w:pPr>
      <w:r w:rsidRPr="003608BD">
        <w:rPr>
          <w:sz w:val="16"/>
        </w:rPr>
        <w:t>VIDEO10:48</w:t>
      </w:r>
    </w:p>
    <w:p w14:paraId="2519462F" w14:textId="77777777" w:rsidR="00E14B20" w:rsidRPr="003608BD" w:rsidRDefault="00E14B20" w:rsidP="00E14B20">
      <w:pPr>
        <w:rPr>
          <w:sz w:val="16"/>
        </w:rPr>
      </w:pPr>
      <w:r w:rsidRPr="003608BD">
        <w:rPr>
          <w:sz w:val="16"/>
        </w:rPr>
        <w:t>ADP’s Richardson: weak dollar is a double-edged sword</w:t>
      </w:r>
    </w:p>
    <w:p w14:paraId="55A64E1E" w14:textId="77777777" w:rsidR="00E14B20" w:rsidRPr="003608BD" w:rsidRDefault="00E14B20" w:rsidP="00E14B20">
      <w:pPr>
        <w:rPr>
          <w:sz w:val="16"/>
        </w:rPr>
      </w:pPr>
      <w:r w:rsidRPr="003608BD">
        <w:rPr>
          <w:sz w:val="16"/>
        </w:rPr>
        <w:t>Richardson argued that the decline of the dollar meant the “puzzle of the U.S. economy” had become increasingly complex.</w:t>
      </w:r>
    </w:p>
    <w:p w14:paraId="680FB4F4" w14:textId="77777777" w:rsidR="00E14B20" w:rsidRPr="003608BD" w:rsidRDefault="00E14B20" w:rsidP="00E14B20">
      <w:pPr>
        <w:rPr>
          <w:sz w:val="16"/>
        </w:rPr>
      </w:pPr>
      <w:r w:rsidRPr="003608BD">
        <w:rPr>
          <w:sz w:val="16"/>
        </w:rPr>
        <w:t>“The headline numbers don’t tell the whole story, and that dollar weakness is a sign of the fraying of that story even though the headline numbers objectively are strong,” she said, referring to data points like the unemployment rate and economic growth.</w:t>
      </w:r>
    </w:p>
    <w:p w14:paraId="3D9DEF99" w14:textId="77777777" w:rsidR="00E14B20" w:rsidRPr="003608BD" w:rsidRDefault="00E14B20" w:rsidP="00E14B20">
      <w:pPr>
        <w:rPr>
          <w:sz w:val="16"/>
        </w:rPr>
      </w:pPr>
      <w:r w:rsidRPr="003608BD">
        <w:rPr>
          <w:sz w:val="16"/>
        </w:rPr>
        <w:t xml:space="preserve">“If you knew nothing about the last </w:t>
      </w:r>
      <w:proofErr w:type="gramStart"/>
      <w:r w:rsidRPr="003608BD">
        <w:rPr>
          <w:sz w:val="16"/>
        </w:rPr>
        <w:t>year, but</w:t>
      </w:r>
      <w:proofErr w:type="gramEnd"/>
      <w:r w:rsidRPr="003608BD">
        <w:rPr>
          <w:sz w:val="16"/>
        </w:rPr>
        <w:t xml:space="preserve"> just saw the headline numbers … you would capture a very strong U.S. economy that would suggest a stronger dollar and an interest rate policy that was not going lower, but that is not where we find ourselves today,” she said.</w:t>
      </w:r>
    </w:p>
    <w:p w14:paraId="6EFD9D31" w14:textId="77777777" w:rsidR="00E14B20" w:rsidRPr="003608BD" w:rsidRDefault="00E14B20" w:rsidP="00E14B20">
      <w:pPr>
        <w:rPr>
          <w:sz w:val="16"/>
        </w:rPr>
      </w:pPr>
      <w:r w:rsidRPr="003608BD">
        <w:rPr>
          <w:sz w:val="16"/>
        </w:rPr>
        <w:t>K-shaped economy</w:t>
      </w:r>
    </w:p>
    <w:p w14:paraId="12844E20" w14:textId="77777777" w:rsidR="00E14B20" w:rsidRPr="003608BD" w:rsidRDefault="00E14B20" w:rsidP="00E14B20">
      <w:pPr>
        <w:rPr>
          <w:sz w:val="16"/>
        </w:rPr>
      </w:pPr>
      <w:r w:rsidRPr="003608BD">
        <w:rPr>
          <w:sz w:val="16"/>
        </w:rPr>
        <w:t>Asked whether consumer confidence — which fell to its lowest in more than a decade this month — played into this picture, Richardson said the reason markets were concerned about the figure when other areas of the economy appeared strong was “a letter: it’s ‘K.’”</w:t>
      </w:r>
    </w:p>
    <w:p w14:paraId="78B5D5B2" w14:textId="77777777" w:rsidR="00E14B20" w:rsidRPr="003608BD" w:rsidRDefault="00E14B20" w:rsidP="00E14B20">
      <w:pPr>
        <w:rPr>
          <w:sz w:val="16"/>
        </w:rPr>
      </w:pPr>
      <w:r w:rsidRPr="003608BD">
        <w:rPr>
          <w:sz w:val="16"/>
        </w:rPr>
        <w:t>“It’s a K-shaped consumer spending pattern where the top 20% of income earners are driving most of the spending in the United States, and the lower quartile of consumers are struggling over the higher pace of inflation,” she told CNBC. “The numbers look good, but underneath the surface is where all the action is.”</w:t>
      </w:r>
    </w:p>
    <w:p w14:paraId="72D41714" w14:textId="77777777" w:rsidR="00E14B20" w:rsidRPr="003608BD" w:rsidRDefault="00E14B20" w:rsidP="00E14B20">
      <w:pPr>
        <w:rPr>
          <w:sz w:val="16"/>
        </w:rPr>
      </w:pPr>
      <w:r w:rsidRPr="003608BD">
        <w:rPr>
          <w:sz w:val="16"/>
        </w:rPr>
        <w:t>This was also evident in the labor market, Richardson added.</w:t>
      </w:r>
    </w:p>
    <w:p w14:paraId="4D865F6A" w14:textId="77777777" w:rsidR="00E14B20" w:rsidRPr="003608BD" w:rsidRDefault="00E14B20" w:rsidP="00E14B20">
      <w:pPr>
        <w:rPr>
          <w:sz w:val="16"/>
        </w:rPr>
      </w:pPr>
      <w:r w:rsidRPr="003608BD">
        <w:rPr>
          <w:sz w:val="16"/>
        </w:rPr>
        <w:lastRenderedPageBreak/>
        <w:t>″[It’s] reflecting that K-shaped consumer where we’re seeing hiring in health care services, which are expensive services in the United States for most consumers, and leisure and hospitality, which is a discretionary service for all consumers,” she explained. “So, if you are well heeled, this economy is great for you. If you are not, it’s a struggle.”</w:t>
      </w:r>
    </w:p>
    <w:p w14:paraId="370736CE" w14:textId="77777777" w:rsidR="00E14B20" w:rsidRPr="003608BD" w:rsidRDefault="00E14B20" w:rsidP="00E14B20">
      <w:pPr>
        <w:rPr>
          <w:sz w:val="16"/>
        </w:rPr>
      </w:pPr>
      <w:r w:rsidRPr="003608BD">
        <w:rPr>
          <w:sz w:val="16"/>
        </w:rPr>
        <w:t>‘</w:t>
      </w:r>
      <w:r w:rsidRPr="003608BD">
        <w:rPr>
          <w:rStyle w:val="Emphasis"/>
        </w:rPr>
        <w:t>Dollar bear market’</w:t>
      </w:r>
    </w:p>
    <w:p w14:paraId="2ACE59C0" w14:textId="77777777" w:rsidR="00E14B20" w:rsidRPr="003608BD" w:rsidRDefault="00E14B20" w:rsidP="00E14B20">
      <w:pPr>
        <w:rPr>
          <w:sz w:val="16"/>
        </w:rPr>
      </w:pPr>
      <w:r w:rsidRPr="003608BD">
        <w:rPr>
          <w:sz w:val="16"/>
        </w:rPr>
        <w:t>Cole Smead, CEO and portfolio manager at Smead Capital Management, told CNBC’s “Squawk Box Europe” on Wednesday that he expects the dollar sell-off has further to run.</w:t>
      </w:r>
    </w:p>
    <w:p w14:paraId="4955D738" w14:textId="77777777" w:rsidR="00E14B20" w:rsidRPr="003608BD" w:rsidRDefault="00E14B20" w:rsidP="00E14B20">
      <w:pPr>
        <w:rPr>
          <w:rStyle w:val="Underline"/>
        </w:rPr>
      </w:pPr>
      <w:r w:rsidRPr="003608BD">
        <w:rPr>
          <w:sz w:val="16"/>
        </w:rPr>
        <w:t>“</w:t>
      </w:r>
      <w:r w:rsidRPr="003608BD">
        <w:rPr>
          <w:rStyle w:val="Underline"/>
          <w:highlight w:val="cyan"/>
        </w:rPr>
        <w:t xml:space="preserve">We’re in a dollar bear market </w:t>
      </w:r>
      <w:r w:rsidRPr="003608BD">
        <w:rPr>
          <w:rStyle w:val="Emphasis"/>
          <w:highlight w:val="cyan"/>
        </w:rPr>
        <w:t>longer term</w:t>
      </w:r>
      <w:r w:rsidRPr="003608BD">
        <w:rPr>
          <w:sz w:val="16"/>
        </w:rPr>
        <w:t xml:space="preserve">,” he said. “I say that because </w:t>
      </w:r>
      <w:r w:rsidRPr="003608BD">
        <w:rPr>
          <w:rStyle w:val="Underline"/>
        </w:rPr>
        <w:t>if you go back and look at these ‘American manias’</w:t>
      </w:r>
      <w:r w:rsidRPr="003608BD">
        <w:rPr>
          <w:sz w:val="16"/>
        </w:rPr>
        <w:t xml:space="preserve"> [in markets], if you go back and look at the telecom bubble and tech bubble the late 1990s, </w:t>
      </w:r>
      <w:r w:rsidRPr="003608BD">
        <w:rPr>
          <w:rStyle w:val="Underline"/>
        </w:rPr>
        <w:t>the dollar peaked in 2002 and within six years, you saw the dollar go to a low it hadn’t seen for [a] very, very long time.”</w:t>
      </w:r>
    </w:p>
    <w:p w14:paraId="7D2E4938" w14:textId="77777777" w:rsidR="00E14B20" w:rsidRPr="003608BD" w:rsidRDefault="00E14B20" w:rsidP="00E14B20">
      <w:pPr>
        <w:rPr>
          <w:rStyle w:val="Underline"/>
        </w:rPr>
      </w:pPr>
      <w:r w:rsidRPr="003608BD">
        <w:rPr>
          <w:sz w:val="16"/>
        </w:rPr>
        <w:t xml:space="preserve">From its 2002 peak to its 2008 low, </w:t>
      </w:r>
      <w:r w:rsidRPr="003608BD">
        <w:rPr>
          <w:rStyle w:val="Underline"/>
        </w:rPr>
        <w:t>the U.S. dollar index nosedived by around 41%.</w:t>
      </w:r>
    </w:p>
    <w:p w14:paraId="73BBED4A" w14:textId="77777777" w:rsidR="00E14B20" w:rsidRPr="003608BD" w:rsidRDefault="00E14B20" w:rsidP="00E14B20">
      <w:pPr>
        <w:rPr>
          <w:sz w:val="16"/>
        </w:rPr>
      </w:pPr>
      <w:r w:rsidRPr="003608BD">
        <w:rPr>
          <w:sz w:val="16"/>
        </w:rPr>
        <w:t>“</w:t>
      </w:r>
      <w:r w:rsidRPr="003608BD">
        <w:rPr>
          <w:rStyle w:val="Underline"/>
        </w:rPr>
        <w:t>That only took six years</w:t>
      </w:r>
      <w:r w:rsidRPr="003608BD">
        <w:rPr>
          <w:sz w:val="16"/>
        </w:rPr>
        <w:t xml:space="preserve">,” Smead said. </w:t>
      </w:r>
      <w:r w:rsidRPr="003608BD">
        <w:rPr>
          <w:rStyle w:val="Underline"/>
        </w:rPr>
        <w:t xml:space="preserve">“I point that out because that was ’02 to ’08 and the U.S. stock market peaked in 2000 so, ending these manias, </w:t>
      </w:r>
      <w:r w:rsidRPr="003608BD">
        <w:rPr>
          <w:rStyle w:val="Underline"/>
          <w:highlight w:val="cyan"/>
        </w:rPr>
        <w:t xml:space="preserve">it’s a </w:t>
      </w:r>
      <w:r w:rsidRPr="003608BD">
        <w:rPr>
          <w:rStyle w:val="Emphasis"/>
          <w:highlight w:val="cyan"/>
        </w:rPr>
        <w:t>capital flow problem</w:t>
      </w:r>
      <w:r w:rsidRPr="003608BD">
        <w:rPr>
          <w:rStyle w:val="Underline"/>
        </w:rPr>
        <w:t>.”</w:t>
      </w:r>
    </w:p>
    <w:p w14:paraId="0B8B2B25" w14:textId="77777777" w:rsidR="00E14B20" w:rsidRPr="003608BD" w:rsidRDefault="00E14B20" w:rsidP="00E14B20">
      <w:pPr>
        <w:rPr>
          <w:sz w:val="16"/>
        </w:rPr>
      </w:pPr>
      <w:r w:rsidRPr="003608BD">
        <w:rPr>
          <w:rStyle w:val="Underline"/>
        </w:rPr>
        <w:t>A huge amount of capital has flowed into the U.S. over the past decade</w:t>
      </w:r>
      <w:r w:rsidRPr="003608BD">
        <w:rPr>
          <w:sz w:val="16"/>
        </w:rPr>
        <w:t>, with the AI boom luring fresh bouts of capital into American markets. Smead noted that 70% of the MSCI World Index is currently comprised of U.S. stocks.</w:t>
      </w:r>
    </w:p>
    <w:p w14:paraId="7502D646" w14:textId="77777777" w:rsidR="00E14B20" w:rsidRPr="003608BD" w:rsidRDefault="00E14B20" w:rsidP="00E14B20">
      <w:pPr>
        <w:rPr>
          <w:sz w:val="16"/>
        </w:rPr>
      </w:pPr>
      <w:r w:rsidRPr="003608BD">
        <w:rPr>
          <w:sz w:val="16"/>
        </w:rPr>
        <w:t xml:space="preserve">“And </w:t>
      </w:r>
      <w:proofErr w:type="gramStart"/>
      <w:r w:rsidRPr="003608BD">
        <w:rPr>
          <w:sz w:val="16"/>
        </w:rPr>
        <w:t>so</w:t>
      </w:r>
      <w:proofErr w:type="gramEnd"/>
      <w:r w:rsidRPr="003608BD">
        <w:rPr>
          <w:sz w:val="16"/>
        </w:rPr>
        <w:t xml:space="preserve"> as money will flow eventually [to] other places, as [investors] seek out better returns, we’re going to see the dollar struggle because of that capital account movement abroad,” Smead added.</w:t>
      </w:r>
    </w:p>
    <w:p w14:paraId="08E31F3D" w14:textId="77777777" w:rsidR="00E14B20" w:rsidRPr="003608BD" w:rsidRDefault="00E14B20" w:rsidP="00E14B20">
      <w:pPr>
        <w:rPr>
          <w:sz w:val="16"/>
        </w:rPr>
      </w:pPr>
      <w:r w:rsidRPr="003608BD">
        <w:rPr>
          <w:sz w:val="16"/>
        </w:rPr>
        <w:t>In a note on Wednesday, TS Lombard’s Daniel Von Ahlen agreed that the dollar was poised to move lower, despite its recent sell-off coming as a surprise.</w:t>
      </w:r>
    </w:p>
    <w:p w14:paraId="0C32188B" w14:textId="77777777" w:rsidR="00E14B20" w:rsidRPr="003608BD" w:rsidRDefault="00E14B20" w:rsidP="00E14B20">
      <w:pPr>
        <w:rPr>
          <w:sz w:val="16"/>
        </w:rPr>
      </w:pPr>
      <w:r w:rsidRPr="003608BD">
        <w:rPr>
          <w:sz w:val="16"/>
        </w:rPr>
        <w:t>“Strong global risk sentiment, surging commodity prices, rising odds for Rick Rieder as the next Fed chair and Trump’s recent row with Europe over Greenland all torpedo what was otherwise looking to be a resilient Q1 for the greenback,” he said. “The ‘sell America’ trade is back.”</w:t>
      </w:r>
    </w:p>
    <w:p w14:paraId="78E43481" w14:textId="77777777" w:rsidR="00E14B20" w:rsidRPr="003608BD" w:rsidRDefault="00E14B20" w:rsidP="00E14B20">
      <w:pPr>
        <w:rPr>
          <w:sz w:val="16"/>
        </w:rPr>
      </w:pPr>
      <w:r w:rsidRPr="003608BD">
        <w:rPr>
          <w:sz w:val="16"/>
        </w:rPr>
        <w:t xml:space="preserve">He added that revised U.S. GDP forecasts, coupled with “Trump’s repeated </w:t>
      </w:r>
      <w:proofErr w:type="spellStart"/>
      <w:r w:rsidRPr="003608BD">
        <w:rPr>
          <w:sz w:val="16"/>
        </w:rPr>
        <w:t>TACOing</w:t>
      </w:r>
      <w:proofErr w:type="spellEnd"/>
      <w:r w:rsidRPr="003608BD">
        <w:rPr>
          <w:sz w:val="16"/>
        </w:rPr>
        <w:t>,” had supported dollar resilience in the latter half of 2025.</w:t>
      </w:r>
    </w:p>
    <w:p w14:paraId="65BF38EA" w14:textId="77777777" w:rsidR="00E14B20" w:rsidRPr="003608BD" w:rsidRDefault="00E14B20" w:rsidP="00E14B20">
      <w:pPr>
        <w:rPr>
          <w:rStyle w:val="Underline"/>
        </w:rPr>
      </w:pPr>
      <w:r w:rsidRPr="003608BD">
        <w:rPr>
          <w:sz w:val="16"/>
        </w:rPr>
        <w:t>“</w:t>
      </w:r>
      <w:r w:rsidRPr="003608BD">
        <w:rPr>
          <w:rStyle w:val="Underline"/>
          <w:highlight w:val="cyan"/>
        </w:rPr>
        <w:t>Strong growth</w:t>
      </w:r>
      <w:r w:rsidRPr="003608BD">
        <w:rPr>
          <w:rStyle w:val="Underline"/>
        </w:rPr>
        <w:t xml:space="preserve"> in the U.S. this year </w:t>
      </w:r>
      <w:r w:rsidRPr="003608BD">
        <w:rPr>
          <w:rStyle w:val="Underline"/>
          <w:highlight w:val="cyan"/>
        </w:rPr>
        <w:t xml:space="preserve">is now </w:t>
      </w:r>
      <w:r w:rsidRPr="003608BD">
        <w:rPr>
          <w:rStyle w:val="Emphasis"/>
          <w:highlight w:val="cyan"/>
        </w:rPr>
        <w:t>consensus</w:t>
      </w:r>
      <w:r w:rsidRPr="003608BD">
        <w:rPr>
          <w:sz w:val="16"/>
        </w:rPr>
        <w:t xml:space="preserve">. Ordinarily, </w:t>
      </w:r>
      <w:r w:rsidRPr="003608BD">
        <w:rPr>
          <w:rStyle w:val="Underline"/>
        </w:rPr>
        <w:t xml:space="preserve">there should be more scope for other [developed markets] growth forecasts to catch up, which </w:t>
      </w:r>
      <w:r w:rsidRPr="003608BD">
        <w:rPr>
          <w:rStyle w:val="Emphasis"/>
          <w:highlight w:val="cyan"/>
        </w:rPr>
        <w:t>reinforces the dollar bear case</w:t>
      </w:r>
      <w:r w:rsidRPr="003608BD">
        <w:rPr>
          <w:rStyle w:val="Underline"/>
        </w:rPr>
        <w:t>,</w:t>
      </w:r>
      <w:r w:rsidRPr="003608BD">
        <w:rPr>
          <w:sz w:val="16"/>
        </w:rPr>
        <w:t xml:space="preserve">” Von Ahlen said. “At the same time, </w:t>
      </w:r>
      <w:r w:rsidRPr="003608BD">
        <w:rPr>
          <w:rStyle w:val="Underline"/>
          <w:highlight w:val="cyan"/>
        </w:rPr>
        <w:t xml:space="preserve">the dollar is still trading at a </w:t>
      </w:r>
      <w:r w:rsidRPr="003608BD">
        <w:rPr>
          <w:rStyle w:val="Emphasis"/>
          <w:highlight w:val="cyan"/>
        </w:rPr>
        <w:t xml:space="preserve">rich premium </w:t>
      </w:r>
      <w:r w:rsidRPr="003608BD">
        <w:rPr>
          <w:rStyle w:val="Underline"/>
          <w:highlight w:val="cyan"/>
        </w:rPr>
        <w:t xml:space="preserve">on most valuation metrics, leaving it </w:t>
      </w:r>
      <w:r w:rsidRPr="003608BD">
        <w:rPr>
          <w:rStyle w:val="Emphasis"/>
          <w:highlight w:val="cyan"/>
        </w:rPr>
        <w:t>vulnerable to further declines</w:t>
      </w:r>
      <w:r w:rsidRPr="003608BD">
        <w:rPr>
          <w:rStyle w:val="Underline"/>
          <w:highlight w:val="cyan"/>
        </w:rPr>
        <w:t>.”</w:t>
      </w:r>
    </w:p>
    <w:p w14:paraId="73F7532E" w14:textId="77777777" w:rsidR="00E14B20" w:rsidRDefault="00E14B20" w:rsidP="00E14B20">
      <w:pPr>
        <w:pStyle w:val="Heading4"/>
      </w:pPr>
      <w:r>
        <w:t xml:space="preserve">The alternative is </w:t>
      </w:r>
      <w:r>
        <w:rPr>
          <w:u w:val="single"/>
        </w:rPr>
        <w:t>catastrophic</w:t>
      </w:r>
      <w:r>
        <w:t xml:space="preserve">. Without recession, dollar will remain </w:t>
      </w:r>
      <w:r>
        <w:rPr>
          <w:u w:val="single"/>
        </w:rPr>
        <w:t>low for long</w:t>
      </w:r>
      <w:r>
        <w:t xml:space="preserve">. </w:t>
      </w:r>
    </w:p>
    <w:p w14:paraId="723EF44F" w14:textId="77777777" w:rsidR="00E14B20" w:rsidRPr="00EE307E" w:rsidRDefault="00E14B20" w:rsidP="00E14B20">
      <w:r w:rsidRPr="00EE307E">
        <w:t xml:space="preserve">Matt </w:t>
      </w:r>
      <w:r w:rsidRPr="00EE307E">
        <w:rPr>
          <w:rStyle w:val="Style13ptBold"/>
        </w:rPr>
        <w:t>Simpson 1-27</w:t>
      </w:r>
      <w:r>
        <w:t>. Market Analyst. “</w:t>
      </w:r>
      <w:r w:rsidRPr="00EE307E">
        <w:t>The US Dollar’s Demise Could Just Be Getting Started</w:t>
      </w:r>
      <w:r>
        <w:t xml:space="preserve">”. </w:t>
      </w:r>
      <w:r w:rsidRPr="00EE307E">
        <w:t>https://www.forex.com/en-us/news-and-analysis/the-us-dollar-s-demise-could-just-be-getting-started/</w:t>
      </w:r>
    </w:p>
    <w:p w14:paraId="742F6A6A" w14:textId="77777777" w:rsidR="00E14B20" w:rsidRPr="00B82BED" w:rsidRDefault="00E14B20" w:rsidP="00E14B20">
      <w:pPr>
        <w:rPr>
          <w:sz w:val="16"/>
        </w:rPr>
      </w:pPr>
      <w:r w:rsidRPr="00B82BED">
        <w:rPr>
          <w:sz w:val="16"/>
        </w:rPr>
        <w:t xml:space="preserve">US </w:t>
      </w:r>
      <w:r w:rsidRPr="00EE307E">
        <w:rPr>
          <w:rStyle w:val="Underline"/>
        </w:rPr>
        <w:t xml:space="preserve">Dollar Breakdown </w:t>
      </w:r>
      <w:r w:rsidRPr="00EE307E">
        <w:rPr>
          <w:rStyle w:val="Underline"/>
          <w:highlight w:val="cyan"/>
        </w:rPr>
        <w:t xml:space="preserve">Signals Were </w:t>
      </w:r>
      <w:r w:rsidRPr="00EE307E">
        <w:rPr>
          <w:rStyle w:val="Emphasis"/>
          <w:highlight w:val="cyan"/>
        </w:rPr>
        <w:t>Years in the Making</w:t>
      </w:r>
    </w:p>
    <w:p w14:paraId="5A125E1D" w14:textId="77777777" w:rsidR="00E14B20" w:rsidRPr="00EE307E" w:rsidRDefault="00E14B20" w:rsidP="00E14B20">
      <w:pPr>
        <w:rPr>
          <w:rStyle w:val="Underline"/>
        </w:rPr>
      </w:pPr>
      <w:r w:rsidRPr="00B82BED">
        <w:rPr>
          <w:sz w:val="16"/>
        </w:rPr>
        <w:t xml:space="preserve">I have been warning of a breakdown in the US dollar for several months, based predominantly on technical factors. I argued that the </w:t>
      </w:r>
      <w:r w:rsidRPr="00EE307E">
        <w:rPr>
          <w:rStyle w:val="Underline"/>
        </w:rPr>
        <w:t xml:space="preserve">dollar’s </w:t>
      </w:r>
      <w:r w:rsidRPr="00EE307E">
        <w:rPr>
          <w:rStyle w:val="Underline"/>
          <w:highlight w:val="cyan"/>
        </w:rPr>
        <w:t>multi-year rally from</w:t>
      </w:r>
      <w:r w:rsidRPr="00EE307E">
        <w:rPr>
          <w:rStyle w:val="Underline"/>
        </w:rPr>
        <w:t xml:space="preserve"> the </w:t>
      </w:r>
      <w:r w:rsidRPr="00EE307E">
        <w:rPr>
          <w:rStyle w:val="Underline"/>
          <w:highlight w:val="cyan"/>
        </w:rPr>
        <w:t>2008</w:t>
      </w:r>
      <w:r w:rsidRPr="00EE307E">
        <w:rPr>
          <w:rStyle w:val="Underline"/>
        </w:rPr>
        <w:t xml:space="preserve"> low topped in 2022</w:t>
      </w:r>
      <w:r w:rsidRPr="00B82BED">
        <w:rPr>
          <w:sz w:val="16"/>
        </w:rPr>
        <w:t xml:space="preserve">, </w:t>
      </w:r>
      <w:r w:rsidRPr="00EE307E">
        <w:rPr>
          <w:rStyle w:val="Underline"/>
          <w:highlight w:val="cyan"/>
        </w:rPr>
        <w:t>and</w:t>
      </w:r>
      <w:r w:rsidRPr="00B82BED">
        <w:rPr>
          <w:sz w:val="16"/>
        </w:rPr>
        <w:t xml:space="preserve"> that the </w:t>
      </w:r>
      <w:r w:rsidRPr="00EE307E">
        <w:rPr>
          <w:rStyle w:val="Underline"/>
          <w:highlight w:val="cyan"/>
        </w:rPr>
        <w:t>sharp sell-off</w:t>
      </w:r>
      <w:r w:rsidRPr="00EE307E">
        <w:rPr>
          <w:rStyle w:val="Underline"/>
        </w:rPr>
        <w:t xml:space="preserve"> from the January 2025 high was an impulsive move that </w:t>
      </w:r>
      <w:r w:rsidRPr="00EE307E">
        <w:rPr>
          <w:rStyle w:val="Underline"/>
          <w:highlight w:val="cyan"/>
        </w:rPr>
        <w:t>realigned momentum</w:t>
      </w:r>
      <w:r w:rsidRPr="00EE307E">
        <w:rPr>
          <w:rStyle w:val="Underline"/>
        </w:rPr>
        <w:t xml:space="preserve"> with the broader bear trend from the 2022 peak</w:t>
      </w:r>
      <w:r w:rsidRPr="00B82BED">
        <w:rPr>
          <w:sz w:val="16"/>
        </w:rPr>
        <w:t xml:space="preserve">. As a result, </w:t>
      </w:r>
      <w:r w:rsidRPr="00EE307E">
        <w:rPr>
          <w:rStyle w:val="Underline"/>
        </w:rPr>
        <w:t>the rebound from the June lows was viewed as a bearish correction</w:t>
      </w:r>
      <w:r w:rsidRPr="00B82BED">
        <w:rPr>
          <w:sz w:val="16"/>
        </w:rPr>
        <w:t xml:space="preserve">, and </w:t>
      </w:r>
      <w:r w:rsidRPr="00EE307E">
        <w:rPr>
          <w:rStyle w:val="Underline"/>
          <w:highlight w:val="cyan"/>
        </w:rPr>
        <w:t xml:space="preserve">prices have now </w:t>
      </w:r>
      <w:r w:rsidRPr="00EE307E">
        <w:rPr>
          <w:rStyle w:val="Emphasis"/>
          <w:highlight w:val="cyan"/>
        </w:rPr>
        <w:t>broken lower</w:t>
      </w:r>
      <w:r w:rsidRPr="00B82BED">
        <w:rPr>
          <w:sz w:val="16"/>
        </w:rPr>
        <w:t xml:space="preserve"> </w:t>
      </w:r>
      <w:r w:rsidRPr="00EE307E">
        <w:rPr>
          <w:rStyle w:val="Underline"/>
        </w:rPr>
        <w:t>from that structure, placing the dollar on the brink of multi-year lows</w:t>
      </w:r>
      <w:r w:rsidRPr="00B82BED">
        <w:rPr>
          <w:sz w:val="16"/>
        </w:rPr>
        <w:t>.</w:t>
      </w:r>
    </w:p>
    <w:p w14:paraId="0DB1773F" w14:textId="77777777" w:rsidR="00E14B20" w:rsidRPr="00B82BED" w:rsidRDefault="00E14B20" w:rsidP="00E14B20">
      <w:pPr>
        <w:rPr>
          <w:sz w:val="16"/>
        </w:rPr>
      </w:pPr>
      <w:r w:rsidRPr="00B82BED">
        <w:rPr>
          <w:sz w:val="16"/>
        </w:rPr>
        <w:t>Net-Long USD Exposure Has Been Unwinding Since 2014</w:t>
      </w:r>
    </w:p>
    <w:p w14:paraId="6C387743" w14:textId="77777777" w:rsidR="00E14B20" w:rsidRPr="00B82BED" w:rsidRDefault="00E14B20" w:rsidP="00E14B20">
      <w:pPr>
        <w:rPr>
          <w:sz w:val="16"/>
        </w:rPr>
      </w:pPr>
      <w:r w:rsidRPr="00B82BED">
        <w:rPr>
          <w:sz w:val="16"/>
        </w:rPr>
        <w:lastRenderedPageBreak/>
        <w:t>The slide in the US dollar has also not occurred without warning from market positioning. Net-long exposure has been trending lower since peaking in 2014, driven primarily by a steady reduction in gross-long positions. Traders have been net-short for several weeks without reaching a sentiment extreme, while gross-short exposure continues to build.</w:t>
      </w:r>
    </w:p>
    <w:p w14:paraId="4D443B34" w14:textId="77777777" w:rsidR="00E14B20" w:rsidRPr="00B82BED" w:rsidRDefault="00E14B20" w:rsidP="00E14B20">
      <w:pPr>
        <w:rPr>
          <w:rStyle w:val="Underline"/>
        </w:rPr>
      </w:pPr>
      <w:r w:rsidRPr="00B82BED">
        <w:rPr>
          <w:rStyle w:val="Underline"/>
        </w:rPr>
        <w:t>Politics and Policy Bias Favour a Weaker US Dollar</w:t>
      </w:r>
    </w:p>
    <w:p w14:paraId="4DA00917" w14:textId="77777777" w:rsidR="00E14B20" w:rsidRPr="00B82BED" w:rsidRDefault="00E14B20" w:rsidP="00E14B20">
      <w:pPr>
        <w:rPr>
          <w:sz w:val="16"/>
        </w:rPr>
      </w:pPr>
      <w:proofErr w:type="gramStart"/>
      <w:r w:rsidRPr="00B82BED">
        <w:rPr>
          <w:sz w:val="16"/>
        </w:rPr>
        <w:t>So</w:t>
      </w:r>
      <w:proofErr w:type="gramEnd"/>
      <w:r w:rsidRPr="00B82BED">
        <w:rPr>
          <w:sz w:val="16"/>
        </w:rPr>
        <w:t xml:space="preserve"> </w:t>
      </w:r>
      <w:r w:rsidRPr="00B82BED">
        <w:rPr>
          <w:rStyle w:val="Underline"/>
        </w:rPr>
        <w:t>while the US dollar may appear oversold on lower timeframes</w:t>
      </w:r>
      <w:r w:rsidRPr="00B82BED">
        <w:rPr>
          <w:sz w:val="16"/>
        </w:rPr>
        <w:t xml:space="preserve">, I suspect </w:t>
      </w:r>
      <w:r w:rsidRPr="00B82BED">
        <w:rPr>
          <w:rStyle w:val="Underline"/>
          <w:highlight w:val="cyan"/>
        </w:rPr>
        <w:t xml:space="preserve">there is </w:t>
      </w:r>
      <w:r w:rsidRPr="00B82BED">
        <w:rPr>
          <w:rStyle w:val="Emphasis"/>
          <w:highlight w:val="cyan"/>
        </w:rPr>
        <w:t>considerably more downside ahead</w:t>
      </w:r>
      <w:r w:rsidRPr="00B82BED">
        <w:rPr>
          <w:sz w:val="16"/>
        </w:rPr>
        <w:t xml:space="preserve">. </w:t>
      </w:r>
      <w:r w:rsidRPr="00B82BED">
        <w:rPr>
          <w:rStyle w:val="Underline"/>
        </w:rPr>
        <w:t>Positioning is not stretched</w:t>
      </w:r>
      <w:r w:rsidRPr="00B82BED">
        <w:rPr>
          <w:sz w:val="16"/>
        </w:rPr>
        <w:t xml:space="preserve">, </w:t>
      </w:r>
      <w:r w:rsidRPr="00B82BED">
        <w:rPr>
          <w:rStyle w:val="Underline"/>
        </w:rPr>
        <w:t xml:space="preserve">it has been </w:t>
      </w:r>
      <w:proofErr w:type="spellStart"/>
      <w:r w:rsidRPr="00B82BED">
        <w:rPr>
          <w:rStyle w:val="Underline"/>
        </w:rPr>
        <w:t>signalling</w:t>
      </w:r>
      <w:proofErr w:type="spellEnd"/>
      <w:r w:rsidRPr="00B82BED">
        <w:rPr>
          <w:rStyle w:val="Underline"/>
        </w:rPr>
        <w:t xml:space="preserve"> a fading bullish appetite for years</w:t>
      </w:r>
      <w:r w:rsidRPr="00B82BED">
        <w:rPr>
          <w:sz w:val="16"/>
        </w:rPr>
        <w:t xml:space="preserve">, and President </w:t>
      </w:r>
      <w:r w:rsidRPr="00B82BED">
        <w:rPr>
          <w:rStyle w:val="Underline"/>
          <w:highlight w:val="cyan"/>
        </w:rPr>
        <w:t>Trump likely wants</w:t>
      </w:r>
      <w:r w:rsidRPr="00B82BED">
        <w:rPr>
          <w:sz w:val="16"/>
        </w:rPr>
        <w:t xml:space="preserve"> — and may ultimately get — </w:t>
      </w:r>
      <w:r w:rsidRPr="00B82BED">
        <w:rPr>
          <w:rStyle w:val="Underline"/>
          <w:highlight w:val="cyan"/>
        </w:rPr>
        <w:t xml:space="preserve">a weaker US dollar </w:t>
      </w:r>
      <w:r w:rsidRPr="00B82BED">
        <w:rPr>
          <w:sz w:val="16"/>
        </w:rPr>
        <w:t xml:space="preserve">alongside a more dovish Federal Reserve. This </w:t>
      </w:r>
      <w:r w:rsidRPr="00B82BED">
        <w:rPr>
          <w:rStyle w:val="Underline"/>
          <w:highlight w:val="cyan"/>
        </w:rPr>
        <w:t>sell-off could</w:t>
      </w:r>
      <w:r w:rsidRPr="00B82BED">
        <w:rPr>
          <w:sz w:val="16"/>
        </w:rPr>
        <w:t xml:space="preserve"> </w:t>
      </w:r>
      <w:r w:rsidRPr="00B82BED">
        <w:rPr>
          <w:rStyle w:val="Underline"/>
          <w:highlight w:val="cyan"/>
        </w:rPr>
        <w:t xml:space="preserve">have </w:t>
      </w:r>
      <w:r w:rsidRPr="00B82BED">
        <w:rPr>
          <w:rStyle w:val="Emphasis"/>
          <w:highlight w:val="cyan"/>
        </w:rPr>
        <w:t>much further to run</w:t>
      </w:r>
      <w:r w:rsidRPr="00B82BED">
        <w:rPr>
          <w:sz w:val="16"/>
        </w:rPr>
        <w:t xml:space="preserve">, </w:t>
      </w:r>
      <w:r w:rsidRPr="00B82BED">
        <w:rPr>
          <w:rStyle w:val="Underline"/>
        </w:rPr>
        <w:t>with attention now turning to a decisive break below the June low</w:t>
      </w:r>
      <w:r w:rsidRPr="00B82BED">
        <w:rPr>
          <w:sz w:val="16"/>
        </w:rPr>
        <w:t>.</w:t>
      </w:r>
    </w:p>
    <w:p w14:paraId="0F8990F9" w14:textId="77777777" w:rsidR="00E14B20" w:rsidRPr="00B82BED" w:rsidRDefault="00E14B20" w:rsidP="00E14B20">
      <w:pPr>
        <w:rPr>
          <w:sz w:val="16"/>
        </w:rPr>
      </w:pPr>
      <w:r w:rsidRPr="00B82BED">
        <w:rPr>
          <w:sz w:val="16"/>
        </w:rPr>
        <w:t>US Dollar Index (DXY) Technical Analysis</w:t>
      </w:r>
    </w:p>
    <w:p w14:paraId="2B8B5D3A" w14:textId="77777777" w:rsidR="00E14B20" w:rsidRPr="00B82BED" w:rsidRDefault="00E14B20" w:rsidP="00E14B20">
      <w:pPr>
        <w:rPr>
          <w:sz w:val="16"/>
        </w:rPr>
      </w:pPr>
      <w:r w:rsidRPr="00B82BED">
        <w:rPr>
          <w:rStyle w:val="Underline"/>
        </w:rPr>
        <w:t>The US dollar index could be heading towards 90 at a minimum</w:t>
      </w:r>
      <w:r w:rsidRPr="00B82BED">
        <w:rPr>
          <w:sz w:val="16"/>
        </w:rPr>
        <w:t xml:space="preserve">, </w:t>
      </w:r>
      <w:r w:rsidRPr="00B82BED">
        <w:rPr>
          <w:rStyle w:val="Underline"/>
        </w:rPr>
        <w:t>given the recent pickup in bearish volatility</w:t>
      </w:r>
      <w:r w:rsidRPr="00B82BED">
        <w:rPr>
          <w:sz w:val="16"/>
        </w:rPr>
        <w:t xml:space="preserve">. A monthly VPOC sits at 90.86, with the 61.8% Fibonacci projection at 91.81. </w:t>
      </w:r>
      <w:r w:rsidRPr="00B82BED">
        <w:rPr>
          <w:rStyle w:val="Underline"/>
          <w:highlight w:val="cyan"/>
        </w:rPr>
        <w:t xml:space="preserve">If the wheels </w:t>
      </w:r>
      <w:r w:rsidRPr="00B82BED">
        <w:rPr>
          <w:rStyle w:val="Emphasis"/>
          <w:highlight w:val="cyan"/>
        </w:rPr>
        <w:t>truly come off</w:t>
      </w:r>
      <w:r w:rsidRPr="00B82BED">
        <w:rPr>
          <w:sz w:val="16"/>
        </w:rPr>
        <w:t xml:space="preserve">, </w:t>
      </w:r>
      <w:r w:rsidRPr="00B82BED">
        <w:rPr>
          <w:rStyle w:val="Underline"/>
        </w:rPr>
        <w:t>the 100% projection lies at 86.85, with the 138.2% extension just below 82.</w:t>
      </w:r>
    </w:p>
    <w:p w14:paraId="1C843976" w14:textId="77777777" w:rsidR="00E14B20" w:rsidRPr="00B82BED" w:rsidRDefault="00E14B20" w:rsidP="00E14B20">
      <w:pPr>
        <w:rPr>
          <w:sz w:val="16"/>
        </w:rPr>
      </w:pPr>
      <w:r w:rsidRPr="00B82BED">
        <w:rPr>
          <w:sz w:val="16"/>
        </w:rPr>
        <w:t xml:space="preserve">However, bears should tread carefully given the heavy support clustered around 94, including the long-term 38.2% Fibonacci retracement, a monthly VPOC at 94.67, and the June low. Also note on the daily chart that the last time bearish volatility reached similar levels, a swing low soon followed before losses resumed. Tuesday’s low also landed between the 138.2% and 161.8% Fibonacci projections, </w:t>
      </w:r>
      <w:r w:rsidRPr="00B82BED">
        <w:rPr>
          <w:rStyle w:val="Underline"/>
          <w:highlight w:val="cyan"/>
        </w:rPr>
        <w:t>reinforcing</w:t>
      </w:r>
      <w:r w:rsidRPr="00B82BED">
        <w:rPr>
          <w:rStyle w:val="Underline"/>
        </w:rPr>
        <w:t xml:space="preserve"> the risk of near-term </w:t>
      </w:r>
      <w:r w:rsidRPr="00B82BED">
        <w:rPr>
          <w:rStyle w:val="Underline"/>
          <w:highlight w:val="cyan"/>
        </w:rPr>
        <w:t>two-way volatility</w:t>
      </w:r>
      <w:r w:rsidRPr="00B82BED">
        <w:rPr>
          <w:sz w:val="16"/>
        </w:rPr>
        <w:t>.</w:t>
      </w:r>
    </w:p>
    <w:p w14:paraId="179D30F9" w14:textId="77777777" w:rsidR="00E14B20" w:rsidRPr="00B82BED" w:rsidRDefault="00E14B20" w:rsidP="00E14B20">
      <w:pPr>
        <w:rPr>
          <w:sz w:val="16"/>
        </w:rPr>
      </w:pPr>
      <w:r w:rsidRPr="00B82BED">
        <w:rPr>
          <w:sz w:val="16"/>
        </w:rPr>
        <w:t xml:space="preserve">That said, </w:t>
      </w:r>
      <w:r w:rsidRPr="00B82BED">
        <w:rPr>
          <w:rStyle w:val="Underline"/>
        </w:rPr>
        <w:t xml:space="preserve">any bounce is likely to be viewed as a </w:t>
      </w:r>
      <w:r w:rsidRPr="00B82BED">
        <w:rPr>
          <w:rStyle w:val="Emphasis"/>
        </w:rPr>
        <w:t>selling opportunity</w:t>
      </w:r>
      <w:r w:rsidRPr="00B82BED">
        <w:rPr>
          <w:sz w:val="16"/>
        </w:rPr>
        <w:t xml:space="preserve">, </w:t>
      </w:r>
      <w:r w:rsidRPr="00B82BED">
        <w:rPr>
          <w:rStyle w:val="Underline"/>
        </w:rPr>
        <w:t>with bears expected to fade rallies and ultimately push the US dollar index below 94</w:t>
      </w:r>
      <w:r w:rsidRPr="00B82BED">
        <w:rPr>
          <w:sz w:val="16"/>
        </w:rPr>
        <w:t>.</w:t>
      </w:r>
    </w:p>
    <w:p w14:paraId="046C706A" w14:textId="77777777" w:rsidR="00E14B20" w:rsidRDefault="00E14B20" w:rsidP="00E14B20">
      <w:pPr>
        <w:pStyle w:val="Heading4"/>
      </w:pPr>
      <w:r>
        <w:t>The dollar’s decline rests on the foundation of strong growth!</w:t>
      </w:r>
    </w:p>
    <w:p w14:paraId="4F214F93" w14:textId="77777777" w:rsidR="00E14B20" w:rsidRPr="008C34E0" w:rsidRDefault="00E14B20" w:rsidP="00E14B20">
      <w:r w:rsidRPr="005020F6">
        <w:t xml:space="preserve">Carter </w:t>
      </w:r>
      <w:r w:rsidRPr="005020F6">
        <w:rPr>
          <w:rStyle w:val="Style13ptBold"/>
        </w:rPr>
        <w:t>Johnson 1-27</w:t>
      </w:r>
      <w:r>
        <w:t>. Bloomberg.</w:t>
      </w:r>
      <w:r w:rsidRPr="005020F6">
        <w:t xml:space="preserve"> Greg Ritchie and Anya Andrianova</w:t>
      </w:r>
      <w:r>
        <w:t>. “</w:t>
      </w:r>
      <w:r w:rsidRPr="005020F6">
        <w:t>Dollar’s ‘Relentless’ Slide Has Traders Bracing for More Pain</w:t>
      </w:r>
      <w:r>
        <w:t xml:space="preserve">”. </w:t>
      </w:r>
      <w:r w:rsidRPr="005020F6">
        <w:t>https://finance.yahoo.com/news/dollar-sinks-lowest-level-four-125854201.html</w:t>
      </w:r>
    </w:p>
    <w:p w14:paraId="4BF695AA" w14:textId="77777777" w:rsidR="00E14B20" w:rsidRPr="008C34E0" w:rsidRDefault="00E14B20" w:rsidP="00E14B20">
      <w:pPr>
        <w:rPr>
          <w:sz w:val="16"/>
        </w:rPr>
      </w:pPr>
      <w:r w:rsidRPr="008C34E0">
        <w:rPr>
          <w:rStyle w:val="Underline"/>
          <w:highlight w:val="cyan"/>
        </w:rPr>
        <w:t>The yen’s surge followed signs</w:t>
      </w:r>
      <w:r w:rsidRPr="008C34E0">
        <w:rPr>
          <w:rStyle w:val="Underline"/>
        </w:rPr>
        <w:t xml:space="preserve"> of US support </w:t>
      </w:r>
      <w:r w:rsidRPr="008C34E0">
        <w:rPr>
          <w:rStyle w:val="Underline"/>
          <w:highlight w:val="cyan"/>
        </w:rPr>
        <w:t>to boost the yen</w:t>
      </w:r>
      <w:r w:rsidRPr="008C34E0">
        <w:rPr>
          <w:sz w:val="16"/>
        </w:rPr>
        <w:t xml:space="preserve">, </w:t>
      </w:r>
      <w:r w:rsidRPr="008C34E0">
        <w:rPr>
          <w:rStyle w:val="Underline"/>
        </w:rPr>
        <w:t>reopening speculation around the potential for coordinated currency intervention to guide the greenback lower against key trading partners</w:t>
      </w:r>
      <w:r w:rsidRPr="008C34E0">
        <w:rPr>
          <w:sz w:val="16"/>
        </w:rPr>
        <w:t>. Reports from traders Friday indicated the Federal Reserve Bank of New York contacted financial institutions to check on the yen’s exchange rate — a preliminary step that’s often taken before interventions.</w:t>
      </w:r>
    </w:p>
    <w:p w14:paraId="4DD87DBD" w14:textId="77777777" w:rsidR="00E14B20" w:rsidRPr="008C34E0" w:rsidRDefault="00E14B20" w:rsidP="00E14B20">
      <w:pPr>
        <w:rPr>
          <w:sz w:val="16"/>
        </w:rPr>
      </w:pPr>
      <w:r w:rsidRPr="008C34E0">
        <w:rPr>
          <w:sz w:val="16"/>
        </w:rPr>
        <w:t>That rate-checking of the dollar-yen rate by Fed officials “drove down the US dollar further,” George Catrambone, head of fixed income at DWS Americas, told Bloomberg Radio on Tuesday.</w:t>
      </w:r>
    </w:p>
    <w:p w14:paraId="055C937B" w14:textId="77777777" w:rsidR="00E14B20" w:rsidRPr="008C34E0" w:rsidRDefault="00E14B20" w:rsidP="00E14B20">
      <w:pPr>
        <w:rPr>
          <w:rStyle w:val="Underline"/>
        </w:rPr>
      </w:pPr>
      <w:r w:rsidRPr="008C34E0">
        <w:rPr>
          <w:rStyle w:val="Underline"/>
          <w:highlight w:val="cyan"/>
        </w:rPr>
        <w:t xml:space="preserve">The yen </w:t>
      </w:r>
      <w:r w:rsidRPr="008C34E0">
        <w:rPr>
          <w:rStyle w:val="Emphasis"/>
          <w:highlight w:val="cyan"/>
        </w:rPr>
        <w:t>rallied</w:t>
      </w:r>
      <w:r w:rsidRPr="008C34E0">
        <w:rPr>
          <w:sz w:val="16"/>
        </w:rPr>
        <w:t xml:space="preserve"> as much as 1% to 152.57 on Tuesday in New York. Japanese Finance Minister Satsuki Katayama, speaking after a Group-of-Seven meeting Tuesday, </w:t>
      </w:r>
      <w:r w:rsidRPr="008C34E0">
        <w:rPr>
          <w:rStyle w:val="Underline"/>
        </w:rPr>
        <w:t>affirmed that the government will take appropriate action against currency moves in close coordination with US authorities if needed.</w:t>
      </w:r>
    </w:p>
    <w:p w14:paraId="4B9284AA" w14:textId="77777777" w:rsidR="00E14B20" w:rsidRPr="008C34E0" w:rsidRDefault="00E14B20" w:rsidP="00E14B20">
      <w:pPr>
        <w:rPr>
          <w:sz w:val="16"/>
        </w:rPr>
      </w:pPr>
      <w:r w:rsidRPr="008C34E0">
        <w:rPr>
          <w:sz w:val="16"/>
        </w:rPr>
        <w:t>The drop in the dollar also buoyed the euro, which hit $1.1990, its strongest level since 2021. The pound rose 0.8% to $1.3791, also the highest since 2021, while the Swiss franc gained 1.4% to 0.7660 per dollar and trades at its strongest mark since 2015.</w:t>
      </w:r>
    </w:p>
    <w:p w14:paraId="4EF84353" w14:textId="77777777" w:rsidR="00E14B20" w:rsidRPr="008C34E0" w:rsidRDefault="00E14B20" w:rsidP="00E14B20">
      <w:pPr>
        <w:rPr>
          <w:sz w:val="16"/>
        </w:rPr>
      </w:pPr>
      <w:r w:rsidRPr="008C34E0">
        <w:rPr>
          <w:sz w:val="16"/>
        </w:rPr>
        <w:t>An index of emerging-market currencies gained a fourth day. The gauge, which incorporates interest returns, is trading at the highest level on record.</w:t>
      </w:r>
    </w:p>
    <w:p w14:paraId="253BB1A1" w14:textId="77777777" w:rsidR="00E14B20" w:rsidRPr="008C34E0" w:rsidRDefault="00E14B20" w:rsidP="00E14B20">
      <w:pPr>
        <w:rPr>
          <w:rStyle w:val="Emphasis"/>
        </w:rPr>
      </w:pPr>
      <w:r w:rsidRPr="008C34E0">
        <w:rPr>
          <w:rStyle w:val="Underline"/>
          <w:highlight w:val="cyan"/>
        </w:rPr>
        <w:t xml:space="preserve">The dollar’s </w:t>
      </w:r>
      <w:r w:rsidRPr="008C34E0">
        <w:rPr>
          <w:rStyle w:val="Emphasis"/>
          <w:highlight w:val="cyan"/>
        </w:rPr>
        <w:t>decline</w:t>
      </w:r>
      <w:r w:rsidRPr="008C34E0">
        <w:rPr>
          <w:sz w:val="16"/>
        </w:rPr>
        <w:t xml:space="preserve"> also </w:t>
      </w:r>
      <w:r w:rsidRPr="008C34E0">
        <w:rPr>
          <w:rStyle w:val="Underline"/>
          <w:highlight w:val="cyan"/>
        </w:rPr>
        <w:t xml:space="preserve">comes against the </w:t>
      </w:r>
      <w:r w:rsidRPr="008C34E0">
        <w:rPr>
          <w:rStyle w:val="Emphasis"/>
          <w:highlight w:val="cyan"/>
        </w:rPr>
        <w:t>backdrop</w:t>
      </w:r>
      <w:r w:rsidRPr="008C34E0">
        <w:rPr>
          <w:sz w:val="16"/>
        </w:rPr>
        <w:t xml:space="preserve"> </w:t>
      </w:r>
      <w:r w:rsidRPr="008C34E0">
        <w:rPr>
          <w:rStyle w:val="Underline"/>
          <w:highlight w:val="cyan"/>
        </w:rPr>
        <w:t xml:space="preserve">of </w:t>
      </w:r>
      <w:r w:rsidRPr="008C34E0">
        <w:rPr>
          <w:rStyle w:val="Emphasis"/>
          <w:highlight w:val="cyan"/>
        </w:rPr>
        <w:t>resilient</w:t>
      </w:r>
      <w:r w:rsidRPr="008C34E0">
        <w:rPr>
          <w:rStyle w:val="Underline"/>
          <w:highlight w:val="cyan"/>
        </w:rPr>
        <w:t xml:space="preserve"> </w:t>
      </w:r>
      <w:r w:rsidRPr="008C34E0">
        <w:rPr>
          <w:rStyle w:val="Underline"/>
        </w:rPr>
        <w:t xml:space="preserve">global </w:t>
      </w:r>
      <w:r w:rsidRPr="008C34E0">
        <w:rPr>
          <w:rStyle w:val="Emphasis"/>
          <w:highlight w:val="cyan"/>
        </w:rPr>
        <w:t>growth expectations</w:t>
      </w:r>
      <w:r w:rsidRPr="008C34E0">
        <w:rPr>
          <w:sz w:val="16"/>
        </w:rPr>
        <w:t xml:space="preserve">, </w:t>
      </w:r>
      <w:r w:rsidRPr="008C34E0">
        <w:rPr>
          <w:rStyle w:val="Underline"/>
          <w:highlight w:val="cyan"/>
        </w:rPr>
        <w:t xml:space="preserve">reflected in </w:t>
      </w:r>
      <w:r w:rsidRPr="008C34E0">
        <w:rPr>
          <w:rStyle w:val="Emphasis"/>
          <w:highlight w:val="cyan"/>
        </w:rPr>
        <w:t>rising equity prices</w:t>
      </w:r>
      <w:r w:rsidRPr="008C34E0">
        <w:rPr>
          <w:sz w:val="16"/>
        </w:rPr>
        <w:t xml:space="preserve">, </w:t>
      </w:r>
      <w:r w:rsidRPr="008C34E0">
        <w:rPr>
          <w:rStyle w:val="Underline"/>
          <w:highlight w:val="cyan"/>
        </w:rPr>
        <w:t>that could</w:t>
      </w:r>
      <w:r w:rsidRPr="008C34E0">
        <w:rPr>
          <w:rStyle w:val="Underline"/>
        </w:rPr>
        <w:t xml:space="preserve"> </w:t>
      </w:r>
      <w:r w:rsidRPr="008C34E0">
        <w:rPr>
          <w:rStyle w:val="Underline"/>
          <w:highlight w:val="cyan"/>
        </w:rPr>
        <w:t xml:space="preserve">spur investors to seek higher returns </w:t>
      </w:r>
      <w:r w:rsidRPr="008C34E0">
        <w:rPr>
          <w:rStyle w:val="Emphasis"/>
          <w:highlight w:val="cyan"/>
        </w:rPr>
        <w:t>outside the US.</w:t>
      </w:r>
    </w:p>
    <w:p w14:paraId="7E1A253B" w14:textId="77777777" w:rsidR="00E14B20" w:rsidRDefault="00E14B20" w:rsidP="00E14B20">
      <w:pPr>
        <w:pStyle w:val="Heading3"/>
      </w:pPr>
      <w:r>
        <w:lastRenderedPageBreak/>
        <w:t>AT: Not Global---2NC</w:t>
      </w:r>
    </w:p>
    <w:p w14:paraId="320693DB" w14:textId="77777777" w:rsidR="00E14B20" w:rsidRPr="005C2743" w:rsidRDefault="00E14B20" w:rsidP="00E14B20">
      <w:pPr>
        <w:pStyle w:val="Heading4"/>
      </w:pPr>
      <w:r>
        <w:t>Obviously causes global collapse.</w:t>
      </w:r>
    </w:p>
    <w:p w14:paraId="4162F746" w14:textId="77777777" w:rsidR="00E14B20" w:rsidRPr="00AB5D14" w:rsidRDefault="00E14B20" w:rsidP="00E14B20">
      <w:r w:rsidRPr="00AB5D14">
        <w:rPr>
          <w:rStyle w:val="Style13ptBold"/>
          <w:lang w:eastAsia="ko-KR"/>
        </w:rPr>
        <w:t>Wishart ’24</w:t>
      </w:r>
      <w:r w:rsidRPr="00AB5D14">
        <w:t xml:space="preserve"> [</w:t>
      </w:r>
      <w:r w:rsidRPr="00AB5D14">
        <w:rPr>
          <w:lang w:eastAsia="ko-KR"/>
        </w:rPr>
        <w:t xml:space="preserve">Ellissa, Sophie Heading, Kevin Kohler, and Saaida Zahidi; January 10; Head of Global Risks Initiative, </w:t>
      </w:r>
      <w:proofErr w:type="spellStart"/>
      <w:r w:rsidRPr="00AB5D14">
        <w:rPr>
          <w:lang w:eastAsia="ko-KR"/>
        </w:rPr>
        <w:t>M.Phil</w:t>
      </w:r>
      <w:proofErr w:type="spellEnd"/>
      <w:r w:rsidRPr="00AB5D14">
        <w:rPr>
          <w:lang w:eastAsia="ko-KR"/>
        </w:rPr>
        <w:t xml:space="preserve"> in GIS and Remote Sensing from the University of Cambridge; Masters in Behavioral Sciences from the London School of Economics and Political Science, M.A. in International Affairs and Governance from the University of St. Gallen, Global Risks Specialists; </w:t>
      </w:r>
      <w:proofErr w:type="spellStart"/>
      <w:r w:rsidRPr="00AB5D14">
        <w:rPr>
          <w:lang w:eastAsia="ko-KR"/>
        </w:rPr>
        <w:t>M.Phil</w:t>
      </w:r>
      <w:proofErr w:type="spellEnd"/>
      <w:r w:rsidRPr="00AB5D14">
        <w:rPr>
          <w:lang w:eastAsia="ko-KR"/>
        </w:rPr>
        <w:t xml:space="preserve"> in International Economics, Managing Director; The Global Risks Report 2024: 19</w:t>
      </w:r>
      <w:r w:rsidRPr="00AB5D14">
        <w:rPr>
          <w:vertAlign w:val="superscript"/>
          <w:lang w:eastAsia="ko-KR"/>
        </w:rPr>
        <w:t>th</w:t>
      </w:r>
      <w:r w:rsidRPr="00AB5D14">
        <w:rPr>
          <w:lang w:eastAsia="ko-KR"/>
        </w:rPr>
        <w:t xml:space="preserve"> Edition, “Global Risks 2024: At a Turning Point,” Ch. 1</w:t>
      </w:r>
      <w:r w:rsidRPr="00AB5D14">
        <w:t>]</w:t>
      </w:r>
    </w:p>
    <w:p w14:paraId="0CB5138C" w14:textId="77777777" w:rsidR="00E14B20" w:rsidRDefault="00E14B20" w:rsidP="00E14B20">
      <w:pPr>
        <w:rPr>
          <w:sz w:val="16"/>
          <w:lang w:eastAsia="ko-KR"/>
        </w:rPr>
      </w:pPr>
      <w:r w:rsidRPr="00AB5D14">
        <w:rPr>
          <w:sz w:val="16"/>
          <w:lang w:eastAsia="ko-KR"/>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81276A">
        <w:rPr>
          <w:rStyle w:val="Emphasis"/>
          <w:highlight w:val="cyan"/>
        </w:rPr>
        <w:t>Any fiscal consolidation in the United States – or a political stand-off relating to debt loads – could have a profound effect on global markets and trade</w:t>
      </w:r>
      <w:r w:rsidRPr="00AB5D14">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0EECD266" w14:textId="77777777" w:rsidR="00E14B20" w:rsidRDefault="00E14B20" w:rsidP="00E14B20">
      <w:pPr>
        <w:pStyle w:val="Heading3"/>
        <w:rPr>
          <w:lang w:eastAsia="ko-KR"/>
        </w:rPr>
      </w:pPr>
      <w:r>
        <w:rPr>
          <w:lang w:eastAsia="ko-KR"/>
        </w:rPr>
        <w:lastRenderedPageBreak/>
        <w:t>AT: Burge---2NC</w:t>
      </w:r>
    </w:p>
    <w:p w14:paraId="70F873C2" w14:textId="77777777" w:rsidR="00E14B20" w:rsidRPr="00025F81" w:rsidRDefault="00E14B20" w:rsidP="00E14B20">
      <w:pPr>
        <w:pStyle w:val="Heading4"/>
      </w:pPr>
      <w:r>
        <w:t xml:space="preserve">The CP solves the </w:t>
      </w:r>
      <w:r>
        <w:rPr>
          <w:u w:val="single"/>
        </w:rPr>
        <w:t>case</w:t>
      </w:r>
      <w:r>
        <w:t xml:space="preserve">’s internal link, not </w:t>
      </w:r>
      <w:r>
        <w:rPr>
          <w:u w:val="single"/>
        </w:rPr>
        <w:t>ours</w:t>
      </w:r>
      <w:r>
        <w:t xml:space="preserve">. The line about bankruptcy is not related to dollar </w:t>
      </w:r>
      <w:proofErr w:type="spellStart"/>
      <w:r>
        <w:t>heg</w:t>
      </w:r>
      <w:proofErr w:type="spellEnd"/>
      <w:r>
        <w:t>!</w:t>
      </w:r>
    </w:p>
    <w:p w14:paraId="067DBC63" w14:textId="77777777" w:rsidR="00E14B20" w:rsidRPr="00CF3F3A" w:rsidRDefault="00E14B20" w:rsidP="00E14B20">
      <w:r w:rsidRPr="00CF3F3A">
        <w:rPr>
          <w:rStyle w:val="Style13ptBold"/>
        </w:rPr>
        <w:t>Dilawer ’24</w:t>
      </w:r>
      <w:r>
        <w:t xml:space="preserve"> [Awais; December 2; an investment professional with 17 years of experience in private markets, specializing in both debt and equity; Enterprising Investor, “Navigating Troubled Waters: What the Surge in Bankruptcy Filings Means for the Economy,” https://blogs.cfainstitute.org/investor/2024/12/02/navigating-troubled-waters-what-the-surge-in-bankruptcy-filings-means-for-the-economy/]</w:t>
      </w:r>
    </w:p>
    <w:p w14:paraId="20B0CC74" w14:textId="77777777" w:rsidR="00E14B20" w:rsidRPr="00AE5489" w:rsidRDefault="00E14B20" w:rsidP="00E14B20">
      <w:pPr>
        <w:rPr>
          <w:sz w:val="2"/>
          <w:szCs w:val="6"/>
        </w:rPr>
      </w:pPr>
      <w:r w:rsidRPr="00AE5489">
        <w:rPr>
          <w:sz w:val="2"/>
          <w:szCs w:val="6"/>
        </w:rPr>
        <w:t xml:space="preserve">The </w:t>
      </w:r>
      <w:r w:rsidRPr="00AE5489">
        <w:rPr>
          <w:rStyle w:val="Emphasis"/>
          <w:sz w:val="6"/>
          <w:szCs w:val="6"/>
        </w:rPr>
        <w:t xml:space="preserve">financial </w:t>
      </w:r>
      <w:r w:rsidRPr="00AE5489">
        <w:rPr>
          <w:rStyle w:val="Emphasis"/>
          <w:sz w:val="6"/>
          <w:szCs w:val="6"/>
          <w:highlight w:val="cyan"/>
        </w:rPr>
        <w:t>landscape</w:t>
      </w:r>
      <w:r w:rsidRPr="00AE5489">
        <w:rPr>
          <w:rStyle w:val="Underline"/>
          <w:sz w:val="6"/>
          <w:szCs w:val="6"/>
        </w:rPr>
        <w:t xml:space="preserve"> is </w:t>
      </w:r>
      <w:r w:rsidRPr="00AE5489">
        <w:rPr>
          <w:rStyle w:val="Underline"/>
          <w:sz w:val="6"/>
          <w:szCs w:val="6"/>
          <w:highlight w:val="cyan"/>
        </w:rPr>
        <w:t>showing</w:t>
      </w:r>
      <w:r w:rsidRPr="00AE5489">
        <w:rPr>
          <w:rStyle w:val="Underline"/>
          <w:sz w:val="6"/>
          <w:szCs w:val="6"/>
        </w:rPr>
        <w:t xml:space="preserve"> signs of </w:t>
      </w:r>
      <w:r w:rsidRPr="00AE5489">
        <w:rPr>
          <w:rStyle w:val="Underline"/>
          <w:sz w:val="6"/>
          <w:szCs w:val="6"/>
          <w:highlight w:val="cyan"/>
        </w:rPr>
        <w:t xml:space="preserve">strain as </w:t>
      </w:r>
      <w:r w:rsidRPr="00AE5489">
        <w:rPr>
          <w:rStyle w:val="Emphasis"/>
          <w:sz w:val="6"/>
          <w:szCs w:val="6"/>
          <w:highlight w:val="cyan"/>
        </w:rPr>
        <w:t>bankruptcy</w:t>
      </w:r>
      <w:r w:rsidRPr="00AE5489">
        <w:rPr>
          <w:rStyle w:val="Emphasis"/>
          <w:sz w:val="6"/>
          <w:szCs w:val="6"/>
        </w:rPr>
        <w:t xml:space="preserve"> filings </w:t>
      </w:r>
      <w:r w:rsidRPr="00AE5489">
        <w:rPr>
          <w:rStyle w:val="Emphasis"/>
          <w:sz w:val="6"/>
          <w:szCs w:val="6"/>
          <w:highlight w:val="cyan"/>
        </w:rPr>
        <w:t>surge</w:t>
      </w:r>
      <w:r w:rsidRPr="00AE5489">
        <w:rPr>
          <w:sz w:val="2"/>
          <w:szCs w:val="6"/>
        </w:rPr>
        <w:t xml:space="preserve">, with businesses and consumers alike feeling the pressure of shifting economic conditions. Despite Federal Reserve rate cuts aimed at stabilizing the market, historical patterns suggest that </w:t>
      </w:r>
      <w:r w:rsidRPr="00AE5489">
        <w:rPr>
          <w:rStyle w:val="Underline"/>
          <w:sz w:val="6"/>
          <w:szCs w:val="6"/>
          <w:highlight w:val="cyan"/>
        </w:rPr>
        <w:t xml:space="preserve">monetary policy </w:t>
      </w:r>
      <w:r w:rsidRPr="00AE5489">
        <w:rPr>
          <w:rStyle w:val="Emphasis"/>
          <w:sz w:val="6"/>
          <w:szCs w:val="6"/>
          <w:highlight w:val="cyan"/>
        </w:rPr>
        <w:t>alone</w:t>
      </w:r>
      <w:r w:rsidRPr="00AE5489">
        <w:rPr>
          <w:rStyle w:val="Underline"/>
          <w:sz w:val="6"/>
          <w:szCs w:val="6"/>
        </w:rPr>
        <w:t xml:space="preserve"> may </w:t>
      </w:r>
      <w:r w:rsidRPr="00AE5489">
        <w:rPr>
          <w:rStyle w:val="Underline"/>
          <w:sz w:val="6"/>
          <w:szCs w:val="6"/>
          <w:highlight w:val="cyan"/>
        </w:rPr>
        <w:t>not</w:t>
      </w:r>
      <w:r w:rsidRPr="00AE5489">
        <w:rPr>
          <w:rStyle w:val="Underline"/>
          <w:sz w:val="6"/>
          <w:szCs w:val="6"/>
        </w:rPr>
        <w:t xml:space="preserve"> be </w:t>
      </w:r>
      <w:r w:rsidRPr="00AE5489">
        <w:rPr>
          <w:rStyle w:val="Emphasis"/>
          <w:sz w:val="6"/>
          <w:szCs w:val="6"/>
        </w:rPr>
        <w:t>enough</w:t>
      </w:r>
      <w:r w:rsidRPr="00AE5489">
        <w:rPr>
          <w:rStyle w:val="Underline"/>
          <w:sz w:val="6"/>
          <w:szCs w:val="6"/>
        </w:rPr>
        <w:t xml:space="preserve"> to </w:t>
      </w:r>
      <w:r w:rsidRPr="00AE5489">
        <w:rPr>
          <w:rStyle w:val="Emphasis"/>
          <w:sz w:val="6"/>
          <w:szCs w:val="6"/>
          <w:highlight w:val="cyan"/>
        </w:rPr>
        <w:t>stem</w:t>
      </w:r>
      <w:r w:rsidRPr="00AE5489">
        <w:rPr>
          <w:rStyle w:val="Underline"/>
          <w:sz w:val="6"/>
          <w:szCs w:val="6"/>
        </w:rPr>
        <w:t xml:space="preserve"> the </w:t>
      </w:r>
      <w:r w:rsidRPr="00AE5489">
        <w:rPr>
          <w:rStyle w:val="Emphasis"/>
          <w:sz w:val="6"/>
          <w:szCs w:val="6"/>
          <w:highlight w:val="cyan"/>
        </w:rPr>
        <w:t>tide</w:t>
      </w:r>
      <w:r w:rsidRPr="00AE5489">
        <w:rPr>
          <w:sz w:val="2"/>
          <w:szCs w:val="6"/>
        </w:rPr>
        <w:t>. As cracks in the system become more apparent, understanding the drivers of the rise in bankruptcies is crucial for navigating the challenges ahead.</w:t>
      </w:r>
    </w:p>
    <w:p w14:paraId="39A0313E" w14:textId="77777777" w:rsidR="00E14B20" w:rsidRPr="00AE5489" w:rsidRDefault="00E14B20" w:rsidP="00E14B20">
      <w:pPr>
        <w:rPr>
          <w:sz w:val="2"/>
          <w:szCs w:val="6"/>
        </w:rPr>
      </w:pPr>
      <w:r w:rsidRPr="00AE5489">
        <w:rPr>
          <w:rStyle w:val="Emphasis"/>
          <w:sz w:val="6"/>
          <w:szCs w:val="6"/>
          <w:highlight w:val="cyan"/>
        </w:rPr>
        <w:t>Stat</w:t>
      </w:r>
      <w:r w:rsidRPr="00AE5489">
        <w:rPr>
          <w:rStyle w:val="Underline"/>
          <w:sz w:val="6"/>
          <w:szCs w:val="6"/>
        </w:rPr>
        <w:t>istic</w:t>
      </w:r>
      <w:r w:rsidRPr="00AE5489">
        <w:rPr>
          <w:rStyle w:val="Emphasis"/>
          <w:sz w:val="6"/>
          <w:szCs w:val="6"/>
          <w:highlight w:val="cyan"/>
        </w:rPr>
        <w:t>s</w:t>
      </w:r>
      <w:r w:rsidRPr="00AE5489">
        <w:rPr>
          <w:rStyle w:val="Underline"/>
          <w:sz w:val="6"/>
          <w:szCs w:val="6"/>
        </w:rPr>
        <w:t xml:space="preserve"> reported by the </w:t>
      </w:r>
      <w:r w:rsidRPr="00AE5489">
        <w:rPr>
          <w:rStyle w:val="Emphasis"/>
          <w:sz w:val="6"/>
          <w:szCs w:val="6"/>
        </w:rPr>
        <w:t>A</w:t>
      </w:r>
      <w:r w:rsidRPr="00AE5489">
        <w:rPr>
          <w:sz w:val="2"/>
          <w:szCs w:val="6"/>
        </w:rPr>
        <w:t xml:space="preserve">dministrative </w:t>
      </w:r>
      <w:r w:rsidRPr="00AE5489">
        <w:rPr>
          <w:rStyle w:val="Emphasis"/>
          <w:sz w:val="6"/>
          <w:szCs w:val="6"/>
        </w:rPr>
        <w:t>O</w:t>
      </w:r>
      <w:r w:rsidRPr="00AE5489">
        <w:rPr>
          <w:sz w:val="2"/>
          <w:szCs w:val="6"/>
        </w:rPr>
        <w:t xml:space="preserve">ffice of the US Courts </w:t>
      </w:r>
      <w:r w:rsidRPr="00AE5489">
        <w:rPr>
          <w:rStyle w:val="Underline"/>
          <w:sz w:val="6"/>
          <w:szCs w:val="6"/>
          <w:highlight w:val="cyan"/>
        </w:rPr>
        <w:t>show</w:t>
      </w:r>
      <w:r w:rsidRPr="00AE5489">
        <w:rPr>
          <w:rStyle w:val="Underline"/>
          <w:sz w:val="6"/>
          <w:szCs w:val="6"/>
        </w:rPr>
        <w:t xml:space="preserve"> a </w:t>
      </w:r>
      <w:r w:rsidRPr="00AE5489">
        <w:rPr>
          <w:rStyle w:val="Emphasis"/>
          <w:sz w:val="6"/>
          <w:szCs w:val="6"/>
        </w:rPr>
        <w:t xml:space="preserve">16% </w:t>
      </w:r>
      <w:r w:rsidRPr="00AE5489">
        <w:rPr>
          <w:rStyle w:val="Emphasis"/>
          <w:sz w:val="6"/>
          <w:szCs w:val="6"/>
          <w:highlight w:val="cyan"/>
        </w:rPr>
        <w:t>surge</w:t>
      </w:r>
      <w:r w:rsidRPr="00AE5489">
        <w:rPr>
          <w:rStyle w:val="Underline"/>
          <w:sz w:val="6"/>
          <w:szCs w:val="6"/>
        </w:rPr>
        <w:t xml:space="preserve"> in bankruptcy filings</w:t>
      </w:r>
      <w:r w:rsidRPr="00AE5489">
        <w:rPr>
          <w:sz w:val="2"/>
          <w:szCs w:val="6"/>
        </w:rPr>
        <w:t xml:space="preserve"> in the 12 months before June 30, 2024, with 486,613 new cases, up from 418,724 the previous year. </w:t>
      </w:r>
      <w:r w:rsidRPr="00AE5489">
        <w:rPr>
          <w:rStyle w:val="Underline"/>
          <w:sz w:val="6"/>
          <w:szCs w:val="6"/>
        </w:rPr>
        <w:t xml:space="preserve">Business </w:t>
      </w:r>
      <w:r w:rsidRPr="00AE5489">
        <w:rPr>
          <w:rStyle w:val="Emphasis"/>
          <w:sz w:val="6"/>
          <w:szCs w:val="6"/>
          <w:highlight w:val="cyan"/>
        </w:rPr>
        <w:t>filings</w:t>
      </w:r>
      <w:r w:rsidRPr="00AE5489">
        <w:rPr>
          <w:rStyle w:val="Underline"/>
          <w:sz w:val="6"/>
          <w:szCs w:val="6"/>
          <w:highlight w:val="cyan"/>
        </w:rPr>
        <w:t xml:space="preserve"> saw</w:t>
      </w:r>
      <w:r w:rsidRPr="00AE5489">
        <w:rPr>
          <w:rStyle w:val="Underline"/>
          <w:sz w:val="6"/>
          <w:szCs w:val="6"/>
        </w:rPr>
        <w:t xml:space="preserve"> an even </w:t>
      </w:r>
      <w:r w:rsidRPr="00AE5489">
        <w:rPr>
          <w:rStyle w:val="Emphasis"/>
          <w:sz w:val="6"/>
          <w:szCs w:val="6"/>
          <w:highlight w:val="cyan"/>
        </w:rPr>
        <w:t>sharper increase</w:t>
      </w:r>
      <w:r w:rsidRPr="00AE5489">
        <w:rPr>
          <w:rStyle w:val="Underline"/>
          <w:sz w:val="6"/>
          <w:szCs w:val="6"/>
          <w:highlight w:val="cyan"/>
        </w:rPr>
        <w:t>, rising</w:t>
      </w:r>
      <w:r w:rsidRPr="00AE5489">
        <w:rPr>
          <w:rStyle w:val="Underline"/>
          <w:sz w:val="6"/>
          <w:szCs w:val="6"/>
        </w:rPr>
        <w:t xml:space="preserve"> by </w:t>
      </w:r>
      <w:r w:rsidRPr="00AE5489">
        <w:rPr>
          <w:rStyle w:val="Emphasis"/>
          <w:sz w:val="6"/>
          <w:szCs w:val="6"/>
          <w:highlight w:val="cyan"/>
        </w:rPr>
        <w:t>40.3%</w:t>
      </w:r>
      <w:r w:rsidRPr="00AE5489">
        <w:rPr>
          <w:sz w:val="2"/>
          <w:szCs w:val="6"/>
        </w:rPr>
        <w:t>. These figures indicate growing financial stress within the US economy, but the real storm may be just around the corner.</w:t>
      </w:r>
    </w:p>
    <w:p w14:paraId="518DECB7" w14:textId="77777777" w:rsidR="00E14B20" w:rsidRPr="00AE5489" w:rsidRDefault="00E14B20" w:rsidP="00E14B20">
      <w:pPr>
        <w:rPr>
          <w:sz w:val="2"/>
          <w:szCs w:val="6"/>
        </w:rPr>
      </w:pPr>
      <w:r w:rsidRPr="00AE5489">
        <w:rPr>
          <w:sz w:val="2"/>
          <w:szCs w:val="6"/>
        </w:rPr>
        <w:t xml:space="preserve">During the 2001 recession, the Federal Reserve’s aggressive rate cuts failed to prevent a sharp increase in corporate bankruptcies. Despite lower interest rates, the Option-Adjusted Spread (OAS) for high-yield bonds widened significantly, </w:t>
      </w:r>
      <w:r w:rsidRPr="00AE5489">
        <w:rPr>
          <w:rStyle w:val="Underline"/>
          <w:sz w:val="6"/>
          <w:szCs w:val="6"/>
          <w:highlight w:val="cyan"/>
        </w:rPr>
        <w:t xml:space="preserve">reflecting </w:t>
      </w:r>
      <w:r w:rsidRPr="00AE5489">
        <w:rPr>
          <w:rStyle w:val="Emphasis"/>
          <w:sz w:val="6"/>
          <w:szCs w:val="6"/>
          <w:highlight w:val="cyan"/>
        </w:rPr>
        <w:t>heightened</w:t>
      </w:r>
      <w:r w:rsidRPr="00AE5489">
        <w:rPr>
          <w:rStyle w:val="Underline"/>
          <w:sz w:val="6"/>
          <w:szCs w:val="6"/>
          <w:highlight w:val="cyan"/>
        </w:rPr>
        <w:t xml:space="preserve"> risk </w:t>
      </w:r>
      <w:r w:rsidRPr="00AE5489">
        <w:rPr>
          <w:rStyle w:val="Emphasis"/>
          <w:sz w:val="6"/>
          <w:szCs w:val="6"/>
          <w:highlight w:val="cyan"/>
        </w:rPr>
        <w:t>aversion</w:t>
      </w:r>
      <w:r w:rsidRPr="00AE5489">
        <w:rPr>
          <w:rStyle w:val="Underline"/>
          <w:sz w:val="6"/>
          <w:szCs w:val="6"/>
          <w:highlight w:val="cyan"/>
        </w:rPr>
        <w:t xml:space="preserve"> among </w:t>
      </w:r>
      <w:r w:rsidRPr="00AE5489">
        <w:rPr>
          <w:rStyle w:val="Emphasis"/>
          <w:sz w:val="6"/>
          <w:szCs w:val="6"/>
          <w:highlight w:val="cyan"/>
        </w:rPr>
        <w:t>investors</w:t>
      </w:r>
      <w:r w:rsidRPr="00AE5489">
        <w:rPr>
          <w:rStyle w:val="Underline"/>
          <w:sz w:val="6"/>
          <w:szCs w:val="6"/>
        </w:rPr>
        <w:t xml:space="preserve">, and </w:t>
      </w:r>
      <w:r w:rsidRPr="00AE5489">
        <w:rPr>
          <w:rStyle w:val="Underline"/>
          <w:sz w:val="6"/>
          <w:szCs w:val="6"/>
          <w:highlight w:val="cyan"/>
        </w:rPr>
        <w:t xml:space="preserve">increasing </w:t>
      </w:r>
      <w:r w:rsidRPr="00AE5489">
        <w:rPr>
          <w:rStyle w:val="Emphasis"/>
          <w:sz w:val="6"/>
          <w:szCs w:val="6"/>
        </w:rPr>
        <w:t xml:space="preserve">default </w:t>
      </w:r>
      <w:r w:rsidRPr="00AE5489">
        <w:rPr>
          <w:rStyle w:val="Emphasis"/>
          <w:sz w:val="6"/>
          <w:szCs w:val="6"/>
          <w:highlight w:val="cyan"/>
        </w:rPr>
        <w:t>risks</w:t>
      </w:r>
      <w:r w:rsidRPr="00AE5489">
        <w:rPr>
          <w:sz w:val="2"/>
          <w:szCs w:val="6"/>
        </w:rPr>
        <w:t xml:space="preserve"> for lower-rated companies. </w:t>
      </w:r>
    </w:p>
    <w:p w14:paraId="4CBF167A" w14:textId="77777777" w:rsidR="00E14B20" w:rsidRPr="00AE5489" w:rsidRDefault="00E14B20" w:rsidP="00E14B20">
      <w:pPr>
        <w:rPr>
          <w:sz w:val="2"/>
          <w:szCs w:val="2"/>
        </w:rPr>
      </w:pPr>
      <w:r w:rsidRPr="00AE5489">
        <w:rPr>
          <w:sz w:val="2"/>
          <w:szCs w:val="2"/>
        </w:rPr>
        <w:t>FIGURE OMITTED&gt;&gt;</w:t>
      </w:r>
    </w:p>
    <w:p w14:paraId="59CE12AC" w14:textId="77777777" w:rsidR="00E14B20" w:rsidRPr="00AE5489" w:rsidRDefault="00E14B20" w:rsidP="00E14B20">
      <w:pPr>
        <w:rPr>
          <w:sz w:val="2"/>
          <w:szCs w:val="2"/>
        </w:rPr>
      </w:pPr>
      <w:r w:rsidRPr="00AE5489">
        <w:rPr>
          <w:sz w:val="2"/>
          <w:szCs w:val="2"/>
        </w:rPr>
        <w:t>The Disconnect Between Monetary Easing and Market Conditions</w:t>
      </w:r>
    </w:p>
    <w:p w14:paraId="51AF2DD8" w14:textId="77777777" w:rsidR="00E14B20" w:rsidRPr="00AE5489" w:rsidRDefault="00E14B20" w:rsidP="00E14B20">
      <w:pPr>
        <w:rPr>
          <w:sz w:val="2"/>
          <w:szCs w:val="2"/>
        </w:rPr>
      </w:pPr>
      <w:r w:rsidRPr="00AE5489">
        <w:rPr>
          <w:sz w:val="2"/>
          <w:szCs w:val="2"/>
        </w:rPr>
        <w:t xml:space="preserve">As a result, the period saw a sharp spike in corporate bankruptcies as many businesses struggled to manage their debt burdens amid tightening credit conditions and deteriorating economic fundamentals. This </w:t>
      </w:r>
      <w:proofErr w:type="gramStart"/>
      <w:r w:rsidRPr="00AE5489">
        <w:rPr>
          <w:sz w:val="2"/>
          <w:szCs w:val="2"/>
        </w:rPr>
        <w:t>disconnect</w:t>
      </w:r>
      <w:proofErr w:type="gramEnd"/>
      <w:r w:rsidRPr="00AE5489">
        <w:rPr>
          <w:sz w:val="2"/>
          <w:szCs w:val="2"/>
        </w:rPr>
        <w:t xml:space="preserve"> between monetary easing and market realities ultimately led to a surge in bankruptcies as businesses struggled with tightening credit conditions.</w:t>
      </w:r>
    </w:p>
    <w:p w14:paraId="487E9DBF" w14:textId="77777777" w:rsidR="00E14B20" w:rsidRPr="00AE5489" w:rsidRDefault="00E14B20" w:rsidP="00E14B20">
      <w:pPr>
        <w:rPr>
          <w:sz w:val="2"/>
          <w:szCs w:val="2"/>
        </w:rPr>
      </w:pPr>
      <w:r w:rsidRPr="00AE5489">
        <w:rPr>
          <w:sz w:val="2"/>
          <w:szCs w:val="2"/>
        </w:rPr>
        <w:t xml:space="preserve">A similar pattern emerged during the 2008 global financial crisis. For 218 days, the ICE </w:t>
      </w:r>
      <w:proofErr w:type="spellStart"/>
      <w:r w:rsidRPr="00AE5489">
        <w:rPr>
          <w:sz w:val="2"/>
          <w:szCs w:val="2"/>
        </w:rPr>
        <w:t>BoFA</w:t>
      </w:r>
      <w:proofErr w:type="spellEnd"/>
      <w:r w:rsidRPr="00AE5489">
        <w:rPr>
          <w:sz w:val="2"/>
          <w:szCs w:val="2"/>
        </w:rPr>
        <w:t xml:space="preserve"> US High Yield OAS Spread remained above 1000 basis points (bps), which signaled extreme market stress. This prolonged period of elevated spreads led to a significant increase in Chapter 7 liquidations as companies facing refinancing difficulties opted to liquidate their assets rather than restructure.</w:t>
      </w:r>
    </w:p>
    <w:p w14:paraId="3C767FE7" w14:textId="77777777" w:rsidR="00E14B20" w:rsidRPr="00AE5489" w:rsidRDefault="00E14B20" w:rsidP="00E14B20">
      <w:pPr>
        <w:rPr>
          <w:sz w:val="2"/>
          <w:szCs w:val="2"/>
        </w:rPr>
      </w:pPr>
      <w:r w:rsidRPr="00AE5489">
        <w:rPr>
          <w:sz w:val="2"/>
          <w:szCs w:val="2"/>
        </w:rPr>
        <w:t>&lt;&lt;FIGURE OMITTED &gt;&gt;</w:t>
      </w:r>
    </w:p>
    <w:p w14:paraId="2915A0C1" w14:textId="77777777" w:rsidR="00E14B20" w:rsidRPr="00AE5489" w:rsidRDefault="00E14B20" w:rsidP="00E14B20">
      <w:pPr>
        <w:rPr>
          <w:sz w:val="2"/>
          <w:szCs w:val="2"/>
        </w:rPr>
      </w:pPr>
      <w:r w:rsidRPr="00AE5489">
        <w:rPr>
          <w:sz w:val="2"/>
          <w:szCs w:val="2"/>
        </w:rPr>
        <w:t>The sustained period of elevated OAS spreads in 2008 serves as a stark reminder of the crisis’s intensity and its profound impact on the economy, particularly on companies teetering on the edge of insolvency. The connection between the distressed debt environment, as indicated by the OAS and the wave of Chapter 7 liquidations, paints a grim picture of the financial landscape during one of the most challenging periods in modern economic history.</w:t>
      </w:r>
    </w:p>
    <w:p w14:paraId="3DC4CBCE" w14:textId="77777777" w:rsidR="00E14B20" w:rsidRPr="00AE5489" w:rsidRDefault="00E14B20" w:rsidP="00E14B20">
      <w:pPr>
        <w:rPr>
          <w:sz w:val="2"/>
          <w:szCs w:val="2"/>
        </w:rPr>
      </w:pPr>
      <w:r w:rsidRPr="00AE5489">
        <w:rPr>
          <w:sz w:val="2"/>
          <w:szCs w:val="2"/>
        </w:rPr>
        <w:t xml:space="preserve">The Federal Reserve’s interest rate policies have frequently lagged the Taylor Rule’s recommendations. The Taylor Rule is a widely referenced guideline for setting rates based on economic conditions. Formulated by economist John Taylor, the rule suggests that interest rates should rise when inflation is above target, or the economy is operating above its potential. Conversely, interest rates should fall when inflation is below </w:t>
      </w:r>
      <w:proofErr w:type="gramStart"/>
      <w:r w:rsidRPr="00AE5489">
        <w:rPr>
          <w:sz w:val="2"/>
          <w:szCs w:val="2"/>
        </w:rPr>
        <w:t>target</w:t>
      </w:r>
      <w:proofErr w:type="gramEnd"/>
      <w:r w:rsidRPr="00AE5489">
        <w:rPr>
          <w:sz w:val="2"/>
          <w:szCs w:val="2"/>
        </w:rPr>
        <w:t xml:space="preserve"> or the economy is operating below its potential.</w:t>
      </w:r>
    </w:p>
    <w:p w14:paraId="41CB6073" w14:textId="77777777" w:rsidR="00E14B20" w:rsidRPr="00AE5489" w:rsidRDefault="00E14B20" w:rsidP="00E14B20">
      <w:pPr>
        <w:rPr>
          <w:sz w:val="2"/>
          <w:szCs w:val="2"/>
        </w:rPr>
      </w:pPr>
      <w:r w:rsidRPr="00AE5489">
        <w:rPr>
          <w:sz w:val="2"/>
          <w:szCs w:val="2"/>
        </w:rPr>
        <w:t>The Lag</w:t>
      </w:r>
    </w:p>
    <w:p w14:paraId="323FE19D" w14:textId="77777777" w:rsidR="00E14B20" w:rsidRPr="00AE5489" w:rsidRDefault="00E14B20" w:rsidP="00E14B20">
      <w:pPr>
        <w:rPr>
          <w:sz w:val="2"/>
          <w:szCs w:val="2"/>
        </w:rPr>
      </w:pPr>
      <w:r w:rsidRPr="00AE5489">
        <w:rPr>
          <w:sz w:val="2"/>
          <w:szCs w:val="2"/>
        </w:rPr>
        <w:t xml:space="preserve">The Fed’s rate adjustments lag for several reasons. </w:t>
      </w:r>
    </w:p>
    <w:p w14:paraId="57BF0299" w14:textId="77777777" w:rsidR="00E14B20" w:rsidRPr="00AE5489" w:rsidRDefault="00E14B20" w:rsidP="00E14B20">
      <w:pPr>
        <w:rPr>
          <w:sz w:val="2"/>
          <w:szCs w:val="2"/>
        </w:rPr>
      </w:pPr>
      <w:r w:rsidRPr="00AE5489">
        <w:rPr>
          <w:sz w:val="2"/>
          <w:szCs w:val="2"/>
        </w:rPr>
        <w:t>First, the Fed often adopts a cautious approach, preferring to wait for clear evidence of economic trends before making rate adjustments. This cautiousness can lead to delayed responses, particularly when inflation begins to rise, or economic conditions start to diverge from their potential.</w:t>
      </w:r>
    </w:p>
    <w:p w14:paraId="55D39B1F" w14:textId="77777777" w:rsidR="00E14B20" w:rsidRPr="00AE5489" w:rsidRDefault="00E14B20" w:rsidP="00E14B20">
      <w:pPr>
        <w:rPr>
          <w:sz w:val="2"/>
          <w:szCs w:val="2"/>
        </w:rPr>
      </w:pPr>
      <w:r w:rsidRPr="00AE5489">
        <w:rPr>
          <w:sz w:val="2"/>
          <w:szCs w:val="2"/>
        </w:rPr>
        <w:t xml:space="preserve">Second, the Fed’s dual mandate of promoting maximum employment and stable prices sometimes leads to decisions that diverge from the Taylor Rule. For example, the Fed might prioritize supporting employment during economic slowdowns, even when the Taylor Rule suggests higher rates to combat rising inflation. This was evident during prolonged periods of low interest rates in the aftermath of the 2008 financial crisis. The Fed kept rates lower for longer than the Taylor Rule suggests </w:t>
      </w:r>
      <w:proofErr w:type="gramStart"/>
      <w:r w:rsidRPr="00AE5489">
        <w:rPr>
          <w:sz w:val="2"/>
          <w:szCs w:val="2"/>
        </w:rPr>
        <w:t>to stimulate</w:t>
      </w:r>
      <w:proofErr w:type="gramEnd"/>
      <w:r w:rsidRPr="00AE5489">
        <w:rPr>
          <w:sz w:val="2"/>
          <w:szCs w:val="2"/>
        </w:rPr>
        <w:t xml:space="preserve"> economic growth and reduce unemployment.</w:t>
      </w:r>
    </w:p>
    <w:p w14:paraId="31F2D18C" w14:textId="77777777" w:rsidR="00E14B20" w:rsidRPr="00AE5489" w:rsidRDefault="00E14B20" w:rsidP="00E14B20">
      <w:pPr>
        <w:rPr>
          <w:sz w:val="2"/>
          <w:szCs w:val="2"/>
        </w:rPr>
      </w:pPr>
      <w:r w:rsidRPr="00AE5489">
        <w:rPr>
          <w:sz w:val="2"/>
          <w:szCs w:val="2"/>
        </w:rPr>
        <w:t>In addition, the Fed’s focus on financial market stability and the global economy can influence its rate decisions, sometimes causing it to maintain lower rates than the Taylor Rule prescribes. The rule’s goal is to avoid potential disruptions in financial markets or to mitigate global economic risks.</w:t>
      </w:r>
    </w:p>
    <w:p w14:paraId="4B5DC72B" w14:textId="77777777" w:rsidR="00E14B20" w:rsidRPr="00AE5489" w:rsidRDefault="00E14B20" w:rsidP="00E14B20">
      <w:pPr>
        <w:rPr>
          <w:sz w:val="2"/>
          <w:szCs w:val="2"/>
        </w:rPr>
      </w:pPr>
      <w:r w:rsidRPr="00AE5489">
        <w:rPr>
          <w:sz w:val="2"/>
          <w:szCs w:val="2"/>
        </w:rPr>
        <w:t>Historical Fed Funds Rate Prescriptions from Simple Policy Rules</w:t>
      </w:r>
    </w:p>
    <w:p w14:paraId="67AE9842" w14:textId="77777777" w:rsidR="00E14B20" w:rsidRPr="00AE5489" w:rsidRDefault="00E14B20" w:rsidP="00E14B20">
      <w:pPr>
        <w:rPr>
          <w:sz w:val="2"/>
          <w:szCs w:val="2"/>
        </w:rPr>
      </w:pPr>
      <w:r w:rsidRPr="00AE5489">
        <w:rPr>
          <w:sz w:val="2"/>
          <w:szCs w:val="2"/>
        </w:rPr>
        <w:t>&lt;&lt;FIGURE OMITTED&gt;&gt;</w:t>
      </w:r>
    </w:p>
    <w:p w14:paraId="3013FB70" w14:textId="77777777" w:rsidR="00E14B20" w:rsidRPr="00AE5489" w:rsidRDefault="00E14B20" w:rsidP="00E14B20">
      <w:pPr>
        <w:rPr>
          <w:sz w:val="2"/>
          <w:szCs w:val="2"/>
        </w:rPr>
      </w:pPr>
      <w:r w:rsidRPr="00AE5489">
        <w:rPr>
          <w:sz w:val="2"/>
          <w:szCs w:val="2"/>
        </w:rPr>
        <w:t>The consequence of this lag is that the Fed’s rate cuts or increases may arrive too late to prevent inflationary pressures or curb an overheating economy, as they did in the lead-up to previous recessions. Cautious timing for rate cuts may also delay needed economic stimulus, which prolongs economic downturns.</w:t>
      </w:r>
    </w:p>
    <w:p w14:paraId="09A1BAE7" w14:textId="77777777" w:rsidR="00E14B20" w:rsidRPr="00AE5489" w:rsidRDefault="00E14B20" w:rsidP="00E14B20">
      <w:pPr>
        <w:rPr>
          <w:sz w:val="2"/>
          <w:szCs w:val="2"/>
        </w:rPr>
      </w:pPr>
      <w:r w:rsidRPr="00AE5489">
        <w:rPr>
          <w:sz w:val="2"/>
          <w:szCs w:val="2"/>
        </w:rPr>
        <w:t>As the economy faces new challenges, this lag between the Fed’s actions and the Taylor Rule’s recommendations continues to raise concerns. Critics argue that a more-timely alignment with the Taylor Rule could lead to more effective monetary policy and reduce the risk of inflation or recession, ensuring a more stable economic environment. Balancing the strict guidelines of the Taylor Rule with the complexities of the real economy remains a significant challenge for policymakers.</w:t>
      </w:r>
    </w:p>
    <w:p w14:paraId="1C8BE0C6" w14:textId="77777777" w:rsidR="00E14B20" w:rsidRPr="00AE5489" w:rsidRDefault="00E14B20" w:rsidP="00E14B20">
      <w:pPr>
        <w:rPr>
          <w:sz w:val="2"/>
          <w:szCs w:val="2"/>
        </w:rPr>
      </w:pPr>
      <w:r w:rsidRPr="00AE5489">
        <w:rPr>
          <w:sz w:val="2"/>
          <w:szCs w:val="2"/>
        </w:rPr>
        <w:t>As we approach Q4 2024, the economic landscape bears unsettling similarities to past recessions, particularly those of 2001 and 2008. With signs of a slowing economy, the Federal Reserve has cut the interest rate by 0.5% recently to prevent a deeper downturn. However, historical patterns suggest this strategy may not be enough to avert a broader financial storm.</w:t>
      </w:r>
    </w:p>
    <w:p w14:paraId="3D3ACFE4" w14:textId="77777777" w:rsidR="00E14B20" w:rsidRPr="00CF3F3A" w:rsidRDefault="00E14B20" w:rsidP="00E14B20">
      <w:pPr>
        <w:rPr>
          <w:sz w:val="16"/>
        </w:rPr>
      </w:pPr>
      <w:r w:rsidRPr="00CF3F3A">
        <w:rPr>
          <w:sz w:val="16"/>
        </w:rPr>
        <w:t xml:space="preserve">Furthermore, easing monetary policy, which typically involves lowering interest rates, will likely shift investor behavior. </w:t>
      </w:r>
      <w:r w:rsidRPr="00AE5489">
        <w:rPr>
          <w:rStyle w:val="Emphasis"/>
          <w:shd w:val="clear" w:color="auto" w:fill="EE0000"/>
        </w:rPr>
        <w:t>As yields on US Treasuries decline, investors</w:t>
      </w:r>
      <w:r w:rsidRPr="00CF3F3A">
        <w:rPr>
          <w:sz w:val="16"/>
        </w:rPr>
        <w:t xml:space="preserve"> may seek higher </w:t>
      </w:r>
      <w:r w:rsidRPr="00AE5489">
        <w:rPr>
          <w:rStyle w:val="Emphasis"/>
          <w:shd w:val="clear" w:color="auto" w:fill="EE0000"/>
        </w:rPr>
        <w:t>returns in high-yield sovereign debt from other countries</w:t>
      </w:r>
      <w:r w:rsidRPr="00CF3F3A">
        <w:rPr>
          <w:sz w:val="16"/>
        </w:rPr>
        <w:t xml:space="preserve">. This </w:t>
      </w:r>
      <w:r w:rsidRPr="00CF3F3A">
        <w:rPr>
          <w:rStyle w:val="Underline"/>
          <w:highlight w:val="cyan"/>
        </w:rPr>
        <w:t>shift</w:t>
      </w:r>
      <w:r w:rsidRPr="00CF3F3A">
        <w:rPr>
          <w:rStyle w:val="Underline"/>
        </w:rPr>
        <w:t xml:space="preserve"> could </w:t>
      </w:r>
      <w:r w:rsidRPr="00CF3F3A">
        <w:rPr>
          <w:rStyle w:val="Emphasis"/>
          <w:highlight w:val="cyan"/>
        </w:rPr>
        <w:t>result</w:t>
      </w:r>
      <w:r w:rsidRPr="00CF3F3A">
        <w:rPr>
          <w:rStyle w:val="Underline"/>
          <w:highlight w:val="cyan"/>
        </w:rPr>
        <w:t xml:space="preserve"> in significant </w:t>
      </w:r>
      <w:r w:rsidRPr="00CF3F3A">
        <w:rPr>
          <w:rStyle w:val="Emphasis"/>
        </w:rPr>
        <w:t xml:space="preserve">capital </w:t>
      </w:r>
      <w:r w:rsidRPr="00CF3F3A">
        <w:rPr>
          <w:rStyle w:val="Emphasis"/>
          <w:highlight w:val="cyan"/>
        </w:rPr>
        <w:t>outflows</w:t>
      </w:r>
      <w:r w:rsidRPr="00CF3F3A">
        <w:rPr>
          <w:rStyle w:val="Underline"/>
        </w:rPr>
        <w:t xml:space="preserve"> from </w:t>
      </w:r>
      <w:r w:rsidRPr="00CF3F3A">
        <w:rPr>
          <w:sz w:val="16"/>
        </w:rPr>
        <w:t xml:space="preserve">US Treasuries and </w:t>
      </w:r>
      <w:r w:rsidRPr="00CF3F3A">
        <w:rPr>
          <w:rStyle w:val="Underline"/>
          <w:highlight w:val="cyan"/>
        </w:rPr>
        <w:t xml:space="preserve">into </w:t>
      </w:r>
      <w:r w:rsidRPr="00CF3F3A">
        <w:rPr>
          <w:rStyle w:val="Emphasis"/>
          <w:highlight w:val="cyan"/>
        </w:rPr>
        <w:t>alternative</w:t>
      </w:r>
      <w:r w:rsidRPr="00CB0DE0">
        <w:rPr>
          <w:rStyle w:val="Underline"/>
        </w:rPr>
        <w:t xml:space="preserve"> market</w:t>
      </w:r>
      <w:r w:rsidRPr="00CB0DE0">
        <w:rPr>
          <w:rStyle w:val="Emphasis"/>
          <w:highlight w:val="cyan"/>
        </w:rPr>
        <w:t>s</w:t>
      </w:r>
      <w:r w:rsidRPr="00CF3F3A">
        <w:rPr>
          <w:rStyle w:val="Underline"/>
          <w:highlight w:val="cyan"/>
        </w:rPr>
        <w:t xml:space="preserve">, putting </w:t>
      </w:r>
      <w:r w:rsidRPr="00CF3F3A">
        <w:rPr>
          <w:rStyle w:val="Emphasis"/>
          <w:highlight w:val="cyan"/>
        </w:rPr>
        <w:t>downward pressure</w:t>
      </w:r>
      <w:r w:rsidRPr="00CF3F3A">
        <w:rPr>
          <w:rStyle w:val="Underline"/>
          <w:highlight w:val="cyan"/>
        </w:rPr>
        <w:t xml:space="preserve"> on</w:t>
      </w:r>
      <w:r w:rsidRPr="00CF3F3A">
        <w:rPr>
          <w:rStyle w:val="Underline"/>
        </w:rPr>
        <w:t xml:space="preserve"> the </w:t>
      </w:r>
      <w:r w:rsidRPr="00CF3F3A">
        <w:rPr>
          <w:rStyle w:val="Emphasis"/>
        </w:rPr>
        <w:t xml:space="preserve">US </w:t>
      </w:r>
      <w:r w:rsidRPr="00CF3F3A">
        <w:rPr>
          <w:rStyle w:val="Emphasis"/>
          <w:highlight w:val="cyan"/>
        </w:rPr>
        <w:t>dollar</w:t>
      </w:r>
      <w:r w:rsidRPr="00CF3F3A">
        <w:rPr>
          <w:sz w:val="16"/>
        </w:rPr>
        <w:t>.</w:t>
      </w:r>
    </w:p>
    <w:p w14:paraId="14462E01" w14:textId="77777777" w:rsidR="00E14B20" w:rsidRPr="00CF3F3A" w:rsidRDefault="00E14B20" w:rsidP="00E14B20">
      <w:pPr>
        <w:rPr>
          <w:sz w:val="16"/>
        </w:rPr>
      </w:pPr>
      <w:r w:rsidRPr="00CF3F3A">
        <w:rPr>
          <w:sz w:val="16"/>
        </w:rPr>
        <w:t xml:space="preserve">The </w:t>
      </w:r>
      <w:r w:rsidRPr="00CF3F3A">
        <w:rPr>
          <w:rStyle w:val="Emphasis"/>
          <w:highlight w:val="cyan"/>
        </w:rPr>
        <w:t>current</w:t>
      </w:r>
      <w:r w:rsidRPr="00CF3F3A">
        <w:rPr>
          <w:rStyle w:val="Underline"/>
        </w:rPr>
        <w:t xml:space="preserve"> global environment, including</w:t>
      </w:r>
      <w:r w:rsidRPr="00CF3F3A">
        <w:rPr>
          <w:sz w:val="16"/>
        </w:rPr>
        <w:t xml:space="preserve"> the </w:t>
      </w:r>
      <w:r w:rsidRPr="00CF3F3A">
        <w:rPr>
          <w:rStyle w:val="Emphasis"/>
          <w:highlight w:val="cyan"/>
        </w:rPr>
        <w:t>growing</w:t>
      </w:r>
      <w:r w:rsidRPr="00CF3F3A">
        <w:rPr>
          <w:rStyle w:val="Underline"/>
          <w:highlight w:val="cyan"/>
        </w:rPr>
        <w:t xml:space="preserve"> influence of</w:t>
      </w:r>
      <w:r w:rsidRPr="00CF3F3A">
        <w:rPr>
          <w:rStyle w:val="Underline"/>
        </w:rPr>
        <w:t xml:space="preserve"> the </w:t>
      </w:r>
      <w:r w:rsidRPr="00CF3F3A">
        <w:rPr>
          <w:rStyle w:val="Emphasis"/>
          <w:highlight w:val="cyan"/>
        </w:rPr>
        <w:t>BRICS</w:t>
      </w:r>
      <w:r w:rsidRPr="00CF3F3A">
        <w:rPr>
          <w:rStyle w:val="Underline"/>
        </w:rPr>
        <w:t xml:space="preserve"> bloc</w:t>
      </w:r>
      <w:r w:rsidRPr="00CF3F3A">
        <w:rPr>
          <w:sz w:val="16"/>
        </w:rPr>
        <w:t xml:space="preserve">, the </w:t>
      </w:r>
      <w:r w:rsidRPr="00CF3F3A">
        <w:rPr>
          <w:rStyle w:val="Emphasis"/>
        </w:rPr>
        <w:t>expiration</w:t>
      </w:r>
      <w:r w:rsidRPr="00CF3F3A">
        <w:rPr>
          <w:rStyle w:val="Underline"/>
        </w:rPr>
        <w:t xml:space="preserve"> of </w:t>
      </w:r>
      <w:r w:rsidRPr="00CF3F3A">
        <w:rPr>
          <w:rStyle w:val="Emphasis"/>
          <w:highlight w:val="cyan"/>
        </w:rPr>
        <w:t>Saudi</w:t>
      </w:r>
      <w:r w:rsidRPr="00CF3F3A">
        <w:rPr>
          <w:rStyle w:val="Underline"/>
        </w:rPr>
        <w:t xml:space="preserve"> Arabia</w:t>
      </w:r>
      <w:r w:rsidRPr="00CF3F3A">
        <w:rPr>
          <w:rStyle w:val="Emphasis"/>
          <w:highlight w:val="cyan"/>
        </w:rPr>
        <w:t>’s</w:t>
      </w:r>
      <w:r w:rsidRPr="00CF3F3A">
        <w:rPr>
          <w:rStyle w:val="Underline"/>
          <w:highlight w:val="cyan"/>
        </w:rPr>
        <w:t xml:space="preserve"> petrodollar</w:t>
      </w:r>
      <w:r w:rsidRPr="00CF3F3A">
        <w:rPr>
          <w:sz w:val="16"/>
        </w:rPr>
        <w:t xml:space="preserve"> agreements, and ongoing regional conflicts, make the US economic outlook complex. The BRICS nations (Brazil, Russia, India, China, and South Africa) </w:t>
      </w:r>
      <w:r w:rsidRPr="00CF3F3A">
        <w:rPr>
          <w:rStyle w:val="Underline"/>
        </w:rPr>
        <w:t xml:space="preserve">have been </w:t>
      </w:r>
      <w:r w:rsidRPr="00CF3F3A">
        <w:rPr>
          <w:rStyle w:val="Emphasis"/>
          <w:highlight w:val="cyan"/>
        </w:rPr>
        <w:t>pushing</w:t>
      </w:r>
      <w:r w:rsidRPr="00CF3F3A">
        <w:rPr>
          <w:rStyle w:val="Underline"/>
          <w:highlight w:val="cyan"/>
        </w:rPr>
        <w:t xml:space="preserve"> to reduce </w:t>
      </w:r>
      <w:r w:rsidRPr="00CB0DE0">
        <w:rPr>
          <w:rStyle w:val="Emphasis"/>
        </w:rPr>
        <w:t>reliance</w:t>
      </w:r>
      <w:r w:rsidRPr="00CB0DE0">
        <w:rPr>
          <w:rStyle w:val="Underline"/>
        </w:rPr>
        <w:t xml:space="preserve"> on the</w:t>
      </w:r>
      <w:r w:rsidRPr="00CF3F3A">
        <w:rPr>
          <w:rStyle w:val="Underline"/>
        </w:rPr>
        <w:t xml:space="preserve"> </w:t>
      </w:r>
      <w:r w:rsidRPr="00CF3F3A">
        <w:rPr>
          <w:rStyle w:val="Emphasis"/>
        </w:rPr>
        <w:t xml:space="preserve">US </w:t>
      </w:r>
      <w:r w:rsidRPr="00CF3F3A">
        <w:rPr>
          <w:rStyle w:val="Emphasis"/>
          <w:highlight w:val="cyan"/>
        </w:rPr>
        <w:t>dollar</w:t>
      </w:r>
      <w:r w:rsidRPr="00CF3F3A">
        <w:rPr>
          <w:rStyle w:val="Underline"/>
          <w:highlight w:val="cyan"/>
        </w:rPr>
        <w:t xml:space="preserve"> in </w:t>
      </w:r>
      <w:r w:rsidRPr="00CF3F3A">
        <w:rPr>
          <w:rStyle w:val="Emphasis"/>
        </w:rPr>
        <w:t xml:space="preserve">global </w:t>
      </w:r>
      <w:r w:rsidRPr="00CF3F3A">
        <w:rPr>
          <w:rStyle w:val="Emphasis"/>
          <w:highlight w:val="cyan"/>
        </w:rPr>
        <w:t>trade</w:t>
      </w:r>
      <w:r w:rsidRPr="00CF3F3A">
        <w:rPr>
          <w:sz w:val="16"/>
        </w:rPr>
        <w:t xml:space="preserve">, and petrodollar </w:t>
      </w:r>
      <w:proofErr w:type="spellStart"/>
      <w:r w:rsidRPr="00CF3F3A">
        <w:rPr>
          <w:sz w:val="16"/>
        </w:rPr>
        <w:t>petrodollar</w:t>
      </w:r>
      <w:proofErr w:type="spellEnd"/>
      <w:r w:rsidRPr="00CF3F3A">
        <w:rPr>
          <w:sz w:val="16"/>
        </w:rPr>
        <w:t xml:space="preserve"> contracts are weakening. These trends could accelerate the dollar’s depreciation.</w:t>
      </w:r>
    </w:p>
    <w:p w14:paraId="635F9D79" w14:textId="77777777" w:rsidR="00E14B20" w:rsidRPr="00CF3F3A" w:rsidRDefault="00E14B20" w:rsidP="00E14B20">
      <w:pPr>
        <w:rPr>
          <w:sz w:val="16"/>
        </w:rPr>
      </w:pPr>
      <w:r w:rsidRPr="00025F81">
        <w:rPr>
          <w:rStyle w:val="Emphasis"/>
          <w:shd w:val="clear" w:color="auto" w:fill="EE0000"/>
        </w:rPr>
        <w:t>As demand for US Treasuries declines</w:t>
      </w:r>
      <w:r w:rsidRPr="00CF3F3A">
        <w:rPr>
          <w:sz w:val="16"/>
        </w:rPr>
        <w:t xml:space="preserve">, </w:t>
      </w:r>
      <w:r w:rsidRPr="00CF3F3A">
        <w:rPr>
          <w:rStyle w:val="Underline"/>
        </w:rPr>
        <w:t xml:space="preserve">the US </w:t>
      </w:r>
      <w:r w:rsidRPr="00CF3F3A">
        <w:rPr>
          <w:rStyle w:val="Underline"/>
          <w:highlight w:val="cyan"/>
        </w:rPr>
        <w:t xml:space="preserve">dollar </w:t>
      </w:r>
      <w:r w:rsidRPr="00CF3F3A">
        <w:rPr>
          <w:rStyle w:val="Emphasis"/>
        </w:rPr>
        <w:t>could</w:t>
      </w:r>
      <w:r w:rsidRPr="00CF3F3A">
        <w:rPr>
          <w:rStyle w:val="Underline"/>
        </w:rPr>
        <w:t xml:space="preserve"> </w:t>
      </w:r>
      <w:r w:rsidRPr="00CF3F3A">
        <w:rPr>
          <w:rStyle w:val="Underline"/>
          <w:highlight w:val="cyan"/>
        </w:rPr>
        <w:t xml:space="preserve">face </w:t>
      </w:r>
      <w:r w:rsidRPr="00CF3F3A">
        <w:rPr>
          <w:rStyle w:val="Emphasis"/>
        </w:rPr>
        <w:t xml:space="preserve">significant </w:t>
      </w:r>
      <w:r w:rsidRPr="00CF3F3A">
        <w:rPr>
          <w:rStyle w:val="Emphasis"/>
          <w:highlight w:val="cyan"/>
        </w:rPr>
        <w:t>pressure</w:t>
      </w:r>
      <w:r w:rsidRPr="00CF3F3A">
        <w:rPr>
          <w:rStyle w:val="Underline"/>
          <w:highlight w:val="cyan"/>
        </w:rPr>
        <w:t xml:space="preserve">, leading to </w:t>
      </w:r>
      <w:r w:rsidRPr="00CF3F3A">
        <w:rPr>
          <w:rStyle w:val="Emphasis"/>
          <w:highlight w:val="cyan"/>
        </w:rPr>
        <w:t>depreciation</w:t>
      </w:r>
      <w:r w:rsidRPr="00CF3F3A">
        <w:rPr>
          <w:sz w:val="16"/>
        </w:rPr>
        <w:t xml:space="preserve">. A weaker dollar, geopolitical tensions, and a shifting global economic order could place the US economy in a precarious position, making it increasingly difficult to maintain financial stability. </w:t>
      </w:r>
    </w:p>
    <w:p w14:paraId="6629253D" w14:textId="77777777" w:rsidR="00E14B20" w:rsidRPr="00CF3F3A" w:rsidRDefault="00E14B20" w:rsidP="00E14B20">
      <w:pPr>
        <w:rPr>
          <w:sz w:val="16"/>
        </w:rPr>
      </w:pPr>
      <w:r w:rsidRPr="00CF3F3A">
        <w:rPr>
          <w:sz w:val="16"/>
        </w:rPr>
        <w:t xml:space="preserve">While Federal Reserve rate cuts may offer temporary relief, they are unlikely to address the underlying risks within the financial system. The specter of widening OAS spreads and </w:t>
      </w:r>
      <w:r w:rsidRPr="00CF3F3A">
        <w:rPr>
          <w:rStyle w:val="Emphasis"/>
          <w:highlight w:val="cyan"/>
        </w:rPr>
        <w:t>rising</w:t>
      </w:r>
      <w:r w:rsidRPr="00CF3F3A">
        <w:rPr>
          <w:rStyle w:val="Underline"/>
          <w:highlight w:val="cyan"/>
        </w:rPr>
        <w:t xml:space="preserve"> bankruptcies</w:t>
      </w:r>
      <w:r w:rsidRPr="00CF3F3A">
        <w:rPr>
          <w:sz w:val="16"/>
        </w:rPr>
        <w:t xml:space="preserve"> in 2024 </w:t>
      </w:r>
      <w:r w:rsidRPr="00CF3F3A">
        <w:rPr>
          <w:rStyle w:val="Underline"/>
          <w:highlight w:val="cyan"/>
        </w:rPr>
        <w:t>is</w:t>
      </w:r>
      <w:r w:rsidRPr="00CF3F3A">
        <w:rPr>
          <w:rStyle w:val="Underline"/>
        </w:rPr>
        <w:t xml:space="preserve"> a </w:t>
      </w:r>
      <w:r w:rsidRPr="00CF3F3A">
        <w:rPr>
          <w:rStyle w:val="Emphasis"/>
          <w:highlight w:val="cyan"/>
        </w:rPr>
        <w:t>stark</w:t>
      </w:r>
      <w:r w:rsidRPr="00CF3F3A">
        <w:rPr>
          <w:rStyle w:val="Underline"/>
          <w:highlight w:val="cyan"/>
        </w:rPr>
        <w:t xml:space="preserve"> reminder that</w:t>
      </w:r>
      <w:r w:rsidRPr="00CF3F3A">
        <w:rPr>
          <w:sz w:val="16"/>
        </w:rPr>
        <w:t xml:space="preserve"> monetary policy alone cannot resolve </w:t>
      </w:r>
      <w:r w:rsidRPr="00CF3F3A">
        <w:rPr>
          <w:rStyle w:val="Emphasis"/>
          <w:highlight w:val="cyan"/>
        </w:rPr>
        <w:t>deep-seated</w:t>
      </w:r>
      <w:r w:rsidRPr="00CF3F3A">
        <w:rPr>
          <w:rStyle w:val="Underline"/>
          <w:highlight w:val="cyan"/>
        </w:rPr>
        <w:t xml:space="preserve"> financial </w:t>
      </w:r>
      <w:r w:rsidRPr="00CF3F3A">
        <w:rPr>
          <w:rStyle w:val="Emphasis"/>
          <w:highlight w:val="cyan"/>
        </w:rPr>
        <w:t>vulnerabilities</w:t>
      </w:r>
      <w:r w:rsidRPr="00CF3F3A">
        <w:rPr>
          <w:sz w:val="16"/>
        </w:rPr>
        <w:t>. As we brace for what lies ahead, it’s essential to recognize the potential for a repeat of past crises and prepare accordingly.</w:t>
      </w:r>
    </w:p>
    <w:p w14:paraId="53867FC8" w14:textId="77777777" w:rsidR="00E14B20" w:rsidRDefault="00E14B20" w:rsidP="00E14B20">
      <w:pPr>
        <w:pStyle w:val="Heading3"/>
      </w:pPr>
      <w:r>
        <w:lastRenderedPageBreak/>
        <w:t>AT: Econ---2NC</w:t>
      </w:r>
    </w:p>
    <w:p w14:paraId="4B87A623" w14:textId="77777777" w:rsidR="00E14B20" w:rsidRPr="00F902B6" w:rsidRDefault="00E14B20" w:rsidP="00E14B20">
      <w:pPr>
        <w:pStyle w:val="Heading4"/>
      </w:pPr>
      <w:r w:rsidRPr="00F902B6">
        <w:rPr>
          <w:u w:val="single"/>
        </w:rPr>
        <w:t>Most recent</w:t>
      </w:r>
      <w:r>
        <w:t xml:space="preserve"> research </w:t>
      </w:r>
      <w:r w:rsidRPr="00F902B6">
        <w:rPr>
          <w:u w:val="single"/>
        </w:rPr>
        <w:t>disproves</w:t>
      </w:r>
      <w:r>
        <w:t xml:space="preserve"> causality.</w:t>
      </w:r>
    </w:p>
    <w:p w14:paraId="2DFD722B" w14:textId="77777777" w:rsidR="00E14B20" w:rsidRDefault="00E14B20" w:rsidP="00E14B20">
      <w:r>
        <w:t xml:space="preserve">Dr. </w:t>
      </w:r>
      <w:r w:rsidRPr="006B03DC">
        <w:t xml:space="preserve">Jonathan </w:t>
      </w:r>
      <w:r w:rsidRPr="006B03DC">
        <w:rPr>
          <w:rStyle w:val="Style13ptBold"/>
        </w:rPr>
        <w:t>Federle et al. 24</w:t>
      </w:r>
      <w:r>
        <w:t xml:space="preserve">. Ph.D., Research Fellow, Kiel Institute </w:t>
      </w:r>
      <w:proofErr w:type="gramStart"/>
      <w:r>
        <w:t>For</w:t>
      </w:r>
      <w:proofErr w:type="gramEnd"/>
      <w:r>
        <w:t xml:space="preserve"> </w:t>
      </w:r>
      <w:proofErr w:type="gramStart"/>
      <w:r>
        <w:t>The</w:t>
      </w:r>
      <w:proofErr w:type="gramEnd"/>
      <w:r>
        <w:t xml:space="preserve"> World Economy</w:t>
      </w:r>
      <w:r w:rsidRPr="006B03DC">
        <w:t xml:space="preserve">; </w:t>
      </w:r>
      <w:r>
        <w:t xml:space="preserve">Dr. </w:t>
      </w:r>
      <w:r w:rsidRPr="006B03DC">
        <w:t>André Meier,</w:t>
      </w:r>
      <w:r>
        <w:t xml:space="preserve"> PhD, Economist, European Department, International Monetary Fund</w:t>
      </w:r>
      <w:r w:rsidRPr="006B03DC">
        <w:t xml:space="preserve">; </w:t>
      </w:r>
      <w:r>
        <w:t xml:space="preserve">Dr. </w:t>
      </w:r>
      <w:r w:rsidRPr="006B03DC">
        <w:t>Gernot J.</w:t>
      </w:r>
      <w:r>
        <w:t xml:space="preserve"> </w:t>
      </w:r>
      <w:r w:rsidRPr="006B03DC">
        <w:t>Müller,</w:t>
      </w:r>
      <w:r>
        <w:t xml:space="preserve"> PhD, Professor, Economics, University of Tuebingen</w:t>
      </w:r>
      <w:r w:rsidRPr="006B03DC">
        <w:t xml:space="preserve">; </w:t>
      </w:r>
      <w:r>
        <w:t xml:space="preserve">Dr. </w:t>
      </w:r>
      <w:r w:rsidRPr="006B03DC">
        <w:t>Willi Mutschler,</w:t>
      </w:r>
      <w:r>
        <w:t xml:space="preserve"> PhD, Assistant Professor, Economics, University of Tübingen</w:t>
      </w:r>
      <w:r w:rsidRPr="006B03DC">
        <w:t xml:space="preserve">; </w:t>
      </w:r>
      <w:r>
        <w:t xml:space="preserve">Dr. </w:t>
      </w:r>
      <w:r w:rsidRPr="006B03DC">
        <w:t xml:space="preserve">Moritz Schularick, </w:t>
      </w:r>
      <w:r>
        <w:t>PhD, Professor, Economics, Sciences Po. "</w:t>
      </w:r>
      <w:r w:rsidRPr="006B03DC">
        <w:t xml:space="preserve">The </w:t>
      </w:r>
      <w:r>
        <w:t>P</w:t>
      </w:r>
      <w:r w:rsidRPr="006B03DC">
        <w:t xml:space="preserve">rice of </w:t>
      </w:r>
      <w:r>
        <w:t>W</w:t>
      </w:r>
      <w:r w:rsidRPr="006B03DC">
        <w:t>ar</w:t>
      </w:r>
      <w:r>
        <w:t>."</w:t>
      </w:r>
      <w:r w:rsidRPr="006B03DC">
        <w:t xml:space="preserve"> Kiel Institute for the World Economy</w:t>
      </w:r>
      <w:r>
        <w:t>, Working Paper No. 2262.</w:t>
      </w:r>
    </w:p>
    <w:p w14:paraId="6F11B336" w14:textId="77777777" w:rsidR="00E14B20" w:rsidRPr="00DD0ED0" w:rsidRDefault="00E14B20" w:rsidP="00E14B20">
      <w:pPr>
        <w:rPr>
          <w:sz w:val="16"/>
        </w:rPr>
      </w:pPr>
      <w:r w:rsidRPr="00DD0ED0">
        <w:rPr>
          <w:sz w:val="16"/>
        </w:rPr>
        <w:t xml:space="preserve">In our analysis below, we seek to identify the macroeconomic effect of wars at a business cycle frequency. For this purpose, we assume that </w:t>
      </w:r>
      <w:r w:rsidRPr="001C152D">
        <w:rPr>
          <w:rStyle w:val="Underline"/>
          <w:highlight w:val="cyan"/>
        </w:rPr>
        <w:t>wars are</w:t>
      </w:r>
      <w:r w:rsidRPr="001C152D">
        <w:rPr>
          <w:sz w:val="16"/>
          <w:highlight w:val="cyan"/>
        </w:rPr>
        <w:t xml:space="preserve"> </w:t>
      </w:r>
      <w:r w:rsidRPr="001C152D">
        <w:rPr>
          <w:rStyle w:val="Emphasis"/>
          <w:highlight w:val="cyan"/>
        </w:rPr>
        <w:t>largely exogenous</w:t>
      </w:r>
      <w:r w:rsidRPr="001C152D">
        <w:rPr>
          <w:sz w:val="16"/>
          <w:highlight w:val="cyan"/>
        </w:rPr>
        <w:t xml:space="preserve"> </w:t>
      </w:r>
      <w:r w:rsidRPr="001C152D">
        <w:rPr>
          <w:rStyle w:val="Underline"/>
          <w:highlight w:val="cyan"/>
        </w:rPr>
        <w:t>to</w:t>
      </w:r>
      <w:r w:rsidRPr="00DD0ED0">
        <w:rPr>
          <w:rStyle w:val="Underline"/>
        </w:rPr>
        <w:t xml:space="preserve"> the </w:t>
      </w:r>
      <w:r w:rsidRPr="001C152D">
        <w:rPr>
          <w:rStyle w:val="Underline"/>
          <w:highlight w:val="cyan"/>
        </w:rPr>
        <w:t>business cycle</w:t>
      </w:r>
      <w:r w:rsidRPr="00DD0ED0">
        <w:rPr>
          <w:rStyle w:val="Underline"/>
        </w:rPr>
        <w:t>.</w:t>
      </w:r>
      <w:r w:rsidRPr="00DD0ED0">
        <w:rPr>
          <w:sz w:val="16"/>
        </w:rPr>
        <w:t xml:space="preserve"> A similar assumption is typically invoked for military spending in the literature on the fiscal transmission mechanism (see, for instance, Barro and Redlick, 2011; Ramey, 2011; Miyamoto, Nguyen and </w:t>
      </w:r>
      <w:proofErr w:type="spellStart"/>
      <w:r w:rsidRPr="00DD0ED0">
        <w:rPr>
          <w:sz w:val="16"/>
        </w:rPr>
        <w:t>Sheremirov</w:t>
      </w:r>
      <w:proofErr w:type="spellEnd"/>
      <w:r w:rsidRPr="00DD0ED0">
        <w:rPr>
          <w:sz w:val="16"/>
        </w:rPr>
        <w:t xml:space="preserve">, 2019). </w:t>
      </w:r>
      <w:r w:rsidRPr="00DD0ED0">
        <w:rPr>
          <w:rStyle w:val="Underline"/>
        </w:rPr>
        <w:t>It is</w:t>
      </w:r>
      <w:r w:rsidRPr="00DD0ED0">
        <w:rPr>
          <w:sz w:val="16"/>
        </w:rPr>
        <w:t xml:space="preserve"> also </w:t>
      </w:r>
      <w:r w:rsidRPr="001C152D">
        <w:rPr>
          <w:rStyle w:val="Emphasis"/>
          <w:highlight w:val="cyan"/>
        </w:rPr>
        <w:t>consistent</w:t>
      </w:r>
      <w:r w:rsidRPr="001C152D">
        <w:rPr>
          <w:sz w:val="16"/>
          <w:highlight w:val="cyan"/>
        </w:rPr>
        <w:t xml:space="preserve"> </w:t>
      </w:r>
      <w:r w:rsidRPr="001C152D">
        <w:rPr>
          <w:rStyle w:val="Underline"/>
          <w:highlight w:val="cyan"/>
        </w:rPr>
        <w:t>with theories</w:t>
      </w:r>
      <w:r w:rsidRPr="00DD0ED0">
        <w:rPr>
          <w:rStyle w:val="Underline"/>
        </w:rPr>
        <w:t xml:space="preserve"> in political science </w:t>
      </w:r>
      <w:r w:rsidRPr="001C152D">
        <w:rPr>
          <w:rStyle w:val="Underline"/>
          <w:highlight w:val="cyan"/>
        </w:rPr>
        <w:t>which discuss</w:t>
      </w:r>
      <w:r w:rsidRPr="00DD0ED0">
        <w:rPr>
          <w:rStyle w:val="Underline"/>
        </w:rPr>
        <w:t xml:space="preserve"> the</w:t>
      </w:r>
      <w:r w:rsidRPr="00DD0ED0">
        <w:rPr>
          <w:sz w:val="16"/>
        </w:rPr>
        <w:t xml:space="preserve"> </w:t>
      </w:r>
      <w:r w:rsidRPr="001C152D">
        <w:rPr>
          <w:rStyle w:val="Emphasis"/>
          <w:highlight w:val="cyan"/>
        </w:rPr>
        <w:t>causes</w:t>
      </w:r>
      <w:r w:rsidRPr="00DD0ED0">
        <w:rPr>
          <w:rStyle w:val="Emphasis"/>
        </w:rPr>
        <w:t xml:space="preserve"> of war</w:t>
      </w:r>
      <w:r w:rsidRPr="00DD0ED0">
        <w:rPr>
          <w:sz w:val="16"/>
        </w:rPr>
        <w:t xml:space="preserve"> in terms of power struggle or power transition (for instance, </w:t>
      </w:r>
      <w:proofErr w:type="spellStart"/>
      <w:r w:rsidRPr="00DD0ED0">
        <w:rPr>
          <w:sz w:val="16"/>
        </w:rPr>
        <w:t>Organski</w:t>
      </w:r>
      <w:proofErr w:type="spellEnd"/>
      <w:r w:rsidRPr="00DD0ED0">
        <w:rPr>
          <w:sz w:val="16"/>
        </w:rPr>
        <w:t xml:space="preserve"> and Kugler, 1980; Lebow, 2010). The </w:t>
      </w:r>
      <w:r w:rsidRPr="00DD0ED0">
        <w:rPr>
          <w:rStyle w:val="Underline"/>
        </w:rPr>
        <w:t>business cycle</w:t>
      </w:r>
      <w:r w:rsidRPr="00DD0ED0">
        <w:rPr>
          <w:sz w:val="16"/>
        </w:rPr>
        <w:t xml:space="preserve"> </w:t>
      </w:r>
      <w:r w:rsidRPr="00DD0ED0">
        <w:rPr>
          <w:rStyle w:val="Emphasis"/>
        </w:rPr>
        <w:t>does not feature</w:t>
      </w:r>
      <w:r w:rsidRPr="00DD0ED0">
        <w:rPr>
          <w:sz w:val="16"/>
        </w:rPr>
        <w:t xml:space="preserve"> </w:t>
      </w:r>
      <w:r w:rsidRPr="00DD0ED0">
        <w:rPr>
          <w:rStyle w:val="Underline"/>
        </w:rPr>
        <w:t>in these accounts</w:t>
      </w:r>
      <w:r w:rsidRPr="00DD0ED0">
        <w:rPr>
          <w:sz w:val="16"/>
        </w:rPr>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DD0ED0">
        <w:rPr>
          <w:rStyle w:val="Underline"/>
        </w:rPr>
        <w:t>the</w:t>
      </w:r>
      <w:r w:rsidRPr="00DD0ED0">
        <w:rPr>
          <w:sz w:val="16"/>
        </w:rPr>
        <w:t xml:space="preserve"> </w:t>
      </w:r>
      <w:r w:rsidRPr="00DD0ED0">
        <w:rPr>
          <w:rStyle w:val="Emphasis"/>
        </w:rPr>
        <w:t>U.S.</w:t>
      </w:r>
      <w:r w:rsidRPr="00DD0ED0">
        <w:rPr>
          <w:sz w:val="16"/>
        </w:rPr>
        <w:t xml:space="preserve"> </w:t>
      </w:r>
      <w:r w:rsidRPr="00DD0ED0">
        <w:rPr>
          <w:rStyle w:val="Underline"/>
        </w:rPr>
        <w:t>never became a</w:t>
      </w:r>
      <w:r w:rsidRPr="00DD0ED0">
        <w:rPr>
          <w:sz w:val="16"/>
        </w:rPr>
        <w:t xml:space="preserve"> </w:t>
      </w:r>
      <w:r w:rsidRPr="00DD0ED0">
        <w:rPr>
          <w:rStyle w:val="Emphasis"/>
        </w:rPr>
        <w:t>war site</w:t>
      </w:r>
      <w:r w:rsidRPr="00DD0ED0">
        <w:rPr>
          <w:sz w:val="16"/>
        </w:rPr>
        <w:t xml:space="preserve"> </w:t>
      </w:r>
      <w:r w:rsidRPr="00DD0ED0">
        <w:rPr>
          <w:rStyle w:val="Underline"/>
        </w:rPr>
        <w:t>during this period</w:t>
      </w:r>
      <w:r w:rsidRPr="00DD0ED0">
        <w:rPr>
          <w:sz w:val="16"/>
        </w:rPr>
        <w:t xml:space="preserve">. Still, we need to </w:t>
      </w:r>
      <w:r w:rsidRPr="001C152D">
        <w:rPr>
          <w:rStyle w:val="Underline"/>
          <w:highlight w:val="cyan"/>
        </w:rPr>
        <w:t>consider</w:t>
      </w:r>
      <w:r w:rsidRPr="00DD0ED0">
        <w:rPr>
          <w:rStyle w:val="Underline"/>
        </w:rPr>
        <w:t xml:space="preserve"> the possibility of</w:t>
      </w:r>
      <w:r w:rsidRPr="00DD0ED0">
        <w:rPr>
          <w:sz w:val="16"/>
        </w:rPr>
        <w:t xml:space="preserve"> </w:t>
      </w:r>
      <w:r w:rsidRPr="001C152D">
        <w:rPr>
          <w:rStyle w:val="Emphasis"/>
          <w:highlight w:val="cyan"/>
        </w:rPr>
        <w:t>short-term</w:t>
      </w:r>
      <w:r w:rsidRPr="00DD0ED0">
        <w:rPr>
          <w:rStyle w:val="Emphasis"/>
        </w:rPr>
        <w:t xml:space="preserve"> cyclical</w:t>
      </w:r>
      <w:r w:rsidRPr="00DD0ED0">
        <w:rPr>
          <w:sz w:val="16"/>
        </w:rPr>
        <w:t xml:space="preserve"> considerations driving </w:t>
      </w:r>
      <w:r w:rsidRPr="001C152D">
        <w:rPr>
          <w:rStyle w:val="Emphasis"/>
          <w:highlight w:val="cyan"/>
        </w:rPr>
        <w:t>decisions</w:t>
      </w:r>
      <w:r w:rsidRPr="00DD0ED0">
        <w:rPr>
          <w:sz w:val="16"/>
        </w:rPr>
        <w:t xml:space="preserve"> </w:t>
      </w:r>
      <w:r w:rsidRPr="00DD0ED0">
        <w:rPr>
          <w:rStyle w:val="Underline"/>
        </w:rPr>
        <w:t>to go to war and investigate</w:t>
      </w:r>
      <w:r w:rsidRPr="00DD0ED0">
        <w:rPr>
          <w:sz w:val="16"/>
        </w:rPr>
        <w:t xml:space="preserve"> how representative </w:t>
      </w:r>
      <w:r w:rsidRPr="00DD0ED0">
        <w:rPr>
          <w:rStyle w:val="Underline"/>
        </w:rPr>
        <w:t>the</w:t>
      </w:r>
      <w:r w:rsidRPr="00DD0ED0">
        <w:rPr>
          <w:sz w:val="16"/>
        </w:rPr>
        <w:t xml:space="preserve"> apparent U.S. </w:t>
      </w:r>
      <w:r w:rsidRPr="001C152D">
        <w:rPr>
          <w:rStyle w:val="Emphasis"/>
          <w:highlight w:val="cyan"/>
        </w:rPr>
        <w:t>ev</w:t>
      </w:r>
      <w:r w:rsidRPr="00DD0ED0">
        <w:rPr>
          <w:rStyle w:val="Emphasis"/>
        </w:rPr>
        <w:t>idence</w:t>
      </w:r>
      <w:r w:rsidRPr="00DD0ED0">
        <w:rPr>
          <w:sz w:val="16"/>
        </w:rPr>
        <w:t xml:space="preserve"> may be. To this end, we </w:t>
      </w:r>
      <w:r w:rsidRPr="00DD0ED0">
        <w:rPr>
          <w:rStyle w:val="Underline"/>
        </w:rPr>
        <w:t>use</w:t>
      </w:r>
      <w:r w:rsidRPr="00DD0ED0">
        <w:rPr>
          <w:sz w:val="16"/>
        </w:rPr>
        <w:t xml:space="preserve"> narrative </w:t>
      </w:r>
      <w:r w:rsidRPr="00DD0ED0">
        <w:rPr>
          <w:rStyle w:val="Underline"/>
        </w:rPr>
        <w:t xml:space="preserve">records </w:t>
      </w:r>
      <w:r w:rsidRPr="001C152D">
        <w:rPr>
          <w:rStyle w:val="Underline"/>
          <w:highlight w:val="cyan"/>
        </w:rPr>
        <w:t>to classify</w:t>
      </w:r>
      <w:r w:rsidRPr="00DD0ED0">
        <w:rPr>
          <w:rStyle w:val="Underline"/>
        </w:rPr>
        <w:t xml:space="preserve"> the</w:t>
      </w:r>
      <w:r w:rsidRPr="00DD0ED0">
        <w:rPr>
          <w:sz w:val="16"/>
        </w:rPr>
        <w:t xml:space="preserve"> </w:t>
      </w:r>
      <w:r w:rsidRPr="00DD0ED0">
        <w:rPr>
          <w:rStyle w:val="Emphasis"/>
        </w:rPr>
        <w:t xml:space="preserve">apparent </w:t>
      </w:r>
      <w:r w:rsidRPr="001C152D">
        <w:rPr>
          <w:rStyle w:val="Emphasis"/>
          <w:highlight w:val="cyan"/>
        </w:rPr>
        <w:t>casus belli</w:t>
      </w:r>
      <w:r w:rsidRPr="00DD0ED0">
        <w:rPr>
          <w:sz w:val="16"/>
        </w:rPr>
        <w:t xml:space="preserve"> </w:t>
      </w:r>
      <w:r w:rsidRPr="00DD0ED0">
        <w:rPr>
          <w:rStyle w:val="Underline"/>
        </w:rPr>
        <w:t>for the wars in our full sample</w:t>
      </w:r>
      <w:r w:rsidRPr="00DD0ED0">
        <w:rPr>
          <w:sz w:val="16"/>
        </w:rPr>
        <w:t>.</w:t>
      </w:r>
    </w:p>
    <w:p w14:paraId="1515056C" w14:textId="77777777" w:rsidR="00E14B20" w:rsidRPr="00DD0ED0" w:rsidRDefault="00E14B20" w:rsidP="00E14B20">
      <w:pPr>
        <w:rPr>
          <w:sz w:val="16"/>
        </w:rPr>
      </w:pPr>
      <w:r w:rsidRPr="00DD0ED0">
        <w:rPr>
          <w:sz w:val="16"/>
        </w:rPr>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DD0ED0">
        <w:rPr>
          <w:rStyle w:val="Underline"/>
        </w:rPr>
        <w:t xml:space="preserve">Countries go to war for a </w:t>
      </w:r>
      <w:r w:rsidRPr="00DD0ED0">
        <w:rPr>
          <w:rStyle w:val="Emphasis"/>
        </w:rPr>
        <w:t>variety</w:t>
      </w:r>
      <w:r w:rsidRPr="00DD0ED0">
        <w:rPr>
          <w:sz w:val="16"/>
        </w:rPr>
        <w:t xml:space="preserve"> </w:t>
      </w:r>
      <w:r w:rsidRPr="00DD0ED0">
        <w:rPr>
          <w:rStyle w:val="Underline"/>
        </w:rPr>
        <w:t>of reasons</w:t>
      </w:r>
      <w:r w:rsidRPr="00DD0ED0">
        <w:rPr>
          <w:sz w:val="16"/>
        </w:rPr>
        <w:t xml:space="preserve">, and we do not restrict them to be mutually exclusive. As we try to determine the reasons for going to war, our reading of the </w:t>
      </w:r>
      <w:r w:rsidRPr="001C152D">
        <w:rPr>
          <w:rStyle w:val="Underline"/>
          <w:highlight w:val="cyan"/>
        </w:rPr>
        <w:t>historical records results in</w:t>
      </w:r>
      <w:r w:rsidRPr="00DD0ED0">
        <w:rPr>
          <w:rStyle w:val="Underline"/>
        </w:rPr>
        <w:t xml:space="preserve"> an average of</w:t>
      </w:r>
      <w:r w:rsidRPr="00DD0ED0">
        <w:rPr>
          <w:sz w:val="16"/>
        </w:rPr>
        <w:t xml:space="preserve"> </w:t>
      </w:r>
      <w:r w:rsidRPr="00DD0ED0">
        <w:rPr>
          <w:rStyle w:val="Emphasis"/>
        </w:rPr>
        <w:t>two main reasons</w:t>
      </w:r>
      <w:r w:rsidRPr="00DD0ED0">
        <w:rPr>
          <w:sz w:val="16"/>
        </w:rPr>
        <w:t xml:space="preserve"> </w:t>
      </w:r>
      <w:r w:rsidRPr="00DD0ED0">
        <w:rPr>
          <w:rStyle w:val="Underline"/>
        </w:rPr>
        <w:t>per war</w:t>
      </w:r>
      <w:r w:rsidRPr="00DD0ED0">
        <w:rPr>
          <w:sz w:val="16"/>
        </w:rPr>
        <w:t>. These may include, inter alia, nationalism, ideological differences, or power transitions. Table 2 lists the results of our classification based on eight distinct categories. In the right-most column, we report the number of wars which fall into each category.</w:t>
      </w:r>
    </w:p>
    <w:p w14:paraId="627DBBCD" w14:textId="77777777" w:rsidR="00E14B20" w:rsidRPr="00DD0ED0" w:rsidRDefault="00E14B20" w:rsidP="00E14B20">
      <w:pPr>
        <w:rPr>
          <w:sz w:val="16"/>
        </w:rPr>
      </w:pPr>
      <w:r>
        <w:rPr>
          <w:noProof/>
        </w:rPr>
        <mc:AlternateContent>
          <mc:Choice Requires="wps">
            <w:drawing>
              <wp:anchor distT="0" distB="0" distL="114300" distR="114300" simplePos="0" relativeHeight="251659264" behindDoc="0" locked="0" layoutInCell="1" allowOverlap="1" wp14:anchorId="4361016D" wp14:editId="7B8091AE">
                <wp:simplePos x="0" y="0"/>
                <wp:positionH relativeFrom="column">
                  <wp:posOffset>16330</wp:posOffset>
                </wp:positionH>
                <wp:positionV relativeFrom="paragraph">
                  <wp:posOffset>2172275</wp:posOffset>
                </wp:positionV>
                <wp:extent cx="3200400" cy="250166"/>
                <wp:effectExtent l="19050" t="19050" r="19050" b="17145"/>
                <wp:wrapNone/>
                <wp:docPr id="2035963889"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79F7AE" id="Rectangle 1" o:spid="_x0000_s1026" style="position:absolute;margin-left:1.3pt;margin-top:171.05pt;width:252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" filled="f" strokecolor="red" strokeweight="2.25pt"/>
            </w:pict>
          </mc:Fallback>
        </mc:AlternateContent>
      </w:r>
      <w:r w:rsidRPr="00DD0ED0">
        <w:rPr>
          <w:noProof/>
          <w:sz w:val="16"/>
        </w:rPr>
        <w:drawing>
          <wp:inline distT="0" distB="0" distL="0" distR="0" wp14:anchorId="0E61AD4F" wp14:editId="54427528">
            <wp:extent cx="3223259" cy="2449902"/>
            <wp:effectExtent l="0" t="0" r="0" b="7620"/>
            <wp:docPr id="307261700"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6"/>
                    <a:stretch>
                      <a:fillRect/>
                    </a:stretch>
                  </pic:blipFill>
                  <pic:spPr>
                    <a:xfrm>
                      <a:off x="0" y="0"/>
                      <a:ext cx="3238995" cy="2461863"/>
                    </a:xfrm>
                    <a:prstGeom prst="rect">
                      <a:avLst/>
                    </a:prstGeom>
                  </pic:spPr>
                </pic:pic>
              </a:graphicData>
            </a:graphic>
          </wp:inline>
        </w:drawing>
      </w:r>
    </w:p>
    <w:p w14:paraId="0C9A90D3" w14:textId="77777777" w:rsidR="00E14B20" w:rsidRPr="00DD0ED0" w:rsidRDefault="00E14B20" w:rsidP="00E14B20">
      <w:pPr>
        <w:rPr>
          <w:sz w:val="16"/>
        </w:rPr>
      </w:pPr>
      <w:r w:rsidRPr="001C152D">
        <w:rPr>
          <w:rStyle w:val="Emphasis"/>
          <w:highlight w:val="cyan"/>
        </w:rPr>
        <w:t>Nationalism</w:t>
      </w:r>
      <w:r w:rsidRPr="001C152D">
        <w:rPr>
          <w:sz w:val="16"/>
          <w:highlight w:val="cyan"/>
        </w:rPr>
        <w:t xml:space="preserve"> </w:t>
      </w:r>
      <w:r w:rsidRPr="001C152D">
        <w:rPr>
          <w:rStyle w:val="Underline"/>
          <w:highlight w:val="cyan"/>
        </w:rPr>
        <w:t>and</w:t>
      </w:r>
      <w:r w:rsidRPr="001C152D">
        <w:rPr>
          <w:sz w:val="16"/>
          <w:highlight w:val="cyan"/>
        </w:rPr>
        <w:t xml:space="preserve"> </w:t>
      </w:r>
      <w:r w:rsidRPr="001C152D">
        <w:rPr>
          <w:rStyle w:val="Emphasis"/>
          <w:highlight w:val="cyan"/>
        </w:rPr>
        <w:t>p</w:t>
      </w:r>
      <w:r w:rsidRPr="00DD0ED0">
        <w:rPr>
          <w:rStyle w:val="Emphasis"/>
        </w:rPr>
        <w:t xml:space="preserve">ower </w:t>
      </w:r>
      <w:r w:rsidRPr="001C152D">
        <w:rPr>
          <w:rStyle w:val="Emphasis"/>
          <w:highlight w:val="cyan"/>
        </w:rPr>
        <w:t>t</w:t>
      </w:r>
      <w:r w:rsidRPr="00DD0ED0">
        <w:rPr>
          <w:rStyle w:val="Emphasis"/>
        </w:rPr>
        <w:t>ransitions</w:t>
      </w:r>
      <w:r w:rsidRPr="00DD0ED0">
        <w:rPr>
          <w:sz w:val="16"/>
        </w:rPr>
        <w:t xml:space="preserve"> </w:t>
      </w:r>
      <w:r w:rsidRPr="00DD0ED0">
        <w:rPr>
          <w:rStyle w:val="Underline"/>
        </w:rPr>
        <w:t xml:space="preserve">rank </w:t>
      </w:r>
      <w:r w:rsidRPr="001C152D">
        <w:rPr>
          <w:rStyle w:val="Underline"/>
          <w:highlight w:val="cyan"/>
        </w:rPr>
        <w:t>among the top</w:t>
      </w:r>
      <w:r w:rsidRPr="00DD0ED0">
        <w:rPr>
          <w:rStyle w:val="Underline"/>
        </w:rPr>
        <w:t xml:space="preserve"> reasons for</w:t>
      </w:r>
      <w:r w:rsidRPr="00DD0ED0">
        <w:rPr>
          <w:sz w:val="16"/>
        </w:rPr>
        <w:t xml:space="preserve"> going to </w:t>
      </w:r>
      <w:r w:rsidRPr="00DD0ED0">
        <w:rPr>
          <w:rStyle w:val="Underline"/>
        </w:rPr>
        <w:t>war</w:t>
      </w:r>
      <w:r w:rsidRPr="00DD0ED0">
        <w:rPr>
          <w:sz w:val="16"/>
        </w:rPr>
        <w:t xml:space="preserve">. Importantly, </w:t>
      </w:r>
      <w:r w:rsidRPr="00DD0ED0">
        <w:rPr>
          <w:rStyle w:val="Underline"/>
        </w:rPr>
        <w:t>although we find that countries</w:t>
      </w:r>
      <w:r w:rsidRPr="00DD0ED0">
        <w:rPr>
          <w:sz w:val="16"/>
        </w:rPr>
        <w:t xml:space="preserve"> also </w:t>
      </w:r>
      <w:r w:rsidRPr="00DD0ED0">
        <w:rPr>
          <w:rStyle w:val="Underline"/>
        </w:rPr>
        <w:t>pursued</w:t>
      </w:r>
      <w:r w:rsidRPr="00DD0ED0">
        <w:rPr>
          <w:sz w:val="16"/>
        </w:rPr>
        <w:t xml:space="preserve"> </w:t>
      </w:r>
      <w:r w:rsidRPr="001C152D">
        <w:rPr>
          <w:rStyle w:val="Emphasis"/>
          <w:highlight w:val="cyan"/>
        </w:rPr>
        <w:t>econ</w:t>
      </w:r>
      <w:r w:rsidRPr="00DD0ED0">
        <w:rPr>
          <w:rStyle w:val="Emphasis"/>
        </w:rPr>
        <w:t>omic</w:t>
      </w:r>
      <w:r w:rsidRPr="00DD0ED0">
        <w:rPr>
          <w:sz w:val="16"/>
        </w:rPr>
        <w:t xml:space="preserve"> </w:t>
      </w:r>
      <w:r w:rsidRPr="001C152D">
        <w:rPr>
          <w:rStyle w:val="Underline"/>
          <w:highlight w:val="cyan"/>
        </w:rPr>
        <w:t>objectives</w:t>
      </w:r>
      <w:r w:rsidRPr="00DD0ED0">
        <w:rPr>
          <w:rStyle w:val="Underline"/>
        </w:rPr>
        <w:t xml:space="preserve"> in</w:t>
      </w:r>
      <w:r w:rsidRPr="00DD0ED0">
        <w:rPr>
          <w:sz w:val="16"/>
        </w:rPr>
        <w:t xml:space="preserve"> several </w:t>
      </w:r>
      <w:r w:rsidRPr="00DD0ED0">
        <w:rPr>
          <w:rStyle w:val="Underline"/>
        </w:rPr>
        <w:t xml:space="preserve">wars, these pertain </w:t>
      </w:r>
      <w:r w:rsidRPr="001C152D">
        <w:rPr>
          <w:rStyle w:val="Underline"/>
          <w:highlight w:val="cyan"/>
        </w:rPr>
        <w:t>mostly</w:t>
      </w:r>
      <w:r w:rsidRPr="00DD0ED0">
        <w:rPr>
          <w:rStyle w:val="Underline"/>
        </w:rPr>
        <w:t xml:space="preserve"> to</w:t>
      </w:r>
      <w:r w:rsidRPr="00DD0ED0">
        <w:rPr>
          <w:sz w:val="16"/>
        </w:rPr>
        <w:t xml:space="preserve"> </w:t>
      </w:r>
      <w:r w:rsidRPr="001C152D">
        <w:rPr>
          <w:rStyle w:val="Emphasis"/>
          <w:highlight w:val="cyan"/>
        </w:rPr>
        <w:t>long-run</w:t>
      </w:r>
      <w:r w:rsidRPr="00DD0ED0">
        <w:rPr>
          <w:rStyle w:val="Emphasis"/>
        </w:rPr>
        <w:t xml:space="preserve"> outcomes</w:t>
      </w:r>
      <w:r w:rsidRPr="00DD0ED0">
        <w:rPr>
          <w:sz w:val="16"/>
        </w:rPr>
        <w:t xml:space="preserve">, such as gaining control over trade routes or securing natural resources. Such </w:t>
      </w:r>
      <w:r w:rsidRPr="00DD0ED0">
        <w:rPr>
          <w:rStyle w:val="Underline"/>
        </w:rPr>
        <w:t xml:space="preserve">long-run </w:t>
      </w:r>
      <w:r w:rsidRPr="00DD0ED0">
        <w:rPr>
          <w:rStyle w:val="Underline"/>
        </w:rPr>
        <w:lastRenderedPageBreak/>
        <w:t>objectives should be</w:t>
      </w:r>
      <w:r w:rsidRPr="00DD0ED0">
        <w:rPr>
          <w:sz w:val="16"/>
        </w:rPr>
        <w:t xml:space="preserve"> </w:t>
      </w:r>
      <w:r w:rsidRPr="00DD0ED0">
        <w:rPr>
          <w:rStyle w:val="Emphasis"/>
        </w:rPr>
        <w:t xml:space="preserve">largely </w:t>
      </w:r>
      <w:r w:rsidRPr="001C152D">
        <w:rPr>
          <w:rStyle w:val="Emphasis"/>
          <w:highlight w:val="cyan"/>
        </w:rPr>
        <w:t>orthogonal</w:t>
      </w:r>
      <w:r w:rsidRPr="001C152D">
        <w:rPr>
          <w:sz w:val="16"/>
          <w:highlight w:val="cyan"/>
        </w:rPr>
        <w:t xml:space="preserve"> </w:t>
      </w:r>
      <w:r w:rsidRPr="001C152D">
        <w:rPr>
          <w:rStyle w:val="Underline"/>
          <w:highlight w:val="cyan"/>
        </w:rPr>
        <w:t>to</w:t>
      </w:r>
      <w:r w:rsidRPr="00DD0ED0">
        <w:rPr>
          <w:rStyle w:val="Underline"/>
        </w:rPr>
        <w:t xml:space="preserve"> the </w:t>
      </w:r>
      <w:r w:rsidRPr="001C152D">
        <w:rPr>
          <w:rStyle w:val="Underline"/>
          <w:highlight w:val="cyan"/>
        </w:rPr>
        <w:t>business cycle</w:t>
      </w:r>
      <w:r w:rsidRPr="00DD0ED0">
        <w:rPr>
          <w:sz w:val="16"/>
        </w:rPr>
        <w:t xml:space="preserve">, as has been similarly argued in the influential study on the effects of tax shocks by Romer and Romer (2010). In our sample, we </w:t>
      </w:r>
      <w:r w:rsidRPr="00DD0ED0">
        <w:rPr>
          <w:rStyle w:val="Underline"/>
        </w:rPr>
        <w:t>identify</w:t>
      </w:r>
      <w:r w:rsidRPr="00DD0ED0">
        <w:rPr>
          <w:sz w:val="16"/>
        </w:rPr>
        <w:t xml:space="preserve"> </w:t>
      </w:r>
      <w:r w:rsidRPr="001C152D">
        <w:rPr>
          <w:rStyle w:val="Emphasis"/>
          <w:szCs w:val="24"/>
          <w:highlight w:val="cyan"/>
        </w:rPr>
        <w:t>only two wars in which short-term econ</w:t>
      </w:r>
      <w:r w:rsidRPr="00DD0ED0">
        <w:rPr>
          <w:rStyle w:val="Emphasis"/>
          <w:szCs w:val="24"/>
        </w:rPr>
        <w:t>omic factors seem to</w:t>
      </w:r>
      <w:r w:rsidRPr="00DD0ED0">
        <w:rPr>
          <w:sz w:val="16"/>
        </w:rPr>
        <w:t xml:space="preserve"> have </w:t>
      </w:r>
      <w:r w:rsidRPr="001C152D">
        <w:rPr>
          <w:rStyle w:val="Emphasis"/>
          <w:szCs w:val="24"/>
          <w:highlight w:val="cyan"/>
        </w:rPr>
        <w:t>play</w:t>
      </w:r>
      <w:r w:rsidRPr="00DD0ED0">
        <w:rPr>
          <w:sz w:val="16"/>
        </w:rPr>
        <w:t xml:space="preserve">ed </w:t>
      </w:r>
      <w:r w:rsidRPr="001C152D">
        <w:rPr>
          <w:rStyle w:val="Emphasis"/>
          <w:szCs w:val="24"/>
          <w:highlight w:val="cyan"/>
        </w:rPr>
        <w:t>a key role</w:t>
      </w:r>
      <w:r w:rsidRPr="00DD0ED0">
        <w:rPr>
          <w:sz w:val="16"/>
        </w:rPr>
        <w:t xml:space="preserve">. These are </w:t>
      </w:r>
      <w:r w:rsidRPr="00DD0ED0">
        <w:rPr>
          <w:rStyle w:val="Underline"/>
        </w:rPr>
        <w:t>the</w:t>
      </w:r>
      <w:r w:rsidRPr="00DD0ED0">
        <w:rPr>
          <w:sz w:val="16"/>
        </w:rPr>
        <w:t xml:space="preserve"> </w:t>
      </w:r>
      <w:r w:rsidRPr="00DD0ED0">
        <w:rPr>
          <w:rStyle w:val="Emphasis"/>
        </w:rPr>
        <w:t>Boxer Rebellion</w:t>
      </w:r>
      <w:r w:rsidRPr="00DD0ED0">
        <w:rPr>
          <w:sz w:val="16"/>
        </w:rPr>
        <w:t xml:space="preserve"> of 1900 </w:t>
      </w:r>
      <w:r w:rsidRPr="00DD0ED0">
        <w:rPr>
          <w:rStyle w:val="Underline"/>
        </w:rPr>
        <w:t>and the</w:t>
      </w:r>
      <w:r w:rsidRPr="00DD0ED0">
        <w:rPr>
          <w:sz w:val="16"/>
        </w:rPr>
        <w:t xml:space="preserve"> </w:t>
      </w:r>
      <w:r w:rsidRPr="00DD0ED0">
        <w:rPr>
          <w:rStyle w:val="Emphasis"/>
        </w:rPr>
        <w:t>Italo-Turkish War</w:t>
      </w:r>
      <w:r w:rsidRPr="00DD0ED0">
        <w:rPr>
          <w:sz w:val="16"/>
        </w:rPr>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w:t>
      </w:r>
      <w:proofErr w:type="gramStart"/>
      <w:r w:rsidRPr="00DD0ED0">
        <w:rPr>
          <w:sz w:val="16"/>
        </w:rPr>
        <w:t>both of these</w:t>
      </w:r>
      <w:proofErr w:type="gramEnd"/>
      <w:r w:rsidRPr="00DD0ED0">
        <w:rPr>
          <w:sz w:val="16"/>
        </w:rPr>
        <w:t xml:space="preserve"> wars from our sample. </w:t>
      </w:r>
    </w:p>
    <w:p w14:paraId="20B2B0F7" w14:textId="77777777" w:rsidR="00E14B20" w:rsidRPr="00001F64" w:rsidRDefault="00E14B20" w:rsidP="00E14B20">
      <w:pPr>
        <w:pStyle w:val="Heading4"/>
      </w:pPr>
      <w:r w:rsidRPr="00001F64">
        <w:rPr>
          <w:u w:val="single"/>
        </w:rPr>
        <w:t>Empirically</w:t>
      </w:r>
      <w:r w:rsidRPr="00001F64">
        <w:t xml:space="preserve">, states turn inward. </w:t>
      </w:r>
    </w:p>
    <w:p w14:paraId="023BC40F" w14:textId="77777777" w:rsidR="00E14B20" w:rsidRPr="00001F64" w:rsidRDefault="00E14B20" w:rsidP="00E14B20">
      <w:r w:rsidRPr="00001F64">
        <w:t>Weidong</w:t>
      </w:r>
      <w:r w:rsidRPr="00001F64">
        <w:rPr>
          <w:rStyle w:val="Style13ptBold"/>
        </w:rPr>
        <w:t xml:space="preserve"> Zhang 24</w:t>
      </w:r>
      <w:r w:rsidRPr="00001F64">
        <w:t>. PhD Political Science, Assistant Professor at University of Texas at El Paso. “Domestic Turmoil and Diversionary Hypothesis: A Linear Relationship?” International Area Studies Review, vol. 27, p. 475-476. https://www.iasr.or.kr/xml/43282/43282.pdf</w:t>
      </w:r>
    </w:p>
    <w:p w14:paraId="49DD1C23" w14:textId="77777777" w:rsidR="00E14B20" w:rsidRDefault="00E14B20" w:rsidP="00E14B20">
      <w:pPr>
        <w:rPr>
          <w:sz w:val="16"/>
        </w:rPr>
      </w:pPr>
      <w:r w:rsidRPr="00001F64">
        <w:rPr>
          <w:sz w:val="16"/>
        </w:rPr>
        <w:t xml:space="preserve">Table 2 shows when there is elite unrest, it is likely for states to initiate a MID over contentious issues; but </w:t>
      </w:r>
      <w:r w:rsidRPr="00001F64">
        <w:rPr>
          <w:rStyle w:val="Underline"/>
        </w:rPr>
        <w:t xml:space="preserve">when there is </w:t>
      </w:r>
      <w:r w:rsidRPr="00001F64">
        <w:rPr>
          <w:rStyle w:val="Emphasis"/>
          <w:highlight w:val="cyan"/>
        </w:rPr>
        <w:t>mass-level unrest</w:t>
      </w:r>
      <w:r w:rsidRPr="00001F64">
        <w:rPr>
          <w:sz w:val="16"/>
        </w:rPr>
        <w:t xml:space="preserve"> (low-level turmoil) </w:t>
      </w:r>
      <w:r w:rsidRPr="00001F64">
        <w:rPr>
          <w:rStyle w:val="Underline"/>
        </w:rPr>
        <w:t>or</w:t>
      </w:r>
      <w:r w:rsidRPr="00001F64">
        <w:rPr>
          <w:sz w:val="16"/>
        </w:rPr>
        <w:t xml:space="preserve"> </w:t>
      </w:r>
      <w:r w:rsidRPr="00001F64">
        <w:rPr>
          <w:rStyle w:val="Emphasis"/>
        </w:rPr>
        <w:t>revolutions</w:t>
      </w:r>
      <w:r w:rsidRPr="00001F64">
        <w:rPr>
          <w:sz w:val="16"/>
        </w:rPr>
        <w:t xml:space="preserve">, assassinations, and guerrilla war (high-level turmoil), </w:t>
      </w:r>
      <w:r w:rsidRPr="00001F64">
        <w:rPr>
          <w:rStyle w:val="Underline"/>
          <w:highlight w:val="cyan"/>
        </w:rPr>
        <w:t xml:space="preserve">we </w:t>
      </w:r>
      <w:r w:rsidRPr="00001F64">
        <w:rPr>
          <w:rStyle w:val="Emphasis"/>
          <w:highlight w:val="cyan"/>
        </w:rPr>
        <w:t>do not</w:t>
      </w:r>
      <w:r w:rsidRPr="00001F64">
        <w:rPr>
          <w:rStyle w:val="Underline"/>
          <w:highlight w:val="cyan"/>
        </w:rPr>
        <w:t xml:space="preserve"> find</w:t>
      </w:r>
      <w:r w:rsidRPr="00001F64">
        <w:rPr>
          <w:rStyle w:val="Underline"/>
        </w:rPr>
        <w:t xml:space="preserve"> </w:t>
      </w:r>
      <w:r w:rsidRPr="00001F64">
        <w:rPr>
          <w:rStyle w:val="Emphasis"/>
        </w:rPr>
        <w:t xml:space="preserve">statistical </w:t>
      </w:r>
      <w:r w:rsidRPr="00001F64">
        <w:rPr>
          <w:rStyle w:val="Emphasis"/>
          <w:highlight w:val="cyan"/>
        </w:rPr>
        <w:t>ev</w:t>
      </w:r>
      <w:r w:rsidRPr="00001F64">
        <w:rPr>
          <w:sz w:val="16"/>
        </w:rPr>
        <w:t xml:space="preserve">idence that </w:t>
      </w:r>
      <w:r w:rsidRPr="00001F64">
        <w:rPr>
          <w:rStyle w:val="Underline"/>
          <w:highlight w:val="cyan"/>
        </w:rPr>
        <w:t>states</w:t>
      </w:r>
      <w:r w:rsidRPr="00001F64">
        <w:rPr>
          <w:sz w:val="16"/>
        </w:rPr>
        <w:t xml:space="preserve"> tend to </w:t>
      </w:r>
      <w:r w:rsidRPr="00001F64">
        <w:rPr>
          <w:rStyle w:val="Underline"/>
          <w:highlight w:val="cyan"/>
        </w:rPr>
        <w:t>adopt</w:t>
      </w:r>
      <w:r w:rsidRPr="00001F64">
        <w:rPr>
          <w:sz w:val="16"/>
        </w:rPr>
        <w:t xml:space="preserve"> [TABLE 2 OMITTED] </w:t>
      </w:r>
      <w:r w:rsidRPr="00001F64">
        <w:rPr>
          <w:rStyle w:val="Emphasis"/>
        </w:rPr>
        <w:t>diversionary actions</w:t>
      </w:r>
      <w:r w:rsidRPr="00001F64">
        <w:rPr>
          <w:rStyle w:val="Underline"/>
        </w:rPr>
        <w:t xml:space="preserve"> as measured by </w:t>
      </w:r>
      <w:proofErr w:type="spellStart"/>
      <w:r w:rsidRPr="00001F64">
        <w:rPr>
          <w:rStyle w:val="Emphasis"/>
          <w:highlight w:val="cyan"/>
        </w:rPr>
        <w:t>MIDs</w:t>
      </w:r>
      <w:r w:rsidRPr="00001F64">
        <w:rPr>
          <w:sz w:val="16"/>
        </w:rPr>
        <w:t>.</w:t>
      </w:r>
      <w:proofErr w:type="spellEnd"/>
      <w:r w:rsidRPr="00001F64">
        <w:rPr>
          <w:sz w:val="16"/>
        </w:rPr>
        <w:t xml:space="preserve"> Such findings are consistent with my theoretical expectations. In low level domestic turmoil such as mass unrest, </w:t>
      </w:r>
      <w:r w:rsidRPr="00001F64">
        <w:rPr>
          <w:rStyle w:val="Underline"/>
          <w:highlight w:val="cyan"/>
        </w:rPr>
        <w:t>states</w:t>
      </w:r>
      <w:r w:rsidRPr="00001F64">
        <w:rPr>
          <w:sz w:val="16"/>
        </w:rPr>
        <w:t xml:space="preserve"> tend to </w:t>
      </w:r>
      <w:r w:rsidRPr="00001F64">
        <w:rPr>
          <w:rStyle w:val="Underline"/>
          <w:highlight w:val="cyan"/>
        </w:rPr>
        <w:t xml:space="preserve">take </w:t>
      </w:r>
      <w:r w:rsidRPr="00001F64">
        <w:rPr>
          <w:rStyle w:val="Emphasis"/>
          <w:highlight w:val="cyan"/>
        </w:rPr>
        <w:t>other</w:t>
      </w:r>
      <w:r w:rsidRPr="00001F64">
        <w:rPr>
          <w:rStyle w:val="Underline"/>
        </w:rPr>
        <w:t xml:space="preserve"> forms of </w:t>
      </w:r>
      <w:r w:rsidRPr="00001F64">
        <w:rPr>
          <w:rStyle w:val="Underline"/>
          <w:highlight w:val="cyan"/>
        </w:rPr>
        <w:t>diversionary behavior</w:t>
      </w:r>
      <w:r w:rsidRPr="00001F64">
        <w:rPr>
          <w:rStyle w:val="Underline"/>
        </w:rPr>
        <w:t xml:space="preserve"> </w:t>
      </w:r>
      <w:r w:rsidRPr="00001F64">
        <w:rPr>
          <w:rStyle w:val="Emphasis"/>
        </w:rPr>
        <w:t>without</w:t>
      </w:r>
      <w:r w:rsidRPr="00001F64">
        <w:rPr>
          <w:rStyle w:val="Underline"/>
        </w:rPr>
        <w:t xml:space="preserve"> initiating a MID, </w:t>
      </w:r>
      <w:r w:rsidRPr="00001F64">
        <w:rPr>
          <w:rStyle w:val="Underline"/>
          <w:highlight w:val="cyan"/>
        </w:rPr>
        <w:t xml:space="preserve">such as </w:t>
      </w:r>
      <w:r w:rsidRPr="00001F64">
        <w:rPr>
          <w:rStyle w:val="Emphasis"/>
          <w:highlight w:val="cyan"/>
        </w:rPr>
        <w:t>scapegoating</w:t>
      </w:r>
      <w:r w:rsidRPr="00001F64">
        <w:rPr>
          <w:sz w:val="16"/>
        </w:rPr>
        <w:t xml:space="preserve">. Perhaps </w:t>
      </w:r>
      <w:r w:rsidRPr="00001F64">
        <w:rPr>
          <w:rStyle w:val="Underline"/>
          <w:highlight w:val="cyan"/>
        </w:rPr>
        <w:t>states</w:t>
      </w:r>
      <w:r w:rsidRPr="00001F64">
        <w:rPr>
          <w:sz w:val="16"/>
        </w:rPr>
        <w:t xml:space="preserve"> just </w:t>
      </w:r>
      <w:r w:rsidRPr="00001F64">
        <w:rPr>
          <w:rStyle w:val="Emphasis"/>
          <w:highlight w:val="cyan"/>
        </w:rPr>
        <w:t>want</w:t>
      </w:r>
      <w:r w:rsidRPr="00001F64">
        <w:rPr>
          <w:sz w:val="16"/>
        </w:rPr>
        <w:t xml:space="preserve"> to rely on </w:t>
      </w:r>
      <w:r w:rsidRPr="00001F64">
        <w:rPr>
          <w:rStyle w:val="Underline"/>
          <w:highlight w:val="cyan"/>
        </w:rPr>
        <w:t xml:space="preserve">military resources to </w:t>
      </w:r>
      <w:r w:rsidRPr="00001F64">
        <w:rPr>
          <w:rStyle w:val="Emphasis"/>
          <w:highlight w:val="cyan"/>
        </w:rPr>
        <w:t>quell</w:t>
      </w:r>
      <w:r w:rsidRPr="00001F64">
        <w:rPr>
          <w:rStyle w:val="Emphasis"/>
        </w:rPr>
        <w:t xml:space="preserve"> domestic</w:t>
      </w:r>
      <w:r w:rsidRPr="00001F64">
        <w:rPr>
          <w:sz w:val="16"/>
        </w:rPr>
        <w:t xml:space="preserve"> mass </w:t>
      </w:r>
      <w:r w:rsidRPr="00001F64">
        <w:rPr>
          <w:rStyle w:val="Emphasis"/>
          <w:highlight w:val="cyan"/>
        </w:rPr>
        <w:t>unrest</w:t>
      </w:r>
      <w:r w:rsidRPr="00001F64">
        <w:rPr>
          <w:rStyle w:val="Underline"/>
          <w:highlight w:val="cyan"/>
        </w:rPr>
        <w:t xml:space="preserve"> rather than send soldiers </w:t>
      </w:r>
      <w:r w:rsidRPr="00001F64">
        <w:rPr>
          <w:rStyle w:val="Emphasis"/>
          <w:highlight w:val="cyan"/>
        </w:rPr>
        <w:t>abroad</w:t>
      </w:r>
      <w:r w:rsidRPr="00001F64">
        <w:rPr>
          <w:sz w:val="16"/>
        </w:rPr>
        <w:t xml:space="preserve">. For a moderate level of domestic unrest such as elite unrest, states </w:t>
      </w:r>
      <w:proofErr w:type="gramStart"/>
      <w:r w:rsidRPr="00001F64">
        <w:rPr>
          <w:sz w:val="16"/>
        </w:rPr>
        <w:t>are in need of</w:t>
      </w:r>
      <w:proofErr w:type="gramEnd"/>
      <w:r w:rsidRPr="00001F64">
        <w:rPr>
          <w:sz w:val="16"/>
        </w:rPr>
        <w:t xml:space="preserve"> a “rally-</w:t>
      </w:r>
      <w:proofErr w:type="spellStart"/>
      <w:r w:rsidRPr="00001F64">
        <w:rPr>
          <w:sz w:val="16"/>
        </w:rPr>
        <w:t>aroundthe</w:t>
      </w:r>
      <w:proofErr w:type="spellEnd"/>
      <w:r w:rsidRPr="00001F64">
        <w:rPr>
          <w:sz w:val="16"/>
        </w:rPr>
        <w:t xml:space="preserve">-flag” effect to unite the elites and the masses to foster within group unity. Initiating an MID may increase the support of the masses toward the government, making elites less likely to go against current leaders. However, </w:t>
      </w:r>
      <w:r w:rsidRPr="00001F64">
        <w:rPr>
          <w:rStyle w:val="Underline"/>
        </w:rPr>
        <w:t>when</w:t>
      </w:r>
      <w:r w:rsidRPr="00001F64">
        <w:rPr>
          <w:sz w:val="16"/>
        </w:rPr>
        <w:t xml:space="preserve"> the domestic </w:t>
      </w:r>
      <w:r w:rsidRPr="00001F64">
        <w:rPr>
          <w:rStyle w:val="Underline"/>
        </w:rPr>
        <w:t xml:space="preserve">turmoil level is </w:t>
      </w:r>
      <w:r w:rsidRPr="00001F64">
        <w:rPr>
          <w:rStyle w:val="Emphasis"/>
        </w:rPr>
        <w:t>high</w:t>
      </w:r>
      <w:r w:rsidRPr="00001F64">
        <w:rPr>
          <w:sz w:val="16"/>
        </w:rPr>
        <w:t xml:space="preserve">, such as when there are attempts of revolutions and assassinations against high government officials, </w:t>
      </w:r>
      <w:r w:rsidRPr="00001F64">
        <w:rPr>
          <w:rStyle w:val="Underline"/>
          <w:highlight w:val="cyan"/>
        </w:rPr>
        <w:t>states</w:t>
      </w:r>
      <w:r w:rsidRPr="00001F64">
        <w:rPr>
          <w:rStyle w:val="Underline"/>
        </w:rPr>
        <w:t xml:space="preserve"> will</w:t>
      </w:r>
      <w:r w:rsidRPr="00001F64">
        <w:rPr>
          <w:sz w:val="16"/>
        </w:rPr>
        <w:t xml:space="preserve"> again </w:t>
      </w:r>
      <w:r w:rsidRPr="00001F64">
        <w:rPr>
          <w:rStyle w:val="Underline"/>
          <w:highlight w:val="cyan"/>
        </w:rPr>
        <w:t xml:space="preserve">become </w:t>
      </w:r>
      <w:r w:rsidRPr="00001F64">
        <w:rPr>
          <w:rStyle w:val="Emphasis"/>
          <w:highlight w:val="cyan"/>
        </w:rPr>
        <w:t>cautious</w:t>
      </w:r>
      <w:r w:rsidRPr="00001F64">
        <w:rPr>
          <w:rStyle w:val="Underline"/>
          <w:highlight w:val="cyan"/>
        </w:rPr>
        <w:t xml:space="preserve"> of </w:t>
      </w:r>
      <w:r w:rsidRPr="00001F64">
        <w:rPr>
          <w:rStyle w:val="Emphasis"/>
          <w:highlight w:val="cyan"/>
        </w:rPr>
        <w:t>adding more troubles</w:t>
      </w:r>
      <w:r w:rsidRPr="00001F64">
        <w:rPr>
          <w:sz w:val="16"/>
        </w:rPr>
        <w:t xml:space="preserve"> to themselves </w:t>
      </w:r>
      <w:r w:rsidRPr="00001F64">
        <w:rPr>
          <w:rStyle w:val="Underline"/>
          <w:highlight w:val="cyan"/>
        </w:rPr>
        <w:t xml:space="preserve">by </w:t>
      </w:r>
      <w:r w:rsidRPr="00001F64">
        <w:rPr>
          <w:rStyle w:val="Emphasis"/>
          <w:highlight w:val="cyan"/>
        </w:rPr>
        <w:t>initiating conflict</w:t>
      </w:r>
      <w:r w:rsidRPr="00001F64">
        <w:rPr>
          <w:rStyle w:val="Underline"/>
        </w:rPr>
        <w:t xml:space="preserve"> against other states</w:t>
      </w:r>
      <w:r w:rsidRPr="00001F64">
        <w:rPr>
          <w:sz w:val="16"/>
        </w:rPr>
        <w:t>. Overall, hypothesis 2 is supported.</w:t>
      </w:r>
    </w:p>
    <w:p w14:paraId="428D3665" w14:textId="11D8021C" w:rsidR="00E14B20" w:rsidRDefault="00E14B20" w:rsidP="00E14B20">
      <w:pPr>
        <w:pStyle w:val="Heading2"/>
      </w:pPr>
      <w:proofErr w:type="spellStart"/>
      <w:r>
        <w:lastRenderedPageBreak/>
        <w:t>Ptx</w:t>
      </w:r>
      <w:proofErr w:type="spellEnd"/>
      <w:r>
        <w:t xml:space="preserve"> DA</w:t>
      </w:r>
    </w:p>
    <w:p w14:paraId="67C48153" w14:textId="5D71E567" w:rsidR="00E14B20" w:rsidRDefault="00E14B20" w:rsidP="00E14B20">
      <w:pPr>
        <w:pStyle w:val="Heading3"/>
      </w:pPr>
      <w:r>
        <w:lastRenderedPageBreak/>
        <w:t>Kick---2NC</w:t>
      </w:r>
    </w:p>
    <w:p w14:paraId="5CE5F6FE" w14:textId="77777777" w:rsidR="00E14B20" w:rsidRPr="00771ACA" w:rsidRDefault="00E14B20" w:rsidP="00E14B20">
      <w:pPr>
        <w:rPr>
          <w:vanish/>
          <w:specVanish/>
        </w:rPr>
      </w:pPr>
    </w:p>
    <w:p w14:paraId="7D414D81" w14:textId="77777777" w:rsidR="00E14B20" w:rsidRPr="00743236" w:rsidRDefault="00E14B20" w:rsidP="00E14B20">
      <w:pPr>
        <w:pStyle w:val="Heading4"/>
      </w:pPr>
      <w:r>
        <w:t xml:space="preserve"> </w:t>
      </w:r>
      <w:r w:rsidRPr="00743236">
        <w:t>‘Collective bargaining rights</w:t>
      </w:r>
      <w:r>
        <w:t>.</w:t>
      </w:r>
      <w:r w:rsidRPr="00743236">
        <w:t>’</w:t>
      </w:r>
    </w:p>
    <w:p w14:paraId="4D4748E5" w14:textId="77777777" w:rsidR="00E14B20" w:rsidRPr="004F2802" w:rsidRDefault="00E14B20" w:rsidP="00E14B20">
      <w:r w:rsidRPr="004F2802">
        <w:t xml:space="preserve">Thomas </w:t>
      </w:r>
      <w:r w:rsidRPr="004F2802">
        <w:rPr>
          <w:rStyle w:val="Style13ptBold"/>
        </w:rPr>
        <w:t>Waterman 19</w:t>
      </w:r>
      <w:r w:rsidRPr="004F2802">
        <w:t>, Justice, Supreme Court of Iowa, "AFSCME Iowa Council 61 v. State," No. 17-1841, 05/17/2019</w:t>
      </w:r>
    </w:p>
    <w:p w14:paraId="42C45CC5" w14:textId="77777777" w:rsidR="00E14B20" w:rsidRDefault="00E14B20" w:rsidP="00E14B20">
      <w:pPr>
        <w:rPr>
          <w:sz w:val="16"/>
        </w:rPr>
      </w:pPr>
      <w:r w:rsidRPr="007B4596">
        <w:rPr>
          <w:sz w:val="16"/>
        </w:rPr>
        <w:t>"</w:t>
      </w:r>
      <w:r w:rsidRPr="00AB2B00">
        <w:rPr>
          <w:rStyle w:val="Underline"/>
          <w:highlight w:val="cyan"/>
        </w:rPr>
        <w:t xml:space="preserve">We </w:t>
      </w:r>
      <w:r w:rsidRPr="00AB2B00">
        <w:rPr>
          <w:rStyle w:val="Emphasis"/>
          <w:highlight w:val="cyan"/>
        </w:rPr>
        <w:t>reiterate</w:t>
      </w:r>
      <w:r w:rsidRPr="00AB2B00">
        <w:rPr>
          <w:rStyle w:val="Underline"/>
          <w:highlight w:val="cyan"/>
        </w:rPr>
        <w:t xml:space="preserve"> that</w:t>
      </w:r>
      <w:r w:rsidRPr="007B4596">
        <w:rPr>
          <w:rStyle w:val="Underline"/>
        </w:rPr>
        <w:t xml:space="preserve"> the </w:t>
      </w:r>
      <w:r w:rsidRPr="00AB2B00">
        <w:rPr>
          <w:rStyle w:val="Emphasis"/>
          <w:highlight w:val="cyan"/>
        </w:rPr>
        <w:t>scope</w:t>
      </w:r>
      <w:r w:rsidRPr="00AB2B00">
        <w:rPr>
          <w:rStyle w:val="Underline"/>
          <w:highlight w:val="cyan"/>
        </w:rPr>
        <w:t xml:space="preserve"> of </w:t>
      </w:r>
      <w:r w:rsidRPr="00AB2B00">
        <w:rPr>
          <w:rStyle w:val="Emphasis"/>
          <w:highlight w:val="cyan"/>
        </w:rPr>
        <w:t>c</w:t>
      </w:r>
      <w:r w:rsidRPr="007B4596">
        <w:rPr>
          <w:rStyle w:val="Underline"/>
        </w:rPr>
        <w:t xml:space="preserve">ollective </w:t>
      </w:r>
      <w:r w:rsidRPr="00AB2B00">
        <w:rPr>
          <w:rStyle w:val="Emphasis"/>
          <w:highlight w:val="cyan"/>
        </w:rPr>
        <w:t>b</w:t>
      </w:r>
      <w:r w:rsidRPr="007B4596">
        <w:rPr>
          <w:rStyle w:val="Underline"/>
        </w:rPr>
        <w:t xml:space="preserve">argaining </w:t>
      </w:r>
      <w:r w:rsidRPr="00AB2B00">
        <w:rPr>
          <w:rStyle w:val="Emphasis"/>
          <w:highlight w:val="cyan"/>
        </w:rPr>
        <w:t>r</w:t>
      </w:r>
      <w:r w:rsidRPr="007B4596">
        <w:rPr>
          <w:rStyle w:val="Underline"/>
        </w:rPr>
        <w:t>ights</w:t>
      </w:r>
      <w:r w:rsidRPr="007B4596">
        <w:rPr>
          <w:sz w:val="16"/>
        </w:rPr>
        <w:t xml:space="preserve"> of public employees "</w:t>
      </w:r>
      <w:r w:rsidRPr="00AB2B00">
        <w:rPr>
          <w:rStyle w:val="Underline"/>
          <w:highlight w:val="cyan"/>
        </w:rPr>
        <w:t>is</w:t>
      </w:r>
      <w:r w:rsidRPr="007B4596">
        <w:rPr>
          <w:rStyle w:val="Underline"/>
        </w:rPr>
        <w:t xml:space="preserve"> a </w:t>
      </w:r>
      <w:r w:rsidRPr="00AB2B00">
        <w:rPr>
          <w:rStyle w:val="Emphasis"/>
          <w:highlight w:val="cyan"/>
        </w:rPr>
        <w:t>matter</w:t>
      </w:r>
      <w:r w:rsidRPr="00AB2B00">
        <w:rPr>
          <w:rStyle w:val="Underline"/>
          <w:highlight w:val="cyan"/>
        </w:rPr>
        <w:t xml:space="preserve"> for</w:t>
      </w:r>
      <w:r w:rsidRPr="007B4596">
        <w:rPr>
          <w:rStyle w:val="Underline"/>
        </w:rPr>
        <w:t xml:space="preserve"> the </w:t>
      </w:r>
      <w:r w:rsidRPr="00AB2B00">
        <w:rPr>
          <w:rStyle w:val="Emphasis"/>
          <w:highlight w:val="cyan"/>
        </w:rPr>
        <w:t>legislature</w:t>
      </w:r>
      <w:r w:rsidRPr="00D92597">
        <w:rPr>
          <w:rStyle w:val="Underline"/>
        </w:rPr>
        <w:t xml:space="preserve">, </w:t>
      </w:r>
      <w:r w:rsidRPr="00D92597">
        <w:rPr>
          <w:rStyle w:val="Emphasis"/>
        </w:rPr>
        <w:t>not</w:t>
      </w:r>
      <w:r w:rsidRPr="00D92597">
        <w:rPr>
          <w:rStyle w:val="Underline"/>
        </w:rPr>
        <w:t xml:space="preserve"> the </w:t>
      </w:r>
      <w:r w:rsidRPr="00D92597">
        <w:rPr>
          <w:rStyle w:val="Emphasis"/>
        </w:rPr>
        <w:t>courts</w:t>
      </w:r>
      <w:r w:rsidRPr="007B4596">
        <w:rPr>
          <w:sz w:val="16"/>
        </w:rPr>
        <w:t xml:space="preserve">."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w:t>
      </w:r>
      <w:proofErr w:type="gramStart"/>
      <w:r w:rsidRPr="007B4596">
        <w:rPr>
          <w:sz w:val="16"/>
        </w:rPr>
        <w:t>argues,  "</w:t>
      </w:r>
      <w:proofErr w:type="gramEnd"/>
      <w:r w:rsidRPr="007B4596">
        <w:rPr>
          <w:sz w:val="16"/>
        </w:rPr>
        <w:t>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0227DAC5" w14:textId="77777777" w:rsidR="00E14B20" w:rsidRDefault="00E14B20" w:rsidP="00E14B20">
      <w:pPr>
        <w:pStyle w:val="Heading4"/>
      </w:pPr>
      <w:r>
        <w:t>‘Resolved.’</w:t>
      </w:r>
    </w:p>
    <w:p w14:paraId="4E006BF1" w14:textId="77777777" w:rsidR="00E14B20" w:rsidRDefault="00E14B20" w:rsidP="00E14B20">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0139D51F" w14:textId="77777777" w:rsidR="00E14B20" w:rsidRPr="00656BA8" w:rsidRDefault="00E14B20" w:rsidP="00E14B20">
      <w:pPr>
        <w:rPr>
          <w:sz w:val="16"/>
        </w:rPr>
      </w:pPr>
      <w:r w:rsidRPr="00656BA8">
        <w:rPr>
          <w:sz w:val="16"/>
        </w:rPr>
        <w:t>Resolution</w:t>
      </w:r>
    </w:p>
    <w:p w14:paraId="22B1C534" w14:textId="77777777" w:rsidR="00E14B20" w:rsidRDefault="00E14B20" w:rsidP="00E14B20">
      <w:pPr>
        <w:rPr>
          <w:sz w:val="16"/>
        </w:rPr>
      </w:pPr>
      <w:r w:rsidRPr="00AB2B00">
        <w:rPr>
          <w:rStyle w:val="Underline"/>
          <w:highlight w:val="cyan"/>
        </w:rPr>
        <w:t xml:space="preserve">A </w:t>
      </w:r>
      <w:r w:rsidRPr="00AB2B00">
        <w:rPr>
          <w:rStyle w:val="Emphasis"/>
          <w:highlight w:val="cyan"/>
        </w:rPr>
        <w:t>legislative instrument</w:t>
      </w:r>
      <w:r w:rsidRPr="00656BA8">
        <w:rPr>
          <w:sz w:val="16"/>
        </w:rPr>
        <w:t xml:space="preserve"> that generally is </w:t>
      </w:r>
      <w:r w:rsidRPr="00656BA8">
        <w:rPr>
          <w:rStyle w:val="Underline"/>
        </w:rPr>
        <w:t xml:space="preserve">used </w:t>
      </w:r>
      <w:r w:rsidRPr="00AB2B00">
        <w:rPr>
          <w:rStyle w:val="Underline"/>
          <w:highlight w:val="cyan"/>
        </w:rPr>
        <w:t>for</w:t>
      </w:r>
      <w:r w:rsidRPr="00656BA8">
        <w:rPr>
          <w:rStyle w:val="Underline"/>
        </w:rPr>
        <w:t xml:space="preserve"> making declarations, </w:t>
      </w:r>
      <w:r w:rsidRPr="00656BA8">
        <w:rPr>
          <w:rStyle w:val="Emphasis"/>
        </w:rPr>
        <w:t xml:space="preserve">stating </w:t>
      </w:r>
      <w:r w:rsidRPr="00AB2B00">
        <w:rPr>
          <w:rStyle w:val="Emphasis"/>
          <w:highlight w:val="cyan"/>
        </w:rPr>
        <w:t>policies</w:t>
      </w:r>
      <w:r w:rsidRPr="00656BA8">
        <w:rPr>
          <w:rStyle w:val="Underline"/>
        </w:rPr>
        <w:t>, and making decisions</w:t>
      </w:r>
      <w:r w:rsidRPr="00656BA8">
        <w:rPr>
          <w:sz w:val="16"/>
        </w:rPr>
        <w:t xml:space="preserve"> where some other form is not required. A bill includes the constitutionally required enacting clause; </w:t>
      </w:r>
      <w:r w:rsidRPr="00656BA8">
        <w:rPr>
          <w:rStyle w:val="Underline"/>
        </w:rPr>
        <w:t xml:space="preserve">a resolution </w:t>
      </w:r>
      <w:r w:rsidRPr="00AB2B00">
        <w:rPr>
          <w:rStyle w:val="Underline"/>
          <w:highlight w:val="cyan"/>
        </w:rPr>
        <w:t>uses the term "</w:t>
      </w:r>
      <w:r w:rsidRPr="00AB2B00">
        <w:rPr>
          <w:rStyle w:val="Emphasis"/>
          <w:highlight w:val="cyan"/>
        </w:rPr>
        <w:t>resolved</w:t>
      </w:r>
      <w:r w:rsidRPr="00AB2B00">
        <w:rPr>
          <w:rStyle w:val="Underline"/>
          <w:highlight w:val="cyan"/>
        </w:rPr>
        <w:t>"</w:t>
      </w:r>
      <w:r w:rsidRPr="00656BA8">
        <w:rPr>
          <w:sz w:val="16"/>
        </w:rPr>
        <w:t>. Not subject to a time limit for introduction nor to governor's veto. (Const. Art. III, §17(B) and House Rules 8.11, 13.1, 6.8, and 7.4 and Senate Rules 10.9, 13.5 and 15.1)</w:t>
      </w:r>
    </w:p>
    <w:p w14:paraId="7698400A" w14:textId="77777777" w:rsidR="00E14B20" w:rsidRPr="00025F81" w:rsidRDefault="00E14B20" w:rsidP="00E14B20"/>
    <w:p w14:paraId="49DDAF77" w14:textId="77777777" w:rsidR="00E14B20" w:rsidRDefault="00E14B20" w:rsidP="00E14B20">
      <w:pPr>
        <w:pStyle w:val="Heading2"/>
      </w:pPr>
      <w:r>
        <w:lastRenderedPageBreak/>
        <w:t>AT: Adv 2</w:t>
      </w:r>
    </w:p>
    <w:p w14:paraId="58A132A2" w14:textId="77777777" w:rsidR="00E14B20" w:rsidRDefault="00E14B20" w:rsidP="00E14B20">
      <w:pPr>
        <w:pStyle w:val="Heading3"/>
      </w:pPr>
      <w:r>
        <w:lastRenderedPageBreak/>
        <w:t>AT: Acid Rain---2NC</w:t>
      </w:r>
    </w:p>
    <w:p w14:paraId="3F7DBD88" w14:textId="77777777" w:rsidR="00E14B20" w:rsidRDefault="00E14B20" w:rsidP="00E14B20">
      <w:pPr>
        <w:pStyle w:val="Heading4"/>
        <w:rPr>
          <w:lang w:eastAsia="ko-KR"/>
        </w:rPr>
      </w:pPr>
      <w:r>
        <w:rPr>
          <w:lang w:eastAsia="ko-KR"/>
        </w:rPr>
        <w:t xml:space="preserve">No </w:t>
      </w:r>
      <w:r w:rsidRPr="00E03475">
        <w:rPr>
          <w:u w:val="single"/>
          <w:lang w:eastAsia="ko-KR"/>
        </w:rPr>
        <w:t>environment</w:t>
      </w:r>
      <w:r>
        <w:rPr>
          <w:lang w:eastAsia="ko-KR"/>
        </w:rPr>
        <w:t xml:space="preserve"> impact.</w:t>
      </w:r>
    </w:p>
    <w:p w14:paraId="55DCDAF4" w14:textId="77777777" w:rsidR="00E14B20" w:rsidRDefault="00E14B20" w:rsidP="00E14B20">
      <w:pPr>
        <w:rPr>
          <w:lang w:eastAsia="ko-KR"/>
        </w:rPr>
      </w:pPr>
      <w:r w:rsidRPr="007F3E1B">
        <w:t>Brian</w:t>
      </w:r>
      <w:r>
        <w:rPr>
          <w:rStyle w:val="Style13ptBold"/>
        </w:rPr>
        <w:t xml:space="preserve"> </w:t>
      </w:r>
      <w:r w:rsidRPr="006064F0">
        <w:rPr>
          <w:rStyle w:val="Style13ptBold"/>
        </w:rPr>
        <w:t xml:space="preserve">Leung </w:t>
      </w:r>
      <w:r>
        <w:rPr>
          <w:rStyle w:val="Style13ptBold"/>
        </w:rPr>
        <w:t xml:space="preserve">et al. </w:t>
      </w:r>
      <w:r w:rsidRPr="006064F0">
        <w:rPr>
          <w:rStyle w:val="Style13ptBold"/>
        </w:rPr>
        <w:t>20</w:t>
      </w:r>
      <w:r>
        <w:rPr>
          <w:lang w:eastAsia="ko-KR"/>
        </w:rPr>
        <w:t>. Anna Hargreaves, Dan Greenberg, Brian McGill, Marial Dornelas, and Robin Freedman. Associate Professor, Biology, McGill University; Associate Professor, Biology, McGill University; Postdoctoral Researcher, Scripps Institution of Oceanography. Research Associate, Simon Fraser University; Professor, Ecological Modeling, University of Maine; Professor, Biology, St. Andrew's University. Fellow, Royal Society of Edinburgh; PhD, Head, Indicators &amp; Assessments Unit, Zoological Society of London. “Clustered Versus Catastrophic Global Vertebrate Declines.” Matters Arising, Number 588.</w:t>
      </w:r>
    </w:p>
    <w:p w14:paraId="14C8A699" w14:textId="77777777" w:rsidR="00E14B20" w:rsidRPr="0035758B" w:rsidRDefault="00E14B20" w:rsidP="00E14B20">
      <w:pPr>
        <w:rPr>
          <w:sz w:val="16"/>
          <w:lang w:eastAsia="ko-KR"/>
        </w:rPr>
      </w:pPr>
      <w:r w:rsidRPr="0035758B">
        <w:rPr>
          <w:sz w:val="16"/>
          <w:lang w:eastAsia="ko-KR"/>
        </w:rPr>
        <w:t xml:space="preserve">Estimates of global biodiversity trends vary depending on their data and mathematical model. The most </w:t>
      </w:r>
      <w:r w:rsidRPr="006064F0">
        <w:rPr>
          <w:rStyle w:val="Underline"/>
        </w:rPr>
        <w:t xml:space="preserve">apocalyptic </w:t>
      </w:r>
      <w:r w:rsidRPr="0035758B">
        <w:rPr>
          <w:rStyle w:val="Emphasis"/>
          <w:highlight w:val="cyan"/>
        </w:rPr>
        <w:t>models</w:t>
      </w:r>
      <w:r w:rsidRPr="0035758B">
        <w:rPr>
          <w:sz w:val="16"/>
          <w:lang w:eastAsia="ko-KR"/>
        </w:rPr>
        <w:t xml:space="preserve"> gather extensive press coverage, even when </w:t>
      </w:r>
      <w:r w:rsidRPr="0035758B">
        <w:rPr>
          <w:rStyle w:val="Underline"/>
          <w:highlight w:val="cyan"/>
        </w:rPr>
        <w:t xml:space="preserve">based on </w:t>
      </w:r>
      <w:r w:rsidRPr="0035758B">
        <w:rPr>
          <w:rStyle w:val="Emphasis"/>
          <w:highlight w:val="cyan"/>
        </w:rPr>
        <w:t>controversial</w:t>
      </w:r>
      <w:r w:rsidRPr="0035758B">
        <w:rPr>
          <w:rStyle w:val="Underline"/>
          <w:highlight w:val="cyan"/>
        </w:rPr>
        <w:t xml:space="preserve"> data</w:t>
      </w:r>
      <w:r w:rsidRPr="0035758B">
        <w:rPr>
          <w:sz w:val="16"/>
          <w:lang w:eastAsia="ko-KR"/>
        </w:rPr>
        <w:t xml:space="preserve"> (for example, ‘biological annihilation’5, which described trend estimates based largely on expert opinion; or ‘insect Armageddon’, which is based on data disputed by the original collectors6). However, even analyses of the best available data reach conflicting conclusions. An analysis of a global dataset of abundance time series of vertebrates estimated that, on average, vertebrate populations have declined by more than 50% since 1970 (Living Planet Index2 (LPI)); however, other </w:t>
      </w:r>
      <w:r w:rsidRPr="0035758B">
        <w:rPr>
          <w:rStyle w:val="Emphasis"/>
          <w:highlight w:val="cyan"/>
        </w:rPr>
        <w:t>global</w:t>
      </w:r>
      <w:r w:rsidRPr="0035758B">
        <w:rPr>
          <w:rStyle w:val="Underline"/>
          <w:highlight w:val="cyan"/>
        </w:rPr>
        <w:t xml:space="preserve"> analyses</w:t>
      </w:r>
      <w:r w:rsidRPr="006064F0">
        <w:rPr>
          <w:rStyle w:val="Underline"/>
        </w:rPr>
        <w:t xml:space="preserve"> found that the </w:t>
      </w:r>
      <w:r w:rsidRPr="0035758B">
        <w:rPr>
          <w:rStyle w:val="Emphasis"/>
          <w:highlight w:val="cyan"/>
        </w:rPr>
        <w:t>mean</w:t>
      </w:r>
      <w:r w:rsidRPr="006064F0">
        <w:rPr>
          <w:rStyle w:val="Emphasis"/>
        </w:rPr>
        <w:t xml:space="preserve"> populati</w:t>
      </w:r>
      <w:r w:rsidRPr="0035758B">
        <w:rPr>
          <w:rStyle w:val="Emphasis"/>
        </w:rPr>
        <w:t xml:space="preserve">on </w:t>
      </w:r>
      <w:r w:rsidRPr="0035758B">
        <w:rPr>
          <w:rStyle w:val="Emphasis"/>
          <w:highlight w:val="cyan"/>
        </w:rPr>
        <w:t>size</w:t>
      </w:r>
      <w:r w:rsidRPr="0035758B">
        <w:rPr>
          <w:sz w:val="16"/>
          <w:lang w:eastAsia="ko-KR"/>
        </w:rPr>
        <w:t xml:space="preserve">7,8 </w:t>
      </w:r>
      <w:r w:rsidRPr="0035758B">
        <w:rPr>
          <w:rStyle w:val="Underline"/>
          <w:highlight w:val="cyan"/>
        </w:rPr>
        <w:t>and</w:t>
      </w:r>
      <w:r w:rsidRPr="006064F0">
        <w:rPr>
          <w:rStyle w:val="Underline"/>
        </w:rPr>
        <w:t xml:space="preserve"> species </w:t>
      </w:r>
      <w:r w:rsidRPr="0035758B">
        <w:rPr>
          <w:rStyle w:val="Emphasis"/>
          <w:highlight w:val="cyan"/>
        </w:rPr>
        <w:t>richness</w:t>
      </w:r>
      <w:r w:rsidRPr="0035758B">
        <w:rPr>
          <w:sz w:val="16"/>
          <w:lang w:eastAsia="ko-KR"/>
        </w:rPr>
        <w:t xml:space="preserve">9,10 have </w:t>
      </w:r>
      <w:r w:rsidRPr="0035758B">
        <w:rPr>
          <w:rStyle w:val="Underline"/>
          <w:highlight w:val="cyan"/>
        </w:rPr>
        <w:t xml:space="preserve">remained </w:t>
      </w:r>
      <w:r w:rsidRPr="0035758B">
        <w:rPr>
          <w:rStyle w:val="Emphasis"/>
          <w:highlight w:val="cyan"/>
        </w:rPr>
        <w:t>stable</w:t>
      </w:r>
      <w:r w:rsidRPr="0035758B">
        <w:rPr>
          <w:sz w:val="16"/>
          <w:lang w:eastAsia="ko-KR"/>
        </w:rPr>
        <w:t xml:space="preserve"> over similar timeframes. Explanations for the discrepancies have been proposed8,11,12,13, but not resolved.</w:t>
      </w:r>
    </w:p>
    <w:p w14:paraId="70ABFAE5" w14:textId="77777777" w:rsidR="00E14B20" w:rsidRPr="0035758B" w:rsidRDefault="00E14B20" w:rsidP="00E14B20">
      <w:pPr>
        <w:rPr>
          <w:sz w:val="16"/>
          <w:lang w:eastAsia="ko-KR"/>
        </w:rPr>
      </w:pPr>
      <w:r w:rsidRPr="0035758B">
        <w:rPr>
          <w:sz w:val="16"/>
          <w:lang w:eastAsia="ko-KR"/>
        </w:rPr>
        <w:t xml:space="preserve">One crucial consideration is that </w:t>
      </w:r>
      <w:r w:rsidRPr="0035758B">
        <w:rPr>
          <w:rStyle w:val="Underline"/>
        </w:rPr>
        <w:t xml:space="preserve">summary </w:t>
      </w:r>
      <w:r w:rsidRPr="0035758B">
        <w:rPr>
          <w:rStyle w:val="Emphasis"/>
          <w:highlight w:val="cyan"/>
        </w:rPr>
        <w:t>indices</w:t>
      </w:r>
      <w:r w:rsidRPr="0035758B">
        <w:rPr>
          <w:rStyle w:val="Underline"/>
        </w:rPr>
        <w:t xml:space="preserve"> may be </w:t>
      </w:r>
      <w:r w:rsidRPr="0035758B">
        <w:rPr>
          <w:rStyle w:val="Emphasis"/>
          <w:highlight w:val="cyan"/>
        </w:rPr>
        <w:t>easily misinterpreted</w:t>
      </w:r>
      <w:r w:rsidRPr="0035758B">
        <w:rPr>
          <w:sz w:val="16"/>
          <w:lang w:eastAsia="ko-KR"/>
        </w:rPr>
        <w:t xml:space="preserve">. Calculating </w:t>
      </w:r>
      <w:r w:rsidRPr="0035758B">
        <w:rPr>
          <w:rStyle w:val="Underline"/>
        </w:rPr>
        <w:t xml:space="preserve">the </w:t>
      </w:r>
      <w:r w:rsidRPr="0035758B">
        <w:rPr>
          <w:rStyle w:val="Emphasis"/>
          <w:highlight w:val="cyan"/>
        </w:rPr>
        <w:t>geometric mean</w:t>
      </w:r>
      <w:r w:rsidRPr="0035758B">
        <w:rPr>
          <w:rStyle w:val="Underline"/>
        </w:rPr>
        <w:t xml:space="preserve"> across populations is the </w:t>
      </w:r>
      <w:r w:rsidRPr="0035758B">
        <w:rPr>
          <w:rStyle w:val="Underline"/>
          <w:highlight w:val="cyan"/>
        </w:rPr>
        <w:t xml:space="preserve">most </w:t>
      </w:r>
      <w:r w:rsidRPr="0035758B">
        <w:rPr>
          <w:rStyle w:val="Emphasis"/>
          <w:highlight w:val="cyan"/>
        </w:rPr>
        <w:t>common</w:t>
      </w:r>
      <w:r w:rsidRPr="0035758B">
        <w:rPr>
          <w:rStyle w:val="Underline"/>
        </w:rPr>
        <w:t xml:space="preserve"> and </w:t>
      </w:r>
      <w:r w:rsidRPr="0035758B">
        <w:rPr>
          <w:rStyle w:val="Emphasis"/>
        </w:rPr>
        <w:t>straightforward</w:t>
      </w:r>
      <w:r w:rsidRPr="0035758B">
        <w:rPr>
          <w:rStyle w:val="Underline"/>
        </w:rPr>
        <w:t xml:space="preserve"> </w:t>
      </w:r>
      <w:proofErr w:type="gramStart"/>
      <w:r w:rsidRPr="0035758B">
        <w:rPr>
          <w:rStyle w:val="Underline"/>
        </w:rPr>
        <w:t xml:space="preserve">approach, </w:t>
      </w:r>
      <w:r w:rsidRPr="0035758B">
        <w:rPr>
          <w:rStyle w:val="Underline"/>
          <w:highlight w:val="cyan"/>
        </w:rPr>
        <w:t>but</w:t>
      </w:r>
      <w:proofErr w:type="gramEnd"/>
      <w:r w:rsidRPr="0035758B">
        <w:rPr>
          <w:rStyle w:val="Underline"/>
        </w:rPr>
        <w:t xml:space="preserve"> is </w:t>
      </w:r>
      <w:r w:rsidRPr="0035758B">
        <w:rPr>
          <w:rStyle w:val="Emphasis"/>
        </w:rPr>
        <w:t xml:space="preserve">strongly </w:t>
      </w:r>
      <w:r w:rsidRPr="0035758B">
        <w:rPr>
          <w:rStyle w:val="Emphasis"/>
          <w:highlight w:val="cyan"/>
        </w:rPr>
        <w:t>influenced</w:t>
      </w:r>
      <w:r w:rsidRPr="0035758B">
        <w:rPr>
          <w:rStyle w:val="Underline"/>
          <w:highlight w:val="cyan"/>
        </w:rPr>
        <w:t xml:space="preserve"> by </w:t>
      </w:r>
      <w:r w:rsidRPr="0035758B">
        <w:rPr>
          <w:rStyle w:val="Emphasis"/>
          <w:highlight w:val="cyan"/>
        </w:rPr>
        <w:t>extremes</w:t>
      </w:r>
      <w:r w:rsidRPr="0035758B">
        <w:rPr>
          <w:sz w:val="16"/>
          <w:lang w:eastAsia="ko-KR"/>
        </w:rPr>
        <w:t xml:space="preserve">. To illustrate, imagine an ecosystem in which one population declined by 99%. Even if a second population increased 50-fold or 393 populations increased by 1% (that is, a large net increase), a geometric mean would show a catastrophic 50% decline. Thus, a geometric mean decline of 50% could arise from substantial, widespread loss that is occurring across many populations (we term this the ‘catastrophic declines’ hypothesis) or from a few extremely declining populations (we term this the ‘clustered declines’ hypothesis). Both scenarios involve important conservation </w:t>
      </w:r>
      <w:proofErr w:type="gramStart"/>
      <w:r w:rsidRPr="0035758B">
        <w:rPr>
          <w:sz w:val="16"/>
          <w:lang w:eastAsia="ko-KR"/>
        </w:rPr>
        <w:t>issues, but</w:t>
      </w:r>
      <w:proofErr w:type="gramEnd"/>
      <w:r w:rsidRPr="0035758B">
        <w:rPr>
          <w:sz w:val="16"/>
          <w:lang w:eastAsia="ko-KR"/>
        </w:rPr>
        <w:t xml:space="preserve"> suggest vastly different underlying problems and require different mitigation strategies14, thus distinguishing between them is of real-world importance.</w:t>
      </w:r>
    </w:p>
    <w:p w14:paraId="10C50FB1" w14:textId="77777777" w:rsidR="00E14B20" w:rsidRPr="0035758B" w:rsidRDefault="00E14B20" w:rsidP="00E14B20">
      <w:pPr>
        <w:rPr>
          <w:sz w:val="16"/>
          <w:lang w:eastAsia="ko-KR"/>
        </w:rPr>
      </w:pPr>
      <w:r w:rsidRPr="0035758B">
        <w:rPr>
          <w:rStyle w:val="Underline"/>
        </w:rPr>
        <w:t xml:space="preserve">We </w:t>
      </w:r>
      <w:r w:rsidRPr="0035758B">
        <w:rPr>
          <w:rStyle w:val="Emphasis"/>
        </w:rPr>
        <w:t>derive</w:t>
      </w:r>
      <w:r w:rsidRPr="0035758B">
        <w:rPr>
          <w:rStyle w:val="Underline"/>
        </w:rPr>
        <w:t xml:space="preserve"> a Bayesian hierarchical mixture</w:t>
      </w:r>
      <w:r w:rsidRPr="0035758B">
        <w:rPr>
          <w:sz w:val="16"/>
          <w:lang w:eastAsia="ko-KR"/>
        </w:rPr>
        <w:t xml:space="preserve"> (</w:t>
      </w:r>
      <w:r w:rsidRPr="0035758B">
        <w:rPr>
          <w:rStyle w:val="Emphasis"/>
          <w:highlight w:val="cyan"/>
        </w:rPr>
        <w:t>BHM</w:t>
      </w:r>
      <w:r w:rsidRPr="0035758B">
        <w:rPr>
          <w:sz w:val="16"/>
          <w:lang w:eastAsia="ko-KR"/>
        </w:rPr>
        <w:t xml:space="preserve">) </w:t>
      </w:r>
      <w:r w:rsidRPr="0035758B">
        <w:rPr>
          <w:rStyle w:val="Underline"/>
          <w:highlight w:val="cyan"/>
        </w:rPr>
        <w:t>model</w:t>
      </w:r>
      <w:r w:rsidRPr="0035758B">
        <w:rPr>
          <w:rStyle w:val="Underline"/>
        </w:rPr>
        <w:t xml:space="preserve"> to </w:t>
      </w:r>
      <w:r w:rsidRPr="0035758B">
        <w:rPr>
          <w:rStyle w:val="Emphasis"/>
          <w:highlight w:val="cyan"/>
        </w:rPr>
        <w:t>distinguish</w:t>
      </w:r>
      <w:r w:rsidRPr="0035758B">
        <w:rPr>
          <w:rStyle w:val="Underline"/>
        </w:rPr>
        <w:t xml:space="preserve"> </w:t>
      </w:r>
      <w:r w:rsidRPr="0035758B">
        <w:rPr>
          <w:rStyle w:val="Underline"/>
          <w:highlight w:val="cyan"/>
        </w:rPr>
        <w:t>between</w:t>
      </w:r>
      <w:r w:rsidRPr="0035758B">
        <w:rPr>
          <w:rStyle w:val="Underline"/>
        </w:rPr>
        <w:t xml:space="preserve"> the </w:t>
      </w:r>
      <w:r w:rsidRPr="0035758B">
        <w:rPr>
          <w:rStyle w:val="Emphasis"/>
          <w:highlight w:val="cyan"/>
        </w:rPr>
        <w:t>catastrophic</w:t>
      </w:r>
      <w:r w:rsidRPr="0035758B">
        <w:rPr>
          <w:rStyle w:val="Underline"/>
          <w:highlight w:val="cyan"/>
        </w:rPr>
        <w:t xml:space="preserve"> and </w:t>
      </w:r>
      <w:r w:rsidRPr="0035758B">
        <w:rPr>
          <w:rStyle w:val="Emphasis"/>
          <w:highlight w:val="cyan"/>
        </w:rPr>
        <w:t>clustered</w:t>
      </w:r>
      <w:r w:rsidRPr="0035758B">
        <w:rPr>
          <w:rStyle w:val="Underline"/>
        </w:rPr>
        <w:t xml:space="preserve"> declines hypotheses. The model </w:t>
      </w:r>
      <w:r w:rsidRPr="0035758B">
        <w:rPr>
          <w:rStyle w:val="Emphasis"/>
          <w:highlight w:val="cyan"/>
        </w:rPr>
        <w:t>statistically separates</w:t>
      </w:r>
      <w:r w:rsidRPr="0035758B">
        <w:rPr>
          <w:rStyle w:val="Underline"/>
        </w:rPr>
        <w:t xml:space="preserve"> population </w:t>
      </w:r>
      <w:r w:rsidRPr="0035758B">
        <w:rPr>
          <w:rStyle w:val="Underline"/>
          <w:highlight w:val="cyan"/>
        </w:rPr>
        <w:t>trends</w:t>
      </w:r>
      <w:r w:rsidRPr="0035758B">
        <w:rPr>
          <w:rStyle w:val="Underline"/>
        </w:rPr>
        <w:t xml:space="preserve"> into extreme declines, typical trends and extreme increases</w:t>
      </w:r>
      <w:r w:rsidRPr="0035758B">
        <w:rPr>
          <w:sz w:val="16"/>
          <w:lang w:eastAsia="ko-KR"/>
        </w:rPr>
        <w:t xml:space="preserve"> (Fig. 1), </w:t>
      </w:r>
      <w:r w:rsidRPr="0035758B">
        <w:rPr>
          <w:rStyle w:val="Underline"/>
          <w:highlight w:val="cyan"/>
        </w:rPr>
        <w:t>while accounting for</w:t>
      </w:r>
      <w:r w:rsidRPr="0035758B">
        <w:rPr>
          <w:rStyle w:val="Underline"/>
        </w:rPr>
        <w:t xml:space="preserve"> time-</w:t>
      </w:r>
      <w:r w:rsidRPr="0035758B">
        <w:rPr>
          <w:rStyle w:val="Emphasis"/>
        </w:rPr>
        <w:t xml:space="preserve">series </w:t>
      </w:r>
      <w:r w:rsidRPr="0035758B">
        <w:rPr>
          <w:rStyle w:val="Emphasis"/>
          <w:highlight w:val="cyan"/>
        </w:rPr>
        <w:t>size</w:t>
      </w:r>
      <w:r w:rsidRPr="0035758B">
        <w:rPr>
          <w:rStyle w:val="Underline"/>
        </w:rPr>
        <w:t xml:space="preserve">, within-population </w:t>
      </w:r>
      <w:r w:rsidRPr="0035758B">
        <w:rPr>
          <w:rStyle w:val="Emphasis"/>
          <w:highlight w:val="cyan"/>
        </w:rPr>
        <w:t>fluctuations</w:t>
      </w:r>
      <w:r w:rsidRPr="0035758B">
        <w:rPr>
          <w:rStyle w:val="Underline"/>
        </w:rPr>
        <w:t xml:space="preserve">, number of populations and among-population </w:t>
      </w:r>
      <w:r w:rsidRPr="0035758B">
        <w:rPr>
          <w:rStyle w:val="Emphasis"/>
          <w:highlight w:val="cyan"/>
        </w:rPr>
        <w:t>variance</w:t>
      </w:r>
      <w:r w:rsidRPr="0035758B">
        <w:rPr>
          <w:sz w:val="16"/>
          <w:lang w:eastAsia="ko-KR"/>
        </w:rPr>
        <w:t>. We test declines in abundance for more than 14,000 vertebrate populations (from the LPI)15. We chose LPI data because of its large scope, because the data and analytical details were publicly available, and because previous analyses of these data suggested widespread, global declines2.</w:t>
      </w:r>
    </w:p>
    <w:p w14:paraId="72F7AD60" w14:textId="77777777" w:rsidR="00E14B20" w:rsidRPr="0035758B" w:rsidRDefault="00E14B20" w:rsidP="00E14B20">
      <w:pPr>
        <w:rPr>
          <w:sz w:val="16"/>
          <w:szCs w:val="16"/>
          <w:lang w:eastAsia="ko-KR"/>
        </w:rPr>
      </w:pPr>
      <w:r w:rsidRPr="0035758B">
        <w:rPr>
          <w:sz w:val="16"/>
          <w:szCs w:val="16"/>
          <w:lang w:eastAsia="ko-KR"/>
        </w:rPr>
        <w:t>&lt;&lt;TEXT CONDENSED, NONE OMITTED&gt;&gt;</w:t>
      </w:r>
    </w:p>
    <w:p w14:paraId="22C31EEF" w14:textId="77777777" w:rsidR="00E14B20" w:rsidRPr="0035758B" w:rsidRDefault="00E14B20" w:rsidP="00E14B20">
      <w:pPr>
        <w:rPr>
          <w:sz w:val="4"/>
          <w:szCs w:val="4"/>
          <w:lang w:eastAsia="ko-KR"/>
        </w:rPr>
      </w:pPr>
      <w:r w:rsidRPr="0035758B">
        <w:rPr>
          <w:sz w:val="4"/>
          <w:szCs w:val="4"/>
          <w:lang w:eastAsia="ko-KR"/>
        </w:rPr>
        <w:t xml:space="preserve">We first examined whether the previous estimate2 of a mean decline of more than 50% was sensitive to extreme populations: robust declines would support the catastrophic declines hypothesis, whereas high sensitivity to a few populations would support the clustered declines hypothesis (Fig. 1). We then applied our BHM model to assess the evidence for catastrophic or clustered declines globally and by region and taxonomy. Finally, we explore two additional conservation issues. First, we test whether declines occur disproportionately in larger animals (large animals tend to have lower reproductive rates), which might release small animals from predation16. Second, previous analyses often excluded time series with few data points10,12,17, but small time series make up most of the available data. We test the effects of their exclusion18. Sensitivity of geometric mean to extreme populations </w:t>
      </w:r>
      <w:proofErr w:type="gramStart"/>
      <w:r w:rsidRPr="0035758B">
        <w:rPr>
          <w:sz w:val="4"/>
          <w:szCs w:val="4"/>
          <w:lang w:eastAsia="ko-KR"/>
        </w:rPr>
        <w:t>The</w:t>
      </w:r>
      <w:proofErr w:type="gramEnd"/>
      <w:r w:rsidRPr="0035758B">
        <w:rPr>
          <w:sz w:val="4"/>
          <w:szCs w:val="4"/>
          <w:lang w:eastAsia="ko-KR"/>
        </w:rPr>
        <w:t xml:space="preserve"> geometric mean index that underlies the LPI analysis was highly sensitive to extreme populations. Excluding only the 2.4% most-strongly declining populations (354 out of 14,700 populations) reversed the estimate of global vertebrate trends from a loss of more than 50% to a slightly </w:t>
      </w:r>
      <w:proofErr w:type="gramStart"/>
      <w:r w:rsidRPr="0035758B">
        <w:rPr>
          <w:sz w:val="4"/>
          <w:szCs w:val="4"/>
          <w:lang w:eastAsia="ko-KR"/>
        </w:rPr>
        <w:t>positive growth</w:t>
      </w:r>
      <w:proofErr w:type="gramEnd"/>
      <w:r w:rsidRPr="0035758B">
        <w:rPr>
          <w:sz w:val="4"/>
          <w:szCs w:val="4"/>
          <w:lang w:eastAsia="ko-KR"/>
        </w:rPr>
        <w:t xml:space="preserve"> (Fig. 2). Similarly, excluding 2.4% of the most-strongly increasing populations strengthened the mean decline to 71%. High sensitivity suggests that extreme populations are disproportionately affecting global trend estimates, such that clusters of extreme population decline should be considered explicitly. &lt;&lt;FIGURE OMITTED&gt;&gt; Evidence for clustered declines Among the 57 domain–realm–taxon systems of the LPI, 16 systems contained clusters of extreme decline and 8 contained clusters of extreme growth (of those, 3 systems are repeated, as they had both clusters of extreme decline and growth) (Fig. 3 and Supplementary Table 2). Together, clusters of extreme decline accounted for only 1% of populations across systems (2% of populations in the 16 systems in which they occurred). The mean population trend for extremely declining clusters across the 16 systems was θ2 = −3.94, or approximately 98% loss per year, and deviated substantially from the mean trend of the primary cluster in those systems. Clusters of extreme growth accounted for 0.4% of populations across systems (2.4% in the 8 systems in which they occurred), with θ2 = 3.51, that is, an explosive 33× growth per year (Fig. 3 and Supplementary Table 2). &lt;&lt;FIGURE OMITTED&gt;&gt; Extreme clusters showed some taxonomic and geographic patterns. The largest cluster of extreme declines was in Arctic marine mammals, accounting for 7.6% of populations in that system. However, mammalian systems generally had the fewest clusters of extreme decline (19% of 16 systems), followed by reptile–amphibian systems (21% of 14 systems), whereas bird and fish systems had more clusters of extreme declines (31% of 16 and 45% of 11 systems, respectively) (Fig. 3). Clusters of extreme decline occurred throughout the world, half of which occurred in marine realms, whereas extreme increases occurred more in temperate regions or terrestrial realms (Fig. 3). Extreme population trends occurred predominantly in small time series. Excluding time series with fewer than 10 points not only removed all but two extreme </w:t>
      </w:r>
      <w:proofErr w:type="gramStart"/>
      <w:r w:rsidRPr="0035758B">
        <w:rPr>
          <w:sz w:val="4"/>
          <w:szCs w:val="4"/>
          <w:lang w:eastAsia="ko-KR"/>
        </w:rPr>
        <w:t>clusters, but</w:t>
      </w:r>
      <w:proofErr w:type="gramEnd"/>
      <w:r w:rsidRPr="0035758B">
        <w:rPr>
          <w:sz w:val="4"/>
          <w:szCs w:val="4"/>
          <w:lang w:eastAsia="ko-KR"/>
        </w:rPr>
        <w:t xml:space="preserve"> also removed 52% of the data (Supplementary Table 3). The higher frequency of extreme trends among small time series was also apparent in the raw data (Fig. 4). </w:t>
      </w:r>
      <w:proofErr w:type="gramStart"/>
      <w:r w:rsidRPr="0035758B">
        <w:rPr>
          <w:sz w:val="4"/>
          <w:szCs w:val="4"/>
          <w:lang w:eastAsia="ko-KR"/>
        </w:rPr>
        <w:t>Thus</w:t>
      </w:r>
      <w:proofErr w:type="gramEnd"/>
      <w:r w:rsidRPr="0035758B">
        <w:rPr>
          <w:sz w:val="4"/>
          <w:szCs w:val="4"/>
          <w:lang w:eastAsia="ko-KR"/>
        </w:rPr>
        <w:t xml:space="preserve"> the decision of whether to include small time series will have large effects on the resulting estimates of global trends.  &lt;&lt;FIGURE OMITTED&gt;&gt; Body size was related to population trends. Larger species had three times more extreme declines than increases (15 compared with 5 clusters of extreme declines compared with extreme increases). Comparatively, smaller species had half as many (8) extremely declining and disproportionately more (7) extremely increasing clusters (Supplementary Table 4). Although size-specific models included fewer populations, especially for smaller species, the number of clusters was not uniformly lower (as might be expected given a reduction in power); therefore, the differential occurrence of extremely declining versus increasing clusters suggests that large animals are more vulnerable to extreme declines. Evidence for catastrophic declines </w:t>
      </w:r>
      <w:proofErr w:type="gramStart"/>
      <w:r w:rsidRPr="0035758B">
        <w:rPr>
          <w:sz w:val="4"/>
          <w:szCs w:val="4"/>
          <w:lang w:eastAsia="ko-KR"/>
        </w:rPr>
        <w:t>In</w:t>
      </w:r>
      <w:proofErr w:type="gramEnd"/>
      <w:r w:rsidRPr="0035758B">
        <w:rPr>
          <w:sz w:val="4"/>
          <w:szCs w:val="4"/>
          <w:lang w:eastAsia="ko-KR"/>
        </w:rPr>
        <w:t xml:space="preserve"> contrast to the extreme clusters, the primary clusters accounted for the vast majority (98.6%) of populations across the 57 LPI systems. The overall growth rate of primary clusters was close to zero: θ1 = −0.00035, corresponding to around 1.7% loss over 50 years, given a constant rate across populations and time (Fig. 5). In addition, in contrast to extreme clusters, primary cluster trends were robust to time-series size, as excluding series with fewer than 10 data points yielded a similar overall global trend (θ1 = 0.0043) (Extended Data Fig. 3). &lt;&lt;FIGURE OMITTED&gt;&gt; Although the global BHM model reveals considerably more nuance than a geometric mean index, </w:t>
      </w:r>
      <w:proofErr w:type="spellStart"/>
      <w:r w:rsidRPr="0035758B">
        <w:rPr>
          <w:sz w:val="4"/>
          <w:szCs w:val="4"/>
          <w:lang w:eastAsia="ko-KR"/>
        </w:rPr>
        <w:t>analysing</w:t>
      </w:r>
      <w:proofErr w:type="spellEnd"/>
      <w:r w:rsidRPr="0035758B">
        <w:rPr>
          <w:sz w:val="4"/>
          <w:szCs w:val="4"/>
          <w:lang w:eastAsia="ko-KR"/>
        </w:rPr>
        <w:t xml:space="preserve"> across systems still masked important patterns. When systems were </w:t>
      </w:r>
      <w:proofErr w:type="spellStart"/>
      <w:r w:rsidRPr="0035758B">
        <w:rPr>
          <w:sz w:val="4"/>
          <w:szCs w:val="4"/>
          <w:lang w:eastAsia="ko-KR"/>
        </w:rPr>
        <w:t>analysed</w:t>
      </w:r>
      <w:proofErr w:type="spellEnd"/>
      <w:r w:rsidRPr="0035758B">
        <w:rPr>
          <w:sz w:val="4"/>
          <w:szCs w:val="4"/>
          <w:lang w:eastAsia="ko-KR"/>
        </w:rPr>
        <w:t xml:space="preserve"> separately (Supplementary Table 2), primary population clusters were strongly declining (θ1 &lt; −0.015) with high certainty (95% credible intervals not overlapping zero) in three systems, all of which occurred in the Indo-Pacific realm (freshwater mammals, freshwater birds and terrestrial birds) (Fig. 3). This suggests that this region has the highest risk of system-wide declines and should be a conservation priority. By contrast, the primary cluster was increasing with high certainty in seven systems, six of which were in temperate regions. In addition, seven additional systems had strongly </w:t>
      </w:r>
      <w:proofErr w:type="gramStart"/>
      <w:r w:rsidRPr="0035758B">
        <w:rPr>
          <w:sz w:val="4"/>
          <w:szCs w:val="4"/>
          <w:lang w:eastAsia="ko-KR"/>
        </w:rPr>
        <w:t>declining</w:t>
      </w:r>
      <w:proofErr w:type="gramEnd"/>
      <w:r w:rsidRPr="0035758B">
        <w:rPr>
          <w:sz w:val="4"/>
          <w:szCs w:val="4"/>
          <w:lang w:eastAsia="ko-KR"/>
        </w:rPr>
        <w:t xml:space="preserve"> primary population clusters but with less certainty (95% credible intervals overlapped zero), four of which were amphibian or reptile groups. Finally, 14 systems showed strong but low-certainty increases, with no obvious taxonomic nor geographic patterns (Fig. 3). Each primary cluster also contained variation among populations. In the 10 systems with significant or non-significant mean declines where θ1 &lt; −0.015, 87% of the individual populations showed strong declines (Fig. 5). These 10 systems accounted for around 20% of the total global vertebrate populations, but for around 61% of strong declines. The multimodality observed in Fig. 5 was an outcome of aggregating unimodal primary clusters across </w:t>
      </w:r>
      <w:proofErr w:type="gramStart"/>
      <w:r w:rsidRPr="0035758B">
        <w:rPr>
          <w:sz w:val="4"/>
          <w:szCs w:val="4"/>
          <w:lang w:eastAsia="ko-KR"/>
        </w:rPr>
        <w:t>systems, and</w:t>
      </w:r>
      <w:proofErr w:type="gramEnd"/>
      <w:r w:rsidRPr="0035758B">
        <w:rPr>
          <w:sz w:val="4"/>
          <w:szCs w:val="4"/>
          <w:lang w:eastAsia="ko-KR"/>
        </w:rPr>
        <w:t xml:space="preserve"> suggests that there are heterogeneous stressor levels among systems (that is, similar principles to those that cause extreme clusters within systems). The remaining approximately 11% of strongly declining populations were distributed across 47 out of 57 systems; it is unclear whether they represent a deviation from the natural dynamics that are expected to occur in any naturally variable system. Primary cluster trends were related to body size, but not as predicted. In comparison to the overall patterns for larger animals, the same systems showed significant declines and increases, but two additional temperate systems showed significant increases (Extended Data Fig. 4 and Supplementary Table 4). Smaller species also appeared to decline more than larger species; there were 27 systems in which smaller species had more-negative growth rates than larger species, compared with 18 systems in which the reverse was true. However, analyses of the smaller species were based on substantially fewer populations, and trends were generally not significant (Supplementary Table 4), so patterns remain tentative. Discussion</w:t>
      </w:r>
    </w:p>
    <w:p w14:paraId="32866F3F" w14:textId="77777777" w:rsidR="00E14B20" w:rsidRPr="0035758B" w:rsidRDefault="00E14B20" w:rsidP="00E14B20">
      <w:pPr>
        <w:rPr>
          <w:sz w:val="16"/>
        </w:rPr>
      </w:pPr>
      <w:r w:rsidRPr="0035758B">
        <w:rPr>
          <w:sz w:val="16"/>
        </w:rPr>
        <w:t xml:space="preserve">&lt;&lt;PARAGRAPH BREAKS CONTINUE&gt;&gt; </w:t>
      </w:r>
    </w:p>
    <w:p w14:paraId="6A66951B" w14:textId="77777777" w:rsidR="00E14B20" w:rsidRPr="0035758B" w:rsidRDefault="00E14B20" w:rsidP="00E14B20">
      <w:pPr>
        <w:rPr>
          <w:sz w:val="16"/>
          <w:lang w:eastAsia="ko-KR"/>
        </w:rPr>
      </w:pPr>
      <w:r w:rsidRPr="0035758B">
        <w:rPr>
          <w:rStyle w:val="Underline"/>
        </w:rPr>
        <w:t xml:space="preserve">By </w:t>
      </w:r>
      <w:r w:rsidRPr="0035758B">
        <w:rPr>
          <w:rStyle w:val="Emphasis"/>
          <w:highlight w:val="cyan"/>
        </w:rPr>
        <w:t>re-</w:t>
      </w:r>
      <w:proofErr w:type="spellStart"/>
      <w:r w:rsidRPr="0035758B">
        <w:rPr>
          <w:rStyle w:val="Emphasis"/>
          <w:highlight w:val="cyan"/>
        </w:rPr>
        <w:t>analysing</w:t>
      </w:r>
      <w:proofErr w:type="spellEnd"/>
      <w:r w:rsidRPr="0035758B">
        <w:rPr>
          <w:rStyle w:val="Underline"/>
        </w:rPr>
        <w:t xml:space="preserve"> a comprehensive </w:t>
      </w:r>
      <w:r w:rsidRPr="0035758B">
        <w:rPr>
          <w:rStyle w:val="Underline"/>
          <w:highlight w:val="cyan"/>
        </w:rPr>
        <w:t>dataset</w:t>
      </w:r>
      <w:r w:rsidRPr="0035758B">
        <w:rPr>
          <w:rStyle w:val="Underline"/>
        </w:rPr>
        <w:t xml:space="preserve"> of global wildlife population trends, we show that </w:t>
      </w:r>
      <w:r w:rsidRPr="0035758B">
        <w:rPr>
          <w:rStyle w:val="Emphasis"/>
        </w:rPr>
        <w:t>previously estimated</w:t>
      </w:r>
      <w:r w:rsidRPr="0035758B">
        <w:rPr>
          <w:rStyle w:val="Underline"/>
        </w:rPr>
        <w:t xml:space="preserve"> global declines are </w:t>
      </w:r>
      <w:r w:rsidRPr="0035758B">
        <w:rPr>
          <w:rStyle w:val="Emphasis"/>
        </w:rPr>
        <w:t>driven</w:t>
      </w:r>
      <w:r w:rsidRPr="0035758B">
        <w:rPr>
          <w:rStyle w:val="Underline"/>
        </w:rPr>
        <w:t xml:space="preserve"> by a </w:t>
      </w:r>
      <w:r w:rsidRPr="0035758B">
        <w:rPr>
          <w:rStyle w:val="Emphasis"/>
        </w:rPr>
        <w:t>few extremely</w:t>
      </w:r>
      <w:r w:rsidRPr="0035758B">
        <w:rPr>
          <w:rStyle w:val="Underline"/>
        </w:rPr>
        <w:t xml:space="preserve"> declining populations. Removing </w:t>
      </w:r>
      <w:r w:rsidRPr="0035758B">
        <w:rPr>
          <w:rStyle w:val="Emphasis"/>
        </w:rPr>
        <w:t>only 2.4%</w:t>
      </w:r>
      <w:r w:rsidRPr="0035758B">
        <w:rPr>
          <w:rStyle w:val="Underline"/>
        </w:rPr>
        <w:t xml:space="preserve"> of declining populations </w:t>
      </w:r>
      <w:r w:rsidRPr="0035758B">
        <w:rPr>
          <w:rStyle w:val="Emphasis"/>
          <w:highlight w:val="cyan"/>
        </w:rPr>
        <w:t>reversed</w:t>
      </w:r>
      <w:r w:rsidRPr="0035758B">
        <w:rPr>
          <w:rStyle w:val="Underline"/>
        </w:rPr>
        <w:t xml:space="preserve"> the </w:t>
      </w:r>
      <w:r w:rsidRPr="0035758B">
        <w:rPr>
          <w:rStyle w:val="Emphasis"/>
          <w:highlight w:val="cyan"/>
        </w:rPr>
        <w:t>estimated</w:t>
      </w:r>
      <w:r w:rsidRPr="0035758B">
        <w:rPr>
          <w:rStyle w:val="Underline"/>
        </w:rPr>
        <w:t xml:space="preserve"> global </w:t>
      </w:r>
      <w:r w:rsidRPr="0035758B">
        <w:rPr>
          <w:rStyle w:val="Underline"/>
          <w:highlight w:val="cyan"/>
        </w:rPr>
        <w:t>trends from</w:t>
      </w:r>
      <w:r w:rsidRPr="0035758B">
        <w:rPr>
          <w:rStyle w:val="Underline"/>
        </w:rPr>
        <w:t xml:space="preserve"> more than </w:t>
      </w:r>
      <w:r w:rsidRPr="0035758B">
        <w:rPr>
          <w:rStyle w:val="Emphasis"/>
        </w:rPr>
        <w:t>50%</w:t>
      </w:r>
      <w:r w:rsidRPr="0035758B">
        <w:rPr>
          <w:rStyle w:val="Underline"/>
        </w:rPr>
        <w:t xml:space="preserve"> mean </w:t>
      </w:r>
      <w:r w:rsidRPr="0035758B">
        <w:rPr>
          <w:rStyle w:val="Underline"/>
          <w:highlight w:val="cyan"/>
        </w:rPr>
        <w:t>decline</w:t>
      </w:r>
      <w:r w:rsidRPr="0035758B">
        <w:rPr>
          <w:sz w:val="16"/>
          <w:lang w:eastAsia="ko-KR"/>
        </w:rPr>
        <w:t xml:space="preserve"> since 1970 </w:t>
      </w:r>
      <w:r w:rsidRPr="0035758B">
        <w:rPr>
          <w:rStyle w:val="Underline"/>
          <w:highlight w:val="cyan"/>
        </w:rPr>
        <w:t>to</w:t>
      </w:r>
      <w:r w:rsidRPr="0035758B">
        <w:rPr>
          <w:sz w:val="16"/>
          <w:lang w:eastAsia="ko-KR"/>
        </w:rPr>
        <w:t xml:space="preserve"> a slightly </w:t>
      </w:r>
      <w:proofErr w:type="gramStart"/>
      <w:r w:rsidRPr="0035758B">
        <w:rPr>
          <w:rStyle w:val="Emphasis"/>
          <w:highlight w:val="cyan"/>
        </w:rPr>
        <w:t>positive growth</w:t>
      </w:r>
      <w:proofErr w:type="gramEnd"/>
      <w:r w:rsidRPr="0035758B">
        <w:rPr>
          <w:sz w:val="16"/>
          <w:lang w:eastAsia="ko-KR"/>
        </w:rPr>
        <w:t>. Our BHM model revealed that clusters of extreme decline are widespread and occur disproportionately in larger species, and that a few clusters of extreme increase also exist and occur disproportionately in smaller species. This is consistent with previous arguments of ‘trophic downgrading’16.</w:t>
      </w:r>
    </w:p>
    <w:p w14:paraId="7C73291C" w14:textId="77777777" w:rsidR="00E14B20" w:rsidRPr="0035758B" w:rsidRDefault="00E14B20" w:rsidP="00E14B20">
      <w:pPr>
        <w:rPr>
          <w:sz w:val="16"/>
          <w:lang w:eastAsia="ko-KR"/>
        </w:rPr>
      </w:pPr>
      <w:r w:rsidRPr="0035758B">
        <w:rPr>
          <w:sz w:val="16"/>
          <w:lang w:eastAsia="ko-KR"/>
        </w:rPr>
        <w:lastRenderedPageBreak/>
        <w:t xml:space="preserve">Clusters of </w:t>
      </w:r>
      <w:r w:rsidRPr="0035758B">
        <w:rPr>
          <w:rStyle w:val="Emphasis"/>
          <w:highlight w:val="cyan"/>
        </w:rPr>
        <w:t>extreme</w:t>
      </w:r>
      <w:r w:rsidRPr="0035758B">
        <w:rPr>
          <w:rStyle w:val="Underline"/>
          <w:highlight w:val="cyan"/>
        </w:rPr>
        <w:t xml:space="preserve"> declines</w:t>
      </w:r>
      <w:r w:rsidRPr="0035758B">
        <w:rPr>
          <w:rStyle w:val="Underline"/>
        </w:rPr>
        <w:t xml:space="preserve"> were</w:t>
      </w:r>
      <w:r w:rsidRPr="0035758B">
        <w:rPr>
          <w:sz w:val="16"/>
          <w:lang w:eastAsia="ko-KR"/>
        </w:rPr>
        <w:t xml:space="preserve"> largely </w:t>
      </w:r>
      <w:r w:rsidRPr="0035758B">
        <w:rPr>
          <w:rStyle w:val="Underline"/>
          <w:highlight w:val="cyan"/>
        </w:rPr>
        <w:t xml:space="preserve">due to </w:t>
      </w:r>
      <w:r w:rsidRPr="0035758B">
        <w:rPr>
          <w:rStyle w:val="Emphasis"/>
          <w:highlight w:val="cyan"/>
        </w:rPr>
        <w:t>small time</w:t>
      </w:r>
      <w:r w:rsidRPr="0035758B">
        <w:rPr>
          <w:rStyle w:val="Underline"/>
        </w:rPr>
        <w:t xml:space="preserve">-series </w:t>
      </w:r>
      <w:r w:rsidRPr="0035758B">
        <w:rPr>
          <w:rStyle w:val="Underline"/>
          <w:highlight w:val="cyan"/>
        </w:rPr>
        <w:t>datasets</w:t>
      </w:r>
      <w:r w:rsidRPr="0035758B">
        <w:rPr>
          <w:sz w:val="16"/>
          <w:lang w:eastAsia="ko-KR"/>
        </w:rPr>
        <w:t xml:space="preserve">. However, neither random sampling error nor ‘saw tooth’ population dynamics (in which ultimately stable populations experience sudden declines followed by gradual increases) can fully explain this association (see Supplementary Information for a full discussion). Additional explanations are needed. </w:t>
      </w:r>
      <w:r w:rsidRPr="0035758B">
        <w:rPr>
          <w:rStyle w:val="Underline"/>
        </w:rPr>
        <w:t>Extreme trends</w:t>
      </w:r>
      <w:r w:rsidRPr="0035758B">
        <w:rPr>
          <w:sz w:val="16"/>
          <w:lang w:eastAsia="ko-KR"/>
        </w:rPr>
        <w:t xml:space="preserve"> could </w:t>
      </w:r>
      <w:r w:rsidRPr="0035758B">
        <w:rPr>
          <w:rStyle w:val="Underline"/>
          <w:highlight w:val="cyan"/>
        </w:rPr>
        <w:t xml:space="preserve">reflect </w:t>
      </w:r>
      <w:r w:rsidRPr="0035758B">
        <w:rPr>
          <w:rStyle w:val="Emphasis"/>
          <w:highlight w:val="cyan"/>
        </w:rPr>
        <w:t>transient</w:t>
      </w:r>
      <w:r w:rsidRPr="0035758B">
        <w:rPr>
          <w:rStyle w:val="Underline"/>
          <w:highlight w:val="cyan"/>
        </w:rPr>
        <w:t xml:space="preserve"> populations</w:t>
      </w:r>
      <w:r w:rsidRPr="0035758B">
        <w:rPr>
          <w:sz w:val="16"/>
          <w:lang w:eastAsia="ko-KR"/>
        </w:rPr>
        <w:t xml:space="preserve"> that naturally leave or enter a survey area19, which could represent natural dynamics. Alternatively, researchers may stop sampling after populations become (close to) extirpated, although the converse has also been suggested20. A third possibility is that </w:t>
      </w:r>
      <w:r w:rsidRPr="0035758B">
        <w:rPr>
          <w:rStyle w:val="Underline"/>
        </w:rPr>
        <w:t xml:space="preserve">some </w:t>
      </w:r>
      <w:r w:rsidRPr="0035758B">
        <w:rPr>
          <w:rStyle w:val="Underline"/>
          <w:highlight w:val="cyan"/>
        </w:rPr>
        <w:t>regions experience</w:t>
      </w:r>
      <w:r w:rsidRPr="0035758B">
        <w:rPr>
          <w:rStyle w:val="Underline"/>
        </w:rPr>
        <w:t xml:space="preserve"> both </w:t>
      </w:r>
      <w:r w:rsidRPr="0035758B">
        <w:rPr>
          <w:rStyle w:val="Emphasis"/>
          <w:highlight w:val="cyan"/>
        </w:rPr>
        <w:t>lower sampling</w:t>
      </w:r>
      <w:r w:rsidRPr="0035758B">
        <w:rPr>
          <w:rStyle w:val="Underline"/>
        </w:rPr>
        <w:t xml:space="preserve"> effort </w:t>
      </w:r>
      <w:r w:rsidRPr="0035758B">
        <w:rPr>
          <w:rStyle w:val="Underline"/>
          <w:highlight w:val="cyan"/>
        </w:rPr>
        <w:t xml:space="preserve">and </w:t>
      </w:r>
      <w:r w:rsidRPr="0035758B">
        <w:rPr>
          <w:rStyle w:val="Emphasis"/>
          <w:highlight w:val="cyan"/>
        </w:rPr>
        <w:t>greater declines</w:t>
      </w:r>
      <w:r w:rsidRPr="0035758B">
        <w:rPr>
          <w:rStyle w:val="Underline"/>
        </w:rPr>
        <w:t xml:space="preserve">, such that </w:t>
      </w:r>
      <w:r w:rsidRPr="0035758B">
        <w:rPr>
          <w:rStyle w:val="Emphasis"/>
        </w:rPr>
        <w:t>poorly sampled</w:t>
      </w:r>
      <w:r w:rsidRPr="0035758B">
        <w:rPr>
          <w:rStyle w:val="Underline"/>
        </w:rPr>
        <w:t xml:space="preserve"> datasets </w:t>
      </w:r>
      <w:r w:rsidRPr="0035758B">
        <w:rPr>
          <w:rStyle w:val="Emphasis"/>
        </w:rPr>
        <w:t>correlate</w:t>
      </w:r>
      <w:r w:rsidRPr="0035758B">
        <w:rPr>
          <w:rStyle w:val="Underline"/>
        </w:rPr>
        <w:t xml:space="preserve"> with factors linked to </w:t>
      </w:r>
      <w:r w:rsidRPr="0035758B">
        <w:rPr>
          <w:rStyle w:val="Emphasis"/>
        </w:rPr>
        <w:t>vulnerability</w:t>
      </w:r>
      <w:r w:rsidRPr="0035758B">
        <w:rPr>
          <w:sz w:val="16"/>
          <w:lang w:eastAsia="ko-KR"/>
        </w:rPr>
        <w:t>, such as lower national wealth or conservation investment. Understanding why small time series contain so many extreme declines is particularly important given that studies that did not find widespread declines often excluded short time series7,10,12, potentially reconciling divergent findings among studies.</w:t>
      </w:r>
    </w:p>
    <w:p w14:paraId="68FD247C" w14:textId="77777777" w:rsidR="00E14B20" w:rsidRPr="0035758B" w:rsidRDefault="00E14B20" w:rsidP="00E14B20">
      <w:pPr>
        <w:rPr>
          <w:sz w:val="16"/>
          <w:lang w:eastAsia="ko-KR"/>
        </w:rPr>
      </w:pPr>
      <w:r w:rsidRPr="0035758B">
        <w:rPr>
          <w:rStyle w:val="Underline"/>
          <w:highlight w:val="cyan"/>
        </w:rPr>
        <w:t>Once</w:t>
      </w:r>
      <w:r w:rsidRPr="0035758B">
        <w:rPr>
          <w:rStyle w:val="Underline"/>
        </w:rPr>
        <w:t xml:space="preserve"> extreme </w:t>
      </w:r>
      <w:r w:rsidRPr="0035758B">
        <w:rPr>
          <w:rStyle w:val="Underline"/>
          <w:highlight w:val="cyan"/>
        </w:rPr>
        <w:t>clusters</w:t>
      </w:r>
      <w:r w:rsidRPr="0035758B">
        <w:rPr>
          <w:rStyle w:val="Underline"/>
        </w:rPr>
        <w:t xml:space="preserve"> were </w:t>
      </w:r>
      <w:r w:rsidRPr="0035758B">
        <w:rPr>
          <w:rStyle w:val="Emphasis"/>
        </w:rPr>
        <w:t xml:space="preserve">statistically </w:t>
      </w:r>
      <w:r w:rsidRPr="0035758B">
        <w:rPr>
          <w:rStyle w:val="Emphasis"/>
          <w:highlight w:val="cyan"/>
        </w:rPr>
        <w:t>separated</w:t>
      </w:r>
      <w:r w:rsidRPr="0035758B">
        <w:rPr>
          <w:rStyle w:val="Underline"/>
          <w:highlight w:val="cyan"/>
        </w:rPr>
        <w:t>, no</w:t>
      </w:r>
      <w:r w:rsidRPr="0035758B">
        <w:rPr>
          <w:rStyle w:val="Underline"/>
        </w:rPr>
        <w:t xml:space="preserve"> global </w:t>
      </w:r>
      <w:r w:rsidRPr="0035758B">
        <w:rPr>
          <w:rStyle w:val="Underline"/>
          <w:highlight w:val="cyan"/>
        </w:rPr>
        <w:t xml:space="preserve">trend </w:t>
      </w:r>
      <w:r w:rsidRPr="0035758B">
        <w:rPr>
          <w:rStyle w:val="Emphasis"/>
          <w:highlight w:val="cyan"/>
        </w:rPr>
        <w:t>remained</w:t>
      </w:r>
      <w:r w:rsidRPr="0035758B">
        <w:rPr>
          <w:rStyle w:val="Emphasis"/>
        </w:rPr>
        <w:t xml:space="preserve"> across</w:t>
      </w:r>
      <w:r w:rsidRPr="0035758B">
        <w:rPr>
          <w:rStyle w:val="Underline"/>
        </w:rPr>
        <w:t xml:space="preserve"> typical populations</w:t>
      </w:r>
      <w:r w:rsidRPr="0035758B">
        <w:rPr>
          <w:sz w:val="16"/>
          <w:lang w:eastAsia="ko-KR"/>
        </w:rPr>
        <w:t xml:space="preserve"> (that is, primary clusters; 98.6% of populations). However, aggregating systems into one global trend hid important variation. Three systems, all of which occurred in the Indo-Pacific realm, showed widespread vertebrate declines across typical populations. Moreover, among typical populations smaller species may be faring worse than larger ones. Although these results were tentative given lower sample sizes and high uncertainty, this trend is contrary to common conservation assumptions and so merits additional research.</w:t>
      </w:r>
    </w:p>
    <w:p w14:paraId="526D98EA" w14:textId="77777777" w:rsidR="00E14B20" w:rsidRPr="0035758B" w:rsidRDefault="00E14B20" w:rsidP="00E14B20">
      <w:pPr>
        <w:rPr>
          <w:sz w:val="16"/>
          <w:lang w:eastAsia="ko-KR"/>
        </w:rPr>
      </w:pPr>
      <w:r w:rsidRPr="0035758B">
        <w:rPr>
          <w:sz w:val="16"/>
          <w:lang w:eastAsia="ko-KR"/>
        </w:rPr>
        <w:t xml:space="preserve">Our </w:t>
      </w:r>
      <w:r w:rsidRPr="0035758B">
        <w:rPr>
          <w:rStyle w:val="Underline"/>
        </w:rPr>
        <w:t xml:space="preserve">results </w:t>
      </w:r>
      <w:r w:rsidRPr="0035758B">
        <w:rPr>
          <w:rStyle w:val="Emphasis"/>
        </w:rPr>
        <w:t>emphasize</w:t>
      </w:r>
      <w:r w:rsidRPr="0035758B">
        <w:rPr>
          <w:rStyle w:val="Underline"/>
        </w:rPr>
        <w:t xml:space="preserve"> an </w:t>
      </w:r>
      <w:r w:rsidRPr="0035758B">
        <w:rPr>
          <w:rStyle w:val="Emphasis"/>
        </w:rPr>
        <w:t>important point</w:t>
      </w:r>
      <w:r w:rsidRPr="0035758B">
        <w:rPr>
          <w:rStyle w:val="Underline"/>
        </w:rPr>
        <w:t xml:space="preserve">: biodiversity </w:t>
      </w:r>
      <w:r w:rsidRPr="0035758B">
        <w:rPr>
          <w:rStyle w:val="Underline"/>
          <w:highlight w:val="cyan"/>
        </w:rPr>
        <w:t xml:space="preserve">trends </w:t>
      </w:r>
      <w:r w:rsidRPr="0035758B">
        <w:rPr>
          <w:rStyle w:val="Emphasis"/>
          <w:highlight w:val="cyan"/>
        </w:rPr>
        <w:t>within</w:t>
      </w:r>
      <w:r w:rsidRPr="0035758B">
        <w:rPr>
          <w:rStyle w:val="Underline"/>
          <w:highlight w:val="cyan"/>
        </w:rPr>
        <w:t xml:space="preserve"> and </w:t>
      </w:r>
      <w:r w:rsidRPr="0035758B">
        <w:rPr>
          <w:rStyle w:val="Emphasis"/>
          <w:highlight w:val="cyan"/>
        </w:rPr>
        <w:t>across</w:t>
      </w:r>
      <w:r w:rsidRPr="0035758B">
        <w:rPr>
          <w:rStyle w:val="Underline"/>
          <w:highlight w:val="cyan"/>
        </w:rPr>
        <w:t xml:space="preserve"> regions and taxa are </w:t>
      </w:r>
      <w:r w:rsidRPr="0035758B">
        <w:rPr>
          <w:rStyle w:val="Emphasis"/>
          <w:highlight w:val="cyan"/>
        </w:rPr>
        <w:t>highly disparate</w:t>
      </w:r>
      <w:r w:rsidRPr="0035758B">
        <w:rPr>
          <w:sz w:val="16"/>
          <w:lang w:eastAsia="ko-KR"/>
        </w:rPr>
        <w:t>. This probably reflects differences in both susceptibility and exposure to anthropogenic environmental change21,22,23. Unravelling this variation is imperative to understand in which regions biodiversity is threatened the most24 and which conservation actions promote stability or recovery. A productive global conversation about conservation requires that both scientists and media pay more attention to variation and resist the temptation of simple summary indices.</w:t>
      </w:r>
    </w:p>
    <w:p w14:paraId="51902A1D" w14:textId="77777777" w:rsidR="00E14B20" w:rsidRDefault="00E14B20" w:rsidP="00E14B20">
      <w:pPr>
        <w:pStyle w:val="Heading3"/>
      </w:pPr>
      <w:r>
        <w:lastRenderedPageBreak/>
        <w:t>AT: Warming---2NC</w:t>
      </w:r>
    </w:p>
    <w:p w14:paraId="4C224A83" w14:textId="77777777" w:rsidR="00E14B20" w:rsidRPr="00001F64" w:rsidRDefault="00E14B20" w:rsidP="00E14B20">
      <w:pPr>
        <w:pStyle w:val="Heading4"/>
      </w:pPr>
      <w:r w:rsidRPr="00001F64">
        <w:rPr>
          <w:u w:val="single"/>
        </w:rPr>
        <w:t>Adaption</w:t>
      </w:r>
      <w:r w:rsidRPr="00001F64">
        <w:t xml:space="preserve"> and </w:t>
      </w:r>
      <w:r w:rsidRPr="00001F64">
        <w:rPr>
          <w:u w:val="single"/>
        </w:rPr>
        <w:t>tech</w:t>
      </w:r>
      <w:r w:rsidRPr="00001F64">
        <w:t xml:space="preserve"> overwhelm risks.</w:t>
      </w:r>
    </w:p>
    <w:p w14:paraId="5A91575C" w14:textId="77777777" w:rsidR="00E14B20" w:rsidRPr="00001F64" w:rsidRDefault="00E14B20" w:rsidP="00E14B20">
      <w:r w:rsidRPr="00001F64">
        <w:t xml:space="preserve">Dr. Bjorn </w:t>
      </w:r>
      <w:r w:rsidRPr="00001F64">
        <w:rPr>
          <w:rStyle w:val="Style13ptBold"/>
        </w:rPr>
        <w:t>Lomborg 25</w:t>
      </w:r>
      <w:r w:rsidRPr="00001F64">
        <w:t>. PhD, President, Copenhagen Consensus. Visiting Fellow, Hoover Institution, Stanford University. "Bjorn Lomborg: We Need to Get Smart About Climate," Financial Post. 2-25-2025. https://financialpost.com/opinion/bjorn-lomborg-we-need-to-get-smart-about-climate</w:t>
      </w:r>
    </w:p>
    <w:p w14:paraId="14D1411C" w14:textId="77777777" w:rsidR="00E14B20" w:rsidRPr="00001F64" w:rsidRDefault="00E14B20" w:rsidP="00E14B20">
      <w:pPr>
        <w:rPr>
          <w:sz w:val="16"/>
        </w:rPr>
      </w:pPr>
      <w:r w:rsidRPr="00001F64">
        <w:rPr>
          <w:sz w:val="16"/>
        </w:rPr>
        <w:t xml:space="preserve">But in two </w:t>
      </w:r>
      <w:r w:rsidRPr="00001F64">
        <w:rPr>
          <w:rStyle w:val="Underline"/>
        </w:rPr>
        <w:t>important ways the</w:t>
      </w:r>
      <w:r w:rsidRPr="00001F64">
        <w:rPr>
          <w:sz w:val="16"/>
        </w:rPr>
        <w:t xml:space="preserve"> </w:t>
      </w:r>
      <w:r w:rsidRPr="00001F64">
        <w:rPr>
          <w:rStyle w:val="Emphasis"/>
        </w:rPr>
        <w:t>climate conversation</w:t>
      </w:r>
      <w:r w:rsidRPr="00001F64">
        <w:rPr>
          <w:sz w:val="16"/>
        </w:rPr>
        <w:t xml:space="preserve"> </w:t>
      </w:r>
      <w:r w:rsidRPr="00001F64">
        <w:rPr>
          <w:rStyle w:val="Underline"/>
        </w:rPr>
        <w:t>has gone off the rails</w:t>
      </w:r>
      <w:r w:rsidRPr="00001F64">
        <w:rPr>
          <w:sz w:val="16"/>
        </w:rPr>
        <w:t>.</w:t>
      </w:r>
    </w:p>
    <w:p w14:paraId="3ABB9D19" w14:textId="77777777" w:rsidR="00E14B20" w:rsidRPr="00001F64" w:rsidRDefault="00E14B20" w:rsidP="00E14B20">
      <w:pPr>
        <w:rPr>
          <w:sz w:val="16"/>
        </w:rPr>
      </w:pPr>
      <w:r w:rsidRPr="00001F64">
        <w:rPr>
          <w:sz w:val="16"/>
        </w:rPr>
        <w:t xml:space="preserve">First, </w:t>
      </w:r>
      <w:r w:rsidRPr="00001F64">
        <w:rPr>
          <w:rStyle w:val="Underline"/>
        </w:rPr>
        <w:t>people say</w:t>
      </w:r>
      <w:r w:rsidRPr="00001F64">
        <w:rPr>
          <w:sz w:val="16"/>
        </w:rPr>
        <w:t xml:space="preserve"> — </w:t>
      </w:r>
      <w:r w:rsidRPr="00001F64">
        <w:rPr>
          <w:rStyle w:val="Emphasis"/>
          <w:highlight w:val="cyan"/>
        </w:rPr>
        <w:t>wrong</w:t>
      </w:r>
      <w:r w:rsidRPr="00001F64">
        <w:rPr>
          <w:rStyle w:val="Emphasis"/>
        </w:rPr>
        <w:t>ly</w:t>
      </w:r>
      <w:r w:rsidRPr="00001F64">
        <w:rPr>
          <w:sz w:val="16"/>
        </w:rPr>
        <w:t xml:space="preserve"> — </w:t>
      </w:r>
      <w:r w:rsidRPr="00001F64">
        <w:rPr>
          <w:rStyle w:val="Underline"/>
        </w:rPr>
        <w:t xml:space="preserve">that global </w:t>
      </w:r>
      <w:r w:rsidRPr="00001F64">
        <w:rPr>
          <w:rStyle w:val="Underline"/>
          <w:highlight w:val="cyan"/>
        </w:rPr>
        <w:t>warming is</w:t>
      </w:r>
      <w:r w:rsidRPr="00001F64">
        <w:rPr>
          <w:rStyle w:val="Underline"/>
        </w:rPr>
        <w:t xml:space="preserve"> an</w:t>
      </w:r>
      <w:r w:rsidRPr="00001F64">
        <w:rPr>
          <w:sz w:val="16"/>
        </w:rPr>
        <w:t xml:space="preserve"> </w:t>
      </w:r>
      <w:r w:rsidRPr="00001F64">
        <w:rPr>
          <w:rStyle w:val="Emphasis"/>
          <w:highlight w:val="cyan"/>
        </w:rPr>
        <w:t>existential</w:t>
      </w:r>
      <w:r w:rsidRPr="00001F64">
        <w:rPr>
          <w:rStyle w:val="Emphasis"/>
        </w:rPr>
        <w:t xml:space="preserve"> challenge</w:t>
      </w:r>
      <w:r w:rsidRPr="00001F64">
        <w:rPr>
          <w:sz w:val="16"/>
        </w:rPr>
        <w:t xml:space="preserve">, </w:t>
      </w:r>
      <w:r w:rsidRPr="00001F64">
        <w:rPr>
          <w:rStyle w:val="Underline"/>
        </w:rPr>
        <w:t>risking the end of</w:t>
      </w:r>
      <w:r w:rsidRPr="00001F64">
        <w:rPr>
          <w:sz w:val="16"/>
        </w:rPr>
        <w:t xml:space="preserve"> [humankind] </w:t>
      </w:r>
      <w:r w:rsidRPr="00001F64">
        <w:rPr>
          <w:strike/>
          <w:sz w:val="16"/>
        </w:rPr>
        <w:t>mankind</w:t>
      </w:r>
      <w:r w:rsidRPr="00001F64">
        <w:rPr>
          <w:sz w:val="16"/>
        </w:rPr>
        <w:t>. Of course, if the world is about to end, it follows that any spending is justified. After all, if a world-obliterating meteor is hurtling towards us, we don’t ask about the costs of avoiding it.</w:t>
      </w:r>
    </w:p>
    <w:p w14:paraId="4A869E53" w14:textId="77777777" w:rsidR="00E14B20" w:rsidRPr="00001F64" w:rsidRDefault="00E14B20" w:rsidP="00E14B20">
      <w:pPr>
        <w:rPr>
          <w:sz w:val="16"/>
        </w:rPr>
      </w:pPr>
      <w:r w:rsidRPr="00001F64">
        <w:rPr>
          <w:sz w:val="16"/>
        </w:rPr>
        <w:t>Second, it is also often claimed — somewhat contradictorily — that the green transition will make energy cheaper, societies safer and everyone richer. In this “rainbows and unicorns” scenario, there are no trade-offs and we can afford climate policy and everything else.</w:t>
      </w:r>
    </w:p>
    <w:p w14:paraId="2974B29E" w14:textId="77777777" w:rsidR="00E14B20" w:rsidRPr="00001F64" w:rsidRDefault="00E14B20" w:rsidP="00E14B20">
      <w:pPr>
        <w:rPr>
          <w:sz w:val="16"/>
        </w:rPr>
      </w:pPr>
      <w:r w:rsidRPr="00001F64">
        <w:rPr>
          <w:sz w:val="16"/>
        </w:rPr>
        <w:t xml:space="preserve">Both </w:t>
      </w:r>
      <w:r w:rsidRPr="00001F64">
        <w:rPr>
          <w:rStyle w:val="Underline"/>
        </w:rPr>
        <w:t>claims are</w:t>
      </w:r>
      <w:r w:rsidRPr="00001F64">
        <w:rPr>
          <w:sz w:val="16"/>
        </w:rPr>
        <w:t xml:space="preserve"> </w:t>
      </w:r>
      <w:r w:rsidRPr="00001F64">
        <w:rPr>
          <w:rStyle w:val="Emphasis"/>
          <w:highlight w:val="cyan"/>
        </w:rPr>
        <w:t>repeated ad nauseam</w:t>
      </w:r>
      <w:r w:rsidRPr="00001F64">
        <w:rPr>
          <w:sz w:val="16"/>
        </w:rPr>
        <w:t xml:space="preserve"> by Canadian politicians and activists and spread by media hooked on selling climate catastrophes and green utopias. </w:t>
      </w:r>
      <w:r w:rsidRPr="00001F64">
        <w:rPr>
          <w:rStyle w:val="Underline"/>
          <w:highlight w:val="cyan"/>
        </w:rPr>
        <w:t>But</w:t>
      </w:r>
      <w:r w:rsidRPr="00001F64">
        <w:rPr>
          <w:sz w:val="16"/>
        </w:rPr>
        <w:t xml:space="preserve"> both </w:t>
      </w:r>
      <w:r w:rsidRPr="00001F64">
        <w:rPr>
          <w:rStyle w:val="Underline"/>
        </w:rPr>
        <w:t>are</w:t>
      </w:r>
      <w:r w:rsidRPr="00001F64">
        <w:rPr>
          <w:sz w:val="16"/>
        </w:rPr>
        <w:t xml:space="preserve"> </w:t>
      </w:r>
      <w:r w:rsidRPr="00001F64">
        <w:rPr>
          <w:rStyle w:val="Emphasis"/>
        </w:rPr>
        <w:t>quite</w:t>
      </w:r>
      <w:r w:rsidRPr="00001F64">
        <w:rPr>
          <w:sz w:val="16"/>
        </w:rPr>
        <w:t xml:space="preserve"> </w:t>
      </w:r>
      <w:r w:rsidRPr="00001F64">
        <w:rPr>
          <w:rStyle w:val="Underline"/>
          <w:highlight w:val="cyan"/>
        </w:rPr>
        <w:t>untrue</w:t>
      </w:r>
      <w:r w:rsidRPr="00001F64">
        <w:rPr>
          <w:sz w:val="16"/>
        </w:rPr>
        <w:t>.</w:t>
      </w:r>
    </w:p>
    <w:p w14:paraId="7CF5106A" w14:textId="77777777" w:rsidR="00E14B20" w:rsidRPr="00001F64" w:rsidRDefault="00E14B20" w:rsidP="00E14B20">
      <w:pPr>
        <w:rPr>
          <w:sz w:val="16"/>
        </w:rPr>
      </w:pPr>
      <w:r w:rsidRPr="00001F64">
        <w:rPr>
          <w:sz w:val="16"/>
        </w:rPr>
        <w:t xml:space="preserve">That is why I’m writing this series. I will outline how many of </w:t>
      </w:r>
      <w:r w:rsidRPr="00001F64">
        <w:rPr>
          <w:rStyle w:val="Underline"/>
        </w:rPr>
        <w:t>the most sensationalist, scary climate stories are</w:t>
      </w:r>
      <w:r w:rsidRPr="00001F64">
        <w:rPr>
          <w:sz w:val="16"/>
        </w:rPr>
        <w:t xml:space="preserve"> </w:t>
      </w:r>
      <w:r w:rsidRPr="00001F64">
        <w:rPr>
          <w:rStyle w:val="Emphasis"/>
        </w:rPr>
        <w:t>misleading</w:t>
      </w:r>
      <w:r w:rsidRPr="00001F64">
        <w:rPr>
          <w:sz w:val="16"/>
        </w:rPr>
        <w:t xml:space="preserve"> or </w:t>
      </w:r>
      <w:r w:rsidRPr="00001F64">
        <w:rPr>
          <w:rStyle w:val="Emphasis"/>
        </w:rPr>
        <w:t>wrong</w:t>
      </w:r>
      <w:r w:rsidRPr="00001F64">
        <w:rPr>
          <w:sz w:val="16"/>
        </w:rPr>
        <w:t xml:space="preserve"> </w:t>
      </w:r>
      <w:r w:rsidRPr="00001F64">
        <w:rPr>
          <w:rStyle w:val="Underline"/>
        </w:rPr>
        <w:t>and ignore the</w:t>
      </w:r>
      <w:r w:rsidRPr="00001F64">
        <w:rPr>
          <w:sz w:val="16"/>
        </w:rPr>
        <w:t xml:space="preserve"> </w:t>
      </w:r>
      <w:r w:rsidRPr="00001F64">
        <w:rPr>
          <w:rStyle w:val="Emphasis"/>
        </w:rPr>
        <w:t>best</w:t>
      </w:r>
      <w:r w:rsidRPr="00001F64">
        <w:rPr>
          <w:sz w:val="16"/>
        </w:rPr>
        <w:t xml:space="preserve"> </w:t>
      </w:r>
      <w:r w:rsidRPr="00001F64">
        <w:rPr>
          <w:rStyle w:val="Underline"/>
        </w:rPr>
        <w:t>climate science</w:t>
      </w:r>
      <w:r w:rsidRPr="00001F64">
        <w:rPr>
          <w:sz w:val="16"/>
        </w:rPr>
        <w:t xml:space="preserve">. </w:t>
      </w:r>
      <w:r w:rsidRPr="00001F64">
        <w:rPr>
          <w:rStyle w:val="Underline"/>
        </w:rPr>
        <w:t>Being</w:t>
      </w:r>
      <w:r w:rsidRPr="00001F64">
        <w:rPr>
          <w:sz w:val="16"/>
        </w:rPr>
        <w:t xml:space="preserve"> </w:t>
      </w:r>
      <w:r w:rsidRPr="00001F64">
        <w:rPr>
          <w:rStyle w:val="Emphasis"/>
        </w:rPr>
        <w:t>data-driven</w:t>
      </w:r>
      <w:r w:rsidRPr="00001F64">
        <w:rPr>
          <w:sz w:val="16"/>
        </w:rPr>
        <w:t xml:space="preserve">, I </w:t>
      </w:r>
      <w:r w:rsidRPr="00001F64">
        <w:rPr>
          <w:rStyle w:val="Underline"/>
        </w:rPr>
        <w:t xml:space="preserve">will </w:t>
      </w:r>
      <w:r w:rsidRPr="00001F64">
        <w:rPr>
          <w:rStyle w:val="Underline"/>
          <w:highlight w:val="cyan"/>
        </w:rPr>
        <w:t>show</w:t>
      </w:r>
      <w:r w:rsidRPr="00001F64">
        <w:rPr>
          <w:rStyle w:val="Underline"/>
        </w:rPr>
        <w:t xml:space="preserve"> you this </w:t>
      </w:r>
      <w:r w:rsidRPr="00001F64">
        <w:rPr>
          <w:rStyle w:val="Underline"/>
          <w:highlight w:val="cyan"/>
        </w:rPr>
        <w:t>with</w:t>
      </w:r>
      <w:r w:rsidRPr="00001F64">
        <w:rPr>
          <w:rStyle w:val="Underline"/>
        </w:rPr>
        <w:t xml:space="preserve"> the</w:t>
      </w:r>
      <w:r w:rsidRPr="00001F64">
        <w:rPr>
          <w:sz w:val="16"/>
        </w:rPr>
        <w:t xml:space="preserve"> </w:t>
      </w:r>
      <w:r w:rsidRPr="00001F64">
        <w:rPr>
          <w:rStyle w:val="Emphasis"/>
          <w:highlight w:val="cyan"/>
        </w:rPr>
        <w:t>best</w:t>
      </w:r>
      <w:r w:rsidRPr="00001F64">
        <w:rPr>
          <w:sz w:val="16"/>
          <w:highlight w:val="cyan"/>
        </w:rPr>
        <w:t xml:space="preserve"> </w:t>
      </w:r>
      <w:r w:rsidRPr="00001F64">
        <w:rPr>
          <w:rStyle w:val="Underline"/>
          <w:highlight w:val="cyan"/>
        </w:rPr>
        <w:t>peer-reviewed data and numbers</w:t>
      </w:r>
      <w:r w:rsidRPr="00001F64">
        <w:rPr>
          <w:sz w:val="16"/>
        </w:rPr>
        <w:t>.</w:t>
      </w:r>
    </w:p>
    <w:p w14:paraId="6083BB7A" w14:textId="77777777" w:rsidR="00E14B20" w:rsidRPr="00001F64" w:rsidRDefault="00E14B20" w:rsidP="00E14B20">
      <w:pPr>
        <w:rPr>
          <w:sz w:val="16"/>
        </w:rPr>
      </w:pPr>
      <w:r w:rsidRPr="00001F64">
        <w:rPr>
          <w:noProof/>
          <w:sz w:val="16"/>
        </w:rPr>
        <w:drawing>
          <wp:inline distT="0" distB="0" distL="0" distR="0" wp14:anchorId="149567FC" wp14:editId="42C2E9F7">
            <wp:extent cx="2395576" cy="1846053"/>
            <wp:effectExtent l="0" t="0" r="5080" b="1905"/>
            <wp:docPr id="2133444737" name="Picture 1" descr="A graph showing the global disa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91774" name="Picture 1" descr="A graph showing the global disaster&#10;&#10;AI-generated content may be incorrect."/>
                    <pic:cNvPicPr/>
                  </pic:nvPicPr>
                  <pic:blipFill>
                    <a:blip r:embed="rId7"/>
                    <a:stretch>
                      <a:fillRect/>
                    </a:stretch>
                  </pic:blipFill>
                  <pic:spPr>
                    <a:xfrm>
                      <a:off x="0" y="0"/>
                      <a:ext cx="2402472" cy="1851367"/>
                    </a:xfrm>
                    <a:prstGeom prst="rect">
                      <a:avLst/>
                    </a:prstGeom>
                  </pic:spPr>
                </pic:pic>
              </a:graphicData>
            </a:graphic>
          </wp:inline>
        </w:drawing>
      </w:r>
    </w:p>
    <w:p w14:paraId="38BC12A9" w14:textId="77777777" w:rsidR="00E14B20" w:rsidRPr="00001F64" w:rsidRDefault="00E14B20" w:rsidP="00E14B20">
      <w:pPr>
        <w:rPr>
          <w:sz w:val="16"/>
        </w:rPr>
      </w:pPr>
      <w:r w:rsidRPr="00001F64">
        <w:rPr>
          <w:sz w:val="16"/>
        </w:rPr>
        <w:t xml:space="preserve">So: </w:t>
      </w:r>
      <w:proofErr w:type="gramStart"/>
      <w:r w:rsidRPr="00001F64">
        <w:rPr>
          <w:sz w:val="16"/>
        </w:rPr>
        <w:t>Is</w:t>
      </w:r>
      <w:proofErr w:type="gramEnd"/>
      <w:r w:rsidRPr="00001F64">
        <w:rPr>
          <w:sz w:val="16"/>
        </w:rPr>
        <w:t xml:space="preserve"> climate change the world’s all-encompassing problem today? One way to </w:t>
      </w:r>
      <w:r w:rsidRPr="00001F64">
        <w:rPr>
          <w:rStyle w:val="Underline"/>
        </w:rPr>
        <w:t>test this is to look at</w:t>
      </w:r>
      <w:r w:rsidRPr="00001F64">
        <w:rPr>
          <w:sz w:val="16"/>
        </w:rPr>
        <w:t xml:space="preserve"> </w:t>
      </w:r>
      <w:r w:rsidRPr="00001F64">
        <w:rPr>
          <w:rStyle w:val="Emphasis"/>
        </w:rPr>
        <w:t>extreme weather</w:t>
      </w:r>
      <w:r w:rsidRPr="00001F64">
        <w:rPr>
          <w:sz w:val="16"/>
        </w:rPr>
        <w:t xml:space="preserve">, </w:t>
      </w:r>
      <w:r w:rsidRPr="00001F64">
        <w:rPr>
          <w:rStyle w:val="Underline"/>
        </w:rPr>
        <w:t>which we</w:t>
      </w:r>
      <w:r w:rsidRPr="00001F64">
        <w:rPr>
          <w:sz w:val="16"/>
        </w:rPr>
        <w:t xml:space="preserve"> constantly </w:t>
      </w:r>
      <w:r w:rsidRPr="00001F64">
        <w:rPr>
          <w:rStyle w:val="Underline"/>
        </w:rPr>
        <w:t>hear is having an ever-larger impact on</w:t>
      </w:r>
      <w:r w:rsidRPr="00001F64">
        <w:rPr>
          <w:sz w:val="16"/>
        </w:rPr>
        <w:t xml:space="preserve"> our </w:t>
      </w:r>
      <w:r w:rsidRPr="00001F64">
        <w:rPr>
          <w:rStyle w:val="Underline"/>
        </w:rPr>
        <w:t>societies</w:t>
      </w:r>
      <w:r w:rsidRPr="00001F64">
        <w:rPr>
          <w:sz w:val="16"/>
        </w:rPr>
        <w:t xml:space="preserve">. But </w:t>
      </w:r>
      <w:r w:rsidRPr="00001F64">
        <w:rPr>
          <w:rStyle w:val="Underline"/>
        </w:rPr>
        <w:t>the</w:t>
      </w:r>
      <w:r w:rsidRPr="00001F64">
        <w:rPr>
          <w:sz w:val="16"/>
        </w:rPr>
        <w:t xml:space="preserve"> </w:t>
      </w:r>
      <w:r w:rsidRPr="00001F64">
        <w:rPr>
          <w:rStyle w:val="Emphasis"/>
        </w:rPr>
        <w:t>data</w:t>
      </w:r>
      <w:r w:rsidRPr="00001F64">
        <w:rPr>
          <w:sz w:val="16"/>
        </w:rPr>
        <w:t xml:space="preserve"> </w:t>
      </w:r>
      <w:r w:rsidRPr="00001F64">
        <w:rPr>
          <w:rStyle w:val="Underline"/>
        </w:rPr>
        <w:t>paint a very different picture</w:t>
      </w:r>
      <w:r w:rsidRPr="00001F64">
        <w:rPr>
          <w:sz w:val="16"/>
        </w:rPr>
        <w:t xml:space="preserve"> (see chart).</w:t>
      </w:r>
    </w:p>
    <w:p w14:paraId="2224A0FB" w14:textId="77777777" w:rsidR="00E14B20" w:rsidRPr="00001F64" w:rsidRDefault="00E14B20" w:rsidP="00E14B20">
      <w:pPr>
        <w:rPr>
          <w:sz w:val="16"/>
        </w:rPr>
      </w:pPr>
      <w:r w:rsidRPr="00001F64">
        <w:rPr>
          <w:sz w:val="16"/>
        </w:rPr>
        <w:t xml:space="preserve">We </w:t>
      </w:r>
      <w:r w:rsidRPr="00001F64">
        <w:rPr>
          <w:rStyle w:val="Underline"/>
        </w:rPr>
        <w:t>have</w:t>
      </w:r>
      <w:r w:rsidRPr="00001F64">
        <w:rPr>
          <w:sz w:val="16"/>
        </w:rPr>
        <w:t xml:space="preserve"> </w:t>
      </w:r>
      <w:r w:rsidRPr="00001F64">
        <w:rPr>
          <w:rStyle w:val="Emphasis"/>
          <w:highlight w:val="cyan"/>
        </w:rPr>
        <w:t>good ev</w:t>
      </w:r>
      <w:r w:rsidRPr="00001F64">
        <w:rPr>
          <w:rStyle w:val="Emphasis"/>
        </w:rPr>
        <w:t>idence</w:t>
      </w:r>
      <w:r w:rsidRPr="00001F64">
        <w:rPr>
          <w:sz w:val="16"/>
        </w:rPr>
        <w:t xml:space="preserve"> </w:t>
      </w:r>
      <w:r w:rsidRPr="00001F64">
        <w:rPr>
          <w:rStyle w:val="Underline"/>
        </w:rPr>
        <w:t xml:space="preserve">for the number of </w:t>
      </w:r>
      <w:r w:rsidRPr="00001F64">
        <w:rPr>
          <w:rStyle w:val="Underline"/>
          <w:highlight w:val="cyan"/>
        </w:rPr>
        <w:t>people killed in climate-related disasters</w:t>
      </w:r>
      <w:r w:rsidRPr="00001F64">
        <w:rPr>
          <w:rStyle w:val="Underline"/>
        </w:rPr>
        <w:t>, i.e.</w:t>
      </w:r>
      <w:r w:rsidRPr="00001F64">
        <w:rPr>
          <w:sz w:val="16"/>
        </w:rPr>
        <w:t xml:space="preserve">, </w:t>
      </w:r>
      <w:r w:rsidRPr="00001F64">
        <w:rPr>
          <w:rStyle w:val="Emphasis"/>
        </w:rPr>
        <w:t>floods</w:t>
      </w:r>
      <w:r w:rsidRPr="00001F64">
        <w:rPr>
          <w:sz w:val="16"/>
        </w:rPr>
        <w:t xml:space="preserve">, </w:t>
      </w:r>
      <w:r w:rsidRPr="00001F64">
        <w:rPr>
          <w:rStyle w:val="Emphasis"/>
        </w:rPr>
        <w:t>storms</w:t>
      </w:r>
      <w:r w:rsidRPr="00001F64">
        <w:rPr>
          <w:sz w:val="16"/>
        </w:rPr>
        <w:t xml:space="preserve">, </w:t>
      </w:r>
      <w:r w:rsidRPr="00001F64">
        <w:rPr>
          <w:rStyle w:val="Emphasis"/>
        </w:rPr>
        <w:t>droughts</w:t>
      </w:r>
      <w:r w:rsidRPr="00001F64">
        <w:rPr>
          <w:sz w:val="16"/>
        </w:rPr>
        <w:t xml:space="preserve">, </w:t>
      </w:r>
      <w:r w:rsidRPr="00001F64">
        <w:rPr>
          <w:rStyle w:val="Underline"/>
        </w:rPr>
        <w:t>and</w:t>
      </w:r>
      <w:r w:rsidRPr="00001F64">
        <w:rPr>
          <w:sz w:val="16"/>
        </w:rPr>
        <w:t xml:space="preserve"> </w:t>
      </w:r>
      <w:r w:rsidRPr="00001F64">
        <w:rPr>
          <w:rStyle w:val="Emphasis"/>
        </w:rPr>
        <w:t>fires</w:t>
      </w:r>
      <w:r w:rsidRPr="00001F64">
        <w:rPr>
          <w:sz w:val="16"/>
        </w:rPr>
        <w:t xml:space="preserve">. (We’ll look at temperature deaths next week.) A century ago, such disasters routinely killed hundreds of thousands, even millions of people in a single disaster. On average, about half a million people a year died in such disasters. Since then, </w:t>
      </w:r>
      <w:r w:rsidRPr="00001F64">
        <w:rPr>
          <w:rStyle w:val="Underline"/>
        </w:rPr>
        <w:t>the death toll has</w:t>
      </w:r>
      <w:r w:rsidRPr="00001F64">
        <w:rPr>
          <w:sz w:val="16"/>
        </w:rPr>
        <w:t xml:space="preserve"> </w:t>
      </w:r>
      <w:r w:rsidRPr="00001F64">
        <w:rPr>
          <w:rStyle w:val="Emphasis"/>
          <w:highlight w:val="cyan"/>
        </w:rPr>
        <w:t>declined precipitously</w:t>
      </w:r>
      <w:r w:rsidRPr="00001F64">
        <w:rPr>
          <w:sz w:val="16"/>
        </w:rPr>
        <w:t>. The last decade saw an average of fewer than 10,000 deaths per year, a decline of more than 97 per cent.</w:t>
      </w:r>
    </w:p>
    <w:p w14:paraId="724090E0" w14:textId="77777777" w:rsidR="00E14B20" w:rsidRPr="00001F64" w:rsidRDefault="00E14B20" w:rsidP="00E14B20">
      <w:pPr>
        <w:rPr>
          <w:sz w:val="16"/>
        </w:rPr>
      </w:pPr>
      <w:r w:rsidRPr="00001F64">
        <w:rPr>
          <w:sz w:val="16"/>
        </w:rPr>
        <w:t xml:space="preserve">Of course, </w:t>
      </w:r>
      <w:r w:rsidRPr="00001F64">
        <w:rPr>
          <w:rStyle w:val="Underline"/>
        </w:rPr>
        <w:t>over the past century the world’s population has</w:t>
      </w:r>
      <w:r w:rsidRPr="00001F64">
        <w:rPr>
          <w:sz w:val="16"/>
        </w:rPr>
        <w:t xml:space="preserve"> </w:t>
      </w:r>
      <w:r w:rsidRPr="00001F64">
        <w:rPr>
          <w:rStyle w:val="Emphasis"/>
        </w:rPr>
        <w:t>quadrupled</w:t>
      </w:r>
      <w:r w:rsidRPr="00001F64">
        <w:rPr>
          <w:sz w:val="16"/>
        </w:rPr>
        <w:t xml:space="preserve">, </w:t>
      </w:r>
      <w:r w:rsidRPr="00001F64">
        <w:rPr>
          <w:rStyle w:val="Underline"/>
        </w:rPr>
        <w:t>which means the</w:t>
      </w:r>
      <w:r w:rsidRPr="00001F64">
        <w:rPr>
          <w:sz w:val="16"/>
        </w:rPr>
        <w:t xml:space="preserve"> </w:t>
      </w:r>
      <w:r w:rsidRPr="00001F64">
        <w:rPr>
          <w:rStyle w:val="Emphasis"/>
          <w:highlight w:val="cyan"/>
        </w:rPr>
        <w:t>risk per person</w:t>
      </w:r>
      <w:r w:rsidRPr="00001F64">
        <w:rPr>
          <w:sz w:val="16"/>
        </w:rPr>
        <w:t xml:space="preserve"> </w:t>
      </w:r>
      <w:r w:rsidRPr="00001F64">
        <w:rPr>
          <w:rStyle w:val="Underline"/>
        </w:rPr>
        <w:t xml:space="preserve">has </w:t>
      </w:r>
      <w:r w:rsidRPr="00001F64">
        <w:rPr>
          <w:rStyle w:val="Underline"/>
          <w:highlight w:val="cyan"/>
        </w:rPr>
        <w:t>dropped</w:t>
      </w:r>
      <w:r w:rsidRPr="00001F64">
        <w:rPr>
          <w:rStyle w:val="Underline"/>
        </w:rPr>
        <w:t xml:space="preserve"> even more, and is</w:t>
      </w:r>
      <w:r w:rsidRPr="00001F64">
        <w:rPr>
          <w:sz w:val="16"/>
        </w:rPr>
        <w:t xml:space="preserve"> </w:t>
      </w:r>
      <w:r w:rsidRPr="00001F64">
        <w:rPr>
          <w:rStyle w:val="Emphasis"/>
        </w:rPr>
        <w:t>now down</w:t>
      </w:r>
      <w:r w:rsidRPr="00001F64">
        <w:rPr>
          <w:sz w:val="16"/>
        </w:rPr>
        <w:t xml:space="preserve"> </w:t>
      </w:r>
      <w:r w:rsidRPr="00001F64">
        <w:rPr>
          <w:rStyle w:val="Underline"/>
        </w:rPr>
        <w:t xml:space="preserve">by </w:t>
      </w:r>
      <w:r w:rsidRPr="00001F64">
        <w:rPr>
          <w:rStyle w:val="Underline"/>
          <w:highlight w:val="cyan"/>
        </w:rPr>
        <w:t>more than</w:t>
      </w:r>
      <w:r w:rsidRPr="00001F64">
        <w:rPr>
          <w:sz w:val="16"/>
          <w:highlight w:val="cyan"/>
        </w:rPr>
        <w:t xml:space="preserve"> </w:t>
      </w:r>
      <w:r w:rsidRPr="00001F64">
        <w:rPr>
          <w:rStyle w:val="Emphasis"/>
          <w:highlight w:val="cyan"/>
        </w:rPr>
        <w:t>99 per cent</w:t>
      </w:r>
      <w:r w:rsidRPr="00001F64">
        <w:rPr>
          <w:sz w:val="16"/>
        </w:rPr>
        <w:t xml:space="preserve">. Why this great success story? Because richer, more resilient </w:t>
      </w:r>
      <w:r w:rsidRPr="00001F64">
        <w:rPr>
          <w:rStyle w:val="Underline"/>
        </w:rPr>
        <w:t xml:space="preserve">societies with </w:t>
      </w:r>
      <w:r w:rsidRPr="00001F64">
        <w:rPr>
          <w:rStyle w:val="Underline"/>
          <w:highlight w:val="cyan"/>
        </w:rPr>
        <w:t>better</w:t>
      </w:r>
      <w:r w:rsidRPr="00001F64">
        <w:rPr>
          <w:rStyle w:val="Underline"/>
        </w:rPr>
        <w:t xml:space="preserve"> technology and </w:t>
      </w:r>
      <w:r w:rsidRPr="00001F64">
        <w:rPr>
          <w:rStyle w:val="Underline"/>
          <w:highlight w:val="cyan"/>
        </w:rPr>
        <w:t>forecasting</w:t>
      </w:r>
      <w:r w:rsidRPr="00001F64">
        <w:rPr>
          <w:rStyle w:val="Underline"/>
        </w:rPr>
        <w:t xml:space="preserve"> are</w:t>
      </w:r>
      <w:r w:rsidRPr="00001F64">
        <w:rPr>
          <w:sz w:val="16"/>
        </w:rPr>
        <w:t xml:space="preserve"> much better </w:t>
      </w:r>
      <w:r w:rsidRPr="00001F64">
        <w:rPr>
          <w:rStyle w:val="Underline"/>
        </w:rPr>
        <w:t>able to</w:t>
      </w:r>
      <w:r w:rsidRPr="00001F64">
        <w:rPr>
          <w:sz w:val="16"/>
        </w:rPr>
        <w:t xml:space="preserve"> </w:t>
      </w:r>
      <w:r w:rsidRPr="00001F64">
        <w:rPr>
          <w:rStyle w:val="Emphasis"/>
          <w:highlight w:val="cyan"/>
        </w:rPr>
        <w:lastRenderedPageBreak/>
        <w:t>protect</w:t>
      </w:r>
      <w:r w:rsidRPr="00001F64">
        <w:rPr>
          <w:sz w:val="16"/>
        </w:rPr>
        <w:t xml:space="preserve"> their </w:t>
      </w:r>
      <w:r w:rsidRPr="00001F64">
        <w:rPr>
          <w:rStyle w:val="Underline"/>
          <w:highlight w:val="cyan"/>
        </w:rPr>
        <w:t>citizens</w:t>
      </w:r>
      <w:r w:rsidRPr="00001F64">
        <w:rPr>
          <w:sz w:val="16"/>
        </w:rPr>
        <w:t xml:space="preserve">. That </w:t>
      </w:r>
      <w:r w:rsidRPr="00001F64">
        <w:rPr>
          <w:rStyle w:val="Underline"/>
        </w:rPr>
        <w:t xml:space="preserve">doesn’t </w:t>
      </w:r>
      <w:r w:rsidRPr="00001F64">
        <w:rPr>
          <w:rStyle w:val="Underline"/>
          <w:highlight w:val="cyan"/>
        </w:rPr>
        <w:t>mean</w:t>
      </w:r>
      <w:r w:rsidRPr="00001F64">
        <w:rPr>
          <w:rStyle w:val="Underline"/>
        </w:rPr>
        <w:t xml:space="preserve"> there is</w:t>
      </w:r>
      <w:r w:rsidRPr="00001F64">
        <w:rPr>
          <w:sz w:val="16"/>
        </w:rPr>
        <w:t xml:space="preserve"> </w:t>
      </w:r>
      <w:r w:rsidRPr="00001F64">
        <w:rPr>
          <w:rStyle w:val="Emphasis"/>
        </w:rPr>
        <w:t>no climate signal</w:t>
      </w:r>
      <w:r w:rsidRPr="00001F64">
        <w:rPr>
          <w:sz w:val="16"/>
        </w:rPr>
        <w:t xml:space="preserve"> at all, </w:t>
      </w:r>
      <w:r w:rsidRPr="00001F64">
        <w:rPr>
          <w:rStyle w:val="Underline"/>
        </w:rPr>
        <w:t xml:space="preserve">but rather that </w:t>
      </w:r>
      <w:r w:rsidRPr="00001F64">
        <w:rPr>
          <w:rStyle w:val="Emphasis"/>
          <w:sz w:val="24"/>
          <w:highlight w:val="cyan"/>
        </w:rPr>
        <w:t>tech</w:t>
      </w:r>
      <w:r w:rsidRPr="00001F64">
        <w:rPr>
          <w:rStyle w:val="Emphasis"/>
          <w:sz w:val="24"/>
        </w:rPr>
        <w:t xml:space="preserve">nology </w:t>
      </w:r>
      <w:r w:rsidRPr="00001F64">
        <w:rPr>
          <w:rStyle w:val="Emphasis"/>
          <w:sz w:val="24"/>
          <w:highlight w:val="cyan"/>
        </w:rPr>
        <w:t>and adaptation entirely swamp its impact</w:t>
      </w:r>
      <w:r w:rsidRPr="00001F64">
        <w:rPr>
          <w:sz w:val="16"/>
        </w:rPr>
        <w:t>.</w:t>
      </w:r>
    </w:p>
    <w:p w14:paraId="3202DD75" w14:textId="77777777" w:rsidR="00E14B20" w:rsidRPr="008321CC" w:rsidRDefault="00E14B20" w:rsidP="00E14B20">
      <w:pPr>
        <w:keepNext/>
        <w:keepLines/>
        <w:pageBreakBefore/>
        <w:spacing w:before="40" w:after="0"/>
        <w:jc w:val="center"/>
        <w:outlineLvl w:val="2"/>
        <w:rPr>
          <w:rFonts w:eastAsiaTheme="majorEastAsia"/>
          <w:b/>
          <w:sz w:val="32"/>
          <w:szCs w:val="24"/>
          <w:u w:val="single"/>
        </w:rPr>
      </w:pPr>
      <w:r w:rsidRPr="008321CC">
        <w:rPr>
          <w:rFonts w:eastAsiaTheme="majorEastAsia"/>
          <w:b/>
          <w:sz w:val="32"/>
          <w:szCs w:val="24"/>
          <w:u w:val="single"/>
        </w:rPr>
        <w:lastRenderedPageBreak/>
        <w:t>AT: Feedback Loops---2NC</w:t>
      </w:r>
    </w:p>
    <w:p w14:paraId="32F6A38D" w14:textId="77777777" w:rsidR="00E14B20" w:rsidRPr="008321CC" w:rsidRDefault="00E14B20" w:rsidP="00E14B20">
      <w:pPr>
        <w:keepNext/>
        <w:keepLines/>
        <w:spacing w:before="40" w:after="0"/>
        <w:outlineLvl w:val="3"/>
        <w:rPr>
          <w:rFonts w:eastAsiaTheme="majorEastAsia"/>
          <w:b/>
          <w:iCs/>
          <w:sz w:val="24"/>
        </w:rPr>
      </w:pPr>
      <w:r w:rsidRPr="008321CC">
        <w:rPr>
          <w:rFonts w:eastAsiaTheme="majorEastAsia"/>
          <w:b/>
          <w:iCs/>
          <w:sz w:val="24"/>
        </w:rPr>
        <w:t xml:space="preserve">Feedback loops run </w:t>
      </w:r>
      <w:r w:rsidRPr="008321CC">
        <w:rPr>
          <w:rFonts w:eastAsiaTheme="majorEastAsia"/>
          <w:b/>
          <w:iCs/>
          <w:sz w:val="24"/>
          <w:u w:val="single"/>
        </w:rPr>
        <w:t>counter</w:t>
      </w:r>
      <w:r w:rsidRPr="008321CC">
        <w:rPr>
          <w:rFonts w:eastAsiaTheme="majorEastAsia"/>
          <w:b/>
          <w:iCs/>
          <w:sz w:val="24"/>
        </w:rPr>
        <w:t xml:space="preserve"> to scientific consensus.</w:t>
      </w:r>
    </w:p>
    <w:p w14:paraId="3AED2E17" w14:textId="77777777" w:rsidR="00E14B20" w:rsidRPr="008321CC" w:rsidRDefault="00E14B20" w:rsidP="00E14B20">
      <w:r w:rsidRPr="008321CC">
        <w:t>Thomas</w:t>
      </w:r>
      <w:r w:rsidRPr="008321CC">
        <w:rPr>
          <w:b/>
          <w:bCs/>
          <w:sz w:val="24"/>
        </w:rPr>
        <w:t xml:space="preserve"> Nicholas et al. 20</w:t>
      </w:r>
      <w:r w:rsidRPr="008321CC">
        <w:t xml:space="preserve">. Ph.D. student in computational plasma physics, University of York; Extinction Rebellion Scientists. Galen Hall: Researcher at the Climate and Development Lab, Brown University. Colleen Schmidt: Columbia University. “The faulty science, </w:t>
      </w:r>
      <w:proofErr w:type="spellStart"/>
      <w:r w:rsidRPr="008321CC">
        <w:t>doomism</w:t>
      </w:r>
      <w:proofErr w:type="spellEnd"/>
      <w:r w:rsidRPr="008321CC">
        <w:t>, and flawed conclusions of Deep Adaptation.” https://www.opendemocracy.net/en/oureconomy/faulty-science-doomism-and-flawed-conclusions-deep-adaptation/</w:t>
      </w:r>
    </w:p>
    <w:p w14:paraId="380E0857" w14:textId="77777777" w:rsidR="00E14B20" w:rsidRPr="008321CC" w:rsidRDefault="00E14B20" w:rsidP="00E14B20">
      <w:pPr>
        <w:rPr>
          <w:sz w:val="16"/>
        </w:rPr>
      </w:pPr>
      <w:r w:rsidRPr="008321CC">
        <w:rPr>
          <w:sz w:val="16"/>
        </w:rPr>
        <w:t>As the atmosphere warms, more Arctic sea ice melts and less refreezes each year. The receding ice reveals more of the ocean and, as darker water reflects less sunlight than white ice, the surface absorbs more incoming energy from the sun. This “</w:t>
      </w:r>
      <w:r w:rsidRPr="008321CC">
        <w:rPr>
          <w:b/>
          <w:iCs/>
          <w:highlight w:val="cyan"/>
          <w:u w:val="single"/>
          <w:bdr w:val="single" w:sz="8" w:space="0" w:color="auto"/>
        </w:rPr>
        <w:t>ice albedo</w:t>
      </w:r>
      <w:r w:rsidRPr="008321CC">
        <w:rPr>
          <w:b/>
          <w:iCs/>
          <w:u w:val="single"/>
          <w:bdr w:val="single" w:sz="8" w:space="0" w:color="auto"/>
        </w:rPr>
        <w:t xml:space="preserve"> effect</w:t>
      </w:r>
      <w:r w:rsidRPr="008321CC">
        <w:rPr>
          <w:sz w:val="16"/>
        </w:rPr>
        <w:t xml:space="preserve">” is a well-established part of climate modelling and, like any other positive feedback, a real cause for concern. But it </w:t>
      </w:r>
      <w:r w:rsidRPr="008321CC">
        <w:rPr>
          <w:highlight w:val="cyan"/>
          <w:u w:val="single"/>
        </w:rPr>
        <w:t>is not</w:t>
      </w:r>
      <w:r w:rsidRPr="008321CC">
        <w:rPr>
          <w:sz w:val="16"/>
        </w:rPr>
        <w:t xml:space="preserve">, as Bendell claims, </w:t>
      </w:r>
      <w:r w:rsidRPr="008321CC">
        <w:rPr>
          <w:u w:val="single"/>
        </w:rPr>
        <w:t>a</w:t>
      </w:r>
      <w:r w:rsidRPr="008321CC">
        <w:rPr>
          <w:sz w:val="16"/>
        </w:rPr>
        <w:t xml:space="preserve"> near-term </w:t>
      </w:r>
      <w:r w:rsidRPr="008321CC">
        <w:rPr>
          <w:b/>
          <w:iCs/>
          <w:highlight w:val="cyan"/>
          <w:u w:val="single"/>
          <w:bdr w:val="single" w:sz="8" w:space="0" w:color="auto"/>
        </w:rPr>
        <w:t>existential</w:t>
      </w:r>
      <w:r w:rsidRPr="008321CC">
        <w:rPr>
          <w:b/>
          <w:iCs/>
          <w:u w:val="single"/>
          <w:bdr w:val="single" w:sz="8" w:space="0" w:color="auto"/>
        </w:rPr>
        <w:t xml:space="preserve"> threat</w:t>
      </w:r>
      <w:r w:rsidRPr="008321CC">
        <w:rPr>
          <w:sz w:val="16"/>
        </w:rPr>
        <w:t xml:space="preserve">. A summary of the relevant research explained by Dr. David Armstrong McKay, a postdoctoral researcher on climate tipping points, shows that the </w:t>
      </w:r>
      <w:r w:rsidRPr="008321CC">
        <w:rPr>
          <w:b/>
          <w:iCs/>
          <w:u w:val="single"/>
          <w:bdr w:val="single" w:sz="8" w:space="0" w:color="auto"/>
        </w:rPr>
        <w:t xml:space="preserve">overall </w:t>
      </w:r>
      <w:r w:rsidRPr="008321CC">
        <w:rPr>
          <w:b/>
          <w:iCs/>
          <w:highlight w:val="cyan"/>
          <w:u w:val="single"/>
          <w:bdr w:val="single" w:sz="8" w:space="0" w:color="auto"/>
        </w:rPr>
        <w:t>warming</w:t>
      </w:r>
      <w:r w:rsidRPr="008321CC">
        <w:rPr>
          <w:highlight w:val="cyan"/>
          <w:u w:val="single"/>
        </w:rPr>
        <w:t xml:space="preserve"> expected</w:t>
      </w:r>
      <w:r w:rsidRPr="008321CC">
        <w:rPr>
          <w:u w:val="single"/>
        </w:rPr>
        <w:t xml:space="preserve"> as the result of ice-free summers </w:t>
      </w:r>
      <w:r w:rsidRPr="008321CC">
        <w:rPr>
          <w:highlight w:val="cyan"/>
          <w:u w:val="single"/>
        </w:rPr>
        <w:t xml:space="preserve">is about </w:t>
      </w:r>
      <w:r w:rsidRPr="008321CC">
        <w:rPr>
          <w:b/>
          <w:iCs/>
          <w:highlight w:val="cyan"/>
          <w:u w:val="single"/>
          <w:bdr w:val="single" w:sz="8" w:space="0" w:color="auto"/>
        </w:rPr>
        <w:t>0.15°</w:t>
      </w:r>
      <w:r w:rsidRPr="008321CC">
        <w:rPr>
          <w:b/>
          <w:iCs/>
          <w:u w:val="single"/>
          <w:bdr w:val="single" w:sz="8" w:space="0" w:color="auto"/>
        </w:rPr>
        <w:t>C globally</w:t>
      </w:r>
      <w:r w:rsidRPr="008321CC">
        <w:rPr>
          <w:sz w:val="16"/>
        </w:rPr>
        <w:t xml:space="preserve">, which </w:t>
      </w:r>
      <w:r w:rsidRPr="008321CC">
        <w:rPr>
          <w:u w:val="single"/>
        </w:rPr>
        <w:t xml:space="preserve">would be </w:t>
      </w:r>
      <w:r w:rsidRPr="008321CC">
        <w:rPr>
          <w:b/>
          <w:iCs/>
          <w:u w:val="single"/>
          <w:bdr w:val="single" w:sz="8" w:space="0" w:color="auto"/>
        </w:rPr>
        <w:t xml:space="preserve">primarily </w:t>
      </w:r>
      <w:r w:rsidRPr="008321CC">
        <w:rPr>
          <w:b/>
          <w:iCs/>
          <w:highlight w:val="cyan"/>
          <w:u w:val="single"/>
          <w:bdr w:val="single" w:sz="8" w:space="0" w:color="auto"/>
        </w:rPr>
        <w:t>concentrated</w:t>
      </w:r>
      <w:r w:rsidRPr="008321CC">
        <w:rPr>
          <w:highlight w:val="cyan"/>
          <w:u w:val="single"/>
        </w:rPr>
        <w:t xml:space="preserve"> in the Arctic</w:t>
      </w:r>
      <w:r w:rsidRPr="008321CC">
        <w:rPr>
          <w:sz w:val="16"/>
        </w:rPr>
        <w:t xml:space="preserve"> — a fraction of the goal set by the Paris Agreement of limiting global warming to 2°C.</w:t>
      </w:r>
    </w:p>
    <w:p w14:paraId="0D62BF3C" w14:textId="77777777" w:rsidR="00E14B20" w:rsidRPr="008321CC" w:rsidRDefault="00E14B20" w:rsidP="00E14B20">
      <w:pPr>
        <w:rPr>
          <w:sz w:val="16"/>
        </w:rPr>
      </w:pPr>
      <w:r w:rsidRPr="008321CC">
        <w:rPr>
          <w:sz w:val="16"/>
        </w:rPr>
        <w:t>Compare this summary of multiple studies to Deep Adaptation’s treatment of the same topic:</w:t>
      </w:r>
    </w:p>
    <w:p w14:paraId="204F1B2B" w14:textId="77777777" w:rsidR="00E14B20" w:rsidRPr="008321CC" w:rsidRDefault="00E14B20" w:rsidP="00E14B20">
      <w:pPr>
        <w:rPr>
          <w:sz w:val="16"/>
        </w:rPr>
      </w:pPr>
      <w:r w:rsidRPr="008321CC">
        <w:rPr>
          <w:sz w:val="16"/>
        </w:rPr>
        <w:t xml:space="preserve">“One of the most eminent climate scientists in the world, Peter Wadhams, believes an ice-free Arctic will occur one summer in the next few years and that it will likely increase by 50% the warming caused by the CO2 produced by human activity (Wadhams, 2016). </w:t>
      </w:r>
      <w:proofErr w:type="gramStart"/>
      <w:r w:rsidRPr="008321CC">
        <w:rPr>
          <w:sz w:val="16"/>
        </w:rPr>
        <w:t>In itself, that</w:t>
      </w:r>
      <w:proofErr w:type="gramEnd"/>
      <w:r w:rsidRPr="008321CC">
        <w:rPr>
          <w:sz w:val="16"/>
        </w:rPr>
        <w:t xml:space="preserve"> renders the calculations of the IPCC redundant, along with the targets and proposals of the UNFCCC.”</w:t>
      </w:r>
    </w:p>
    <w:p w14:paraId="15D20735" w14:textId="77777777" w:rsidR="00E14B20" w:rsidRPr="008321CC" w:rsidRDefault="00E14B20" w:rsidP="00E14B20">
      <w:pPr>
        <w:rPr>
          <w:sz w:val="16"/>
        </w:rPr>
      </w:pPr>
      <w:r w:rsidRPr="008321CC">
        <w:rPr>
          <w:sz w:val="16"/>
        </w:rPr>
        <w:t xml:space="preserve">This passage shows the author’s </w:t>
      </w:r>
      <w:r w:rsidRPr="008321CC">
        <w:rPr>
          <w:u w:val="single"/>
        </w:rPr>
        <w:t xml:space="preserve">tendency to </w:t>
      </w:r>
      <w:r w:rsidRPr="008321CC">
        <w:rPr>
          <w:highlight w:val="cyan"/>
          <w:u w:val="single"/>
        </w:rPr>
        <w:t>dismiss</w:t>
      </w:r>
      <w:r w:rsidRPr="008321CC">
        <w:rPr>
          <w:sz w:val="16"/>
        </w:rPr>
        <w:t xml:space="preserve"> the </w:t>
      </w:r>
      <w:r w:rsidRPr="008321CC">
        <w:rPr>
          <w:u w:val="single"/>
        </w:rPr>
        <w:t xml:space="preserve">work of </w:t>
      </w:r>
      <w:r w:rsidRPr="008321CC">
        <w:rPr>
          <w:b/>
          <w:iCs/>
          <w:highlight w:val="cyan"/>
          <w:u w:val="single"/>
          <w:bdr w:val="single" w:sz="8" w:space="0" w:color="auto"/>
        </w:rPr>
        <w:t>hundreds of scientists</w:t>
      </w:r>
      <w:r w:rsidRPr="008321CC">
        <w:rPr>
          <w:highlight w:val="cyan"/>
          <w:u w:val="single"/>
        </w:rPr>
        <w:t xml:space="preserve"> based on </w:t>
      </w:r>
      <w:r w:rsidRPr="008321CC">
        <w:rPr>
          <w:b/>
          <w:iCs/>
          <w:highlight w:val="cyan"/>
          <w:u w:val="single"/>
          <w:bdr w:val="single" w:sz="8" w:space="0" w:color="auto"/>
        </w:rPr>
        <w:t>one person’s estimates</w:t>
      </w:r>
      <w:r w:rsidRPr="008321CC">
        <w:rPr>
          <w:sz w:val="16"/>
        </w:rPr>
        <w:t xml:space="preserve">. </w:t>
      </w:r>
      <w:r w:rsidRPr="008321CC">
        <w:rPr>
          <w:u w:val="single"/>
        </w:rPr>
        <w:t>It is</w:t>
      </w:r>
      <w:proofErr w:type="gramStart"/>
      <w:r w:rsidRPr="008321CC">
        <w:rPr>
          <w:sz w:val="16"/>
        </w:rPr>
        <w:t xml:space="preserve">, needless to say, </w:t>
      </w:r>
      <w:r w:rsidRPr="008321CC">
        <w:rPr>
          <w:u w:val="single"/>
        </w:rPr>
        <w:t>a</w:t>
      </w:r>
      <w:proofErr w:type="gramEnd"/>
      <w:r w:rsidRPr="008321CC">
        <w:rPr>
          <w:u w:val="single"/>
        </w:rPr>
        <w:t xml:space="preserve"> </w:t>
      </w:r>
      <w:r w:rsidRPr="008321CC">
        <w:rPr>
          <w:b/>
          <w:iCs/>
          <w:u w:val="single"/>
          <w:bdr w:val="single" w:sz="8" w:space="0" w:color="auto"/>
        </w:rPr>
        <w:t>bold move</w:t>
      </w:r>
      <w:r w:rsidRPr="008321CC">
        <w:rPr>
          <w:sz w:val="16"/>
        </w:rPr>
        <w:t xml:space="preserve">. In this case it is also a bad one, because even a cursory search reveals that the </w:t>
      </w:r>
      <w:r w:rsidRPr="008321CC">
        <w:rPr>
          <w:b/>
          <w:iCs/>
          <w:u w:val="single"/>
          <w:bdr w:val="single" w:sz="8" w:space="0" w:color="auto"/>
        </w:rPr>
        <w:t>magnitude</w:t>
      </w:r>
      <w:r w:rsidRPr="008321CC">
        <w:rPr>
          <w:u w:val="single"/>
        </w:rPr>
        <w:t xml:space="preserve"> of</w:t>
      </w:r>
      <w:r w:rsidRPr="008321CC">
        <w:rPr>
          <w:sz w:val="16"/>
        </w:rPr>
        <w:t xml:space="preserve"> Wadhams’ </w:t>
      </w:r>
      <w:r w:rsidRPr="008321CC">
        <w:rPr>
          <w:u w:val="single"/>
        </w:rPr>
        <w:t>prediction is off</w:t>
      </w:r>
      <w:r w:rsidRPr="008321CC">
        <w:rPr>
          <w:sz w:val="16"/>
        </w:rPr>
        <w:t>, and so is his timeline.</w:t>
      </w:r>
    </w:p>
    <w:p w14:paraId="356B33C7" w14:textId="77777777" w:rsidR="00E14B20" w:rsidRPr="008321CC" w:rsidRDefault="00E14B20" w:rsidP="00E14B20">
      <w:pPr>
        <w:rPr>
          <w:sz w:val="16"/>
        </w:rPr>
      </w:pPr>
      <w:r w:rsidRPr="008321CC">
        <w:rPr>
          <w:sz w:val="16"/>
          <w:szCs w:val="16"/>
        </w:rPr>
        <w:t>Half of the warming caused by anthropogenic CO2 so far equates to around 0.4˚C,</w:t>
      </w:r>
      <w:r w:rsidRPr="008321CC">
        <w:rPr>
          <w:sz w:val="16"/>
        </w:rPr>
        <w:t xml:space="preserve"> because one-third of the warming experienced so far is due to emissions of other greenhouse gases such as Nitrous Oxide. However, this </w:t>
      </w:r>
      <w:r w:rsidRPr="008321CC">
        <w:rPr>
          <w:b/>
          <w:iCs/>
          <w:highlight w:val="cyan"/>
          <w:u w:val="single"/>
          <w:bdr w:val="single" w:sz="8" w:space="0" w:color="auto"/>
        </w:rPr>
        <w:t>estimate</w:t>
      </w:r>
      <w:r w:rsidRPr="008321CC">
        <w:rPr>
          <w:b/>
          <w:iCs/>
          <w:u w:val="single"/>
          <w:bdr w:val="single" w:sz="8" w:space="0" w:color="auto"/>
        </w:rPr>
        <w:t xml:space="preserve"> of the warming</w:t>
      </w:r>
      <w:r w:rsidRPr="008321CC">
        <w:rPr>
          <w:u w:val="single"/>
        </w:rPr>
        <w:t xml:space="preserve"> from an ice-free Arctic summer is</w:t>
      </w:r>
      <w:r w:rsidRPr="008321CC">
        <w:rPr>
          <w:sz w:val="16"/>
        </w:rPr>
        <w:t xml:space="preserve"> likely </w:t>
      </w:r>
      <w:r w:rsidRPr="008321CC">
        <w:rPr>
          <w:b/>
          <w:iCs/>
          <w:highlight w:val="cyan"/>
          <w:u w:val="single"/>
          <w:bdr w:val="single" w:sz="8" w:space="0" w:color="auto"/>
        </w:rPr>
        <w:t>two times too large</w:t>
      </w:r>
      <w:r w:rsidRPr="008321CC">
        <w:rPr>
          <w:sz w:val="16"/>
        </w:rPr>
        <w:t xml:space="preserve">. The </w:t>
      </w:r>
      <w:r w:rsidRPr="008321CC">
        <w:rPr>
          <w:u w:val="single"/>
        </w:rPr>
        <w:t>summary of the science suggests</w:t>
      </w:r>
      <w:r w:rsidRPr="008321CC">
        <w:rPr>
          <w:sz w:val="16"/>
        </w:rPr>
        <w:t xml:space="preserve"> that this </w:t>
      </w:r>
      <w:r w:rsidRPr="008321CC">
        <w:rPr>
          <w:b/>
          <w:iCs/>
          <w:u w:val="single"/>
          <w:bdr w:val="single" w:sz="8" w:space="0" w:color="auto"/>
        </w:rPr>
        <w:t xml:space="preserve">amount of </w:t>
      </w:r>
      <w:r w:rsidRPr="008321CC">
        <w:rPr>
          <w:b/>
          <w:iCs/>
          <w:highlight w:val="cyan"/>
          <w:u w:val="single"/>
          <w:bdr w:val="single" w:sz="8" w:space="0" w:color="auto"/>
        </w:rPr>
        <w:t>excess warming</w:t>
      </w:r>
      <w:r w:rsidRPr="008321CC">
        <w:rPr>
          <w:highlight w:val="cyan"/>
          <w:u w:val="single"/>
        </w:rPr>
        <w:t xml:space="preserve"> would only occur if the Arctic became ice-free </w:t>
      </w:r>
      <w:r w:rsidRPr="008321CC">
        <w:rPr>
          <w:b/>
          <w:iCs/>
          <w:highlight w:val="cyan"/>
          <w:u w:val="single"/>
          <w:bdr w:val="single" w:sz="8" w:space="0" w:color="auto"/>
        </w:rPr>
        <w:t>all year round</w:t>
      </w:r>
      <w:r w:rsidRPr="008321CC">
        <w:rPr>
          <w:sz w:val="16"/>
        </w:rPr>
        <w:t xml:space="preserve">, and </w:t>
      </w:r>
      <w:r w:rsidRPr="008321CC">
        <w:rPr>
          <w:u w:val="single"/>
        </w:rPr>
        <w:t>not just in the summer</w:t>
      </w:r>
      <w:r w:rsidRPr="008321CC">
        <w:rPr>
          <w:sz w:val="16"/>
        </w:rPr>
        <w:t>.</w:t>
      </w:r>
    </w:p>
    <w:p w14:paraId="6CAE239F" w14:textId="77777777" w:rsidR="00E14B20" w:rsidRPr="008321CC" w:rsidRDefault="00E14B20" w:rsidP="00E14B20">
      <w:pPr>
        <w:rPr>
          <w:sz w:val="16"/>
        </w:rPr>
      </w:pPr>
      <w:r w:rsidRPr="008321CC">
        <w:rPr>
          <w:sz w:val="16"/>
        </w:rPr>
        <w:t xml:space="preserve">The 2016 </w:t>
      </w:r>
      <w:r w:rsidRPr="008321CC">
        <w:rPr>
          <w:highlight w:val="cyan"/>
          <w:u w:val="single"/>
        </w:rPr>
        <w:t>claims</w:t>
      </w:r>
      <w:r w:rsidRPr="008321CC">
        <w:rPr>
          <w:sz w:val="16"/>
        </w:rPr>
        <w:t xml:space="preserve"> Wadhams made predicting ice-free summers by 2018 </w:t>
      </w:r>
      <w:r w:rsidRPr="008321CC">
        <w:rPr>
          <w:u w:val="single"/>
        </w:rPr>
        <w:t xml:space="preserve">were </w:t>
      </w:r>
      <w:r w:rsidRPr="008321CC">
        <w:rPr>
          <w:highlight w:val="cyan"/>
          <w:u w:val="single"/>
        </w:rPr>
        <w:t xml:space="preserve">condemned by </w:t>
      </w:r>
      <w:r w:rsidRPr="008321CC">
        <w:rPr>
          <w:b/>
          <w:iCs/>
          <w:highlight w:val="cyan"/>
          <w:u w:val="single"/>
          <w:bdr w:val="single" w:sz="8" w:space="0" w:color="auto"/>
        </w:rPr>
        <w:t>multiple scientists</w:t>
      </w:r>
      <w:r w:rsidRPr="008321CC">
        <w:rPr>
          <w:highlight w:val="cyan"/>
          <w:u w:val="single"/>
        </w:rPr>
        <w:t xml:space="preserve"> as</w:t>
      </w:r>
      <w:r w:rsidRPr="008321CC">
        <w:rPr>
          <w:sz w:val="16"/>
        </w:rPr>
        <w:t xml:space="preserve"> “</w:t>
      </w:r>
      <w:r w:rsidRPr="008321CC">
        <w:rPr>
          <w:b/>
          <w:iCs/>
          <w:highlight w:val="cyan"/>
          <w:u w:val="single"/>
          <w:bdr w:val="single" w:sz="8" w:space="0" w:color="auto"/>
        </w:rPr>
        <w:t>low credibility</w:t>
      </w:r>
      <w:r w:rsidRPr="008321CC">
        <w:rPr>
          <w:sz w:val="16"/>
        </w:rPr>
        <w:t xml:space="preserve">”. These other scientists were right: </w:t>
      </w:r>
      <w:r w:rsidRPr="008321CC">
        <w:rPr>
          <w:u w:val="single"/>
        </w:rPr>
        <w:t xml:space="preserve">Arctic </w:t>
      </w:r>
      <w:r w:rsidRPr="008321CC">
        <w:rPr>
          <w:highlight w:val="cyan"/>
          <w:u w:val="single"/>
        </w:rPr>
        <w:t>sea ice</w:t>
      </w:r>
      <w:r w:rsidRPr="008321CC">
        <w:rPr>
          <w:u w:val="single"/>
        </w:rPr>
        <w:t xml:space="preserve"> continues to deteriorate but not </w:t>
      </w:r>
      <w:r w:rsidRPr="008321CC">
        <w:rPr>
          <w:b/>
          <w:iCs/>
          <w:u w:val="single"/>
          <w:bdr w:val="single" w:sz="8" w:space="0" w:color="auto"/>
        </w:rPr>
        <w:t>nearly as fast</w:t>
      </w:r>
      <w:r w:rsidRPr="008321CC">
        <w:rPr>
          <w:u w:val="single"/>
        </w:rPr>
        <w:t xml:space="preserve"> as</w:t>
      </w:r>
      <w:r w:rsidRPr="008321CC">
        <w:rPr>
          <w:sz w:val="16"/>
        </w:rPr>
        <w:t xml:space="preserve"> Wadhams </w:t>
      </w:r>
      <w:r w:rsidRPr="008321CC">
        <w:rPr>
          <w:u w:val="single"/>
        </w:rPr>
        <w:t>predicted</w:t>
      </w:r>
      <w:r w:rsidRPr="008321CC">
        <w:rPr>
          <w:sz w:val="16"/>
        </w:rPr>
        <w:t xml:space="preserve">, </w:t>
      </w:r>
      <w:r w:rsidRPr="008321CC">
        <w:rPr>
          <w:u w:val="single"/>
        </w:rPr>
        <w:t xml:space="preserve">and it </w:t>
      </w:r>
      <w:proofErr w:type="gramStart"/>
      <w:r w:rsidRPr="008321CC">
        <w:rPr>
          <w:b/>
          <w:iCs/>
          <w:u w:val="single"/>
          <w:bdr w:val="single" w:sz="8" w:space="0" w:color="auto"/>
        </w:rPr>
        <w:t xml:space="preserve">still </w:t>
      </w:r>
      <w:r w:rsidRPr="008321CC">
        <w:rPr>
          <w:b/>
          <w:iCs/>
          <w:highlight w:val="cyan"/>
          <w:u w:val="single"/>
          <w:bdr w:val="single" w:sz="8" w:space="0" w:color="auto"/>
        </w:rPr>
        <w:t>persists</w:t>
      </w:r>
      <w:proofErr w:type="gramEnd"/>
      <w:r w:rsidRPr="008321CC">
        <w:rPr>
          <w:u w:val="single"/>
        </w:rPr>
        <w:t xml:space="preserve"> through the summer</w:t>
      </w:r>
      <w:r w:rsidRPr="008321CC">
        <w:rPr>
          <w:sz w:val="16"/>
        </w:rPr>
        <w:t xml:space="preserve">. This means that Deep Adaptation’s claims on ice are wrong on two counts: 1) </w:t>
      </w:r>
      <w:r w:rsidRPr="008321CC">
        <w:rPr>
          <w:u w:val="single"/>
        </w:rPr>
        <w:t xml:space="preserve">an </w:t>
      </w:r>
      <w:r w:rsidRPr="008321CC">
        <w:rPr>
          <w:highlight w:val="cyan"/>
          <w:u w:val="single"/>
        </w:rPr>
        <w:t>ice-free summer won’t happen</w:t>
      </w:r>
      <w:r w:rsidRPr="008321CC">
        <w:rPr>
          <w:sz w:val="16"/>
        </w:rPr>
        <w:t xml:space="preserve"> as soon as it claims, </w:t>
      </w:r>
      <w:r w:rsidRPr="008321CC">
        <w:rPr>
          <w:highlight w:val="cyan"/>
          <w:u w:val="single"/>
        </w:rPr>
        <w:t>and</w:t>
      </w:r>
      <w:r w:rsidRPr="008321CC">
        <w:rPr>
          <w:sz w:val="16"/>
        </w:rPr>
        <w:t xml:space="preserve"> 2) </w:t>
      </w:r>
      <w:r w:rsidRPr="008321CC">
        <w:rPr>
          <w:u w:val="single"/>
        </w:rPr>
        <w:t xml:space="preserve">that ice-free summer </w:t>
      </w:r>
      <w:r w:rsidRPr="008321CC">
        <w:rPr>
          <w:highlight w:val="cyan"/>
          <w:u w:val="single"/>
        </w:rPr>
        <w:t>won’t cause</w:t>
      </w:r>
      <w:r w:rsidRPr="008321CC">
        <w:rPr>
          <w:sz w:val="16"/>
        </w:rPr>
        <w:t xml:space="preserve"> nearly as much </w:t>
      </w:r>
      <w:r w:rsidRPr="008321CC">
        <w:rPr>
          <w:highlight w:val="cyan"/>
          <w:u w:val="single"/>
        </w:rPr>
        <w:t>warming</w:t>
      </w:r>
      <w:r w:rsidRPr="008321CC">
        <w:rPr>
          <w:sz w:val="16"/>
        </w:rPr>
        <w:t xml:space="preserve"> as it claims.</w:t>
      </w:r>
    </w:p>
    <w:p w14:paraId="6F996BCB" w14:textId="77777777" w:rsidR="00E14B20" w:rsidRPr="008321CC" w:rsidRDefault="00E14B20" w:rsidP="00E14B20">
      <w:pPr>
        <w:rPr>
          <w:sz w:val="16"/>
        </w:rPr>
      </w:pPr>
      <w:r w:rsidRPr="008321CC">
        <w:rPr>
          <w:sz w:val="16"/>
        </w:rPr>
        <w:t xml:space="preserve">If Wadhams’s position were widely shared by experts, one might excuse Bendell’s reliance on this single source. But other </w:t>
      </w:r>
      <w:r w:rsidRPr="008321CC">
        <w:rPr>
          <w:b/>
          <w:iCs/>
          <w:u w:val="single"/>
          <w:bdr w:val="single" w:sz="8" w:space="0" w:color="auto"/>
        </w:rPr>
        <w:t>climate scientists</w:t>
      </w:r>
      <w:r w:rsidRPr="008321CC">
        <w:rPr>
          <w:u w:val="single"/>
        </w:rPr>
        <w:t xml:space="preserve"> have </w:t>
      </w:r>
      <w:r w:rsidRPr="008321CC">
        <w:rPr>
          <w:b/>
          <w:iCs/>
          <w:u w:val="single"/>
          <w:bdr w:val="single" w:sz="8" w:space="0" w:color="auto"/>
        </w:rPr>
        <w:t>repeatedly cautioned</w:t>
      </w:r>
      <w:r w:rsidRPr="008321CC">
        <w:rPr>
          <w:u w:val="single"/>
        </w:rPr>
        <w:t xml:space="preserve"> against trusting</w:t>
      </w:r>
      <w:r w:rsidRPr="008321CC">
        <w:rPr>
          <w:sz w:val="16"/>
        </w:rPr>
        <w:t xml:space="preserve"> Wadhams’ </w:t>
      </w:r>
      <w:r w:rsidRPr="008321CC">
        <w:rPr>
          <w:u w:val="single"/>
        </w:rPr>
        <w:t>predictions</w:t>
      </w:r>
      <w:r w:rsidRPr="008321CC">
        <w:rPr>
          <w:sz w:val="16"/>
        </w:rPr>
        <w:t xml:space="preserve">. This is a pattern we’ll see again: Deep Adaptation </w:t>
      </w:r>
      <w:r w:rsidRPr="008321CC">
        <w:rPr>
          <w:u w:val="single"/>
        </w:rPr>
        <w:t xml:space="preserve">invokes an </w:t>
      </w:r>
      <w:r w:rsidRPr="008321CC">
        <w:rPr>
          <w:b/>
          <w:iCs/>
          <w:u w:val="single"/>
          <w:bdr w:val="single" w:sz="8" w:space="0" w:color="auto"/>
        </w:rPr>
        <w:t>extreme prediction</w:t>
      </w:r>
      <w:r w:rsidRPr="008321CC">
        <w:rPr>
          <w:u w:val="single"/>
        </w:rPr>
        <w:t xml:space="preserve"> by an </w:t>
      </w:r>
      <w:r w:rsidRPr="008321CC">
        <w:rPr>
          <w:b/>
          <w:iCs/>
          <w:u w:val="single"/>
          <w:bdr w:val="single" w:sz="8" w:space="0" w:color="auto"/>
        </w:rPr>
        <w:t>outlier scientist</w:t>
      </w:r>
      <w:r w:rsidRPr="008321CC">
        <w:rPr>
          <w:sz w:val="16"/>
        </w:rPr>
        <w:t xml:space="preserve"> (or even non-scientist), and then seemingly implies that we should trust that prediction because it goes against the consensus. Such unfounded trust is inconsistent with the demands of Extinction Rebellion and the broader environmental movement to “Listen to the science,” and “Tell the Truth.” Indeed, it </w:t>
      </w:r>
      <w:r w:rsidRPr="008321CC">
        <w:rPr>
          <w:u w:val="single"/>
        </w:rPr>
        <w:t>aligns</w:t>
      </w:r>
      <w:r w:rsidRPr="008321CC">
        <w:rPr>
          <w:sz w:val="16"/>
        </w:rPr>
        <w:t xml:space="preserve"> Deep Adaptation </w:t>
      </w:r>
      <w:r w:rsidRPr="008321CC">
        <w:rPr>
          <w:u w:val="single"/>
        </w:rPr>
        <w:t xml:space="preserve">with </w:t>
      </w:r>
      <w:r w:rsidRPr="008321CC">
        <w:rPr>
          <w:b/>
          <w:iCs/>
          <w:u w:val="single"/>
          <w:bdr w:val="single" w:sz="8" w:space="0" w:color="auto"/>
        </w:rPr>
        <w:t>fringe conspiracy theorists</w:t>
      </w:r>
      <w:r w:rsidRPr="008321CC">
        <w:rPr>
          <w:sz w:val="16"/>
        </w:rPr>
        <w:t xml:space="preserve">, </w:t>
      </w:r>
      <w:r w:rsidRPr="008321CC">
        <w:rPr>
          <w:u w:val="single"/>
        </w:rPr>
        <w:t xml:space="preserve">who seek out </w:t>
      </w:r>
      <w:r w:rsidRPr="008321CC">
        <w:rPr>
          <w:b/>
          <w:iCs/>
          <w:u w:val="single"/>
          <w:bdr w:val="single" w:sz="8" w:space="0" w:color="auto"/>
        </w:rPr>
        <w:t>single extreme views</w:t>
      </w:r>
      <w:r w:rsidRPr="008321CC">
        <w:rPr>
          <w:sz w:val="16"/>
        </w:rPr>
        <w:t xml:space="preserve">, </w:t>
      </w:r>
      <w:r w:rsidRPr="008321CC">
        <w:rPr>
          <w:u w:val="single"/>
        </w:rPr>
        <w:t xml:space="preserve">rather than reflecting on </w:t>
      </w:r>
      <w:r w:rsidRPr="008321CC">
        <w:rPr>
          <w:b/>
          <w:iCs/>
          <w:u w:val="single"/>
          <w:bdr w:val="single" w:sz="8" w:space="0" w:color="auto"/>
        </w:rPr>
        <w:t>all available evidence</w:t>
      </w:r>
      <w:r w:rsidRPr="008321CC">
        <w:rPr>
          <w:sz w:val="16"/>
        </w:rPr>
        <w:t>.</w:t>
      </w:r>
    </w:p>
    <w:p w14:paraId="6BC92D46" w14:textId="77777777" w:rsidR="00E14B20" w:rsidRPr="008321CC" w:rsidRDefault="00E14B20" w:rsidP="00E14B20">
      <w:pPr>
        <w:rPr>
          <w:sz w:val="16"/>
        </w:rPr>
      </w:pPr>
      <w:r w:rsidRPr="008321CC">
        <w:rPr>
          <w:sz w:val="16"/>
        </w:rPr>
        <w:t xml:space="preserve">Overall, as McKay summarizes: “The first ice-free summer in the Arctic will happen sooner than originally thought and likely sometime in the next few </w:t>
      </w:r>
      <w:proofErr w:type="gramStart"/>
      <w:r w:rsidRPr="008321CC">
        <w:rPr>
          <w:sz w:val="16"/>
        </w:rPr>
        <w:t>decades, but</w:t>
      </w:r>
      <w:proofErr w:type="gramEnd"/>
      <w:r w:rsidRPr="008321CC">
        <w:rPr>
          <w:sz w:val="16"/>
        </w:rPr>
        <w:t xml:space="preserve"> is hard to predict exactly when because of large natural variability on top of the human-driven warming trend. And while losing the summer sea ice will drive significant regional warming and may increase mid-latitude weather </w:t>
      </w:r>
      <w:r w:rsidRPr="008321CC">
        <w:rPr>
          <w:sz w:val="16"/>
        </w:rPr>
        <w:lastRenderedPageBreak/>
        <w:t xml:space="preserve">extremes, the </w:t>
      </w:r>
      <w:r w:rsidRPr="008321CC">
        <w:rPr>
          <w:b/>
          <w:iCs/>
          <w:u w:val="single"/>
          <w:bdr w:val="single" w:sz="8" w:space="0" w:color="auto"/>
        </w:rPr>
        <w:t xml:space="preserve">global </w:t>
      </w:r>
      <w:r w:rsidRPr="008321CC">
        <w:rPr>
          <w:b/>
          <w:iCs/>
          <w:highlight w:val="cyan"/>
          <w:u w:val="single"/>
          <w:bdr w:val="single" w:sz="8" w:space="0" w:color="auto"/>
        </w:rPr>
        <w:t>warming</w:t>
      </w:r>
      <w:r w:rsidRPr="008321CC">
        <w:rPr>
          <w:b/>
          <w:iCs/>
          <w:u w:val="single"/>
          <w:bdr w:val="single" w:sz="8" w:space="0" w:color="auto"/>
        </w:rPr>
        <w:t xml:space="preserve"> boost</w:t>
      </w:r>
      <w:r w:rsidRPr="008321CC">
        <w:rPr>
          <w:u w:val="single"/>
        </w:rPr>
        <w:t xml:space="preserve"> </w:t>
      </w:r>
      <w:r w:rsidRPr="008321CC">
        <w:rPr>
          <w:highlight w:val="cyan"/>
          <w:u w:val="single"/>
        </w:rPr>
        <w:t>will be modest</w:t>
      </w:r>
      <w:r w:rsidRPr="008321CC">
        <w:rPr>
          <w:sz w:val="16"/>
        </w:rPr>
        <w:t xml:space="preserve"> (</w:t>
      </w:r>
      <w:r w:rsidRPr="008321CC">
        <w:rPr>
          <w:u w:val="single"/>
        </w:rPr>
        <w:t>estimated at +~0.15</w:t>
      </w:r>
      <w:r w:rsidRPr="008321CC">
        <w:rPr>
          <w:sz w:val="16"/>
        </w:rPr>
        <w:t>-0.2</w:t>
      </w:r>
      <w:r w:rsidRPr="008321CC">
        <w:rPr>
          <w:u w:val="single"/>
        </w:rPr>
        <w:t>˚C</w:t>
      </w:r>
      <w:r w:rsidRPr="008321CC">
        <w:rPr>
          <w:sz w:val="16"/>
        </w:rPr>
        <w:t xml:space="preserve">, </w:t>
      </w:r>
      <w:r w:rsidRPr="008321CC">
        <w:rPr>
          <w:highlight w:val="cyan"/>
          <w:u w:val="single"/>
        </w:rPr>
        <w:t>of which</w:t>
      </w:r>
      <w:r w:rsidRPr="008321CC">
        <w:rPr>
          <w:u w:val="single"/>
        </w:rPr>
        <w:t xml:space="preserve"> </w:t>
      </w:r>
      <w:r w:rsidRPr="008321CC">
        <w:rPr>
          <w:b/>
          <w:iCs/>
          <w:u w:val="single"/>
          <w:bdr w:val="single" w:sz="8" w:space="0" w:color="auto"/>
        </w:rPr>
        <w:t xml:space="preserve">around </w:t>
      </w:r>
      <w:r w:rsidRPr="008321CC">
        <w:rPr>
          <w:b/>
          <w:iCs/>
          <w:highlight w:val="cyan"/>
          <w:u w:val="single"/>
          <w:bdr w:val="single" w:sz="8" w:space="0" w:color="auto"/>
        </w:rPr>
        <w:t>half</w:t>
      </w:r>
      <w:r w:rsidRPr="008321CC">
        <w:rPr>
          <w:highlight w:val="cyan"/>
          <w:u w:val="single"/>
        </w:rPr>
        <w:t xml:space="preserve"> has </w:t>
      </w:r>
      <w:r w:rsidRPr="008321CC">
        <w:rPr>
          <w:b/>
          <w:iCs/>
          <w:highlight w:val="cyan"/>
          <w:u w:val="single"/>
          <w:bdr w:val="single" w:sz="8" w:space="0" w:color="auto"/>
        </w:rPr>
        <w:t>already happened</w:t>
      </w:r>
      <w:r w:rsidRPr="008321CC">
        <w:rPr>
          <w:sz w:val="16"/>
        </w:rPr>
        <w:t xml:space="preserve">) </w:t>
      </w:r>
      <w:r w:rsidRPr="008321CC">
        <w:rPr>
          <w:highlight w:val="cyan"/>
          <w:u w:val="single"/>
        </w:rPr>
        <w:t xml:space="preserve">and won’t happen in </w:t>
      </w:r>
      <w:r w:rsidRPr="008321CC">
        <w:rPr>
          <w:b/>
          <w:iCs/>
          <w:highlight w:val="cyan"/>
          <w:u w:val="single"/>
          <w:bdr w:val="single" w:sz="8" w:space="0" w:color="auto"/>
        </w:rPr>
        <w:t>one sudden jump</w:t>
      </w:r>
      <w:r w:rsidRPr="008321CC">
        <w:rPr>
          <w:sz w:val="16"/>
        </w:rPr>
        <w:t>.” The first summer without sea ice is now predicted to occur before 2050 in all emissions scenarios, but this, and its effect on warming, still falls short of Wadham's predictions. This is a far cry from “runaway climate change.”</w:t>
      </w:r>
    </w:p>
    <w:p w14:paraId="1FDAD13D" w14:textId="77777777" w:rsidR="00E14B20" w:rsidRPr="008321CC" w:rsidRDefault="00E14B20" w:rsidP="00E14B20">
      <w:pPr>
        <w:keepNext/>
        <w:keepLines/>
        <w:pageBreakBefore/>
        <w:spacing w:before="40" w:after="0"/>
        <w:jc w:val="center"/>
        <w:outlineLvl w:val="2"/>
        <w:rPr>
          <w:rFonts w:eastAsiaTheme="majorEastAsia"/>
          <w:b/>
          <w:sz w:val="32"/>
          <w:szCs w:val="24"/>
          <w:u w:val="single"/>
        </w:rPr>
      </w:pPr>
      <w:r w:rsidRPr="008321CC">
        <w:rPr>
          <w:rFonts w:eastAsiaTheme="majorEastAsia"/>
          <w:b/>
          <w:sz w:val="32"/>
          <w:szCs w:val="24"/>
          <w:u w:val="single"/>
        </w:rPr>
        <w:lastRenderedPageBreak/>
        <w:t>AT: War---2NC</w:t>
      </w:r>
    </w:p>
    <w:p w14:paraId="2899DFE9" w14:textId="77777777" w:rsidR="00E14B20" w:rsidRPr="008321CC" w:rsidRDefault="00E14B20" w:rsidP="00E14B20">
      <w:pPr>
        <w:keepNext/>
        <w:keepLines/>
        <w:spacing w:before="40" w:after="0"/>
        <w:outlineLvl w:val="3"/>
        <w:rPr>
          <w:rFonts w:eastAsiaTheme="majorEastAsia" w:cstheme="majorBidi"/>
          <w:b/>
          <w:iCs/>
          <w:sz w:val="26"/>
        </w:rPr>
      </w:pPr>
      <w:r w:rsidRPr="008321CC">
        <w:rPr>
          <w:rFonts w:eastAsiaTheme="majorEastAsia" w:cstheme="majorBidi"/>
          <w:b/>
          <w:iCs/>
          <w:sz w:val="26"/>
          <w:u w:val="single"/>
        </w:rPr>
        <w:t>Zero</w:t>
      </w:r>
      <w:r w:rsidRPr="008321CC">
        <w:rPr>
          <w:rFonts w:eastAsiaTheme="majorEastAsia" w:cstheme="majorBidi"/>
          <w:b/>
          <w:iCs/>
          <w:sz w:val="26"/>
        </w:rPr>
        <w:t xml:space="preserve"> experts believe climate change to be a proximate cause of war. </w:t>
      </w:r>
      <w:r w:rsidRPr="008321CC">
        <w:rPr>
          <w:rFonts w:eastAsiaTheme="majorEastAsia" w:cstheme="majorBidi"/>
          <w:b/>
          <w:iCs/>
          <w:sz w:val="26"/>
          <w:u w:val="single"/>
        </w:rPr>
        <w:t>Alt causes</w:t>
      </w:r>
      <w:r w:rsidRPr="008321CC">
        <w:rPr>
          <w:rFonts w:eastAsiaTheme="majorEastAsia" w:cstheme="majorBidi"/>
          <w:b/>
          <w:iCs/>
          <w:sz w:val="26"/>
        </w:rPr>
        <w:t xml:space="preserve"> render it </w:t>
      </w:r>
      <w:r w:rsidRPr="008321CC">
        <w:rPr>
          <w:rFonts w:eastAsiaTheme="majorEastAsia" w:cstheme="majorBidi"/>
          <w:b/>
          <w:iCs/>
          <w:sz w:val="26"/>
          <w:u w:val="single"/>
        </w:rPr>
        <w:t>background noise</w:t>
      </w:r>
      <w:r w:rsidRPr="008321CC">
        <w:rPr>
          <w:rFonts w:eastAsiaTheme="majorEastAsia" w:cstheme="majorBidi"/>
          <w:b/>
          <w:iCs/>
          <w:sz w:val="26"/>
        </w:rPr>
        <w:t>.</w:t>
      </w:r>
    </w:p>
    <w:p w14:paraId="322FC3D0" w14:textId="77777777" w:rsidR="00E14B20" w:rsidRPr="008321CC" w:rsidRDefault="00E14B20" w:rsidP="00E14B20">
      <w:r w:rsidRPr="008321CC">
        <w:t xml:space="preserve">David </w:t>
      </w:r>
      <w:r w:rsidRPr="008321CC">
        <w:rPr>
          <w:b/>
          <w:bCs/>
          <w:sz w:val="26"/>
        </w:rPr>
        <w:t>Thorstad 23</w:t>
      </w:r>
      <w:r w:rsidRPr="008321CC">
        <w:t>. Senior Research Affiliate at the Global Priorities Institute, professor of philosophy at Vanderbilt University, PhD from Harvard University, citing John Halstead, professor of Natural Resources and the Environment at the University of New Hampshire, PhD in Agricultural and Applied Economics from the Virginia Polytechnic Institute. "Exaggerating the risks (Part 5: Climate wrap-up)." Ineffective Altruism. 3/18/2023. ineffectivealtruismblog.com/2023/03/18/exaggerating-the-risks-part-5-climate-wrap-up/</w:t>
      </w:r>
    </w:p>
    <w:p w14:paraId="6D77D80E" w14:textId="77777777" w:rsidR="00E14B20" w:rsidRPr="008321CC" w:rsidRDefault="00E14B20" w:rsidP="00E14B20">
      <w:pPr>
        <w:rPr>
          <w:sz w:val="16"/>
        </w:rPr>
      </w:pPr>
      <w:r w:rsidRPr="008321CC">
        <w:rPr>
          <w:sz w:val="16"/>
        </w:rPr>
        <w:t xml:space="preserve">Now it is true that some scholars think climate change may exacerbate future conflict, although </w:t>
      </w:r>
      <w:r w:rsidRPr="008321CC">
        <w:rPr>
          <w:u w:val="single"/>
        </w:rPr>
        <w:t xml:space="preserve">this finding is </w:t>
      </w:r>
      <w:r w:rsidRPr="008321CC">
        <w:rPr>
          <w:b/>
          <w:iCs/>
          <w:u w:val="single"/>
          <w:bdr w:val="single" w:sz="8" w:space="0" w:color="auto"/>
        </w:rPr>
        <w:t>controversial</w:t>
      </w:r>
      <w:r w:rsidRPr="008321CC">
        <w:rPr>
          <w:sz w:val="16"/>
        </w:rPr>
        <w:t xml:space="preserve"> (See Burke et al. 2015, </w:t>
      </w:r>
      <w:proofErr w:type="spellStart"/>
      <w:r w:rsidRPr="008321CC">
        <w:rPr>
          <w:sz w:val="16"/>
        </w:rPr>
        <w:t>Koubi</w:t>
      </w:r>
      <w:proofErr w:type="spellEnd"/>
      <w:r w:rsidRPr="008321CC">
        <w:rPr>
          <w:sz w:val="16"/>
        </w:rPr>
        <w:t xml:space="preserve"> 2019, </w:t>
      </w:r>
      <w:proofErr w:type="spellStart"/>
      <w:r w:rsidRPr="008321CC">
        <w:rPr>
          <w:sz w:val="16"/>
        </w:rPr>
        <w:t>Saleyhan</w:t>
      </w:r>
      <w:proofErr w:type="spellEnd"/>
      <w:r w:rsidRPr="008321CC">
        <w:rPr>
          <w:sz w:val="16"/>
        </w:rPr>
        <w:t xml:space="preserve"> 2008). However, almost</w:t>
      </w:r>
      <w:r w:rsidRPr="008321CC">
        <w:t xml:space="preserve"> </w:t>
      </w:r>
      <w:r w:rsidRPr="008321CC">
        <w:rPr>
          <w:b/>
          <w:iCs/>
          <w:highlight w:val="cyan"/>
          <w:u w:val="single"/>
          <w:bdr w:val="single" w:sz="8" w:space="0" w:color="auto"/>
        </w:rPr>
        <w:t>all scholars agree</w:t>
      </w:r>
      <w:r w:rsidRPr="008321CC">
        <w:rPr>
          <w:sz w:val="16"/>
        </w:rPr>
        <w:t xml:space="preserve"> that </w:t>
      </w:r>
      <w:r w:rsidRPr="008321CC">
        <w:rPr>
          <w:highlight w:val="cyan"/>
          <w:u w:val="single"/>
        </w:rPr>
        <w:t xml:space="preserve">climate change is </w:t>
      </w:r>
      <w:r w:rsidRPr="008321CC">
        <w:rPr>
          <w:b/>
          <w:iCs/>
          <w:highlight w:val="cyan"/>
          <w:u w:val="single"/>
          <w:bdr w:val="single" w:sz="8" w:space="0" w:color="auto"/>
        </w:rPr>
        <w:t>far</w:t>
      </w:r>
      <w:r w:rsidRPr="008321CC">
        <w:rPr>
          <w:highlight w:val="cyan"/>
          <w:u w:val="single"/>
        </w:rPr>
        <w:t xml:space="preserve"> from</w:t>
      </w:r>
      <w:r w:rsidRPr="008321CC">
        <w:rPr>
          <w:u w:val="single"/>
        </w:rPr>
        <w:t xml:space="preserve"> the </w:t>
      </w:r>
      <w:r w:rsidRPr="008321CC">
        <w:rPr>
          <w:b/>
          <w:iCs/>
          <w:u w:val="single"/>
          <w:bdr w:val="single" w:sz="8" w:space="0" w:color="auto"/>
        </w:rPr>
        <w:t>most</w:t>
      </w:r>
      <w:r w:rsidRPr="008321CC">
        <w:rPr>
          <w:u w:val="single"/>
        </w:rPr>
        <w:t xml:space="preserve"> </w:t>
      </w:r>
      <w:r w:rsidRPr="008321CC">
        <w:rPr>
          <w:highlight w:val="cyan"/>
          <w:u w:val="single"/>
        </w:rPr>
        <w:t>influential</w:t>
      </w:r>
      <w:r w:rsidRPr="008321CC">
        <w:rPr>
          <w:u w:val="single"/>
        </w:rPr>
        <w:t xml:space="preserve"> factor in driving conflict</w:t>
      </w:r>
      <w:r w:rsidRPr="008321CC">
        <w:rPr>
          <w:sz w:val="16"/>
        </w:rPr>
        <w:t xml:space="preserve">. For example, a recent expert elicitation in Nature found that </w:t>
      </w:r>
      <w:r w:rsidRPr="008321CC">
        <w:rPr>
          <w:highlight w:val="cyan"/>
          <w:u w:val="single"/>
        </w:rPr>
        <w:t>experts ranked climate change</w:t>
      </w:r>
      <w:r w:rsidRPr="008321CC">
        <w:rPr>
          <w:sz w:val="16"/>
        </w:rPr>
        <w:t xml:space="preserve"> as among </w:t>
      </w:r>
      <w:r w:rsidRPr="008321CC">
        <w:rPr>
          <w:highlight w:val="cyan"/>
          <w:u w:val="single"/>
        </w:rPr>
        <w:t xml:space="preserve">the </w:t>
      </w:r>
      <w:r w:rsidRPr="008321CC">
        <w:rPr>
          <w:b/>
          <w:iCs/>
          <w:highlight w:val="cyan"/>
          <w:u w:val="single"/>
          <w:bdr w:val="single" w:sz="8" w:space="0" w:color="auto"/>
        </w:rPr>
        <w:t>least</w:t>
      </w:r>
      <w:r w:rsidRPr="008321CC">
        <w:rPr>
          <w:highlight w:val="cyan"/>
          <w:u w:val="single"/>
        </w:rPr>
        <w:t xml:space="preserve"> influential factor</w:t>
      </w:r>
      <w:r w:rsidRPr="008321CC">
        <w:rPr>
          <w:sz w:val="16"/>
        </w:rPr>
        <w:t xml:space="preserve">s </w:t>
      </w:r>
      <w:r w:rsidRPr="008321CC">
        <w:rPr>
          <w:highlight w:val="cyan"/>
          <w:u w:val="single"/>
        </w:rPr>
        <w:t>driving</w:t>
      </w:r>
      <w:r w:rsidRPr="008321CC">
        <w:rPr>
          <w:u w:val="single"/>
        </w:rPr>
        <w:t xml:space="preserve"> interstate </w:t>
      </w:r>
      <w:r w:rsidRPr="008321CC">
        <w:rPr>
          <w:highlight w:val="cyan"/>
          <w:u w:val="single"/>
        </w:rPr>
        <w:t>conflict</w:t>
      </w:r>
      <w:r w:rsidRPr="008321CC">
        <w:rPr>
          <w:sz w:val="16"/>
        </w:rPr>
        <w:t>.</w:t>
      </w:r>
    </w:p>
    <w:p w14:paraId="29A87498" w14:textId="77777777" w:rsidR="00E14B20" w:rsidRPr="008321CC" w:rsidRDefault="00E14B20" w:rsidP="00E14B20">
      <w:pPr>
        <w:rPr>
          <w:sz w:val="16"/>
        </w:rPr>
      </w:pPr>
      <w:r w:rsidRPr="008321CC">
        <w:rPr>
          <w:sz w:val="16"/>
        </w:rPr>
        <w:fldChar w:fldCharType="begin"/>
      </w:r>
      <w:r w:rsidRPr="008321CC">
        <w:rPr>
          <w:sz w:val="16"/>
        </w:rPr>
        <w:instrText xml:space="preserve"> INCLUDEPICTURE "https://i0.wp.com/ineffectivealtruismblog.com/wp-content/uploads/2023/03/Conflict-Elicitation-1024x670.png?resize=1024%2C670&amp;ssl=1" \* MERGEFORMATINET </w:instrText>
      </w:r>
      <w:r w:rsidRPr="008321CC">
        <w:rPr>
          <w:sz w:val="16"/>
        </w:rPr>
        <w:fldChar w:fldCharType="separate"/>
      </w:r>
      <w:r w:rsidRPr="008321CC">
        <w:rPr>
          <w:noProof/>
          <w:sz w:val="16"/>
        </w:rPr>
        <w:drawing>
          <wp:inline distT="0" distB="0" distL="0" distR="0" wp14:anchorId="4A968425" wp14:editId="0B584A00">
            <wp:extent cx="6050401" cy="3955055"/>
            <wp:effectExtent l="0" t="0" r="0" b="0"/>
            <wp:docPr id="902768774" name="Picture 9" descr="A graph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68774" name="Picture 9" descr="A graph with blue and whit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0401" cy="3955055"/>
                    </a:xfrm>
                    <a:prstGeom prst="rect">
                      <a:avLst/>
                    </a:prstGeom>
                    <a:noFill/>
                    <a:ln>
                      <a:noFill/>
                    </a:ln>
                  </pic:spPr>
                </pic:pic>
              </a:graphicData>
            </a:graphic>
          </wp:inline>
        </w:drawing>
      </w:r>
      <w:r w:rsidRPr="008321CC">
        <w:rPr>
          <w:sz w:val="16"/>
        </w:rPr>
        <w:fldChar w:fldCharType="end"/>
      </w:r>
    </w:p>
    <w:p w14:paraId="3E8DA716" w14:textId="77777777" w:rsidR="00E14B20" w:rsidRPr="008321CC" w:rsidRDefault="00E14B20" w:rsidP="00E14B20">
      <w:pPr>
        <w:rPr>
          <w:sz w:val="16"/>
        </w:rPr>
      </w:pPr>
      <w:r w:rsidRPr="008321CC">
        <w:rPr>
          <w:sz w:val="16"/>
        </w:rPr>
        <w:t xml:space="preserve">Readers who find themselves troubled by the association between climate change and conflict might ask themselves whether they are also troubled by the higher associations between quantities such as </w:t>
      </w:r>
      <w:r w:rsidRPr="008321CC">
        <w:rPr>
          <w:b/>
          <w:iCs/>
          <w:u w:val="single"/>
          <w:bdr w:val="single" w:sz="8" w:space="0" w:color="auto"/>
        </w:rPr>
        <w:t xml:space="preserve">intergroup </w:t>
      </w:r>
      <w:r w:rsidRPr="008321CC">
        <w:rPr>
          <w:b/>
          <w:iCs/>
          <w:highlight w:val="cyan"/>
          <w:u w:val="single"/>
          <w:bdr w:val="single" w:sz="8" w:space="0" w:color="auto"/>
        </w:rPr>
        <w:t>inequality</w:t>
      </w:r>
      <w:r w:rsidRPr="008321CC">
        <w:rPr>
          <w:sz w:val="16"/>
        </w:rPr>
        <w:t xml:space="preserve"> and conflict. It may also be worth considering whether </w:t>
      </w:r>
      <w:r w:rsidRPr="008321CC">
        <w:rPr>
          <w:u w:val="single"/>
        </w:rPr>
        <w:t>factors such as</w:t>
      </w:r>
      <w:r w:rsidRPr="008321CC">
        <w:rPr>
          <w:sz w:val="16"/>
        </w:rPr>
        <w:t xml:space="preserve"> increasing socioeconomic </w:t>
      </w:r>
      <w:r w:rsidRPr="008321CC">
        <w:rPr>
          <w:b/>
          <w:iCs/>
          <w:highlight w:val="cyan"/>
          <w:u w:val="single"/>
          <w:bdr w:val="single" w:sz="8" w:space="0" w:color="auto"/>
        </w:rPr>
        <w:t>development</w:t>
      </w:r>
      <w:r w:rsidRPr="008321CC">
        <w:rPr>
          <w:u w:val="single"/>
        </w:rPr>
        <w:t xml:space="preserve">, decreasing </w:t>
      </w:r>
      <w:r w:rsidRPr="008321CC">
        <w:rPr>
          <w:b/>
          <w:iCs/>
          <w:highlight w:val="cyan"/>
          <w:u w:val="single"/>
          <w:bdr w:val="single" w:sz="8" w:space="0" w:color="auto"/>
        </w:rPr>
        <w:t>corruption</w:t>
      </w:r>
      <w:r w:rsidRPr="008321CC">
        <w:rPr>
          <w:highlight w:val="cyan"/>
          <w:u w:val="single"/>
        </w:rPr>
        <w:t>, and</w:t>
      </w:r>
      <w:r w:rsidRPr="008321CC">
        <w:rPr>
          <w:sz w:val="16"/>
        </w:rPr>
        <w:t xml:space="preserve"> reduced natural </w:t>
      </w:r>
      <w:r w:rsidRPr="008321CC">
        <w:rPr>
          <w:b/>
          <w:iCs/>
          <w:highlight w:val="cyan"/>
          <w:u w:val="single"/>
          <w:bdr w:val="single" w:sz="8" w:space="0" w:color="auto"/>
        </w:rPr>
        <w:t>resource dependency</w:t>
      </w:r>
      <w:r w:rsidRPr="008321CC">
        <w:rPr>
          <w:u w:val="single"/>
        </w:rPr>
        <w:t xml:space="preserve"> may</w:t>
      </w:r>
      <w:r w:rsidRPr="008321CC">
        <w:rPr>
          <w:sz w:val="16"/>
        </w:rPr>
        <w:t xml:space="preserve"> serve to </w:t>
      </w:r>
      <w:r w:rsidRPr="008321CC">
        <w:rPr>
          <w:highlight w:val="cyan"/>
          <w:u w:val="single"/>
        </w:rPr>
        <w:t>offset</w:t>
      </w:r>
      <w:r w:rsidRPr="008321CC">
        <w:rPr>
          <w:sz w:val="16"/>
        </w:rPr>
        <w:t xml:space="preserve"> or even reverse </w:t>
      </w:r>
      <w:r w:rsidRPr="008321CC">
        <w:rPr>
          <w:u w:val="single"/>
        </w:rPr>
        <w:t xml:space="preserve">the </w:t>
      </w:r>
      <w:r w:rsidRPr="008321CC">
        <w:rPr>
          <w:highlight w:val="cyan"/>
          <w:u w:val="single"/>
        </w:rPr>
        <w:t>effects</w:t>
      </w:r>
      <w:r w:rsidRPr="008321CC">
        <w:rPr>
          <w:sz w:val="16"/>
        </w:rPr>
        <w:t xml:space="preserve"> of climate change on interstate conflict.</w:t>
      </w:r>
    </w:p>
    <w:p w14:paraId="5B4FD5DA" w14:textId="77777777" w:rsidR="00E14B20" w:rsidRPr="008321CC" w:rsidRDefault="00E14B20" w:rsidP="00E14B20">
      <w:pPr>
        <w:rPr>
          <w:sz w:val="16"/>
        </w:rPr>
      </w:pPr>
      <w:r w:rsidRPr="008321CC">
        <w:rPr>
          <w:sz w:val="16"/>
        </w:rPr>
        <w:t>Finally, Halstead considers the association between climate change and great power war, which may pose the greatest risk of existential catastrophe. Halstead examines four mechanisms by which climate change could lead to an increase in great power war:</w:t>
      </w:r>
    </w:p>
    <w:p w14:paraId="20CBE463" w14:textId="77777777" w:rsidR="00E14B20" w:rsidRPr="008321CC" w:rsidRDefault="00E14B20" w:rsidP="00E14B20">
      <w:pPr>
        <w:ind w:left="720"/>
        <w:rPr>
          <w:sz w:val="16"/>
        </w:rPr>
      </w:pPr>
      <w:r w:rsidRPr="008321CC">
        <w:rPr>
          <w:sz w:val="16"/>
        </w:rPr>
        <w:lastRenderedPageBreak/>
        <w:t>Water scarcity: Scarce water supplies could become a source of conflict.</w:t>
      </w:r>
    </w:p>
    <w:p w14:paraId="49057BC9" w14:textId="77777777" w:rsidR="00E14B20" w:rsidRPr="008321CC" w:rsidRDefault="00E14B20" w:rsidP="00E14B20">
      <w:pPr>
        <w:ind w:left="720"/>
        <w:rPr>
          <w:sz w:val="16"/>
        </w:rPr>
      </w:pPr>
      <w:r w:rsidRPr="008321CC">
        <w:rPr>
          <w:sz w:val="16"/>
        </w:rPr>
        <w:t>Economic costs of climate change: Economic upheaval produced by climate change could increase the risk of conflict.</w:t>
      </w:r>
    </w:p>
    <w:p w14:paraId="726AB558" w14:textId="77777777" w:rsidR="00E14B20" w:rsidRPr="008321CC" w:rsidRDefault="00E14B20" w:rsidP="00E14B20">
      <w:pPr>
        <w:ind w:left="720"/>
        <w:rPr>
          <w:sz w:val="16"/>
        </w:rPr>
      </w:pPr>
      <w:r w:rsidRPr="008321CC">
        <w:rPr>
          <w:sz w:val="16"/>
        </w:rPr>
        <w:t>Civil conflict: Intrastate conflicts produced by climate change could spill over into interstate conflicts.</w:t>
      </w:r>
    </w:p>
    <w:p w14:paraId="02BBDD52" w14:textId="77777777" w:rsidR="00E14B20" w:rsidRPr="008321CC" w:rsidRDefault="00E14B20" w:rsidP="00E14B20">
      <w:pPr>
        <w:ind w:left="720"/>
        <w:rPr>
          <w:sz w:val="16"/>
        </w:rPr>
      </w:pPr>
      <w:r w:rsidRPr="008321CC">
        <w:rPr>
          <w:sz w:val="16"/>
        </w:rPr>
        <w:t>Mass migration: Mass migration away from low- and middle-income countries could produce political instability in great powers, raising the risk of conflict.</w:t>
      </w:r>
    </w:p>
    <w:p w14:paraId="7C2638ED" w14:textId="77777777" w:rsidR="00E14B20" w:rsidRPr="008321CC" w:rsidRDefault="00E14B20" w:rsidP="00E14B20">
      <w:pPr>
        <w:rPr>
          <w:sz w:val="16"/>
        </w:rPr>
      </w:pPr>
      <w:r w:rsidRPr="008321CC">
        <w:rPr>
          <w:highlight w:val="cyan"/>
          <w:u w:val="single"/>
        </w:rPr>
        <w:t xml:space="preserve">In </w:t>
      </w:r>
      <w:r w:rsidRPr="008321CC">
        <w:rPr>
          <w:b/>
          <w:iCs/>
          <w:highlight w:val="cyan"/>
          <w:u w:val="single"/>
          <w:bdr w:val="single" w:sz="8" w:space="0" w:color="auto"/>
        </w:rPr>
        <w:t>each</w:t>
      </w:r>
      <w:r w:rsidRPr="008321CC">
        <w:rPr>
          <w:highlight w:val="cyan"/>
          <w:u w:val="single"/>
        </w:rPr>
        <w:t xml:space="preserve"> case</w:t>
      </w:r>
      <w:r w:rsidRPr="008321CC">
        <w:rPr>
          <w:sz w:val="16"/>
        </w:rPr>
        <w:t xml:space="preserve">, Halstead argues, </w:t>
      </w:r>
      <w:r w:rsidRPr="008321CC">
        <w:rPr>
          <w:highlight w:val="cyan"/>
          <w:u w:val="single"/>
        </w:rPr>
        <w:t>the risk</w:t>
      </w:r>
      <w:r w:rsidRPr="008321CC">
        <w:rPr>
          <w:sz w:val="16"/>
        </w:rPr>
        <w:t xml:space="preserve"> increase </w:t>
      </w:r>
      <w:r w:rsidRPr="008321CC">
        <w:rPr>
          <w:highlight w:val="cyan"/>
          <w:u w:val="single"/>
        </w:rPr>
        <w:t xml:space="preserve">is </w:t>
      </w:r>
      <w:r w:rsidRPr="008321CC">
        <w:rPr>
          <w:b/>
          <w:iCs/>
          <w:highlight w:val="cyan"/>
          <w:u w:val="single"/>
          <w:bdr w:val="single" w:sz="8" w:space="0" w:color="auto"/>
        </w:rPr>
        <w:t>not</w:t>
      </w:r>
      <w:r w:rsidRPr="008321CC">
        <w:rPr>
          <w:sz w:val="16"/>
        </w:rPr>
        <w:t xml:space="preserve"> so </w:t>
      </w:r>
      <w:r w:rsidRPr="008321CC">
        <w:rPr>
          <w:highlight w:val="cyan"/>
          <w:u w:val="single"/>
        </w:rPr>
        <w:t>great</w:t>
      </w:r>
      <w:r w:rsidRPr="008321CC">
        <w:rPr>
          <w:sz w:val="16"/>
        </w:rPr>
        <w:t>.</w:t>
      </w:r>
    </w:p>
    <w:p w14:paraId="6162C765" w14:textId="77777777" w:rsidR="00E14B20" w:rsidRPr="008321CC" w:rsidRDefault="00E14B20" w:rsidP="00E14B20"/>
    <w:p w14:paraId="258862A8" w14:textId="77777777" w:rsidR="00E14B20" w:rsidRPr="008321CC" w:rsidRDefault="00E14B20" w:rsidP="00E14B20"/>
    <w:p w14:paraId="7C3D8F42" w14:textId="77777777" w:rsidR="00E14B20" w:rsidRPr="008321CC" w:rsidRDefault="00E14B20" w:rsidP="00E14B20">
      <w:pPr>
        <w:keepNext/>
        <w:keepLines/>
        <w:spacing w:before="40" w:after="0"/>
        <w:outlineLvl w:val="3"/>
        <w:rPr>
          <w:rFonts w:eastAsiaTheme="majorEastAsia"/>
          <w:b/>
          <w:iCs/>
          <w:sz w:val="24"/>
        </w:rPr>
      </w:pPr>
      <w:r w:rsidRPr="008321CC">
        <w:rPr>
          <w:rFonts w:eastAsiaTheme="majorEastAsia"/>
          <w:b/>
          <w:iCs/>
          <w:sz w:val="24"/>
        </w:rPr>
        <w:t xml:space="preserve">No climate wars. Aff authors are </w:t>
      </w:r>
      <w:r w:rsidRPr="008321CC">
        <w:rPr>
          <w:rFonts w:eastAsiaTheme="majorEastAsia"/>
          <w:b/>
          <w:iCs/>
          <w:sz w:val="24"/>
          <w:u w:val="single"/>
        </w:rPr>
        <w:t>neo-Malthusians</w:t>
      </w:r>
      <w:r w:rsidRPr="008321CC">
        <w:rPr>
          <w:rFonts w:eastAsiaTheme="majorEastAsia"/>
          <w:b/>
          <w:iCs/>
          <w:sz w:val="24"/>
        </w:rPr>
        <w:t>.</w:t>
      </w:r>
    </w:p>
    <w:p w14:paraId="60ADDB13" w14:textId="77777777" w:rsidR="00E14B20" w:rsidRPr="008321CC" w:rsidRDefault="00E14B20" w:rsidP="00E14B20">
      <w:r w:rsidRPr="008321CC">
        <w:t>Nils Petter</w:t>
      </w:r>
      <w:r w:rsidRPr="008321CC">
        <w:rPr>
          <w:b/>
          <w:bCs/>
          <w:sz w:val="24"/>
        </w:rPr>
        <w:t xml:space="preserve"> Gleditsch 21</w:t>
      </w:r>
      <w:r w:rsidRPr="008321CC">
        <w:t xml:space="preserve">. Ph.D. &amp; Research Professor, PRIO; Professor Emeritus of Political Science, Norwegian University of Science and Technology; Former Editor, Journal of Peace Research. “This Time is Different! Or is it? </w:t>
      </w:r>
      <w:proofErr w:type="spellStart"/>
      <w:r w:rsidRPr="008321CC">
        <w:t>NeoMalthusians</w:t>
      </w:r>
      <w:proofErr w:type="spellEnd"/>
      <w:r w:rsidRPr="008321CC">
        <w:t xml:space="preserve"> and Environmental Optimists in the Age of Climate Change.” Journal of Peace Research, Volume 58, Issue 1.</w:t>
      </w:r>
    </w:p>
    <w:p w14:paraId="08BA4ABD" w14:textId="77777777" w:rsidR="00E14B20" w:rsidRPr="008321CC" w:rsidRDefault="00E14B20" w:rsidP="00E14B20">
      <w:pPr>
        <w:rPr>
          <w:sz w:val="16"/>
        </w:rPr>
      </w:pPr>
      <w:r w:rsidRPr="008321CC">
        <w:rPr>
          <w:sz w:val="16"/>
        </w:rPr>
        <w:t xml:space="preserve">While the concern for the effects of global warming is new, the </w:t>
      </w:r>
      <w:r w:rsidRPr="008321CC">
        <w:rPr>
          <w:b/>
          <w:iCs/>
          <w:u w:val="single"/>
          <w:bdr w:val="single" w:sz="8" w:space="0" w:color="auto"/>
        </w:rPr>
        <w:t>underlying argument</w:t>
      </w:r>
      <w:r w:rsidRPr="008321CC">
        <w:rPr>
          <w:u w:val="single"/>
        </w:rPr>
        <w:t xml:space="preserve"> about </w:t>
      </w:r>
      <w:r w:rsidRPr="008321CC">
        <w:rPr>
          <w:b/>
          <w:iCs/>
          <w:u w:val="single"/>
          <w:bdr w:val="single" w:sz="8" w:space="0" w:color="auto"/>
        </w:rPr>
        <w:t xml:space="preserve">armed </w:t>
      </w:r>
      <w:r w:rsidRPr="008321CC">
        <w:rPr>
          <w:b/>
          <w:iCs/>
          <w:highlight w:val="cyan"/>
          <w:u w:val="single"/>
          <w:bdr w:val="single" w:sz="8" w:space="0" w:color="auto"/>
        </w:rPr>
        <w:t>conflict</w:t>
      </w:r>
      <w:r w:rsidRPr="008321CC">
        <w:rPr>
          <w:sz w:val="16"/>
        </w:rPr>
        <w:t xml:space="preserve"> and other social consequences </w:t>
      </w:r>
      <w:r w:rsidRPr="008321CC">
        <w:rPr>
          <w:highlight w:val="cyan"/>
          <w:u w:val="single"/>
        </w:rPr>
        <w:t>bears</w:t>
      </w:r>
      <w:r w:rsidRPr="008321CC">
        <w:rPr>
          <w:u w:val="single"/>
        </w:rPr>
        <w:t xml:space="preserve"> </w:t>
      </w:r>
      <w:r w:rsidRPr="008321CC">
        <w:rPr>
          <w:b/>
          <w:iCs/>
          <w:u w:val="single"/>
          <w:bdr w:val="single" w:sz="8" w:space="0" w:color="auto"/>
        </w:rPr>
        <w:t xml:space="preserve">extensive </w:t>
      </w:r>
      <w:r w:rsidRPr="008321CC">
        <w:rPr>
          <w:b/>
          <w:iCs/>
          <w:highlight w:val="cyan"/>
          <w:u w:val="single"/>
          <w:bdr w:val="single" w:sz="8" w:space="0" w:color="auto"/>
        </w:rPr>
        <w:t>similarities</w:t>
      </w:r>
      <w:r w:rsidRPr="008321CC">
        <w:rPr>
          <w:highlight w:val="cyan"/>
          <w:u w:val="single"/>
        </w:rPr>
        <w:t xml:space="preserve"> to</w:t>
      </w:r>
      <w:r w:rsidRPr="008321CC">
        <w:rPr>
          <w:u w:val="single"/>
        </w:rPr>
        <w:t xml:space="preserve"> the </w:t>
      </w:r>
      <w:r w:rsidRPr="008321CC">
        <w:rPr>
          <w:b/>
          <w:iCs/>
          <w:u w:val="single"/>
          <w:bdr w:val="single" w:sz="8" w:space="0" w:color="auto"/>
        </w:rPr>
        <w:t xml:space="preserve">traditional </w:t>
      </w:r>
      <w:proofErr w:type="spellStart"/>
      <w:r w:rsidRPr="008321CC">
        <w:rPr>
          <w:b/>
          <w:iCs/>
          <w:highlight w:val="cyan"/>
          <w:u w:val="single"/>
          <w:bdr w:val="single" w:sz="8" w:space="0" w:color="auto"/>
        </w:rPr>
        <w:t>neoMalthusian</w:t>
      </w:r>
      <w:proofErr w:type="spellEnd"/>
      <w:r w:rsidRPr="008321CC">
        <w:rPr>
          <w:highlight w:val="cyan"/>
          <w:u w:val="single"/>
        </w:rPr>
        <w:t xml:space="preserve"> argument</w:t>
      </w:r>
      <w:r w:rsidRPr="008321CC">
        <w:rPr>
          <w:sz w:val="16"/>
        </w:rPr>
        <w:t xml:space="preserve">. Indeed, as </w:t>
      </w:r>
      <w:proofErr w:type="spellStart"/>
      <w:r w:rsidRPr="008321CC">
        <w:rPr>
          <w:sz w:val="16"/>
        </w:rPr>
        <w:t>Meierding</w:t>
      </w:r>
      <w:proofErr w:type="spellEnd"/>
      <w:r w:rsidRPr="008321CC">
        <w:rPr>
          <w:sz w:val="16"/>
        </w:rPr>
        <w:t xml:space="preserve"> (2013: 186) points out, ‘quantitative </w:t>
      </w:r>
      <w:r w:rsidRPr="008321CC">
        <w:rPr>
          <w:u w:val="single"/>
        </w:rPr>
        <w:t>climate change-conflict researchers</w:t>
      </w:r>
      <w:r w:rsidRPr="008321CC">
        <w:rPr>
          <w:sz w:val="16"/>
        </w:rPr>
        <w:t xml:space="preserve"> usually </w:t>
      </w:r>
      <w:r w:rsidRPr="008321CC">
        <w:rPr>
          <w:b/>
          <w:iCs/>
          <w:u w:val="single"/>
          <w:bdr w:val="single" w:sz="8" w:space="0" w:color="auto"/>
        </w:rPr>
        <w:t>import arguments</w:t>
      </w:r>
      <w:r w:rsidRPr="008321CC">
        <w:rPr>
          <w:u w:val="single"/>
        </w:rPr>
        <w:t xml:space="preserve"> from earlier environmental conflict</w:t>
      </w:r>
      <w:r w:rsidRPr="008321CC">
        <w:rPr>
          <w:sz w:val="16"/>
        </w:rPr>
        <w:t xml:space="preserve"> studies or from the civil wars literature’ and the same would seem to apply to the non-quantitative literature as well. Once again, </w:t>
      </w:r>
      <w:r w:rsidRPr="008321CC">
        <w:rPr>
          <w:u w:val="single"/>
        </w:rPr>
        <w:t xml:space="preserve">even though climate change is not a </w:t>
      </w:r>
      <w:r w:rsidRPr="008321CC">
        <w:rPr>
          <w:b/>
          <w:iCs/>
          <w:u w:val="single"/>
          <w:bdr w:val="single" w:sz="8" w:space="0" w:color="auto"/>
        </w:rPr>
        <w:t>traditional pollution issue</w:t>
      </w:r>
      <w:r w:rsidRPr="008321CC">
        <w:rPr>
          <w:sz w:val="16"/>
        </w:rPr>
        <w:t xml:space="preserve">, the </w:t>
      </w:r>
      <w:r w:rsidRPr="008321CC">
        <w:rPr>
          <w:u w:val="single"/>
        </w:rPr>
        <w:t xml:space="preserve">fear of </w:t>
      </w:r>
      <w:r w:rsidRPr="008321CC">
        <w:rPr>
          <w:b/>
          <w:iCs/>
          <w:u w:val="single"/>
          <w:bdr w:val="single" w:sz="8" w:space="0" w:color="auto"/>
        </w:rPr>
        <w:t xml:space="preserve">developing </w:t>
      </w:r>
      <w:r w:rsidRPr="008321CC">
        <w:rPr>
          <w:b/>
          <w:iCs/>
          <w:highlight w:val="cyan"/>
          <w:u w:val="single"/>
          <w:bdr w:val="single" w:sz="8" w:space="0" w:color="auto"/>
        </w:rPr>
        <w:t>scarcities</w:t>
      </w:r>
      <w:r w:rsidRPr="008321CC">
        <w:rPr>
          <w:highlight w:val="cyan"/>
          <w:u w:val="single"/>
        </w:rPr>
        <w:t xml:space="preserve"> is</w:t>
      </w:r>
      <w:r w:rsidRPr="008321CC">
        <w:rPr>
          <w:sz w:val="16"/>
        </w:rPr>
        <w:t xml:space="preserve"> at </w:t>
      </w:r>
      <w:r w:rsidRPr="008321CC">
        <w:rPr>
          <w:highlight w:val="cyan"/>
          <w:u w:val="single"/>
        </w:rPr>
        <w:t xml:space="preserve">the </w:t>
      </w:r>
      <w:r w:rsidRPr="008321CC">
        <w:rPr>
          <w:b/>
          <w:iCs/>
          <w:highlight w:val="cyan"/>
          <w:u w:val="single"/>
          <w:bdr w:val="single" w:sz="8" w:space="0" w:color="auto"/>
        </w:rPr>
        <w:t>core</w:t>
      </w:r>
      <w:r w:rsidRPr="008321CC">
        <w:rPr>
          <w:sz w:val="16"/>
        </w:rPr>
        <w:t>. The IPCC reports that a warmer climate will lead to more drought and be detrimental to agriculture, particularly rain-fed 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floods that will negatively affect human habitation and livelihoods. More generally, a warmer climate will increase the probability of natural disasters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food security (IPCC, 2019b).</w:t>
      </w:r>
    </w:p>
    <w:p w14:paraId="6DD1D82C" w14:textId="77777777" w:rsidR="00E14B20" w:rsidRPr="008321CC" w:rsidRDefault="00E14B20" w:rsidP="00E14B20">
      <w:pPr>
        <w:rPr>
          <w:sz w:val="16"/>
        </w:rPr>
      </w:pPr>
      <w:r w:rsidRPr="008321CC">
        <w:rPr>
          <w:sz w:val="16"/>
        </w:rPr>
        <w:t>&lt;&lt;TEXT CONDENSED NONE OMITTED&gt;&gt;</w:t>
      </w:r>
    </w:p>
    <w:p w14:paraId="265F13EF" w14:textId="77777777" w:rsidR="00E14B20" w:rsidRPr="008321CC" w:rsidRDefault="00E14B20" w:rsidP="00E14B20">
      <w:pPr>
        <w:rPr>
          <w:sz w:val="8"/>
          <w:szCs w:val="8"/>
        </w:rPr>
      </w:pPr>
      <w:r w:rsidRPr="008321CC">
        <w:rPr>
          <w:sz w:val="8"/>
          <w:szCs w:val="8"/>
        </w:rPr>
        <w:t>The first reports from the IPCC paid little direct attention to armed conflict. The Third Assessment Report (IPCC, 2001) made a few references to the potential for climate change-induced conflict,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 While there is wide agreement that climate change poses large challenges to human security in a broad sense (IPCC, 2014, WG II: Ch. 12), the academic literature on climate change and armed conflict remains divided (</w:t>
      </w:r>
      <w:proofErr w:type="spellStart"/>
      <w:r w:rsidRPr="008321CC">
        <w:rPr>
          <w:sz w:val="8"/>
          <w:szCs w:val="8"/>
        </w:rPr>
        <w:t>Koubi</w:t>
      </w:r>
      <w:proofErr w:type="spellEnd"/>
      <w:r w:rsidRPr="008321CC">
        <w:rPr>
          <w:sz w:val="8"/>
          <w:szCs w:val="8"/>
        </w:rPr>
        <w:t xml:space="preserve">, 2019; Mach et al., 2019). A common feature in most of the relevant research is that hypotheses about increasing scarcities provide the starting point regardless of whether the authors conclude in favor of a positive relationship or not.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 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w:t>
      </w:r>
      <w:proofErr w:type="spellStart"/>
      <w:r w:rsidRPr="008321CC">
        <w:rPr>
          <w:sz w:val="8"/>
          <w:szCs w:val="8"/>
        </w:rPr>
        <w:t>neoMalthusian</w:t>
      </w:r>
      <w:proofErr w:type="spellEnd"/>
      <w:r w:rsidRPr="008321CC">
        <w:rPr>
          <w:sz w:val="8"/>
          <w:szCs w:val="8"/>
        </w:rPr>
        <w:t xml:space="preserve"> starting point, nor do they find unqualified support for the scarcity model – but the hypotheses tested are generally about scarcities. 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The environmental activist Greta Thunberg claimed,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climate change would cause small wars, around one-third thought that it would cause a new world war, and about as many that it would result in the ‘extinction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to earlier environmental debates (</w:t>
      </w:r>
      <w:proofErr w:type="spellStart"/>
      <w:r w:rsidRPr="008321CC">
        <w:rPr>
          <w:sz w:val="8"/>
          <w:szCs w:val="8"/>
        </w:rPr>
        <w:t>Meierding</w:t>
      </w:r>
      <w:proofErr w:type="spellEnd"/>
      <w:r w:rsidRPr="008321CC">
        <w:rPr>
          <w:sz w:val="8"/>
          <w:szCs w:val="8"/>
        </w:rPr>
        <w:t xml:space="preserve">, 2013: 200). The optimists’ responses to climate change </w:t>
      </w:r>
      <w:proofErr w:type="gramStart"/>
      <w:r w:rsidRPr="008321CC">
        <w:rPr>
          <w:sz w:val="8"/>
          <w:szCs w:val="8"/>
        </w:rPr>
        <w:t>The</w:t>
      </w:r>
      <w:proofErr w:type="gramEnd"/>
      <w:r w:rsidRPr="008321CC">
        <w:rPr>
          <w:sz w:val="8"/>
          <w:szCs w:val="8"/>
        </w:rPr>
        <w:t xml:space="preserv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w:t>
      </w:r>
      <w:proofErr w:type="spellStart"/>
      <w:r w:rsidRPr="008321CC">
        <w:rPr>
          <w:sz w:val="8"/>
          <w:szCs w:val="8"/>
        </w:rPr>
        <w:t>Hausfather</w:t>
      </w:r>
      <w:proofErr w:type="spellEnd"/>
      <w:r w:rsidRPr="008321CC">
        <w:rPr>
          <w:sz w:val="8"/>
          <w:szCs w:val="8"/>
        </w:rPr>
        <w:t xml:space="preserve"> &amp; Peters (2020), by no means ‘climate deniers’, decry the common use of choosing the high-risk RCP8.59 to illustrate ‘business as usual’ as misleading.</w:t>
      </w:r>
    </w:p>
    <w:p w14:paraId="288C8CB8" w14:textId="77777777" w:rsidR="00E14B20" w:rsidRPr="008321CC" w:rsidRDefault="00E14B20" w:rsidP="00E14B20">
      <w:pPr>
        <w:rPr>
          <w:sz w:val="16"/>
          <w:szCs w:val="16"/>
        </w:rPr>
      </w:pPr>
      <w:r w:rsidRPr="008321CC">
        <w:rPr>
          <w:sz w:val="16"/>
          <w:szCs w:val="16"/>
        </w:rPr>
        <w:t>&lt;&lt;PARAGRAPH BREAKS CONTINUE&gt;&gt;</w:t>
      </w:r>
    </w:p>
    <w:p w14:paraId="32FF40F7" w14:textId="77777777" w:rsidR="00E14B20" w:rsidRPr="008321CC" w:rsidRDefault="00E14B20" w:rsidP="00E14B20">
      <w:pPr>
        <w:rPr>
          <w:sz w:val="16"/>
        </w:rPr>
      </w:pPr>
      <w:r w:rsidRPr="008321CC">
        <w:rPr>
          <w:sz w:val="16"/>
        </w:rPr>
        <w:t xml:space="preserve">The </w:t>
      </w:r>
      <w:r w:rsidRPr="008321CC">
        <w:rPr>
          <w:b/>
          <w:iCs/>
          <w:highlight w:val="cyan"/>
          <w:u w:val="single"/>
          <w:bdr w:val="single" w:sz="8" w:space="0" w:color="auto"/>
        </w:rPr>
        <w:t>causal chains</w:t>
      </w:r>
      <w:r w:rsidRPr="008321CC">
        <w:rPr>
          <w:u w:val="single"/>
        </w:rPr>
        <w:t xml:space="preserve"> from climate change</w:t>
      </w:r>
      <w:r w:rsidRPr="008321CC">
        <w:rPr>
          <w:sz w:val="16"/>
        </w:rPr>
        <w:t xml:space="preserve"> to the proposed effects on human beings </w:t>
      </w:r>
      <w:r w:rsidRPr="008321CC">
        <w:rPr>
          <w:highlight w:val="cyan"/>
          <w:u w:val="single"/>
        </w:rPr>
        <w:t xml:space="preserve">are </w:t>
      </w:r>
      <w:r w:rsidRPr="008321CC">
        <w:rPr>
          <w:b/>
          <w:iCs/>
          <w:highlight w:val="cyan"/>
          <w:u w:val="single"/>
          <w:bdr w:val="single" w:sz="8" w:space="0" w:color="auto"/>
        </w:rPr>
        <w:t xml:space="preserve">long </w:t>
      </w:r>
      <w:r w:rsidRPr="008321CC">
        <w:rPr>
          <w:highlight w:val="cyan"/>
          <w:u w:val="single"/>
        </w:rPr>
        <w:t xml:space="preserve">and </w:t>
      </w:r>
      <w:r w:rsidRPr="008321CC">
        <w:rPr>
          <w:b/>
          <w:iCs/>
          <w:highlight w:val="cyan"/>
          <w:u w:val="single"/>
          <w:bdr w:val="single" w:sz="8" w:space="0" w:color="auto"/>
        </w:rPr>
        <w:t>complex</w:t>
      </w:r>
      <w:r w:rsidRPr="008321CC">
        <w:rPr>
          <w:sz w:val="16"/>
        </w:rPr>
        <w:t xml:space="preserve">, </w:t>
      </w:r>
      <w:r w:rsidRPr="008321CC">
        <w:rPr>
          <w:u w:val="single"/>
        </w:rPr>
        <w:t>and</w:t>
      </w:r>
      <w:r w:rsidRPr="008321CC">
        <w:rPr>
          <w:sz w:val="16"/>
        </w:rPr>
        <w:t xml:space="preserve"> the </w:t>
      </w:r>
      <w:r w:rsidRPr="008321CC">
        <w:rPr>
          <w:highlight w:val="cyan"/>
          <w:u w:val="single"/>
        </w:rPr>
        <w:t xml:space="preserve">uncertainty increases </w:t>
      </w:r>
      <w:r w:rsidRPr="008321CC">
        <w:rPr>
          <w:b/>
          <w:iCs/>
          <w:highlight w:val="cyan"/>
          <w:u w:val="single"/>
          <w:bdr w:val="single" w:sz="8" w:space="0" w:color="auto"/>
        </w:rPr>
        <w:t>every step</w:t>
      </w:r>
      <w:r w:rsidRPr="008321CC">
        <w:rPr>
          <w:b/>
          <w:iCs/>
          <w:u w:val="single"/>
          <w:bdr w:val="single" w:sz="8" w:space="0" w:color="auto"/>
        </w:rPr>
        <w:t xml:space="preserve"> of the way</w:t>
      </w:r>
      <w:r w:rsidRPr="008321CC">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056C2092" w14:textId="77777777" w:rsidR="00E14B20" w:rsidRPr="008321CC" w:rsidRDefault="00E14B20" w:rsidP="00E14B20">
      <w:pPr>
        <w:rPr>
          <w:sz w:val="16"/>
        </w:rPr>
      </w:pPr>
      <w:r w:rsidRPr="008321CC">
        <w:rPr>
          <w:sz w:val="16"/>
        </w:rPr>
        <w:lastRenderedPageBreak/>
        <w:t>Gleditsch &amp; Nordås (2014: 85) note that while AR5 (</w:t>
      </w:r>
      <w:r w:rsidRPr="008321CC">
        <w:rPr>
          <w:highlight w:val="cyan"/>
          <w:u w:val="single"/>
        </w:rPr>
        <w:t>IPCC</w:t>
      </w:r>
      <w:r w:rsidRPr="008321CC">
        <w:rPr>
          <w:sz w:val="16"/>
        </w:rPr>
        <w:t xml:space="preserve">, 2014) </w:t>
      </w:r>
      <w:r w:rsidRPr="008321CC">
        <w:rPr>
          <w:highlight w:val="cyan"/>
          <w:u w:val="single"/>
        </w:rPr>
        <w:t xml:space="preserve">did not find </w:t>
      </w:r>
      <w:r w:rsidRPr="008321CC">
        <w:rPr>
          <w:b/>
          <w:iCs/>
          <w:highlight w:val="cyan"/>
          <w:u w:val="single"/>
          <w:bdr w:val="single" w:sz="8" w:space="0" w:color="auto"/>
        </w:rPr>
        <w:t>strong ev</w:t>
      </w:r>
      <w:r w:rsidRPr="008321CC">
        <w:rPr>
          <w:b/>
          <w:iCs/>
          <w:u w:val="single"/>
          <w:bdr w:val="single" w:sz="8" w:space="0" w:color="auto"/>
        </w:rPr>
        <w:t>idence</w:t>
      </w:r>
      <w:r w:rsidRPr="008321CC">
        <w:rPr>
          <w:u w:val="single"/>
        </w:rPr>
        <w:t xml:space="preserve"> </w:t>
      </w:r>
      <w:r w:rsidRPr="008321CC">
        <w:rPr>
          <w:highlight w:val="cyan"/>
          <w:u w:val="single"/>
        </w:rPr>
        <w:t>for a</w:t>
      </w:r>
      <w:r w:rsidRPr="008321CC">
        <w:rPr>
          <w:u w:val="single"/>
        </w:rPr>
        <w:t xml:space="preserve"> </w:t>
      </w:r>
      <w:r w:rsidRPr="008321CC">
        <w:rPr>
          <w:b/>
          <w:iCs/>
          <w:u w:val="single"/>
          <w:bdr w:val="single" w:sz="8" w:space="0" w:color="auto"/>
        </w:rPr>
        <w:t xml:space="preserve">direct </w:t>
      </w:r>
      <w:r w:rsidRPr="008321CC">
        <w:rPr>
          <w:b/>
          <w:iCs/>
          <w:highlight w:val="cyan"/>
          <w:u w:val="single"/>
          <w:bdr w:val="single" w:sz="8" w:space="0" w:color="auto"/>
        </w:rPr>
        <w:t>link</w:t>
      </w:r>
      <w:r w:rsidRPr="008321CC">
        <w:rPr>
          <w:u w:val="single"/>
        </w:rPr>
        <w:t xml:space="preserve"> between climate change and conflict</w:t>
      </w:r>
      <w:r w:rsidRPr="008321CC">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202A368A" w14:textId="77777777" w:rsidR="00E14B20" w:rsidRPr="008321CC" w:rsidRDefault="00E14B20" w:rsidP="00E14B20">
      <w:pPr>
        <w:rPr>
          <w:sz w:val="16"/>
        </w:rPr>
      </w:pPr>
      <w:r w:rsidRPr="008321CC">
        <w:rPr>
          <w:sz w:val="16"/>
        </w:rPr>
        <w:t xml:space="preserve">The </w:t>
      </w:r>
      <w:r w:rsidRPr="008321CC">
        <w:rPr>
          <w:highlight w:val="cyan"/>
          <w:u w:val="single"/>
        </w:rPr>
        <w:t>articles</w:t>
      </w:r>
      <w:r w:rsidRPr="008321CC">
        <w:rPr>
          <w:sz w:val="16"/>
        </w:rPr>
        <w:t xml:space="preserve"> in this special issue </w:t>
      </w:r>
      <w:r w:rsidRPr="008321CC">
        <w:rPr>
          <w:highlight w:val="cyan"/>
          <w:u w:val="single"/>
        </w:rPr>
        <w:t>do not</w:t>
      </w:r>
      <w:r w:rsidRPr="008321CC">
        <w:rPr>
          <w:u w:val="single"/>
        </w:rPr>
        <w:t xml:space="preserve"> generally </w:t>
      </w:r>
      <w:r w:rsidRPr="008321CC">
        <w:rPr>
          <w:highlight w:val="cyan"/>
          <w:u w:val="single"/>
        </w:rPr>
        <w:t>see scarcity</w:t>
      </w:r>
      <w:r w:rsidRPr="008321CC">
        <w:rPr>
          <w:u w:val="single"/>
        </w:rPr>
        <w:t xml:space="preserve"> by </w:t>
      </w:r>
      <w:r w:rsidRPr="008321CC">
        <w:rPr>
          <w:highlight w:val="cyan"/>
          <w:u w:val="single"/>
        </w:rPr>
        <w:t>itself</w:t>
      </w:r>
      <w:r w:rsidRPr="008321CC">
        <w:rPr>
          <w:u w:val="single"/>
        </w:rPr>
        <w:t xml:space="preserve"> as </w:t>
      </w:r>
      <w:r w:rsidRPr="008321CC">
        <w:rPr>
          <w:b/>
          <w:iCs/>
          <w:u w:val="single"/>
          <w:bdr w:val="single" w:sz="8" w:space="0" w:color="auto"/>
        </w:rPr>
        <w:t xml:space="preserve">necessarily </w:t>
      </w:r>
      <w:r w:rsidRPr="008321CC">
        <w:rPr>
          <w:b/>
          <w:iCs/>
          <w:highlight w:val="cyan"/>
          <w:u w:val="single"/>
          <w:bdr w:val="single" w:sz="8" w:space="0" w:color="auto"/>
        </w:rPr>
        <w:t>resulting</w:t>
      </w:r>
      <w:r w:rsidRPr="008321CC">
        <w:rPr>
          <w:highlight w:val="cyan"/>
          <w:u w:val="single"/>
        </w:rPr>
        <w:t xml:space="preserve"> in</w:t>
      </w:r>
      <w:r w:rsidRPr="008321CC">
        <w:rPr>
          <w:u w:val="single"/>
        </w:rPr>
        <w:t xml:space="preserve"> </w:t>
      </w:r>
      <w:r w:rsidRPr="008321CC">
        <w:rPr>
          <w:b/>
          <w:iCs/>
          <w:u w:val="single"/>
          <w:bdr w:val="single" w:sz="8" w:space="0" w:color="auto"/>
        </w:rPr>
        <w:t xml:space="preserve">strongly negative </w:t>
      </w:r>
      <w:r w:rsidRPr="008321CC">
        <w:rPr>
          <w:b/>
          <w:iCs/>
          <w:highlight w:val="cyan"/>
          <w:u w:val="single"/>
          <w:bdr w:val="single" w:sz="8" w:space="0" w:color="auto"/>
        </w:rPr>
        <w:t>outcomes</w:t>
      </w:r>
      <w:r w:rsidRPr="008321CC">
        <w:rPr>
          <w:sz w:val="16"/>
        </w:rPr>
        <w:t xml:space="preserve">. Factors like development, state failure, and previous overload on ecosystems continue to play an important role in that they interact with climate change to produce conflict and other social outcomes. For instance, Ide, Kristensen &amp; </w:t>
      </w:r>
      <w:proofErr w:type="spellStart"/>
      <w:r w:rsidRPr="008321CC">
        <w:rPr>
          <w:sz w:val="16"/>
        </w:rPr>
        <w:t>Bartuseviĉius</w:t>
      </w:r>
      <w:proofErr w:type="spellEnd"/>
      <w:r w:rsidRPr="008321CC">
        <w:rPr>
          <w:sz w:val="16"/>
        </w:rPr>
        <w:t xml:space="preserve"> (2021) conclude that the </w:t>
      </w:r>
      <w:r w:rsidRPr="008321CC">
        <w:rPr>
          <w:highlight w:val="cyan"/>
          <w:u w:val="single"/>
        </w:rPr>
        <w:t>impact</w:t>
      </w:r>
      <w:r w:rsidRPr="008321CC">
        <w:rPr>
          <w:sz w:val="16"/>
        </w:rPr>
        <w:t xml:space="preserve"> of floods </w:t>
      </w:r>
      <w:r w:rsidRPr="008321CC">
        <w:rPr>
          <w:u w:val="single"/>
        </w:rPr>
        <w:t xml:space="preserve">on </w:t>
      </w:r>
      <w:r w:rsidRPr="008321CC">
        <w:rPr>
          <w:b/>
          <w:iCs/>
          <w:u w:val="single"/>
          <w:bdr w:val="single" w:sz="8" w:space="0" w:color="auto"/>
        </w:rPr>
        <w:t>political conflict</w:t>
      </w:r>
      <w:r w:rsidRPr="008321CC">
        <w:rPr>
          <w:u w:val="single"/>
        </w:rPr>
        <w:t xml:space="preserve"> </w:t>
      </w:r>
      <w:proofErr w:type="gramStart"/>
      <w:r w:rsidRPr="008321CC">
        <w:rPr>
          <w:highlight w:val="cyan"/>
          <w:u w:val="single"/>
        </w:rPr>
        <w:t>are</w:t>
      </w:r>
      <w:proofErr w:type="gramEnd"/>
      <w:r w:rsidRPr="008321CC">
        <w:rPr>
          <w:highlight w:val="cyan"/>
          <w:u w:val="single"/>
        </w:rPr>
        <w:t xml:space="preserve"> contingent on other factors</w:t>
      </w:r>
      <w:r w:rsidRPr="008321CC">
        <w:rPr>
          <w:u w:val="single"/>
        </w:rPr>
        <w:t xml:space="preserve"> such as </w:t>
      </w:r>
      <w:r w:rsidRPr="008321CC">
        <w:rPr>
          <w:b/>
          <w:iCs/>
          <w:u w:val="single"/>
          <w:bdr w:val="single" w:sz="8" w:space="0" w:color="auto"/>
        </w:rPr>
        <w:t>population size</w:t>
      </w:r>
      <w:r w:rsidRPr="008321CC">
        <w:rPr>
          <w:u w:val="single"/>
        </w:rPr>
        <w:t xml:space="preserve"> and </w:t>
      </w:r>
      <w:r w:rsidRPr="008321CC">
        <w:rPr>
          <w:b/>
          <w:iCs/>
          <w:u w:val="single"/>
          <w:bdr w:val="single" w:sz="8" w:space="0" w:color="auto"/>
        </w:rPr>
        <w:t>regime type</w:t>
      </w:r>
      <w:r w:rsidRPr="008321CC">
        <w:rPr>
          <w:sz w:val="16"/>
        </w:rPr>
        <w:t xml:space="preserve">. Moreover, most of the </w:t>
      </w:r>
      <w:r w:rsidRPr="008321CC">
        <w:rPr>
          <w:sz w:val="16"/>
          <w:szCs w:val="16"/>
        </w:rPr>
        <w:t>articles do not assume that scarcities are likely to arise at the global level</w:t>
      </w:r>
      <w:r w:rsidRPr="008321CC">
        <w:rPr>
          <w:sz w:val="16"/>
        </w:rPr>
        <w:t xml:space="preserve">. </w:t>
      </w:r>
      <w:r w:rsidRPr="008321CC">
        <w:rPr>
          <w:highlight w:val="cyan"/>
          <w:u w:val="single"/>
        </w:rPr>
        <w:t xml:space="preserve">They may be </w:t>
      </w:r>
      <w:r w:rsidRPr="008321CC">
        <w:rPr>
          <w:b/>
          <w:iCs/>
          <w:highlight w:val="cyan"/>
          <w:u w:val="single"/>
          <w:bdr w:val="single" w:sz="8" w:space="0" w:color="auto"/>
        </w:rPr>
        <w:t>regional</w:t>
      </w:r>
      <w:r w:rsidRPr="008321CC">
        <w:rPr>
          <w:sz w:val="16"/>
        </w:rPr>
        <w:t xml:space="preserve"> (mostly in Africa), </w:t>
      </w:r>
      <w:r w:rsidRPr="008321CC">
        <w:rPr>
          <w:u w:val="single"/>
        </w:rPr>
        <w:t>national</w:t>
      </w:r>
      <w:r w:rsidRPr="008321CC">
        <w:rPr>
          <w:sz w:val="16"/>
        </w:rPr>
        <w:t xml:space="preserve">, </w:t>
      </w:r>
      <w:r w:rsidRPr="008321CC">
        <w:rPr>
          <w:u w:val="single"/>
        </w:rPr>
        <w:t>or local</w:t>
      </w:r>
      <w:r w:rsidRPr="008321CC">
        <w:rPr>
          <w:sz w:val="16"/>
        </w:rPr>
        <w:t xml:space="preserve">. Urban and rural areas may be affected by different scarcities. Climate change may also affect particularly strongly groups that are already at an economic or political disadvantage. The </w:t>
      </w:r>
      <w:r w:rsidRPr="008321CC">
        <w:rPr>
          <w:highlight w:val="cyan"/>
          <w:u w:val="single"/>
        </w:rPr>
        <w:t xml:space="preserve">effects can be </w:t>
      </w:r>
      <w:r w:rsidRPr="008321CC">
        <w:rPr>
          <w:b/>
          <w:iCs/>
          <w:highlight w:val="cyan"/>
          <w:u w:val="single"/>
          <w:bdr w:val="single" w:sz="8" w:space="0" w:color="auto"/>
        </w:rPr>
        <w:t>alleviated</w:t>
      </w:r>
      <w:r w:rsidRPr="008321CC">
        <w:rPr>
          <w:highlight w:val="cyan"/>
          <w:u w:val="single"/>
        </w:rPr>
        <w:t xml:space="preserve"> and </w:t>
      </w:r>
      <w:r w:rsidRPr="008321CC">
        <w:rPr>
          <w:b/>
          <w:iCs/>
          <w:highlight w:val="cyan"/>
          <w:u w:val="single"/>
          <w:bdr w:val="single" w:sz="8" w:space="0" w:color="auto"/>
        </w:rPr>
        <w:t>adapt</w:t>
      </w:r>
      <w:r w:rsidRPr="008321CC">
        <w:rPr>
          <w:b/>
          <w:iCs/>
          <w:u w:val="single"/>
          <w:bdr w:val="single" w:sz="8" w:space="0" w:color="auto"/>
        </w:rPr>
        <w:t>ations constructed</w:t>
      </w:r>
      <w:r w:rsidRPr="008321CC">
        <w:rPr>
          <w:u w:val="single"/>
        </w:rPr>
        <w:t xml:space="preserve"> </w:t>
      </w:r>
      <w:r w:rsidRPr="008321CC">
        <w:rPr>
          <w:highlight w:val="cyan"/>
          <w:u w:val="single"/>
        </w:rPr>
        <w:t>at these levels</w:t>
      </w:r>
      <w:r w:rsidRPr="008321CC">
        <w:rPr>
          <w:sz w:val="16"/>
        </w:rPr>
        <w:t>.</w:t>
      </w:r>
    </w:p>
    <w:p w14:paraId="0E7B1A23" w14:textId="77777777" w:rsidR="00E14B20" w:rsidRPr="008321CC" w:rsidRDefault="00E14B20" w:rsidP="00E14B20">
      <w:pPr>
        <w:rPr>
          <w:sz w:val="16"/>
        </w:rPr>
      </w:pPr>
      <w:r w:rsidRPr="008321CC">
        <w:rPr>
          <w:sz w:val="16"/>
        </w:rPr>
        <w:t xml:space="preserve">The argument about how </w:t>
      </w:r>
      <w:r w:rsidRPr="008321CC">
        <w:rPr>
          <w:highlight w:val="cyan"/>
          <w:u w:val="single"/>
        </w:rPr>
        <w:t>climate change</w:t>
      </w:r>
      <w:r w:rsidRPr="008321CC">
        <w:rPr>
          <w:sz w:val="16"/>
        </w:rPr>
        <w:t xml:space="preserve"> may </w:t>
      </w:r>
      <w:r w:rsidRPr="008321CC">
        <w:rPr>
          <w:b/>
          <w:iCs/>
          <w:u w:val="single"/>
          <w:bdr w:val="single" w:sz="8" w:space="0" w:color="auto"/>
        </w:rPr>
        <w:t xml:space="preserve">indirectly </w:t>
      </w:r>
      <w:r w:rsidRPr="008321CC">
        <w:rPr>
          <w:b/>
          <w:iCs/>
          <w:highlight w:val="cyan"/>
          <w:u w:val="single"/>
          <w:bdr w:val="single" w:sz="8" w:space="0" w:color="auto"/>
        </w:rPr>
        <w:t>impact</w:t>
      </w:r>
      <w:r w:rsidRPr="008321CC">
        <w:rPr>
          <w:highlight w:val="cyan"/>
          <w:u w:val="single"/>
        </w:rPr>
        <w:t xml:space="preserve"> conflict </w:t>
      </w:r>
      <w:r w:rsidRPr="008321CC">
        <w:rPr>
          <w:b/>
          <w:iCs/>
          <w:highlight w:val="cyan"/>
          <w:u w:val="single"/>
          <w:bdr w:val="single" w:sz="8" w:space="0" w:color="auto"/>
        </w:rPr>
        <w:t>leans heavily</w:t>
      </w:r>
      <w:r w:rsidRPr="008321CC">
        <w:rPr>
          <w:highlight w:val="cyan"/>
          <w:u w:val="single"/>
        </w:rPr>
        <w:t xml:space="preserve"> on</w:t>
      </w:r>
      <w:r w:rsidRPr="008321CC">
        <w:rPr>
          <w:u w:val="single"/>
        </w:rPr>
        <w:t xml:space="preserve"> the </w:t>
      </w:r>
      <w:r w:rsidRPr="008321CC">
        <w:rPr>
          <w:b/>
          <w:iCs/>
          <w:u w:val="single"/>
          <w:bdr w:val="single" w:sz="8" w:space="0" w:color="auto"/>
        </w:rPr>
        <w:t xml:space="preserve">negative </w:t>
      </w:r>
      <w:r w:rsidRPr="008321CC">
        <w:rPr>
          <w:b/>
          <w:iCs/>
          <w:highlight w:val="cyan"/>
          <w:u w:val="single"/>
          <w:bdr w:val="single" w:sz="8" w:space="0" w:color="auto"/>
        </w:rPr>
        <w:t>economic consequences</w:t>
      </w:r>
      <w:r w:rsidRPr="008321CC">
        <w:rPr>
          <w:u w:val="single"/>
        </w:rPr>
        <w:t xml:space="preserve"> of climate change</w:t>
      </w:r>
      <w:r w:rsidRPr="008321CC">
        <w:rPr>
          <w:sz w:val="16"/>
        </w:rPr>
        <w:t xml:space="preserve">, but </w:t>
      </w:r>
      <w:r w:rsidRPr="008321CC">
        <w:rPr>
          <w:highlight w:val="cyan"/>
          <w:u w:val="single"/>
        </w:rPr>
        <w:t>with</w:t>
      </w:r>
      <w:r w:rsidRPr="008321CC">
        <w:rPr>
          <w:u w:val="single"/>
        </w:rPr>
        <w:t xml:space="preserve"> </w:t>
      </w:r>
      <w:r w:rsidRPr="008321CC">
        <w:rPr>
          <w:b/>
          <w:iCs/>
          <w:u w:val="single"/>
          <w:bdr w:val="single" w:sz="8" w:space="0" w:color="auto"/>
        </w:rPr>
        <w:t xml:space="preserve">little or </w:t>
      </w:r>
      <w:r w:rsidRPr="008321CC">
        <w:rPr>
          <w:b/>
          <w:iCs/>
          <w:highlight w:val="cyan"/>
          <w:u w:val="single"/>
          <w:bdr w:val="single" w:sz="8" w:space="0" w:color="auto"/>
        </w:rPr>
        <w:t>no reference</w:t>
      </w:r>
      <w:r w:rsidRPr="008321CC">
        <w:rPr>
          <w:highlight w:val="cyan"/>
          <w:u w:val="single"/>
        </w:rPr>
        <w:t xml:space="preserve"> to</w:t>
      </w:r>
      <w:r w:rsidRPr="008321CC">
        <w:rPr>
          <w:sz w:val="16"/>
        </w:rPr>
        <w:t xml:space="preserve"> the </w:t>
      </w:r>
      <w:r w:rsidRPr="008321CC">
        <w:rPr>
          <w:highlight w:val="cyan"/>
          <w:u w:val="single"/>
        </w:rPr>
        <w:t>research that</w:t>
      </w:r>
      <w:r w:rsidRPr="008321CC">
        <w:rPr>
          <w:u w:val="single"/>
        </w:rPr>
        <w:t xml:space="preserve"> </w:t>
      </w:r>
      <w:r w:rsidRPr="008321CC">
        <w:rPr>
          <w:b/>
          <w:iCs/>
          <w:u w:val="single"/>
          <w:bdr w:val="single" w:sz="8" w:space="0" w:color="auto"/>
        </w:rPr>
        <w:t xml:space="preserve">explicitly </w:t>
      </w:r>
      <w:r w:rsidRPr="008321CC">
        <w:rPr>
          <w:b/>
          <w:iCs/>
          <w:highlight w:val="cyan"/>
          <w:u w:val="single"/>
          <w:bdr w:val="single" w:sz="8" w:space="0" w:color="auto"/>
        </w:rPr>
        <w:t>deals</w:t>
      </w:r>
      <w:r w:rsidRPr="008321CC">
        <w:rPr>
          <w:highlight w:val="cyan"/>
          <w:u w:val="single"/>
        </w:rPr>
        <w:t xml:space="preserve"> with this</w:t>
      </w:r>
      <w:r w:rsidRPr="008321CC">
        <w:rPr>
          <w:u w:val="single"/>
        </w:rPr>
        <w:t xml:space="preserve"> topic</w:t>
      </w:r>
      <w:r w:rsidRPr="008321CC">
        <w:rPr>
          <w:sz w:val="16"/>
        </w:rPr>
        <w:t xml:space="preserve">. In fact, the relevant chapter in AR5 concluded that </w:t>
      </w:r>
      <w:r w:rsidRPr="008321CC">
        <w:rPr>
          <w:highlight w:val="cyan"/>
          <w:u w:val="single"/>
        </w:rPr>
        <w:t>for most sectors</w:t>
      </w:r>
      <w:r w:rsidRPr="008321CC">
        <w:rPr>
          <w:u w:val="single"/>
        </w:rPr>
        <w:t xml:space="preserve"> of the economy</w:t>
      </w:r>
      <w:r w:rsidRPr="008321CC">
        <w:rPr>
          <w:sz w:val="16"/>
        </w:rPr>
        <w:t xml:space="preserve">, the </w:t>
      </w:r>
      <w:r w:rsidRPr="008321CC">
        <w:rPr>
          <w:highlight w:val="cyan"/>
          <w:u w:val="single"/>
        </w:rPr>
        <w:t>impact of climate</w:t>
      </w:r>
      <w:r w:rsidRPr="008321CC">
        <w:rPr>
          <w:u w:val="single"/>
        </w:rPr>
        <w:t xml:space="preserve"> change</w:t>
      </w:r>
      <w:r w:rsidRPr="008321CC">
        <w:rPr>
          <w:sz w:val="16"/>
        </w:rPr>
        <w:t xml:space="preserve"> was </w:t>
      </w:r>
      <w:r w:rsidRPr="008321CC">
        <w:rPr>
          <w:highlight w:val="cyan"/>
          <w:u w:val="single"/>
        </w:rPr>
        <w:t>likely</w:t>
      </w:r>
      <w:r w:rsidRPr="008321CC">
        <w:rPr>
          <w:sz w:val="16"/>
        </w:rPr>
        <w:t xml:space="preserve"> to be </w:t>
      </w:r>
      <w:r w:rsidRPr="008321CC">
        <w:rPr>
          <w:strike/>
          <w:sz w:val="16"/>
        </w:rPr>
        <w:t>dwarfed</w:t>
      </w:r>
      <w:r w:rsidRPr="008321CC">
        <w:rPr>
          <w:sz w:val="16"/>
        </w:rPr>
        <w:t xml:space="preserve"> [</w:t>
      </w:r>
      <w:r w:rsidRPr="008321CC">
        <w:rPr>
          <w:b/>
          <w:iCs/>
          <w:highlight w:val="cyan"/>
          <w:u w:val="single"/>
          <w:bdr w:val="single" w:sz="8" w:space="0" w:color="auto"/>
        </w:rPr>
        <w:t>minimal</w:t>
      </w:r>
      <w:r w:rsidRPr="008321CC">
        <w:rPr>
          <w:sz w:val="16"/>
        </w:rPr>
        <w:t xml:space="preserve">] </w:t>
      </w:r>
      <w:r w:rsidRPr="008321CC">
        <w:rPr>
          <w:u w:val="single"/>
        </w:rPr>
        <w:t>by other factors</w:t>
      </w:r>
      <w:r w:rsidRPr="008321CC">
        <w:rPr>
          <w:sz w:val="16"/>
        </w:rPr>
        <w:t xml:space="preserve">. Tol (2018) finds that the long-term global economic effects are likely to be negative, but that a century of climate change will have about the same impact on the economy as the loss of one year of economic growth.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the </w:t>
      </w:r>
      <w:r w:rsidRPr="008321CC">
        <w:rPr>
          <w:b/>
          <w:iCs/>
          <w:u w:val="single"/>
          <w:bdr w:val="single" w:sz="8" w:space="0" w:color="auto"/>
        </w:rPr>
        <w:t xml:space="preserve">Integrated Assessment </w:t>
      </w:r>
      <w:r w:rsidRPr="008321CC">
        <w:rPr>
          <w:b/>
          <w:iCs/>
          <w:highlight w:val="cyan"/>
          <w:u w:val="single"/>
          <w:bdr w:val="single" w:sz="8" w:space="0" w:color="auto"/>
        </w:rPr>
        <w:t>Models</w:t>
      </w:r>
      <w:r w:rsidRPr="008321CC">
        <w:rPr>
          <w:sz w:val="16"/>
        </w:rPr>
        <w:t xml:space="preserve"> generally </w:t>
      </w:r>
      <w:r w:rsidRPr="008321CC">
        <w:rPr>
          <w:u w:val="single"/>
        </w:rPr>
        <w:t xml:space="preserve">used in the assessment of the economics of climate change </w:t>
      </w:r>
      <w:r w:rsidRPr="008321CC">
        <w:rPr>
          <w:highlight w:val="cyan"/>
          <w:u w:val="single"/>
        </w:rPr>
        <w:t xml:space="preserve">are not </w:t>
      </w:r>
      <w:r w:rsidRPr="008321CC">
        <w:rPr>
          <w:b/>
          <w:iCs/>
          <w:highlight w:val="cyan"/>
          <w:u w:val="single"/>
          <w:bdr w:val="single" w:sz="8" w:space="0" w:color="auto"/>
        </w:rPr>
        <w:t>accurate</w:t>
      </w:r>
      <w:r w:rsidRPr="008321CC">
        <w:rPr>
          <w:b/>
          <w:iCs/>
          <w:u w:val="single"/>
          <w:bdr w:val="single" w:sz="8" w:space="0" w:color="auto"/>
        </w:rPr>
        <w:t xml:space="preserve"> enough</w:t>
      </w:r>
      <w:r w:rsidRPr="008321CC">
        <w:rPr>
          <w:u w:val="single"/>
        </w:rPr>
        <w:t xml:space="preserve"> </w:t>
      </w:r>
      <w:r w:rsidRPr="008321CC">
        <w:rPr>
          <w:highlight w:val="cyan"/>
          <w:u w:val="single"/>
        </w:rPr>
        <w:t xml:space="preserve">to provide </w:t>
      </w:r>
      <w:r w:rsidRPr="008321CC">
        <w:rPr>
          <w:b/>
          <w:iCs/>
          <w:highlight w:val="cyan"/>
          <w:u w:val="single"/>
          <w:bdr w:val="single" w:sz="8" w:space="0" w:color="auto"/>
        </w:rPr>
        <w:t>quantitative insights</w:t>
      </w:r>
      <w:r w:rsidRPr="008321CC">
        <w:rPr>
          <w:highlight w:val="cyan"/>
          <w:u w:val="single"/>
        </w:rPr>
        <w:t xml:space="preserve"> and should not be taken as </w:t>
      </w:r>
      <w:r w:rsidRPr="008321CC">
        <w:rPr>
          <w:b/>
          <w:iCs/>
          <w:highlight w:val="cyan"/>
          <w:u w:val="single"/>
          <w:bdr w:val="single" w:sz="8" w:space="0" w:color="auto"/>
        </w:rPr>
        <w:t>serious</w:t>
      </w:r>
      <w:r w:rsidRPr="008321CC">
        <w:rPr>
          <w:b/>
          <w:iCs/>
          <w:u w:val="single"/>
          <w:bdr w:val="single" w:sz="8" w:space="0" w:color="auto"/>
        </w:rPr>
        <w:t xml:space="preserve"> forecasts</w:t>
      </w:r>
      <w:r w:rsidRPr="008321CC">
        <w:rPr>
          <w:sz w:val="16"/>
        </w:rPr>
        <w:t xml:space="preserve">. </w:t>
      </w:r>
      <w:proofErr w:type="gramStart"/>
      <w:r w:rsidRPr="008321CC">
        <w:rPr>
          <w:sz w:val="16"/>
        </w:rPr>
        <w:t>Yet,</w:t>
      </w:r>
      <w:proofErr w:type="gramEnd"/>
      <w:r w:rsidRPr="008321CC">
        <w:rPr>
          <w:sz w:val="16"/>
        </w:rPr>
        <w:t xml:space="preserve"> all these </w:t>
      </w:r>
      <w:r w:rsidRPr="008321CC">
        <w:rPr>
          <w:highlight w:val="cyan"/>
          <w:u w:val="single"/>
        </w:rPr>
        <w:t>economists take the</w:t>
      </w:r>
      <w:r w:rsidRPr="008321CC">
        <w:rPr>
          <w:sz w:val="16"/>
        </w:rPr>
        <w:t xml:space="preserve"> basically optimistic </w:t>
      </w:r>
      <w:r w:rsidRPr="008321CC">
        <w:rPr>
          <w:highlight w:val="cyan"/>
          <w:u w:val="single"/>
        </w:rPr>
        <w:t>view</w:t>
      </w:r>
      <w:r w:rsidRPr="008321CC">
        <w:rPr>
          <w:sz w:val="16"/>
        </w:rPr>
        <w:t xml:space="preserve"> that </w:t>
      </w:r>
      <w:r w:rsidRPr="008321CC">
        <w:rPr>
          <w:b/>
          <w:iCs/>
          <w:highlight w:val="cyan"/>
          <w:u w:val="single"/>
          <w:bdr w:val="single" w:sz="8" w:space="0" w:color="auto"/>
        </w:rPr>
        <w:t>climate</w:t>
      </w:r>
      <w:r w:rsidRPr="008321CC">
        <w:rPr>
          <w:b/>
          <w:iCs/>
          <w:u w:val="single"/>
          <w:bdr w:val="single" w:sz="8" w:space="0" w:color="auto"/>
        </w:rPr>
        <w:t xml:space="preserve"> change</w:t>
      </w:r>
      <w:r w:rsidRPr="008321CC">
        <w:rPr>
          <w:u w:val="single"/>
        </w:rPr>
        <w:t xml:space="preserve"> </w:t>
      </w:r>
      <w:r w:rsidRPr="008321CC">
        <w:rPr>
          <w:highlight w:val="cyan"/>
          <w:u w:val="single"/>
        </w:rPr>
        <w:t xml:space="preserve">is </w:t>
      </w:r>
      <w:r w:rsidRPr="008321CC">
        <w:rPr>
          <w:b/>
          <w:iCs/>
          <w:highlight w:val="cyan"/>
          <w:u w:val="single"/>
          <w:bdr w:val="single" w:sz="8" w:space="0" w:color="auto"/>
        </w:rPr>
        <w:t>manageable</w:t>
      </w:r>
      <w:r w:rsidRPr="008321CC">
        <w:rPr>
          <w:sz w:val="16"/>
          <w:szCs w:val="16"/>
        </w:rPr>
        <w:t xml:space="preserve"> with appropriate policies for raising the price on the emission of greenhouse gases. With a chapter heading from Wagner &amp; Weitzman (2015: 17): ‘We can do this’.</w:t>
      </w:r>
    </w:p>
    <w:p w14:paraId="23A66790" w14:textId="77777777" w:rsidR="00E14B20" w:rsidRDefault="00E14B20" w:rsidP="00E14B20">
      <w:pPr>
        <w:pStyle w:val="Heading3"/>
      </w:pPr>
      <w:r>
        <w:lastRenderedPageBreak/>
        <w:t>AT: Salinity---2NC</w:t>
      </w:r>
    </w:p>
    <w:p w14:paraId="76214E1D" w14:textId="7AE25750" w:rsidR="00E14B20" w:rsidRDefault="00E14B20" w:rsidP="00E14B20">
      <w:pPr>
        <w:pStyle w:val="Heading2"/>
        <w:spacing w:line="240" w:lineRule="auto"/>
      </w:pPr>
      <w:r>
        <w:lastRenderedPageBreak/>
        <w:t>Confucianism K</w:t>
      </w:r>
    </w:p>
    <w:p w14:paraId="43EC76CF" w14:textId="511AE04A" w:rsidR="00E14B20" w:rsidRDefault="00E14B20" w:rsidP="00E14B20">
      <w:pPr>
        <w:pStyle w:val="Heading3"/>
      </w:pPr>
      <w:r>
        <w:lastRenderedPageBreak/>
        <w:t>OV---2NC</w:t>
      </w:r>
    </w:p>
    <w:p w14:paraId="49A3528B" w14:textId="1E41231B" w:rsidR="00E14B20" w:rsidRPr="0024225E" w:rsidRDefault="00E14B20" w:rsidP="00E14B20">
      <w:pPr>
        <w:pStyle w:val="Heading4"/>
        <w:rPr>
          <w:u w:val="single"/>
        </w:rPr>
      </w:pPr>
      <w:r>
        <w:t xml:space="preserve">Individualism outweighs. You should </w:t>
      </w:r>
      <w:r>
        <w:rPr>
          <w:u w:val="single"/>
        </w:rPr>
        <w:t>reject is</w:t>
      </w:r>
      <w:r>
        <w:t xml:space="preserve"> as a pre-requisite to resolve </w:t>
      </w:r>
      <w:r>
        <w:rPr>
          <w:u w:val="single"/>
        </w:rPr>
        <w:t>colonialism</w:t>
      </w:r>
      <w:r>
        <w:t xml:space="preserve">, </w:t>
      </w:r>
      <w:r>
        <w:rPr>
          <w:u w:val="single"/>
        </w:rPr>
        <w:t>environmental degradation</w:t>
      </w:r>
      <w:r>
        <w:t xml:space="preserve">, </w:t>
      </w:r>
      <w:r>
        <w:rPr>
          <w:u w:val="single"/>
        </w:rPr>
        <w:t>pandemics</w:t>
      </w:r>
      <w:r>
        <w:t xml:space="preserve">, and </w:t>
      </w:r>
      <w:r>
        <w:rPr>
          <w:u w:val="single"/>
        </w:rPr>
        <w:t>inequality</w:t>
      </w:r>
      <w:r>
        <w:t>.</w:t>
      </w:r>
      <w:r>
        <w:rPr>
          <w:u w:val="single"/>
        </w:rPr>
        <w:t xml:space="preserve"> </w:t>
      </w:r>
    </w:p>
    <w:p w14:paraId="19A287A0" w14:textId="77777777" w:rsidR="00E14B20" w:rsidRDefault="00E14B20" w:rsidP="00E14B20">
      <w:r w:rsidRPr="002209D4">
        <w:t xml:space="preserve">Seth </w:t>
      </w:r>
      <w:proofErr w:type="spellStart"/>
      <w:r w:rsidRPr="002209D4">
        <w:t>Zuihō</w:t>
      </w:r>
      <w:proofErr w:type="spellEnd"/>
      <w:r w:rsidRPr="002209D4">
        <w:t xml:space="preserve"> </w:t>
      </w:r>
      <w:r w:rsidRPr="002209D4">
        <w:rPr>
          <w:rStyle w:val="Style13ptBold"/>
        </w:rPr>
        <w:t>Segall 22</w:t>
      </w:r>
      <w:r w:rsidRPr="002209D4">
        <w:t>. Zen priest and clinical psychologist who is the science writer. "Some Thoughts on Individualism, Relationality, Confucian Ethics, and Dewey’s Idea of Democracy." The Existential Buddhist. 1-4-2022. https://www.existentialbuddhist.com/2022/01/some-thoughts-on-individualism-relationality-confucian-ethics-and-deweys-idea-of-democracy/#:~:text=But%20an%20individualism%20that%20fails,the%20communities%20one%20belongs%20to</w:t>
      </w:r>
    </w:p>
    <w:p w14:paraId="0B39B289" w14:textId="77777777" w:rsidR="00E14B20" w:rsidRPr="002209D4" w:rsidRDefault="00E14B20" w:rsidP="00E14B20">
      <w:pPr>
        <w:rPr>
          <w:sz w:val="16"/>
        </w:rPr>
      </w:pPr>
      <w:r w:rsidRPr="002209D4">
        <w:rPr>
          <w:sz w:val="16"/>
        </w:rPr>
        <w:t xml:space="preserve">The book is long, but my short answer is, I believe they can. All three systems emphasize (to varying degrees) a common set of virtues (benevolence, fairness, truthfulness, courage, equanimity, temperance, conscientiousness, and wisdom) and probabilistically tie these virtues to living a flourishing life characterized by subjective well-being, meaningfulness, and objective goodness. Goodness here refers to the degree a person’s life contributes to the well-being of the communities to which he or she belongs. Aristotle stresses we are first and foremost social animals, and the Buddha and </w:t>
      </w:r>
      <w:r w:rsidRPr="002209D4">
        <w:rPr>
          <w:rStyle w:val="Underline"/>
          <w:highlight w:val="cyan"/>
        </w:rPr>
        <w:t>Confucius stress</w:t>
      </w:r>
      <w:r w:rsidRPr="002209D4">
        <w:rPr>
          <w:rStyle w:val="Underline"/>
        </w:rPr>
        <w:t xml:space="preserve"> our relational and </w:t>
      </w:r>
      <w:r w:rsidRPr="002209D4">
        <w:rPr>
          <w:rStyle w:val="Emphasis"/>
          <w:highlight w:val="cyan"/>
        </w:rPr>
        <w:t>communal nature</w:t>
      </w:r>
      <w:r w:rsidRPr="002209D4">
        <w:rPr>
          <w:sz w:val="16"/>
        </w:rPr>
        <w:t xml:space="preserve"> even more strongly. </w:t>
      </w:r>
      <w:r w:rsidRPr="002209D4">
        <w:rPr>
          <w:rStyle w:val="Underline"/>
          <w:highlight w:val="cyan"/>
        </w:rPr>
        <w:t>We do not flourish</w:t>
      </w:r>
      <w:r w:rsidRPr="002209D4">
        <w:rPr>
          <w:rStyle w:val="Underline"/>
        </w:rPr>
        <w:t xml:space="preserve"> by ourselves </w:t>
      </w:r>
      <w:r w:rsidRPr="002209D4">
        <w:rPr>
          <w:rStyle w:val="Underline"/>
          <w:highlight w:val="cyan"/>
        </w:rPr>
        <w:t>as individuals, but as</w:t>
      </w:r>
      <w:r w:rsidRPr="002209D4">
        <w:rPr>
          <w:rStyle w:val="Underline"/>
        </w:rPr>
        <w:t xml:space="preserve"> integral members of</w:t>
      </w:r>
      <w:r w:rsidRPr="002209D4">
        <w:rPr>
          <w:sz w:val="16"/>
        </w:rPr>
        <w:t xml:space="preserve"> f</w:t>
      </w:r>
      <w:r w:rsidRPr="002209D4">
        <w:rPr>
          <w:rStyle w:val="Underline"/>
          <w:highlight w:val="cyan"/>
        </w:rPr>
        <w:t>a</w:t>
      </w:r>
      <w:r w:rsidRPr="002209D4">
        <w:rPr>
          <w:sz w:val="16"/>
        </w:rPr>
        <w:t xml:space="preserve">milies, societies, cultures, an international </w:t>
      </w:r>
      <w:r w:rsidRPr="002209D4">
        <w:rPr>
          <w:rStyle w:val="Emphasis"/>
          <w:highlight w:val="cyan"/>
        </w:rPr>
        <w:t>community</w:t>
      </w:r>
      <w:r w:rsidRPr="002209D4">
        <w:rPr>
          <w:sz w:val="16"/>
        </w:rPr>
        <w:t>, and a complex web of natural ecosystems. Finally, all three systems emphasize the value of a lifetime devoted to the cultivation of the moral and intellectual virtues.</w:t>
      </w:r>
    </w:p>
    <w:p w14:paraId="3F82E818" w14:textId="77777777" w:rsidR="00E14B20" w:rsidRPr="002209D4" w:rsidRDefault="00E14B20" w:rsidP="00E14B20">
      <w:pPr>
        <w:rPr>
          <w:sz w:val="16"/>
        </w:rPr>
      </w:pPr>
      <w:r w:rsidRPr="002209D4">
        <w:rPr>
          <w:rStyle w:val="Underline"/>
        </w:rPr>
        <w:t xml:space="preserve">Western culture’s </w:t>
      </w:r>
      <w:r w:rsidRPr="002209D4">
        <w:rPr>
          <w:rStyle w:val="Emphasis"/>
          <w:highlight w:val="cyan"/>
        </w:rPr>
        <w:t>greatest flaw</w:t>
      </w:r>
      <w:r w:rsidRPr="002209D4">
        <w:rPr>
          <w:rStyle w:val="Underline"/>
          <w:highlight w:val="cyan"/>
        </w:rPr>
        <w:t xml:space="preserve"> is</w:t>
      </w:r>
      <w:r w:rsidRPr="002209D4">
        <w:rPr>
          <w:sz w:val="16"/>
        </w:rPr>
        <w:t xml:space="preserve"> its overemphasis on </w:t>
      </w:r>
      <w:r w:rsidRPr="002209D4">
        <w:rPr>
          <w:rStyle w:val="Emphasis"/>
          <w:highlight w:val="cyan"/>
        </w:rPr>
        <w:t>individualism</w:t>
      </w:r>
      <w:r w:rsidRPr="002209D4">
        <w:rPr>
          <w:sz w:val="16"/>
        </w:rPr>
        <w:t xml:space="preserve">. This </w:t>
      </w:r>
      <w:r w:rsidRPr="002209D4">
        <w:rPr>
          <w:rStyle w:val="Underline"/>
          <w:highlight w:val="cyan"/>
        </w:rPr>
        <w:t>overemphasis grew out</w:t>
      </w:r>
      <w:r w:rsidRPr="002209D4">
        <w:rPr>
          <w:sz w:val="16"/>
        </w:rPr>
        <w:t xml:space="preserve"> of the Western Enlightenment as Europe emerged from feudalism. Individualism had and continues to have its many benefits: the right of persons to conduct experiments to discern the truth for themselves rather than relying on ancient texts, the value of individual conscience, </w:t>
      </w:r>
      <w:r w:rsidRPr="002209D4">
        <w:rPr>
          <w:rStyle w:val="Underline"/>
          <w:highlight w:val="cyan"/>
        </w:rPr>
        <w:t>the idea</w:t>
      </w:r>
      <w:r w:rsidRPr="002209D4">
        <w:rPr>
          <w:rStyle w:val="Underline"/>
        </w:rPr>
        <w:t xml:space="preserve"> that </w:t>
      </w:r>
      <w:r w:rsidRPr="002209D4">
        <w:rPr>
          <w:rStyle w:val="Underline"/>
          <w:highlight w:val="cyan"/>
        </w:rPr>
        <w:t>persons possess</w:t>
      </w:r>
      <w:r w:rsidRPr="002209D4">
        <w:rPr>
          <w:rStyle w:val="Underline"/>
        </w:rPr>
        <w:t xml:space="preserve"> </w:t>
      </w:r>
      <w:r w:rsidRPr="002209D4">
        <w:rPr>
          <w:rStyle w:val="Emphasis"/>
        </w:rPr>
        <w:t xml:space="preserve">inherent </w:t>
      </w:r>
      <w:r w:rsidRPr="002209D4">
        <w:rPr>
          <w:rStyle w:val="Emphasis"/>
          <w:highlight w:val="cyan"/>
        </w:rPr>
        <w:t>rights</w:t>
      </w:r>
      <w:r w:rsidRPr="002209D4">
        <w:rPr>
          <w:sz w:val="16"/>
        </w:rPr>
        <w:t xml:space="preserve">, and the idea of individual uniqueness–that we each have our own path to trod, talents to develop, and perspectives to express. Individualism served as a bulwark against fascist and communist statism in the 20th Century and underlies today’s liberatory movement for the free expression of one’s unique gender and sexuality. Finally, it is the underpinning for free markets, entrepreneurism, and the kind of innovative capitalism Adam Smith described in his Wealth of Nations. So, let’s give credit </w:t>
      </w:r>
      <w:proofErr w:type="gramStart"/>
      <w:r w:rsidRPr="002209D4">
        <w:rPr>
          <w:sz w:val="16"/>
        </w:rPr>
        <w:t>where</w:t>
      </w:r>
      <w:proofErr w:type="gramEnd"/>
      <w:r w:rsidRPr="002209D4">
        <w:rPr>
          <w:sz w:val="16"/>
        </w:rPr>
        <w:t xml:space="preserve"> credit’s due. Two cheers for individualism!</w:t>
      </w:r>
    </w:p>
    <w:p w14:paraId="1C0EAEA6" w14:textId="77777777" w:rsidR="00E14B20" w:rsidRPr="002209D4" w:rsidRDefault="00E14B20" w:rsidP="00E14B20">
      <w:pPr>
        <w:rPr>
          <w:sz w:val="16"/>
        </w:rPr>
      </w:pPr>
      <w:r w:rsidRPr="002209D4">
        <w:rPr>
          <w:sz w:val="16"/>
        </w:rPr>
        <w:t xml:space="preserve">But an </w:t>
      </w:r>
      <w:r w:rsidRPr="002209D4">
        <w:rPr>
          <w:rStyle w:val="Underline"/>
          <w:highlight w:val="cyan"/>
        </w:rPr>
        <w:t>individualism</w:t>
      </w:r>
      <w:r w:rsidRPr="002209D4">
        <w:rPr>
          <w:sz w:val="16"/>
        </w:rPr>
        <w:t xml:space="preserve"> that </w:t>
      </w:r>
      <w:r w:rsidRPr="002209D4">
        <w:rPr>
          <w:rStyle w:val="Underline"/>
          <w:highlight w:val="cyan"/>
        </w:rPr>
        <w:t>fails to be counterbalanced by</w:t>
      </w:r>
      <w:r w:rsidRPr="002209D4">
        <w:rPr>
          <w:rStyle w:val="Underline"/>
        </w:rPr>
        <w:t xml:space="preserve"> an equal emphasis on </w:t>
      </w:r>
      <w:r w:rsidRPr="002209D4">
        <w:rPr>
          <w:rStyle w:val="Emphasis"/>
          <w:highlight w:val="cyan"/>
        </w:rPr>
        <w:t>relationality</w:t>
      </w:r>
      <w:r w:rsidRPr="002209D4">
        <w:rPr>
          <w:rStyle w:val="Underline"/>
          <w:highlight w:val="cyan"/>
        </w:rPr>
        <w:t xml:space="preserve"> is a</w:t>
      </w:r>
      <w:r w:rsidRPr="002209D4">
        <w:rPr>
          <w:rStyle w:val="Underline"/>
        </w:rPr>
        <w:t xml:space="preserve"> </w:t>
      </w:r>
      <w:r w:rsidRPr="002209D4">
        <w:rPr>
          <w:rStyle w:val="Emphasis"/>
        </w:rPr>
        <w:t xml:space="preserve">cultural </w:t>
      </w:r>
      <w:r w:rsidRPr="002209D4">
        <w:rPr>
          <w:rStyle w:val="Emphasis"/>
          <w:highlight w:val="cyan"/>
        </w:rPr>
        <w:t>disaster</w:t>
      </w:r>
      <w:r w:rsidRPr="002209D4">
        <w:rPr>
          <w:rStyle w:val="Underline"/>
        </w:rPr>
        <w:t xml:space="preserve">. It </w:t>
      </w:r>
      <w:r w:rsidRPr="002209D4">
        <w:rPr>
          <w:rStyle w:val="Underline"/>
          <w:highlight w:val="cyan"/>
        </w:rPr>
        <w:t>leads to</w:t>
      </w:r>
      <w:r w:rsidRPr="002209D4">
        <w:rPr>
          <w:rStyle w:val="Underline"/>
        </w:rPr>
        <w:t xml:space="preserve"> an ethics of </w:t>
      </w:r>
      <w:r w:rsidRPr="002209D4">
        <w:rPr>
          <w:rStyle w:val="Emphasis"/>
          <w:highlight w:val="cyan"/>
        </w:rPr>
        <w:t>unlimited individual self-aggrandizement</w:t>
      </w:r>
      <w:r w:rsidRPr="002209D4">
        <w:rPr>
          <w:rStyle w:val="Underline"/>
        </w:rPr>
        <w:t xml:space="preserve"> regardless of how it impacts the communities</w:t>
      </w:r>
      <w:r w:rsidRPr="002209D4">
        <w:rPr>
          <w:sz w:val="16"/>
        </w:rPr>
        <w:t xml:space="preserve"> one belongs to. </w:t>
      </w:r>
      <w:r w:rsidRPr="002209D4">
        <w:rPr>
          <w:rStyle w:val="Underline"/>
        </w:rPr>
        <w:t xml:space="preserve">It leads to </w:t>
      </w:r>
      <w:r w:rsidRPr="002209D4">
        <w:rPr>
          <w:rStyle w:val="Underline"/>
          <w:highlight w:val="cyan"/>
        </w:rPr>
        <w:t>viewing everything</w:t>
      </w:r>
      <w:r w:rsidRPr="002209D4">
        <w:rPr>
          <w:rStyle w:val="Underline"/>
        </w:rPr>
        <w:t xml:space="preserve"> outside oneself </w:t>
      </w:r>
      <w:r w:rsidRPr="002209D4">
        <w:rPr>
          <w:rStyle w:val="Underline"/>
          <w:highlight w:val="cyan"/>
        </w:rPr>
        <w:t xml:space="preserve">as something to </w:t>
      </w:r>
      <w:r w:rsidRPr="002209D4">
        <w:rPr>
          <w:rStyle w:val="Emphasis"/>
          <w:highlight w:val="cyan"/>
        </w:rPr>
        <w:t>master</w:t>
      </w:r>
      <w:r w:rsidRPr="002209D4">
        <w:rPr>
          <w:rStyle w:val="Underline"/>
          <w:highlight w:val="cyan"/>
        </w:rPr>
        <w:t xml:space="preserve"> and </w:t>
      </w:r>
      <w:r w:rsidRPr="002209D4">
        <w:rPr>
          <w:rStyle w:val="Emphasis"/>
          <w:highlight w:val="cyan"/>
        </w:rPr>
        <w:t>control</w:t>
      </w:r>
      <w:r w:rsidRPr="002209D4">
        <w:rPr>
          <w:sz w:val="16"/>
        </w:rPr>
        <w:t xml:space="preserve">. It emphasizes power and dominance over caring and cooperation. </w:t>
      </w:r>
      <w:proofErr w:type="gramStart"/>
      <w:r w:rsidRPr="002209D4">
        <w:rPr>
          <w:rStyle w:val="Underline"/>
        </w:rPr>
        <w:t>It’s</w:t>
      </w:r>
      <w:proofErr w:type="gramEnd"/>
      <w:r w:rsidRPr="002209D4">
        <w:rPr>
          <w:rStyle w:val="Underline"/>
        </w:rPr>
        <w:t xml:space="preserve"> </w:t>
      </w:r>
      <w:r w:rsidRPr="002209D4">
        <w:rPr>
          <w:rStyle w:val="Underline"/>
          <w:highlight w:val="cyan"/>
        </w:rPr>
        <w:t>natural consequences are</w:t>
      </w:r>
      <w:r w:rsidRPr="002209D4">
        <w:rPr>
          <w:rStyle w:val="Underline"/>
        </w:rPr>
        <w:t xml:space="preserve"> the </w:t>
      </w:r>
      <w:r w:rsidRPr="002209D4">
        <w:rPr>
          <w:rStyle w:val="Emphasis"/>
          <w:highlight w:val="cyan"/>
        </w:rPr>
        <w:t>subjugation</w:t>
      </w:r>
      <w:r w:rsidRPr="002209D4">
        <w:rPr>
          <w:rStyle w:val="Underline"/>
          <w:highlight w:val="cyan"/>
        </w:rPr>
        <w:t xml:space="preserve"> of </w:t>
      </w:r>
      <w:r w:rsidRPr="002209D4">
        <w:rPr>
          <w:rStyle w:val="Emphasis"/>
          <w:highlight w:val="cyan"/>
        </w:rPr>
        <w:t>other</w:t>
      </w:r>
      <w:r w:rsidRPr="002209D4">
        <w:rPr>
          <w:rStyle w:val="Emphasis"/>
        </w:rPr>
        <w:t xml:space="preserve"> individual</w:t>
      </w:r>
      <w:r w:rsidRPr="002209D4">
        <w:rPr>
          <w:rStyle w:val="Emphasis"/>
          <w:highlight w:val="cyan"/>
        </w:rPr>
        <w:t>s</w:t>
      </w:r>
      <w:r w:rsidRPr="002209D4">
        <w:rPr>
          <w:rStyle w:val="Underline"/>
        </w:rPr>
        <w:t xml:space="preserve"> and </w:t>
      </w:r>
      <w:r w:rsidRPr="002209D4">
        <w:rPr>
          <w:rStyle w:val="Emphasis"/>
        </w:rPr>
        <w:t>cultures</w:t>
      </w:r>
      <w:r w:rsidRPr="002209D4">
        <w:rPr>
          <w:rStyle w:val="Underline"/>
        </w:rPr>
        <w:t xml:space="preserve">, </w:t>
      </w:r>
      <w:r w:rsidRPr="002209D4">
        <w:rPr>
          <w:rStyle w:val="Underline"/>
          <w:highlight w:val="cyan"/>
        </w:rPr>
        <w:t>and</w:t>
      </w:r>
      <w:r w:rsidRPr="002209D4">
        <w:rPr>
          <w:rStyle w:val="Underline"/>
        </w:rPr>
        <w:t xml:space="preserve"> the </w:t>
      </w:r>
      <w:r w:rsidRPr="002209D4">
        <w:rPr>
          <w:rStyle w:val="Emphasis"/>
          <w:highlight w:val="cyan"/>
        </w:rPr>
        <w:t>degradation</w:t>
      </w:r>
      <w:r w:rsidRPr="002209D4">
        <w:rPr>
          <w:rStyle w:val="Underline"/>
          <w:highlight w:val="cyan"/>
        </w:rPr>
        <w:t xml:space="preserve"> of</w:t>
      </w:r>
      <w:r w:rsidRPr="002209D4">
        <w:rPr>
          <w:rStyle w:val="Underline"/>
        </w:rPr>
        <w:t xml:space="preserve"> the </w:t>
      </w:r>
      <w:r w:rsidRPr="002209D4">
        <w:rPr>
          <w:rStyle w:val="Emphasis"/>
        </w:rPr>
        <w:t xml:space="preserve">natural </w:t>
      </w:r>
      <w:r w:rsidRPr="002209D4">
        <w:rPr>
          <w:rStyle w:val="Emphasis"/>
          <w:highlight w:val="cyan"/>
        </w:rPr>
        <w:t>ecosystems</w:t>
      </w:r>
      <w:r w:rsidRPr="002209D4">
        <w:rPr>
          <w:sz w:val="16"/>
        </w:rPr>
        <w:t xml:space="preserve"> that support life on this planet. It emphasizes personal freedom without sufficiently acknowledging our fundamental human responsibilities to each other.</w:t>
      </w:r>
    </w:p>
    <w:p w14:paraId="7A4EC62E" w14:textId="77777777" w:rsidR="00E14B20" w:rsidRPr="002209D4" w:rsidRDefault="00E14B20" w:rsidP="00E14B20">
      <w:pPr>
        <w:rPr>
          <w:sz w:val="16"/>
        </w:rPr>
      </w:pPr>
      <w:r w:rsidRPr="002209D4">
        <w:rPr>
          <w:sz w:val="16"/>
          <w:szCs w:val="16"/>
        </w:rPr>
        <w:t>This Western overemphasis on individualism has had a major impact on our response to COVID</w:t>
      </w:r>
      <w:r w:rsidRPr="002209D4">
        <w:rPr>
          <w:sz w:val="16"/>
        </w:rPr>
        <w:t xml:space="preserve">-19. With some exceptions, </w:t>
      </w:r>
      <w:r w:rsidRPr="002209D4">
        <w:rPr>
          <w:rStyle w:val="Underline"/>
          <w:highlight w:val="cyan"/>
        </w:rPr>
        <w:t>Confucian</w:t>
      </w:r>
      <w:r w:rsidRPr="002209D4">
        <w:rPr>
          <w:sz w:val="16"/>
        </w:rPr>
        <w:t xml:space="preserve"> and Buddhist influenced </w:t>
      </w:r>
      <w:r w:rsidRPr="002209D4">
        <w:rPr>
          <w:rStyle w:val="Underline"/>
          <w:highlight w:val="cyan"/>
        </w:rPr>
        <w:t>societies</w:t>
      </w:r>
      <w:r w:rsidRPr="002209D4">
        <w:rPr>
          <w:sz w:val="16"/>
        </w:rPr>
        <w:t xml:space="preserve"> like South Korea, Taiwan, Japan, and Viet Nam have </w:t>
      </w:r>
      <w:r w:rsidRPr="002209D4">
        <w:rPr>
          <w:rStyle w:val="Underline"/>
          <w:highlight w:val="cyan"/>
        </w:rPr>
        <w:t>managed the pandemic</w:t>
      </w:r>
      <w:r w:rsidRPr="002209D4">
        <w:rPr>
          <w:rStyle w:val="Underline"/>
        </w:rPr>
        <w:t xml:space="preserve"> far </w:t>
      </w:r>
      <w:r w:rsidRPr="002209D4">
        <w:rPr>
          <w:rStyle w:val="Underline"/>
          <w:highlight w:val="cyan"/>
        </w:rPr>
        <w:t>better</w:t>
      </w:r>
      <w:r w:rsidRPr="002209D4">
        <w:rPr>
          <w:sz w:val="16"/>
        </w:rPr>
        <w:t xml:space="preserve"> than the individualist countries of the West. It’s disheartening to see significant pluralities in America and Europe assert that their freedom to not don masks overrides their responsibilities to protect the health of the elderly and vulnerable.</w:t>
      </w:r>
    </w:p>
    <w:p w14:paraId="3B15D589" w14:textId="77777777" w:rsidR="00E14B20" w:rsidRPr="002209D4" w:rsidRDefault="00E14B20" w:rsidP="00E14B20">
      <w:pPr>
        <w:rPr>
          <w:sz w:val="16"/>
        </w:rPr>
      </w:pPr>
      <w:r w:rsidRPr="002209D4">
        <w:rPr>
          <w:sz w:val="16"/>
        </w:rPr>
        <w:t xml:space="preserve">Many of our current troubles are related to this overemphasis. America’s vast economic </w:t>
      </w:r>
      <w:r w:rsidRPr="002209D4">
        <w:rPr>
          <w:rStyle w:val="Emphasis"/>
          <w:highlight w:val="cyan"/>
        </w:rPr>
        <w:t>inequality</w:t>
      </w:r>
      <w:r w:rsidRPr="002209D4">
        <w:rPr>
          <w:rStyle w:val="Underline"/>
          <w:highlight w:val="cyan"/>
        </w:rPr>
        <w:t xml:space="preserve"> is a </w:t>
      </w:r>
      <w:r w:rsidRPr="002209D4">
        <w:rPr>
          <w:rStyle w:val="Emphasis"/>
          <w:highlight w:val="cyan"/>
        </w:rPr>
        <w:t>direct consequence</w:t>
      </w:r>
      <w:r w:rsidRPr="002209D4">
        <w:rPr>
          <w:rStyle w:val="Underline"/>
          <w:highlight w:val="cyan"/>
        </w:rPr>
        <w:t xml:space="preserve"> of</w:t>
      </w:r>
      <w:r w:rsidRPr="002209D4">
        <w:rPr>
          <w:rStyle w:val="Underline"/>
        </w:rPr>
        <w:t xml:space="preserve"> its ethics of </w:t>
      </w:r>
      <w:r w:rsidRPr="002209D4">
        <w:rPr>
          <w:rStyle w:val="Emphasis"/>
          <w:highlight w:val="cyan"/>
        </w:rPr>
        <w:t>individualism</w:t>
      </w:r>
      <w:r w:rsidRPr="002209D4">
        <w:rPr>
          <w:rStyle w:val="Underline"/>
          <w:highlight w:val="cyan"/>
        </w:rPr>
        <w:t xml:space="preserve"> and</w:t>
      </w:r>
      <w:r w:rsidRPr="002209D4">
        <w:rPr>
          <w:rStyle w:val="Underline"/>
        </w:rPr>
        <w:t xml:space="preserve"> relative </w:t>
      </w:r>
      <w:r w:rsidRPr="002209D4">
        <w:rPr>
          <w:rStyle w:val="Emphasis"/>
          <w:highlight w:val="cyan"/>
        </w:rPr>
        <w:t>neglect of relatedness</w:t>
      </w:r>
      <w:r w:rsidRPr="002209D4">
        <w:rPr>
          <w:sz w:val="16"/>
        </w:rPr>
        <w:t>. This economic inequality is fueling the current wave of authoritarian populism that threatens to put an end American democracy. The post-Reagan channeling of wealth away from the poor, middle class, and public investment is stoking inter-ethnic and inter-racial tensions as members of diverse communities compete for limited resources as they continue to lose ground to the ultrarich.</w:t>
      </w:r>
    </w:p>
    <w:p w14:paraId="427B355D" w14:textId="77777777" w:rsidR="00E14B20" w:rsidRDefault="00E14B20" w:rsidP="00E14B20">
      <w:pPr>
        <w:pStyle w:val="Heading3"/>
        <w:rPr>
          <w:rFonts w:eastAsia="Times New Roman"/>
        </w:rPr>
      </w:pPr>
      <w:r w:rsidRPr="00D97E43">
        <w:rPr>
          <w:rFonts w:eastAsia="Times New Roman"/>
        </w:rPr>
        <w:lastRenderedPageBreak/>
        <w:t>Framework---AT: Fairness---2NC</w:t>
      </w:r>
    </w:p>
    <w:p w14:paraId="601CCB25" w14:textId="0F1B488F" w:rsidR="00E14B20" w:rsidRPr="00D97E43" w:rsidRDefault="00E14B20" w:rsidP="00E14B20">
      <w:pPr>
        <w:pStyle w:val="Heading4"/>
        <w:rPr>
          <w:rFonts w:cs="Calibri"/>
        </w:rPr>
      </w:pPr>
      <w:r w:rsidRPr="00D97E43">
        <w:rPr>
          <w:rFonts w:eastAsia="Calibri" w:cs="Calibri"/>
        </w:rPr>
        <w:t>Impositions of p</w:t>
      </w:r>
      <w:r w:rsidRPr="00D97E43">
        <w:rPr>
          <w:rFonts w:cs="Calibri"/>
        </w:rPr>
        <w:t xml:space="preserve">rocedural fairness is a </w:t>
      </w:r>
      <w:r w:rsidRPr="00D97E43">
        <w:rPr>
          <w:rFonts w:cs="Calibri"/>
          <w:u w:val="single"/>
        </w:rPr>
        <w:t>penal code</w:t>
      </w:r>
      <w:r w:rsidRPr="00D97E43">
        <w:rPr>
          <w:rFonts w:cs="Calibri"/>
        </w:rPr>
        <w:t>.</w:t>
      </w:r>
    </w:p>
    <w:p w14:paraId="4BAA3344" w14:textId="77777777" w:rsidR="00E14B20" w:rsidRPr="00D97E43" w:rsidRDefault="00E14B20" w:rsidP="00E14B20">
      <w:r w:rsidRPr="00D97E43">
        <w:t>Petero</w:t>
      </w:r>
      <w:r w:rsidRPr="00D97E43">
        <w:rPr>
          <w:rStyle w:val="Style13ptBold"/>
        </w:rPr>
        <w:t xml:space="preserve"> </w:t>
      </w:r>
      <w:proofErr w:type="spellStart"/>
      <w:r w:rsidRPr="00D97E43">
        <w:rPr>
          <w:rStyle w:val="Style13ptBold"/>
        </w:rPr>
        <w:t>Kalulé</w:t>
      </w:r>
      <w:proofErr w:type="spellEnd"/>
      <w:r w:rsidRPr="00D97E43">
        <w:rPr>
          <w:rStyle w:val="Style13ptBold"/>
        </w:rPr>
        <w:t xml:space="preserve"> 22</w:t>
      </w:r>
      <w:r>
        <w:t xml:space="preserve">. </w:t>
      </w:r>
      <w:r w:rsidRPr="00D97E43">
        <w:t>School of Law and Social Sciences, London South Bank University</w:t>
      </w:r>
      <w:r>
        <w:t xml:space="preserve">. </w:t>
      </w:r>
      <w:r w:rsidRPr="00D97E43">
        <w:t>“Being Right-With: On Human Rights Law as Unfreedom</w:t>
      </w:r>
      <w:r>
        <w:t>.</w:t>
      </w:r>
      <w:r w:rsidRPr="00D97E43">
        <w:t>” Feminist Legal Studies</w:t>
      </w:r>
      <w:r>
        <w:t xml:space="preserve">. </w:t>
      </w:r>
      <w:r w:rsidRPr="00D97E43">
        <w:t>November 2022</w:t>
      </w:r>
    </w:p>
    <w:p w14:paraId="5B7D95F6" w14:textId="77777777" w:rsidR="00E14B20" w:rsidRPr="00D97E43" w:rsidRDefault="00E14B20" w:rsidP="00E14B20">
      <w:pPr>
        <w:rPr>
          <w:rStyle w:val="Emphasis"/>
        </w:rPr>
      </w:pPr>
      <w:r w:rsidRPr="00D97E43">
        <w:rPr>
          <w:rStyle w:val="Emphasis"/>
          <w:highlight w:val="cyan"/>
        </w:rPr>
        <w:t>Procedural fairness</w:t>
      </w:r>
    </w:p>
    <w:p w14:paraId="7BEEEB89" w14:textId="77777777" w:rsidR="00E14B20" w:rsidRPr="00D97E43" w:rsidRDefault="00E14B20" w:rsidP="00E14B20">
      <w:pPr>
        <w:rPr>
          <w:sz w:val="14"/>
        </w:rPr>
      </w:pPr>
      <w:r w:rsidRPr="00D97E43">
        <w:rPr>
          <w:sz w:val="14"/>
        </w:rPr>
        <w:t xml:space="preserve">Perhaps the most important element related to the right to a fair trial in this case is the fact that the court imposed a truncated timeline on Nyanzi’s </w:t>
      </w:r>
      <w:proofErr w:type="spellStart"/>
      <w:r w:rsidRPr="00D97E43">
        <w:rPr>
          <w:sz w:val="14"/>
        </w:rPr>
        <w:t>defence</w:t>
      </w:r>
      <w:proofErr w:type="spellEnd"/>
      <w:r w:rsidRPr="00D97E43">
        <w:rPr>
          <w:sz w:val="14"/>
        </w:rPr>
        <w:t xml:space="preserve"> and violated her right to call and examine witnesses. These arguments are read as possible, but do they stand? And if so, what are their limitations?</w:t>
      </w:r>
    </w:p>
    <w:p w14:paraId="17CED990" w14:textId="77777777" w:rsidR="00E14B20" w:rsidRPr="00D97E43" w:rsidRDefault="00E14B20" w:rsidP="00E14B20">
      <w:pPr>
        <w:rPr>
          <w:sz w:val="14"/>
        </w:rPr>
      </w:pPr>
      <w:r w:rsidRPr="00D97E43">
        <w:rPr>
          <w:sz w:val="14"/>
        </w:rPr>
        <w:t xml:space="preserve">Forcing (and it is forcing because it is done through law’s enforceability) one to go through the process of a fair trial is worth looking at. Needing to ask for a fair trial is in a sense needing to ask for permission to be fairly treated within the polis. And yet, as we know, fairness </w:t>
      </w:r>
      <w:r w:rsidRPr="00D97E43">
        <w:rPr>
          <w:rStyle w:val="Underline"/>
        </w:rPr>
        <w:t xml:space="preserve">is an </w:t>
      </w:r>
      <w:r w:rsidRPr="00D97E43">
        <w:rPr>
          <w:rStyle w:val="Emphasis"/>
        </w:rPr>
        <w:t>abstraction</w:t>
      </w:r>
      <w:r w:rsidRPr="00D97E43">
        <w:rPr>
          <w:rStyle w:val="Underline"/>
        </w:rPr>
        <w:t xml:space="preserve"> that assimilates us into the moral-legal scales of </w:t>
      </w:r>
      <w:r w:rsidRPr="00D97E43">
        <w:rPr>
          <w:rStyle w:val="Emphasis"/>
        </w:rPr>
        <w:t>police</w:t>
      </w:r>
      <w:r w:rsidRPr="00D97E43">
        <w:rPr>
          <w:sz w:val="14"/>
        </w:rPr>
        <w:t xml:space="preserve">. </w:t>
      </w:r>
      <w:r w:rsidRPr="00D97E43">
        <w:rPr>
          <w:rStyle w:val="Underline"/>
        </w:rPr>
        <w:t>Fairness</w:t>
      </w:r>
      <w:r w:rsidRPr="00D97E43">
        <w:rPr>
          <w:sz w:val="14"/>
        </w:rPr>
        <w:t xml:space="preserve"> in a trial </w:t>
      </w:r>
      <w:r w:rsidRPr="0006707A">
        <w:rPr>
          <w:rStyle w:val="Underline"/>
        </w:rPr>
        <w:t xml:space="preserve">is </w:t>
      </w:r>
      <w:r w:rsidRPr="00D97E43">
        <w:rPr>
          <w:rStyle w:val="Emphasis"/>
          <w:sz w:val="30"/>
          <w:szCs w:val="30"/>
          <w:highlight w:val="cyan"/>
        </w:rPr>
        <w:t>never granted without a sweat</w:t>
      </w:r>
      <w:r w:rsidRPr="00D97E43">
        <w:rPr>
          <w:sz w:val="14"/>
        </w:rPr>
        <w:t xml:space="preserve">, </w:t>
      </w:r>
      <w:r w:rsidRPr="0006707A">
        <w:rPr>
          <w:rStyle w:val="Underline"/>
        </w:rPr>
        <w:t xml:space="preserve">it is </w:t>
      </w:r>
      <w:r w:rsidRPr="00D97E43">
        <w:rPr>
          <w:rStyle w:val="Underline"/>
        </w:rPr>
        <w:t xml:space="preserve">always </w:t>
      </w:r>
      <w:r w:rsidRPr="00D97E43">
        <w:rPr>
          <w:rStyle w:val="Emphasis"/>
        </w:rPr>
        <w:t>conditional</w:t>
      </w:r>
      <w:r w:rsidRPr="00D97E43">
        <w:rPr>
          <w:sz w:val="14"/>
        </w:rPr>
        <w:t xml:space="preserve">, </w:t>
      </w:r>
      <w:r w:rsidRPr="00D97E43">
        <w:rPr>
          <w:rStyle w:val="Underline"/>
        </w:rPr>
        <w:t xml:space="preserve">it is always </w:t>
      </w:r>
      <w:r w:rsidRPr="00D97E43">
        <w:rPr>
          <w:rStyle w:val="Emphasis"/>
        </w:rPr>
        <w:t>struggled for</w:t>
      </w:r>
      <w:r w:rsidRPr="00D97E43">
        <w:rPr>
          <w:sz w:val="14"/>
        </w:rPr>
        <w:t xml:space="preserve">, </w:t>
      </w:r>
      <w:r w:rsidRPr="00D97E43">
        <w:rPr>
          <w:rStyle w:val="Underline"/>
        </w:rPr>
        <w:t xml:space="preserve">always </w:t>
      </w:r>
      <w:r w:rsidRPr="00D97E43">
        <w:rPr>
          <w:rStyle w:val="Emphasis"/>
        </w:rPr>
        <w:t>contested</w:t>
      </w:r>
      <w:r w:rsidRPr="00D97E43">
        <w:rPr>
          <w:sz w:val="14"/>
        </w:rPr>
        <w:t xml:space="preserve">, </w:t>
      </w:r>
      <w:r w:rsidRPr="00D97E43">
        <w:rPr>
          <w:rStyle w:val="Underline"/>
        </w:rPr>
        <w:t xml:space="preserve">always </w:t>
      </w:r>
      <w:r w:rsidRPr="00D97E43">
        <w:rPr>
          <w:rStyle w:val="Underline"/>
          <w:highlight w:val="cyan"/>
        </w:rPr>
        <w:t>weighed against</w:t>
      </w:r>
      <w:r w:rsidRPr="0006707A">
        <w:rPr>
          <w:rStyle w:val="Underline"/>
        </w:rPr>
        <w:t xml:space="preserve"> a </w:t>
      </w:r>
      <w:r w:rsidRPr="00D97E43">
        <w:rPr>
          <w:rStyle w:val="Emphasis"/>
          <w:highlight w:val="cyan"/>
        </w:rPr>
        <w:t>liberal</w:t>
      </w:r>
      <w:r w:rsidRPr="0006707A">
        <w:rPr>
          <w:rStyle w:val="Emphasis"/>
        </w:rPr>
        <w:t xml:space="preserve"> frame of </w:t>
      </w:r>
      <w:r w:rsidRPr="00D97E43">
        <w:rPr>
          <w:rStyle w:val="Emphasis"/>
          <w:highlight w:val="cyan"/>
        </w:rPr>
        <w:t>value</w:t>
      </w:r>
      <w:r w:rsidRPr="00D97E43">
        <w:rPr>
          <w:sz w:val="14"/>
        </w:rPr>
        <w:t xml:space="preserve">, </w:t>
      </w:r>
      <w:r w:rsidRPr="00D97E43">
        <w:rPr>
          <w:rStyle w:val="Underline"/>
        </w:rPr>
        <w:t xml:space="preserve">and hence always easily </w:t>
      </w:r>
      <w:r w:rsidRPr="00D97E43">
        <w:rPr>
          <w:rStyle w:val="Emphasis"/>
        </w:rPr>
        <w:t>flexibly suspended</w:t>
      </w:r>
      <w:r w:rsidRPr="00D97E43">
        <w:rPr>
          <w:sz w:val="14"/>
        </w:rPr>
        <w:t xml:space="preserve">, </w:t>
      </w:r>
      <w:r w:rsidRPr="00D97E43">
        <w:rPr>
          <w:rStyle w:val="Underline"/>
        </w:rPr>
        <w:t xml:space="preserve">easily </w:t>
      </w:r>
      <w:r w:rsidRPr="00D97E43">
        <w:rPr>
          <w:rStyle w:val="Emphasis"/>
        </w:rPr>
        <w:t>abrogated</w:t>
      </w:r>
      <w:r w:rsidRPr="00D97E43">
        <w:rPr>
          <w:sz w:val="14"/>
        </w:rPr>
        <w:t xml:space="preserve">, </w:t>
      </w:r>
      <w:r w:rsidRPr="00D97E43">
        <w:rPr>
          <w:rStyle w:val="Underline"/>
        </w:rPr>
        <w:t xml:space="preserve">and easily </w:t>
      </w:r>
      <w:r w:rsidRPr="00D97E43">
        <w:rPr>
          <w:rStyle w:val="Emphasis"/>
        </w:rPr>
        <w:t>disposed of</w:t>
      </w:r>
      <w:r w:rsidRPr="00D97E43">
        <w:rPr>
          <w:sz w:val="14"/>
        </w:rPr>
        <w:t xml:space="preserve">. </w:t>
      </w:r>
      <w:r w:rsidRPr="00D97E43">
        <w:rPr>
          <w:rStyle w:val="Underline"/>
        </w:rPr>
        <w:t xml:space="preserve">The sovereign remains </w:t>
      </w:r>
      <w:r w:rsidRPr="00D97E43">
        <w:rPr>
          <w:rStyle w:val="Emphasis"/>
        </w:rPr>
        <w:t>absolute</w:t>
      </w:r>
      <w:r w:rsidRPr="00D97E43">
        <w:rPr>
          <w:sz w:val="14"/>
        </w:rPr>
        <w:t xml:space="preserve"> Lord and law giver perfectly subjecting all to inadmissibility before the law. </w:t>
      </w:r>
      <w:r w:rsidRPr="00D97E43">
        <w:rPr>
          <w:rStyle w:val="Underline"/>
        </w:rPr>
        <w:t xml:space="preserve">Fairness as an entitlement under law would be </w:t>
      </w:r>
      <w:r w:rsidRPr="00D97E43">
        <w:rPr>
          <w:rStyle w:val="Emphasis"/>
        </w:rPr>
        <w:t>undergirded</w:t>
      </w:r>
      <w:r w:rsidRPr="00D97E43">
        <w:rPr>
          <w:rStyle w:val="Underline"/>
        </w:rPr>
        <w:t xml:space="preserve"> by</w:t>
      </w:r>
      <w:r w:rsidRPr="00D97E43">
        <w:rPr>
          <w:sz w:val="14"/>
        </w:rPr>
        <w:t xml:space="preserve"> the social-contractual demands of the police/polis </w:t>
      </w:r>
      <w:r w:rsidRPr="00D97E43">
        <w:rPr>
          <w:rStyle w:val="Underline"/>
        </w:rPr>
        <w:t xml:space="preserve">and </w:t>
      </w:r>
      <w:r w:rsidRPr="00D97E43">
        <w:rPr>
          <w:rStyle w:val="Emphasis"/>
        </w:rPr>
        <w:t>contingent</w:t>
      </w:r>
      <w:r w:rsidRPr="00D97E43">
        <w:rPr>
          <w:rStyle w:val="Underline"/>
        </w:rPr>
        <w:t xml:space="preserve"> on morality and respect for the police</w:t>
      </w:r>
      <w:r w:rsidRPr="00D97E43">
        <w:rPr>
          <w:sz w:val="14"/>
        </w:rPr>
        <w:t>/polis.</w:t>
      </w:r>
    </w:p>
    <w:p w14:paraId="757D2746" w14:textId="77777777" w:rsidR="00E14B20" w:rsidRPr="00D97E43" w:rsidRDefault="00E14B20" w:rsidP="00E14B20">
      <w:pPr>
        <w:rPr>
          <w:sz w:val="14"/>
        </w:rPr>
      </w:pPr>
      <w:r w:rsidRPr="00D97E43">
        <w:rPr>
          <w:sz w:val="14"/>
        </w:rPr>
        <w:t xml:space="preserve">Inasmuch as Nyanzi won the </w:t>
      </w:r>
      <w:proofErr w:type="gramStart"/>
      <w:r w:rsidRPr="00D97E43">
        <w:rPr>
          <w:sz w:val="14"/>
        </w:rPr>
        <w:t>case, or</w:t>
      </w:r>
      <w:proofErr w:type="gramEnd"/>
      <w:r w:rsidRPr="00D97E43">
        <w:rPr>
          <w:sz w:val="14"/>
        </w:rPr>
        <w:t xml:space="preserve"> indeed won the right to be right-with, her ‘</w:t>
      </w:r>
      <w:r w:rsidRPr="00D97E43">
        <w:rPr>
          <w:rStyle w:val="Emphasis"/>
        </w:rPr>
        <w:t>winning</w:t>
      </w:r>
      <w:r w:rsidRPr="00D97E43">
        <w:rPr>
          <w:sz w:val="14"/>
        </w:rPr>
        <w:t xml:space="preserve">’ </w:t>
      </w:r>
      <w:r w:rsidRPr="00D97E43">
        <w:rPr>
          <w:rStyle w:val="Underline"/>
        </w:rPr>
        <w:t>is worth probing</w:t>
      </w:r>
      <w:r w:rsidRPr="00D97E43">
        <w:rPr>
          <w:sz w:val="14"/>
        </w:rPr>
        <w:t xml:space="preserve">. </w:t>
      </w:r>
      <w:r w:rsidRPr="00D97E43">
        <w:rPr>
          <w:rStyle w:val="Underline"/>
        </w:rPr>
        <w:t xml:space="preserve">What is </w:t>
      </w:r>
      <w:r w:rsidRPr="00D97E43">
        <w:rPr>
          <w:rStyle w:val="Underline"/>
          <w:highlight w:val="cyan"/>
        </w:rPr>
        <w:t>winning</w:t>
      </w:r>
      <w:r w:rsidRPr="00D97E43">
        <w:rPr>
          <w:rStyle w:val="Underline"/>
        </w:rPr>
        <w:t xml:space="preserve"> if only </w:t>
      </w:r>
      <w:r w:rsidRPr="0006707A">
        <w:rPr>
          <w:rStyle w:val="Underline"/>
        </w:rPr>
        <w:t>with</w:t>
      </w:r>
      <w:r w:rsidRPr="00D97E43">
        <w:rPr>
          <w:rStyle w:val="Underline"/>
          <w:highlight w:val="cyan"/>
        </w:rPr>
        <w:t xml:space="preserve">in a </w:t>
      </w:r>
      <w:r w:rsidRPr="00D97E43">
        <w:rPr>
          <w:rStyle w:val="Emphasis"/>
          <w:highlight w:val="cyan"/>
        </w:rPr>
        <w:t>pre-limited structure</w:t>
      </w:r>
      <w:r w:rsidRPr="00D97E43">
        <w:rPr>
          <w:rStyle w:val="Underline"/>
        </w:rPr>
        <w:t xml:space="preserve"> of liberal emancipation?</w:t>
      </w:r>
      <w:r w:rsidRPr="00D97E43">
        <w:rPr>
          <w:sz w:val="14"/>
        </w:rPr>
        <w:t xml:space="preserve"> </w:t>
      </w:r>
      <w:r w:rsidRPr="00D97E43">
        <w:rPr>
          <w:rStyle w:val="Underline"/>
        </w:rPr>
        <w:t xml:space="preserve">Is winning merely a </w:t>
      </w:r>
      <w:r w:rsidRPr="00D97E43">
        <w:rPr>
          <w:rStyle w:val="Emphasis"/>
        </w:rPr>
        <w:t>game</w:t>
      </w:r>
      <w:r w:rsidRPr="00D97E43">
        <w:rPr>
          <w:rStyle w:val="Underline"/>
        </w:rPr>
        <w:t xml:space="preserve"> of</w:t>
      </w:r>
      <w:r w:rsidRPr="00D97E43">
        <w:rPr>
          <w:sz w:val="14"/>
        </w:rPr>
        <w:t xml:space="preserve"> “</w:t>
      </w:r>
      <w:r w:rsidRPr="00D97E43">
        <w:rPr>
          <w:rStyle w:val="Emphasis"/>
        </w:rPr>
        <w:t>telling the truth</w:t>
      </w:r>
      <w:r w:rsidRPr="00D97E43">
        <w:rPr>
          <w:sz w:val="14"/>
        </w:rPr>
        <w:t xml:space="preserve"> about oneself” (Foucault 2014, 14), </w:t>
      </w:r>
      <w:r w:rsidRPr="00D97E43">
        <w:rPr>
          <w:rStyle w:val="Underline"/>
        </w:rPr>
        <w:t xml:space="preserve">or </w:t>
      </w:r>
      <w:r w:rsidRPr="00D97E43">
        <w:rPr>
          <w:rStyle w:val="Underline"/>
          <w:highlight w:val="cyan"/>
        </w:rPr>
        <w:t>is</w:t>
      </w:r>
      <w:r w:rsidRPr="00D97E43">
        <w:rPr>
          <w:rStyle w:val="Underline"/>
        </w:rPr>
        <w:t xml:space="preserve"> it</w:t>
      </w:r>
      <w:r w:rsidRPr="00D97E43">
        <w:rPr>
          <w:sz w:val="14"/>
        </w:rPr>
        <w:t xml:space="preserve"> penance/</w:t>
      </w:r>
      <w:r w:rsidRPr="0006707A">
        <w:rPr>
          <w:rStyle w:val="Emphasis"/>
        </w:rPr>
        <w:t>penalty</w:t>
      </w:r>
      <w:r w:rsidRPr="00D97E43">
        <w:rPr>
          <w:sz w:val="14"/>
        </w:rPr>
        <w:t>/</w:t>
      </w:r>
      <w:r w:rsidRPr="00D97E43">
        <w:rPr>
          <w:rStyle w:val="Underline"/>
          <w:highlight w:val="cyan"/>
        </w:rPr>
        <w:t xml:space="preserve">a </w:t>
      </w:r>
      <w:r w:rsidRPr="00D97E43">
        <w:rPr>
          <w:rStyle w:val="Emphasis"/>
          <w:highlight w:val="cyan"/>
        </w:rPr>
        <w:t>penal code</w:t>
      </w:r>
      <w:r w:rsidRPr="00D97E43">
        <w:rPr>
          <w:sz w:val="14"/>
        </w:rPr>
        <w:t xml:space="preserve">, </w:t>
      </w:r>
      <w:r w:rsidRPr="00D97E43">
        <w:rPr>
          <w:rStyle w:val="Underline"/>
        </w:rPr>
        <w:t xml:space="preserve">that operates </w:t>
      </w:r>
      <w:r w:rsidRPr="00D97E43">
        <w:rPr>
          <w:rStyle w:val="Underline"/>
          <w:highlight w:val="cyan"/>
        </w:rPr>
        <w:t xml:space="preserve">in </w:t>
      </w:r>
      <w:r w:rsidRPr="00D97E43">
        <w:rPr>
          <w:rStyle w:val="Emphasis"/>
          <w:highlight w:val="cyan"/>
        </w:rPr>
        <w:t>adversarial non-resolution</w:t>
      </w:r>
      <w:r w:rsidRPr="00D97E43">
        <w:rPr>
          <w:rStyle w:val="Underline"/>
        </w:rPr>
        <w:t xml:space="preserve"> and that can be won by </w:t>
      </w:r>
      <w:r w:rsidRPr="00D97E43">
        <w:rPr>
          <w:rStyle w:val="Emphasis"/>
        </w:rPr>
        <w:t>only law itself</w:t>
      </w:r>
      <w:r w:rsidRPr="00D97E43">
        <w:rPr>
          <w:rStyle w:val="Underline"/>
        </w:rPr>
        <w:t>?</w:t>
      </w:r>
      <w:r w:rsidRPr="00D97E43">
        <w:rPr>
          <w:sz w:val="14"/>
        </w:rPr>
        <w:t xml:space="preserve"> What does ‘</w:t>
      </w:r>
      <w:proofErr w:type="gramStart"/>
      <w:r w:rsidRPr="00D97E43">
        <w:rPr>
          <w:sz w:val="14"/>
        </w:rPr>
        <w:t>winning</w:t>
      </w:r>
      <w:proofErr w:type="gramEnd"/>
      <w:r w:rsidRPr="00D97E43">
        <w:rPr>
          <w:sz w:val="14"/>
        </w:rPr>
        <w:t xml:space="preserve">’—or losing for that matter—account for </w:t>
      </w:r>
      <w:proofErr w:type="gramStart"/>
      <w:r w:rsidRPr="00D97E43">
        <w:rPr>
          <w:sz w:val="14"/>
        </w:rPr>
        <w:t>with regard to</w:t>
      </w:r>
      <w:proofErr w:type="gramEnd"/>
      <w:r w:rsidRPr="00D97E43">
        <w:rPr>
          <w:sz w:val="14"/>
        </w:rPr>
        <w:t xml:space="preserve"> understanding of concepts such as truth, lies, guilt, innocence, morality, and sin?</w:t>
      </w:r>
    </w:p>
    <w:p w14:paraId="5D58B0F3" w14:textId="77777777" w:rsidR="00E14B20" w:rsidRPr="00D97E43" w:rsidRDefault="00E14B20" w:rsidP="00E14B20">
      <w:pPr>
        <w:rPr>
          <w:sz w:val="14"/>
        </w:rPr>
      </w:pPr>
      <w:r w:rsidRPr="00D97E43">
        <w:rPr>
          <w:sz w:val="14"/>
        </w:rPr>
        <w:t xml:space="preserve">I want to suggest that </w:t>
      </w:r>
      <w:r w:rsidRPr="00D97E43">
        <w:rPr>
          <w:rStyle w:val="Underline"/>
        </w:rPr>
        <w:t>winning a case in</w:t>
      </w:r>
      <w:r w:rsidRPr="00D97E43">
        <w:rPr>
          <w:sz w:val="14"/>
        </w:rPr>
        <w:t xml:space="preserve"> law </w:t>
      </w:r>
      <w:r w:rsidRPr="00D97E43">
        <w:rPr>
          <w:rStyle w:val="Underline"/>
        </w:rPr>
        <w:t xml:space="preserve">or through law is what makes one </w:t>
      </w:r>
      <w:r w:rsidRPr="00D97E43">
        <w:rPr>
          <w:rStyle w:val="Emphasis"/>
        </w:rPr>
        <w:t>finally right-with the state</w:t>
      </w:r>
      <w:r w:rsidRPr="00D97E43">
        <w:rPr>
          <w:sz w:val="14"/>
        </w:rPr>
        <w:t xml:space="preserve">. </w:t>
      </w:r>
      <w:r w:rsidRPr="00D97E43">
        <w:rPr>
          <w:rStyle w:val="Underline"/>
        </w:rPr>
        <w:t xml:space="preserve">Through law’s </w:t>
      </w:r>
      <w:r w:rsidRPr="00D97E43">
        <w:rPr>
          <w:rStyle w:val="Emphasis"/>
        </w:rPr>
        <w:t>mathematics of un-life</w:t>
      </w:r>
      <w:r w:rsidRPr="00D97E43">
        <w:rPr>
          <w:sz w:val="14"/>
        </w:rPr>
        <w:t xml:space="preserve">, </w:t>
      </w:r>
      <w:r w:rsidRPr="00D97E43">
        <w:rPr>
          <w:rStyle w:val="Underline"/>
        </w:rPr>
        <w:t xml:space="preserve">law always </w:t>
      </w:r>
      <w:r w:rsidRPr="00D97E43">
        <w:rPr>
          <w:rStyle w:val="Emphasis"/>
        </w:rPr>
        <w:t>manages</w:t>
      </w:r>
      <w:r w:rsidRPr="00D97E43">
        <w:rPr>
          <w:rStyle w:val="Underline"/>
        </w:rPr>
        <w:t xml:space="preserve"> and </w:t>
      </w:r>
      <w:r w:rsidRPr="00D97E43">
        <w:rPr>
          <w:rStyle w:val="Emphasis"/>
        </w:rPr>
        <w:t>coerces</w:t>
      </w:r>
      <w:r w:rsidRPr="00D97E43">
        <w:rPr>
          <w:rStyle w:val="Underline"/>
        </w:rPr>
        <w:t xml:space="preserve"> individuals to conform</w:t>
      </w:r>
      <w:r w:rsidRPr="00D97E43">
        <w:rPr>
          <w:sz w:val="14"/>
        </w:rPr>
        <w:t xml:space="preserve"> to the polis </w:t>
      </w:r>
      <w:r w:rsidRPr="00D97E43">
        <w:rPr>
          <w:rStyle w:val="Underline"/>
        </w:rPr>
        <w:t>and</w:t>
      </w:r>
      <w:r w:rsidRPr="00D97E43">
        <w:rPr>
          <w:sz w:val="14"/>
        </w:rPr>
        <w:t xml:space="preserve"> to </w:t>
      </w:r>
      <w:r w:rsidRPr="00D97E43">
        <w:rPr>
          <w:rStyle w:val="Underline"/>
        </w:rPr>
        <w:t>count themselves as a part of the polis</w:t>
      </w:r>
      <w:r w:rsidRPr="00D97E43">
        <w:rPr>
          <w:sz w:val="14"/>
        </w:rPr>
        <w:t xml:space="preserve">. </w:t>
      </w:r>
      <w:r w:rsidRPr="00D97E43">
        <w:rPr>
          <w:rStyle w:val="Underline"/>
        </w:rPr>
        <w:t xml:space="preserve">Law ensures that we </w:t>
      </w:r>
      <w:r w:rsidRPr="00D97E43">
        <w:rPr>
          <w:rStyle w:val="Emphasis"/>
        </w:rPr>
        <w:t>forfeit elsewhere</w:t>
      </w:r>
      <w:r w:rsidRPr="00D97E43">
        <w:rPr>
          <w:rStyle w:val="Underline"/>
        </w:rPr>
        <w:t xml:space="preserve"> modes of relation </w:t>
      </w:r>
      <w:proofErr w:type="gramStart"/>
      <w:r w:rsidRPr="00D97E43">
        <w:rPr>
          <w:rStyle w:val="Underline"/>
        </w:rPr>
        <w:t>in order to</w:t>
      </w:r>
      <w:proofErr w:type="gramEnd"/>
      <w:r w:rsidRPr="00D97E43">
        <w:rPr>
          <w:rStyle w:val="Underline"/>
        </w:rPr>
        <w:t xml:space="preserve"> </w:t>
      </w:r>
      <w:r w:rsidRPr="00D97E43">
        <w:rPr>
          <w:rStyle w:val="Emphasis"/>
        </w:rPr>
        <w:t>contract</w:t>
      </w:r>
      <w:r w:rsidRPr="00D97E43">
        <w:rPr>
          <w:rStyle w:val="Underline"/>
        </w:rPr>
        <w:t xml:space="preserve"> ourselves to a</w:t>
      </w:r>
      <w:r w:rsidRPr="00D97E43">
        <w:rPr>
          <w:sz w:val="14"/>
        </w:rPr>
        <w:t xml:space="preserve"> polis/</w:t>
      </w:r>
      <w:r w:rsidRPr="00D97E43">
        <w:rPr>
          <w:rStyle w:val="Underline"/>
        </w:rPr>
        <w:t>police order</w:t>
      </w:r>
      <w:r w:rsidRPr="00D97E43">
        <w:rPr>
          <w:sz w:val="14"/>
        </w:rPr>
        <w:t xml:space="preserve">, </w:t>
      </w:r>
      <w:r w:rsidRPr="00D97E43">
        <w:rPr>
          <w:rStyle w:val="Underline"/>
        </w:rPr>
        <w:t>that we become right-with</w:t>
      </w:r>
      <w:r w:rsidRPr="00D97E43">
        <w:rPr>
          <w:sz w:val="14"/>
        </w:rPr>
        <w:t xml:space="preserve">, </w:t>
      </w:r>
      <w:r w:rsidRPr="00D97E43">
        <w:rPr>
          <w:rStyle w:val="Underline"/>
        </w:rPr>
        <w:t xml:space="preserve">on the </w:t>
      </w:r>
      <w:r w:rsidRPr="00D97E43">
        <w:rPr>
          <w:rStyle w:val="Emphasis"/>
        </w:rPr>
        <w:t>right side</w:t>
      </w:r>
      <w:r w:rsidRPr="00D97E43">
        <w:rPr>
          <w:rStyle w:val="Underline"/>
        </w:rPr>
        <w:t xml:space="preserve"> of the police as citizens</w:t>
      </w:r>
      <w:r w:rsidRPr="00D97E43">
        <w:rPr>
          <w:sz w:val="14"/>
        </w:rPr>
        <w:t xml:space="preserve">. </w:t>
      </w:r>
      <w:r w:rsidRPr="00D97E43">
        <w:rPr>
          <w:rStyle w:val="Underline"/>
        </w:rPr>
        <w:t xml:space="preserve">This is a conceptual abstraction that already </w:t>
      </w:r>
      <w:r w:rsidRPr="00D97E43">
        <w:rPr>
          <w:rStyle w:val="Emphasis"/>
        </w:rPr>
        <w:t>arrests</w:t>
      </w:r>
      <w:r w:rsidRPr="00D97E43">
        <w:rPr>
          <w:rStyle w:val="Underline"/>
        </w:rPr>
        <w:t xml:space="preserve"> performances and imaginations of freedom</w:t>
      </w:r>
      <w:r w:rsidRPr="00D97E43">
        <w:rPr>
          <w:sz w:val="14"/>
        </w:rPr>
        <w:t xml:space="preserve">, one </w:t>
      </w:r>
      <w:r w:rsidRPr="00D97E43">
        <w:rPr>
          <w:rStyle w:val="Underline"/>
        </w:rPr>
        <w:t xml:space="preserve">that always already </w:t>
      </w:r>
      <w:r w:rsidRPr="00D97E43">
        <w:rPr>
          <w:rStyle w:val="Emphasis"/>
        </w:rPr>
        <w:t>assimilates</w:t>
      </w:r>
      <w:r w:rsidRPr="00D97E43">
        <w:rPr>
          <w:rStyle w:val="Underline"/>
        </w:rPr>
        <w:t xml:space="preserve"> the beyond of law and to this end </w:t>
      </w:r>
      <w:proofErr w:type="spellStart"/>
      <w:r w:rsidRPr="00D97E43">
        <w:rPr>
          <w:rStyle w:val="Emphasis"/>
        </w:rPr>
        <w:t>neutralises</w:t>
      </w:r>
      <w:proofErr w:type="spellEnd"/>
      <w:r w:rsidRPr="00D97E43">
        <w:rPr>
          <w:rStyle w:val="Underline"/>
        </w:rPr>
        <w:t xml:space="preserve"> its radical potentiality</w:t>
      </w:r>
      <w:r w:rsidRPr="00D97E43">
        <w:rPr>
          <w:sz w:val="14"/>
        </w:rPr>
        <w:t xml:space="preserve">. I would go even further, following Nancy, to suggest that the ideological discourse of human rights law replicates a </w:t>
      </w:r>
      <w:proofErr w:type="spellStart"/>
      <w:r w:rsidRPr="00D97E43">
        <w:rPr>
          <w:sz w:val="14"/>
        </w:rPr>
        <w:t>fascizoid</w:t>
      </w:r>
      <w:proofErr w:type="spellEnd"/>
      <w:r w:rsidRPr="00D97E43">
        <w:rPr>
          <w:sz w:val="14"/>
        </w:rPr>
        <w:t xml:space="preserve"> vision to the extent that it calls upon the symbolic themes of national regeneration and discipline (Nancy 1990). </w:t>
      </w:r>
    </w:p>
    <w:p w14:paraId="2E89322B" w14:textId="77777777" w:rsidR="00E14B20" w:rsidRPr="00D97E43" w:rsidRDefault="00E14B20" w:rsidP="00E14B20">
      <w:pPr>
        <w:rPr>
          <w:sz w:val="14"/>
        </w:rPr>
      </w:pPr>
      <w:r w:rsidRPr="00D97E43">
        <w:rPr>
          <w:rStyle w:val="Underline"/>
        </w:rPr>
        <w:t xml:space="preserve">Law is </w:t>
      </w:r>
      <w:r w:rsidRPr="00D97E43">
        <w:rPr>
          <w:rStyle w:val="Emphasis"/>
        </w:rPr>
        <w:t>always already unfair</w:t>
      </w:r>
      <w:r w:rsidRPr="00D97E43">
        <w:rPr>
          <w:sz w:val="14"/>
        </w:rPr>
        <w:t xml:space="preserve">, </w:t>
      </w:r>
      <w:r w:rsidRPr="00D97E43">
        <w:rPr>
          <w:rStyle w:val="Underline"/>
        </w:rPr>
        <w:t xml:space="preserve">always already predisposed to </w:t>
      </w:r>
      <w:r w:rsidRPr="00D97E43">
        <w:rPr>
          <w:rStyle w:val="Emphasis"/>
        </w:rPr>
        <w:t>challenge</w:t>
      </w:r>
      <w:r w:rsidRPr="00D97E43">
        <w:rPr>
          <w:rStyle w:val="Underline"/>
        </w:rPr>
        <w:t xml:space="preserve"> a witness</w:t>
      </w:r>
      <w:r w:rsidRPr="00D97E43">
        <w:rPr>
          <w:sz w:val="14"/>
        </w:rPr>
        <w:t xml:space="preserve">, </w:t>
      </w:r>
      <w:r w:rsidRPr="00D97E43">
        <w:rPr>
          <w:rStyle w:val="Underline"/>
        </w:rPr>
        <w:t xml:space="preserve">to </w:t>
      </w:r>
      <w:r w:rsidRPr="00D97E43">
        <w:rPr>
          <w:rStyle w:val="Emphasis"/>
        </w:rPr>
        <w:t>throw them off</w:t>
      </w:r>
      <w:r w:rsidRPr="00D97E43">
        <w:rPr>
          <w:rStyle w:val="Underline"/>
        </w:rPr>
        <w:t xml:space="preserve"> or to </w:t>
      </w:r>
      <w:r w:rsidRPr="00D97E43">
        <w:rPr>
          <w:rStyle w:val="Emphasis"/>
        </w:rPr>
        <w:t>make them</w:t>
      </w:r>
      <w:r w:rsidRPr="00D97E43">
        <w:rPr>
          <w:sz w:val="14"/>
        </w:rPr>
        <w:t xml:space="preserve"> right-with its own interpretation of truth as </w:t>
      </w:r>
      <w:r w:rsidRPr="00D97E43">
        <w:rPr>
          <w:rStyle w:val="Underline"/>
        </w:rPr>
        <w:t>right</w:t>
      </w:r>
      <w:r w:rsidRPr="00D97E43">
        <w:rPr>
          <w:sz w:val="14"/>
        </w:rPr>
        <w:t xml:space="preserve">. This is perhaps why there were no witnesses. </w:t>
      </w:r>
      <w:r w:rsidRPr="00D97E43">
        <w:rPr>
          <w:rStyle w:val="Underline"/>
        </w:rPr>
        <w:t xml:space="preserve">The disorderly and their interlocutors can have </w:t>
      </w:r>
      <w:r w:rsidRPr="00D97E43">
        <w:rPr>
          <w:rStyle w:val="Emphasis"/>
        </w:rPr>
        <w:t>no witnesses</w:t>
      </w:r>
      <w:r w:rsidRPr="00D97E43">
        <w:rPr>
          <w:rStyle w:val="Underline"/>
        </w:rPr>
        <w:t xml:space="preserve"> before the law</w:t>
      </w:r>
      <w:r w:rsidRPr="00D97E43">
        <w:rPr>
          <w:sz w:val="14"/>
        </w:rPr>
        <w:t xml:space="preserve">. The disorderly shall have no witnesses to/in the polis. </w:t>
      </w:r>
      <w:r w:rsidRPr="00D97E43">
        <w:rPr>
          <w:rStyle w:val="Underline"/>
        </w:rPr>
        <w:t>There is no collective experience or memory of it</w:t>
      </w:r>
      <w:r w:rsidRPr="00D97E43">
        <w:rPr>
          <w:sz w:val="14"/>
        </w:rPr>
        <w:t xml:space="preserve">, hence no sharing, and hence </w:t>
      </w:r>
      <w:r w:rsidRPr="00D97E43">
        <w:rPr>
          <w:rStyle w:val="Underline"/>
        </w:rPr>
        <w:t>no</w:t>
      </w:r>
      <w:r w:rsidRPr="00D97E43">
        <w:rPr>
          <w:sz w:val="14"/>
        </w:rPr>
        <w:t xml:space="preserve"> ‘</w:t>
      </w:r>
      <w:r w:rsidRPr="00D97E43">
        <w:rPr>
          <w:rStyle w:val="Emphasis"/>
        </w:rPr>
        <w:t>witnessing for the witness</w:t>
      </w:r>
      <w:r w:rsidRPr="00D97E43">
        <w:rPr>
          <w:sz w:val="14"/>
        </w:rPr>
        <w:t>’. Sovereign presence which is absent without ground must still prevail and guard itself without showing to have done so (Derrida 2005).</w:t>
      </w:r>
    </w:p>
    <w:p w14:paraId="605677EE" w14:textId="77777777" w:rsidR="00E14B20" w:rsidRPr="00D97E43" w:rsidRDefault="00E14B20" w:rsidP="00E14B20">
      <w:pPr>
        <w:rPr>
          <w:sz w:val="14"/>
        </w:rPr>
      </w:pPr>
      <w:r w:rsidRPr="00D97E43">
        <w:rPr>
          <w:sz w:val="14"/>
        </w:rPr>
        <w:t xml:space="preserve">At this point, we should remember again that </w:t>
      </w:r>
      <w:r w:rsidRPr="00D97E43">
        <w:rPr>
          <w:rStyle w:val="Underline"/>
        </w:rPr>
        <w:t>law is an operative arithmetical mechanism of order</w:t>
      </w:r>
      <w:r w:rsidRPr="00D97E43">
        <w:rPr>
          <w:sz w:val="14"/>
        </w:rPr>
        <w:t xml:space="preserve">, </w:t>
      </w:r>
      <w:r w:rsidRPr="00D97E43">
        <w:rPr>
          <w:rStyle w:val="Underline"/>
        </w:rPr>
        <w:t xml:space="preserve">a </w:t>
      </w:r>
      <w:r w:rsidRPr="00D97E43">
        <w:rPr>
          <w:rStyle w:val="Emphasis"/>
        </w:rPr>
        <w:t>mathematics of</w:t>
      </w:r>
      <w:r w:rsidRPr="00D97E43">
        <w:rPr>
          <w:sz w:val="14"/>
        </w:rPr>
        <w:t xml:space="preserve"> </w:t>
      </w:r>
      <w:proofErr w:type="spellStart"/>
      <w:r w:rsidRPr="00D97E43">
        <w:rPr>
          <w:sz w:val="14"/>
        </w:rPr>
        <w:t>unlivingness</w:t>
      </w:r>
      <w:proofErr w:type="spellEnd"/>
      <w:r w:rsidRPr="00D97E43">
        <w:rPr>
          <w:sz w:val="14"/>
        </w:rPr>
        <w:t>/</w:t>
      </w:r>
      <w:proofErr w:type="spellStart"/>
      <w:r w:rsidRPr="00D97E43">
        <w:rPr>
          <w:rStyle w:val="Emphasis"/>
        </w:rPr>
        <w:t>unlife</w:t>
      </w:r>
      <w:proofErr w:type="spellEnd"/>
      <w:r w:rsidRPr="00D97E43">
        <w:rPr>
          <w:sz w:val="14"/>
        </w:rPr>
        <w:t xml:space="preserve">, </w:t>
      </w:r>
      <w:r w:rsidRPr="00D97E43">
        <w:rPr>
          <w:rStyle w:val="Underline"/>
        </w:rPr>
        <w:t xml:space="preserve">that calculates an </w:t>
      </w:r>
      <w:r w:rsidRPr="00D97E43">
        <w:rPr>
          <w:rStyle w:val="Emphasis"/>
          <w:highlight w:val="cyan"/>
        </w:rPr>
        <w:t>ends-and-means-oriented justice</w:t>
      </w:r>
      <w:r w:rsidRPr="00D97E43">
        <w:rPr>
          <w:sz w:val="14"/>
        </w:rPr>
        <w:t xml:space="preserve">. </w:t>
      </w:r>
      <w:r w:rsidRPr="00D97E43">
        <w:rPr>
          <w:rStyle w:val="Underline"/>
        </w:rPr>
        <w:t xml:space="preserve">Legal calculation </w:t>
      </w:r>
      <w:r w:rsidRPr="00D97E43">
        <w:rPr>
          <w:rStyle w:val="Underline"/>
          <w:highlight w:val="cyan"/>
        </w:rPr>
        <w:t xml:space="preserve">involves </w:t>
      </w:r>
      <w:r w:rsidRPr="00D97E43">
        <w:rPr>
          <w:rStyle w:val="Emphasis"/>
          <w:highlight w:val="cyan"/>
        </w:rPr>
        <w:t>tactical losses</w:t>
      </w:r>
      <w:r w:rsidRPr="00D97E43">
        <w:rPr>
          <w:sz w:val="14"/>
        </w:rPr>
        <w:t xml:space="preserve">, </w:t>
      </w:r>
      <w:r w:rsidRPr="00D97E43">
        <w:rPr>
          <w:rStyle w:val="Emphasis"/>
        </w:rPr>
        <w:t>delays</w:t>
      </w:r>
      <w:r w:rsidRPr="00D97E43">
        <w:rPr>
          <w:sz w:val="14"/>
        </w:rPr>
        <w:t xml:space="preserve">, </w:t>
      </w:r>
      <w:r w:rsidRPr="00D97E43">
        <w:rPr>
          <w:rStyle w:val="Emphasis"/>
        </w:rPr>
        <w:t>adjournments</w:t>
      </w:r>
      <w:r w:rsidRPr="00D97E43">
        <w:rPr>
          <w:sz w:val="14"/>
        </w:rPr>
        <w:t xml:space="preserve">, </w:t>
      </w:r>
      <w:r w:rsidRPr="00D97E43">
        <w:rPr>
          <w:rStyle w:val="Emphasis"/>
        </w:rPr>
        <w:t>subtractions</w:t>
      </w:r>
      <w:r w:rsidRPr="00D97E43">
        <w:rPr>
          <w:sz w:val="14"/>
        </w:rPr>
        <w:t xml:space="preserve">, substitutions, deferrals, </w:t>
      </w:r>
      <w:r w:rsidRPr="00D97E43">
        <w:rPr>
          <w:sz w:val="14"/>
        </w:rPr>
        <w:lastRenderedPageBreak/>
        <w:t xml:space="preserve">referrals, </w:t>
      </w:r>
      <w:r w:rsidRPr="0006707A">
        <w:rPr>
          <w:rStyle w:val="Emphasis"/>
        </w:rPr>
        <w:t>reviews</w:t>
      </w:r>
      <w:r w:rsidRPr="00D97E43">
        <w:rPr>
          <w:sz w:val="14"/>
        </w:rPr>
        <w:t xml:space="preserve">, </w:t>
      </w:r>
      <w:r w:rsidRPr="00D97E43">
        <w:rPr>
          <w:rStyle w:val="Emphasis"/>
          <w:highlight w:val="cyan"/>
        </w:rPr>
        <w:t>cross-ex</w:t>
      </w:r>
      <w:r w:rsidRPr="00D97E43">
        <w:rPr>
          <w:rStyle w:val="Emphasis"/>
        </w:rPr>
        <w:t>aminations</w:t>
      </w:r>
      <w:r w:rsidRPr="00D97E43">
        <w:rPr>
          <w:sz w:val="14"/>
        </w:rPr>
        <w:t xml:space="preserve">, retreats, recoils, appeals, diversions, </w:t>
      </w:r>
      <w:r w:rsidRPr="00D97E43">
        <w:rPr>
          <w:rStyle w:val="Emphasis"/>
        </w:rPr>
        <w:t>disappearances</w:t>
      </w:r>
      <w:r w:rsidRPr="00D97E43">
        <w:rPr>
          <w:sz w:val="14"/>
        </w:rPr>
        <w:t xml:space="preserve">, </w:t>
      </w:r>
      <w:r w:rsidRPr="00D97E43">
        <w:rPr>
          <w:rStyle w:val="Underline"/>
        </w:rPr>
        <w:t xml:space="preserve">and </w:t>
      </w:r>
      <w:r w:rsidRPr="00D97E43">
        <w:rPr>
          <w:rStyle w:val="Emphasis"/>
        </w:rPr>
        <w:t>displacements</w:t>
      </w:r>
      <w:r w:rsidRPr="00D97E43">
        <w:rPr>
          <w:sz w:val="14"/>
        </w:rPr>
        <w:t xml:space="preserve">. </w:t>
      </w:r>
      <w:r w:rsidRPr="00D97E43">
        <w:rPr>
          <w:rStyle w:val="Emphasis"/>
          <w:sz w:val="30"/>
          <w:szCs w:val="30"/>
          <w:highlight w:val="cyan"/>
        </w:rPr>
        <w:t>Repetition compulsion</w:t>
      </w:r>
      <w:r w:rsidRPr="00D97E43">
        <w:rPr>
          <w:sz w:val="14"/>
        </w:rPr>
        <w:t xml:space="preserve">. It is worth noting that </w:t>
      </w:r>
      <w:r w:rsidRPr="00D97E43">
        <w:rPr>
          <w:rStyle w:val="Underline"/>
        </w:rPr>
        <w:t xml:space="preserve">such diversional retreats are merely </w:t>
      </w:r>
      <w:r w:rsidRPr="00D97E43">
        <w:rPr>
          <w:rStyle w:val="Emphasis"/>
        </w:rPr>
        <w:t>legal-inquisitorial</w:t>
      </w:r>
      <w:r w:rsidRPr="00D97E43">
        <w:rPr>
          <w:rStyle w:val="Underline"/>
        </w:rPr>
        <w:t xml:space="preserve"> and </w:t>
      </w:r>
      <w:r w:rsidRPr="00D97E43">
        <w:rPr>
          <w:rStyle w:val="Emphasis"/>
        </w:rPr>
        <w:t xml:space="preserve">interrogatory </w:t>
      </w:r>
      <w:proofErr w:type="spellStart"/>
      <w:r w:rsidRPr="00D97E43">
        <w:rPr>
          <w:rStyle w:val="Emphasis"/>
        </w:rPr>
        <w:t>manoeuvres</w:t>
      </w:r>
      <w:proofErr w:type="spellEnd"/>
      <w:r w:rsidRPr="00D97E43">
        <w:rPr>
          <w:sz w:val="14"/>
        </w:rPr>
        <w:t xml:space="preserve">. </w:t>
      </w:r>
      <w:r w:rsidRPr="00D97E43">
        <w:rPr>
          <w:rStyle w:val="Underline"/>
        </w:rPr>
        <w:t>At no rate does this mean that legal violence</w:t>
      </w:r>
      <w:r w:rsidRPr="00D97E43">
        <w:rPr>
          <w:sz w:val="14"/>
        </w:rPr>
        <w:t xml:space="preserve"> in the trial </w:t>
      </w:r>
      <w:r w:rsidRPr="00D97E43">
        <w:rPr>
          <w:rStyle w:val="Underline"/>
        </w:rPr>
        <w:t xml:space="preserve">is </w:t>
      </w:r>
      <w:r w:rsidRPr="00D97E43">
        <w:rPr>
          <w:rStyle w:val="Emphasis"/>
        </w:rPr>
        <w:t>relinquished</w:t>
      </w:r>
      <w:r w:rsidRPr="00D97E43">
        <w:rPr>
          <w:sz w:val="14"/>
        </w:rPr>
        <w:t xml:space="preserve">. In fact, on reading Kafka, Derrida (1992) and </w:t>
      </w:r>
      <w:proofErr w:type="spellStart"/>
      <w:r w:rsidRPr="00D97E43">
        <w:rPr>
          <w:sz w:val="14"/>
        </w:rPr>
        <w:t>Vismann</w:t>
      </w:r>
      <w:proofErr w:type="spellEnd"/>
      <w:r w:rsidRPr="00D97E43">
        <w:rPr>
          <w:sz w:val="14"/>
        </w:rPr>
        <w:t xml:space="preserve"> (2008) highlight that </w:t>
      </w:r>
      <w:r w:rsidRPr="00D97E43">
        <w:rPr>
          <w:rStyle w:val="Underline"/>
        </w:rPr>
        <w:t>the goal of these interdictions</w:t>
      </w:r>
      <w:r w:rsidRPr="00D97E43">
        <w:rPr>
          <w:sz w:val="14"/>
        </w:rPr>
        <w:t xml:space="preserve"> and interruptions (which are really repressions) </w:t>
      </w:r>
      <w:r w:rsidRPr="00D97E43">
        <w:rPr>
          <w:rStyle w:val="Underline"/>
        </w:rPr>
        <w:t xml:space="preserve">is to </w:t>
      </w:r>
      <w:r w:rsidRPr="00D97E43">
        <w:rPr>
          <w:rStyle w:val="Emphasis"/>
        </w:rPr>
        <w:t>bolster</w:t>
      </w:r>
      <w:r w:rsidRPr="00D97E43">
        <w:rPr>
          <w:rStyle w:val="Underline"/>
        </w:rPr>
        <w:t xml:space="preserve"> the sovereign’s ideal of</w:t>
      </w:r>
      <w:r w:rsidRPr="00D97E43">
        <w:rPr>
          <w:sz w:val="14"/>
        </w:rPr>
        <w:t xml:space="preserve"> morality/decency/</w:t>
      </w:r>
      <w:r w:rsidRPr="00D97E43">
        <w:rPr>
          <w:rStyle w:val="Underline"/>
        </w:rPr>
        <w:t xml:space="preserve">purity and </w:t>
      </w:r>
      <w:r w:rsidRPr="00D97E43">
        <w:rPr>
          <w:rStyle w:val="Emphasis"/>
        </w:rPr>
        <w:t>prevent its contamination</w:t>
      </w:r>
      <w:r w:rsidRPr="00D97E43">
        <w:rPr>
          <w:rStyle w:val="Underline"/>
        </w:rPr>
        <w:t xml:space="preserve"> by the testimony of the disorderly</w:t>
      </w:r>
      <w:r w:rsidRPr="00D97E43">
        <w:rPr>
          <w:sz w:val="14"/>
        </w:rPr>
        <w:t xml:space="preserve"> </w:t>
      </w:r>
      <w:proofErr w:type="gramStart"/>
      <w:r w:rsidRPr="00D97E43">
        <w:rPr>
          <w:sz w:val="14"/>
        </w:rPr>
        <w:t>so as to</w:t>
      </w:r>
      <w:proofErr w:type="gramEnd"/>
      <w:r w:rsidRPr="00D97E43">
        <w:rPr>
          <w:sz w:val="14"/>
        </w:rPr>
        <w:t xml:space="preserve"> keep Nyanzi right-with. In other words, </w:t>
      </w:r>
      <w:r w:rsidRPr="0006707A">
        <w:rPr>
          <w:rStyle w:val="Underline"/>
        </w:rPr>
        <w:t xml:space="preserve">it would be </w:t>
      </w:r>
      <w:r w:rsidRPr="00D97E43">
        <w:rPr>
          <w:rStyle w:val="Emphasis"/>
          <w:highlight w:val="cyan"/>
        </w:rPr>
        <w:t>tautological</w:t>
      </w:r>
      <w:r w:rsidRPr="00D97E43">
        <w:rPr>
          <w:rStyle w:val="Underline"/>
          <w:highlight w:val="cyan"/>
        </w:rPr>
        <w:t xml:space="preserve"> for law to disprove itself</w:t>
      </w:r>
      <w:r w:rsidRPr="00D97E43">
        <w:rPr>
          <w:rStyle w:val="Underline"/>
        </w:rPr>
        <w:t xml:space="preserve"> via witnessing</w:t>
      </w:r>
      <w:r w:rsidRPr="00D97E43">
        <w:rPr>
          <w:sz w:val="14"/>
        </w:rPr>
        <w:t xml:space="preserve"> or witnesses, </w:t>
      </w:r>
      <w:r w:rsidRPr="0006707A">
        <w:rPr>
          <w:rStyle w:val="Underline"/>
        </w:rPr>
        <w:t xml:space="preserve">as this would </w:t>
      </w:r>
      <w:r w:rsidRPr="00D97E43">
        <w:rPr>
          <w:rStyle w:val="Underline"/>
          <w:highlight w:val="cyan"/>
        </w:rPr>
        <w:t>undermine its</w:t>
      </w:r>
      <w:r w:rsidRPr="00D97E43">
        <w:rPr>
          <w:rStyle w:val="Underline"/>
        </w:rPr>
        <w:t xml:space="preserve"> own rightness-with under a</w:t>
      </w:r>
      <w:r w:rsidRPr="00D97E43">
        <w:rPr>
          <w:sz w:val="14"/>
        </w:rPr>
        <w:t xml:space="preserve"> Kantian </w:t>
      </w:r>
      <w:r w:rsidRPr="00D97E43">
        <w:rPr>
          <w:rStyle w:val="Emphasis"/>
        </w:rPr>
        <w:t>universal</w:t>
      </w:r>
      <w:r w:rsidRPr="00D97E43">
        <w:rPr>
          <w:sz w:val="14"/>
        </w:rPr>
        <w:t xml:space="preserve"> moral law and </w:t>
      </w:r>
      <w:r w:rsidRPr="00D97E43">
        <w:rPr>
          <w:rStyle w:val="Emphasis"/>
        </w:rPr>
        <w:t>utilitarian compass</w:t>
      </w:r>
      <w:r w:rsidRPr="00D97E43">
        <w:rPr>
          <w:sz w:val="14"/>
        </w:rPr>
        <w:t xml:space="preserve">. All </w:t>
      </w:r>
      <w:r w:rsidRPr="00D97E43">
        <w:rPr>
          <w:rStyle w:val="Underline"/>
        </w:rPr>
        <w:t>this</w:t>
      </w:r>
      <w:r w:rsidRPr="00D97E43">
        <w:rPr>
          <w:sz w:val="14"/>
        </w:rPr>
        <w:t xml:space="preserve">, as I have mentioned above, </w:t>
      </w:r>
      <w:r w:rsidRPr="00D97E43">
        <w:rPr>
          <w:rStyle w:val="Underline"/>
        </w:rPr>
        <w:t xml:space="preserve">is suggestive of law’s </w:t>
      </w:r>
      <w:r w:rsidRPr="00D97E43">
        <w:rPr>
          <w:rStyle w:val="Emphasis"/>
          <w:highlight w:val="cyan"/>
        </w:rPr>
        <w:t>police drive</w:t>
      </w:r>
      <w:r w:rsidRPr="00D97E43">
        <w:rPr>
          <w:sz w:val="14"/>
        </w:rPr>
        <w:t xml:space="preserve">, </w:t>
      </w:r>
      <w:r w:rsidRPr="00D97E43">
        <w:rPr>
          <w:rStyle w:val="Underline"/>
        </w:rPr>
        <w:t>whose ultimate function is to fortify absolute sovereignty and its police order</w:t>
      </w:r>
      <w:r w:rsidRPr="00D97E43">
        <w:rPr>
          <w:sz w:val="14"/>
        </w:rPr>
        <w:t>.</w:t>
      </w:r>
    </w:p>
    <w:p w14:paraId="7043DD45" w14:textId="77777777" w:rsidR="00E14B20" w:rsidRPr="0006707A" w:rsidRDefault="00E14B20" w:rsidP="00E14B20">
      <w:pPr>
        <w:rPr>
          <w:sz w:val="16"/>
          <w:szCs w:val="16"/>
        </w:rPr>
      </w:pPr>
      <w:r w:rsidRPr="0006707A">
        <w:rPr>
          <w:sz w:val="16"/>
          <w:szCs w:val="16"/>
        </w:rPr>
        <w:t xml:space="preserve">Certainly, law does not want to be caught out. It cannot be caught out; the fiction cannot fail. Because the law wants to make and </w:t>
      </w:r>
      <w:proofErr w:type="spellStart"/>
      <w:r w:rsidRPr="0006707A">
        <w:rPr>
          <w:sz w:val="16"/>
          <w:szCs w:val="16"/>
        </w:rPr>
        <w:t>mould</w:t>
      </w:r>
      <w:proofErr w:type="spellEnd"/>
      <w:r w:rsidRPr="0006707A">
        <w:rPr>
          <w:sz w:val="16"/>
          <w:szCs w:val="16"/>
        </w:rPr>
        <w:t xml:space="preserve"> and portray Nyanzi as right-with, it will not admit disorderly witnesses. The sovereign through law must appear to concede a loss this time to buttress the potency of law. This is a non-contradiction.</w:t>
      </w:r>
    </w:p>
    <w:p w14:paraId="768C8AE9" w14:textId="77777777" w:rsidR="00E14B20" w:rsidRPr="0006707A" w:rsidRDefault="00E14B20" w:rsidP="00E14B20">
      <w:pPr>
        <w:rPr>
          <w:sz w:val="16"/>
          <w:szCs w:val="16"/>
        </w:rPr>
      </w:pPr>
      <w:r w:rsidRPr="0006707A">
        <w:rPr>
          <w:sz w:val="16"/>
          <w:szCs w:val="16"/>
        </w:rPr>
        <w:t xml:space="preserve">Crucially, this loss, which is </w:t>
      </w:r>
      <w:proofErr w:type="gramStart"/>
      <w:r w:rsidRPr="0006707A">
        <w:rPr>
          <w:sz w:val="16"/>
          <w:szCs w:val="16"/>
        </w:rPr>
        <w:t>in actuality non-</w:t>
      </w:r>
      <w:proofErr w:type="gramEnd"/>
      <w:r w:rsidRPr="0006707A">
        <w:rPr>
          <w:sz w:val="16"/>
          <w:szCs w:val="16"/>
        </w:rPr>
        <w:t>loss or “a neuter that annuls oppositions” (Derrida 1992, 209), is also an enactment of the visor effect—wherein “we do not see who looks at us” (Derrida 1994, 43)—which is a marker of the sovereign’s supreme sign of ungraspable and incomprehensible power. Benjamin and Derrida remind us that legal authority needs a visor effect, a faceless figure, a gestalt/</w:t>
      </w:r>
      <w:proofErr w:type="spellStart"/>
      <w:r w:rsidRPr="0006707A">
        <w:rPr>
          <w:sz w:val="16"/>
          <w:szCs w:val="16"/>
        </w:rPr>
        <w:t>gestalotos</w:t>
      </w:r>
      <w:proofErr w:type="spellEnd"/>
      <w:r w:rsidRPr="0006707A">
        <w:rPr>
          <w:sz w:val="16"/>
          <w:szCs w:val="16"/>
        </w:rPr>
        <w:t>. This is precisely why the law hears Nyanzi, but Nyanzi cannot be heard by the very law that she is called upon or, rather, that she is coerced into calling upon.</w:t>
      </w:r>
    </w:p>
    <w:p w14:paraId="08BA0D9A" w14:textId="77777777" w:rsidR="00E14B20" w:rsidRPr="00D97E43" w:rsidRDefault="00E14B20" w:rsidP="00E14B20">
      <w:pPr>
        <w:rPr>
          <w:sz w:val="14"/>
        </w:rPr>
      </w:pPr>
      <w:r w:rsidRPr="00D97E43">
        <w:rPr>
          <w:sz w:val="14"/>
        </w:rPr>
        <w:t xml:space="preserve">The victory further obfuscates Nyanzi’s positionality within the polis. Yes, she has arrived, as a citizen, but she also has not arrived. Law wants to make this clear through this moment of obfuscation. </w:t>
      </w:r>
      <w:r w:rsidRPr="00D97E43">
        <w:rPr>
          <w:rStyle w:val="Underline"/>
        </w:rPr>
        <w:t>Legal obfuscation</w:t>
      </w:r>
      <w:r w:rsidRPr="00D97E43">
        <w:rPr>
          <w:sz w:val="14"/>
        </w:rPr>
        <w:t xml:space="preserve">, like all police obfuscation, </w:t>
      </w:r>
      <w:r w:rsidRPr="00D97E43">
        <w:rPr>
          <w:rStyle w:val="Underline"/>
        </w:rPr>
        <w:t>is conducive to power</w:t>
      </w:r>
      <w:r w:rsidRPr="00D97E43">
        <w:rPr>
          <w:sz w:val="14"/>
        </w:rPr>
        <w:t xml:space="preserve">, </w:t>
      </w:r>
      <w:r w:rsidRPr="00D97E43">
        <w:rPr>
          <w:rStyle w:val="Underline"/>
        </w:rPr>
        <w:t>its</w:t>
      </w:r>
      <w:r w:rsidRPr="00D97E43">
        <w:rPr>
          <w:sz w:val="14"/>
        </w:rPr>
        <w:t xml:space="preserve"> con-fusing omni-topological </w:t>
      </w:r>
      <w:r w:rsidRPr="0006707A">
        <w:rPr>
          <w:rStyle w:val="Underline"/>
          <w:highlight w:val="cyan"/>
        </w:rPr>
        <w:t>administrative infrastructure</w:t>
      </w:r>
      <w:r w:rsidRPr="00D97E43">
        <w:rPr>
          <w:sz w:val="14"/>
        </w:rPr>
        <w:t xml:space="preserve"> (</w:t>
      </w:r>
      <w:proofErr w:type="spellStart"/>
      <w:r w:rsidRPr="00D97E43">
        <w:rPr>
          <w:sz w:val="14"/>
        </w:rPr>
        <w:t>Kalulé</w:t>
      </w:r>
      <w:proofErr w:type="spellEnd"/>
      <w:r w:rsidRPr="00D97E43">
        <w:rPr>
          <w:sz w:val="14"/>
        </w:rPr>
        <w:t xml:space="preserve"> and Trafford 2020), </w:t>
      </w:r>
      <w:r w:rsidRPr="00D97E43">
        <w:rPr>
          <w:rStyle w:val="Emphasis"/>
        </w:rPr>
        <w:t>runs circles</w:t>
      </w:r>
      <w:r w:rsidRPr="00D97E43">
        <w:rPr>
          <w:rStyle w:val="Underline"/>
        </w:rPr>
        <w:t xml:space="preserve"> around us</w:t>
      </w:r>
      <w:r w:rsidRPr="00D97E43">
        <w:rPr>
          <w:sz w:val="14"/>
        </w:rPr>
        <w:t xml:space="preserve">, </w:t>
      </w:r>
      <w:r w:rsidRPr="00D97E43">
        <w:rPr>
          <w:rStyle w:val="Underline"/>
        </w:rPr>
        <w:t xml:space="preserve">holds us </w:t>
      </w:r>
      <w:proofErr w:type="spellStart"/>
      <w:r w:rsidRPr="00D97E43">
        <w:rPr>
          <w:rStyle w:val="Emphasis"/>
        </w:rPr>
        <w:t>boundaried</w:t>
      </w:r>
      <w:proofErr w:type="spellEnd"/>
      <w:r w:rsidRPr="00D97E43">
        <w:rPr>
          <w:sz w:val="14"/>
        </w:rPr>
        <w:t xml:space="preserve">, </w:t>
      </w:r>
      <w:r w:rsidRPr="00D97E43">
        <w:rPr>
          <w:rStyle w:val="Underline"/>
        </w:rPr>
        <w:t xml:space="preserve">in </w:t>
      </w:r>
      <w:r w:rsidRPr="00D97E43">
        <w:rPr>
          <w:rStyle w:val="Emphasis"/>
        </w:rPr>
        <w:t>check</w:t>
      </w:r>
      <w:r w:rsidRPr="00D97E43">
        <w:rPr>
          <w:sz w:val="14"/>
        </w:rPr>
        <w:t xml:space="preserve">, sitting, </w:t>
      </w:r>
      <w:r w:rsidRPr="00D97E43">
        <w:rPr>
          <w:rStyle w:val="Underline"/>
        </w:rPr>
        <w:t xml:space="preserve">not yet </w:t>
      </w:r>
      <w:r w:rsidRPr="00D97E43">
        <w:rPr>
          <w:rStyle w:val="Emphasis"/>
        </w:rPr>
        <w:t>standing</w:t>
      </w:r>
      <w:r w:rsidRPr="00D97E43">
        <w:rPr>
          <w:rStyle w:val="Underline"/>
        </w:rPr>
        <w:t xml:space="preserve"> and thus </w:t>
      </w:r>
      <w:r w:rsidRPr="00D97E43">
        <w:rPr>
          <w:rStyle w:val="Emphasis"/>
        </w:rPr>
        <w:t>right-with the police</w:t>
      </w:r>
      <w:r w:rsidRPr="00D97E43">
        <w:rPr>
          <w:sz w:val="14"/>
        </w:rPr>
        <w:t xml:space="preserve">. </w:t>
      </w:r>
      <w:r w:rsidRPr="00D97E43">
        <w:rPr>
          <w:rStyle w:val="Underline"/>
        </w:rPr>
        <w:t>It</w:t>
      </w:r>
      <w:r w:rsidRPr="00D97E43">
        <w:rPr>
          <w:sz w:val="14"/>
        </w:rPr>
        <w:t xml:space="preserve"> mutes or </w:t>
      </w:r>
      <w:r w:rsidRPr="0006707A">
        <w:rPr>
          <w:rStyle w:val="Emphasis"/>
          <w:sz w:val="30"/>
          <w:szCs w:val="30"/>
          <w:highlight w:val="cyan"/>
        </w:rPr>
        <w:t>procedurally silences</w:t>
      </w:r>
      <w:r w:rsidRPr="0006707A">
        <w:rPr>
          <w:rStyle w:val="Underline"/>
          <w:highlight w:val="cyan"/>
        </w:rPr>
        <w:t xml:space="preserve"> us</w:t>
      </w:r>
      <w:r w:rsidRPr="00D97E43">
        <w:rPr>
          <w:sz w:val="14"/>
        </w:rPr>
        <w:t xml:space="preserve">, causing us to hallucinate in a doubt of memory lodged within ourselves. Silence. Impenetrability. Exclusionary nags. Separation. </w:t>
      </w:r>
      <w:proofErr w:type="spellStart"/>
      <w:r w:rsidRPr="00D97E43">
        <w:rPr>
          <w:sz w:val="14"/>
        </w:rPr>
        <w:t>Adversariality</w:t>
      </w:r>
      <w:proofErr w:type="spellEnd"/>
      <w:r w:rsidRPr="00D97E43">
        <w:rPr>
          <w:sz w:val="14"/>
        </w:rPr>
        <w:t xml:space="preserve">. </w:t>
      </w:r>
      <w:r w:rsidRPr="0006707A">
        <w:rPr>
          <w:rStyle w:val="Underline"/>
        </w:rPr>
        <w:t xml:space="preserve">One </w:t>
      </w:r>
      <w:r w:rsidRPr="0006707A">
        <w:rPr>
          <w:rStyle w:val="Emphasis"/>
        </w:rPr>
        <w:t>never knows</w:t>
      </w:r>
      <w:r w:rsidRPr="0006707A">
        <w:rPr>
          <w:rStyle w:val="Underline"/>
        </w:rPr>
        <w:t xml:space="preserve"> whether they will </w:t>
      </w:r>
      <w:r w:rsidRPr="0006707A">
        <w:rPr>
          <w:rStyle w:val="Emphasis"/>
        </w:rPr>
        <w:t>win</w:t>
      </w:r>
      <w:r w:rsidRPr="0006707A">
        <w:rPr>
          <w:rStyle w:val="Underline"/>
        </w:rPr>
        <w:t xml:space="preserve"> or</w:t>
      </w:r>
      <w:r w:rsidRPr="0006707A">
        <w:rPr>
          <w:sz w:val="14"/>
        </w:rPr>
        <w:t xml:space="preserve"> if they do </w:t>
      </w:r>
      <w:r w:rsidRPr="0006707A">
        <w:rPr>
          <w:rStyle w:val="Emphasis"/>
        </w:rPr>
        <w:t>not</w:t>
      </w:r>
      <w:r w:rsidRPr="0006707A">
        <w:rPr>
          <w:sz w:val="14"/>
        </w:rPr>
        <w:t xml:space="preserve"> win </w:t>
      </w:r>
      <w:r w:rsidRPr="0006707A">
        <w:rPr>
          <w:rStyle w:val="Underline"/>
        </w:rPr>
        <w:t xml:space="preserve">because </w:t>
      </w:r>
      <w:r w:rsidRPr="00D97E43">
        <w:rPr>
          <w:rStyle w:val="Underline"/>
          <w:highlight w:val="cyan"/>
        </w:rPr>
        <w:t>they are</w:t>
      </w:r>
      <w:r w:rsidRPr="00D97E43">
        <w:rPr>
          <w:rStyle w:val="Underline"/>
        </w:rPr>
        <w:t xml:space="preserve"> </w:t>
      </w:r>
      <w:r w:rsidRPr="00D97E43">
        <w:rPr>
          <w:rStyle w:val="Emphasis"/>
          <w:sz w:val="30"/>
          <w:szCs w:val="30"/>
        </w:rPr>
        <w:t xml:space="preserve">excruciatingly </w:t>
      </w:r>
      <w:proofErr w:type="spellStart"/>
      <w:r w:rsidRPr="00D97E43">
        <w:rPr>
          <w:rStyle w:val="Emphasis"/>
          <w:sz w:val="30"/>
          <w:szCs w:val="30"/>
          <w:highlight w:val="cyan"/>
        </w:rPr>
        <w:t>pummelled</w:t>
      </w:r>
      <w:proofErr w:type="spellEnd"/>
      <w:r w:rsidRPr="00D97E43">
        <w:rPr>
          <w:rStyle w:val="Emphasis"/>
          <w:sz w:val="30"/>
          <w:szCs w:val="30"/>
          <w:highlight w:val="cyan"/>
        </w:rPr>
        <w:t xml:space="preserve"> with</w:t>
      </w:r>
      <w:r w:rsidRPr="00D97E43">
        <w:rPr>
          <w:rStyle w:val="Emphasis"/>
          <w:sz w:val="30"/>
          <w:szCs w:val="30"/>
        </w:rPr>
        <w:t xml:space="preserve"> external </w:t>
      </w:r>
      <w:r w:rsidRPr="00D97E43">
        <w:rPr>
          <w:rStyle w:val="Emphasis"/>
          <w:sz w:val="30"/>
          <w:szCs w:val="30"/>
          <w:highlight w:val="cyan"/>
        </w:rPr>
        <w:t>procedural adjournments</w:t>
      </w:r>
      <w:r w:rsidRPr="00D97E43">
        <w:rPr>
          <w:rStyle w:val="Underline"/>
          <w:highlight w:val="cyan"/>
        </w:rPr>
        <w:t xml:space="preserve"> that</w:t>
      </w:r>
      <w:r w:rsidRPr="00D97E43">
        <w:rPr>
          <w:rStyle w:val="Underline"/>
        </w:rPr>
        <w:t xml:space="preserve"> also </w:t>
      </w:r>
      <w:r w:rsidRPr="00D97E43">
        <w:rPr>
          <w:rStyle w:val="Underline"/>
          <w:highlight w:val="cyan"/>
        </w:rPr>
        <w:t>meld into</w:t>
      </w:r>
      <w:r w:rsidRPr="00D97E43">
        <w:rPr>
          <w:rStyle w:val="Underline"/>
        </w:rPr>
        <w:t xml:space="preserve"> </w:t>
      </w:r>
      <w:r w:rsidRPr="00D97E43">
        <w:rPr>
          <w:rStyle w:val="Emphasis"/>
          <w:sz w:val="30"/>
          <w:szCs w:val="30"/>
        </w:rPr>
        <w:t xml:space="preserve">internal </w:t>
      </w:r>
      <w:r w:rsidRPr="00D97E43">
        <w:rPr>
          <w:rStyle w:val="Emphasis"/>
          <w:sz w:val="30"/>
          <w:szCs w:val="30"/>
          <w:highlight w:val="cyan"/>
        </w:rPr>
        <w:t>psychologistic violences</w:t>
      </w:r>
      <w:r w:rsidRPr="00D97E43">
        <w:rPr>
          <w:rStyle w:val="Underline"/>
        </w:rPr>
        <w:t xml:space="preserve"> and </w:t>
      </w:r>
      <w:r w:rsidRPr="00D97E43">
        <w:rPr>
          <w:rStyle w:val="Emphasis"/>
          <w:sz w:val="30"/>
          <w:szCs w:val="30"/>
        </w:rPr>
        <w:t>obstacles</w:t>
      </w:r>
      <w:r w:rsidRPr="00D97E43">
        <w:rPr>
          <w:sz w:val="14"/>
        </w:rPr>
        <w:t xml:space="preserve">. </w:t>
      </w:r>
      <w:r w:rsidRPr="0006707A">
        <w:rPr>
          <w:rStyle w:val="Underline"/>
        </w:rPr>
        <w:t>The possibility of</w:t>
      </w:r>
      <w:r w:rsidRPr="00D97E43">
        <w:rPr>
          <w:sz w:val="14"/>
        </w:rPr>
        <w:t xml:space="preserve"> a legal </w:t>
      </w:r>
      <w:r w:rsidRPr="00D97E43">
        <w:rPr>
          <w:rStyle w:val="Underline"/>
          <w:highlight w:val="cyan"/>
        </w:rPr>
        <w:t xml:space="preserve">victory is </w:t>
      </w:r>
      <w:r w:rsidRPr="00D97E43">
        <w:rPr>
          <w:rStyle w:val="Emphasis"/>
          <w:highlight w:val="cyan"/>
        </w:rPr>
        <w:t>laced</w:t>
      </w:r>
      <w:r w:rsidRPr="00D97E43">
        <w:rPr>
          <w:rStyle w:val="Underline"/>
          <w:highlight w:val="cyan"/>
        </w:rPr>
        <w:t xml:space="preserve"> with</w:t>
      </w:r>
      <w:r w:rsidRPr="00D97E43">
        <w:rPr>
          <w:rStyle w:val="Underline"/>
        </w:rPr>
        <w:t xml:space="preserve"> </w:t>
      </w:r>
      <w:r w:rsidRPr="00D97E43">
        <w:rPr>
          <w:rStyle w:val="Emphasis"/>
        </w:rPr>
        <w:t xml:space="preserve">impenetrable hyper </w:t>
      </w:r>
      <w:r w:rsidRPr="00D97E43">
        <w:rPr>
          <w:rStyle w:val="Emphasis"/>
          <w:highlight w:val="cyan"/>
        </w:rPr>
        <w:t>alertness</w:t>
      </w:r>
      <w:r w:rsidRPr="00D97E43">
        <w:rPr>
          <w:sz w:val="14"/>
        </w:rPr>
        <w:t xml:space="preserve">, </w:t>
      </w:r>
      <w:r w:rsidRPr="00D97E43">
        <w:rPr>
          <w:rStyle w:val="Emphasis"/>
          <w:highlight w:val="cyan"/>
        </w:rPr>
        <w:t>anxiety</w:t>
      </w:r>
      <w:r w:rsidRPr="00D97E43">
        <w:rPr>
          <w:sz w:val="14"/>
        </w:rPr>
        <w:t xml:space="preserve">, </w:t>
      </w:r>
      <w:r w:rsidRPr="00D97E43">
        <w:rPr>
          <w:rStyle w:val="Underline"/>
          <w:highlight w:val="cyan"/>
        </w:rPr>
        <w:t xml:space="preserve">and </w:t>
      </w:r>
      <w:r w:rsidRPr="00D97E43">
        <w:rPr>
          <w:rStyle w:val="Emphasis"/>
          <w:highlight w:val="cyan"/>
        </w:rPr>
        <w:t>trauma</w:t>
      </w:r>
      <w:r w:rsidRPr="00D97E43">
        <w:rPr>
          <w:sz w:val="14"/>
        </w:rPr>
        <w:t xml:space="preserve">. And so, </w:t>
      </w:r>
      <w:r w:rsidRPr="00D97E43">
        <w:rPr>
          <w:rStyle w:val="Underline"/>
        </w:rPr>
        <w:t>when they win</w:t>
      </w:r>
      <w:r w:rsidRPr="00D97E43">
        <w:rPr>
          <w:sz w:val="14"/>
        </w:rPr>
        <w:t xml:space="preserve">, </w:t>
      </w:r>
      <w:r w:rsidRPr="00D97E43">
        <w:rPr>
          <w:rStyle w:val="Underline"/>
        </w:rPr>
        <w:t xml:space="preserve">they </w:t>
      </w:r>
      <w:r w:rsidRPr="00D97E43">
        <w:rPr>
          <w:rStyle w:val="Emphasis"/>
        </w:rPr>
        <w:t>haven’t truly won</w:t>
      </w:r>
      <w:r w:rsidRPr="00D97E43">
        <w:rPr>
          <w:rStyle w:val="Underline"/>
        </w:rPr>
        <w:t xml:space="preserve"> because their freedom has been </w:t>
      </w:r>
      <w:r w:rsidRPr="00D97E43">
        <w:rPr>
          <w:rStyle w:val="Emphasis"/>
        </w:rPr>
        <w:t>curtailed time</w:t>
      </w:r>
      <w:r w:rsidRPr="00D97E43">
        <w:rPr>
          <w:rStyle w:val="Underline"/>
        </w:rPr>
        <w:t xml:space="preserve"> and </w:t>
      </w:r>
      <w:r w:rsidRPr="00D97E43">
        <w:rPr>
          <w:rStyle w:val="Emphasis"/>
        </w:rPr>
        <w:t>time again</w:t>
      </w:r>
      <w:r w:rsidRPr="00D97E43">
        <w:rPr>
          <w:rStyle w:val="Underline"/>
        </w:rPr>
        <w:t xml:space="preserve"> to the point of </w:t>
      </w:r>
      <w:r w:rsidRPr="00D97E43">
        <w:rPr>
          <w:rStyle w:val="Emphasis"/>
        </w:rPr>
        <w:t>aporetic irresolution</w:t>
      </w:r>
      <w:r w:rsidRPr="00D97E43">
        <w:rPr>
          <w:sz w:val="14"/>
        </w:rPr>
        <w:t>.</w:t>
      </w:r>
    </w:p>
    <w:p w14:paraId="64A87149" w14:textId="77777777" w:rsidR="00E14B20" w:rsidRPr="0006707A" w:rsidRDefault="00E14B20" w:rsidP="00E14B20">
      <w:pPr>
        <w:rPr>
          <w:sz w:val="16"/>
          <w:szCs w:val="16"/>
        </w:rPr>
      </w:pPr>
      <w:r w:rsidRPr="0006707A">
        <w:rPr>
          <w:sz w:val="16"/>
          <w:szCs w:val="16"/>
        </w:rPr>
        <w:t>This aporetic structure of wins and losses and repeals and amendments is produced by and still follows the escalatory and de-escalatory logic of the force of law and of liberal freedom, interminably. What then happens is a phantasm of justice that makes us right-with and robs us of the unattainable rights to liberal freedom. In the end, a legal victory is a divine sign of law’s dominance (and redemption) as right-with. It places the victor in an emancipatory state of suspension wherein the victor has rights but only rights within limits. Moreover, following my discussion of inconsistency earlier, it becomes clear that in victory, one is never assured of one’s rights, as these can be taken away in the future, again, before the law, at a time adjourned without end. Justice through victory arrives or happens through subjection—but in doing so, it does not happen, ad infinitum.</w:t>
      </w:r>
    </w:p>
    <w:p w14:paraId="2D0EDB08" w14:textId="77777777" w:rsidR="00E14B20" w:rsidRPr="0006707A" w:rsidRDefault="00E14B20" w:rsidP="00E14B20">
      <w:pPr>
        <w:rPr>
          <w:sz w:val="16"/>
          <w:szCs w:val="16"/>
        </w:rPr>
      </w:pPr>
      <w:r w:rsidRPr="0006707A">
        <w:rPr>
          <w:sz w:val="16"/>
          <w:szCs w:val="16"/>
        </w:rPr>
        <w:t xml:space="preserve">Put differently, human rights, justice, and liberal freedom as supplementary </w:t>
      </w:r>
      <w:proofErr w:type="spellStart"/>
      <w:r w:rsidRPr="0006707A">
        <w:rPr>
          <w:sz w:val="16"/>
          <w:szCs w:val="16"/>
        </w:rPr>
        <w:t>programmes</w:t>
      </w:r>
      <w:proofErr w:type="spellEnd"/>
      <w:r w:rsidRPr="0006707A">
        <w:rPr>
          <w:sz w:val="16"/>
          <w:szCs w:val="16"/>
        </w:rPr>
        <w:t xml:space="preserve"> of law cancel themselves out yet at the same time redouble compulsively in the trial by reproducing themselves through the requirement of needing one to be right-with by entering the violence of law and being suspended in a permanent trial of right(s) and wrong. The very need to stand right before the law pulls or inscribes Nyanzi within an inescapable structural dialectic or double bind of unfreedom. All this does in the end is to reinforce and establish the potency of human rights law as the universal sovereign’s </w:t>
      </w:r>
      <w:proofErr w:type="spellStart"/>
      <w:r w:rsidRPr="0006707A">
        <w:rPr>
          <w:sz w:val="16"/>
          <w:szCs w:val="16"/>
        </w:rPr>
        <w:t>ur</w:t>
      </w:r>
      <w:proofErr w:type="spellEnd"/>
      <w:r w:rsidRPr="0006707A">
        <w:rPr>
          <w:sz w:val="16"/>
          <w:szCs w:val="16"/>
        </w:rPr>
        <w:t>-signature/</w:t>
      </w:r>
      <w:proofErr w:type="spellStart"/>
      <w:r w:rsidRPr="0006707A">
        <w:rPr>
          <w:sz w:val="16"/>
          <w:szCs w:val="16"/>
        </w:rPr>
        <w:t>ur</w:t>
      </w:r>
      <w:proofErr w:type="spellEnd"/>
      <w:r w:rsidRPr="0006707A">
        <w:rPr>
          <w:sz w:val="16"/>
          <w:szCs w:val="16"/>
        </w:rPr>
        <w:t>-text.</w:t>
      </w:r>
    </w:p>
    <w:p w14:paraId="2DF58FC2" w14:textId="77777777" w:rsidR="00E14B20" w:rsidRPr="0006707A" w:rsidRDefault="00E14B20" w:rsidP="00E14B20">
      <w:pPr>
        <w:rPr>
          <w:sz w:val="16"/>
          <w:szCs w:val="16"/>
        </w:rPr>
      </w:pPr>
      <w:r w:rsidRPr="0006707A">
        <w:rPr>
          <w:sz w:val="16"/>
          <w:szCs w:val="16"/>
        </w:rPr>
        <w:t>Justice as law’s victory</w:t>
      </w:r>
    </w:p>
    <w:p w14:paraId="4098D4C0" w14:textId="77777777" w:rsidR="00E14B20" w:rsidRPr="0006707A" w:rsidRDefault="00E14B20" w:rsidP="00E14B20">
      <w:pPr>
        <w:rPr>
          <w:sz w:val="16"/>
          <w:szCs w:val="16"/>
        </w:rPr>
      </w:pPr>
      <w:r w:rsidRPr="0006707A">
        <w:rPr>
          <w:sz w:val="16"/>
          <w:szCs w:val="16"/>
        </w:rPr>
        <w:t xml:space="preserve">A victory will be given but it is not really a victory because the sovereign knows that they have still restrained one’s agentic freedom and subsumed it in the polis. Victory merely serves as a means of restructuring the socio-topography of the polis and not undoing it. </w:t>
      </w:r>
      <w:r w:rsidRPr="0006707A">
        <w:rPr>
          <w:sz w:val="16"/>
          <w:szCs w:val="16"/>
        </w:rPr>
        <w:lastRenderedPageBreak/>
        <w:t>The polis remains a police system run by law operating through law and through legal guardianship and custodianship. Legal victories do nothing to unsettle the sovereign. Their purpose is to secure and extend the survival of the sovereign.</w:t>
      </w:r>
    </w:p>
    <w:p w14:paraId="4226AA55" w14:textId="77777777" w:rsidR="00E14B20" w:rsidRPr="00D97E43" w:rsidRDefault="00E14B20" w:rsidP="00E14B20">
      <w:pPr>
        <w:rPr>
          <w:sz w:val="14"/>
        </w:rPr>
      </w:pPr>
      <w:r w:rsidRPr="00D97E43">
        <w:rPr>
          <w:rStyle w:val="Underline"/>
        </w:rPr>
        <w:t>A</w:t>
      </w:r>
      <w:r w:rsidRPr="00D97E43">
        <w:rPr>
          <w:sz w:val="14"/>
        </w:rPr>
        <w:t xml:space="preserve"> ‘</w:t>
      </w:r>
      <w:r w:rsidRPr="00D97E43">
        <w:rPr>
          <w:rStyle w:val="Emphasis"/>
        </w:rPr>
        <w:t>loss</w:t>
      </w:r>
      <w:r w:rsidRPr="00D97E43">
        <w:rPr>
          <w:sz w:val="14"/>
        </w:rPr>
        <w:t xml:space="preserve">’ </w:t>
      </w:r>
      <w:r w:rsidRPr="00D97E43">
        <w:rPr>
          <w:rStyle w:val="Underline"/>
        </w:rPr>
        <w:t>is</w:t>
      </w:r>
      <w:r w:rsidRPr="00D97E43">
        <w:rPr>
          <w:sz w:val="14"/>
        </w:rPr>
        <w:t xml:space="preserve"> precisely </w:t>
      </w:r>
      <w:r w:rsidRPr="00D97E43">
        <w:rPr>
          <w:rStyle w:val="Underline"/>
        </w:rPr>
        <w:t xml:space="preserve">of </w:t>
      </w:r>
      <w:r w:rsidRPr="00D97E43">
        <w:rPr>
          <w:rStyle w:val="Emphasis"/>
        </w:rPr>
        <w:t>no effect</w:t>
      </w:r>
      <w:r w:rsidRPr="00D97E43">
        <w:rPr>
          <w:rStyle w:val="Underline"/>
        </w:rPr>
        <w:t xml:space="preserve"> to the sovereign</w:t>
      </w:r>
      <w:r w:rsidRPr="00D97E43">
        <w:rPr>
          <w:sz w:val="14"/>
        </w:rPr>
        <w:t xml:space="preserve">, </w:t>
      </w:r>
      <w:r w:rsidRPr="00D97E43">
        <w:rPr>
          <w:rStyle w:val="Underline"/>
        </w:rPr>
        <w:t xml:space="preserve">for it is </w:t>
      </w:r>
      <w:r w:rsidRPr="00D97E43">
        <w:rPr>
          <w:rStyle w:val="Emphasis"/>
        </w:rPr>
        <w:t xml:space="preserve">not </w:t>
      </w:r>
      <w:r w:rsidRPr="00D97E43">
        <w:rPr>
          <w:rStyle w:val="Emphasis"/>
          <w:highlight w:val="cyan"/>
        </w:rPr>
        <w:t>a loss</w:t>
      </w:r>
      <w:r w:rsidRPr="00D97E43">
        <w:rPr>
          <w:sz w:val="14"/>
        </w:rPr>
        <w:t xml:space="preserve">. </w:t>
      </w:r>
      <w:r w:rsidRPr="00D97E43">
        <w:rPr>
          <w:rStyle w:val="Underline"/>
        </w:rPr>
        <w:t xml:space="preserve">It </w:t>
      </w:r>
      <w:r w:rsidRPr="00D97E43">
        <w:rPr>
          <w:rStyle w:val="Underline"/>
          <w:highlight w:val="cyan"/>
        </w:rPr>
        <w:t xml:space="preserve">is a </w:t>
      </w:r>
      <w:r w:rsidRPr="00D97E43">
        <w:rPr>
          <w:rStyle w:val="Emphasis"/>
          <w:highlight w:val="cyan"/>
        </w:rPr>
        <w:t>co-option</w:t>
      </w:r>
      <w:r w:rsidRPr="00D97E43">
        <w:rPr>
          <w:rStyle w:val="Underline"/>
        </w:rPr>
        <w:t xml:space="preserve"> or </w:t>
      </w:r>
      <w:r w:rsidRPr="00D97E43">
        <w:rPr>
          <w:rStyle w:val="Emphasis"/>
        </w:rPr>
        <w:t>arrest</w:t>
      </w:r>
      <w:r w:rsidRPr="00D97E43">
        <w:rPr>
          <w:rStyle w:val="Underline"/>
        </w:rPr>
        <w:t xml:space="preserve"> </w:t>
      </w:r>
      <w:r w:rsidRPr="00D97E43">
        <w:rPr>
          <w:rStyle w:val="Underline"/>
          <w:highlight w:val="cyan"/>
        </w:rPr>
        <w:t>of the disorderly into</w:t>
      </w:r>
      <w:r w:rsidRPr="0006707A">
        <w:rPr>
          <w:rStyle w:val="Underline"/>
        </w:rPr>
        <w:t xml:space="preserve"> a </w:t>
      </w:r>
      <w:r w:rsidRPr="0006707A">
        <w:rPr>
          <w:rStyle w:val="Emphasis"/>
        </w:rPr>
        <w:t>dialectical</w:t>
      </w:r>
      <w:r w:rsidRPr="00D97E43">
        <w:rPr>
          <w:sz w:val="14"/>
        </w:rPr>
        <w:t xml:space="preserve"> (</w:t>
      </w:r>
      <w:r w:rsidRPr="00D97E43">
        <w:rPr>
          <w:rStyle w:val="Emphasis"/>
          <w:highlight w:val="cyan"/>
        </w:rPr>
        <w:t>win/lose</w:t>
      </w:r>
      <w:r w:rsidRPr="00D97E43">
        <w:rPr>
          <w:sz w:val="14"/>
        </w:rPr>
        <w:t xml:space="preserve">) </w:t>
      </w:r>
      <w:r w:rsidRPr="00D97E43">
        <w:rPr>
          <w:rStyle w:val="Emphasis"/>
        </w:rPr>
        <w:t xml:space="preserve">legal-juridical </w:t>
      </w:r>
      <w:r w:rsidRPr="00D97E43">
        <w:rPr>
          <w:rStyle w:val="Emphasis"/>
          <w:highlight w:val="cyan"/>
        </w:rPr>
        <w:t>system</w:t>
      </w:r>
      <w:r w:rsidRPr="00D97E43">
        <w:rPr>
          <w:rStyle w:val="Underline"/>
        </w:rPr>
        <w:t xml:space="preserve"> of constraints</w:t>
      </w:r>
      <w:r w:rsidRPr="00D97E43">
        <w:rPr>
          <w:sz w:val="14"/>
        </w:rPr>
        <w:t xml:space="preserve">. Which is to say, </w:t>
      </w:r>
      <w:r w:rsidRPr="00D97E43">
        <w:rPr>
          <w:rStyle w:val="Underline"/>
        </w:rPr>
        <w:t xml:space="preserve">winning or losing is how the sovereign makes the disorderly right-with </w:t>
      </w:r>
      <w:r w:rsidRPr="0006707A">
        <w:rPr>
          <w:rStyle w:val="Underline"/>
        </w:rPr>
        <w:t xml:space="preserve">by </w:t>
      </w:r>
      <w:r w:rsidRPr="0006707A">
        <w:rPr>
          <w:rStyle w:val="Emphasis"/>
        </w:rPr>
        <w:t>reorienting</w:t>
      </w:r>
      <w:r w:rsidRPr="00D97E43">
        <w:rPr>
          <w:sz w:val="14"/>
        </w:rPr>
        <w:t xml:space="preserve">, </w:t>
      </w:r>
      <w:r w:rsidRPr="00D97E43">
        <w:rPr>
          <w:rStyle w:val="Emphasis"/>
          <w:highlight w:val="cyan"/>
        </w:rPr>
        <w:t>sacrificing</w:t>
      </w:r>
      <w:r w:rsidRPr="00D97E43">
        <w:rPr>
          <w:sz w:val="14"/>
        </w:rPr>
        <w:t xml:space="preserve">, </w:t>
      </w:r>
      <w:r w:rsidRPr="0006707A">
        <w:rPr>
          <w:rStyle w:val="Underline"/>
        </w:rPr>
        <w:t xml:space="preserve">and </w:t>
      </w:r>
      <w:r w:rsidRPr="0006707A">
        <w:rPr>
          <w:rStyle w:val="Emphasis"/>
        </w:rPr>
        <w:t>repositioning</w:t>
      </w:r>
      <w:r w:rsidRPr="0006707A">
        <w:rPr>
          <w:rStyle w:val="Underline"/>
        </w:rPr>
        <w:t xml:space="preserve"> </w:t>
      </w:r>
      <w:r w:rsidRPr="0006707A">
        <w:rPr>
          <w:rStyle w:val="Underline"/>
          <w:highlight w:val="cyan"/>
        </w:rPr>
        <w:t>their actions</w:t>
      </w:r>
      <w:r w:rsidRPr="00D97E43">
        <w:rPr>
          <w:rStyle w:val="Underline"/>
        </w:rPr>
        <w:t xml:space="preserve"> and performances into the</w:t>
      </w:r>
      <w:r w:rsidRPr="00D97E43">
        <w:rPr>
          <w:sz w:val="14"/>
        </w:rPr>
        <w:t xml:space="preserve"> dialectical </w:t>
      </w:r>
      <w:r w:rsidRPr="00D97E43">
        <w:rPr>
          <w:rStyle w:val="Underline"/>
        </w:rPr>
        <w:t>fold</w:t>
      </w:r>
      <w:r w:rsidRPr="00D97E43">
        <w:rPr>
          <w:sz w:val="14"/>
        </w:rPr>
        <w:t xml:space="preserve"> and sphere </w:t>
      </w:r>
      <w:r w:rsidRPr="00D97E43">
        <w:rPr>
          <w:rStyle w:val="Underline"/>
        </w:rPr>
        <w:t>of the</w:t>
      </w:r>
      <w:r w:rsidRPr="00D97E43">
        <w:rPr>
          <w:sz w:val="14"/>
        </w:rPr>
        <w:t xml:space="preserve"> polis politics/</w:t>
      </w:r>
      <w:r w:rsidRPr="00D97E43">
        <w:rPr>
          <w:rStyle w:val="Underline"/>
        </w:rPr>
        <w:t>police</w:t>
      </w:r>
      <w:r w:rsidRPr="00D97E43">
        <w:rPr>
          <w:sz w:val="14"/>
        </w:rPr>
        <w:t>.</w:t>
      </w:r>
    </w:p>
    <w:p w14:paraId="76B40E02" w14:textId="77777777" w:rsidR="00E14B20" w:rsidRDefault="00E14B20" w:rsidP="00E14B20">
      <w:pPr>
        <w:pStyle w:val="Heading3"/>
        <w:rPr>
          <w:rFonts w:cs="Calibri"/>
        </w:rPr>
      </w:pPr>
      <w:r>
        <w:rPr>
          <w:rFonts w:cs="Calibri"/>
        </w:rPr>
        <w:lastRenderedPageBreak/>
        <w:t>AT: PDB---2NC</w:t>
      </w:r>
    </w:p>
    <w:p w14:paraId="06751FF6" w14:textId="24BB48FA" w:rsidR="00E14B20" w:rsidRDefault="00E14B20" w:rsidP="00E14B20">
      <w:pPr>
        <w:pStyle w:val="Heading4"/>
      </w:pPr>
      <w:r>
        <w:t xml:space="preserve">Imaginaries are key. </w:t>
      </w:r>
      <w:r w:rsidRPr="004F02AD">
        <w:t>R</w:t>
      </w:r>
      <w:r w:rsidRPr="00705AD9">
        <w:t>ights</w:t>
      </w:r>
      <w:r>
        <w:t>-focus</w:t>
      </w:r>
      <w:r w:rsidRPr="00705AD9">
        <w:t xml:space="preserve"> </w:t>
      </w:r>
      <w:r>
        <w:t xml:space="preserve">shape </w:t>
      </w:r>
      <w:r w:rsidRPr="00705AD9">
        <w:t xml:space="preserve">social </w:t>
      </w:r>
      <w:r>
        <w:t xml:space="preserve">imagination and obscure challenges for transformation. </w:t>
      </w:r>
    </w:p>
    <w:p w14:paraId="5657C2FC" w14:textId="77777777" w:rsidR="00E14B20" w:rsidRPr="00705AD9" w:rsidRDefault="00E14B20" w:rsidP="00E14B20">
      <w:r>
        <w:t xml:space="preserve">Kathleen </w:t>
      </w:r>
      <w:r w:rsidRPr="00705AD9">
        <w:rPr>
          <w:rStyle w:val="Style13ptBold"/>
        </w:rPr>
        <w:t>Birrell and</w:t>
      </w:r>
      <w:r>
        <w:t xml:space="preserve"> Daniel </w:t>
      </w:r>
      <w:r w:rsidRPr="00705AD9">
        <w:rPr>
          <w:rStyle w:val="Style13ptBold"/>
        </w:rPr>
        <w:t>Matthews 20</w:t>
      </w:r>
      <w:r>
        <w:t xml:space="preserve">. Kathleen Birrell, Melbourne Law School, University of Melbourne. Daniel Matthews, The University of Hong Kong. "Laws for the Anthropocene: Orientations, Encounters, Imaginaries". SpringerLink. 10-13-2020. https://link.springer.com/article/10.1007/s10978-020-09282-8 </w:t>
      </w:r>
    </w:p>
    <w:p w14:paraId="7FE0143C" w14:textId="77777777" w:rsidR="00E14B20" w:rsidRPr="00E96C03" w:rsidRDefault="00E14B20" w:rsidP="00E14B20">
      <w:pPr>
        <w:rPr>
          <w:sz w:val="16"/>
        </w:rPr>
      </w:pPr>
      <w:r w:rsidRPr="004F02AD">
        <w:rPr>
          <w:rStyle w:val="Underline"/>
          <w:highlight w:val="cyan"/>
        </w:rPr>
        <w:t>Imaginaries refers to</w:t>
      </w:r>
      <w:r w:rsidRPr="00F23419">
        <w:rPr>
          <w:rStyle w:val="Underline"/>
        </w:rPr>
        <w:t xml:space="preserve"> questions of</w:t>
      </w:r>
      <w:r w:rsidRPr="00705AD9">
        <w:rPr>
          <w:sz w:val="16"/>
        </w:rPr>
        <w:t xml:space="preserve"> aesthetic, literary and performative </w:t>
      </w:r>
      <w:r w:rsidRPr="004F02AD">
        <w:rPr>
          <w:rStyle w:val="Emphasis"/>
          <w:highlight w:val="cyan"/>
        </w:rPr>
        <w:t>representation</w:t>
      </w:r>
      <w:r w:rsidRPr="00F23419">
        <w:rPr>
          <w:rStyle w:val="Underline"/>
        </w:rPr>
        <w:t xml:space="preserve">, but also to </w:t>
      </w:r>
      <w:r w:rsidRPr="00F23419">
        <w:rPr>
          <w:rStyle w:val="Emphasis"/>
        </w:rPr>
        <w:t xml:space="preserve">modes </w:t>
      </w:r>
      <w:r w:rsidRPr="004F02AD">
        <w:rPr>
          <w:rStyle w:val="Emphasis"/>
          <w:highlight w:val="cyan"/>
        </w:rPr>
        <w:t>through</w:t>
      </w:r>
      <w:r w:rsidRPr="004F02AD">
        <w:rPr>
          <w:rStyle w:val="Underline"/>
          <w:highlight w:val="cyan"/>
        </w:rPr>
        <w:t xml:space="preserve"> which</w:t>
      </w:r>
      <w:r w:rsidRPr="00705AD9">
        <w:rPr>
          <w:sz w:val="16"/>
        </w:rPr>
        <w:t xml:space="preserve"> social and ecological </w:t>
      </w:r>
      <w:r w:rsidRPr="004F02AD">
        <w:rPr>
          <w:rStyle w:val="Emphasis"/>
          <w:highlight w:val="cyan"/>
        </w:rPr>
        <w:t>life are perceived</w:t>
      </w:r>
      <w:r w:rsidRPr="00F23419">
        <w:rPr>
          <w:rStyle w:val="Emphasis"/>
        </w:rPr>
        <w:t xml:space="preserve"> and rendered meaningful</w:t>
      </w:r>
      <w:r w:rsidRPr="00705AD9">
        <w:rPr>
          <w:sz w:val="16"/>
        </w:rPr>
        <w:t xml:space="preserve">. As Amitav Ghosh has described it, </w:t>
      </w:r>
      <w:r w:rsidRPr="00F23419">
        <w:rPr>
          <w:rStyle w:val="Underline"/>
        </w:rPr>
        <w:t>today’s climate emergency is not simply</w:t>
      </w:r>
      <w:r w:rsidRPr="00705AD9">
        <w:rPr>
          <w:sz w:val="16"/>
        </w:rPr>
        <w:t xml:space="preserve"> an </w:t>
      </w:r>
      <w:r w:rsidRPr="00F23419">
        <w:rPr>
          <w:rStyle w:val="Underline"/>
        </w:rPr>
        <w:t>environmental</w:t>
      </w:r>
      <w:r w:rsidRPr="00705AD9">
        <w:rPr>
          <w:sz w:val="16"/>
        </w:rPr>
        <w:t xml:space="preserve"> disaster </w:t>
      </w:r>
      <w:r w:rsidRPr="00F23419">
        <w:rPr>
          <w:rStyle w:val="Emphasis"/>
        </w:rPr>
        <w:t>but</w:t>
      </w:r>
      <w:r w:rsidRPr="00705AD9">
        <w:rPr>
          <w:sz w:val="16"/>
        </w:rPr>
        <w:t xml:space="preserve"> also </w:t>
      </w:r>
      <w:r w:rsidRPr="00F23419">
        <w:rPr>
          <w:rStyle w:val="Emphasis"/>
        </w:rPr>
        <w:t>a crisis of</w:t>
      </w:r>
      <w:r w:rsidRPr="00705AD9">
        <w:rPr>
          <w:sz w:val="16"/>
        </w:rPr>
        <w:t xml:space="preserve"> culture and the </w:t>
      </w:r>
      <w:r w:rsidRPr="00F23419">
        <w:rPr>
          <w:rStyle w:val="Emphasis"/>
        </w:rPr>
        <w:t>imagination</w:t>
      </w:r>
      <w:r w:rsidRPr="00705AD9">
        <w:rPr>
          <w:sz w:val="16"/>
        </w:rPr>
        <w:t xml:space="preserve"> (Ghosh 2017). </w:t>
      </w:r>
      <w:r w:rsidRPr="00F23419">
        <w:rPr>
          <w:rStyle w:val="Emphasis"/>
        </w:rPr>
        <w:t>Laws are critical</w:t>
      </w:r>
      <w:r w:rsidRPr="00705AD9">
        <w:rPr>
          <w:sz w:val="16"/>
        </w:rPr>
        <w:t xml:space="preserve"> in this context. </w:t>
      </w:r>
      <w:r w:rsidRPr="004F02AD">
        <w:rPr>
          <w:rStyle w:val="Underline"/>
          <w:highlight w:val="cyan"/>
        </w:rPr>
        <w:t xml:space="preserve">Dominant articulations of </w:t>
      </w:r>
      <w:r w:rsidRPr="004F02AD">
        <w:rPr>
          <w:rStyle w:val="Emphasis"/>
          <w:highlight w:val="cyan"/>
        </w:rPr>
        <w:t>rights</w:t>
      </w:r>
      <w:r w:rsidRPr="00F23419">
        <w:rPr>
          <w:rStyle w:val="Emphasis"/>
        </w:rPr>
        <w:t>, duties and liabilities</w:t>
      </w:r>
      <w:r w:rsidRPr="00705AD9">
        <w:rPr>
          <w:sz w:val="16"/>
        </w:rPr>
        <w:t xml:space="preserve">—as well as broader constitutional principles including popular sovereignty, territorial jurisdiction and citizenship—all </w:t>
      </w:r>
      <w:r w:rsidRPr="00F23419">
        <w:rPr>
          <w:rStyle w:val="Emphasis"/>
        </w:rPr>
        <w:t xml:space="preserve">play a key role in </w:t>
      </w:r>
      <w:r w:rsidRPr="004F02AD">
        <w:rPr>
          <w:rStyle w:val="Emphasis"/>
          <w:highlight w:val="cyan"/>
        </w:rPr>
        <w:t>shap</w:t>
      </w:r>
      <w:r w:rsidRPr="00F23419">
        <w:rPr>
          <w:rStyle w:val="Emphasis"/>
        </w:rPr>
        <w:t xml:space="preserve">ing </w:t>
      </w:r>
      <w:r w:rsidRPr="004F02AD">
        <w:rPr>
          <w:rStyle w:val="Emphasis"/>
          <w:highlight w:val="cyan"/>
        </w:rPr>
        <w:t>the</w:t>
      </w:r>
      <w:r w:rsidRPr="00F23419">
        <w:rPr>
          <w:rStyle w:val="Emphasis"/>
        </w:rPr>
        <w:t xml:space="preserve"> social </w:t>
      </w:r>
      <w:r w:rsidRPr="004F02AD">
        <w:rPr>
          <w:rStyle w:val="Emphasis"/>
          <w:highlight w:val="cyan"/>
        </w:rPr>
        <w:t>imaginary</w:t>
      </w:r>
      <w:r w:rsidRPr="00F23419">
        <w:rPr>
          <w:rStyle w:val="Underline"/>
        </w:rPr>
        <w:t xml:space="preserve">, </w:t>
      </w:r>
      <w:proofErr w:type="spellStart"/>
      <w:r w:rsidRPr="00F23419">
        <w:rPr>
          <w:rStyle w:val="Underline"/>
        </w:rPr>
        <w:t>sensitising</w:t>
      </w:r>
      <w:proofErr w:type="spellEnd"/>
      <w:r w:rsidRPr="00F23419">
        <w:rPr>
          <w:rStyle w:val="Underline"/>
        </w:rPr>
        <w:t xml:space="preserve"> actors to social relations in a unique configuration that</w:t>
      </w:r>
      <w:r w:rsidRPr="00705AD9">
        <w:rPr>
          <w:sz w:val="16"/>
        </w:rPr>
        <w:t xml:space="preserve"> arguably </w:t>
      </w:r>
      <w:r w:rsidRPr="004F02AD">
        <w:rPr>
          <w:rStyle w:val="Emphasis"/>
          <w:highlight w:val="cyan"/>
        </w:rPr>
        <w:t>obscures</w:t>
      </w:r>
      <w:r w:rsidRPr="00F23419">
        <w:rPr>
          <w:rStyle w:val="Emphasis"/>
        </w:rPr>
        <w:t xml:space="preserve"> many of the </w:t>
      </w:r>
      <w:r w:rsidRPr="004F02AD">
        <w:rPr>
          <w:rStyle w:val="Emphasis"/>
          <w:highlight w:val="cyan"/>
        </w:rPr>
        <w:t>challenges</w:t>
      </w:r>
      <w:r w:rsidRPr="00F23419">
        <w:rPr>
          <w:rStyle w:val="Emphasis"/>
        </w:rPr>
        <w:t xml:space="preserve"> of climatic transformation</w:t>
      </w:r>
      <w:r w:rsidRPr="00F23419">
        <w:rPr>
          <w:rStyle w:val="Underline"/>
        </w:rPr>
        <w:t xml:space="preserve">. </w:t>
      </w:r>
      <w:r w:rsidRPr="004F02AD">
        <w:rPr>
          <w:rStyle w:val="Underline"/>
          <w:highlight w:val="cyan"/>
        </w:rPr>
        <w:t>How might the</w:t>
      </w:r>
      <w:r w:rsidRPr="00F23419">
        <w:rPr>
          <w:rStyle w:val="Underline"/>
        </w:rPr>
        <w:t xml:space="preserve">se </w:t>
      </w:r>
      <w:r w:rsidRPr="004F02AD">
        <w:rPr>
          <w:rStyle w:val="Emphasis"/>
          <w:highlight w:val="cyan"/>
        </w:rPr>
        <w:t>legal</w:t>
      </w:r>
      <w:r w:rsidRPr="00F23419">
        <w:rPr>
          <w:rStyle w:val="Emphasis"/>
        </w:rPr>
        <w:t xml:space="preserve"> imaginaries </w:t>
      </w:r>
      <w:r w:rsidRPr="004F02AD">
        <w:rPr>
          <w:rStyle w:val="Emphasis"/>
          <w:highlight w:val="cyan"/>
        </w:rPr>
        <w:t>be reimagined</w:t>
      </w:r>
      <w:r w:rsidRPr="00705AD9">
        <w:rPr>
          <w:sz w:val="16"/>
        </w:rPr>
        <w:t xml:space="preserve"> for the Anthropocene? Grear reflects upon these dominant imaginaries, construed as a disembodied ‘law of the Anthropocene’, and instead proposes an embodied and lively imaginary of ‘law/s for the Anthropocene’. </w:t>
      </w:r>
      <w:r w:rsidRPr="00705AD9">
        <w:rPr>
          <w:rStyle w:val="Underline"/>
        </w:rPr>
        <w:t>Whereas the dominant legal imaginary</w:t>
      </w:r>
      <w:r w:rsidRPr="00705AD9">
        <w:rPr>
          <w:sz w:val="16"/>
        </w:rPr>
        <w:t xml:space="preserve"> of the Anthropocene </w:t>
      </w:r>
      <w:r w:rsidRPr="00705AD9">
        <w:rPr>
          <w:rStyle w:val="Underline"/>
        </w:rPr>
        <w:t xml:space="preserve">turns upon the disembodied legal subject, the borders and disaggregated parts of which are </w:t>
      </w:r>
      <w:r w:rsidRPr="00705AD9">
        <w:rPr>
          <w:rStyle w:val="Emphasis"/>
        </w:rPr>
        <w:t>defined by proprietorial right, Grear offers legal imaginaries</w:t>
      </w:r>
      <w:r w:rsidRPr="00705AD9">
        <w:rPr>
          <w:sz w:val="16"/>
        </w:rPr>
        <w:t xml:space="preserve"> for the Anthropocene. These imaginaries, she suggests, explore ‘</w:t>
      </w:r>
      <w:proofErr w:type="spellStart"/>
      <w:r w:rsidRPr="00705AD9">
        <w:rPr>
          <w:sz w:val="16"/>
        </w:rPr>
        <w:t>sympoietic</w:t>
      </w:r>
      <w:proofErr w:type="spellEnd"/>
      <w:r w:rsidRPr="00705AD9">
        <w:rPr>
          <w:sz w:val="16"/>
        </w:rPr>
        <w:t xml:space="preserve"> </w:t>
      </w:r>
      <w:proofErr w:type="spellStart"/>
      <w:r w:rsidRPr="00705AD9">
        <w:rPr>
          <w:sz w:val="16"/>
        </w:rPr>
        <w:t>normativities</w:t>
      </w:r>
      <w:proofErr w:type="spellEnd"/>
      <w:r w:rsidRPr="00705AD9">
        <w:rPr>
          <w:sz w:val="16"/>
        </w:rPr>
        <w:t xml:space="preserve">’, which acknowledge the unbounded relationalities of, in Haraway’s terms, ‘making-with’ (Haraway 2016, p. 58). </w:t>
      </w:r>
      <w:r w:rsidRPr="00705AD9">
        <w:rPr>
          <w:rStyle w:val="Underline"/>
        </w:rPr>
        <w:t>Whereas modern law conventionally turns upon demarcation and distinction, Grear advocates</w:t>
      </w:r>
      <w:r w:rsidRPr="00705AD9">
        <w:rPr>
          <w:sz w:val="16"/>
        </w:rPr>
        <w:t xml:space="preserve"> an embrace of material and sensory </w:t>
      </w:r>
      <w:r w:rsidRPr="00705AD9">
        <w:rPr>
          <w:rStyle w:val="Emphasis"/>
        </w:rPr>
        <w:t>multiplicity and connectivity</w:t>
      </w:r>
      <w:r w:rsidRPr="00705AD9">
        <w:rPr>
          <w:sz w:val="16"/>
        </w:rPr>
        <w:t xml:space="preserve">. A different kind of engagement with the imaginary is offered by Moncrieff who opens her analysis with an interpretation of Brian Jungen’s ‘Cetology’, a whalebone sculpture comprised of suspended plastic garden chairs. Exploring encounters between natural and commodity histories, Moncrieff </w:t>
      </w:r>
      <w:proofErr w:type="gramStart"/>
      <w:r w:rsidRPr="00705AD9">
        <w:rPr>
          <w:sz w:val="16"/>
        </w:rPr>
        <w:t>is able to</w:t>
      </w:r>
      <w:proofErr w:type="gramEnd"/>
      <w:r w:rsidRPr="00705AD9">
        <w:rPr>
          <w:sz w:val="16"/>
        </w:rPr>
        <w:t xml:space="preserve"> provocatively re-imagine the limitations of corporate self-governance. For De Lucia, in championing an aesthetics of wonder, the ‘biopolitical coordinates’ of modern law and of the legal subject are generatively reimagined. Wonder is here conceived as an irreducibly relational and sensory ontology—an ontology of contingency—as opposed to the material domination and instrumentalism of biopolitical governance. Adapting a natural law methodology, De Lucia’s contribution presents an ontological framework for a legal imaginary for the Anthropocene, which is not ensnared within the aporia of biopolitics but emerges within social and ecological relations. In a similar vein, Wright contrasts different legal imaginaries, juxtaposing the appropriative impulses and cartographic materiality of ‘settler’ colonial law, articulated as proprietorial right, with the temporal dimensions of rhythmic Indigenous jurisprudential traditions, expressed in song and dance.</w:t>
      </w:r>
    </w:p>
    <w:p w14:paraId="52754811" w14:textId="77777777" w:rsidR="00E14B20" w:rsidRPr="00427429" w:rsidRDefault="00E14B20" w:rsidP="00E14B20"/>
    <w:p w14:paraId="785AA131" w14:textId="77777777" w:rsidR="00E14B20" w:rsidRPr="00D97E43" w:rsidRDefault="00E14B20" w:rsidP="00E14B20">
      <w:pPr>
        <w:pStyle w:val="Heading3"/>
        <w:rPr>
          <w:rFonts w:cs="Calibri"/>
        </w:rPr>
      </w:pPr>
      <w:r w:rsidRPr="00D97E43">
        <w:rPr>
          <w:rFonts w:cs="Calibri"/>
        </w:rPr>
        <w:lastRenderedPageBreak/>
        <w:t>AT: Util---2NC</w:t>
      </w:r>
    </w:p>
    <w:p w14:paraId="3A7746D5" w14:textId="3FEB6D0C" w:rsidR="00E14B20" w:rsidRDefault="00E14B20" w:rsidP="00E14B20">
      <w:pPr>
        <w:pStyle w:val="Heading4"/>
      </w:pPr>
      <w:r w:rsidRPr="00F018CA">
        <w:t xml:space="preserve">Use </w:t>
      </w:r>
      <w:r w:rsidRPr="00F018CA">
        <w:rPr>
          <w:u w:val="single"/>
        </w:rPr>
        <w:t>deontology</w:t>
      </w:r>
      <w:r w:rsidRPr="00F018CA">
        <w:t xml:space="preserve">. </w:t>
      </w:r>
    </w:p>
    <w:p w14:paraId="0CE52E0D" w14:textId="77777777" w:rsidR="00E14B20" w:rsidRDefault="00E14B20" w:rsidP="00E14B20">
      <w:r w:rsidRPr="00F018CA">
        <w:t xml:space="preserve">Wen </w:t>
      </w:r>
      <w:r w:rsidRPr="00F018CA">
        <w:rPr>
          <w:rStyle w:val="Style13ptBold"/>
        </w:rPr>
        <w:t>Haiming 12</w:t>
      </w:r>
      <w:r w:rsidRPr="00F018CA">
        <w:t>. Professor at the School of Philosophy, Renmin University of China.</w:t>
      </w:r>
      <w:r>
        <w:t xml:space="preserve"> </w:t>
      </w:r>
      <w:r w:rsidRPr="00F018CA">
        <w:t>Ph.D. in Comparative Philosophy from the University of Hawaii.</w:t>
      </w:r>
      <w:r>
        <w:t xml:space="preserve"> </w:t>
      </w:r>
      <w:r w:rsidRPr="00F018CA">
        <w:t>"Confucian Role Ethics in Chinese- and English-Language Contexts." Front. Philos. China. 2012</w:t>
      </w:r>
    </w:p>
    <w:p w14:paraId="4F2465F0" w14:textId="77777777" w:rsidR="00E14B20" w:rsidRPr="00F018CA" w:rsidRDefault="00E14B20" w:rsidP="00E14B20">
      <w:pPr>
        <w:rPr>
          <w:sz w:val="16"/>
        </w:rPr>
      </w:pPr>
      <w:r w:rsidRPr="00F018CA">
        <w:rPr>
          <w:sz w:val="16"/>
        </w:rPr>
        <w:t xml:space="preserve">There are different views casting </w:t>
      </w:r>
      <w:r w:rsidRPr="00F018CA">
        <w:rPr>
          <w:rStyle w:val="Emphasis"/>
          <w:highlight w:val="cyan"/>
        </w:rPr>
        <w:t>Confucian ethics</w:t>
      </w:r>
      <w:r w:rsidRPr="00F018CA">
        <w:rPr>
          <w:sz w:val="16"/>
        </w:rPr>
        <w:t xml:space="preserve"> as either an ethics of role playing, which </w:t>
      </w:r>
      <w:r w:rsidRPr="00F018CA">
        <w:rPr>
          <w:rStyle w:val="Underline"/>
          <w:highlight w:val="cyan"/>
        </w:rPr>
        <w:t>is</w:t>
      </w:r>
      <w:r w:rsidRPr="00F018CA">
        <w:rPr>
          <w:rStyle w:val="Underline"/>
        </w:rPr>
        <w:t xml:space="preserve"> more </w:t>
      </w:r>
      <w:r w:rsidRPr="00F018CA">
        <w:rPr>
          <w:rStyle w:val="Underline"/>
          <w:highlight w:val="cyan"/>
        </w:rPr>
        <w:t xml:space="preserve">akin to </w:t>
      </w:r>
      <w:r w:rsidRPr="00F018CA">
        <w:rPr>
          <w:rStyle w:val="Emphasis"/>
          <w:highlight w:val="cyan"/>
        </w:rPr>
        <w:t>deontology</w:t>
      </w:r>
      <w:r w:rsidRPr="00F018CA">
        <w:rPr>
          <w:sz w:val="16"/>
        </w:rPr>
        <w:t xml:space="preserve">, or an ethics focused on cultivating virtue, in the manner of Aristotelian virtue ethics. Scholars like Tang Junyi hold that, </w:t>
      </w:r>
      <w:r w:rsidRPr="00F018CA">
        <w:rPr>
          <w:rStyle w:val="Underline"/>
          <w:highlight w:val="cyan"/>
        </w:rPr>
        <w:t>when compared with</w:t>
      </w:r>
      <w:r w:rsidRPr="00F018CA">
        <w:rPr>
          <w:rStyle w:val="Underline"/>
        </w:rPr>
        <w:t xml:space="preserve"> conceptions of </w:t>
      </w:r>
      <w:r w:rsidRPr="00F018CA">
        <w:rPr>
          <w:rStyle w:val="Emphasis"/>
          <w:highlight w:val="cyan"/>
        </w:rPr>
        <w:t>rights</w:t>
      </w:r>
      <w:r w:rsidRPr="00F018CA">
        <w:rPr>
          <w:rStyle w:val="Underline"/>
        </w:rPr>
        <w:t xml:space="preserve"> in Western society, the sense of </w:t>
      </w:r>
      <w:r w:rsidRPr="00F018CA">
        <w:rPr>
          <w:rStyle w:val="Underline"/>
          <w:highlight w:val="cyan"/>
        </w:rPr>
        <w:t>obligation is</w:t>
      </w:r>
      <w:r w:rsidRPr="00F018CA">
        <w:rPr>
          <w:rStyle w:val="Underline"/>
        </w:rPr>
        <w:t xml:space="preserve"> rather </w:t>
      </w:r>
      <w:r w:rsidRPr="00F018CA">
        <w:rPr>
          <w:rStyle w:val="Emphasis"/>
          <w:highlight w:val="cyan"/>
        </w:rPr>
        <w:t>distinctive</w:t>
      </w:r>
      <w:r w:rsidRPr="00F018CA">
        <w:rPr>
          <w:rStyle w:val="Underline"/>
        </w:rPr>
        <w:t xml:space="preserve"> in Chinese society</w:t>
      </w:r>
      <w:r w:rsidRPr="00F018CA">
        <w:rPr>
          <w:sz w:val="16"/>
        </w:rPr>
        <w:t xml:space="preserve"> (Tu 1996, 91). Some scholars, like Chen Shaofeng and Jiao Guocheng, have argued that Confucian ethics should be treated as a “role ethics,” because Confucius clearly insists on the premise that people closely follow the ancient ritual system, from which they then argue that </w:t>
      </w:r>
      <w:r w:rsidRPr="00F018CA">
        <w:rPr>
          <w:rStyle w:val="Underline"/>
          <w:highlight w:val="cyan"/>
        </w:rPr>
        <w:t>Confucian ethics falls</w:t>
      </w:r>
      <w:r w:rsidRPr="00F018CA">
        <w:rPr>
          <w:rStyle w:val="Underline"/>
        </w:rPr>
        <w:t xml:space="preserve"> with</w:t>
      </w:r>
      <w:r w:rsidRPr="00F018CA">
        <w:rPr>
          <w:rStyle w:val="Underline"/>
          <w:highlight w:val="cyan"/>
        </w:rPr>
        <w:t xml:space="preserve">in </w:t>
      </w:r>
      <w:r w:rsidRPr="00F018CA">
        <w:rPr>
          <w:rStyle w:val="Emphasis"/>
          <w:highlight w:val="cyan"/>
        </w:rPr>
        <w:t>deontology</w:t>
      </w:r>
      <w:r w:rsidRPr="00F018CA">
        <w:rPr>
          <w:rStyle w:val="Underline"/>
        </w:rPr>
        <w:t xml:space="preserve">, especially as regards </w:t>
      </w:r>
      <w:r w:rsidRPr="00F018CA">
        <w:rPr>
          <w:rStyle w:val="Underline"/>
          <w:highlight w:val="cyan"/>
        </w:rPr>
        <w:t>Confucius</w:t>
      </w:r>
      <w:r w:rsidRPr="00F018CA">
        <w:rPr>
          <w:rStyle w:val="Underline"/>
        </w:rPr>
        <w:t xml:space="preserve">’s </w:t>
      </w:r>
      <w:r w:rsidRPr="00F018CA">
        <w:rPr>
          <w:rStyle w:val="Underline"/>
          <w:highlight w:val="cyan"/>
        </w:rPr>
        <w:t>declar</w:t>
      </w:r>
      <w:r w:rsidRPr="00F018CA">
        <w:rPr>
          <w:rStyle w:val="Underline"/>
        </w:rPr>
        <w:t xml:space="preserve">ation that </w:t>
      </w:r>
      <w:r w:rsidRPr="00F018CA">
        <w:rPr>
          <w:rStyle w:val="Underline"/>
          <w:highlight w:val="cyan"/>
        </w:rPr>
        <w:t xml:space="preserve">being </w:t>
      </w:r>
      <w:r w:rsidRPr="00F018CA">
        <w:rPr>
          <w:rStyle w:val="Emphasis"/>
          <w:highlight w:val="cyan"/>
        </w:rPr>
        <w:t>humane</w:t>
      </w:r>
      <w:r w:rsidRPr="00F018CA">
        <w:rPr>
          <w:rStyle w:val="Underline"/>
          <w:highlight w:val="cyan"/>
        </w:rPr>
        <w:t xml:space="preserve"> means </w:t>
      </w:r>
      <w:r w:rsidRPr="00F018CA">
        <w:rPr>
          <w:rStyle w:val="Emphasis"/>
          <w:highlight w:val="cyan"/>
        </w:rPr>
        <w:t>mastering oneself</w:t>
      </w:r>
      <w:r w:rsidRPr="00F018CA">
        <w:rPr>
          <w:rStyle w:val="Underline"/>
        </w:rPr>
        <w:t xml:space="preserve"> according to ritual requirements</w:t>
      </w:r>
      <w:r w:rsidRPr="00F018CA">
        <w:rPr>
          <w:sz w:val="16"/>
        </w:rPr>
        <w:t xml:space="preserve"> (Chen 1996, 19). Li Ruiquan also considers </w:t>
      </w:r>
      <w:r w:rsidRPr="00F018CA">
        <w:rPr>
          <w:rStyle w:val="Underline"/>
        </w:rPr>
        <w:t xml:space="preserve">Confucian ethics </w:t>
      </w:r>
      <w:proofErr w:type="gramStart"/>
      <w:r w:rsidRPr="00F018CA">
        <w:rPr>
          <w:rStyle w:val="Underline"/>
        </w:rPr>
        <w:t>similar to</w:t>
      </w:r>
      <w:proofErr w:type="gramEnd"/>
      <w:r w:rsidRPr="00F018CA">
        <w:rPr>
          <w:sz w:val="16"/>
        </w:rPr>
        <w:t xml:space="preserve"> Kantian </w:t>
      </w:r>
      <w:r w:rsidRPr="00F018CA">
        <w:rPr>
          <w:rStyle w:val="Underline"/>
        </w:rPr>
        <w:t xml:space="preserve">deontology, although </w:t>
      </w:r>
      <w:r w:rsidRPr="00F018CA">
        <w:rPr>
          <w:rStyle w:val="Underline"/>
          <w:highlight w:val="cyan"/>
        </w:rPr>
        <w:t>Confucianism focuses</w:t>
      </w:r>
      <w:r w:rsidRPr="00F018CA">
        <w:rPr>
          <w:rStyle w:val="Underline"/>
        </w:rPr>
        <w:t xml:space="preserve"> more </w:t>
      </w:r>
      <w:r w:rsidRPr="00F018CA">
        <w:rPr>
          <w:rStyle w:val="Underline"/>
          <w:highlight w:val="cyan"/>
        </w:rPr>
        <w:t>on</w:t>
      </w:r>
      <w:r w:rsidRPr="00F018CA">
        <w:rPr>
          <w:rStyle w:val="Underline"/>
        </w:rPr>
        <w:t xml:space="preserve"> the </w:t>
      </w:r>
      <w:r w:rsidRPr="00F018CA">
        <w:rPr>
          <w:rStyle w:val="Emphasis"/>
          <w:highlight w:val="cyan"/>
        </w:rPr>
        <w:t>communal</w:t>
      </w:r>
      <w:r w:rsidRPr="00F018CA">
        <w:rPr>
          <w:rStyle w:val="Emphasis"/>
        </w:rPr>
        <w:t xml:space="preserve"> humane heart</w:t>
      </w:r>
      <w:r w:rsidRPr="00F018CA">
        <w:rPr>
          <w:rStyle w:val="Underline"/>
        </w:rPr>
        <w:t xml:space="preserve"> </w:t>
      </w:r>
      <w:r w:rsidRPr="00F018CA">
        <w:rPr>
          <w:rStyle w:val="Underline"/>
          <w:highlight w:val="cyan"/>
        </w:rPr>
        <w:t>than</w:t>
      </w:r>
      <w:r w:rsidRPr="00F018CA">
        <w:rPr>
          <w:rStyle w:val="Underline"/>
        </w:rPr>
        <w:t xml:space="preserve"> on the </w:t>
      </w:r>
      <w:r w:rsidRPr="00F018CA">
        <w:rPr>
          <w:rStyle w:val="Emphasis"/>
          <w:highlight w:val="cyan"/>
        </w:rPr>
        <w:t>utilitarian results</w:t>
      </w:r>
      <w:r w:rsidRPr="00F018CA">
        <w:rPr>
          <w:rStyle w:val="Emphasis"/>
        </w:rPr>
        <w:t xml:space="preserve"> of behaviors</w:t>
      </w:r>
      <w:r w:rsidRPr="00F018CA">
        <w:rPr>
          <w:sz w:val="16"/>
        </w:rPr>
        <w:t xml:space="preserve"> (Li 1999, 29). Gregor Paul argues that </w:t>
      </w:r>
      <w:r w:rsidRPr="00F018CA">
        <w:rPr>
          <w:rStyle w:val="Underline"/>
        </w:rPr>
        <w:t xml:space="preserve">Chinese philosophy can </w:t>
      </w:r>
      <w:r w:rsidRPr="00F018CA">
        <w:rPr>
          <w:rStyle w:val="Underline"/>
          <w:highlight w:val="cyan"/>
        </w:rPr>
        <w:t xml:space="preserve">provide </w:t>
      </w:r>
      <w:r w:rsidRPr="00F018CA">
        <w:rPr>
          <w:rStyle w:val="Emphasis"/>
          <w:highlight w:val="cyan"/>
        </w:rPr>
        <w:t>universal</w:t>
      </w:r>
      <w:r w:rsidRPr="00F018CA">
        <w:rPr>
          <w:rStyle w:val="Emphasis"/>
        </w:rPr>
        <w:t xml:space="preserve">ly effective ethical </w:t>
      </w:r>
      <w:r w:rsidRPr="00F018CA">
        <w:rPr>
          <w:rStyle w:val="Emphasis"/>
          <w:highlight w:val="cyan"/>
        </w:rPr>
        <w:t>norms</w:t>
      </w:r>
      <w:r w:rsidRPr="00F018CA">
        <w:rPr>
          <w:sz w:val="16"/>
        </w:rPr>
        <w:t xml:space="preserve"> (Paul 2002, 87). However, scholars like Yu Jiyuan argue that Confucianism is a kind of virtue ethics and is comparable to Aristotelian ethics in terms of both depth and profundity (Yu 2009). Similarly, Tang </w:t>
      </w:r>
      <w:proofErr w:type="spellStart"/>
      <w:r w:rsidRPr="00F018CA">
        <w:rPr>
          <w:sz w:val="16"/>
        </w:rPr>
        <w:t>Wenming</w:t>
      </w:r>
      <w:proofErr w:type="spellEnd"/>
      <w:r w:rsidRPr="00F018CA">
        <w:rPr>
          <w:sz w:val="16"/>
        </w:rPr>
        <w:t xml:space="preserve"> advocates seeing Confucian ethics as a type of virtue ethics because of its focus on how people should cultivate themselves </w:t>
      </w:r>
      <w:proofErr w:type="gramStart"/>
      <w:r w:rsidRPr="00F018CA">
        <w:rPr>
          <w:sz w:val="16"/>
        </w:rPr>
        <w:t>in order to</w:t>
      </w:r>
      <w:proofErr w:type="gramEnd"/>
      <w:r w:rsidRPr="00F018CA">
        <w:rPr>
          <w:sz w:val="16"/>
        </w:rPr>
        <w:t xml:space="preserve"> be virtuous (Tang 2011, 580). In the past few decades, these perspectives have provoked many debates on how to understand Confucian ethics, especially concerning the place of “role” in Confucian ethics in both Chinese- and English-language contexts.</w:t>
      </w:r>
    </w:p>
    <w:p w14:paraId="3752BE0F" w14:textId="77777777" w:rsidR="00E14B20" w:rsidRDefault="00E14B20" w:rsidP="00E14B20">
      <w:pPr>
        <w:pStyle w:val="Heading4"/>
      </w:pPr>
      <w:r>
        <w:t xml:space="preserve">Util is </w:t>
      </w:r>
      <w:r w:rsidRPr="00AF0460">
        <w:rPr>
          <w:u w:val="single"/>
        </w:rPr>
        <w:t>non-transitive</w:t>
      </w:r>
      <w:r>
        <w:t>.</w:t>
      </w:r>
    </w:p>
    <w:p w14:paraId="7C520D4D" w14:textId="77777777" w:rsidR="00E14B20" w:rsidRPr="00AF0460" w:rsidRDefault="00E14B20" w:rsidP="00E14B20">
      <w:r>
        <w:t xml:space="preserve">Nick </w:t>
      </w:r>
      <w:r w:rsidRPr="005C6BF5">
        <w:rPr>
          <w:rStyle w:val="Style13ptBold"/>
        </w:rPr>
        <w:t>Beckstead 23</w:t>
      </w:r>
      <w:r>
        <w:t>. Independent Researcher, Open Philanthropy Project. PhD in Philosophy, Rutgers University. Teruji Thomas: Senior Research Fellow in Philosophy, University of Oxford. “</w:t>
      </w:r>
      <w:r w:rsidRPr="00860A3E">
        <w:t>A paradox for tiny probabilities and enormous values</w:t>
      </w:r>
      <w:r>
        <w:t xml:space="preserve">.” </w:t>
      </w:r>
      <w:proofErr w:type="spellStart"/>
      <w:r w:rsidRPr="00860A3E">
        <w:t>Noûs</w:t>
      </w:r>
      <w:proofErr w:type="spellEnd"/>
      <w:r>
        <w:t xml:space="preserve">. 58(2). 5-3. </w:t>
      </w:r>
      <w:r w:rsidRPr="005C6BF5">
        <w:t>https://doi.org/10.1111/nous.12462</w:t>
      </w:r>
    </w:p>
    <w:p w14:paraId="72D54A97" w14:textId="77777777" w:rsidR="00E14B20" w:rsidRPr="00194FB1" w:rsidRDefault="00E14B20" w:rsidP="00E14B20">
      <w:pPr>
        <w:rPr>
          <w:sz w:val="16"/>
        </w:rPr>
      </w:pPr>
      <w:r w:rsidRPr="00194FB1">
        <w:rPr>
          <w:rStyle w:val="Underline"/>
        </w:rPr>
        <w:t xml:space="preserve">On your </w:t>
      </w:r>
      <w:r w:rsidRPr="00194FB1">
        <w:rPr>
          <w:rStyle w:val="Emphasis"/>
        </w:rPr>
        <w:t>deathbed</w:t>
      </w:r>
      <w:r w:rsidRPr="00194FB1">
        <w:rPr>
          <w:sz w:val="16"/>
        </w:rPr>
        <w:t xml:space="preserve">, </w:t>
      </w:r>
      <w:r w:rsidRPr="00194FB1">
        <w:rPr>
          <w:rStyle w:val="Underline"/>
          <w:highlight w:val="cyan"/>
        </w:rPr>
        <w:t>God brings</w:t>
      </w:r>
      <w:r w:rsidRPr="00194FB1">
        <w:rPr>
          <w:sz w:val="16"/>
        </w:rPr>
        <w:t xml:space="preserve"> good news. Although, as you already knew, there’s no afterlife in store, he’ll give you </w:t>
      </w:r>
      <w:r w:rsidRPr="00194FB1">
        <w:rPr>
          <w:rStyle w:val="Underline"/>
          <w:highlight w:val="cyan"/>
        </w:rPr>
        <w:t xml:space="preserve">a </w:t>
      </w:r>
      <w:r w:rsidRPr="00194FB1">
        <w:rPr>
          <w:rStyle w:val="Emphasis"/>
          <w:highlight w:val="cyan"/>
        </w:rPr>
        <w:t>ticket</w:t>
      </w:r>
      <w:r w:rsidRPr="00194FB1">
        <w:rPr>
          <w:sz w:val="16"/>
        </w:rPr>
        <w:t xml:space="preserve"> that can be handed to the reaper, </w:t>
      </w:r>
      <w:r w:rsidRPr="00194FB1">
        <w:rPr>
          <w:rStyle w:val="Underline"/>
        </w:rPr>
        <w:t xml:space="preserve">good for </w:t>
      </w:r>
      <w:r w:rsidRPr="00194FB1">
        <w:rPr>
          <w:rStyle w:val="Underline"/>
          <w:highlight w:val="cyan"/>
        </w:rPr>
        <w:t>a</w:t>
      </w:r>
      <w:r w:rsidRPr="00194FB1">
        <w:rPr>
          <w:rStyle w:val="Underline"/>
        </w:rPr>
        <w:t xml:space="preserve">n additional </w:t>
      </w:r>
      <w:r w:rsidRPr="00194FB1">
        <w:rPr>
          <w:rStyle w:val="Underline"/>
          <w:highlight w:val="cyan"/>
        </w:rPr>
        <w:t>year of</w:t>
      </w:r>
      <w:r w:rsidRPr="00194FB1">
        <w:rPr>
          <w:sz w:val="16"/>
        </w:rPr>
        <w:t xml:space="preserve"> happy </w:t>
      </w:r>
      <w:r w:rsidRPr="00194FB1">
        <w:rPr>
          <w:rStyle w:val="Emphasis"/>
          <w:highlight w:val="cyan"/>
        </w:rPr>
        <w:t>life</w:t>
      </w:r>
      <w:r w:rsidRPr="00194FB1">
        <w:rPr>
          <w:sz w:val="16"/>
        </w:rPr>
        <w:t xml:space="preserve"> on Earth. As you celebrate, </w:t>
      </w:r>
      <w:r w:rsidRPr="00AF0460">
        <w:rPr>
          <w:rStyle w:val="Underline"/>
          <w:highlight w:val="cyan"/>
        </w:rPr>
        <w:t>the devil</w:t>
      </w:r>
      <w:r w:rsidRPr="00194FB1">
        <w:rPr>
          <w:sz w:val="16"/>
        </w:rPr>
        <w:t xml:space="preserve"> appears and </w:t>
      </w:r>
      <w:r w:rsidRPr="00AF0460">
        <w:rPr>
          <w:rStyle w:val="Underline"/>
          <w:highlight w:val="cyan"/>
        </w:rPr>
        <w:t>asks</w:t>
      </w:r>
      <w:r w:rsidRPr="00194FB1">
        <w:rPr>
          <w:sz w:val="16"/>
        </w:rPr>
        <w:t>, ‘</w:t>
      </w:r>
      <w:r w:rsidRPr="00194FB1">
        <w:rPr>
          <w:rStyle w:val="Underline"/>
        </w:rPr>
        <w:t>Won’t you accept</w:t>
      </w:r>
      <w:r w:rsidRPr="00194FB1">
        <w:rPr>
          <w:sz w:val="16"/>
        </w:rPr>
        <w:t xml:space="preserve"> a small </w:t>
      </w:r>
      <w:r w:rsidRPr="00194FB1">
        <w:rPr>
          <w:rStyle w:val="Underline"/>
        </w:rPr>
        <w:t>risk to get something</w:t>
      </w:r>
      <w:r w:rsidRPr="00194FB1">
        <w:rPr>
          <w:sz w:val="16"/>
        </w:rPr>
        <w:t xml:space="preserve"> </w:t>
      </w:r>
      <w:r w:rsidRPr="00194FB1">
        <w:rPr>
          <w:rStyle w:val="Underline"/>
        </w:rPr>
        <w:t>vastly better</w:t>
      </w:r>
      <w:r w:rsidRPr="00194FB1">
        <w:rPr>
          <w:sz w:val="16"/>
        </w:rPr>
        <w:t xml:space="preserve">? </w:t>
      </w:r>
      <w:r w:rsidRPr="00AF0460">
        <w:rPr>
          <w:rStyle w:val="Underline"/>
          <w:highlight w:val="cyan"/>
        </w:rPr>
        <w:t>Trade that ticket for</w:t>
      </w:r>
      <w:r w:rsidRPr="00194FB1">
        <w:rPr>
          <w:sz w:val="16"/>
        </w:rPr>
        <w:t xml:space="preserve"> this one: it’s good for </w:t>
      </w:r>
      <w:r w:rsidRPr="00AF0460">
        <w:rPr>
          <w:rStyle w:val="Emphasis"/>
          <w:highlight w:val="cyan"/>
        </w:rPr>
        <w:t>10 years</w:t>
      </w:r>
      <w:r w:rsidRPr="00194FB1">
        <w:rPr>
          <w:sz w:val="16"/>
        </w:rPr>
        <w:t xml:space="preserve"> of happy life, </w:t>
      </w:r>
      <w:r w:rsidRPr="00AF0460">
        <w:rPr>
          <w:rStyle w:val="Underline"/>
          <w:highlight w:val="cyan"/>
        </w:rPr>
        <w:t xml:space="preserve">with probability </w:t>
      </w:r>
      <w:r w:rsidRPr="00AF0460">
        <w:rPr>
          <w:rStyle w:val="Emphasis"/>
          <w:highlight w:val="cyan"/>
        </w:rPr>
        <w:t>0.999</w:t>
      </w:r>
      <w:r w:rsidRPr="00194FB1">
        <w:rPr>
          <w:sz w:val="16"/>
        </w:rPr>
        <w:t xml:space="preserve">.’ </w:t>
      </w:r>
      <w:r w:rsidRPr="00AF0460">
        <w:rPr>
          <w:rStyle w:val="Underline"/>
          <w:highlight w:val="cyan"/>
        </w:rPr>
        <w:t>You accept</w:t>
      </w:r>
      <w:r w:rsidRPr="00194FB1">
        <w:rPr>
          <w:sz w:val="16"/>
        </w:rPr>
        <w:t xml:space="preserve">, and the devil hands you a new ticket. But </w:t>
      </w:r>
      <w:r w:rsidRPr="00AF0460">
        <w:rPr>
          <w:rStyle w:val="Underline"/>
          <w:highlight w:val="cyan"/>
        </w:rPr>
        <w:t>then</w:t>
      </w:r>
      <w:r w:rsidRPr="00194FB1">
        <w:rPr>
          <w:rStyle w:val="Underline"/>
        </w:rPr>
        <w:t xml:space="preserve"> the devil asks </w:t>
      </w:r>
      <w:r w:rsidRPr="00AF0460">
        <w:rPr>
          <w:rStyle w:val="Underline"/>
          <w:highlight w:val="cyan"/>
        </w:rPr>
        <w:t>again</w:t>
      </w:r>
      <w:r w:rsidRPr="00194FB1">
        <w:rPr>
          <w:sz w:val="16"/>
        </w:rPr>
        <w:t xml:space="preserve">, ‘Won’t you accept a small risk to get something vastly better? Trade that ticket for this one: it is good for 100 years of happy life—10 times as long—with probability 0.999 [to the] 2—just 0.1% lower.’ An hour later, you’ve made 50,000 trades. (The devil is a fast talker.) You find yourself with a ticket for </w:t>
      </w:r>
      <w:r w:rsidRPr="00AF0460">
        <w:rPr>
          <w:rStyle w:val="Emphasis"/>
          <w:highlight w:val="cyan"/>
        </w:rPr>
        <w:t>10</w:t>
      </w:r>
      <w:r w:rsidRPr="00194FB1">
        <w:rPr>
          <w:sz w:val="16"/>
        </w:rPr>
        <w:t xml:space="preserve"> [</w:t>
      </w:r>
      <w:r w:rsidRPr="00AF0460">
        <w:rPr>
          <w:rStyle w:val="Underline"/>
          <w:highlight w:val="cyan"/>
        </w:rPr>
        <w:t>to</w:t>
      </w:r>
      <w:r w:rsidRPr="00194FB1">
        <w:rPr>
          <w:rStyle w:val="Underline"/>
        </w:rPr>
        <w:t xml:space="preserve"> the</w:t>
      </w:r>
      <w:r w:rsidRPr="00194FB1">
        <w:rPr>
          <w:sz w:val="16"/>
        </w:rPr>
        <w:t xml:space="preserve">] </w:t>
      </w:r>
      <w:r w:rsidRPr="00AF0460">
        <w:rPr>
          <w:rStyle w:val="Emphasis"/>
          <w:highlight w:val="cyan"/>
        </w:rPr>
        <w:t>50,000</w:t>
      </w:r>
      <w:r w:rsidRPr="00194FB1">
        <w:rPr>
          <w:rStyle w:val="Underline"/>
        </w:rPr>
        <w:t xml:space="preserve"> years</w:t>
      </w:r>
      <w:r w:rsidRPr="00194FB1">
        <w:rPr>
          <w:sz w:val="16"/>
        </w:rPr>
        <w:t xml:space="preserve"> of happy life that only works </w:t>
      </w:r>
      <w:r w:rsidRPr="00AF0460">
        <w:rPr>
          <w:rStyle w:val="Underline"/>
          <w:highlight w:val="cyan"/>
        </w:rPr>
        <w:t>with</w:t>
      </w:r>
      <w:r w:rsidRPr="00194FB1">
        <w:rPr>
          <w:rStyle w:val="Underline"/>
        </w:rPr>
        <w:t xml:space="preserve"> probability </w:t>
      </w:r>
      <w:r w:rsidRPr="00AF0460">
        <w:rPr>
          <w:rStyle w:val="Emphasis"/>
          <w:highlight w:val="cyan"/>
        </w:rPr>
        <w:t>0.999</w:t>
      </w:r>
      <w:r w:rsidRPr="00194FB1">
        <w:rPr>
          <w:sz w:val="16"/>
        </w:rPr>
        <w:t xml:space="preserve"> [</w:t>
      </w:r>
      <w:r w:rsidRPr="00AF0460">
        <w:rPr>
          <w:rStyle w:val="Underline"/>
          <w:highlight w:val="cyan"/>
        </w:rPr>
        <w:t>to</w:t>
      </w:r>
      <w:r w:rsidRPr="00194FB1">
        <w:rPr>
          <w:rStyle w:val="Underline"/>
        </w:rPr>
        <w:t xml:space="preserve"> the</w:t>
      </w:r>
      <w:r w:rsidRPr="00194FB1">
        <w:rPr>
          <w:sz w:val="16"/>
        </w:rPr>
        <w:t xml:space="preserve">] </w:t>
      </w:r>
      <w:r w:rsidRPr="00AF0460">
        <w:rPr>
          <w:rStyle w:val="Emphasis"/>
          <w:highlight w:val="cyan"/>
        </w:rPr>
        <w:t>50,000</w:t>
      </w:r>
      <w:r w:rsidRPr="00194FB1">
        <w:rPr>
          <w:sz w:val="16"/>
        </w:rPr>
        <w:t xml:space="preserve">, less than one chance in 10 [to the] -21. Predictably, </w:t>
      </w:r>
      <w:r w:rsidRPr="00AF0460">
        <w:rPr>
          <w:rStyle w:val="Emphasis"/>
          <w:sz w:val="28"/>
          <w:szCs w:val="28"/>
          <w:highlight w:val="cyan"/>
        </w:rPr>
        <w:t>you die</w:t>
      </w:r>
      <w:r w:rsidRPr="00194FB1">
        <w:rPr>
          <w:sz w:val="16"/>
        </w:rPr>
        <w:t xml:space="preserve"> that very night.</w:t>
      </w:r>
    </w:p>
    <w:p w14:paraId="7B9B7A37" w14:textId="77777777" w:rsidR="00E14B20" w:rsidRPr="00194FB1" w:rsidRDefault="00E14B20" w:rsidP="00E14B20">
      <w:pPr>
        <w:rPr>
          <w:sz w:val="16"/>
          <w:szCs w:val="16"/>
        </w:rPr>
      </w:pPr>
      <w:r w:rsidRPr="00194FB1">
        <w:rPr>
          <w:sz w:val="16"/>
          <w:szCs w:val="16"/>
        </w:rPr>
        <w:t>Here are the deals you could have had along the way:</w:t>
      </w:r>
    </w:p>
    <w:p w14:paraId="16AC7776" w14:textId="77777777" w:rsidR="00E14B20" w:rsidRPr="00194FB1" w:rsidRDefault="00E14B20" w:rsidP="00E14B20">
      <w:pPr>
        <w:rPr>
          <w:sz w:val="16"/>
          <w:szCs w:val="16"/>
        </w:rPr>
      </w:pPr>
      <w:r w:rsidRPr="00194FB1">
        <w:rPr>
          <w:sz w:val="16"/>
          <w:szCs w:val="16"/>
        </w:rPr>
        <w:t>[Table Omitted]</w:t>
      </w:r>
    </w:p>
    <w:p w14:paraId="716F977F" w14:textId="77777777" w:rsidR="00E14B20" w:rsidRPr="00194FB1" w:rsidRDefault="00E14B20" w:rsidP="00E14B20">
      <w:pPr>
        <w:rPr>
          <w:sz w:val="16"/>
        </w:rPr>
      </w:pPr>
      <w:r w:rsidRPr="00194FB1">
        <w:rPr>
          <w:sz w:val="16"/>
        </w:rPr>
        <w:t xml:space="preserve">On the one hand, </w:t>
      </w:r>
      <w:r w:rsidRPr="00AF0460">
        <w:rPr>
          <w:rStyle w:val="Underline"/>
          <w:highlight w:val="cyan"/>
        </w:rPr>
        <w:t>each deal seems better</w:t>
      </w:r>
      <w:r w:rsidRPr="00194FB1">
        <w:rPr>
          <w:sz w:val="16"/>
        </w:rPr>
        <w:t xml:space="preserve"> than the one before. Accepting each deal immensely increases the payoff that’s on the table (increasing the number of happy years by a factor of 10) while decreasing its probability by a mere 0.1%. </w:t>
      </w:r>
      <w:r w:rsidRPr="00AF0460">
        <w:rPr>
          <w:rStyle w:val="Underline"/>
          <w:highlight w:val="cyan"/>
        </w:rPr>
        <w:t>It seems</w:t>
      </w:r>
      <w:r w:rsidRPr="00194FB1">
        <w:rPr>
          <w:sz w:val="16"/>
        </w:rPr>
        <w:t xml:space="preserve"> unreasonably </w:t>
      </w:r>
      <w:r w:rsidRPr="00AF0460">
        <w:rPr>
          <w:rStyle w:val="Emphasis"/>
          <w:highlight w:val="cyan"/>
        </w:rPr>
        <w:t>timid</w:t>
      </w:r>
      <w:r w:rsidRPr="00AF0460">
        <w:rPr>
          <w:rStyle w:val="Underline"/>
          <w:highlight w:val="cyan"/>
        </w:rPr>
        <w:t xml:space="preserve"> to</w:t>
      </w:r>
      <w:r w:rsidRPr="00194FB1">
        <w:rPr>
          <w:rStyle w:val="Underline"/>
        </w:rPr>
        <w:t xml:space="preserve"> </w:t>
      </w:r>
      <w:r w:rsidRPr="00AF0460">
        <w:rPr>
          <w:rStyle w:val="Underline"/>
          <w:highlight w:val="cyan"/>
        </w:rPr>
        <w:t>reject</w:t>
      </w:r>
      <w:r w:rsidRPr="00194FB1">
        <w:rPr>
          <w:rStyle w:val="Underline"/>
        </w:rPr>
        <w:t xml:space="preserve"> such a deal</w:t>
      </w:r>
      <w:r w:rsidRPr="00194FB1">
        <w:rPr>
          <w:sz w:val="16"/>
        </w:rPr>
        <w:t xml:space="preserve">. On the other hand, </w:t>
      </w:r>
      <w:r w:rsidRPr="00AF0460">
        <w:rPr>
          <w:rStyle w:val="Underline"/>
          <w:highlight w:val="cyan"/>
        </w:rPr>
        <w:t>it seems</w:t>
      </w:r>
      <w:r w:rsidRPr="00194FB1">
        <w:rPr>
          <w:rStyle w:val="Underline"/>
        </w:rPr>
        <w:t xml:space="preserve"> unreasonably </w:t>
      </w:r>
      <w:r w:rsidRPr="00AF0460">
        <w:rPr>
          <w:rStyle w:val="Emphasis"/>
          <w:highlight w:val="cyan"/>
        </w:rPr>
        <w:t>reckless</w:t>
      </w:r>
      <w:r w:rsidRPr="00AF0460">
        <w:rPr>
          <w:rStyle w:val="Underline"/>
          <w:highlight w:val="cyan"/>
        </w:rPr>
        <w:t xml:space="preserve"> to take </w:t>
      </w:r>
      <w:proofErr w:type="gramStart"/>
      <w:r w:rsidRPr="00AF0460">
        <w:rPr>
          <w:rStyle w:val="Underline"/>
          <w:highlight w:val="cyan"/>
        </w:rPr>
        <w:t>all</w:t>
      </w:r>
      <w:r w:rsidRPr="00194FB1">
        <w:rPr>
          <w:sz w:val="16"/>
        </w:rPr>
        <w:t xml:space="preserve"> of</w:t>
      </w:r>
      <w:proofErr w:type="gramEnd"/>
      <w:r w:rsidRPr="00194FB1">
        <w:rPr>
          <w:sz w:val="16"/>
        </w:rPr>
        <w:t xml:space="preserve"> the </w:t>
      </w:r>
      <w:r w:rsidRPr="00194FB1">
        <w:rPr>
          <w:rStyle w:val="Underline"/>
        </w:rPr>
        <w:t>deals</w:t>
      </w:r>
      <w:r w:rsidRPr="00194FB1">
        <w:rPr>
          <w:sz w:val="16"/>
        </w:rPr>
        <w:t xml:space="preserve">—that would mean trading the certainty of a </w:t>
      </w:r>
      <w:proofErr w:type="gramStart"/>
      <w:r w:rsidRPr="00194FB1">
        <w:rPr>
          <w:sz w:val="16"/>
        </w:rPr>
        <w:t>really valuable</w:t>
      </w:r>
      <w:proofErr w:type="gramEnd"/>
      <w:r w:rsidRPr="00194FB1">
        <w:rPr>
          <w:sz w:val="16"/>
        </w:rPr>
        <w:t xml:space="preserve"> payoff for all but certainly no payoff at all. So even though it seems each deal is better than the one before, it does not seem that the last deal is better than the first.1</w:t>
      </w:r>
    </w:p>
    <w:p w14:paraId="6113D4BA" w14:textId="77777777" w:rsidR="00E14B20" w:rsidRPr="00C2765D" w:rsidRDefault="00E14B20" w:rsidP="00E14B20">
      <w:pPr>
        <w:rPr>
          <w:sz w:val="16"/>
        </w:rPr>
      </w:pPr>
      <w:r w:rsidRPr="00194FB1">
        <w:rPr>
          <w:sz w:val="16"/>
        </w:rPr>
        <w:lastRenderedPageBreak/>
        <w:t xml:space="preserve">In this paper, we develop a general version of this paradox and then explore different ways of resolving it. In short, </w:t>
      </w:r>
      <w:r w:rsidRPr="00AF0460">
        <w:rPr>
          <w:rStyle w:val="Underline"/>
          <w:highlight w:val="cyan"/>
        </w:rPr>
        <w:t>every theory</w:t>
      </w:r>
      <w:r w:rsidRPr="00194FB1">
        <w:rPr>
          <w:sz w:val="16"/>
        </w:rPr>
        <w:t xml:space="preserve"> of the value of uncertain prospects </w:t>
      </w:r>
      <w:r w:rsidRPr="00AF0460">
        <w:rPr>
          <w:rStyle w:val="Underline"/>
          <w:highlight w:val="cyan"/>
        </w:rPr>
        <w:t>must be</w:t>
      </w:r>
      <w:r w:rsidRPr="00194FB1">
        <w:rPr>
          <w:rStyle w:val="Underline"/>
        </w:rPr>
        <w:t xml:space="preserve"> </w:t>
      </w:r>
      <w:r w:rsidRPr="00194FB1">
        <w:rPr>
          <w:rStyle w:val="Emphasis"/>
        </w:rPr>
        <w:t>timid</w:t>
      </w:r>
      <w:r w:rsidRPr="00194FB1">
        <w:rPr>
          <w:sz w:val="16"/>
        </w:rPr>
        <w:t xml:space="preserve">, </w:t>
      </w:r>
      <w:r w:rsidRPr="00194FB1">
        <w:rPr>
          <w:rStyle w:val="Emphasis"/>
        </w:rPr>
        <w:t>reckless</w:t>
      </w:r>
      <w:r w:rsidRPr="00194FB1">
        <w:rPr>
          <w:sz w:val="16"/>
        </w:rPr>
        <w:t xml:space="preserve">, </w:t>
      </w:r>
      <w:r w:rsidRPr="00194FB1">
        <w:rPr>
          <w:rStyle w:val="Underline"/>
        </w:rPr>
        <w:t xml:space="preserve">or </w:t>
      </w:r>
      <w:r w:rsidRPr="00AF0460">
        <w:rPr>
          <w:rStyle w:val="Emphasis"/>
          <w:sz w:val="28"/>
          <w:szCs w:val="28"/>
          <w:highlight w:val="cyan"/>
        </w:rPr>
        <w:t>non-transitive</w:t>
      </w:r>
      <w:r w:rsidRPr="00194FB1">
        <w:rPr>
          <w:sz w:val="16"/>
        </w:rPr>
        <w:t xml:space="preserve">. Timid theories permit passing up an arbitrarily large increase in the size of a payoff to prevent a tiny decrease in its probability. Reckless theories recommend sacrificing a sure thing, no matter how good, for an arbitrarily tiny chance of enormous gain.2 </w:t>
      </w:r>
      <w:r w:rsidRPr="00AF0460">
        <w:rPr>
          <w:rStyle w:val="Underline"/>
          <w:highlight w:val="cyan"/>
        </w:rPr>
        <w:t>And</w:t>
      </w:r>
      <w:r w:rsidRPr="00194FB1">
        <w:rPr>
          <w:sz w:val="16"/>
        </w:rPr>
        <w:t xml:space="preserve"> non-transitive theories </w:t>
      </w:r>
      <w:r w:rsidRPr="00AF0460">
        <w:rPr>
          <w:rStyle w:val="Underline"/>
          <w:highlight w:val="cyan"/>
        </w:rPr>
        <w:t>deny</w:t>
      </w:r>
      <w:r w:rsidRPr="00194FB1">
        <w:rPr>
          <w:rStyle w:val="Underline"/>
        </w:rPr>
        <w:t xml:space="preserve"> the principle </w:t>
      </w:r>
      <w:r w:rsidRPr="00AF0460">
        <w:rPr>
          <w:rStyle w:val="Underline"/>
          <w:highlight w:val="cyan"/>
        </w:rPr>
        <w:t>that</w:t>
      </w:r>
      <w:r w:rsidRPr="00194FB1">
        <w:rPr>
          <w:sz w:val="16"/>
        </w:rPr>
        <w:t xml:space="preserve">, </w:t>
      </w:r>
      <w:r w:rsidRPr="00AF0460">
        <w:rPr>
          <w:rStyle w:val="Underline"/>
          <w:highlight w:val="cyan"/>
        </w:rPr>
        <w:t xml:space="preserve">if </w:t>
      </w:r>
      <w:r w:rsidRPr="00AF0460">
        <w:rPr>
          <w:rStyle w:val="Emphasis"/>
          <w:highlight w:val="cyan"/>
        </w:rPr>
        <w:t>A</w:t>
      </w:r>
      <w:r w:rsidRPr="00194FB1">
        <w:rPr>
          <w:rStyle w:val="Underline"/>
        </w:rPr>
        <w:t xml:space="preserve"> is </w:t>
      </w:r>
      <w:r w:rsidRPr="00AF0460">
        <w:rPr>
          <w:rStyle w:val="Underline"/>
          <w:highlight w:val="cyan"/>
        </w:rPr>
        <w:t>better than</w:t>
      </w:r>
      <w:r w:rsidRPr="00194FB1">
        <w:rPr>
          <w:rStyle w:val="Underline"/>
        </w:rPr>
        <w:t xml:space="preserve"> </w:t>
      </w:r>
      <w:r w:rsidRPr="00AF0460">
        <w:rPr>
          <w:rStyle w:val="Emphasis"/>
          <w:highlight w:val="cyan"/>
        </w:rPr>
        <w:t>B</w:t>
      </w:r>
      <w:r w:rsidRPr="00194FB1">
        <w:rPr>
          <w:rStyle w:val="Underline"/>
        </w:rPr>
        <w:t xml:space="preserve"> and </w:t>
      </w:r>
      <w:r w:rsidRPr="00AF0460">
        <w:rPr>
          <w:rStyle w:val="Emphasis"/>
          <w:highlight w:val="cyan"/>
        </w:rPr>
        <w:t>B</w:t>
      </w:r>
      <w:r w:rsidRPr="00194FB1">
        <w:rPr>
          <w:rStyle w:val="Underline"/>
        </w:rPr>
        <w:t xml:space="preserve"> is </w:t>
      </w:r>
      <w:r w:rsidRPr="00AF0460">
        <w:rPr>
          <w:rStyle w:val="Underline"/>
          <w:highlight w:val="cyan"/>
        </w:rPr>
        <w:t xml:space="preserve">better than </w:t>
      </w:r>
      <w:r w:rsidRPr="00AF0460">
        <w:rPr>
          <w:rStyle w:val="Emphasis"/>
          <w:highlight w:val="cyan"/>
        </w:rPr>
        <w:t>C</w:t>
      </w:r>
      <w:r w:rsidRPr="00194FB1">
        <w:rPr>
          <w:sz w:val="16"/>
        </w:rPr>
        <w:t xml:space="preserve">, </w:t>
      </w:r>
      <w:r w:rsidRPr="00AF0460">
        <w:rPr>
          <w:rStyle w:val="Underline"/>
          <w:highlight w:val="cyan"/>
        </w:rPr>
        <w:t xml:space="preserve">then </w:t>
      </w:r>
      <w:r w:rsidRPr="00AF0460">
        <w:rPr>
          <w:rStyle w:val="Emphasis"/>
          <w:highlight w:val="cyan"/>
        </w:rPr>
        <w:t>A</w:t>
      </w:r>
      <w:r w:rsidRPr="00194FB1">
        <w:rPr>
          <w:rStyle w:val="Underline"/>
        </w:rPr>
        <w:t xml:space="preserve"> must be </w:t>
      </w:r>
      <w:r w:rsidRPr="00AF0460">
        <w:rPr>
          <w:rStyle w:val="Underline"/>
          <w:highlight w:val="cyan"/>
        </w:rPr>
        <w:t xml:space="preserve">better than </w:t>
      </w:r>
      <w:r w:rsidRPr="00AF0460">
        <w:rPr>
          <w:rStyle w:val="Emphasis"/>
          <w:highlight w:val="cyan"/>
        </w:rPr>
        <w:t>C</w:t>
      </w:r>
      <w:r w:rsidRPr="00194FB1">
        <w:rPr>
          <w:sz w:val="16"/>
        </w:rPr>
        <w:t>.</w:t>
      </w:r>
    </w:p>
    <w:p w14:paraId="43CFD418" w14:textId="77777777" w:rsidR="00E14B20" w:rsidRDefault="00E14B20" w:rsidP="00E14B20">
      <w:pPr>
        <w:pStyle w:val="Heading3"/>
      </w:pPr>
      <w:r>
        <w:lastRenderedPageBreak/>
        <w:t>Alt Solves---2NC</w:t>
      </w:r>
    </w:p>
    <w:p w14:paraId="6C258691" w14:textId="77777777" w:rsidR="00E14B20" w:rsidRPr="00746EF9" w:rsidRDefault="00E14B20" w:rsidP="00E14B20">
      <w:pPr>
        <w:pStyle w:val="Heading4"/>
        <w:rPr>
          <w:rStyle w:val="Underline"/>
          <w:highlight w:val="cyan"/>
        </w:rPr>
      </w:pPr>
      <w:r>
        <w:t xml:space="preserve">They’re </w:t>
      </w:r>
      <w:r>
        <w:rPr>
          <w:u w:val="single"/>
        </w:rPr>
        <w:t>legally</w:t>
      </w:r>
      <w:r>
        <w:t xml:space="preserve"> solvent but </w:t>
      </w:r>
      <w:r>
        <w:rPr>
          <w:u w:val="single"/>
        </w:rPr>
        <w:t>metaphysically</w:t>
      </w:r>
      <w:r>
        <w:t xml:space="preserve"> distinct.</w:t>
      </w:r>
    </w:p>
    <w:p w14:paraId="76A84B47" w14:textId="77777777" w:rsidR="00E14B20" w:rsidRPr="003503DC" w:rsidRDefault="00E14B20" w:rsidP="00E14B20">
      <w:pPr>
        <w:rPr>
          <w:rStyle w:val="Underline"/>
          <w:highlight w:val="cyan"/>
        </w:rPr>
      </w:pPr>
      <w:r>
        <w:t xml:space="preserve">Benjamin </w:t>
      </w:r>
      <w:r w:rsidRPr="00E959DF">
        <w:rPr>
          <w:rStyle w:val="Style13ptBold"/>
        </w:rPr>
        <w:t>Porat 22</w:t>
      </w:r>
      <w:r>
        <w:t xml:space="preserve">. Joseph Tanenbaum Professor of Law and Director of the Matz Institute for Research in Jewish Law at The Hebrew University of Jerusalem. “Deciding Between Contradicting Norms: Rights-Based Law vs. Duty-Based Law and Their Social Ramifications.” American Journal of Comparative Law. 12-8-2022. </w:t>
      </w:r>
      <w:r w:rsidRPr="00F3365F">
        <w:t>https://doi.org/10.1093/ajcl/avac037</w:t>
      </w:r>
    </w:p>
    <w:p w14:paraId="315CE47F" w14:textId="77777777" w:rsidR="00E14B20" w:rsidRPr="003503DC" w:rsidRDefault="00E14B20" w:rsidP="00E14B20">
      <w:pPr>
        <w:rPr>
          <w:rStyle w:val="Underline"/>
          <w:highlight w:val="cyan"/>
        </w:rPr>
      </w:pPr>
      <w:r w:rsidRPr="005A7886">
        <w:rPr>
          <w:rStyle w:val="Underline"/>
        </w:rPr>
        <w:t xml:space="preserve">We live in a world that </w:t>
      </w:r>
      <w:r w:rsidRPr="005A7886">
        <w:rPr>
          <w:rStyle w:val="Emphasis"/>
        </w:rPr>
        <w:t>speaks the language of rights</w:t>
      </w:r>
      <w:r w:rsidRPr="005A7886">
        <w:rPr>
          <w:sz w:val="16"/>
        </w:rPr>
        <w:t xml:space="preserve"> and</w:t>
      </w:r>
      <w:r w:rsidRPr="002B12C1">
        <w:rPr>
          <w:sz w:val="16"/>
        </w:rPr>
        <w:t xml:space="preserve"> </w:t>
      </w:r>
      <w:r w:rsidRPr="0048368D">
        <w:rPr>
          <w:rStyle w:val="Underline"/>
        </w:rPr>
        <w:t xml:space="preserve">in which the </w:t>
      </w:r>
      <w:r w:rsidRPr="0048368D">
        <w:rPr>
          <w:rStyle w:val="Emphasis"/>
        </w:rPr>
        <w:t xml:space="preserve">concept of </w:t>
      </w:r>
      <w:r w:rsidRPr="003503DC">
        <w:rPr>
          <w:rStyle w:val="Emphasis"/>
          <w:highlight w:val="cyan"/>
        </w:rPr>
        <w:t>rights</w:t>
      </w:r>
      <w:r w:rsidRPr="003503DC">
        <w:rPr>
          <w:rStyle w:val="Underline"/>
          <w:highlight w:val="cyan"/>
        </w:rPr>
        <w:t xml:space="preserve"> stands at the</w:t>
      </w:r>
      <w:r w:rsidRPr="0048368D">
        <w:rPr>
          <w:rStyle w:val="Underline"/>
        </w:rPr>
        <w:t xml:space="preserve"> very </w:t>
      </w:r>
      <w:r w:rsidRPr="003503DC">
        <w:rPr>
          <w:rStyle w:val="Underline"/>
          <w:highlight w:val="cyan"/>
        </w:rPr>
        <w:t>center of our legal universe</w:t>
      </w:r>
      <w:r w:rsidRPr="0048368D">
        <w:rPr>
          <w:rStyle w:val="Underline"/>
        </w:rPr>
        <w:t>. Rights are the raw material from which the entire legal edifice is built</w:t>
      </w:r>
      <w:r w:rsidRPr="002B12C1">
        <w:rPr>
          <w:sz w:val="16"/>
        </w:rPr>
        <w:t>. Indeed, we take rights seriously; we tend to see rights as trumps.1</w:t>
      </w:r>
    </w:p>
    <w:p w14:paraId="53B69FCC" w14:textId="77777777" w:rsidR="00E14B20" w:rsidRPr="003503DC" w:rsidRDefault="00E14B20" w:rsidP="00E14B20">
      <w:pPr>
        <w:rPr>
          <w:rStyle w:val="Underline"/>
          <w:highlight w:val="cyan"/>
        </w:rPr>
      </w:pPr>
      <w:r w:rsidRPr="002B12C1">
        <w:rPr>
          <w:sz w:val="16"/>
        </w:rPr>
        <w:t xml:space="preserve">Nevertheless, </w:t>
      </w:r>
      <w:r w:rsidRPr="0048368D">
        <w:rPr>
          <w:rStyle w:val="Underline"/>
        </w:rPr>
        <w:t xml:space="preserve">one can </w:t>
      </w:r>
      <w:r w:rsidRPr="003503DC">
        <w:rPr>
          <w:rStyle w:val="Underline"/>
          <w:highlight w:val="cyan"/>
        </w:rPr>
        <w:t>imagine a</w:t>
      </w:r>
      <w:r w:rsidRPr="001A5BE6">
        <w:rPr>
          <w:rStyle w:val="Underline"/>
        </w:rPr>
        <w:t xml:space="preserve">n </w:t>
      </w:r>
      <w:r w:rsidRPr="001A5BE6">
        <w:rPr>
          <w:rStyle w:val="Emphasis"/>
        </w:rPr>
        <w:t xml:space="preserve">alternative </w:t>
      </w:r>
      <w:r w:rsidRPr="003503DC">
        <w:rPr>
          <w:rStyle w:val="Emphasis"/>
          <w:highlight w:val="cyan"/>
        </w:rPr>
        <w:t>legal universe</w:t>
      </w:r>
      <w:r w:rsidRPr="003503DC">
        <w:rPr>
          <w:rStyle w:val="Underline"/>
          <w:highlight w:val="cyan"/>
        </w:rPr>
        <w:t xml:space="preserve"> in which the language is</w:t>
      </w:r>
      <w:r w:rsidRPr="0048368D">
        <w:rPr>
          <w:rStyle w:val="Underline"/>
        </w:rPr>
        <w:t xml:space="preserve"> that </w:t>
      </w:r>
      <w:r w:rsidRPr="00637074">
        <w:rPr>
          <w:rStyle w:val="Underline"/>
        </w:rPr>
        <w:t xml:space="preserve">of </w:t>
      </w:r>
      <w:r w:rsidRPr="003503DC">
        <w:rPr>
          <w:rStyle w:val="Emphasis"/>
          <w:highlight w:val="cyan"/>
        </w:rPr>
        <w:t>duties</w:t>
      </w:r>
      <w:r w:rsidRPr="0048368D">
        <w:rPr>
          <w:rStyle w:val="Underline"/>
        </w:rPr>
        <w:t>, and the central concept of which is obligation. Duties would be the raw material from which this alternative legal edifice would be built</w:t>
      </w:r>
      <w:r w:rsidRPr="002B12C1">
        <w:rPr>
          <w:sz w:val="16"/>
        </w:rPr>
        <w:t>. The jurists of this alternative universe will take duties seriously.2</w:t>
      </w:r>
    </w:p>
    <w:p w14:paraId="201D2FC6" w14:textId="77777777" w:rsidR="00E14B20" w:rsidRPr="005A7886" w:rsidRDefault="00E14B20" w:rsidP="00E14B20">
      <w:pPr>
        <w:rPr>
          <w:rStyle w:val="Underline"/>
        </w:rPr>
      </w:pPr>
      <w:r w:rsidRPr="005A7886">
        <w:rPr>
          <w:rStyle w:val="Underline"/>
        </w:rPr>
        <w:t xml:space="preserve">While </w:t>
      </w:r>
      <w:r w:rsidRPr="003503DC">
        <w:rPr>
          <w:rStyle w:val="Underline"/>
          <w:highlight w:val="cyan"/>
        </w:rPr>
        <w:t>these</w:t>
      </w:r>
      <w:r w:rsidRPr="00637074">
        <w:rPr>
          <w:rStyle w:val="Underline"/>
        </w:rPr>
        <w:t xml:space="preserve"> two legal worlds</w:t>
      </w:r>
      <w:r w:rsidRPr="002B12C1">
        <w:rPr>
          <w:sz w:val="16"/>
        </w:rPr>
        <w:t xml:space="preserve"> are liable to </w:t>
      </w:r>
      <w:r w:rsidRPr="003503DC">
        <w:rPr>
          <w:rStyle w:val="Underline"/>
          <w:highlight w:val="cyan"/>
        </w:rPr>
        <w:t xml:space="preserve">contain </w:t>
      </w:r>
      <w:r w:rsidRPr="003503DC">
        <w:rPr>
          <w:rStyle w:val="Emphasis"/>
          <w:highlight w:val="cyan"/>
        </w:rPr>
        <w:t>similar</w:t>
      </w:r>
      <w:r w:rsidRPr="005A7886">
        <w:rPr>
          <w:rStyle w:val="Emphasis"/>
        </w:rPr>
        <w:t xml:space="preserve"> legal </w:t>
      </w:r>
      <w:r w:rsidRPr="003503DC">
        <w:rPr>
          <w:rStyle w:val="Emphasis"/>
          <w:highlight w:val="cyan"/>
        </w:rPr>
        <w:t>norms</w:t>
      </w:r>
      <w:r w:rsidRPr="005A7886">
        <w:rPr>
          <w:sz w:val="16"/>
        </w:rPr>
        <w:t>—</w:t>
      </w:r>
      <w:r w:rsidRPr="005A7886">
        <w:rPr>
          <w:rStyle w:val="Underline"/>
        </w:rPr>
        <w:t xml:space="preserve">such as protecting human life and private property—each of them will </w:t>
      </w:r>
      <w:r w:rsidRPr="005A7886">
        <w:rPr>
          <w:rStyle w:val="Emphasis"/>
        </w:rPr>
        <w:t>formulate these norms in its own unique language</w:t>
      </w:r>
      <w:r w:rsidRPr="005A7886">
        <w:rPr>
          <w:sz w:val="16"/>
        </w:rPr>
        <w:t xml:space="preserve">.3 </w:t>
      </w:r>
      <w:r w:rsidRPr="005A7886">
        <w:rPr>
          <w:rStyle w:val="Underline"/>
        </w:rPr>
        <w:t xml:space="preserve">Whereas in the world of rights discourse, the right to life and the right to property will be recognized as the constitutional cornerstones of the whole legal system, in the world of </w:t>
      </w:r>
      <w:r w:rsidRPr="005A7886">
        <w:rPr>
          <w:rStyle w:val="Emphasis"/>
        </w:rPr>
        <w:t>duties discourse</w:t>
      </w:r>
      <w:r w:rsidRPr="005A7886">
        <w:rPr>
          <w:rStyle w:val="Underline"/>
        </w:rPr>
        <w:t xml:space="preserve"> the focus will be on the parallel duties, “</w:t>
      </w:r>
      <w:r w:rsidRPr="005A7886">
        <w:rPr>
          <w:rStyle w:val="Emphasis"/>
        </w:rPr>
        <w:t>thou shalt not murder</w:t>
      </w:r>
      <w:r w:rsidRPr="005A7886">
        <w:rPr>
          <w:rStyle w:val="Underline"/>
        </w:rPr>
        <w:t>” and “</w:t>
      </w:r>
      <w:r w:rsidRPr="005A7886">
        <w:rPr>
          <w:rStyle w:val="Emphasis"/>
        </w:rPr>
        <w:t>thou shalt not steal</w:t>
      </w:r>
      <w:r w:rsidRPr="005A7886">
        <w:rPr>
          <w:rStyle w:val="Underline"/>
        </w:rPr>
        <w:t>,” as the building blocks of the legal order</w:t>
      </w:r>
      <w:r w:rsidRPr="005A7886">
        <w:rPr>
          <w:sz w:val="16"/>
        </w:rPr>
        <w:t>.4</w:t>
      </w:r>
    </w:p>
    <w:p w14:paraId="1ABE9087" w14:textId="77777777" w:rsidR="00E14B20" w:rsidRPr="003503DC" w:rsidRDefault="00E14B20" w:rsidP="00E14B20">
      <w:pPr>
        <w:rPr>
          <w:rStyle w:val="Underline"/>
          <w:highlight w:val="cyan"/>
        </w:rPr>
      </w:pPr>
      <w:r w:rsidRPr="005A7886">
        <w:rPr>
          <w:rStyle w:val="Underline"/>
        </w:rPr>
        <w:t xml:space="preserve">Is </w:t>
      </w:r>
      <w:r w:rsidRPr="003503DC">
        <w:rPr>
          <w:rStyle w:val="Underline"/>
          <w:highlight w:val="cyan"/>
        </w:rPr>
        <w:t>the difference</w:t>
      </w:r>
      <w:r w:rsidRPr="0048368D">
        <w:rPr>
          <w:rStyle w:val="Underline"/>
        </w:rPr>
        <w:t xml:space="preserve"> between these two legal worlds </w:t>
      </w:r>
      <w:r w:rsidRPr="00637074">
        <w:rPr>
          <w:rStyle w:val="Emphasis"/>
        </w:rPr>
        <w:t>purely</w:t>
      </w:r>
      <w:r w:rsidRPr="002B12C1">
        <w:rPr>
          <w:sz w:val="16"/>
        </w:rPr>
        <w:t xml:space="preserve"> a matter of </w:t>
      </w:r>
      <w:r w:rsidRPr="005A7886">
        <w:rPr>
          <w:rStyle w:val="Emphasis"/>
        </w:rPr>
        <w:t>terminology</w:t>
      </w:r>
      <w:r w:rsidRPr="005A7886">
        <w:rPr>
          <w:rStyle w:val="Underline"/>
        </w:rPr>
        <w:t xml:space="preserve">, or might it </w:t>
      </w:r>
      <w:r w:rsidRPr="003503DC">
        <w:rPr>
          <w:rStyle w:val="Underline"/>
          <w:highlight w:val="cyan"/>
        </w:rPr>
        <w:t xml:space="preserve">entail </w:t>
      </w:r>
      <w:r w:rsidRPr="003503DC">
        <w:rPr>
          <w:rStyle w:val="Emphasis"/>
          <w:highlight w:val="cyan"/>
        </w:rPr>
        <w:t>substantive</w:t>
      </w:r>
      <w:r w:rsidRPr="0048368D">
        <w:rPr>
          <w:rStyle w:val="Emphasis"/>
        </w:rPr>
        <w:t xml:space="preserve"> legal </w:t>
      </w:r>
      <w:r w:rsidRPr="003503DC">
        <w:rPr>
          <w:rStyle w:val="Emphasis"/>
          <w:highlight w:val="cyan"/>
        </w:rPr>
        <w:t>ramifications?</w:t>
      </w:r>
      <w:r w:rsidRPr="0048368D">
        <w:rPr>
          <w:rStyle w:val="Underline"/>
        </w:rPr>
        <w:t xml:space="preserve"> Is the choice of whether to fashion the legal order by means of the language of rights or that of duties a </w:t>
      </w:r>
      <w:r w:rsidRPr="0048368D">
        <w:rPr>
          <w:rStyle w:val="Emphasis"/>
        </w:rPr>
        <w:t>significant dilemma</w:t>
      </w:r>
      <w:r w:rsidRPr="002B12C1">
        <w:rPr>
          <w:sz w:val="16"/>
        </w:rPr>
        <w:t xml:space="preserve"> which is </w:t>
      </w:r>
      <w:r w:rsidRPr="0048368D">
        <w:rPr>
          <w:rStyle w:val="Underline"/>
        </w:rPr>
        <w:t>expected to find legal-practical expressions?</w:t>
      </w:r>
      <w:r w:rsidRPr="002B12C1">
        <w:rPr>
          <w:sz w:val="16"/>
        </w:rPr>
        <w:t>5</w:t>
      </w:r>
    </w:p>
    <w:p w14:paraId="1BBB5D77" w14:textId="77777777" w:rsidR="00E14B20" w:rsidRPr="00746EF9" w:rsidRDefault="00E14B20" w:rsidP="00E14B20">
      <w:pPr>
        <w:rPr>
          <w:highlight w:val="cyan"/>
          <w:u w:val="single"/>
        </w:rPr>
      </w:pPr>
      <w:r w:rsidRPr="002B12C1">
        <w:rPr>
          <w:sz w:val="16"/>
        </w:rPr>
        <w:t xml:space="preserve">This question becomes more acute in light of the </w:t>
      </w:r>
      <w:proofErr w:type="spellStart"/>
      <w:r w:rsidRPr="002B12C1">
        <w:rPr>
          <w:sz w:val="16"/>
        </w:rPr>
        <w:t>Hohfeldian</w:t>
      </w:r>
      <w:proofErr w:type="spellEnd"/>
      <w:r w:rsidRPr="002B12C1">
        <w:rPr>
          <w:sz w:val="16"/>
        </w:rPr>
        <w:t xml:space="preserve"> argument of complete correlativity between rights and duties6—the “Correlativity Axiom.”7 </w:t>
      </w:r>
      <w:r w:rsidRPr="001520C5">
        <w:rPr>
          <w:rStyle w:val="Underline"/>
        </w:rPr>
        <w:t xml:space="preserve">According to Hohfeld, </w:t>
      </w:r>
      <w:r w:rsidRPr="003503DC">
        <w:rPr>
          <w:rStyle w:val="Underline"/>
          <w:highlight w:val="cyan"/>
        </w:rPr>
        <w:t>duty is the</w:t>
      </w:r>
      <w:r w:rsidRPr="001520C5">
        <w:rPr>
          <w:rStyle w:val="Underline"/>
        </w:rPr>
        <w:t xml:space="preserve"> “invariable </w:t>
      </w:r>
      <w:r w:rsidRPr="003503DC">
        <w:rPr>
          <w:rStyle w:val="Underline"/>
          <w:highlight w:val="cyan"/>
        </w:rPr>
        <w:t>correlative” of right</w:t>
      </w:r>
      <w:r w:rsidRPr="002B12C1">
        <w:rPr>
          <w:sz w:val="16"/>
        </w:rPr>
        <w:t xml:space="preserve">;8 </w:t>
      </w:r>
      <w:r w:rsidRPr="001520C5">
        <w:rPr>
          <w:rStyle w:val="Underline"/>
        </w:rPr>
        <w:t xml:space="preserve">every duty is owed to </w:t>
      </w:r>
      <w:r w:rsidRPr="005A7886">
        <w:rPr>
          <w:rStyle w:val="Underline"/>
        </w:rPr>
        <w:t>a right holder, just as every right is held against a duty bearer</w:t>
      </w:r>
      <w:r w:rsidRPr="005A7886">
        <w:rPr>
          <w:sz w:val="16"/>
        </w:rPr>
        <w:t xml:space="preserve">.9 </w:t>
      </w:r>
      <w:r w:rsidRPr="005A7886">
        <w:rPr>
          <w:rStyle w:val="Emphasis"/>
        </w:rPr>
        <w:t>From this perspective</w:t>
      </w:r>
      <w:r w:rsidRPr="005A7886">
        <w:rPr>
          <w:sz w:val="16"/>
        </w:rPr>
        <w:t xml:space="preserve">, it is not only that </w:t>
      </w:r>
      <w:r w:rsidRPr="005A7886">
        <w:rPr>
          <w:rStyle w:val="Underline"/>
        </w:rPr>
        <w:t>rights and duties</w:t>
      </w:r>
      <w:r w:rsidRPr="005A7886">
        <w:rPr>
          <w:sz w:val="16"/>
        </w:rPr>
        <w:t xml:space="preserve"> are mutually implicative,10 but in fact, they </w:t>
      </w:r>
      <w:r w:rsidRPr="005A7886">
        <w:rPr>
          <w:rStyle w:val="Underline"/>
        </w:rPr>
        <w:t xml:space="preserve">are no more than flip </w:t>
      </w:r>
      <w:r w:rsidRPr="003503DC">
        <w:rPr>
          <w:rStyle w:val="Underline"/>
          <w:highlight w:val="cyan"/>
        </w:rPr>
        <w:t>sides of the same coin</w:t>
      </w:r>
      <w:r w:rsidRPr="002B12C1">
        <w:rPr>
          <w:sz w:val="16"/>
        </w:rPr>
        <w:t>—</w:t>
      </w:r>
      <w:r w:rsidRPr="003D2D7E">
        <w:rPr>
          <w:rStyle w:val="Underline"/>
        </w:rPr>
        <w:t xml:space="preserve">two </w:t>
      </w:r>
      <w:r w:rsidRPr="003503DC">
        <w:rPr>
          <w:rStyle w:val="Underline"/>
          <w:highlight w:val="cyan"/>
        </w:rPr>
        <w:t xml:space="preserve">different aspects of the </w:t>
      </w:r>
      <w:r w:rsidRPr="003503DC">
        <w:rPr>
          <w:rStyle w:val="Emphasis"/>
          <w:highlight w:val="cyan"/>
        </w:rPr>
        <w:t>identical norm</w:t>
      </w:r>
      <w:r w:rsidRPr="0082470F">
        <w:rPr>
          <w:rStyle w:val="Underline"/>
        </w:rPr>
        <w:t>. Rights–duty correlativity can be likened to a door, on one side of which is written “push” (duty) and, on the other, “pull” (right): no matter from which direction you approach, the door remains the same door</w:t>
      </w:r>
      <w:r w:rsidRPr="002B12C1">
        <w:rPr>
          <w:sz w:val="16"/>
        </w:rPr>
        <w:t>.11</w:t>
      </w:r>
    </w:p>
    <w:p w14:paraId="08E3EA33" w14:textId="757A7682" w:rsidR="00E14B20" w:rsidRDefault="00E14B20" w:rsidP="00E14B20">
      <w:pPr>
        <w:pStyle w:val="Heading1"/>
      </w:pPr>
      <w:r>
        <w:lastRenderedPageBreak/>
        <w:t>2NR</w:t>
      </w:r>
    </w:p>
    <w:p w14:paraId="01823B39" w14:textId="75DD16C3" w:rsidR="00E14B20" w:rsidRDefault="00E14B20" w:rsidP="00E14B20">
      <w:pPr>
        <w:pStyle w:val="Heading2"/>
      </w:pPr>
      <w:r>
        <w:lastRenderedPageBreak/>
        <w:t>AT: Advantage 1</w:t>
      </w:r>
    </w:p>
    <w:p w14:paraId="635894B8" w14:textId="6B35942C" w:rsidR="00E14B20" w:rsidRPr="00DB6EA4" w:rsidRDefault="00E14B20" w:rsidP="00E14B20">
      <w:pPr>
        <w:pStyle w:val="Heading3"/>
        <w:rPr>
          <w:rFonts w:cs="Calibri"/>
        </w:rPr>
      </w:pPr>
      <w:r w:rsidRPr="00DB6EA4">
        <w:rPr>
          <w:rFonts w:cs="Calibri"/>
        </w:rPr>
        <w:lastRenderedPageBreak/>
        <w:t>AT: Jung---2NC</w:t>
      </w:r>
    </w:p>
    <w:p w14:paraId="584E4CDB" w14:textId="77777777" w:rsidR="00E14B20" w:rsidRPr="00DB6EA4" w:rsidRDefault="00E14B20" w:rsidP="00E14B20">
      <w:pPr>
        <w:pStyle w:val="Heading4"/>
      </w:pPr>
      <w:r w:rsidRPr="00DB6EA4">
        <w:t>Jung’s terrible:</w:t>
      </w:r>
    </w:p>
    <w:p w14:paraId="4EE74A9E" w14:textId="77777777" w:rsidR="00E14B20" w:rsidRPr="00DB6EA4" w:rsidRDefault="00E14B20" w:rsidP="00E14B20">
      <w:pPr>
        <w:pStyle w:val="Heading4"/>
      </w:pPr>
      <w:r w:rsidRPr="00DB6EA4">
        <w:t>1. Last paragraph is NEG ---it says</w:t>
      </w:r>
    </w:p>
    <w:p w14:paraId="1A26802B" w14:textId="77777777" w:rsidR="00E14B20" w:rsidRPr="00DB6EA4" w:rsidRDefault="00E14B20" w:rsidP="00E14B20">
      <w:pPr>
        <w:rPr>
          <w:sz w:val="16"/>
        </w:rPr>
      </w:pPr>
      <w:r w:rsidRPr="00DB6EA4">
        <w:rPr>
          <w:rStyle w:val="Underline"/>
          <w:highlight w:val="cyan"/>
        </w:rPr>
        <w:t xml:space="preserve">The </w:t>
      </w:r>
      <w:r w:rsidRPr="00DB6EA4">
        <w:rPr>
          <w:rStyle w:val="Emphasis"/>
          <w:highlight w:val="cyan"/>
        </w:rPr>
        <w:t>current</w:t>
      </w:r>
      <w:r w:rsidRPr="00DB6EA4">
        <w:rPr>
          <w:rStyle w:val="Underline"/>
        </w:rPr>
        <w:t xml:space="preserve"> global economic </w:t>
      </w:r>
      <w:r w:rsidRPr="00DB6EA4">
        <w:rPr>
          <w:rStyle w:val="Underline"/>
          <w:highlight w:val="cyan"/>
        </w:rPr>
        <w:t xml:space="preserve">outlook is </w:t>
      </w:r>
      <w:r w:rsidRPr="00DB6EA4">
        <w:rPr>
          <w:rStyle w:val="Emphasis"/>
          <w:highlight w:val="cyan"/>
        </w:rPr>
        <w:t>uncertain</w:t>
      </w:r>
      <w:r w:rsidRPr="00DB6EA4">
        <w:rPr>
          <w:rStyle w:val="Underline"/>
          <w:highlight w:val="cyan"/>
        </w:rPr>
        <w:t xml:space="preserve"> in</w:t>
      </w:r>
      <w:r w:rsidRPr="00DB6EA4">
        <w:rPr>
          <w:rStyle w:val="Underline"/>
        </w:rPr>
        <w:t xml:space="preserve"> the wake of </w:t>
      </w:r>
      <w:r w:rsidRPr="00DB6EA4">
        <w:rPr>
          <w:rStyle w:val="Emphasis"/>
        </w:rPr>
        <w:t>COVID</w:t>
      </w:r>
      <w:r w:rsidRPr="00DB6EA4">
        <w:rPr>
          <w:sz w:val="16"/>
          <w:szCs w:val="16"/>
        </w:rPr>
        <w:t xml:space="preserve">-19. </w:t>
      </w:r>
      <w:r w:rsidRPr="00DB6EA4">
        <w:rPr>
          <w:u w:val="single"/>
        </w:rPr>
        <w:t xml:space="preserve">Although we do not yet know the pandemic’s long-term economic consequences, </w:t>
      </w:r>
      <w:r w:rsidRPr="00DB6EA4">
        <w:rPr>
          <w:highlight w:val="cyan"/>
          <w:u w:val="single"/>
        </w:rPr>
        <w:t xml:space="preserve">all </w:t>
      </w:r>
      <w:r w:rsidRPr="00DB6EA4">
        <w:rPr>
          <w:rStyle w:val="boxboxbox"/>
          <w:highlight w:val="cyan"/>
        </w:rPr>
        <w:t>states</w:t>
      </w:r>
      <w:r w:rsidRPr="00DB6EA4">
        <w:rPr>
          <w:highlight w:val="cyan"/>
          <w:u w:val="single"/>
        </w:rPr>
        <w:t xml:space="preserve"> will</w:t>
      </w:r>
      <w:r w:rsidRPr="00DB6EA4">
        <w:rPr>
          <w:u w:val="single"/>
        </w:rPr>
        <w:t xml:space="preserve"> likely </w:t>
      </w:r>
      <w:r w:rsidRPr="00DB6EA4">
        <w:rPr>
          <w:rStyle w:val="boxboxbox"/>
          <w:highlight w:val="cyan"/>
        </w:rPr>
        <w:t>struggle</w:t>
      </w:r>
      <w:r w:rsidRPr="00DB6EA4">
        <w:rPr>
          <w:highlight w:val="cyan"/>
          <w:u w:val="single"/>
        </w:rPr>
        <w:t xml:space="preserve"> with</w:t>
      </w:r>
      <w:r w:rsidRPr="00DB6EA4">
        <w:rPr>
          <w:u w:val="single"/>
        </w:rPr>
        <w:t xml:space="preserve"> </w:t>
      </w:r>
      <w:r w:rsidRPr="00DB6EA4">
        <w:rPr>
          <w:rStyle w:val="boxboxbox"/>
          <w:highlight w:val="cyan"/>
        </w:rPr>
        <w:t>slow</w:t>
      </w:r>
      <w:r w:rsidRPr="00DB6EA4">
        <w:rPr>
          <w:rStyle w:val="boxboxbox"/>
        </w:rPr>
        <w:t xml:space="preserve">er </w:t>
      </w:r>
      <w:r w:rsidRPr="00DB6EA4">
        <w:rPr>
          <w:rStyle w:val="boxboxbox"/>
          <w:highlight w:val="cyan"/>
        </w:rPr>
        <w:t>growth</w:t>
      </w:r>
      <w:r w:rsidRPr="00DB6EA4">
        <w:rPr>
          <w:u w:val="single"/>
        </w:rPr>
        <w:t xml:space="preserve"> and the </w:t>
      </w:r>
      <w:r w:rsidRPr="00DB6EA4">
        <w:rPr>
          <w:rStyle w:val="boxboxbox"/>
        </w:rPr>
        <w:t>erosion</w:t>
      </w:r>
      <w:r w:rsidRPr="00DB6EA4">
        <w:rPr>
          <w:u w:val="single"/>
        </w:rPr>
        <w:t xml:space="preserve"> of </w:t>
      </w:r>
      <w:r w:rsidRPr="00DB6EA4">
        <w:rPr>
          <w:rStyle w:val="boxboxbox"/>
          <w:highlight w:val="cyan"/>
        </w:rPr>
        <w:t>democracy</w:t>
      </w:r>
      <w:r w:rsidRPr="00DB6EA4">
        <w:rPr>
          <w:u w:val="single"/>
        </w:rPr>
        <w:t xml:space="preserve"> and will engage in more </w:t>
      </w:r>
      <w:proofErr w:type="spellStart"/>
      <w:r w:rsidRPr="00DB6EA4">
        <w:rPr>
          <w:rStyle w:val="boxboxbox"/>
          <w:highlight w:val="cyan"/>
        </w:rPr>
        <w:t>protec</w:t>
      </w:r>
      <w:proofErr w:type="spellEnd"/>
      <w:r w:rsidRPr="00DB6EA4">
        <w:rPr>
          <w:rStyle w:val="boxboxbox"/>
          <w:highlight w:val="cyan"/>
        </w:rPr>
        <w:t xml:space="preserve">- </w:t>
      </w:r>
      <w:proofErr w:type="spellStart"/>
      <w:r w:rsidRPr="00DB6EA4">
        <w:rPr>
          <w:rStyle w:val="boxboxbox"/>
          <w:highlight w:val="cyan"/>
        </w:rPr>
        <w:t>tionis</w:t>
      </w:r>
      <w:r w:rsidRPr="00DB6EA4">
        <w:rPr>
          <w:rStyle w:val="boxboxbox"/>
        </w:rPr>
        <w:t>t</w:t>
      </w:r>
      <w:proofErr w:type="spellEnd"/>
      <w:r w:rsidRPr="00DB6EA4">
        <w:rPr>
          <w:rStyle w:val="boxboxbox"/>
        </w:rPr>
        <w:t xml:space="preserve"> policies</w:t>
      </w:r>
      <w:r w:rsidRPr="00DB6EA4">
        <w:rPr>
          <w:u w:val="single"/>
        </w:rPr>
        <w:t xml:space="preserve"> to reboot their econo</w:t>
      </w:r>
      <w:r w:rsidRPr="00DB6EA4">
        <w:rPr>
          <w:highlight w:val="cyan"/>
          <w:u w:val="single"/>
        </w:rPr>
        <w:t>m</w:t>
      </w:r>
      <w:r w:rsidRPr="00DB6EA4">
        <w:rPr>
          <w:u w:val="single"/>
        </w:rPr>
        <w:t>ies and save major industries</w:t>
      </w:r>
      <w:r w:rsidRPr="00DB6EA4">
        <w:rPr>
          <w:sz w:val="16"/>
        </w:rPr>
        <w:t xml:space="preserve">. In this context, </w:t>
      </w:r>
      <w:r w:rsidRPr="00DB6EA4">
        <w:rPr>
          <w:rStyle w:val="Underline"/>
        </w:rPr>
        <w:t xml:space="preserve">we should be </w:t>
      </w:r>
      <w:r w:rsidRPr="00DB6EA4">
        <w:rPr>
          <w:rStyle w:val="Emphasis"/>
        </w:rPr>
        <w:t>especially</w:t>
      </w:r>
      <w:r w:rsidRPr="00DB6EA4">
        <w:rPr>
          <w:rStyle w:val="Underline"/>
        </w:rPr>
        <w:t xml:space="preserve"> concerned about the </w:t>
      </w:r>
      <w:r w:rsidRPr="00DB6EA4">
        <w:rPr>
          <w:rStyle w:val="Emphasis"/>
        </w:rPr>
        <w:t>risk</w:t>
      </w:r>
      <w:r w:rsidRPr="00DB6EA4">
        <w:rPr>
          <w:rStyle w:val="Underline"/>
        </w:rPr>
        <w:t xml:space="preserve"> that </w:t>
      </w:r>
      <w:r w:rsidRPr="00DB6EA4">
        <w:rPr>
          <w:rStyle w:val="Emphasis"/>
        </w:rPr>
        <w:t>troubled economies</w:t>
      </w:r>
      <w:r w:rsidRPr="00DB6EA4">
        <w:rPr>
          <w:rStyle w:val="Underline"/>
        </w:rPr>
        <w:t xml:space="preserve"> pose to </w:t>
      </w:r>
      <w:r w:rsidRPr="00DB6EA4">
        <w:rPr>
          <w:rStyle w:val="Emphasis"/>
        </w:rPr>
        <w:t>international security</w:t>
      </w:r>
      <w:r w:rsidRPr="00DB6EA4">
        <w:rPr>
          <w:sz w:val="16"/>
        </w:rPr>
        <w:t xml:space="preserve">. As this study’s findings suggest, slower growth causes </w:t>
      </w:r>
      <w:r w:rsidRPr="00DB6EA4">
        <w:rPr>
          <w:rStyle w:val="Emphasis"/>
        </w:rPr>
        <w:t>domestic problems</w:t>
      </w:r>
      <w:r w:rsidRPr="00DB6EA4">
        <w:rPr>
          <w:rStyle w:val="Underline"/>
        </w:rPr>
        <w:t xml:space="preserve">, which often lead to the diversionary </w:t>
      </w:r>
      <w:r w:rsidRPr="00DB6EA4">
        <w:rPr>
          <w:rStyle w:val="Emphasis"/>
        </w:rPr>
        <w:t>use of force</w:t>
      </w:r>
      <w:r w:rsidRPr="00DB6EA4">
        <w:rPr>
          <w:rStyle w:val="Underline"/>
        </w:rPr>
        <w:t xml:space="preserve"> against foreign states. If we cannot </w:t>
      </w:r>
      <w:r w:rsidRPr="00DB6EA4">
        <w:rPr>
          <w:rStyle w:val="Emphasis"/>
        </w:rPr>
        <w:t>prevent</w:t>
      </w:r>
      <w:r w:rsidRPr="00DB6EA4">
        <w:rPr>
          <w:rStyle w:val="Underline"/>
        </w:rPr>
        <w:t xml:space="preserve"> struggling leaders from using diversionary tactics, </w:t>
      </w:r>
      <w:r w:rsidRPr="00DB6EA4">
        <w:rPr>
          <w:rStyle w:val="Emphasis"/>
        </w:rPr>
        <w:t>worsening</w:t>
      </w:r>
      <w:r w:rsidRPr="00DB6EA4">
        <w:rPr>
          <w:rStyle w:val="Underline"/>
        </w:rPr>
        <w:t xml:space="preserve"> economies</w:t>
      </w:r>
      <w:r w:rsidRPr="00DB6EA4">
        <w:rPr>
          <w:sz w:val="16"/>
        </w:rPr>
        <w:t xml:space="preserve"> in </w:t>
      </w:r>
      <w:r w:rsidRPr="00DB6EA4">
        <w:rPr>
          <w:rStyle w:val="boxboxbox"/>
        </w:rPr>
        <w:t>authoritarian states</w:t>
      </w:r>
      <w:r w:rsidRPr="00DB6EA4">
        <w:rPr>
          <w:sz w:val="16"/>
        </w:rPr>
        <w:t xml:space="preserve"> will likely </w:t>
      </w:r>
      <w:r w:rsidRPr="00DB6EA4">
        <w:rPr>
          <w:rStyle w:val="Emphasis"/>
        </w:rPr>
        <w:t>drive</w:t>
      </w:r>
      <w:r w:rsidRPr="00DB6EA4">
        <w:rPr>
          <w:rStyle w:val="Underline"/>
        </w:rPr>
        <w:t xml:space="preserve"> such states into a more </w:t>
      </w:r>
      <w:r w:rsidRPr="00DB6EA4">
        <w:rPr>
          <w:rStyle w:val="Emphasis"/>
        </w:rPr>
        <w:t>confrontational</w:t>
      </w:r>
      <w:r w:rsidRPr="00DB6EA4">
        <w:rPr>
          <w:rStyle w:val="Underline"/>
        </w:rPr>
        <w:t xml:space="preserve"> or </w:t>
      </w:r>
      <w:r w:rsidRPr="00DB6EA4">
        <w:rPr>
          <w:rStyle w:val="Emphasis"/>
        </w:rPr>
        <w:t>aggressive</w:t>
      </w:r>
      <w:r w:rsidRPr="00DB6EA4">
        <w:rPr>
          <w:rStyle w:val="Underline"/>
        </w:rPr>
        <w:t xml:space="preserve"> stance</w:t>
      </w:r>
      <w:r w:rsidRPr="00DB6EA4">
        <w:rPr>
          <w:sz w:val="16"/>
        </w:rPr>
        <w:t xml:space="preserve"> toward their economic part- </w:t>
      </w:r>
      <w:proofErr w:type="spellStart"/>
      <w:r w:rsidRPr="00DB6EA4">
        <w:rPr>
          <w:sz w:val="16"/>
        </w:rPr>
        <w:t>ners</w:t>
      </w:r>
      <w:proofErr w:type="spellEnd"/>
      <w:r w:rsidRPr="00DB6EA4">
        <w:rPr>
          <w:sz w:val="16"/>
        </w:rPr>
        <w:t>, if not toward political and ideological partners. We can all hope world leaders will realize that this is a time to beat a global pandemic and an economic recession, not to beat up on a foreign state.</w:t>
      </w:r>
    </w:p>
    <w:p w14:paraId="520FB342" w14:textId="77777777" w:rsidR="00E14B20" w:rsidRPr="00DB6EA4" w:rsidRDefault="00E14B20" w:rsidP="00E14B20">
      <w:pPr>
        <w:pStyle w:val="Heading4"/>
      </w:pPr>
      <w:r w:rsidRPr="00DB6EA4">
        <w:t xml:space="preserve">That’s </w:t>
      </w:r>
    </w:p>
    <w:p w14:paraId="3F5CC950" w14:textId="77777777" w:rsidR="00E14B20" w:rsidRPr="00DB6EA4" w:rsidRDefault="00E14B20" w:rsidP="00E14B20">
      <w:r w:rsidRPr="00DB6EA4">
        <w:rPr>
          <w:rStyle w:val="Style13ptBold"/>
          <w:highlight w:val="cyan"/>
        </w:rPr>
        <w:t>1AC Jung ’24</w:t>
      </w:r>
      <w:r w:rsidRPr="00DB6EA4">
        <w:rPr>
          <w:rStyle w:val="Style13ptBold"/>
        </w:rPr>
        <w:t xml:space="preserve"> </w:t>
      </w:r>
      <w:r w:rsidRPr="00DB6EA4">
        <w:t xml:space="preserve">[Sung Chul; 2024; Professor, Political Science, Department of Political Science and Diplomacy, </w:t>
      </w:r>
      <w:proofErr w:type="spellStart"/>
      <w:r w:rsidRPr="00DB6EA4">
        <w:t>Myongji</w:t>
      </w:r>
      <w:proofErr w:type="spellEnd"/>
      <w:r w:rsidRPr="00DB6EA4">
        <w:t xml:space="preserve"> University; Journal of Peace Research, “Economic slowdowns and international conflict,” vol. 1 no. 17 *text edited with brackets] </w:t>
      </w:r>
    </w:p>
    <w:p w14:paraId="65A3CFD6" w14:textId="77777777" w:rsidR="00E14B20" w:rsidRPr="00DB6EA4" w:rsidRDefault="00E14B20" w:rsidP="00E14B20">
      <w:pPr>
        <w:pStyle w:val="Heading4"/>
      </w:pPr>
      <w:r w:rsidRPr="00DB6EA4">
        <w:t xml:space="preserve">2. It’s about </w:t>
      </w:r>
    </w:p>
    <w:p w14:paraId="58693369" w14:textId="77777777" w:rsidR="00E14B20" w:rsidRPr="00DB6EA4" w:rsidRDefault="00E14B20" w:rsidP="00E14B20">
      <w:r w:rsidRPr="00DB6EA4">
        <w:rPr>
          <w:rStyle w:val="Underline"/>
        </w:rPr>
        <w:t xml:space="preserve">If we cannot </w:t>
      </w:r>
      <w:r w:rsidRPr="00DB6EA4">
        <w:rPr>
          <w:rStyle w:val="Emphasis"/>
        </w:rPr>
        <w:t>prevent</w:t>
      </w:r>
      <w:r w:rsidRPr="00DB6EA4">
        <w:rPr>
          <w:rStyle w:val="Underline"/>
        </w:rPr>
        <w:t xml:space="preserve"> struggling leaders from using diversionary tactics, </w:t>
      </w:r>
      <w:r w:rsidRPr="00DB6EA4">
        <w:rPr>
          <w:rStyle w:val="boxboxbox"/>
          <w:highlight w:val="cyan"/>
        </w:rPr>
        <w:t xml:space="preserve">worsening economies in </w:t>
      </w:r>
      <w:r w:rsidRPr="00DB6EA4">
        <w:rPr>
          <w:rStyle w:val="boxboxbox"/>
          <w:sz w:val="40"/>
          <w:szCs w:val="40"/>
          <w:highlight w:val="cyan"/>
        </w:rPr>
        <w:t>authoritarian states</w:t>
      </w:r>
      <w:r w:rsidRPr="00DB6EA4">
        <w:rPr>
          <w:sz w:val="16"/>
        </w:rPr>
        <w:t xml:space="preserve"> will likely </w:t>
      </w:r>
      <w:r w:rsidRPr="00DB6EA4">
        <w:rPr>
          <w:rStyle w:val="Emphasis"/>
        </w:rPr>
        <w:t>drive</w:t>
      </w:r>
      <w:r w:rsidRPr="00DB6EA4">
        <w:rPr>
          <w:rStyle w:val="Underline"/>
        </w:rPr>
        <w:t xml:space="preserve"> such states into a more </w:t>
      </w:r>
      <w:r w:rsidRPr="00DB6EA4">
        <w:rPr>
          <w:rStyle w:val="Emphasis"/>
        </w:rPr>
        <w:t>confrontational</w:t>
      </w:r>
      <w:r w:rsidRPr="00DB6EA4">
        <w:rPr>
          <w:rStyle w:val="Underline"/>
        </w:rPr>
        <w:t xml:space="preserve"> or </w:t>
      </w:r>
      <w:r w:rsidRPr="00DB6EA4">
        <w:rPr>
          <w:rStyle w:val="Emphasis"/>
        </w:rPr>
        <w:t>aggressive</w:t>
      </w:r>
      <w:r w:rsidRPr="00DB6EA4">
        <w:rPr>
          <w:rStyle w:val="Underline"/>
        </w:rPr>
        <w:t xml:space="preserve"> stance</w:t>
      </w:r>
      <w:r w:rsidRPr="00DB6EA4">
        <w:rPr>
          <w:sz w:val="16"/>
        </w:rPr>
        <w:t xml:space="preserve"> toward their economic part- </w:t>
      </w:r>
      <w:proofErr w:type="spellStart"/>
      <w:r w:rsidRPr="00DB6EA4">
        <w:rPr>
          <w:sz w:val="16"/>
        </w:rPr>
        <w:t>ners</w:t>
      </w:r>
      <w:proofErr w:type="spellEnd"/>
      <w:r w:rsidRPr="00DB6EA4">
        <w:rPr>
          <w:sz w:val="16"/>
        </w:rPr>
        <w:t>, if not toward political and ideological partners. We can all hope world leaders will realize that this is a time to beat a global pandemic and an economic recession, not to beat up on a foreign state.</w:t>
      </w:r>
    </w:p>
    <w:p w14:paraId="56E627D9" w14:textId="77777777" w:rsidR="00E14B20" w:rsidRPr="00DB6EA4" w:rsidRDefault="00E14B20" w:rsidP="00E14B20">
      <w:pPr>
        <w:pStyle w:val="Heading4"/>
      </w:pPr>
      <w:r w:rsidRPr="00DB6EA4">
        <w:t xml:space="preserve">That’s </w:t>
      </w:r>
    </w:p>
    <w:p w14:paraId="56938E77" w14:textId="77777777" w:rsidR="00E14B20" w:rsidRPr="00DB6EA4" w:rsidRDefault="00E14B20" w:rsidP="00E14B20">
      <w:r w:rsidRPr="00DB6EA4">
        <w:rPr>
          <w:rStyle w:val="Style13ptBold"/>
          <w:highlight w:val="cyan"/>
        </w:rPr>
        <w:t>1AC Jung ’24</w:t>
      </w:r>
      <w:r w:rsidRPr="00DB6EA4">
        <w:rPr>
          <w:rStyle w:val="Style13ptBold"/>
        </w:rPr>
        <w:t xml:space="preserve"> </w:t>
      </w:r>
      <w:r w:rsidRPr="00DB6EA4">
        <w:t xml:space="preserve">[Sung Chul; 2024; Professor, Political Science, Department of Political Science and Diplomacy, </w:t>
      </w:r>
      <w:proofErr w:type="spellStart"/>
      <w:r w:rsidRPr="00DB6EA4">
        <w:t>Myongji</w:t>
      </w:r>
      <w:proofErr w:type="spellEnd"/>
      <w:r w:rsidRPr="00DB6EA4">
        <w:t xml:space="preserve"> University; Journal of Peace Research, “Economic slowdowns and international conflict,” vol. 1 no. 17 *text edited with brackets] </w:t>
      </w:r>
    </w:p>
    <w:p w14:paraId="75CD54E0" w14:textId="77777777" w:rsidR="00D153BB" w:rsidRDefault="00D153BB"/>
    <w:sectPr w:rsidR="00D15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376D14"/>
    <w:multiLevelType w:val="multilevel"/>
    <w:tmpl w:val="EF1E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697711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B20"/>
    <w:rsid w:val="00082F24"/>
    <w:rsid w:val="000A5A2B"/>
    <w:rsid w:val="001A0B9A"/>
    <w:rsid w:val="001A6556"/>
    <w:rsid w:val="00241714"/>
    <w:rsid w:val="0040107A"/>
    <w:rsid w:val="00803122"/>
    <w:rsid w:val="009B5E2D"/>
    <w:rsid w:val="00AB503C"/>
    <w:rsid w:val="00B22058"/>
    <w:rsid w:val="00BC7588"/>
    <w:rsid w:val="00D153BB"/>
    <w:rsid w:val="00E14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3548E6"/>
  <w15:chartTrackingRefBased/>
  <w15:docId w15:val="{87FBAA9D-7C2E-8E4F-8F9F-EEC4F794B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4B20"/>
    <w:pPr>
      <w:spacing w:line="259" w:lineRule="auto"/>
    </w:pPr>
    <w:rPr>
      <w:rFonts w:ascii="Arial" w:hAnsi="Arial" w:cs="Arial"/>
      <w:kern w:val="0"/>
      <w:sz w:val="22"/>
      <w:szCs w:val="22"/>
      <w14:ligatures w14:val="none"/>
    </w:rPr>
  </w:style>
  <w:style w:type="paragraph" w:styleId="Heading1">
    <w:name w:val="heading 1"/>
    <w:aliases w:val="Pocket"/>
    <w:basedOn w:val="Normal"/>
    <w:next w:val="Normal"/>
    <w:link w:val="Heading1Char"/>
    <w:qFormat/>
    <w:rsid w:val="00E14B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14B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E14B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E14B20"/>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E14B2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14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14B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4B20"/>
  </w:style>
  <w:style w:type="character" w:customStyle="1" w:styleId="Heading1Char">
    <w:name w:val="Heading 1 Char"/>
    <w:aliases w:val="Pocket Char"/>
    <w:basedOn w:val="DefaultParagraphFont"/>
    <w:link w:val="Heading1"/>
    <w:rsid w:val="00E14B20"/>
    <w:rPr>
      <w:rFonts w:ascii="Arial" w:eastAsiaTheme="majorEastAsia" w:hAnsi="Arial"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14B20"/>
    <w:rPr>
      <w:rFonts w:ascii="Arial" w:eastAsiaTheme="majorEastAsia" w:hAnsi="Arial"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E14B20"/>
    <w:rPr>
      <w:rFonts w:ascii="Arial" w:eastAsiaTheme="majorEastAsia" w:hAnsi="Arial"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E14B20"/>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E14B2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14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B20"/>
    <w:rPr>
      <w:rFonts w:eastAsiaTheme="majorEastAsia" w:cstheme="majorBidi"/>
      <w:color w:val="272727" w:themeColor="text1" w:themeTint="D8"/>
    </w:rPr>
  </w:style>
  <w:style w:type="paragraph" w:styleId="Title">
    <w:name w:val="Title"/>
    <w:basedOn w:val="Normal"/>
    <w:next w:val="Normal"/>
    <w:link w:val="TitleChar"/>
    <w:uiPriority w:val="10"/>
    <w:qFormat/>
    <w:rsid w:val="00E14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B20"/>
    <w:pPr>
      <w:spacing w:before="160"/>
      <w:jc w:val="center"/>
    </w:pPr>
    <w:rPr>
      <w:i/>
      <w:iCs/>
      <w:color w:val="404040" w:themeColor="text1" w:themeTint="BF"/>
    </w:rPr>
  </w:style>
  <w:style w:type="character" w:customStyle="1" w:styleId="QuoteChar">
    <w:name w:val="Quote Char"/>
    <w:basedOn w:val="DefaultParagraphFont"/>
    <w:link w:val="Quote"/>
    <w:uiPriority w:val="29"/>
    <w:rsid w:val="00E14B20"/>
    <w:rPr>
      <w:i/>
      <w:iCs/>
      <w:color w:val="404040" w:themeColor="text1" w:themeTint="BF"/>
    </w:rPr>
  </w:style>
  <w:style w:type="paragraph" w:styleId="ListParagraph">
    <w:name w:val="List Paragraph"/>
    <w:basedOn w:val="Normal"/>
    <w:uiPriority w:val="34"/>
    <w:qFormat/>
    <w:rsid w:val="00E14B20"/>
    <w:pPr>
      <w:ind w:left="720"/>
      <w:contextualSpacing/>
    </w:pPr>
  </w:style>
  <w:style w:type="character" w:styleId="IntenseEmphasis">
    <w:name w:val="Intense Emphasis"/>
    <w:aliases w:val="Intense Emphasis11111"/>
    <w:basedOn w:val="DefaultParagraphFont"/>
    <w:uiPriority w:val="7"/>
    <w:qFormat/>
    <w:rsid w:val="00E14B20"/>
    <w:rPr>
      <w:i/>
      <w:iCs/>
      <w:color w:val="0F4761" w:themeColor="accent1" w:themeShade="BF"/>
    </w:rPr>
  </w:style>
  <w:style w:type="paragraph" w:styleId="IntenseQuote">
    <w:name w:val="Intense Quote"/>
    <w:basedOn w:val="Normal"/>
    <w:next w:val="Normal"/>
    <w:link w:val="IntenseQuoteChar"/>
    <w:uiPriority w:val="30"/>
    <w:qFormat/>
    <w:rsid w:val="00E14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B20"/>
    <w:rPr>
      <w:i/>
      <w:iCs/>
      <w:color w:val="0F4761" w:themeColor="accent1" w:themeShade="BF"/>
    </w:rPr>
  </w:style>
  <w:style w:type="character" w:styleId="IntenseReference">
    <w:name w:val="Intense Reference"/>
    <w:basedOn w:val="DefaultParagraphFont"/>
    <w:uiPriority w:val="32"/>
    <w:qFormat/>
    <w:rsid w:val="00E14B20"/>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E14B20"/>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14B20"/>
    <w:rPr>
      <w:b/>
      <w:bCs/>
      <w:sz w:val="24"/>
      <w:u w:val="none"/>
    </w:rPr>
  </w:style>
  <w:style w:type="character" w:customStyle="1" w:styleId="Underline">
    <w:name w:val="Underline"/>
    <w:aliases w:val="Style 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E14B20"/>
    <w:rPr>
      <w:b w:val="0"/>
      <w:sz w:val="22"/>
      <w:u w:val="single"/>
    </w:rPr>
  </w:style>
  <w:style w:type="paragraph" w:customStyle="1" w:styleId="Emphasis1">
    <w:name w:val="Emphasis1"/>
    <w:basedOn w:val="Normal"/>
    <w:link w:val="Emphasis"/>
    <w:uiPriority w:val="8"/>
    <w:qFormat/>
    <w:rsid w:val="00E14B20"/>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character" w:customStyle="1" w:styleId="boxboxbox">
    <w:name w:val="boxboxbox"/>
    <w:basedOn w:val="DefaultParagraphFont"/>
    <w:uiPriority w:val="1"/>
    <w:qFormat/>
    <w:rsid w:val="00E14B20"/>
    <w:rPr>
      <w:rFonts w:ascii="Calibri" w:hAnsi="Calibri"/>
      <w:b/>
      <w:sz w:val="22"/>
      <w:u w:val="single"/>
      <w:bdr w:val="single" w:sz="4" w:space="0" w:color="auto"/>
    </w:rPr>
  </w:style>
  <w:style w:type="character" w:styleId="FollowedHyperlink">
    <w:name w:val="FollowedHyperlink"/>
    <w:basedOn w:val="DefaultParagraphFont"/>
    <w:uiPriority w:val="99"/>
    <w:semiHidden/>
    <w:unhideWhenUsed/>
    <w:rsid w:val="00E14B20"/>
    <w:rPr>
      <w:color w:val="auto"/>
      <w:u w:val="none"/>
    </w:rPr>
  </w:style>
  <w:style w:type="character" w:styleId="Strong">
    <w:name w:val="Strong"/>
    <w:basedOn w:val="DefaultParagraphFont"/>
    <w:uiPriority w:val="22"/>
    <w:qFormat/>
    <w:rsid w:val="00E14B20"/>
    <w:rPr>
      <w:b/>
      <w:bCs/>
    </w:rPr>
  </w:style>
  <w:style w:type="character" w:styleId="BookTitle">
    <w:name w:val="Book Title"/>
    <w:basedOn w:val="DefaultParagraphFont"/>
    <w:uiPriority w:val="33"/>
    <w:qFormat/>
    <w:rsid w:val="00E14B20"/>
    <w:rPr>
      <w:b/>
      <w:bCs/>
      <w:i/>
      <w:iCs/>
      <w:spacing w:val="5"/>
    </w:rPr>
  </w:style>
  <w:style w:type="numbering" w:styleId="111111">
    <w:name w:val="Outline List 2"/>
    <w:basedOn w:val="NoList"/>
    <w:uiPriority w:val="99"/>
    <w:semiHidden/>
    <w:unhideWhenUsed/>
    <w:rsid w:val="00E14B20"/>
  </w:style>
  <w:style w:type="paragraph" w:styleId="Header">
    <w:name w:val="header"/>
    <w:basedOn w:val="Normal"/>
    <w:link w:val="HeaderChar"/>
    <w:uiPriority w:val="99"/>
    <w:semiHidden/>
    <w:rsid w:val="00E14B2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14B20"/>
    <w:rPr>
      <w:rFonts w:ascii="Arial" w:hAnsi="Arial" w:cs="Arial"/>
      <w:kern w:val="0"/>
      <w:sz w:val="22"/>
      <w:szCs w:val="22"/>
      <w14:ligatures w14:val="none"/>
    </w:rPr>
  </w:style>
  <w:style w:type="paragraph" w:styleId="Footer">
    <w:name w:val="footer"/>
    <w:basedOn w:val="Normal"/>
    <w:link w:val="FooterChar"/>
    <w:uiPriority w:val="99"/>
    <w:semiHidden/>
    <w:rsid w:val="00E14B2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14B20"/>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E14B20"/>
    <w:pPr>
      <w:spacing w:after="120"/>
    </w:pPr>
  </w:style>
  <w:style w:type="character" w:customStyle="1" w:styleId="BodyTextChar">
    <w:name w:val="Body Text Char"/>
    <w:basedOn w:val="DefaultParagraphFont"/>
    <w:link w:val="BodyText"/>
    <w:uiPriority w:val="99"/>
    <w:semiHidden/>
    <w:rsid w:val="00E14B20"/>
    <w:rPr>
      <w:rFonts w:ascii="Arial" w:hAnsi="Arial" w:cs="Arial"/>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E14B20"/>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E14B20"/>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E14B20"/>
    <w:rPr>
      <w:color w:val="467886" w:themeColor="hyperlink"/>
      <w:u w:val="single"/>
    </w:rPr>
  </w:style>
  <w:style w:type="character" w:styleId="UnresolvedMention">
    <w:name w:val="Unresolved Mention"/>
    <w:basedOn w:val="DefaultParagraphFont"/>
    <w:uiPriority w:val="99"/>
    <w:semiHidden/>
    <w:unhideWhenUsed/>
    <w:rsid w:val="00E14B20"/>
    <w:rPr>
      <w:color w:val="605E5C"/>
      <w:shd w:val="clear" w:color="auto" w:fill="E1DFDD"/>
    </w:rPr>
  </w:style>
  <w:style w:type="paragraph" w:customStyle="1" w:styleId="Analytic">
    <w:name w:val="Analytic"/>
    <w:basedOn w:val="Normal"/>
    <w:link w:val="AnalyticChar"/>
    <w:autoRedefine/>
    <w:uiPriority w:val="5"/>
    <w:qFormat/>
    <w:rsid w:val="00E14B20"/>
    <w:rPr>
      <w:b/>
      <w:color w:val="00B0F0"/>
      <w:sz w:val="24"/>
    </w:rPr>
  </w:style>
  <w:style w:type="character" w:customStyle="1" w:styleId="AnalyticChar">
    <w:name w:val="Analytic Char"/>
    <w:basedOn w:val="DefaultParagraphFont"/>
    <w:link w:val="Analytic"/>
    <w:uiPriority w:val="5"/>
    <w:rsid w:val="00E14B20"/>
    <w:rPr>
      <w:rFonts w:ascii="Arial" w:hAnsi="Arial" w:cs="Arial"/>
      <w:b/>
      <w:color w:val="00B0F0"/>
      <w:kern w:val="0"/>
      <w:szCs w:val="22"/>
      <w14:ligatures w14:val="none"/>
    </w:rPr>
  </w:style>
  <w:style w:type="paragraph" w:customStyle="1" w:styleId="textbold">
    <w:name w:val="text bold"/>
    <w:basedOn w:val="Normal"/>
    <w:uiPriority w:val="8"/>
    <w:qFormat/>
    <w:rsid w:val="00E14B20"/>
    <w:pPr>
      <w:widowControl w:val="0"/>
      <w:ind w:left="720"/>
    </w:pPr>
    <w:rPr>
      <w:b/>
      <w:iCs/>
      <w:kern w:val="2"/>
      <w:szCs w:val="24"/>
      <w:u w:val="single"/>
      <w:bdr w:val="single" w:sz="8" w:space="0" w:color="auto"/>
      <w14:ligatures w14:val="standardContextual"/>
    </w:rPr>
  </w:style>
  <w:style w:type="paragraph" w:customStyle="1" w:styleId="Analytics">
    <w:name w:val="Analytics"/>
    <w:link w:val="AnalyticsChar"/>
    <w:uiPriority w:val="5"/>
    <w:qFormat/>
    <w:rsid w:val="00E14B20"/>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5"/>
    <w:rsid w:val="00E14B20"/>
    <w:rPr>
      <w:rFonts w:ascii="Calibri" w:eastAsiaTheme="majorEastAsia" w:hAnsi="Calibri" w:cstheme="majorBidi"/>
      <w:b/>
      <w:iCs/>
      <w:kern w:val="0"/>
      <w:sz w:val="26"/>
      <w:szCs w:val="28"/>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14B20"/>
    <w:pPr>
      <w:spacing w:after="0" w:line="240" w:lineRule="auto"/>
    </w:pPr>
    <w:rPr>
      <w:rFonts w:eastAsiaTheme="minorEastAsia"/>
      <w:kern w:val="0"/>
      <w:sz w:val="22"/>
      <w:szCs w:val="22"/>
      <w:u w:val="single"/>
      <w14:ligatures w14:val="none"/>
    </w:rPr>
  </w:style>
  <w:style w:type="paragraph" w:customStyle="1" w:styleId="UnderlinePara">
    <w:name w:val="Underline Para"/>
    <w:basedOn w:val="Normal"/>
    <w:uiPriority w:val="7"/>
    <w:qFormat/>
    <w:rsid w:val="00E14B20"/>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ms.now/opinion/ice-dhs-noem-impeachment-shutdow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82</Pages>
  <Words>37772</Words>
  <Characters>208126</Characters>
  <Application>Microsoft Office Word</Application>
  <DocSecurity>0</DocSecurity>
  <Lines>2365</Lines>
  <Paragraphs>683</Paragraphs>
  <ScaleCrop>false</ScaleCrop>
  <Company/>
  <LinksUpToDate>false</LinksUpToDate>
  <CharactersWithSpaces>245215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Aaron</dc:creator>
  <cp:keywords/>
  <dc:description/>
  <cp:lastModifiedBy>Kim, Aaron</cp:lastModifiedBy>
  <cp:revision>2</cp:revision>
  <dcterms:created xsi:type="dcterms:W3CDTF">2026-01-31T22:20:00Z</dcterms:created>
  <dcterms:modified xsi:type="dcterms:W3CDTF">2026-01-31T22:28:00Z</dcterms:modified>
</cp:coreProperties>
</file>