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74535" w14:textId="1D80299A" w:rsidR="005C0C7C" w:rsidRDefault="005C0C7C" w:rsidP="00827B6C">
      <w:pPr>
        <w:pStyle w:val="Heading1"/>
      </w:pPr>
      <w:r>
        <w:t>Texas Round 7</w:t>
      </w:r>
    </w:p>
    <w:p w14:paraId="246D070A" w14:textId="4503B650" w:rsidR="00827B6C" w:rsidRDefault="00827B6C" w:rsidP="00827B6C">
      <w:pPr>
        <w:pStyle w:val="Heading1"/>
      </w:pPr>
      <w:r w:rsidRPr="00827B6C">
        <w:t>1NC</w:t>
      </w:r>
    </w:p>
    <w:p w14:paraId="64D487AA" w14:textId="7A5A577C" w:rsidR="00D45CB1" w:rsidRPr="00D45CB1" w:rsidRDefault="00D45CB1" w:rsidP="00D45CB1">
      <w:pPr>
        <w:pStyle w:val="Heading2"/>
      </w:pPr>
      <w:r>
        <w:t>OFF</w:t>
      </w:r>
    </w:p>
    <w:p w14:paraId="247CD4FA" w14:textId="77777777" w:rsidR="00827B6C" w:rsidRPr="00D40F4E" w:rsidRDefault="00827B6C" w:rsidP="00827B6C">
      <w:pPr>
        <w:pStyle w:val="Heading3"/>
        <w:rPr>
          <w:rStyle w:val="StyleUnderline"/>
          <w:highlight w:val="cyan"/>
        </w:rPr>
      </w:pPr>
      <w:r w:rsidRPr="00827B6C">
        <w:lastRenderedPageBreak/>
        <w:t>T-Subsets---1NC</w:t>
      </w:r>
    </w:p>
    <w:p w14:paraId="64033856" w14:textId="77777777" w:rsidR="00827B6C" w:rsidRPr="00D40F4E" w:rsidRDefault="00827B6C" w:rsidP="00827B6C">
      <w:pPr>
        <w:pStyle w:val="Heading4"/>
        <w:rPr>
          <w:rStyle w:val="StyleUnderline"/>
          <w:highlight w:val="cyan"/>
        </w:rPr>
      </w:pPr>
      <w:r w:rsidRPr="00827B6C">
        <w:t xml:space="preserve">The AFF must cover </w:t>
      </w:r>
      <w:r w:rsidRPr="00827B6C">
        <w:rPr>
          <w:u w:val="single"/>
        </w:rPr>
        <w:t>50 percent</w:t>
      </w:r>
      <w:r w:rsidRPr="00827B6C">
        <w:t xml:space="preserve"> of workers.</w:t>
      </w:r>
    </w:p>
    <w:p w14:paraId="6A9519F3" w14:textId="77777777" w:rsidR="00827B6C" w:rsidRPr="00D40F4E" w:rsidRDefault="00827B6C" w:rsidP="00827B6C">
      <w:pPr>
        <w:rPr>
          <w:rStyle w:val="StyleUnderline"/>
          <w:highlight w:val="cyan"/>
        </w:rPr>
      </w:pPr>
      <w:r w:rsidRPr="00827B6C">
        <w:rPr>
          <w:rStyle w:val="Style13ptBold"/>
        </w:rPr>
        <w:t>Comptroller General 79</w:t>
      </w:r>
      <w:r w:rsidRPr="00827B6C">
        <w:t>. “Matter of Westinghouse Electric Corporation.” https://www.gao.gov/assets/b-194530.pdf</w:t>
      </w:r>
    </w:p>
    <w:p w14:paraId="75116FE4" w14:textId="77777777" w:rsidR="00827B6C" w:rsidRPr="00D40F4E" w:rsidRDefault="00827B6C" w:rsidP="00827B6C">
      <w:pPr>
        <w:rPr>
          <w:rStyle w:val="StyleUnderline"/>
          <w:highlight w:val="cyan"/>
        </w:rPr>
      </w:pPr>
      <w:r w:rsidRPr="00827B6C">
        <w:rPr>
          <w:rFonts w:eastAsia="Aptos"/>
          <w:sz w:val="16"/>
        </w:rPr>
        <w:t xml:space="preserve">As can be seen from the above, the </w:t>
      </w:r>
      <w:r w:rsidRPr="00827B6C">
        <w:rPr>
          <w:rStyle w:val="Emphasis"/>
        </w:rPr>
        <w:t>definition</w:t>
      </w:r>
      <w:r w:rsidRPr="00827B6C">
        <w:rPr>
          <w:rStyle w:val="StyleUnderline"/>
        </w:rPr>
        <w:t xml:space="preserve"> of </w:t>
      </w:r>
      <w:r w:rsidRPr="00D40F4E">
        <w:rPr>
          <w:rStyle w:val="Emphasis"/>
          <w:highlight w:val="cyan"/>
        </w:rPr>
        <w:t>labor</w:t>
      </w:r>
      <w:r w:rsidRPr="00827B6C">
        <w:rPr>
          <w:rFonts w:eastAsia="Aptos"/>
          <w:sz w:val="16"/>
        </w:rPr>
        <w:t xml:space="preserve"> surplus </w:t>
      </w:r>
      <w:r w:rsidRPr="00827B6C">
        <w:rPr>
          <w:rStyle w:val="StyleUnderline"/>
        </w:rPr>
        <w:t>area</w:t>
      </w:r>
      <w:r w:rsidRPr="00827B6C">
        <w:rPr>
          <w:rFonts w:eastAsia="Aptos"/>
          <w:sz w:val="16"/>
        </w:rPr>
        <w:t xml:space="preserve"> concern for this purpose would be the new standard now contained in 41 CFR § 1-1.801. The new standard, at 41 CFR § 1-1.801(c) and (d), defines a labor surplus area concern as a concern that together with its first-tier subcontractors will perform substantially in a labor surplus area and the term "perform </w:t>
      </w:r>
      <w:r w:rsidRPr="00D40F4E">
        <w:rPr>
          <w:rStyle w:val="Emphasis"/>
          <w:sz w:val="30"/>
          <w:szCs w:val="30"/>
          <w:highlight w:val="cyan"/>
        </w:rPr>
        <w:t>substantially</w:t>
      </w:r>
      <w:r w:rsidRPr="00827B6C">
        <w:rPr>
          <w:rFonts w:eastAsia="Aptos"/>
          <w:sz w:val="16"/>
        </w:rPr>
        <w:t xml:space="preserve">" </w:t>
      </w:r>
      <w:r w:rsidRPr="00D40F4E">
        <w:rPr>
          <w:rStyle w:val="StyleUnderline"/>
          <w:highlight w:val="cyan"/>
        </w:rPr>
        <w:t>is</w:t>
      </w:r>
      <w:r w:rsidRPr="00827B6C">
        <w:rPr>
          <w:rStyle w:val="StyleUnderline"/>
        </w:rPr>
        <w:t xml:space="preserve"> defined as </w:t>
      </w:r>
      <w:r w:rsidRPr="00D40F4E">
        <w:rPr>
          <w:rStyle w:val="Emphasis"/>
          <w:highlight w:val="cyan"/>
        </w:rPr>
        <w:t>more than 50 percent</w:t>
      </w:r>
      <w:r w:rsidRPr="00827B6C">
        <w:rPr>
          <w:rFonts w:eastAsia="Aptos"/>
          <w:sz w:val="16"/>
        </w:rPr>
        <w:t xml:space="preserve"> of the contract price.</w:t>
      </w:r>
    </w:p>
    <w:p w14:paraId="38FE7E42" w14:textId="77777777" w:rsidR="00827B6C" w:rsidRPr="00D40F4E" w:rsidRDefault="00827B6C" w:rsidP="00827B6C">
      <w:pPr>
        <w:rPr>
          <w:rStyle w:val="StyleUnderline"/>
          <w:highlight w:val="cyan"/>
        </w:rPr>
      </w:pPr>
    </w:p>
    <w:p w14:paraId="163E6A58" w14:textId="31D8CB04" w:rsidR="00827B6C" w:rsidRPr="00D40F4E" w:rsidRDefault="00827B6C" w:rsidP="00827B6C">
      <w:pPr>
        <w:pStyle w:val="Heading4"/>
        <w:rPr>
          <w:rStyle w:val="StyleUnderline"/>
          <w:highlight w:val="cyan"/>
        </w:rPr>
      </w:pPr>
      <w:r w:rsidRPr="00827B6C">
        <w:t xml:space="preserve">The AFF is </w:t>
      </w:r>
      <w:r w:rsidRPr="00827B6C">
        <w:rPr>
          <w:u w:val="single"/>
        </w:rPr>
        <w:t>NOT</w:t>
      </w:r>
      <w:r w:rsidRPr="00827B6C">
        <w:t>.</w:t>
      </w:r>
      <w:r w:rsidR="006232BB">
        <w:t xml:space="preserve"> ALL healthcare is just 13.3%</w:t>
      </w:r>
      <w:r w:rsidR="008557AC">
        <w:t>. Insert</w:t>
      </w:r>
    </w:p>
    <w:p w14:paraId="73826691" w14:textId="77777777" w:rsidR="00827B6C" w:rsidRPr="00827B6C" w:rsidRDefault="00827B6C" w:rsidP="00827B6C">
      <w:r w:rsidRPr="00827B6C">
        <w:rPr>
          <w:rStyle w:val="Style13ptBold"/>
        </w:rPr>
        <w:t>BLS 25</w:t>
      </w:r>
      <w:r w:rsidRPr="00827B6C">
        <w:t>. “Employment by major industry sector.” https://www.bls.gov/emp/tables/employment-by-major-industry-sector.htm</w:t>
      </w:r>
    </w:p>
    <w:tbl>
      <w:tblPr>
        <w:tblW w:w="15380" w:type="dxa"/>
        <w:tblLook w:val="04A0" w:firstRow="1" w:lastRow="0" w:firstColumn="1" w:lastColumn="0" w:noHBand="0" w:noVBand="1"/>
      </w:tblPr>
      <w:tblGrid>
        <w:gridCol w:w="1966"/>
        <w:gridCol w:w="900"/>
        <w:gridCol w:w="1085"/>
        <w:gridCol w:w="1085"/>
        <w:gridCol w:w="1085"/>
        <w:gridCol w:w="1045"/>
        <w:gridCol w:w="1045"/>
        <w:gridCol w:w="1045"/>
        <w:gridCol w:w="1045"/>
        <w:gridCol w:w="1013"/>
        <w:gridCol w:w="1013"/>
        <w:gridCol w:w="1013"/>
        <w:gridCol w:w="1020"/>
        <w:gridCol w:w="1020"/>
      </w:tblGrid>
      <w:tr w:rsidR="00827B6C" w:rsidRPr="00827B6C" w14:paraId="1C03D810" w14:textId="77777777" w:rsidTr="008235D0">
        <w:trPr>
          <w:trHeight w:val="980"/>
        </w:trPr>
        <w:tc>
          <w:tcPr>
            <w:tcW w:w="3260" w:type="dxa"/>
            <w:tcBorders>
              <w:top w:val="single" w:sz="4" w:space="0" w:color="auto"/>
              <w:left w:val="single" w:sz="4" w:space="0" w:color="auto"/>
              <w:bottom w:val="single" w:sz="4" w:space="0" w:color="auto"/>
              <w:right w:val="single" w:sz="4" w:space="0" w:color="auto"/>
            </w:tcBorders>
            <w:vAlign w:val="bottom"/>
            <w:hideMark/>
          </w:tcPr>
          <w:p w14:paraId="6CA5B625" w14:textId="77777777" w:rsidR="00827B6C" w:rsidRPr="00827B6C" w:rsidRDefault="00827B6C" w:rsidP="008235D0">
            <w:pPr>
              <w:spacing w:after="0" w:line="240" w:lineRule="auto"/>
              <w:jc w:val="center"/>
              <w:rPr>
                <w:rFonts w:eastAsia="Times New Roman"/>
                <w:sz w:val="16"/>
                <w:szCs w:val="16"/>
              </w:rPr>
            </w:pPr>
            <w:r w:rsidRPr="00827B6C">
              <w:rPr>
                <w:rFonts w:eastAsia="Times New Roman"/>
                <w:sz w:val="16"/>
                <w:szCs w:val="16"/>
              </w:rPr>
              <w:t>Industry sector</w:t>
            </w:r>
          </w:p>
        </w:tc>
        <w:tc>
          <w:tcPr>
            <w:tcW w:w="900" w:type="dxa"/>
            <w:tcBorders>
              <w:top w:val="single" w:sz="4" w:space="0" w:color="auto"/>
              <w:left w:val="nil"/>
              <w:bottom w:val="single" w:sz="4" w:space="0" w:color="auto"/>
              <w:right w:val="single" w:sz="4" w:space="0" w:color="auto"/>
            </w:tcBorders>
            <w:vAlign w:val="bottom"/>
            <w:hideMark/>
          </w:tcPr>
          <w:p w14:paraId="2C4991D1" w14:textId="77777777" w:rsidR="00827B6C" w:rsidRPr="00827B6C" w:rsidRDefault="00827B6C" w:rsidP="008235D0">
            <w:pPr>
              <w:spacing w:after="0" w:line="240" w:lineRule="auto"/>
              <w:jc w:val="center"/>
              <w:rPr>
                <w:rFonts w:eastAsia="Times New Roman"/>
                <w:sz w:val="16"/>
                <w:szCs w:val="16"/>
              </w:rPr>
            </w:pPr>
            <w:r w:rsidRPr="00827B6C">
              <w:rPr>
                <w:rFonts w:eastAsia="Times New Roman"/>
                <w:sz w:val="16"/>
                <w:szCs w:val="16"/>
              </w:rPr>
              <w:t>2022 NAICS</w:t>
            </w:r>
          </w:p>
        </w:tc>
        <w:tc>
          <w:tcPr>
            <w:tcW w:w="960" w:type="dxa"/>
            <w:tcBorders>
              <w:top w:val="single" w:sz="4" w:space="0" w:color="auto"/>
              <w:left w:val="nil"/>
              <w:bottom w:val="single" w:sz="4" w:space="0" w:color="auto"/>
              <w:right w:val="single" w:sz="4" w:space="0" w:color="auto"/>
            </w:tcBorders>
            <w:vAlign w:val="bottom"/>
            <w:hideMark/>
          </w:tcPr>
          <w:p w14:paraId="1D6BD9D1" w14:textId="77777777" w:rsidR="00827B6C" w:rsidRPr="00827B6C" w:rsidRDefault="00827B6C" w:rsidP="008235D0">
            <w:pPr>
              <w:spacing w:after="0" w:line="240" w:lineRule="auto"/>
              <w:jc w:val="center"/>
              <w:rPr>
                <w:rFonts w:eastAsia="Times New Roman"/>
                <w:sz w:val="16"/>
                <w:szCs w:val="16"/>
              </w:rPr>
            </w:pPr>
            <w:r w:rsidRPr="00827B6C">
              <w:rPr>
                <w:rFonts w:eastAsia="Times New Roman"/>
                <w:sz w:val="16"/>
                <w:szCs w:val="16"/>
              </w:rPr>
              <w:t>Employment, 2014</w:t>
            </w:r>
          </w:p>
        </w:tc>
        <w:tc>
          <w:tcPr>
            <w:tcW w:w="920" w:type="dxa"/>
            <w:tcBorders>
              <w:top w:val="single" w:sz="4" w:space="0" w:color="auto"/>
              <w:left w:val="nil"/>
              <w:bottom w:val="single" w:sz="4" w:space="0" w:color="auto"/>
              <w:right w:val="single" w:sz="4" w:space="0" w:color="auto"/>
            </w:tcBorders>
            <w:vAlign w:val="bottom"/>
            <w:hideMark/>
          </w:tcPr>
          <w:p w14:paraId="4D8FE710" w14:textId="77777777" w:rsidR="00827B6C" w:rsidRPr="00827B6C" w:rsidRDefault="00827B6C" w:rsidP="008235D0">
            <w:pPr>
              <w:spacing w:after="0" w:line="240" w:lineRule="auto"/>
              <w:jc w:val="center"/>
              <w:rPr>
                <w:rFonts w:eastAsia="Times New Roman"/>
                <w:sz w:val="16"/>
                <w:szCs w:val="16"/>
              </w:rPr>
            </w:pPr>
            <w:r w:rsidRPr="00827B6C">
              <w:rPr>
                <w:rFonts w:eastAsia="Times New Roman"/>
                <w:sz w:val="16"/>
                <w:szCs w:val="16"/>
              </w:rPr>
              <w:t>Employment, 2024</w:t>
            </w:r>
          </w:p>
        </w:tc>
        <w:tc>
          <w:tcPr>
            <w:tcW w:w="920" w:type="dxa"/>
            <w:tcBorders>
              <w:top w:val="single" w:sz="4" w:space="0" w:color="auto"/>
              <w:left w:val="nil"/>
              <w:bottom w:val="single" w:sz="4" w:space="0" w:color="auto"/>
              <w:right w:val="single" w:sz="4" w:space="0" w:color="auto"/>
            </w:tcBorders>
            <w:vAlign w:val="bottom"/>
            <w:hideMark/>
          </w:tcPr>
          <w:p w14:paraId="24A03D3C" w14:textId="77777777" w:rsidR="00827B6C" w:rsidRPr="00827B6C" w:rsidRDefault="00827B6C" w:rsidP="008235D0">
            <w:pPr>
              <w:spacing w:after="0" w:line="240" w:lineRule="auto"/>
              <w:jc w:val="center"/>
              <w:rPr>
                <w:rFonts w:eastAsia="Times New Roman"/>
                <w:sz w:val="16"/>
                <w:szCs w:val="16"/>
              </w:rPr>
            </w:pPr>
            <w:r w:rsidRPr="00827B6C">
              <w:rPr>
                <w:rFonts w:eastAsia="Times New Roman"/>
                <w:sz w:val="16"/>
                <w:szCs w:val="16"/>
              </w:rPr>
              <w:t>Employment, 2034</w:t>
            </w:r>
          </w:p>
        </w:tc>
        <w:tc>
          <w:tcPr>
            <w:tcW w:w="920" w:type="dxa"/>
            <w:tcBorders>
              <w:top w:val="single" w:sz="4" w:space="0" w:color="auto"/>
              <w:left w:val="nil"/>
              <w:bottom w:val="single" w:sz="4" w:space="0" w:color="auto"/>
              <w:right w:val="single" w:sz="4" w:space="0" w:color="auto"/>
            </w:tcBorders>
            <w:vAlign w:val="bottom"/>
            <w:hideMark/>
          </w:tcPr>
          <w:p w14:paraId="3259FA45" w14:textId="77777777" w:rsidR="00827B6C" w:rsidRPr="00827B6C" w:rsidRDefault="00827B6C" w:rsidP="008235D0">
            <w:pPr>
              <w:spacing w:after="0" w:line="240" w:lineRule="auto"/>
              <w:jc w:val="center"/>
              <w:rPr>
                <w:rFonts w:eastAsia="Times New Roman"/>
                <w:sz w:val="16"/>
                <w:szCs w:val="16"/>
              </w:rPr>
            </w:pPr>
            <w:r w:rsidRPr="00827B6C">
              <w:rPr>
                <w:rFonts w:eastAsia="Times New Roman"/>
                <w:sz w:val="16"/>
                <w:szCs w:val="16"/>
              </w:rPr>
              <w:t xml:space="preserve">Employment change, numeric, 2014–24 </w:t>
            </w:r>
          </w:p>
        </w:tc>
        <w:tc>
          <w:tcPr>
            <w:tcW w:w="920" w:type="dxa"/>
            <w:tcBorders>
              <w:top w:val="single" w:sz="4" w:space="0" w:color="auto"/>
              <w:left w:val="nil"/>
              <w:bottom w:val="single" w:sz="4" w:space="0" w:color="auto"/>
              <w:right w:val="single" w:sz="4" w:space="0" w:color="auto"/>
            </w:tcBorders>
            <w:vAlign w:val="bottom"/>
            <w:hideMark/>
          </w:tcPr>
          <w:p w14:paraId="40E2E9E1" w14:textId="77777777" w:rsidR="00827B6C" w:rsidRPr="00827B6C" w:rsidRDefault="00827B6C" w:rsidP="008235D0">
            <w:pPr>
              <w:spacing w:after="0" w:line="240" w:lineRule="auto"/>
              <w:jc w:val="center"/>
              <w:rPr>
                <w:rFonts w:eastAsia="Times New Roman"/>
                <w:sz w:val="16"/>
                <w:szCs w:val="16"/>
              </w:rPr>
            </w:pPr>
            <w:r w:rsidRPr="00827B6C">
              <w:rPr>
                <w:rFonts w:eastAsia="Times New Roman"/>
                <w:sz w:val="16"/>
                <w:szCs w:val="16"/>
              </w:rPr>
              <w:t xml:space="preserve">Employment change, numeric, 2024–34 </w:t>
            </w:r>
          </w:p>
        </w:tc>
        <w:tc>
          <w:tcPr>
            <w:tcW w:w="920" w:type="dxa"/>
            <w:tcBorders>
              <w:top w:val="single" w:sz="4" w:space="0" w:color="auto"/>
              <w:left w:val="nil"/>
              <w:bottom w:val="single" w:sz="4" w:space="0" w:color="auto"/>
              <w:right w:val="single" w:sz="4" w:space="0" w:color="auto"/>
            </w:tcBorders>
            <w:vAlign w:val="bottom"/>
            <w:hideMark/>
          </w:tcPr>
          <w:p w14:paraId="5C333B26" w14:textId="77777777" w:rsidR="00827B6C" w:rsidRPr="00827B6C" w:rsidRDefault="00827B6C" w:rsidP="008235D0">
            <w:pPr>
              <w:spacing w:after="0" w:line="240" w:lineRule="auto"/>
              <w:jc w:val="center"/>
              <w:rPr>
                <w:rFonts w:eastAsia="Times New Roman"/>
                <w:sz w:val="16"/>
                <w:szCs w:val="16"/>
              </w:rPr>
            </w:pPr>
            <w:r w:rsidRPr="00827B6C">
              <w:rPr>
                <w:rFonts w:eastAsia="Times New Roman"/>
                <w:sz w:val="16"/>
                <w:szCs w:val="16"/>
              </w:rPr>
              <w:t xml:space="preserve">Employment change, percent, 2014–24 </w:t>
            </w:r>
          </w:p>
        </w:tc>
        <w:tc>
          <w:tcPr>
            <w:tcW w:w="920" w:type="dxa"/>
            <w:tcBorders>
              <w:top w:val="single" w:sz="4" w:space="0" w:color="auto"/>
              <w:left w:val="nil"/>
              <w:bottom w:val="single" w:sz="4" w:space="0" w:color="auto"/>
              <w:right w:val="single" w:sz="4" w:space="0" w:color="auto"/>
            </w:tcBorders>
            <w:vAlign w:val="bottom"/>
            <w:hideMark/>
          </w:tcPr>
          <w:p w14:paraId="3470F58D" w14:textId="77777777" w:rsidR="00827B6C" w:rsidRPr="00827B6C" w:rsidRDefault="00827B6C" w:rsidP="008235D0">
            <w:pPr>
              <w:spacing w:after="0" w:line="240" w:lineRule="auto"/>
              <w:jc w:val="center"/>
              <w:rPr>
                <w:rFonts w:eastAsia="Times New Roman"/>
                <w:sz w:val="16"/>
                <w:szCs w:val="16"/>
              </w:rPr>
            </w:pPr>
            <w:r w:rsidRPr="00827B6C">
              <w:rPr>
                <w:rFonts w:eastAsia="Times New Roman"/>
                <w:sz w:val="16"/>
                <w:szCs w:val="16"/>
              </w:rPr>
              <w:t xml:space="preserve">Employment change, percent, 2024–34 </w:t>
            </w:r>
          </w:p>
        </w:tc>
        <w:tc>
          <w:tcPr>
            <w:tcW w:w="900" w:type="dxa"/>
            <w:tcBorders>
              <w:top w:val="single" w:sz="4" w:space="0" w:color="auto"/>
              <w:left w:val="nil"/>
              <w:bottom w:val="single" w:sz="4" w:space="0" w:color="auto"/>
              <w:right w:val="single" w:sz="4" w:space="0" w:color="auto"/>
            </w:tcBorders>
            <w:vAlign w:val="bottom"/>
            <w:hideMark/>
          </w:tcPr>
          <w:p w14:paraId="6C88E668" w14:textId="77777777" w:rsidR="00827B6C" w:rsidRPr="00827B6C" w:rsidRDefault="00827B6C" w:rsidP="008235D0">
            <w:pPr>
              <w:spacing w:after="0" w:line="240" w:lineRule="auto"/>
              <w:jc w:val="center"/>
              <w:rPr>
                <w:rFonts w:eastAsia="Times New Roman"/>
                <w:sz w:val="16"/>
                <w:szCs w:val="16"/>
              </w:rPr>
            </w:pPr>
            <w:r w:rsidRPr="00827B6C">
              <w:rPr>
                <w:rFonts w:eastAsia="Times New Roman"/>
                <w:sz w:val="16"/>
                <w:szCs w:val="16"/>
              </w:rPr>
              <w:t>Percent distribution, 2014</w:t>
            </w:r>
          </w:p>
        </w:tc>
        <w:tc>
          <w:tcPr>
            <w:tcW w:w="900" w:type="dxa"/>
            <w:tcBorders>
              <w:top w:val="single" w:sz="4" w:space="0" w:color="auto"/>
              <w:left w:val="nil"/>
              <w:bottom w:val="single" w:sz="4" w:space="0" w:color="auto"/>
              <w:right w:val="single" w:sz="4" w:space="0" w:color="auto"/>
            </w:tcBorders>
            <w:vAlign w:val="bottom"/>
            <w:hideMark/>
          </w:tcPr>
          <w:p w14:paraId="5AFC08DC" w14:textId="77777777" w:rsidR="00827B6C" w:rsidRPr="00827B6C" w:rsidRDefault="00827B6C" w:rsidP="008235D0">
            <w:pPr>
              <w:spacing w:after="0" w:line="240" w:lineRule="auto"/>
              <w:jc w:val="center"/>
              <w:rPr>
                <w:rFonts w:eastAsia="Times New Roman"/>
                <w:sz w:val="16"/>
                <w:szCs w:val="16"/>
              </w:rPr>
            </w:pPr>
            <w:r w:rsidRPr="00827B6C">
              <w:rPr>
                <w:rFonts w:eastAsia="Times New Roman"/>
                <w:sz w:val="16"/>
                <w:szCs w:val="16"/>
              </w:rPr>
              <w:t>Percent distribution, 2024</w:t>
            </w:r>
          </w:p>
        </w:tc>
        <w:tc>
          <w:tcPr>
            <w:tcW w:w="900" w:type="dxa"/>
            <w:tcBorders>
              <w:top w:val="single" w:sz="4" w:space="0" w:color="auto"/>
              <w:left w:val="nil"/>
              <w:bottom w:val="single" w:sz="4" w:space="0" w:color="auto"/>
              <w:right w:val="single" w:sz="4" w:space="0" w:color="auto"/>
            </w:tcBorders>
            <w:vAlign w:val="bottom"/>
            <w:hideMark/>
          </w:tcPr>
          <w:p w14:paraId="11ECBB1D" w14:textId="77777777" w:rsidR="00827B6C" w:rsidRPr="00827B6C" w:rsidRDefault="00827B6C" w:rsidP="008235D0">
            <w:pPr>
              <w:spacing w:after="0" w:line="240" w:lineRule="auto"/>
              <w:jc w:val="center"/>
              <w:rPr>
                <w:rFonts w:eastAsia="Times New Roman"/>
                <w:sz w:val="16"/>
                <w:szCs w:val="16"/>
              </w:rPr>
            </w:pPr>
            <w:r w:rsidRPr="00827B6C">
              <w:rPr>
                <w:rFonts w:eastAsia="Times New Roman"/>
                <w:sz w:val="16"/>
                <w:szCs w:val="16"/>
              </w:rPr>
              <w:t>Percent distribution, 2034</w:t>
            </w:r>
          </w:p>
        </w:tc>
        <w:tc>
          <w:tcPr>
            <w:tcW w:w="1020" w:type="dxa"/>
            <w:tcBorders>
              <w:top w:val="single" w:sz="4" w:space="0" w:color="auto"/>
              <w:left w:val="nil"/>
              <w:bottom w:val="single" w:sz="4" w:space="0" w:color="auto"/>
              <w:right w:val="single" w:sz="4" w:space="0" w:color="auto"/>
            </w:tcBorders>
            <w:vAlign w:val="bottom"/>
            <w:hideMark/>
          </w:tcPr>
          <w:p w14:paraId="41D2FD2F" w14:textId="77777777" w:rsidR="00827B6C" w:rsidRPr="00827B6C" w:rsidRDefault="00827B6C" w:rsidP="008235D0">
            <w:pPr>
              <w:spacing w:after="0" w:line="240" w:lineRule="auto"/>
              <w:jc w:val="center"/>
              <w:rPr>
                <w:rFonts w:eastAsia="Times New Roman"/>
                <w:sz w:val="16"/>
                <w:szCs w:val="16"/>
              </w:rPr>
            </w:pPr>
            <w:r w:rsidRPr="00827B6C">
              <w:rPr>
                <w:rFonts w:eastAsia="Times New Roman"/>
                <w:sz w:val="16"/>
                <w:szCs w:val="16"/>
              </w:rPr>
              <w:t xml:space="preserve">Compound annual rate of change, 2014–24 </w:t>
            </w:r>
          </w:p>
        </w:tc>
        <w:tc>
          <w:tcPr>
            <w:tcW w:w="1020" w:type="dxa"/>
            <w:tcBorders>
              <w:top w:val="single" w:sz="4" w:space="0" w:color="auto"/>
              <w:left w:val="nil"/>
              <w:bottom w:val="single" w:sz="4" w:space="0" w:color="auto"/>
              <w:right w:val="single" w:sz="4" w:space="0" w:color="auto"/>
            </w:tcBorders>
            <w:vAlign w:val="bottom"/>
            <w:hideMark/>
          </w:tcPr>
          <w:p w14:paraId="5647D003" w14:textId="77777777" w:rsidR="00827B6C" w:rsidRPr="00827B6C" w:rsidRDefault="00827B6C" w:rsidP="008235D0">
            <w:pPr>
              <w:spacing w:after="0" w:line="240" w:lineRule="auto"/>
              <w:jc w:val="center"/>
              <w:rPr>
                <w:rFonts w:eastAsia="Times New Roman"/>
                <w:sz w:val="16"/>
                <w:szCs w:val="16"/>
              </w:rPr>
            </w:pPr>
            <w:r w:rsidRPr="00827B6C">
              <w:rPr>
                <w:rFonts w:eastAsia="Times New Roman"/>
                <w:sz w:val="16"/>
                <w:szCs w:val="16"/>
              </w:rPr>
              <w:t xml:space="preserve">Compound annual rate of change, 2024–34 </w:t>
            </w:r>
          </w:p>
        </w:tc>
      </w:tr>
      <w:tr w:rsidR="00827B6C" w:rsidRPr="00827B6C" w14:paraId="6A007C1D" w14:textId="77777777" w:rsidTr="008235D0">
        <w:trPr>
          <w:trHeight w:val="300"/>
        </w:trPr>
        <w:tc>
          <w:tcPr>
            <w:tcW w:w="3260" w:type="dxa"/>
            <w:tcBorders>
              <w:top w:val="nil"/>
              <w:left w:val="single" w:sz="4" w:space="0" w:color="auto"/>
              <w:bottom w:val="single" w:sz="4" w:space="0" w:color="auto"/>
              <w:right w:val="single" w:sz="4" w:space="0" w:color="auto"/>
            </w:tcBorders>
            <w:vAlign w:val="bottom"/>
            <w:hideMark/>
          </w:tcPr>
          <w:p w14:paraId="5A84908A"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Total employment</w:t>
            </w:r>
          </w:p>
        </w:tc>
        <w:tc>
          <w:tcPr>
            <w:tcW w:w="900" w:type="dxa"/>
            <w:tcBorders>
              <w:top w:val="nil"/>
              <w:left w:val="nil"/>
              <w:bottom w:val="single" w:sz="4" w:space="0" w:color="auto"/>
              <w:right w:val="single" w:sz="4" w:space="0" w:color="auto"/>
            </w:tcBorders>
            <w:noWrap/>
            <w:vAlign w:val="bottom"/>
            <w:hideMark/>
          </w:tcPr>
          <w:p w14:paraId="2AA9D6D9"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50A41F11"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150,436.3</w:t>
            </w:r>
          </w:p>
        </w:tc>
        <w:tc>
          <w:tcPr>
            <w:tcW w:w="920" w:type="dxa"/>
            <w:tcBorders>
              <w:top w:val="nil"/>
              <w:left w:val="nil"/>
              <w:bottom w:val="single" w:sz="4" w:space="0" w:color="auto"/>
              <w:right w:val="single" w:sz="4" w:space="0" w:color="auto"/>
            </w:tcBorders>
            <w:noWrap/>
            <w:vAlign w:val="bottom"/>
            <w:hideMark/>
          </w:tcPr>
          <w:p w14:paraId="4348C005"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169,956.1</w:t>
            </w:r>
          </w:p>
        </w:tc>
        <w:tc>
          <w:tcPr>
            <w:tcW w:w="920" w:type="dxa"/>
            <w:tcBorders>
              <w:top w:val="nil"/>
              <w:left w:val="nil"/>
              <w:bottom w:val="single" w:sz="4" w:space="0" w:color="auto"/>
              <w:right w:val="single" w:sz="4" w:space="0" w:color="auto"/>
            </w:tcBorders>
            <w:noWrap/>
            <w:vAlign w:val="bottom"/>
            <w:hideMark/>
          </w:tcPr>
          <w:p w14:paraId="58FB486C"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175,167.9</w:t>
            </w:r>
          </w:p>
        </w:tc>
        <w:tc>
          <w:tcPr>
            <w:tcW w:w="920" w:type="dxa"/>
            <w:tcBorders>
              <w:top w:val="nil"/>
              <w:left w:val="nil"/>
              <w:bottom w:val="single" w:sz="4" w:space="0" w:color="auto"/>
              <w:right w:val="single" w:sz="4" w:space="0" w:color="auto"/>
            </w:tcBorders>
            <w:noWrap/>
            <w:vAlign w:val="bottom"/>
            <w:hideMark/>
          </w:tcPr>
          <w:p w14:paraId="3B163173"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19,519.8</w:t>
            </w:r>
          </w:p>
        </w:tc>
        <w:tc>
          <w:tcPr>
            <w:tcW w:w="920" w:type="dxa"/>
            <w:tcBorders>
              <w:top w:val="nil"/>
              <w:left w:val="nil"/>
              <w:bottom w:val="single" w:sz="4" w:space="0" w:color="auto"/>
              <w:right w:val="single" w:sz="4" w:space="0" w:color="auto"/>
            </w:tcBorders>
            <w:noWrap/>
            <w:vAlign w:val="bottom"/>
            <w:hideMark/>
          </w:tcPr>
          <w:p w14:paraId="5D73D6ED"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5,211.8</w:t>
            </w:r>
          </w:p>
        </w:tc>
        <w:tc>
          <w:tcPr>
            <w:tcW w:w="920" w:type="dxa"/>
            <w:tcBorders>
              <w:top w:val="nil"/>
              <w:left w:val="nil"/>
              <w:bottom w:val="single" w:sz="4" w:space="0" w:color="auto"/>
              <w:right w:val="single" w:sz="4" w:space="0" w:color="auto"/>
            </w:tcBorders>
            <w:noWrap/>
            <w:vAlign w:val="bottom"/>
            <w:hideMark/>
          </w:tcPr>
          <w:p w14:paraId="40092D3F"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13.0</w:t>
            </w:r>
          </w:p>
        </w:tc>
        <w:tc>
          <w:tcPr>
            <w:tcW w:w="920" w:type="dxa"/>
            <w:tcBorders>
              <w:top w:val="nil"/>
              <w:left w:val="nil"/>
              <w:bottom w:val="single" w:sz="4" w:space="0" w:color="auto"/>
              <w:right w:val="single" w:sz="4" w:space="0" w:color="auto"/>
            </w:tcBorders>
            <w:noWrap/>
            <w:vAlign w:val="bottom"/>
            <w:hideMark/>
          </w:tcPr>
          <w:p w14:paraId="3B1999FC"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6035390E"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100.0</w:t>
            </w:r>
          </w:p>
        </w:tc>
        <w:tc>
          <w:tcPr>
            <w:tcW w:w="900" w:type="dxa"/>
            <w:tcBorders>
              <w:top w:val="nil"/>
              <w:left w:val="nil"/>
              <w:bottom w:val="single" w:sz="4" w:space="0" w:color="auto"/>
              <w:right w:val="single" w:sz="4" w:space="0" w:color="auto"/>
            </w:tcBorders>
            <w:noWrap/>
            <w:vAlign w:val="bottom"/>
            <w:hideMark/>
          </w:tcPr>
          <w:p w14:paraId="74DAA620"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100.0</w:t>
            </w:r>
          </w:p>
        </w:tc>
        <w:tc>
          <w:tcPr>
            <w:tcW w:w="900" w:type="dxa"/>
            <w:tcBorders>
              <w:top w:val="nil"/>
              <w:left w:val="nil"/>
              <w:bottom w:val="single" w:sz="4" w:space="0" w:color="auto"/>
              <w:right w:val="single" w:sz="4" w:space="0" w:color="auto"/>
            </w:tcBorders>
            <w:noWrap/>
            <w:vAlign w:val="bottom"/>
            <w:hideMark/>
          </w:tcPr>
          <w:p w14:paraId="032403E1"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100.0</w:t>
            </w:r>
          </w:p>
        </w:tc>
        <w:tc>
          <w:tcPr>
            <w:tcW w:w="1020" w:type="dxa"/>
            <w:tcBorders>
              <w:top w:val="nil"/>
              <w:left w:val="nil"/>
              <w:bottom w:val="single" w:sz="4" w:space="0" w:color="auto"/>
              <w:right w:val="single" w:sz="4" w:space="0" w:color="auto"/>
            </w:tcBorders>
            <w:noWrap/>
            <w:vAlign w:val="bottom"/>
            <w:hideMark/>
          </w:tcPr>
          <w:p w14:paraId="17B571BC"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26D8E61C"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0.3</w:t>
            </w:r>
          </w:p>
        </w:tc>
      </w:tr>
      <w:tr w:rsidR="00827B6C" w:rsidRPr="00827B6C" w14:paraId="23F0FEB0" w14:textId="77777777" w:rsidTr="008235D0">
        <w:trPr>
          <w:trHeight w:val="300"/>
        </w:trPr>
        <w:tc>
          <w:tcPr>
            <w:tcW w:w="3260" w:type="dxa"/>
            <w:tcBorders>
              <w:top w:val="nil"/>
              <w:left w:val="single" w:sz="4" w:space="0" w:color="auto"/>
              <w:bottom w:val="single" w:sz="4" w:space="0" w:color="auto"/>
              <w:right w:val="single" w:sz="4" w:space="0" w:color="auto"/>
            </w:tcBorders>
            <w:vAlign w:val="bottom"/>
            <w:hideMark/>
          </w:tcPr>
          <w:p w14:paraId="2FA64A5D"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 xml:space="preserve">  Self-employed workers</w:t>
            </w:r>
          </w:p>
        </w:tc>
        <w:tc>
          <w:tcPr>
            <w:tcW w:w="900" w:type="dxa"/>
            <w:tcBorders>
              <w:top w:val="nil"/>
              <w:left w:val="nil"/>
              <w:bottom w:val="single" w:sz="4" w:space="0" w:color="auto"/>
              <w:right w:val="single" w:sz="4" w:space="0" w:color="auto"/>
            </w:tcBorders>
            <w:noWrap/>
            <w:vAlign w:val="bottom"/>
            <w:hideMark/>
          </w:tcPr>
          <w:p w14:paraId="197FA5DB"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510A94C1"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9,344.3</w:t>
            </w:r>
          </w:p>
        </w:tc>
        <w:tc>
          <w:tcPr>
            <w:tcW w:w="920" w:type="dxa"/>
            <w:tcBorders>
              <w:top w:val="nil"/>
              <w:left w:val="nil"/>
              <w:bottom w:val="single" w:sz="4" w:space="0" w:color="auto"/>
              <w:right w:val="single" w:sz="4" w:space="0" w:color="auto"/>
            </w:tcBorders>
            <w:noWrap/>
            <w:vAlign w:val="bottom"/>
            <w:hideMark/>
          </w:tcPr>
          <w:p w14:paraId="1DF993EC"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9,906.4</w:t>
            </w:r>
          </w:p>
        </w:tc>
        <w:tc>
          <w:tcPr>
            <w:tcW w:w="920" w:type="dxa"/>
            <w:tcBorders>
              <w:top w:val="nil"/>
              <w:left w:val="nil"/>
              <w:bottom w:val="single" w:sz="4" w:space="0" w:color="auto"/>
              <w:right w:val="single" w:sz="4" w:space="0" w:color="auto"/>
            </w:tcBorders>
            <w:noWrap/>
            <w:vAlign w:val="bottom"/>
            <w:hideMark/>
          </w:tcPr>
          <w:p w14:paraId="0AAC761E"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10,122.8</w:t>
            </w:r>
          </w:p>
        </w:tc>
        <w:tc>
          <w:tcPr>
            <w:tcW w:w="920" w:type="dxa"/>
            <w:tcBorders>
              <w:top w:val="nil"/>
              <w:left w:val="nil"/>
              <w:bottom w:val="single" w:sz="4" w:space="0" w:color="auto"/>
              <w:right w:val="single" w:sz="4" w:space="0" w:color="auto"/>
            </w:tcBorders>
            <w:noWrap/>
            <w:vAlign w:val="bottom"/>
            <w:hideMark/>
          </w:tcPr>
          <w:p w14:paraId="153C04EA"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562.1</w:t>
            </w:r>
          </w:p>
        </w:tc>
        <w:tc>
          <w:tcPr>
            <w:tcW w:w="920" w:type="dxa"/>
            <w:tcBorders>
              <w:top w:val="nil"/>
              <w:left w:val="nil"/>
              <w:bottom w:val="single" w:sz="4" w:space="0" w:color="auto"/>
              <w:right w:val="single" w:sz="4" w:space="0" w:color="auto"/>
            </w:tcBorders>
            <w:noWrap/>
            <w:vAlign w:val="bottom"/>
            <w:hideMark/>
          </w:tcPr>
          <w:p w14:paraId="3A953856"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216.4</w:t>
            </w:r>
          </w:p>
        </w:tc>
        <w:tc>
          <w:tcPr>
            <w:tcW w:w="920" w:type="dxa"/>
            <w:tcBorders>
              <w:top w:val="nil"/>
              <w:left w:val="nil"/>
              <w:bottom w:val="single" w:sz="4" w:space="0" w:color="auto"/>
              <w:right w:val="single" w:sz="4" w:space="0" w:color="auto"/>
            </w:tcBorders>
            <w:noWrap/>
            <w:vAlign w:val="bottom"/>
            <w:hideMark/>
          </w:tcPr>
          <w:p w14:paraId="099EFEFB"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6.0</w:t>
            </w:r>
          </w:p>
        </w:tc>
        <w:tc>
          <w:tcPr>
            <w:tcW w:w="920" w:type="dxa"/>
            <w:tcBorders>
              <w:top w:val="nil"/>
              <w:left w:val="nil"/>
              <w:bottom w:val="single" w:sz="4" w:space="0" w:color="auto"/>
              <w:right w:val="single" w:sz="4" w:space="0" w:color="auto"/>
            </w:tcBorders>
            <w:noWrap/>
            <w:vAlign w:val="bottom"/>
            <w:hideMark/>
          </w:tcPr>
          <w:p w14:paraId="33A89E74"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2.2</w:t>
            </w:r>
          </w:p>
        </w:tc>
        <w:tc>
          <w:tcPr>
            <w:tcW w:w="900" w:type="dxa"/>
            <w:tcBorders>
              <w:top w:val="nil"/>
              <w:left w:val="nil"/>
              <w:bottom w:val="single" w:sz="4" w:space="0" w:color="auto"/>
              <w:right w:val="single" w:sz="4" w:space="0" w:color="auto"/>
            </w:tcBorders>
            <w:noWrap/>
            <w:vAlign w:val="bottom"/>
            <w:hideMark/>
          </w:tcPr>
          <w:p w14:paraId="66D3959D"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6.2</w:t>
            </w:r>
          </w:p>
        </w:tc>
        <w:tc>
          <w:tcPr>
            <w:tcW w:w="900" w:type="dxa"/>
            <w:tcBorders>
              <w:top w:val="nil"/>
              <w:left w:val="nil"/>
              <w:bottom w:val="single" w:sz="4" w:space="0" w:color="auto"/>
              <w:right w:val="single" w:sz="4" w:space="0" w:color="auto"/>
            </w:tcBorders>
            <w:noWrap/>
            <w:vAlign w:val="bottom"/>
            <w:hideMark/>
          </w:tcPr>
          <w:p w14:paraId="5E1FA131"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5.8</w:t>
            </w:r>
          </w:p>
        </w:tc>
        <w:tc>
          <w:tcPr>
            <w:tcW w:w="900" w:type="dxa"/>
            <w:tcBorders>
              <w:top w:val="nil"/>
              <w:left w:val="nil"/>
              <w:bottom w:val="single" w:sz="4" w:space="0" w:color="auto"/>
              <w:right w:val="single" w:sz="4" w:space="0" w:color="auto"/>
            </w:tcBorders>
            <w:noWrap/>
            <w:vAlign w:val="bottom"/>
            <w:hideMark/>
          </w:tcPr>
          <w:p w14:paraId="7E77C9FC"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5.8</w:t>
            </w:r>
          </w:p>
        </w:tc>
        <w:tc>
          <w:tcPr>
            <w:tcW w:w="1020" w:type="dxa"/>
            <w:tcBorders>
              <w:top w:val="nil"/>
              <w:left w:val="nil"/>
              <w:bottom w:val="single" w:sz="4" w:space="0" w:color="auto"/>
              <w:right w:val="single" w:sz="4" w:space="0" w:color="auto"/>
            </w:tcBorders>
            <w:noWrap/>
            <w:vAlign w:val="bottom"/>
            <w:hideMark/>
          </w:tcPr>
          <w:p w14:paraId="548CCC0C"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0.6</w:t>
            </w:r>
          </w:p>
        </w:tc>
        <w:tc>
          <w:tcPr>
            <w:tcW w:w="1020" w:type="dxa"/>
            <w:tcBorders>
              <w:top w:val="nil"/>
              <w:left w:val="nil"/>
              <w:bottom w:val="single" w:sz="4" w:space="0" w:color="auto"/>
              <w:right w:val="single" w:sz="4" w:space="0" w:color="auto"/>
            </w:tcBorders>
            <w:noWrap/>
            <w:vAlign w:val="bottom"/>
            <w:hideMark/>
          </w:tcPr>
          <w:p w14:paraId="387CB9CF"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0.2</w:t>
            </w:r>
          </w:p>
        </w:tc>
      </w:tr>
      <w:tr w:rsidR="00827B6C" w:rsidRPr="00827B6C" w14:paraId="14E99622" w14:textId="77777777" w:rsidTr="008235D0">
        <w:trPr>
          <w:trHeight w:val="300"/>
        </w:trPr>
        <w:tc>
          <w:tcPr>
            <w:tcW w:w="3260" w:type="dxa"/>
            <w:tcBorders>
              <w:top w:val="nil"/>
              <w:left w:val="single" w:sz="4" w:space="0" w:color="auto"/>
              <w:bottom w:val="single" w:sz="4" w:space="0" w:color="auto"/>
              <w:right w:val="single" w:sz="4" w:space="0" w:color="auto"/>
            </w:tcBorders>
            <w:vAlign w:val="bottom"/>
            <w:hideMark/>
          </w:tcPr>
          <w:p w14:paraId="6F675A29"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 xml:space="preserve">  Total wage and salary employment</w:t>
            </w:r>
          </w:p>
        </w:tc>
        <w:tc>
          <w:tcPr>
            <w:tcW w:w="900" w:type="dxa"/>
            <w:tcBorders>
              <w:top w:val="nil"/>
              <w:left w:val="nil"/>
              <w:bottom w:val="single" w:sz="4" w:space="0" w:color="auto"/>
              <w:right w:val="single" w:sz="4" w:space="0" w:color="auto"/>
            </w:tcBorders>
            <w:noWrap/>
            <w:vAlign w:val="bottom"/>
            <w:hideMark/>
          </w:tcPr>
          <w:p w14:paraId="6AFAC7E2"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31D32602"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141,092.0</w:t>
            </w:r>
          </w:p>
        </w:tc>
        <w:tc>
          <w:tcPr>
            <w:tcW w:w="920" w:type="dxa"/>
            <w:tcBorders>
              <w:top w:val="nil"/>
              <w:left w:val="nil"/>
              <w:bottom w:val="single" w:sz="4" w:space="0" w:color="auto"/>
              <w:right w:val="single" w:sz="4" w:space="0" w:color="auto"/>
            </w:tcBorders>
            <w:noWrap/>
            <w:vAlign w:val="bottom"/>
            <w:hideMark/>
          </w:tcPr>
          <w:p w14:paraId="0C65ECC7"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160,049.7</w:t>
            </w:r>
          </w:p>
        </w:tc>
        <w:tc>
          <w:tcPr>
            <w:tcW w:w="920" w:type="dxa"/>
            <w:tcBorders>
              <w:top w:val="nil"/>
              <w:left w:val="nil"/>
              <w:bottom w:val="single" w:sz="4" w:space="0" w:color="auto"/>
              <w:right w:val="single" w:sz="4" w:space="0" w:color="auto"/>
            </w:tcBorders>
            <w:noWrap/>
            <w:vAlign w:val="bottom"/>
            <w:hideMark/>
          </w:tcPr>
          <w:p w14:paraId="3D393DCC"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165,045.1</w:t>
            </w:r>
          </w:p>
        </w:tc>
        <w:tc>
          <w:tcPr>
            <w:tcW w:w="920" w:type="dxa"/>
            <w:tcBorders>
              <w:top w:val="nil"/>
              <w:left w:val="nil"/>
              <w:bottom w:val="single" w:sz="4" w:space="0" w:color="auto"/>
              <w:right w:val="single" w:sz="4" w:space="0" w:color="auto"/>
            </w:tcBorders>
            <w:noWrap/>
            <w:vAlign w:val="bottom"/>
            <w:hideMark/>
          </w:tcPr>
          <w:p w14:paraId="58049B17"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18,957.7</w:t>
            </w:r>
          </w:p>
        </w:tc>
        <w:tc>
          <w:tcPr>
            <w:tcW w:w="920" w:type="dxa"/>
            <w:tcBorders>
              <w:top w:val="nil"/>
              <w:left w:val="nil"/>
              <w:bottom w:val="single" w:sz="4" w:space="0" w:color="auto"/>
              <w:right w:val="single" w:sz="4" w:space="0" w:color="auto"/>
            </w:tcBorders>
            <w:noWrap/>
            <w:vAlign w:val="bottom"/>
            <w:hideMark/>
          </w:tcPr>
          <w:p w14:paraId="43BEB558"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4,995.4</w:t>
            </w:r>
          </w:p>
        </w:tc>
        <w:tc>
          <w:tcPr>
            <w:tcW w:w="920" w:type="dxa"/>
            <w:tcBorders>
              <w:top w:val="nil"/>
              <w:left w:val="nil"/>
              <w:bottom w:val="single" w:sz="4" w:space="0" w:color="auto"/>
              <w:right w:val="single" w:sz="4" w:space="0" w:color="auto"/>
            </w:tcBorders>
            <w:noWrap/>
            <w:vAlign w:val="bottom"/>
            <w:hideMark/>
          </w:tcPr>
          <w:p w14:paraId="063FD1B4"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13.4</w:t>
            </w:r>
          </w:p>
        </w:tc>
        <w:tc>
          <w:tcPr>
            <w:tcW w:w="920" w:type="dxa"/>
            <w:tcBorders>
              <w:top w:val="nil"/>
              <w:left w:val="nil"/>
              <w:bottom w:val="single" w:sz="4" w:space="0" w:color="auto"/>
              <w:right w:val="single" w:sz="4" w:space="0" w:color="auto"/>
            </w:tcBorders>
            <w:noWrap/>
            <w:vAlign w:val="bottom"/>
            <w:hideMark/>
          </w:tcPr>
          <w:p w14:paraId="595CACF9"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5364AA57"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93.8</w:t>
            </w:r>
          </w:p>
        </w:tc>
        <w:tc>
          <w:tcPr>
            <w:tcW w:w="900" w:type="dxa"/>
            <w:tcBorders>
              <w:top w:val="nil"/>
              <w:left w:val="nil"/>
              <w:bottom w:val="single" w:sz="4" w:space="0" w:color="auto"/>
              <w:right w:val="single" w:sz="4" w:space="0" w:color="auto"/>
            </w:tcBorders>
            <w:noWrap/>
            <w:vAlign w:val="bottom"/>
            <w:hideMark/>
          </w:tcPr>
          <w:p w14:paraId="57E7BC4C"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94.2</w:t>
            </w:r>
          </w:p>
        </w:tc>
        <w:tc>
          <w:tcPr>
            <w:tcW w:w="900" w:type="dxa"/>
            <w:tcBorders>
              <w:top w:val="nil"/>
              <w:left w:val="nil"/>
              <w:bottom w:val="single" w:sz="4" w:space="0" w:color="auto"/>
              <w:right w:val="single" w:sz="4" w:space="0" w:color="auto"/>
            </w:tcBorders>
            <w:noWrap/>
            <w:vAlign w:val="bottom"/>
            <w:hideMark/>
          </w:tcPr>
          <w:p w14:paraId="702F90A4"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94.2</w:t>
            </w:r>
          </w:p>
        </w:tc>
        <w:tc>
          <w:tcPr>
            <w:tcW w:w="1020" w:type="dxa"/>
            <w:tcBorders>
              <w:top w:val="nil"/>
              <w:left w:val="nil"/>
              <w:bottom w:val="single" w:sz="4" w:space="0" w:color="auto"/>
              <w:right w:val="single" w:sz="4" w:space="0" w:color="auto"/>
            </w:tcBorders>
            <w:noWrap/>
            <w:vAlign w:val="bottom"/>
            <w:hideMark/>
          </w:tcPr>
          <w:p w14:paraId="6BCCC608"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1.3</w:t>
            </w:r>
          </w:p>
        </w:tc>
        <w:tc>
          <w:tcPr>
            <w:tcW w:w="1020" w:type="dxa"/>
            <w:tcBorders>
              <w:top w:val="nil"/>
              <w:left w:val="nil"/>
              <w:bottom w:val="single" w:sz="4" w:space="0" w:color="auto"/>
              <w:right w:val="single" w:sz="4" w:space="0" w:color="auto"/>
            </w:tcBorders>
            <w:noWrap/>
            <w:vAlign w:val="bottom"/>
            <w:hideMark/>
          </w:tcPr>
          <w:p w14:paraId="29D614D2"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0.3</w:t>
            </w:r>
          </w:p>
        </w:tc>
      </w:tr>
      <w:tr w:rsidR="00827B6C" w:rsidRPr="00827B6C" w14:paraId="313F577B" w14:textId="77777777" w:rsidTr="008235D0">
        <w:trPr>
          <w:trHeight w:val="300"/>
        </w:trPr>
        <w:tc>
          <w:tcPr>
            <w:tcW w:w="3260" w:type="dxa"/>
            <w:tcBorders>
              <w:top w:val="nil"/>
              <w:left w:val="single" w:sz="4" w:space="0" w:color="auto"/>
              <w:bottom w:val="single" w:sz="4" w:space="0" w:color="auto"/>
              <w:right w:val="single" w:sz="4" w:space="0" w:color="auto"/>
            </w:tcBorders>
            <w:vAlign w:val="bottom"/>
            <w:hideMark/>
          </w:tcPr>
          <w:p w14:paraId="603141A9"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 xml:space="preserve">    Agriculture, forestry, fishing, and hunting</w:t>
            </w:r>
          </w:p>
        </w:tc>
        <w:tc>
          <w:tcPr>
            <w:tcW w:w="900" w:type="dxa"/>
            <w:tcBorders>
              <w:top w:val="nil"/>
              <w:left w:val="nil"/>
              <w:bottom w:val="single" w:sz="4" w:space="0" w:color="auto"/>
              <w:right w:val="single" w:sz="4" w:space="0" w:color="auto"/>
            </w:tcBorders>
            <w:noWrap/>
            <w:vAlign w:val="bottom"/>
            <w:hideMark/>
          </w:tcPr>
          <w:p w14:paraId="5CB0C9C8"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11</w:t>
            </w:r>
          </w:p>
        </w:tc>
        <w:tc>
          <w:tcPr>
            <w:tcW w:w="960" w:type="dxa"/>
            <w:tcBorders>
              <w:top w:val="nil"/>
              <w:left w:val="nil"/>
              <w:bottom w:val="single" w:sz="4" w:space="0" w:color="auto"/>
              <w:right w:val="single" w:sz="4" w:space="0" w:color="auto"/>
            </w:tcBorders>
            <w:noWrap/>
            <w:vAlign w:val="bottom"/>
            <w:hideMark/>
          </w:tcPr>
          <w:p w14:paraId="0539F240"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1,383.5</w:t>
            </w:r>
          </w:p>
        </w:tc>
        <w:tc>
          <w:tcPr>
            <w:tcW w:w="920" w:type="dxa"/>
            <w:tcBorders>
              <w:top w:val="nil"/>
              <w:left w:val="nil"/>
              <w:bottom w:val="single" w:sz="4" w:space="0" w:color="auto"/>
              <w:right w:val="single" w:sz="4" w:space="0" w:color="auto"/>
            </w:tcBorders>
            <w:noWrap/>
            <w:vAlign w:val="bottom"/>
            <w:hideMark/>
          </w:tcPr>
          <w:p w14:paraId="1B0F26A4"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1,480.7</w:t>
            </w:r>
          </w:p>
        </w:tc>
        <w:tc>
          <w:tcPr>
            <w:tcW w:w="920" w:type="dxa"/>
            <w:tcBorders>
              <w:top w:val="nil"/>
              <w:left w:val="nil"/>
              <w:bottom w:val="single" w:sz="4" w:space="0" w:color="auto"/>
              <w:right w:val="single" w:sz="4" w:space="0" w:color="auto"/>
            </w:tcBorders>
            <w:noWrap/>
            <w:vAlign w:val="bottom"/>
            <w:hideMark/>
          </w:tcPr>
          <w:p w14:paraId="2F4A2D8F"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1,482.1</w:t>
            </w:r>
          </w:p>
        </w:tc>
        <w:tc>
          <w:tcPr>
            <w:tcW w:w="920" w:type="dxa"/>
            <w:tcBorders>
              <w:top w:val="nil"/>
              <w:left w:val="nil"/>
              <w:bottom w:val="single" w:sz="4" w:space="0" w:color="auto"/>
              <w:right w:val="single" w:sz="4" w:space="0" w:color="auto"/>
            </w:tcBorders>
            <w:noWrap/>
            <w:vAlign w:val="bottom"/>
            <w:hideMark/>
          </w:tcPr>
          <w:p w14:paraId="4BC28178"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97.2</w:t>
            </w:r>
          </w:p>
        </w:tc>
        <w:tc>
          <w:tcPr>
            <w:tcW w:w="920" w:type="dxa"/>
            <w:tcBorders>
              <w:top w:val="nil"/>
              <w:left w:val="nil"/>
              <w:bottom w:val="single" w:sz="4" w:space="0" w:color="auto"/>
              <w:right w:val="single" w:sz="4" w:space="0" w:color="auto"/>
            </w:tcBorders>
            <w:noWrap/>
            <w:vAlign w:val="bottom"/>
            <w:hideMark/>
          </w:tcPr>
          <w:p w14:paraId="7FEDAD1C"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1.4</w:t>
            </w:r>
          </w:p>
        </w:tc>
        <w:tc>
          <w:tcPr>
            <w:tcW w:w="920" w:type="dxa"/>
            <w:tcBorders>
              <w:top w:val="nil"/>
              <w:left w:val="nil"/>
              <w:bottom w:val="single" w:sz="4" w:space="0" w:color="auto"/>
              <w:right w:val="single" w:sz="4" w:space="0" w:color="auto"/>
            </w:tcBorders>
            <w:noWrap/>
            <w:vAlign w:val="bottom"/>
            <w:hideMark/>
          </w:tcPr>
          <w:p w14:paraId="5C17072D"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7.0</w:t>
            </w:r>
          </w:p>
        </w:tc>
        <w:tc>
          <w:tcPr>
            <w:tcW w:w="920" w:type="dxa"/>
            <w:tcBorders>
              <w:top w:val="nil"/>
              <w:left w:val="nil"/>
              <w:bottom w:val="single" w:sz="4" w:space="0" w:color="auto"/>
              <w:right w:val="single" w:sz="4" w:space="0" w:color="auto"/>
            </w:tcBorders>
            <w:noWrap/>
            <w:vAlign w:val="bottom"/>
            <w:hideMark/>
          </w:tcPr>
          <w:p w14:paraId="7A7B3ADC"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0.1</w:t>
            </w:r>
          </w:p>
        </w:tc>
        <w:tc>
          <w:tcPr>
            <w:tcW w:w="900" w:type="dxa"/>
            <w:tcBorders>
              <w:top w:val="nil"/>
              <w:left w:val="nil"/>
              <w:bottom w:val="single" w:sz="4" w:space="0" w:color="auto"/>
              <w:right w:val="single" w:sz="4" w:space="0" w:color="auto"/>
            </w:tcBorders>
            <w:noWrap/>
            <w:vAlign w:val="bottom"/>
            <w:hideMark/>
          </w:tcPr>
          <w:p w14:paraId="648E113E"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0.9</w:t>
            </w:r>
          </w:p>
        </w:tc>
        <w:tc>
          <w:tcPr>
            <w:tcW w:w="900" w:type="dxa"/>
            <w:tcBorders>
              <w:top w:val="nil"/>
              <w:left w:val="nil"/>
              <w:bottom w:val="single" w:sz="4" w:space="0" w:color="auto"/>
              <w:right w:val="single" w:sz="4" w:space="0" w:color="auto"/>
            </w:tcBorders>
            <w:noWrap/>
            <w:vAlign w:val="bottom"/>
            <w:hideMark/>
          </w:tcPr>
          <w:p w14:paraId="39385329"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0.9</w:t>
            </w:r>
          </w:p>
        </w:tc>
        <w:tc>
          <w:tcPr>
            <w:tcW w:w="900" w:type="dxa"/>
            <w:tcBorders>
              <w:top w:val="nil"/>
              <w:left w:val="nil"/>
              <w:bottom w:val="single" w:sz="4" w:space="0" w:color="auto"/>
              <w:right w:val="single" w:sz="4" w:space="0" w:color="auto"/>
            </w:tcBorders>
            <w:noWrap/>
            <w:vAlign w:val="bottom"/>
            <w:hideMark/>
          </w:tcPr>
          <w:p w14:paraId="40DB2B5A"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0.8</w:t>
            </w:r>
          </w:p>
        </w:tc>
        <w:tc>
          <w:tcPr>
            <w:tcW w:w="1020" w:type="dxa"/>
            <w:tcBorders>
              <w:top w:val="nil"/>
              <w:left w:val="nil"/>
              <w:bottom w:val="single" w:sz="4" w:space="0" w:color="auto"/>
              <w:right w:val="single" w:sz="4" w:space="0" w:color="auto"/>
            </w:tcBorders>
            <w:noWrap/>
            <w:vAlign w:val="bottom"/>
            <w:hideMark/>
          </w:tcPr>
          <w:p w14:paraId="331B0545"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2EA5FF49"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0.0</w:t>
            </w:r>
          </w:p>
        </w:tc>
      </w:tr>
      <w:tr w:rsidR="00827B6C" w:rsidRPr="00827B6C" w14:paraId="2EFD83AF" w14:textId="77777777" w:rsidTr="008235D0">
        <w:trPr>
          <w:trHeight w:val="300"/>
        </w:trPr>
        <w:tc>
          <w:tcPr>
            <w:tcW w:w="3260" w:type="dxa"/>
            <w:tcBorders>
              <w:top w:val="nil"/>
              <w:left w:val="single" w:sz="4" w:space="0" w:color="auto"/>
              <w:bottom w:val="single" w:sz="4" w:space="0" w:color="auto"/>
              <w:right w:val="single" w:sz="4" w:space="0" w:color="auto"/>
            </w:tcBorders>
            <w:vAlign w:val="bottom"/>
            <w:hideMark/>
          </w:tcPr>
          <w:p w14:paraId="660BD9DB"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 xml:space="preserve">    Mining, quarrying, and oil and gas extraction</w:t>
            </w:r>
          </w:p>
        </w:tc>
        <w:tc>
          <w:tcPr>
            <w:tcW w:w="900" w:type="dxa"/>
            <w:tcBorders>
              <w:top w:val="nil"/>
              <w:left w:val="nil"/>
              <w:bottom w:val="single" w:sz="4" w:space="0" w:color="auto"/>
              <w:right w:val="single" w:sz="4" w:space="0" w:color="auto"/>
            </w:tcBorders>
            <w:noWrap/>
            <w:vAlign w:val="bottom"/>
            <w:hideMark/>
          </w:tcPr>
          <w:p w14:paraId="6FB18E08"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21</w:t>
            </w:r>
          </w:p>
        </w:tc>
        <w:tc>
          <w:tcPr>
            <w:tcW w:w="960" w:type="dxa"/>
            <w:tcBorders>
              <w:top w:val="nil"/>
              <w:left w:val="nil"/>
              <w:bottom w:val="single" w:sz="4" w:space="0" w:color="auto"/>
              <w:right w:val="single" w:sz="4" w:space="0" w:color="auto"/>
            </w:tcBorders>
            <w:noWrap/>
            <w:vAlign w:val="bottom"/>
            <w:hideMark/>
          </w:tcPr>
          <w:p w14:paraId="09A2C331"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838.4</w:t>
            </w:r>
          </w:p>
        </w:tc>
        <w:tc>
          <w:tcPr>
            <w:tcW w:w="920" w:type="dxa"/>
            <w:tcBorders>
              <w:top w:val="nil"/>
              <w:left w:val="nil"/>
              <w:bottom w:val="single" w:sz="4" w:space="0" w:color="auto"/>
              <w:right w:val="single" w:sz="4" w:space="0" w:color="auto"/>
            </w:tcBorders>
            <w:noWrap/>
            <w:vAlign w:val="bottom"/>
            <w:hideMark/>
          </w:tcPr>
          <w:p w14:paraId="4426F30F"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586.1</w:t>
            </w:r>
          </w:p>
        </w:tc>
        <w:tc>
          <w:tcPr>
            <w:tcW w:w="920" w:type="dxa"/>
            <w:tcBorders>
              <w:top w:val="nil"/>
              <w:left w:val="nil"/>
              <w:bottom w:val="single" w:sz="4" w:space="0" w:color="auto"/>
              <w:right w:val="single" w:sz="4" w:space="0" w:color="auto"/>
            </w:tcBorders>
            <w:noWrap/>
            <w:vAlign w:val="bottom"/>
            <w:hideMark/>
          </w:tcPr>
          <w:p w14:paraId="2547727F"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576.8</w:t>
            </w:r>
          </w:p>
        </w:tc>
        <w:tc>
          <w:tcPr>
            <w:tcW w:w="920" w:type="dxa"/>
            <w:tcBorders>
              <w:top w:val="nil"/>
              <w:left w:val="nil"/>
              <w:bottom w:val="single" w:sz="4" w:space="0" w:color="auto"/>
              <w:right w:val="single" w:sz="4" w:space="0" w:color="auto"/>
            </w:tcBorders>
            <w:noWrap/>
            <w:vAlign w:val="bottom"/>
            <w:hideMark/>
          </w:tcPr>
          <w:p w14:paraId="41004921"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-252.3</w:t>
            </w:r>
          </w:p>
        </w:tc>
        <w:tc>
          <w:tcPr>
            <w:tcW w:w="920" w:type="dxa"/>
            <w:tcBorders>
              <w:top w:val="nil"/>
              <w:left w:val="nil"/>
              <w:bottom w:val="single" w:sz="4" w:space="0" w:color="auto"/>
              <w:right w:val="single" w:sz="4" w:space="0" w:color="auto"/>
            </w:tcBorders>
            <w:noWrap/>
            <w:vAlign w:val="bottom"/>
            <w:hideMark/>
          </w:tcPr>
          <w:p w14:paraId="43024C68"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-9.3</w:t>
            </w:r>
          </w:p>
        </w:tc>
        <w:tc>
          <w:tcPr>
            <w:tcW w:w="920" w:type="dxa"/>
            <w:tcBorders>
              <w:top w:val="nil"/>
              <w:left w:val="nil"/>
              <w:bottom w:val="single" w:sz="4" w:space="0" w:color="auto"/>
              <w:right w:val="single" w:sz="4" w:space="0" w:color="auto"/>
            </w:tcBorders>
            <w:noWrap/>
            <w:vAlign w:val="bottom"/>
            <w:hideMark/>
          </w:tcPr>
          <w:p w14:paraId="4A3A0E51"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-30.1</w:t>
            </w:r>
          </w:p>
        </w:tc>
        <w:tc>
          <w:tcPr>
            <w:tcW w:w="920" w:type="dxa"/>
            <w:tcBorders>
              <w:top w:val="nil"/>
              <w:left w:val="nil"/>
              <w:bottom w:val="single" w:sz="4" w:space="0" w:color="auto"/>
              <w:right w:val="single" w:sz="4" w:space="0" w:color="auto"/>
            </w:tcBorders>
            <w:noWrap/>
            <w:vAlign w:val="bottom"/>
            <w:hideMark/>
          </w:tcPr>
          <w:p w14:paraId="30441FC7"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-1.6</w:t>
            </w:r>
          </w:p>
        </w:tc>
        <w:tc>
          <w:tcPr>
            <w:tcW w:w="900" w:type="dxa"/>
            <w:tcBorders>
              <w:top w:val="nil"/>
              <w:left w:val="nil"/>
              <w:bottom w:val="single" w:sz="4" w:space="0" w:color="auto"/>
              <w:right w:val="single" w:sz="4" w:space="0" w:color="auto"/>
            </w:tcBorders>
            <w:noWrap/>
            <w:vAlign w:val="bottom"/>
            <w:hideMark/>
          </w:tcPr>
          <w:p w14:paraId="4083F3C7"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0.6</w:t>
            </w:r>
          </w:p>
        </w:tc>
        <w:tc>
          <w:tcPr>
            <w:tcW w:w="900" w:type="dxa"/>
            <w:tcBorders>
              <w:top w:val="nil"/>
              <w:left w:val="nil"/>
              <w:bottom w:val="single" w:sz="4" w:space="0" w:color="auto"/>
              <w:right w:val="single" w:sz="4" w:space="0" w:color="auto"/>
            </w:tcBorders>
            <w:noWrap/>
            <w:vAlign w:val="bottom"/>
            <w:hideMark/>
          </w:tcPr>
          <w:p w14:paraId="212BF502"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0.3</w:t>
            </w:r>
          </w:p>
        </w:tc>
        <w:tc>
          <w:tcPr>
            <w:tcW w:w="900" w:type="dxa"/>
            <w:tcBorders>
              <w:top w:val="nil"/>
              <w:left w:val="nil"/>
              <w:bottom w:val="single" w:sz="4" w:space="0" w:color="auto"/>
              <w:right w:val="single" w:sz="4" w:space="0" w:color="auto"/>
            </w:tcBorders>
            <w:noWrap/>
            <w:vAlign w:val="bottom"/>
            <w:hideMark/>
          </w:tcPr>
          <w:p w14:paraId="2E630DCB"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0.3</w:t>
            </w:r>
          </w:p>
        </w:tc>
        <w:tc>
          <w:tcPr>
            <w:tcW w:w="1020" w:type="dxa"/>
            <w:tcBorders>
              <w:top w:val="nil"/>
              <w:left w:val="nil"/>
              <w:bottom w:val="single" w:sz="4" w:space="0" w:color="auto"/>
              <w:right w:val="single" w:sz="4" w:space="0" w:color="auto"/>
            </w:tcBorders>
            <w:noWrap/>
            <w:vAlign w:val="bottom"/>
            <w:hideMark/>
          </w:tcPr>
          <w:p w14:paraId="2914E3D6"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-3.5</w:t>
            </w:r>
          </w:p>
        </w:tc>
        <w:tc>
          <w:tcPr>
            <w:tcW w:w="1020" w:type="dxa"/>
            <w:tcBorders>
              <w:top w:val="nil"/>
              <w:left w:val="nil"/>
              <w:bottom w:val="single" w:sz="4" w:space="0" w:color="auto"/>
              <w:right w:val="single" w:sz="4" w:space="0" w:color="auto"/>
            </w:tcBorders>
            <w:noWrap/>
            <w:vAlign w:val="bottom"/>
            <w:hideMark/>
          </w:tcPr>
          <w:p w14:paraId="21756056"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-0.2</w:t>
            </w:r>
          </w:p>
        </w:tc>
      </w:tr>
      <w:tr w:rsidR="00827B6C" w:rsidRPr="00827B6C" w14:paraId="01E356C6" w14:textId="77777777" w:rsidTr="008235D0">
        <w:trPr>
          <w:trHeight w:val="300"/>
        </w:trPr>
        <w:tc>
          <w:tcPr>
            <w:tcW w:w="3260" w:type="dxa"/>
            <w:tcBorders>
              <w:top w:val="nil"/>
              <w:left w:val="single" w:sz="4" w:space="0" w:color="auto"/>
              <w:bottom w:val="single" w:sz="4" w:space="0" w:color="auto"/>
              <w:right w:val="single" w:sz="4" w:space="0" w:color="auto"/>
            </w:tcBorders>
            <w:vAlign w:val="bottom"/>
            <w:hideMark/>
          </w:tcPr>
          <w:p w14:paraId="4EB18C24"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 xml:space="preserve">    Utilities</w:t>
            </w:r>
          </w:p>
        </w:tc>
        <w:tc>
          <w:tcPr>
            <w:tcW w:w="900" w:type="dxa"/>
            <w:tcBorders>
              <w:top w:val="nil"/>
              <w:left w:val="nil"/>
              <w:bottom w:val="single" w:sz="4" w:space="0" w:color="auto"/>
              <w:right w:val="single" w:sz="4" w:space="0" w:color="auto"/>
            </w:tcBorders>
            <w:noWrap/>
            <w:vAlign w:val="bottom"/>
            <w:hideMark/>
          </w:tcPr>
          <w:p w14:paraId="0C5A2A6E"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22</w:t>
            </w:r>
          </w:p>
        </w:tc>
        <w:tc>
          <w:tcPr>
            <w:tcW w:w="960" w:type="dxa"/>
            <w:tcBorders>
              <w:top w:val="nil"/>
              <w:left w:val="nil"/>
              <w:bottom w:val="single" w:sz="4" w:space="0" w:color="auto"/>
              <w:right w:val="single" w:sz="4" w:space="0" w:color="auto"/>
            </w:tcBorders>
            <w:noWrap/>
            <w:vAlign w:val="bottom"/>
            <w:hideMark/>
          </w:tcPr>
          <w:p w14:paraId="7A1A8045"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551.5</w:t>
            </w:r>
          </w:p>
        </w:tc>
        <w:tc>
          <w:tcPr>
            <w:tcW w:w="920" w:type="dxa"/>
            <w:tcBorders>
              <w:top w:val="nil"/>
              <w:left w:val="nil"/>
              <w:bottom w:val="single" w:sz="4" w:space="0" w:color="auto"/>
              <w:right w:val="single" w:sz="4" w:space="0" w:color="auto"/>
            </w:tcBorders>
            <w:noWrap/>
            <w:vAlign w:val="bottom"/>
            <w:hideMark/>
          </w:tcPr>
          <w:p w14:paraId="65B7CDC0"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591.3</w:t>
            </w:r>
          </w:p>
        </w:tc>
        <w:tc>
          <w:tcPr>
            <w:tcW w:w="920" w:type="dxa"/>
            <w:tcBorders>
              <w:top w:val="nil"/>
              <w:left w:val="nil"/>
              <w:bottom w:val="single" w:sz="4" w:space="0" w:color="auto"/>
              <w:right w:val="single" w:sz="4" w:space="0" w:color="auto"/>
            </w:tcBorders>
            <w:noWrap/>
            <w:vAlign w:val="bottom"/>
            <w:hideMark/>
          </w:tcPr>
          <w:p w14:paraId="575D3429"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620.0</w:t>
            </w:r>
          </w:p>
        </w:tc>
        <w:tc>
          <w:tcPr>
            <w:tcW w:w="920" w:type="dxa"/>
            <w:tcBorders>
              <w:top w:val="nil"/>
              <w:left w:val="nil"/>
              <w:bottom w:val="single" w:sz="4" w:space="0" w:color="auto"/>
              <w:right w:val="single" w:sz="4" w:space="0" w:color="auto"/>
            </w:tcBorders>
            <w:noWrap/>
            <w:vAlign w:val="bottom"/>
            <w:hideMark/>
          </w:tcPr>
          <w:p w14:paraId="2DA6FAF0"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39.8</w:t>
            </w:r>
          </w:p>
        </w:tc>
        <w:tc>
          <w:tcPr>
            <w:tcW w:w="920" w:type="dxa"/>
            <w:tcBorders>
              <w:top w:val="nil"/>
              <w:left w:val="nil"/>
              <w:bottom w:val="single" w:sz="4" w:space="0" w:color="auto"/>
              <w:right w:val="single" w:sz="4" w:space="0" w:color="auto"/>
            </w:tcBorders>
            <w:noWrap/>
            <w:vAlign w:val="bottom"/>
            <w:hideMark/>
          </w:tcPr>
          <w:p w14:paraId="79F58E31"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28.7</w:t>
            </w:r>
          </w:p>
        </w:tc>
        <w:tc>
          <w:tcPr>
            <w:tcW w:w="920" w:type="dxa"/>
            <w:tcBorders>
              <w:top w:val="nil"/>
              <w:left w:val="nil"/>
              <w:bottom w:val="single" w:sz="4" w:space="0" w:color="auto"/>
              <w:right w:val="single" w:sz="4" w:space="0" w:color="auto"/>
            </w:tcBorders>
            <w:noWrap/>
            <w:vAlign w:val="bottom"/>
            <w:hideMark/>
          </w:tcPr>
          <w:p w14:paraId="5C5CF92A"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7.2</w:t>
            </w:r>
          </w:p>
        </w:tc>
        <w:tc>
          <w:tcPr>
            <w:tcW w:w="920" w:type="dxa"/>
            <w:tcBorders>
              <w:top w:val="nil"/>
              <w:left w:val="nil"/>
              <w:bottom w:val="single" w:sz="4" w:space="0" w:color="auto"/>
              <w:right w:val="single" w:sz="4" w:space="0" w:color="auto"/>
            </w:tcBorders>
            <w:noWrap/>
            <w:vAlign w:val="bottom"/>
            <w:hideMark/>
          </w:tcPr>
          <w:p w14:paraId="75CFBAC3"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4.9</w:t>
            </w:r>
          </w:p>
        </w:tc>
        <w:tc>
          <w:tcPr>
            <w:tcW w:w="900" w:type="dxa"/>
            <w:tcBorders>
              <w:top w:val="nil"/>
              <w:left w:val="nil"/>
              <w:bottom w:val="single" w:sz="4" w:space="0" w:color="auto"/>
              <w:right w:val="single" w:sz="4" w:space="0" w:color="auto"/>
            </w:tcBorders>
            <w:noWrap/>
            <w:vAlign w:val="bottom"/>
            <w:hideMark/>
          </w:tcPr>
          <w:p w14:paraId="3D3CCA5E"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0.4</w:t>
            </w:r>
          </w:p>
        </w:tc>
        <w:tc>
          <w:tcPr>
            <w:tcW w:w="900" w:type="dxa"/>
            <w:tcBorders>
              <w:top w:val="nil"/>
              <w:left w:val="nil"/>
              <w:bottom w:val="single" w:sz="4" w:space="0" w:color="auto"/>
              <w:right w:val="single" w:sz="4" w:space="0" w:color="auto"/>
            </w:tcBorders>
            <w:noWrap/>
            <w:vAlign w:val="bottom"/>
            <w:hideMark/>
          </w:tcPr>
          <w:p w14:paraId="602C57FB"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0.3</w:t>
            </w:r>
          </w:p>
        </w:tc>
        <w:tc>
          <w:tcPr>
            <w:tcW w:w="900" w:type="dxa"/>
            <w:tcBorders>
              <w:top w:val="nil"/>
              <w:left w:val="nil"/>
              <w:bottom w:val="single" w:sz="4" w:space="0" w:color="auto"/>
              <w:right w:val="single" w:sz="4" w:space="0" w:color="auto"/>
            </w:tcBorders>
            <w:noWrap/>
            <w:vAlign w:val="bottom"/>
            <w:hideMark/>
          </w:tcPr>
          <w:p w14:paraId="20381E3D"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0.4</w:t>
            </w:r>
          </w:p>
        </w:tc>
        <w:tc>
          <w:tcPr>
            <w:tcW w:w="1020" w:type="dxa"/>
            <w:tcBorders>
              <w:top w:val="nil"/>
              <w:left w:val="nil"/>
              <w:bottom w:val="single" w:sz="4" w:space="0" w:color="auto"/>
              <w:right w:val="single" w:sz="4" w:space="0" w:color="auto"/>
            </w:tcBorders>
            <w:noWrap/>
            <w:vAlign w:val="bottom"/>
            <w:hideMark/>
          </w:tcPr>
          <w:p w14:paraId="23ECCCC6"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4E788DC3"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0.5</w:t>
            </w:r>
          </w:p>
        </w:tc>
      </w:tr>
      <w:tr w:rsidR="00827B6C" w:rsidRPr="00827B6C" w14:paraId="0354D5A6" w14:textId="77777777" w:rsidTr="008235D0">
        <w:trPr>
          <w:trHeight w:val="300"/>
        </w:trPr>
        <w:tc>
          <w:tcPr>
            <w:tcW w:w="3260" w:type="dxa"/>
            <w:tcBorders>
              <w:top w:val="nil"/>
              <w:left w:val="single" w:sz="4" w:space="0" w:color="auto"/>
              <w:bottom w:val="single" w:sz="4" w:space="0" w:color="auto"/>
              <w:right w:val="single" w:sz="4" w:space="0" w:color="auto"/>
            </w:tcBorders>
            <w:vAlign w:val="bottom"/>
            <w:hideMark/>
          </w:tcPr>
          <w:p w14:paraId="098490BF"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 xml:space="preserve">    Construction</w:t>
            </w:r>
          </w:p>
        </w:tc>
        <w:tc>
          <w:tcPr>
            <w:tcW w:w="900" w:type="dxa"/>
            <w:tcBorders>
              <w:top w:val="nil"/>
              <w:left w:val="nil"/>
              <w:bottom w:val="single" w:sz="4" w:space="0" w:color="auto"/>
              <w:right w:val="single" w:sz="4" w:space="0" w:color="auto"/>
            </w:tcBorders>
            <w:noWrap/>
            <w:vAlign w:val="bottom"/>
            <w:hideMark/>
          </w:tcPr>
          <w:p w14:paraId="3DB1A650"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23</w:t>
            </w:r>
          </w:p>
        </w:tc>
        <w:tc>
          <w:tcPr>
            <w:tcW w:w="960" w:type="dxa"/>
            <w:tcBorders>
              <w:top w:val="nil"/>
              <w:left w:val="nil"/>
              <w:bottom w:val="single" w:sz="4" w:space="0" w:color="auto"/>
              <w:right w:val="single" w:sz="4" w:space="0" w:color="auto"/>
            </w:tcBorders>
            <w:noWrap/>
            <w:vAlign w:val="bottom"/>
            <w:hideMark/>
          </w:tcPr>
          <w:p w14:paraId="63461B00"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6,150.7</w:t>
            </w:r>
          </w:p>
        </w:tc>
        <w:tc>
          <w:tcPr>
            <w:tcW w:w="920" w:type="dxa"/>
            <w:tcBorders>
              <w:top w:val="nil"/>
              <w:left w:val="nil"/>
              <w:bottom w:val="single" w:sz="4" w:space="0" w:color="auto"/>
              <w:right w:val="single" w:sz="4" w:space="0" w:color="auto"/>
            </w:tcBorders>
            <w:noWrap/>
            <w:vAlign w:val="bottom"/>
            <w:hideMark/>
          </w:tcPr>
          <w:p w14:paraId="1386B8A7"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8,211.7</w:t>
            </w:r>
          </w:p>
        </w:tc>
        <w:tc>
          <w:tcPr>
            <w:tcW w:w="920" w:type="dxa"/>
            <w:tcBorders>
              <w:top w:val="nil"/>
              <w:left w:val="nil"/>
              <w:bottom w:val="single" w:sz="4" w:space="0" w:color="auto"/>
              <w:right w:val="single" w:sz="4" w:space="0" w:color="auto"/>
            </w:tcBorders>
            <w:noWrap/>
            <w:vAlign w:val="bottom"/>
            <w:hideMark/>
          </w:tcPr>
          <w:p w14:paraId="3266967E"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8,572.2</w:t>
            </w:r>
          </w:p>
        </w:tc>
        <w:tc>
          <w:tcPr>
            <w:tcW w:w="920" w:type="dxa"/>
            <w:tcBorders>
              <w:top w:val="nil"/>
              <w:left w:val="nil"/>
              <w:bottom w:val="single" w:sz="4" w:space="0" w:color="auto"/>
              <w:right w:val="single" w:sz="4" w:space="0" w:color="auto"/>
            </w:tcBorders>
            <w:noWrap/>
            <w:vAlign w:val="bottom"/>
            <w:hideMark/>
          </w:tcPr>
          <w:p w14:paraId="24A81F9D"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2,061.0</w:t>
            </w:r>
          </w:p>
        </w:tc>
        <w:tc>
          <w:tcPr>
            <w:tcW w:w="920" w:type="dxa"/>
            <w:tcBorders>
              <w:top w:val="nil"/>
              <w:left w:val="nil"/>
              <w:bottom w:val="single" w:sz="4" w:space="0" w:color="auto"/>
              <w:right w:val="single" w:sz="4" w:space="0" w:color="auto"/>
            </w:tcBorders>
            <w:noWrap/>
            <w:vAlign w:val="bottom"/>
            <w:hideMark/>
          </w:tcPr>
          <w:p w14:paraId="60D19A95"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360.5</w:t>
            </w:r>
          </w:p>
        </w:tc>
        <w:tc>
          <w:tcPr>
            <w:tcW w:w="920" w:type="dxa"/>
            <w:tcBorders>
              <w:top w:val="nil"/>
              <w:left w:val="nil"/>
              <w:bottom w:val="single" w:sz="4" w:space="0" w:color="auto"/>
              <w:right w:val="single" w:sz="4" w:space="0" w:color="auto"/>
            </w:tcBorders>
            <w:noWrap/>
            <w:vAlign w:val="bottom"/>
            <w:hideMark/>
          </w:tcPr>
          <w:p w14:paraId="64242A15"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33.5</w:t>
            </w:r>
          </w:p>
        </w:tc>
        <w:tc>
          <w:tcPr>
            <w:tcW w:w="920" w:type="dxa"/>
            <w:tcBorders>
              <w:top w:val="nil"/>
              <w:left w:val="nil"/>
              <w:bottom w:val="single" w:sz="4" w:space="0" w:color="auto"/>
              <w:right w:val="single" w:sz="4" w:space="0" w:color="auto"/>
            </w:tcBorders>
            <w:noWrap/>
            <w:vAlign w:val="bottom"/>
            <w:hideMark/>
          </w:tcPr>
          <w:p w14:paraId="5A6F4D4E"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4.4</w:t>
            </w:r>
          </w:p>
        </w:tc>
        <w:tc>
          <w:tcPr>
            <w:tcW w:w="900" w:type="dxa"/>
            <w:tcBorders>
              <w:top w:val="nil"/>
              <w:left w:val="nil"/>
              <w:bottom w:val="single" w:sz="4" w:space="0" w:color="auto"/>
              <w:right w:val="single" w:sz="4" w:space="0" w:color="auto"/>
            </w:tcBorders>
            <w:noWrap/>
            <w:vAlign w:val="bottom"/>
            <w:hideMark/>
          </w:tcPr>
          <w:p w14:paraId="7AF595D4"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4.1</w:t>
            </w:r>
          </w:p>
        </w:tc>
        <w:tc>
          <w:tcPr>
            <w:tcW w:w="900" w:type="dxa"/>
            <w:tcBorders>
              <w:top w:val="nil"/>
              <w:left w:val="nil"/>
              <w:bottom w:val="single" w:sz="4" w:space="0" w:color="auto"/>
              <w:right w:val="single" w:sz="4" w:space="0" w:color="auto"/>
            </w:tcBorders>
            <w:noWrap/>
            <w:vAlign w:val="bottom"/>
            <w:hideMark/>
          </w:tcPr>
          <w:p w14:paraId="3A81E6D1"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4.8</w:t>
            </w:r>
          </w:p>
        </w:tc>
        <w:tc>
          <w:tcPr>
            <w:tcW w:w="900" w:type="dxa"/>
            <w:tcBorders>
              <w:top w:val="nil"/>
              <w:left w:val="nil"/>
              <w:bottom w:val="single" w:sz="4" w:space="0" w:color="auto"/>
              <w:right w:val="single" w:sz="4" w:space="0" w:color="auto"/>
            </w:tcBorders>
            <w:noWrap/>
            <w:vAlign w:val="bottom"/>
            <w:hideMark/>
          </w:tcPr>
          <w:p w14:paraId="2480C30F"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4.9</w:t>
            </w:r>
          </w:p>
        </w:tc>
        <w:tc>
          <w:tcPr>
            <w:tcW w:w="1020" w:type="dxa"/>
            <w:tcBorders>
              <w:top w:val="nil"/>
              <w:left w:val="nil"/>
              <w:bottom w:val="single" w:sz="4" w:space="0" w:color="auto"/>
              <w:right w:val="single" w:sz="4" w:space="0" w:color="auto"/>
            </w:tcBorders>
            <w:noWrap/>
            <w:vAlign w:val="bottom"/>
            <w:hideMark/>
          </w:tcPr>
          <w:p w14:paraId="7AC7D5D6"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2.9</w:t>
            </w:r>
          </w:p>
        </w:tc>
        <w:tc>
          <w:tcPr>
            <w:tcW w:w="1020" w:type="dxa"/>
            <w:tcBorders>
              <w:top w:val="nil"/>
              <w:left w:val="nil"/>
              <w:bottom w:val="single" w:sz="4" w:space="0" w:color="auto"/>
              <w:right w:val="single" w:sz="4" w:space="0" w:color="auto"/>
            </w:tcBorders>
            <w:noWrap/>
            <w:vAlign w:val="bottom"/>
            <w:hideMark/>
          </w:tcPr>
          <w:p w14:paraId="5F636635"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0.4</w:t>
            </w:r>
          </w:p>
        </w:tc>
      </w:tr>
      <w:tr w:rsidR="00827B6C" w:rsidRPr="00827B6C" w14:paraId="0ABC1EC7" w14:textId="77777777" w:rsidTr="008235D0">
        <w:trPr>
          <w:trHeight w:val="300"/>
        </w:trPr>
        <w:tc>
          <w:tcPr>
            <w:tcW w:w="3260" w:type="dxa"/>
            <w:tcBorders>
              <w:top w:val="nil"/>
              <w:left w:val="single" w:sz="4" w:space="0" w:color="auto"/>
              <w:bottom w:val="single" w:sz="4" w:space="0" w:color="auto"/>
              <w:right w:val="single" w:sz="4" w:space="0" w:color="auto"/>
            </w:tcBorders>
            <w:vAlign w:val="bottom"/>
            <w:hideMark/>
          </w:tcPr>
          <w:p w14:paraId="68950556"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 xml:space="preserve">    Manufacturing</w:t>
            </w:r>
          </w:p>
        </w:tc>
        <w:tc>
          <w:tcPr>
            <w:tcW w:w="900" w:type="dxa"/>
            <w:tcBorders>
              <w:top w:val="nil"/>
              <w:left w:val="nil"/>
              <w:bottom w:val="single" w:sz="4" w:space="0" w:color="auto"/>
              <w:right w:val="single" w:sz="4" w:space="0" w:color="auto"/>
            </w:tcBorders>
            <w:noWrap/>
            <w:vAlign w:val="bottom"/>
            <w:hideMark/>
          </w:tcPr>
          <w:p w14:paraId="37FAB1C0"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31, 32, 33</w:t>
            </w:r>
          </w:p>
        </w:tc>
        <w:tc>
          <w:tcPr>
            <w:tcW w:w="960" w:type="dxa"/>
            <w:tcBorders>
              <w:top w:val="nil"/>
              <w:left w:val="nil"/>
              <w:bottom w:val="single" w:sz="4" w:space="0" w:color="auto"/>
              <w:right w:val="single" w:sz="4" w:space="0" w:color="auto"/>
            </w:tcBorders>
            <w:noWrap/>
            <w:vAlign w:val="bottom"/>
            <w:hideMark/>
          </w:tcPr>
          <w:p w14:paraId="2781E6BF"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12,160.4</w:t>
            </w:r>
          </w:p>
        </w:tc>
        <w:tc>
          <w:tcPr>
            <w:tcW w:w="920" w:type="dxa"/>
            <w:tcBorders>
              <w:top w:val="nil"/>
              <w:left w:val="nil"/>
              <w:bottom w:val="single" w:sz="4" w:space="0" w:color="auto"/>
              <w:right w:val="single" w:sz="4" w:space="0" w:color="auto"/>
            </w:tcBorders>
            <w:noWrap/>
            <w:vAlign w:val="bottom"/>
            <w:hideMark/>
          </w:tcPr>
          <w:p w14:paraId="3D7DF89D"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12,817.2</w:t>
            </w:r>
          </w:p>
        </w:tc>
        <w:tc>
          <w:tcPr>
            <w:tcW w:w="920" w:type="dxa"/>
            <w:tcBorders>
              <w:top w:val="nil"/>
              <w:left w:val="nil"/>
              <w:bottom w:val="single" w:sz="4" w:space="0" w:color="auto"/>
              <w:right w:val="single" w:sz="4" w:space="0" w:color="auto"/>
            </w:tcBorders>
            <w:noWrap/>
            <w:vAlign w:val="bottom"/>
            <w:hideMark/>
          </w:tcPr>
          <w:p w14:paraId="24B786F6"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12,816.8</w:t>
            </w:r>
          </w:p>
        </w:tc>
        <w:tc>
          <w:tcPr>
            <w:tcW w:w="920" w:type="dxa"/>
            <w:tcBorders>
              <w:top w:val="nil"/>
              <w:left w:val="nil"/>
              <w:bottom w:val="single" w:sz="4" w:space="0" w:color="auto"/>
              <w:right w:val="single" w:sz="4" w:space="0" w:color="auto"/>
            </w:tcBorders>
            <w:noWrap/>
            <w:vAlign w:val="bottom"/>
            <w:hideMark/>
          </w:tcPr>
          <w:p w14:paraId="2FC162BC"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656.8</w:t>
            </w:r>
          </w:p>
        </w:tc>
        <w:tc>
          <w:tcPr>
            <w:tcW w:w="920" w:type="dxa"/>
            <w:tcBorders>
              <w:top w:val="nil"/>
              <w:left w:val="nil"/>
              <w:bottom w:val="single" w:sz="4" w:space="0" w:color="auto"/>
              <w:right w:val="single" w:sz="4" w:space="0" w:color="auto"/>
            </w:tcBorders>
            <w:noWrap/>
            <w:vAlign w:val="bottom"/>
            <w:hideMark/>
          </w:tcPr>
          <w:p w14:paraId="28F59832"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-0.4</w:t>
            </w:r>
          </w:p>
        </w:tc>
        <w:tc>
          <w:tcPr>
            <w:tcW w:w="920" w:type="dxa"/>
            <w:tcBorders>
              <w:top w:val="nil"/>
              <w:left w:val="nil"/>
              <w:bottom w:val="single" w:sz="4" w:space="0" w:color="auto"/>
              <w:right w:val="single" w:sz="4" w:space="0" w:color="auto"/>
            </w:tcBorders>
            <w:noWrap/>
            <w:vAlign w:val="bottom"/>
            <w:hideMark/>
          </w:tcPr>
          <w:p w14:paraId="70DC7E18"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5.4</w:t>
            </w:r>
          </w:p>
        </w:tc>
        <w:tc>
          <w:tcPr>
            <w:tcW w:w="920" w:type="dxa"/>
            <w:tcBorders>
              <w:top w:val="nil"/>
              <w:left w:val="nil"/>
              <w:bottom w:val="single" w:sz="4" w:space="0" w:color="auto"/>
              <w:right w:val="single" w:sz="4" w:space="0" w:color="auto"/>
            </w:tcBorders>
            <w:noWrap/>
            <w:vAlign w:val="bottom"/>
            <w:hideMark/>
          </w:tcPr>
          <w:p w14:paraId="55DE46F1"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0.0</w:t>
            </w:r>
          </w:p>
        </w:tc>
        <w:tc>
          <w:tcPr>
            <w:tcW w:w="900" w:type="dxa"/>
            <w:tcBorders>
              <w:top w:val="nil"/>
              <w:left w:val="nil"/>
              <w:bottom w:val="single" w:sz="4" w:space="0" w:color="auto"/>
              <w:right w:val="single" w:sz="4" w:space="0" w:color="auto"/>
            </w:tcBorders>
            <w:noWrap/>
            <w:vAlign w:val="bottom"/>
            <w:hideMark/>
          </w:tcPr>
          <w:p w14:paraId="4B547EDD"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8.1</w:t>
            </w:r>
          </w:p>
        </w:tc>
        <w:tc>
          <w:tcPr>
            <w:tcW w:w="900" w:type="dxa"/>
            <w:tcBorders>
              <w:top w:val="nil"/>
              <w:left w:val="nil"/>
              <w:bottom w:val="single" w:sz="4" w:space="0" w:color="auto"/>
              <w:right w:val="single" w:sz="4" w:space="0" w:color="auto"/>
            </w:tcBorders>
            <w:noWrap/>
            <w:vAlign w:val="bottom"/>
            <w:hideMark/>
          </w:tcPr>
          <w:p w14:paraId="0393D308"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7.5</w:t>
            </w:r>
          </w:p>
        </w:tc>
        <w:tc>
          <w:tcPr>
            <w:tcW w:w="900" w:type="dxa"/>
            <w:tcBorders>
              <w:top w:val="nil"/>
              <w:left w:val="nil"/>
              <w:bottom w:val="single" w:sz="4" w:space="0" w:color="auto"/>
              <w:right w:val="single" w:sz="4" w:space="0" w:color="auto"/>
            </w:tcBorders>
            <w:noWrap/>
            <w:vAlign w:val="bottom"/>
            <w:hideMark/>
          </w:tcPr>
          <w:p w14:paraId="59139F37"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7.3</w:t>
            </w:r>
          </w:p>
        </w:tc>
        <w:tc>
          <w:tcPr>
            <w:tcW w:w="1020" w:type="dxa"/>
            <w:tcBorders>
              <w:top w:val="nil"/>
              <w:left w:val="nil"/>
              <w:bottom w:val="single" w:sz="4" w:space="0" w:color="auto"/>
              <w:right w:val="single" w:sz="4" w:space="0" w:color="auto"/>
            </w:tcBorders>
            <w:noWrap/>
            <w:vAlign w:val="bottom"/>
            <w:hideMark/>
          </w:tcPr>
          <w:p w14:paraId="60CFDB7E"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0.5</w:t>
            </w:r>
          </w:p>
        </w:tc>
        <w:tc>
          <w:tcPr>
            <w:tcW w:w="1020" w:type="dxa"/>
            <w:tcBorders>
              <w:top w:val="nil"/>
              <w:left w:val="nil"/>
              <w:bottom w:val="single" w:sz="4" w:space="0" w:color="auto"/>
              <w:right w:val="single" w:sz="4" w:space="0" w:color="auto"/>
            </w:tcBorders>
            <w:noWrap/>
            <w:vAlign w:val="bottom"/>
            <w:hideMark/>
          </w:tcPr>
          <w:p w14:paraId="21245ACD"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0.0</w:t>
            </w:r>
          </w:p>
        </w:tc>
      </w:tr>
      <w:tr w:rsidR="00827B6C" w:rsidRPr="00827B6C" w14:paraId="772CABD6" w14:textId="77777777" w:rsidTr="008235D0">
        <w:trPr>
          <w:trHeight w:val="300"/>
        </w:trPr>
        <w:tc>
          <w:tcPr>
            <w:tcW w:w="3260" w:type="dxa"/>
            <w:tcBorders>
              <w:top w:val="nil"/>
              <w:left w:val="single" w:sz="4" w:space="0" w:color="auto"/>
              <w:bottom w:val="single" w:sz="4" w:space="0" w:color="auto"/>
              <w:right w:val="single" w:sz="4" w:space="0" w:color="auto"/>
            </w:tcBorders>
            <w:vAlign w:val="bottom"/>
            <w:hideMark/>
          </w:tcPr>
          <w:p w14:paraId="6DF56386"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 xml:space="preserve">    Wholesale trade</w:t>
            </w:r>
          </w:p>
        </w:tc>
        <w:tc>
          <w:tcPr>
            <w:tcW w:w="900" w:type="dxa"/>
            <w:tcBorders>
              <w:top w:val="nil"/>
              <w:left w:val="nil"/>
              <w:bottom w:val="single" w:sz="4" w:space="0" w:color="auto"/>
              <w:right w:val="single" w:sz="4" w:space="0" w:color="auto"/>
            </w:tcBorders>
            <w:noWrap/>
            <w:vAlign w:val="bottom"/>
            <w:hideMark/>
          </w:tcPr>
          <w:p w14:paraId="79F80476"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42</w:t>
            </w:r>
          </w:p>
        </w:tc>
        <w:tc>
          <w:tcPr>
            <w:tcW w:w="960" w:type="dxa"/>
            <w:tcBorders>
              <w:top w:val="nil"/>
              <w:left w:val="nil"/>
              <w:bottom w:val="single" w:sz="4" w:space="0" w:color="auto"/>
              <w:right w:val="single" w:sz="4" w:space="0" w:color="auto"/>
            </w:tcBorders>
            <w:noWrap/>
            <w:vAlign w:val="bottom"/>
            <w:hideMark/>
          </w:tcPr>
          <w:p w14:paraId="3AD01B94"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5,739.7</w:t>
            </w:r>
          </w:p>
        </w:tc>
        <w:tc>
          <w:tcPr>
            <w:tcW w:w="920" w:type="dxa"/>
            <w:tcBorders>
              <w:top w:val="nil"/>
              <w:left w:val="nil"/>
              <w:bottom w:val="single" w:sz="4" w:space="0" w:color="auto"/>
              <w:right w:val="single" w:sz="4" w:space="0" w:color="auto"/>
            </w:tcBorders>
            <w:noWrap/>
            <w:vAlign w:val="bottom"/>
            <w:hideMark/>
          </w:tcPr>
          <w:p w14:paraId="5CBEC838"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6,145.4</w:t>
            </w:r>
          </w:p>
        </w:tc>
        <w:tc>
          <w:tcPr>
            <w:tcW w:w="920" w:type="dxa"/>
            <w:tcBorders>
              <w:top w:val="nil"/>
              <w:left w:val="nil"/>
              <w:bottom w:val="single" w:sz="4" w:space="0" w:color="auto"/>
              <w:right w:val="single" w:sz="4" w:space="0" w:color="auto"/>
            </w:tcBorders>
            <w:noWrap/>
            <w:vAlign w:val="bottom"/>
            <w:hideMark/>
          </w:tcPr>
          <w:p w14:paraId="1E13E2D0"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6,354.0</w:t>
            </w:r>
          </w:p>
        </w:tc>
        <w:tc>
          <w:tcPr>
            <w:tcW w:w="920" w:type="dxa"/>
            <w:tcBorders>
              <w:top w:val="nil"/>
              <w:left w:val="nil"/>
              <w:bottom w:val="single" w:sz="4" w:space="0" w:color="auto"/>
              <w:right w:val="single" w:sz="4" w:space="0" w:color="auto"/>
            </w:tcBorders>
            <w:noWrap/>
            <w:vAlign w:val="bottom"/>
            <w:hideMark/>
          </w:tcPr>
          <w:p w14:paraId="7BF11090"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405.7</w:t>
            </w:r>
          </w:p>
        </w:tc>
        <w:tc>
          <w:tcPr>
            <w:tcW w:w="920" w:type="dxa"/>
            <w:tcBorders>
              <w:top w:val="nil"/>
              <w:left w:val="nil"/>
              <w:bottom w:val="single" w:sz="4" w:space="0" w:color="auto"/>
              <w:right w:val="single" w:sz="4" w:space="0" w:color="auto"/>
            </w:tcBorders>
            <w:noWrap/>
            <w:vAlign w:val="bottom"/>
            <w:hideMark/>
          </w:tcPr>
          <w:p w14:paraId="6A155DB2"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208.6</w:t>
            </w:r>
          </w:p>
        </w:tc>
        <w:tc>
          <w:tcPr>
            <w:tcW w:w="920" w:type="dxa"/>
            <w:tcBorders>
              <w:top w:val="nil"/>
              <w:left w:val="nil"/>
              <w:bottom w:val="single" w:sz="4" w:space="0" w:color="auto"/>
              <w:right w:val="single" w:sz="4" w:space="0" w:color="auto"/>
            </w:tcBorders>
            <w:noWrap/>
            <w:vAlign w:val="bottom"/>
            <w:hideMark/>
          </w:tcPr>
          <w:p w14:paraId="50B85965"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7.1</w:t>
            </w:r>
          </w:p>
        </w:tc>
        <w:tc>
          <w:tcPr>
            <w:tcW w:w="920" w:type="dxa"/>
            <w:tcBorders>
              <w:top w:val="nil"/>
              <w:left w:val="nil"/>
              <w:bottom w:val="single" w:sz="4" w:space="0" w:color="auto"/>
              <w:right w:val="single" w:sz="4" w:space="0" w:color="auto"/>
            </w:tcBorders>
            <w:noWrap/>
            <w:vAlign w:val="bottom"/>
            <w:hideMark/>
          </w:tcPr>
          <w:p w14:paraId="4B4A4877"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3.4</w:t>
            </w:r>
          </w:p>
        </w:tc>
        <w:tc>
          <w:tcPr>
            <w:tcW w:w="900" w:type="dxa"/>
            <w:tcBorders>
              <w:top w:val="nil"/>
              <w:left w:val="nil"/>
              <w:bottom w:val="single" w:sz="4" w:space="0" w:color="auto"/>
              <w:right w:val="single" w:sz="4" w:space="0" w:color="auto"/>
            </w:tcBorders>
            <w:noWrap/>
            <w:vAlign w:val="bottom"/>
            <w:hideMark/>
          </w:tcPr>
          <w:p w14:paraId="7BCACFB9"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3.8</w:t>
            </w:r>
          </w:p>
        </w:tc>
        <w:tc>
          <w:tcPr>
            <w:tcW w:w="900" w:type="dxa"/>
            <w:tcBorders>
              <w:top w:val="nil"/>
              <w:left w:val="nil"/>
              <w:bottom w:val="single" w:sz="4" w:space="0" w:color="auto"/>
              <w:right w:val="single" w:sz="4" w:space="0" w:color="auto"/>
            </w:tcBorders>
            <w:noWrap/>
            <w:vAlign w:val="bottom"/>
            <w:hideMark/>
          </w:tcPr>
          <w:p w14:paraId="2E8FEBE3"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3.6</w:t>
            </w:r>
          </w:p>
        </w:tc>
        <w:tc>
          <w:tcPr>
            <w:tcW w:w="900" w:type="dxa"/>
            <w:tcBorders>
              <w:top w:val="nil"/>
              <w:left w:val="nil"/>
              <w:bottom w:val="single" w:sz="4" w:space="0" w:color="auto"/>
              <w:right w:val="single" w:sz="4" w:space="0" w:color="auto"/>
            </w:tcBorders>
            <w:noWrap/>
            <w:vAlign w:val="bottom"/>
            <w:hideMark/>
          </w:tcPr>
          <w:p w14:paraId="62592AB8"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3.6</w:t>
            </w:r>
          </w:p>
        </w:tc>
        <w:tc>
          <w:tcPr>
            <w:tcW w:w="1020" w:type="dxa"/>
            <w:tcBorders>
              <w:top w:val="nil"/>
              <w:left w:val="nil"/>
              <w:bottom w:val="single" w:sz="4" w:space="0" w:color="auto"/>
              <w:right w:val="single" w:sz="4" w:space="0" w:color="auto"/>
            </w:tcBorders>
            <w:noWrap/>
            <w:vAlign w:val="bottom"/>
            <w:hideMark/>
          </w:tcPr>
          <w:p w14:paraId="11C8CB15"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5F23B03B"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0.3</w:t>
            </w:r>
          </w:p>
        </w:tc>
      </w:tr>
      <w:tr w:rsidR="00827B6C" w:rsidRPr="00827B6C" w14:paraId="59E1E526" w14:textId="77777777" w:rsidTr="008235D0">
        <w:trPr>
          <w:trHeight w:val="300"/>
        </w:trPr>
        <w:tc>
          <w:tcPr>
            <w:tcW w:w="3260" w:type="dxa"/>
            <w:tcBorders>
              <w:top w:val="nil"/>
              <w:left w:val="single" w:sz="4" w:space="0" w:color="auto"/>
              <w:bottom w:val="single" w:sz="4" w:space="0" w:color="auto"/>
              <w:right w:val="single" w:sz="4" w:space="0" w:color="auto"/>
            </w:tcBorders>
            <w:vAlign w:val="bottom"/>
            <w:hideMark/>
          </w:tcPr>
          <w:p w14:paraId="07C919DF"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 xml:space="preserve">    Retail trade</w:t>
            </w:r>
          </w:p>
        </w:tc>
        <w:tc>
          <w:tcPr>
            <w:tcW w:w="900" w:type="dxa"/>
            <w:tcBorders>
              <w:top w:val="nil"/>
              <w:left w:val="nil"/>
              <w:bottom w:val="single" w:sz="4" w:space="0" w:color="auto"/>
              <w:right w:val="single" w:sz="4" w:space="0" w:color="auto"/>
            </w:tcBorders>
            <w:noWrap/>
            <w:vAlign w:val="bottom"/>
            <w:hideMark/>
          </w:tcPr>
          <w:p w14:paraId="48F22D7E"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44, 45</w:t>
            </w:r>
          </w:p>
        </w:tc>
        <w:tc>
          <w:tcPr>
            <w:tcW w:w="960" w:type="dxa"/>
            <w:tcBorders>
              <w:top w:val="nil"/>
              <w:left w:val="nil"/>
              <w:bottom w:val="single" w:sz="4" w:space="0" w:color="auto"/>
              <w:right w:val="single" w:sz="4" w:space="0" w:color="auto"/>
            </w:tcBorders>
            <w:noWrap/>
            <w:vAlign w:val="bottom"/>
            <w:hideMark/>
          </w:tcPr>
          <w:p w14:paraId="0DC81E6E"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15,313.4</w:t>
            </w:r>
          </w:p>
        </w:tc>
        <w:tc>
          <w:tcPr>
            <w:tcW w:w="920" w:type="dxa"/>
            <w:tcBorders>
              <w:top w:val="nil"/>
              <w:left w:val="nil"/>
              <w:bottom w:val="single" w:sz="4" w:space="0" w:color="auto"/>
              <w:right w:val="single" w:sz="4" w:space="0" w:color="auto"/>
            </w:tcBorders>
            <w:noWrap/>
            <w:vAlign w:val="bottom"/>
            <w:hideMark/>
          </w:tcPr>
          <w:p w14:paraId="51442BC4"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15,532.0</w:t>
            </w:r>
          </w:p>
        </w:tc>
        <w:tc>
          <w:tcPr>
            <w:tcW w:w="920" w:type="dxa"/>
            <w:tcBorders>
              <w:top w:val="nil"/>
              <w:left w:val="nil"/>
              <w:bottom w:val="single" w:sz="4" w:space="0" w:color="auto"/>
              <w:right w:val="single" w:sz="4" w:space="0" w:color="auto"/>
            </w:tcBorders>
            <w:noWrap/>
            <w:vAlign w:val="bottom"/>
            <w:hideMark/>
          </w:tcPr>
          <w:p w14:paraId="3F4FD4D2"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15,350.1</w:t>
            </w:r>
          </w:p>
        </w:tc>
        <w:tc>
          <w:tcPr>
            <w:tcW w:w="920" w:type="dxa"/>
            <w:tcBorders>
              <w:top w:val="nil"/>
              <w:left w:val="nil"/>
              <w:bottom w:val="single" w:sz="4" w:space="0" w:color="auto"/>
              <w:right w:val="single" w:sz="4" w:space="0" w:color="auto"/>
            </w:tcBorders>
            <w:noWrap/>
            <w:vAlign w:val="bottom"/>
            <w:hideMark/>
          </w:tcPr>
          <w:p w14:paraId="74A4553A"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218.6</w:t>
            </w:r>
          </w:p>
        </w:tc>
        <w:tc>
          <w:tcPr>
            <w:tcW w:w="920" w:type="dxa"/>
            <w:tcBorders>
              <w:top w:val="nil"/>
              <w:left w:val="nil"/>
              <w:bottom w:val="single" w:sz="4" w:space="0" w:color="auto"/>
              <w:right w:val="single" w:sz="4" w:space="0" w:color="auto"/>
            </w:tcBorders>
            <w:noWrap/>
            <w:vAlign w:val="bottom"/>
            <w:hideMark/>
          </w:tcPr>
          <w:p w14:paraId="5F668336"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-181.9</w:t>
            </w:r>
          </w:p>
        </w:tc>
        <w:tc>
          <w:tcPr>
            <w:tcW w:w="920" w:type="dxa"/>
            <w:tcBorders>
              <w:top w:val="nil"/>
              <w:left w:val="nil"/>
              <w:bottom w:val="single" w:sz="4" w:space="0" w:color="auto"/>
              <w:right w:val="single" w:sz="4" w:space="0" w:color="auto"/>
            </w:tcBorders>
            <w:noWrap/>
            <w:vAlign w:val="bottom"/>
            <w:hideMark/>
          </w:tcPr>
          <w:p w14:paraId="7AC4933E"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1.4</w:t>
            </w:r>
          </w:p>
        </w:tc>
        <w:tc>
          <w:tcPr>
            <w:tcW w:w="920" w:type="dxa"/>
            <w:tcBorders>
              <w:top w:val="nil"/>
              <w:left w:val="nil"/>
              <w:bottom w:val="single" w:sz="4" w:space="0" w:color="auto"/>
              <w:right w:val="single" w:sz="4" w:space="0" w:color="auto"/>
            </w:tcBorders>
            <w:noWrap/>
            <w:vAlign w:val="bottom"/>
            <w:hideMark/>
          </w:tcPr>
          <w:p w14:paraId="6251AF8D"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-1.2</w:t>
            </w:r>
          </w:p>
        </w:tc>
        <w:tc>
          <w:tcPr>
            <w:tcW w:w="900" w:type="dxa"/>
            <w:tcBorders>
              <w:top w:val="nil"/>
              <w:left w:val="nil"/>
              <w:bottom w:val="single" w:sz="4" w:space="0" w:color="auto"/>
              <w:right w:val="single" w:sz="4" w:space="0" w:color="auto"/>
            </w:tcBorders>
            <w:noWrap/>
            <w:vAlign w:val="bottom"/>
            <w:hideMark/>
          </w:tcPr>
          <w:p w14:paraId="72C8A224"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10.2</w:t>
            </w:r>
          </w:p>
        </w:tc>
        <w:tc>
          <w:tcPr>
            <w:tcW w:w="900" w:type="dxa"/>
            <w:tcBorders>
              <w:top w:val="nil"/>
              <w:left w:val="nil"/>
              <w:bottom w:val="single" w:sz="4" w:space="0" w:color="auto"/>
              <w:right w:val="single" w:sz="4" w:space="0" w:color="auto"/>
            </w:tcBorders>
            <w:noWrap/>
            <w:vAlign w:val="bottom"/>
            <w:hideMark/>
          </w:tcPr>
          <w:p w14:paraId="16012AD4"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9.1</w:t>
            </w:r>
          </w:p>
        </w:tc>
        <w:tc>
          <w:tcPr>
            <w:tcW w:w="900" w:type="dxa"/>
            <w:tcBorders>
              <w:top w:val="nil"/>
              <w:left w:val="nil"/>
              <w:bottom w:val="single" w:sz="4" w:space="0" w:color="auto"/>
              <w:right w:val="single" w:sz="4" w:space="0" w:color="auto"/>
            </w:tcBorders>
            <w:noWrap/>
            <w:vAlign w:val="bottom"/>
            <w:hideMark/>
          </w:tcPr>
          <w:p w14:paraId="45D4C249"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8.8</w:t>
            </w:r>
          </w:p>
        </w:tc>
        <w:tc>
          <w:tcPr>
            <w:tcW w:w="1020" w:type="dxa"/>
            <w:tcBorders>
              <w:top w:val="nil"/>
              <w:left w:val="nil"/>
              <w:bottom w:val="single" w:sz="4" w:space="0" w:color="auto"/>
              <w:right w:val="single" w:sz="4" w:space="0" w:color="auto"/>
            </w:tcBorders>
            <w:noWrap/>
            <w:vAlign w:val="bottom"/>
            <w:hideMark/>
          </w:tcPr>
          <w:p w14:paraId="0E2E3800"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0.1</w:t>
            </w:r>
          </w:p>
        </w:tc>
        <w:tc>
          <w:tcPr>
            <w:tcW w:w="1020" w:type="dxa"/>
            <w:tcBorders>
              <w:top w:val="nil"/>
              <w:left w:val="nil"/>
              <w:bottom w:val="single" w:sz="4" w:space="0" w:color="auto"/>
              <w:right w:val="single" w:sz="4" w:space="0" w:color="auto"/>
            </w:tcBorders>
            <w:noWrap/>
            <w:vAlign w:val="bottom"/>
            <w:hideMark/>
          </w:tcPr>
          <w:p w14:paraId="1E27046F"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-0.1</w:t>
            </w:r>
          </w:p>
        </w:tc>
      </w:tr>
      <w:tr w:rsidR="00827B6C" w:rsidRPr="00827B6C" w14:paraId="18E1B5F6" w14:textId="77777777" w:rsidTr="008235D0">
        <w:trPr>
          <w:trHeight w:val="300"/>
        </w:trPr>
        <w:tc>
          <w:tcPr>
            <w:tcW w:w="3260" w:type="dxa"/>
            <w:tcBorders>
              <w:top w:val="nil"/>
              <w:left w:val="single" w:sz="4" w:space="0" w:color="auto"/>
              <w:bottom w:val="single" w:sz="4" w:space="0" w:color="auto"/>
              <w:right w:val="single" w:sz="4" w:space="0" w:color="auto"/>
            </w:tcBorders>
            <w:vAlign w:val="bottom"/>
            <w:hideMark/>
          </w:tcPr>
          <w:p w14:paraId="4A20BFF1"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 xml:space="preserve">    Transportation and warehousing</w:t>
            </w:r>
          </w:p>
        </w:tc>
        <w:tc>
          <w:tcPr>
            <w:tcW w:w="900" w:type="dxa"/>
            <w:tcBorders>
              <w:top w:val="nil"/>
              <w:left w:val="nil"/>
              <w:bottom w:val="single" w:sz="4" w:space="0" w:color="auto"/>
              <w:right w:val="single" w:sz="4" w:space="0" w:color="auto"/>
            </w:tcBorders>
            <w:noWrap/>
            <w:vAlign w:val="bottom"/>
            <w:hideMark/>
          </w:tcPr>
          <w:p w14:paraId="657051EC"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48, 492, 493</w:t>
            </w:r>
          </w:p>
        </w:tc>
        <w:tc>
          <w:tcPr>
            <w:tcW w:w="960" w:type="dxa"/>
            <w:tcBorders>
              <w:top w:val="nil"/>
              <w:left w:val="nil"/>
              <w:bottom w:val="single" w:sz="4" w:space="0" w:color="auto"/>
              <w:right w:val="single" w:sz="4" w:space="0" w:color="auto"/>
            </w:tcBorders>
            <w:noWrap/>
            <w:vAlign w:val="bottom"/>
            <w:hideMark/>
          </w:tcPr>
          <w:p w14:paraId="2103AE9E"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4,648.5</w:t>
            </w:r>
          </w:p>
        </w:tc>
        <w:tc>
          <w:tcPr>
            <w:tcW w:w="920" w:type="dxa"/>
            <w:tcBorders>
              <w:top w:val="nil"/>
              <w:left w:val="nil"/>
              <w:bottom w:val="single" w:sz="4" w:space="0" w:color="auto"/>
              <w:right w:val="single" w:sz="4" w:space="0" w:color="auto"/>
            </w:tcBorders>
            <w:noWrap/>
            <w:vAlign w:val="bottom"/>
            <w:hideMark/>
          </w:tcPr>
          <w:p w14:paraId="254E9BBF"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6,654.5</w:t>
            </w:r>
          </w:p>
        </w:tc>
        <w:tc>
          <w:tcPr>
            <w:tcW w:w="920" w:type="dxa"/>
            <w:tcBorders>
              <w:top w:val="nil"/>
              <w:left w:val="nil"/>
              <w:bottom w:val="single" w:sz="4" w:space="0" w:color="auto"/>
              <w:right w:val="single" w:sz="4" w:space="0" w:color="auto"/>
            </w:tcBorders>
            <w:noWrap/>
            <w:vAlign w:val="bottom"/>
            <w:hideMark/>
          </w:tcPr>
          <w:p w14:paraId="53B9B8A4"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6,853.3</w:t>
            </w:r>
          </w:p>
        </w:tc>
        <w:tc>
          <w:tcPr>
            <w:tcW w:w="920" w:type="dxa"/>
            <w:tcBorders>
              <w:top w:val="nil"/>
              <w:left w:val="nil"/>
              <w:bottom w:val="single" w:sz="4" w:space="0" w:color="auto"/>
              <w:right w:val="single" w:sz="4" w:space="0" w:color="auto"/>
            </w:tcBorders>
            <w:noWrap/>
            <w:vAlign w:val="bottom"/>
            <w:hideMark/>
          </w:tcPr>
          <w:p w14:paraId="16ED45A5"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2,006.0</w:t>
            </w:r>
          </w:p>
        </w:tc>
        <w:tc>
          <w:tcPr>
            <w:tcW w:w="920" w:type="dxa"/>
            <w:tcBorders>
              <w:top w:val="nil"/>
              <w:left w:val="nil"/>
              <w:bottom w:val="single" w:sz="4" w:space="0" w:color="auto"/>
              <w:right w:val="single" w:sz="4" w:space="0" w:color="auto"/>
            </w:tcBorders>
            <w:noWrap/>
            <w:vAlign w:val="bottom"/>
            <w:hideMark/>
          </w:tcPr>
          <w:p w14:paraId="27958B28"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198.8</w:t>
            </w:r>
          </w:p>
        </w:tc>
        <w:tc>
          <w:tcPr>
            <w:tcW w:w="920" w:type="dxa"/>
            <w:tcBorders>
              <w:top w:val="nil"/>
              <w:left w:val="nil"/>
              <w:bottom w:val="single" w:sz="4" w:space="0" w:color="auto"/>
              <w:right w:val="single" w:sz="4" w:space="0" w:color="auto"/>
            </w:tcBorders>
            <w:noWrap/>
            <w:vAlign w:val="bottom"/>
            <w:hideMark/>
          </w:tcPr>
          <w:p w14:paraId="2F084A8F"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43.2</w:t>
            </w:r>
          </w:p>
        </w:tc>
        <w:tc>
          <w:tcPr>
            <w:tcW w:w="920" w:type="dxa"/>
            <w:tcBorders>
              <w:top w:val="nil"/>
              <w:left w:val="nil"/>
              <w:bottom w:val="single" w:sz="4" w:space="0" w:color="auto"/>
              <w:right w:val="single" w:sz="4" w:space="0" w:color="auto"/>
            </w:tcBorders>
            <w:noWrap/>
            <w:vAlign w:val="bottom"/>
            <w:hideMark/>
          </w:tcPr>
          <w:p w14:paraId="6C211F4C"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3.0</w:t>
            </w:r>
          </w:p>
        </w:tc>
        <w:tc>
          <w:tcPr>
            <w:tcW w:w="900" w:type="dxa"/>
            <w:tcBorders>
              <w:top w:val="nil"/>
              <w:left w:val="nil"/>
              <w:bottom w:val="single" w:sz="4" w:space="0" w:color="auto"/>
              <w:right w:val="single" w:sz="4" w:space="0" w:color="auto"/>
            </w:tcBorders>
            <w:noWrap/>
            <w:vAlign w:val="bottom"/>
            <w:hideMark/>
          </w:tcPr>
          <w:p w14:paraId="4DBA8E29"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08EC95F0"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7740BFE5"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3.9</w:t>
            </w:r>
          </w:p>
        </w:tc>
        <w:tc>
          <w:tcPr>
            <w:tcW w:w="1020" w:type="dxa"/>
            <w:tcBorders>
              <w:top w:val="nil"/>
              <w:left w:val="nil"/>
              <w:bottom w:val="single" w:sz="4" w:space="0" w:color="auto"/>
              <w:right w:val="single" w:sz="4" w:space="0" w:color="auto"/>
            </w:tcBorders>
            <w:noWrap/>
            <w:vAlign w:val="bottom"/>
            <w:hideMark/>
          </w:tcPr>
          <w:p w14:paraId="0A0EBEBD"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3.7</w:t>
            </w:r>
          </w:p>
        </w:tc>
        <w:tc>
          <w:tcPr>
            <w:tcW w:w="1020" w:type="dxa"/>
            <w:tcBorders>
              <w:top w:val="nil"/>
              <w:left w:val="nil"/>
              <w:bottom w:val="single" w:sz="4" w:space="0" w:color="auto"/>
              <w:right w:val="single" w:sz="4" w:space="0" w:color="auto"/>
            </w:tcBorders>
            <w:noWrap/>
            <w:vAlign w:val="bottom"/>
            <w:hideMark/>
          </w:tcPr>
          <w:p w14:paraId="72B80697"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0.3</w:t>
            </w:r>
          </w:p>
        </w:tc>
      </w:tr>
      <w:tr w:rsidR="00827B6C" w:rsidRPr="00827B6C" w14:paraId="3E021A66" w14:textId="77777777" w:rsidTr="008235D0">
        <w:trPr>
          <w:trHeight w:val="300"/>
        </w:trPr>
        <w:tc>
          <w:tcPr>
            <w:tcW w:w="3260" w:type="dxa"/>
            <w:tcBorders>
              <w:top w:val="nil"/>
              <w:left w:val="single" w:sz="4" w:space="0" w:color="auto"/>
              <w:bottom w:val="single" w:sz="4" w:space="0" w:color="auto"/>
              <w:right w:val="single" w:sz="4" w:space="0" w:color="auto"/>
            </w:tcBorders>
            <w:vAlign w:val="bottom"/>
            <w:hideMark/>
          </w:tcPr>
          <w:p w14:paraId="260E4F72"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 xml:space="preserve">    Information</w:t>
            </w:r>
          </w:p>
        </w:tc>
        <w:tc>
          <w:tcPr>
            <w:tcW w:w="900" w:type="dxa"/>
            <w:tcBorders>
              <w:top w:val="nil"/>
              <w:left w:val="nil"/>
              <w:bottom w:val="single" w:sz="4" w:space="0" w:color="auto"/>
              <w:right w:val="single" w:sz="4" w:space="0" w:color="auto"/>
            </w:tcBorders>
            <w:noWrap/>
            <w:vAlign w:val="bottom"/>
            <w:hideMark/>
          </w:tcPr>
          <w:p w14:paraId="0E0AA148"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51</w:t>
            </w:r>
          </w:p>
        </w:tc>
        <w:tc>
          <w:tcPr>
            <w:tcW w:w="960" w:type="dxa"/>
            <w:tcBorders>
              <w:top w:val="nil"/>
              <w:left w:val="nil"/>
              <w:bottom w:val="single" w:sz="4" w:space="0" w:color="auto"/>
              <w:right w:val="single" w:sz="4" w:space="0" w:color="auto"/>
            </w:tcBorders>
            <w:noWrap/>
            <w:vAlign w:val="bottom"/>
            <w:hideMark/>
          </w:tcPr>
          <w:p w14:paraId="48DA0AF7"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2,725.9</w:t>
            </w:r>
          </w:p>
        </w:tc>
        <w:tc>
          <w:tcPr>
            <w:tcW w:w="920" w:type="dxa"/>
            <w:tcBorders>
              <w:top w:val="nil"/>
              <w:left w:val="nil"/>
              <w:bottom w:val="single" w:sz="4" w:space="0" w:color="auto"/>
              <w:right w:val="single" w:sz="4" w:space="0" w:color="auto"/>
            </w:tcBorders>
            <w:noWrap/>
            <w:vAlign w:val="bottom"/>
            <w:hideMark/>
          </w:tcPr>
          <w:p w14:paraId="6FE38E54"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2,942.8</w:t>
            </w:r>
          </w:p>
        </w:tc>
        <w:tc>
          <w:tcPr>
            <w:tcW w:w="920" w:type="dxa"/>
            <w:tcBorders>
              <w:top w:val="nil"/>
              <w:left w:val="nil"/>
              <w:bottom w:val="single" w:sz="4" w:space="0" w:color="auto"/>
              <w:right w:val="single" w:sz="4" w:space="0" w:color="auto"/>
            </w:tcBorders>
            <w:noWrap/>
            <w:vAlign w:val="bottom"/>
            <w:hideMark/>
          </w:tcPr>
          <w:p w14:paraId="07D81C3D"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3,135.1</w:t>
            </w:r>
          </w:p>
        </w:tc>
        <w:tc>
          <w:tcPr>
            <w:tcW w:w="920" w:type="dxa"/>
            <w:tcBorders>
              <w:top w:val="nil"/>
              <w:left w:val="nil"/>
              <w:bottom w:val="single" w:sz="4" w:space="0" w:color="auto"/>
              <w:right w:val="single" w:sz="4" w:space="0" w:color="auto"/>
            </w:tcBorders>
            <w:noWrap/>
            <w:vAlign w:val="bottom"/>
            <w:hideMark/>
          </w:tcPr>
          <w:p w14:paraId="08BFFD0C"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216.9</w:t>
            </w:r>
          </w:p>
        </w:tc>
        <w:tc>
          <w:tcPr>
            <w:tcW w:w="920" w:type="dxa"/>
            <w:tcBorders>
              <w:top w:val="nil"/>
              <w:left w:val="nil"/>
              <w:bottom w:val="single" w:sz="4" w:space="0" w:color="auto"/>
              <w:right w:val="single" w:sz="4" w:space="0" w:color="auto"/>
            </w:tcBorders>
            <w:noWrap/>
            <w:vAlign w:val="bottom"/>
            <w:hideMark/>
          </w:tcPr>
          <w:p w14:paraId="485B6144"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192.3</w:t>
            </w:r>
          </w:p>
        </w:tc>
        <w:tc>
          <w:tcPr>
            <w:tcW w:w="920" w:type="dxa"/>
            <w:tcBorders>
              <w:top w:val="nil"/>
              <w:left w:val="nil"/>
              <w:bottom w:val="single" w:sz="4" w:space="0" w:color="auto"/>
              <w:right w:val="single" w:sz="4" w:space="0" w:color="auto"/>
            </w:tcBorders>
            <w:noWrap/>
            <w:vAlign w:val="bottom"/>
            <w:hideMark/>
          </w:tcPr>
          <w:p w14:paraId="74AF5879"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8.0</w:t>
            </w:r>
          </w:p>
        </w:tc>
        <w:tc>
          <w:tcPr>
            <w:tcW w:w="920" w:type="dxa"/>
            <w:tcBorders>
              <w:top w:val="nil"/>
              <w:left w:val="nil"/>
              <w:bottom w:val="single" w:sz="4" w:space="0" w:color="auto"/>
              <w:right w:val="single" w:sz="4" w:space="0" w:color="auto"/>
            </w:tcBorders>
            <w:noWrap/>
            <w:vAlign w:val="bottom"/>
            <w:hideMark/>
          </w:tcPr>
          <w:p w14:paraId="05E213F2"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6.5</w:t>
            </w:r>
          </w:p>
        </w:tc>
        <w:tc>
          <w:tcPr>
            <w:tcW w:w="900" w:type="dxa"/>
            <w:tcBorders>
              <w:top w:val="nil"/>
              <w:left w:val="nil"/>
              <w:bottom w:val="single" w:sz="4" w:space="0" w:color="auto"/>
              <w:right w:val="single" w:sz="4" w:space="0" w:color="auto"/>
            </w:tcBorders>
            <w:noWrap/>
            <w:vAlign w:val="bottom"/>
            <w:hideMark/>
          </w:tcPr>
          <w:p w14:paraId="4D23D34D"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726E0723"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1.7</w:t>
            </w:r>
          </w:p>
        </w:tc>
        <w:tc>
          <w:tcPr>
            <w:tcW w:w="900" w:type="dxa"/>
            <w:tcBorders>
              <w:top w:val="nil"/>
              <w:left w:val="nil"/>
              <w:bottom w:val="single" w:sz="4" w:space="0" w:color="auto"/>
              <w:right w:val="single" w:sz="4" w:space="0" w:color="auto"/>
            </w:tcBorders>
            <w:noWrap/>
            <w:vAlign w:val="bottom"/>
            <w:hideMark/>
          </w:tcPr>
          <w:p w14:paraId="0214C593"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1.8</w:t>
            </w:r>
          </w:p>
        </w:tc>
        <w:tc>
          <w:tcPr>
            <w:tcW w:w="1020" w:type="dxa"/>
            <w:tcBorders>
              <w:top w:val="nil"/>
              <w:left w:val="nil"/>
              <w:bottom w:val="single" w:sz="4" w:space="0" w:color="auto"/>
              <w:right w:val="single" w:sz="4" w:space="0" w:color="auto"/>
            </w:tcBorders>
            <w:noWrap/>
            <w:vAlign w:val="bottom"/>
            <w:hideMark/>
          </w:tcPr>
          <w:p w14:paraId="71EC559E"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0.8</w:t>
            </w:r>
          </w:p>
        </w:tc>
        <w:tc>
          <w:tcPr>
            <w:tcW w:w="1020" w:type="dxa"/>
            <w:tcBorders>
              <w:top w:val="nil"/>
              <w:left w:val="nil"/>
              <w:bottom w:val="single" w:sz="4" w:space="0" w:color="auto"/>
              <w:right w:val="single" w:sz="4" w:space="0" w:color="auto"/>
            </w:tcBorders>
            <w:noWrap/>
            <w:vAlign w:val="bottom"/>
            <w:hideMark/>
          </w:tcPr>
          <w:p w14:paraId="129D779A"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0.6</w:t>
            </w:r>
          </w:p>
        </w:tc>
      </w:tr>
      <w:tr w:rsidR="00827B6C" w:rsidRPr="00827B6C" w14:paraId="7D3B02EB" w14:textId="77777777" w:rsidTr="008235D0">
        <w:trPr>
          <w:trHeight w:val="300"/>
        </w:trPr>
        <w:tc>
          <w:tcPr>
            <w:tcW w:w="3260" w:type="dxa"/>
            <w:tcBorders>
              <w:top w:val="nil"/>
              <w:left w:val="single" w:sz="4" w:space="0" w:color="auto"/>
              <w:bottom w:val="single" w:sz="4" w:space="0" w:color="auto"/>
              <w:right w:val="single" w:sz="4" w:space="0" w:color="auto"/>
            </w:tcBorders>
            <w:vAlign w:val="bottom"/>
            <w:hideMark/>
          </w:tcPr>
          <w:p w14:paraId="71BB9185"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 xml:space="preserve">    Finance and insurance</w:t>
            </w:r>
          </w:p>
        </w:tc>
        <w:tc>
          <w:tcPr>
            <w:tcW w:w="900" w:type="dxa"/>
            <w:tcBorders>
              <w:top w:val="nil"/>
              <w:left w:val="nil"/>
              <w:bottom w:val="single" w:sz="4" w:space="0" w:color="auto"/>
              <w:right w:val="single" w:sz="4" w:space="0" w:color="auto"/>
            </w:tcBorders>
            <w:noWrap/>
            <w:vAlign w:val="bottom"/>
            <w:hideMark/>
          </w:tcPr>
          <w:p w14:paraId="43CA8CAF"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52</w:t>
            </w:r>
          </w:p>
        </w:tc>
        <w:tc>
          <w:tcPr>
            <w:tcW w:w="960" w:type="dxa"/>
            <w:tcBorders>
              <w:top w:val="nil"/>
              <w:left w:val="nil"/>
              <w:bottom w:val="single" w:sz="4" w:space="0" w:color="auto"/>
              <w:right w:val="single" w:sz="4" w:space="0" w:color="auto"/>
            </w:tcBorders>
            <w:noWrap/>
            <w:vAlign w:val="bottom"/>
            <w:hideMark/>
          </w:tcPr>
          <w:p w14:paraId="4C83E8AB"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5,931.0</w:t>
            </w:r>
          </w:p>
        </w:tc>
        <w:tc>
          <w:tcPr>
            <w:tcW w:w="920" w:type="dxa"/>
            <w:tcBorders>
              <w:top w:val="nil"/>
              <w:left w:val="nil"/>
              <w:bottom w:val="single" w:sz="4" w:space="0" w:color="auto"/>
              <w:right w:val="single" w:sz="4" w:space="0" w:color="auto"/>
            </w:tcBorders>
            <w:noWrap/>
            <w:vAlign w:val="bottom"/>
            <w:hideMark/>
          </w:tcPr>
          <w:p w14:paraId="7B81D2D1"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6,702.8</w:t>
            </w:r>
          </w:p>
        </w:tc>
        <w:tc>
          <w:tcPr>
            <w:tcW w:w="920" w:type="dxa"/>
            <w:tcBorders>
              <w:top w:val="nil"/>
              <w:left w:val="nil"/>
              <w:bottom w:val="single" w:sz="4" w:space="0" w:color="auto"/>
              <w:right w:val="single" w:sz="4" w:space="0" w:color="auto"/>
            </w:tcBorders>
            <w:noWrap/>
            <w:vAlign w:val="bottom"/>
            <w:hideMark/>
          </w:tcPr>
          <w:p w14:paraId="3E818EF1"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6,929.2</w:t>
            </w:r>
          </w:p>
        </w:tc>
        <w:tc>
          <w:tcPr>
            <w:tcW w:w="920" w:type="dxa"/>
            <w:tcBorders>
              <w:top w:val="nil"/>
              <w:left w:val="nil"/>
              <w:bottom w:val="single" w:sz="4" w:space="0" w:color="auto"/>
              <w:right w:val="single" w:sz="4" w:space="0" w:color="auto"/>
            </w:tcBorders>
            <w:noWrap/>
            <w:vAlign w:val="bottom"/>
            <w:hideMark/>
          </w:tcPr>
          <w:p w14:paraId="0B558680"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771.8</w:t>
            </w:r>
          </w:p>
        </w:tc>
        <w:tc>
          <w:tcPr>
            <w:tcW w:w="920" w:type="dxa"/>
            <w:tcBorders>
              <w:top w:val="nil"/>
              <w:left w:val="nil"/>
              <w:bottom w:val="single" w:sz="4" w:space="0" w:color="auto"/>
              <w:right w:val="single" w:sz="4" w:space="0" w:color="auto"/>
            </w:tcBorders>
            <w:noWrap/>
            <w:vAlign w:val="bottom"/>
            <w:hideMark/>
          </w:tcPr>
          <w:p w14:paraId="6B1592E5"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226.4</w:t>
            </w:r>
          </w:p>
        </w:tc>
        <w:tc>
          <w:tcPr>
            <w:tcW w:w="920" w:type="dxa"/>
            <w:tcBorders>
              <w:top w:val="nil"/>
              <w:left w:val="nil"/>
              <w:bottom w:val="single" w:sz="4" w:space="0" w:color="auto"/>
              <w:right w:val="single" w:sz="4" w:space="0" w:color="auto"/>
            </w:tcBorders>
            <w:noWrap/>
            <w:vAlign w:val="bottom"/>
            <w:hideMark/>
          </w:tcPr>
          <w:p w14:paraId="35B15673"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13.0</w:t>
            </w:r>
          </w:p>
        </w:tc>
        <w:tc>
          <w:tcPr>
            <w:tcW w:w="920" w:type="dxa"/>
            <w:tcBorders>
              <w:top w:val="nil"/>
              <w:left w:val="nil"/>
              <w:bottom w:val="single" w:sz="4" w:space="0" w:color="auto"/>
              <w:right w:val="single" w:sz="4" w:space="0" w:color="auto"/>
            </w:tcBorders>
            <w:noWrap/>
            <w:vAlign w:val="bottom"/>
            <w:hideMark/>
          </w:tcPr>
          <w:p w14:paraId="6F4E4BF9"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3.4</w:t>
            </w:r>
          </w:p>
        </w:tc>
        <w:tc>
          <w:tcPr>
            <w:tcW w:w="900" w:type="dxa"/>
            <w:tcBorders>
              <w:top w:val="nil"/>
              <w:left w:val="nil"/>
              <w:bottom w:val="single" w:sz="4" w:space="0" w:color="auto"/>
              <w:right w:val="single" w:sz="4" w:space="0" w:color="auto"/>
            </w:tcBorders>
            <w:noWrap/>
            <w:vAlign w:val="bottom"/>
            <w:hideMark/>
          </w:tcPr>
          <w:p w14:paraId="29C57343"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16E3A915"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36DA5901"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4.0</w:t>
            </w:r>
          </w:p>
        </w:tc>
        <w:tc>
          <w:tcPr>
            <w:tcW w:w="1020" w:type="dxa"/>
            <w:tcBorders>
              <w:top w:val="nil"/>
              <w:left w:val="nil"/>
              <w:bottom w:val="single" w:sz="4" w:space="0" w:color="auto"/>
              <w:right w:val="single" w:sz="4" w:space="0" w:color="auto"/>
            </w:tcBorders>
            <w:noWrap/>
            <w:vAlign w:val="bottom"/>
            <w:hideMark/>
          </w:tcPr>
          <w:p w14:paraId="7195550D"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08ECBDD3"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0.3</w:t>
            </w:r>
          </w:p>
        </w:tc>
      </w:tr>
      <w:tr w:rsidR="00827B6C" w:rsidRPr="00827B6C" w14:paraId="0F60833F" w14:textId="77777777" w:rsidTr="008235D0">
        <w:trPr>
          <w:trHeight w:val="300"/>
        </w:trPr>
        <w:tc>
          <w:tcPr>
            <w:tcW w:w="3260" w:type="dxa"/>
            <w:tcBorders>
              <w:top w:val="nil"/>
              <w:left w:val="single" w:sz="4" w:space="0" w:color="auto"/>
              <w:bottom w:val="single" w:sz="4" w:space="0" w:color="auto"/>
              <w:right w:val="single" w:sz="4" w:space="0" w:color="auto"/>
            </w:tcBorders>
            <w:vAlign w:val="bottom"/>
            <w:hideMark/>
          </w:tcPr>
          <w:p w14:paraId="5BEBE535"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 xml:space="preserve">    Real estate and rental and leasing</w:t>
            </w:r>
          </w:p>
        </w:tc>
        <w:tc>
          <w:tcPr>
            <w:tcW w:w="900" w:type="dxa"/>
            <w:tcBorders>
              <w:top w:val="nil"/>
              <w:left w:val="nil"/>
              <w:bottom w:val="single" w:sz="4" w:space="0" w:color="auto"/>
              <w:right w:val="single" w:sz="4" w:space="0" w:color="auto"/>
            </w:tcBorders>
            <w:noWrap/>
            <w:vAlign w:val="bottom"/>
            <w:hideMark/>
          </w:tcPr>
          <w:p w14:paraId="03C51B91"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53</w:t>
            </w:r>
          </w:p>
        </w:tc>
        <w:tc>
          <w:tcPr>
            <w:tcW w:w="960" w:type="dxa"/>
            <w:tcBorders>
              <w:top w:val="nil"/>
              <w:left w:val="nil"/>
              <w:bottom w:val="single" w:sz="4" w:space="0" w:color="auto"/>
              <w:right w:val="single" w:sz="4" w:space="0" w:color="auto"/>
            </w:tcBorders>
            <w:noWrap/>
            <w:vAlign w:val="bottom"/>
            <w:hideMark/>
          </w:tcPr>
          <w:p w14:paraId="3BBF4013"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2,045.8</w:t>
            </w:r>
          </w:p>
        </w:tc>
        <w:tc>
          <w:tcPr>
            <w:tcW w:w="920" w:type="dxa"/>
            <w:tcBorders>
              <w:top w:val="nil"/>
              <w:left w:val="nil"/>
              <w:bottom w:val="single" w:sz="4" w:space="0" w:color="auto"/>
              <w:right w:val="single" w:sz="4" w:space="0" w:color="auto"/>
            </w:tcBorders>
            <w:noWrap/>
            <w:vAlign w:val="bottom"/>
            <w:hideMark/>
          </w:tcPr>
          <w:p w14:paraId="3309EDCC"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2,465.8</w:t>
            </w:r>
          </w:p>
        </w:tc>
        <w:tc>
          <w:tcPr>
            <w:tcW w:w="920" w:type="dxa"/>
            <w:tcBorders>
              <w:top w:val="nil"/>
              <w:left w:val="nil"/>
              <w:bottom w:val="single" w:sz="4" w:space="0" w:color="auto"/>
              <w:right w:val="single" w:sz="4" w:space="0" w:color="auto"/>
            </w:tcBorders>
            <w:noWrap/>
            <w:vAlign w:val="bottom"/>
            <w:hideMark/>
          </w:tcPr>
          <w:p w14:paraId="1EF47D3C"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2,547.6</w:t>
            </w:r>
          </w:p>
        </w:tc>
        <w:tc>
          <w:tcPr>
            <w:tcW w:w="920" w:type="dxa"/>
            <w:tcBorders>
              <w:top w:val="nil"/>
              <w:left w:val="nil"/>
              <w:bottom w:val="single" w:sz="4" w:space="0" w:color="auto"/>
              <w:right w:val="single" w:sz="4" w:space="0" w:color="auto"/>
            </w:tcBorders>
            <w:noWrap/>
            <w:vAlign w:val="bottom"/>
            <w:hideMark/>
          </w:tcPr>
          <w:p w14:paraId="24751D46"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420.0</w:t>
            </w:r>
          </w:p>
        </w:tc>
        <w:tc>
          <w:tcPr>
            <w:tcW w:w="920" w:type="dxa"/>
            <w:tcBorders>
              <w:top w:val="nil"/>
              <w:left w:val="nil"/>
              <w:bottom w:val="single" w:sz="4" w:space="0" w:color="auto"/>
              <w:right w:val="single" w:sz="4" w:space="0" w:color="auto"/>
            </w:tcBorders>
            <w:noWrap/>
            <w:vAlign w:val="bottom"/>
            <w:hideMark/>
          </w:tcPr>
          <w:p w14:paraId="3BF0BBEE"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81.8</w:t>
            </w:r>
          </w:p>
        </w:tc>
        <w:tc>
          <w:tcPr>
            <w:tcW w:w="920" w:type="dxa"/>
            <w:tcBorders>
              <w:top w:val="nil"/>
              <w:left w:val="nil"/>
              <w:bottom w:val="single" w:sz="4" w:space="0" w:color="auto"/>
              <w:right w:val="single" w:sz="4" w:space="0" w:color="auto"/>
            </w:tcBorders>
            <w:noWrap/>
            <w:vAlign w:val="bottom"/>
            <w:hideMark/>
          </w:tcPr>
          <w:p w14:paraId="1D666777"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20.5</w:t>
            </w:r>
          </w:p>
        </w:tc>
        <w:tc>
          <w:tcPr>
            <w:tcW w:w="920" w:type="dxa"/>
            <w:tcBorders>
              <w:top w:val="nil"/>
              <w:left w:val="nil"/>
              <w:bottom w:val="single" w:sz="4" w:space="0" w:color="auto"/>
              <w:right w:val="single" w:sz="4" w:space="0" w:color="auto"/>
            </w:tcBorders>
            <w:noWrap/>
            <w:vAlign w:val="bottom"/>
            <w:hideMark/>
          </w:tcPr>
          <w:p w14:paraId="7C9BF713"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3.3</w:t>
            </w:r>
          </w:p>
        </w:tc>
        <w:tc>
          <w:tcPr>
            <w:tcW w:w="900" w:type="dxa"/>
            <w:tcBorders>
              <w:top w:val="nil"/>
              <w:left w:val="nil"/>
              <w:bottom w:val="single" w:sz="4" w:space="0" w:color="auto"/>
              <w:right w:val="single" w:sz="4" w:space="0" w:color="auto"/>
            </w:tcBorders>
            <w:noWrap/>
            <w:vAlign w:val="bottom"/>
            <w:hideMark/>
          </w:tcPr>
          <w:p w14:paraId="0662929C"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1.4</w:t>
            </w:r>
          </w:p>
        </w:tc>
        <w:tc>
          <w:tcPr>
            <w:tcW w:w="900" w:type="dxa"/>
            <w:tcBorders>
              <w:top w:val="nil"/>
              <w:left w:val="nil"/>
              <w:bottom w:val="single" w:sz="4" w:space="0" w:color="auto"/>
              <w:right w:val="single" w:sz="4" w:space="0" w:color="auto"/>
            </w:tcBorders>
            <w:noWrap/>
            <w:vAlign w:val="bottom"/>
            <w:hideMark/>
          </w:tcPr>
          <w:p w14:paraId="0E9F2425"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0A3A5F22"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7C605DF6"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1.9</w:t>
            </w:r>
          </w:p>
        </w:tc>
        <w:tc>
          <w:tcPr>
            <w:tcW w:w="1020" w:type="dxa"/>
            <w:tcBorders>
              <w:top w:val="nil"/>
              <w:left w:val="nil"/>
              <w:bottom w:val="single" w:sz="4" w:space="0" w:color="auto"/>
              <w:right w:val="single" w:sz="4" w:space="0" w:color="auto"/>
            </w:tcBorders>
            <w:noWrap/>
            <w:vAlign w:val="bottom"/>
            <w:hideMark/>
          </w:tcPr>
          <w:p w14:paraId="18019291"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0.3</w:t>
            </w:r>
          </w:p>
        </w:tc>
      </w:tr>
      <w:tr w:rsidR="00827B6C" w:rsidRPr="00827B6C" w14:paraId="3AEB45B7" w14:textId="77777777" w:rsidTr="008235D0">
        <w:trPr>
          <w:trHeight w:val="300"/>
        </w:trPr>
        <w:tc>
          <w:tcPr>
            <w:tcW w:w="3260" w:type="dxa"/>
            <w:tcBorders>
              <w:top w:val="nil"/>
              <w:left w:val="single" w:sz="4" w:space="0" w:color="auto"/>
              <w:bottom w:val="single" w:sz="4" w:space="0" w:color="auto"/>
              <w:right w:val="single" w:sz="4" w:space="0" w:color="auto"/>
            </w:tcBorders>
            <w:vAlign w:val="bottom"/>
            <w:hideMark/>
          </w:tcPr>
          <w:p w14:paraId="0497AEB4"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 xml:space="preserve">    Professional, scientific, and technical services</w:t>
            </w:r>
          </w:p>
        </w:tc>
        <w:tc>
          <w:tcPr>
            <w:tcW w:w="900" w:type="dxa"/>
            <w:tcBorders>
              <w:top w:val="nil"/>
              <w:left w:val="nil"/>
              <w:bottom w:val="single" w:sz="4" w:space="0" w:color="auto"/>
              <w:right w:val="single" w:sz="4" w:space="0" w:color="auto"/>
            </w:tcBorders>
            <w:noWrap/>
            <w:vAlign w:val="bottom"/>
            <w:hideMark/>
          </w:tcPr>
          <w:p w14:paraId="4A15E650"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54</w:t>
            </w:r>
          </w:p>
        </w:tc>
        <w:tc>
          <w:tcPr>
            <w:tcW w:w="960" w:type="dxa"/>
            <w:tcBorders>
              <w:top w:val="nil"/>
              <w:left w:val="nil"/>
              <w:bottom w:val="single" w:sz="4" w:space="0" w:color="auto"/>
              <w:right w:val="single" w:sz="4" w:space="0" w:color="auto"/>
            </w:tcBorders>
            <w:noWrap/>
            <w:vAlign w:val="bottom"/>
            <w:hideMark/>
          </w:tcPr>
          <w:p w14:paraId="45316A5F"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8,385.7</w:t>
            </w:r>
          </w:p>
        </w:tc>
        <w:tc>
          <w:tcPr>
            <w:tcW w:w="920" w:type="dxa"/>
            <w:tcBorders>
              <w:top w:val="nil"/>
              <w:left w:val="nil"/>
              <w:bottom w:val="single" w:sz="4" w:space="0" w:color="auto"/>
              <w:right w:val="single" w:sz="4" w:space="0" w:color="auto"/>
            </w:tcBorders>
            <w:noWrap/>
            <w:vAlign w:val="bottom"/>
            <w:hideMark/>
          </w:tcPr>
          <w:p w14:paraId="13CA9A27"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10,825.8</w:t>
            </w:r>
          </w:p>
        </w:tc>
        <w:tc>
          <w:tcPr>
            <w:tcW w:w="920" w:type="dxa"/>
            <w:tcBorders>
              <w:top w:val="nil"/>
              <w:left w:val="nil"/>
              <w:bottom w:val="single" w:sz="4" w:space="0" w:color="auto"/>
              <w:right w:val="single" w:sz="4" w:space="0" w:color="auto"/>
            </w:tcBorders>
            <w:noWrap/>
            <w:vAlign w:val="bottom"/>
            <w:hideMark/>
          </w:tcPr>
          <w:p w14:paraId="5E888343"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11,638.3</w:t>
            </w:r>
          </w:p>
        </w:tc>
        <w:tc>
          <w:tcPr>
            <w:tcW w:w="920" w:type="dxa"/>
            <w:tcBorders>
              <w:top w:val="nil"/>
              <w:left w:val="nil"/>
              <w:bottom w:val="single" w:sz="4" w:space="0" w:color="auto"/>
              <w:right w:val="single" w:sz="4" w:space="0" w:color="auto"/>
            </w:tcBorders>
            <w:noWrap/>
            <w:vAlign w:val="bottom"/>
            <w:hideMark/>
          </w:tcPr>
          <w:p w14:paraId="36208AEA"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2,440.1</w:t>
            </w:r>
          </w:p>
        </w:tc>
        <w:tc>
          <w:tcPr>
            <w:tcW w:w="920" w:type="dxa"/>
            <w:tcBorders>
              <w:top w:val="nil"/>
              <w:left w:val="nil"/>
              <w:bottom w:val="single" w:sz="4" w:space="0" w:color="auto"/>
              <w:right w:val="single" w:sz="4" w:space="0" w:color="auto"/>
            </w:tcBorders>
            <w:noWrap/>
            <w:vAlign w:val="bottom"/>
            <w:hideMark/>
          </w:tcPr>
          <w:p w14:paraId="197E0A3A"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812.5</w:t>
            </w:r>
          </w:p>
        </w:tc>
        <w:tc>
          <w:tcPr>
            <w:tcW w:w="920" w:type="dxa"/>
            <w:tcBorders>
              <w:top w:val="nil"/>
              <w:left w:val="nil"/>
              <w:bottom w:val="single" w:sz="4" w:space="0" w:color="auto"/>
              <w:right w:val="single" w:sz="4" w:space="0" w:color="auto"/>
            </w:tcBorders>
            <w:noWrap/>
            <w:vAlign w:val="bottom"/>
            <w:hideMark/>
          </w:tcPr>
          <w:p w14:paraId="135B1709"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29.1</w:t>
            </w:r>
          </w:p>
        </w:tc>
        <w:tc>
          <w:tcPr>
            <w:tcW w:w="920" w:type="dxa"/>
            <w:tcBorders>
              <w:top w:val="nil"/>
              <w:left w:val="nil"/>
              <w:bottom w:val="single" w:sz="4" w:space="0" w:color="auto"/>
              <w:right w:val="single" w:sz="4" w:space="0" w:color="auto"/>
            </w:tcBorders>
            <w:noWrap/>
            <w:vAlign w:val="bottom"/>
            <w:hideMark/>
          </w:tcPr>
          <w:p w14:paraId="288F5E15"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7.5</w:t>
            </w:r>
          </w:p>
        </w:tc>
        <w:tc>
          <w:tcPr>
            <w:tcW w:w="900" w:type="dxa"/>
            <w:tcBorders>
              <w:top w:val="nil"/>
              <w:left w:val="nil"/>
              <w:bottom w:val="single" w:sz="4" w:space="0" w:color="auto"/>
              <w:right w:val="single" w:sz="4" w:space="0" w:color="auto"/>
            </w:tcBorders>
            <w:noWrap/>
            <w:vAlign w:val="bottom"/>
            <w:hideMark/>
          </w:tcPr>
          <w:p w14:paraId="1F190CBE"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5.6</w:t>
            </w:r>
          </w:p>
        </w:tc>
        <w:tc>
          <w:tcPr>
            <w:tcW w:w="900" w:type="dxa"/>
            <w:tcBorders>
              <w:top w:val="nil"/>
              <w:left w:val="nil"/>
              <w:bottom w:val="single" w:sz="4" w:space="0" w:color="auto"/>
              <w:right w:val="single" w:sz="4" w:space="0" w:color="auto"/>
            </w:tcBorders>
            <w:noWrap/>
            <w:vAlign w:val="bottom"/>
            <w:hideMark/>
          </w:tcPr>
          <w:p w14:paraId="1F0AA8F2"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6.4</w:t>
            </w:r>
          </w:p>
        </w:tc>
        <w:tc>
          <w:tcPr>
            <w:tcW w:w="900" w:type="dxa"/>
            <w:tcBorders>
              <w:top w:val="nil"/>
              <w:left w:val="nil"/>
              <w:bottom w:val="single" w:sz="4" w:space="0" w:color="auto"/>
              <w:right w:val="single" w:sz="4" w:space="0" w:color="auto"/>
            </w:tcBorders>
            <w:noWrap/>
            <w:vAlign w:val="bottom"/>
            <w:hideMark/>
          </w:tcPr>
          <w:p w14:paraId="7700102C"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6.6</w:t>
            </w:r>
          </w:p>
        </w:tc>
        <w:tc>
          <w:tcPr>
            <w:tcW w:w="1020" w:type="dxa"/>
            <w:tcBorders>
              <w:top w:val="nil"/>
              <w:left w:val="nil"/>
              <w:bottom w:val="single" w:sz="4" w:space="0" w:color="auto"/>
              <w:right w:val="single" w:sz="4" w:space="0" w:color="auto"/>
            </w:tcBorders>
            <w:noWrap/>
            <w:vAlign w:val="bottom"/>
            <w:hideMark/>
          </w:tcPr>
          <w:p w14:paraId="58795408"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2.6</w:t>
            </w:r>
          </w:p>
        </w:tc>
        <w:tc>
          <w:tcPr>
            <w:tcW w:w="1020" w:type="dxa"/>
            <w:tcBorders>
              <w:top w:val="nil"/>
              <w:left w:val="nil"/>
              <w:bottom w:val="single" w:sz="4" w:space="0" w:color="auto"/>
              <w:right w:val="single" w:sz="4" w:space="0" w:color="auto"/>
            </w:tcBorders>
            <w:noWrap/>
            <w:vAlign w:val="bottom"/>
            <w:hideMark/>
          </w:tcPr>
          <w:p w14:paraId="41998E0C"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0.7</w:t>
            </w:r>
          </w:p>
        </w:tc>
      </w:tr>
      <w:tr w:rsidR="00827B6C" w:rsidRPr="00827B6C" w14:paraId="399ECDB8" w14:textId="77777777" w:rsidTr="008235D0">
        <w:trPr>
          <w:trHeight w:val="300"/>
        </w:trPr>
        <w:tc>
          <w:tcPr>
            <w:tcW w:w="3260" w:type="dxa"/>
            <w:tcBorders>
              <w:top w:val="nil"/>
              <w:left w:val="single" w:sz="4" w:space="0" w:color="auto"/>
              <w:bottom w:val="single" w:sz="4" w:space="0" w:color="auto"/>
              <w:right w:val="single" w:sz="4" w:space="0" w:color="auto"/>
            </w:tcBorders>
            <w:vAlign w:val="bottom"/>
            <w:hideMark/>
          </w:tcPr>
          <w:p w14:paraId="6EDE51C6"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 xml:space="preserve">    Management of companies and enterprises</w:t>
            </w:r>
          </w:p>
        </w:tc>
        <w:tc>
          <w:tcPr>
            <w:tcW w:w="900" w:type="dxa"/>
            <w:tcBorders>
              <w:top w:val="nil"/>
              <w:left w:val="nil"/>
              <w:bottom w:val="single" w:sz="4" w:space="0" w:color="auto"/>
              <w:right w:val="single" w:sz="4" w:space="0" w:color="auto"/>
            </w:tcBorders>
            <w:noWrap/>
            <w:vAlign w:val="bottom"/>
            <w:hideMark/>
          </w:tcPr>
          <w:p w14:paraId="61F40007"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55</w:t>
            </w:r>
          </w:p>
        </w:tc>
        <w:tc>
          <w:tcPr>
            <w:tcW w:w="960" w:type="dxa"/>
            <w:tcBorders>
              <w:top w:val="nil"/>
              <w:left w:val="nil"/>
              <w:bottom w:val="single" w:sz="4" w:space="0" w:color="auto"/>
              <w:right w:val="single" w:sz="4" w:space="0" w:color="auto"/>
            </w:tcBorders>
            <w:noWrap/>
            <w:vAlign w:val="bottom"/>
            <w:hideMark/>
          </w:tcPr>
          <w:p w14:paraId="68B20A58"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2,248.9</w:t>
            </w:r>
          </w:p>
        </w:tc>
        <w:tc>
          <w:tcPr>
            <w:tcW w:w="920" w:type="dxa"/>
            <w:tcBorders>
              <w:top w:val="nil"/>
              <w:left w:val="nil"/>
              <w:bottom w:val="single" w:sz="4" w:space="0" w:color="auto"/>
              <w:right w:val="single" w:sz="4" w:space="0" w:color="auto"/>
            </w:tcBorders>
            <w:noWrap/>
            <w:vAlign w:val="bottom"/>
            <w:hideMark/>
          </w:tcPr>
          <w:p w14:paraId="1143D133"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2,617.1</w:t>
            </w:r>
          </w:p>
        </w:tc>
        <w:tc>
          <w:tcPr>
            <w:tcW w:w="920" w:type="dxa"/>
            <w:tcBorders>
              <w:top w:val="nil"/>
              <w:left w:val="nil"/>
              <w:bottom w:val="single" w:sz="4" w:space="0" w:color="auto"/>
              <w:right w:val="single" w:sz="4" w:space="0" w:color="auto"/>
            </w:tcBorders>
            <w:noWrap/>
            <w:vAlign w:val="bottom"/>
            <w:hideMark/>
          </w:tcPr>
          <w:p w14:paraId="71BD5556"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2,732.0</w:t>
            </w:r>
          </w:p>
        </w:tc>
        <w:tc>
          <w:tcPr>
            <w:tcW w:w="920" w:type="dxa"/>
            <w:tcBorders>
              <w:top w:val="nil"/>
              <w:left w:val="nil"/>
              <w:bottom w:val="single" w:sz="4" w:space="0" w:color="auto"/>
              <w:right w:val="single" w:sz="4" w:space="0" w:color="auto"/>
            </w:tcBorders>
            <w:noWrap/>
            <w:vAlign w:val="bottom"/>
            <w:hideMark/>
          </w:tcPr>
          <w:p w14:paraId="077FACD9"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368.2</w:t>
            </w:r>
          </w:p>
        </w:tc>
        <w:tc>
          <w:tcPr>
            <w:tcW w:w="920" w:type="dxa"/>
            <w:tcBorders>
              <w:top w:val="nil"/>
              <w:left w:val="nil"/>
              <w:bottom w:val="single" w:sz="4" w:space="0" w:color="auto"/>
              <w:right w:val="single" w:sz="4" w:space="0" w:color="auto"/>
            </w:tcBorders>
            <w:noWrap/>
            <w:vAlign w:val="bottom"/>
            <w:hideMark/>
          </w:tcPr>
          <w:p w14:paraId="4816A3D3"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114.9</w:t>
            </w:r>
          </w:p>
        </w:tc>
        <w:tc>
          <w:tcPr>
            <w:tcW w:w="920" w:type="dxa"/>
            <w:tcBorders>
              <w:top w:val="nil"/>
              <w:left w:val="nil"/>
              <w:bottom w:val="single" w:sz="4" w:space="0" w:color="auto"/>
              <w:right w:val="single" w:sz="4" w:space="0" w:color="auto"/>
            </w:tcBorders>
            <w:noWrap/>
            <w:vAlign w:val="bottom"/>
            <w:hideMark/>
          </w:tcPr>
          <w:p w14:paraId="2797A8D3"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16.4</w:t>
            </w:r>
          </w:p>
        </w:tc>
        <w:tc>
          <w:tcPr>
            <w:tcW w:w="920" w:type="dxa"/>
            <w:tcBorders>
              <w:top w:val="nil"/>
              <w:left w:val="nil"/>
              <w:bottom w:val="single" w:sz="4" w:space="0" w:color="auto"/>
              <w:right w:val="single" w:sz="4" w:space="0" w:color="auto"/>
            </w:tcBorders>
            <w:noWrap/>
            <w:vAlign w:val="bottom"/>
            <w:hideMark/>
          </w:tcPr>
          <w:p w14:paraId="003471F6"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4.4</w:t>
            </w:r>
          </w:p>
        </w:tc>
        <w:tc>
          <w:tcPr>
            <w:tcW w:w="900" w:type="dxa"/>
            <w:tcBorders>
              <w:top w:val="nil"/>
              <w:left w:val="nil"/>
              <w:bottom w:val="single" w:sz="4" w:space="0" w:color="auto"/>
              <w:right w:val="single" w:sz="4" w:space="0" w:color="auto"/>
            </w:tcBorders>
            <w:noWrap/>
            <w:vAlign w:val="bottom"/>
            <w:hideMark/>
          </w:tcPr>
          <w:p w14:paraId="77048C88"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04903705"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2B9B7530"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05EB7906"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358E92B4"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0.4</w:t>
            </w:r>
          </w:p>
        </w:tc>
      </w:tr>
      <w:tr w:rsidR="00827B6C" w:rsidRPr="00827B6C" w14:paraId="7E603160" w14:textId="77777777" w:rsidTr="008235D0">
        <w:trPr>
          <w:trHeight w:val="500"/>
        </w:trPr>
        <w:tc>
          <w:tcPr>
            <w:tcW w:w="3260" w:type="dxa"/>
            <w:tcBorders>
              <w:top w:val="nil"/>
              <w:left w:val="single" w:sz="4" w:space="0" w:color="auto"/>
              <w:bottom w:val="single" w:sz="4" w:space="0" w:color="auto"/>
              <w:right w:val="single" w:sz="4" w:space="0" w:color="auto"/>
            </w:tcBorders>
            <w:vAlign w:val="bottom"/>
            <w:hideMark/>
          </w:tcPr>
          <w:p w14:paraId="1C46ECE1"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lastRenderedPageBreak/>
              <w:t xml:space="preserve">    Administrative and support and waste management and remediation services</w:t>
            </w:r>
          </w:p>
        </w:tc>
        <w:tc>
          <w:tcPr>
            <w:tcW w:w="900" w:type="dxa"/>
            <w:tcBorders>
              <w:top w:val="nil"/>
              <w:left w:val="nil"/>
              <w:bottom w:val="single" w:sz="4" w:space="0" w:color="auto"/>
              <w:right w:val="single" w:sz="4" w:space="0" w:color="auto"/>
            </w:tcBorders>
            <w:noWrap/>
            <w:vAlign w:val="bottom"/>
            <w:hideMark/>
          </w:tcPr>
          <w:p w14:paraId="67FA2FD4"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56</w:t>
            </w:r>
          </w:p>
        </w:tc>
        <w:tc>
          <w:tcPr>
            <w:tcW w:w="960" w:type="dxa"/>
            <w:tcBorders>
              <w:top w:val="nil"/>
              <w:left w:val="nil"/>
              <w:bottom w:val="single" w:sz="4" w:space="0" w:color="auto"/>
              <w:right w:val="single" w:sz="4" w:space="0" w:color="auto"/>
            </w:tcBorders>
            <w:noWrap/>
            <w:vAlign w:val="bottom"/>
            <w:hideMark/>
          </w:tcPr>
          <w:p w14:paraId="0409CBC9"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8,564.1</w:t>
            </w:r>
          </w:p>
        </w:tc>
        <w:tc>
          <w:tcPr>
            <w:tcW w:w="920" w:type="dxa"/>
            <w:tcBorders>
              <w:top w:val="nil"/>
              <w:left w:val="nil"/>
              <w:bottom w:val="single" w:sz="4" w:space="0" w:color="auto"/>
              <w:right w:val="single" w:sz="4" w:space="0" w:color="auto"/>
            </w:tcBorders>
            <w:noWrap/>
            <w:vAlign w:val="bottom"/>
            <w:hideMark/>
          </w:tcPr>
          <w:p w14:paraId="06DB837D"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9,177.8</w:t>
            </w:r>
          </w:p>
        </w:tc>
        <w:tc>
          <w:tcPr>
            <w:tcW w:w="920" w:type="dxa"/>
            <w:tcBorders>
              <w:top w:val="nil"/>
              <w:left w:val="nil"/>
              <w:bottom w:val="single" w:sz="4" w:space="0" w:color="auto"/>
              <w:right w:val="single" w:sz="4" w:space="0" w:color="auto"/>
            </w:tcBorders>
            <w:noWrap/>
            <w:vAlign w:val="bottom"/>
            <w:hideMark/>
          </w:tcPr>
          <w:p w14:paraId="2E4FFEFE"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9,279.5</w:t>
            </w:r>
          </w:p>
        </w:tc>
        <w:tc>
          <w:tcPr>
            <w:tcW w:w="920" w:type="dxa"/>
            <w:tcBorders>
              <w:top w:val="nil"/>
              <w:left w:val="nil"/>
              <w:bottom w:val="single" w:sz="4" w:space="0" w:color="auto"/>
              <w:right w:val="single" w:sz="4" w:space="0" w:color="auto"/>
            </w:tcBorders>
            <w:noWrap/>
            <w:vAlign w:val="bottom"/>
            <w:hideMark/>
          </w:tcPr>
          <w:p w14:paraId="4DF63309"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613.7</w:t>
            </w:r>
          </w:p>
        </w:tc>
        <w:tc>
          <w:tcPr>
            <w:tcW w:w="920" w:type="dxa"/>
            <w:tcBorders>
              <w:top w:val="nil"/>
              <w:left w:val="nil"/>
              <w:bottom w:val="single" w:sz="4" w:space="0" w:color="auto"/>
              <w:right w:val="single" w:sz="4" w:space="0" w:color="auto"/>
            </w:tcBorders>
            <w:noWrap/>
            <w:vAlign w:val="bottom"/>
            <w:hideMark/>
          </w:tcPr>
          <w:p w14:paraId="7910B529"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101.7</w:t>
            </w:r>
          </w:p>
        </w:tc>
        <w:tc>
          <w:tcPr>
            <w:tcW w:w="920" w:type="dxa"/>
            <w:tcBorders>
              <w:top w:val="nil"/>
              <w:left w:val="nil"/>
              <w:bottom w:val="single" w:sz="4" w:space="0" w:color="auto"/>
              <w:right w:val="single" w:sz="4" w:space="0" w:color="auto"/>
            </w:tcBorders>
            <w:noWrap/>
            <w:vAlign w:val="bottom"/>
            <w:hideMark/>
          </w:tcPr>
          <w:p w14:paraId="1102DE62"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7.2</w:t>
            </w:r>
          </w:p>
        </w:tc>
        <w:tc>
          <w:tcPr>
            <w:tcW w:w="920" w:type="dxa"/>
            <w:tcBorders>
              <w:top w:val="nil"/>
              <w:left w:val="nil"/>
              <w:bottom w:val="single" w:sz="4" w:space="0" w:color="auto"/>
              <w:right w:val="single" w:sz="4" w:space="0" w:color="auto"/>
            </w:tcBorders>
            <w:noWrap/>
            <w:vAlign w:val="bottom"/>
            <w:hideMark/>
          </w:tcPr>
          <w:p w14:paraId="361A0C13"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1.1</w:t>
            </w:r>
          </w:p>
        </w:tc>
        <w:tc>
          <w:tcPr>
            <w:tcW w:w="900" w:type="dxa"/>
            <w:tcBorders>
              <w:top w:val="nil"/>
              <w:left w:val="nil"/>
              <w:bottom w:val="single" w:sz="4" w:space="0" w:color="auto"/>
              <w:right w:val="single" w:sz="4" w:space="0" w:color="auto"/>
            </w:tcBorders>
            <w:noWrap/>
            <w:vAlign w:val="bottom"/>
            <w:hideMark/>
          </w:tcPr>
          <w:p w14:paraId="204E10C4"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5.7</w:t>
            </w:r>
          </w:p>
        </w:tc>
        <w:tc>
          <w:tcPr>
            <w:tcW w:w="900" w:type="dxa"/>
            <w:tcBorders>
              <w:top w:val="nil"/>
              <w:left w:val="nil"/>
              <w:bottom w:val="single" w:sz="4" w:space="0" w:color="auto"/>
              <w:right w:val="single" w:sz="4" w:space="0" w:color="auto"/>
            </w:tcBorders>
            <w:noWrap/>
            <w:vAlign w:val="bottom"/>
            <w:hideMark/>
          </w:tcPr>
          <w:p w14:paraId="6DE5FD33"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5.4</w:t>
            </w:r>
          </w:p>
        </w:tc>
        <w:tc>
          <w:tcPr>
            <w:tcW w:w="900" w:type="dxa"/>
            <w:tcBorders>
              <w:top w:val="nil"/>
              <w:left w:val="nil"/>
              <w:bottom w:val="single" w:sz="4" w:space="0" w:color="auto"/>
              <w:right w:val="single" w:sz="4" w:space="0" w:color="auto"/>
            </w:tcBorders>
            <w:noWrap/>
            <w:vAlign w:val="bottom"/>
            <w:hideMark/>
          </w:tcPr>
          <w:p w14:paraId="2B2F911A"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5.3</w:t>
            </w:r>
          </w:p>
        </w:tc>
        <w:tc>
          <w:tcPr>
            <w:tcW w:w="1020" w:type="dxa"/>
            <w:tcBorders>
              <w:top w:val="nil"/>
              <w:left w:val="nil"/>
              <w:bottom w:val="single" w:sz="4" w:space="0" w:color="auto"/>
              <w:right w:val="single" w:sz="4" w:space="0" w:color="auto"/>
            </w:tcBorders>
            <w:noWrap/>
            <w:vAlign w:val="bottom"/>
            <w:hideMark/>
          </w:tcPr>
          <w:p w14:paraId="5ADE6AC9"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21B380C8"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0.1</w:t>
            </w:r>
          </w:p>
        </w:tc>
      </w:tr>
      <w:tr w:rsidR="00827B6C" w:rsidRPr="00827B6C" w14:paraId="347007A3" w14:textId="77777777" w:rsidTr="008235D0">
        <w:trPr>
          <w:trHeight w:val="300"/>
        </w:trPr>
        <w:tc>
          <w:tcPr>
            <w:tcW w:w="3260" w:type="dxa"/>
            <w:tcBorders>
              <w:top w:val="nil"/>
              <w:left w:val="single" w:sz="4" w:space="0" w:color="auto"/>
              <w:bottom w:val="single" w:sz="4" w:space="0" w:color="auto"/>
              <w:right w:val="single" w:sz="4" w:space="0" w:color="auto"/>
            </w:tcBorders>
            <w:vAlign w:val="bottom"/>
            <w:hideMark/>
          </w:tcPr>
          <w:p w14:paraId="4B531CF8"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 xml:space="preserve">    Educational services; private</w:t>
            </w:r>
          </w:p>
        </w:tc>
        <w:tc>
          <w:tcPr>
            <w:tcW w:w="900" w:type="dxa"/>
            <w:tcBorders>
              <w:top w:val="nil"/>
              <w:left w:val="nil"/>
              <w:bottom w:val="single" w:sz="4" w:space="0" w:color="auto"/>
              <w:right w:val="single" w:sz="4" w:space="0" w:color="auto"/>
            </w:tcBorders>
            <w:noWrap/>
            <w:vAlign w:val="bottom"/>
            <w:hideMark/>
          </w:tcPr>
          <w:p w14:paraId="4E8B41EA"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61</w:t>
            </w:r>
          </w:p>
        </w:tc>
        <w:tc>
          <w:tcPr>
            <w:tcW w:w="960" w:type="dxa"/>
            <w:tcBorders>
              <w:top w:val="nil"/>
              <w:left w:val="nil"/>
              <w:bottom w:val="single" w:sz="4" w:space="0" w:color="auto"/>
              <w:right w:val="single" w:sz="4" w:space="0" w:color="auto"/>
            </w:tcBorders>
            <w:noWrap/>
            <w:vAlign w:val="bottom"/>
            <w:hideMark/>
          </w:tcPr>
          <w:p w14:paraId="4F6C9675"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3,416.7</w:t>
            </w:r>
          </w:p>
        </w:tc>
        <w:tc>
          <w:tcPr>
            <w:tcW w:w="920" w:type="dxa"/>
            <w:tcBorders>
              <w:top w:val="nil"/>
              <w:left w:val="nil"/>
              <w:bottom w:val="single" w:sz="4" w:space="0" w:color="auto"/>
              <w:right w:val="single" w:sz="4" w:space="0" w:color="auto"/>
            </w:tcBorders>
            <w:noWrap/>
            <w:vAlign w:val="bottom"/>
            <w:hideMark/>
          </w:tcPr>
          <w:p w14:paraId="13D4E84A"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3,962.5</w:t>
            </w:r>
          </w:p>
        </w:tc>
        <w:tc>
          <w:tcPr>
            <w:tcW w:w="920" w:type="dxa"/>
            <w:tcBorders>
              <w:top w:val="nil"/>
              <w:left w:val="nil"/>
              <w:bottom w:val="single" w:sz="4" w:space="0" w:color="auto"/>
              <w:right w:val="single" w:sz="4" w:space="0" w:color="auto"/>
            </w:tcBorders>
            <w:noWrap/>
            <w:vAlign w:val="bottom"/>
            <w:hideMark/>
          </w:tcPr>
          <w:p w14:paraId="69E013EE"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4,036.8</w:t>
            </w:r>
          </w:p>
        </w:tc>
        <w:tc>
          <w:tcPr>
            <w:tcW w:w="920" w:type="dxa"/>
            <w:tcBorders>
              <w:top w:val="nil"/>
              <w:left w:val="nil"/>
              <w:bottom w:val="single" w:sz="4" w:space="0" w:color="auto"/>
              <w:right w:val="single" w:sz="4" w:space="0" w:color="auto"/>
            </w:tcBorders>
            <w:noWrap/>
            <w:vAlign w:val="bottom"/>
            <w:hideMark/>
          </w:tcPr>
          <w:p w14:paraId="54698260"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545.8</w:t>
            </w:r>
          </w:p>
        </w:tc>
        <w:tc>
          <w:tcPr>
            <w:tcW w:w="920" w:type="dxa"/>
            <w:tcBorders>
              <w:top w:val="nil"/>
              <w:left w:val="nil"/>
              <w:bottom w:val="single" w:sz="4" w:space="0" w:color="auto"/>
              <w:right w:val="single" w:sz="4" w:space="0" w:color="auto"/>
            </w:tcBorders>
            <w:noWrap/>
            <w:vAlign w:val="bottom"/>
            <w:hideMark/>
          </w:tcPr>
          <w:p w14:paraId="6EBB92CF"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74.3</w:t>
            </w:r>
          </w:p>
        </w:tc>
        <w:tc>
          <w:tcPr>
            <w:tcW w:w="920" w:type="dxa"/>
            <w:tcBorders>
              <w:top w:val="nil"/>
              <w:left w:val="nil"/>
              <w:bottom w:val="single" w:sz="4" w:space="0" w:color="auto"/>
              <w:right w:val="single" w:sz="4" w:space="0" w:color="auto"/>
            </w:tcBorders>
            <w:noWrap/>
            <w:vAlign w:val="bottom"/>
            <w:hideMark/>
          </w:tcPr>
          <w:p w14:paraId="2CFC0BA8"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16.0</w:t>
            </w:r>
          </w:p>
        </w:tc>
        <w:tc>
          <w:tcPr>
            <w:tcW w:w="920" w:type="dxa"/>
            <w:tcBorders>
              <w:top w:val="nil"/>
              <w:left w:val="nil"/>
              <w:bottom w:val="single" w:sz="4" w:space="0" w:color="auto"/>
              <w:right w:val="single" w:sz="4" w:space="0" w:color="auto"/>
            </w:tcBorders>
            <w:noWrap/>
            <w:vAlign w:val="bottom"/>
            <w:hideMark/>
          </w:tcPr>
          <w:p w14:paraId="5C57FAA1"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1.9</w:t>
            </w:r>
          </w:p>
        </w:tc>
        <w:tc>
          <w:tcPr>
            <w:tcW w:w="900" w:type="dxa"/>
            <w:tcBorders>
              <w:top w:val="nil"/>
              <w:left w:val="nil"/>
              <w:bottom w:val="single" w:sz="4" w:space="0" w:color="auto"/>
              <w:right w:val="single" w:sz="4" w:space="0" w:color="auto"/>
            </w:tcBorders>
            <w:noWrap/>
            <w:vAlign w:val="bottom"/>
            <w:hideMark/>
          </w:tcPr>
          <w:p w14:paraId="3636E115"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2.3</w:t>
            </w:r>
          </w:p>
        </w:tc>
        <w:tc>
          <w:tcPr>
            <w:tcW w:w="900" w:type="dxa"/>
            <w:tcBorders>
              <w:top w:val="nil"/>
              <w:left w:val="nil"/>
              <w:bottom w:val="single" w:sz="4" w:space="0" w:color="auto"/>
              <w:right w:val="single" w:sz="4" w:space="0" w:color="auto"/>
            </w:tcBorders>
            <w:noWrap/>
            <w:vAlign w:val="bottom"/>
            <w:hideMark/>
          </w:tcPr>
          <w:p w14:paraId="7265C05D"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2.3</w:t>
            </w:r>
          </w:p>
        </w:tc>
        <w:tc>
          <w:tcPr>
            <w:tcW w:w="900" w:type="dxa"/>
            <w:tcBorders>
              <w:top w:val="nil"/>
              <w:left w:val="nil"/>
              <w:bottom w:val="single" w:sz="4" w:space="0" w:color="auto"/>
              <w:right w:val="single" w:sz="4" w:space="0" w:color="auto"/>
            </w:tcBorders>
            <w:noWrap/>
            <w:vAlign w:val="bottom"/>
            <w:hideMark/>
          </w:tcPr>
          <w:p w14:paraId="4491928A"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2.3</w:t>
            </w:r>
          </w:p>
        </w:tc>
        <w:tc>
          <w:tcPr>
            <w:tcW w:w="1020" w:type="dxa"/>
            <w:tcBorders>
              <w:top w:val="nil"/>
              <w:left w:val="nil"/>
              <w:bottom w:val="single" w:sz="4" w:space="0" w:color="auto"/>
              <w:right w:val="single" w:sz="4" w:space="0" w:color="auto"/>
            </w:tcBorders>
            <w:noWrap/>
            <w:vAlign w:val="bottom"/>
            <w:hideMark/>
          </w:tcPr>
          <w:p w14:paraId="1FAFA18F"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2FD5B43B"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0.2</w:t>
            </w:r>
          </w:p>
        </w:tc>
      </w:tr>
      <w:tr w:rsidR="00827B6C" w:rsidRPr="00827B6C" w14:paraId="4E04677D" w14:textId="77777777" w:rsidTr="008235D0">
        <w:trPr>
          <w:trHeight w:val="300"/>
        </w:trPr>
        <w:tc>
          <w:tcPr>
            <w:tcW w:w="3260" w:type="dxa"/>
            <w:tcBorders>
              <w:top w:val="nil"/>
              <w:left w:val="single" w:sz="4" w:space="0" w:color="auto"/>
              <w:bottom w:val="single" w:sz="4" w:space="0" w:color="auto"/>
              <w:right w:val="single" w:sz="4" w:space="0" w:color="auto"/>
            </w:tcBorders>
            <w:vAlign w:val="bottom"/>
            <w:hideMark/>
          </w:tcPr>
          <w:p w14:paraId="48E1C7A3"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 xml:space="preserve">    Healthcare and social assistance; private</w:t>
            </w:r>
          </w:p>
        </w:tc>
        <w:tc>
          <w:tcPr>
            <w:tcW w:w="900" w:type="dxa"/>
            <w:tcBorders>
              <w:top w:val="nil"/>
              <w:left w:val="nil"/>
              <w:bottom w:val="single" w:sz="4" w:space="0" w:color="auto"/>
              <w:right w:val="single" w:sz="4" w:space="0" w:color="auto"/>
            </w:tcBorders>
            <w:noWrap/>
            <w:vAlign w:val="bottom"/>
            <w:hideMark/>
          </w:tcPr>
          <w:p w14:paraId="18B4A6BD"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62</w:t>
            </w:r>
          </w:p>
        </w:tc>
        <w:tc>
          <w:tcPr>
            <w:tcW w:w="960" w:type="dxa"/>
            <w:tcBorders>
              <w:top w:val="nil"/>
              <w:left w:val="nil"/>
              <w:bottom w:val="single" w:sz="4" w:space="0" w:color="auto"/>
              <w:right w:val="single" w:sz="4" w:space="0" w:color="auto"/>
            </w:tcBorders>
            <w:noWrap/>
            <w:vAlign w:val="bottom"/>
            <w:hideMark/>
          </w:tcPr>
          <w:p w14:paraId="656D5110"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18,022.5</w:t>
            </w:r>
          </w:p>
        </w:tc>
        <w:tc>
          <w:tcPr>
            <w:tcW w:w="920" w:type="dxa"/>
            <w:tcBorders>
              <w:top w:val="nil"/>
              <w:left w:val="nil"/>
              <w:bottom w:val="single" w:sz="4" w:space="0" w:color="auto"/>
              <w:right w:val="single" w:sz="4" w:space="0" w:color="auto"/>
            </w:tcBorders>
            <w:noWrap/>
            <w:vAlign w:val="bottom"/>
            <w:hideMark/>
          </w:tcPr>
          <w:p w14:paraId="2DCBB9B1"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22,527.4</w:t>
            </w:r>
          </w:p>
        </w:tc>
        <w:tc>
          <w:tcPr>
            <w:tcW w:w="920" w:type="dxa"/>
            <w:tcBorders>
              <w:top w:val="nil"/>
              <w:left w:val="nil"/>
              <w:bottom w:val="single" w:sz="4" w:space="0" w:color="auto"/>
              <w:right w:val="single" w:sz="4" w:space="0" w:color="auto"/>
            </w:tcBorders>
            <w:noWrap/>
            <w:vAlign w:val="bottom"/>
            <w:hideMark/>
          </w:tcPr>
          <w:p w14:paraId="7B9F7DD5"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24,489.1</w:t>
            </w:r>
          </w:p>
        </w:tc>
        <w:tc>
          <w:tcPr>
            <w:tcW w:w="920" w:type="dxa"/>
            <w:tcBorders>
              <w:top w:val="nil"/>
              <w:left w:val="nil"/>
              <w:bottom w:val="single" w:sz="4" w:space="0" w:color="auto"/>
              <w:right w:val="single" w:sz="4" w:space="0" w:color="auto"/>
            </w:tcBorders>
            <w:noWrap/>
            <w:vAlign w:val="bottom"/>
            <w:hideMark/>
          </w:tcPr>
          <w:p w14:paraId="30AB5FF9"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4,504.9</w:t>
            </w:r>
          </w:p>
        </w:tc>
        <w:tc>
          <w:tcPr>
            <w:tcW w:w="920" w:type="dxa"/>
            <w:tcBorders>
              <w:top w:val="nil"/>
              <w:left w:val="nil"/>
              <w:bottom w:val="single" w:sz="4" w:space="0" w:color="auto"/>
              <w:right w:val="single" w:sz="4" w:space="0" w:color="auto"/>
            </w:tcBorders>
            <w:noWrap/>
            <w:vAlign w:val="bottom"/>
            <w:hideMark/>
          </w:tcPr>
          <w:p w14:paraId="398D9638"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1,961.7</w:t>
            </w:r>
          </w:p>
        </w:tc>
        <w:tc>
          <w:tcPr>
            <w:tcW w:w="920" w:type="dxa"/>
            <w:tcBorders>
              <w:top w:val="nil"/>
              <w:left w:val="nil"/>
              <w:bottom w:val="single" w:sz="4" w:space="0" w:color="auto"/>
              <w:right w:val="single" w:sz="4" w:space="0" w:color="auto"/>
            </w:tcBorders>
            <w:noWrap/>
            <w:vAlign w:val="bottom"/>
            <w:hideMark/>
          </w:tcPr>
          <w:p w14:paraId="07C8B61E"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25.0</w:t>
            </w:r>
          </w:p>
        </w:tc>
        <w:tc>
          <w:tcPr>
            <w:tcW w:w="920" w:type="dxa"/>
            <w:tcBorders>
              <w:top w:val="nil"/>
              <w:left w:val="nil"/>
              <w:bottom w:val="single" w:sz="4" w:space="0" w:color="auto"/>
              <w:right w:val="single" w:sz="4" w:space="0" w:color="auto"/>
            </w:tcBorders>
            <w:noWrap/>
            <w:vAlign w:val="bottom"/>
            <w:hideMark/>
          </w:tcPr>
          <w:p w14:paraId="39FF5339"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8.7</w:t>
            </w:r>
          </w:p>
        </w:tc>
        <w:tc>
          <w:tcPr>
            <w:tcW w:w="900" w:type="dxa"/>
            <w:tcBorders>
              <w:top w:val="nil"/>
              <w:left w:val="nil"/>
              <w:bottom w:val="single" w:sz="4" w:space="0" w:color="auto"/>
              <w:right w:val="single" w:sz="4" w:space="0" w:color="auto"/>
            </w:tcBorders>
            <w:noWrap/>
            <w:vAlign w:val="bottom"/>
            <w:hideMark/>
          </w:tcPr>
          <w:p w14:paraId="13287FA3"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12.0</w:t>
            </w:r>
          </w:p>
        </w:tc>
        <w:tc>
          <w:tcPr>
            <w:tcW w:w="900" w:type="dxa"/>
            <w:tcBorders>
              <w:top w:val="nil"/>
              <w:left w:val="nil"/>
              <w:bottom w:val="single" w:sz="4" w:space="0" w:color="auto"/>
              <w:right w:val="single" w:sz="4" w:space="0" w:color="auto"/>
            </w:tcBorders>
            <w:noWrap/>
            <w:vAlign w:val="bottom"/>
            <w:hideMark/>
          </w:tcPr>
          <w:p w14:paraId="13B54019" w14:textId="77777777" w:rsidR="00827B6C" w:rsidRPr="00D40F4E" w:rsidRDefault="00827B6C" w:rsidP="008235D0">
            <w:pPr>
              <w:spacing w:after="0" w:line="240" w:lineRule="auto"/>
              <w:jc w:val="right"/>
              <w:rPr>
                <w:rFonts w:eastAsia="Times New Roman"/>
                <w:sz w:val="16"/>
                <w:szCs w:val="16"/>
                <w:highlight w:val="cyan"/>
              </w:rPr>
            </w:pPr>
            <w:r w:rsidRPr="00D40F4E">
              <w:rPr>
                <w:rFonts w:eastAsia="Times New Roman"/>
                <w:sz w:val="16"/>
                <w:szCs w:val="16"/>
                <w:highlight w:val="cyan"/>
              </w:rPr>
              <w:t>13.3</w:t>
            </w:r>
          </w:p>
        </w:tc>
        <w:tc>
          <w:tcPr>
            <w:tcW w:w="900" w:type="dxa"/>
            <w:tcBorders>
              <w:top w:val="nil"/>
              <w:left w:val="nil"/>
              <w:bottom w:val="single" w:sz="4" w:space="0" w:color="auto"/>
              <w:right w:val="single" w:sz="4" w:space="0" w:color="auto"/>
            </w:tcBorders>
            <w:noWrap/>
            <w:vAlign w:val="bottom"/>
            <w:hideMark/>
          </w:tcPr>
          <w:p w14:paraId="2B68B52F"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14.0</w:t>
            </w:r>
          </w:p>
        </w:tc>
        <w:tc>
          <w:tcPr>
            <w:tcW w:w="1020" w:type="dxa"/>
            <w:tcBorders>
              <w:top w:val="nil"/>
              <w:left w:val="nil"/>
              <w:bottom w:val="single" w:sz="4" w:space="0" w:color="auto"/>
              <w:right w:val="single" w:sz="4" w:space="0" w:color="auto"/>
            </w:tcBorders>
            <w:noWrap/>
            <w:vAlign w:val="bottom"/>
            <w:hideMark/>
          </w:tcPr>
          <w:p w14:paraId="6AFB8518"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2.3</w:t>
            </w:r>
          </w:p>
        </w:tc>
        <w:tc>
          <w:tcPr>
            <w:tcW w:w="1020" w:type="dxa"/>
            <w:tcBorders>
              <w:top w:val="nil"/>
              <w:left w:val="nil"/>
              <w:bottom w:val="single" w:sz="4" w:space="0" w:color="auto"/>
              <w:right w:val="single" w:sz="4" w:space="0" w:color="auto"/>
            </w:tcBorders>
            <w:noWrap/>
            <w:vAlign w:val="bottom"/>
            <w:hideMark/>
          </w:tcPr>
          <w:p w14:paraId="4E2DCC53"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0.8</w:t>
            </w:r>
          </w:p>
        </w:tc>
      </w:tr>
      <w:tr w:rsidR="00827B6C" w:rsidRPr="00827B6C" w14:paraId="4929E864" w14:textId="77777777" w:rsidTr="008235D0">
        <w:trPr>
          <w:trHeight w:val="300"/>
        </w:trPr>
        <w:tc>
          <w:tcPr>
            <w:tcW w:w="3260" w:type="dxa"/>
            <w:tcBorders>
              <w:top w:val="nil"/>
              <w:left w:val="single" w:sz="4" w:space="0" w:color="auto"/>
              <w:bottom w:val="single" w:sz="4" w:space="0" w:color="auto"/>
              <w:right w:val="single" w:sz="4" w:space="0" w:color="auto"/>
            </w:tcBorders>
            <w:vAlign w:val="bottom"/>
            <w:hideMark/>
          </w:tcPr>
          <w:p w14:paraId="1A03105D"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 xml:space="preserve">    Arts, entertainment, and recreation</w:t>
            </w:r>
          </w:p>
        </w:tc>
        <w:tc>
          <w:tcPr>
            <w:tcW w:w="900" w:type="dxa"/>
            <w:tcBorders>
              <w:top w:val="nil"/>
              <w:left w:val="nil"/>
              <w:bottom w:val="single" w:sz="4" w:space="0" w:color="auto"/>
              <w:right w:val="single" w:sz="4" w:space="0" w:color="auto"/>
            </w:tcBorders>
            <w:noWrap/>
            <w:vAlign w:val="bottom"/>
            <w:hideMark/>
          </w:tcPr>
          <w:p w14:paraId="02976D1F"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71</w:t>
            </w:r>
          </w:p>
        </w:tc>
        <w:tc>
          <w:tcPr>
            <w:tcW w:w="960" w:type="dxa"/>
            <w:tcBorders>
              <w:top w:val="nil"/>
              <w:left w:val="nil"/>
              <w:bottom w:val="single" w:sz="4" w:space="0" w:color="auto"/>
              <w:right w:val="single" w:sz="4" w:space="0" w:color="auto"/>
            </w:tcBorders>
            <w:noWrap/>
            <w:vAlign w:val="bottom"/>
            <w:hideMark/>
          </w:tcPr>
          <w:p w14:paraId="0641ED9F"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2,103.2</w:t>
            </w:r>
          </w:p>
        </w:tc>
        <w:tc>
          <w:tcPr>
            <w:tcW w:w="920" w:type="dxa"/>
            <w:tcBorders>
              <w:top w:val="nil"/>
              <w:left w:val="nil"/>
              <w:bottom w:val="single" w:sz="4" w:space="0" w:color="auto"/>
              <w:right w:val="single" w:sz="4" w:space="0" w:color="auto"/>
            </w:tcBorders>
            <w:noWrap/>
            <w:vAlign w:val="bottom"/>
            <w:hideMark/>
          </w:tcPr>
          <w:p w14:paraId="2A459873"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2,622.4</w:t>
            </w:r>
          </w:p>
        </w:tc>
        <w:tc>
          <w:tcPr>
            <w:tcW w:w="920" w:type="dxa"/>
            <w:tcBorders>
              <w:top w:val="nil"/>
              <w:left w:val="nil"/>
              <w:bottom w:val="single" w:sz="4" w:space="0" w:color="auto"/>
              <w:right w:val="single" w:sz="4" w:space="0" w:color="auto"/>
            </w:tcBorders>
            <w:noWrap/>
            <w:vAlign w:val="bottom"/>
            <w:hideMark/>
          </w:tcPr>
          <w:p w14:paraId="4AF63A46"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2,755.0</w:t>
            </w:r>
          </w:p>
        </w:tc>
        <w:tc>
          <w:tcPr>
            <w:tcW w:w="920" w:type="dxa"/>
            <w:tcBorders>
              <w:top w:val="nil"/>
              <w:left w:val="nil"/>
              <w:bottom w:val="single" w:sz="4" w:space="0" w:color="auto"/>
              <w:right w:val="single" w:sz="4" w:space="0" w:color="auto"/>
            </w:tcBorders>
            <w:noWrap/>
            <w:vAlign w:val="bottom"/>
            <w:hideMark/>
          </w:tcPr>
          <w:p w14:paraId="63267D76"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519.2</w:t>
            </w:r>
          </w:p>
        </w:tc>
        <w:tc>
          <w:tcPr>
            <w:tcW w:w="920" w:type="dxa"/>
            <w:tcBorders>
              <w:top w:val="nil"/>
              <w:left w:val="nil"/>
              <w:bottom w:val="single" w:sz="4" w:space="0" w:color="auto"/>
              <w:right w:val="single" w:sz="4" w:space="0" w:color="auto"/>
            </w:tcBorders>
            <w:noWrap/>
            <w:vAlign w:val="bottom"/>
            <w:hideMark/>
          </w:tcPr>
          <w:p w14:paraId="56A7FAEC"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132.6</w:t>
            </w:r>
          </w:p>
        </w:tc>
        <w:tc>
          <w:tcPr>
            <w:tcW w:w="920" w:type="dxa"/>
            <w:tcBorders>
              <w:top w:val="nil"/>
              <w:left w:val="nil"/>
              <w:bottom w:val="single" w:sz="4" w:space="0" w:color="auto"/>
              <w:right w:val="single" w:sz="4" w:space="0" w:color="auto"/>
            </w:tcBorders>
            <w:noWrap/>
            <w:vAlign w:val="bottom"/>
            <w:hideMark/>
          </w:tcPr>
          <w:p w14:paraId="05520E86"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24.7</w:t>
            </w:r>
          </w:p>
        </w:tc>
        <w:tc>
          <w:tcPr>
            <w:tcW w:w="920" w:type="dxa"/>
            <w:tcBorders>
              <w:top w:val="nil"/>
              <w:left w:val="nil"/>
              <w:bottom w:val="single" w:sz="4" w:space="0" w:color="auto"/>
              <w:right w:val="single" w:sz="4" w:space="0" w:color="auto"/>
            </w:tcBorders>
            <w:noWrap/>
            <w:vAlign w:val="bottom"/>
            <w:hideMark/>
          </w:tcPr>
          <w:p w14:paraId="3803D58A"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5.1</w:t>
            </w:r>
          </w:p>
        </w:tc>
        <w:tc>
          <w:tcPr>
            <w:tcW w:w="900" w:type="dxa"/>
            <w:tcBorders>
              <w:top w:val="nil"/>
              <w:left w:val="nil"/>
              <w:bottom w:val="single" w:sz="4" w:space="0" w:color="auto"/>
              <w:right w:val="single" w:sz="4" w:space="0" w:color="auto"/>
            </w:tcBorders>
            <w:noWrap/>
            <w:vAlign w:val="bottom"/>
            <w:hideMark/>
          </w:tcPr>
          <w:p w14:paraId="0623E514"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1.4</w:t>
            </w:r>
          </w:p>
        </w:tc>
        <w:tc>
          <w:tcPr>
            <w:tcW w:w="900" w:type="dxa"/>
            <w:tcBorders>
              <w:top w:val="nil"/>
              <w:left w:val="nil"/>
              <w:bottom w:val="single" w:sz="4" w:space="0" w:color="auto"/>
              <w:right w:val="single" w:sz="4" w:space="0" w:color="auto"/>
            </w:tcBorders>
            <w:noWrap/>
            <w:vAlign w:val="bottom"/>
            <w:hideMark/>
          </w:tcPr>
          <w:p w14:paraId="2A17F0DB"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737FCB0F"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089E05EC"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2.2</w:t>
            </w:r>
          </w:p>
        </w:tc>
        <w:tc>
          <w:tcPr>
            <w:tcW w:w="1020" w:type="dxa"/>
            <w:tcBorders>
              <w:top w:val="nil"/>
              <w:left w:val="nil"/>
              <w:bottom w:val="single" w:sz="4" w:space="0" w:color="auto"/>
              <w:right w:val="single" w:sz="4" w:space="0" w:color="auto"/>
            </w:tcBorders>
            <w:noWrap/>
            <w:vAlign w:val="bottom"/>
            <w:hideMark/>
          </w:tcPr>
          <w:p w14:paraId="3155F1CC"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0.5</w:t>
            </w:r>
          </w:p>
        </w:tc>
      </w:tr>
      <w:tr w:rsidR="00827B6C" w:rsidRPr="00827B6C" w14:paraId="13A77FE5" w14:textId="77777777" w:rsidTr="008235D0">
        <w:trPr>
          <w:trHeight w:val="300"/>
        </w:trPr>
        <w:tc>
          <w:tcPr>
            <w:tcW w:w="3260" w:type="dxa"/>
            <w:tcBorders>
              <w:top w:val="nil"/>
              <w:left w:val="single" w:sz="4" w:space="0" w:color="auto"/>
              <w:bottom w:val="single" w:sz="4" w:space="0" w:color="auto"/>
              <w:right w:val="single" w:sz="4" w:space="0" w:color="auto"/>
            </w:tcBorders>
            <w:vAlign w:val="bottom"/>
            <w:hideMark/>
          </w:tcPr>
          <w:p w14:paraId="67C51087"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 xml:space="preserve">    Accommodation and food services</w:t>
            </w:r>
          </w:p>
        </w:tc>
        <w:tc>
          <w:tcPr>
            <w:tcW w:w="900" w:type="dxa"/>
            <w:tcBorders>
              <w:top w:val="nil"/>
              <w:left w:val="nil"/>
              <w:bottom w:val="single" w:sz="4" w:space="0" w:color="auto"/>
              <w:right w:val="single" w:sz="4" w:space="0" w:color="auto"/>
            </w:tcBorders>
            <w:noWrap/>
            <w:vAlign w:val="bottom"/>
            <w:hideMark/>
          </w:tcPr>
          <w:p w14:paraId="0E1800D5"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72</w:t>
            </w:r>
          </w:p>
        </w:tc>
        <w:tc>
          <w:tcPr>
            <w:tcW w:w="960" w:type="dxa"/>
            <w:tcBorders>
              <w:top w:val="nil"/>
              <w:left w:val="nil"/>
              <w:bottom w:val="single" w:sz="4" w:space="0" w:color="auto"/>
              <w:right w:val="single" w:sz="4" w:space="0" w:color="auto"/>
            </w:tcBorders>
            <w:noWrap/>
            <w:vAlign w:val="bottom"/>
            <w:hideMark/>
          </w:tcPr>
          <w:p w14:paraId="49E4B389"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12,592.9</w:t>
            </w:r>
          </w:p>
        </w:tc>
        <w:tc>
          <w:tcPr>
            <w:tcW w:w="920" w:type="dxa"/>
            <w:tcBorders>
              <w:top w:val="nil"/>
              <w:left w:val="nil"/>
              <w:bottom w:val="single" w:sz="4" w:space="0" w:color="auto"/>
              <w:right w:val="single" w:sz="4" w:space="0" w:color="auto"/>
            </w:tcBorders>
            <w:noWrap/>
            <w:vAlign w:val="bottom"/>
            <w:hideMark/>
          </w:tcPr>
          <w:p w14:paraId="65C86589"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14,195.8</w:t>
            </w:r>
          </w:p>
        </w:tc>
        <w:tc>
          <w:tcPr>
            <w:tcW w:w="920" w:type="dxa"/>
            <w:tcBorders>
              <w:top w:val="nil"/>
              <w:left w:val="nil"/>
              <w:bottom w:val="single" w:sz="4" w:space="0" w:color="auto"/>
              <w:right w:val="single" w:sz="4" w:space="0" w:color="auto"/>
            </w:tcBorders>
            <w:noWrap/>
            <w:vAlign w:val="bottom"/>
            <w:hideMark/>
          </w:tcPr>
          <w:p w14:paraId="53EC1FA5"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14,749.4</w:t>
            </w:r>
          </w:p>
        </w:tc>
        <w:tc>
          <w:tcPr>
            <w:tcW w:w="920" w:type="dxa"/>
            <w:tcBorders>
              <w:top w:val="nil"/>
              <w:left w:val="nil"/>
              <w:bottom w:val="single" w:sz="4" w:space="0" w:color="auto"/>
              <w:right w:val="single" w:sz="4" w:space="0" w:color="auto"/>
            </w:tcBorders>
            <w:noWrap/>
            <w:vAlign w:val="bottom"/>
            <w:hideMark/>
          </w:tcPr>
          <w:p w14:paraId="2486E5D8"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1,602.9</w:t>
            </w:r>
          </w:p>
        </w:tc>
        <w:tc>
          <w:tcPr>
            <w:tcW w:w="920" w:type="dxa"/>
            <w:tcBorders>
              <w:top w:val="nil"/>
              <w:left w:val="nil"/>
              <w:bottom w:val="single" w:sz="4" w:space="0" w:color="auto"/>
              <w:right w:val="single" w:sz="4" w:space="0" w:color="auto"/>
            </w:tcBorders>
            <w:noWrap/>
            <w:vAlign w:val="bottom"/>
            <w:hideMark/>
          </w:tcPr>
          <w:p w14:paraId="662C4E55"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553.6</w:t>
            </w:r>
          </w:p>
        </w:tc>
        <w:tc>
          <w:tcPr>
            <w:tcW w:w="920" w:type="dxa"/>
            <w:tcBorders>
              <w:top w:val="nil"/>
              <w:left w:val="nil"/>
              <w:bottom w:val="single" w:sz="4" w:space="0" w:color="auto"/>
              <w:right w:val="single" w:sz="4" w:space="0" w:color="auto"/>
            </w:tcBorders>
            <w:noWrap/>
            <w:vAlign w:val="bottom"/>
            <w:hideMark/>
          </w:tcPr>
          <w:p w14:paraId="4CC5FBEE"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12.7</w:t>
            </w:r>
          </w:p>
        </w:tc>
        <w:tc>
          <w:tcPr>
            <w:tcW w:w="920" w:type="dxa"/>
            <w:tcBorders>
              <w:top w:val="nil"/>
              <w:left w:val="nil"/>
              <w:bottom w:val="single" w:sz="4" w:space="0" w:color="auto"/>
              <w:right w:val="single" w:sz="4" w:space="0" w:color="auto"/>
            </w:tcBorders>
            <w:noWrap/>
            <w:vAlign w:val="bottom"/>
            <w:hideMark/>
          </w:tcPr>
          <w:p w14:paraId="625EA643"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641D3925"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8.4</w:t>
            </w:r>
          </w:p>
        </w:tc>
        <w:tc>
          <w:tcPr>
            <w:tcW w:w="900" w:type="dxa"/>
            <w:tcBorders>
              <w:top w:val="nil"/>
              <w:left w:val="nil"/>
              <w:bottom w:val="single" w:sz="4" w:space="0" w:color="auto"/>
              <w:right w:val="single" w:sz="4" w:space="0" w:color="auto"/>
            </w:tcBorders>
            <w:noWrap/>
            <w:vAlign w:val="bottom"/>
            <w:hideMark/>
          </w:tcPr>
          <w:p w14:paraId="5026345B"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8.4</w:t>
            </w:r>
          </w:p>
        </w:tc>
        <w:tc>
          <w:tcPr>
            <w:tcW w:w="900" w:type="dxa"/>
            <w:tcBorders>
              <w:top w:val="nil"/>
              <w:left w:val="nil"/>
              <w:bottom w:val="single" w:sz="4" w:space="0" w:color="auto"/>
              <w:right w:val="single" w:sz="4" w:space="0" w:color="auto"/>
            </w:tcBorders>
            <w:noWrap/>
            <w:vAlign w:val="bottom"/>
            <w:hideMark/>
          </w:tcPr>
          <w:p w14:paraId="64B360D2"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8.4</w:t>
            </w:r>
          </w:p>
        </w:tc>
        <w:tc>
          <w:tcPr>
            <w:tcW w:w="1020" w:type="dxa"/>
            <w:tcBorders>
              <w:top w:val="nil"/>
              <w:left w:val="nil"/>
              <w:bottom w:val="single" w:sz="4" w:space="0" w:color="auto"/>
              <w:right w:val="single" w:sz="4" w:space="0" w:color="auto"/>
            </w:tcBorders>
            <w:noWrap/>
            <w:vAlign w:val="bottom"/>
            <w:hideMark/>
          </w:tcPr>
          <w:p w14:paraId="5096495B"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30890592"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0.4</w:t>
            </w:r>
          </w:p>
        </w:tc>
      </w:tr>
      <w:tr w:rsidR="00827B6C" w:rsidRPr="00827B6C" w14:paraId="18AABBA6" w14:textId="77777777" w:rsidTr="008235D0">
        <w:trPr>
          <w:trHeight w:val="300"/>
        </w:trPr>
        <w:tc>
          <w:tcPr>
            <w:tcW w:w="3260" w:type="dxa"/>
            <w:tcBorders>
              <w:top w:val="nil"/>
              <w:left w:val="single" w:sz="4" w:space="0" w:color="auto"/>
              <w:bottom w:val="single" w:sz="4" w:space="0" w:color="auto"/>
              <w:right w:val="single" w:sz="4" w:space="0" w:color="auto"/>
            </w:tcBorders>
            <w:vAlign w:val="bottom"/>
            <w:hideMark/>
          </w:tcPr>
          <w:p w14:paraId="1BE21D1B"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 xml:space="preserve">    Other services (except public administration)</w:t>
            </w:r>
          </w:p>
        </w:tc>
        <w:tc>
          <w:tcPr>
            <w:tcW w:w="900" w:type="dxa"/>
            <w:tcBorders>
              <w:top w:val="nil"/>
              <w:left w:val="nil"/>
              <w:bottom w:val="single" w:sz="4" w:space="0" w:color="auto"/>
              <w:right w:val="single" w:sz="4" w:space="0" w:color="auto"/>
            </w:tcBorders>
            <w:noWrap/>
            <w:vAlign w:val="bottom"/>
            <w:hideMark/>
          </w:tcPr>
          <w:p w14:paraId="4C834F07"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81</w:t>
            </w:r>
          </w:p>
        </w:tc>
        <w:tc>
          <w:tcPr>
            <w:tcW w:w="960" w:type="dxa"/>
            <w:tcBorders>
              <w:top w:val="nil"/>
              <w:left w:val="nil"/>
              <w:bottom w:val="single" w:sz="4" w:space="0" w:color="auto"/>
              <w:right w:val="single" w:sz="4" w:space="0" w:color="auto"/>
            </w:tcBorders>
            <w:noWrap/>
            <w:vAlign w:val="bottom"/>
            <w:hideMark/>
          </w:tcPr>
          <w:p w14:paraId="647B9E8D"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6,387.5</w:t>
            </w:r>
          </w:p>
        </w:tc>
        <w:tc>
          <w:tcPr>
            <w:tcW w:w="920" w:type="dxa"/>
            <w:tcBorders>
              <w:top w:val="nil"/>
              <w:left w:val="nil"/>
              <w:bottom w:val="single" w:sz="4" w:space="0" w:color="auto"/>
              <w:right w:val="single" w:sz="4" w:space="0" w:color="auto"/>
            </w:tcBorders>
            <w:noWrap/>
            <w:vAlign w:val="bottom"/>
            <w:hideMark/>
          </w:tcPr>
          <w:p w14:paraId="757E6D59"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6,615.9</w:t>
            </w:r>
          </w:p>
        </w:tc>
        <w:tc>
          <w:tcPr>
            <w:tcW w:w="920" w:type="dxa"/>
            <w:tcBorders>
              <w:top w:val="nil"/>
              <w:left w:val="nil"/>
              <w:bottom w:val="single" w:sz="4" w:space="0" w:color="auto"/>
              <w:right w:val="single" w:sz="4" w:space="0" w:color="auto"/>
            </w:tcBorders>
            <w:noWrap/>
            <w:vAlign w:val="bottom"/>
            <w:hideMark/>
          </w:tcPr>
          <w:p w14:paraId="0E35DF47"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6,808.5</w:t>
            </w:r>
          </w:p>
        </w:tc>
        <w:tc>
          <w:tcPr>
            <w:tcW w:w="920" w:type="dxa"/>
            <w:tcBorders>
              <w:top w:val="nil"/>
              <w:left w:val="nil"/>
              <w:bottom w:val="single" w:sz="4" w:space="0" w:color="auto"/>
              <w:right w:val="single" w:sz="4" w:space="0" w:color="auto"/>
            </w:tcBorders>
            <w:noWrap/>
            <w:vAlign w:val="bottom"/>
            <w:hideMark/>
          </w:tcPr>
          <w:p w14:paraId="43C368A8"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228.4</w:t>
            </w:r>
          </w:p>
        </w:tc>
        <w:tc>
          <w:tcPr>
            <w:tcW w:w="920" w:type="dxa"/>
            <w:tcBorders>
              <w:top w:val="nil"/>
              <w:left w:val="nil"/>
              <w:bottom w:val="single" w:sz="4" w:space="0" w:color="auto"/>
              <w:right w:val="single" w:sz="4" w:space="0" w:color="auto"/>
            </w:tcBorders>
            <w:noWrap/>
            <w:vAlign w:val="bottom"/>
            <w:hideMark/>
          </w:tcPr>
          <w:p w14:paraId="3A92C1E9"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192.5</w:t>
            </w:r>
          </w:p>
        </w:tc>
        <w:tc>
          <w:tcPr>
            <w:tcW w:w="920" w:type="dxa"/>
            <w:tcBorders>
              <w:top w:val="nil"/>
              <w:left w:val="nil"/>
              <w:bottom w:val="single" w:sz="4" w:space="0" w:color="auto"/>
              <w:right w:val="single" w:sz="4" w:space="0" w:color="auto"/>
            </w:tcBorders>
            <w:noWrap/>
            <w:vAlign w:val="bottom"/>
            <w:hideMark/>
          </w:tcPr>
          <w:p w14:paraId="2B25C90F"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3.6</w:t>
            </w:r>
          </w:p>
        </w:tc>
        <w:tc>
          <w:tcPr>
            <w:tcW w:w="920" w:type="dxa"/>
            <w:tcBorders>
              <w:top w:val="nil"/>
              <w:left w:val="nil"/>
              <w:bottom w:val="single" w:sz="4" w:space="0" w:color="auto"/>
              <w:right w:val="single" w:sz="4" w:space="0" w:color="auto"/>
            </w:tcBorders>
            <w:noWrap/>
            <w:vAlign w:val="bottom"/>
            <w:hideMark/>
          </w:tcPr>
          <w:p w14:paraId="639F0DE1"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2.9</w:t>
            </w:r>
          </w:p>
        </w:tc>
        <w:tc>
          <w:tcPr>
            <w:tcW w:w="900" w:type="dxa"/>
            <w:tcBorders>
              <w:top w:val="nil"/>
              <w:left w:val="nil"/>
              <w:bottom w:val="single" w:sz="4" w:space="0" w:color="auto"/>
              <w:right w:val="single" w:sz="4" w:space="0" w:color="auto"/>
            </w:tcBorders>
            <w:noWrap/>
            <w:vAlign w:val="bottom"/>
            <w:hideMark/>
          </w:tcPr>
          <w:p w14:paraId="67E44AE0"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4.2</w:t>
            </w:r>
          </w:p>
        </w:tc>
        <w:tc>
          <w:tcPr>
            <w:tcW w:w="900" w:type="dxa"/>
            <w:tcBorders>
              <w:top w:val="nil"/>
              <w:left w:val="nil"/>
              <w:bottom w:val="single" w:sz="4" w:space="0" w:color="auto"/>
              <w:right w:val="single" w:sz="4" w:space="0" w:color="auto"/>
            </w:tcBorders>
            <w:noWrap/>
            <w:vAlign w:val="bottom"/>
            <w:hideMark/>
          </w:tcPr>
          <w:p w14:paraId="3C1960EC"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34A806A4"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3.9</w:t>
            </w:r>
          </w:p>
        </w:tc>
        <w:tc>
          <w:tcPr>
            <w:tcW w:w="1020" w:type="dxa"/>
            <w:tcBorders>
              <w:top w:val="nil"/>
              <w:left w:val="nil"/>
              <w:bottom w:val="single" w:sz="4" w:space="0" w:color="auto"/>
              <w:right w:val="single" w:sz="4" w:space="0" w:color="auto"/>
            </w:tcBorders>
            <w:noWrap/>
            <w:vAlign w:val="bottom"/>
            <w:hideMark/>
          </w:tcPr>
          <w:p w14:paraId="2D13914E"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0.4</w:t>
            </w:r>
          </w:p>
        </w:tc>
        <w:tc>
          <w:tcPr>
            <w:tcW w:w="1020" w:type="dxa"/>
            <w:tcBorders>
              <w:top w:val="nil"/>
              <w:left w:val="nil"/>
              <w:bottom w:val="single" w:sz="4" w:space="0" w:color="auto"/>
              <w:right w:val="single" w:sz="4" w:space="0" w:color="auto"/>
            </w:tcBorders>
            <w:noWrap/>
            <w:vAlign w:val="bottom"/>
            <w:hideMark/>
          </w:tcPr>
          <w:p w14:paraId="62BA1B00"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0.3</w:t>
            </w:r>
          </w:p>
        </w:tc>
      </w:tr>
      <w:tr w:rsidR="00827B6C" w:rsidRPr="00827B6C" w14:paraId="44968A28" w14:textId="77777777" w:rsidTr="008235D0">
        <w:trPr>
          <w:trHeight w:val="300"/>
        </w:trPr>
        <w:tc>
          <w:tcPr>
            <w:tcW w:w="3260" w:type="dxa"/>
            <w:tcBorders>
              <w:top w:val="nil"/>
              <w:left w:val="single" w:sz="4" w:space="0" w:color="auto"/>
              <w:bottom w:val="single" w:sz="4" w:space="0" w:color="auto"/>
              <w:right w:val="single" w:sz="4" w:space="0" w:color="auto"/>
            </w:tcBorders>
            <w:vAlign w:val="bottom"/>
            <w:hideMark/>
          </w:tcPr>
          <w:p w14:paraId="68ED9150"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 xml:space="preserve">    Federal government</w:t>
            </w:r>
          </w:p>
        </w:tc>
        <w:tc>
          <w:tcPr>
            <w:tcW w:w="900" w:type="dxa"/>
            <w:tcBorders>
              <w:top w:val="nil"/>
              <w:left w:val="nil"/>
              <w:bottom w:val="single" w:sz="4" w:space="0" w:color="auto"/>
              <w:right w:val="single" w:sz="4" w:space="0" w:color="auto"/>
            </w:tcBorders>
            <w:noWrap/>
            <w:vAlign w:val="bottom"/>
            <w:hideMark/>
          </w:tcPr>
          <w:p w14:paraId="7CECAB3C"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1E7222B2"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2,733.5</w:t>
            </w:r>
          </w:p>
        </w:tc>
        <w:tc>
          <w:tcPr>
            <w:tcW w:w="920" w:type="dxa"/>
            <w:tcBorders>
              <w:top w:val="nil"/>
              <w:left w:val="nil"/>
              <w:bottom w:val="single" w:sz="4" w:space="0" w:color="auto"/>
              <w:right w:val="single" w:sz="4" w:space="0" w:color="auto"/>
            </w:tcBorders>
            <w:noWrap/>
            <w:vAlign w:val="bottom"/>
            <w:hideMark/>
          </w:tcPr>
          <w:p w14:paraId="1BA9D0EC"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2,999.5</w:t>
            </w:r>
          </w:p>
        </w:tc>
        <w:tc>
          <w:tcPr>
            <w:tcW w:w="920" w:type="dxa"/>
            <w:tcBorders>
              <w:top w:val="nil"/>
              <w:left w:val="nil"/>
              <w:bottom w:val="single" w:sz="4" w:space="0" w:color="auto"/>
              <w:right w:val="single" w:sz="4" w:space="0" w:color="auto"/>
            </w:tcBorders>
            <w:noWrap/>
            <w:vAlign w:val="bottom"/>
            <w:hideMark/>
          </w:tcPr>
          <w:p w14:paraId="5CC0A16F"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2,862.9</w:t>
            </w:r>
          </w:p>
        </w:tc>
        <w:tc>
          <w:tcPr>
            <w:tcW w:w="920" w:type="dxa"/>
            <w:tcBorders>
              <w:top w:val="nil"/>
              <w:left w:val="nil"/>
              <w:bottom w:val="single" w:sz="4" w:space="0" w:color="auto"/>
              <w:right w:val="single" w:sz="4" w:space="0" w:color="auto"/>
            </w:tcBorders>
            <w:noWrap/>
            <w:vAlign w:val="bottom"/>
            <w:hideMark/>
          </w:tcPr>
          <w:p w14:paraId="64FE05E6"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266.0</w:t>
            </w:r>
          </w:p>
        </w:tc>
        <w:tc>
          <w:tcPr>
            <w:tcW w:w="920" w:type="dxa"/>
            <w:tcBorders>
              <w:top w:val="nil"/>
              <w:left w:val="nil"/>
              <w:bottom w:val="single" w:sz="4" w:space="0" w:color="auto"/>
              <w:right w:val="single" w:sz="4" w:space="0" w:color="auto"/>
            </w:tcBorders>
            <w:noWrap/>
            <w:vAlign w:val="bottom"/>
            <w:hideMark/>
          </w:tcPr>
          <w:p w14:paraId="00353BF3"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-136.6</w:t>
            </w:r>
          </w:p>
        </w:tc>
        <w:tc>
          <w:tcPr>
            <w:tcW w:w="920" w:type="dxa"/>
            <w:tcBorders>
              <w:top w:val="nil"/>
              <w:left w:val="nil"/>
              <w:bottom w:val="single" w:sz="4" w:space="0" w:color="auto"/>
              <w:right w:val="single" w:sz="4" w:space="0" w:color="auto"/>
            </w:tcBorders>
            <w:noWrap/>
            <w:vAlign w:val="bottom"/>
            <w:hideMark/>
          </w:tcPr>
          <w:p w14:paraId="15498244"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9.7</w:t>
            </w:r>
          </w:p>
        </w:tc>
        <w:tc>
          <w:tcPr>
            <w:tcW w:w="920" w:type="dxa"/>
            <w:tcBorders>
              <w:top w:val="nil"/>
              <w:left w:val="nil"/>
              <w:bottom w:val="single" w:sz="4" w:space="0" w:color="auto"/>
              <w:right w:val="single" w:sz="4" w:space="0" w:color="auto"/>
            </w:tcBorders>
            <w:noWrap/>
            <w:vAlign w:val="bottom"/>
            <w:hideMark/>
          </w:tcPr>
          <w:p w14:paraId="40172BE4"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-4.6</w:t>
            </w:r>
          </w:p>
        </w:tc>
        <w:tc>
          <w:tcPr>
            <w:tcW w:w="900" w:type="dxa"/>
            <w:tcBorders>
              <w:top w:val="nil"/>
              <w:left w:val="nil"/>
              <w:bottom w:val="single" w:sz="4" w:space="0" w:color="auto"/>
              <w:right w:val="single" w:sz="4" w:space="0" w:color="auto"/>
            </w:tcBorders>
            <w:noWrap/>
            <w:vAlign w:val="bottom"/>
            <w:hideMark/>
          </w:tcPr>
          <w:p w14:paraId="53FBB315"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7A121633"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22EAA01C"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1E0D1622"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0.9</w:t>
            </w:r>
          </w:p>
        </w:tc>
        <w:tc>
          <w:tcPr>
            <w:tcW w:w="1020" w:type="dxa"/>
            <w:tcBorders>
              <w:top w:val="nil"/>
              <w:left w:val="nil"/>
              <w:bottom w:val="single" w:sz="4" w:space="0" w:color="auto"/>
              <w:right w:val="single" w:sz="4" w:space="0" w:color="auto"/>
            </w:tcBorders>
            <w:noWrap/>
            <w:vAlign w:val="bottom"/>
            <w:hideMark/>
          </w:tcPr>
          <w:p w14:paraId="7716E686"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-0.5</w:t>
            </w:r>
          </w:p>
        </w:tc>
      </w:tr>
      <w:tr w:rsidR="00827B6C" w:rsidRPr="00827B6C" w14:paraId="588826A4" w14:textId="77777777" w:rsidTr="008235D0">
        <w:trPr>
          <w:trHeight w:val="300"/>
        </w:trPr>
        <w:tc>
          <w:tcPr>
            <w:tcW w:w="3260" w:type="dxa"/>
            <w:tcBorders>
              <w:top w:val="nil"/>
              <w:left w:val="single" w:sz="4" w:space="0" w:color="auto"/>
              <w:bottom w:val="single" w:sz="4" w:space="0" w:color="auto"/>
              <w:right w:val="single" w:sz="4" w:space="0" w:color="auto"/>
            </w:tcBorders>
            <w:vAlign w:val="bottom"/>
            <w:hideMark/>
          </w:tcPr>
          <w:p w14:paraId="5E3EF486"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 xml:space="preserve">    State and local government</w:t>
            </w:r>
          </w:p>
        </w:tc>
        <w:tc>
          <w:tcPr>
            <w:tcW w:w="900" w:type="dxa"/>
            <w:tcBorders>
              <w:top w:val="nil"/>
              <w:left w:val="nil"/>
              <w:bottom w:val="single" w:sz="4" w:space="0" w:color="auto"/>
              <w:right w:val="single" w:sz="4" w:space="0" w:color="auto"/>
            </w:tcBorders>
            <w:noWrap/>
            <w:vAlign w:val="bottom"/>
            <w:hideMark/>
          </w:tcPr>
          <w:p w14:paraId="3037AA46" w14:textId="77777777" w:rsidR="00827B6C" w:rsidRPr="00827B6C" w:rsidRDefault="00827B6C" w:rsidP="008235D0">
            <w:pPr>
              <w:spacing w:after="0" w:line="240" w:lineRule="auto"/>
              <w:rPr>
                <w:rFonts w:eastAsia="Times New Roman"/>
                <w:sz w:val="16"/>
                <w:szCs w:val="16"/>
              </w:rPr>
            </w:pPr>
            <w:r w:rsidRPr="00827B6C">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628C00FD"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19,148.2</w:t>
            </w:r>
          </w:p>
        </w:tc>
        <w:tc>
          <w:tcPr>
            <w:tcW w:w="920" w:type="dxa"/>
            <w:tcBorders>
              <w:top w:val="nil"/>
              <w:left w:val="nil"/>
              <w:bottom w:val="single" w:sz="4" w:space="0" w:color="auto"/>
              <w:right w:val="single" w:sz="4" w:space="0" w:color="auto"/>
            </w:tcBorders>
            <w:noWrap/>
            <w:vAlign w:val="bottom"/>
            <w:hideMark/>
          </w:tcPr>
          <w:p w14:paraId="300EE7A4"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20,375.2</w:t>
            </w:r>
          </w:p>
        </w:tc>
        <w:tc>
          <w:tcPr>
            <w:tcW w:w="920" w:type="dxa"/>
            <w:tcBorders>
              <w:top w:val="nil"/>
              <w:left w:val="nil"/>
              <w:bottom w:val="single" w:sz="4" w:space="0" w:color="auto"/>
              <w:right w:val="single" w:sz="4" w:space="0" w:color="auto"/>
            </w:tcBorders>
            <w:noWrap/>
            <w:vAlign w:val="bottom"/>
            <w:hideMark/>
          </w:tcPr>
          <w:p w14:paraId="46D9507A"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20,456.4</w:t>
            </w:r>
          </w:p>
        </w:tc>
        <w:tc>
          <w:tcPr>
            <w:tcW w:w="920" w:type="dxa"/>
            <w:tcBorders>
              <w:top w:val="nil"/>
              <w:left w:val="nil"/>
              <w:bottom w:val="single" w:sz="4" w:space="0" w:color="auto"/>
              <w:right w:val="single" w:sz="4" w:space="0" w:color="auto"/>
            </w:tcBorders>
            <w:noWrap/>
            <w:vAlign w:val="bottom"/>
            <w:hideMark/>
          </w:tcPr>
          <w:p w14:paraId="19F12041"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1,227.0</w:t>
            </w:r>
          </w:p>
        </w:tc>
        <w:tc>
          <w:tcPr>
            <w:tcW w:w="920" w:type="dxa"/>
            <w:tcBorders>
              <w:top w:val="nil"/>
              <w:left w:val="nil"/>
              <w:bottom w:val="single" w:sz="4" w:space="0" w:color="auto"/>
              <w:right w:val="single" w:sz="4" w:space="0" w:color="auto"/>
            </w:tcBorders>
            <w:noWrap/>
            <w:vAlign w:val="bottom"/>
            <w:hideMark/>
          </w:tcPr>
          <w:p w14:paraId="526F1F79"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81.2</w:t>
            </w:r>
          </w:p>
        </w:tc>
        <w:tc>
          <w:tcPr>
            <w:tcW w:w="920" w:type="dxa"/>
            <w:tcBorders>
              <w:top w:val="nil"/>
              <w:left w:val="nil"/>
              <w:bottom w:val="single" w:sz="4" w:space="0" w:color="auto"/>
              <w:right w:val="single" w:sz="4" w:space="0" w:color="auto"/>
            </w:tcBorders>
            <w:noWrap/>
            <w:vAlign w:val="bottom"/>
            <w:hideMark/>
          </w:tcPr>
          <w:p w14:paraId="0C175833"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6.4</w:t>
            </w:r>
          </w:p>
        </w:tc>
        <w:tc>
          <w:tcPr>
            <w:tcW w:w="920" w:type="dxa"/>
            <w:tcBorders>
              <w:top w:val="nil"/>
              <w:left w:val="nil"/>
              <w:bottom w:val="single" w:sz="4" w:space="0" w:color="auto"/>
              <w:right w:val="single" w:sz="4" w:space="0" w:color="auto"/>
            </w:tcBorders>
            <w:noWrap/>
            <w:vAlign w:val="bottom"/>
            <w:hideMark/>
          </w:tcPr>
          <w:p w14:paraId="769F5DF0"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0.4</w:t>
            </w:r>
          </w:p>
        </w:tc>
        <w:tc>
          <w:tcPr>
            <w:tcW w:w="900" w:type="dxa"/>
            <w:tcBorders>
              <w:top w:val="nil"/>
              <w:left w:val="nil"/>
              <w:bottom w:val="single" w:sz="4" w:space="0" w:color="auto"/>
              <w:right w:val="single" w:sz="4" w:space="0" w:color="auto"/>
            </w:tcBorders>
            <w:noWrap/>
            <w:vAlign w:val="bottom"/>
            <w:hideMark/>
          </w:tcPr>
          <w:p w14:paraId="5AE3AFFB"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12.7</w:t>
            </w:r>
          </w:p>
        </w:tc>
        <w:tc>
          <w:tcPr>
            <w:tcW w:w="900" w:type="dxa"/>
            <w:tcBorders>
              <w:top w:val="nil"/>
              <w:left w:val="nil"/>
              <w:bottom w:val="single" w:sz="4" w:space="0" w:color="auto"/>
              <w:right w:val="single" w:sz="4" w:space="0" w:color="auto"/>
            </w:tcBorders>
            <w:noWrap/>
            <w:vAlign w:val="bottom"/>
            <w:hideMark/>
          </w:tcPr>
          <w:p w14:paraId="6BE30A52"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12.0</w:t>
            </w:r>
          </w:p>
        </w:tc>
        <w:tc>
          <w:tcPr>
            <w:tcW w:w="900" w:type="dxa"/>
            <w:tcBorders>
              <w:top w:val="nil"/>
              <w:left w:val="nil"/>
              <w:bottom w:val="single" w:sz="4" w:space="0" w:color="auto"/>
              <w:right w:val="single" w:sz="4" w:space="0" w:color="auto"/>
            </w:tcBorders>
            <w:noWrap/>
            <w:vAlign w:val="bottom"/>
            <w:hideMark/>
          </w:tcPr>
          <w:p w14:paraId="000FD957"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11.7</w:t>
            </w:r>
          </w:p>
        </w:tc>
        <w:tc>
          <w:tcPr>
            <w:tcW w:w="1020" w:type="dxa"/>
            <w:tcBorders>
              <w:top w:val="nil"/>
              <w:left w:val="nil"/>
              <w:bottom w:val="single" w:sz="4" w:space="0" w:color="auto"/>
              <w:right w:val="single" w:sz="4" w:space="0" w:color="auto"/>
            </w:tcBorders>
            <w:noWrap/>
            <w:vAlign w:val="bottom"/>
            <w:hideMark/>
          </w:tcPr>
          <w:p w14:paraId="7B11814B"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0.6</w:t>
            </w:r>
          </w:p>
        </w:tc>
        <w:tc>
          <w:tcPr>
            <w:tcW w:w="1020" w:type="dxa"/>
            <w:tcBorders>
              <w:top w:val="nil"/>
              <w:left w:val="nil"/>
              <w:bottom w:val="single" w:sz="4" w:space="0" w:color="auto"/>
              <w:right w:val="single" w:sz="4" w:space="0" w:color="auto"/>
            </w:tcBorders>
            <w:noWrap/>
            <w:vAlign w:val="bottom"/>
            <w:hideMark/>
          </w:tcPr>
          <w:p w14:paraId="699A1E45" w14:textId="77777777" w:rsidR="00827B6C" w:rsidRPr="00827B6C" w:rsidRDefault="00827B6C" w:rsidP="008235D0">
            <w:pPr>
              <w:spacing w:after="0" w:line="240" w:lineRule="auto"/>
              <w:jc w:val="right"/>
              <w:rPr>
                <w:rFonts w:eastAsia="Times New Roman"/>
                <w:sz w:val="16"/>
                <w:szCs w:val="16"/>
              </w:rPr>
            </w:pPr>
            <w:r w:rsidRPr="00827B6C">
              <w:rPr>
                <w:rFonts w:eastAsia="Times New Roman"/>
                <w:sz w:val="16"/>
                <w:szCs w:val="16"/>
              </w:rPr>
              <w:t>0.0</w:t>
            </w:r>
          </w:p>
        </w:tc>
      </w:tr>
    </w:tbl>
    <w:p w14:paraId="7A3F38CB" w14:textId="77777777" w:rsidR="00827B6C" w:rsidRPr="00D40F4E" w:rsidRDefault="00827B6C" w:rsidP="00827B6C">
      <w:pPr>
        <w:rPr>
          <w:rStyle w:val="StyleUnderline"/>
          <w:highlight w:val="cyan"/>
        </w:rPr>
      </w:pPr>
    </w:p>
    <w:p w14:paraId="6672AE11" w14:textId="77777777" w:rsidR="00827B6C" w:rsidRPr="00D40F4E" w:rsidRDefault="00827B6C" w:rsidP="00827B6C">
      <w:pPr>
        <w:pStyle w:val="Heading4"/>
        <w:rPr>
          <w:rStyle w:val="StyleUnderline"/>
          <w:highlight w:val="cyan"/>
        </w:rPr>
      </w:pPr>
      <w:r w:rsidRPr="00827B6C">
        <w:t xml:space="preserve">Vote NEG for </w:t>
      </w:r>
      <w:r w:rsidRPr="00827B6C">
        <w:rPr>
          <w:u w:val="single"/>
        </w:rPr>
        <w:t>limits</w:t>
      </w:r>
      <w:r w:rsidRPr="00827B6C">
        <w:t xml:space="preserve"> and </w:t>
      </w:r>
      <w:r w:rsidRPr="00827B6C">
        <w:rPr>
          <w:u w:val="single"/>
        </w:rPr>
        <w:t>ground</w:t>
      </w:r>
      <w:r w:rsidRPr="00827B6C">
        <w:t xml:space="preserve">. Anything </w:t>
      </w:r>
      <w:r w:rsidRPr="00827B6C">
        <w:rPr>
          <w:u w:val="single"/>
        </w:rPr>
        <w:t>less</w:t>
      </w:r>
      <w:r w:rsidRPr="00827B6C">
        <w:t xml:space="preserve"> ensures a deluge of individual </w:t>
      </w:r>
      <w:r w:rsidRPr="00827B6C">
        <w:rPr>
          <w:u w:val="single"/>
        </w:rPr>
        <w:t>industry</w:t>
      </w:r>
      <w:r w:rsidRPr="00827B6C">
        <w:t xml:space="preserve">, </w:t>
      </w:r>
      <w:r w:rsidRPr="00827B6C">
        <w:rPr>
          <w:u w:val="single"/>
        </w:rPr>
        <w:t>company</w:t>
      </w:r>
      <w:r w:rsidRPr="00827B6C">
        <w:t xml:space="preserve">, and </w:t>
      </w:r>
      <w:r w:rsidRPr="00827B6C">
        <w:rPr>
          <w:u w:val="single"/>
        </w:rPr>
        <w:t>technology</w:t>
      </w:r>
      <w:r w:rsidRPr="00827B6C">
        <w:t xml:space="preserve"> affs that </w:t>
      </w:r>
      <w:r w:rsidRPr="00827B6C">
        <w:rPr>
          <w:u w:val="single"/>
        </w:rPr>
        <w:t>circumvent</w:t>
      </w:r>
      <w:r w:rsidRPr="00827B6C">
        <w:t xml:space="preserve"> core </w:t>
      </w:r>
      <w:r w:rsidRPr="00827B6C">
        <w:rPr>
          <w:u w:val="single"/>
        </w:rPr>
        <w:t>generics</w:t>
      </w:r>
      <w:r w:rsidRPr="00827B6C">
        <w:t xml:space="preserve"> and exploit </w:t>
      </w:r>
      <w:r w:rsidRPr="00827B6C">
        <w:rPr>
          <w:u w:val="single"/>
        </w:rPr>
        <w:t>link uniqueness</w:t>
      </w:r>
      <w:r w:rsidRPr="00827B6C">
        <w:t xml:space="preserve">. </w:t>
      </w:r>
    </w:p>
    <w:p w14:paraId="588CB8C9" w14:textId="77777777" w:rsidR="00827B6C" w:rsidRPr="00D40F4E" w:rsidRDefault="00827B6C" w:rsidP="00827B6C">
      <w:pPr>
        <w:pStyle w:val="Heading4"/>
        <w:rPr>
          <w:rStyle w:val="StyleUnderline"/>
          <w:highlight w:val="cyan"/>
        </w:rPr>
      </w:pPr>
      <w:r w:rsidRPr="00827B6C">
        <w:t xml:space="preserve">NEG impacts are </w:t>
      </w:r>
      <w:r w:rsidRPr="00827B6C">
        <w:rPr>
          <w:u w:val="single"/>
        </w:rPr>
        <w:t>more significant</w:t>
      </w:r>
      <w:r w:rsidRPr="00827B6C">
        <w:t xml:space="preserve">: </w:t>
      </w:r>
      <w:r w:rsidRPr="00827B6C">
        <w:rPr>
          <w:u w:val="single"/>
        </w:rPr>
        <w:t>first</w:t>
      </w:r>
      <w:r w:rsidRPr="00827B6C">
        <w:t xml:space="preserve"> and </w:t>
      </w:r>
      <w:r w:rsidRPr="00827B6C">
        <w:rPr>
          <w:u w:val="single"/>
        </w:rPr>
        <w:t>last</w:t>
      </w:r>
      <w:r w:rsidRPr="00827B6C">
        <w:t xml:space="preserve"> speech, </w:t>
      </w:r>
      <w:r w:rsidRPr="00827B6C">
        <w:rPr>
          <w:u w:val="single"/>
        </w:rPr>
        <w:t>infinite prep</w:t>
      </w:r>
      <w:r w:rsidRPr="00827B6C">
        <w:t xml:space="preserve">, and resolutional </w:t>
      </w:r>
      <w:r w:rsidRPr="00827B6C">
        <w:rPr>
          <w:u w:val="single"/>
        </w:rPr>
        <w:t>moral high ground</w:t>
      </w:r>
      <w:r w:rsidRPr="00827B6C">
        <w:t xml:space="preserve"> means it’s </w:t>
      </w:r>
      <w:r w:rsidRPr="00827B6C">
        <w:rPr>
          <w:u w:val="single"/>
        </w:rPr>
        <w:t>try or die</w:t>
      </w:r>
      <w:r w:rsidRPr="00827B6C">
        <w:t>.</w:t>
      </w:r>
    </w:p>
    <w:p w14:paraId="2999E577" w14:textId="77777777" w:rsidR="00827B6C" w:rsidRPr="00827B6C" w:rsidRDefault="00827B6C" w:rsidP="00827B6C"/>
    <w:p w14:paraId="1004D608" w14:textId="77777777" w:rsidR="00827B6C" w:rsidRPr="00827B6C" w:rsidRDefault="00827B6C" w:rsidP="00827B6C"/>
    <w:p w14:paraId="31A30B61" w14:textId="1249ECBE" w:rsidR="00827B6C" w:rsidRPr="00827B6C" w:rsidRDefault="00827B6C" w:rsidP="00827B6C">
      <w:pPr>
        <w:pStyle w:val="Heading3"/>
      </w:pPr>
      <w:r w:rsidRPr="00827B6C">
        <w:lastRenderedPageBreak/>
        <w:t>Employment Law CP---1NC</w:t>
      </w:r>
    </w:p>
    <w:p w14:paraId="1234F209" w14:textId="15B0FE83" w:rsidR="00827B6C" w:rsidRPr="00827B6C" w:rsidRDefault="00827B6C" w:rsidP="00827B6C">
      <w:pPr>
        <w:pStyle w:val="Heading4"/>
      </w:pPr>
      <w:r w:rsidRPr="00827B6C">
        <w:t>The United States federal government should create industry standards boards for physicians, including minimum standards of:</w:t>
      </w:r>
    </w:p>
    <w:p w14:paraId="1436000A" w14:textId="77777777" w:rsidR="00827B6C" w:rsidRPr="00827B6C" w:rsidRDefault="00827B6C" w:rsidP="00827B6C">
      <w:pPr>
        <w:pStyle w:val="Heading4"/>
        <w:numPr>
          <w:ilvl w:val="0"/>
          <w:numId w:val="46"/>
        </w:numPr>
        <w:tabs>
          <w:tab w:val="num" w:pos="1080"/>
        </w:tabs>
        <w:ind w:left="1080"/>
      </w:pPr>
      <w:r w:rsidRPr="00827B6C">
        <w:t>$30 per hour, indexed annually to inflation</w:t>
      </w:r>
    </w:p>
    <w:p w14:paraId="76AC3F05" w14:textId="77777777" w:rsidR="00827B6C" w:rsidRPr="00827B6C" w:rsidRDefault="00827B6C" w:rsidP="00827B6C">
      <w:pPr>
        <w:pStyle w:val="Heading4"/>
        <w:numPr>
          <w:ilvl w:val="0"/>
          <w:numId w:val="46"/>
        </w:numPr>
        <w:tabs>
          <w:tab w:val="num" w:pos="1080"/>
        </w:tabs>
        <w:ind w:left="1080"/>
      </w:pPr>
      <w:r w:rsidRPr="00827B6C">
        <w:t>a 32-hour work week, with 1.5x overtime required for hours 33-40 and 2x overtime required for hours 40+</w:t>
      </w:r>
    </w:p>
    <w:p w14:paraId="48FA9648" w14:textId="77777777" w:rsidR="00827B6C" w:rsidRPr="00827B6C" w:rsidRDefault="00827B6C" w:rsidP="00827B6C">
      <w:pPr>
        <w:pStyle w:val="Heading4"/>
        <w:numPr>
          <w:ilvl w:val="0"/>
          <w:numId w:val="46"/>
        </w:numPr>
        <w:tabs>
          <w:tab w:val="num" w:pos="1080"/>
        </w:tabs>
        <w:ind w:left="1080"/>
      </w:pPr>
      <w:r w:rsidRPr="00827B6C">
        <w:t>14-days’ advance notice for mandatory scheduling changes</w:t>
      </w:r>
    </w:p>
    <w:p w14:paraId="50641E8C" w14:textId="77777777" w:rsidR="00827B6C" w:rsidRPr="00827B6C" w:rsidRDefault="00827B6C" w:rsidP="00827B6C">
      <w:pPr>
        <w:pStyle w:val="Heading4"/>
        <w:numPr>
          <w:ilvl w:val="0"/>
          <w:numId w:val="46"/>
        </w:numPr>
        <w:tabs>
          <w:tab w:val="num" w:pos="1080"/>
        </w:tabs>
        <w:ind w:left="1080"/>
      </w:pPr>
      <w:r w:rsidRPr="00827B6C">
        <w:t>publicly financed paid family and medical leave</w:t>
      </w:r>
    </w:p>
    <w:p w14:paraId="2BF4CB42" w14:textId="77777777" w:rsidR="00827B6C" w:rsidRPr="00827B6C" w:rsidRDefault="00827B6C" w:rsidP="00827B6C">
      <w:pPr>
        <w:pStyle w:val="Heading4"/>
        <w:numPr>
          <w:ilvl w:val="0"/>
          <w:numId w:val="46"/>
        </w:numPr>
        <w:tabs>
          <w:tab w:val="num" w:pos="1080"/>
        </w:tabs>
        <w:ind w:left="1080"/>
      </w:pPr>
      <w:r w:rsidRPr="00827B6C">
        <w:t>job training as paid work time</w:t>
      </w:r>
    </w:p>
    <w:p w14:paraId="69267A1E" w14:textId="77777777" w:rsidR="00827B6C" w:rsidRPr="00827B6C" w:rsidRDefault="00827B6C" w:rsidP="00827B6C"/>
    <w:p w14:paraId="0427B442" w14:textId="77777777" w:rsidR="00827B6C" w:rsidRPr="00827B6C" w:rsidRDefault="00827B6C" w:rsidP="00827B6C">
      <w:pPr>
        <w:pStyle w:val="Heading4"/>
      </w:pPr>
      <w:r w:rsidRPr="00827B6C">
        <w:t xml:space="preserve">Boards achieve </w:t>
      </w:r>
      <w:r w:rsidRPr="00827B6C">
        <w:rPr>
          <w:u w:val="single"/>
        </w:rPr>
        <w:t>every</w:t>
      </w:r>
      <w:r w:rsidRPr="00827B6C">
        <w:t xml:space="preserve"> labor goal </w:t>
      </w:r>
      <w:r w:rsidRPr="00827B6C">
        <w:rPr>
          <w:u w:val="single"/>
        </w:rPr>
        <w:t>without</w:t>
      </w:r>
      <w:r w:rsidRPr="00827B6C">
        <w:t xml:space="preserve"> collective bargaining.</w:t>
      </w:r>
    </w:p>
    <w:p w14:paraId="023AF5E9" w14:textId="77777777" w:rsidR="00827B6C" w:rsidRPr="00827B6C" w:rsidRDefault="00827B6C" w:rsidP="00827B6C">
      <w:r w:rsidRPr="00827B6C">
        <w:t xml:space="preserve">David </w:t>
      </w:r>
      <w:r w:rsidRPr="00827B6C">
        <w:rPr>
          <w:rStyle w:val="Style13ptBold"/>
        </w:rPr>
        <w:t>Madland &amp;</w:t>
      </w:r>
      <w:r w:rsidRPr="00827B6C">
        <w:t xml:space="preserve"> Sachin </w:t>
      </w:r>
      <w:r w:rsidRPr="00827B6C">
        <w:rPr>
          <w:rStyle w:val="Style13ptBold"/>
        </w:rPr>
        <w:t>Shiva 24</w:t>
      </w:r>
      <w:r w:rsidRPr="00827B6C">
        <w:t>. Doctorate in government from Georgetown University and his bachelor’s degree from the University of California, Berkeley, senior fellow and the senior adviser to the American Worker Project at American Progress. Research Associate at Center for American Progress, B.A. in Government, Public Policy, Human-Centered Design from Dartmouth. “Industry Standards Boards Are Delivering Results for Workers, Employers, and Their Communities.” https://www.americanprogress.org/article/industry-standards-boards-are-delivering-results-for-workers-employers-and-their-communities/</w:t>
      </w:r>
    </w:p>
    <w:p w14:paraId="2AF8AC62" w14:textId="77777777" w:rsidR="00827B6C" w:rsidRPr="00827B6C" w:rsidRDefault="00827B6C" w:rsidP="00827B6C">
      <w:pPr>
        <w:rPr>
          <w:sz w:val="16"/>
        </w:rPr>
      </w:pPr>
      <w:r w:rsidRPr="00827B6C">
        <w:rPr>
          <w:sz w:val="16"/>
        </w:rPr>
        <w:t xml:space="preserve">Since 2018, </w:t>
      </w:r>
      <w:r w:rsidRPr="00827B6C">
        <w:rPr>
          <w:rStyle w:val="Emphasis"/>
        </w:rPr>
        <w:t xml:space="preserve">industry standards </w:t>
      </w:r>
      <w:r w:rsidRPr="00D40F4E">
        <w:rPr>
          <w:rStyle w:val="Emphasis"/>
          <w:highlight w:val="cyan"/>
        </w:rPr>
        <w:t>boards</w:t>
      </w:r>
      <w:r w:rsidRPr="00827B6C">
        <w:rPr>
          <w:sz w:val="16"/>
        </w:rPr>
        <w:t xml:space="preserve"> or similar bodies have been adopted by six states (California, Colorado, Michigan, Minnesota, New York, and Nevada) and three cities (Seattle, Detroit, and Philadelphia).1 These bodies </w:t>
      </w:r>
      <w:r w:rsidRPr="00D40F4E">
        <w:rPr>
          <w:rStyle w:val="StyleUnderline"/>
          <w:highlight w:val="cyan"/>
        </w:rPr>
        <w:t xml:space="preserve">bring together </w:t>
      </w:r>
      <w:r w:rsidRPr="00D40F4E">
        <w:rPr>
          <w:rStyle w:val="Emphasis"/>
          <w:highlight w:val="cyan"/>
        </w:rPr>
        <w:t>representatives of workers</w:t>
      </w:r>
      <w:r w:rsidRPr="00827B6C">
        <w:rPr>
          <w:sz w:val="16"/>
        </w:rPr>
        <w:t xml:space="preserve">, </w:t>
      </w:r>
      <w:r w:rsidRPr="00D40F4E">
        <w:rPr>
          <w:rStyle w:val="StyleUnderline"/>
          <w:highlight w:val="cyan"/>
        </w:rPr>
        <w:t>employers</w:t>
      </w:r>
      <w:r w:rsidRPr="00827B6C">
        <w:rPr>
          <w:sz w:val="16"/>
        </w:rPr>
        <w:t xml:space="preserve">, </w:t>
      </w:r>
      <w:r w:rsidRPr="00D40F4E">
        <w:rPr>
          <w:rStyle w:val="StyleUnderline"/>
          <w:highlight w:val="cyan"/>
        </w:rPr>
        <w:t>and government</w:t>
      </w:r>
      <w:r w:rsidRPr="00827B6C">
        <w:rPr>
          <w:rStyle w:val="StyleUnderline"/>
        </w:rPr>
        <w:t xml:space="preserve"> in a forum </w:t>
      </w:r>
      <w:r w:rsidRPr="00D40F4E">
        <w:rPr>
          <w:rStyle w:val="StyleUnderline"/>
          <w:highlight w:val="cyan"/>
        </w:rPr>
        <w:t>to</w:t>
      </w:r>
      <w:r w:rsidRPr="00827B6C">
        <w:rPr>
          <w:sz w:val="16"/>
        </w:rPr>
        <w:t xml:space="preserve"> help </w:t>
      </w:r>
      <w:r w:rsidRPr="00D40F4E">
        <w:rPr>
          <w:rStyle w:val="StyleUnderline"/>
          <w:highlight w:val="cyan"/>
        </w:rPr>
        <w:t>set</w:t>
      </w:r>
      <w:r w:rsidRPr="00827B6C">
        <w:rPr>
          <w:rStyle w:val="StyleUnderline"/>
        </w:rPr>
        <w:t xml:space="preserve"> </w:t>
      </w:r>
      <w:r w:rsidRPr="00827B6C">
        <w:rPr>
          <w:rStyle w:val="Emphasis"/>
        </w:rPr>
        <w:t xml:space="preserve">minimum </w:t>
      </w:r>
      <w:r w:rsidRPr="00D40F4E">
        <w:rPr>
          <w:rStyle w:val="Emphasis"/>
          <w:highlight w:val="cyan"/>
        </w:rPr>
        <w:t>workplace standards</w:t>
      </w:r>
      <w:r w:rsidRPr="00827B6C">
        <w:rPr>
          <w:sz w:val="16"/>
        </w:rPr>
        <w:t xml:space="preserve"> — </w:t>
      </w:r>
      <w:r w:rsidRPr="00827B6C">
        <w:rPr>
          <w:rStyle w:val="StyleUnderline"/>
        </w:rPr>
        <w:t xml:space="preserve">including </w:t>
      </w:r>
      <w:r w:rsidRPr="00D40F4E">
        <w:rPr>
          <w:rStyle w:val="Emphasis"/>
          <w:highlight w:val="cyan"/>
        </w:rPr>
        <w:t>wages</w:t>
      </w:r>
      <w:r w:rsidRPr="00827B6C">
        <w:rPr>
          <w:sz w:val="16"/>
        </w:rPr>
        <w:t xml:space="preserve">, </w:t>
      </w:r>
      <w:r w:rsidRPr="00D40F4E">
        <w:rPr>
          <w:rStyle w:val="Emphasis"/>
          <w:highlight w:val="cyan"/>
        </w:rPr>
        <w:t>hours</w:t>
      </w:r>
      <w:r w:rsidRPr="00827B6C">
        <w:rPr>
          <w:sz w:val="16"/>
        </w:rPr>
        <w:t xml:space="preserve">, </w:t>
      </w:r>
      <w:r w:rsidRPr="00D40F4E">
        <w:rPr>
          <w:rStyle w:val="Emphasis"/>
          <w:highlight w:val="cyan"/>
        </w:rPr>
        <w:t>training</w:t>
      </w:r>
      <w:r w:rsidRPr="00827B6C">
        <w:rPr>
          <w:sz w:val="16"/>
        </w:rPr>
        <w:t xml:space="preserve">, </w:t>
      </w:r>
      <w:r w:rsidRPr="00D40F4E">
        <w:rPr>
          <w:rStyle w:val="StyleUnderline"/>
          <w:highlight w:val="cyan"/>
        </w:rPr>
        <w:t xml:space="preserve">and </w:t>
      </w:r>
      <w:r w:rsidRPr="00D40F4E">
        <w:rPr>
          <w:rStyle w:val="Emphasis"/>
          <w:highlight w:val="cyan"/>
        </w:rPr>
        <w:t>safety</w:t>
      </w:r>
      <w:r w:rsidRPr="00827B6C">
        <w:rPr>
          <w:sz w:val="16"/>
        </w:rPr>
        <w:t xml:space="preserve"> — </w:t>
      </w:r>
      <w:r w:rsidRPr="00827B6C">
        <w:rPr>
          <w:rStyle w:val="StyleUnderline"/>
        </w:rPr>
        <w:t xml:space="preserve">for an </w:t>
      </w:r>
      <w:r w:rsidRPr="00827B6C">
        <w:rPr>
          <w:rStyle w:val="Emphasis"/>
        </w:rPr>
        <w:t>entire sector of the economy</w:t>
      </w:r>
      <w:r w:rsidRPr="00827B6C">
        <w:rPr>
          <w:sz w:val="16"/>
        </w:rPr>
        <w:t>, such as fast food, nursing homes, home care, or agriculture.</w:t>
      </w:r>
    </w:p>
    <w:p w14:paraId="20FA030C" w14:textId="77777777" w:rsidR="00827B6C" w:rsidRPr="00827B6C" w:rsidRDefault="00827B6C" w:rsidP="00827B6C">
      <w:pPr>
        <w:rPr>
          <w:sz w:val="16"/>
        </w:rPr>
      </w:pPr>
      <w:r w:rsidRPr="00827B6C">
        <w:rPr>
          <w:rStyle w:val="StyleUnderline"/>
        </w:rPr>
        <w:t xml:space="preserve">Evaluation of these </w:t>
      </w:r>
      <w:r w:rsidRPr="00827B6C">
        <w:rPr>
          <w:rStyle w:val="Emphasis"/>
        </w:rPr>
        <w:t>industry standards boards</w:t>
      </w:r>
      <w:r w:rsidRPr="00827B6C">
        <w:rPr>
          <w:rStyle w:val="StyleUnderline"/>
        </w:rPr>
        <w:t xml:space="preserve"> finds</w:t>
      </w:r>
      <w:r w:rsidRPr="00827B6C">
        <w:rPr>
          <w:sz w:val="16"/>
        </w:rPr>
        <w:t xml:space="preserve"> that </w:t>
      </w:r>
      <w:r w:rsidRPr="00D40F4E">
        <w:rPr>
          <w:rStyle w:val="StyleUnderline"/>
          <w:highlight w:val="cyan"/>
        </w:rPr>
        <w:t>they</w:t>
      </w:r>
      <w:r w:rsidRPr="00827B6C">
        <w:rPr>
          <w:sz w:val="16"/>
        </w:rPr>
        <w:t>:</w:t>
      </w:r>
    </w:p>
    <w:p w14:paraId="3253ACDD" w14:textId="77777777" w:rsidR="00827B6C" w:rsidRPr="00827B6C" w:rsidRDefault="00827B6C" w:rsidP="00827B6C">
      <w:pPr>
        <w:pStyle w:val="ListParagraph"/>
        <w:numPr>
          <w:ilvl w:val="0"/>
          <w:numId w:val="45"/>
        </w:numPr>
        <w:spacing w:before="0" w:beforeAutospacing="0" w:after="160" w:afterAutospacing="0" w:line="259" w:lineRule="auto"/>
        <w:contextualSpacing/>
        <w:rPr>
          <w:rFonts w:ascii="Calibri" w:hAnsi="Calibri" w:cs="Calibri"/>
          <w:sz w:val="16"/>
        </w:rPr>
      </w:pPr>
      <w:r w:rsidRPr="00D40F4E">
        <w:rPr>
          <w:rStyle w:val="StyleUnderline"/>
          <w:rFonts w:ascii="Calibri" w:hAnsi="Calibri" w:cs="Calibri"/>
          <w:highlight w:val="cyan"/>
        </w:rPr>
        <w:t xml:space="preserve">Raise </w:t>
      </w:r>
      <w:r w:rsidRPr="00D40F4E">
        <w:rPr>
          <w:rStyle w:val="Emphasis"/>
          <w:highlight w:val="cyan"/>
        </w:rPr>
        <w:t>pay</w:t>
      </w:r>
      <w:r w:rsidRPr="00827B6C">
        <w:rPr>
          <w:rStyle w:val="Emphasis"/>
        </w:rPr>
        <w:t xml:space="preserve"> and other standards</w:t>
      </w:r>
      <w:r w:rsidRPr="00827B6C">
        <w:rPr>
          <w:rFonts w:ascii="Calibri" w:hAnsi="Calibri" w:cs="Calibri"/>
          <w:sz w:val="16"/>
        </w:rPr>
        <w:t xml:space="preserve">. </w:t>
      </w:r>
      <w:r w:rsidRPr="00827B6C">
        <w:rPr>
          <w:rStyle w:val="StyleUnderline"/>
          <w:rFonts w:ascii="Calibri" w:hAnsi="Calibri" w:cs="Calibri"/>
        </w:rPr>
        <w:t>Standards boards</w:t>
      </w:r>
      <w:r w:rsidRPr="00827B6C">
        <w:rPr>
          <w:rFonts w:ascii="Calibri" w:hAnsi="Calibri" w:cs="Calibri"/>
          <w:sz w:val="16"/>
        </w:rPr>
        <w:t xml:space="preserve"> are helping </w:t>
      </w:r>
      <w:r w:rsidRPr="00827B6C">
        <w:rPr>
          <w:rStyle w:val="StyleUnderline"/>
          <w:rFonts w:ascii="Calibri" w:hAnsi="Calibri" w:cs="Calibri"/>
        </w:rPr>
        <w:t>raise wages to $20.50</w:t>
      </w:r>
      <w:r w:rsidRPr="00827B6C">
        <w:rPr>
          <w:rFonts w:ascii="Calibri" w:hAnsi="Calibri" w:cs="Calibri"/>
          <w:sz w:val="16"/>
        </w:rPr>
        <w:t xml:space="preserve"> per hour </w:t>
      </w:r>
      <w:r w:rsidRPr="00827B6C">
        <w:rPr>
          <w:rStyle w:val="StyleUnderline"/>
          <w:rFonts w:ascii="Calibri" w:hAnsi="Calibri" w:cs="Calibri"/>
        </w:rPr>
        <w:t xml:space="preserve">for </w:t>
      </w:r>
      <w:r w:rsidRPr="00827B6C">
        <w:rPr>
          <w:rStyle w:val="Emphasis"/>
        </w:rPr>
        <w:t>nursing home workers</w:t>
      </w:r>
      <w:r w:rsidRPr="00827B6C">
        <w:rPr>
          <w:rStyle w:val="StyleUnderline"/>
          <w:rFonts w:ascii="Calibri" w:hAnsi="Calibri" w:cs="Calibri"/>
        </w:rPr>
        <w:t xml:space="preserve"> in Minnesota</w:t>
      </w:r>
      <w:r w:rsidRPr="00827B6C">
        <w:rPr>
          <w:rFonts w:ascii="Calibri" w:hAnsi="Calibri" w:cs="Calibri"/>
          <w:sz w:val="16"/>
        </w:rPr>
        <w:t xml:space="preserve">, to </w:t>
      </w:r>
      <w:r w:rsidRPr="00827B6C">
        <w:rPr>
          <w:rStyle w:val="StyleUnderline"/>
          <w:rFonts w:ascii="Calibri" w:hAnsi="Calibri" w:cs="Calibri"/>
        </w:rPr>
        <w:t>$20</w:t>
      </w:r>
      <w:r w:rsidRPr="00827B6C">
        <w:rPr>
          <w:rFonts w:ascii="Calibri" w:hAnsi="Calibri" w:cs="Calibri"/>
          <w:sz w:val="16"/>
        </w:rPr>
        <w:t xml:space="preserve"> per hour </w:t>
      </w:r>
      <w:r w:rsidRPr="00827B6C">
        <w:rPr>
          <w:rStyle w:val="StyleUnderline"/>
          <w:rFonts w:ascii="Calibri" w:hAnsi="Calibri" w:cs="Calibri"/>
        </w:rPr>
        <w:t xml:space="preserve">for </w:t>
      </w:r>
      <w:r w:rsidRPr="00827B6C">
        <w:rPr>
          <w:rStyle w:val="Emphasis"/>
        </w:rPr>
        <w:t>fast-food workers</w:t>
      </w:r>
      <w:r w:rsidRPr="00827B6C">
        <w:rPr>
          <w:rStyle w:val="StyleUnderline"/>
          <w:rFonts w:ascii="Calibri" w:hAnsi="Calibri" w:cs="Calibri"/>
        </w:rPr>
        <w:t xml:space="preserve"> in California</w:t>
      </w:r>
      <w:r w:rsidRPr="00827B6C">
        <w:rPr>
          <w:rFonts w:ascii="Calibri" w:hAnsi="Calibri" w:cs="Calibri"/>
          <w:sz w:val="16"/>
        </w:rPr>
        <w:t xml:space="preserve">, </w:t>
      </w:r>
      <w:r w:rsidRPr="00827B6C">
        <w:rPr>
          <w:rStyle w:val="StyleUnderline"/>
          <w:rFonts w:ascii="Calibri" w:hAnsi="Calibri" w:cs="Calibri"/>
        </w:rPr>
        <w:t>and</w:t>
      </w:r>
      <w:r w:rsidRPr="00827B6C">
        <w:rPr>
          <w:rFonts w:ascii="Calibri" w:hAnsi="Calibri" w:cs="Calibri"/>
          <w:sz w:val="16"/>
        </w:rPr>
        <w:t xml:space="preserve"> to </w:t>
      </w:r>
      <w:r w:rsidRPr="00827B6C">
        <w:rPr>
          <w:rStyle w:val="StyleUnderline"/>
          <w:rFonts w:ascii="Calibri" w:hAnsi="Calibri" w:cs="Calibri"/>
        </w:rPr>
        <w:t>$16</w:t>
      </w:r>
      <w:r w:rsidRPr="00827B6C">
        <w:rPr>
          <w:rFonts w:ascii="Calibri" w:hAnsi="Calibri" w:cs="Calibri"/>
          <w:sz w:val="16"/>
        </w:rPr>
        <w:t xml:space="preserve"> per hour </w:t>
      </w:r>
      <w:r w:rsidRPr="00827B6C">
        <w:rPr>
          <w:rStyle w:val="StyleUnderline"/>
          <w:rFonts w:ascii="Calibri" w:hAnsi="Calibri" w:cs="Calibri"/>
        </w:rPr>
        <w:t xml:space="preserve">for </w:t>
      </w:r>
      <w:r w:rsidRPr="00827B6C">
        <w:rPr>
          <w:rStyle w:val="Emphasis"/>
        </w:rPr>
        <w:t>home care workers</w:t>
      </w:r>
      <w:r w:rsidRPr="00827B6C">
        <w:rPr>
          <w:rStyle w:val="StyleUnderline"/>
          <w:rFonts w:ascii="Calibri" w:hAnsi="Calibri" w:cs="Calibri"/>
        </w:rPr>
        <w:t xml:space="preserve"> in Nevada</w:t>
      </w:r>
      <w:r w:rsidRPr="00827B6C">
        <w:rPr>
          <w:rFonts w:ascii="Calibri" w:hAnsi="Calibri" w:cs="Calibri"/>
          <w:sz w:val="16"/>
        </w:rPr>
        <w:t xml:space="preserve">. Boards also </w:t>
      </w:r>
      <w:r w:rsidRPr="00827B6C">
        <w:rPr>
          <w:rStyle w:val="StyleUnderline"/>
          <w:rFonts w:ascii="Calibri" w:hAnsi="Calibri" w:cs="Calibri"/>
        </w:rPr>
        <w:t>ensure</w:t>
      </w:r>
      <w:r w:rsidRPr="00827B6C">
        <w:rPr>
          <w:rFonts w:ascii="Calibri" w:hAnsi="Calibri" w:cs="Calibri"/>
          <w:sz w:val="16"/>
        </w:rPr>
        <w:t xml:space="preserve"> nursing home </w:t>
      </w:r>
      <w:r w:rsidRPr="00827B6C">
        <w:rPr>
          <w:rStyle w:val="StyleUnderline"/>
          <w:rFonts w:ascii="Calibri" w:hAnsi="Calibri" w:cs="Calibri"/>
        </w:rPr>
        <w:t>workers</w:t>
      </w:r>
      <w:r w:rsidRPr="00827B6C">
        <w:rPr>
          <w:rFonts w:ascii="Calibri" w:hAnsi="Calibri" w:cs="Calibri"/>
          <w:sz w:val="16"/>
        </w:rPr>
        <w:t xml:space="preserve"> in Minnesota </w:t>
      </w:r>
      <w:r w:rsidRPr="00827B6C">
        <w:rPr>
          <w:rStyle w:val="StyleUnderline"/>
          <w:rFonts w:ascii="Calibri" w:hAnsi="Calibri" w:cs="Calibri"/>
        </w:rPr>
        <w:t xml:space="preserve">can take </w:t>
      </w:r>
      <w:r w:rsidRPr="00827B6C">
        <w:rPr>
          <w:rStyle w:val="Emphasis"/>
        </w:rPr>
        <w:t xml:space="preserve">paid </w:t>
      </w:r>
      <w:r w:rsidRPr="00D40F4E">
        <w:rPr>
          <w:rStyle w:val="Emphasis"/>
          <w:highlight w:val="cyan"/>
        </w:rPr>
        <w:t>holidays</w:t>
      </w:r>
      <w:r w:rsidRPr="00827B6C">
        <w:rPr>
          <w:rStyle w:val="StyleUnderline"/>
          <w:rFonts w:ascii="Calibri" w:hAnsi="Calibri" w:cs="Calibri"/>
        </w:rPr>
        <w:t xml:space="preserve"> and will </w:t>
      </w:r>
      <w:r w:rsidRPr="00827B6C">
        <w:rPr>
          <w:rStyle w:val="Emphasis"/>
        </w:rPr>
        <w:t xml:space="preserve">receive </w:t>
      </w:r>
      <w:r w:rsidRPr="00D40F4E">
        <w:rPr>
          <w:rStyle w:val="Emphasis"/>
          <w:highlight w:val="cyan"/>
        </w:rPr>
        <w:t>training</w:t>
      </w:r>
      <w:r w:rsidRPr="00827B6C">
        <w:rPr>
          <w:rStyle w:val="StyleUnderline"/>
          <w:rFonts w:ascii="Calibri" w:hAnsi="Calibri" w:cs="Calibri"/>
        </w:rPr>
        <w:t xml:space="preserve"> on their rights</w:t>
      </w:r>
      <w:r w:rsidRPr="00827B6C">
        <w:rPr>
          <w:rFonts w:ascii="Calibri" w:hAnsi="Calibri" w:cs="Calibri"/>
          <w:sz w:val="16"/>
        </w:rPr>
        <w:t xml:space="preserve">, that agricultural workers in New York </w:t>
      </w:r>
      <w:r w:rsidRPr="00827B6C">
        <w:rPr>
          <w:rStyle w:val="StyleUnderline"/>
          <w:rFonts w:ascii="Calibri" w:hAnsi="Calibri" w:cs="Calibri"/>
        </w:rPr>
        <w:t xml:space="preserve">receive </w:t>
      </w:r>
      <w:r w:rsidRPr="00827B6C">
        <w:rPr>
          <w:rStyle w:val="Emphasis"/>
        </w:rPr>
        <w:t>overtime pay</w:t>
      </w:r>
      <w:r w:rsidRPr="00827B6C">
        <w:rPr>
          <w:rFonts w:ascii="Calibri" w:hAnsi="Calibri" w:cs="Calibri"/>
          <w:sz w:val="16"/>
        </w:rPr>
        <w:t xml:space="preserve">, </w:t>
      </w:r>
      <w:r w:rsidRPr="00D40F4E">
        <w:rPr>
          <w:rStyle w:val="StyleUnderline"/>
          <w:rFonts w:ascii="Calibri" w:hAnsi="Calibri" w:cs="Calibri"/>
          <w:highlight w:val="cyan"/>
        </w:rPr>
        <w:t>and</w:t>
      </w:r>
      <w:r w:rsidRPr="00827B6C">
        <w:rPr>
          <w:rFonts w:ascii="Calibri" w:hAnsi="Calibri" w:cs="Calibri"/>
          <w:sz w:val="16"/>
        </w:rPr>
        <w:t xml:space="preserve"> that domestic workers in Seattle will have </w:t>
      </w:r>
      <w:r w:rsidRPr="00827B6C">
        <w:rPr>
          <w:rStyle w:val="StyleUnderline"/>
          <w:rFonts w:ascii="Calibri" w:hAnsi="Calibri" w:cs="Calibri"/>
        </w:rPr>
        <w:t xml:space="preserve">access to </w:t>
      </w:r>
      <w:r w:rsidRPr="00827B6C">
        <w:rPr>
          <w:rStyle w:val="Emphasis"/>
        </w:rPr>
        <w:t xml:space="preserve">paid </w:t>
      </w:r>
      <w:r w:rsidRPr="00D40F4E">
        <w:rPr>
          <w:rStyle w:val="Emphasis"/>
          <w:highlight w:val="cyan"/>
        </w:rPr>
        <w:t>leave</w:t>
      </w:r>
      <w:r w:rsidRPr="00827B6C">
        <w:rPr>
          <w:rFonts w:ascii="Calibri" w:hAnsi="Calibri" w:cs="Calibri"/>
          <w:sz w:val="16"/>
        </w:rPr>
        <w:t>.</w:t>
      </w:r>
    </w:p>
    <w:p w14:paraId="4F1B7B64" w14:textId="77777777" w:rsidR="00827B6C" w:rsidRPr="00827B6C" w:rsidRDefault="00827B6C" w:rsidP="00827B6C">
      <w:pPr>
        <w:pStyle w:val="ListParagraph"/>
        <w:numPr>
          <w:ilvl w:val="0"/>
          <w:numId w:val="45"/>
        </w:numPr>
        <w:spacing w:before="0" w:beforeAutospacing="0" w:after="160" w:afterAutospacing="0" w:line="259" w:lineRule="auto"/>
        <w:contextualSpacing/>
        <w:rPr>
          <w:rFonts w:ascii="Calibri" w:hAnsi="Calibri" w:cs="Calibri"/>
          <w:sz w:val="16"/>
        </w:rPr>
      </w:pPr>
      <w:r w:rsidRPr="00D40F4E">
        <w:rPr>
          <w:rStyle w:val="StyleUnderline"/>
          <w:rFonts w:ascii="Calibri" w:hAnsi="Calibri" w:cs="Calibri"/>
          <w:highlight w:val="cyan"/>
        </w:rPr>
        <w:t xml:space="preserve">Build </w:t>
      </w:r>
      <w:r w:rsidRPr="00D40F4E">
        <w:rPr>
          <w:rStyle w:val="Emphasis"/>
          <w:sz w:val="30"/>
          <w:szCs w:val="30"/>
          <w:highlight w:val="cyan"/>
        </w:rPr>
        <w:t>workers’ power</w:t>
      </w:r>
      <w:r w:rsidRPr="00827B6C">
        <w:rPr>
          <w:rFonts w:ascii="Calibri" w:hAnsi="Calibri" w:cs="Calibri"/>
          <w:sz w:val="16"/>
        </w:rPr>
        <w:t xml:space="preserve">. The </w:t>
      </w:r>
      <w:r w:rsidRPr="00827B6C">
        <w:rPr>
          <w:rStyle w:val="StyleUnderline"/>
          <w:rFonts w:ascii="Calibri" w:hAnsi="Calibri" w:cs="Calibri"/>
        </w:rPr>
        <w:t>boards</w:t>
      </w:r>
      <w:r w:rsidRPr="00827B6C">
        <w:rPr>
          <w:rFonts w:ascii="Calibri" w:hAnsi="Calibri" w:cs="Calibri"/>
          <w:sz w:val="16"/>
        </w:rPr>
        <w:t xml:space="preserve"> have </w:t>
      </w:r>
      <w:r w:rsidRPr="00827B6C">
        <w:rPr>
          <w:rStyle w:val="StyleUnderline"/>
          <w:rFonts w:ascii="Calibri" w:hAnsi="Calibri" w:cs="Calibri"/>
        </w:rPr>
        <w:t>raised standards in a way that</w:t>
      </w:r>
      <w:r w:rsidRPr="00827B6C">
        <w:rPr>
          <w:rFonts w:ascii="Calibri" w:hAnsi="Calibri" w:cs="Calibri"/>
          <w:sz w:val="16"/>
        </w:rPr>
        <w:t xml:space="preserve"> has helped </w:t>
      </w:r>
      <w:r w:rsidRPr="00827B6C">
        <w:rPr>
          <w:rStyle w:val="Emphasis"/>
        </w:rPr>
        <w:t>engage workers</w:t>
      </w:r>
      <w:r w:rsidRPr="00827B6C">
        <w:rPr>
          <w:rFonts w:ascii="Calibri" w:hAnsi="Calibri" w:cs="Calibri"/>
          <w:sz w:val="16"/>
        </w:rPr>
        <w:t xml:space="preserve">, </w:t>
      </w:r>
      <w:r w:rsidRPr="00D40F4E">
        <w:rPr>
          <w:rStyle w:val="StyleUnderline"/>
          <w:rFonts w:ascii="Calibri" w:hAnsi="Calibri" w:cs="Calibri"/>
          <w:highlight w:val="cyan"/>
        </w:rPr>
        <w:t>enabl</w:t>
      </w:r>
      <w:r w:rsidRPr="006232BB">
        <w:rPr>
          <w:rStyle w:val="StyleUnderline"/>
          <w:rFonts w:ascii="Calibri" w:hAnsi="Calibri" w:cs="Calibri"/>
        </w:rPr>
        <w:t xml:space="preserve">ing them to </w:t>
      </w:r>
      <w:r w:rsidRPr="006232BB">
        <w:rPr>
          <w:rStyle w:val="Emphasis"/>
        </w:rPr>
        <w:t>express their</w:t>
      </w:r>
      <w:r w:rsidRPr="00827B6C">
        <w:rPr>
          <w:rStyle w:val="Emphasis"/>
        </w:rPr>
        <w:t xml:space="preserve"> </w:t>
      </w:r>
      <w:r w:rsidRPr="00D40F4E">
        <w:rPr>
          <w:rStyle w:val="Emphasis"/>
          <w:highlight w:val="cyan"/>
        </w:rPr>
        <w:t>collective power</w:t>
      </w:r>
      <w:r w:rsidRPr="00D40F4E">
        <w:rPr>
          <w:rStyle w:val="StyleUnderline"/>
          <w:rFonts w:ascii="Calibri" w:hAnsi="Calibri" w:cs="Calibri"/>
          <w:highlight w:val="cyan"/>
        </w:rPr>
        <w:t xml:space="preserve"> and</w:t>
      </w:r>
      <w:r w:rsidRPr="00827B6C">
        <w:rPr>
          <w:rStyle w:val="StyleUnderline"/>
          <w:rFonts w:ascii="Calibri" w:hAnsi="Calibri" w:cs="Calibri"/>
        </w:rPr>
        <w:t xml:space="preserve"> to </w:t>
      </w:r>
      <w:r w:rsidRPr="00D40F4E">
        <w:rPr>
          <w:rStyle w:val="StyleUnderline"/>
          <w:rFonts w:ascii="Calibri" w:hAnsi="Calibri" w:cs="Calibri"/>
          <w:highlight w:val="cyan"/>
        </w:rPr>
        <w:t xml:space="preserve">develop into </w:t>
      </w:r>
      <w:r w:rsidRPr="00D40F4E">
        <w:rPr>
          <w:rStyle w:val="Emphasis"/>
          <w:highlight w:val="cyan"/>
        </w:rPr>
        <w:t>worker-leaders</w:t>
      </w:r>
      <w:r w:rsidRPr="00827B6C">
        <w:rPr>
          <w:rStyle w:val="StyleUnderline"/>
          <w:rFonts w:ascii="Calibri" w:hAnsi="Calibri" w:cs="Calibri"/>
        </w:rPr>
        <w:t xml:space="preserve"> ready to take </w:t>
      </w:r>
      <w:r w:rsidRPr="00827B6C">
        <w:rPr>
          <w:rStyle w:val="Emphasis"/>
        </w:rPr>
        <w:t>additional actions</w:t>
      </w:r>
      <w:r w:rsidRPr="00827B6C">
        <w:rPr>
          <w:rStyle w:val="StyleUnderline"/>
          <w:rFonts w:ascii="Calibri" w:hAnsi="Calibri" w:cs="Calibri"/>
        </w:rPr>
        <w:t xml:space="preserve"> to </w:t>
      </w:r>
      <w:r w:rsidRPr="00827B6C">
        <w:rPr>
          <w:rStyle w:val="Emphasis"/>
        </w:rPr>
        <w:t>improve conditions</w:t>
      </w:r>
      <w:r w:rsidRPr="00827B6C">
        <w:rPr>
          <w:rStyle w:val="StyleUnderline"/>
          <w:rFonts w:ascii="Calibri" w:hAnsi="Calibri" w:cs="Calibri"/>
        </w:rPr>
        <w:t xml:space="preserve"> in their industry</w:t>
      </w:r>
      <w:r w:rsidRPr="00827B6C">
        <w:rPr>
          <w:rFonts w:ascii="Calibri" w:hAnsi="Calibri" w:cs="Calibri"/>
          <w:sz w:val="16"/>
        </w:rPr>
        <w:t>.</w:t>
      </w:r>
    </w:p>
    <w:p w14:paraId="6C5994C0" w14:textId="77777777" w:rsidR="00827B6C" w:rsidRPr="00827B6C" w:rsidRDefault="00827B6C" w:rsidP="00827B6C">
      <w:pPr>
        <w:pStyle w:val="ListParagraph"/>
        <w:numPr>
          <w:ilvl w:val="0"/>
          <w:numId w:val="45"/>
        </w:numPr>
        <w:spacing w:before="0" w:beforeAutospacing="0" w:after="160" w:afterAutospacing="0" w:line="259" w:lineRule="auto"/>
        <w:contextualSpacing/>
        <w:rPr>
          <w:rFonts w:ascii="Calibri" w:hAnsi="Calibri" w:cs="Calibri"/>
          <w:sz w:val="16"/>
        </w:rPr>
      </w:pPr>
      <w:r w:rsidRPr="00827B6C">
        <w:rPr>
          <w:rStyle w:val="StyleUnderline"/>
          <w:rFonts w:ascii="Calibri" w:hAnsi="Calibri" w:cs="Calibri"/>
        </w:rPr>
        <w:t xml:space="preserve">Create coalitions to </w:t>
      </w:r>
      <w:r w:rsidRPr="00827B6C">
        <w:rPr>
          <w:rStyle w:val="Emphasis"/>
        </w:rPr>
        <w:t>improve industries</w:t>
      </w:r>
      <w:r w:rsidRPr="00827B6C">
        <w:rPr>
          <w:rFonts w:ascii="Calibri" w:hAnsi="Calibri" w:cs="Calibri"/>
          <w:sz w:val="16"/>
        </w:rPr>
        <w:t xml:space="preserve">. </w:t>
      </w:r>
      <w:r w:rsidRPr="00D40F4E">
        <w:rPr>
          <w:rStyle w:val="StyleUnderline"/>
          <w:rFonts w:ascii="Calibri" w:hAnsi="Calibri" w:cs="Calibri"/>
          <w:highlight w:val="cyan"/>
        </w:rPr>
        <w:t>Elected officials</w:t>
      </w:r>
      <w:r w:rsidRPr="00827B6C">
        <w:rPr>
          <w:rFonts w:ascii="Calibri" w:hAnsi="Calibri" w:cs="Calibri"/>
          <w:sz w:val="16"/>
        </w:rPr>
        <w:t xml:space="preserve"> have </w:t>
      </w:r>
      <w:r w:rsidRPr="00D40F4E">
        <w:rPr>
          <w:rStyle w:val="StyleUnderline"/>
          <w:rFonts w:ascii="Calibri" w:hAnsi="Calibri" w:cs="Calibri"/>
          <w:highlight w:val="cyan"/>
        </w:rPr>
        <w:t xml:space="preserve">expressed </w:t>
      </w:r>
      <w:r w:rsidRPr="00D40F4E">
        <w:rPr>
          <w:rStyle w:val="Emphasis"/>
          <w:highlight w:val="cyan"/>
        </w:rPr>
        <w:t>strong support</w:t>
      </w:r>
      <w:r w:rsidRPr="00827B6C">
        <w:rPr>
          <w:rStyle w:val="StyleUnderline"/>
          <w:rFonts w:ascii="Calibri" w:hAnsi="Calibri" w:cs="Calibri"/>
        </w:rPr>
        <w:t xml:space="preserve"> for these </w:t>
      </w:r>
      <w:r w:rsidRPr="00827B6C">
        <w:rPr>
          <w:rStyle w:val="Emphasis"/>
        </w:rPr>
        <w:t>standards boards</w:t>
      </w:r>
      <w:r w:rsidRPr="00827B6C">
        <w:rPr>
          <w:rFonts w:ascii="Calibri" w:hAnsi="Calibri" w:cs="Calibri"/>
          <w:sz w:val="16"/>
        </w:rPr>
        <w:t xml:space="preserve">, arguing that </w:t>
      </w:r>
      <w:r w:rsidRPr="00827B6C">
        <w:rPr>
          <w:rStyle w:val="StyleUnderline"/>
          <w:rFonts w:ascii="Calibri" w:hAnsi="Calibri" w:cs="Calibri"/>
        </w:rPr>
        <w:t>they</w:t>
      </w:r>
      <w:r w:rsidRPr="00827B6C">
        <w:rPr>
          <w:rFonts w:ascii="Calibri" w:hAnsi="Calibri" w:cs="Calibri"/>
          <w:sz w:val="16"/>
        </w:rPr>
        <w:t xml:space="preserve"> can </w:t>
      </w:r>
      <w:r w:rsidRPr="00D40F4E">
        <w:rPr>
          <w:rStyle w:val="StyleUnderline"/>
          <w:rFonts w:ascii="Calibri" w:hAnsi="Calibri" w:cs="Calibri"/>
          <w:highlight w:val="cyan"/>
        </w:rPr>
        <w:t>benefit workers and</w:t>
      </w:r>
      <w:r w:rsidRPr="00827B6C">
        <w:rPr>
          <w:rFonts w:ascii="Calibri" w:hAnsi="Calibri" w:cs="Calibri"/>
          <w:sz w:val="16"/>
        </w:rPr>
        <w:t xml:space="preserve"> help </w:t>
      </w:r>
      <w:r w:rsidRPr="00D40F4E">
        <w:rPr>
          <w:rStyle w:val="StyleUnderline"/>
          <w:rFonts w:ascii="Calibri" w:hAnsi="Calibri" w:cs="Calibri"/>
          <w:highlight w:val="cyan"/>
        </w:rPr>
        <w:t>address</w:t>
      </w:r>
      <w:r w:rsidRPr="00827B6C">
        <w:rPr>
          <w:rStyle w:val="StyleUnderline"/>
          <w:rFonts w:ascii="Calibri" w:hAnsi="Calibri" w:cs="Calibri"/>
        </w:rPr>
        <w:t xml:space="preserve"> employer challenges such as </w:t>
      </w:r>
      <w:r w:rsidRPr="00827B6C">
        <w:rPr>
          <w:rStyle w:val="Emphasis"/>
        </w:rPr>
        <w:t xml:space="preserve">high </w:t>
      </w:r>
      <w:r w:rsidRPr="00D40F4E">
        <w:rPr>
          <w:rStyle w:val="Emphasis"/>
          <w:highlight w:val="cyan"/>
        </w:rPr>
        <w:t>turnover</w:t>
      </w:r>
      <w:r w:rsidRPr="00827B6C">
        <w:rPr>
          <w:rFonts w:ascii="Calibri" w:hAnsi="Calibri" w:cs="Calibri"/>
          <w:sz w:val="16"/>
        </w:rPr>
        <w:t xml:space="preserve">. Similarly, some </w:t>
      </w:r>
      <w:r w:rsidRPr="00D40F4E">
        <w:rPr>
          <w:rStyle w:val="StyleUnderline"/>
          <w:rFonts w:ascii="Calibri" w:hAnsi="Calibri" w:cs="Calibri"/>
          <w:highlight w:val="cyan"/>
        </w:rPr>
        <w:t>employers express</w:t>
      </w:r>
      <w:r w:rsidRPr="00827B6C">
        <w:rPr>
          <w:rStyle w:val="StyleUnderline"/>
          <w:rFonts w:ascii="Calibri" w:hAnsi="Calibri" w:cs="Calibri"/>
        </w:rPr>
        <w:t xml:space="preserve"> </w:t>
      </w:r>
      <w:r w:rsidRPr="00827B6C">
        <w:rPr>
          <w:rStyle w:val="Emphasis"/>
        </w:rPr>
        <w:t xml:space="preserve">public </w:t>
      </w:r>
      <w:r w:rsidRPr="00D40F4E">
        <w:rPr>
          <w:rStyle w:val="Emphasis"/>
          <w:highlight w:val="cyan"/>
        </w:rPr>
        <w:t>support</w:t>
      </w:r>
      <w:r w:rsidRPr="00827B6C">
        <w:rPr>
          <w:rStyle w:val="StyleUnderline"/>
          <w:rFonts w:ascii="Calibri" w:hAnsi="Calibri" w:cs="Calibri"/>
        </w:rPr>
        <w:t xml:space="preserve"> for board processes</w:t>
      </w:r>
      <w:r w:rsidRPr="00827B6C">
        <w:rPr>
          <w:rFonts w:ascii="Calibri" w:hAnsi="Calibri" w:cs="Calibri"/>
          <w:sz w:val="16"/>
        </w:rPr>
        <w:t xml:space="preserve">, </w:t>
      </w:r>
      <w:r w:rsidRPr="00827B6C">
        <w:rPr>
          <w:rStyle w:val="StyleUnderline"/>
          <w:rFonts w:ascii="Calibri" w:hAnsi="Calibri" w:cs="Calibri"/>
        </w:rPr>
        <w:t>which</w:t>
      </w:r>
      <w:r w:rsidRPr="00827B6C">
        <w:rPr>
          <w:rFonts w:ascii="Calibri" w:hAnsi="Calibri" w:cs="Calibri"/>
          <w:sz w:val="16"/>
        </w:rPr>
        <w:t xml:space="preserve"> they believe </w:t>
      </w:r>
      <w:r w:rsidRPr="00827B6C">
        <w:rPr>
          <w:rStyle w:val="StyleUnderline"/>
          <w:rFonts w:ascii="Calibri" w:hAnsi="Calibri" w:cs="Calibri"/>
        </w:rPr>
        <w:t xml:space="preserve">give firms tools to help </w:t>
      </w:r>
      <w:r w:rsidRPr="00827B6C">
        <w:rPr>
          <w:rStyle w:val="Emphasis"/>
        </w:rPr>
        <w:t>improve their industries</w:t>
      </w:r>
      <w:r w:rsidRPr="00827B6C">
        <w:rPr>
          <w:rFonts w:ascii="Calibri" w:hAnsi="Calibri" w:cs="Calibri"/>
          <w:sz w:val="16"/>
        </w:rPr>
        <w:t>.</w:t>
      </w:r>
    </w:p>
    <w:p w14:paraId="43AC7965" w14:textId="77777777" w:rsidR="00827B6C" w:rsidRPr="00827B6C" w:rsidRDefault="00827B6C" w:rsidP="00827B6C">
      <w:pPr>
        <w:pStyle w:val="ListParagraph"/>
        <w:numPr>
          <w:ilvl w:val="0"/>
          <w:numId w:val="45"/>
        </w:numPr>
        <w:spacing w:before="0" w:beforeAutospacing="0" w:after="160" w:afterAutospacing="0" w:line="259" w:lineRule="auto"/>
        <w:contextualSpacing/>
        <w:rPr>
          <w:rFonts w:ascii="Calibri" w:hAnsi="Calibri" w:cs="Calibri"/>
          <w:sz w:val="16"/>
        </w:rPr>
      </w:pPr>
      <w:r w:rsidRPr="00827B6C">
        <w:rPr>
          <w:rFonts w:ascii="Calibri" w:hAnsi="Calibri" w:cs="Calibri"/>
          <w:sz w:val="16"/>
        </w:rPr>
        <w:lastRenderedPageBreak/>
        <w:t>Are most successful when they have strong legal authorities. Certain boards have accomplished more than others in part because they have the ability to hire dedicated staff, an easy process for their recommendations to become law, and worker-led compliance mechanisms. The Minnesota Nursing Home Workforce Standards Board provides a model for future legislation because it includes all these elements.</w:t>
      </w:r>
    </w:p>
    <w:p w14:paraId="4AB9E40B" w14:textId="77777777" w:rsidR="00827B6C" w:rsidRPr="00827B6C" w:rsidRDefault="00827B6C" w:rsidP="00827B6C">
      <w:pPr>
        <w:rPr>
          <w:sz w:val="16"/>
        </w:rPr>
      </w:pPr>
      <w:r w:rsidRPr="00827B6C">
        <w:rPr>
          <w:sz w:val="16"/>
        </w:rPr>
        <w:t xml:space="preserve">The accomplishments of these boards demonstrate the value of setting industry standards through a process that involves workers and employers. These </w:t>
      </w:r>
      <w:r w:rsidRPr="00827B6C">
        <w:rPr>
          <w:rStyle w:val="StyleUnderline"/>
        </w:rPr>
        <w:t>bodies</w:t>
      </w:r>
      <w:r w:rsidRPr="00827B6C">
        <w:rPr>
          <w:sz w:val="16"/>
        </w:rPr>
        <w:t xml:space="preserve"> have </w:t>
      </w:r>
      <w:r w:rsidRPr="00827B6C">
        <w:rPr>
          <w:rStyle w:val="StyleUnderline"/>
        </w:rPr>
        <w:t xml:space="preserve">provided </w:t>
      </w:r>
      <w:r w:rsidRPr="00D40F4E">
        <w:rPr>
          <w:rStyle w:val="StyleUnderline"/>
          <w:highlight w:val="cyan"/>
        </w:rPr>
        <w:t>a forum</w:t>
      </w:r>
      <w:r w:rsidRPr="00827B6C">
        <w:rPr>
          <w:rStyle w:val="StyleUnderline"/>
        </w:rPr>
        <w:t xml:space="preserve"> for workers and employers </w:t>
      </w:r>
      <w:r w:rsidRPr="00D40F4E">
        <w:rPr>
          <w:rStyle w:val="StyleUnderline"/>
          <w:highlight w:val="cyan"/>
        </w:rPr>
        <w:t>to discuss</w:t>
      </w:r>
      <w:r w:rsidRPr="00827B6C">
        <w:rPr>
          <w:rStyle w:val="StyleUnderline"/>
        </w:rPr>
        <w:t xml:space="preserve"> </w:t>
      </w:r>
      <w:r w:rsidRPr="00827B6C">
        <w:rPr>
          <w:rStyle w:val="Emphasis"/>
        </w:rPr>
        <w:t>industry-related issues</w:t>
      </w:r>
      <w:r w:rsidRPr="00827B6C">
        <w:rPr>
          <w:sz w:val="16"/>
        </w:rPr>
        <w:t xml:space="preserve">, </w:t>
      </w:r>
      <w:r w:rsidRPr="00827B6C">
        <w:rPr>
          <w:rStyle w:val="StyleUnderline"/>
        </w:rPr>
        <w:t xml:space="preserve">increased </w:t>
      </w:r>
      <w:r w:rsidRPr="00827B6C">
        <w:rPr>
          <w:rStyle w:val="Emphasis"/>
        </w:rPr>
        <w:t>worker voice and power</w:t>
      </w:r>
      <w:r w:rsidRPr="00827B6C">
        <w:rPr>
          <w:sz w:val="16"/>
        </w:rPr>
        <w:t xml:space="preserve">, </w:t>
      </w:r>
      <w:r w:rsidRPr="00827B6C">
        <w:rPr>
          <w:rStyle w:val="StyleUnderline"/>
        </w:rPr>
        <w:t xml:space="preserve">and raised </w:t>
      </w:r>
      <w:r w:rsidRPr="00827B6C">
        <w:rPr>
          <w:rStyle w:val="Emphasis"/>
        </w:rPr>
        <w:t>workplace standards</w:t>
      </w:r>
      <w:r w:rsidRPr="00827B6C">
        <w:rPr>
          <w:sz w:val="16"/>
        </w:rPr>
        <w:t>. Creating boards in additional jurisdictions could provide further benefits, particularly if new boards are provided with strong legal authorities and adequate resources.</w:t>
      </w:r>
    </w:p>
    <w:p w14:paraId="586E575B" w14:textId="77777777" w:rsidR="00827B6C" w:rsidRPr="00827B6C" w:rsidRDefault="00827B6C" w:rsidP="00827B6C">
      <w:pPr>
        <w:rPr>
          <w:sz w:val="16"/>
        </w:rPr>
      </w:pPr>
      <w:r w:rsidRPr="00827B6C">
        <w:rPr>
          <w:sz w:val="16"/>
        </w:rPr>
        <w:t>The basics of industry standards boards</w:t>
      </w:r>
    </w:p>
    <w:p w14:paraId="1C1A2457" w14:textId="77777777" w:rsidR="00827B6C" w:rsidRPr="00827B6C" w:rsidRDefault="00827B6C" w:rsidP="00827B6C">
      <w:pPr>
        <w:rPr>
          <w:sz w:val="16"/>
        </w:rPr>
      </w:pPr>
      <w:r w:rsidRPr="00827B6C">
        <w:rPr>
          <w:sz w:val="16"/>
        </w:rPr>
        <w:t>Industry standards boards involve workers, employers, and government representatives setting workplace standards, which is different than the more common method of legislators passing standards directly into law.2</w:t>
      </w:r>
    </w:p>
    <w:p w14:paraId="31F0CEC2" w14:textId="77777777" w:rsidR="00827B6C" w:rsidRPr="00827B6C" w:rsidRDefault="00827B6C" w:rsidP="00827B6C">
      <w:pPr>
        <w:rPr>
          <w:sz w:val="16"/>
        </w:rPr>
      </w:pPr>
      <w:r w:rsidRPr="00827B6C">
        <w:rPr>
          <w:sz w:val="16"/>
        </w:rPr>
        <w:t xml:space="preserve">Boards make recommendations for an entire industry, such as fast food or home care, and their recommendations usually carry significant legal weight, unlike those of many commissions. Recommendations </w:t>
      </w:r>
      <w:r w:rsidRPr="00827B6C">
        <w:rPr>
          <w:rStyle w:val="StyleUnderline"/>
        </w:rPr>
        <w:t xml:space="preserve">cover </w:t>
      </w:r>
      <w:r w:rsidRPr="00D40F4E">
        <w:rPr>
          <w:rStyle w:val="StyleUnderline"/>
          <w:highlight w:val="cyan"/>
        </w:rPr>
        <w:t xml:space="preserve">a </w:t>
      </w:r>
      <w:r w:rsidRPr="00D40F4E">
        <w:rPr>
          <w:rStyle w:val="Emphasis"/>
          <w:highlight w:val="cyan"/>
        </w:rPr>
        <w:t>broad range</w:t>
      </w:r>
      <w:r w:rsidRPr="00D40F4E">
        <w:rPr>
          <w:rStyle w:val="StyleUnderline"/>
          <w:highlight w:val="cyan"/>
        </w:rPr>
        <w:t xml:space="preserve"> of</w:t>
      </w:r>
      <w:r w:rsidRPr="00827B6C">
        <w:rPr>
          <w:rStyle w:val="StyleUnderline"/>
        </w:rPr>
        <w:t xml:space="preserve"> </w:t>
      </w:r>
      <w:r w:rsidRPr="00827B6C">
        <w:rPr>
          <w:rStyle w:val="Emphasis"/>
        </w:rPr>
        <w:t xml:space="preserve">interrelated workplace </w:t>
      </w:r>
      <w:r w:rsidRPr="00D40F4E">
        <w:rPr>
          <w:rStyle w:val="Emphasis"/>
          <w:highlight w:val="cyan"/>
        </w:rPr>
        <w:t>issues</w:t>
      </w:r>
      <w:r w:rsidRPr="00827B6C">
        <w:rPr>
          <w:rStyle w:val="StyleUnderline"/>
        </w:rPr>
        <w:t xml:space="preserve"> such as wages</w:t>
      </w:r>
      <w:r w:rsidRPr="00827B6C">
        <w:rPr>
          <w:sz w:val="16"/>
        </w:rPr>
        <w:t xml:space="preserve">, </w:t>
      </w:r>
      <w:r w:rsidRPr="00827B6C">
        <w:rPr>
          <w:rStyle w:val="StyleUnderline"/>
        </w:rPr>
        <w:t>training</w:t>
      </w:r>
      <w:r w:rsidRPr="00827B6C">
        <w:rPr>
          <w:sz w:val="16"/>
        </w:rPr>
        <w:t xml:space="preserve">, </w:t>
      </w:r>
      <w:r w:rsidRPr="00827B6C">
        <w:rPr>
          <w:rStyle w:val="StyleUnderline"/>
        </w:rPr>
        <w:t>safety</w:t>
      </w:r>
      <w:r w:rsidRPr="00827B6C">
        <w:rPr>
          <w:sz w:val="16"/>
        </w:rPr>
        <w:t xml:space="preserve">, </w:t>
      </w:r>
      <w:r w:rsidRPr="00827B6C">
        <w:rPr>
          <w:rStyle w:val="StyleUnderline"/>
        </w:rPr>
        <w:t>and scheduling</w:t>
      </w:r>
      <w:r w:rsidRPr="00827B6C">
        <w:rPr>
          <w:sz w:val="16"/>
        </w:rPr>
        <w:t xml:space="preserve">. In the process of issuing recommendations, </w:t>
      </w:r>
      <w:r w:rsidRPr="00827B6C">
        <w:rPr>
          <w:rStyle w:val="StyleUnderline"/>
        </w:rPr>
        <w:t>industry standards boards</w:t>
      </w:r>
      <w:r w:rsidRPr="00827B6C">
        <w:rPr>
          <w:sz w:val="16"/>
        </w:rPr>
        <w:t xml:space="preserve"> typically </w:t>
      </w:r>
      <w:r w:rsidRPr="00827B6C">
        <w:rPr>
          <w:rStyle w:val="StyleUnderline"/>
        </w:rPr>
        <w:t xml:space="preserve">conduct </w:t>
      </w:r>
      <w:r w:rsidRPr="00827B6C">
        <w:rPr>
          <w:rStyle w:val="Emphasis"/>
        </w:rPr>
        <w:t>investigations</w:t>
      </w:r>
      <w:r w:rsidRPr="00827B6C">
        <w:rPr>
          <w:sz w:val="16"/>
        </w:rPr>
        <w:t xml:space="preserve">, </w:t>
      </w:r>
      <w:r w:rsidRPr="00827B6C">
        <w:rPr>
          <w:rStyle w:val="StyleUnderline"/>
        </w:rPr>
        <w:t xml:space="preserve">engage in </w:t>
      </w:r>
      <w:r w:rsidRPr="00827B6C">
        <w:rPr>
          <w:rStyle w:val="Emphasis"/>
        </w:rPr>
        <w:t>outreach activities</w:t>
      </w:r>
      <w:r w:rsidRPr="00827B6C">
        <w:rPr>
          <w:sz w:val="16"/>
        </w:rPr>
        <w:t xml:space="preserve">, </w:t>
      </w:r>
      <w:r w:rsidRPr="00827B6C">
        <w:rPr>
          <w:rStyle w:val="StyleUnderline"/>
        </w:rPr>
        <w:t xml:space="preserve">hold </w:t>
      </w:r>
      <w:r w:rsidRPr="00827B6C">
        <w:rPr>
          <w:rStyle w:val="Emphasis"/>
        </w:rPr>
        <w:t>public hearings</w:t>
      </w:r>
      <w:r w:rsidRPr="00827B6C">
        <w:rPr>
          <w:sz w:val="16"/>
        </w:rPr>
        <w:t xml:space="preserve">, </w:t>
      </w:r>
      <w:r w:rsidRPr="00827B6C">
        <w:rPr>
          <w:rStyle w:val="StyleUnderline"/>
        </w:rPr>
        <w:t xml:space="preserve">and </w:t>
      </w:r>
      <w:r w:rsidRPr="00827B6C">
        <w:rPr>
          <w:rStyle w:val="Emphasis"/>
        </w:rPr>
        <w:t>report on their findings</w:t>
      </w:r>
      <w:r w:rsidRPr="00827B6C">
        <w:rPr>
          <w:sz w:val="16"/>
        </w:rPr>
        <w:t>.</w:t>
      </w:r>
    </w:p>
    <w:p w14:paraId="7E38C84E" w14:textId="77777777" w:rsidR="00827B6C" w:rsidRPr="00827B6C" w:rsidRDefault="00827B6C" w:rsidP="00827B6C">
      <w:pPr>
        <w:rPr>
          <w:sz w:val="16"/>
        </w:rPr>
      </w:pPr>
      <w:r w:rsidRPr="00827B6C">
        <w:rPr>
          <w:sz w:val="16"/>
        </w:rPr>
        <w:t>Board membership is equally divided among workers, employers, and government representatives. (Boards occasionally include representatives from another category such as clients of government services.) The number of board members can vary from three upward.</w:t>
      </w:r>
    </w:p>
    <w:p w14:paraId="636964C0" w14:textId="77777777" w:rsidR="00827B6C" w:rsidRPr="00827B6C" w:rsidRDefault="00827B6C" w:rsidP="00827B6C">
      <w:pPr>
        <w:rPr>
          <w:sz w:val="16"/>
        </w:rPr>
      </w:pPr>
      <w:r w:rsidRPr="00827B6C">
        <w:rPr>
          <w:sz w:val="16"/>
        </w:rPr>
        <w:t>Industry standards boards can go by several names including sectoral councils, worker boards, and wage boards.</w:t>
      </w:r>
    </w:p>
    <w:p w14:paraId="5D4B02DF" w14:textId="77777777" w:rsidR="00827B6C" w:rsidRPr="00827B6C" w:rsidRDefault="00827B6C" w:rsidP="00827B6C">
      <w:pPr>
        <w:rPr>
          <w:sz w:val="16"/>
        </w:rPr>
      </w:pPr>
      <w:r w:rsidRPr="00827B6C">
        <w:rPr>
          <w:sz w:val="16"/>
        </w:rPr>
        <w:t>Review of industry standards board accomplishments</w:t>
      </w:r>
    </w:p>
    <w:p w14:paraId="21BA1F26" w14:textId="77777777" w:rsidR="00827B6C" w:rsidRPr="00827B6C" w:rsidRDefault="00827B6C" w:rsidP="00827B6C">
      <w:pPr>
        <w:rPr>
          <w:sz w:val="16"/>
        </w:rPr>
      </w:pPr>
      <w:r w:rsidRPr="00827B6C">
        <w:rPr>
          <w:sz w:val="16"/>
        </w:rPr>
        <w:t>Most boards have now gone through the process of gathering information, holding public hearings, and issuing recommendations, and several have enacted recommendations into law.</w:t>
      </w:r>
    </w:p>
    <w:p w14:paraId="7C49AB20" w14:textId="77777777" w:rsidR="00827B6C" w:rsidRPr="00827B6C" w:rsidRDefault="00827B6C" w:rsidP="00827B6C">
      <w:pPr>
        <w:rPr>
          <w:sz w:val="16"/>
        </w:rPr>
      </w:pPr>
      <w:r w:rsidRPr="00D40F4E">
        <w:rPr>
          <w:rStyle w:val="Emphasis"/>
          <w:highlight w:val="cyan"/>
        </w:rPr>
        <w:t>Case studies</w:t>
      </w:r>
      <w:r w:rsidRPr="00827B6C">
        <w:rPr>
          <w:rStyle w:val="StyleUnderline"/>
        </w:rPr>
        <w:t xml:space="preserve"> of the </w:t>
      </w:r>
      <w:r w:rsidRPr="00827B6C">
        <w:rPr>
          <w:rStyle w:val="Emphasis"/>
        </w:rPr>
        <w:t>industry standards boards</w:t>
      </w:r>
      <w:r w:rsidRPr="00827B6C">
        <w:rPr>
          <w:sz w:val="16"/>
        </w:rPr>
        <w:t xml:space="preserve"> and similar bodies in California, Colorado, Michigan, Minnesota, New York, and Nevada, as well as in Seattle, Detroit, and Philadelphia, </w:t>
      </w:r>
      <w:r w:rsidRPr="00D40F4E">
        <w:rPr>
          <w:rStyle w:val="StyleUnderline"/>
          <w:highlight w:val="cyan"/>
        </w:rPr>
        <w:t>highlight</w:t>
      </w:r>
      <w:r w:rsidRPr="00827B6C">
        <w:rPr>
          <w:rStyle w:val="StyleUnderline"/>
        </w:rPr>
        <w:t xml:space="preserve"> that </w:t>
      </w:r>
      <w:r w:rsidRPr="00D40F4E">
        <w:rPr>
          <w:rStyle w:val="StyleUnderline"/>
          <w:highlight w:val="cyan"/>
        </w:rPr>
        <w:t>these</w:t>
      </w:r>
      <w:r w:rsidRPr="00827B6C">
        <w:rPr>
          <w:rStyle w:val="StyleUnderline"/>
        </w:rPr>
        <w:t xml:space="preserve"> bodies </w:t>
      </w:r>
      <w:r w:rsidRPr="00D40F4E">
        <w:rPr>
          <w:rStyle w:val="StyleUnderline"/>
          <w:highlight w:val="cyan"/>
        </w:rPr>
        <w:t xml:space="preserve">have </w:t>
      </w:r>
      <w:r w:rsidRPr="00D40F4E">
        <w:rPr>
          <w:rStyle w:val="Emphasis"/>
          <w:highlight w:val="cyan"/>
        </w:rPr>
        <w:t>succeeded</w:t>
      </w:r>
      <w:r w:rsidRPr="00827B6C">
        <w:rPr>
          <w:rStyle w:val="StyleUnderline"/>
        </w:rPr>
        <w:t xml:space="preserve"> at </w:t>
      </w:r>
      <w:r w:rsidRPr="00827B6C">
        <w:rPr>
          <w:rStyle w:val="Emphasis"/>
        </w:rPr>
        <w:t>raising standards</w:t>
      </w:r>
      <w:r w:rsidRPr="00827B6C">
        <w:rPr>
          <w:sz w:val="16"/>
        </w:rPr>
        <w:t xml:space="preserve">, </w:t>
      </w:r>
      <w:r w:rsidRPr="00827B6C">
        <w:rPr>
          <w:rStyle w:val="StyleUnderline"/>
        </w:rPr>
        <w:t xml:space="preserve">providing a forum to discuss </w:t>
      </w:r>
      <w:r w:rsidRPr="00827B6C">
        <w:rPr>
          <w:rStyle w:val="Emphasis"/>
        </w:rPr>
        <w:t>industry-related issues</w:t>
      </w:r>
      <w:r w:rsidRPr="00827B6C">
        <w:rPr>
          <w:sz w:val="16"/>
        </w:rPr>
        <w:t xml:space="preserve">, </w:t>
      </w:r>
      <w:r w:rsidRPr="00827B6C">
        <w:rPr>
          <w:rStyle w:val="StyleUnderline"/>
        </w:rPr>
        <w:t xml:space="preserve">and increasing </w:t>
      </w:r>
      <w:r w:rsidRPr="00827B6C">
        <w:rPr>
          <w:rStyle w:val="Emphasis"/>
        </w:rPr>
        <w:t>worker voice</w:t>
      </w:r>
      <w:r w:rsidRPr="00827B6C">
        <w:rPr>
          <w:sz w:val="16"/>
        </w:rPr>
        <w:t>.</w:t>
      </w:r>
    </w:p>
    <w:p w14:paraId="595FDBC3" w14:textId="77777777" w:rsidR="00827B6C" w:rsidRPr="00827B6C" w:rsidRDefault="00827B6C" w:rsidP="00827B6C"/>
    <w:p w14:paraId="71F1F303" w14:textId="4E125DBD" w:rsidR="00827B6C" w:rsidRPr="00827B6C" w:rsidRDefault="00827B6C" w:rsidP="00827B6C">
      <w:pPr>
        <w:pStyle w:val="Heading3"/>
      </w:pPr>
      <w:r w:rsidRPr="00827B6C">
        <w:lastRenderedPageBreak/>
        <w:t>States CP---1NC</w:t>
      </w:r>
    </w:p>
    <w:p w14:paraId="6D73CF6F" w14:textId="0379716D" w:rsidR="006232BB" w:rsidRPr="00B97D80" w:rsidRDefault="00827B6C" w:rsidP="006232BB">
      <w:pPr>
        <w:pStyle w:val="Heading4"/>
      </w:pPr>
      <w:r w:rsidRPr="00827B6C">
        <w:t>The fifty states and all relevant subnational entities should</w:t>
      </w:r>
      <w:r w:rsidR="006232BB">
        <w:t xml:space="preserve"> strengthen collective bargaining rights for physicians, including </w:t>
      </w:r>
      <w:r w:rsidR="006232BB" w:rsidRPr="00A95CEB">
        <w:t>mandatory bargaining over workplace governance</w:t>
      </w:r>
      <w:r w:rsidR="006232BB">
        <w:t>.</w:t>
      </w:r>
    </w:p>
    <w:p w14:paraId="4DD6D5C2" w14:textId="77777777" w:rsidR="00827B6C" w:rsidRPr="00827B6C" w:rsidRDefault="00827B6C" w:rsidP="00827B6C"/>
    <w:p w14:paraId="45D34D3E" w14:textId="737D79A0" w:rsidR="00827B6C" w:rsidRPr="00827B6C" w:rsidRDefault="00827B6C" w:rsidP="00827B6C">
      <w:pPr>
        <w:pStyle w:val="Heading4"/>
      </w:pPr>
      <w:r w:rsidRPr="00827B6C">
        <w:t xml:space="preserve">States solve and </w:t>
      </w:r>
      <w:r w:rsidRPr="00827B6C">
        <w:rPr>
          <w:u w:val="single"/>
        </w:rPr>
        <w:t>evade preemption</w:t>
      </w:r>
      <w:r w:rsidRPr="00827B6C">
        <w:t xml:space="preserve">. </w:t>
      </w:r>
    </w:p>
    <w:p w14:paraId="56470E3A" w14:textId="77777777" w:rsidR="00827B6C" w:rsidRPr="00827B6C" w:rsidRDefault="00827B6C" w:rsidP="00827B6C">
      <w:r w:rsidRPr="00827B6C">
        <w:t xml:space="preserve">Dr. Kate </w:t>
      </w:r>
      <w:r w:rsidRPr="00827B6C">
        <w:rPr>
          <w:rStyle w:val="Style13ptBold"/>
        </w:rPr>
        <w:t>Andrias 24</w:t>
      </w:r>
      <w:r w:rsidRPr="00827B6C">
        <w:t>. Patricia D. and R. Paul Yetter Professor of Law at Columbia Law School. Director of the Columbia Law School Center for Constitutional Governance and the Columbia Labor Lab. “Constitutional and Administrative Innovation Through State Labor Law.” Wisconsin Law Review 2024.</w:t>
      </w:r>
    </w:p>
    <w:p w14:paraId="7EF9A494" w14:textId="77777777" w:rsidR="00827B6C" w:rsidRPr="00827B6C" w:rsidRDefault="00827B6C" w:rsidP="00827B6C">
      <w:pPr>
        <w:rPr>
          <w:sz w:val="16"/>
        </w:rPr>
      </w:pPr>
      <w:r w:rsidRPr="00827B6C">
        <w:rPr>
          <w:sz w:val="16"/>
        </w:rPr>
        <w:t xml:space="preserve">However, </w:t>
      </w:r>
      <w:r w:rsidRPr="00827B6C">
        <w:rPr>
          <w:rStyle w:val="Emphasis"/>
        </w:rPr>
        <w:t xml:space="preserve">federal </w:t>
      </w:r>
      <w:r w:rsidRPr="00D40F4E">
        <w:rPr>
          <w:rStyle w:val="Emphasis"/>
          <w:highlight w:val="cyan"/>
        </w:rPr>
        <w:t>preemption doctrine</w:t>
      </w:r>
      <w:r w:rsidRPr="00D40F4E">
        <w:rPr>
          <w:rStyle w:val="StyleUnderline"/>
          <w:highlight w:val="cyan"/>
        </w:rPr>
        <w:t xml:space="preserve"> leaves open</w:t>
      </w:r>
      <w:r w:rsidRPr="00827B6C">
        <w:rPr>
          <w:sz w:val="16"/>
        </w:rPr>
        <w:t xml:space="preserve"> a few </w:t>
      </w:r>
      <w:r w:rsidRPr="00827B6C">
        <w:rPr>
          <w:rStyle w:val="Emphasis"/>
        </w:rPr>
        <w:t xml:space="preserve">important </w:t>
      </w:r>
      <w:r w:rsidRPr="00D40F4E">
        <w:rPr>
          <w:rStyle w:val="Emphasis"/>
          <w:highlight w:val="cyan"/>
        </w:rPr>
        <w:t>avenues</w:t>
      </w:r>
      <w:r w:rsidRPr="00D40F4E">
        <w:rPr>
          <w:rStyle w:val="StyleUnderline"/>
          <w:highlight w:val="cyan"/>
        </w:rPr>
        <w:t xml:space="preserve"> for states to</w:t>
      </w:r>
      <w:r w:rsidRPr="00827B6C">
        <w:rPr>
          <w:rStyle w:val="StyleUnderline"/>
        </w:rPr>
        <w:t xml:space="preserve"> regulate in ways that </w:t>
      </w:r>
      <w:r w:rsidRPr="00D40F4E">
        <w:rPr>
          <w:rStyle w:val="Emphasis"/>
          <w:highlight w:val="cyan"/>
        </w:rPr>
        <w:t>enable unionization</w:t>
      </w:r>
      <w:r w:rsidRPr="00827B6C">
        <w:rPr>
          <w:rStyle w:val="StyleUnderline"/>
        </w:rPr>
        <w:t xml:space="preserve"> or</w:t>
      </w:r>
      <w:r w:rsidRPr="00827B6C">
        <w:rPr>
          <w:sz w:val="16"/>
        </w:rPr>
        <w:t xml:space="preserve"> otherwise </w:t>
      </w:r>
      <w:r w:rsidRPr="00827B6C">
        <w:rPr>
          <w:rStyle w:val="StyleUnderline"/>
        </w:rPr>
        <w:t>facilitate worker voice</w:t>
      </w:r>
      <w:r w:rsidRPr="00827B6C">
        <w:rPr>
          <w:sz w:val="16"/>
        </w:rPr>
        <w:t xml:space="preserve">. First, federal law </w:t>
      </w:r>
      <w:r w:rsidRPr="00827B6C">
        <w:rPr>
          <w:rStyle w:val="StyleUnderline"/>
        </w:rPr>
        <w:t>permits states and</w:t>
      </w:r>
      <w:r w:rsidRPr="00827B6C">
        <w:rPr>
          <w:sz w:val="16"/>
        </w:rPr>
        <w:t xml:space="preserve"> localities </w:t>
      </w:r>
      <w:r w:rsidRPr="00827B6C">
        <w:rPr>
          <w:rStyle w:val="StyleUnderline"/>
        </w:rPr>
        <w:t xml:space="preserve">to enact </w:t>
      </w:r>
      <w:r w:rsidRPr="00827B6C">
        <w:rPr>
          <w:rStyle w:val="Emphasis"/>
        </w:rPr>
        <w:t xml:space="preserve">generally applicable </w:t>
      </w:r>
      <w:r w:rsidRPr="00D40F4E">
        <w:rPr>
          <w:rStyle w:val="Emphasis"/>
          <w:highlight w:val="cyan"/>
        </w:rPr>
        <w:t>employment standards</w:t>
      </w:r>
      <w:r w:rsidRPr="00827B6C">
        <w:rPr>
          <w:sz w:val="16"/>
        </w:rPr>
        <w:t xml:space="preserve">, </w:t>
      </w:r>
      <w:r w:rsidRPr="00827B6C">
        <w:rPr>
          <w:rStyle w:val="StyleUnderline"/>
        </w:rPr>
        <w:t xml:space="preserve">even when such </w:t>
      </w:r>
      <w:r w:rsidRPr="006232BB">
        <w:rPr>
          <w:rStyle w:val="StyleUnderline"/>
        </w:rPr>
        <w:t xml:space="preserve">standards are the </w:t>
      </w:r>
      <w:r w:rsidRPr="00D40F4E">
        <w:rPr>
          <w:rStyle w:val="StyleUnderline"/>
          <w:highlight w:val="cyan"/>
        </w:rPr>
        <w:t>product of</w:t>
      </w:r>
      <w:r w:rsidRPr="00827B6C">
        <w:rPr>
          <w:rStyle w:val="StyleUnderline"/>
        </w:rPr>
        <w:t xml:space="preserve"> or help </w:t>
      </w:r>
      <w:r w:rsidRPr="00827B6C">
        <w:rPr>
          <w:rStyle w:val="Emphasis"/>
        </w:rPr>
        <w:t xml:space="preserve">facilitate </w:t>
      </w:r>
      <w:r w:rsidRPr="00D40F4E">
        <w:rPr>
          <w:rStyle w:val="Emphasis"/>
          <w:highlight w:val="cyan"/>
        </w:rPr>
        <w:t>collective voice</w:t>
      </w:r>
      <w:r w:rsidRPr="00D40F4E">
        <w:rPr>
          <w:rStyle w:val="StyleUnderline"/>
          <w:highlight w:val="cyan"/>
        </w:rPr>
        <w:t xml:space="preserve"> among workers</w:t>
      </w:r>
      <w:r w:rsidRPr="00827B6C">
        <w:rPr>
          <w:sz w:val="16"/>
        </w:rPr>
        <w:t xml:space="preserve">.62 Second, </w:t>
      </w:r>
      <w:r w:rsidRPr="00827B6C">
        <w:rPr>
          <w:rStyle w:val="StyleUnderline"/>
        </w:rPr>
        <w:t>federal law allows states</w:t>
      </w:r>
      <w:r w:rsidRPr="00827B6C">
        <w:rPr>
          <w:sz w:val="16"/>
        </w:rPr>
        <w:t xml:space="preserve"> and localities to </w:t>
      </w:r>
      <w:r w:rsidRPr="00D40F4E">
        <w:rPr>
          <w:rStyle w:val="StyleUnderline"/>
          <w:highlight w:val="cyan"/>
        </w:rPr>
        <w:t>establish</w:t>
      </w:r>
      <w:r w:rsidRPr="00827B6C">
        <w:rPr>
          <w:rStyle w:val="StyleUnderline"/>
        </w:rPr>
        <w:t xml:space="preserve"> organizing</w:t>
      </w:r>
      <w:r w:rsidRPr="006232BB">
        <w:rPr>
          <w:sz w:val="16"/>
        </w:rPr>
        <w:t xml:space="preserve">, </w:t>
      </w:r>
      <w:r w:rsidRPr="006232BB">
        <w:rPr>
          <w:rStyle w:val="StyleUnderline"/>
        </w:rPr>
        <w:t>bargaining</w:t>
      </w:r>
      <w:r w:rsidRPr="006232BB">
        <w:rPr>
          <w:sz w:val="16"/>
        </w:rPr>
        <w:t xml:space="preserve">, </w:t>
      </w:r>
      <w:r w:rsidRPr="006232BB">
        <w:rPr>
          <w:rStyle w:val="StyleUnderline"/>
        </w:rPr>
        <w:t xml:space="preserve">and </w:t>
      </w:r>
      <w:r w:rsidRPr="006232BB">
        <w:rPr>
          <w:rStyle w:val="Emphasis"/>
        </w:rPr>
        <w:t>strike rights</w:t>
      </w:r>
      <w:r w:rsidRPr="006232BB">
        <w:rPr>
          <w:rStyle w:val="StyleUnderline"/>
        </w:rPr>
        <w:t xml:space="preserve"> for industries excluded from the NLRA</w:t>
      </w:r>
      <w:r w:rsidRPr="006232BB">
        <w:rPr>
          <w:sz w:val="16"/>
        </w:rPr>
        <w:t xml:space="preserve">, </w:t>
      </w:r>
      <w:r w:rsidRPr="006232BB">
        <w:rPr>
          <w:rStyle w:val="StyleUnderline"/>
        </w:rPr>
        <w:t>like domestic</w:t>
      </w:r>
      <w:r w:rsidRPr="006232BB">
        <w:rPr>
          <w:sz w:val="16"/>
        </w:rPr>
        <w:t xml:space="preserve">, </w:t>
      </w:r>
      <w:r w:rsidRPr="006232BB">
        <w:rPr>
          <w:rStyle w:val="StyleUnderline"/>
        </w:rPr>
        <w:t>agricultural</w:t>
      </w:r>
      <w:r w:rsidRPr="006232BB">
        <w:rPr>
          <w:sz w:val="16"/>
        </w:rPr>
        <w:t xml:space="preserve">, </w:t>
      </w:r>
      <w:r w:rsidRPr="006232BB">
        <w:rPr>
          <w:rStyle w:val="StyleUnderline"/>
        </w:rPr>
        <w:t xml:space="preserve">and </w:t>
      </w:r>
      <w:r w:rsidRPr="006232BB">
        <w:rPr>
          <w:rStyle w:val="Emphasis"/>
        </w:rPr>
        <w:t>public sector work</w:t>
      </w:r>
      <w:r w:rsidRPr="006232BB">
        <w:rPr>
          <w:sz w:val="16"/>
        </w:rPr>
        <w:t xml:space="preserve">. 63 Third, </w:t>
      </w:r>
      <w:r w:rsidRPr="006232BB">
        <w:rPr>
          <w:rStyle w:val="StyleUnderline"/>
        </w:rPr>
        <w:t>federal law provides states</w:t>
      </w:r>
      <w:r w:rsidRPr="006232BB">
        <w:rPr>
          <w:sz w:val="16"/>
        </w:rPr>
        <w:t xml:space="preserve"> and l</w:t>
      </w:r>
      <w:r w:rsidRPr="00827B6C">
        <w:rPr>
          <w:sz w:val="16"/>
        </w:rPr>
        <w:t xml:space="preserve">ocalities some </w:t>
      </w:r>
      <w:r w:rsidRPr="00D40F4E">
        <w:rPr>
          <w:rStyle w:val="StyleUnderline"/>
          <w:highlight w:val="cyan"/>
        </w:rPr>
        <w:t xml:space="preserve">authority to make decisions </w:t>
      </w:r>
      <w:r w:rsidRPr="006232BB">
        <w:rPr>
          <w:rStyle w:val="StyleUnderline"/>
        </w:rPr>
        <w:t xml:space="preserve">about </w:t>
      </w:r>
      <w:r w:rsidRPr="006232BB">
        <w:rPr>
          <w:rStyle w:val="Emphasis"/>
        </w:rPr>
        <w:t>labor relations</w:t>
      </w:r>
      <w:r w:rsidRPr="006232BB">
        <w:rPr>
          <w:rStyle w:val="StyleUnderline"/>
        </w:rPr>
        <w:t xml:space="preserve"> when they are acting </w:t>
      </w:r>
      <w:r w:rsidRPr="00D40F4E">
        <w:rPr>
          <w:rStyle w:val="StyleUnderline"/>
          <w:highlight w:val="cyan"/>
        </w:rPr>
        <w:t xml:space="preserve">as </w:t>
      </w:r>
      <w:r w:rsidRPr="00D40F4E">
        <w:rPr>
          <w:rStyle w:val="Emphasis"/>
          <w:highlight w:val="cyan"/>
        </w:rPr>
        <w:t>market participants</w:t>
      </w:r>
      <w:r w:rsidRPr="00827B6C">
        <w:rPr>
          <w:sz w:val="16"/>
        </w:rPr>
        <w:t xml:space="preserve"> (i.e., when they are purchasing services or spending money), unless the use of this power is so broad it becomes regulatory.64</w:t>
      </w:r>
    </w:p>
    <w:p w14:paraId="4A2BB5FB" w14:textId="77777777" w:rsidR="00827B6C" w:rsidRPr="00827B6C" w:rsidRDefault="00827B6C" w:rsidP="00827B6C">
      <w:pPr>
        <w:rPr>
          <w:sz w:val="16"/>
        </w:rPr>
      </w:pPr>
      <w:r w:rsidRPr="00827B6C">
        <w:rPr>
          <w:sz w:val="16"/>
        </w:rPr>
        <w:t xml:space="preserve">In the last few years, due to effective organizing by labor unions, as well as worker centers and community groups, blue </w:t>
      </w:r>
      <w:r w:rsidRPr="00827B6C">
        <w:rPr>
          <w:rStyle w:val="StyleUnderline"/>
        </w:rPr>
        <w:t>states</w:t>
      </w:r>
      <w:r w:rsidRPr="00827B6C">
        <w:rPr>
          <w:sz w:val="16"/>
        </w:rPr>
        <w:t xml:space="preserve"> and localities </w:t>
      </w:r>
      <w:r w:rsidRPr="00827B6C">
        <w:rPr>
          <w:rStyle w:val="StyleUnderline"/>
        </w:rPr>
        <w:t xml:space="preserve">have been pursuing </w:t>
      </w:r>
      <w:r w:rsidRPr="00827B6C">
        <w:rPr>
          <w:rStyle w:val="Emphasis"/>
        </w:rPr>
        <w:t>all three</w:t>
      </w:r>
      <w:r w:rsidRPr="00827B6C">
        <w:rPr>
          <w:rStyle w:val="StyleUnderline"/>
        </w:rPr>
        <w:t xml:space="preserve"> of the </w:t>
      </w:r>
      <w:r w:rsidRPr="00827B6C">
        <w:rPr>
          <w:rStyle w:val="Emphasis"/>
        </w:rPr>
        <w:t>non-preempted legal strategies</w:t>
      </w:r>
      <w:r w:rsidRPr="00827B6C">
        <w:rPr>
          <w:sz w:val="16"/>
        </w:rPr>
        <w:t xml:space="preserve"> in an effort </w:t>
      </w:r>
      <w:r w:rsidRPr="00827B6C">
        <w:rPr>
          <w:rStyle w:val="StyleUnderline"/>
        </w:rPr>
        <w:t xml:space="preserve">to </w:t>
      </w:r>
      <w:r w:rsidRPr="00827B6C">
        <w:rPr>
          <w:rStyle w:val="Emphasis"/>
        </w:rPr>
        <w:t>improve working conditions</w:t>
      </w:r>
      <w:r w:rsidRPr="00827B6C">
        <w:rPr>
          <w:rStyle w:val="StyleUnderline"/>
        </w:rPr>
        <w:t xml:space="preserve"> and</w:t>
      </w:r>
      <w:r w:rsidRPr="00827B6C">
        <w:rPr>
          <w:sz w:val="16"/>
        </w:rPr>
        <w:t xml:space="preserve"> to </w:t>
      </w:r>
      <w:r w:rsidRPr="00827B6C">
        <w:rPr>
          <w:rStyle w:val="StyleUnderline"/>
        </w:rPr>
        <w:t xml:space="preserve">give workers </w:t>
      </w:r>
      <w:r w:rsidRPr="00827B6C">
        <w:rPr>
          <w:rStyle w:val="Emphasis"/>
        </w:rPr>
        <w:t>more power</w:t>
      </w:r>
      <w:r w:rsidRPr="00827B6C">
        <w:rPr>
          <w:sz w:val="16"/>
        </w:rPr>
        <w:t xml:space="preserve"> in the political economy — albeit with counterefforts by business, particularly in red states.</w:t>
      </w:r>
    </w:p>
    <w:p w14:paraId="09F12D89" w14:textId="77777777" w:rsidR="00827B6C" w:rsidRPr="00827B6C" w:rsidRDefault="00827B6C" w:rsidP="00827B6C">
      <w:pPr>
        <w:rPr>
          <w:sz w:val="16"/>
        </w:rPr>
      </w:pPr>
      <w:r w:rsidRPr="00827B6C">
        <w:rPr>
          <w:sz w:val="16"/>
        </w:rPr>
        <w:t>A. Employment Standards</w:t>
      </w:r>
    </w:p>
    <w:p w14:paraId="046CA1F6" w14:textId="77777777" w:rsidR="00827B6C" w:rsidRPr="006232BB" w:rsidRDefault="00827B6C" w:rsidP="00827B6C">
      <w:pPr>
        <w:rPr>
          <w:sz w:val="16"/>
        </w:rPr>
      </w:pPr>
      <w:r w:rsidRPr="00827B6C">
        <w:rPr>
          <w:rStyle w:val="StyleUnderline"/>
        </w:rPr>
        <w:t>States</w:t>
      </w:r>
      <w:r w:rsidRPr="00827B6C">
        <w:rPr>
          <w:sz w:val="16"/>
          <w:szCs w:val="16"/>
        </w:rPr>
        <w:t xml:space="preserve"> and localities </w:t>
      </w:r>
      <w:r w:rsidRPr="00827B6C">
        <w:rPr>
          <w:rStyle w:val="StyleUnderline"/>
        </w:rPr>
        <w:t xml:space="preserve">have </w:t>
      </w:r>
      <w:r w:rsidRPr="006232BB">
        <w:rPr>
          <w:rStyle w:val="StyleUnderline"/>
        </w:rPr>
        <w:t xml:space="preserve">passed a </w:t>
      </w:r>
      <w:r w:rsidRPr="006232BB">
        <w:rPr>
          <w:rStyle w:val="Emphasis"/>
        </w:rPr>
        <w:t>range of laws</w:t>
      </w:r>
      <w:r w:rsidRPr="006232BB">
        <w:rPr>
          <w:rStyle w:val="StyleUnderline"/>
        </w:rPr>
        <w:t xml:space="preserve"> that </w:t>
      </w:r>
      <w:r w:rsidRPr="006232BB">
        <w:rPr>
          <w:rStyle w:val="Emphasis"/>
        </w:rPr>
        <w:t>improve standards</w:t>
      </w:r>
      <w:r w:rsidRPr="006232BB">
        <w:rPr>
          <w:rStyle w:val="StyleUnderline"/>
        </w:rPr>
        <w:t xml:space="preserve"> for workers</w:t>
      </w:r>
      <w:r w:rsidRPr="006232BB">
        <w:rPr>
          <w:sz w:val="16"/>
        </w:rPr>
        <w:t xml:space="preserve">, </w:t>
      </w:r>
      <w:r w:rsidRPr="006232BB">
        <w:rPr>
          <w:rStyle w:val="StyleUnderline"/>
        </w:rPr>
        <w:t xml:space="preserve">including </w:t>
      </w:r>
      <w:r w:rsidRPr="006232BB">
        <w:rPr>
          <w:rStyle w:val="Emphasis"/>
        </w:rPr>
        <w:t>significant increases</w:t>
      </w:r>
      <w:r w:rsidRPr="006232BB">
        <w:rPr>
          <w:rStyle w:val="StyleUnderline"/>
        </w:rPr>
        <w:t xml:space="preserve"> in the minimum wage</w:t>
      </w:r>
      <w:r w:rsidRPr="006232BB">
        <w:rPr>
          <w:sz w:val="16"/>
        </w:rPr>
        <w:t xml:space="preserve">, </w:t>
      </w:r>
      <w:r w:rsidRPr="006232BB">
        <w:rPr>
          <w:rStyle w:val="StyleUnderline"/>
        </w:rPr>
        <w:t>scheduling protections</w:t>
      </w:r>
      <w:r w:rsidRPr="006232BB">
        <w:rPr>
          <w:sz w:val="16"/>
        </w:rPr>
        <w:t xml:space="preserve">, </w:t>
      </w:r>
      <w:r w:rsidRPr="006232BB">
        <w:rPr>
          <w:rStyle w:val="StyleUnderline"/>
        </w:rPr>
        <w:t>and limitations on</w:t>
      </w:r>
      <w:r w:rsidRPr="006232BB">
        <w:rPr>
          <w:sz w:val="16"/>
        </w:rPr>
        <w:t xml:space="preserve"> the </w:t>
      </w:r>
      <w:r w:rsidRPr="006232BB">
        <w:rPr>
          <w:rStyle w:val="StyleUnderline"/>
        </w:rPr>
        <w:t xml:space="preserve">use of </w:t>
      </w:r>
      <w:r w:rsidRPr="006232BB">
        <w:rPr>
          <w:rStyle w:val="Emphasis"/>
        </w:rPr>
        <w:t>noncompete agreements</w:t>
      </w:r>
      <w:r w:rsidRPr="006232BB">
        <w:rPr>
          <w:sz w:val="16"/>
        </w:rPr>
        <w:t xml:space="preserve">. </w:t>
      </w:r>
      <w:r w:rsidRPr="006232BB">
        <w:rPr>
          <w:rStyle w:val="StyleUnderline"/>
        </w:rPr>
        <w:t xml:space="preserve">The scope of </w:t>
      </w:r>
      <w:r w:rsidRPr="006232BB">
        <w:rPr>
          <w:rStyle w:val="Emphasis"/>
        </w:rPr>
        <w:t>new labor federalism</w:t>
      </w:r>
      <w:r w:rsidRPr="006232BB">
        <w:rPr>
          <w:rStyle w:val="StyleUnderline"/>
        </w:rPr>
        <w:t xml:space="preserve"> in the </w:t>
      </w:r>
      <w:r w:rsidRPr="006232BB">
        <w:rPr>
          <w:rStyle w:val="Emphasis"/>
        </w:rPr>
        <w:t>U</w:t>
      </w:r>
      <w:r w:rsidRPr="006232BB">
        <w:rPr>
          <w:rStyle w:val="StyleUnderline"/>
        </w:rPr>
        <w:t xml:space="preserve">nited </w:t>
      </w:r>
      <w:r w:rsidRPr="006232BB">
        <w:rPr>
          <w:rStyle w:val="Emphasis"/>
        </w:rPr>
        <w:t>S</w:t>
      </w:r>
      <w:r w:rsidRPr="006232BB">
        <w:rPr>
          <w:rStyle w:val="StyleUnderline"/>
        </w:rPr>
        <w:t>tates over the last twenty years has been significant</w:t>
      </w:r>
      <w:r w:rsidRPr="006232BB">
        <w:rPr>
          <w:sz w:val="16"/>
        </w:rPr>
        <w:t>. Laws establishing local minimum wages higher than the federal level have passed in thirty states and about sixty localities. 65 Sixteen states (including the District of Columbia), seventeen cities, and four counties have enacted paid sick leave laws.66 Numerous states have enhanced laws that prohibit the use of child labor.67</w:t>
      </w:r>
    </w:p>
    <w:p w14:paraId="568E0EE4" w14:textId="77777777" w:rsidR="00827B6C" w:rsidRPr="006232BB" w:rsidRDefault="00827B6C" w:rsidP="00827B6C">
      <w:pPr>
        <w:rPr>
          <w:sz w:val="16"/>
        </w:rPr>
      </w:pPr>
      <w:r w:rsidRPr="006232BB">
        <w:rPr>
          <w:sz w:val="16"/>
        </w:rPr>
        <w:t xml:space="preserve">All of these </w:t>
      </w:r>
      <w:r w:rsidRPr="006232BB">
        <w:rPr>
          <w:rStyle w:val="StyleUnderline"/>
        </w:rPr>
        <w:t xml:space="preserve">laws </w:t>
      </w:r>
      <w:r w:rsidRPr="006232BB">
        <w:rPr>
          <w:rStyle w:val="Emphasis"/>
        </w:rPr>
        <w:t>raise the floor</w:t>
      </w:r>
      <w:r w:rsidRPr="006232BB">
        <w:rPr>
          <w:rStyle w:val="StyleUnderline"/>
        </w:rPr>
        <w:t xml:space="preserve"> above which unions can </w:t>
      </w:r>
      <w:r w:rsidRPr="006232BB">
        <w:rPr>
          <w:rStyle w:val="Emphasis"/>
        </w:rPr>
        <w:t>organize and bargain</w:t>
      </w:r>
      <w:r w:rsidRPr="006232BB">
        <w:rPr>
          <w:sz w:val="16"/>
        </w:rPr>
        <w:t xml:space="preserve">. They </w:t>
      </w:r>
      <w:r w:rsidRPr="006232BB">
        <w:rPr>
          <w:rStyle w:val="StyleUnderline"/>
        </w:rPr>
        <w:t>are</w:t>
      </w:r>
      <w:r w:rsidRPr="006232BB">
        <w:rPr>
          <w:sz w:val="16"/>
        </w:rPr>
        <w:t xml:space="preserve"> also </w:t>
      </w:r>
      <w:r w:rsidRPr="006232BB">
        <w:rPr>
          <w:rStyle w:val="StyleUnderline"/>
        </w:rPr>
        <w:t xml:space="preserve">almost all the product of </w:t>
      </w:r>
      <w:r w:rsidRPr="006232BB">
        <w:rPr>
          <w:rStyle w:val="Emphasis"/>
        </w:rPr>
        <w:t>union campaigns</w:t>
      </w:r>
      <w:r w:rsidRPr="006232BB">
        <w:rPr>
          <w:sz w:val="16"/>
        </w:rPr>
        <w:t xml:space="preserve">. In the face of a broken federal labor system, </w:t>
      </w:r>
      <w:r w:rsidRPr="006232BB">
        <w:rPr>
          <w:rStyle w:val="StyleUnderline"/>
        </w:rPr>
        <w:t>unions</w:t>
      </w:r>
      <w:r w:rsidRPr="006232BB">
        <w:rPr>
          <w:sz w:val="16"/>
        </w:rPr>
        <w:t xml:space="preserve"> in sectors that are largely unorganized are </w:t>
      </w:r>
      <w:r w:rsidRPr="006232BB">
        <w:rPr>
          <w:rStyle w:val="StyleUnderline"/>
        </w:rPr>
        <w:t xml:space="preserve">pressing their demands through </w:t>
      </w:r>
      <w:r w:rsidRPr="006232BB">
        <w:rPr>
          <w:rStyle w:val="Emphasis"/>
        </w:rPr>
        <w:t>state legislation</w:t>
      </w:r>
      <w:r w:rsidRPr="006232BB">
        <w:rPr>
          <w:rStyle w:val="StyleUnderline"/>
        </w:rPr>
        <w:t xml:space="preserve"> or the </w:t>
      </w:r>
      <w:r w:rsidRPr="006232BB">
        <w:rPr>
          <w:rStyle w:val="Emphasis"/>
        </w:rPr>
        <w:t>regulatory process</w:t>
      </w:r>
      <w:r w:rsidRPr="006232BB">
        <w:rPr>
          <w:sz w:val="16"/>
        </w:rPr>
        <w:t xml:space="preserve">, </w:t>
      </w:r>
      <w:r w:rsidRPr="006232BB">
        <w:rPr>
          <w:rStyle w:val="StyleUnderline"/>
        </w:rPr>
        <w:t>instead of</w:t>
      </w:r>
      <w:r w:rsidRPr="006232BB">
        <w:rPr>
          <w:sz w:val="16"/>
        </w:rPr>
        <w:t xml:space="preserve"> through </w:t>
      </w:r>
      <w:r w:rsidRPr="006232BB">
        <w:rPr>
          <w:rStyle w:val="Emphasis"/>
        </w:rPr>
        <w:t>private bargaining</w:t>
      </w:r>
      <w:r w:rsidRPr="006232BB">
        <w:rPr>
          <w:sz w:val="16"/>
        </w:rPr>
        <w:t>.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22DE2755" w14:textId="77777777" w:rsidR="00827B6C" w:rsidRPr="006232BB" w:rsidRDefault="00827B6C" w:rsidP="00827B6C">
      <w:pPr>
        <w:rPr>
          <w:sz w:val="16"/>
        </w:rPr>
      </w:pPr>
      <w:r w:rsidRPr="006232BB">
        <w:rPr>
          <w:sz w:val="16"/>
        </w:rPr>
        <w:t xml:space="preserve">In addition to laws regulating traditional employment standards, in the last few years, numerous </w:t>
      </w:r>
      <w:r w:rsidRPr="006232BB">
        <w:rPr>
          <w:rStyle w:val="StyleUnderline"/>
        </w:rPr>
        <w:t xml:space="preserve">states have enacted laws </w:t>
      </w:r>
      <w:r w:rsidRPr="006232BB">
        <w:rPr>
          <w:rStyle w:val="Emphasis"/>
        </w:rPr>
        <w:t>prohibiting employers</w:t>
      </w:r>
      <w:r w:rsidRPr="006232BB">
        <w:rPr>
          <w:rStyle w:val="StyleUnderline"/>
        </w:rPr>
        <w:t xml:space="preserve"> from requiring employees to attend </w:t>
      </w:r>
      <w:r w:rsidRPr="006232BB">
        <w:rPr>
          <w:rStyle w:val="Emphasis"/>
        </w:rPr>
        <w:t>anti-union meetings</w:t>
      </w:r>
      <w:r w:rsidRPr="006232BB">
        <w:rPr>
          <w:sz w:val="16"/>
        </w:rPr>
        <w:t xml:space="preserve">, as well as meetings about any religious or political matters. 71 Business groups have filed suit, arguing both that the statutes violate the First </w:t>
      </w:r>
      <w:r w:rsidRPr="006232BB">
        <w:rPr>
          <w:sz w:val="16"/>
        </w:rPr>
        <w:lastRenderedPageBreak/>
        <w:t>Amendment and that they are preempted; regarding preemption, the question is whether they are generally applicable employment standards or laws that directly conflict with a right prohibited or protected by the NLRA. 72 Whether the laws are ultimately upheld or not, they have garnered widespread</w:t>
      </w:r>
      <w:r w:rsidRPr="00827B6C">
        <w:rPr>
          <w:sz w:val="16"/>
        </w:rPr>
        <w:t xml:space="preserve"> support in progressive states.73 The </w:t>
      </w:r>
      <w:r w:rsidRPr="00827B6C">
        <w:rPr>
          <w:rStyle w:val="StyleUnderline"/>
        </w:rPr>
        <w:t xml:space="preserve">laws have been important </w:t>
      </w:r>
      <w:r w:rsidRPr="006232BB">
        <w:rPr>
          <w:rStyle w:val="StyleUnderline"/>
        </w:rPr>
        <w:t xml:space="preserve">as an </w:t>
      </w:r>
      <w:r w:rsidRPr="006232BB">
        <w:rPr>
          <w:rStyle w:val="Emphasis"/>
        </w:rPr>
        <w:t>organizing tool</w:t>
      </w:r>
      <w:r w:rsidRPr="006232BB">
        <w:rPr>
          <w:rStyle w:val="StyleUnderline"/>
        </w:rPr>
        <w:t xml:space="preserve"> with </w:t>
      </w:r>
      <w:r w:rsidRPr="006232BB">
        <w:rPr>
          <w:rStyle w:val="Emphasis"/>
        </w:rPr>
        <w:t>constitutional import</w:t>
      </w:r>
      <w:r w:rsidRPr="006232BB">
        <w:rPr>
          <w:sz w:val="16"/>
        </w:rPr>
        <w:t xml:space="preserve">: They have highlighted the problem of employers using their authority to force political views on employees and have </w:t>
      </w:r>
      <w:r w:rsidRPr="006232BB">
        <w:rPr>
          <w:rStyle w:val="StyleUnderline"/>
        </w:rPr>
        <w:t>advanced a</w:t>
      </w:r>
      <w:r w:rsidRPr="006232BB">
        <w:rPr>
          <w:sz w:val="16"/>
        </w:rPr>
        <w:t xml:space="preserve"> different </w:t>
      </w:r>
      <w:r w:rsidRPr="006232BB">
        <w:rPr>
          <w:rStyle w:val="Emphasis"/>
        </w:rPr>
        <w:t>vision</w:t>
      </w:r>
      <w:r w:rsidRPr="006232BB">
        <w:rPr>
          <w:rStyle w:val="StyleUnderline"/>
        </w:rPr>
        <w:t xml:space="preserve"> of what </w:t>
      </w:r>
      <w:r w:rsidRPr="006232BB">
        <w:rPr>
          <w:rStyle w:val="Emphasis"/>
        </w:rPr>
        <w:t>protecting the freedom of speech</w:t>
      </w:r>
      <w:r w:rsidRPr="006232BB">
        <w:rPr>
          <w:rStyle w:val="StyleUnderline"/>
        </w:rPr>
        <w:t xml:space="preserve"> requires</w:t>
      </w:r>
      <w:r w:rsidRPr="006232BB">
        <w:rPr>
          <w:sz w:val="16"/>
        </w:rPr>
        <w:t xml:space="preserve"> than that which federal courts have adopted.74</w:t>
      </w:r>
    </w:p>
    <w:p w14:paraId="3F97ADF0" w14:textId="77777777" w:rsidR="00827B6C" w:rsidRPr="00827B6C" w:rsidRDefault="00827B6C" w:rsidP="00827B6C">
      <w:pPr>
        <w:rPr>
          <w:sz w:val="16"/>
        </w:rPr>
      </w:pPr>
      <w:r w:rsidRPr="006232BB">
        <w:rPr>
          <w:sz w:val="16"/>
        </w:rPr>
        <w:t>A third category of new state employment law, discussed in more detail in Part III, involves a form of participatory administration used</w:t>
      </w:r>
      <w:r w:rsidRPr="00827B6C">
        <w:rPr>
          <w:sz w:val="16"/>
        </w:rPr>
        <w:t xml:space="preserve"> previously during the Progressive and early New Deal eras. States and localities are enacting new worker standards boards, also known as councils or industry committees, which enable worker organizations and businesses, along with public officials, to set employment standards through administrative processes.75 New tripartite boards in industries such as nursing homes, fast food, and domestic work enable workers, employers, and public officials to set wages and working conditions that are specific to the industrial sector.76</w:t>
      </w:r>
    </w:p>
    <w:p w14:paraId="38F8A3A9" w14:textId="77777777" w:rsidR="00827B6C" w:rsidRPr="006232BB" w:rsidRDefault="00827B6C" w:rsidP="00827B6C">
      <w:pPr>
        <w:rPr>
          <w:sz w:val="16"/>
        </w:rPr>
      </w:pPr>
      <w:r w:rsidRPr="006232BB">
        <w:rPr>
          <w:sz w:val="16"/>
        </w:rPr>
        <w:t>B. Laws Allowing Excluded Workers To Unionize and Strengthening Rights for Public Sector Workers</w:t>
      </w:r>
    </w:p>
    <w:p w14:paraId="35AB4B35" w14:textId="77777777" w:rsidR="00827B6C" w:rsidRPr="006232BB" w:rsidRDefault="00827B6C" w:rsidP="00827B6C">
      <w:pPr>
        <w:rPr>
          <w:sz w:val="16"/>
        </w:rPr>
      </w:pPr>
      <w:r w:rsidRPr="006232BB">
        <w:rPr>
          <w:rStyle w:val="StyleUnderline"/>
        </w:rPr>
        <w:t>States</w:t>
      </w:r>
      <w:r w:rsidRPr="006232BB">
        <w:rPr>
          <w:sz w:val="16"/>
        </w:rPr>
        <w:t xml:space="preserve"> and localities have also been </w:t>
      </w:r>
      <w:r w:rsidRPr="006232BB">
        <w:rPr>
          <w:rStyle w:val="StyleUnderline"/>
        </w:rPr>
        <w:t xml:space="preserve">creating </w:t>
      </w:r>
      <w:r w:rsidRPr="006232BB">
        <w:rPr>
          <w:rStyle w:val="Emphasis"/>
        </w:rPr>
        <w:t>new pathways</w:t>
      </w:r>
      <w:r w:rsidRPr="006232BB">
        <w:rPr>
          <w:rStyle w:val="StyleUnderline"/>
        </w:rPr>
        <w:t xml:space="preserve"> to organization and voice for workers not covered by the NLRA</w:t>
      </w:r>
      <w:r w:rsidRPr="006232BB">
        <w:rPr>
          <w:sz w:val="16"/>
        </w:rPr>
        <w:t xml:space="preserve">. For example, over the last couple of decades, </w:t>
      </w:r>
      <w:r w:rsidRPr="006232BB">
        <w:rPr>
          <w:rStyle w:val="StyleUnderline"/>
        </w:rPr>
        <w:t xml:space="preserve">unions have used </w:t>
      </w:r>
      <w:r w:rsidRPr="006232BB">
        <w:rPr>
          <w:rStyle w:val="Emphasis"/>
        </w:rPr>
        <w:t>innovative lawyering</w:t>
      </w:r>
      <w:r w:rsidRPr="006232BB">
        <w:rPr>
          <w:rStyle w:val="StyleUnderline"/>
        </w:rPr>
        <w:t xml:space="preserve"> and </w:t>
      </w:r>
      <w:r w:rsidRPr="006232BB">
        <w:rPr>
          <w:rStyle w:val="Emphasis"/>
        </w:rPr>
        <w:t>legislative strategies</w:t>
      </w:r>
      <w:r w:rsidRPr="006232BB">
        <w:rPr>
          <w:rStyle w:val="StyleUnderline"/>
        </w:rPr>
        <w:t xml:space="preserve"> to transform</w:t>
      </w:r>
      <w:r w:rsidRPr="006232BB">
        <w:rPr>
          <w:sz w:val="16"/>
        </w:rPr>
        <w:t xml:space="preserve"> state-funded homecare and childcare </w:t>
      </w:r>
      <w:r w:rsidRPr="006232BB">
        <w:rPr>
          <w:rStyle w:val="StyleUnderline"/>
        </w:rPr>
        <w:t>workers into</w:t>
      </w:r>
      <w:r w:rsidRPr="006232BB">
        <w:rPr>
          <w:sz w:val="16"/>
        </w:rPr>
        <w:t xml:space="preserve"> state employees, or </w:t>
      </w:r>
      <w:r w:rsidRPr="006232BB">
        <w:rPr>
          <w:rStyle w:val="Emphasis"/>
        </w:rPr>
        <w:t>quasi-state employees</w:t>
      </w:r>
      <w:r w:rsidRPr="006232BB">
        <w:rPr>
          <w:sz w:val="16"/>
        </w:rPr>
        <w:t xml:space="preserve">, in numerous jurisdictions.77 After doing so, they </w:t>
      </w:r>
      <w:r w:rsidRPr="006232BB">
        <w:rPr>
          <w:rStyle w:val="StyleUnderline"/>
        </w:rPr>
        <w:t xml:space="preserve">won the right to hold </w:t>
      </w:r>
      <w:r w:rsidRPr="006232BB">
        <w:rPr>
          <w:rStyle w:val="Emphasis"/>
        </w:rPr>
        <w:t>representational elections</w:t>
      </w:r>
      <w:r w:rsidRPr="006232BB">
        <w:rPr>
          <w:rStyle w:val="StyleUnderline"/>
        </w:rPr>
        <w:t xml:space="preserve"> for these workers and to </w:t>
      </w:r>
      <w:r w:rsidRPr="006232BB">
        <w:rPr>
          <w:rStyle w:val="Emphasis"/>
        </w:rPr>
        <w:t>bargain</w:t>
      </w:r>
      <w:r w:rsidRPr="006232BB">
        <w:rPr>
          <w:rStyle w:val="StyleUnderline"/>
        </w:rPr>
        <w:t xml:space="preserve"> on a </w:t>
      </w:r>
      <w:r w:rsidRPr="006232BB">
        <w:rPr>
          <w:rStyle w:val="Emphasis"/>
        </w:rPr>
        <w:t>sectorwide basis</w:t>
      </w:r>
      <w:r w:rsidRPr="006232BB">
        <w:rPr>
          <w:sz w:val="16"/>
        </w:rPr>
        <w:t xml:space="preserve">.78 This has </w:t>
      </w:r>
      <w:r w:rsidRPr="006232BB">
        <w:rPr>
          <w:rStyle w:val="StyleUnderline"/>
        </w:rPr>
        <w:t xml:space="preserve">helped </w:t>
      </w:r>
      <w:r w:rsidRPr="006232BB">
        <w:rPr>
          <w:rStyle w:val="Emphasis"/>
        </w:rPr>
        <w:t>significantly expand</w:t>
      </w:r>
      <w:r w:rsidRPr="006232BB">
        <w:rPr>
          <w:rStyle w:val="StyleUnderline"/>
        </w:rPr>
        <w:t xml:space="preserve"> the </w:t>
      </w:r>
      <w:r w:rsidRPr="006232BB">
        <w:rPr>
          <w:rStyle w:val="Emphasis"/>
        </w:rPr>
        <w:t>ranks of union members</w:t>
      </w:r>
      <w:r w:rsidRPr="006232BB">
        <w:rPr>
          <w:sz w:val="16"/>
        </w:rPr>
        <w:t xml:space="preserve"> in states including Illinois, Minnesota, and California.79</w:t>
      </w:r>
    </w:p>
    <w:p w14:paraId="07710EAB" w14:textId="77777777" w:rsidR="00827B6C" w:rsidRDefault="00827B6C" w:rsidP="00827B6C">
      <w:pPr>
        <w:rPr>
          <w:sz w:val="16"/>
        </w:rPr>
      </w:pPr>
      <w:r w:rsidRPr="006232BB">
        <w:rPr>
          <w:sz w:val="16"/>
        </w:rPr>
        <w:t>More recently, due to efforts by worker centers, alt-labor groups, and some traditional</w:t>
      </w:r>
      <w:r w:rsidRPr="00827B6C">
        <w:rPr>
          <w:sz w:val="16"/>
        </w:rPr>
        <w:t xml:space="preserve"> unions, several progressive </w:t>
      </w:r>
      <w:r w:rsidRPr="00D40F4E">
        <w:rPr>
          <w:rStyle w:val="StyleUnderline"/>
          <w:highlight w:val="cyan"/>
        </w:rPr>
        <w:t>states</w:t>
      </w:r>
      <w:r w:rsidRPr="00827B6C">
        <w:rPr>
          <w:sz w:val="16"/>
        </w:rPr>
        <w:t xml:space="preserve"> and localities have </w:t>
      </w:r>
      <w:r w:rsidRPr="00D40F4E">
        <w:rPr>
          <w:rStyle w:val="StyleUnderline"/>
          <w:highlight w:val="cyan"/>
        </w:rPr>
        <w:t>expand</w:t>
      </w:r>
      <w:r w:rsidRPr="00827B6C">
        <w:rPr>
          <w:rStyle w:val="StyleUnderline"/>
        </w:rPr>
        <w:t xml:space="preserve">ed </w:t>
      </w:r>
      <w:r w:rsidRPr="00D40F4E">
        <w:rPr>
          <w:rStyle w:val="StyleUnderline"/>
          <w:highlight w:val="cyan"/>
        </w:rPr>
        <w:t xml:space="preserve">protections for </w:t>
      </w:r>
      <w:r w:rsidRPr="00D40F4E">
        <w:rPr>
          <w:rStyle w:val="Emphasis"/>
          <w:highlight w:val="cyan"/>
        </w:rPr>
        <w:t>domestic workers</w:t>
      </w:r>
      <w:r w:rsidRPr="00D40F4E">
        <w:rPr>
          <w:rStyle w:val="StyleUnderline"/>
          <w:highlight w:val="cyan"/>
        </w:rPr>
        <w:t xml:space="preserve"> and </w:t>
      </w:r>
      <w:r w:rsidRPr="00D40F4E">
        <w:rPr>
          <w:rStyle w:val="Emphasis"/>
          <w:highlight w:val="cyan"/>
        </w:rPr>
        <w:t>farmworkers</w:t>
      </w:r>
      <w:r w:rsidRPr="00827B6C">
        <w:rPr>
          <w:sz w:val="16"/>
        </w:rPr>
        <w:t xml:space="preserve">, </w:t>
      </w:r>
      <w:r w:rsidRPr="00827B6C">
        <w:rPr>
          <w:rStyle w:val="StyleUnderline"/>
        </w:rPr>
        <w:t>long excluded from federal labor law</w:t>
      </w:r>
      <w:r w:rsidRPr="00827B6C">
        <w:rPr>
          <w:sz w:val="16"/>
        </w:rPr>
        <w:t xml:space="preserve">.80 As discussed in more detail in Part III, many of these new systems </w:t>
      </w:r>
      <w:r w:rsidRPr="00827B6C">
        <w:rPr>
          <w:rStyle w:val="StyleUnderline"/>
        </w:rPr>
        <w:t xml:space="preserve">emerge from an </w:t>
      </w:r>
      <w:r w:rsidRPr="00D40F4E">
        <w:rPr>
          <w:rStyle w:val="StyleUnderline"/>
          <w:highlight w:val="cyan"/>
        </w:rPr>
        <w:t>assert</w:t>
      </w:r>
      <w:r w:rsidRPr="00827B6C">
        <w:rPr>
          <w:rStyle w:val="StyleUnderline"/>
        </w:rPr>
        <w:t xml:space="preserve">ion of </w:t>
      </w:r>
      <w:r w:rsidRPr="00D40F4E">
        <w:rPr>
          <w:rStyle w:val="Emphasis"/>
          <w:highlight w:val="cyan"/>
        </w:rPr>
        <w:t>state constitutional rights</w:t>
      </w:r>
      <w:r w:rsidRPr="00827B6C">
        <w:rPr>
          <w:sz w:val="16"/>
        </w:rPr>
        <w:t xml:space="preserve"> and employ new forms of participatory administration. 81 For example, </w:t>
      </w:r>
      <w:r w:rsidRPr="00827B6C">
        <w:rPr>
          <w:rStyle w:val="StyleUnderline"/>
        </w:rPr>
        <w:t>New York</w:t>
      </w:r>
      <w:r w:rsidRPr="00827B6C">
        <w:rPr>
          <w:sz w:val="16"/>
        </w:rPr>
        <w:t xml:space="preserve"> State recently </w:t>
      </w:r>
      <w:r w:rsidRPr="00827B6C">
        <w:rPr>
          <w:rStyle w:val="StyleUnderline"/>
        </w:rPr>
        <w:t>enacted bargaining rights for farmworkers</w:t>
      </w:r>
      <w:r w:rsidRPr="00827B6C">
        <w:rPr>
          <w:sz w:val="16"/>
        </w:rPr>
        <w:t xml:space="preserve"> after the </w:t>
      </w:r>
      <w:r w:rsidRPr="00D40F4E">
        <w:rPr>
          <w:rStyle w:val="Emphasis"/>
          <w:highlight w:val="cyan"/>
        </w:rPr>
        <w:t>Court of Appeals</w:t>
      </w:r>
      <w:r w:rsidRPr="00827B6C">
        <w:rPr>
          <w:sz w:val="16"/>
        </w:rPr>
        <w:t xml:space="preserve">, </w:t>
      </w:r>
      <w:r w:rsidRPr="00827B6C">
        <w:rPr>
          <w:rStyle w:val="StyleUnderline"/>
        </w:rPr>
        <w:t xml:space="preserve">the state’s </w:t>
      </w:r>
      <w:r w:rsidRPr="00827B6C">
        <w:rPr>
          <w:rStyle w:val="Emphasis"/>
        </w:rPr>
        <w:t>highest court</w:t>
      </w:r>
      <w:r w:rsidRPr="00827B6C">
        <w:rPr>
          <w:sz w:val="16"/>
        </w:rPr>
        <w:t xml:space="preserve">, </w:t>
      </w:r>
      <w:r w:rsidRPr="00D40F4E">
        <w:rPr>
          <w:rStyle w:val="StyleUnderline"/>
          <w:highlight w:val="cyan"/>
        </w:rPr>
        <w:t>held</w:t>
      </w:r>
      <w:r w:rsidRPr="00827B6C">
        <w:rPr>
          <w:sz w:val="16"/>
        </w:rPr>
        <w:t xml:space="preserve"> that </w:t>
      </w:r>
      <w:r w:rsidRPr="00D40F4E">
        <w:rPr>
          <w:rStyle w:val="StyleUnderline"/>
          <w:highlight w:val="cyan"/>
        </w:rPr>
        <w:t>the</w:t>
      </w:r>
      <w:r w:rsidRPr="00827B6C">
        <w:rPr>
          <w:rStyle w:val="StyleUnderline"/>
        </w:rPr>
        <w:t xml:space="preserve"> State </w:t>
      </w:r>
      <w:r w:rsidRPr="00D40F4E">
        <w:rPr>
          <w:rStyle w:val="StyleUnderline"/>
          <w:highlight w:val="cyan"/>
        </w:rPr>
        <w:t xml:space="preserve">Constitution required </w:t>
      </w:r>
      <w:r w:rsidRPr="00D40F4E">
        <w:rPr>
          <w:rStyle w:val="Emphasis"/>
          <w:highlight w:val="cyan"/>
        </w:rPr>
        <w:t>such</w:t>
      </w:r>
      <w:r w:rsidRPr="00827B6C">
        <w:rPr>
          <w:rStyle w:val="Emphasis"/>
        </w:rPr>
        <w:t xml:space="preserve"> rights</w:t>
      </w:r>
      <w:r w:rsidRPr="00827B6C">
        <w:rPr>
          <w:sz w:val="16"/>
        </w:rPr>
        <w:t xml:space="preserve">; the Legislature included a worker standards board in the new statutory framework.82 Domestic worker organizations </w:t>
      </w:r>
      <w:r w:rsidRPr="006232BB">
        <w:rPr>
          <w:sz w:val="16"/>
        </w:rPr>
        <w:t xml:space="preserve">have </w:t>
      </w:r>
      <w:r w:rsidRPr="006232BB">
        <w:rPr>
          <w:rStyle w:val="StyleUnderline"/>
        </w:rPr>
        <w:t>successfully</w:t>
      </w:r>
      <w:r w:rsidRPr="006232BB">
        <w:rPr>
          <w:sz w:val="16"/>
        </w:rPr>
        <w:t xml:space="preserve"> pushed for new “bills of rights” and worker standards boards in eleven states and three cities, </w:t>
      </w:r>
      <w:r w:rsidRPr="006232BB">
        <w:rPr>
          <w:rStyle w:val="StyleUnderline"/>
        </w:rPr>
        <w:t>including California</w:t>
      </w:r>
      <w:r w:rsidRPr="006232BB">
        <w:rPr>
          <w:sz w:val="16"/>
        </w:rPr>
        <w:t xml:space="preserve">, </w:t>
      </w:r>
      <w:r w:rsidRPr="006232BB">
        <w:rPr>
          <w:rStyle w:val="StyleUnderline"/>
        </w:rPr>
        <w:t>Connecticut</w:t>
      </w:r>
      <w:r w:rsidRPr="006232BB">
        <w:rPr>
          <w:sz w:val="16"/>
        </w:rPr>
        <w:t xml:space="preserve">, </w:t>
      </w:r>
      <w:r w:rsidRPr="006232BB">
        <w:rPr>
          <w:rStyle w:val="StyleUnderline"/>
        </w:rPr>
        <w:t>Illinois</w:t>
      </w:r>
      <w:r w:rsidRPr="006232BB">
        <w:rPr>
          <w:sz w:val="16"/>
        </w:rPr>
        <w:t xml:space="preserve">, </w:t>
      </w:r>
      <w:r w:rsidRPr="006232BB">
        <w:rPr>
          <w:rStyle w:val="StyleUnderline"/>
        </w:rPr>
        <w:t>Nevada</w:t>
      </w:r>
      <w:r w:rsidRPr="006232BB">
        <w:rPr>
          <w:sz w:val="16"/>
        </w:rPr>
        <w:t xml:space="preserve">, </w:t>
      </w:r>
      <w:r w:rsidRPr="006232BB">
        <w:rPr>
          <w:rStyle w:val="StyleUnderline"/>
        </w:rPr>
        <w:t>New York State</w:t>
      </w:r>
      <w:r w:rsidRPr="006232BB">
        <w:rPr>
          <w:sz w:val="16"/>
        </w:rPr>
        <w:t>, Philadelphia, and Seattle.83</w:t>
      </w:r>
    </w:p>
    <w:p w14:paraId="0FB314B4" w14:textId="77777777" w:rsidR="008557AC" w:rsidRDefault="008557AC" w:rsidP="00827B6C">
      <w:pPr>
        <w:rPr>
          <w:sz w:val="16"/>
        </w:rPr>
      </w:pPr>
    </w:p>
    <w:p w14:paraId="54B18176" w14:textId="18DE0D76" w:rsidR="008557AC" w:rsidRPr="00827B6C" w:rsidRDefault="008557AC" w:rsidP="008557AC">
      <w:pPr>
        <w:pStyle w:val="Heading4"/>
      </w:pPr>
      <w:r>
        <w:t>Competition arguments are provided, but waiting is fine since 2AC determines the block.</w:t>
      </w:r>
    </w:p>
    <w:p w14:paraId="2FC73C4D" w14:textId="77777777" w:rsidR="006232BB" w:rsidRDefault="006232BB" w:rsidP="006232BB">
      <w:pPr>
        <w:pStyle w:val="Heading3"/>
      </w:pPr>
      <w:r>
        <w:lastRenderedPageBreak/>
        <w:t>Enrichment CP---1NC</w:t>
      </w:r>
    </w:p>
    <w:p w14:paraId="09612553" w14:textId="3662645E" w:rsidR="006232BB" w:rsidRDefault="006232BB" w:rsidP="006232BB">
      <w:pPr>
        <w:pStyle w:val="Heading4"/>
      </w:pPr>
      <w:r>
        <w:t xml:space="preserve">The United States federal government should find the absence of collective bargaining for physicians, including </w:t>
      </w:r>
      <w:r w:rsidRPr="00A95CEB">
        <w:t>mandatory bargaining over workplace governance</w:t>
      </w:r>
      <w:r>
        <w:t xml:space="preserve">, is unjust enrichment. </w:t>
      </w:r>
    </w:p>
    <w:p w14:paraId="3C39DA40" w14:textId="77777777" w:rsidR="006232BB" w:rsidRDefault="006232BB" w:rsidP="006232BB"/>
    <w:p w14:paraId="611DBE7E" w14:textId="77777777" w:rsidR="006232BB" w:rsidRPr="00E019B6" w:rsidRDefault="006232BB" w:rsidP="006232BB">
      <w:pPr>
        <w:pStyle w:val="Heading4"/>
      </w:pPr>
      <w:r>
        <w:t xml:space="preserve">It </w:t>
      </w:r>
      <w:r w:rsidRPr="0067006A">
        <w:rPr>
          <w:u w:val="single"/>
        </w:rPr>
        <w:t>solves</w:t>
      </w:r>
      <w:r>
        <w:t xml:space="preserve"> the AFF and </w:t>
      </w:r>
      <w:r w:rsidRPr="0067006A">
        <w:rPr>
          <w:u w:val="single"/>
        </w:rPr>
        <w:t>competes</w:t>
      </w:r>
      <w:r>
        <w:t xml:space="preserve">. Instead of ensuring </w:t>
      </w:r>
      <w:r w:rsidRPr="0067006A">
        <w:rPr>
          <w:u w:val="single"/>
        </w:rPr>
        <w:t>rights</w:t>
      </w:r>
      <w:r>
        <w:t xml:space="preserve">, the counterplan focuses on the problems of </w:t>
      </w:r>
      <w:r>
        <w:rPr>
          <w:u w:val="single"/>
        </w:rPr>
        <w:t>gain</w:t>
      </w:r>
      <w:r>
        <w:t xml:space="preserve"> made by the employer. </w:t>
      </w:r>
    </w:p>
    <w:p w14:paraId="4D21CE5A" w14:textId="77777777" w:rsidR="006232BB" w:rsidRDefault="006232BB" w:rsidP="006232BB">
      <w:r>
        <w:t xml:space="preserve">Dr. Andrew </w:t>
      </w:r>
      <w:r w:rsidRPr="000F305B">
        <w:rPr>
          <w:rStyle w:val="Style13ptBold"/>
        </w:rPr>
        <w:t>Strom 25</w:t>
      </w:r>
      <w:r>
        <w:t>. Adjunct professor, Brooklyn Law School. “</w:t>
      </w:r>
      <w:r w:rsidRPr="000F305B">
        <w:t>A Roadmap for More Effective NLRB Remedies</w:t>
      </w:r>
      <w:r>
        <w:t xml:space="preserve">.” </w:t>
      </w:r>
      <w:r w:rsidRPr="000F305B">
        <w:t>https://onlabor.org/trump-judge-offers-roadmap-for-more-effective-nlrb-remedies/</w:t>
      </w:r>
    </w:p>
    <w:p w14:paraId="24F61FB9" w14:textId="77777777" w:rsidR="006232BB" w:rsidRPr="0067006A" w:rsidRDefault="006232BB" w:rsidP="006232BB">
      <w:pPr>
        <w:rPr>
          <w:sz w:val="16"/>
        </w:rPr>
      </w:pPr>
      <w:r w:rsidRPr="0067006A">
        <w:rPr>
          <w:sz w:val="16"/>
        </w:rPr>
        <w:t xml:space="preserve">The Ninth Circuit recently issued an opinion that addressed the National Labor Relations Board’s decision in Thryv Inc., regarding the </w:t>
      </w:r>
      <w:r w:rsidRPr="0067006A">
        <w:rPr>
          <w:rStyle w:val="Emphasis"/>
        </w:rPr>
        <w:t>scope of remedies</w:t>
      </w:r>
      <w:r w:rsidRPr="0067006A">
        <w:rPr>
          <w:rStyle w:val="StyleUnderline"/>
        </w:rPr>
        <w:t xml:space="preserve"> available for victims of </w:t>
      </w:r>
      <w:r w:rsidRPr="0067006A">
        <w:rPr>
          <w:rStyle w:val="Emphasis"/>
        </w:rPr>
        <w:t>unfair labor practices</w:t>
      </w:r>
      <w:r w:rsidRPr="0067006A">
        <w:rPr>
          <w:sz w:val="16"/>
        </w:rPr>
        <w:t xml:space="preserve">.  In Thryv, the Board held that in addition to backpay, workers should be able to recover for “direct or foreseeable pecuniary harms” that flow from losing their jobs.  In Int’l Union of Operating Engineers, Local 39 v. NLRB, a divided Ninth Circuit panel ruled that the Thryv remedies were within the Board’s authority.  Judge Patrick Bumatay, a Trump appointee dissented, arguing that any </w:t>
      </w:r>
      <w:r w:rsidRPr="0067006A">
        <w:rPr>
          <w:rStyle w:val="StyleUnderline"/>
          <w:highlight w:val="cyan"/>
        </w:rPr>
        <w:t>remedy</w:t>
      </w:r>
      <w:r w:rsidRPr="0067006A">
        <w:rPr>
          <w:rStyle w:val="StyleUnderline"/>
        </w:rPr>
        <w:t xml:space="preserve"> </w:t>
      </w:r>
      <w:r w:rsidRPr="0067006A">
        <w:rPr>
          <w:rStyle w:val="Emphasis"/>
        </w:rPr>
        <w:t xml:space="preserve">must </w:t>
      </w:r>
      <w:r w:rsidRPr="0067006A">
        <w:rPr>
          <w:rStyle w:val="Emphasis"/>
          <w:highlight w:val="cyan"/>
        </w:rPr>
        <w:t>focus</w:t>
      </w:r>
      <w:r w:rsidRPr="0067006A">
        <w:rPr>
          <w:rStyle w:val="StyleUnderline"/>
          <w:highlight w:val="cyan"/>
        </w:rPr>
        <w:t xml:space="preserve"> on</w:t>
      </w:r>
      <w:r w:rsidRPr="0067006A">
        <w:rPr>
          <w:rStyle w:val="StyleUnderline"/>
        </w:rPr>
        <w:t xml:space="preserve"> the </w:t>
      </w:r>
      <w:r w:rsidRPr="0067006A">
        <w:rPr>
          <w:rStyle w:val="Emphasis"/>
          <w:highlight w:val="cyan"/>
        </w:rPr>
        <w:t>wrongdoer’s gain</w:t>
      </w:r>
      <w:r w:rsidRPr="0067006A">
        <w:rPr>
          <w:rStyle w:val="Emphasis"/>
        </w:rPr>
        <w:t xml:space="preserve"> or benefit</w:t>
      </w:r>
      <w:r w:rsidRPr="0067006A">
        <w:rPr>
          <w:rStyle w:val="StyleUnderline"/>
        </w:rPr>
        <w:t xml:space="preserve"> </w:t>
      </w:r>
      <w:r w:rsidRPr="0067006A">
        <w:rPr>
          <w:rStyle w:val="StyleUnderline"/>
          <w:highlight w:val="cyan"/>
        </w:rPr>
        <w:t>rather than</w:t>
      </w:r>
      <w:r w:rsidRPr="0067006A">
        <w:rPr>
          <w:rStyle w:val="StyleUnderline"/>
        </w:rPr>
        <w:t xml:space="preserve"> the </w:t>
      </w:r>
      <w:r w:rsidRPr="0067006A">
        <w:rPr>
          <w:rStyle w:val="StyleUnderline"/>
          <w:highlight w:val="cyan"/>
        </w:rPr>
        <w:t>harm to the victim</w:t>
      </w:r>
      <w:r w:rsidRPr="0067006A">
        <w:rPr>
          <w:sz w:val="16"/>
        </w:rPr>
        <w:t xml:space="preserve">.  Whether or not he’s correct on the law, his suggested </w:t>
      </w:r>
      <w:r w:rsidRPr="0067006A">
        <w:rPr>
          <w:rStyle w:val="StyleUnderline"/>
        </w:rPr>
        <w:t>approach</w:t>
      </w:r>
      <w:r w:rsidRPr="0067006A">
        <w:rPr>
          <w:sz w:val="16"/>
        </w:rPr>
        <w:t xml:space="preserve"> could actually </w:t>
      </w:r>
      <w:r w:rsidRPr="0067006A">
        <w:rPr>
          <w:rStyle w:val="StyleUnderline"/>
          <w:highlight w:val="cyan"/>
        </w:rPr>
        <w:t xml:space="preserve">lead to </w:t>
      </w:r>
      <w:r w:rsidRPr="0067006A">
        <w:rPr>
          <w:rStyle w:val="Emphasis"/>
          <w:highlight w:val="cyan"/>
        </w:rPr>
        <w:t>stronger remedies</w:t>
      </w:r>
      <w:r w:rsidRPr="0067006A">
        <w:rPr>
          <w:sz w:val="16"/>
        </w:rPr>
        <w:t>.</w:t>
      </w:r>
    </w:p>
    <w:p w14:paraId="112BCB8F" w14:textId="77777777" w:rsidR="006232BB" w:rsidRPr="0067006A" w:rsidRDefault="006232BB" w:rsidP="006232BB">
      <w:pPr>
        <w:rPr>
          <w:sz w:val="16"/>
          <w:szCs w:val="16"/>
        </w:rPr>
      </w:pPr>
      <w:r w:rsidRPr="0067006A">
        <w:rPr>
          <w:sz w:val="16"/>
          <w:szCs w:val="16"/>
        </w:rPr>
        <w:t>When workers are unemployed as a result of an employer’s violation of the National Labor Relations Act (typically because the employer fired them, but the Operating Engineers case involved an unlawful lockout), the Board’s standard remedy has long been to award backpay, less any interim earnings, with additional deductions for any periods when the worker did not actively look for work.  This remedy does not make workers whole because when workers lose their paychecks, they predictably suffer a range of additional monetary losses.  These losses will vary from case to case, but they may include interest payments and late fees on credit cards, penalties for early withdrawals from retirement accounts, medical expenses that would have been covered by insurance, and moving expenses to find a less expensive home.  In Thryv, the Board finally agreed that workers should be able to recover the “direct and foreseeable pecuniary harms” they suffer when an employer illegally throws them out of work.</w:t>
      </w:r>
    </w:p>
    <w:p w14:paraId="582CEE23" w14:textId="77777777" w:rsidR="006232BB" w:rsidRPr="0067006A" w:rsidRDefault="006232BB" w:rsidP="006232BB">
      <w:pPr>
        <w:rPr>
          <w:sz w:val="16"/>
        </w:rPr>
      </w:pPr>
      <w:r w:rsidRPr="0067006A">
        <w:rPr>
          <w:sz w:val="16"/>
        </w:rPr>
        <w:t>The remedies that the Board authorized in Thryv are still far less than the remedies available in an employment discrimination case or in many other wrongful discharge cases.  Most notably, workers are not entitled to recover for pain and suffering, emotional distress, or harm to reputation.  In addition, the Board ruled that any questions about what counts as “direct and foreseeable pecuniary harms” will be deferred to the compliance stage, and it has yet to rule on whether any particular harms meet that test.  The Board has stated that it will not award damages for any harms that are “unquantifiable, speculative, or non-specific.”</w:t>
      </w:r>
    </w:p>
    <w:p w14:paraId="4EB88F9A" w14:textId="77777777" w:rsidR="006232BB" w:rsidRPr="0067006A" w:rsidRDefault="006232BB" w:rsidP="006232BB">
      <w:pPr>
        <w:rPr>
          <w:sz w:val="16"/>
          <w:szCs w:val="16"/>
        </w:rPr>
      </w:pPr>
      <w:r w:rsidRPr="0067006A">
        <w:rPr>
          <w:sz w:val="16"/>
          <w:szCs w:val="16"/>
        </w:rPr>
        <w:t>In Operating Engineers, the Ninth Circuit majority held that the Thryv remedies are within the Board’s statutory authority because they are merely an attempt to remove or avoid the consequences of a violation and to restore the situation to that which would have occurred if not for the violation.  Judge Bumatay dissented, arguing that the Thryv remedies are barred by the Seventh Amendment.</w:t>
      </w:r>
    </w:p>
    <w:p w14:paraId="1969ED73" w14:textId="77777777" w:rsidR="006232BB" w:rsidRPr="0067006A" w:rsidRDefault="006232BB" w:rsidP="006232BB">
      <w:pPr>
        <w:rPr>
          <w:sz w:val="16"/>
        </w:rPr>
      </w:pPr>
      <w:r w:rsidRPr="0067006A">
        <w:rPr>
          <w:sz w:val="16"/>
        </w:rPr>
        <w:t>Bumatay asserted that to avoid the need for a jury trial, any relief sought by the Board must be “equitable” rather than “legal,” as those terms were understood in the 18th century.  As he put it, “</w:t>
      </w:r>
      <w:r w:rsidRPr="0067006A">
        <w:rPr>
          <w:rStyle w:val="Emphasis"/>
        </w:rPr>
        <w:t>equitable relief</w:t>
      </w:r>
      <w:r w:rsidRPr="0067006A">
        <w:rPr>
          <w:rStyle w:val="StyleUnderline"/>
        </w:rPr>
        <w:t xml:space="preserve"> should ask only what the employer has </w:t>
      </w:r>
      <w:r w:rsidRPr="0067006A">
        <w:rPr>
          <w:rStyle w:val="Emphasis"/>
        </w:rPr>
        <w:t>unjustly gained</w:t>
      </w:r>
      <w:r w:rsidRPr="0067006A">
        <w:rPr>
          <w:sz w:val="16"/>
        </w:rPr>
        <w:t xml:space="preserve">,” </w:t>
      </w:r>
      <w:r w:rsidRPr="0067006A">
        <w:rPr>
          <w:rStyle w:val="StyleUnderline"/>
        </w:rPr>
        <w:t xml:space="preserve">rather than focusing on what the </w:t>
      </w:r>
      <w:r w:rsidRPr="0067006A">
        <w:rPr>
          <w:rStyle w:val="Emphasis"/>
        </w:rPr>
        <w:t>worker has lost</w:t>
      </w:r>
      <w:r w:rsidRPr="0067006A">
        <w:rPr>
          <w:sz w:val="16"/>
        </w:rPr>
        <w:t xml:space="preserve">.  I say, let’s take that and run with it.  We know that when employers make a decision to fire a union activist, or to engage in other illegal tactics to stop a union organizing drive or defeat an incumbent union, the </w:t>
      </w:r>
      <w:r w:rsidRPr="00217587">
        <w:rPr>
          <w:rStyle w:val="StyleUnderline"/>
        </w:rPr>
        <w:t>employers are</w:t>
      </w:r>
      <w:r w:rsidRPr="0067006A">
        <w:rPr>
          <w:sz w:val="16"/>
        </w:rPr>
        <w:t xml:space="preserve"> likely </w:t>
      </w:r>
      <w:r w:rsidRPr="00217587">
        <w:rPr>
          <w:rStyle w:val="StyleUnderline"/>
        </w:rPr>
        <w:t>making</w:t>
      </w:r>
      <w:r w:rsidRPr="0067006A">
        <w:rPr>
          <w:sz w:val="16"/>
        </w:rPr>
        <w:t xml:space="preserve"> at least </w:t>
      </w:r>
      <w:r w:rsidRPr="0067006A">
        <w:rPr>
          <w:rStyle w:val="Emphasis"/>
        </w:rPr>
        <w:t>a</w:t>
      </w:r>
      <w:r w:rsidRPr="0067006A">
        <w:rPr>
          <w:sz w:val="16"/>
        </w:rPr>
        <w:t xml:space="preserve">n informal </w:t>
      </w:r>
      <w:r w:rsidRPr="0067006A">
        <w:rPr>
          <w:rStyle w:val="Emphasis"/>
          <w:highlight w:val="cyan"/>
        </w:rPr>
        <w:t>cost-benefit analysis</w:t>
      </w:r>
      <w:r w:rsidRPr="0067006A">
        <w:rPr>
          <w:sz w:val="16"/>
        </w:rPr>
        <w:t xml:space="preserve">.  The “union avoidance” industry wouldn’t be a multi-billion dollar enterprise if employers didn’t think they would profit by preventing their employees from organizing.  Of course </w:t>
      </w:r>
      <w:r w:rsidRPr="00217587">
        <w:rPr>
          <w:rStyle w:val="StyleUnderline"/>
          <w:highlight w:val="cyan"/>
        </w:rPr>
        <w:t xml:space="preserve">employers are </w:t>
      </w:r>
      <w:r w:rsidRPr="00217587">
        <w:rPr>
          <w:rStyle w:val="Emphasis"/>
          <w:highlight w:val="cyan"/>
        </w:rPr>
        <w:t xml:space="preserve">unjustly </w:t>
      </w:r>
      <w:r w:rsidRPr="0067006A">
        <w:rPr>
          <w:rStyle w:val="Emphasis"/>
          <w:highlight w:val="cyan"/>
        </w:rPr>
        <w:t>enriched</w:t>
      </w:r>
      <w:r w:rsidRPr="0067006A">
        <w:rPr>
          <w:rStyle w:val="StyleUnderline"/>
          <w:highlight w:val="cyan"/>
        </w:rPr>
        <w:t xml:space="preserve"> when they engage in</w:t>
      </w:r>
      <w:r w:rsidRPr="0067006A">
        <w:rPr>
          <w:rStyle w:val="StyleUnderline"/>
        </w:rPr>
        <w:t xml:space="preserve"> </w:t>
      </w:r>
      <w:r w:rsidRPr="0067006A">
        <w:rPr>
          <w:rStyle w:val="Emphasis"/>
        </w:rPr>
        <w:t xml:space="preserve">illegal </w:t>
      </w:r>
      <w:r w:rsidRPr="0067006A">
        <w:rPr>
          <w:rStyle w:val="Emphasis"/>
          <w:highlight w:val="cyan"/>
        </w:rPr>
        <w:t>anti-union conduct</w:t>
      </w:r>
      <w:r w:rsidRPr="0067006A">
        <w:rPr>
          <w:sz w:val="16"/>
        </w:rPr>
        <w:t xml:space="preserve">.  And, the </w:t>
      </w:r>
      <w:r w:rsidRPr="0067006A">
        <w:rPr>
          <w:rStyle w:val="StyleUnderline"/>
        </w:rPr>
        <w:t>enrichment</w:t>
      </w:r>
      <w:r w:rsidRPr="0067006A">
        <w:rPr>
          <w:sz w:val="16"/>
        </w:rPr>
        <w:t xml:space="preserve"> likely </w:t>
      </w:r>
      <w:r w:rsidRPr="0067006A">
        <w:rPr>
          <w:rStyle w:val="Emphasis"/>
        </w:rPr>
        <w:t xml:space="preserve">far </w:t>
      </w:r>
      <w:r w:rsidRPr="0067006A">
        <w:rPr>
          <w:rStyle w:val="Emphasis"/>
          <w:highlight w:val="cyan"/>
        </w:rPr>
        <w:t>exceeds</w:t>
      </w:r>
      <w:r w:rsidRPr="0067006A">
        <w:rPr>
          <w:rStyle w:val="StyleUnderline"/>
        </w:rPr>
        <w:t xml:space="preserve"> the </w:t>
      </w:r>
      <w:r w:rsidRPr="0067006A">
        <w:rPr>
          <w:rStyle w:val="StyleUnderline"/>
          <w:highlight w:val="cyan"/>
        </w:rPr>
        <w:t xml:space="preserve">harms suffered by an </w:t>
      </w:r>
      <w:r w:rsidRPr="0067006A">
        <w:rPr>
          <w:rStyle w:val="Emphasis"/>
          <w:highlight w:val="cyan"/>
        </w:rPr>
        <w:t>individual</w:t>
      </w:r>
      <w:r w:rsidRPr="0067006A">
        <w:rPr>
          <w:rStyle w:val="Emphasis"/>
        </w:rPr>
        <w:t xml:space="preserve"> union activist</w:t>
      </w:r>
      <w:r w:rsidRPr="0067006A">
        <w:rPr>
          <w:sz w:val="16"/>
        </w:rPr>
        <w:t xml:space="preserve"> who the employer fired in order to defeat the organizing drive.  Perhaps the best part of </w:t>
      </w:r>
      <w:r w:rsidRPr="0067006A">
        <w:rPr>
          <w:rStyle w:val="StyleUnderline"/>
          <w:highlight w:val="cyan"/>
        </w:rPr>
        <w:t>focusing on</w:t>
      </w:r>
      <w:r w:rsidRPr="0067006A">
        <w:rPr>
          <w:sz w:val="16"/>
        </w:rPr>
        <w:t xml:space="preserve"> the </w:t>
      </w:r>
      <w:r w:rsidRPr="0067006A">
        <w:rPr>
          <w:rStyle w:val="Emphasis"/>
        </w:rPr>
        <w:t xml:space="preserve">employer’s </w:t>
      </w:r>
      <w:r w:rsidRPr="00E9101F">
        <w:rPr>
          <w:rStyle w:val="Emphasis"/>
        </w:rPr>
        <w:t xml:space="preserve">unjust </w:t>
      </w:r>
      <w:r w:rsidRPr="0067006A">
        <w:rPr>
          <w:rStyle w:val="Emphasis"/>
          <w:highlight w:val="cyan"/>
        </w:rPr>
        <w:t>enrichment</w:t>
      </w:r>
      <w:r w:rsidRPr="0067006A">
        <w:rPr>
          <w:sz w:val="16"/>
        </w:rPr>
        <w:t xml:space="preserve"> is that it </w:t>
      </w:r>
      <w:r w:rsidRPr="0067006A">
        <w:rPr>
          <w:rStyle w:val="StyleUnderline"/>
          <w:highlight w:val="cyan"/>
        </w:rPr>
        <w:t>opens the door for</w:t>
      </w:r>
      <w:r w:rsidRPr="0067006A">
        <w:rPr>
          <w:rStyle w:val="StyleUnderline"/>
        </w:rPr>
        <w:t xml:space="preserve"> </w:t>
      </w:r>
      <w:r w:rsidRPr="0067006A">
        <w:rPr>
          <w:rStyle w:val="Emphasis"/>
        </w:rPr>
        <w:t xml:space="preserve">substantial </w:t>
      </w:r>
      <w:r w:rsidRPr="0067006A">
        <w:rPr>
          <w:rStyle w:val="Emphasis"/>
          <w:highlight w:val="cyan"/>
        </w:rPr>
        <w:t>discovery</w:t>
      </w:r>
      <w:r w:rsidRPr="0067006A">
        <w:rPr>
          <w:rStyle w:val="StyleUnderline"/>
          <w:highlight w:val="cyan"/>
        </w:rPr>
        <w:t xml:space="preserve"> regarding the </w:t>
      </w:r>
      <w:r w:rsidRPr="0067006A">
        <w:rPr>
          <w:rStyle w:val="Emphasis"/>
          <w:highlight w:val="cyan"/>
        </w:rPr>
        <w:t>extent of</w:t>
      </w:r>
      <w:r w:rsidRPr="0067006A">
        <w:rPr>
          <w:rStyle w:val="Emphasis"/>
        </w:rPr>
        <w:t xml:space="preserve"> any unjust </w:t>
      </w:r>
      <w:r w:rsidRPr="0067006A">
        <w:rPr>
          <w:rStyle w:val="Emphasis"/>
          <w:highlight w:val="cyan"/>
        </w:rPr>
        <w:t>enrichment</w:t>
      </w:r>
      <w:r w:rsidRPr="0067006A">
        <w:rPr>
          <w:sz w:val="16"/>
        </w:rPr>
        <w:t>.  So, if the employer had conducted some analysis about how much a union contract might eat into its profits, that should become a matter of public record.</w:t>
      </w:r>
    </w:p>
    <w:p w14:paraId="0FC71AD7" w14:textId="77777777" w:rsidR="006232BB" w:rsidRPr="000F305B" w:rsidRDefault="006232BB" w:rsidP="006232BB"/>
    <w:p w14:paraId="645D5736" w14:textId="77777777" w:rsidR="006232BB" w:rsidRDefault="006232BB" w:rsidP="006232BB">
      <w:pPr>
        <w:pStyle w:val="Heading4"/>
      </w:pPr>
      <w:r>
        <w:t xml:space="preserve">Clarifying enrichment as an </w:t>
      </w:r>
      <w:r w:rsidRPr="00C4164C">
        <w:rPr>
          <w:u w:val="single"/>
        </w:rPr>
        <w:t>independent</w:t>
      </w:r>
      <w:r w:rsidRPr="00BE619D">
        <w:rPr>
          <w:u w:val="single"/>
        </w:rPr>
        <w:t xml:space="preserve"> source of obligation</w:t>
      </w:r>
      <w:r>
        <w:t xml:space="preserve"> is key to spillover. </w:t>
      </w:r>
      <w:r w:rsidRPr="0044094B">
        <w:rPr>
          <w:b w:val="0"/>
          <w:bCs/>
        </w:rPr>
        <w:t xml:space="preserve">Citation as </w:t>
      </w:r>
      <w:r w:rsidRPr="0044094B">
        <w:rPr>
          <w:b w:val="0"/>
          <w:bCs/>
          <w:u w:val="single"/>
        </w:rPr>
        <w:t>mere remedy</w:t>
      </w:r>
      <w:r w:rsidRPr="0044094B">
        <w:rPr>
          <w:b w:val="0"/>
          <w:bCs/>
        </w:rPr>
        <w:t xml:space="preserve"> limits the scope.  </w:t>
      </w:r>
    </w:p>
    <w:p w14:paraId="6BE799CB" w14:textId="77777777" w:rsidR="006232BB" w:rsidRDefault="006232BB" w:rsidP="006232BB">
      <w:r>
        <w:t xml:space="preserve">Lizzie </w:t>
      </w:r>
      <w:r w:rsidRPr="00215EE9">
        <w:rPr>
          <w:rStyle w:val="Style13ptBold"/>
        </w:rPr>
        <w:t>Bird 24</w:t>
      </w:r>
      <w:r>
        <w:t>. J.D., University of Colorado Law School. “Lexisnexis’s Contract with Ice as Unjust Enrichment.” https://lawreview.colorado.edu/wp-content/uploads/2024/05/13.-Bird.pdf</w:t>
      </w:r>
    </w:p>
    <w:p w14:paraId="2F03DF28" w14:textId="77777777" w:rsidR="006232BB" w:rsidRPr="00B376AD" w:rsidRDefault="006232BB" w:rsidP="006232BB">
      <w:pPr>
        <w:rPr>
          <w:sz w:val="16"/>
        </w:rPr>
      </w:pPr>
      <w:r w:rsidRPr="00B376AD">
        <w:rPr>
          <w:sz w:val="16"/>
        </w:rPr>
        <w:t xml:space="preserve">The basic principle of unjust enrichment is deceptively straightforward: “A person who is unjustly enriched at the expense of another is subject to liability in restitution.”[33] The theme for the basis of liability is that the plaintiff has done or given “something for nothing.”[34] Unjust enrichment has been defined as “any treatment of an unequal transfer of value that operates as a source of obligation separate from obligations arising from consent or wrongdoing.”[35] It is “a form of Aristotelian justice, which aims to maintain an equilibrium of goods among members of society.”[36] Although unjust enrichment developed as a common law source of obligation and an equitable principle, it was characterized predominantly as an action in equity after the fusion of “common law” and “equity” in U.S. courts.[37] As such, it came to occupy an “uncomfortable space in American jurisprudence” and became “unpopular and misunderstood in the United States, in contrast to the vibrant unjust enrichment scholarship in other countries.”[38] Although the theory of unjust enrichment has a long history, two issues have remain </w:t>
      </w:r>
      <w:r w:rsidRPr="00B376AD">
        <w:rPr>
          <w:rStyle w:val="Emphasis"/>
        </w:rPr>
        <w:t xml:space="preserve">largely </w:t>
      </w:r>
      <w:r w:rsidRPr="00B376AD">
        <w:rPr>
          <w:rStyle w:val="Emphasis"/>
          <w:highlight w:val="cyan"/>
        </w:rPr>
        <w:t>unresolved</w:t>
      </w:r>
      <w:r w:rsidRPr="00B376AD">
        <w:rPr>
          <w:rStyle w:val="StyleUnderline"/>
        </w:rPr>
        <w:t xml:space="preserve"> in U.S. jurisprudence</w:t>
      </w:r>
      <w:r w:rsidRPr="00B376AD">
        <w:rPr>
          <w:sz w:val="16"/>
        </w:rPr>
        <w:t xml:space="preserve">: first, </w:t>
      </w:r>
      <w:r w:rsidRPr="00B376AD">
        <w:rPr>
          <w:rStyle w:val="StyleUnderline"/>
          <w:highlight w:val="cyan"/>
        </w:rPr>
        <w:t xml:space="preserve">whether </w:t>
      </w:r>
      <w:r w:rsidRPr="00B376AD">
        <w:rPr>
          <w:rStyle w:val="Emphasis"/>
          <w:highlight w:val="cyan"/>
        </w:rPr>
        <w:t>unjust enrichment</w:t>
      </w:r>
      <w:r w:rsidRPr="00B376AD">
        <w:rPr>
          <w:rStyle w:val="StyleUnderline"/>
          <w:highlight w:val="cyan"/>
        </w:rPr>
        <w:t xml:space="preserve"> is a</w:t>
      </w:r>
      <w:r w:rsidRPr="00B376AD">
        <w:rPr>
          <w:rStyle w:val="StyleUnderline"/>
        </w:rPr>
        <w:t xml:space="preserve">n </w:t>
      </w:r>
      <w:r w:rsidRPr="00B376AD">
        <w:rPr>
          <w:rStyle w:val="Emphasis"/>
        </w:rPr>
        <w:t xml:space="preserve">independent </w:t>
      </w:r>
      <w:r w:rsidRPr="00B376AD">
        <w:rPr>
          <w:rStyle w:val="Emphasis"/>
          <w:highlight w:val="cyan"/>
        </w:rPr>
        <w:t>source of obligation</w:t>
      </w:r>
      <w:r w:rsidRPr="00B376AD">
        <w:rPr>
          <w:sz w:val="16"/>
        </w:rPr>
        <w:t xml:space="preserve">; </w:t>
      </w:r>
      <w:r w:rsidRPr="00B376AD">
        <w:rPr>
          <w:rStyle w:val="StyleUnderline"/>
          <w:highlight w:val="cyan"/>
        </w:rPr>
        <w:t>and</w:t>
      </w:r>
      <w:r w:rsidRPr="00B376AD">
        <w:rPr>
          <w:sz w:val="16"/>
        </w:rPr>
        <w:t xml:space="preserve"> second, </w:t>
      </w:r>
      <w:r w:rsidRPr="00B376AD">
        <w:rPr>
          <w:rStyle w:val="StyleUnderline"/>
          <w:highlight w:val="cyan"/>
        </w:rPr>
        <w:t>whether</w:t>
      </w:r>
      <w:r w:rsidRPr="00B376AD">
        <w:rPr>
          <w:sz w:val="16"/>
        </w:rPr>
        <w:t xml:space="preserve"> the </w:t>
      </w:r>
      <w:r w:rsidRPr="00B376AD">
        <w:rPr>
          <w:rStyle w:val="StyleUnderline"/>
          <w:highlight w:val="cyan"/>
        </w:rPr>
        <w:t xml:space="preserve">doctrine should be understood as </w:t>
      </w:r>
      <w:r w:rsidRPr="00B376AD">
        <w:rPr>
          <w:rStyle w:val="Emphasis"/>
          <w:highlight w:val="cyan"/>
        </w:rPr>
        <w:t>broad and equitable</w:t>
      </w:r>
      <w:r w:rsidRPr="00B376AD">
        <w:rPr>
          <w:rStyle w:val="StyleUnderline"/>
          <w:highlight w:val="cyan"/>
        </w:rPr>
        <w:t xml:space="preserve"> or </w:t>
      </w:r>
      <w:r w:rsidRPr="00B376AD">
        <w:rPr>
          <w:rStyle w:val="Emphasis"/>
          <w:highlight w:val="cyan"/>
        </w:rPr>
        <w:t>narrow and technical</w:t>
      </w:r>
      <w:r w:rsidRPr="00B376AD">
        <w:rPr>
          <w:sz w:val="16"/>
        </w:rPr>
        <w:t>.</w:t>
      </w:r>
    </w:p>
    <w:p w14:paraId="4294D646" w14:textId="77777777" w:rsidR="006232BB" w:rsidRPr="00B376AD" w:rsidRDefault="006232BB" w:rsidP="006232BB">
      <w:pPr>
        <w:rPr>
          <w:sz w:val="16"/>
        </w:rPr>
      </w:pPr>
      <w:r w:rsidRPr="00B376AD">
        <w:rPr>
          <w:sz w:val="16"/>
        </w:rPr>
        <w:t>A. Is Unjust Enrichment an Independent Source of Obligation?</w:t>
      </w:r>
    </w:p>
    <w:p w14:paraId="62ED25FA" w14:textId="77777777" w:rsidR="006232BB" w:rsidRDefault="006232BB" w:rsidP="006232BB">
      <w:pPr>
        <w:rPr>
          <w:sz w:val="16"/>
        </w:rPr>
      </w:pPr>
      <w:r w:rsidRPr="00B376AD">
        <w:rPr>
          <w:rStyle w:val="StyleUnderline"/>
        </w:rPr>
        <w:t xml:space="preserve">A </w:t>
      </w:r>
      <w:r w:rsidRPr="00B376AD">
        <w:rPr>
          <w:rStyle w:val="Emphasis"/>
        </w:rPr>
        <w:t>central debate</w:t>
      </w:r>
      <w:r w:rsidRPr="00B376AD">
        <w:rPr>
          <w:rStyle w:val="StyleUnderline"/>
        </w:rPr>
        <w:t xml:space="preserve"> in</w:t>
      </w:r>
      <w:r w:rsidRPr="00B376AD">
        <w:rPr>
          <w:sz w:val="16"/>
        </w:rPr>
        <w:t xml:space="preserve"> the </w:t>
      </w:r>
      <w:r w:rsidRPr="00B376AD">
        <w:rPr>
          <w:rStyle w:val="StyleUnderline"/>
        </w:rPr>
        <w:t xml:space="preserve">development of the doctrine of unjust enrichment has been whether it is an </w:t>
      </w:r>
      <w:r w:rsidRPr="00B376AD">
        <w:rPr>
          <w:rStyle w:val="Emphasis"/>
        </w:rPr>
        <w:t>independent source of obligation</w:t>
      </w:r>
      <w:r w:rsidRPr="00B376AD">
        <w:rPr>
          <w:sz w:val="16"/>
        </w:rPr>
        <w:t xml:space="preserve">, separate from tort and contract, </w:t>
      </w:r>
      <w:r w:rsidRPr="00B376AD">
        <w:rPr>
          <w:rStyle w:val="StyleUnderline"/>
        </w:rPr>
        <w:t>or</w:t>
      </w:r>
      <w:r w:rsidRPr="00B376AD">
        <w:rPr>
          <w:sz w:val="16"/>
        </w:rPr>
        <w:t xml:space="preserve"> whether it </w:t>
      </w:r>
      <w:r w:rsidRPr="00B376AD">
        <w:rPr>
          <w:rStyle w:val="Emphasis"/>
        </w:rPr>
        <w:t>operates primarily</w:t>
      </w:r>
      <w:r w:rsidRPr="00B376AD">
        <w:rPr>
          <w:rStyle w:val="StyleUnderline"/>
        </w:rPr>
        <w:t xml:space="preserve"> as a remedy</w:t>
      </w:r>
      <w:r w:rsidRPr="00B376AD">
        <w:rPr>
          <w:sz w:val="16"/>
        </w:rPr>
        <w:t xml:space="preserve">. </w:t>
      </w:r>
      <w:r w:rsidRPr="00B376AD">
        <w:rPr>
          <w:rStyle w:val="StyleUnderline"/>
        </w:rPr>
        <w:t xml:space="preserve">This question is </w:t>
      </w:r>
      <w:r w:rsidRPr="00B376AD">
        <w:rPr>
          <w:rStyle w:val="Emphasis"/>
        </w:rPr>
        <w:t>unresolved</w:t>
      </w:r>
      <w:r w:rsidRPr="00B376AD">
        <w:rPr>
          <w:sz w:val="16"/>
        </w:rPr>
        <w:t xml:space="preserve"> in the intellectual history of the doctrine and </w:t>
      </w:r>
      <w:r w:rsidRPr="00B376AD">
        <w:rPr>
          <w:rStyle w:val="StyleUnderline"/>
        </w:rPr>
        <w:t xml:space="preserve">in </w:t>
      </w:r>
      <w:r w:rsidRPr="00B376AD">
        <w:rPr>
          <w:rStyle w:val="Emphasis"/>
        </w:rPr>
        <w:t>present day jurisprudence</w:t>
      </w:r>
      <w:r w:rsidRPr="00B376AD">
        <w:rPr>
          <w:sz w:val="16"/>
        </w:rPr>
        <w:t>.</w:t>
      </w:r>
    </w:p>
    <w:p w14:paraId="3ED6CCE6" w14:textId="77777777" w:rsidR="006232BB" w:rsidRDefault="006232BB" w:rsidP="006232BB">
      <w:pPr>
        <w:rPr>
          <w:sz w:val="16"/>
        </w:rPr>
      </w:pPr>
      <w:r>
        <w:rPr>
          <w:sz w:val="16"/>
        </w:rPr>
        <w:t>&lt;&lt;TEXT CONDENSED, NONE OMITTED&gt;&gt;</w:t>
      </w:r>
    </w:p>
    <w:p w14:paraId="517F6EAB" w14:textId="77777777" w:rsidR="006232BB" w:rsidRPr="00B376AD" w:rsidRDefault="006232BB" w:rsidP="006232BB">
      <w:pPr>
        <w:rPr>
          <w:sz w:val="8"/>
          <w:szCs w:val="8"/>
        </w:rPr>
      </w:pPr>
      <w:r w:rsidRPr="00B376AD">
        <w:rPr>
          <w:sz w:val="8"/>
          <w:szCs w:val="8"/>
        </w:rPr>
        <w:t>While some scholars argue that unjust enrichment should be explained simply as instances of restitutionary remedies given to breaches of contract or torts, others defend the idea of unjust enrichment as an “alternative source of obligation to contract and tort, rather than a subject identified by a restitutionary remedy.”[39] Judge Learned Hand explained that, in many cases, there is “no contract or tort that could plausibly explain the source of the obligation to make restitution.”[40] In these cases, there is no breach of consensual obligation or wrongdoing, but the defendant “simply holds what he has wrongfully, ex aequo et bono; that is the whole story.”[41] English legal scholarship and courts have adopted this view, while U.S. jurisprudence on the topic has remained unsettled.[42] This debate is evident in the naming of the doctrine as both “unjust enrichment,” the cause of action, and “restitution,” which more accurately refers to the remedy.[43] The use of the term “restitution” over “unjust enrichment” — which the American Law Institute has adopted in its Restatements — suggests that the doctrine is merely a remedy rather than an independent cause of action. Despite its choice of title, the American Law Institute recognized unjust enrichment as an independent basis of liability in the First Restatement of the Law of Restitution, published in 1937.[44] The Reporters explained that the unification of unjust enrichment under common law and equity “recognized the tripartite division of the law into contracts, torts and restitution.”[45] While some scholars argued that this represented an “invention of a new branch of the law,” it was readily accepted by the profession.[46] Yet, despite assertions that this would lead to a “golden age” of unjust enrichment, the field never came to occupy an equal place in law school curricula as contracts and torts and remained unpopular.[47] A Second Restatement was abandoned after debate regarding whether restitution was simply a remedy or a substantive doctrine creating sources of civil liability other than contract and tort.[48] The Third Restatement of the Law of Restitution, published in 2011, was hailed as having the potential to revive a field that had “long lain dormant in the United States.”[49] Writing in 2007, Professor James Rogers described the project of drafting the Third Restatement as “a Cinderella moment for the law of restitution.”[50] Yet the Restatement failed to resolve confusion surrounding the basic doctrinal boundaries of unjust enrichment.[51] The Third Restatement fails to offer a clear definition of what exactly unjust enrichment is, stating: “it is by no means obvious, as a theoretical matter, how ‘unjust enrichment’ should best be defined; whether it constitutes a rule of decision, a unifying theme, or something in between; or what role the principle would ideally play in our legal system.”[52] Instead, the Third Restatement is written on the assumption that “the law of restitution and unjust enrichment can be usefully described without insisting on answers to any of them.”[53] The Third Restatement — which adds “Unjust Enrichment” to its title — appears to adopt, in part, the First Restatement’s view of unjust enrichment as an independent basis of liability separate from tort and contracts. Its authors describe the identification of unjust enrichment as an independent basis of liability as the “central achievement” of the First Restatement.[54] It defines the source of liability in unjust enrichment as “the receipt of a benefit whose retention without payment would result in the unjust enrichment of the defendant at the expense of the claimant.”[55] Some comments hint at the view of unjust enrichment as both separate from and analogous to torts: “Restitution is the law of nonconsensual and nonbargained benefits in the same way that torts is the law of nonconsensual and nonlicensed harms.”[56] And while “the law of torts identifies those circumstances in which a person is liable for injury inflicted, measuring liability by the extent of the harm; the law of restitution identifies those circumstances in which a person is liable for benefits received, measuring liability by the extent of the benefit.”[57] But other comments state that the determination of rightful versus wrongful conduct can only be made based on other law, suggesting that the principle of unjust enrichment plays no independent role.[58] The text itself appears to be neutral on the question of whether unjust enrichment is an independent cause of liability.[59] As such, the debate surrounding the fundamental question of whether unjust enrichment is an independent cause of liability remains unresolved.</w:t>
      </w:r>
    </w:p>
    <w:p w14:paraId="20C56B2B" w14:textId="77777777" w:rsidR="006232BB" w:rsidRPr="00B376AD" w:rsidRDefault="006232BB" w:rsidP="006232BB">
      <w:pPr>
        <w:rPr>
          <w:sz w:val="16"/>
        </w:rPr>
      </w:pPr>
      <w:r>
        <w:rPr>
          <w:sz w:val="16"/>
        </w:rPr>
        <w:t>&lt;&lt;PARAGRAPH BREAKSC ONTINUE&gt;&gt;</w:t>
      </w:r>
    </w:p>
    <w:p w14:paraId="50AD0A51" w14:textId="77777777" w:rsidR="006232BB" w:rsidRPr="00B376AD" w:rsidRDefault="006232BB" w:rsidP="006232BB">
      <w:pPr>
        <w:rPr>
          <w:sz w:val="16"/>
        </w:rPr>
      </w:pPr>
      <w:r w:rsidRPr="00B376AD">
        <w:rPr>
          <w:sz w:val="16"/>
        </w:rPr>
        <w:t xml:space="preserve">This </w:t>
      </w:r>
      <w:r w:rsidRPr="00B376AD">
        <w:rPr>
          <w:rStyle w:val="Emphasis"/>
        </w:rPr>
        <w:t>uncertainty</w:t>
      </w:r>
      <w:r w:rsidRPr="00B376AD">
        <w:rPr>
          <w:rStyle w:val="StyleUnderline"/>
        </w:rPr>
        <w:t xml:space="preserve"> has </w:t>
      </w:r>
      <w:r w:rsidRPr="00D55EA5">
        <w:rPr>
          <w:rStyle w:val="StyleUnderline"/>
          <w:highlight w:val="cyan"/>
        </w:rPr>
        <w:t>created a</w:t>
      </w:r>
      <w:r w:rsidRPr="00B376AD">
        <w:rPr>
          <w:rStyle w:val="StyleUnderline"/>
        </w:rPr>
        <w:t xml:space="preserve"> </w:t>
      </w:r>
      <w:r w:rsidRPr="00B376AD">
        <w:rPr>
          <w:rStyle w:val="Emphasis"/>
        </w:rPr>
        <w:t xml:space="preserve">threshold </w:t>
      </w:r>
      <w:r w:rsidRPr="00D55EA5">
        <w:rPr>
          <w:rStyle w:val="Emphasis"/>
          <w:highlight w:val="cyan"/>
        </w:rPr>
        <w:t>obstacle</w:t>
      </w:r>
      <w:r w:rsidRPr="00D55EA5">
        <w:rPr>
          <w:rStyle w:val="StyleUnderline"/>
          <w:highlight w:val="cyan"/>
        </w:rPr>
        <w:t xml:space="preserve"> to bringing</w:t>
      </w:r>
      <w:r w:rsidRPr="00B376AD">
        <w:rPr>
          <w:rStyle w:val="StyleUnderline"/>
        </w:rPr>
        <w:t xml:space="preserve"> </w:t>
      </w:r>
      <w:r w:rsidRPr="00B376AD">
        <w:rPr>
          <w:rStyle w:val="Emphasis"/>
        </w:rPr>
        <w:t xml:space="preserve">unjust </w:t>
      </w:r>
      <w:r w:rsidRPr="00D55EA5">
        <w:rPr>
          <w:rStyle w:val="Emphasis"/>
          <w:highlight w:val="cyan"/>
        </w:rPr>
        <w:t>enrichment claims</w:t>
      </w:r>
      <w:r w:rsidRPr="00D55EA5">
        <w:rPr>
          <w:rStyle w:val="StyleUnderline"/>
          <w:highlight w:val="cyan"/>
        </w:rPr>
        <w:t xml:space="preserve"> in</w:t>
      </w:r>
      <w:r w:rsidRPr="00B376AD">
        <w:rPr>
          <w:sz w:val="16"/>
        </w:rPr>
        <w:t xml:space="preserve"> federal and state </w:t>
      </w:r>
      <w:r w:rsidRPr="00D55EA5">
        <w:rPr>
          <w:rStyle w:val="StyleUnderline"/>
          <w:highlight w:val="cyan"/>
        </w:rPr>
        <w:t>courts</w:t>
      </w:r>
      <w:r w:rsidRPr="00B376AD">
        <w:rPr>
          <w:sz w:val="16"/>
        </w:rPr>
        <w:t xml:space="preserve">. An examination of California and Illinois caselaw illustrates the </w:t>
      </w:r>
      <w:r w:rsidRPr="00B376AD">
        <w:rPr>
          <w:rStyle w:val="Emphasis"/>
        </w:rPr>
        <w:t xml:space="preserve">remarkable </w:t>
      </w:r>
      <w:r w:rsidRPr="00D55EA5">
        <w:rPr>
          <w:rStyle w:val="Emphasis"/>
          <w:highlight w:val="cyan"/>
        </w:rPr>
        <w:t>confusion</w:t>
      </w:r>
      <w:r w:rsidRPr="00D55EA5">
        <w:rPr>
          <w:rStyle w:val="StyleUnderline"/>
          <w:highlight w:val="cyan"/>
        </w:rPr>
        <w:t xml:space="preserve"> surrounding</w:t>
      </w:r>
      <w:r w:rsidRPr="00B376AD">
        <w:rPr>
          <w:rStyle w:val="StyleUnderline"/>
        </w:rPr>
        <w:t xml:space="preserve"> the question of </w:t>
      </w:r>
      <w:r w:rsidRPr="00D55EA5">
        <w:rPr>
          <w:rStyle w:val="StyleUnderline"/>
          <w:highlight w:val="cyan"/>
        </w:rPr>
        <w:t>whether</w:t>
      </w:r>
      <w:r w:rsidRPr="00B376AD">
        <w:rPr>
          <w:rStyle w:val="StyleUnderline"/>
        </w:rPr>
        <w:t xml:space="preserve"> </w:t>
      </w:r>
      <w:r w:rsidRPr="00B376AD">
        <w:rPr>
          <w:rStyle w:val="Emphasis"/>
        </w:rPr>
        <w:t xml:space="preserve">unjust </w:t>
      </w:r>
      <w:r w:rsidRPr="00D55EA5">
        <w:rPr>
          <w:rStyle w:val="Emphasis"/>
          <w:highlight w:val="cyan"/>
        </w:rPr>
        <w:t>enrichment</w:t>
      </w:r>
      <w:r w:rsidRPr="00D55EA5">
        <w:rPr>
          <w:rStyle w:val="StyleUnderline"/>
          <w:highlight w:val="cyan"/>
        </w:rPr>
        <w:t xml:space="preserve"> can be an </w:t>
      </w:r>
      <w:r w:rsidRPr="00D55EA5">
        <w:rPr>
          <w:rStyle w:val="Emphasis"/>
          <w:highlight w:val="cyan"/>
        </w:rPr>
        <w:t>independent cause of liability</w:t>
      </w:r>
      <w:r w:rsidRPr="00B376AD">
        <w:rPr>
          <w:sz w:val="16"/>
        </w:rPr>
        <w:t>.[60]</w:t>
      </w:r>
    </w:p>
    <w:p w14:paraId="19719A06" w14:textId="77777777" w:rsidR="006232BB" w:rsidRPr="00B376AD" w:rsidRDefault="006232BB" w:rsidP="006232BB">
      <w:pPr>
        <w:rPr>
          <w:sz w:val="16"/>
        </w:rPr>
      </w:pPr>
      <w:r w:rsidRPr="00B376AD">
        <w:rPr>
          <w:sz w:val="16"/>
        </w:rPr>
        <w:t>The past thirty years of unjust enrichment caselaw in California — where much data privacy litigation takes place — has been uncertain and inconsistent.[61] Despite a 1996 California Supreme Court decision that recognized a cause of action for unjust enrichment, subsequent lower court decisions refused to follow suit.[62] In Fraley v. Facebook, a California district court dismissed the plaintiffs’ claim for unjust enrichment, stating that “there is no such independent cause of action in California.”[63] The court repeated that assertion in Low v. LinkedIn, stating that “[u]njust enrichment is not a cause of action, just a restitution claim.”[64] However, in 2015, the California Supreme Court held that unjust enrichment is an independent cause of action, stating that unjust enrichment applies “even if no contract between the parties itself expresses or implies such a [restitutionary] duty,” and recognized a claim for unjust enrichment without any other theory of liability.[65] Quoting the Third Restatement, the court explained that the obligation of restitution arises “when the enrichment obtained lacks any adequate legal basis and thus ‘cannot conscientiously be retained.”[66] Most (but not all) California courts have since recognized unjust enrichment as an independent cause of action.[67]</w:t>
      </w:r>
    </w:p>
    <w:p w14:paraId="362E8E6E" w14:textId="77777777" w:rsidR="006232BB" w:rsidRPr="00B376AD" w:rsidRDefault="006232BB" w:rsidP="006232BB">
      <w:pPr>
        <w:rPr>
          <w:sz w:val="16"/>
        </w:rPr>
      </w:pPr>
      <w:r w:rsidRPr="00B376AD">
        <w:rPr>
          <w:sz w:val="16"/>
        </w:rPr>
        <w:lastRenderedPageBreak/>
        <w:t>Caselaw in Illinois — where the Ramirez lawsuit was brought — illustrates a similar level of confusion and contradiction. A recent article analyzing the treatment of unjust enrichment claims in Illinois concluded that there is a “surprising degree of disagreement” among courts over this issue and described the law as being “effectively in shambles.”[68] Two Seventh Circuit decisions published in the same year came to opposite conclusions, with the latter failing to even acknowledge the former. In its January 2011 decision in Pirelli v. Walgreen, the Seventh Circuit perfunctorily stated that “[u]nder Illinois law, unjust enrichment is not a separate cause of action.”[69] In August 2011, the court came to the opposite conclusion in Cleary v. Philip Morris, stating: “it appears that the Illinois Supreme Court recognizes unjust enrichment as an independent cause of action.”[70] Judge Manion, writing for the majority, explained that the inconsistency in caselaw (despite failing to mention Pirelli) might have resulted because an unjust enrichment claim usually involves some improper conduct by the defendant, and that where improper conduct usually forms the basis of another claim in tort, contract, or statute, the unjust enrichment claim “will stand or fall with the related claim.”[71] But the court refrained from “resolv[ing] definitively whether Illinois law recognizes unjust enrichment as an independent cause of action” because the plaintiffs’ allegations in that case were insufficient to support the cause of action.[72]</w:t>
      </w:r>
    </w:p>
    <w:p w14:paraId="331AD8EB" w14:textId="77777777" w:rsidR="006232BB" w:rsidRPr="00B376AD" w:rsidRDefault="006232BB" w:rsidP="006232BB">
      <w:pPr>
        <w:rPr>
          <w:sz w:val="16"/>
        </w:rPr>
      </w:pPr>
      <w:r w:rsidRPr="00B376AD">
        <w:rPr>
          <w:sz w:val="16"/>
        </w:rPr>
        <w:t>In a more recent case, the Seventh Circuit cited Pirelli to perfunctorily conclude that unjust enrichment is not a separate cause of action and then remarkably also cited Cleary for the proposition that the request for relief based on unjust enrichment is “tied to the fate” of the statutory claim, taking the quote entirely out of context.[73] Scholars suggest advocating for clarity, recognizing that “[u]ntil the Illinois Supreme Court actually resolves the issue, there will be an uncomfortable degree of uncertainty.”[74]</w:t>
      </w:r>
    </w:p>
    <w:p w14:paraId="280089BD" w14:textId="77777777" w:rsidR="006232BB" w:rsidRPr="00B376AD" w:rsidRDefault="006232BB" w:rsidP="006232BB">
      <w:pPr>
        <w:rPr>
          <w:sz w:val="16"/>
        </w:rPr>
      </w:pPr>
      <w:r w:rsidRPr="00B376AD">
        <w:rPr>
          <w:sz w:val="16"/>
        </w:rPr>
        <w:t xml:space="preserve">This </w:t>
      </w:r>
      <w:r w:rsidRPr="00D55EA5">
        <w:rPr>
          <w:rStyle w:val="Emphasis"/>
          <w:highlight w:val="cyan"/>
        </w:rPr>
        <w:t>unsettled doctrine</w:t>
      </w:r>
      <w:r w:rsidRPr="00B376AD">
        <w:rPr>
          <w:sz w:val="16"/>
        </w:rPr>
        <w:t xml:space="preserve"> and associated caselaw </w:t>
      </w:r>
      <w:r w:rsidRPr="00B376AD">
        <w:rPr>
          <w:rStyle w:val="StyleUnderline"/>
        </w:rPr>
        <w:t xml:space="preserve">surrounding the question of whether unjust enrichment is an </w:t>
      </w:r>
      <w:r w:rsidRPr="00B376AD">
        <w:rPr>
          <w:rStyle w:val="Emphasis"/>
        </w:rPr>
        <w:t>independent cause of liability</w:t>
      </w:r>
      <w:r w:rsidRPr="00B376AD">
        <w:rPr>
          <w:rStyle w:val="StyleUnderline"/>
        </w:rPr>
        <w:t xml:space="preserve"> presents a challenge to </w:t>
      </w:r>
      <w:r w:rsidRPr="00B376AD">
        <w:rPr>
          <w:rStyle w:val="Emphasis"/>
        </w:rPr>
        <w:t>litigating unjust enrichment claims</w:t>
      </w:r>
      <w:r w:rsidRPr="00B376AD">
        <w:rPr>
          <w:sz w:val="16"/>
        </w:rPr>
        <w:t xml:space="preserve">. </w:t>
      </w:r>
      <w:r w:rsidRPr="00B376AD">
        <w:rPr>
          <w:rStyle w:val="StyleUnderline"/>
        </w:rPr>
        <w:t xml:space="preserve">It also </w:t>
      </w:r>
      <w:r w:rsidRPr="00D55EA5">
        <w:rPr>
          <w:rStyle w:val="StyleUnderline"/>
          <w:highlight w:val="cyan"/>
        </w:rPr>
        <w:t xml:space="preserve">presents an </w:t>
      </w:r>
      <w:r w:rsidRPr="00D55EA5">
        <w:rPr>
          <w:rStyle w:val="Emphasis"/>
          <w:highlight w:val="cyan"/>
        </w:rPr>
        <w:t>opportunity</w:t>
      </w:r>
      <w:r w:rsidRPr="00D55EA5">
        <w:rPr>
          <w:rStyle w:val="StyleUnderline"/>
          <w:highlight w:val="cyan"/>
        </w:rPr>
        <w:t xml:space="preserve"> for</w:t>
      </w:r>
      <w:r w:rsidRPr="00B376AD">
        <w:rPr>
          <w:sz w:val="16"/>
        </w:rPr>
        <w:t xml:space="preserve"> advocates to push </w:t>
      </w:r>
      <w:r w:rsidRPr="00D55EA5">
        <w:rPr>
          <w:rStyle w:val="StyleUnderline"/>
          <w:highlight w:val="cyan"/>
        </w:rPr>
        <w:t xml:space="preserve">courts to </w:t>
      </w:r>
      <w:r w:rsidRPr="00D55EA5">
        <w:rPr>
          <w:rStyle w:val="Emphasis"/>
          <w:highlight w:val="cyan"/>
        </w:rPr>
        <w:t>clarify the issue</w:t>
      </w:r>
      <w:r w:rsidRPr="00B376AD">
        <w:rPr>
          <w:rStyle w:val="StyleUnderline"/>
        </w:rPr>
        <w:t xml:space="preserve"> and </w:t>
      </w:r>
      <w:r w:rsidRPr="00B97B6F">
        <w:rPr>
          <w:rStyle w:val="Emphasis"/>
        </w:rPr>
        <w:t>make sense</w:t>
      </w:r>
      <w:r w:rsidRPr="00B376AD">
        <w:rPr>
          <w:rStyle w:val="StyleUnderline"/>
        </w:rPr>
        <w:t xml:space="preserve"> of </w:t>
      </w:r>
      <w:r w:rsidRPr="00B376AD">
        <w:rPr>
          <w:rStyle w:val="Emphasis"/>
        </w:rPr>
        <w:t>muddled precedent</w:t>
      </w:r>
      <w:r w:rsidRPr="00B376AD">
        <w:rPr>
          <w:sz w:val="16"/>
        </w:rPr>
        <w:t>.</w:t>
      </w:r>
    </w:p>
    <w:p w14:paraId="37B0CD62" w14:textId="77777777" w:rsidR="006232BB" w:rsidRPr="002023A0" w:rsidRDefault="006232BB" w:rsidP="006232BB"/>
    <w:p w14:paraId="14C40B83" w14:textId="77777777" w:rsidR="006232BB" w:rsidRDefault="006232BB" w:rsidP="006232BB">
      <w:pPr>
        <w:pStyle w:val="Heading4"/>
      </w:pPr>
      <w:r>
        <w:t xml:space="preserve">Unjust enrichment </w:t>
      </w:r>
      <w:r w:rsidRPr="00F448A1">
        <w:rPr>
          <w:u w:val="single"/>
        </w:rPr>
        <w:t>precedent</w:t>
      </w:r>
      <w:r>
        <w:t xml:space="preserve"> solves </w:t>
      </w:r>
      <w:r w:rsidRPr="00C50C21">
        <w:rPr>
          <w:u w:val="single"/>
        </w:rPr>
        <w:t>climate change</w:t>
      </w:r>
      <w:r>
        <w:t xml:space="preserve">. </w:t>
      </w:r>
    </w:p>
    <w:p w14:paraId="3FFA4B13" w14:textId="77777777" w:rsidR="006232BB" w:rsidRDefault="006232BB" w:rsidP="006232BB">
      <w:r>
        <w:t xml:space="preserve">Maytal </w:t>
      </w:r>
      <w:r w:rsidRPr="00802DB2">
        <w:rPr>
          <w:rStyle w:val="Style13ptBold"/>
        </w:rPr>
        <w:t>Gilboa et al. 24</w:t>
      </w:r>
      <w:r>
        <w:t>. Maytal Gilboa, Associate Professor, Bar Ilan University Faculty of Law. Yotam Kaplan, Professor, Hebrew University Law School. Roee Sarel, Junior Professor of Private Law and Law &amp; Economics, Institute of Law &amp; Economics, University of Hamburg. “Climate Change as Unjust Enrichment.” https://www.law.georgetown.edu/georgetown-law-journal/wp-content/uploads/sites/26/2024/09/GilboaKaplanSarel_ClimateChangeUnjustEnrichment.pdf</w:t>
      </w:r>
    </w:p>
    <w:p w14:paraId="001EF15F" w14:textId="77777777" w:rsidR="006232BB" w:rsidRPr="00F12335" w:rsidRDefault="006232BB" w:rsidP="006232BB">
      <w:pPr>
        <w:rPr>
          <w:sz w:val="16"/>
        </w:rPr>
      </w:pPr>
      <w:r w:rsidRPr="00F12335">
        <w:rPr>
          <w:sz w:val="16"/>
        </w:rPr>
        <w:t xml:space="preserve">Some </w:t>
      </w:r>
      <w:r w:rsidRPr="00F12335">
        <w:rPr>
          <w:rStyle w:val="Emphasis"/>
          <w:highlight w:val="cyan"/>
        </w:rPr>
        <w:t>commercial activities</w:t>
      </w:r>
      <w:r w:rsidRPr="00F12335">
        <w:rPr>
          <w:rStyle w:val="StyleUnderline"/>
        </w:rPr>
        <w:t xml:space="preserve"> greatly </w:t>
      </w:r>
      <w:r w:rsidRPr="00F12335">
        <w:rPr>
          <w:rStyle w:val="StyleUnderline"/>
          <w:highlight w:val="cyan"/>
        </w:rPr>
        <w:t>contribute to</w:t>
      </w:r>
      <w:r w:rsidRPr="00F12335">
        <w:rPr>
          <w:rStyle w:val="StyleUnderline"/>
        </w:rPr>
        <w:t xml:space="preserve"> global </w:t>
      </w:r>
      <w:r w:rsidRPr="00F12335">
        <w:rPr>
          <w:rStyle w:val="StyleUnderline"/>
          <w:highlight w:val="cyan"/>
        </w:rPr>
        <w:t xml:space="preserve">warming without constituting a </w:t>
      </w:r>
      <w:r w:rsidRPr="00F12335">
        <w:rPr>
          <w:rStyle w:val="Emphasis"/>
          <w:highlight w:val="cyan"/>
        </w:rPr>
        <w:t>wrong</w:t>
      </w:r>
      <w:r w:rsidRPr="00F12335">
        <w:rPr>
          <w:rStyle w:val="StyleUnderline"/>
          <w:highlight w:val="cyan"/>
        </w:rPr>
        <w:t xml:space="preserve"> under </w:t>
      </w:r>
      <w:r w:rsidRPr="00F12335">
        <w:rPr>
          <w:rStyle w:val="Emphasis"/>
          <w:highlight w:val="cyan"/>
        </w:rPr>
        <w:t>current definitions</w:t>
      </w:r>
      <w:r w:rsidRPr="00F12335">
        <w:rPr>
          <w:sz w:val="16"/>
        </w:rPr>
        <w:t xml:space="preserve">. That is, some </w:t>
      </w:r>
      <w:r w:rsidRPr="00F12335">
        <w:rPr>
          <w:rStyle w:val="Emphasis"/>
        </w:rPr>
        <w:t>profitable undertakings</w:t>
      </w:r>
      <w:r w:rsidRPr="00F12335">
        <w:rPr>
          <w:rStyle w:val="StyleUnderline"/>
        </w:rPr>
        <w:t xml:space="preserve"> entail </w:t>
      </w:r>
      <w:r w:rsidRPr="00F12335">
        <w:rPr>
          <w:rStyle w:val="Emphasis"/>
        </w:rPr>
        <w:t>high levels of GHG emissions</w:t>
      </w:r>
      <w:r w:rsidRPr="00F12335">
        <w:rPr>
          <w:rStyle w:val="StyleUnderline"/>
        </w:rPr>
        <w:t xml:space="preserve"> even when they involve </w:t>
      </w:r>
      <w:r w:rsidRPr="00F12335">
        <w:rPr>
          <w:rStyle w:val="Emphasis"/>
        </w:rPr>
        <w:t>no violation</w:t>
      </w:r>
      <w:r w:rsidRPr="00F12335">
        <w:rPr>
          <w:rStyle w:val="StyleUnderline"/>
        </w:rPr>
        <w:t xml:space="preserve"> of any </w:t>
      </w:r>
      <w:r w:rsidRPr="00F12335">
        <w:rPr>
          <w:rStyle w:val="Emphasis"/>
        </w:rPr>
        <w:t>specific environmental regulation</w:t>
      </w:r>
      <w:r w:rsidRPr="00F12335">
        <w:rPr>
          <w:rStyle w:val="StyleUnderline"/>
        </w:rPr>
        <w:t xml:space="preserve"> or standard</w:t>
      </w:r>
      <w:r w:rsidRPr="00F12335">
        <w:rPr>
          <w:sz w:val="16"/>
        </w:rPr>
        <w:t xml:space="preserve">. Can </w:t>
      </w:r>
      <w:r w:rsidRPr="00F12335">
        <w:rPr>
          <w:rStyle w:val="StyleUnderline"/>
          <w:highlight w:val="cyan"/>
        </w:rPr>
        <w:t>gains</w:t>
      </w:r>
      <w:r w:rsidRPr="00F12335">
        <w:rPr>
          <w:rStyle w:val="StyleUnderline"/>
        </w:rPr>
        <w:t xml:space="preserve"> obtained through such activities</w:t>
      </w:r>
      <w:r w:rsidRPr="00F12335">
        <w:rPr>
          <w:sz w:val="16"/>
        </w:rPr>
        <w:t xml:space="preserve"> be </w:t>
      </w:r>
      <w:r w:rsidRPr="00F12335">
        <w:rPr>
          <w:rStyle w:val="StyleUnderline"/>
          <w:highlight w:val="cyan"/>
        </w:rPr>
        <w:t xml:space="preserve">considered </w:t>
      </w:r>
      <w:r w:rsidRPr="00F12335">
        <w:rPr>
          <w:rStyle w:val="Emphasis"/>
          <w:highlight w:val="cyan"/>
        </w:rPr>
        <w:t>unjust enrichment</w:t>
      </w:r>
      <w:r w:rsidRPr="00F12335">
        <w:rPr>
          <w:sz w:val="16"/>
        </w:rPr>
        <w:t xml:space="preserve">, and if so, under what circumstances? As explained above, the law of </w:t>
      </w:r>
      <w:r w:rsidRPr="00F12335">
        <w:rPr>
          <w:rStyle w:val="StyleUnderline"/>
        </w:rPr>
        <w:t xml:space="preserve">unjust enrichment </w:t>
      </w:r>
      <w:r w:rsidRPr="00F12335">
        <w:rPr>
          <w:rStyle w:val="StyleUnderline"/>
          <w:highlight w:val="cyan"/>
        </w:rPr>
        <w:t>recognizes</w:t>
      </w:r>
      <w:r w:rsidRPr="00F12335">
        <w:rPr>
          <w:sz w:val="16"/>
        </w:rPr>
        <w:t xml:space="preserve"> the possibility of </w:t>
      </w:r>
      <w:r w:rsidRPr="00F12335">
        <w:rPr>
          <w:rStyle w:val="Emphasis"/>
          <w:highlight w:val="cyan"/>
        </w:rPr>
        <w:t>liability</w:t>
      </w:r>
      <w:r w:rsidRPr="00F12335">
        <w:rPr>
          <w:rStyle w:val="StyleUnderline"/>
        </w:rPr>
        <w:t xml:space="preserve"> even when the defendant committed </w:t>
      </w:r>
      <w:r w:rsidRPr="00F12335">
        <w:rPr>
          <w:rStyle w:val="Emphasis"/>
        </w:rPr>
        <w:t>no wrong</w:t>
      </w:r>
      <w:r w:rsidRPr="00F12335">
        <w:rPr>
          <w:sz w:val="16"/>
        </w:rPr>
        <w:t xml:space="preserve">.269 Such liability attaches in cases in which the defendant enjoyed a windfall they did not pay for or held assets that did not rightfully belong to them.270 This applies, for instance, in the cases of mistaken payment,271 medical treatment in an emergency,272 and a temporary injunction that was ultimately reversed.273 In all of these cases, the </w:t>
      </w:r>
      <w:r w:rsidRPr="00F12335">
        <w:rPr>
          <w:rStyle w:val="StyleUnderline"/>
        </w:rPr>
        <w:t xml:space="preserve">defendant </w:t>
      </w:r>
      <w:r w:rsidRPr="00F12335">
        <w:rPr>
          <w:rStyle w:val="Emphasis"/>
        </w:rPr>
        <w:t>unjustly benefited</w:t>
      </w:r>
      <w:r w:rsidRPr="00F12335">
        <w:rPr>
          <w:rStyle w:val="StyleUnderline"/>
        </w:rPr>
        <w:t xml:space="preserve"> at the expense of others</w:t>
      </w:r>
      <w:r w:rsidRPr="00F12335">
        <w:rPr>
          <w:sz w:val="16"/>
        </w:rPr>
        <w:t xml:space="preserve">, </w:t>
      </w:r>
      <w:r w:rsidRPr="00F12335">
        <w:rPr>
          <w:rStyle w:val="StyleUnderline"/>
        </w:rPr>
        <w:t xml:space="preserve">even though they did not act in violation of any </w:t>
      </w:r>
      <w:r w:rsidRPr="00F12335">
        <w:rPr>
          <w:rStyle w:val="Emphasis"/>
        </w:rPr>
        <w:t>specific legal standard</w:t>
      </w:r>
      <w:r w:rsidRPr="00F12335">
        <w:rPr>
          <w:sz w:val="16"/>
        </w:rPr>
        <w:t>.274</w:t>
      </w:r>
    </w:p>
    <w:p w14:paraId="3E1E7858" w14:textId="77777777" w:rsidR="006232BB" w:rsidRPr="00F12335" w:rsidRDefault="006232BB" w:rsidP="006232BB">
      <w:pPr>
        <w:rPr>
          <w:sz w:val="16"/>
        </w:rPr>
      </w:pPr>
      <w:r w:rsidRPr="00F12335">
        <w:rPr>
          <w:sz w:val="16"/>
        </w:rPr>
        <w:t xml:space="preserve">This </w:t>
      </w:r>
      <w:r w:rsidRPr="00F12335">
        <w:rPr>
          <w:rStyle w:val="StyleUnderline"/>
        </w:rPr>
        <w:t>mode of liability</w:t>
      </w:r>
      <w:r w:rsidRPr="00F12335">
        <w:rPr>
          <w:sz w:val="16"/>
        </w:rPr>
        <w:t xml:space="preserve"> may prove </w:t>
      </w:r>
      <w:r w:rsidRPr="00F12335">
        <w:rPr>
          <w:rStyle w:val="StyleUnderline"/>
        </w:rPr>
        <w:t>applicable</w:t>
      </w:r>
      <w:r w:rsidRPr="00F12335">
        <w:rPr>
          <w:sz w:val="16"/>
        </w:rPr>
        <w:t xml:space="preserve">, in some circumstances, </w:t>
      </w:r>
      <w:r w:rsidRPr="00F12335">
        <w:rPr>
          <w:rStyle w:val="StyleUnderline"/>
        </w:rPr>
        <w:t xml:space="preserve">to </w:t>
      </w:r>
      <w:r w:rsidRPr="00F12335">
        <w:rPr>
          <w:rStyle w:val="Emphasis"/>
        </w:rPr>
        <w:t>climate enrichment</w:t>
      </w:r>
      <w:r w:rsidRPr="00F12335">
        <w:rPr>
          <w:sz w:val="16"/>
        </w:rPr>
        <w:t>. This may be the case when a particular defendant enjoys resources that rightfully belong to others. This form of legal argument can be advanced in relation to the resource of climate stability.</w:t>
      </w:r>
    </w:p>
    <w:p w14:paraId="31FB8F9A" w14:textId="77777777" w:rsidR="006232BB" w:rsidRPr="00F12335" w:rsidRDefault="006232BB" w:rsidP="006232BB">
      <w:pPr>
        <w:rPr>
          <w:sz w:val="16"/>
        </w:rPr>
      </w:pPr>
      <w:r w:rsidRPr="00F12335">
        <w:rPr>
          <w:sz w:val="16"/>
        </w:rPr>
        <w:t xml:space="preserve">As explained above, </w:t>
      </w:r>
      <w:r w:rsidRPr="00F12335">
        <w:rPr>
          <w:rStyle w:val="Emphasis"/>
          <w:highlight w:val="cyan"/>
        </w:rPr>
        <w:t>climate stability</w:t>
      </w:r>
      <w:r w:rsidRPr="00F12335">
        <w:rPr>
          <w:rStyle w:val="StyleUnderline"/>
          <w:highlight w:val="cyan"/>
        </w:rPr>
        <w:t xml:space="preserve"> is a </w:t>
      </w:r>
      <w:r w:rsidRPr="00F12335">
        <w:rPr>
          <w:rStyle w:val="Emphasis"/>
          <w:highlight w:val="cyan"/>
        </w:rPr>
        <w:t>global public good</w:t>
      </w:r>
      <w:r w:rsidRPr="00F12335">
        <w:rPr>
          <w:sz w:val="16"/>
        </w:rPr>
        <w:t>.275 Resources such as breathable air, reasonable temperature, and inhabitable environments belong to all people.276 Yet in practice, through a series of practical limitations, the distribution of these resources does not reflect the rights of all stakeholders in those resources.277 Due to obvious limitations, future generations cannot act to secure their part of the asset for themselves. In this vacuum, some current stakeholders, with strong commercial interests, enjoy assets that rightfully belong to others.</w:t>
      </w:r>
    </w:p>
    <w:p w14:paraId="1AC0E1B0" w14:textId="77777777" w:rsidR="006232BB" w:rsidRPr="00F12335" w:rsidRDefault="006232BB" w:rsidP="006232BB">
      <w:pPr>
        <w:rPr>
          <w:sz w:val="16"/>
        </w:rPr>
      </w:pPr>
      <w:r w:rsidRPr="00F12335">
        <w:rPr>
          <w:sz w:val="16"/>
        </w:rPr>
        <w:lastRenderedPageBreak/>
        <w:t xml:space="preserve">This means that </w:t>
      </w:r>
      <w:r w:rsidRPr="00676B17">
        <w:rPr>
          <w:rStyle w:val="StyleUnderline"/>
          <w:highlight w:val="cyan"/>
        </w:rPr>
        <w:t>we are currently witnessing</w:t>
      </w:r>
      <w:r w:rsidRPr="00676B17">
        <w:rPr>
          <w:rStyle w:val="StyleUnderline"/>
        </w:rPr>
        <w:t xml:space="preserve"> unjust enrichment through</w:t>
      </w:r>
      <w:r w:rsidRPr="00F12335">
        <w:rPr>
          <w:rStyle w:val="StyleUnderline"/>
        </w:rPr>
        <w:t xml:space="preserve"> </w:t>
      </w:r>
      <w:r w:rsidRPr="00F12335">
        <w:rPr>
          <w:rStyle w:val="Emphasis"/>
        </w:rPr>
        <w:t xml:space="preserve">massively </w:t>
      </w:r>
      <w:r w:rsidRPr="00676B17">
        <w:rPr>
          <w:rStyle w:val="Emphasis"/>
          <w:highlight w:val="cyan"/>
        </w:rPr>
        <w:t>disproportional consumption</w:t>
      </w:r>
      <w:r w:rsidRPr="00676B17">
        <w:rPr>
          <w:rStyle w:val="StyleUnderline"/>
          <w:highlight w:val="cyan"/>
        </w:rPr>
        <w:t xml:space="preserve"> of</w:t>
      </w:r>
      <w:r w:rsidRPr="00676B17">
        <w:rPr>
          <w:rStyle w:val="StyleUnderline"/>
        </w:rPr>
        <w:t xml:space="preserve"> </w:t>
      </w:r>
      <w:r w:rsidRPr="00676B17">
        <w:rPr>
          <w:rStyle w:val="Emphasis"/>
        </w:rPr>
        <w:t>climate stability</w:t>
      </w:r>
      <w:r w:rsidRPr="00F12335">
        <w:rPr>
          <w:sz w:val="16"/>
        </w:rPr>
        <w:t xml:space="preserve">.278 </w:t>
      </w:r>
      <w:r w:rsidRPr="00676B17">
        <w:rPr>
          <w:rStyle w:val="StyleUnderline"/>
        </w:rPr>
        <w:t xml:space="preserve">Climate stability is </w:t>
      </w:r>
      <w:r w:rsidRPr="00676B17">
        <w:rPr>
          <w:rStyle w:val="StyleUnderline"/>
          <w:highlight w:val="cyan"/>
        </w:rPr>
        <w:t xml:space="preserve">a </w:t>
      </w:r>
      <w:r w:rsidRPr="00676B17">
        <w:rPr>
          <w:rStyle w:val="Emphasis"/>
          <w:highlight w:val="cyan"/>
        </w:rPr>
        <w:t>finite resource</w:t>
      </w:r>
      <w:r w:rsidRPr="00F12335">
        <w:rPr>
          <w:sz w:val="16"/>
        </w:rPr>
        <w:t xml:space="preserve"> in the sense that </w:t>
      </w:r>
      <w:r w:rsidRPr="00F12335">
        <w:rPr>
          <w:rStyle w:val="StyleUnderline"/>
        </w:rPr>
        <w:t xml:space="preserve">the atmosphere can only absorb a </w:t>
      </w:r>
      <w:r w:rsidRPr="00F12335">
        <w:rPr>
          <w:rStyle w:val="Emphasis"/>
        </w:rPr>
        <w:t>limited amount</w:t>
      </w:r>
      <w:r w:rsidRPr="00F12335">
        <w:rPr>
          <w:rStyle w:val="StyleUnderline"/>
        </w:rPr>
        <w:t xml:space="preserve"> of GHG emissions without </w:t>
      </w:r>
      <w:r w:rsidRPr="00F12335">
        <w:rPr>
          <w:rStyle w:val="Emphasis"/>
        </w:rPr>
        <w:t>climate conditions</w:t>
      </w:r>
      <w:r w:rsidRPr="00F12335">
        <w:rPr>
          <w:rStyle w:val="StyleUnderline"/>
        </w:rPr>
        <w:t xml:space="preserve"> being </w:t>
      </w:r>
      <w:r w:rsidRPr="00F12335">
        <w:rPr>
          <w:rStyle w:val="Emphasis"/>
        </w:rPr>
        <w:t>irrevocably destabilized</w:t>
      </w:r>
      <w:r w:rsidRPr="00F12335">
        <w:rPr>
          <w:sz w:val="16"/>
        </w:rPr>
        <w:t xml:space="preserve">. Currently, </w:t>
      </w:r>
      <w:r w:rsidRPr="00F12335">
        <w:rPr>
          <w:rStyle w:val="StyleUnderline"/>
        </w:rPr>
        <w:t>a small number of large firms</w:t>
      </w:r>
      <w:r w:rsidRPr="00F12335">
        <w:rPr>
          <w:sz w:val="16"/>
        </w:rPr>
        <w:t xml:space="preserve"> — </w:t>
      </w:r>
      <w:r w:rsidRPr="00F12335">
        <w:rPr>
          <w:rStyle w:val="StyleUnderline"/>
        </w:rPr>
        <w:t>strong commercial actors in the energy sector</w:t>
      </w:r>
      <w:r w:rsidRPr="00F12335">
        <w:rPr>
          <w:sz w:val="16"/>
        </w:rPr>
        <w:t xml:space="preserve"> — </w:t>
      </w:r>
      <w:r w:rsidRPr="00F12335">
        <w:rPr>
          <w:rStyle w:val="Emphasis"/>
        </w:rPr>
        <w:t>benefit immensely</w:t>
      </w:r>
      <w:r w:rsidRPr="00F12335">
        <w:rPr>
          <w:rStyle w:val="StyleUnderline"/>
        </w:rPr>
        <w:t xml:space="preserve"> through activities involving extremely high GHG emissions</w:t>
      </w:r>
      <w:r w:rsidRPr="00F12335">
        <w:rPr>
          <w:sz w:val="16"/>
        </w:rPr>
        <w:t xml:space="preserve">.279 </w:t>
      </w:r>
      <w:r w:rsidRPr="00F12335">
        <w:rPr>
          <w:rStyle w:val="StyleUnderline"/>
        </w:rPr>
        <w:t xml:space="preserve">This </w:t>
      </w:r>
      <w:r w:rsidRPr="00F12335">
        <w:rPr>
          <w:rStyle w:val="Emphasis"/>
        </w:rPr>
        <w:t>limited resource</w:t>
      </w:r>
      <w:r w:rsidRPr="00F12335">
        <w:rPr>
          <w:sz w:val="16"/>
        </w:rPr>
        <w:t xml:space="preserve">, the environmental capacity to absorb GHG emissions, </w:t>
      </w:r>
      <w:r w:rsidRPr="00F12335">
        <w:rPr>
          <w:rStyle w:val="StyleUnderline"/>
        </w:rPr>
        <w:t xml:space="preserve">is </w:t>
      </w:r>
      <w:r w:rsidRPr="00676B17">
        <w:rPr>
          <w:rStyle w:val="StyleUnderline"/>
        </w:rPr>
        <w:t xml:space="preserve">being </w:t>
      </w:r>
      <w:r w:rsidRPr="00676B17">
        <w:rPr>
          <w:rStyle w:val="Emphasis"/>
        </w:rPr>
        <w:t>depleted</w:t>
      </w:r>
      <w:r w:rsidRPr="00676B17">
        <w:rPr>
          <w:rStyle w:val="StyleUnderline"/>
        </w:rPr>
        <w:t xml:space="preserve"> </w:t>
      </w:r>
      <w:r w:rsidRPr="00F12335">
        <w:rPr>
          <w:rStyle w:val="StyleUnderline"/>
          <w:highlight w:val="cyan"/>
        </w:rPr>
        <w:t>to the benefit of specific</w:t>
      </w:r>
      <w:r w:rsidRPr="00F12335">
        <w:rPr>
          <w:sz w:val="16"/>
        </w:rPr>
        <w:t xml:space="preserve">, </w:t>
      </w:r>
      <w:r w:rsidRPr="00F12335">
        <w:rPr>
          <w:rStyle w:val="Emphasis"/>
        </w:rPr>
        <w:t xml:space="preserve">identifiable </w:t>
      </w:r>
      <w:r w:rsidRPr="00F12335">
        <w:rPr>
          <w:rStyle w:val="Emphasis"/>
          <w:highlight w:val="cyan"/>
        </w:rPr>
        <w:t>actors</w:t>
      </w:r>
      <w:r w:rsidRPr="00F12335">
        <w:rPr>
          <w:sz w:val="16"/>
        </w:rPr>
        <w:t xml:space="preserve">, </w:t>
      </w:r>
      <w:r w:rsidRPr="00F12335">
        <w:rPr>
          <w:rStyle w:val="StyleUnderline"/>
        </w:rPr>
        <w:t xml:space="preserve">with </w:t>
      </w:r>
      <w:r w:rsidRPr="00F12335">
        <w:rPr>
          <w:rStyle w:val="Emphasis"/>
        </w:rPr>
        <w:t>nothing left</w:t>
      </w:r>
      <w:r w:rsidRPr="00F12335">
        <w:rPr>
          <w:rStyle w:val="StyleUnderline"/>
        </w:rPr>
        <w:t xml:space="preserve"> for </w:t>
      </w:r>
      <w:r w:rsidRPr="00F12335">
        <w:rPr>
          <w:rStyle w:val="Emphasis"/>
        </w:rPr>
        <w:t>subsequent stakeholders</w:t>
      </w:r>
      <w:r w:rsidRPr="00F12335">
        <w:rPr>
          <w:sz w:val="16"/>
        </w:rPr>
        <w:t xml:space="preserve">. </w:t>
      </w:r>
      <w:r w:rsidRPr="00F12335">
        <w:rPr>
          <w:rStyle w:val="StyleUnderline"/>
          <w:highlight w:val="cyan"/>
        </w:rPr>
        <w:t>This</w:t>
      </w:r>
      <w:r w:rsidRPr="00F12335">
        <w:rPr>
          <w:sz w:val="16"/>
        </w:rPr>
        <w:t xml:space="preserve"> type of </w:t>
      </w:r>
      <w:r w:rsidRPr="00F12335">
        <w:rPr>
          <w:rStyle w:val="StyleUnderline"/>
        </w:rPr>
        <w:t xml:space="preserve">enrichment </w:t>
      </w:r>
      <w:r w:rsidRPr="00F12335">
        <w:rPr>
          <w:rStyle w:val="StyleUnderline"/>
          <w:highlight w:val="cyan"/>
        </w:rPr>
        <w:t>is unjust</w:t>
      </w:r>
      <w:r w:rsidRPr="00F12335">
        <w:rPr>
          <w:sz w:val="16"/>
        </w:rPr>
        <w:t xml:space="preserve">, </w:t>
      </w:r>
      <w:r w:rsidRPr="00F12335">
        <w:rPr>
          <w:rStyle w:val="StyleUnderline"/>
        </w:rPr>
        <w:t>as future generations</w:t>
      </w:r>
      <w:r w:rsidRPr="00F12335">
        <w:rPr>
          <w:sz w:val="16"/>
        </w:rPr>
        <w:t xml:space="preserve"> also </w:t>
      </w:r>
      <w:r w:rsidRPr="00F12335">
        <w:rPr>
          <w:rStyle w:val="StyleUnderline"/>
        </w:rPr>
        <w:t xml:space="preserve">have an </w:t>
      </w:r>
      <w:r w:rsidRPr="00F12335">
        <w:rPr>
          <w:rStyle w:val="Emphasis"/>
        </w:rPr>
        <w:t>entitlement</w:t>
      </w:r>
      <w:r w:rsidRPr="00F12335">
        <w:rPr>
          <w:rStyle w:val="StyleUnderline"/>
        </w:rPr>
        <w:t xml:space="preserve"> to the </w:t>
      </w:r>
      <w:r w:rsidRPr="00F12335">
        <w:rPr>
          <w:rStyle w:val="Emphasis"/>
        </w:rPr>
        <w:t>common good</w:t>
      </w:r>
      <w:r w:rsidRPr="00F12335">
        <w:rPr>
          <w:rStyle w:val="StyleUnderline"/>
        </w:rPr>
        <w:t xml:space="preserve"> of </w:t>
      </w:r>
      <w:r w:rsidRPr="00F12335">
        <w:rPr>
          <w:rStyle w:val="Emphasis"/>
        </w:rPr>
        <w:t>climate stability</w:t>
      </w:r>
      <w:r w:rsidRPr="00F12335">
        <w:rPr>
          <w:sz w:val="16"/>
        </w:rPr>
        <w:t xml:space="preserve">,280 </w:t>
      </w:r>
      <w:r w:rsidRPr="00F12335">
        <w:rPr>
          <w:rStyle w:val="StyleUnderline"/>
        </w:rPr>
        <w:t xml:space="preserve">which is a </w:t>
      </w:r>
      <w:r w:rsidRPr="00F12335">
        <w:rPr>
          <w:rStyle w:val="Emphasis"/>
        </w:rPr>
        <w:t>necessary condition</w:t>
      </w:r>
      <w:r w:rsidRPr="00F12335">
        <w:rPr>
          <w:rStyle w:val="StyleUnderline"/>
        </w:rPr>
        <w:t xml:space="preserve"> to a </w:t>
      </w:r>
      <w:r w:rsidRPr="00F12335">
        <w:rPr>
          <w:rStyle w:val="Emphasis"/>
        </w:rPr>
        <w:t>peaceful and safe existence</w:t>
      </w:r>
      <w:r w:rsidRPr="00F12335">
        <w:rPr>
          <w:sz w:val="16"/>
        </w:rPr>
        <w:t>.</w:t>
      </w:r>
    </w:p>
    <w:p w14:paraId="749ECF23" w14:textId="77777777" w:rsidR="006232BB" w:rsidRPr="00F12335" w:rsidRDefault="006232BB" w:rsidP="006232BB">
      <w:pPr>
        <w:rPr>
          <w:sz w:val="16"/>
        </w:rPr>
      </w:pPr>
      <w:r w:rsidRPr="00F12335">
        <w:rPr>
          <w:sz w:val="16"/>
        </w:rPr>
        <w:t>Doctrinally, climate enrichment can only be established in cases in which plaintiffs can show that profits are concentrated in the hands of a select few. Conversely, if everyone is benefiting, it cannot be said that a particular plaintiff is enriched at the expense of another. Therefore, the fact that climate winners and climate losers can be identifed281 is crucial for any claim based on unjust enrichment. Without committing to the analysis of any specific case, it seems that this type of doctrinal pattern can be found in contemporary markets, where strong commercial interests benefit immensely through activities that perpetuate the climate crisis.282</w:t>
      </w:r>
    </w:p>
    <w:p w14:paraId="0B7D6662" w14:textId="77777777" w:rsidR="006232BB" w:rsidRPr="00F12335" w:rsidRDefault="006232BB" w:rsidP="006232BB">
      <w:pPr>
        <w:rPr>
          <w:sz w:val="16"/>
        </w:rPr>
      </w:pPr>
      <w:r w:rsidRPr="00F12335">
        <w:rPr>
          <w:sz w:val="16"/>
        </w:rPr>
        <w:t>Based on this analysis, we propose that a defendant’s enrichment be considered unjust, absent wrongdoing, under the following conditions, together manifesting the idea of unjust climate enrichment283: when (1) the defendant’s activity makes an oversized contribution to climate change, meaning that it is related to a significant share of worldwide GHG emissions, (2) the same activity is highly profitable for the defendant, and (3) the defendant is an exceptional profit center, in the sense that the gains from its activity are not equally enjoyed by the population as a whole. When these conditions are met, climate enrichment is both “at the expense of another” and “unjust,” as a select few profit at the expense of the many through activities that render future prosperity virtually impossible.</w:t>
      </w:r>
    </w:p>
    <w:p w14:paraId="64CD6A08" w14:textId="77777777" w:rsidR="006232BB" w:rsidRPr="00F12335" w:rsidRDefault="006232BB" w:rsidP="006232BB">
      <w:pPr>
        <w:rPr>
          <w:sz w:val="16"/>
        </w:rPr>
      </w:pPr>
      <w:r w:rsidRPr="00F12335">
        <w:rPr>
          <w:sz w:val="16"/>
        </w:rPr>
        <w:t xml:space="preserve">These three conditions fit well with the internal logic of a claim in unjust enrichment and also ensure a limited and narrow scope of liability. Under the conditions we delineate, consumers, small and medium firms (manufacturers and service providers), employees, etc., will never be held liable for contributions to climate change, as they are not making exceptional profits and are not acting as concentrated profit centers of climate enrichment. Rather, this form of </w:t>
      </w:r>
      <w:r w:rsidRPr="00676B17">
        <w:rPr>
          <w:rStyle w:val="StyleUnderline"/>
          <w:highlight w:val="cyan"/>
        </w:rPr>
        <w:t>liability</w:t>
      </w:r>
      <w:r w:rsidRPr="00F12335">
        <w:rPr>
          <w:sz w:val="16"/>
        </w:rPr>
        <w:t xml:space="preserve"> may </w:t>
      </w:r>
      <w:r w:rsidRPr="00676B17">
        <w:rPr>
          <w:rStyle w:val="StyleUnderline"/>
          <w:highlight w:val="cyan"/>
        </w:rPr>
        <w:t>pertain</w:t>
      </w:r>
      <w:r w:rsidRPr="00F12335">
        <w:rPr>
          <w:sz w:val="16"/>
        </w:rPr>
        <w:t xml:space="preserve">, if at all, only </w:t>
      </w:r>
      <w:r w:rsidRPr="00676B17">
        <w:rPr>
          <w:rStyle w:val="StyleUnderline"/>
          <w:highlight w:val="cyan"/>
        </w:rPr>
        <w:t>to</w:t>
      </w:r>
      <w:r w:rsidRPr="00F12335">
        <w:rPr>
          <w:sz w:val="16"/>
        </w:rPr>
        <w:t xml:space="preserve"> the clearest examples of </w:t>
      </w:r>
      <w:r w:rsidRPr="00676B17">
        <w:rPr>
          <w:rStyle w:val="Emphasis"/>
          <w:highlight w:val="cyan"/>
        </w:rPr>
        <w:t>large multinational corporations</w:t>
      </w:r>
      <w:r w:rsidRPr="00F12335">
        <w:rPr>
          <w:rStyle w:val="StyleUnderline"/>
        </w:rPr>
        <w:t xml:space="preserve"> </w:t>
      </w:r>
      <w:r w:rsidRPr="00676B17">
        <w:rPr>
          <w:rStyle w:val="StyleUnderline"/>
          <w:highlight w:val="cyan"/>
        </w:rPr>
        <w:t>that make</w:t>
      </w:r>
      <w:r w:rsidRPr="00F12335">
        <w:rPr>
          <w:rStyle w:val="StyleUnderline"/>
        </w:rPr>
        <w:t xml:space="preserve"> </w:t>
      </w:r>
      <w:r w:rsidRPr="00F12335">
        <w:rPr>
          <w:rStyle w:val="Emphasis"/>
        </w:rPr>
        <w:t xml:space="preserve">immense </w:t>
      </w:r>
      <w:r w:rsidRPr="00676B17">
        <w:rPr>
          <w:rStyle w:val="Emphasis"/>
          <w:highlight w:val="cyan"/>
        </w:rPr>
        <w:t>profit</w:t>
      </w:r>
      <w:r w:rsidRPr="00676B17">
        <w:rPr>
          <w:rStyle w:val="StyleUnderline"/>
          <w:highlight w:val="cyan"/>
        </w:rPr>
        <w:t xml:space="preserve"> through</w:t>
      </w:r>
      <w:r w:rsidRPr="00F12335">
        <w:rPr>
          <w:rStyle w:val="StyleUnderline"/>
        </w:rPr>
        <w:t xml:space="preserve"> activities that are responsible for </w:t>
      </w:r>
      <w:r w:rsidRPr="00676B17">
        <w:rPr>
          <w:rStyle w:val="Emphasis"/>
          <w:highlight w:val="cyan"/>
        </w:rPr>
        <w:t>large shares</w:t>
      </w:r>
      <w:r w:rsidRPr="00676B17">
        <w:rPr>
          <w:rStyle w:val="StyleUnderline"/>
          <w:highlight w:val="cyan"/>
        </w:rPr>
        <w:t xml:space="preserve"> of </w:t>
      </w:r>
      <w:r w:rsidRPr="00676B17">
        <w:rPr>
          <w:rStyle w:val="Emphasis"/>
          <w:highlight w:val="cyan"/>
        </w:rPr>
        <w:t>worldwide</w:t>
      </w:r>
      <w:r w:rsidRPr="00F12335">
        <w:rPr>
          <w:rStyle w:val="Emphasis"/>
        </w:rPr>
        <w:t xml:space="preserve"> GHG </w:t>
      </w:r>
      <w:r w:rsidRPr="00676B17">
        <w:rPr>
          <w:rStyle w:val="Emphasis"/>
          <w:highlight w:val="cyan"/>
        </w:rPr>
        <w:t>emissions</w:t>
      </w:r>
      <w:r w:rsidRPr="00F12335">
        <w:rPr>
          <w:sz w:val="16"/>
        </w:rPr>
        <w:t xml:space="preserve">.284 This outcome is also normatively appealing. </w:t>
      </w:r>
      <w:r w:rsidRPr="00676B17">
        <w:rPr>
          <w:rStyle w:val="StyleUnderline"/>
          <w:highlight w:val="cyan"/>
        </w:rPr>
        <w:t>If the</w:t>
      </w:r>
      <w:r w:rsidRPr="00F12335">
        <w:rPr>
          <w:rStyle w:val="StyleUnderline"/>
        </w:rPr>
        <w:t xml:space="preserve"> </w:t>
      </w:r>
      <w:r w:rsidRPr="00F12335">
        <w:rPr>
          <w:rStyle w:val="Emphasis"/>
        </w:rPr>
        <w:t xml:space="preserve">biggest </w:t>
      </w:r>
      <w:r w:rsidRPr="00676B17">
        <w:rPr>
          <w:rStyle w:val="Emphasis"/>
          <w:highlight w:val="cyan"/>
        </w:rPr>
        <w:t>winners</w:t>
      </w:r>
      <w:r w:rsidRPr="00676B17">
        <w:rPr>
          <w:rStyle w:val="StyleUnderline"/>
          <w:highlight w:val="cyan"/>
        </w:rPr>
        <w:t xml:space="preserve"> of the climate crisis are made to forgo their profits</w:t>
      </w:r>
      <w:r w:rsidRPr="00F12335">
        <w:rPr>
          <w:sz w:val="16"/>
        </w:rPr>
        <w:t xml:space="preserve">, or some significant part of those profits, </w:t>
      </w:r>
      <w:r w:rsidRPr="00676B17">
        <w:rPr>
          <w:rStyle w:val="StyleUnderline"/>
          <w:highlight w:val="cyan"/>
        </w:rPr>
        <w:t>this</w:t>
      </w:r>
      <w:r w:rsidRPr="00F12335">
        <w:rPr>
          <w:sz w:val="16"/>
        </w:rPr>
        <w:t xml:space="preserve"> may finally </w:t>
      </w:r>
      <w:r w:rsidRPr="00676B17">
        <w:rPr>
          <w:rStyle w:val="Emphasis"/>
          <w:highlight w:val="cyan"/>
        </w:rPr>
        <w:t>pave the way</w:t>
      </w:r>
      <w:r w:rsidRPr="00676B17">
        <w:rPr>
          <w:rStyle w:val="StyleUnderline"/>
          <w:highlight w:val="cyan"/>
        </w:rPr>
        <w:t xml:space="preserve"> for</w:t>
      </w:r>
      <w:r w:rsidRPr="00F12335">
        <w:rPr>
          <w:rStyle w:val="StyleUnderline"/>
        </w:rPr>
        <w:t xml:space="preserve"> the </w:t>
      </w:r>
      <w:r w:rsidRPr="00676B17">
        <w:rPr>
          <w:rStyle w:val="Emphasis"/>
          <w:sz w:val="30"/>
          <w:szCs w:val="30"/>
          <w:highlight w:val="cyan"/>
        </w:rPr>
        <w:t>systematic changes</w:t>
      </w:r>
      <w:r w:rsidRPr="00676B17">
        <w:rPr>
          <w:rStyle w:val="StyleUnderline"/>
        </w:rPr>
        <w:t xml:space="preserve"> necessary </w:t>
      </w:r>
      <w:r w:rsidRPr="00676B17">
        <w:rPr>
          <w:rStyle w:val="StyleUnderline"/>
          <w:highlight w:val="cyan"/>
        </w:rPr>
        <w:t xml:space="preserve">for </w:t>
      </w:r>
      <w:r w:rsidRPr="00676B17">
        <w:rPr>
          <w:rStyle w:val="Emphasis"/>
          <w:highlight w:val="cyan"/>
        </w:rPr>
        <w:t>addressing the crisis</w:t>
      </w:r>
      <w:r w:rsidRPr="00F12335">
        <w:rPr>
          <w:sz w:val="16"/>
        </w:rPr>
        <w:t>.</w:t>
      </w:r>
    </w:p>
    <w:p w14:paraId="3769AA18" w14:textId="77777777" w:rsidR="006232BB" w:rsidRPr="00F12335" w:rsidRDefault="006232BB" w:rsidP="006232BB">
      <w:pPr>
        <w:rPr>
          <w:highlight w:val="cyan"/>
        </w:rPr>
      </w:pPr>
    </w:p>
    <w:p w14:paraId="6BAF37DA" w14:textId="77777777" w:rsidR="006232BB" w:rsidRDefault="006232BB" w:rsidP="006232BB">
      <w:pPr>
        <w:pStyle w:val="Heading4"/>
      </w:pPr>
      <w:r>
        <w:t xml:space="preserve">Warming causes </w:t>
      </w:r>
      <w:r>
        <w:rPr>
          <w:u w:val="single"/>
        </w:rPr>
        <w:t>extinction</w:t>
      </w:r>
      <w:r>
        <w:t>, and every degree of mitigation matters.</w:t>
      </w:r>
    </w:p>
    <w:p w14:paraId="3BFE9DEE" w14:textId="77777777" w:rsidR="006232BB" w:rsidRDefault="006232BB" w:rsidP="006232BB">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w:t>
      </w:r>
      <w:r w:rsidRPr="00B23C0E">
        <w:rPr>
          <w:lang w:val="es-ES_tradnl"/>
        </w:rPr>
        <w:t xml:space="preserve">Cássio Cardoso Pereira, Ph.D. in ecoloy from </w:t>
      </w:r>
      <w:r w:rsidRPr="00B23C0E">
        <w:rPr>
          <w:lang w:val="es-ES_tradnl"/>
        </w:rPr>
        <w:lastRenderedPageBreak/>
        <w:t xml:space="preserve">Universidade Federal de Minas Gerais. </w:t>
      </w:r>
      <w:r>
        <w:t xml:space="preserve">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31FD977E" w14:textId="77777777" w:rsidR="006232BB" w:rsidRPr="00E019B6" w:rsidRDefault="006232BB" w:rsidP="006232BB">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E019B6">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E019B6">
        <w:rPr>
          <w:sz w:val="16"/>
        </w:rPr>
        <w:t xml:space="preserve">, have </w:t>
      </w:r>
      <w:r w:rsidRPr="00F77524">
        <w:rPr>
          <w:rStyle w:val="StyleUnderline"/>
          <w:highlight w:val="cyan"/>
        </w:rPr>
        <w:t xml:space="preserve">sounded the </w:t>
      </w:r>
      <w:r w:rsidRPr="005B1049">
        <w:rPr>
          <w:rStyle w:val="Emphasis"/>
          <w:highlight w:val="cyan"/>
        </w:rPr>
        <w:t>alarm</w:t>
      </w:r>
      <w:r w:rsidRPr="00E019B6">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E019B6">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E019B6">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E019B6">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E019B6">
        <w:rPr>
          <w:sz w:val="16"/>
        </w:rPr>
        <w:t xml:space="preserve"> approximately </w:t>
      </w:r>
      <w:r w:rsidRPr="005B1049">
        <w:rPr>
          <w:rStyle w:val="Emphasis"/>
          <w:highlight w:val="cyan"/>
        </w:rPr>
        <w:t>2.7</w:t>
      </w:r>
      <w:r w:rsidRPr="005B1049">
        <w:rPr>
          <w:rStyle w:val="Emphasis"/>
        </w:rPr>
        <w:t xml:space="preserve"> degrees</w:t>
      </w:r>
      <w:r w:rsidRPr="00E019B6">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68A9830E" w14:textId="77777777" w:rsidR="006232BB" w:rsidRPr="00E019B6" w:rsidRDefault="006232BB" w:rsidP="006232BB">
      <w:pPr>
        <w:rPr>
          <w:sz w:val="16"/>
        </w:rPr>
      </w:pPr>
      <w:r w:rsidRPr="00E019B6">
        <w:rPr>
          <w:sz w:val="16"/>
        </w:rPr>
        <w:t xml:space="preserve">Last year, </w:t>
      </w:r>
      <w:r w:rsidRPr="0040774A">
        <w:rPr>
          <w:rStyle w:val="StyleUnderline"/>
        </w:rPr>
        <w:t>we witnessed</w:t>
      </w:r>
      <w:r w:rsidRPr="00E019B6">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E019B6">
        <w:rPr>
          <w:sz w:val="16"/>
        </w:rPr>
        <w:t xml:space="preserve"> other </w:t>
      </w:r>
      <w:r w:rsidRPr="0040774A">
        <w:rPr>
          <w:rStyle w:val="StyleUnderline"/>
        </w:rPr>
        <w:t>climate records</w:t>
      </w:r>
      <w:r w:rsidRPr="00E019B6">
        <w:rPr>
          <w:sz w:val="16"/>
        </w:rPr>
        <w:t xml:space="preserve"> (Ripple et al. 2023a). Moreover, </w:t>
      </w:r>
      <w:r w:rsidRPr="0040774A">
        <w:rPr>
          <w:rStyle w:val="StyleUnderline"/>
        </w:rPr>
        <w:t xml:space="preserve">we will see much more </w:t>
      </w:r>
      <w:r w:rsidRPr="005B1049">
        <w:rPr>
          <w:rStyle w:val="Emphasis"/>
        </w:rPr>
        <w:t>extreme weather</w:t>
      </w:r>
      <w:r w:rsidRPr="00E019B6">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E019B6">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E019B6">
        <w:rPr>
          <w:sz w:val="16"/>
        </w:rPr>
        <w:t xml:space="preserve"> approximately </w:t>
      </w:r>
      <w:r w:rsidRPr="005B1049">
        <w:rPr>
          <w:rStyle w:val="Emphasis"/>
          <w:highlight w:val="cyan"/>
        </w:rPr>
        <w:t>90%</w:t>
      </w:r>
      <w:r w:rsidRPr="0040774A">
        <w:rPr>
          <w:rStyle w:val="StyleUnderline"/>
        </w:rPr>
        <w:t xml:space="preserve"> of these emissions</w:t>
      </w:r>
      <w:r w:rsidRPr="00E019B6">
        <w:rPr>
          <w:sz w:val="16"/>
        </w:rPr>
        <w:t>, whereas land-use change, primarily deforestation, accounts for approximately 10% (supplemental figure S2).</w:t>
      </w:r>
    </w:p>
    <w:p w14:paraId="4A159876" w14:textId="77777777" w:rsidR="006232BB" w:rsidRPr="00E019B6" w:rsidRDefault="006232BB" w:rsidP="006232BB">
      <w:pPr>
        <w:rPr>
          <w:sz w:val="16"/>
        </w:rPr>
      </w:pPr>
      <w:r w:rsidRPr="00E019B6">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3986C1AE" w14:textId="77777777" w:rsidR="006232BB" w:rsidRPr="00E019B6" w:rsidRDefault="006232BB" w:rsidP="006232BB">
      <w:pPr>
        <w:rPr>
          <w:sz w:val="16"/>
        </w:rPr>
      </w:pPr>
      <w:r w:rsidRPr="00E019B6">
        <w:rPr>
          <w:sz w:val="16"/>
        </w:rPr>
        <w:t>Recent trends in planetary vital signs</w:t>
      </w:r>
    </w:p>
    <w:p w14:paraId="01C10FC0" w14:textId="77777777" w:rsidR="006232BB" w:rsidRPr="00E019B6" w:rsidRDefault="006232BB" w:rsidP="006232BB">
      <w:pPr>
        <w:rPr>
          <w:sz w:val="16"/>
        </w:rPr>
      </w:pPr>
      <w:r w:rsidRPr="00E019B6">
        <w:rPr>
          <w:sz w:val="16"/>
        </w:rPr>
        <w:t xml:space="preserve">In 2023, various </w:t>
      </w:r>
      <w:r w:rsidRPr="005B1049">
        <w:rPr>
          <w:rStyle w:val="Emphasis"/>
          <w:highlight w:val="cyan"/>
        </w:rPr>
        <w:t>historical</w:t>
      </w:r>
      <w:r w:rsidRPr="005B1049">
        <w:rPr>
          <w:rStyle w:val="Emphasis"/>
        </w:rPr>
        <w:t xml:space="preserve"> temperature</w:t>
      </w:r>
      <w:r w:rsidRPr="00E019B6">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E019B6">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6685DC90" w14:textId="77777777" w:rsidR="006232BB" w:rsidRPr="00E019B6" w:rsidRDefault="006232BB" w:rsidP="006232BB">
      <w:pPr>
        <w:rPr>
          <w:sz w:val="16"/>
        </w:rPr>
      </w:pPr>
      <w:r w:rsidRPr="00E019B6">
        <w:rPr>
          <w:sz w:val="16"/>
        </w:rPr>
        <w:t>&lt;Figures 1-3, Table 1 omitted&gt;</w:t>
      </w:r>
    </w:p>
    <w:p w14:paraId="386B79C6" w14:textId="77777777" w:rsidR="006232BB" w:rsidRPr="00E019B6" w:rsidRDefault="006232BB" w:rsidP="006232BB">
      <w:pPr>
        <w:rPr>
          <w:sz w:val="16"/>
        </w:rPr>
      </w:pPr>
      <w:r w:rsidRPr="00E019B6">
        <w:rPr>
          <w:sz w:val="16"/>
        </w:rPr>
        <w:t>The human enterprise</w:t>
      </w:r>
    </w:p>
    <w:p w14:paraId="0E2B7C45" w14:textId="77777777" w:rsidR="006232BB" w:rsidRPr="00E019B6" w:rsidRDefault="006232BB" w:rsidP="006232BB">
      <w:pPr>
        <w:rPr>
          <w:sz w:val="16"/>
        </w:rPr>
      </w:pPr>
      <w:r w:rsidRPr="00E019B6">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354B26A7" w14:textId="77777777" w:rsidR="006232BB" w:rsidRPr="00E019B6" w:rsidRDefault="006232BB" w:rsidP="006232BB">
      <w:pPr>
        <w:rPr>
          <w:sz w:val="16"/>
        </w:rPr>
      </w:pPr>
      <w:r w:rsidRPr="00E019B6">
        <w:rPr>
          <w:sz w:val="16"/>
        </w:rPr>
        <w:t>Energy</w:t>
      </w:r>
    </w:p>
    <w:p w14:paraId="1F16A85D" w14:textId="77777777" w:rsidR="006232BB" w:rsidRPr="00E019B6" w:rsidRDefault="006232BB" w:rsidP="006232BB">
      <w:pPr>
        <w:rPr>
          <w:sz w:val="16"/>
        </w:rPr>
      </w:pPr>
      <w:r w:rsidRPr="00E019B6">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 xml:space="preserve">renewable </w:t>
      </w:r>
      <w:r w:rsidRPr="0040774A">
        <w:rPr>
          <w:rStyle w:val="StyleUnderline"/>
        </w:rPr>
        <w:lastRenderedPageBreak/>
        <w:t>energy is</w:t>
      </w:r>
      <w:r w:rsidRPr="00E019B6">
        <w:rPr>
          <w:sz w:val="16"/>
        </w:rPr>
        <w:t xml:space="preserve"> often </w:t>
      </w:r>
      <w:r w:rsidRPr="005B1049">
        <w:rPr>
          <w:rStyle w:val="Emphasis"/>
        </w:rPr>
        <w:t>cheaper</w:t>
      </w:r>
      <w:r w:rsidRPr="0040774A">
        <w:rPr>
          <w:rStyle w:val="StyleUnderline"/>
        </w:rPr>
        <w:t xml:space="preserve"> than</w:t>
      </w:r>
      <w:r w:rsidRPr="00E019B6">
        <w:rPr>
          <w:sz w:val="16"/>
        </w:rPr>
        <w:t xml:space="preserve"> comparable new </w:t>
      </w:r>
      <w:r w:rsidRPr="0040774A">
        <w:rPr>
          <w:rStyle w:val="StyleUnderline"/>
        </w:rPr>
        <w:t>fossil fuel alternatives</w:t>
      </w:r>
      <w:r w:rsidRPr="00E019B6">
        <w:rPr>
          <w:sz w:val="16"/>
        </w:rPr>
        <w:t xml:space="preserve"> (Roser 2020). However, </w:t>
      </w:r>
      <w:r w:rsidRPr="009E741B">
        <w:rPr>
          <w:rStyle w:val="StyleUnderline"/>
        </w:rPr>
        <w:t>fossil fuel consumption remains</w:t>
      </w:r>
      <w:r w:rsidRPr="00E019B6">
        <w:rPr>
          <w:sz w:val="16"/>
        </w:rPr>
        <w:t xml:space="preserve"> roughly </w:t>
      </w:r>
      <w:r w:rsidRPr="005B1049">
        <w:rPr>
          <w:rStyle w:val="Emphasis"/>
        </w:rPr>
        <w:t>14 times</w:t>
      </w:r>
      <w:r w:rsidRPr="009E741B">
        <w:rPr>
          <w:rStyle w:val="StyleUnderline"/>
        </w:rPr>
        <w:t xml:space="preserve"> greater than solar and wind</w:t>
      </w:r>
      <w:r w:rsidRPr="00E019B6">
        <w:rPr>
          <w:sz w:val="16"/>
        </w:rPr>
        <w:t xml:space="preserve"> energy consumption (figure 2h) and recent growth in the renewable share of electricity generation mostly covered increased demand, instead of replacing fossil fuels (REN21 2024).</w:t>
      </w:r>
    </w:p>
    <w:p w14:paraId="4345CD81" w14:textId="77777777" w:rsidR="006232BB" w:rsidRPr="00E019B6" w:rsidRDefault="006232BB" w:rsidP="006232BB">
      <w:pPr>
        <w:rPr>
          <w:sz w:val="16"/>
        </w:rPr>
      </w:pPr>
      <w:r w:rsidRPr="00E019B6">
        <w:rPr>
          <w:sz w:val="16"/>
        </w:rPr>
        <w:t>Forests</w:t>
      </w:r>
    </w:p>
    <w:p w14:paraId="67E99FE8" w14:textId="77777777" w:rsidR="006232BB" w:rsidRPr="00E019B6" w:rsidRDefault="006232BB" w:rsidP="006232BB">
      <w:pPr>
        <w:rPr>
          <w:sz w:val="16"/>
        </w:rPr>
      </w:pPr>
      <w:r w:rsidRPr="00E019B6">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E019B6">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E019B6">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E019B6">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E019B6">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E019B6">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E019B6">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08A88384" w14:textId="77777777" w:rsidR="006232BB" w:rsidRPr="00E019B6" w:rsidRDefault="006232BB" w:rsidP="006232BB">
      <w:pPr>
        <w:rPr>
          <w:sz w:val="16"/>
        </w:rPr>
      </w:pPr>
      <w:r w:rsidRPr="00E019B6">
        <w:rPr>
          <w:sz w:val="16"/>
        </w:rPr>
        <w:t>Global greenhouse gases and temperature</w:t>
      </w:r>
    </w:p>
    <w:p w14:paraId="43CA1893" w14:textId="77777777" w:rsidR="006232BB" w:rsidRPr="00E019B6" w:rsidRDefault="006232BB" w:rsidP="006232BB">
      <w:pPr>
        <w:rPr>
          <w:sz w:val="16"/>
        </w:rPr>
      </w:pPr>
      <w:r w:rsidRPr="00E019B6">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E019B6">
        <w:rPr>
          <w:sz w:val="16"/>
        </w:rPr>
        <w:t xml:space="preserve"> recently observed to be </w:t>
      </w:r>
      <w:r w:rsidRPr="005B1049">
        <w:rPr>
          <w:rStyle w:val="Emphasis"/>
        </w:rPr>
        <w:t>surging</w:t>
      </w:r>
      <w:r w:rsidRPr="00E019B6">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3B1D8D07" w14:textId="77777777" w:rsidR="006232BB" w:rsidRPr="00E019B6" w:rsidRDefault="006232BB" w:rsidP="006232BB">
      <w:pPr>
        <w:rPr>
          <w:sz w:val="16"/>
        </w:rPr>
      </w:pPr>
      <w:r w:rsidRPr="00E019B6">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E019B6">
        <w:rPr>
          <w:sz w:val="16"/>
        </w:rPr>
        <w:t xml:space="preserve"> an extra </w:t>
      </w:r>
      <w:r w:rsidRPr="005B1049">
        <w:rPr>
          <w:rStyle w:val="Emphasis"/>
        </w:rPr>
        <w:t>100 million</w:t>
      </w:r>
      <w:r w:rsidRPr="00616277">
        <w:rPr>
          <w:rStyle w:val="StyleUnderline"/>
        </w:rPr>
        <w:t xml:space="preserve"> people</w:t>
      </w:r>
      <w:r w:rsidRPr="00E019B6">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E019B6">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77B82646" w14:textId="77777777" w:rsidR="006232BB" w:rsidRPr="00E019B6" w:rsidRDefault="006232BB" w:rsidP="006232BB">
      <w:pPr>
        <w:rPr>
          <w:sz w:val="16"/>
        </w:rPr>
      </w:pPr>
      <w:r w:rsidRPr="00E019B6">
        <w:rPr>
          <w:sz w:val="16"/>
        </w:rPr>
        <w:t>Oceans and ice</w:t>
      </w:r>
    </w:p>
    <w:p w14:paraId="6EA1385F" w14:textId="77777777" w:rsidR="006232BB" w:rsidRPr="00E019B6" w:rsidRDefault="006232BB" w:rsidP="006232BB">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E019B6">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E019B6">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E019B6">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E019B6">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E019B6">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39FC98E9" w14:textId="77777777" w:rsidR="006232BB" w:rsidRPr="00E019B6" w:rsidRDefault="006232BB" w:rsidP="006232BB">
      <w:pPr>
        <w:rPr>
          <w:sz w:val="16"/>
        </w:rPr>
      </w:pPr>
      <w:r w:rsidRPr="00E019B6">
        <w:rPr>
          <w:sz w:val="16"/>
        </w:rPr>
        <w:t>Climate impacts and extreme weather</w:t>
      </w:r>
    </w:p>
    <w:p w14:paraId="2A82FAFD" w14:textId="77777777" w:rsidR="006232BB" w:rsidRPr="00E019B6" w:rsidRDefault="006232BB" w:rsidP="006232BB">
      <w:pPr>
        <w:rPr>
          <w:sz w:val="16"/>
        </w:rPr>
      </w:pPr>
      <w:r w:rsidRPr="00E019B6">
        <w:rPr>
          <w:sz w:val="16"/>
        </w:rPr>
        <w:t xml:space="preserve">Climate-related </w:t>
      </w:r>
      <w:r w:rsidRPr="005B1049">
        <w:rPr>
          <w:rStyle w:val="Emphasis"/>
        </w:rPr>
        <w:t>extreme weather</w:t>
      </w:r>
      <w:r w:rsidRPr="00E019B6">
        <w:rPr>
          <w:sz w:val="16"/>
        </w:rPr>
        <w:t xml:space="preserve"> and </w:t>
      </w:r>
      <w:r w:rsidRPr="005B1049">
        <w:rPr>
          <w:rStyle w:val="Emphasis"/>
        </w:rPr>
        <w:t>disasters</w:t>
      </w:r>
      <w:r w:rsidRPr="00616277">
        <w:rPr>
          <w:rStyle w:val="StyleUnderline"/>
        </w:rPr>
        <w:t xml:space="preserve"> are</w:t>
      </w:r>
      <w:r w:rsidRPr="00E019B6">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E019B6">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w:t>
      </w:r>
      <w:r w:rsidRPr="00E019B6">
        <w:rPr>
          <w:sz w:val="16"/>
        </w:rPr>
        <w:lastRenderedPageBreak/>
        <w:t xml:space="preserve">for the record; figures 3o and S4). Since the publication of our last report (Ripple et al. 2023a), </w:t>
      </w:r>
      <w:r w:rsidRPr="005B1049">
        <w:rPr>
          <w:rStyle w:val="Emphasis"/>
        </w:rPr>
        <w:t>numerous</w:t>
      </w:r>
      <w:r w:rsidRPr="00E019B6">
        <w:rPr>
          <w:sz w:val="16"/>
        </w:rPr>
        <w:t xml:space="preserve"> other </w:t>
      </w:r>
      <w:r w:rsidRPr="00616277">
        <w:rPr>
          <w:rStyle w:val="StyleUnderline"/>
        </w:rPr>
        <w:t>major climate-related disasters</w:t>
      </w:r>
      <w:r w:rsidRPr="00E019B6">
        <w:rPr>
          <w:sz w:val="16"/>
        </w:rPr>
        <w:t xml:space="preserve"> have </w:t>
      </w:r>
      <w:r w:rsidRPr="00616277">
        <w:rPr>
          <w:rStyle w:val="StyleUnderline"/>
        </w:rPr>
        <w:t>occurred</w:t>
      </w:r>
      <w:r w:rsidRPr="00E019B6">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E019B6">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E019B6">
        <w:rPr>
          <w:sz w:val="16"/>
        </w:rPr>
        <w:t>, including impacts on plant and animal life (figure 3m, 3o and supplemental figures S4 and S5; Calvin 2019, Robinson et al. 2021).</w:t>
      </w:r>
    </w:p>
    <w:p w14:paraId="7DE3754D" w14:textId="77777777" w:rsidR="006232BB" w:rsidRPr="00E019B6" w:rsidRDefault="006232BB" w:rsidP="006232BB">
      <w:pPr>
        <w:rPr>
          <w:sz w:val="16"/>
        </w:rPr>
      </w:pPr>
      <w:r w:rsidRPr="00E019B6">
        <w:rPr>
          <w:sz w:val="16"/>
        </w:rPr>
        <w:t>&lt;Figure 4 omitted&gt;</w:t>
      </w:r>
    </w:p>
    <w:p w14:paraId="1A18106C" w14:textId="77777777" w:rsidR="006232BB" w:rsidRPr="00E019B6" w:rsidRDefault="006232BB" w:rsidP="006232BB">
      <w:pPr>
        <w:rPr>
          <w:sz w:val="16"/>
        </w:rPr>
      </w:pPr>
      <w:r w:rsidRPr="00E019B6">
        <w:rPr>
          <w:sz w:val="16"/>
        </w:rPr>
        <w:t>Climate spotlight</w:t>
      </w:r>
    </w:p>
    <w:p w14:paraId="283AC60B" w14:textId="77777777" w:rsidR="006232BB" w:rsidRPr="00E019B6" w:rsidRDefault="006232BB" w:rsidP="006232BB">
      <w:pPr>
        <w:rPr>
          <w:sz w:val="16"/>
        </w:rPr>
      </w:pPr>
      <w:r w:rsidRPr="00E019B6">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71CC606C" w14:textId="77777777" w:rsidR="006232BB" w:rsidRPr="00E019B6" w:rsidRDefault="006232BB" w:rsidP="006232BB">
      <w:pPr>
        <w:rPr>
          <w:sz w:val="16"/>
        </w:rPr>
      </w:pPr>
      <w:r w:rsidRPr="00E019B6">
        <w:rPr>
          <w:sz w:val="16"/>
        </w:rPr>
        <w:t>Coral bleaching</w:t>
      </w:r>
    </w:p>
    <w:p w14:paraId="489BF390" w14:textId="77777777" w:rsidR="006232BB" w:rsidRPr="00E019B6" w:rsidRDefault="006232BB" w:rsidP="006232BB">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E019B6">
        <w:rPr>
          <w:sz w:val="16"/>
        </w:rPr>
        <w:t xml:space="preserve"> a wide range of </w:t>
      </w:r>
      <w:r w:rsidRPr="005B1049">
        <w:rPr>
          <w:rStyle w:val="Emphasis"/>
        </w:rPr>
        <w:t>ecosystem services</w:t>
      </w:r>
      <w:r w:rsidRPr="00616277">
        <w:rPr>
          <w:rStyle w:val="StyleUnderline"/>
        </w:rPr>
        <w:t>, including</w:t>
      </w:r>
      <w:r w:rsidRPr="00E019B6">
        <w:rPr>
          <w:sz w:val="16"/>
        </w:rPr>
        <w:t xml:space="preserve"> coastal protection, improved </w:t>
      </w:r>
      <w:r w:rsidRPr="00616277">
        <w:rPr>
          <w:rStyle w:val="StyleUnderline"/>
        </w:rPr>
        <w:t>water quality, fisheries, and tourism</w:t>
      </w:r>
      <w:r w:rsidRPr="00E019B6">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E019B6">
        <w:rPr>
          <w:sz w:val="16"/>
        </w:rPr>
        <w:t xml:space="preserve"> well above the long-term average summer maximum, </w:t>
      </w:r>
      <w:r w:rsidRPr="00616277">
        <w:rPr>
          <w:rStyle w:val="StyleUnderline"/>
        </w:rPr>
        <w:t xml:space="preserve">many corals </w:t>
      </w:r>
      <w:r w:rsidRPr="005B1049">
        <w:rPr>
          <w:rStyle w:val="Emphasis"/>
        </w:rPr>
        <w:t>die quickly</w:t>
      </w:r>
      <w:r w:rsidRPr="00E019B6">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21DBBD8C" w14:textId="77777777" w:rsidR="006232BB" w:rsidRPr="00E019B6" w:rsidRDefault="006232BB" w:rsidP="006232BB">
      <w:pPr>
        <w:rPr>
          <w:sz w:val="16"/>
        </w:rPr>
      </w:pPr>
      <w:r w:rsidRPr="00E019B6">
        <w:rPr>
          <w:sz w:val="16"/>
        </w:rPr>
        <w:t>&lt;&lt;Figure 5 omitted&gt;&gt;</w:t>
      </w:r>
    </w:p>
    <w:p w14:paraId="06035C5C" w14:textId="77777777" w:rsidR="006232BB" w:rsidRPr="00E019B6" w:rsidRDefault="006232BB" w:rsidP="006232BB">
      <w:pPr>
        <w:rPr>
          <w:sz w:val="16"/>
        </w:rPr>
      </w:pPr>
      <w:r w:rsidRPr="00E019B6">
        <w:rPr>
          <w:sz w:val="16"/>
        </w:rPr>
        <w:t>Toxic orange rivers</w:t>
      </w:r>
    </w:p>
    <w:p w14:paraId="49FAE740" w14:textId="77777777" w:rsidR="006232BB" w:rsidRPr="00E019B6" w:rsidRDefault="006232BB" w:rsidP="006232BB">
      <w:pPr>
        <w:rPr>
          <w:sz w:val="16"/>
        </w:rPr>
      </w:pPr>
      <w:r w:rsidRPr="00E019B6">
        <w:rPr>
          <w:sz w:val="16"/>
        </w:rPr>
        <w:t xml:space="preserve">Climate change in the Arctic is altering watershed hydrology and water biogeochemistry. Recently, </w:t>
      </w:r>
      <w:r w:rsidRPr="00616277">
        <w:rPr>
          <w:rStyle w:val="StyleUnderline"/>
        </w:rPr>
        <w:t>researchers</w:t>
      </w:r>
      <w:r w:rsidRPr="00E019B6">
        <w:rPr>
          <w:sz w:val="16"/>
        </w:rPr>
        <w:t xml:space="preserve"> have </w:t>
      </w:r>
      <w:r w:rsidRPr="00616277">
        <w:rPr>
          <w:rStyle w:val="StyleUnderline"/>
        </w:rPr>
        <w:t>observed</w:t>
      </w:r>
      <w:r w:rsidRPr="00E019B6">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E019B6">
        <w:rPr>
          <w:sz w:val="16"/>
        </w:rPr>
        <w:t xml:space="preserve"> iron and </w:t>
      </w:r>
      <w:r w:rsidRPr="005B1049">
        <w:rPr>
          <w:rStyle w:val="Emphasis"/>
        </w:rPr>
        <w:t>toxic metals</w:t>
      </w:r>
      <w:r w:rsidRPr="00E019B6">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E019B6">
        <w:rPr>
          <w:sz w:val="16"/>
        </w:rPr>
        <w:t xml:space="preserve"> macroinvertebrate diversity and </w:t>
      </w:r>
      <w:r w:rsidRPr="005B1049">
        <w:rPr>
          <w:rStyle w:val="Emphasis"/>
        </w:rPr>
        <w:t>fish abundance</w:t>
      </w:r>
      <w:r w:rsidRPr="00E019B6">
        <w:rPr>
          <w:sz w:val="16"/>
        </w:rPr>
        <w:t>, affecting drinking water and subsistence fisheries in rural Alaska (O'Donnell et al. 2024).</w:t>
      </w:r>
    </w:p>
    <w:p w14:paraId="39865413" w14:textId="77777777" w:rsidR="006232BB" w:rsidRPr="00E019B6" w:rsidRDefault="006232BB" w:rsidP="006232BB">
      <w:pPr>
        <w:rPr>
          <w:sz w:val="16"/>
        </w:rPr>
      </w:pPr>
      <w:r w:rsidRPr="00E019B6">
        <w:rPr>
          <w:sz w:val="16"/>
        </w:rPr>
        <w:t>Solar radiation modification research</w:t>
      </w:r>
    </w:p>
    <w:p w14:paraId="71541DDD" w14:textId="77777777" w:rsidR="006232BB" w:rsidRPr="00E019B6" w:rsidRDefault="006232BB" w:rsidP="006232BB">
      <w:pPr>
        <w:rPr>
          <w:sz w:val="16"/>
        </w:rPr>
      </w:pPr>
      <w:r w:rsidRPr="00E019B6">
        <w:rPr>
          <w:sz w:val="16"/>
        </w:rPr>
        <w:t>SRM research, also known as </w:t>
      </w:r>
      <w:r w:rsidRPr="005B1049">
        <w:rPr>
          <w:rStyle w:val="Emphasis"/>
        </w:rPr>
        <w:t xml:space="preserve">solar </w:t>
      </w:r>
      <w:r w:rsidRPr="005B1049">
        <w:rPr>
          <w:rStyle w:val="Emphasis"/>
          <w:highlight w:val="cyan"/>
        </w:rPr>
        <w:t>geoengineering</w:t>
      </w:r>
      <w:r w:rsidRPr="00E019B6">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E019B6">
        <w:rPr>
          <w:sz w:val="16"/>
        </w:rPr>
        <w:t xml:space="preserve"> in recent years (figure 5c). </w:t>
      </w:r>
      <w:r w:rsidRPr="00F77524">
        <w:rPr>
          <w:rStyle w:val="StyleUnderline"/>
          <w:highlight w:val="cyan"/>
        </w:rPr>
        <w:t>It involves</w:t>
      </w:r>
      <w:r w:rsidRPr="00E019B6">
        <w:rPr>
          <w:sz w:val="16"/>
        </w:rPr>
        <w:t xml:space="preserve"> potentially </w:t>
      </w:r>
      <w:r w:rsidRPr="005B1049">
        <w:rPr>
          <w:rStyle w:val="Emphasis"/>
          <w:highlight w:val="cyan"/>
        </w:rPr>
        <w:t>risky</w:t>
      </w:r>
      <w:r w:rsidRPr="00F77524">
        <w:rPr>
          <w:rStyle w:val="StyleUnderline"/>
          <w:highlight w:val="cyan"/>
        </w:rPr>
        <w:t xml:space="preserve"> techniques</w:t>
      </w:r>
      <w:r w:rsidRPr="00E019B6">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E019B6">
        <w:rPr>
          <w:sz w:val="16"/>
        </w:rPr>
        <w:t xml:space="preserve"> (IPCC 2018, Visioni et al. 2020). SRMs are also controversial </w:t>
      </w:r>
      <w:r w:rsidRPr="00616277">
        <w:rPr>
          <w:rStyle w:val="StyleUnderline"/>
        </w:rPr>
        <w:t>because of</w:t>
      </w:r>
      <w:r w:rsidRPr="00E019B6">
        <w:rPr>
          <w:sz w:val="16"/>
        </w:rPr>
        <w:t xml:space="preserve"> potential </w:t>
      </w:r>
      <w:r w:rsidRPr="005B1049">
        <w:rPr>
          <w:rStyle w:val="Emphasis"/>
          <w:highlight w:val="cyan"/>
        </w:rPr>
        <w:t>unintended</w:t>
      </w:r>
      <w:r w:rsidRPr="00E019B6">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E019B6">
        <w:rPr>
          <w:sz w:val="16"/>
        </w:rPr>
        <w:t xml:space="preserve">, as well as assessing effectiveness and safety </w:t>
      </w:r>
      <w:r w:rsidRPr="00F77524">
        <w:rPr>
          <w:rStyle w:val="StyleUnderline"/>
          <w:highlight w:val="cyan"/>
        </w:rPr>
        <w:t>on</w:t>
      </w:r>
      <w:r w:rsidRPr="00E019B6">
        <w:rPr>
          <w:sz w:val="16"/>
        </w:rPr>
        <w:t xml:space="preserve"> both regional and </w:t>
      </w:r>
      <w:r w:rsidRPr="005B1049">
        <w:rPr>
          <w:rStyle w:val="Emphasis"/>
          <w:highlight w:val="cyan"/>
        </w:rPr>
        <w:t>global</w:t>
      </w:r>
      <w:r w:rsidRPr="00F77524">
        <w:rPr>
          <w:rStyle w:val="StyleUnderline"/>
          <w:highlight w:val="cyan"/>
        </w:rPr>
        <w:t xml:space="preserve"> scales</w:t>
      </w:r>
      <w:r w:rsidRPr="00E019B6">
        <w:rPr>
          <w:sz w:val="16"/>
        </w:rPr>
        <w:t xml:space="preserve"> (Sovacool et al. 2022). In addition, interdisciplinary research is required to explore ethical, legal, and governance frameworks, along with public perception and acceptance, while emphasizing the critical importance of </w:t>
      </w:r>
      <w:r w:rsidRPr="00E019B6">
        <w:rPr>
          <w:sz w:val="16"/>
        </w:rPr>
        <w:lastRenderedPageBreak/>
        <w:t>drastically reducing greenhouse gas emissions. There is a consensus study available as a roadmap for solar geoengineering research and research governance (National Academies of Sciences, Engineering, and Medicine 2021).</w:t>
      </w:r>
    </w:p>
    <w:p w14:paraId="430A93A2" w14:textId="77777777" w:rsidR="006232BB" w:rsidRPr="00E019B6" w:rsidRDefault="006232BB" w:rsidP="006232BB">
      <w:pPr>
        <w:rPr>
          <w:sz w:val="16"/>
        </w:rPr>
      </w:pPr>
      <w:r w:rsidRPr="00E019B6">
        <w:rPr>
          <w:sz w:val="16"/>
        </w:rPr>
        <w:t>Climate scientists’ opinion on global temperatures</w:t>
      </w:r>
    </w:p>
    <w:p w14:paraId="07CE7A82" w14:textId="77777777" w:rsidR="006232BB" w:rsidRPr="00E019B6" w:rsidRDefault="006232BB" w:rsidP="006232BB">
      <w:pPr>
        <w:rPr>
          <w:sz w:val="16"/>
        </w:rPr>
      </w:pPr>
      <w:r w:rsidRPr="00E019B6">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E019B6">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E019B6">
        <w:rPr>
          <w:sz w:val="16"/>
        </w:rPr>
        <w:t xml:space="preserve">C above preindustrial levels by the end of the century (Carrington 2024). Nearly </w:t>
      </w:r>
      <w:r w:rsidRPr="005B1049">
        <w:rPr>
          <w:rStyle w:val="Emphasis"/>
        </w:rPr>
        <w:t>half</w:t>
      </w:r>
      <w:r w:rsidRPr="00E019B6">
        <w:rPr>
          <w:sz w:val="16"/>
        </w:rPr>
        <w:t xml:space="preserve"> of them </w:t>
      </w:r>
      <w:r w:rsidRPr="00D1406E">
        <w:rPr>
          <w:rStyle w:val="StyleUnderline"/>
        </w:rPr>
        <w:t>foresee</w:t>
      </w:r>
      <w:r w:rsidRPr="00E019B6">
        <w:rPr>
          <w:sz w:val="16"/>
        </w:rPr>
        <w:t xml:space="preserve"> a rise of at least </w:t>
      </w:r>
      <w:r w:rsidRPr="005B1049">
        <w:rPr>
          <w:rStyle w:val="Emphasis"/>
        </w:rPr>
        <w:t>3°</w:t>
      </w:r>
      <w:r w:rsidRPr="00E019B6">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E019B6">
        <w:rPr>
          <w:sz w:val="16"/>
        </w:rPr>
        <w:t xml:space="preserve"> of the future, </w:t>
      </w:r>
      <w:r w:rsidRPr="00D1406E">
        <w:rPr>
          <w:rStyle w:val="StyleUnderline"/>
        </w:rPr>
        <w:t>with</w:t>
      </w:r>
      <w:r w:rsidRPr="00E019B6">
        <w:rPr>
          <w:sz w:val="16"/>
        </w:rPr>
        <w:t xml:space="preserve"> many </w:t>
      </w:r>
      <w:r w:rsidRPr="00F77524">
        <w:rPr>
          <w:rStyle w:val="StyleUnderline"/>
          <w:highlight w:val="cyan"/>
        </w:rPr>
        <w:t>scientists envision</w:t>
      </w:r>
      <w:r w:rsidRPr="00D1406E">
        <w:rPr>
          <w:rStyle w:val="StyleUnderline"/>
        </w:rPr>
        <w:t>ing widespread</w:t>
      </w:r>
      <w:r w:rsidRPr="00E019B6">
        <w:rPr>
          <w:sz w:val="16"/>
        </w:rPr>
        <w:t xml:space="preserve"> famines, </w:t>
      </w:r>
      <w:r w:rsidRPr="005B1049">
        <w:rPr>
          <w:rStyle w:val="Emphasis"/>
          <w:highlight w:val="cyan"/>
        </w:rPr>
        <w:t>conflicts</w:t>
      </w:r>
      <w:r w:rsidRPr="00E019B6">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E019B6">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173E79BD" w14:textId="77777777" w:rsidR="006232BB" w:rsidRPr="00E019B6" w:rsidRDefault="006232BB" w:rsidP="006232BB">
      <w:pPr>
        <w:rPr>
          <w:sz w:val="16"/>
        </w:rPr>
      </w:pPr>
      <w:r w:rsidRPr="00E019B6">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E019B6">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E019B6">
        <w:rPr>
          <w:sz w:val="16"/>
        </w:rPr>
        <w:t xml:space="preserve">. Moreover, some say those who oppose action have resorted to alternative strategies including the propagation of pessimism, </w:t>
      </w:r>
      <w:r w:rsidRPr="00D1406E">
        <w:rPr>
          <w:rStyle w:val="StyleUnderline"/>
        </w:rPr>
        <w:t>because</w:t>
      </w:r>
      <w:r w:rsidRPr="00E019B6">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E019B6">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52D0F717" w14:textId="77777777" w:rsidR="006232BB" w:rsidRPr="00E019B6" w:rsidRDefault="006232BB" w:rsidP="006232BB">
      <w:pPr>
        <w:rPr>
          <w:sz w:val="16"/>
        </w:rPr>
      </w:pPr>
      <w:r w:rsidRPr="00E019B6">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E019B6">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E019B6">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E019B6">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35A4065F" w14:textId="77777777" w:rsidR="006232BB" w:rsidRPr="00E019B6" w:rsidRDefault="006232BB" w:rsidP="006232BB">
      <w:pPr>
        <w:rPr>
          <w:sz w:val="16"/>
        </w:rPr>
      </w:pPr>
      <w:r w:rsidRPr="00E019B6">
        <w:rPr>
          <w:sz w:val="16"/>
        </w:rPr>
        <w:t>Climate change as a social justice issue</w:t>
      </w:r>
    </w:p>
    <w:p w14:paraId="70953C41" w14:textId="77777777" w:rsidR="006232BB" w:rsidRPr="00E019B6" w:rsidRDefault="006232BB" w:rsidP="006232BB">
      <w:pPr>
        <w:rPr>
          <w:sz w:val="16"/>
        </w:rPr>
      </w:pPr>
      <w:r w:rsidRPr="00E019B6">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E019B6">
        <w:rPr>
          <w:sz w:val="16"/>
        </w:rPr>
        <w:t xml:space="preserve"> of emissions are global, they </w:t>
      </w:r>
      <w:r w:rsidRPr="00D1406E">
        <w:rPr>
          <w:rStyle w:val="StyleUnderline"/>
        </w:rPr>
        <w:t xml:space="preserve">are particularly severe in the </w:t>
      </w:r>
      <w:r w:rsidRPr="005B1049">
        <w:rPr>
          <w:rStyle w:val="Emphasis"/>
        </w:rPr>
        <w:t>Global South</w:t>
      </w:r>
      <w:r w:rsidRPr="00E019B6">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E019B6">
        <w:rPr>
          <w:sz w:val="16"/>
        </w:rPr>
        <w:t xml:space="preserve"> social, economic, and political </w:t>
      </w:r>
      <w:r w:rsidRPr="00D1406E">
        <w:rPr>
          <w:rStyle w:val="StyleUnderline"/>
        </w:rPr>
        <w:t>factors, leaving</w:t>
      </w:r>
      <w:r w:rsidRPr="00E019B6">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E019B6">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28359056" w14:textId="77777777" w:rsidR="006232BB" w:rsidRPr="00E019B6" w:rsidRDefault="006232BB" w:rsidP="006232BB">
      <w:pPr>
        <w:rPr>
          <w:sz w:val="16"/>
        </w:rPr>
      </w:pPr>
      <w:r w:rsidRPr="00E019B6">
        <w:rPr>
          <w:sz w:val="16"/>
        </w:rPr>
        <w:t>The ethical dimensions of climate change have led many faith leaders to speak out on the issue (e.g., Nhat Hanh 2015, Pope Francis 2023). This represents an opportunity for diverse communities to build alliances around the issue.</w:t>
      </w:r>
    </w:p>
    <w:p w14:paraId="29EEFD7F" w14:textId="77777777" w:rsidR="006232BB" w:rsidRPr="00E019B6" w:rsidRDefault="006232BB" w:rsidP="006232BB">
      <w:pPr>
        <w:rPr>
          <w:sz w:val="16"/>
        </w:rPr>
      </w:pPr>
      <w:r w:rsidRPr="00E019B6">
        <w:rPr>
          <w:sz w:val="16"/>
        </w:rPr>
        <w:t>Climate feedback loops and tipping points</w:t>
      </w:r>
    </w:p>
    <w:p w14:paraId="507FCB33" w14:textId="77777777" w:rsidR="006232BB" w:rsidRPr="00E019B6" w:rsidRDefault="006232BB" w:rsidP="006232BB">
      <w:pPr>
        <w:rPr>
          <w:sz w:val="16"/>
        </w:rPr>
      </w:pPr>
      <w:r w:rsidRPr="00E019B6">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E019B6">
        <w:rPr>
          <w:sz w:val="16"/>
        </w:rPr>
        <w:t xml:space="preserve"> loop</w:t>
      </w:r>
      <w:r w:rsidRPr="005B1049">
        <w:rPr>
          <w:rStyle w:val="Emphasis"/>
          <w:highlight w:val="cyan"/>
        </w:rPr>
        <w:t>s</w:t>
      </w:r>
      <w:r w:rsidRPr="00E019B6">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E019B6">
        <w:rPr>
          <w:sz w:val="16"/>
        </w:rPr>
        <w:t xml:space="preserve">ing </w:t>
      </w:r>
      <w:r w:rsidRPr="00F77524">
        <w:rPr>
          <w:rStyle w:val="StyleUnderline"/>
          <w:highlight w:val="cyan"/>
        </w:rPr>
        <w:lastRenderedPageBreak/>
        <w:t xml:space="preserve">to </w:t>
      </w:r>
      <w:r w:rsidRPr="005B1049">
        <w:rPr>
          <w:rStyle w:val="Emphasis"/>
        </w:rPr>
        <w:t xml:space="preserve">further </w:t>
      </w:r>
      <w:r w:rsidRPr="005B1049">
        <w:rPr>
          <w:rStyle w:val="Emphasis"/>
          <w:highlight w:val="cyan"/>
        </w:rPr>
        <w:t>warming</w:t>
      </w:r>
      <w:r w:rsidRPr="00E019B6">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E019B6">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E019B6">
        <w:rPr>
          <w:sz w:val="16"/>
        </w:rPr>
        <w:t>, current emissions reduction plans might fall short in adequately limiting future warming.</w:t>
      </w:r>
    </w:p>
    <w:p w14:paraId="51A34A1A" w14:textId="77777777" w:rsidR="006232BB" w:rsidRPr="00E019B6" w:rsidRDefault="006232BB" w:rsidP="006232BB">
      <w:pPr>
        <w:rPr>
          <w:sz w:val="16"/>
        </w:rPr>
      </w:pPr>
      <w:r w:rsidRPr="00E019B6">
        <w:rPr>
          <w:sz w:val="16"/>
        </w:rPr>
        <w:t>&lt;Table 2A, 2B omitted&gt;</w:t>
      </w:r>
    </w:p>
    <w:p w14:paraId="005EBAD7" w14:textId="77777777" w:rsidR="006232BB" w:rsidRPr="00E019B6" w:rsidRDefault="006232BB" w:rsidP="006232BB">
      <w:pPr>
        <w:rPr>
          <w:sz w:val="16"/>
        </w:rPr>
      </w:pPr>
      <w:r w:rsidRPr="00E019B6">
        <w:rPr>
          <w:sz w:val="16"/>
        </w:rPr>
        <w:t xml:space="preserve">Some climate </w:t>
      </w:r>
      <w:r w:rsidRPr="00D1406E">
        <w:rPr>
          <w:rStyle w:val="StyleUnderline"/>
        </w:rPr>
        <w:t xml:space="preserve">feedback loops are linked to </w:t>
      </w:r>
      <w:r w:rsidRPr="005B1049">
        <w:rPr>
          <w:rStyle w:val="Emphasis"/>
          <w:highlight w:val="cyan"/>
        </w:rPr>
        <w:t>tipping points</w:t>
      </w:r>
      <w:r w:rsidRPr="00E019B6">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E019B6">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E019B6">
        <w:rPr>
          <w:sz w:val="16"/>
        </w:rPr>
        <w:t xml:space="preserve"> climate tipping elements </w:t>
      </w:r>
      <w:r w:rsidRPr="00F77524">
        <w:rPr>
          <w:rStyle w:val="StyleUnderline"/>
          <w:highlight w:val="cyan"/>
        </w:rPr>
        <w:t>are likely to cross</w:t>
      </w:r>
      <w:r w:rsidRPr="00E019B6">
        <w:rPr>
          <w:sz w:val="16"/>
        </w:rPr>
        <w:t xml:space="preserve"> their tipping points </w:t>
      </w:r>
      <w:r w:rsidRPr="00F77524">
        <w:rPr>
          <w:rStyle w:val="StyleUnderline"/>
          <w:highlight w:val="cyan"/>
        </w:rPr>
        <w:t xml:space="preserve">at </w:t>
      </w:r>
      <w:r w:rsidRPr="005B1049">
        <w:rPr>
          <w:rStyle w:val="Emphasis"/>
          <w:highlight w:val="cyan"/>
        </w:rPr>
        <w:t>1.5°</w:t>
      </w:r>
      <w:r w:rsidRPr="00E019B6">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E019B6">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E019B6">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4D327317" w14:textId="77777777" w:rsidR="006232BB" w:rsidRPr="00E019B6" w:rsidRDefault="006232BB" w:rsidP="006232BB">
      <w:pPr>
        <w:rPr>
          <w:sz w:val="16"/>
        </w:rPr>
      </w:pPr>
      <w:r w:rsidRPr="00E019B6">
        <w:rPr>
          <w:sz w:val="16"/>
        </w:rPr>
        <w:t>Risk of societal collapse</w:t>
      </w:r>
    </w:p>
    <w:p w14:paraId="237620E9" w14:textId="77777777" w:rsidR="006232BB" w:rsidRPr="00E019B6" w:rsidRDefault="006232BB" w:rsidP="006232BB">
      <w:pPr>
        <w:rPr>
          <w:sz w:val="16"/>
        </w:rPr>
      </w:pPr>
      <w:r w:rsidRPr="00E019B6">
        <w:rPr>
          <w:sz w:val="16"/>
        </w:rPr>
        <w:t xml:space="preserve">The climate emergency is not an isolated issue. </w:t>
      </w:r>
      <w:r w:rsidRPr="00D1406E">
        <w:rPr>
          <w:rStyle w:val="StyleUnderline"/>
        </w:rPr>
        <w:t>Global heating</w:t>
      </w:r>
      <w:r w:rsidRPr="00E019B6">
        <w:rPr>
          <w:sz w:val="16"/>
        </w:rPr>
        <w:t xml:space="preserve">, although it is catastrophic, </w:t>
      </w:r>
      <w:r w:rsidRPr="00D1406E">
        <w:rPr>
          <w:rStyle w:val="StyleUnderline"/>
        </w:rPr>
        <w:t>is</w:t>
      </w:r>
      <w:r w:rsidRPr="00E019B6">
        <w:rPr>
          <w:sz w:val="16"/>
        </w:rPr>
        <w:t xml:space="preserve"> merely </w:t>
      </w:r>
      <w:r w:rsidRPr="00D1406E">
        <w:rPr>
          <w:rStyle w:val="StyleUnderline"/>
        </w:rPr>
        <w:t xml:space="preserve">one aspect of a </w:t>
      </w:r>
      <w:r w:rsidRPr="005B1049">
        <w:rPr>
          <w:rStyle w:val="Emphasis"/>
        </w:rPr>
        <w:t>profound polycrisis</w:t>
      </w:r>
      <w:r w:rsidRPr="00E019B6">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E019B6">
        <w:rPr>
          <w:sz w:val="16"/>
        </w:rPr>
        <w:t xml:space="preserve"> is an inherently unstable state that </w:t>
      </w:r>
      <w:r w:rsidRPr="00D1406E">
        <w:rPr>
          <w:rStyle w:val="StyleUnderline"/>
        </w:rPr>
        <w:t xml:space="preserve">cannot </w:t>
      </w:r>
      <w:r w:rsidRPr="005B1049">
        <w:rPr>
          <w:rStyle w:val="Emphasis"/>
        </w:rPr>
        <w:t>persist indefinitely</w:t>
      </w:r>
      <w:r w:rsidRPr="00E019B6">
        <w:rPr>
          <w:sz w:val="16"/>
        </w:rPr>
        <w:t xml:space="preserve">. As pressures increase and the risk of Earth's climate system switching to a catastrophic state rises (Steffen et al. 2018), more and more </w:t>
      </w:r>
      <w:r w:rsidRPr="00D1406E">
        <w:rPr>
          <w:rStyle w:val="StyleUnderline"/>
        </w:rPr>
        <w:t>scientists</w:t>
      </w:r>
      <w:r w:rsidRPr="00E019B6">
        <w:rPr>
          <w:sz w:val="16"/>
        </w:rPr>
        <w:t xml:space="preserve"> have </w:t>
      </w:r>
      <w:r w:rsidRPr="00D1406E">
        <w:rPr>
          <w:rStyle w:val="StyleUnderline"/>
        </w:rPr>
        <w:t>begun to research</w:t>
      </w:r>
      <w:r w:rsidRPr="00E019B6">
        <w:rPr>
          <w:sz w:val="16"/>
        </w:rPr>
        <w:t xml:space="preserve"> the possibility of </w:t>
      </w:r>
      <w:r w:rsidRPr="005B1049">
        <w:rPr>
          <w:rStyle w:val="Emphasis"/>
        </w:rPr>
        <w:t>societal collapse</w:t>
      </w:r>
      <w:r w:rsidRPr="00E019B6">
        <w:rPr>
          <w:sz w:val="16"/>
        </w:rPr>
        <w:t xml:space="preserve"> (Brozović 2023). Even in the absence of global collapse, climate change could cause many millions of additional deaths by 2050 (WHO 2023).</w:t>
      </w:r>
    </w:p>
    <w:p w14:paraId="05D94D8F" w14:textId="77777777" w:rsidR="006232BB" w:rsidRPr="00E019B6" w:rsidRDefault="006232BB" w:rsidP="006232BB">
      <w:pPr>
        <w:rPr>
          <w:sz w:val="16"/>
        </w:rPr>
      </w:pPr>
      <w:r w:rsidRPr="00E019B6">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E019B6">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E019B6">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E019B6">
        <w:rPr>
          <w:sz w:val="16"/>
        </w:rPr>
        <w:t xml:space="preserve"> system-wide </w:t>
      </w:r>
      <w:r w:rsidRPr="005B1049">
        <w:rPr>
          <w:rStyle w:val="Emphasis"/>
        </w:rPr>
        <w:t xml:space="preserve">synchronous </w:t>
      </w:r>
      <w:r w:rsidRPr="005B1049">
        <w:rPr>
          <w:rStyle w:val="Emphasis"/>
          <w:highlight w:val="cyan"/>
        </w:rPr>
        <w:t>failures</w:t>
      </w:r>
      <w:r w:rsidRPr="00E019B6">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E019B6">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E019B6">
        <w:rPr>
          <w:sz w:val="16"/>
        </w:rPr>
        <w:t xml:space="preserve"> hundreds of millions or even </w:t>
      </w:r>
      <w:r w:rsidRPr="005B1049">
        <w:rPr>
          <w:rStyle w:val="Emphasis"/>
          <w:highlight w:val="cyan"/>
        </w:rPr>
        <w:t>billions</w:t>
      </w:r>
      <w:r w:rsidRPr="00E019B6">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E019B6">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7C81224A" w14:textId="77777777" w:rsidR="006232BB" w:rsidRDefault="006232BB" w:rsidP="006232BB"/>
    <w:p w14:paraId="5B9FE11B" w14:textId="77777777" w:rsidR="00827B6C" w:rsidRPr="00827B6C" w:rsidRDefault="00827B6C" w:rsidP="00827B6C">
      <w:pPr>
        <w:pStyle w:val="Heading3"/>
      </w:pPr>
      <w:r w:rsidRPr="00827B6C">
        <w:lastRenderedPageBreak/>
        <w:t>Cap K---1NC</w:t>
      </w:r>
    </w:p>
    <w:p w14:paraId="1F8BB588" w14:textId="646E6399" w:rsidR="00827B6C" w:rsidRPr="00827B6C" w:rsidRDefault="00827B6C" w:rsidP="00827B6C">
      <w:pPr>
        <w:pStyle w:val="Heading4"/>
      </w:pPr>
      <w:r w:rsidRPr="00827B6C">
        <w:t xml:space="preserve">Labor law is a tool of </w:t>
      </w:r>
      <w:r w:rsidRPr="00827B6C">
        <w:rPr>
          <w:u w:val="single"/>
        </w:rPr>
        <w:t>capitalist discipline</w:t>
      </w:r>
      <w:r w:rsidR="008557AC">
        <w:t xml:space="preserve"> that </w:t>
      </w:r>
      <w:r w:rsidRPr="00827B6C">
        <w:t>preclud</w:t>
      </w:r>
      <w:r w:rsidR="008557AC">
        <w:t>es</w:t>
      </w:r>
      <w:r w:rsidRPr="00827B6C">
        <w:t xml:space="preserve"> </w:t>
      </w:r>
      <w:r w:rsidRPr="00827B6C">
        <w:rPr>
          <w:u w:val="single"/>
        </w:rPr>
        <w:t>class consciousness</w:t>
      </w:r>
      <w:r w:rsidRPr="00827B6C">
        <w:t>.</w:t>
      </w:r>
    </w:p>
    <w:p w14:paraId="4DBFEB63" w14:textId="77777777" w:rsidR="00827B6C" w:rsidRPr="00827B6C" w:rsidRDefault="00827B6C" w:rsidP="00827B6C">
      <w:r w:rsidRPr="00827B6C">
        <w:t xml:space="preserve">Dr. Maja </w:t>
      </w:r>
      <w:r w:rsidRPr="00827B6C">
        <w:rPr>
          <w:rStyle w:val="Style13ptBold"/>
        </w:rPr>
        <w:t>Breznik 24</w:t>
      </w:r>
      <w:r w:rsidRPr="00827B6C">
        <w:t>. Researcher, Peace Institutem; Ph.D. in Sociology, University of Ljubljana; Research fellow, University of Padua; National Correspondent, European Foundation for the Improvement of Living and Working Conditions. “Less or More Labour Law for Social Change?” Industrial Law Journal, 53(4).</w:t>
      </w:r>
    </w:p>
    <w:p w14:paraId="56B60BA8" w14:textId="77777777" w:rsidR="00827B6C" w:rsidRPr="00827B6C" w:rsidRDefault="00827B6C" w:rsidP="00827B6C">
      <w:pPr>
        <w:rPr>
          <w:sz w:val="16"/>
        </w:rPr>
      </w:pPr>
      <w:r w:rsidRPr="00827B6C">
        <w:rPr>
          <w:sz w:val="16"/>
        </w:rPr>
        <w:t xml:space="preserve">As just discussed, legal form theorists consider </w:t>
      </w:r>
      <w:r w:rsidRPr="00D40F4E">
        <w:rPr>
          <w:rStyle w:val="StyleUnderline"/>
          <w:highlight w:val="cyan"/>
        </w:rPr>
        <w:t>labour law</w:t>
      </w:r>
      <w:r w:rsidRPr="00827B6C">
        <w:rPr>
          <w:rStyle w:val="StyleUnderline"/>
        </w:rPr>
        <w:t xml:space="preserve"> to be</w:t>
      </w:r>
      <w:r w:rsidRPr="00827B6C">
        <w:rPr>
          <w:sz w:val="16"/>
        </w:rPr>
        <w:t xml:space="preserve"> ‘</w:t>
      </w:r>
      <w:r w:rsidRPr="00D40F4E">
        <w:rPr>
          <w:rStyle w:val="Emphasis"/>
          <w:sz w:val="30"/>
          <w:szCs w:val="30"/>
          <w:highlight w:val="cyan"/>
        </w:rPr>
        <w:t>capitalist law</w:t>
      </w:r>
      <w:r w:rsidRPr="00827B6C">
        <w:rPr>
          <w:sz w:val="16"/>
        </w:rPr>
        <w:t xml:space="preserve">’ </w:t>
      </w:r>
      <w:r w:rsidRPr="00827B6C">
        <w:rPr>
          <w:rStyle w:val="StyleUnderline"/>
        </w:rPr>
        <w:t xml:space="preserve">in so far as </w:t>
      </w:r>
      <w:r w:rsidRPr="00827B6C">
        <w:rPr>
          <w:rStyle w:val="Emphasis"/>
        </w:rPr>
        <w:t xml:space="preserve">any </w:t>
      </w:r>
      <w:r w:rsidRPr="00D40F4E">
        <w:rPr>
          <w:rStyle w:val="Emphasis"/>
          <w:highlight w:val="cyan"/>
        </w:rPr>
        <w:t>improvement</w:t>
      </w:r>
      <w:r w:rsidRPr="00D40F4E">
        <w:rPr>
          <w:rStyle w:val="StyleUnderline"/>
          <w:highlight w:val="cyan"/>
        </w:rPr>
        <w:t xml:space="preserve"> in labour rights is </w:t>
      </w:r>
      <w:r w:rsidRPr="00D40F4E">
        <w:rPr>
          <w:rStyle w:val="Emphasis"/>
          <w:highlight w:val="cyan"/>
        </w:rPr>
        <w:t>only possible</w:t>
      </w:r>
      <w:r w:rsidRPr="00D40F4E">
        <w:rPr>
          <w:rStyle w:val="StyleUnderline"/>
          <w:highlight w:val="cyan"/>
        </w:rPr>
        <w:t xml:space="preserve"> if it facilitates</w:t>
      </w:r>
      <w:r w:rsidRPr="00827B6C">
        <w:rPr>
          <w:sz w:val="16"/>
        </w:rPr>
        <w:t xml:space="preserve"> the </w:t>
      </w:r>
      <w:r w:rsidRPr="00D40F4E">
        <w:rPr>
          <w:rStyle w:val="Emphasis"/>
          <w:highlight w:val="cyan"/>
        </w:rPr>
        <w:t>accumulation of capital</w:t>
      </w:r>
      <w:r w:rsidRPr="00D40F4E">
        <w:rPr>
          <w:rStyle w:val="StyleUnderline"/>
          <w:highlight w:val="cyan"/>
        </w:rPr>
        <w:t xml:space="preserve"> or prevents exit from capitalism</w:t>
      </w:r>
      <w:r w:rsidRPr="00827B6C">
        <w:rPr>
          <w:sz w:val="16"/>
        </w:rPr>
        <w:t xml:space="preserve">.34 </w:t>
      </w:r>
      <w:r w:rsidRPr="00827B6C">
        <w:rPr>
          <w:rStyle w:val="StyleUnderline"/>
        </w:rPr>
        <w:t xml:space="preserve">Adams sees labour law as a </w:t>
      </w:r>
      <w:r w:rsidRPr="00827B6C">
        <w:rPr>
          <w:rStyle w:val="Emphasis"/>
        </w:rPr>
        <w:t>historical answer</w:t>
      </w:r>
      <w:r w:rsidRPr="00827B6C">
        <w:rPr>
          <w:rStyle w:val="StyleUnderline"/>
        </w:rPr>
        <w:t xml:space="preserve"> to the </w:t>
      </w:r>
      <w:r w:rsidRPr="00827B6C">
        <w:rPr>
          <w:rStyle w:val="Emphasis"/>
        </w:rPr>
        <w:t>structural contradictions</w:t>
      </w:r>
      <w:r w:rsidRPr="00827B6C">
        <w:rPr>
          <w:rStyle w:val="StyleUnderline"/>
        </w:rPr>
        <w:t xml:space="preserve"> of capitalism</w:t>
      </w:r>
      <w:r w:rsidRPr="00827B6C">
        <w:rPr>
          <w:sz w:val="16"/>
        </w:rPr>
        <w:t xml:space="preserve">.35 </w:t>
      </w:r>
      <w:r w:rsidRPr="00827B6C">
        <w:rPr>
          <w:rStyle w:val="StyleUnderline"/>
        </w:rPr>
        <w:t>Labour law</w:t>
      </w:r>
      <w:r w:rsidRPr="00827B6C">
        <w:rPr>
          <w:sz w:val="16"/>
        </w:rPr>
        <w:t xml:space="preserve"> indeed </w:t>
      </w:r>
      <w:r w:rsidRPr="00827B6C">
        <w:rPr>
          <w:rStyle w:val="StyleUnderline"/>
        </w:rPr>
        <w:t xml:space="preserve">seeks to enable the </w:t>
      </w:r>
      <w:r w:rsidRPr="00827B6C">
        <w:rPr>
          <w:rStyle w:val="Emphasis"/>
        </w:rPr>
        <w:t>normal reproduction</w:t>
      </w:r>
      <w:r w:rsidRPr="00827B6C">
        <w:rPr>
          <w:rStyle w:val="StyleUnderline"/>
        </w:rPr>
        <w:t xml:space="preserve"> of labour power</w:t>
      </w:r>
      <w:r w:rsidRPr="00827B6C">
        <w:rPr>
          <w:sz w:val="16"/>
        </w:rPr>
        <w:t xml:space="preserve"> and, in turn, to improve working conditions, but </w:t>
      </w:r>
      <w:r w:rsidRPr="00827B6C">
        <w:rPr>
          <w:rStyle w:val="StyleUnderline"/>
        </w:rPr>
        <w:t xml:space="preserve">for the </w:t>
      </w:r>
      <w:r w:rsidRPr="00D40F4E">
        <w:rPr>
          <w:rStyle w:val="Emphasis"/>
          <w:sz w:val="30"/>
          <w:szCs w:val="30"/>
          <w:highlight w:val="cyan"/>
        </w:rPr>
        <w:t>sole purpose</w:t>
      </w:r>
      <w:r w:rsidRPr="00827B6C">
        <w:rPr>
          <w:sz w:val="16"/>
        </w:rPr>
        <w:t xml:space="preserve">, </w:t>
      </w:r>
      <w:r w:rsidRPr="00827B6C">
        <w:rPr>
          <w:rStyle w:val="StyleUnderline"/>
        </w:rPr>
        <w:t xml:space="preserve">or at least with the effect of </w:t>
      </w:r>
      <w:r w:rsidRPr="00D40F4E">
        <w:rPr>
          <w:rStyle w:val="Emphasis"/>
          <w:highlight w:val="cyan"/>
        </w:rPr>
        <w:t>protecting capital</w:t>
      </w:r>
      <w:r w:rsidRPr="00827B6C">
        <w:rPr>
          <w:rStyle w:val="Emphasis"/>
        </w:rPr>
        <w:t xml:space="preserve"> overall</w:t>
      </w:r>
      <w:r w:rsidRPr="00827B6C">
        <w:rPr>
          <w:rStyle w:val="StyleUnderline"/>
        </w:rPr>
        <w:t xml:space="preserve"> </w:t>
      </w:r>
      <w:r w:rsidRPr="00D40F4E">
        <w:rPr>
          <w:rStyle w:val="StyleUnderline"/>
          <w:highlight w:val="cyan"/>
        </w:rPr>
        <w:t>against</w:t>
      </w:r>
      <w:r w:rsidRPr="00827B6C">
        <w:rPr>
          <w:rStyle w:val="StyleUnderline"/>
        </w:rPr>
        <w:t xml:space="preserve"> the </w:t>
      </w:r>
      <w:r w:rsidRPr="00D40F4E">
        <w:rPr>
          <w:rStyle w:val="Emphasis"/>
          <w:highlight w:val="cyan"/>
        </w:rPr>
        <w:t>self-destructive competition</w:t>
      </w:r>
      <w:r w:rsidRPr="00D40F4E">
        <w:rPr>
          <w:rStyle w:val="StyleUnderline"/>
          <w:highlight w:val="cyan"/>
        </w:rPr>
        <w:t xml:space="preserve"> of</w:t>
      </w:r>
      <w:r w:rsidRPr="00827B6C">
        <w:rPr>
          <w:rStyle w:val="StyleUnderline"/>
        </w:rPr>
        <w:t xml:space="preserve"> individual </w:t>
      </w:r>
      <w:r w:rsidRPr="00D40F4E">
        <w:rPr>
          <w:rStyle w:val="StyleUnderline"/>
          <w:highlight w:val="cyan"/>
        </w:rPr>
        <w:t>capitalists</w:t>
      </w:r>
      <w:r w:rsidRPr="00827B6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827B6C">
        <w:rPr>
          <w:rStyle w:val="StyleUnderline"/>
        </w:rPr>
        <w:t xml:space="preserve">workers’ </w:t>
      </w:r>
      <w:r w:rsidRPr="00D40F4E">
        <w:rPr>
          <w:rStyle w:val="StyleUnderline"/>
          <w:highlight w:val="cyan"/>
        </w:rPr>
        <w:t>rights</w:t>
      </w:r>
      <w:r w:rsidRPr="00827B6C">
        <w:rPr>
          <w:sz w:val="16"/>
        </w:rPr>
        <w:t xml:space="preserve"> are framed as part of private law, they </w:t>
      </w:r>
      <w:r w:rsidRPr="00D40F4E">
        <w:rPr>
          <w:rStyle w:val="StyleUnderline"/>
          <w:highlight w:val="cyan"/>
        </w:rPr>
        <w:t>depend</w:t>
      </w:r>
      <w:r w:rsidRPr="00827B6C">
        <w:rPr>
          <w:rStyle w:val="StyleUnderline"/>
        </w:rPr>
        <w:t xml:space="preserve"> for their enforcement up</w:t>
      </w:r>
      <w:r w:rsidRPr="00D40F4E">
        <w:rPr>
          <w:rStyle w:val="StyleUnderline"/>
          <w:highlight w:val="cyan"/>
        </w:rPr>
        <w:t>on</w:t>
      </w:r>
      <w:r w:rsidRPr="00827B6C">
        <w:rPr>
          <w:sz w:val="16"/>
        </w:rPr>
        <w:t xml:space="preserve"> the </w:t>
      </w:r>
      <w:r w:rsidRPr="00827B6C">
        <w:rPr>
          <w:rStyle w:val="StyleUnderline"/>
        </w:rPr>
        <w:t xml:space="preserve">power of </w:t>
      </w:r>
      <w:r w:rsidRPr="00827B6C">
        <w:rPr>
          <w:rStyle w:val="Emphasis"/>
        </w:rPr>
        <w:t xml:space="preserve">state </w:t>
      </w:r>
      <w:r w:rsidRPr="00D40F4E">
        <w:rPr>
          <w:rStyle w:val="Emphasis"/>
          <w:highlight w:val="cyan"/>
        </w:rPr>
        <w:t>entities</w:t>
      </w:r>
      <w:r w:rsidRPr="00D40F4E">
        <w:rPr>
          <w:rStyle w:val="StyleUnderline"/>
          <w:highlight w:val="cyan"/>
        </w:rPr>
        <w:t xml:space="preserve"> which</w:t>
      </w:r>
      <w:r w:rsidRPr="00827B6C">
        <w:rPr>
          <w:sz w:val="16"/>
        </w:rPr>
        <w:t xml:space="preserve">, however, will </w:t>
      </w:r>
      <w:r w:rsidRPr="00827B6C">
        <w:rPr>
          <w:rStyle w:val="Emphasis"/>
        </w:rPr>
        <w:t xml:space="preserve">ultimately </w:t>
      </w:r>
      <w:r w:rsidRPr="00D40F4E">
        <w:rPr>
          <w:rStyle w:val="Emphasis"/>
          <w:highlight w:val="cyan"/>
        </w:rPr>
        <w:t>prioritise</w:t>
      </w:r>
      <w:r w:rsidRPr="00D40F4E">
        <w:rPr>
          <w:rStyle w:val="StyleUnderline"/>
          <w:highlight w:val="cyan"/>
        </w:rPr>
        <w:t xml:space="preserve"> the </w:t>
      </w:r>
      <w:r w:rsidRPr="00D40F4E">
        <w:rPr>
          <w:rStyle w:val="Emphasis"/>
          <w:highlight w:val="cyan"/>
        </w:rPr>
        <w:t>interests of capital</w:t>
      </w:r>
      <w:r w:rsidRPr="00827B6C">
        <w:rPr>
          <w:sz w:val="16"/>
        </w:rPr>
        <w:t>.</w:t>
      </w:r>
    </w:p>
    <w:p w14:paraId="20EA0BF1" w14:textId="77777777" w:rsidR="00827B6C" w:rsidRPr="00827B6C" w:rsidRDefault="00827B6C" w:rsidP="00827B6C">
      <w:pPr>
        <w:rPr>
          <w:sz w:val="16"/>
        </w:rPr>
      </w:pPr>
      <w:r w:rsidRPr="00827B6C">
        <w:rPr>
          <w:sz w:val="16"/>
        </w:rPr>
        <w:t>&lt;&lt;TEXT CONDENSED NONE OMITTED&gt;&gt;</w:t>
      </w:r>
    </w:p>
    <w:p w14:paraId="4DD8E335" w14:textId="77777777" w:rsidR="00827B6C" w:rsidRPr="00827B6C" w:rsidRDefault="00827B6C" w:rsidP="00827B6C">
      <w:pPr>
        <w:rPr>
          <w:sz w:val="8"/>
          <w:szCs w:val="8"/>
        </w:rPr>
      </w:pPr>
      <w:r w:rsidRPr="00827B6C">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14914D1C" w14:textId="77777777" w:rsidR="00827B6C" w:rsidRPr="00827B6C" w:rsidRDefault="00827B6C" w:rsidP="00827B6C">
      <w:pPr>
        <w:rPr>
          <w:sz w:val="16"/>
        </w:rPr>
      </w:pPr>
      <w:r w:rsidRPr="00827B6C">
        <w:rPr>
          <w:sz w:val="16"/>
        </w:rPr>
        <w:t>&lt;&lt;PARAGRAPH BREAKS CONTINUE&gt;&gt;</w:t>
      </w:r>
    </w:p>
    <w:p w14:paraId="2547F162" w14:textId="77777777" w:rsidR="00827B6C" w:rsidRPr="00827B6C" w:rsidRDefault="00827B6C" w:rsidP="00827B6C">
      <w:pPr>
        <w:rPr>
          <w:sz w:val="16"/>
        </w:rPr>
      </w:pPr>
      <w:r w:rsidRPr="00827B6C">
        <w:rPr>
          <w:sz w:val="16"/>
        </w:rPr>
        <w:t xml:space="preserve">What then is the issue? </w:t>
      </w:r>
      <w:r w:rsidRPr="00827B6C">
        <w:rPr>
          <w:rStyle w:val="StyleUnderline"/>
        </w:rPr>
        <w:t xml:space="preserve">The </w:t>
      </w:r>
      <w:r w:rsidRPr="00D40F4E">
        <w:rPr>
          <w:rStyle w:val="StyleUnderline"/>
          <w:highlight w:val="cyan"/>
        </w:rPr>
        <w:t>problem is</w:t>
      </w:r>
      <w:r w:rsidRPr="00827B6C">
        <w:rPr>
          <w:sz w:val="16"/>
        </w:rPr>
        <w:t xml:space="preserve"> that </w:t>
      </w:r>
      <w:r w:rsidRPr="00827B6C">
        <w:rPr>
          <w:rStyle w:val="Emphasis"/>
        </w:rPr>
        <w:t>workers’ collective rights</w:t>
      </w:r>
      <w:r w:rsidRPr="00827B6C">
        <w:rPr>
          <w:rStyle w:val="StyleUnderline"/>
        </w:rPr>
        <w:t xml:space="preserve"> are based on a definition of the worker derived from their </w:t>
      </w:r>
      <w:r w:rsidRPr="00827B6C">
        <w:rPr>
          <w:rStyle w:val="Emphasis"/>
        </w:rPr>
        <w:t>status</w:t>
      </w:r>
      <w:r w:rsidRPr="00827B6C">
        <w:rPr>
          <w:sz w:val="16"/>
        </w:rPr>
        <w:t xml:space="preserve"> — that </w:t>
      </w:r>
      <w:r w:rsidRPr="00827B6C">
        <w:rPr>
          <w:rStyle w:val="StyleUnderline"/>
        </w:rPr>
        <w:t>someone is a worker insofar as they are a member of a</w:t>
      </w:r>
      <w:r w:rsidRPr="00827B6C">
        <w:rPr>
          <w:sz w:val="16"/>
        </w:rPr>
        <w:t xml:space="preserve"> working collective and therefore of a </w:t>
      </w:r>
      <w:r w:rsidRPr="00827B6C">
        <w:rPr>
          <w:rStyle w:val="Emphasis"/>
        </w:rPr>
        <w:t>company</w:t>
      </w:r>
      <w:r w:rsidRPr="00827B6C">
        <w:rPr>
          <w:sz w:val="16"/>
        </w:rPr>
        <w:t xml:space="preserve">. </w:t>
      </w:r>
      <w:r w:rsidRPr="00D40F4E">
        <w:rPr>
          <w:rStyle w:val="StyleUnderline"/>
          <w:highlight w:val="cyan"/>
        </w:rPr>
        <w:t xml:space="preserve">A worker is defined </w:t>
      </w:r>
      <w:r w:rsidRPr="00D40F4E">
        <w:rPr>
          <w:rStyle w:val="Emphasis"/>
          <w:highlight w:val="cyan"/>
        </w:rPr>
        <w:t>a priori</w:t>
      </w:r>
      <w:r w:rsidRPr="00D40F4E">
        <w:rPr>
          <w:rStyle w:val="StyleUnderline"/>
          <w:highlight w:val="cyan"/>
        </w:rPr>
        <w:t xml:space="preserve"> by</w:t>
      </w:r>
      <w:r w:rsidRPr="00827B6C">
        <w:rPr>
          <w:rStyle w:val="StyleUnderline"/>
        </w:rPr>
        <w:t xml:space="preserve"> belonging to </w:t>
      </w:r>
      <w:r w:rsidRPr="00D40F4E">
        <w:rPr>
          <w:rStyle w:val="StyleUnderline"/>
          <w:highlight w:val="cyan"/>
        </w:rPr>
        <w:t xml:space="preserve">an </w:t>
      </w:r>
      <w:r w:rsidRPr="00D40F4E">
        <w:rPr>
          <w:rStyle w:val="Emphasis"/>
          <w:highlight w:val="cyan"/>
        </w:rPr>
        <w:t>enterprise</w:t>
      </w:r>
      <w:r w:rsidRPr="00827B6C">
        <w:rPr>
          <w:sz w:val="16"/>
        </w:rPr>
        <w:t xml:space="preserve"> or employing organisation, </w:t>
      </w:r>
      <w:r w:rsidRPr="00827B6C">
        <w:rPr>
          <w:rStyle w:val="StyleUnderline"/>
        </w:rPr>
        <w:t>not</w:t>
      </w:r>
      <w:r w:rsidRPr="00827B6C">
        <w:rPr>
          <w:sz w:val="16"/>
        </w:rPr>
        <w:t xml:space="preserve"> by belonging to </w:t>
      </w:r>
      <w:r w:rsidRPr="00827B6C">
        <w:rPr>
          <w:rStyle w:val="StyleUnderline"/>
        </w:rPr>
        <w:t xml:space="preserve">a </w:t>
      </w:r>
      <w:r w:rsidRPr="00827B6C">
        <w:rPr>
          <w:rStyle w:val="Emphasis"/>
        </w:rPr>
        <w:t>working class</w:t>
      </w:r>
      <w:r w:rsidRPr="00827B6C">
        <w:rPr>
          <w:sz w:val="16"/>
        </w:rPr>
        <w:t xml:space="preserve">. </w:t>
      </w:r>
    </w:p>
    <w:p w14:paraId="5403F7A5" w14:textId="77777777" w:rsidR="00827B6C" w:rsidRPr="00827B6C" w:rsidRDefault="00827B6C" w:rsidP="00827B6C">
      <w:pPr>
        <w:rPr>
          <w:sz w:val="16"/>
        </w:rPr>
      </w:pPr>
      <w:r w:rsidRPr="00827B6C">
        <w:rPr>
          <w:sz w:val="16"/>
        </w:rPr>
        <w:t xml:space="preserve">According to the legal form critique, while Supiot has resolved the contradiction on paper, his solution is unworkable in practice. </w:t>
      </w:r>
      <w:r w:rsidRPr="00827B6C">
        <w:rPr>
          <w:rStyle w:val="StyleUnderline"/>
        </w:rPr>
        <w:t xml:space="preserve">The </w:t>
      </w:r>
      <w:r w:rsidRPr="00D40F4E">
        <w:rPr>
          <w:rStyle w:val="StyleUnderline"/>
          <w:highlight w:val="cyan"/>
        </w:rPr>
        <w:t>right to</w:t>
      </w:r>
      <w:r w:rsidRPr="00827B6C">
        <w:rPr>
          <w:sz w:val="16"/>
        </w:rPr>
        <w:t xml:space="preserve"> collectively </w:t>
      </w:r>
      <w:r w:rsidRPr="00D40F4E">
        <w:rPr>
          <w:rStyle w:val="StyleUnderline"/>
          <w:highlight w:val="cyan"/>
        </w:rPr>
        <w:t xml:space="preserve">organise </w:t>
      </w:r>
      <w:r w:rsidRPr="00D40F4E">
        <w:rPr>
          <w:rStyle w:val="Emphasis"/>
          <w:highlight w:val="cyan"/>
        </w:rPr>
        <w:t>cannot compensate</w:t>
      </w:r>
      <w:r w:rsidRPr="00D40F4E">
        <w:rPr>
          <w:rStyle w:val="StyleUnderline"/>
          <w:highlight w:val="cyan"/>
        </w:rPr>
        <w:t xml:space="preserve"> for</w:t>
      </w:r>
      <w:r w:rsidRPr="00827B6C">
        <w:rPr>
          <w:rStyle w:val="StyleUnderline"/>
        </w:rPr>
        <w:t xml:space="preserve"> workers’ </w:t>
      </w:r>
      <w:r w:rsidRPr="00D40F4E">
        <w:rPr>
          <w:rStyle w:val="Emphasis"/>
          <w:highlight w:val="cyan"/>
        </w:rPr>
        <w:t>autonomy</w:t>
      </w:r>
      <w:r w:rsidRPr="00827B6C">
        <w:rPr>
          <w:rStyle w:val="Emphasis"/>
        </w:rPr>
        <w:t xml:space="preserve"> and freedom</w:t>
      </w:r>
      <w:r w:rsidRPr="00827B6C">
        <w:rPr>
          <w:rStyle w:val="StyleUnderline"/>
        </w:rPr>
        <w:t xml:space="preserve"> </w:t>
      </w:r>
      <w:r w:rsidRPr="00D40F4E">
        <w:rPr>
          <w:rStyle w:val="StyleUnderline"/>
          <w:highlight w:val="cyan"/>
        </w:rPr>
        <w:t>lost following</w:t>
      </w:r>
      <w:r w:rsidRPr="00827B6C">
        <w:rPr>
          <w:rStyle w:val="StyleUnderline"/>
        </w:rPr>
        <w:t xml:space="preserve"> their </w:t>
      </w:r>
      <w:r w:rsidRPr="00D40F4E">
        <w:rPr>
          <w:rStyle w:val="Emphasis"/>
          <w:highlight w:val="cyan"/>
        </w:rPr>
        <w:t>subordination to capital</w:t>
      </w:r>
      <w:r w:rsidRPr="00827B6C">
        <w:rPr>
          <w:rStyle w:val="StyleUnderline"/>
        </w:rPr>
        <w:t xml:space="preserve"> since access to</w:t>
      </w:r>
      <w:r w:rsidRPr="00827B6C">
        <w:rPr>
          <w:sz w:val="16"/>
        </w:rPr>
        <w:t xml:space="preserve"> these </w:t>
      </w:r>
      <w:r w:rsidRPr="00827B6C">
        <w:rPr>
          <w:rStyle w:val="StyleUnderline"/>
        </w:rPr>
        <w:t>rights</w:t>
      </w:r>
      <w:r w:rsidRPr="00827B6C">
        <w:rPr>
          <w:sz w:val="16"/>
        </w:rPr>
        <w:t xml:space="preserve"> can </w:t>
      </w:r>
      <w:r w:rsidRPr="00827B6C">
        <w:rPr>
          <w:rStyle w:val="StyleUnderline"/>
        </w:rPr>
        <w:t>only</w:t>
      </w:r>
      <w:r w:rsidRPr="00827B6C">
        <w:rPr>
          <w:sz w:val="16"/>
        </w:rPr>
        <w:t xml:space="preserve"> be </w:t>
      </w:r>
      <w:r w:rsidRPr="00827B6C">
        <w:rPr>
          <w:rStyle w:val="StyleUnderline"/>
        </w:rPr>
        <w:t>exercised by workers with</w:t>
      </w:r>
      <w:r w:rsidRPr="00827B6C">
        <w:rPr>
          <w:sz w:val="16"/>
        </w:rPr>
        <w:t xml:space="preserve"> the </w:t>
      </w:r>
      <w:r w:rsidRPr="00827B6C">
        <w:rPr>
          <w:rStyle w:val="StyleUnderline"/>
        </w:rPr>
        <w:t xml:space="preserve">status that arises from belonging to an enterprise </w:t>
      </w:r>
      <w:r w:rsidRPr="00827B6C">
        <w:rPr>
          <w:rStyle w:val="Emphasis"/>
        </w:rPr>
        <w:t>organised along capitalist lines</w:t>
      </w:r>
      <w:r w:rsidRPr="00827B6C">
        <w:rPr>
          <w:sz w:val="16"/>
        </w:rPr>
        <w:t xml:space="preserve">. As Knox and others observe, this means that </w:t>
      </w:r>
      <w:r w:rsidRPr="00D40F4E">
        <w:rPr>
          <w:rStyle w:val="StyleUnderline"/>
          <w:highlight w:val="cyan"/>
        </w:rPr>
        <w:t>collective organising</w:t>
      </w:r>
      <w:r w:rsidRPr="00827B6C">
        <w:rPr>
          <w:rStyle w:val="StyleUnderline"/>
        </w:rPr>
        <w:t xml:space="preserve"> has </w:t>
      </w:r>
      <w:r w:rsidRPr="00827B6C">
        <w:rPr>
          <w:rStyle w:val="Emphasis"/>
        </w:rPr>
        <w:t xml:space="preserve">inevitably been </w:t>
      </w:r>
      <w:r w:rsidRPr="00D40F4E">
        <w:rPr>
          <w:rStyle w:val="Emphasis"/>
          <w:highlight w:val="cyan"/>
        </w:rPr>
        <w:t>transformed</w:t>
      </w:r>
      <w:r w:rsidRPr="00D40F4E">
        <w:rPr>
          <w:rStyle w:val="StyleUnderline"/>
          <w:highlight w:val="cyan"/>
        </w:rPr>
        <w:t xml:space="preserve"> into </w:t>
      </w:r>
      <w:r w:rsidRPr="00D40F4E">
        <w:rPr>
          <w:rStyle w:val="Emphasis"/>
          <w:highlight w:val="cyan"/>
        </w:rPr>
        <w:t>self-interested</w:t>
      </w:r>
      <w:r w:rsidRPr="00827B6C">
        <w:rPr>
          <w:sz w:val="16"/>
        </w:rPr>
        <w:t xml:space="preserve">, </w:t>
      </w:r>
      <w:r w:rsidRPr="00827B6C">
        <w:rPr>
          <w:rStyle w:val="StyleUnderline"/>
        </w:rPr>
        <w:t>economic/</w:t>
      </w:r>
      <w:r w:rsidRPr="00D40F4E">
        <w:rPr>
          <w:rStyle w:val="Emphasis"/>
          <w:highlight w:val="cyan"/>
        </w:rPr>
        <w:t>corporate organisations</w:t>
      </w:r>
      <w:r w:rsidRPr="00827B6C">
        <w:rPr>
          <w:sz w:val="16"/>
        </w:rPr>
        <w:t xml:space="preserve">. </w:t>
      </w:r>
      <w:r w:rsidRPr="00827B6C">
        <w:rPr>
          <w:rStyle w:val="StyleUnderline"/>
        </w:rPr>
        <w:t>These</w:t>
      </w:r>
      <w:r w:rsidRPr="00827B6C">
        <w:rPr>
          <w:sz w:val="16"/>
        </w:rPr>
        <w:t xml:space="preserve"> organisations </w:t>
      </w:r>
      <w:r w:rsidRPr="00D40F4E">
        <w:rPr>
          <w:rStyle w:val="StyleUnderline"/>
          <w:highlight w:val="cyan"/>
        </w:rPr>
        <w:t>reinforce</w:t>
      </w:r>
      <w:r w:rsidRPr="00827B6C">
        <w:rPr>
          <w:rStyle w:val="StyleUnderline"/>
        </w:rPr>
        <w:t xml:space="preserve"> the </w:t>
      </w:r>
      <w:r w:rsidRPr="00D40F4E">
        <w:rPr>
          <w:rStyle w:val="Emphasis"/>
          <w:highlight w:val="cyan"/>
        </w:rPr>
        <w:lastRenderedPageBreak/>
        <w:t>divisions</w:t>
      </w:r>
      <w:r w:rsidRPr="00827B6C">
        <w:rPr>
          <w:rStyle w:val="Emphasis"/>
        </w:rPr>
        <w:t xml:space="preserve"> within the working class</w:t>
      </w:r>
      <w:r w:rsidRPr="00827B6C">
        <w:rPr>
          <w:rStyle w:val="StyleUnderline"/>
        </w:rPr>
        <w:t xml:space="preserve"> and the differences between workers</w:t>
      </w:r>
      <w:r w:rsidRPr="00827B6C">
        <w:rPr>
          <w:sz w:val="16"/>
        </w:rPr>
        <w:t xml:space="preserve">. To take a contemporary example, they are more </w:t>
      </w:r>
      <w:r w:rsidRPr="00827B6C">
        <w:rPr>
          <w:rStyle w:val="StyleUnderline"/>
        </w:rPr>
        <w:t xml:space="preserve">likely to augment the effects of the </w:t>
      </w:r>
      <w:r w:rsidRPr="00827B6C">
        <w:rPr>
          <w:rStyle w:val="Emphasis"/>
        </w:rPr>
        <w:t>current economic restructuring</w:t>
      </w:r>
      <w:r w:rsidRPr="00827B6C">
        <w:rPr>
          <w:sz w:val="16"/>
        </w:rPr>
        <w:t xml:space="preserve">, </w:t>
      </w:r>
      <w:r w:rsidRPr="00827B6C">
        <w:rPr>
          <w:rStyle w:val="StyleUnderline"/>
        </w:rPr>
        <w:t>which</w:t>
      </w:r>
      <w:r w:rsidRPr="00827B6C">
        <w:rPr>
          <w:sz w:val="16"/>
        </w:rPr>
        <w:t xml:space="preserve"> has managed to </w:t>
      </w:r>
      <w:r w:rsidRPr="00827B6C">
        <w:rPr>
          <w:rStyle w:val="StyleUnderline"/>
        </w:rPr>
        <w:t xml:space="preserve">break down the unity of workers through </w:t>
      </w:r>
      <w:r w:rsidRPr="00827B6C">
        <w:rPr>
          <w:rStyle w:val="Emphasis"/>
        </w:rPr>
        <w:t>global production chains</w:t>
      </w:r>
      <w:r w:rsidRPr="00827B6C">
        <w:rPr>
          <w:sz w:val="16"/>
        </w:rPr>
        <w:t xml:space="preserve">, </w:t>
      </w:r>
      <w:r w:rsidRPr="00827B6C">
        <w:rPr>
          <w:rStyle w:val="StyleUnderline"/>
        </w:rPr>
        <w:t xml:space="preserve">cascades of </w:t>
      </w:r>
      <w:r w:rsidRPr="00827B6C">
        <w:rPr>
          <w:rStyle w:val="Emphasis"/>
        </w:rPr>
        <w:t>sub-contractors</w:t>
      </w:r>
      <w:r w:rsidRPr="00827B6C">
        <w:rPr>
          <w:rStyle w:val="StyleUnderline"/>
        </w:rPr>
        <w:t xml:space="preserve"> and </w:t>
      </w:r>
      <w:r w:rsidRPr="00827B6C">
        <w:rPr>
          <w:rStyle w:val="Emphasis"/>
        </w:rPr>
        <w:t>intermediaries</w:t>
      </w:r>
      <w:r w:rsidRPr="00827B6C">
        <w:rPr>
          <w:sz w:val="16"/>
        </w:rPr>
        <w:t xml:space="preserve"> on one hand, and a multitude of new legal forms of work on the other. </w:t>
      </w:r>
    </w:p>
    <w:p w14:paraId="374053E0" w14:textId="77777777" w:rsidR="00827B6C" w:rsidRPr="00827B6C" w:rsidRDefault="00827B6C" w:rsidP="00827B6C"/>
    <w:p w14:paraId="39DE9789" w14:textId="77777777" w:rsidR="00827B6C" w:rsidRPr="00827B6C" w:rsidRDefault="00827B6C" w:rsidP="00827B6C">
      <w:pPr>
        <w:pStyle w:val="Heading4"/>
        <w:rPr>
          <w:rFonts w:cs="Arial"/>
        </w:rPr>
      </w:pPr>
      <w:r w:rsidRPr="00827B6C">
        <w:rPr>
          <w:rFonts w:cs="Arial"/>
        </w:rPr>
        <w:t xml:space="preserve">Capitalism’s </w:t>
      </w:r>
      <w:r w:rsidRPr="00827B6C">
        <w:rPr>
          <w:rFonts w:cs="Arial"/>
          <w:u w:val="single"/>
        </w:rPr>
        <w:t>unsustainable</w:t>
      </w:r>
      <w:r w:rsidRPr="00827B6C">
        <w:rPr>
          <w:rFonts w:cs="Arial"/>
        </w:rPr>
        <w:t xml:space="preserve"> &amp; causes </w:t>
      </w:r>
      <w:r w:rsidRPr="00827B6C">
        <w:rPr>
          <w:rFonts w:cs="Arial"/>
          <w:u w:val="single"/>
        </w:rPr>
        <w:t>extinction</w:t>
      </w:r>
      <w:r w:rsidRPr="00827B6C">
        <w:rPr>
          <w:rFonts w:cs="Arial"/>
        </w:rPr>
        <w:t xml:space="preserve">. </w:t>
      </w:r>
      <w:r w:rsidRPr="00827B6C">
        <w:rPr>
          <w:rFonts w:cs="Arial"/>
          <w:u w:val="single"/>
        </w:rPr>
        <w:t>Climate</w:t>
      </w:r>
      <w:r w:rsidRPr="00827B6C">
        <w:rPr>
          <w:rFonts w:cs="Arial"/>
        </w:rPr>
        <w:t xml:space="preserve"> change, endless </w:t>
      </w:r>
      <w:r w:rsidRPr="00827B6C">
        <w:rPr>
          <w:rFonts w:cs="Arial"/>
          <w:u w:val="single"/>
        </w:rPr>
        <w:t>militarism</w:t>
      </w:r>
      <w:r w:rsidRPr="00827B6C">
        <w:rPr>
          <w:rFonts w:cs="Arial"/>
        </w:rPr>
        <w:t xml:space="preserve">, and </w:t>
      </w:r>
      <w:r w:rsidRPr="00827B6C">
        <w:rPr>
          <w:rFonts w:cs="Arial"/>
          <w:u w:val="single"/>
        </w:rPr>
        <w:t>pandemics</w:t>
      </w:r>
      <w:r w:rsidRPr="00827B6C">
        <w:rPr>
          <w:rFonts w:cs="Arial"/>
        </w:rPr>
        <w:t xml:space="preserve"> doom humanity. </w:t>
      </w:r>
    </w:p>
    <w:p w14:paraId="2B683079" w14:textId="77777777" w:rsidR="00827B6C" w:rsidRPr="00827B6C" w:rsidRDefault="00827B6C" w:rsidP="00827B6C">
      <w:r w:rsidRPr="00827B6C">
        <w:t xml:space="preserve">Dr. Charles </w:t>
      </w:r>
      <w:r w:rsidRPr="00827B6C">
        <w:rPr>
          <w:rStyle w:val="Style13ptBold"/>
        </w:rPr>
        <w:t>Derber &amp;</w:t>
      </w:r>
      <w:r w:rsidRPr="00827B6C">
        <w:t xml:space="preserve"> Suren </w:t>
      </w:r>
      <w:r w:rsidRPr="00827B6C">
        <w:rPr>
          <w:rStyle w:val="Style13ptBold"/>
        </w:rPr>
        <w:t>Moodliar 23</w:t>
      </w:r>
      <w:r w:rsidRPr="00827B6C">
        <w:t xml:space="preserve">. **Ph.D. in Sociology; Professor of Sociology. **Activist &amp; Founder, Encuentro5; Editor, Socialism and Democracy. “The Extinction Triangle: Capitalism, Environmental Destruction, and Militarism.” </w:t>
      </w:r>
      <w:r w:rsidRPr="00827B6C">
        <w:rPr>
          <w:i/>
          <w:iCs/>
        </w:rPr>
        <w:t>Dying for Capitalism: How Big Money Fuels Extinction and What We Can Do About It</w:t>
      </w:r>
      <w:r w:rsidRPr="00827B6C">
        <w:t>, Chapter 1.</w:t>
      </w:r>
    </w:p>
    <w:p w14:paraId="5718534B" w14:textId="77777777" w:rsidR="00827B6C" w:rsidRPr="00827B6C" w:rsidRDefault="00827B6C" w:rsidP="00827B6C">
      <w:pPr>
        <w:rPr>
          <w:sz w:val="16"/>
        </w:rPr>
      </w:pPr>
      <w:r w:rsidRPr="00D40F4E">
        <w:rPr>
          <w:rStyle w:val="StyleUnderline"/>
          <w:highlight w:val="cyan"/>
        </w:rPr>
        <w:t>The idea of</w:t>
      </w:r>
      <w:r w:rsidRPr="00827B6C">
        <w:rPr>
          <w:rStyle w:val="StyleUnderline"/>
        </w:rPr>
        <w:t xml:space="preserve"> a </w:t>
      </w:r>
      <w:r w:rsidRPr="00D40F4E">
        <w:rPr>
          <w:rStyle w:val="Emphasis"/>
          <w:highlight w:val="cyan"/>
        </w:rPr>
        <w:t>global extinction</w:t>
      </w:r>
      <w:r w:rsidRPr="00827B6C">
        <w:rPr>
          <w:rStyle w:val="Emphasis"/>
        </w:rPr>
        <w:t xml:space="preserve"> triangle</w:t>
      </w:r>
      <w:r w:rsidRPr="00827B6C">
        <w:rPr>
          <w:rStyle w:val="StyleUnderline"/>
        </w:rPr>
        <w:t xml:space="preserve"> </w:t>
      </w:r>
      <w:r w:rsidRPr="00D40F4E">
        <w:rPr>
          <w:rStyle w:val="StyleUnderline"/>
          <w:highlight w:val="cyan"/>
        </w:rPr>
        <w:t xml:space="preserve">linking </w:t>
      </w:r>
      <w:r w:rsidRPr="00D40F4E">
        <w:rPr>
          <w:rStyle w:val="Emphasis"/>
          <w:highlight w:val="cyan"/>
        </w:rPr>
        <w:t>capitalism</w:t>
      </w:r>
      <w:r w:rsidRPr="00827B6C">
        <w:rPr>
          <w:rStyle w:val="StyleUnderline"/>
        </w:rPr>
        <w:t xml:space="preserve">, </w:t>
      </w:r>
      <w:r w:rsidRPr="00827B6C">
        <w:rPr>
          <w:rStyle w:val="Emphasis"/>
        </w:rPr>
        <w:t>environmental destruction</w:t>
      </w:r>
      <w:r w:rsidRPr="00827B6C">
        <w:rPr>
          <w:sz w:val="16"/>
        </w:rPr>
        <w:t xml:space="preserve"> (</w:t>
      </w:r>
      <w:r w:rsidRPr="00827B6C">
        <w:rPr>
          <w:rStyle w:val="StyleUnderline"/>
        </w:rPr>
        <w:t xml:space="preserve">including </w:t>
      </w:r>
      <w:r w:rsidRPr="00D40F4E">
        <w:rPr>
          <w:rStyle w:val="Emphasis"/>
          <w:highlight w:val="cyan"/>
        </w:rPr>
        <w:t>climate change</w:t>
      </w:r>
      <w:r w:rsidRPr="00D40F4E">
        <w:rPr>
          <w:rStyle w:val="StyleUnderline"/>
          <w:highlight w:val="cyan"/>
        </w:rPr>
        <w:t xml:space="preserve">, </w:t>
      </w:r>
      <w:r w:rsidRPr="00D40F4E">
        <w:rPr>
          <w:rStyle w:val="Emphasis"/>
          <w:highlight w:val="cyan"/>
        </w:rPr>
        <w:t>pandemics</w:t>
      </w:r>
      <w:r w:rsidRPr="00D40F4E">
        <w:rPr>
          <w:rStyle w:val="StyleUnderline"/>
          <w:highlight w:val="cyan"/>
        </w:rPr>
        <w:t xml:space="preserve">, and </w:t>
      </w:r>
      <w:r w:rsidRPr="00D40F4E">
        <w:rPr>
          <w:rStyle w:val="Emphasis"/>
          <w:highlight w:val="cyan"/>
        </w:rPr>
        <w:t>biodiversity collapse</w:t>
      </w:r>
      <w:r w:rsidRPr="00D40F4E">
        <w:rPr>
          <w:sz w:val="16"/>
          <w:highlight w:val="cyan"/>
        </w:rPr>
        <w:t xml:space="preserve">), </w:t>
      </w:r>
      <w:r w:rsidRPr="00D40F4E">
        <w:rPr>
          <w:rStyle w:val="StyleUnderline"/>
          <w:highlight w:val="cyan"/>
        </w:rPr>
        <w:t xml:space="preserve">and </w:t>
      </w:r>
      <w:r w:rsidRPr="00D40F4E">
        <w:rPr>
          <w:rStyle w:val="Emphasis"/>
          <w:highlight w:val="cyan"/>
        </w:rPr>
        <w:t>militarism</w:t>
      </w:r>
      <w:r w:rsidRPr="00827B6C">
        <w:rPr>
          <w:sz w:val="16"/>
        </w:rPr>
        <w:t xml:space="preserve"> (</w:t>
      </w:r>
      <w:r w:rsidRPr="00827B6C">
        <w:rPr>
          <w:rStyle w:val="StyleUnderline"/>
        </w:rPr>
        <w:t xml:space="preserve">especially </w:t>
      </w:r>
      <w:r w:rsidRPr="00827B6C">
        <w:rPr>
          <w:rStyle w:val="Emphasis"/>
        </w:rPr>
        <w:t>nuclear war)</w:t>
      </w:r>
      <w:r w:rsidRPr="00827B6C">
        <w:rPr>
          <w:sz w:val="16"/>
        </w:rPr>
        <w:t xml:space="preserve"> will be viewed </w:t>
      </w:r>
      <w:r w:rsidRPr="00827B6C">
        <w:rPr>
          <w:rStyle w:val="StyleUnderline"/>
        </w:rPr>
        <w:t xml:space="preserve">in many </w:t>
      </w:r>
      <w:r w:rsidRPr="00827B6C">
        <w:rPr>
          <w:rStyle w:val="Emphasis"/>
        </w:rPr>
        <w:t>nations</w:t>
      </w:r>
      <w:r w:rsidRPr="00827B6C">
        <w:rPr>
          <w:rStyle w:val="StyleUnderline"/>
        </w:rPr>
        <w:t>, and especially the United States</w:t>
      </w:r>
      <w:r w:rsidRPr="00827B6C">
        <w:rPr>
          <w:sz w:val="16"/>
        </w:rPr>
        <w:t xml:space="preserve">, as itself madness. It is so taboo that most </w:t>
      </w:r>
      <w:r w:rsidRPr="00827B6C">
        <w:rPr>
          <w:rStyle w:val="Emphasis"/>
        </w:rPr>
        <w:t>analysts</w:t>
      </w:r>
      <w:r w:rsidRPr="00827B6C">
        <w:rPr>
          <w:rStyle w:val="StyleUnderline"/>
        </w:rPr>
        <w:t xml:space="preserve"> of </w:t>
      </w:r>
      <w:r w:rsidRPr="00827B6C">
        <w:rPr>
          <w:rStyle w:val="Emphasis"/>
        </w:rPr>
        <w:t>climate crisis</w:t>
      </w:r>
      <w:r w:rsidRPr="00827B6C">
        <w:rPr>
          <w:rStyle w:val="StyleUnderline"/>
        </w:rPr>
        <w:t xml:space="preserve">, </w:t>
      </w:r>
      <w:r w:rsidRPr="00827B6C">
        <w:rPr>
          <w:rStyle w:val="Emphasis"/>
        </w:rPr>
        <w:t>pandemics</w:t>
      </w:r>
      <w:r w:rsidRPr="00827B6C">
        <w:rPr>
          <w:rStyle w:val="StyleUnderline"/>
        </w:rPr>
        <w:t xml:space="preserve"> such as </w:t>
      </w:r>
      <w:r w:rsidRPr="00827B6C">
        <w:rPr>
          <w:rStyle w:val="Emphasis"/>
        </w:rPr>
        <w:t>COVID-19</w:t>
      </w:r>
      <w:r w:rsidRPr="00827B6C">
        <w:rPr>
          <w:rStyle w:val="StyleUnderline"/>
        </w:rPr>
        <w:t xml:space="preserve">, and </w:t>
      </w:r>
      <w:r w:rsidRPr="00827B6C">
        <w:rPr>
          <w:rStyle w:val="Emphasis"/>
        </w:rPr>
        <w:t>nuclear war</w:t>
      </w:r>
      <w:r w:rsidRPr="00827B6C">
        <w:rPr>
          <w:sz w:val="16"/>
        </w:rPr>
        <w:t xml:space="preserve"> – </w:t>
      </w:r>
      <w:r w:rsidRPr="00827B6C">
        <w:rPr>
          <w:rStyle w:val="StyleUnderline"/>
        </w:rPr>
        <w:t>and</w:t>
      </w:r>
      <w:r w:rsidRPr="00827B6C">
        <w:rPr>
          <w:sz w:val="16"/>
        </w:rPr>
        <w:t xml:space="preserve"> indeed </w:t>
      </w:r>
      <w:r w:rsidRPr="00827B6C">
        <w:rPr>
          <w:rStyle w:val="StyleUnderline"/>
        </w:rPr>
        <w:t xml:space="preserve">much of the </w:t>
      </w:r>
      <w:r w:rsidRPr="00827B6C">
        <w:rPr>
          <w:rStyle w:val="Emphasis"/>
        </w:rPr>
        <w:t>climate</w:t>
      </w:r>
      <w:r w:rsidRPr="00827B6C">
        <w:rPr>
          <w:rStyle w:val="StyleUnderline"/>
        </w:rPr>
        <w:t xml:space="preserve"> and </w:t>
      </w:r>
      <w:r w:rsidRPr="00827B6C">
        <w:rPr>
          <w:rStyle w:val="Emphasis"/>
        </w:rPr>
        <w:t>peace</w:t>
      </w:r>
      <w:r w:rsidRPr="00827B6C">
        <w:rPr>
          <w:rStyle w:val="StyleUnderline"/>
        </w:rPr>
        <w:t xml:space="preserve"> </w:t>
      </w:r>
      <w:r w:rsidRPr="00D40F4E">
        <w:rPr>
          <w:rStyle w:val="StyleUnderline"/>
          <w:highlight w:val="cyan"/>
        </w:rPr>
        <w:t>movements</w:t>
      </w:r>
      <w:r w:rsidRPr="00827B6C">
        <w:rPr>
          <w:sz w:val="16"/>
        </w:rPr>
        <w:t xml:space="preserve"> – </w:t>
      </w:r>
      <w:r w:rsidRPr="00D40F4E">
        <w:rPr>
          <w:rStyle w:val="StyleUnderline"/>
          <w:highlight w:val="cyan"/>
        </w:rPr>
        <w:t xml:space="preserve">avoid the </w:t>
      </w:r>
      <w:r w:rsidRPr="00D40F4E">
        <w:rPr>
          <w:rStyle w:val="Emphasis"/>
          <w:highlight w:val="cyan"/>
        </w:rPr>
        <w:t>subject</w:t>
      </w:r>
      <w:r w:rsidRPr="00D40F4E">
        <w:rPr>
          <w:rStyle w:val="StyleUnderline"/>
          <w:highlight w:val="cyan"/>
        </w:rPr>
        <w:t xml:space="preserve"> of the </w:t>
      </w:r>
      <w:r w:rsidRPr="00D40F4E">
        <w:rPr>
          <w:rStyle w:val="Emphasis"/>
          <w:highlight w:val="cyan"/>
        </w:rPr>
        <w:t>capitalist system</w:t>
      </w:r>
      <w:r w:rsidRPr="00D40F4E">
        <w:rPr>
          <w:rStyle w:val="StyleUnderline"/>
          <w:highlight w:val="cyan"/>
        </w:rPr>
        <w:t xml:space="preserve"> and the need for </w:t>
      </w:r>
      <w:r w:rsidRPr="00D40F4E">
        <w:rPr>
          <w:rStyle w:val="Emphasis"/>
          <w:highlight w:val="cyan"/>
        </w:rPr>
        <w:t>systemic transformation</w:t>
      </w:r>
      <w:r w:rsidRPr="00827B6C">
        <w:rPr>
          <w:sz w:val="16"/>
        </w:rPr>
        <w:t xml:space="preserve"> like the plague.</w:t>
      </w:r>
    </w:p>
    <w:p w14:paraId="5B404D12" w14:textId="77777777" w:rsidR="00827B6C" w:rsidRPr="00827B6C" w:rsidRDefault="00827B6C" w:rsidP="00827B6C">
      <w:pPr>
        <w:rPr>
          <w:sz w:val="16"/>
        </w:rPr>
      </w:pPr>
      <w:r w:rsidRPr="00827B6C">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4CD989CC" w14:textId="77777777" w:rsidR="00827B6C" w:rsidRPr="00827B6C" w:rsidRDefault="00827B6C" w:rsidP="00827B6C">
      <w:pPr>
        <w:ind w:left="720"/>
        <w:rPr>
          <w:sz w:val="16"/>
        </w:rPr>
      </w:pPr>
      <w:r w:rsidRPr="00827B6C">
        <w:rPr>
          <w:rStyle w:val="StyleUnderline"/>
        </w:rPr>
        <w:t xml:space="preserve">We have not </w:t>
      </w:r>
      <w:r w:rsidRPr="00827B6C">
        <w:rPr>
          <w:rStyle w:val="Emphasis"/>
        </w:rPr>
        <w:t>done</w:t>
      </w:r>
      <w:r w:rsidRPr="00827B6C">
        <w:rPr>
          <w:sz w:val="16"/>
        </w:rPr>
        <w:t xml:space="preserve"> the </w:t>
      </w:r>
      <w:r w:rsidRPr="00D40F4E">
        <w:rPr>
          <w:rStyle w:val="StyleUnderline"/>
          <w:highlight w:val="cyan"/>
        </w:rPr>
        <w:t>things</w:t>
      </w:r>
      <w:r w:rsidRPr="00827B6C">
        <w:rPr>
          <w:sz w:val="16"/>
        </w:rPr>
        <w:t xml:space="preserve"> that are </w:t>
      </w:r>
      <w:r w:rsidRPr="00D40F4E">
        <w:rPr>
          <w:rStyle w:val="StyleUnderline"/>
          <w:highlight w:val="cyan"/>
        </w:rPr>
        <w:t xml:space="preserve">necessary to lower </w:t>
      </w:r>
      <w:r w:rsidRPr="00D40F4E">
        <w:rPr>
          <w:rStyle w:val="Emphasis"/>
          <w:highlight w:val="cyan"/>
        </w:rPr>
        <w:t>emissions</w:t>
      </w:r>
      <w:r w:rsidRPr="00827B6C">
        <w:rPr>
          <w:rStyle w:val="StyleUnderline"/>
        </w:rPr>
        <w:t xml:space="preserve"> because those things </w:t>
      </w:r>
      <w:r w:rsidRPr="00827B6C">
        <w:rPr>
          <w:rStyle w:val="Emphasis"/>
        </w:rPr>
        <w:t xml:space="preserve">fundamentally </w:t>
      </w:r>
      <w:r w:rsidRPr="00D40F4E">
        <w:rPr>
          <w:rStyle w:val="Emphasis"/>
          <w:highlight w:val="cyan"/>
        </w:rPr>
        <w:t>conflict</w:t>
      </w:r>
      <w:r w:rsidRPr="00D40F4E">
        <w:rPr>
          <w:rStyle w:val="StyleUnderline"/>
          <w:highlight w:val="cyan"/>
        </w:rPr>
        <w:t xml:space="preserve"> with</w:t>
      </w:r>
      <w:r w:rsidRPr="00827B6C">
        <w:rPr>
          <w:rStyle w:val="StyleUnderline"/>
        </w:rPr>
        <w:t xml:space="preserve"> </w:t>
      </w:r>
      <w:r w:rsidRPr="00827B6C">
        <w:rPr>
          <w:rStyle w:val="Emphasis"/>
        </w:rPr>
        <w:t xml:space="preserve">deregulated </w:t>
      </w:r>
      <w:r w:rsidRPr="00D40F4E">
        <w:rPr>
          <w:rStyle w:val="Emphasis"/>
          <w:highlight w:val="cyan"/>
        </w:rPr>
        <w:t>capitalism</w:t>
      </w:r>
      <w:r w:rsidRPr="00827B6C">
        <w:rPr>
          <w:sz w:val="16"/>
        </w:rPr>
        <w:t xml:space="preserve">, the reigning ideology for the entire period we have been struggling to find a way out of this crisis. </w:t>
      </w:r>
      <w:r w:rsidRPr="00827B6C">
        <w:rPr>
          <w:rStyle w:val="StyleUnderline"/>
        </w:rPr>
        <w:t xml:space="preserve">We are </w:t>
      </w:r>
      <w:r w:rsidRPr="00827B6C">
        <w:rPr>
          <w:rStyle w:val="Emphasis"/>
        </w:rPr>
        <w:t>stuck</w:t>
      </w:r>
      <w:r w:rsidRPr="00827B6C">
        <w:rPr>
          <w:rStyle w:val="StyleUnderline"/>
        </w:rPr>
        <w:t xml:space="preserve"> because the </w:t>
      </w:r>
      <w:r w:rsidRPr="00D40F4E">
        <w:rPr>
          <w:rStyle w:val="StyleUnderline"/>
          <w:highlight w:val="cyan"/>
        </w:rPr>
        <w:t>actions</w:t>
      </w:r>
      <w:r w:rsidRPr="00827B6C">
        <w:rPr>
          <w:rStyle w:val="StyleUnderline"/>
        </w:rPr>
        <w:t xml:space="preserve"> that would give us the </w:t>
      </w:r>
      <w:r w:rsidRPr="00827B6C">
        <w:rPr>
          <w:rStyle w:val="Emphasis"/>
        </w:rPr>
        <w:t>best chance</w:t>
      </w:r>
      <w:r w:rsidRPr="00827B6C">
        <w:rPr>
          <w:rStyle w:val="StyleUnderline"/>
        </w:rPr>
        <w:t xml:space="preserve"> of averting </w:t>
      </w:r>
      <w:r w:rsidRPr="00827B6C">
        <w:rPr>
          <w:rStyle w:val="Emphasis"/>
        </w:rPr>
        <w:t>catastrophe</w:t>
      </w:r>
      <w:r w:rsidRPr="00827B6C">
        <w:rPr>
          <w:sz w:val="16"/>
        </w:rPr>
        <w:t xml:space="preserve"> – and would benefit the vast majority – </w:t>
      </w:r>
      <w:r w:rsidRPr="00D40F4E">
        <w:rPr>
          <w:rStyle w:val="StyleUnderline"/>
          <w:highlight w:val="cyan"/>
        </w:rPr>
        <w:t>are</w:t>
      </w:r>
      <w:r w:rsidRPr="00827B6C">
        <w:rPr>
          <w:rStyle w:val="StyleUnderline"/>
        </w:rPr>
        <w:t xml:space="preserve"> </w:t>
      </w:r>
      <w:r w:rsidRPr="00827B6C">
        <w:rPr>
          <w:rStyle w:val="Emphasis"/>
        </w:rPr>
        <w:t xml:space="preserve">extremely </w:t>
      </w:r>
      <w:r w:rsidRPr="00D40F4E">
        <w:rPr>
          <w:rStyle w:val="Emphasis"/>
          <w:highlight w:val="cyan"/>
        </w:rPr>
        <w:t>threatening</w:t>
      </w:r>
      <w:r w:rsidRPr="00D40F4E">
        <w:rPr>
          <w:rStyle w:val="StyleUnderline"/>
          <w:highlight w:val="cyan"/>
        </w:rPr>
        <w:t xml:space="preserve"> to a</w:t>
      </w:r>
      <w:r w:rsidRPr="00827B6C">
        <w:rPr>
          <w:rStyle w:val="StyleUnderline"/>
        </w:rPr>
        <w:t xml:space="preserve">n </w:t>
      </w:r>
      <w:r w:rsidRPr="00827B6C">
        <w:rPr>
          <w:rStyle w:val="Emphasis"/>
        </w:rPr>
        <w:t xml:space="preserve">elite </w:t>
      </w:r>
      <w:r w:rsidRPr="00D40F4E">
        <w:rPr>
          <w:rStyle w:val="Emphasis"/>
          <w:highlight w:val="cyan"/>
        </w:rPr>
        <w:t>minority</w:t>
      </w:r>
      <w:r w:rsidRPr="00D40F4E">
        <w:rPr>
          <w:rStyle w:val="StyleUnderline"/>
          <w:highlight w:val="cyan"/>
        </w:rPr>
        <w:t xml:space="preserve"> </w:t>
      </w:r>
      <w:r w:rsidRPr="00827B6C">
        <w:rPr>
          <w:rStyle w:val="StyleUnderline"/>
        </w:rPr>
        <w:t xml:space="preserve">that has a </w:t>
      </w:r>
      <w:r w:rsidRPr="00827B6C">
        <w:rPr>
          <w:rStyle w:val="Emphasis"/>
        </w:rPr>
        <w:t>stranglehold</w:t>
      </w:r>
      <w:r w:rsidRPr="00827B6C">
        <w:rPr>
          <w:sz w:val="16"/>
        </w:rPr>
        <w:t xml:space="preserve"> over our economy, our political process, and most of our major media outlets.2 </w:t>
      </w:r>
    </w:p>
    <w:p w14:paraId="50884447" w14:textId="77777777" w:rsidR="00827B6C" w:rsidRPr="00827B6C" w:rsidRDefault="00827B6C" w:rsidP="00827B6C">
      <w:pPr>
        <w:rPr>
          <w:sz w:val="16"/>
        </w:rPr>
      </w:pPr>
      <w:r w:rsidRPr="00827B6C">
        <w:rPr>
          <w:sz w:val="16"/>
        </w:rPr>
        <w:t xml:space="preserve">Klein acknowledges that “autocratic industrial socialism” can also cause climate change, but argues that </w:t>
      </w:r>
      <w:r w:rsidRPr="00827B6C">
        <w:rPr>
          <w:rStyle w:val="StyleUnderline"/>
        </w:rPr>
        <w:t xml:space="preserve">the ruling </w:t>
      </w:r>
      <w:r w:rsidRPr="00827B6C">
        <w:rPr>
          <w:rStyle w:val="Emphasis"/>
        </w:rPr>
        <w:t>capitalist m</w:t>
      </w:r>
      <w:r w:rsidRPr="00827B6C">
        <w:rPr>
          <w:rStyle w:val="StyleUnderline"/>
        </w:rPr>
        <w:t xml:space="preserve">odel is the </w:t>
      </w:r>
      <w:r w:rsidRPr="00827B6C">
        <w:rPr>
          <w:rStyle w:val="Emphasis"/>
        </w:rPr>
        <w:t>major risk</w:t>
      </w:r>
      <w:r w:rsidRPr="00827B6C">
        <w:rPr>
          <w:rStyle w:val="StyleUnderline"/>
        </w:rPr>
        <w:t xml:space="preserve"> and </w:t>
      </w:r>
      <w:r w:rsidRPr="00D40F4E">
        <w:rPr>
          <w:rStyle w:val="StyleUnderline"/>
          <w:highlight w:val="cyan"/>
        </w:rPr>
        <w:t>we need</w:t>
      </w:r>
      <w:r w:rsidRPr="00827B6C">
        <w:rPr>
          <w:rStyle w:val="StyleUnderline"/>
        </w:rPr>
        <w:t xml:space="preserve"> to pursue a </w:t>
      </w:r>
      <w:r w:rsidRPr="00D40F4E">
        <w:rPr>
          <w:rStyle w:val="Emphasis"/>
          <w:highlight w:val="cyan"/>
        </w:rPr>
        <w:t>democratic</w:t>
      </w:r>
      <w:r w:rsidRPr="00827B6C">
        <w:rPr>
          <w:rStyle w:val="Emphasis"/>
        </w:rPr>
        <w:t xml:space="preserve"> “eco-</w:t>
      </w:r>
      <w:r w:rsidRPr="00D40F4E">
        <w:rPr>
          <w:rStyle w:val="Emphasis"/>
          <w:highlight w:val="cyan"/>
        </w:rPr>
        <w:t>socialism</w:t>
      </w:r>
      <w:r w:rsidRPr="00827B6C">
        <w:rPr>
          <w:rStyle w:val="StyleUnderline"/>
        </w:rPr>
        <w:t>” to save the planet</w:t>
      </w:r>
      <w:r w:rsidRPr="00827B6C">
        <w:rPr>
          <w:sz w:val="16"/>
        </w:rPr>
        <w:t xml:space="preserve">. </w:t>
      </w:r>
    </w:p>
    <w:p w14:paraId="16B04A96" w14:textId="77777777" w:rsidR="00827B6C" w:rsidRPr="00827B6C" w:rsidRDefault="00827B6C" w:rsidP="00827B6C">
      <w:pPr>
        <w:rPr>
          <w:sz w:val="16"/>
        </w:rPr>
      </w:pPr>
      <w:r w:rsidRPr="00827B6C">
        <w:rPr>
          <w:sz w:val="16"/>
        </w:rPr>
        <w:t>Joining Klein in the laser-like but lonely focus on the capitalist DNA driving extinction is the journalist, George Monbiot. He writes that:</w:t>
      </w:r>
    </w:p>
    <w:p w14:paraId="042A1A76" w14:textId="77777777" w:rsidR="00827B6C" w:rsidRPr="00827B6C" w:rsidRDefault="00827B6C" w:rsidP="00827B6C">
      <w:pPr>
        <w:ind w:left="720"/>
        <w:rPr>
          <w:sz w:val="16"/>
          <w:szCs w:val="16"/>
        </w:rPr>
      </w:pPr>
      <w:r w:rsidRPr="00827B6C">
        <w:rPr>
          <w:sz w:val="16"/>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5E45DCA9" w14:textId="77777777" w:rsidR="00827B6C" w:rsidRPr="00827B6C" w:rsidRDefault="00827B6C" w:rsidP="00827B6C">
      <w:pPr>
        <w:rPr>
          <w:sz w:val="16"/>
          <w:szCs w:val="16"/>
        </w:rPr>
      </w:pPr>
      <w:r w:rsidRPr="00827B6C">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392F1749" w14:textId="77777777" w:rsidR="00827B6C" w:rsidRPr="00827B6C" w:rsidRDefault="00827B6C" w:rsidP="00827B6C">
      <w:pPr>
        <w:rPr>
          <w:sz w:val="16"/>
          <w:szCs w:val="16"/>
        </w:rPr>
      </w:pPr>
      <w:r w:rsidRPr="00827B6C">
        <w:rPr>
          <w:sz w:val="16"/>
          <w:szCs w:val="16"/>
        </w:rPr>
        <w:lastRenderedPageBreak/>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5E9D27D4" w14:textId="77777777" w:rsidR="00827B6C" w:rsidRPr="00827B6C" w:rsidRDefault="00827B6C" w:rsidP="00827B6C">
      <w:pPr>
        <w:rPr>
          <w:sz w:val="16"/>
        </w:rPr>
      </w:pPr>
      <w:r w:rsidRPr="00827B6C">
        <w:rPr>
          <w:sz w:val="16"/>
        </w:rPr>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4E0DE7D3" w14:textId="77777777" w:rsidR="00827B6C" w:rsidRPr="00827B6C" w:rsidRDefault="00827B6C" w:rsidP="00827B6C">
      <w:pPr>
        <w:rPr>
          <w:sz w:val="16"/>
        </w:rPr>
      </w:pPr>
      <w:r w:rsidRPr="00827B6C">
        <w:rPr>
          <w:sz w:val="16"/>
        </w:rPr>
        <w:t>Crossing the Threshold: Humanity Confronts Its Final Stage</w:t>
      </w:r>
    </w:p>
    <w:p w14:paraId="06837481" w14:textId="77777777" w:rsidR="00827B6C" w:rsidRPr="00827B6C" w:rsidRDefault="00827B6C" w:rsidP="00827B6C">
      <w:pPr>
        <w:ind w:left="720"/>
        <w:rPr>
          <w:sz w:val="16"/>
        </w:rPr>
      </w:pPr>
      <w:r w:rsidRPr="00827B6C">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7C192D16" w14:textId="77777777" w:rsidR="00827B6C" w:rsidRPr="00827B6C" w:rsidRDefault="00827B6C" w:rsidP="00827B6C">
      <w:pPr>
        <w:ind w:left="720"/>
        <w:rPr>
          <w:sz w:val="16"/>
        </w:rPr>
      </w:pPr>
      <w:r w:rsidRPr="00827B6C">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6CE395FB" w14:textId="77777777" w:rsidR="00827B6C" w:rsidRPr="00827B6C" w:rsidRDefault="00827B6C" w:rsidP="00827B6C">
      <w:pPr>
        <w:ind w:left="720"/>
        <w:rPr>
          <w:sz w:val="16"/>
        </w:rPr>
      </w:pPr>
      <w:r w:rsidRPr="00827B6C">
        <w:rPr>
          <w:sz w:val="16"/>
        </w:rPr>
        <w:t>It was not understood at the time but a second and no less critical new era was beginning at the same time. A new geological epoch, by now, called the Anthropocene–an epoch defined by extreme human impact on the environment.</w:t>
      </w:r>
    </w:p>
    <w:p w14:paraId="71FDBB16" w14:textId="77777777" w:rsidR="00827B6C" w:rsidRPr="00827B6C" w:rsidRDefault="00827B6C" w:rsidP="00827B6C">
      <w:pPr>
        <w:ind w:left="720"/>
        <w:rPr>
          <w:sz w:val="16"/>
        </w:rPr>
      </w:pPr>
      <w:r w:rsidRPr="00827B6C">
        <w:rPr>
          <w:sz w:val="16"/>
        </w:rPr>
        <w:t>The Anthropocene and the nuclear age coincide, a dual threat to the perpetuation of organized human life. Both threats are severe and imminent. It’s widely recognized that we have entered the period of the sixth mass extinction.4</w:t>
      </w:r>
    </w:p>
    <w:p w14:paraId="2DFF3367" w14:textId="77777777" w:rsidR="00827B6C" w:rsidRPr="00827B6C" w:rsidRDefault="00827B6C" w:rsidP="00827B6C">
      <w:pPr>
        <w:rPr>
          <w:sz w:val="16"/>
        </w:rPr>
      </w:pPr>
      <w:r w:rsidRPr="00827B6C">
        <w:rPr>
          <w:sz w:val="16"/>
        </w:rPr>
        <w:t xml:space="preserve">Extinction denialism has limited public awareness of the new stage that arose in the late 1940s but is rooted in the foundations of our economic system. Indeed, </w:t>
      </w:r>
      <w:r w:rsidRPr="00827B6C">
        <w:rPr>
          <w:rStyle w:val="Emphasis"/>
        </w:rPr>
        <w:t>capitalism</w:t>
      </w:r>
      <w:r w:rsidRPr="00827B6C">
        <w:rPr>
          <w:sz w:val="16"/>
        </w:rPr>
        <w:t xml:space="preserve">, even as it </w:t>
      </w:r>
      <w:r w:rsidRPr="00827B6C">
        <w:rPr>
          <w:rStyle w:val="Emphasis"/>
        </w:rPr>
        <w:t>historically helped</w:t>
      </w:r>
      <w:r w:rsidRPr="00827B6C">
        <w:rPr>
          <w:rStyle w:val="StyleUnderline"/>
        </w:rPr>
        <w:t xml:space="preserve"> build new economic </w:t>
      </w:r>
      <w:r w:rsidRPr="00827B6C">
        <w:rPr>
          <w:rStyle w:val="Emphasis"/>
        </w:rPr>
        <w:t>growth</w:t>
      </w:r>
      <w:r w:rsidRPr="00827B6C">
        <w:rPr>
          <w:rStyle w:val="StyleUnderline"/>
        </w:rPr>
        <w:t xml:space="preserve"> and innovation</w:t>
      </w:r>
      <w:r w:rsidRPr="00827B6C">
        <w:rPr>
          <w:sz w:val="16"/>
        </w:rPr>
        <w:t xml:space="preserve"> and pulled millions out of poverty, has always created war and environmental destruction. </w:t>
      </w:r>
      <w:r w:rsidRPr="00827B6C">
        <w:rPr>
          <w:rStyle w:val="StyleUnderline"/>
        </w:rPr>
        <w:t xml:space="preserve">Its </w:t>
      </w:r>
      <w:r w:rsidRPr="00827B6C">
        <w:rPr>
          <w:rStyle w:val="Emphasis"/>
        </w:rPr>
        <w:t>historical progress</w:t>
      </w:r>
      <w:r w:rsidRPr="00827B6C">
        <w:rPr>
          <w:rStyle w:val="StyleUnderline"/>
        </w:rPr>
        <w:t xml:space="preserve"> fueled “</w:t>
      </w:r>
      <w:r w:rsidRPr="00827B6C">
        <w:rPr>
          <w:rStyle w:val="Emphasis"/>
        </w:rPr>
        <w:t>development</w:t>
      </w:r>
      <w:r w:rsidRPr="00827B6C">
        <w:rPr>
          <w:sz w:val="16"/>
        </w:rPr>
        <w:t xml:space="preserve">” that catapulted the European and American world </w:t>
      </w:r>
      <w:r w:rsidRPr="00827B6C">
        <w:rPr>
          <w:rStyle w:val="StyleUnderline"/>
        </w:rPr>
        <w:t xml:space="preserve">toward </w:t>
      </w:r>
      <w:r w:rsidRPr="00827B6C">
        <w:rPr>
          <w:rStyle w:val="Emphasis"/>
        </w:rPr>
        <w:t>prosperity</w:t>
      </w:r>
      <w:r w:rsidRPr="00827B6C">
        <w:rPr>
          <w:sz w:val="16"/>
        </w:rPr>
        <w:t xml:space="preserve"> and material well-being for two centuries. </w:t>
      </w:r>
      <w:r w:rsidRPr="00827B6C">
        <w:rPr>
          <w:rStyle w:val="StyleUnderline"/>
        </w:rPr>
        <w:t xml:space="preserve">But that </w:t>
      </w:r>
      <w:r w:rsidRPr="00827B6C">
        <w:rPr>
          <w:rStyle w:val="Emphasis"/>
        </w:rPr>
        <w:t>huge leap</w:t>
      </w:r>
      <w:r w:rsidRPr="00827B6C">
        <w:rPr>
          <w:sz w:val="16"/>
        </w:rPr>
        <w:t xml:space="preserve"> forward also </w:t>
      </w:r>
      <w:r w:rsidRPr="00827B6C">
        <w:rPr>
          <w:rStyle w:val="Emphasis"/>
        </w:rPr>
        <w:t>froze</w:t>
      </w:r>
      <w:r w:rsidRPr="00827B6C">
        <w:rPr>
          <w:rStyle w:val="StyleUnderline"/>
        </w:rPr>
        <w:t xml:space="preserve"> into society an </w:t>
      </w:r>
      <w:r w:rsidRPr="00827B6C">
        <w:rPr>
          <w:rStyle w:val="Emphasis"/>
        </w:rPr>
        <w:t>unsustainable quest</w:t>
      </w:r>
      <w:r w:rsidRPr="00827B6C">
        <w:rPr>
          <w:rStyle w:val="StyleUnderline"/>
        </w:rPr>
        <w:t xml:space="preserve"> for </w:t>
      </w:r>
      <w:r w:rsidRPr="00827B6C">
        <w:rPr>
          <w:rStyle w:val="Emphasis"/>
        </w:rPr>
        <w:t>unfettered growth</w:t>
      </w:r>
      <w:r w:rsidRPr="00827B6C">
        <w:rPr>
          <w:rStyle w:val="StyleUnderline"/>
        </w:rPr>
        <w:t xml:space="preserve"> threatening </w:t>
      </w:r>
      <w:r w:rsidRPr="00827B6C">
        <w:rPr>
          <w:rStyle w:val="Emphasis"/>
        </w:rPr>
        <w:t>military</w:t>
      </w:r>
      <w:r w:rsidRPr="00827B6C">
        <w:rPr>
          <w:rStyle w:val="StyleUnderline"/>
        </w:rPr>
        <w:t xml:space="preserve"> and </w:t>
      </w:r>
      <w:r w:rsidRPr="00827B6C">
        <w:rPr>
          <w:rStyle w:val="Emphasis"/>
        </w:rPr>
        <w:t>environmental catastrophe</w:t>
      </w:r>
      <w:r w:rsidRPr="00827B6C">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3263CC5D" w14:textId="77777777" w:rsidR="00827B6C" w:rsidRPr="00827B6C" w:rsidRDefault="00827B6C" w:rsidP="00827B6C">
      <w:pPr>
        <w:rPr>
          <w:sz w:val="16"/>
        </w:rPr>
      </w:pPr>
      <w:r w:rsidRPr="00827B6C">
        <w:rPr>
          <w:sz w:val="16"/>
        </w:rPr>
        <w:t>The Triangle of Extinction: Mad Money</w:t>
      </w:r>
    </w:p>
    <w:p w14:paraId="39A3CC60" w14:textId="77777777" w:rsidR="00827B6C" w:rsidRPr="00827B6C" w:rsidRDefault="00827B6C" w:rsidP="00827B6C">
      <w:pPr>
        <w:rPr>
          <w:sz w:val="16"/>
        </w:rPr>
      </w:pPr>
      <w:r w:rsidRPr="00827B6C">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5BE44861" w14:textId="77777777" w:rsidR="00827B6C" w:rsidRPr="00827B6C" w:rsidRDefault="00827B6C" w:rsidP="00827B6C">
      <w:pPr>
        <w:rPr>
          <w:sz w:val="16"/>
        </w:rPr>
      </w:pPr>
      <w:r w:rsidRPr="00827B6C">
        <w:rPr>
          <w:rStyle w:val="StyleUnderline"/>
        </w:rPr>
        <w:t>Capitalism</w:t>
      </w:r>
      <w:r w:rsidRPr="00827B6C">
        <w:rPr>
          <w:sz w:val="16"/>
        </w:rPr>
        <w:t xml:space="preserve"> drives the triangle of extinction. Its very nature, as a system, </w:t>
      </w:r>
      <w:r w:rsidRPr="00827B6C">
        <w:rPr>
          <w:rStyle w:val="StyleUnderline"/>
        </w:rPr>
        <w:t xml:space="preserve">foments </w:t>
      </w:r>
      <w:r w:rsidRPr="00827B6C">
        <w:rPr>
          <w:rStyle w:val="Emphasis"/>
        </w:rPr>
        <w:t>militarism</w:t>
      </w:r>
      <w:r w:rsidRPr="00827B6C">
        <w:rPr>
          <w:rStyle w:val="StyleUnderline"/>
        </w:rPr>
        <w:t xml:space="preserve"> and drives </w:t>
      </w:r>
      <w:r w:rsidRPr="00827B6C">
        <w:rPr>
          <w:rStyle w:val="Emphasis"/>
        </w:rPr>
        <w:t>environmental destruction</w:t>
      </w:r>
      <w:r w:rsidRPr="00827B6C">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5FB99258" w14:textId="77777777" w:rsidR="00827B6C" w:rsidRPr="00827B6C" w:rsidRDefault="00827B6C" w:rsidP="00827B6C">
      <w:pPr>
        <w:rPr>
          <w:sz w:val="16"/>
        </w:rPr>
      </w:pPr>
      <w:r w:rsidRPr="00827B6C">
        <w:rPr>
          <w:sz w:val="16"/>
        </w:rPr>
        <w:t xml:space="preserve">However, these two corners – </w:t>
      </w:r>
      <w:r w:rsidRPr="00827B6C">
        <w:rPr>
          <w:rStyle w:val="Emphasis"/>
        </w:rPr>
        <w:t>militarism</w:t>
      </w:r>
      <w:r w:rsidRPr="00827B6C">
        <w:rPr>
          <w:rStyle w:val="StyleUnderline"/>
        </w:rPr>
        <w:t xml:space="preserve"> and </w:t>
      </w:r>
      <w:r w:rsidRPr="00827B6C">
        <w:rPr>
          <w:rStyle w:val="Emphasis"/>
        </w:rPr>
        <w:t>environmental destruction</w:t>
      </w:r>
      <w:r w:rsidRPr="00827B6C">
        <w:rPr>
          <w:sz w:val="16"/>
        </w:rPr>
        <w:t xml:space="preserve"> also </w:t>
      </w:r>
      <w:r w:rsidRPr="00827B6C">
        <w:rPr>
          <w:rStyle w:val="StyleUnderline"/>
        </w:rPr>
        <w:t>feed back into</w:t>
      </w:r>
      <w:r w:rsidRPr="00827B6C">
        <w:rPr>
          <w:sz w:val="16"/>
        </w:rPr>
        <w:t xml:space="preserve">, affect, and reinforce </w:t>
      </w:r>
      <w:r w:rsidRPr="00827B6C">
        <w:rPr>
          <w:rStyle w:val="StyleUnderline"/>
        </w:rPr>
        <w:t xml:space="preserve">the logic of capitalism. Both create the </w:t>
      </w:r>
      <w:r w:rsidRPr="00D40F4E">
        <w:rPr>
          <w:rStyle w:val="Emphasis"/>
          <w:highlight w:val="cyan"/>
        </w:rPr>
        <w:t>disasters</w:t>
      </w:r>
      <w:r w:rsidRPr="00827B6C">
        <w:rPr>
          <w:rStyle w:val="StyleUnderline"/>
        </w:rPr>
        <w:t xml:space="preserve"> that </w:t>
      </w:r>
      <w:r w:rsidRPr="00D40F4E">
        <w:rPr>
          <w:rStyle w:val="StyleUnderline"/>
          <w:highlight w:val="cyan"/>
        </w:rPr>
        <w:t xml:space="preserve">leave </w:t>
      </w:r>
      <w:r w:rsidRPr="00D40F4E">
        <w:rPr>
          <w:rStyle w:val="Emphasis"/>
          <w:highlight w:val="cyan"/>
        </w:rPr>
        <w:t>communities</w:t>
      </w:r>
      <w:r w:rsidRPr="00827B6C">
        <w:rPr>
          <w:rStyle w:val="StyleUnderline"/>
        </w:rPr>
        <w:t xml:space="preserve"> and </w:t>
      </w:r>
      <w:r w:rsidRPr="00827B6C">
        <w:rPr>
          <w:rStyle w:val="Emphasis"/>
        </w:rPr>
        <w:t>states</w:t>
      </w:r>
      <w:r w:rsidRPr="00827B6C">
        <w:rPr>
          <w:rStyle w:val="StyleUnderline"/>
        </w:rPr>
        <w:t xml:space="preserve"> </w:t>
      </w:r>
      <w:r w:rsidRPr="00D40F4E">
        <w:rPr>
          <w:rStyle w:val="StyleUnderline"/>
          <w:highlight w:val="cyan"/>
        </w:rPr>
        <w:t xml:space="preserve">turning to </w:t>
      </w:r>
      <w:r w:rsidRPr="00D40F4E">
        <w:rPr>
          <w:rStyle w:val="Emphasis"/>
          <w:highlight w:val="cyan"/>
        </w:rPr>
        <w:t>capitalists</w:t>
      </w:r>
      <w:r w:rsidRPr="00D40F4E">
        <w:rPr>
          <w:sz w:val="16"/>
          <w:highlight w:val="cyan"/>
        </w:rPr>
        <w:t xml:space="preserve"> </w:t>
      </w:r>
      <w:r w:rsidRPr="00827B6C">
        <w:rPr>
          <w:sz w:val="16"/>
        </w:rPr>
        <w:t xml:space="preserve">for solutions. The </w:t>
      </w:r>
      <w:r w:rsidRPr="00D40F4E">
        <w:rPr>
          <w:rStyle w:val="Emphasis"/>
          <w:highlight w:val="cyan"/>
        </w:rPr>
        <w:t xml:space="preserve">soil </w:t>
      </w:r>
      <w:r w:rsidRPr="00827B6C">
        <w:rPr>
          <w:rStyle w:val="Emphasis"/>
        </w:rPr>
        <w:t xml:space="preserve">fertility </w:t>
      </w:r>
      <w:r w:rsidRPr="00D40F4E">
        <w:rPr>
          <w:rStyle w:val="Emphasis"/>
          <w:highlight w:val="cyan"/>
        </w:rPr>
        <w:t>depletion</w:t>
      </w:r>
      <w:r w:rsidRPr="00827B6C">
        <w:rPr>
          <w:sz w:val="16"/>
        </w:rPr>
        <w:t xml:space="preserve">, for example, </w:t>
      </w:r>
      <w:r w:rsidRPr="00827B6C">
        <w:rPr>
          <w:rStyle w:val="StyleUnderline"/>
        </w:rPr>
        <w:t xml:space="preserve">that </w:t>
      </w:r>
      <w:r w:rsidRPr="00827B6C">
        <w:rPr>
          <w:rStyle w:val="Emphasis"/>
        </w:rPr>
        <w:t>capitalist agriculture</w:t>
      </w:r>
      <w:r w:rsidRPr="00827B6C">
        <w:rPr>
          <w:rStyle w:val="StyleUnderline"/>
        </w:rPr>
        <w:t xml:space="preserve"> produces, </w:t>
      </w:r>
      <w:r w:rsidRPr="00D40F4E">
        <w:rPr>
          <w:rStyle w:val="StyleUnderline"/>
          <w:highlight w:val="cyan"/>
        </w:rPr>
        <w:t xml:space="preserve">leaves us </w:t>
      </w:r>
      <w:r w:rsidRPr="00827B6C">
        <w:rPr>
          <w:rStyle w:val="StyleUnderline"/>
        </w:rPr>
        <w:t xml:space="preserve">all more </w:t>
      </w:r>
      <w:r w:rsidRPr="00D40F4E">
        <w:rPr>
          <w:rStyle w:val="Emphasis"/>
          <w:highlight w:val="cyan"/>
        </w:rPr>
        <w:t>dependent</w:t>
      </w:r>
      <w:r w:rsidRPr="00D40F4E">
        <w:rPr>
          <w:rStyle w:val="StyleUnderline"/>
          <w:highlight w:val="cyan"/>
        </w:rPr>
        <w:t xml:space="preserve"> on</w:t>
      </w:r>
      <w:r w:rsidRPr="00827B6C">
        <w:rPr>
          <w:rStyle w:val="StyleUnderline"/>
        </w:rPr>
        <w:t xml:space="preserve"> the </w:t>
      </w:r>
      <w:r w:rsidRPr="00827B6C">
        <w:rPr>
          <w:rStyle w:val="Emphasis"/>
        </w:rPr>
        <w:t>petrochemical</w:t>
      </w:r>
      <w:r w:rsidRPr="00827B6C">
        <w:rPr>
          <w:rStyle w:val="StyleUnderline"/>
        </w:rPr>
        <w:t xml:space="preserve"> and </w:t>
      </w:r>
      <w:r w:rsidRPr="00827B6C">
        <w:rPr>
          <w:rStyle w:val="Emphasis"/>
        </w:rPr>
        <w:t>agro-industrial</w:t>
      </w:r>
      <w:r w:rsidRPr="00827B6C">
        <w:rPr>
          <w:rStyle w:val="StyleUnderline"/>
        </w:rPr>
        <w:t xml:space="preserve"> corporations selling </w:t>
      </w:r>
      <w:r w:rsidRPr="00D40F4E">
        <w:rPr>
          <w:rStyle w:val="Emphasis"/>
          <w:highlight w:val="cyan"/>
        </w:rPr>
        <w:t>fertilizers</w:t>
      </w:r>
      <w:r w:rsidRPr="00827B6C">
        <w:rPr>
          <w:rStyle w:val="StyleUnderline"/>
        </w:rPr>
        <w:t xml:space="preserve"> and </w:t>
      </w:r>
      <w:r w:rsidRPr="008557AC">
        <w:rPr>
          <w:rStyle w:val="Emphasis"/>
        </w:rPr>
        <w:t>pesticides</w:t>
      </w:r>
      <w:r w:rsidRPr="008557AC">
        <w:rPr>
          <w:sz w:val="16"/>
        </w:rPr>
        <w:t xml:space="preserve">. Similarly, </w:t>
      </w:r>
      <w:r w:rsidRPr="008557AC">
        <w:rPr>
          <w:rStyle w:val="StyleUnderline"/>
        </w:rPr>
        <w:t xml:space="preserve">capitalism’s </w:t>
      </w:r>
      <w:r w:rsidRPr="008557AC">
        <w:rPr>
          <w:rStyle w:val="Emphasis"/>
        </w:rPr>
        <w:t>inherent instability</w:t>
      </w:r>
      <w:r w:rsidRPr="008557AC">
        <w:rPr>
          <w:sz w:val="16"/>
        </w:rPr>
        <w:t xml:space="preserve">, particularly in the American case, </w:t>
      </w:r>
      <w:r w:rsidRPr="008557AC">
        <w:rPr>
          <w:rStyle w:val="StyleUnderline"/>
        </w:rPr>
        <w:t>produces a “</w:t>
      </w:r>
      <w:r w:rsidRPr="008557AC">
        <w:rPr>
          <w:rStyle w:val="Emphasis"/>
        </w:rPr>
        <w:t>military Keynesianism</w:t>
      </w:r>
      <w:r w:rsidRPr="008557AC">
        <w:rPr>
          <w:rStyle w:val="StyleUnderline"/>
        </w:rPr>
        <w:t>,” using</w:t>
      </w:r>
      <w:r w:rsidRPr="00D40F4E">
        <w:rPr>
          <w:rStyle w:val="StyleUnderline"/>
          <w:highlight w:val="cyan"/>
        </w:rPr>
        <w:t xml:space="preserve"> </w:t>
      </w:r>
      <w:r w:rsidRPr="00D40F4E">
        <w:rPr>
          <w:rStyle w:val="Emphasis"/>
          <w:highlight w:val="cyan"/>
        </w:rPr>
        <w:t>state spending</w:t>
      </w:r>
      <w:r w:rsidRPr="00D40F4E">
        <w:rPr>
          <w:rStyle w:val="StyleUnderline"/>
          <w:highlight w:val="cyan"/>
        </w:rPr>
        <w:t xml:space="preserve"> to </w:t>
      </w:r>
      <w:r w:rsidRPr="008557AC">
        <w:rPr>
          <w:rStyle w:val="StyleUnderline"/>
        </w:rPr>
        <w:lastRenderedPageBreak/>
        <w:t>increase</w:t>
      </w:r>
      <w:r w:rsidRPr="00827B6C">
        <w:rPr>
          <w:rStyle w:val="StyleUnderline"/>
        </w:rPr>
        <w:t xml:space="preserve"> </w:t>
      </w:r>
      <w:r w:rsidRPr="00827B6C">
        <w:rPr>
          <w:rStyle w:val="Emphasis"/>
        </w:rPr>
        <w:t>production</w:t>
      </w:r>
      <w:r w:rsidRPr="00827B6C">
        <w:rPr>
          <w:rStyle w:val="StyleUnderline"/>
        </w:rPr>
        <w:t xml:space="preserve"> and </w:t>
      </w:r>
      <w:r w:rsidRPr="00D40F4E">
        <w:rPr>
          <w:rStyle w:val="Emphasis"/>
          <w:highlight w:val="cyan"/>
        </w:rPr>
        <w:t>profits</w:t>
      </w:r>
      <w:r w:rsidRPr="00827B6C">
        <w:rPr>
          <w:sz w:val="16"/>
        </w:rPr>
        <w:t xml:space="preserve"> of military companies. </w:t>
      </w:r>
      <w:r w:rsidRPr="00827B6C">
        <w:rPr>
          <w:rStyle w:val="StyleUnderline"/>
        </w:rPr>
        <w:t xml:space="preserve">This, in turn, compromises </w:t>
      </w:r>
      <w:r w:rsidRPr="00827B6C">
        <w:rPr>
          <w:rStyle w:val="Emphasis"/>
        </w:rPr>
        <w:t>democracy</w:t>
      </w:r>
      <w:r w:rsidRPr="00827B6C">
        <w:rPr>
          <w:rStyle w:val="StyleUnderline"/>
        </w:rPr>
        <w:t xml:space="preserve">, </w:t>
      </w:r>
      <w:r w:rsidRPr="00D40F4E">
        <w:rPr>
          <w:rStyle w:val="StyleUnderline"/>
          <w:highlight w:val="cyan"/>
        </w:rPr>
        <w:t>giving</w:t>
      </w:r>
      <w:r w:rsidRPr="00827B6C">
        <w:rPr>
          <w:rStyle w:val="StyleUnderline"/>
        </w:rPr>
        <w:t xml:space="preserve"> </w:t>
      </w:r>
      <w:r w:rsidRPr="00827B6C">
        <w:rPr>
          <w:rStyle w:val="Emphasis"/>
        </w:rPr>
        <w:t xml:space="preserve">weapons </w:t>
      </w:r>
      <w:r w:rsidRPr="00D40F4E">
        <w:rPr>
          <w:rStyle w:val="Emphasis"/>
          <w:highlight w:val="cyan"/>
        </w:rPr>
        <w:t>contractors</w:t>
      </w:r>
      <w:r w:rsidRPr="00827B6C">
        <w:rPr>
          <w:rStyle w:val="StyleUnderline"/>
        </w:rPr>
        <w:t xml:space="preserve"> privileged </w:t>
      </w:r>
      <w:r w:rsidRPr="00D40F4E">
        <w:rPr>
          <w:rStyle w:val="Emphasis"/>
          <w:highlight w:val="cyan"/>
        </w:rPr>
        <w:t>access to the state</w:t>
      </w:r>
      <w:r w:rsidRPr="00827B6C">
        <w:rPr>
          <w:rStyle w:val="StyleUnderline"/>
        </w:rPr>
        <w:t xml:space="preserve">, rendering the latter </w:t>
      </w:r>
      <w:r w:rsidRPr="00827B6C">
        <w:rPr>
          <w:rStyle w:val="Emphasis"/>
        </w:rPr>
        <w:t>dependent</w:t>
      </w:r>
      <w:r w:rsidRPr="00827B6C">
        <w:rPr>
          <w:rStyle w:val="StyleUnderline"/>
        </w:rPr>
        <w:t xml:space="preserve"> on the “</w:t>
      </w:r>
      <w:r w:rsidRPr="00827B6C">
        <w:rPr>
          <w:rStyle w:val="Emphasis"/>
        </w:rPr>
        <w:t>market” fortunes</w:t>
      </w:r>
      <w:r w:rsidRPr="00827B6C">
        <w:rPr>
          <w:sz w:val="16"/>
        </w:rPr>
        <w:t xml:space="preserve"> of these corporations (Figure 1.1).</w:t>
      </w:r>
    </w:p>
    <w:p w14:paraId="6D302364" w14:textId="77777777" w:rsidR="00827B6C" w:rsidRPr="00827B6C" w:rsidRDefault="00827B6C" w:rsidP="00827B6C">
      <w:pPr>
        <w:rPr>
          <w:sz w:val="16"/>
        </w:rPr>
      </w:pPr>
      <w:r w:rsidRPr="00827B6C">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6ACAA2F8" w14:textId="77777777" w:rsidR="00827B6C" w:rsidRPr="00827B6C" w:rsidRDefault="00827B6C" w:rsidP="00827B6C">
      <w:pPr>
        <w:rPr>
          <w:sz w:val="16"/>
        </w:rPr>
      </w:pPr>
      <w:r w:rsidRPr="00827B6C">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7ADAF6CE" w14:textId="77777777" w:rsidR="00827B6C" w:rsidRPr="00827B6C" w:rsidRDefault="00827B6C" w:rsidP="00827B6C">
      <w:pPr>
        <w:rPr>
          <w:sz w:val="16"/>
        </w:rPr>
      </w:pPr>
      <w:r w:rsidRPr="00827B6C">
        <w:rPr>
          <w:sz w:val="16"/>
        </w:rPr>
        <w:t xml:space="preserve">The second picture shows that </w:t>
      </w:r>
      <w:r w:rsidRPr="00827B6C">
        <w:rPr>
          <w:rStyle w:val="StyleUnderline"/>
        </w:rPr>
        <w:t xml:space="preserve">there are </w:t>
      </w:r>
      <w:r w:rsidRPr="00D40F4E">
        <w:rPr>
          <w:rStyle w:val="StyleUnderline"/>
          <w:highlight w:val="cyan"/>
        </w:rPr>
        <w:t>several</w:t>
      </w:r>
      <w:r w:rsidRPr="00827B6C">
        <w:rPr>
          <w:rStyle w:val="StyleUnderline"/>
        </w:rPr>
        <w:t xml:space="preserve"> </w:t>
      </w:r>
      <w:r w:rsidRPr="00827B6C">
        <w:rPr>
          <w:rStyle w:val="Emphasis"/>
        </w:rPr>
        <w:t xml:space="preserve">major </w:t>
      </w:r>
      <w:r w:rsidRPr="00D40F4E">
        <w:rPr>
          <w:rStyle w:val="Emphasis"/>
          <w:highlight w:val="cyan"/>
        </w:rPr>
        <w:t>existential risks</w:t>
      </w:r>
      <w:r w:rsidRPr="00827B6C">
        <w:rPr>
          <w:rStyle w:val="StyleUnderline"/>
        </w:rPr>
        <w:t>; among the risks in</w:t>
      </w:r>
      <w:r w:rsidRPr="00827B6C">
        <w:rPr>
          <w:sz w:val="16"/>
        </w:rPr>
        <w:t xml:space="preserve"> the </w:t>
      </w:r>
      <w:r w:rsidRPr="00827B6C">
        <w:rPr>
          <w:rStyle w:val="Emphasis"/>
        </w:rPr>
        <w:t>environmental destruction</w:t>
      </w:r>
      <w:r w:rsidRPr="00827B6C">
        <w:rPr>
          <w:rStyle w:val="StyleUnderline"/>
        </w:rPr>
        <w:t xml:space="preserve"> corner are</w:t>
      </w:r>
      <w:r w:rsidRPr="00827B6C">
        <w:rPr>
          <w:sz w:val="16"/>
        </w:rPr>
        <w:t xml:space="preserve"> three well-known ones, </w:t>
      </w:r>
      <w:r w:rsidRPr="00D40F4E">
        <w:rPr>
          <w:rStyle w:val="Emphasis"/>
          <w:highlight w:val="cyan"/>
        </w:rPr>
        <w:t>climate change</w:t>
      </w:r>
      <w:r w:rsidRPr="00D40F4E">
        <w:rPr>
          <w:rStyle w:val="StyleUnderline"/>
          <w:highlight w:val="cyan"/>
        </w:rPr>
        <w:t xml:space="preserve">, </w:t>
      </w:r>
      <w:r w:rsidRPr="00D40F4E">
        <w:rPr>
          <w:rStyle w:val="Emphasis"/>
          <w:highlight w:val="cyan"/>
        </w:rPr>
        <w:t>pandemics</w:t>
      </w:r>
      <w:r w:rsidRPr="00D40F4E">
        <w:rPr>
          <w:rStyle w:val="StyleUnderline"/>
          <w:highlight w:val="cyan"/>
        </w:rPr>
        <w:t xml:space="preserve">, and </w:t>
      </w:r>
      <w:r w:rsidRPr="00D40F4E">
        <w:rPr>
          <w:rStyle w:val="Emphasis"/>
          <w:highlight w:val="cyan"/>
        </w:rPr>
        <w:t>biodiversity</w:t>
      </w:r>
      <w:r w:rsidRPr="00827B6C">
        <w:rPr>
          <w:rStyle w:val="StyleUnderline"/>
        </w:rPr>
        <w:t xml:space="preserve"> loss</w:t>
      </w:r>
      <w:r w:rsidRPr="00827B6C">
        <w:rPr>
          <w:sz w:val="16"/>
        </w:rPr>
        <w:t xml:space="preserve">. But these interact with the others listed, as well as with the many other risks that are less well known. Similarly, </w:t>
      </w:r>
      <w:r w:rsidRPr="00827B6C">
        <w:rPr>
          <w:rStyle w:val="StyleUnderline"/>
        </w:rPr>
        <w:t xml:space="preserve">militarism produces </w:t>
      </w:r>
      <w:r w:rsidRPr="00D40F4E">
        <w:rPr>
          <w:rStyle w:val="Emphasis"/>
          <w:highlight w:val="cyan"/>
        </w:rPr>
        <w:t>nuclear</w:t>
      </w:r>
      <w:r w:rsidRPr="00D40F4E">
        <w:rPr>
          <w:rStyle w:val="StyleUnderline"/>
          <w:highlight w:val="cyan"/>
        </w:rPr>
        <w:t xml:space="preserve">, </w:t>
      </w:r>
      <w:r w:rsidRPr="00D40F4E">
        <w:rPr>
          <w:rStyle w:val="Emphasis"/>
          <w:highlight w:val="cyan"/>
        </w:rPr>
        <w:t>biological</w:t>
      </w:r>
      <w:r w:rsidRPr="00D40F4E">
        <w:rPr>
          <w:rStyle w:val="StyleUnderline"/>
          <w:highlight w:val="cyan"/>
        </w:rPr>
        <w:t>/</w:t>
      </w:r>
      <w:r w:rsidRPr="00D40F4E">
        <w:rPr>
          <w:rStyle w:val="Emphasis"/>
          <w:highlight w:val="cyan"/>
        </w:rPr>
        <w:t>chemical</w:t>
      </w:r>
      <w:r w:rsidRPr="00D40F4E">
        <w:rPr>
          <w:rStyle w:val="StyleUnderline"/>
          <w:highlight w:val="cyan"/>
        </w:rPr>
        <w:t xml:space="preserve">, and </w:t>
      </w:r>
      <w:r w:rsidRPr="00D40F4E">
        <w:rPr>
          <w:rStyle w:val="Emphasis"/>
          <w:highlight w:val="cyan"/>
        </w:rPr>
        <w:t>cyberwar</w:t>
      </w:r>
      <w:r w:rsidRPr="00D40F4E">
        <w:rPr>
          <w:rStyle w:val="StyleUnderline"/>
          <w:highlight w:val="cyan"/>
        </w:rPr>
        <w:t xml:space="preserve"> risks</w:t>
      </w:r>
      <w:r w:rsidRPr="00827B6C">
        <w:rPr>
          <w:sz w:val="16"/>
        </w:rPr>
        <w:t xml:space="preserve">. </w:t>
      </w:r>
      <w:r w:rsidRPr="00827B6C">
        <w:rPr>
          <w:rStyle w:val="StyleUnderline"/>
        </w:rPr>
        <w:t>All of these</w:t>
      </w:r>
      <w:r w:rsidRPr="00827B6C">
        <w:rPr>
          <w:sz w:val="16"/>
        </w:rPr>
        <w:t xml:space="preserve"> six varieties of existential risk are extremely important, and all </w:t>
      </w:r>
      <w:r w:rsidRPr="00827B6C">
        <w:rPr>
          <w:rStyle w:val="StyleUnderline"/>
        </w:rPr>
        <w:t>are “systemic</w:t>
      </w:r>
      <w:r w:rsidRPr="00827B6C">
        <w:rPr>
          <w:sz w:val="16"/>
        </w:rPr>
        <w:t xml:space="preserve">” in that they are partly caused and fueled by the United States and global capitalist system. </w:t>
      </w:r>
      <w:r w:rsidRPr="00827B6C">
        <w:rPr>
          <w:rStyle w:val="StyleUnderline"/>
        </w:rPr>
        <w:t>All deserve urgent</w:t>
      </w:r>
      <w:r w:rsidRPr="00827B6C">
        <w:rPr>
          <w:sz w:val="16"/>
        </w:rPr>
        <w:t xml:space="preserve"> study leading to </w:t>
      </w:r>
      <w:r w:rsidRPr="00827B6C">
        <w:rPr>
          <w:rStyle w:val="StyleUnderline"/>
        </w:rPr>
        <w:t>emergency transformative change</w:t>
      </w:r>
      <w:r w:rsidRPr="00827B6C">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3D3B40A3" w14:textId="77777777" w:rsidR="00827B6C" w:rsidRPr="00827B6C" w:rsidRDefault="00827B6C" w:rsidP="00827B6C">
      <w:pPr>
        <w:rPr>
          <w:sz w:val="16"/>
        </w:rPr>
      </w:pPr>
      <w:r w:rsidRPr="00827B6C">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252B742D" w14:textId="77777777" w:rsidR="00827B6C" w:rsidRPr="00827B6C" w:rsidRDefault="00827B6C" w:rsidP="00827B6C">
      <w:pPr>
        <w:rPr>
          <w:sz w:val="16"/>
        </w:rPr>
      </w:pPr>
      <w:r w:rsidRPr="00827B6C">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827B6C">
        <w:rPr>
          <w:rStyle w:val="StyleUnderline"/>
        </w:rPr>
        <w:t>capitalism</w:t>
      </w:r>
      <w:r w:rsidRPr="00827B6C">
        <w:rPr>
          <w:sz w:val="16"/>
        </w:rPr>
        <w:t xml:space="preserve">, </w:t>
      </w:r>
      <w:r w:rsidRPr="00827B6C">
        <w:rPr>
          <w:rStyle w:val="StyleUnderline"/>
        </w:rPr>
        <w:t xml:space="preserve">especially the </w:t>
      </w:r>
      <w:r w:rsidRPr="00827B6C">
        <w:rPr>
          <w:rStyle w:val="Emphasis"/>
        </w:rPr>
        <w:t>militarized hegemonic form</w:t>
      </w:r>
      <w:r w:rsidRPr="00827B6C">
        <w:rPr>
          <w:sz w:val="16"/>
        </w:rPr>
        <w:t xml:space="preserve"> modeled by US neoliberal capitalism, causes war, which </w:t>
      </w:r>
      <w:r w:rsidRPr="00827B6C">
        <w:rPr>
          <w:rStyle w:val="StyleUnderline"/>
        </w:rPr>
        <w:t xml:space="preserve">further </w:t>
      </w:r>
      <w:r w:rsidRPr="00827B6C">
        <w:rPr>
          <w:rStyle w:val="Emphasis"/>
        </w:rPr>
        <w:t>multiplies</w:t>
      </w:r>
      <w:r w:rsidRPr="00827B6C">
        <w:rPr>
          <w:rStyle w:val="StyleUnderline"/>
        </w:rPr>
        <w:t xml:space="preserve"> the extinction threat embedded in the </w:t>
      </w:r>
      <w:r w:rsidRPr="00827B6C">
        <w:rPr>
          <w:rStyle w:val="Emphasis"/>
        </w:rPr>
        <w:t>possibility</w:t>
      </w:r>
      <w:r w:rsidRPr="00827B6C">
        <w:rPr>
          <w:rStyle w:val="StyleUnderline"/>
        </w:rPr>
        <w:t xml:space="preserve"> of nuclear war. Climate change, pandemics, and extreme war could arise from other systems than capitalism, but </w:t>
      </w:r>
      <w:r w:rsidRPr="00D40F4E">
        <w:rPr>
          <w:rStyle w:val="Emphasis"/>
          <w:highlight w:val="cyan"/>
        </w:rPr>
        <w:t>capitalism</w:t>
      </w:r>
      <w:r w:rsidRPr="00D40F4E">
        <w:rPr>
          <w:rStyle w:val="StyleUnderline"/>
          <w:highlight w:val="cyan"/>
        </w:rPr>
        <w:t xml:space="preserve"> is a </w:t>
      </w:r>
      <w:r w:rsidRPr="00D40F4E">
        <w:rPr>
          <w:rStyle w:val="Emphasis"/>
          <w:highlight w:val="cyan"/>
        </w:rPr>
        <w:t>leading cause</w:t>
      </w:r>
      <w:r w:rsidRPr="00827B6C">
        <w:rPr>
          <w:rStyle w:val="StyleUnderline"/>
        </w:rPr>
        <w:t xml:space="preserve"> and accelerator </w:t>
      </w:r>
      <w:r w:rsidRPr="00D40F4E">
        <w:rPr>
          <w:rStyle w:val="StyleUnderline"/>
          <w:highlight w:val="cyan"/>
        </w:rPr>
        <w:t>of all</w:t>
      </w:r>
      <w:r w:rsidRPr="00827B6C">
        <w:rPr>
          <w:rStyle w:val="StyleUnderline"/>
        </w:rPr>
        <w:t xml:space="preserve"> these </w:t>
      </w:r>
      <w:r w:rsidRPr="00D40F4E">
        <w:rPr>
          <w:rStyle w:val="Emphasis"/>
          <w:highlight w:val="cyan"/>
        </w:rPr>
        <w:t>threats</w:t>
      </w:r>
      <w:r w:rsidRPr="00827B6C">
        <w:rPr>
          <w:sz w:val="16"/>
        </w:rPr>
        <w:t xml:space="preserve">, which in turn intensify the extinction dangers of each other. </w:t>
      </w:r>
      <w:r w:rsidRPr="00827B6C">
        <w:rPr>
          <w:rStyle w:val="StyleUnderline"/>
        </w:rPr>
        <w:t xml:space="preserve">Climate change is a </w:t>
      </w:r>
      <w:r w:rsidRPr="00827B6C">
        <w:rPr>
          <w:rStyle w:val="Emphasis"/>
        </w:rPr>
        <w:t>major driver</w:t>
      </w:r>
      <w:r w:rsidRPr="00827B6C">
        <w:rPr>
          <w:rStyle w:val="StyleUnderline"/>
        </w:rPr>
        <w:t xml:space="preserve"> of war</w:t>
      </w:r>
      <w:r w:rsidRPr="00827B6C">
        <w:rPr>
          <w:sz w:val="16"/>
        </w:rPr>
        <w:t xml:space="preserve"> and war has become a leading cause of climate change. </w:t>
      </w:r>
      <w:r w:rsidRPr="00827B6C">
        <w:rPr>
          <w:rStyle w:val="StyleUnderline"/>
        </w:rPr>
        <w:t xml:space="preserve">Scholarship on </w:t>
      </w:r>
      <w:r w:rsidRPr="00827B6C">
        <w:rPr>
          <w:rStyle w:val="Emphasis"/>
        </w:rPr>
        <w:t>climate change</w:t>
      </w:r>
      <w:r w:rsidRPr="00827B6C">
        <w:rPr>
          <w:rStyle w:val="StyleUnderline"/>
        </w:rPr>
        <w:t xml:space="preserve"> and</w:t>
      </w:r>
      <w:r w:rsidRPr="00827B6C">
        <w:rPr>
          <w:sz w:val="16"/>
        </w:rPr>
        <w:t xml:space="preserve"> broader </w:t>
      </w:r>
      <w:r w:rsidRPr="00827B6C">
        <w:rPr>
          <w:rStyle w:val="Emphasis"/>
        </w:rPr>
        <w:t>environmental matters</w:t>
      </w:r>
      <w:r w:rsidRPr="00827B6C">
        <w:rPr>
          <w:sz w:val="16"/>
        </w:rPr>
        <w:t xml:space="preserve"> typically </w:t>
      </w:r>
      <w:r w:rsidRPr="00827B6C">
        <w:rPr>
          <w:rStyle w:val="StyleUnderline"/>
        </w:rPr>
        <w:t xml:space="preserve">recognize several </w:t>
      </w:r>
      <w:r w:rsidRPr="00D40F4E">
        <w:rPr>
          <w:rStyle w:val="StyleUnderline"/>
          <w:highlight w:val="cyan"/>
        </w:rPr>
        <w:t xml:space="preserve">major </w:t>
      </w:r>
      <w:r w:rsidRPr="00D40F4E">
        <w:rPr>
          <w:rStyle w:val="Emphasis"/>
          <w:highlight w:val="cyan"/>
        </w:rPr>
        <w:t>tipping points</w:t>
      </w:r>
      <w:r w:rsidRPr="00D40F4E">
        <w:rPr>
          <w:rStyle w:val="StyleUnderline"/>
          <w:highlight w:val="cyan"/>
        </w:rPr>
        <w:t xml:space="preserve"> </w:t>
      </w:r>
      <w:r w:rsidRPr="00827B6C">
        <w:rPr>
          <w:rStyle w:val="StyleUnderline"/>
        </w:rPr>
        <w:t xml:space="preserve">and environmental thresholds </w:t>
      </w:r>
      <w:r w:rsidRPr="00D40F4E">
        <w:rPr>
          <w:rStyle w:val="StyleUnderline"/>
          <w:highlight w:val="cyan"/>
        </w:rPr>
        <w:t>beyond which</w:t>
      </w:r>
      <w:r w:rsidRPr="00827B6C">
        <w:rPr>
          <w:rStyle w:val="StyleUnderline"/>
        </w:rPr>
        <w:t xml:space="preserve"> </w:t>
      </w:r>
      <w:r w:rsidRPr="00827B6C">
        <w:rPr>
          <w:rStyle w:val="Emphasis"/>
        </w:rPr>
        <w:t>abrupt</w:t>
      </w:r>
      <w:r w:rsidRPr="00827B6C">
        <w:rPr>
          <w:rStyle w:val="StyleUnderline"/>
        </w:rPr>
        <w:t xml:space="preserve"> and </w:t>
      </w:r>
      <w:r w:rsidRPr="00827B6C">
        <w:rPr>
          <w:rStyle w:val="Emphasis"/>
        </w:rPr>
        <w:t xml:space="preserve">catastrophic </w:t>
      </w:r>
      <w:r w:rsidRPr="00D40F4E">
        <w:rPr>
          <w:rStyle w:val="Emphasis"/>
          <w:highlight w:val="cyan"/>
        </w:rPr>
        <w:t>outcomes</w:t>
      </w:r>
      <w:r w:rsidRPr="00D40F4E">
        <w:rPr>
          <w:rStyle w:val="StyleUnderline"/>
          <w:highlight w:val="cyan"/>
        </w:rPr>
        <w:t xml:space="preserve"> are</w:t>
      </w:r>
      <w:r w:rsidRPr="00827B6C">
        <w:rPr>
          <w:rStyle w:val="StyleUnderline"/>
        </w:rPr>
        <w:t xml:space="preserve"> to be </w:t>
      </w:r>
      <w:r w:rsidRPr="00D40F4E">
        <w:rPr>
          <w:rStyle w:val="Emphasis"/>
          <w:highlight w:val="cyan"/>
        </w:rPr>
        <w:t>expected</w:t>
      </w:r>
      <w:r w:rsidRPr="00827B6C">
        <w:rPr>
          <w:sz w:val="16"/>
        </w:rPr>
        <w:t>. While we do explore these in depth, we consider these important aspects of the three corners of the triangle of extinction.5</w:t>
      </w:r>
    </w:p>
    <w:p w14:paraId="0F14965A" w14:textId="77777777" w:rsidR="00827B6C" w:rsidRPr="00827B6C" w:rsidRDefault="00827B6C" w:rsidP="00827B6C"/>
    <w:p w14:paraId="2EA03224" w14:textId="77777777" w:rsidR="00827B6C" w:rsidRPr="00827B6C" w:rsidRDefault="00827B6C" w:rsidP="00827B6C">
      <w:pPr>
        <w:pStyle w:val="Heading4"/>
      </w:pPr>
      <w:r w:rsidRPr="00827B6C">
        <w:t xml:space="preserve">The alternative is </w:t>
      </w:r>
      <w:r w:rsidRPr="00827B6C">
        <w:rPr>
          <w:u w:val="single"/>
        </w:rPr>
        <w:t>workers’ control</w:t>
      </w:r>
      <w:r w:rsidRPr="00827B6C">
        <w:t xml:space="preserve">. It’s </w:t>
      </w:r>
      <w:r w:rsidRPr="00827B6C">
        <w:rPr>
          <w:u w:val="single"/>
        </w:rPr>
        <w:t>mutually exclusive</w:t>
      </w:r>
      <w:r w:rsidRPr="00827B6C">
        <w:t>.</w:t>
      </w:r>
    </w:p>
    <w:p w14:paraId="52B0688B" w14:textId="77777777" w:rsidR="00827B6C" w:rsidRPr="00827B6C" w:rsidRDefault="00827B6C" w:rsidP="00827B6C">
      <w:r w:rsidRPr="00827B6C">
        <w:t xml:space="preserve">Saeed </w:t>
      </w:r>
      <w:r w:rsidRPr="00827B6C">
        <w:rPr>
          <w:rStyle w:val="Style13ptBold"/>
        </w:rPr>
        <w:t>Rahnema 22</w:t>
      </w:r>
      <w:r w:rsidRPr="00827B6C">
        <w:t xml:space="preserve">. Professor Emeritus of Political Science and Public Policy, York University. "The Inconceivability of Real Workers’ Control Under Capitalism." International Labor and Working-Class History, Volume 102. </w:t>
      </w:r>
    </w:p>
    <w:p w14:paraId="54A771B0" w14:textId="77777777" w:rsidR="00827B6C" w:rsidRPr="00827B6C" w:rsidRDefault="00827B6C" w:rsidP="00827B6C">
      <w:pPr>
        <w:rPr>
          <w:sz w:val="16"/>
        </w:rPr>
      </w:pPr>
      <w:r w:rsidRPr="00827B6C">
        <w:rPr>
          <w:rStyle w:val="Emphasis"/>
        </w:rPr>
        <w:t>Radical socialists</w:t>
      </w:r>
      <w:r w:rsidRPr="00827B6C">
        <w:rPr>
          <w:rStyle w:val="StyleUnderline"/>
        </w:rPr>
        <w:t xml:space="preserve"> around the world</w:t>
      </w:r>
      <w:r w:rsidRPr="00827B6C">
        <w:rPr>
          <w:sz w:val="16"/>
        </w:rPr>
        <w:t xml:space="preserve"> have long </w:t>
      </w:r>
      <w:r w:rsidRPr="00827B6C">
        <w:rPr>
          <w:rStyle w:val="StyleUnderline"/>
        </w:rPr>
        <w:t xml:space="preserve">considered workers’ councils with the aim of </w:t>
      </w:r>
      <w:r w:rsidRPr="00827B6C">
        <w:rPr>
          <w:sz w:val="16"/>
        </w:rPr>
        <w:t>“</w:t>
      </w:r>
      <w:r w:rsidRPr="00D40F4E">
        <w:rPr>
          <w:rStyle w:val="Emphasis"/>
          <w:highlight w:val="cyan"/>
        </w:rPr>
        <w:t>workers’ control</w:t>
      </w:r>
      <w:r w:rsidRPr="00827B6C">
        <w:rPr>
          <w:sz w:val="16"/>
        </w:rPr>
        <w:t xml:space="preserve">” </w:t>
      </w:r>
      <w:r w:rsidRPr="00827B6C">
        <w:rPr>
          <w:rStyle w:val="StyleUnderline"/>
        </w:rPr>
        <w:t>and</w:t>
      </w:r>
      <w:r w:rsidRPr="00827B6C">
        <w:rPr>
          <w:sz w:val="16"/>
        </w:rPr>
        <w:t xml:space="preserve"> “</w:t>
      </w:r>
      <w:r w:rsidRPr="00827B6C">
        <w:rPr>
          <w:rStyle w:val="Emphasis"/>
        </w:rPr>
        <w:t>self-management</w:t>
      </w:r>
      <w:r w:rsidRPr="00827B6C">
        <w:rPr>
          <w:sz w:val="16"/>
        </w:rPr>
        <w:t xml:space="preserve">” as </w:t>
      </w:r>
      <w:r w:rsidRPr="00D40F4E">
        <w:rPr>
          <w:rStyle w:val="StyleUnderline"/>
          <w:highlight w:val="cyan"/>
        </w:rPr>
        <w:t xml:space="preserve">the </w:t>
      </w:r>
      <w:r w:rsidRPr="00D40F4E">
        <w:rPr>
          <w:rStyle w:val="Emphasis"/>
          <w:highlight w:val="cyan"/>
        </w:rPr>
        <w:t>ideal</w:t>
      </w:r>
      <w:r w:rsidRPr="00827B6C">
        <w:rPr>
          <w:rStyle w:val="Emphasis"/>
        </w:rPr>
        <w:t xml:space="preserve"> form of work </w:t>
      </w:r>
      <w:r w:rsidRPr="00D40F4E">
        <w:rPr>
          <w:rStyle w:val="Emphasis"/>
          <w:highlight w:val="cyan"/>
        </w:rPr>
        <w:t>organization</w:t>
      </w:r>
      <w:r w:rsidRPr="00827B6C">
        <w:rPr>
          <w:sz w:val="16"/>
        </w:rPr>
        <w:t xml:space="preserve">. </w:t>
      </w:r>
      <w:r w:rsidRPr="00827B6C">
        <w:rPr>
          <w:rStyle w:val="StyleUnderline"/>
        </w:rPr>
        <w:t xml:space="preserve">On the other end of the </w:t>
      </w:r>
      <w:r w:rsidRPr="00827B6C">
        <w:rPr>
          <w:rStyle w:val="Emphasis"/>
        </w:rPr>
        <w:t>pro-labor spectrum</w:t>
      </w:r>
      <w:r w:rsidRPr="00827B6C">
        <w:rPr>
          <w:sz w:val="16"/>
        </w:rPr>
        <w:t xml:space="preserve">, </w:t>
      </w:r>
      <w:r w:rsidRPr="00D40F4E">
        <w:rPr>
          <w:rStyle w:val="StyleUnderline"/>
          <w:highlight w:val="cyan"/>
        </w:rPr>
        <w:t>reformist</w:t>
      </w:r>
      <w:r w:rsidRPr="00827B6C">
        <w:rPr>
          <w:rStyle w:val="StyleUnderline"/>
        </w:rPr>
        <w:t xml:space="preserve"> social democrat</w:t>
      </w:r>
      <w:r w:rsidRPr="00D40F4E">
        <w:rPr>
          <w:rStyle w:val="StyleUnderline"/>
          <w:highlight w:val="cyan"/>
        </w:rPr>
        <w:t>s</w:t>
      </w:r>
      <w:r w:rsidRPr="00827B6C">
        <w:rPr>
          <w:sz w:val="16"/>
        </w:rPr>
        <w:t xml:space="preserve"> have </w:t>
      </w:r>
      <w:r w:rsidRPr="00D40F4E">
        <w:rPr>
          <w:rStyle w:val="StyleUnderline"/>
          <w:highlight w:val="cyan"/>
        </w:rPr>
        <w:t>insisted on</w:t>
      </w:r>
      <w:r w:rsidRPr="00827B6C">
        <w:rPr>
          <w:rStyle w:val="StyleUnderline"/>
        </w:rPr>
        <w:t xml:space="preserve"> a </w:t>
      </w:r>
      <w:r w:rsidRPr="00827B6C">
        <w:rPr>
          <w:rStyle w:val="Emphasis"/>
        </w:rPr>
        <w:t xml:space="preserve">tripartite </w:t>
      </w:r>
      <w:r w:rsidRPr="00D40F4E">
        <w:rPr>
          <w:rStyle w:val="Emphasis"/>
          <w:highlight w:val="cyan"/>
        </w:rPr>
        <w:t>corporatist arrangement</w:t>
      </w:r>
      <w:r w:rsidRPr="00D40F4E">
        <w:rPr>
          <w:rStyle w:val="StyleUnderline"/>
          <w:highlight w:val="cyan"/>
        </w:rPr>
        <w:t xml:space="preserve"> through which workers become</w:t>
      </w:r>
      <w:r w:rsidRPr="00827B6C">
        <w:rPr>
          <w:rStyle w:val="StyleUnderline"/>
        </w:rPr>
        <w:t xml:space="preserve"> </w:t>
      </w:r>
      <w:r w:rsidRPr="00827B6C">
        <w:rPr>
          <w:rStyle w:val="Emphasis"/>
        </w:rPr>
        <w:t xml:space="preserve">social </w:t>
      </w:r>
      <w:r w:rsidRPr="00D40F4E">
        <w:rPr>
          <w:rStyle w:val="Emphasis"/>
          <w:highlight w:val="cyan"/>
        </w:rPr>
        <w:t>partners</w:t>
      </w:r>
      <w:r w:rsidRPr="00D40F4E">
        <w:rPr>
          <w:rStyle w:val="StyleUnderline"/>
          <w:highlight w:val="cyan"/>
        </w:rPr>
        <w:t xml:space="preserve"> of capitalists and </w:t>
      </w:r>
      <w:r w:rsidRPr="00D40F4E">
        <w:rPr>
          <w:rStyle w:val="StyleUnderline"/>
          <w:highlight w:val="cyan"/>
        </w:rPr>
        <w:lastRenderedPageBreak/>
        <w:t>find</w:t>
      </w:r>
      <w:r w:rsidRPr="00827B6C">
        <w:rPr>
          <w:rStyle w:val="StyleUnderline"/>
        </w:rPr>
        <w:t xml:space="preserve"> a </w:t>
      </w:r>
      <w:r w:rsidRPr="00D40F4E">
        <w:rPr>
          <w:rStyle w:val="Emphasis"/>
          <w:highlight w:val="cyan"/>
        </w:rPr>
        <w:t>limited</w:t>
      </w:r>
      <w:r w:rsidRPr="00827B6C">
        <w:rPr>
          <w:rStyle w:val="Emphasis"/>
        </w:rPr>
        <w:t xml:space="preserve"> role</w:t>
      </w:r>
      <w:r w:rsidRPr="00827B6C">
        <w:rPr>
          <w:rStyle w:val="StyleUnderline"/>
        </w:rPr>
        <w:t xml:space="preserve"> in </w:t>
      </w:r>
      <w:r w:rsidRPr="00D40F4E">
        <w:rPr>
          <w:rStyle w:val="StyleUnderline"/>
          <w:highlight w:val="cyan"/>
        </w:rPr>
        <w:t>participation</w:t>
      </w:r>
      <w:r w:rsidRPr="00827B6C">
        <w:rPr>
          <w:rStyle w:val="StyleUnderline"/>
        </w:rPr>
        <w:t xml:space="preserve"> and management</w:t>
      </w:r>
      <w:r w:rsidRPr="00827B6C">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36C15AEF" w14:textId="77777777" w:rsidR="00827B6C" w:rsidRPr="00827B6C" w:rsidRDefault="00827B6C" w:rsidP="00827B6C">
      <w:pPr>
        <w:rPr>
          <w:sz w:val="16"/>
        </w:rPr>
      </w:pPr>
      <w:r w:rsidRPr="00827B6C">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post-World War II Europe were totally different and have been a mechanism of minor and declining workers’ participation, and certainly not workers’ control.</w:t>
      </w:r>
    </w:p>
    <w:p w14:paraId="32CA4F2D" w14:textId="77777777" w:rsidR="00827B6C" w:rsidRPr="00827B6C" w:rsidRDefault="00827B6C" w:rsidP="00827B6C">
      <w:pPr>
        <w:rPr>
          <w:sz w:val="16"/>
        </w:rPr>
      </w:pPr>
      <w:r w:rsidRPr="00827B6C">
        <w:rPr>
          <w:sz w:val="16"/>
        </w:rPr>
        <w:t xml:space="preserve">Surely the </w:t>
      </w:r>
      <w:r w:rsidRPr="00D40F4E">
        <w:rPr>
          <w:rStyle w:val="StyleUnderline"/>
          <w:highlight w:val="cyan"/>
        </w:rPr>
        <w:t>emancipation of the</w:t>
      </w:r>
      <w:r w:rsidRPr="00827B6C">
        <w:rPr>
          <w:sz w:val="16"/>
        </w:rPr>
        <w:t xml:space="preserve"> “</w:t>
      </w:r>
      <w:r w:rsidRPr="00D40F4E">
        <w:rPr>
          <w:rStyle w:val="Emphasis"/>
          <w:highlight w:val="cyan"/>
        </w:rPr>
        <w:t>producing class</w:t>
      </w:r>
      <w:r w:rsidRPr="00827B6C">
        <w:rPr>
          <w:sz w:val="16"/>
        </w:rPr>
        <w:t xml:space="preserve">” </w:t>
      </w:r>
      <w:r w:rsidRPr="00D40F4E">
        <w:rPr>
          <w:rStyle w:val="StyleUnderline"/>
          <w:highlight w:val="cyan"/>
        </w:rPr>
        <w:t xml:space="preserve">is </w:t>
      </w:r>
      <w:r w:rsidRPr="00D40F4E">
        <w:rPr>
          <w:rStyle w:val="Emphasis"/>
          <w:sz w:val="30"/>
          <w:szCs w:val="30"/>
          <w:highlight w:val="cyan"/>
        </w:rPr>
        <w:t>not possible</w:t>
      </w:r>
      <w:r w:rsidRPr="00D40F4E">
        <w:rPr>
          <w:rStyle w:val="StyleUnderline"/>
          <w:highlight w:val="cyan"/>
        </w:rPr>
        <w:t xml:space="preserve"> as far as the</w:t>
      </w:r>
      <w:r w:rsidRPr="00827B6C">
        <w:rPr>
          <w:sz w:val="16"/>
        </w:rPr>
        <w:t xml:space="preserve"> “</w:t>
      </w:r>
      <w:r w:rsidRPr="00D40F4E">
        <w:rPr>
          <w:rStyle w:val="Emphasis"/>
          <w:highlight w:val="cyan"/>
        </w:rPr>
        <w:t>appropriating class</w:t>
      </w:r>
      <w:r w:rsidRPr="00827B6C">
        <w:rPr>
          <w:sz w:val="16"/>
        </w:rPr>
        <w:t xml:space="preserve">” </w:t>
      </w:r>
      <w:r w:rsidRPr="00D40F4E">
        <w:rPr>
          <w:rStyle w:val="StyleUnderline"/>
          <w:highlight w:val="cyan"/>
        </w:rPr>
        <w:t>controls</w:t>
      </w:r>
      <w:r w:rsidRPr="00827B6C">
        <w:rPr>
          <w:rStyle w:val="StyleUnderline"/>
        </w:rPr>
        <w:t xml:space="preserve"> the </w:t>
      </w:r>
      <w:r w:rsidRPr="00D40F4E">
        <w:rPr>
          <w:rStyle w:val="Emphasis"/>
          <w:highlight w:val="cyan"/>
        </w:rPr>
        <w:t>production</w:t>
      </w:r>
      <w:r w:rsidRPr="00827B6C">
        <w:rPr>
          <w:rStyle w:val="Emphasis"/>
        </w:rPr>
        <w:t xml:space="preserve"> processes</w:t>
      </w:r>
      <w:r w:rsidRPr="00827B6C">
        <w:rPr>
          <w:sz w:val="16"/>
        </w:rPr>
        <w:t xml:space="preserve">, </w:t>
      </w:r>
      <w:r w:rsidRPr="00827B6C">
        <w:rPr>
          <w:rStyle w:val="StyleUnderline"/>
        </w:rPr>
        <w:t>and</w:t>
      </w:r>
      <w:r w:rsidRPr="00827B6C">
        <w:rPr>
          <w:sz w:val="16"/>
        </w:rPr>
        <w:t xml:space="preserve"> thus </w:t>
      </w:r>
      <w:r w:rsidRPr="00827B6C">
        <w:rPr>
          <w:rStyle w:val="StyleUnderline"/>
        </w:rPr>
        <w:t xml:space="preserve">the </w:t>
      </w:r>
      <w:r w:rsidRPr="00827B6C">
        <w:rPr>
          <w:rStyle w:val="Emphasis"/>
        </w:rPr>
        <w:t>precondition</w:t>
      </w:r>
      <w:r w:rsidRPr="00827B6C">
        <w:rPr>
          <w:rStyle w:val="StyleUnderline"/>
        </w:rPr>
        <w:t xml:space="preserve"> for the liberation of the producers of wealth is</w:t>
      </w:r>
      <w:r w:rsidRPr="00827B6C">
        <w:rPr>
          <w:sz w:val="16"/>
        </w:rPr>
        <w:t xml:space="preserve"> the </w:t>
      </w:r>
      <w:r w:rsidRPr="00827B6C">
        <w:rPr>
          <w:rStyle w:val="StyleUnderline"/>
        </w:rPr>
        <w:t xml:space="preserve">takeover of control of the </w:t>
      </w:r>
      <w:r w:rsidRPr="00827B6C">
        <w:rPr>
          <w:rStyle w:val="Emphasis"/>
        </w:rPr>
        <w:t>production processes</w:t>
      </w:r>
      <w:r w:rsidRPr="00827B6C">
        <w:rPr>
          <w:sz w:val="16"/>
        </w:rPr>
        <w:t xml:space="preserve">. </w:t>
      </w:r>
      <w:r w:rsidRPr="00827B6C">
        <w:rPr>
          <w:rStyle w:val="StyleUnderline"/>
        </w:rPr>
        <w:t>The key question</w:t>
      </w:r>
      <w:r w:rsidRPr="00827B6C">
        <w:rPr>
          <w:sz w:val="16"/>
        </w:rPr>
        <w:t xml:space="preserve">, however, </w:t>
      </w:r>
      <w:r w:rsidRPr="00827B6C">
        <w:rPr>
          <w:rStyle w:val="StyleUnderline"/>
        </w:rPr>
        <w:t xml:space="preserve">is under which specific </w:t>
      </w:r>
      <w:r w:rsidRPr="00827B6C">
        <w:rPr>
          <w:rStyle w:val="Emphasis"/>
        </w:rPr>
        <w:t>socio-economic and political conditions</w:t>
      </w:r>
      <w:r w:rsidRPr="00827B6C">
        <w:rPr>
          <w:rStyle w:val="StyleUnderline"/>
        </w:rPr>
        <w:t xml:space="preserve"> can this revolutionary ideal be materialized</w:t>
      </w:r>
      <w:r w:rsidRPr="00827B6C">
        <w:rPr>
          <w:sz w:val="16"/>
        </w:rPr>
        <w:t xml:space="preserve">. This paper argues that </w:t>
      </w:r>
      <w:r w:rsidRPr="00D40F4E">
        <w:rPr>
          <w:rStyle w:val="StyleUnderline"/>
          <w:highlight w:val="cyan"/>
        </w:rPr>
        <w:t>under capitalism</w:t>
      </w:r>
      <w:r w:rsidRPr="00827B6C">
        <w:rPr>
          <w:sz w:val="16"/>
        </w:rPr>
        <w:t xml:space="preserve"> and neoliberal globalization, with major organizational and technological transformations taking place in industries and corporations, along with the weakening of the working class, </w:t>
      </w:r>
      <w:r w:rsidRPr="00D40F4E">
        <w:rPr>
          <w:rStyle w:val="StyleUnderline"/>
          <w:highlight w:val="cyan"/>
        </w:rPr>
        <w:t xml:space="preserve">it is </w:t>
      </w:r>
      <w:r w:rsidRPr="00D40F4E">
        <w:rPr>
          <w:rStyle w:val="Emphasis"/>
          <w:sz w:val="30"/>
          <w:szCs w:val="30"/>
          <w:highlight w:val="cyan"/>
        </w:rPr>
        <w:t>inconceivable</w:t>
      </w:r>
      <w:r w:rsidRPr="00D40F4E">
        <w:rPr>
          <w:rStyle w:val="StyleUnderline"/>
          <w:highlight w:val="cyan"/>
        </w:rPr>
        <w:t xml:space="preserve"> to have </w:t>
      </w:r>
      <w:r w:rsidRPr="00D40F4E">
        <w:rPr>
          <w:rStyle w:val="Emphasis"/>
          <w:highlight w:val="cyan"/>
        </w:rPr>
        <w:t>real</w:t>
      </w:r>
      <w:r w:rsidRPr="00827B6C">
        <w:rPr>
          <w:rStyle w:val="Emphasis"/>
        </w:rPr>
        <w:t xml:space="preserve"> managerial </w:t>
      </w:r>
      <w:r w:rsidRPr="00D40F4E">
        <w:rPr>
          <w:rStyle w:val="Emphasis"/>
          <w:highlight w:val="cyan"/>
        </w:rPr>
        <w:t>workers’ councils</w:t>
      </w:r>
      <w:r w:rsidRPr="00827B6C">
        <w:rPr>
          <w:rStyle w:val="StyleUnderline"/>
        </w:rPr>
        <w:t xml:space="preserve"> in industries</w:t>
      </w:r>
      <w:r w:rsidRPr="00827B6C">
        <w:rPr>
          <w:sz w:val="16"/>
        </w:rPr>
        <w:t xml:space="preserve">, with the exception of some minor small production cooperatives. </w:t>
      </w:r>
      <w:r w:rsidRPr="00827B6C">
        <w:rPr>
          <w:rStyle w:val="Emphasis"/>
        </w:rPr>
        <w:t xml:space="preserve">Sustained </w:t>
      </w:r>
      <w:r w:rsidRPr="00D40F4E">
        <w:rPr>
          <w:rStyle w:val="Emphasis"/>
          <w:highlight w:val="cyan"/>
        </w:rPr>
        <w:t>workers’ control</w:t>
      </w:r>
      <w:r w:rsidRPr="00D40F4E">
        <w:rPr>
          <w:rStyle w:val="StyleUnderline"/>
          <w:highlight w:val="cyan"/>
        </w:rPr>
        <w:t xml:space="preserve"> in the </w:t>
      </w:r>
      <w:r w:rsidRPr="00D40F4E">
        <w:rPr>
          <w:rStyle w:val="Emphasis"/>
          <w:highlight w:val="cyan"/>
        </w:rPr>
        <w:t>true sense</w:t>
      </w:r>
      <w:r w:rsidRPr="00D40F4E">
        <w:rPr>
          <w:rStyle w:val="StyleUnderline"/>
          <w:highlight w:val="cyan"/>
        </w:rPr>
        <w:t xml:space="preserve"> of self-management is</w:t>
      </w:r>
      <w:r w:rsidRPr="00827B6C">
        <w:rPr>
          <w:rStyle w:val="StyleUnderline"/>
        </w:rPr>
        <w:t xml:space="preserve"> only achievable at the height of </w:t>
      </w:r>
      <w:r w:rsidRPr="00827B6C">
        <w:rPr>
          <w:rStyle w:val="Emphasis"/>
        </w:rPr>
        <w:t xml:space="preserve">democratic and revolutionary </w:t>
      </w:r>
      <w:r w:rsidRPr="00D40F4E">
        <w:rPr>
          <w:rStyle w:val="Emphasis"/>
          <w:highlight w:val="cyan"/>
        </w:rPr>
        <w:t>transition</w:t>
      </w:r>
      <w:r w:rsidRPr="00D40F4E">
        <w:rPr>
          <w:rStyle w:val="StyleUnderline"/>
          <w:highlight w:val="cyan"/>
        </w:rPr>
        <w:t xml:space="preserve"> from capitalism</w:t>
      </w:r>
      <w:r w:rsidRPr="00827B6C">
        <w:rPr>
          <w:rStyle w:val="StyleUnderline"/>
        </w:rPr>
        <w:t xml:space="preserve"> and</w:t>
      </w:r>
      <w:r w:rsidRPr="00827B6C">
        <w:rPr>
          <w:sz w:val="16"/>
        </w:rPr>
        <w:t xml:space="preserve"> in a </w:t>
      </w:r>
      <w:r w:rsidRPr="00D40F4E">
        <w:rPr>
          <w:rStyle w:val="StyleUnderline"/>
          <w:highlight w:val="cyan"/>
        </w:rPr>
        <w:t>postcapitalist society</w:t>
      </w:r>
      <w:r w:rsidRPr="00827B6C">
        <w:rPr>
          <w:sz w:val="16"/>
        </w:rPr>
        <w:t xml:space="preserve">, </w:t>
      </w:r>
      <w:r w:rsidRPr="00D40F4E">
        <w:rPr>
          <w:rStyle w:val="StyleUnderline"/>
          <w:highlight w:val="cyan"/>
        </w:rPr>
        <w:t>with</w:t>
      </w:r>
      <w:r w:rsidRPr="00827B6C">
        <w:rPr>
          <w:rStyle w:val="StyleUnderline"/>
        </w:rPr>
        <w:t xml:space="preserve"> the backing of </w:t>
      </w:r>
      <w:r w:rsidRPr="00D40F4E">
        <w:rPr>
          <w:rStyle w:val="StyleUnderline"/>
          <w:highlight w:val="cyan"/>
        </w:rPr>
        <w:t xml:space="preserve">a </w:t>
      </w:r>
      <w:r w:rsidRPr="00D40F4E">
        <w:rPr>
          <w:rStyle w:val="Emphasis"/>
          <w:highlight w:val="cyan"/>
        </w:rPr>
        <w:t>progressive</w:t>
      </w:r>
      <w:r w:rsidRPr="00827B6C">
        <w:rPr>
          <w:rStyle w:val="Emphasis"/>
        </w:rPr>
        <w:t xml:space="preserve"> democratic </w:t>
      </w:r>
      <w:r w:rsidRPr="00D40F4E">
        <w:rPr>
          <w:rStyle w:val="Emphasis"/>
          <w:highlight w:val="cyan"/>
        </w:rPr>
        <w:t>political system</w:t>
      </w:r>
      <w:r w:rsidRPr="00827B6C">
        <w:rPr>
          <w:sz w:val="16"/>
        </w:rPr>
        <w:t xml:space="preserve">. It also argues that </w:t>
      </w:r>
      <w:r w:rsidRPr="00827B6C">
        <w:rPr>
          <w:rStyle w:val="StyleUnderline"/>
        </w:rPr>
        <w:t xml:space="preserve">corporatist models based on </w:t>
      </w:r>
      <w:r w:rsidRPr="00D40F4E">
        <w:rPr>
          <w:rStyle w:val="Emphasis"/>
          <w:highlight w:val="cyan"/>
        </w:rPr>
        <w:t>class collaboration</w:t>
      </w:r>
      <w:r w:rsidRPr="00827B6C">
        <w:rPr>
          <w:sz w:val="16"/>
        </w:rPr>
        <w:t xml:space="preserve">, despite some gains for the workers, </w:t>
      </w:r>
      <w:r w:rsidRPr="00D40F4E">
        <w:rPr>
          <w:rStyle w:val="StyleUnderline"/>
          <w:highlight w:val="cyan"/>
        </w:rPr>
        <w:t xml:space="preserve">have </w:t>
      </w:r>
      <w:r w:rsidRPr="00D40F4E">
        <w:rPr>
          <w:rStyle w:val="Emphasis"/>
          <w:sz w:val="30"/>
          <w:szCs w:val="30"/>
          <w:highlight w:val="cyan"/>
        </w:rPr>
        <w:t>never been able</w:t>
      </w:r>
      <w:r w:rsidRPr="00827B6C">
        <w:rPr>
          <w:rStyle w:val="StyleUnderline"/>
        </w:rPr>
        <w:t xml:space="preserve"> or </w:t>
      </w:r>
      <w:r w:rsidRPr="00827B6C">
        <w:rPr>
          <w:rStyle w:val="Emphasis"/>
        </w:rPr>
        <w:t>even intended</w:t>
      </w:r>
      <w:r w:rsidRPr="00827B6C">
        <w:rPr>
          <w:rStyle w:val="StyleUnderline"/>
        </w:rPr>
        <w:t xml:space="preserve"> </w:t>
      </w:r>
      <w:r w:rsidRPr="00D40F4E">
        <w:rPr>
          <w:rStyle w:val="StyleUnderline"/>
          <w:highlight w:val="cyan"/>
        </w:rPr>
        <w:t xml:space="preserve">to </w:t>
      </w:r>
      <w:r w:rsidRPr="00D40F4E">
        <w:rPr>
          <w:rStyle w:val="Emphasis"/>
          <w:highlight w:val="cyan"/>
        </w:rPr>
        <w:t>challenge</w:t>
      </w:r>
      <w:r w:rsidRPr="00827B6C">
        <w:rPr>
          <w:rStyle w:val="Emphasis"/>
        </w:rPr>
        <w:t xml:space="preserve"> and weaken </w:t>
      </w:r>
      <w:r w:rsidRPr="00D40F4E">
        <w:rPr>
          <w:rStyle w:val="Emphasis"/>
          <w:highlight w:val="cyan"/>
        </w:rPr>
        <w:t>capitalism</w:t>
      </w:r>
      <w:r w:rsidRPr="00827B6C">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164C4EB6" w14:textId="77777777" w:rsidR="00827B6C" w:rsidRPr="00827B6C" w:rsidRDefault="00827B6C" w:rsidP="00827B6C"/>
    <w:p w14:paraId="079D2FD6" w14:textId="46E745F5" w:rsidR="00827B6C" w:rsidRPr="00827B6C" w:rsidRDefault="00827B6C" w:rsidP="00827B6C">
      <w:pPr>
        <w:pStyle w:val="Heading3"/>
      </w:pPr>
      <w:r w:rsidRPr="00827B6C">
        <w:lastRenderedPageBreak/>
        <w:t>ICE DA---1NC</w:t>
      </w:r>
    </w:p>
    <w:p w14:paraId="6577758A" w14:textId="77777777" w:rsidR="00827B6C" w:rsidRPr="00827B6C" w:rsidRDefault="00827B6C" w:rsidP="00827B6C">
      <w:pPr>
        <w:pStyle w:val="Heading4"/>
      </w:pPr>
      <w:r w:rsidRPr="00827B6C">
        <w:t xml:space="preserve">Democrats will </w:t>
      </w:r>
      <w:r w:rsidRPr="00827B6C">
        <w:rPr>
          <w:u w:val="single"/>
        </w:rPr>
        <w:t>leverage the shutdown</w:t>
      </w:r>
      <w:r w:rsidRPr="00827B6C">
        <w:t xml:space="preserve"> to win </w:t>
      </w:r>
      <w:r w:rsidRPr="00827B6C">
        <w:rPr>
          <w:u w:val="single"/>
        </w:rPr>
        <w:t>reforms</w:t>
      </w:r>
      <w:r w:rsidRPr="00827B6C">
        <w:t xml:space="preserve"> for ICE now.</w:t>
      </w:r>
    </w:p>
    <w:p w14:paraId="32E51470" w14:textId="77777777" w:rsidR="00827B6C" w:rsidRPr="00827B6C" w:rsidRDefault="00827B6C" w:rsidP="00827B6C">
      <w:r w:rsidRPr="00827B6C">
        <w:t xml:space="preserve">Hayes </w:t>
      </w:r>
      <w:r w:rsidRPr="00827B6C">
        <w:rPr>
          <w:rStyle w:val="Style13ptBold"/>
        </w:rPr>
        <w:t>Brown 1-28</w:t>
      </w:r>
      <w:r w:rsidRPr="00827B6C">
        <w:t>. MS NOW Opinion Writer/Editor. "The Time For Democrats To Start Dismantling Ice Is Now." MS NOW. 1-28-2026. https://www.ms.now/opinion/ice-dhs-noem-impeachment-shutdown</w:t>
      </w:r>
    </w:p>
    <w:p w14:paraId="194DD658" w14:textId="77777777" w:rsidR="00827B6C" w:rsidRPr="00827B6C" w:rsidRDefault="00827B6C" w:rsidP="00827B6C">
      <w:pPr>
        <w:rPr>
          <w:rStyle w:val="StyleUnderline"/>
        </w:rPr>
      </w:pPr>
      <w:r w:rsidRPr="00827B6C">
        <w:rPr>
          <w:rStyle w:val="StyleUnderline"/>
        </w:rPr>
        <w:t xml:space="preserve">The </w:t>
      </w:r>
      <w:r w:rsidRPr="00D40F4E">
        <w:rPr>
          <w:rStyle w:val="Emphasis"/>
          <w:highlight w:val="cyan"/>
        </w:rPr>
        <w:t>Trump</w:t>
      </w:r>
      <w:r w:rsidRPr="00827B6C">
        <w:rPr>
          <w:rStyle w:val="Emphasis"/>
        </w:rPr>
        <w:t xml:space="preserve"> administration</w:t>
      </w:r>
      <w:r w:rsidRPr="00827B6C">
        <w:rPr>
          <w:rStyle w:val="StyleUnderline"/>
        </w:rPr>
        <w:t xml:space="preserve"> is </w:t>
      </w:r>
      <w:r w:rsidRPr="00D40F4E">
        <w:rPr>
          <w:rStyle w:val="StyleUnderline"/>
          <w:highlight w:val="cyan"/>
        </w:rPr>
        <w:t xml:space="preserve">now on its </w:t>
      </w:r>
      <w:r w:rsidRPr="00D40F4E">
        <w:rPr>
          <w:rStyle w:val="Emphasis"/>
          <w:highlight w:val="cyan"/>
        </w:rPr>
        <w:t>back foot</w:t>
      </w:r>
      <w:r w:rsidRPr="00827B6C">
        <w:rPr>
          <w:sz w:val="16"/>
        </w:rPr>
        <w:t xml:space="preserve">, and even Republican lawmakers have raised questions about whether Pretti really deserved to die, as though the first inklings of shame have finally begun creeping back into their bodies. </w:t>
      </w:r>
      <w:r w:rsidRPr="00827B6C">
        <w:rPr>
          <w:rStyle w:val="StyleUnderline"/>
        </w:rPr>
        <w:t xml:space="preserve">The swiftly shifting political </w:t>
      </w:r>
      <w:r w:rsidRPr="00D40F4E">
        <w:rPr>
          <w:rStyle w:val="StyleUnderline"/>
          <w:highlight w:val="cyan"/>
        </w:rPr>
        <w:t>headwinds</w:t>
      </w:r>
      <w:r w:rsidRPr="00827B6C">
        <w:rPr>
          <w:rStyle w:val="StyleUnderline"/>
        </w:rPr>
        <w:t xml:space="preserve"> have </w:t>
      </w:r>
      <w:r w:rsidRPr="00D40F4E">
        <w:rPr>
          <w:rStyle w:val="Emphasis"/>
          <w:highlight w:val="cyan"/>
        </w:rPr>
        <w:t>left Democratic</w:t>
      </w:r>
      <w:r w:rsidRPr="00827B6C">
        <w:rPr>
          <w:rStyle w:val="Emphasis"/>
        </w:rPr>
        <w:t xml:space="preserve"> </w:t>
      </w:r>
      <w:r w:rsidRPr="00D40F4E">
        <w:rPr>
          <w:rStyle w:val="Emphasis"/>
          <w:highlight w:val="cyan"/>
        </w:rPr>
        <w:t>lawmakers</w:t>
      </w:r>
      <w:r w:rsidRPr="00827B6C">
        <w:rPr>
          <w:rStyle w:val="StyleUnderline"/>
        </w:rPr>
        <w:t xml:space="preserve">, who had seemed sure to </w:t>
      </w:r>
      <w:r w:rsidRPr="00827B6C">
        <w:rPr>
          <w:rStyle w:val="Emphasis"/>
        </w:rPr>
        <w:t>begrudgingly</w:t>
      </w:r>
      <w:r w:rsidRPr="00827B6C">
        <w:rPr>
          <w:rStyle w:val="StyleUnderline"/>
        </w:rPr>
        <w:t xml:space="preserve"> fund </w:t>
      </w:r>
      <w:r w:rsidRPr="00827B6C">
        <w:rPr>
          <w:rStyle w:val="Emphasis"/>
        </w:rPr>
        <w:t>DHS later this week</w:t>
      </w:r>
      <w:r w:rsidRPr="00827B6C">
        <w:rPr>
          <w:rStyle w:val="StyleUnderline"/>
        </w:rPr>
        <w:t xml:space="preserve">, </w:t>
      </w:r>
      <w:r w:rsidRPr="00D40F4E">
        <w:rPr>
          <w:rStyle w:val="StyleUnderline"/>
          <w:highlight w:val="cyan"/>
        </w:rPr>
        <w:t>looking to</w:t>
      </w:r>
      <w:r w:rsidRPr="00827B6C">
        <w:rPr>
          <w:rStyle w:val="StyleUnderline"/>
        </w:rPr>
        <w:t xml:space="preserve"> </w:t>
      </w:r>
      <w:r w:rsidRPr="00D40F4E">
        <w:rPr>
          <w:rStyle w:val="Emphasis"/>
          <w:highlight w:val="cyan"/>
        </w:rPr>
        <w:t>press</w:t>
      </w:r>
      <w:r w:rsidRPr="00827B6C">
        <w:rPr>
          <w:rStyle w:val="Emphasis"/>
        </w:rPr>
        <w:t xml:space="preserve"> their </w:t>
      </w:r>
      <w:r w:rsidRPr="00D40F4E">
        <w:rPr>
          <w:rStyle w:val="Emphasis"/>
          <w:highlight w:val="cyan"/>
        </w:rPr>
        <w:t>advantage</w:t>
      </w:r>
      <w:r w:rsidRPr="00827B6C">
        <w:rPr>
          <w:rStyle w:val="StyleUnderline"/>
        </w:rPr>
        <w:t>.</w:t>
      </w:r>
    </w:p>
    <w:p w14:paraId="5A24B6A6" w14:textId="77777777" w:rsidR="00827B6C" w:rsidRPr="00827B6C" w:rsidRDefault="00827B6C" w:rsidP="00827B6C">
      <w:pPr>
        <w:rPr>
          <w:rStyle w:val="StyleUnderline"/>
        </w:rPr>
      </w:pPr>
      <w:r w:rsidRPr="00D40F4E">
        <w:rPr>
          <w:rStyle w:val="Emphasis"/>
          <w:highlight w:val="cyan"/>
        </w:rPr>
        <w:t>Given</w:t>
      </w:r>
      <w:r w:rsidRPr="00827B6C">
        <w:rPr>
          <w:rStyle w:val="Emphasis"/>
        </w:rPr>
        <w:t xml:space="preserve"> the stakes</w:t>
      </w:r>
      <w:r w:rsidRPr="00827B6C">
        <w:rPr>
          <w:rStyle w:val="StyleUnderline"/>
        </w:rPr>
        <w:t xml:space="preserve">, and what is </w:t>
      </w:r>
      <w:r w:rsidRPr="00827B6C">
        <w:rPr>
          <w:rStyle w:val="Emphasis"/>
        </w:rPr>
        <w:t>likely</w:t>
      </w:r>
      <w:r w:rsidRPr="00827B6C">
        <w:rPr>
          <w:rStyle w:val="StyleUnderline"/>
        </w:rPr>
        <w:t xml:space="preserve"> to be </w:t>
      </w:r>
      <w:r w:rsidRPr="00D40F4E">
        <w:rPr>
          <w:rStyle w:val="StyleUnderline"/>
          <w:highlight w:val="cyan"/>
        </w:rPr>
        <w:t xml:space="preserve">a </w:t>
      </w:r>
      <w:r w:rsidRPr="00D40F4E">
        <w:rPr>
          <w:rStyle w:val="Emphasis"/>
          <w:highlight w:val="cyan"/>
        </w:rPr>
        <w:t>brief window</w:t>
      </w:r>
      <w:r w:rsidRPr="00827B6C">
        <w:rPr>
          <w:rStyle w:val="StyleUnderline"/>
        </w:rPr>
        <w:t xml:space="preserve"> for </w:t>
      </w:r>
      <w:r w:rsidRPr="00827B6C">
        <w:rPr>
          <w:rStyle w:val="Emphasis"/>
        </w:rPr>
        <w:t>action</w:t>
      </w:r>
      <w:r w:rsidRPr="00827B6C">
        <w:rPr>
          <w:rStyle w:val="StyleUnderline"/>
        </w:rPr>
        <w:t xml:space="preserve">, </w:t>
      </w:r>
      <w:r w:rsidRPr="00D40F4E">
        <w:rPr>
          <w:rStyle w:val="StyleUnderline"/>
          <w:highlight w:val="cyan"/>
        </w:rPr>
        <w:t xml:space="preserve">there’s </w:t>
      </w:r>
      <w:r w:rsidRPr="00D40F4E">
        <w:rPr>
          <w:rStyle w:val="Emphasis"/>
          <w:sz w:val="28"/>
          <w:szCs w:val="32"/>
          <w:highlight w:val="cyan"/>
        </w:rPr>
        <w:t>little</w:t>
      </w:r>
      <w:r w:rsidRPr="00827B6C">
        <w:rPr>
          <w:rStyle w:val="Emphasis"/>
          <w:sz w:val="28"/>
          <w:szCs w:val="32"/>
        </w:rPr>
        <w:t xml:space="preserve"> </w:t>
      </w:r>
      <w:r w:rsidRPr="00D40F4E">
        <w:rPr>
          <w:rStyle w:val="Emphasis"/>
          <w:sz w:val="28"/>
          <w:szCs w:val="32"/>
          <w:highlight w:val="cyan"/>
        </w:rPr>
        <w:t>room</w:t>
      </w:r>
      <w:r w:rsidRPr="00D40F4E">
        <w:rPr>
          <w:rStyle w:val="StyleUnderline"/>
          <w:sz w:val="28"/>
          <w:szCs w:val="32"/>
          <w:highlight w:val="cyan"/>
        </w:rPr>
        <w:t xml:space="preserve"> </w:t>
      </w:r>
      <w:r w:rsidRPr="00D40F4E">
        <w:rPr>
          <w:rStyle w:val="StyleUnderline"/>
          <w:highlight w:val="cyan"/>
        </w:rPr>
        <w:t xml:space="preserve">for </w:t>
      </w:r>
      <w:r w:rsidRPr="00D40F4E">
        <w:rPr>
          <w:rStyle w:val="Emphasis"/>
          <w:highlight w:val="cyan"/>
        </w:rPr>
        <w:t>error</w:t>
      </w:r>
      <w:r w:rsidRPr="00D40F4E">
        <w:rPr>
          <w:rStyle w:val="StyleUnderline"/>
          <w:highlight w:val="cyan"/>
        </w:rPr>
        <w:t xml:space="preserve"> or </w:t>
      </w:r>
      <w:r w:rsidRPr="00D40F4E">
        <w:rPr>
          <w:rStyle w:val="Emphasis"/>
          <w:highlight w:val="cyan"/>
        </w:rPr>
        <w:t>delay</w:t>
      </w:r>
      <w:r w:rsidRPr="00D40F4E">
        <w:rPr>
          <w:rStyle w:val="StyleUnderline"/>
          <w:highlight w:val="cyan"/>
        </w:rPr>
        <w:t xml:space="preserve"> to </w:t>
      </w:r>
      <w:r w:rsidRPr="00D40F4E">
        <w:rPr>
          <w:rStyle w:val="Emphasis"/>
          <w:highlight w:val="cyan"/>
        </w:rPr>
        <w:t>prevent the rot</w:t>
      </w:r>
      <w:r w:rsidRPr="00827B6C">
        <w:rPr>
          <w:rStyle w:val="StyleUnderline"/>
        </w:rPr>
        <w:t xml:space="preserve"> </w:t>
      </w:r>
      <w:r w:rsidRPr="00D40F4E">
        <w:rPr>
          <w:rStyle w:val="StyleUnderline"/>
          <w:highlight w:val="cyan"/>
        </w:rPr>
        <w:t>within DHS from</w:t>
      </w:r>
      <w:r w:rsidRPr="00827B6C">
        <w:rPr>
          <w:rStyle w:val="StyleUnderline"/>
        </w:rPr>
        <w:t xml:space="preserve"> </w:t>
      </w:r>
      <w:r w:rsidRPr="00D40F4E">
        <w:rPr>
          <w:rStyle w:val="Emphasis"/>
          <w:highlight w:val="cyan"/>
        </w:rPr>
        <w:t>metastasizing</w:t>
      </w:r>
      <w:r w:rsidRPr="00827B6C">
        <w:rPr>
          <w:rStyle w:val="Emphasis"/>
        </w:rPr>
        <w:t xml:space="preserve"> further</w:t>
      </w:r>
      <w:r w:rsidRPr="00827B6C">
        <w:rPr>
          <w:rStyle w:val="StyleUnderline"/>
        </w:rPr>
        <w:t>.</w:t>
      </w:r>
    </w:p>
    <w:p w14:paraId="4D7FDF7C" w14:textId="77777777" w:rsidR="00827B6C" w:rsidRPr="00827B6C" w:rsidRDefault="00827B6C" w:rsidP="00827B6C">
      <w:pPr>
        <w:rPr>
          <w:sz w:val="16"/>
        </w:rPr>
      </w:pPr>
      <w:r w:rsidRPr="00827B6C">
        <w:rPr>
          <w:sz w:val="16"/>
        </w:rPr>
        <w:t xml:space="preserve">The Homeland Security funding bill is currently tied together with five other House-passed appropriations bills as an all-or-nothing package. At least seven Democratic votes are needed to ensure passage, but </w:t>
      </w:r>
      <w:r w:rsidRPr="00827B6C">
        <w:rPr>
          <w:rStyle w:val="StyleUnderline"/>
        </w:rPr>
        <w:t xml:space="preserve">Pretti’s death has made the chance that it will reach </w:t>
      </w:r>
      <w:r w:rsidRPr="00827B6C">
        <w:rPr>
          <w:rStyle w:val="Emphasis"/>
        </w:rPr>
        <w:t>Trump’s</w:t>
      </w:r>
      <w:r w:rsidRPr="00827B6C">
        <w:rPr>
          <w:rStyle w:val="StyleUnderline"/>
        </w:rPr>
        <w:t xml:space="preserve"> desk unchanged </w:t>
      </w:r>
      <w:r w:rsidRPr="00827B6C">
        <w:rPr>
          <w:rStyle w:val="Emphasis"/>
        </w:rPr>
        <w:t>low at best.</w:t>
      </w:r>
      <w:r w:rsidRPr="00827B6C">
        <w:rPr>
          <w:sz w:val="16"/>
        </w:rPr>
        <w:t xml:space="preserve"> Instead, </w:t>
      </w:r>
      <w:r w:rsidRPr="00D40F4E">
        <w:rPr>
          <w:rStyle w:val="StyleUnderline"/>
          <w:highlight w:val="cyan"/>
        </w:rPr>
        <w:t>Senate Democrats are</w:t>
      </w:r>
      <w:r w:rsidRPr="00827B6C">
        <w:rPr>
          <w:rStyle w:val="StyleUnderline"/>
        </w:rPr>
        <w:t xml:space="preserve"> now </w:t>
      </w:r>
      <w:r w:rsidRPr="00D40F4E">
        <w:rPr>
          <w:rStyle w:val="StyleUnderline"/>
          <w:highlight w:val="cyan"/>
        </w:rPr>
        <w:t>pressing</w:t>
      </w:r>
      <w:r w:rsidRPr="00827B6C">
        <w:rPr>
          <w:rStyle w:val="StyleUnderline"/>
        </w:rPr>
        <w:t xml:space="preserve"> their </w:t>
      </w:r>
      <w:r w:rsidRPr="00D40F4E">
        <w:rPr>
          <w:rStyle w:val="StyleUnderline"/>
          <w:highlight w:val="cyan"/>
        </w:rPr>
        <w:t xml:space="preserve">GOP counterparts to </w:t>
      </w:r>
      <w:r w:rsidRPr="00D40F4E">
        <w:rPr>
          <w:rStyle w:val="Emphasis"/>
          <w:highlight w:val="cyan"/>
        </w:rPr>
        <w:t>strip</w:t>
      </w:r>
      <w:r w:rsidRPr="00D40F4E">
        <w:rPr>
          <w:rStyle w:val="StyleUnderline"/>
          <w:highlight w:val="cyan"/>
        </w:rPr>
        <w:t xml:space="preserve"> the </w:t>
      </w:r>
      <w:r w:rsidRPr="00D40F4E">
        <w:rPr>
          <w:rStyle w:val="Emphasis"/>
          <w:highlight w:val="cyan"/>
        </w:rPr>
        <w:t>DHS</w:t>
      </w:r>
      <w:r w:rsidRPr="00827B6C">
        <w:rPr>
          <w:rStyle w:val="Emphasis"/>
        </w:rPr>
        <w:t xml:space="preserve"> </w:t>
      </w:r>
      <w:r w:rsidRPr="00D40F4E">
        <w:rPr>
          <w:rStyle w:val="Emphasis"/>
          <w:highlight w:val="cyan"/>
        </w:rPr>
        <w:t>funding</w:t>
      </w:r>
      <w:r w:rsidRPr="00827B6C">
        <w:rPr>
          <w:sz w:val="16"/>
        </w:rPr>
        <w:t xml:space="preserve"> </w:t>
      </w:r>
      <w:r w:rsidRPr="00827B6C">
        <w:rPr>
          <w:rStyle w:val="StyleUnderline"/>
        </w:rPr>
        <w:t>from the “</w:t>
      </w:r>
      <w:r w:rsidRPr="00827B6C">
        <w:rPr>
          <w:rStyle w:val="Emphasis"/>
        </w:rPr>
        <w:t>minibus</w:t>
      </w:r>
      <w:r w:rsidRPr="00827B6C">
        <w:rPr>
          <w:rStyle w:val="StyleUnderline"/>
        </w:rPr>
        <w:t xml:space="preserve">” </w:t>
      </w:r>
      <w:r w:rsidRPr="00827B6C">
        <w:rPr>
          <w:sz w:val="16"/>
        </w:rPr>
        <w:t>to allow the other bills to pass and prevent a larger partial shutdown. (Senate Republicans are pressing ahead regardless, intending to call a potential bluff and setting the stage for a crucial vote Thursday.)</w:t>
      </w:r>
    </w:p>
    <w:p w14:paraId="3DAD8871" w14:textId="77777777" w:rsidR="00827B6C" w:rsidRPr="00827B6C" w:rsidRDefault="00827B6C" w:rsidP="00827B6C">
      <w:pPr>
        <w:rPr>
          <w:rStyle w:val="StyleUnderline"/>
        </w:rPr>
      </w:pPr>
      <w:r w:rsidRPr="00827B6C">
        <w:rPr>
          <w:sz w:val="16"/>
        </w:rPr>
        <w:t xml:space="preserve">According to NBC News, Senate Minority Leader Chuck </w:t>
      </w:r>
      <w:r w:rsidRPr="00827B6C">
        <w:rPr>
          <w:rStyle w:val="Emphasis"/>
        </w:rPr>
        <w:t>Schumer</w:t>
      </w:r>
      <w:r w:rsidRPr="00827B6C">
        <w:rPr>
          <w:sz w:val="16"/>
        </w:rPr>
        <w:t xml:space="preserve">, D-N.Y., </w:t>
      </w:r>
      <w:r w:rsidRPr="00827B6C">
        <w:rPr>
          <w:rStyle w:val="StyleUnderline"/>
        </w:rPr>
        <w:t>told his caucus on a call Sunday “the message had to be to ‘restrain</w:t>
      </w:r>
      <w:r w:rsidRPr="00827B6C">
        <w:rPr>
          <w:sz w:val="16"/>
        </w:rPr>
        <w:t xml:space="preserve">, </w:t>
      </w:r>
      <w:r w:rsidRPr="00827B6C">
        <w:rPr>
          <w:rStyle w:val="StyleUnderline"/>
        </w:rPr>
        <w:t>reform and restrict ICE</w:t>
      </w:r>
      <w:r w:rsidRPr="00827B6C">
        <w:rPr>
          <w:sz w:val="16"/>
        </w:rPr>
        <w:t xml:space="preserve">.’” It’s more of a mouthful than “abolish ICE,” but </w:t>
      </w:r>
      <w:r w:rsidRPr="00827B6C">
        <w:rPr>
          <w:rStyle w:val="StyleUnderline"/>
        </w:rPr>
        <w:t xml:space="preserve">it still marks a major departure from a previous reluctance to withhold </w:t>
      </w:r>
      <w:r w:rsidRPr="00827B6C">
        <w:rPr>
          <w:rStyle w:val="Emphasis"/>
        </w:rPr>
        <w:t>support</w:t>
      </w:r>
      <w:r w:rsidRPr="00827B6C">
        <w:rPr>
          <w:rStyle w:val="StyleUnderline"/>
        </w:rPr>
        <w:t xml:space="preserve"> from </w:t>
      </w:r>
      <w:r w:rsidRPr="00827B6C">
        <w:rPr>
          <w:rStyle w:val="Emphasis"/>
        </w:rPr>
        <w:t>federal law enforcement</w:t>
      </w:r>
      <w:r w:rsidRPr="00827B6C">
        <w:rPr>
          <w:sz w:val="16"/>
        </w:rPr>
        <w:t xml:space="preserve">. The </w:t>
      </w:r>
      <w:r w:rsidRPr="00827B6C">
        <w:rPr>
          <w:rStyle w:val="StyleUnderline"/>
        </w:rPr>
        <w:t xml:space="preserve">move is backed by a </w:t>
      </w:r>
      <w:r w:rsidRPr="00827B6C">
        <w:rPr>
          <w:rStyle w:val="Emphasis"/>
        </w:rPr>
        <w:t>growing number of polls</w:t>
      </w:r>
      <w:r w:rsidRPr="00827B6C">
        <w:rPr>
          <w:rStyle w:val="StyleUnderline"/>
        </w:rPr>
        <w:t xml:space="preserve"> showing Americans swiftly souring on ICE, with almost half of respondents in a recent YouGov poll saying that the agency should be dismantled entirely.</w:t>
      </w:r>
    </w:p>
    <w:p w14:paraId="45581C36" w14:textId="77777777" w:rsidR="00827B6C" w:rsidRPr="00827B6C" w:rsidRDefault="00827B6C" w:rsidP="00827B6C">
      <w:pPr>
        <w:rPr>
          <w:rStyle w:val="StyleUnderline"/>
        </w:rPr>
      </w:pPr>
      <w:r w:rsidRPr="00827B6C">
        <w:rPr>
          <w:sz w:val="16"/>
        </w:rPr>
        <w:t xml:space="preserve">Exactly what Schumer and his fellow Democratic senators intend to propose was still up in the air, though, as of Tuesday evening. Sen. Chris </w:t>
      </w:r>
      <w:r w:rsidRPr="00D40F4E">
        <w:rPr>
          <w:rStyle w:val="Emphasis"/>
          <w:highlight w:val="cyan"/>
        </w:rPr>
        <w:t>Murphy</w:t>
      </w:r>
      <w:r w:rsidRPr="00827B6C">
        <w:rPr>
          <w:sz w:val="16"/>
        </w:rPr>
        <w:t xml:space="preserve">, D-Conn., </w:t>
      </w:r>
      <w:r w:rsidRPr="00D40F4E">
        <w:rPr>
          <w:rStyle w:val="StyleUnderline"/>
          <w:highlight w:val="cyan"/>
        </w:rPr>
        <w:t>provided</w:t>
      </w:r>
      <w:r w:rsidRPr="00827B6C">
        <w:rPr>
          <w:rStyle w:val="StyleUnderline"/>
        </w:rPr>
        <w:t xml:space="preserve"> a rough list of potential </w:t>
      </w:r>
      <w:r w:rsidRPr="00D40F4E">
        <w:rPr>
          <w:rStyle w:val="StyleUnderline"/>
          <w:highlight w:val="cyan"/>
        </w:rPr>
        <w:t>demands</w:t>
      </w:r>
      <w:r w:rsidRPr="00827B6C">
        <w:rPr>
          <w:sz w:val="16"/>
        </w:rPr>
        <w:t xml:space="preserve"> during an interview with The New Republic’s Greg Sargent, </w:t>
      </w:r>
      <w:r w:rsidRPr="00D40F4E">
        <w:rPr>
          <w:rStyle w:val="StyleUnderline"/>
          <w:highlight w:val="cyan"/>
        </w:rPr>
        <w:t>including</w:t>
      </w:r>
      <w:r w:rsidRPr="00827B6C">
        <w:rPr>
          <w:rStyle w:val="StyleUnderline"/>
        </w:rPr>
        <w:t xml:space="preserve"> requiring </w:t>
      </w:r>
      <w:r w:rsidRPr="00827B6C">
        <w:rPr>
          <w:rStyle w:val="Emphasis"/>
        </w:rPr>
        <w:t xml:space="preserve">judicial </w:t>
      </w:r>
      <w:r w:rsidRPr="00D40F4E">
        <w:rPr>
          <w:rStyle w:val="Emphasis"/>
          <w:highlight w:val="cyan"/>
        </w:rPr>
        <w:t>warrants</w:t>
      </w:r>
      <w:r w:rsidRPr="00827B6C">
        <w:rPr>
          <w:rStyle w:val="StyleUnderline"/>
        </w:rPr>
        <w:t xml:space="preserve"> for </w:t>
      </w:r>
      <w:r w:rsidRPr="00827B6C">
        <w:rPr>
          <w:rStyle w:val="Emphasis"/>
        </w:rPr>
        <w:t>immigration arrests,</w:t>
      </w:r>
      <w:r w:rsidRPr="00827B6C">
        <w:rPr>
          <w:rStyle w:val="StyleUnderline"/>
        </w:rPr>
        <w:t xml:space="preserve"> effectively ending what Murphy called the “street-by-street sweeps, the ‘show me your papers’ practice, and the home-to-home confrontations.”</w:t>
      </w:r>
    </w:p>
    <w:p w14:paraId="603F1031" w14:textId="77777777" w:rsidR="00827B6C" w:rsidRPr="00827B6C" w:rsidRDefault="00827B6C" w:rsidP="00827B6C">
      <w:pPr>
        <w:rPr>
          <w:rStyle w:val="StyleUnderline"/>
        </w:rPr>
      </w:pPr>
      <w:r w:rsidRPr="00827B6C">
        <w:rPr>
          <w:rStyle w:val="StyleUnderline"/>
        </w:rPr>
        <w:t>Also on the table</w:t>
      </w:r>
      <w:r w:rsidRPr="00827B6C">
        <w:rPr>
          <w:sz w:val="16"/>
        </w:rPr>
        <w:t xml:space="preserve">, according to Murphy, </w:t>
      </w:r>
      <w:r w:rsidRPr="00827B6C">
        <w:rPr>
          <w:rStyle w:val="StyleUnderline"/>
        </w:rPr>
        <w:t xml:space="preserve">are items </w:t>
      </w:r>
      <w:r w:rsidRPr="00D40F4E">
        <w:rPr>
          <w:rStyle w:val="StyleUnderline"/>
          <w:highlight w:val="cyan"/>
        </w:rPr>
        <w:t>requiring</w:t>
      </w:r>
      <w:r w:rsidRPr="00827B6C">
        <w:rPr>
          <w:rStyle w:val="StyleUnderline"/>
        </w:rPr>
        <w:t xml:space="preserve"> federal </w:t>
      </w:r>
      <w:r w:rsidRPr="00D40F4E">
        <w:rPr>
          <w:rStyle w:val="StyleUnderline"/>
          <w:highlight w:val="cyan"/>
        </w:rPr>
        <w:t xml:space="preserve">agents to </w:t>
      </w:r>
      <w:r w:rsidRPr="00D40F4E">
        <w:rPr>
          <w:rStyle w:val="Emphasis"/>
          <w:highlight w:val="cyan"/>
        </w:rPr>
        <w:t>wear</w:t>
      </w:r>
      <w:r w:rsidRPr="00827B6C">
        <w:rPr>
          <w:rStyle w:val="Emphasis"/>
        </w:rPr>
        <w:t xml:space="preserve"> </w:t>
      </w:r>
      <w:r w:rsidRPr="00D40F4E">
        <w:rPr>
          <w:rStyle w:val="Emphasis"/>
          <w:highlight w:val="cyan"/>
        </w:rPr>
        <w:t>identification</w:t>
      </w:r>
      <w:r w:rsidRPr="00D40F4E">
        <w:rPr>
          <w:rStyle w:val="StyleUnderline"/>
          <w:highlight w:val="cyan"/>
        </w:rPr>
        <w:t xml:space="preserve"> and </w:t>
      </w:r>
      <w:r w:rsidRPr="00D40F4E">
        <w:rPr>
          <w:rStyle w:val="Emphasis"/>
          <w:highlight w:val="cyan"/>
        </w:rPr>
        <w:t>body cameras</w:t>
      </w:r>
      <w:r w:rsidRPr="00827B6C">
        <w:rPr>
          <w:sz w:val="16"/>
        </w:rPr>
        <w:t xml:space="preserve"> </w:t>
      </w:r>
      <w:r w:rsidRPr="00827B6C">
        <w:rPr>
          <w:rStyle w:val="StyleUnderline"/>
        </w:rPr>
        <w:t xml:space="preserve">during enforcement operations, </w:t>
      </w:r>
      <w:r w:rsidRPr="00D40F4E">
        <w:rPr>
          <w:rStyle w:val="StyleUnderline"/>
          <w:highlight w:val="cyan"/>
        </w:rPr>
        <w:t>ensuring</w:t>
      </w:r>
      <w:r w:rsidRPr="00827B6C">
        <w:rPr>
          <w:rStyle w:val="StyleUnderline"/>
        </w:rPr>
        <w:t xml:space="preserve"> that </w:t>
      </w:r>
      <w:r w:rsidRPr="00D40F4E">
        <w:rPr>
          <w:rStyle w:val="Emphasis"/>
          <w:highlight w:val="cyan"/>
        </w:rPr>
        <w:t>states</w:t>
      </w:r>
      <w:r w:rsidRPr="00827B6C">
        <w:rPr>
          <w:rStyle w:val="StyleUnderline"/>
        </w:rPr>
        <w:t xml:space="preserve"> can </w:t>
      </w:r>
      <w:r w:rsidRPr="00D40F4E">
        <w:rPr>
          <w:rStyle w:val="Emphasis"/>
          <w:highlight w:val="cyan"/>
        </w:rPr>
        <w:t>investigate cases</w:t>
      </w:r>
      <w:r w:rsidRPr="00827B6C">
        <w:rPr>
          <w:rStyle w:val="StyleUnderline"/>
        </w:rPr>
        <w:t xml:space="preserve"> like Good’s and Pretti’s killings when they occur, </w:t>
      </w:r>
      <w:r w:rsidRPr="00D40F4E">
        <w:rPr>
          <w:rStyle w:val="StyleUnderline"/>
          <w:highlight w:val="cyan"/>
        </w:rPr>
        <w:t>and</w:t>
      </w:r>
      <w:r w:rsidRPr="00827B6C">
        <w:rPr>
          <w:rStyle w:val="StyleUnderline"/>
        </w:rPr>
        <w:t xml:space="preserve"> </w:t>
      </w:r>
      <w:r w:rsidRPr="00D40F4E">
        <w:rPr>
          <w:rStyle w:val="Emphasis"/>
          <w:highlight w:val="cyan"/>
        </w:rPr>
        <w:t>restricting</w:t>
      </w:r>
      <w:r w:rsidRPr="00827B6C">
        <w:rPr>
          <w:rStyle w:val="StyleUnderline"/>
        </w:rPr>
        <w:t xml:space="preserve"> </w:t>
      </w:r>
      <w:r w:rsidRPr="00D40F4E">
        <w:rPr>
          <w:rStyle w:val="StyleUnderline"/>
          <w:highlight w:val="cyan"/>
        </w:rPr>
        <w:t>ICE</w:t>
      </w:r>
      <w:r w:rsidRPr="00827B6C">
        <w:rPr>
          <w:rStyle w:val="StyleUnderline"/>
        </w:rPr>
        <w:t xml:space="preserve"> and Border Patrol </w:t>
      </w:r>
      <w:r w:rsidRPr="00D40F4E">
        <w:rPr>
          <w:rStyle w:val="StyleUnderline"/>
          <w:highlight w:val="cyan"/>
        </w:rPr>
        <w:t xml:space="preserve">from </w:t>
      </w:r>
      <w:r w:rsidRPr="00D40F4E">
        <w:rPr>
          <w:rStyle w:val="Emphasis"/>
          <w:highlight w:val="cyan"/>
        </w:rPr>
        <w:t>operating</w:t>
      </w:r>
      <w:r w:rsidRPr="00D40F4E">
        <w:rPr>
          <w:rStyle w:val="StyleUnderline"/>
          <w:highlight w:val="cyan"/>
        </w:rPr>
        <w:t xml:space="preserve"> in </w:t>
      </w:r>
      <w:r w:rsidRPr="00D40F4E">
        <w:rPr>
          <w:rStyle w:val="Emphasis"/>
          <w:highlight w:val="cyan"/>
        </w:rPr>
        <w:t>schools and churches</w:t>
      </w:r>
      <w:r w:rsidRPr="00827B6C">
        <w:rPr>
          <w:rStyle w:val="StyleUnderline"/>
        </w:rPr>
        <w:t>.</w:t>
      </w:r>
    </w:p>
    <w:p w14:paraId="6E5D1A10" w14:textId="77777777" w:rsidR="00827B6C" w:rsidRPr="00827B6C" w:rsidRDefault="00827B6C" w:rsidP="00827B6C">
      <w:pPr>
        <w:rPr>
          <w:sz w:val="16"/>
        </w:rPr>
      </w:pPr>
      <w:r w:rsidRPr="00827B6C">
        <w:rPr>
          <w:sz w:val="16"/>
        </w:rPr>
        <w:t>Those potential reforms would mostly square with a list the Congressional Progressive Caucus circulated last week, which also included barring the arrest quotas the White House has imposed on ICE and banning federal agents from wearing masks during operations. Notably, neither set of proposals specifically calls for Noem’s resignation, despite a growing swell of support for her removal from atop DHS.</w:t>
      </w:r>
    </w:p>
    <w:p w14:paraId="04BDD818" w14:textId="77777777" w:rsidR="00827B6C" w:rsidRPr="00827B6C" w:rsidRDefault="00827B6C" w:rsidP="00827B6C">
      <w:pPr>
        <w:rPr>
          <w:sz w:val="16"/>
        </w:rPr>
      </w:pPr>
      <w:r w:rsidRPr="00827B6C">
        <w:rPr>
          <w:sz w:val="16"/>
        </w:rPr>
        <w:t>An undue focus on Noem, though, would be an ironic shadow of the conservative ethos</w:t>
      </w:r>
    </w:p>
    <w:p w14:paraId="0217C300" w14:textId="77777777" w:rsidR="00827B6C" w:rsidRPr="00827B6C" w:rsidRDefault="00827B6C" w:rsidP="00827B6C">
      <w:pPr>
        <w:rPr>
          <w:sz w:val="16"/>
        </w:rPr>
      </w:pPr>
      <w:r w:rsidRPr="00827B6C">
        <w:rPr>
          <w:sz w:val="16"/>
        </w:rPr>
        <w:t xml:space="preserve">Noem herself is an understandable target, given her visibility and callousness when confronted with evidence of DHS agents’ culpability. A resolution calling for her impeachment in the House is racking up signatures, with more than 140 Democrats now on board. Accordingly, despite being in the minority, House Democrats have launched an investigation into Noem’s conduct, laying the </w:t>
      </w:r>
      <w:r w:rsidRPr="00827B6C">
        <w:rPr>
          <w:sz w:val="16"/>
        </w:rPr>
        <w:lastRenderedPageBreak/>
        <w:t>groundwork for a future expansion should they take back a majority in this fall’s midterm elections. There’s every chance, in that case, that Noem would see articles of impeachment against her drawn up swiftly next January — if she survives in the job that long.</w:t>
      </w:r>
    </w:p>
    <w:p w14:paraId="64A085E7" w14:textId="77777777" w:rsidR="00827B6C" w:rsidRPr="00827B6C" w:rsidRDefault="00827B6C" w:rsidP="00827B6C">
      <w:pPr>
        <w:rPr>
          <w:sz w:val="16"/>
        </w:rPr>
      </w:pPr>
      <w:r w:rsidRPr="00827B6C">
        <w:rPr>
          <w:sz w:val="16"/>
        </w:rPr>
        <w:t>An undue focus on Noem, though, would be an ironic shadow of the conservative ethos, looking to solve problems at the individual level rather than taking on the system. As Republicans ignored as they targeted Noem’s predecessor, Biden administration DHS chief Alejandro Mayorkas, she is dutifully following orders coming from the president. Even in the highly unlikely event of her removal in a Senate trial, there’s no doubt that the overarching deportation policy would remain the same so long as Trump wills it. While two-thirds of the upper chamber voting to show Noem the door would make for a stunning political rebuke, it would be all too easy to confuse that shiny trophy as a true victory.</w:t>
      </w:r>
    </w:p>
    <w:p w14:paraId="7D3DE3E1" w14:textId="77777777" w:rsidR="00827B6C" w:rsidRPr="00827B6C" w:rsidRDefault="00827B6C" w:rsidP="00827B6C">
      <w:pPr>
        <w:rPr>
          <w:sz w:val="16"/>
        </w:rPr>
      </w:pPr>
      <w:r w:rsidRPr="00827B6C">
        <w:rPr>
          <w:sz w:val="16"/>
        </w:rPr>
        <w:t>The reforms pushed by Murphy and other Democrats are likewise important but, as Murphy himself recognized, still only scratch the surface of how we reached this point in the first place.</w:t>
      </w:r>
    </w:p>
    <w:p w14:paraId="4A5C3456" w14:textId="77777777" w:rsidR="00827B6C" w:rsidRPr="00827B6C" w:rsidRDefault="00827B6C" w:rsidP="00827B6C">
      <w:pPr>
        <w:rPr>
          <w:sz w:val="16"/>
        </w:rPr>
      </w:pPr>
      <w:r w:rsidRPr="00827B6C">
        <w:rPr>
          <w:sz w:val="16"/>
        </w:rPr>
        <w:t>True immigration reform has been desperately needed for almost 20 years now. Without a stable pathway to citizenship for the millions of undocumented people already here, the pendulum remains free to swing back toward the kind of cruelty that Trump unleashed. And simply calling for better training and oversight for ICE and other cogs in the deportation machine fails to recognize that making a squad of unaccountable kidnappers more efficient doesn’t make the country safer.</w:t>
      </w:r>
    </w:p>
    <w:p w14:paraId="4E509BFC" w14:textId="77777777" w:rsidR="00827B6C" w:rsidRPr="00827B6C" w:rsidRDefault="00827B6C" w:rsidP="00827B6C">
      <w:pPr>
        <w:rPr>
          <w:rStyle w:val="StyleUnderline"/>
        </w:rPr>
      </w:pPr>
      <w:r w:rsidRPr="00827B6C">
        <w:rPr>
          <w:sz w:val="16"/>
        </w:rPr>
        <w:t xml:space="preserve">As much as Pretti’s death has rattled the powers that be, the fever gripping the country didn’t suddenly break after a year of Trump’s mass deportation campaign. But opponents of the violence, chaos and cruelty on display now find themselves on more solid footing than what seemed possible only days ago, to begin dismantling a system designed to dehumanize and oppress anyone caught in its crosshairs. </w:t>
      </w:r>
      <w:r w:rsidRPr="00D40F4E">
        <w:rPr>
          <w:rStyle w:val="Emphasis"/>
          <w:highlight w:val="cyan"/>
        </w:rPr>
        <w:t>It</w:t>
      </w:r>
      <w:r w:rsidRPr="00827B6C">
        <w:rPr>
          <w:sz w:val="16"/>
        </w:rPr>
        <w:t xml:space="preserve"> </w:t>
      </w:r>
      <w:r w:rsidRPr="00D40F4E">
        <w:rPr>
          <w:rStyle w:val="StyleUnderline"/>
          <w:highlight w:val="cyan"/>
        </w:rPr>
        <w:t>is imperative</w:t>
      </w:r>
      <w:r w:rsidRPr="00827B6C">
        <w:rPr>
          <w:rStyle w:val="StyleUnderline"/>
        </w:rPr>
        <w:t xml:space="preserve">, then, that </w:t>
      </w:r>
      <w:r w:rsidRPr="00D40F4E">
        <w:rPr>
          <w:rStyle w:val="StyleUnderline"/>
          <w:highlight w:val="cyan"/>
        </w:rPr>
        <w:t>the</w:t>
      </w:r>
      <w:r w:rsidRPr="00827B6C">
        <w:rPr>
          <w:rStyle w:val="StyleUnderline"/>
        </w:rPr>
        <w:t xml:space="preserve"> </w:t>
      </w:r>
      <w:r w:rsidRPr="00827B6C">
        <w:rPr>
          <w:rStyle w:val="Emphasis"/>
        </w:rPr>
        <w:t>moment not be lost</w:t>
      </w:r>
      <w:r w:rsidRPr="00827B6C">
        <w:rPr>
          <w:rStyle w:val="StyleUnderline"/>
        </w:rPr>
        <w:t xml:space="preserve"> and that the </w:t>
      </w:r>
      <w:r w:rsidRPr="00D40F4E">
        <w:rPr>
          <w:rStyle w:val="Emphasis"/>
          <w:highlight w:val="cyan"/>
        </w:rPr>
        <w:t>first bricks</w:t>
      </w:r>
      <w:r w:rsidRPr="00827B6C">
        <w:rPr>
          <w:rStyle w:val="StyleUnderline"/>
        </w:rPr>
        <w:t xml:space="preserve"> </w:t>
      </w:r>
      <w:r w:rsidRPr="00D40F4E">
        <w:rPr>
          <w:rStyle w:val="StyleUnderline"/>
          <w:highlight w:val="cyan"/>
        </w:rPr>
        <w:t xml:space="preserve">in </w:t>
      </w:r>
      <w:r w:rsidRPr="00D40F4E">
        <w:rPr>
          <w:rStyle w:val="Emphasis"/>
          <w:highlight w:val="cyan"/>
        </w:rPr>
        <w:t>ICE’s</w:t>
      </w:r>
      <w:r w:rsidRPr="00827B6C">
        <w:rPr>
          <w:rStyle w:val="Emphasis"/>
        </w:rPr>
        <w:t xml:space="preserve"> eventual </w:t>
      </w:r>
      <w:r w:rsidRPr="00D40F4E">
        <w:rPr>
          <w:rStyle w:val="Emphasis"/>
          <w:highlight w:val="cyan"/>
        </w:rPr>
        <w:t>crypt</w:t>
      </w:r>
      <w:r w:rsidRPr="00827B6C">
        <w:t xml:space="preserve"> </w:t>
      </w:r>
      <w:r w:rsidRPr="00D40F4E">
        <w:rPr>
          <w:rStyle w:val="StyleUnderline"/>
          <w:highlight w:val="cyan"/>
        </w:rPr>
        <w:t>be laid</w:t>
      </w:r>
      <w:r w:rsidRPr="00827B6C">
        <w:rPr>
          <w:rStyle w:val="StyleUnderline"/>
        </w:rPr>
        <w:t xml:space="preserve"> before the </w:t>
      </w:r>
      <w:r w:rsidRPr="00827B6C">
        <w:rPr>
          <w:rStyle w:val="Emphasis"/>
        </w:rPr>
        <w:t>foundation</w:t>
      </w:r>
      <w:r w:rsidRPr="00827B6C">
        <w:rPr>
          <w:rStyle w:val="StyleUnderline"/>
        </w:rPr>
        <w:t xml:space="preserve"> has a chance to </w:t>
      </w:r>
      <w:r w:rsidRPr="00827B6C">
        <w:rPr>
          <w:rStyle w:val="Emphasis"/>
        </w:rPr>
        <w:t>crack</w:t>
      </w:r>
      <w:r w:rsidRPr="00827B6C">
        <w:rPr>
          <w:rStyle w:val="StyleUnderline"/>
        </w:rPr>
        <w:t>.</w:t>
      </w:r>
    </w:p>
    <w:p w14:paraId="057CFD19" w14:textId="77777777" w:rsidR="00827B6C" w:rsidRPr="00827B6C" w:rsidRDefault="00827B6C" w:rsidP="00827B6C">
      <w:pPr>
        <w:pStyle w:val="Heading4"/>
      </w:pPr>
      <w:r w:rsidRPr="00827B6C">
        <w:t xml:space="preserve">Fiat requires </w:t>
      </w:r>
      <w:r w:rsidRPr="00827B6C">
        <w:rPr>
          <w:u w:val="single"/>
        </w:rPr>
        <w:t>re-opening</w:t>
      </w:r>
      <w:r w:rsidRPr="00827B6C">
        <w:t xml:space="preserve"> the government to </w:t>
      </w:r>
      <w:r w:rsidRPr="00827B6C">
        <w:rPr>
          <w:u w:val="single"/>
        </w:rPr>
        <w:t>enforce</w:t>
      </w:r>
      <w:r w:rsidRPr="00827B6C">
        <w:t xml:space="preserve"> the plan, which </w:t>
      </w:r>
      <w:r w:rsidRPr="00827B6C">
        <w:rPr>
          <w:u w:val="single"/>
        </w:rPr>
        <w:t>breaks</w:t>
      </w:r>
      <w:r w:rsidRPr="00827B6C">
        <w:t xml:space="preserve"> the standoff. </w:t>
      </w:r>
    </w:p>
    <w:p w14:paraId="270666CD" w14:textId="77777777" w:rsidR="00827B6C" w:rsidRPr="00827B6C" w:rsidRDefault="00827B6C" w:rsidP="00827B6C">
      <w:r w:rsidRPr="00827B6C">
        <w:t xml:space="preserve">Margaret </w:t>
      </w:r>
      <w:r w:rsidRPr="00827B6C">
        <w:rPr>
          <w:rStyle w:val="Style13ptBold"/>
        </w:rPr>
        <w:t>Poydock &amp;</w:t>
      </w:r>
      <w:r w:rsidRPr="00827B6C">
        <w:t xml:space="preserve"> Celine </w:t>
      </w:r>
      <w:r w:rsidRPr="00827B6C">
        <w:rPr>
          <w:rStyle w:val="Style13ptBold"/>
        </w:rPr>
        <w:t>McNicholas 25</w:t>
      </w:r>
      <w:r w:rsidRPr="00827B6C">
        <w:t>. Senior Policy Analyst at EPI, Director of Policy/General Counsel at EPI.</w:t>
      </w:r>
      <w:r w:rsidRPr="00827B6C">
        <w:rPr>
          <w:rStyle w:val="Style13ptBold"/>
        </w:rPr>
        <w:t xml:space="preserve">  </w:t>
      </w:r>
      <w:r w:rsidRPr="00827B6C">
        <w:t>"Under the government shutdown, NLRB cases are on hold and the future of the agency remains uncertain." Economic Policy Institute. 10-24-2025. https://www.epi.org/blog/under-the-government-shutdown-nlrb-cases-are-on-hold-and-the-future-of-the-agency-remains-uncertain/</w:t>
      </w:r>
    </w:p>
    <w:p w14:paraId="3BA27B39" w14:textId="77777777" w:rsidR="00827B6C" w:rsidRPr="00827B6C" w:rsidRDefault="00827B6C" w:rsidP="00827B6C">
      <w:pPr>
        <w:rPr>
          <w:sz w:val="16"/>
        </w:rPr>
      </w:pPr>
      <w:r w:rsidRPr="00827B6C">
        <w:rPr>
          <w:sz w:val="16"/>
        </w:rPr>
        <w:t xml:space="preserve">As the government shutdown nears the end of its third full week, nearly a quarter of the federal workforce is furloughed. That means that more than 600,000 workers are not performing important federal service jobs—and are not receiving a paycheck. Still, </w:t>
      </w:r>
      <w:r w:rsidRPr="00827B6C">
        <w:rPr>
          <w:rStyle w:val="StyleUnderline"/>
        </w:rPr>
        <w:t>while some federal agencies are</w:t>
      </w:r>
      <w:r w:rsidRPr="00827B6C">
        <w:rPr>
          <w:sz w:val="16"/>
        </w:rPr>
        <w:t xml:space="preserve"> </w:t>
      </w:r>
      <w:r w:rsidRPr="00827B6C">
        <w:rPr>
          <w:rStyle w:val="Emphasis"/>
        </w:rPr>
        <w:t>working</w:t>
      </w:r>
      <w:r w:rsidRPr="00827B6C">
        <w:rPr>
          <w:rStyle w:val="StyleUnderline"/>
        </w:rPr>
        <w:t xml:space="preserve"> in </w:t>
      </w:r>
      <w:r w:rsidRPr="00827B6C">
        <w:rPr>
          <w:rStyle w:val="Emphasis"/>
        </w:rPr>
        <w:t>limited capacity</w:t>
      </w:r>
      <w:r w:rsidRPr="00827B6C">
        <w:rPr>
          <w:sz w:val="16"/>
        </w:rPr>
        <w:t xml:space="preserve">, </w:t>
      </w:r>
      <w:r w:rsidRPr="00827B6C">
        <w:rPr>
          <w:rStyle w:val="StyleUnderline"/>
        </w:rPr>
        <w:t xml:space="preserve">many </w:t>
      </w:r>
      <w:r w:rsidRPr="00D40F4E">
        <w:rPr>
          <w:rStyle w:val="Emphasis"/>
          <w:highlight w:val="cyan"/>
        </w:rPr>
        <w:t>worker protection agencies</w:t>
      </w:r>
      <w:r w:rsidRPr="00827B6C">
        <w:rPr>
          <w:rStyle w:val="StyleUnderline"/>
        </w:rPr>
        <w:t xml:space="preserve"> have </w:t>
      </w:r>
      <w:r w:rsidRPr="00D40F4E">
        <w:rPr>
          <w:rStyle w:val="Emphasis"/>
          <w:highlight w:val="cyan"/>
        </w:rPr>
        <w:t>ceased</w:t>
      </w:r>
      <w:r w:rsidRPr="00827B6C">
        <w:rPr>
          <w:rStyle w:val="StyleUnderline"/>
        </w:rPr>
        <w:t xml:space="preserve"> the </w:t>
      </w:r>
      <w:r w:rsidRPr="00D40F4E">
        <w:rPr>
          <w:rStyle w:val="Emphasis"/>
          <w:highlight w:val="cyan"/>
        </w:rPr>
        <w:t>enforcement of</w:t>
      </w:r>
      <w:r w:rsidRPr="00827B6C">
        <w:rPr>
          <w:rStyle w:val="Emphasis"/>
        </w:rPr>
        <w:t xml:space="preserve"> our nation’s </w:t>
      </w:r>
      <w:r w:rsidRPr="00D40F4E">
        <w:rPr>
          <w:rStyle w:val="Emphasis"/>
          <w:highlight w:val="cyan"/>
        </w:rPr>
        <w:t>labor</w:t>
      </w:r>
      <w:r w:rsidRPr="00827B6C">
        <w:rPr>
          <w:rStyle w:val="Emphasis"/>
        </w:rPr>
        <w:t xml:space="preserve"> </w:t>
      </w:r>
      <w:r w:rsidRPr="00D40F4E">
        <w:rPr>
          <w:rStyle w:val="Emphasis"/>
          <w:highlight w:val="cyan"/>
        </w:rPr>
        <w:t>laws</w:t>
      </w:r>
      <w:r w:rsidRPr="00827B6C">
        <w:rPr>
          <w:sz w:val="16"/>
        </w:rPr>
        <w:t xml:space="preserve">. For example, </w:t>
      </w:r>
      <w:r w:rsidRPr="00827B6C">
        <w:rPr>
          <w:rStyle w:val="StyleUnderline"/>
        </w:rPr>
        <w:t>the</w:t>
      </w:r>
      <w:r w:rsidRPr="00827B6C">
        <w:rPr>
          <w:sz w:val="16"/>
        </w:rPr>
        <w:t xml:space="preserve"> National Labor Relations Board (</w:t>
      </w:r>
      <w:r w:rsidRPr="00D40F4E">
        <w:rPr>
          <w:rStyle w:val="Emphasis"/>
          <w:highlight w:val="cyan"/>
        </w:rPr>
        <w:t>NLRB</w:t>
      </w:r>
      <w:r w:rsidRPr="00827B6C">
        <w:rPr>
          <w:sz w:val="16"/>
        </w:rPr>
        <w:t xml:space="preserve">) </w:t>
      </w:r>
      <w:r w:rsidRPr="00827B6C">
        <w:rPr>
          <w:rStyle w:val="StyleUnderline"/>
        </w:rPr>
        <w:t xml:space="preserve">has </w:t>
      </w:r>
      <w:r w:rsidRPr="00D40F4E">
        <w:rPr>
          <w:rStyle w:val="Emphasis"/>
          <w:highlight w:val="cyan"/>
        </w:rPr>
        <w:t>ceased</w:t>
      </w:r>
      <w:r w:rsidRPr="00827B6C">
        <w:rPr>
          <w:rStyle w:val="StyleUnderline"/>
        </w:rPr>
        <w:t xml:space="preserve"> almost </w:t>
      </w:r>
      <w:r w:rsidRPr="00827B6C">
        <w:rPr>
          <w:rStyle w:val="Emphasis"/>
        </w:rPr>
        <w:t xml:space="preserve">all </w:t>
      </w:r>
      <w:r w:rsidRPr="00D40F4E">
        <w:rPr>
          <w:rStyle w:val="Emphasis"/>
          <w:highlight w:val="cyan"/>
        </w:rPr>
        <w:t>case</w:t>
      </w:r>
      <w:r w:rsidRPr="00827B6C">
        <w:rPr>
          <w:rStyle w:val="Emphasis"/>
        </w:rPr>
        <w:t xml:space="preserve"> handling</w:t>
      </w:r>
      <w:r w:rsidRPr="00827B6C">
        <w:rPr>
          <w:sz w:val="16"/>
        </w:rPr>
        <w:t xml:space="preserve">, </w:t>
      </w:r>
      <w:r w:rsidRPr="00D40F4E">
        <w:rPr>
          <w:rStyle w:val="StyleUnderline"/>
          <w:highlight w:val="cyan"/>
        </w:rPr>
        <w:t>including</w:t>
      </w:r>
      <w:r w:rsidRPr="00827B6C">
        <w:rPr>
          <w:sz w:val="16"/>
        </w:rPr>
        <w:t xml:space="preserve"> conducting routine </w:t>
      </w:r>
      <w:r w:rsidRPr="00D40F4E">
        <w:rPr>
          <w:rStyle w:val="Emphasis"/>
          <w:highlight w:val="cyan"/>
        </w:rPr>
        <w:t>union elections</w:t>
      </w:r>
      <w:r w:rsidRPr="00827B6C">
        <w:rPr>
          <w:sz w:val="16"/>
        </w:rPr>
        <w:t xml:space="preserve"> </w:t>
      </w:r>
      <w:r w:rsidRPr="00D40F4E">
        <w:rPr>
          <w:rStyle w:val="StyleUnderline"/>
          <w:highlight w:val="cyan"/>
        </w:rPr>
        <w:t>and</w:t>
      </w:r>
      <w:r w:rsidRPr="00827B6C">
        <w:rPr>
          <w:rStyle w:val="StyleUnderline"/>
        </w:rPr>
        <w:t xml:space="preserve"> investigating </w:t>
      </w:r>
      <w:r w:rsidRPr="00D40F4E">
        <w:rPr>
          <w:rStyle w:val="Emphasis"/>
          <w:highlight w:val="cyan"/>
        </w:rPr>
        <w:t>unfair labor</w:t>
      </w:r>
      <w:r w:rsidRPr="00827B6C">
        <w:rPr>
          <w:rStyle w:val="Emphasis"/>
        </w:rPr>
        <w:t xml:space="preserve"> </w:t>
      </w:r>
      <w:r w:rsidRPr="00D40F4E">
        <w:rPr>
          <w:rStyle w:val="Emphasis"/>
          <w:highlight w:val="cyan"/>
        </w:rPr>
        <w:t>practice</w:t>
      </w:r>
      <w:r w:rsidRPr="00827B6C">
        <w:rPr>
          <w:rStyle w:val="Emphasis"/>
        </w:rPr>
        <w:t xml:space="preserve"> charges</w:t>
      </w:r>
      <w:r w:rsidRPr="00827B6C">
        <w:rPr>
          <w:sz w:val="16"/>
        </w:rPr>
        <w:t xml:space="preserve">. This means </w:t>
      </w:r>
      <w:r w:rsidRPr="00D40F4E">
        <w:rPr>
          <w:rStyle w:val="StyleUnderline"/>
          <w:highlight w:val="cyan"/>
        </w:rPr>
        <w:t>workers’ ability to</w:t>
      </w:r>
      <w:r w:rsidRPr="00827B6C">
        <w:rPr>
          <w:rStyle w:val="StyleUnderline"/>
        </w:rPr>
        <w:t xml:space="preserve"> </w:t>
      </w:r>
      <w:r w:rsidRPr="00D40F4E">
        <w:rPr>
          <w:rStyle w:val="StyleUnderline"/>
          <w:highlight w:val="cyan"/>
        </w:rPr>
        <w:t xml:space="preserve">exercise their right to </w:t>
      </w:r>
      <w:r w:rsidRPr="00D40F4E">
        <w:rPr>
          <w:rStyle w:val="Emphasis"/>
          <w:highlight w:val="cyan"/>
        </w:rPr>
        <w:t>form unions</w:t>
      </w:r>
      <w:r w:rsidRPr="00827B6C">
        <w:rPr>
          <w:sz w:val="16"/>
        </w:rPr>
        <w:t xml:space="preserve"> </w:t>
      </w:r>
      <w:r w:rsidRPr="00827B6C">
        <w:rPr>
          <w:rStyle w:val="StyleUnderline"/>
        </w:rPr>
        <w:t>or hold their employers</w:t>
      </w:r>
      <w:r w:rsidRPr="00827B6C">
        <w:rPr>
          <w:sz w:val="16"/>
        </w:rPr>
        <w:t xml:space="preserve"> </w:t>
      </w:r>
      <w:r w:rsidRPr="00827B6C">
        <w:rPr>
          <w:rStyle w:val="StyleUnderline"/>
        </w:rPr>
        <w:t>accountable</w:t>
      </w:r>
      <w:r w:rsidRPr="00827B6C">
        <w:rPr>
          <w:sz w:val="16"/>
        </w:rPr>
        <w:t xml:space="preserve"> for violating the National Labor Relations Act (NLRA) </w:t>
      </w:r>
      <w:r w:rsidRPr="00D40F4E">
        <w:rPr>
          <w:rStyle w:val="StyleUnderline"/>
          <w:highlight w:val="cyan"/>
        </w:rPr>
        <w:t>are on hold</w:t>
      </w:r>
      <w:r w:rsidRPr="00827B6C">
        <w:rPr>
          <w:rStyle w:val="StyleUnderline"/>
        </w:rPr>
        <w:t xml:space="preserve"> </w:t>
      </w:r>
      <w:r w:rsidRPr="00D40F4E">
        <w:rPr>
          <w:rStyle w:val="Emphasis"/>
          <w:highlight w:val="cyan"/>
        </w:rPr>
        <w:t>indefinitely until</w:t>
      </w:r>
      <w:r w:rsidRPr="00D40F4E">
        <w:rPr>
          <w:rStyle w:val="StyleUnderline"/>
          <w:highlight w:val="cyan"/>
        </w:rPr>
        <w:t xml:space="preserve"> the </w:t>
      </w:r>
      <w:r w:rsidRPr="00D40F4E">
        <w:rPr>
          <w:rStyle w:val="Emphasis"/>
          <w:sz w:val="28"/>
          <w:szCs w:val="32"/>
          <w:highlight w:val="cyan"/>
        </w:rPr>
        <w:t>government reopens</w:t>
      </w:r>
      <w:r w:rsidRPr="00827B6C">
        <w:rPr>
          <w:sz w:val="16"/>
        </w:rPr>
        <w:t>. However, even after the government reopens, workers’ rights will still be under attack due to pre-shutdown actions of the Trump administration.</w:t>
      </w:r>
    </w:p>
    <w:p w14:paraId="635E0EC0" w14:textId="77777777" w:rsidR="00827B6C" w:rsidRPr="00827B6C" w:rsidRDefault="00827B6C" w:rsidP="00827B6C">
      <w:pPr>
        <w:pStyle w:val="Heading4"/>
      </w:pPr>
      <w:r w:rsidRPr="00827B6C">
        <w:t xml:space="preserve">Unrestrained ICE causes </w:t>
      </w:r>
      <w:r w:rsidRPr="00827B6C">
        <w:rPr>
          <w:u w:val="single"/>
        </w:rPr>
        <w:t>civil war</w:t>
      </w:r>
      <w:r w:rsidRPr="00827B6C">
        <w:t>.</w:t>
      </w:r>
    </w:p>
    <w:p w14:paraId="2A68BBCF" w14:textId="77777777" w:rsidR="00827B6C" w:rsidRPr="00827B6C" w:rsidRDefault="00827B6C" w:rsidP="00827B6C">
      <w:r w:rsidRPr="00827B6C">
        <w:t xml:space="preserve">Claire </w:t>
      </w:r>
      <w:r w:rsidRPr="00827B6C">
        <w:rPr>
          <w:rStyle w:val="Style13ptBold"/>
        </w:rPr>
        <w:t>Finkelstein 1-27</w:t>
      </w:r>
      <w:r w:rsidRPr="00827B6C">
        <w:t>. Professor of Law and Professor of Philosophy at the University of Pennsylvania, interviewed by Sam Hawley. "How the ICE killings could lead to a civil war." ABC News Australia. https://www.abc.net.au/listen/programs/abc-news-daily/how-the-ice-killings-could-lead-to-a-civil-war/106275336</w:t>
      </w:r>
    </w:p>
    <w:p w14:paraId="0EF9C8CC" w14:textId="77777777" w:rsidR="00827B6C" w:rsidRPr="00827B6C" w:rsidRDefault="00827B6C" w:rsidP="00827B6C">
      <w:pPr>
        <w:rPr>
          <w:sz w:val="16"/>
        </w:rPr>
      </w:pPr>
      <w:r w:rsidRPr="00827B6C">
        <w:rPr>
          <w:sz w:val="16"/>
        </w:rPr>
        <w:t>Sam Hawley: Alright, well Claire I want to turn now to this idea that this is how civil wars begin. Now as part of your research and before any of this broke out, you ran a civil war simulation where a president carries out a highly unpopular law enforcement operation in Philadelphia and attempts to federalise the National Guard. Tell me about that because it sounds rather familiar at this point.</w:t>
      </w:r>
    </w:p>
    <w:p w14:paraId="1F98F05C" w14:textId="77777777" w:rsidR="00827B6C" w:rsidRPr="00827B6C" w:rsidRDefault="00827B6C" w:rsidP="00827B6C">
      <w:pPr>
        <w:rPr>
          <w:rStyle w:val="StyleUnderline"/>
        </w:rPr>
      </w:pPr>
      <w:r w:rsidRPr="00827B6C">
        <w:rPr>
          <w:sz w:val="16"/>
        </w:rPr>
        <w:lastRenderedPageBreak/>
        <w:t xml:space="preserve">Claire Finkelstein: That's right. Well this was actually before the presidential election. This particular exercise that we held was in September of 2024. And so we placed this particular scenario in Philadelphia. It could have been any major democratic city. And what we saw was that </w:t>
      </w:r>
      <w:r w:rsidRPr="00D40F4E">
        <w:rPr>
          <w:rStyle w:val="StyleUnderline"/>
          <w:highlight w:val="cyan"/>
        </w:rPr>
        <w:t xml:space="preserve">the </w:t>
      </w:r>
      <w:r w:rsidRPr="00D40F4E">
        <w:rPr>
          <w:rStyle w:val="Emphasis"/>
          <w:highlight w:val="cyan"/>
        </w:rPr>
        <w:t>situation</w:t>
      </w:r>
      <w:r w:rsidRPr="00827B6C">
        <w:rPr>
          <w:rStyle w:val="StyleUnderline"/>
        </w:rPr>
        <w:t xml:space="preserve"> under certain conditions </w:t>
      </w:r>
      <w:r w:rsidRPr="00D40F4E">
        <w:rPr>
          <w:rStyle w:val="Emphasis"/>
          <w:highlight w:val="cyan"/>
        </w:rPr>
        <w:t>escalated very</w:t>
      </w:r>
      <w:r w:rsidRPr="00827B6C">
        <w:rPr>
          <w:rStyle w:val="Emphasis"/>
        </w:rPr>
        <w:t xml:space="preserve"> </w:t>
      </w:r>
      <w:r w:rsidRPr="00D40F4E">
        <w:rPr>
          <w:rStyle w:val="Emphasis"/>
          <w:highlight w:val="cyan"/>
        </w:rPr>
        <w:t>quickly</w:t>
      </w:r>
      <w:r w:rsidRPr="00827B6C">
        <w:rPr>
          <w:sz w:val="16"/>
        </w:rPr>
        <w:t xml:space="preserve"> </w:t>
      </w:r>
      <w:r w:rsidRPr="00827B6C">
        <w:rPr>
          <w:rStyle w:val="StyleUnderline"/>
        </w:rPr>
        <w:t xml:space="preserve">and those </w:t>
      </w:r>
      <w:r w:rsidRPr="00D40F4E">
        <w:rPr>
          <w:rStyle w:val="Emphasis"/>
          <w:highlight w:val="cyan"/>
        </w:rPr>
        <w:t>conditions</w:t>
      </w:r>
      <w:r w:rsidRPr="00827B6C">
        <w:rPr>
          <w:rStyle w:val="StyleUnderline"/>
        </w:rPr>
        <w:t xml:space="preserve"> </w:t>
      </w:r>
      <w:r w:rsidRPr="00D40F4E">
        <w:rPr>
          <w:rStyle w:val="StyleUnderline"/>
          <w:highlight w:val="cyan"/>
        </w:rPr>
        <w:t>are present in</w:t>
      </w:r>
      <w:r w:rsidRPr="00827B6C">
        <w:rPr>
          <w:sz w:val="16"/>
        </w:rPr>
        <w:t xml:space="preserve"> the </w:t>
      </w:r>
      <w:r w:rsidRPr="00D40F4E">
        <w:rPr>
          <w:rStyle w:val="Emphasis"/>
          <w:highlight w:val="cyan"/>
        </w:rPr>
        <w:t>Minneapolis</w:t>
      </w:r>
      <w:r w:rsidRPr="00827B6C">
        <w:rPr>
          <w:sz w:val="16"/>
        </w:rPr>
        <w:t xml:space="preserve"> case. In particular </w:t>
      </w:r>
      <w:r w:rsidRPr="00827B6C">
        <w:rPr>
          <w:rStyle w:val="StyleUnderline"/>
        </w:rPr>
        <w:t xml:space="preserve">when the </w:t>
      </w:r>
      <w:r w:rsidRPr="00D40F4E">
        <w:rPr>
          <w:rStyle w:val="StyleUnderline"/>
          <w:highlight w:val="cyan"/>
        </w:rPr>
        <w:t>National Guard</w:t>
      </w:r>
      <w:r w:rsidRPr="00827B6C">
        <w:rPr>
          <w:rStyle w:val="StyleUnderline"/>
        </w:rPr>
        <w:t xml:space="preserve"> was brought in to </w:t>
      </w:r>
      <w:r w:rsidRPr="00D40F4E">
        <w:rPr>
          <w:rStyle w:val="StyleUnderline"/>
          <w:highlight w:val="cyan"/>
        </w:rPr>
        <w:t>back up</w:t>
      </w:r>
      <w:r w:rsidRPr="00827B6C">
        <w:rPr>
          <w:rStyle w:val="StyleUnderline"/>
        </w:rPr>
        <w:t xml:space="preserve"> </w:t>
      </w:r>
      <w:r w:rsidRPr="00D40F4E">
        <w:rPr>
          <w:rStyle w:val="Emphasis"/>
          <w:highlight w:val="cyan"/>
        </w:rPr>
        <w:t>state</w:t>
      </w:r>
      <w:r w:rsidRPr="00827B6C">
        <w:rPr>
          <w:rStyle w:val="StyleUnderline"/>
        </w:rPr>
        <w:t xml:space="preserve"> and </w:t>
      </w:r>
      <w:r w:rsidRPr="00827B6C">
        <w:rPr>
          <w:rStyle w:val="Emphasis"/>
        </w:rPr>
        <w:t>local law enforcement</w:t>
      </w:r>
      <w:r w:rsidRPr="00827B6C">
        <w:rPr>
          <w:sz w:val="16"/>
        </w:rPr>
        <w:t xml:space="preserve"> </w:t>
      </w:r>
      <w:r w:rsidRPr="00827B6C">
        <w:rPr>
          <w:rStyle w:val="StyleUnderline"/>
        </w:rPr>
        <w:t xml:space="preserve">and </w:t>
      </w:r>
      <w:r w:rsidRPr="00D40F4E">
        <w:rPr>
          <w:rStyle w:val="StyleUnderline"/>
          <w:highlight w:val="cyan"/>
        </w:rPr>
        <w:t>federal troops</w:t>
      </w:r>
      <w:r w:rsidRPr="00827B6C">
        <w:rPr>
          <w:rStyle w:val="StyleUnderline"/>
        </w:rPr>
        <w:t xml:space="preserve"> could potentially be brought in to </w:t>
      </w:r>
      <w:r w:rsidRPr="00D40F4E">
        <w:rPr>
          <w:rStyle w:val="StyleUnderline"/>
          <w:highlight w:val="cyan"/>
        </w:rPr>
        <w:t xml:space="preserve">back up </w:t>
      </w:r>
      <w:r w:rsidRPr="00D40F4E">
        <w:rPr>
          <w:rStyle w:val="Emphasis"/>
          <w:highlight w:val="cyan"/>
        </w:rPr>
        <w:t>federal agents</w:t>
      </w:r>
      <w:r w:rsidRPr="00827B6C">
        <w:rPr>
          <w:sz w:val="16"/>
        </w:rPr>
        <w:t xml:space="preserve">. </w:t>
      </w:r>
      <w:r w:rsidRPr="00827B6C">
        <w:rPr>
          <w:rStyle w:val="StyleUnderline"/>
        </w:rPr>
        <w:t xml:space="preserve">You have </w:t>
      </w:r>
      <w:r w:rsidRPr="00D40F4E">
        <w:rPr>
          <w:rStyle w:val="StyleUnderline"/>
          <w:highlight w:val="cyan"/>
        </w:rPr>
        <w:t>a</w:t>
      </w:r>
      <w:r w:rsidRPr="00827B6C">
        <w:rPr>
          <w:sz w:val="16"/>
        </w:rPr>
        <w:t xml:space="preserve"> situation in which you have a kind of </w:t>
      </w:r>
      <w:r w:rsidRPr="00D40F4E">
        <w:rPr>
          <w:rStyle w:val="Emphasis"/>
          <w:highlight w:val="cyan"/>
        </w:rPr>
        <w:t>proxy war</w:t>
      </w:r>
      <w:r w:rsidRPr="00827B6C">
        <w:rPr>
          <w:sz w:val="16"/>
        </w:rPr>
        <w:t xml:space="preserve">, right? You have in this situation the potential for Minneapolis police to square off against federal agents, each of them backed by their own military force. Now we desperately hope that that will not occur but our tabletop exercise showed us that it was possible and </w:t>
      </w:r>
      <w:r w:rsidRPr="00827B6C">
        <w:rPr>
          <w:rStyle w:val="StyleUnderline"/>
        </w:rPr>
        <w:t>we had</w:t>
      </w:r>
      <w:r w:rsidRPr="00827B6C">
        <w:rPr>
          <w:sz w:val="16"/>
        </w:rPr>
        <w:t xml:space="preserve"> very highly placed </w:t>
      </w:r>
      <w:r w:rsidRPr="00827B6C">
        <w:rPr>
          <w:rStyle w:val="StyleUnderline"/>
        </w:rPr>
        <w:t>individuals</w:t>
      </w:r>
      <w:r w:rsidRPr="00827B6C">
        <w:rPr>
          <w:sz w:val="16"/>
        </w:rPr>
        <w:t xml:space="preserve"> who were either currently </w:t>
      </w:r>
      <w:r w:rsidRPr="00827B6C">
        <w:rPr>
          <w:rStyle w:val="StyleUnderline"/>
        </w:rPr>
        <w:t>in</w:t>
      </w:r>
      <w:r w:rsidRPr="00827B6C">
        <w:rPr>
          <w:sz w:val="16"/>
        </w:rPr>
        <w:t xml:space="preserve"> state and local government or previously had been in </w:t>
      </w:r>
      <w:r w:rsidRPr="00827B6C">
        <w:rPr>
          <w:rStyle w:val="StyleUnderline"/>
        </w:rPr>
        <w:t>federal government or in the military</w:t>
      </w:r>
      <w:r w:rsidRPr="00827B6C">
        <w:rPr>
          <w:sz w:val="16"/>
        </w:rPr>
        <w:t xml:space="preserve"> </w:t>
      </w:r>
      <w:r w:rsidRPr="00827B6C">
        <w:rPr>
          <w:rStyle w:val="StyleUnderline"/>
        </w:rPr>
        <w:t xml:space="preserve">and none of them </w:t>
      </w:r>
      <w:r w:rsidRPr="00827B6C">
        <w:rPr>
          <w:rStyle w:val="Emphasis"/>
        </w:rPr>
        <w:t>thought</w:t>
      </w:r>
      <w:r w:rsidRPr="00827B6C">
        <w:rPr>
          <w:rStyle w:val="StyleUnderline"/>
        </w:rPr>
        <w:t xml:space="preserve"> this was </w:t>
      </w:r>
      <w:r w:rsidRPr="00827B6C">
        <w:rPr>
          <w:rStyle w:val="Emphasis"/>
        </w:rPr>
        <w:t>unrealistic</w:t>
      </w:r>
      <w:r w:rsidRPr="00827B6C">
        <w:rPr>
          <w:rStyle w:val="StyleUnderline"/>
        </w:rPr>
        <w:t>.</w:t>
      </w:r>
    </w:p>
    <w:p w14:paraId="4949C061" w14:textId="77777777" w:rsidR="00827B6C" w:rsidRPr="00827B6C" w:rsidRDefault="00827B6C" w:rsidP="00827B6C">
      <w:pPr>
        <w:rPr>
          <w:sz w:val="16"/>
        </w:rPr>
      </w:pPr>
      <w:r w:rsidRPr="00827B6C">
        <w:rPr>
          <w:sz w:val="16"/>
        </w:rPr>
        <w:t>Sam Hawley: So your simulation of course leads to a civil war. You're not suggesting this situation will lead to a civil war at this point but there is always the potential that things could get really out of control and that could be the end point.</w:t>
      </w:r>
    </w:p>
    <w:p w14:paraId="2D66239A" w14:textId="77777777" w:rsidR="00827B6C" w:rsidRPr="00827B6C" w:rsidRDefault="00827B6C" w:rsidP="00827B6C">
      <w:pPr>
        <w:rPr>
          <w:rStyle w:val="StyleUnderline"/>
        </w:rPr>
      </w:pPr>
      <w:r w:rsidRPr="00827B6C">
        <w:rPr>
          <w:sz w:val="16"/>
        </w:rPr>
        <w:t xml:space="preserve">Claire Finkelstein: Yeah and I want to be clear that if there were to be </w:t>
      </w:r>
      <w:r w:rsidRPr="00827B6C">
        <w:rPr>
          <w:rStyle w:val="StyleUnderline"/>
        </w:rPr>
        <w:t>an isolated clash between Minneapolis police</w:t>
      </w:r>
      <w:r w:rsidRPr="00827B6C">
        <w:rPr>
          <w:sz w:val="16"/>
        </w:rPr>
        <w:t xml:space="preserve"> backed up by federal guard troops </w:t>
      </w:r>
      <w:r w:rsidRPr="00827B6C">
        <w:rPr>
          <w:rStyle w:val="StyleUnderline"/>
        </w:rPr>
        <w:t>and federal agents</w:t>
      </w:r>
      <w:r w:rsidRPr="00827B6C">
        <w:rPr>
          <w:sz w:val="16"/>
        </w:rPr>
        <w:t xml:space="preserve"> backed up by federal troops, that </w:t>
      </w:r>
      <w:r w:rsidRPr="00827B6C">
        <w:rPr>
          <w:rStyle w:val="StyleUnderline"/>
        </w:rPr>
        <w:t>doesn't</w:t>
      </w:r>
      <w:r w:rsidRPr="00827B6C">
        <w:rPr>
          <w:sz w:val="16"/>
        </w:rPr>
        <w:t xml:space="preserve"> by itself </w:t>
      </w:r>
      <w:r w:rsidRPr="00827B6C">
        <w:rPr>
          <w:rStyle w:val="StyleUnderline"/>
        </w:rPr>
        <w:t>mean</w:t>
      </w:r>
      <w:r w:rsidRPr="00827B6C">
        <w:rPr>
          <w:sz w:val="16"/>
        </w:rPr>
        <w:t xml:space="preserve"> that </w:t>
      </w:r>
      <w:r w:rsidRPr="00827B6C">
        <w:rPr>
          <w:rStyle w:val="StyleUnderline"/>
        </w:rPr>
        <w:t>we're in a state of civil war</w:t>
      </w:r>
      <w:r w:rsidRPr="00827B6C">
        <w:rPr>
          <w:sz w:val="16"/>
        </w:rPr>
        <w:t xml:space="preserve">. </w:t>
      </w:r>
      <w:r w:rsidRPr="00827B6C">
        <w:rPr>
          <w:rStyle w:val="StyleUnderline"/>
        </w:rPr>
        <w:t xml:space="preserve">But if you </w:t>
      </w:r>
      <w:r w:rsidRPr="00827B6C">
        <w:rPr>
          <w:rStyle w:val="Emphasis"/>
        </w:rPr>
        <w:t>imagine a situation</w:t>
      </w:r>
      <w:r w:rsidRPr="00827B6C">
        <w:rPr>
          <w:rStyle w:val="StyleUnderline"/>
        </w:rPr>
        <w:t xml:space="preserve"> like that more </w:t>
      </w:r>
      <w:r w:rsidRPr="00D40F4E">
        <w:rPr>
          <w:rStyle w:val="Emphasis"/>
          <w:highlight w:val="cyan"/>
        </w:rPr>
        <w:t>systemically played</w:t>
      </w:r>
      <w:r w:rsidRPr="00D40F4E">
        <w:rPr>
          <w:rStyle w:val="StyleUnderline"/>
          <w:highlight w:val="cyan"/>
        </w:rPr>
        <w:t xml:space="preserve"> out </w:t>
      </w:r>
      <w:r w:rsidRPr="00D40F4E">
        <w:rPr>
          <w:rStyle w:val="Emphasis"/>
          <w:highlight w:val="cyan"/>
        </w:rPr>
        <w:t>across multiple cities</w:t>
      </w:r>
      <w:r w:rsidRPr="00827B6C">
        <w:rPr>
          <w:sz w:val="16"/>
        </w:rPr>
        <w:t xml:space="preserve">, now </w:t>
      </w:r>
      <w:r w:rsidRPr="00827B6C">
        <w:rPr>
          <w:rStyle w:val="StyleUnderline"/>
        </w:rPr>
        <w:t xml:space="preserve">we start to see that there could be a kind of </w:t>
      </w:r>
      <w:r w:rsidRPr="00827B6C">
        <w:rPr>
          <w:rStyle w:val="Emphasis"/>
        </w:rPr>
        <w:t>widespread problem</w:t>
      </w:r>
      <w:r w:rsidRPr="00827B6C">
        <w:rPr>
          <w:rStyle w:val="StyleUnderline"/>
        </w:rPr>
        <w:t xml:space="preserve"> in which</w:t>
      </w:r>
      <w:r w:rsidRPr="00827B6C">
        <w:rPr>
          <w:sz w:val="16"/>
        </w:rPr>
        <w:t xml:space="preserve"> </w:t>
      </w:r>
      <w:r w:rsidRPr="00D40F4E">
        <w:rPr>
          <w:rStyle w:val="StyleUnderline"/>
          <w:highlight w:val="cyan"/>
        </w:rPr>
        <w:t xml:space="preserve">the </w:t>
      </w:r>
      <w:r w:rsidRPr="00D40F4E">
        <w:rPr>
          <w:rStyle w:val="Emphasis"/>
          <w:highlight w:val="cyan"/>
        </w:rPr>
        <w:t>fed</w:t>
      </w:r>
      <w:r w:rsidRPr="00827B6C">
        <w:rPr>
          <w:rStyle w:val="Emphasis"/>
        </w:rPr>
        <w:t>eral government</w:t>
      </w:r>
      <w:r w:rsidRPr="00827B6C">
        <w:rPr>
          <w:rStyle w:val="StyleUnderline"/>
        </w:rPr>
        <w:t xml:space="preserve"> has really </w:t>
      </w:r>
      <w:r w:rsidRPr="00D40F4E">
        <w:rPr>
          <w:rStyle w:val="StyleUnderline"/>
          <w:highlight w:val="cyan"/>
        </w:rPr>
        <w:t>pitted</w:t>
      </w:r>
      <w:r w:rsidRPr="00827B6C">
        <w:rPr>
          <w:rStyle w:val="StyleUnderline"/>
        </w:rPr>
        <w:t xml:space="preserve"> itself </w:t>
      </w:r>
      <w:r w:rsidRPr="00D40F4E">
        <w:rPr>
          <w:rStyle w:val="Emphasis"/>
          <w:highlight w:val="cyan"/>
        </w:rPr>
        <w:t>against state</w:t>
      </w:r>
      <w:r w:rsidRPr="00827B6C">
        <w:rPr>
          <w:rStyle w:val="StyleUnderline"/>
        </w:rPr>
        <w:t xml:space="preserve"> and </w:t>
      </w:r>
      <w:r w:rsidRPr="00827B6C">
        <w:rPr>
          <w:rStyle w:val="Emphasis"/>
        </w:rPr>
        <w:t xml:space="preserve">local </w:t>
      </w:r>
      <w:r w:rsidRPr="00D40F4E">
        <w:rPr>
          <w:rStyle w:val="Emphasis"/>
          <w:highlight w:val="cyan"/>
        </w:rPr>
        <w:t>authority</w:t>
      </w:r>
      <w:r w:rsidRPr="00D40F4E">
        <w:rPr>
          <w:rStyle w:val="StyleUnderline"/>
          <w:highlight w:val="cyan"/>
        </w:rPr>
        <w:t xml:space="preserve"> and National Guard troops</w:t>
      </w:r>
      <w:r w:rsidRPr="00827B6C">
        <w:rPr>
          <w:rStyle w:val="StyleUnderline"/>
        </w:rPr>
        <w:t xml:space="preserve"> who are loyal to their governors and to the </w:t>
      </w:r>
      <w:r w:rsidRPr="00827B6C">
        <w:rPr>
          <w:rStyle w:val="Emphasis"/>
        </w:rPr>
        <w:t>state authority</w:t>
      </w:r>
      <w:r w:rsidRPr="00827B6C">
        <w:rPr>
          <w:rStyle w:val="StyleUnderline"/>
        </w:rPr>
        <w:t xml:space="preserve">. </w:t>
      </w:r>
      <w:r w:rsidRPr="00D40F4E">
        <w:rPr>
          <w:rStyle w:val="StyleUnderline"/>
          <w:highlight w:val="cyan"/>
        </w:rPr>
        <w:t xml:space="preserve">The </w:t>
      </w:r>
      <w:r w:rsidRPr="00D40F4E">
        <w:rPr>
          <w:rStyle w:val="Emphasis"/>
          <w:highlight w:val="cyan"/>
        </w:rPr>
        <w:t>ingredients</w:t>
      </w:r>
      <w:r w:rsidRPr="00D40F4E">
        <w:rPr>
          <w:rStyle w:val="StyleUnderline"/>
          <w:highlight w:val="cyan"/>
        </w:rPr>
        <w:t xml:space="preserve"> are there for a </w:t>
      </w:r>
      <w:r w:rsidRPr="00D40F4E">
        <w:rPr>
          <w:rStyle w:val="Emphasis"/>
          <w:sz w:val="28"/>
          <w:szCs w:val="32"/>
          <w:highlight w:val="cyan"/>
        </w:rPr>
        <w:t>widespread and deeper confrontation</w:t>
      </w:r>
      <w:r w:rsidRPr="00D40F4E">
        <w:rPr>
          <w:rStyle w:val="StyleUnderline"/>
          <w:highlight w:val="cyan"/>
        </w:rPr>
        <w:t>.</w:t>
      </w:r>
    </w:p>
    <w:p w14:paraId="4270A708" w14:textId="77777777" w:rsidR="00827B6C" w:rsidRPr="00827B6C" w:rsidRDefault="00827B6C" w:rsidP="00827B6C">
      <w:pPr>
        <w:pStyle w:val="Heading4"/>
      </w:pPr>
      <w:r w:rsidRPr="00827B6C">
        <w:t xml:space="preserve">Civil breakdown triggers nuclear war in </w:t>
      </w:r>
      <w:r w:rsidRPr="00827B6C">
        <w:rPr>
          <w:u w:val="single"/>
        </w:rPr>
        <w:t>every theater</w:t>
      </w:r>
      <w:r w:rsidRPr="00827B6C">
        <w:t>.</w:t>
      </w:r>
    </w:p>
    <w:p w14:paraId="76C4C0CF" w14:textId="77777777" w:rsidR="00827B6C" w:rsidRPr="00827B6C" w:rsidRDefault="00827B6C" w:rsidP="00827B6C">
      <w:r w:rsidRPr="00827B6C">
        <w:t xml:space="preserve">Paul B. </w:t>
      </w:r>
      <w:r w:rsidRPr="00827B6C">
        <w:rPr>
          <w:rStyle w:val="Style13ptBold"/>
        </w:rPr>
        <w:t>Stares 24</w:t>
      </w:r>
      <w:r w:rsidRPr="00827B6C">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7525BC68" w14:textId="77777777" w:rsidR="00827B6C" w:rsidRPr="00827B6C" w:rsidRDefault="00827B6C" w:rsidP="00827B6C">
      <w:pPr>
        <w:rPr>
          <w:sz w:val="16"/>
        </w:rPr>
      </w:pPr>
      <w:r w:rsidRPr="00827B6C">
        <w:rPr>
          <w:sz w:val="16"/>
        </w:rPr>
        <w:t xml:space="preserve">For the first time since the survey began 16 years ago, three of the 30 </w:t>
      </w:r>
      <w:r w:rsidRPr="00827B6C">
        <w:rPr>
          <w:rStyle w:val="Emphasis"/>
        </w:rPr>
        <w:t xml:space="preserve">conflict-related </w:t>
      </w:r>
      <w:r w:rsidRPr="00D40F4E">
        <w:rPr>
          <w:rStyle w:val="Emphasis"/>
          <w:highlight w:val="cyan"/>
        </w:rPr>
        <w:t>risks</w:t>
      </w:r>
      <w:r w:rsidRPr="00827B6C">
        <w:rPr>
          <w:sz w:val="16"/>
        </w:rPr>
        <w:t xml:space="preserve"> that respondents were asked to assess </w:t>
      </w:r>
      <w:r w:rsidRPr="00D40F4E">
        <w:rPr>
          <w:rStyle w:val="StyleUnderline"/>
          <w:highlight w:val="cyan"/>
        </w:rPr>
        <w:t>were</w:t>
      </w:r>
      <w:r w:rsidRPr="00827B6C">
        <w:rPr>
          <w:rStyle w:val="StyleUnderline"/>
        </w:rPr>
        <w:t xml:space="preserve"> judged to be</w:t>
      </w:r>
      <w:r w:rsidRPr="00827B6C">
        <w:rPr>
          <w:sz w:val="16"/>
        </w:rPr>
        <w:t xml:space="preserve"> both highly threatening to U.S. interests and </w:t>
      </w:r>
      <w:r w:rsidRPr="00827B6C">
        <w:rPr>
          <w:rStyle w:val="Emphasis"/>
        </w:rPr>
        <w:t xml:space="preserve">highly </w:t>
      </w:r>
      <w:r w:rsidRPr="00D40F4E">
        <w:rPr>
          <w:rStyle w:val="Emphasis"/>
          <w:highlight w:val="cyan"/>
        </w:rPr>
        <w:t>likely</w:t>
      </w:r>
      <w:r w:rsidRPr="00827B6C">
        <w:rPr>
          <w:sz w:val="16"/>
        </w:rPr>
        <w:t xml:space="preserve"> to occur </w:t>
      </w:r>
      <w:r w:rsidRPr="00D40F4E">
        <w:rPr>
          <w:rStyle w:val="StyleUnderline"/>
          <w:highlight w:val="cyan"/>
        </w:rPr>
        <w:t>over the next</w:t>
      </w:r>
      <w:r w:rsidRPr="00827B6C">
        <w:rPr>
          <w:rStyle w:val="StyleUnderline"/>
        </w:rPr>
        <w:t xml:space="preserve"> 12 </w:t>
      </w:r>
      <w:r w:rsidRPr="00D40F4E">
        <w:rPr>
          <w:rStyle w:val="StyleUnderline"/>
          <w:highlight w:val="cyan"/>
        </w:rPr>
        <w:t>months</w:t>
      </w:r>
      <w:r w:rsidRPr="00827B6C">
        <w:rPr>
          <w:sz w:val="16"/>
        </w:rPr>
        <w:t xml:space="preserve">. </w:t>
      </w:r>
    </w:p>
    <w:p w14:paraId="43B9E1AF" w14:textId="77777777" w:rsidR="00827B6C" w:rsidRPr="00827B6C" w:rsidRDefault="00827B6C" w:rsidP="00827B6C">
      <w:pPr>
        <w:rPr>
          <w:sz w:val="16"/>
        </w:rPr>
      </w:pPr>
      <w:r w:rsidRPr="00827B6C">
        <w:rPr>
          <w:sz w:val="16"/>
        </w:rPr>
        <w:t xml:space="preserve">Most shockingly, by far </w:t>
      </w:r>
      <w:r w:rsidRPr="00D40F4E">
        <w:rPr>
          <w:rStyle w:val="StyleUnderline"/>
          <w:highlight w:val="cyan"/>
        </w:rPr>
        <w:t xml:space="preserve">the </w:t>
      </w:r>
      <w:r w:rsidRPr="00827B6C">
        <w:rPr>
          <w:rStyle w:val="Emphasis"/>
        </w:rPr>
        <w:t xml:space="preserve">leading </w:t>
      </w:r>
      <w:r w:rsidRPr="00D40F4E">
        <w:rPr>
          <w:rStyle w:val="Emphasis"/>
          <w:highlight w:val="cyan"/>
        </w:rPr>
        <w:t>concern</w:t>
      </w:r>
      <w:r w:rsidRPr="00827B6C">
        <w:rPr>
          <w:sz w:val="16"/>
        </w:rPr>
        <w:t xml:space="preserve"> for 2024 </w:t>
      </w:r>
      <w:r w:rsidRPr="00D40F4E">
        <w:rPr>
          <w:rStyle w:val="StyleUnderline"/>
          <w:highlight w:val="cyan"/>
        </w:rPr>
        <w:t>is</w:t>
      </w:r>
      <w:r w:rsidRPr="00827B6C">
        <w:rPr>
          <w:sz w:val="16"/>
        </w:rPr>
        <w:t xml:space="preserve"> not an overseas conflict or foreign threat but a </w:t>
      </w:r>
      <w:r w:rsidRPr="00D40F4E">
        <w:rPr>
          <w:rStyle w:val="Emphasis"/>
          <w:highlight w:val="cyan"/>
        </w:rPr>
        <w:t>homegrown</w:t>
      </w:r>
      <w:r w:rsidRPr="00827B6C">
        <w:rPr>
          <w:sz w:val="16"/>
        </w:rPr>
        <w:t xml:space="preserve"> one: </w:t>
      </w:r>
      <w:r w:rsidRPr="00827B6C">
        <w:rPr>
          <w:rStyle w:val="StyleUnderline"/>
        </w:rPr>
        <w:t xml:space="preserve">potential </w:t>
      </w:r>
      <w:r w:rsidRPr="00827B6C">
        <w:rPr>
          <w:rStyle w:val="Emphasis"/>
        </w:rPr>
        <w:t>domestic terror</w:t>
      </w:r>
      <w:r w:rsidRPr="00827B6C">
        <w:rPr>
          <w:sz w:val="16"/>
        </w:rPr>
        <w:t xml:space="preserve">ism </w:t>
      </w:r>
      <w:r w:rsidRPr="00827B6C">
        <w:rPr>
          <w:rStyle w:val="StyleUnderline"/>
        </w:rPr>
        <w:t>and</w:t>
      </w:r>
      <w:r w:rsidRPr="00827B6C">
        <w:rPr>
          <w:sz w:val="16"/>
        </w:rPr>
        <w:t xml:space="preserve"> other </w:t>
      </w:r>
      <w:r w:rsidRPr="00827B6C">
        <w:rPr>
          <w:rStyle w:val="StyleUnderline"/>
        </w:rPr>
        <w:t xml:space="preserve">forms of </w:t>
      </w:r>
      <w:r w:rsidRPr="00827B6C">
        <w:rPr>
          <w:rStyle w:val="Emphasis"/>
        </w:rPr>
        <w:t>political violence</w:t>
      </w:r>
      <w:r w:rsidRPr="00827B6C">
        <w:rPr>
          <w:sz w:val="16"/>
        </w:rPr>
        <w:t xml:space="preserve"> in the United States, especially around the upcoming presidential election. </w:t>
      </w:r>
    </w:p>
    <w:p w14:paraId="4D13D2CF" w14:textId="77777777" w:rsidR="00827B6C" w:rsidRPr="00827B6C" w:rsidRDefault="00827B6C" w:rsidP="00827B6C">
      <w:pPr>
        <w:rPr>
          <w:sz w:val="16"/>
        </w:rPr>
      </w:pPr>
      <w:r w:rsidRPr="00827B6C">
        <w:rPr>
          <w:sz w:val="16"/>
        </w:rPr>
        <w:t xml:space="preserve">That so many American </w:t>
      </w:r>
      <w:r w:rsidRPr="00827B6C">
        <w:rPr>
          <w:rStyle w:val="Emphasis"/>
        </w:rPr>
        <w:t>foreign policy experts</w:t>
      </w:r>
      <w:r w:rsidRPr="00827B6C">
        <w:rPr>
          <w:sz w:val="16"/>
        </w:rPr>
        <w:t xml:space="preserve"> now </w:t>
      </w:r>
      <w:r w:rsidRPr="00827B6C">
        <w:rPr>
          <w:rStyle w:val="StyleUnderline"/>
        </w:rPr>
        <w:t>worry about</w:t>
      </w:r>
      <w:r w:rsidRPr="00827B6C">
        <w:rPr>
          <w:sz w:val="16"/>
        </w:rPr>
        <w:t xml:space="preserve"> the impact of domestic terrorism and political violence in the United States is telling. Beyond the immediate threat to life and liberty at home, they almost certainly fret over </w:t>
      </w:r>
      <w:r w:rsidRPr="00827B6C">
        <w:rPr>
          <w:rStyle w:val="StyleUnderline"/>
        </w:rPr>
        <w:t xml:space="preserve">a </w:t>
      </w:r>
      <w:r w:rsidRPr="00827B6C">
        <w:rPr>
          <w:rStyle w:val="Emphasis"/>
        </w:rPr>
        <w:t>wider set</w:t>
      </w:r>
      <w:r w:rsidRPr="00827B6C">
        <w:rPr>
          <w:rStyle w:val="StyleUnderline"/>
        </w:rPr>
        <w:t xml:space="preserve"> of risks</w:t>
      </w:r>
      <w:r w:rsidRPr="00827B6C">
        <w:rPr>
          <w:sz w:val="16"/>
        </w:rPr>
        <w:t xml:space="preserve"> to U.S. interests. </w:t>
      </w:r>
    </w:p>
    <w:p w14:paraId="0C8B400B" w14:textId="77777777" w:rsidR="00827B6C" w:rsidRPr="00827B6C" w:rsidRDefault="00827B6C" w:rsidP="00827B6C">
      <w:pPr>
        <w:rPr>
          <w:sz w:val="16"/>
        </w:rPr>
      </w:pPr>
      <w:r w:rsidRPr="00827B6C">
        <w:rPr>
          <w:sz w:val="16"/>
        </w:rPr>
        <w:t xml:space="preserve">For a start, </w:t>
      </w:r>
      <w:r w:rsidRPr="00827B6C">
        <w:rPr>
          <w:rStyle w:val="StyleUnderline"/>
        </w:rPr>
        <w:t xml:space="preserve">America’s ability to </w:t>
      </w:r>
      <w:r w:rsidRPr="00827B6C">
        <w:rPr>
          <w:rStyle w:val="Emphasis"/>
        </w:rPr>
        <w:t xml:space="preserve">promote </w:t>
      </w:r>
      <w:r w:rsidRPr="00D40F4E">
        <w:rPr>
          <w:rStyle w:val="Emphasis"/>
          <w:highlight w:val="cyan"/>
        </w:rPr>
        <w:t>democracy</w:t>
      </w:r>
      <w:r w:rsidRPr="00827B6C">
        <w:rPr>
          <w:sz w:val="16"/>
        </w:rPr>
        <w:t xml:space="preserve"> abroad, which is so important to a more stable and prosperous world, </w:t>
      </w:r>
      <w:r w:rsidRPr="00D40F4E">
        <w:rPr>
          <w:rStyle w:val="StyleUnderline"/>
          <w:highlight w:val="cyan"/>
        </w:rPr>
        <w:t>will take a</w:t>
      </w:r>
      <w:r w:rsidRPr="00827B6C">
        <w:rPr>
          <w:rStyle w:val="StyleUnderline"/>
        </w:rPr>
        <w:t xml:space="preserve">n </w:t>
      </w:r>
      <w:r w:rsidRPr="00827B6C">
        <w:rPr>
          <w:rStyle w:val="Emphasis"/>
        </w:rPr>
        <w:t>immediate</w:t>
      </w:r>
      <w:r w:rsidRPr="00827B6C">
        <w:rPr>
          <w:rStyle w:val="StyleUnderline"/>
        </w:rPr>
        <w:t xml:space="preserve"> and</w:t>
      </w:r>
      <w:r w:rsidRPr="00827B6C">
        <w:rPr>
          <w:sz w:val="16"/>
        </w:rPr>
        <w:t xml:space="preserve"> potentially </w:t>
      </w:r>
      <w:r w:rsidRPr="00827B6C">
        <w:rPr>
          <w:rStyle w:val="Emphasis"/>
        </w:rPr>
        <w:t xml:space="preserve">lasting </w:t>
      </w:r>
      <w:r w:rsidRPr="00D40F4E">
        <w:rPr>
          <w:rStyle w:val="Emphasis"/>
          <w:highlight w:val="cyan"/>
        </w:rPr>
        <w:t>hit</w:t>
      </w:r>
      <w:r w:rsidRPr="00827B6C">
        <w:rPr>
          <w:sz w:val="16"/>
        </w:rPr>
        <w:t xml:space="preserve">. To state the obvious, it will be hard to advocate for peaceful elections and orderly government transitions in other countries </w:t>
      </w:r>
      <w:r w:rsidRPr="00D40F4E">
        <w:rPr>
          <w:rStyle w:val="StyleUnderline"/>
          <w:highlight w:val="cyan"/>
        </w:rPr>
        <w:t xml:space="preserve">when the </w:t>
      </w:r>
      <w:r w:rsidRPr="00D40F4E">
        <w:rPr>
          <w:rStyle w:val="Emphasis"/>
          <w:highlight w:val="cyan"/>
        </w:rPr>
        <w:t>U</w:t>
      </w:r>
      <w:r w:rsidRPr="00827B6C">
        <w:rPr>
          <w:sz w:val="16"/>
        </w:rPr>
        <w:t xml:space="preserve">nited </w:t>
      </w:r>
      <w:r w:rsidRPr="00D40F4E">
        <w:rPr>
          <w:rStyle w:val="Emphasis"/>
          <w:highlight w:val="cyan"/>
        </w:rPr>
        <w:t>S</w:t>
      </w:r>
      <w:r w:rsidRPr="00827B6C">
        <w:rPr>
          <w:sz w:val="16"/>
        </w:rPr>
        <w:t xml:space="preserve">tates </w:t>
      </w:r>
      <w:r w:rsidRPr="00D40F4E">
        <w:rPr>
          <w:rStyle w:val="StyleUnderline"/>
          <w:highlight w:val="cyan"/>
        </w:rPr>
        <w:t xml:space="preserve">cannot practice what it </w:t>
      </w:r>
      <w:r w:rsidRPr="00D40F4E">
        <w:rPr>
          <w:rStyle w:val="Emphasis"/>
          <w:highlight w:val="cyan"/>
        </w:rPr>
        <w:t>preaches</w:t>
      </w:r>
      <w:r w:rsidRPr="00827B6C">
        <w:rPr>
          <w:sz w:val="16"/>
        </w:rPr>
        <w:t xml:space="preserve">. Authoritarian rivals will not miss a beat to highlight the contradiction if not hypocrisy of U.S. foreign policy. </w:t>
      </w:r>
    </w:p>
    <w:p w14:paraId="5524AE9A" w14:textId="77777777" w:rsidR="00827B6C" w:rsidRPr="00827B6C" w:rsidRDefault="00827B6C" w:rsidP="00827B6C">
      <w:pPr>
        <w:rPr>
          <w:sz w:val="16"/>
        </w:rPr>
      </w:pPr>
      <w:r w:rsidRPr="00827B6C">
        <w:rPr>
          <w:sz w:val="16"/>
        </w:rPr>
        <w:lastRenderedPageBreak/>
        <w:t xml:space="preserve">More worrisome is the risk that </w:t>
      </w:r>
      <w:r w:rsidRPr="00827B6C">
        <w:rPr>
          <w:rStyle w:val="StyleUnderline"/>
        </w:rPr>
        <w:t xml:space="preserve">America’s </w:t>
      </w:r>
      <w:r w:rsidRPr="00D40F4E">
        <w:rPr>
          <w:rStyle w:val="Emphasis"/>
          <w:highlight w:val="cyan"/>
        </w:rPr>
        <w:t>adversaries</w:t>
      </w:r>
      <w:r w:rsidRPr="00827B6C">
        <w:rPr>
          <w:sz w:val="16"/>
        </w:rPr>
        <w:t xml:space="preserve"> — whether it’s states or non-state actors — </w:t>
      </w:r>
      <w:r w:rsidRPr="00D40F4E">
        <w:rPr>
          <w:rStyle w:val="StyleUnderline"/>
          <w:highlight w:val="cyan"/>
        </w:rPr>
        <w:t>will take advantage of</w:t>
      </w:r>
      <w:r w:rsidRPr="00827B6C">
        <w:rPr>
          <w:sz w:val="16"/>
        </w:rPr>
        <w:t xml:space="preserve"> America’s </w:t>
      </w:r>
      <w:r w:rsidRPr="00827B6C">
        <w:rPr>
          <w:rStyle w:val="Emphasis"/>
        </w:rPr>
        <w:t xml:space="preserve">internal </w:t>
      </w:r>
      <w:r w:rsidRPr="00D40F4E">
        <w:rPr>
          <w:rStyle w:val="Emphasis"/>
          <w:highlight w:val="cyan"/>
        </w:rPr>
        <w:t>divisions</w:t>
      </w:r>
      <w:r w:rsidRPr="00D40F4E">
        <w:rPr>
          <w:rStyle w:val="StyleUnderline"/>
          <w:highlight w:val="cyan"/>
        </w:rPr>
        <w:t xml:space="preserve"> to</w:t>
      </w:r>
      <w:r w:rsidRPr="00827B6C">
        <w:rPr>
          <w:sz w:val="16"/>
        </w:rPr>
        <w:t xml:space="preserve"> not only sow further discord in the country (particularly through provocative disinformation on social media) but also </w:t>
      </w:r>
      <w:r w:rsidRPr="00D40F4E">
        <w:rPr>
          <w:rStyle w:val="StyleUnderline"/>
          <w:highlight w:val="cyan"/>
        </w:rPr>
        <w:t>pursue</w:t>
      </w:r>
      <w:r w:rsidRPr="00827B6C">
        <w:rPr>
          <w:rStyle w:val="StyleUnderline"/>
        </w:rPr>
        <w:t xml:space="preserve"> their</w:t>
      </w:r>
      <w:r w:rsidRPr="00827B6C">
        <w:rPr>
          <w:sz w:val="16"/>
        </w:rPr>
        <w:t xml:space="preserve"> local or </w:t>
      </w:r>
      <w:r w:rsidRPr="00D40F4E">
        <w:rPr>
          <w:rStyle w:val="Emphasis"/>
          <w:highlight w:val="cyan"/>
        </w:rPr>
        <w:t>regional aims</w:t>
      </w:r>
      <w:r w:rsidRPr="00827B6C">
        <w:rPr>
          <w:sz w:val="16"/>
        </w:rPr>
        <w:t xml:space="preserve"> to the detriment of U.S. interests. </w:t>
      </w:r>
    </w:p>
    <w:p w14:paraId="7B4B2428" w14:textId="77777777" w:rsidR="00827B6C" w:rsidRPr="00827B6C" w:rsidRDefault="00827B6C" w:rsidP="00827B6C">
      <w:pPr>
        <w:rPr>
          <w:sz w:val="16"/>
        </w:rPr>
      </w:pPr>
      <w:r w:rsidRPr="00827B6C">
        <w:rPr>
          <w:sz w:val="16"/>
        </w:rPr>
        <w:t xml:space="preserve">As the CFR survey’s results also make abundantly clear, this is not a good time for the United States to be distracted by internal political turmoil. </w:t>
      </w:r>
    </w:p>
    <w:p w14:paraId="0CB7070C" w14:textId="77777777" w:rsidR="00827B6C" w:rsidRPr="00827B6C" w:rsidRDefault="00827B6C" w:rsidP="00827B6C">
      <w:pPr>
        <w:rPr>
          <w:sz w:val="16"/>
        </w:rPr>
      </w:pPr>
      <w:r w:rsidRPr="00827B6C">
        <w:rPr>
          <w:sz w:val="16"/>
        </w:rPr>
        <w:t xml:space="preserve">Besides domestic terrorism and political violence, </w:t>
      </w:r>
      <w:r w:rsidRPr="00827B6C">
        <w:rPr>
          <w:rStyle w:val="StyleUnderline"/>
        </w:rPr>
        <w:t>respondents were</w:t>
      </w:r>
      <w:r w:rsidRPr="00827B6C">
        <w:rPr>
          <w:sz w:val="16"/>
        </w:rPr>
        <w:t xml:space="preserve"> particularly </w:t>
      </w:r>
      <w:r w:rsidRPr="00827B6C">
        <w:rPr>
          <w:rStyle w:val="Emphasis"/>
        </w:rPr>
        <w:t>concerned</w:t>
      </w:r>
      <w:r w:rsidRPr="00827B6C">
        <w:rPr>
          <w:rStyle w:val="StyleUnderline"/>
        </w:rPr>
        <w:t xml:space="preserve"> with</w:t>
      </w:r>
      <w:r w:rsidRPr="00827B6C">
        <w:rPr>
          <w:sz w:val="16"/>
        </w:rPr>
        <w:t xml:space="preserve"> two other pressing issues: </w:t>
      </w:r>
      <w:r w:rsidRPr="00827B6C">
        <w:rPr>
          <w:rStyle w:val="StyleUnderline"/>
        </w:rPr>
        <w:t xml:space="preserve">the </w:t>
      </w:r>
      <w:r w:rsidRPr="00827B6C">
        <w:rPr>
          <w:rStyle w:val="Emphasis"/>
        </w:rPr>
        <w:t>potential</w:t>
      </w:r>
      <w:r w:rsidRPr="00827B6C">
        <w:rPr>
          <w:rStyle w:val="StyleUnderline"/>
        </w:rPr>
        <w:t xml:space="preserve"> for the war in Gaza</w:t>
      </w:r>
      <w:r w:rsidRPr="00827B6C">
        <w:rPr>
          <w:sz w:val="16"/>
        </w:rPr>
        <w:t xml:space="preserve"> between Israel and Hamas </w:t>
      </w:r>
      <w:r w:rsidRPr="00827B6C">
        <w:rPr>
          <w:rStyle w:val="StyleUnderline"/>
        </w:rPr>
        <w:t xml:space="preserve">to escalate into a </w:t>
      </w:r>
      <w:r w:rsidRPr="00827B6C">
        <w:rPr>
          <w:rStyle w:val="Emphasis"/>
        </w:rPr>
        <w:t>wider regional conflict</w:t>
      </w:r>
      <w:r w:rsidRPr="00827B6C">
        <w:rPr>
          <w:sz w:val="16"/>
        </w:rPr>
        <w:t xml:space="preserve"> as well as surging migration across the southern border driven in part by criminal violence, economic hardship and political corruption in Mexico and Central America. </w:t>
      </w:r>
    </w:p>
    <w:p w14:paraId="64961C37" w14:textId="77777777" w:rsidR="00827B6C" w:rsidRPr="00827B6C" w:rsidRDefault="00827B6C" w:rsidP="00827B6C">
      <w:pPr>
        <w:rPr>
          <w:sz w:val="16"/>
        </w:rPr>
      </w:pPr>
      <w:r w:rsidRPr="00827B6C">
        <w:rPr>
          <w:sz w:val="16"/>
        </w:rPr>
        <w:t xml:space="preserve">And if these concerns are not vexing enough to the United States, others are not far behind in the overall ranking. </w:t>
      </w:r>
    </w:p>
    <w:p w14:paraId="6DC56768" w14:textId="77777777" w:rsidR="00827B6C" w:rsidRPr="00827B6C" w:rsidRDefault="00827B6C" w:rsidP="00827B6C">
      <w:pPr>
        <w:rPr>
          <w:sz w:val="16"/>
        </w:rPr>
      </w:pPr>
      <w:r w:rsidRPr="00827B6C">
        <w:rPr>
          <w:rStyle w:val="StyleUnderline"/>
        </w:rPr>
        <w:t>The</w:t>
      </w:r>
      <w:r w:rsidRPr="00827B6C">
        <w:rPr>
          <w:sz w:val="16"/>
        </w:rPr>
        <w:t xml:space="preserve"> ongoing </w:t>
      </w:r>
      <w:r w:rsidRPr="00827B6C">
        <w:rPr>
          <w:rStyle w:val="StyleUnderline"/>
        </w:rPr>
        <w:t xml:space="preserve">war in </w:t>
      </w:r>
      <w:r w:rsidRPr="00D40F4E">
        <w:rPr>
          <w:rStyle w:val="StyleUnderline"/>
          <w:highlight w:val="cyan"/>
        </w:rPr>
        <w:t>Ukraine</w:t>
      </w:r>
      <w:r w:rsidRPr="00827B6C">
        <w:rPr>
          <w:sz w:val="16"/>
        </w:rPr>
        <w:t xml:space="preserve">, which has already cost hundreds of thousands of lives, </w:t>
      </w:r>
      <w:r w:rsidRPr="00D40F4E">
        <w:rPr>
          <w:rStyle w:val="StyleUnderline"/>
          <w:highlight w:val="cyan"/>
        </w:rPr>
        <w:t xml:space="preserve">could </w:t>
      </w:r>
      <w:r w:rsidRPr="00D40F4E">
        <w:rPr>
          <w:rStyle w:val="Emphasis"/>
          <w:highlight w:val="cyan"/>
        </w:rPr>
        <w:t>escalate</w:t>
      </w:r>
      <w:r w:rsidRPr="00827B6C">
        <w:rPr>
          <w:sz w:val="16"/>
        </w:rPr>
        <w:t xml:space="preserve"> in several very dangerous ways. Likewise, tensions between </w:t>
      </w:r>
      <w:r w:rsidRPr="00D40F4E">
        <w:rPr>
          <w:rStyle w:val="Emphasis"/>
          <w:highlight w:val="cyan"/>
        </w:rPr>
        <w:t>Taiwan</w:t>
      </w:r>
      <w:r w:rsidRPr="00827B6C">
        <w:rPr>
          <w:rStyle w:val="Emphasis"/>
        </w:rPr>
        <w:t xml:space="preserve"> and China</w:t>
      </w:r>
      <w:r w:rsidRPr="00827B6C">
        <w:rPr>
          <w:sz w:val="16"/>
        </w:rPr>
        <w:t xml:space="preserve"> that have been steadily rising in recent years </w:t>
      </w:r>
      <w:r w:rsidRPr="00D40F4E">
        <w:rPr>
          <w:rStyle w:val="StyleUnderline"/>
          <w:highlight w:val="cyan"/>
        </w:rPr>
        <w:t>could</w:t>
      </w:r>
      <w:r w:rsidRPr="00827B6C">
        <w:rPr>
          <w:sz w:val="16"/>
        </w:rPr>
        <w:t xml:space="preserve"> easily </w:t>
      </w:r>
      <w:r w:rsidRPr="00D40F4E">
        <w:rPr>
          <w:rStyle w:val="StyleUnderline"/>
          <w:highlight w:val="cyan"/>
        </w:rPr>
        <w:t xml:space="preserve">morph into </w:t>
      </w:r>
      <w:r w:rsidRPr="00827B6C">
        <w:rPr>
          <w:rStyle w:val="Emphasis"/>
        </w:rPr>
        <w:t xml:space="preserve">open </w:t>
      </w:r>
      <w:r w:rsidRPr="00D40F4E">
        <w:rPr>
          <w:rStyle w:val="Emphasis"/>
          <w:highlight w:val="cyan"/>
        </w:rPr>
        <w:t>conflict</w:t>
      </w:r>
      <w:r w:rsidRPr="00827B6C">
        <w:rPr>
          <w:sz w:val="16"/>
        </w:rPr>
        <w:t xml:space="preserve">, especially around Taiwan’s upcoming presidential election. The possibility of a military </w:t>
      </w:r>
      <w:r w:rsidRPr="00827B6C">
        <w:rPr>
          <w:rStyle w:val="Emphasis"/>
        </w:rPr>
        <w:t>confrontation</w:t>
      </w:r>
      <w:r w:rsidRPr="00827B6C">
        <w:rPr>
          <w:rStyle w:val="StyleUnderline"/>
        </w:rPr>
        <w:t xml:space="preserve"> between Israel and </w:t>
      </w:r>
      <w:r w:rsidRPr="00D40F4E">
        <w:rPr>
          <w:rStyle w:val="StyleUnderline"/>
          <w:highlight w:val="cyan"/>
        </w:rPr>
        <w:t>Iran</w:t>
      </w:r>
      <w:r w:rsidRPr="00827B6C">
        <w:rPr>
          <w:rStyle w:val="StyleUnderline"/>
        </w:rPr>
        <w:t xml:space="preserve"> due to</w:t>
      </w:r>
      <w:r w:rsidRPr="00827B6C">
        <w:rPr>
          <w:sz w:val="16"/>
        </w:rPr>
        <w:t xml:space="preserve"> the latter</w:t>
      </w:r>
      <w:r w:rsidRPr="00D40F4E">
        <w:rPr>
          <w:rStyle w:val="StyleUnderline"/>
          <w:highlight w:val="cyan"/>
        </w:rPr>
        <w:t>’s</w:t>
      </w:r>
      <w:r w:rsidRPr="00827B6C">
        <w:rPr>
          <w:rStyle w:val="StyleUnderline"/>
        </w:rPr>
        <w:t xml:space="preserve"> support for</w:t>
      </w:r>
      <w:r w:rsidRPr="00827B6C">
        <w:rPr>
          <w:sz w:val="16"/>
        </w:rPr>
        <w:t xml:space="preserve"> various </w:t>
      </w:r>
      <w:r w:rsidRPr="00827B6C">
        <w:rPr>
          <w:rStyle w:val="StyleUnderline"/>
        </w:rPr>
        <w:t>militant groups</w:t>
      </w:r>
      <w:r w:rsidRPr="00827B6C">
        <w:rPr>
          <w:sz w:val="16"/>
        </w:rPr>
        <w:t xml:space="preserve"> in the region </w:t>
      </w:r>
      <w:r w:rsidRPr="00827B6C">
        <w:rPr>
          <w:rStyle w:val="StyleUnderline"/>
        </w:rPr>
        <w:t>along with its</w:t>
      </w:r>
      <w:r w:rsidRPr="00827B6C">
        <w:rPr>
          <w:sz w:val="16"/>
        </w:rPr>
        <w:t xml:space="preserve"> continuing </w:t>
      </w:r>
      <w:r w:rsidRPr="00D40F4E">
        <w:rPr>
          <w:rStyle w:val="StyleUnderline"/>
          <w:highlight w:val="cyan"/>
        </w:rPr>
        <w:t>interest in</w:t>
      </w:r>
      <w:r w:rsidRPr="00827B6C">
        <w:rPr>
          <w:sz w:val="16"/>
        </w:rPr>
        <w:t xml:space="preserve"> acquiring </w:t>
      </w:r>
      <w:r w:rsidRPr="00827B6C">
        <w:rPr>
          <w:rStyle w:val="Emphasis"/>
        </w:rPr>
        <w:t xml:space="preserve">nuclear </w:t>
      </w:r>
      <w:r w:rsidRPr="00D40F4E">
        <w:rPr>
          <w:rStyle w:val="Emphasis"/>
          <w:highlight w:val="cyan"/>
        </w:rPr>
        <w:t>weapons</w:t>
      </w:r>
      <w:r w:rsidRPr="00827B6C">
        <w:rPr>
          <w:sz w:val="16"/>
        </w:rPr>
        <w:t xml:space="preserve">, also </w:t>
      </w:r>
      <w:r w:rsidRPr="00D40F4E">
        <w:rPr>
          <w:rStyle w:val="StyleUnderline"/>
          <w:highlight w:val="cyan"/>
        </w:rPr>
        <w:t>remains</w:t>
      </w:r>
      <w:r w:rsidRPr="00827B6C">
        <w:rPr>
          <w:rStyle w:val="StyleUnderline"/>
        </w:rPr>
        <w:t xml:space="preserve"> a </w:t>
      </w:r>
      <w:r w:rsidRPr="00D40F4E">
        <w:rPr>
          <w:rStyle w:val="StyleUnderline"/>
          <w:highlight w:val="cyan"/>
        </w:rPr>
        <w:t>serious</w:t>
      </w:r>
      <w:r w:rsidRPr="00827B6C">
        <w:rPr>
          <w:rStyle w:val="StyleUnderline"/>
        </w:rPr>
        <w:t xml:space="preserve"> concern</w:t>
      </w:r>
      <w:r w:rsidRPr="00827B6C">
        <w:rPr>
          <w:sz w:val="16"/>
        </w:rPr>
        <w:t xml:space="preserve">. </w:t>
      </w:r>
    </w:p>
    <w:p w14:paraId="491D0388" w14:textId="77777777" w:rsidR="00827B6C" w:rsidRPr="00827B6C" w:rsidRDefault="00827B6C" w:rsidP="00827B6C">
      <w:pPr>
        <w:rPr>
          <w:sz w:val="16"/>
        </w:rPr>
      </w:pPr>
      <w:r w:rsidRPr="00827B6C">
        <w:rPr>
          <w:sz w:val="16"/>
        </w:rPr>
        <w:t xml:space="preserve">Meanwhile, </w:t>
      </w:r>
      <w:r w:rsidRPr="00827B6C">
        <w:rPr>
          <w:rStyle w:val="StyleUnderline"/>
        </w:rPr>
        <w:t xml:space="preserve">North </w:t>
      </w:r>
      <w:r w:rsidRPr="00D40F4E">
        <w:rPr>
          <w:rStyle w:val="StyleUnderline"/>
          <w:highlight w:val="cyan"/>
        </w:rPr>
        <w:t>Korea</w:t>
      </w:r>
      <w:r w:rsidRPr="00827B6C">
        <w:rPr>
          <w:rStyle w:val="StyleUnderline"/>
        </w:rPr>
        <w:t xml:space="preserve"> shows </w:t>
      </w:r>
      <w:r w:rsidRPr="00827B6C">
        <w:rPr>
          <w:rStyle w:val="Emphasis"/>
        </w:rPr>
        <w:t>no sign</w:t>
      </w:r>
      <w:r w:rsidRPr="00827B6C">
        <w:rPr>
          <w:rStyle w:val="StyleUnderline"/>
        </w:rPr>
        <w:t xml:space="preserve"> of becoming</w:t>
      </w:r>
      <w:r w:rsidRPr="00827B6C">
        <w:rPr>
          <w:sz w:val="16"/>
        </w:rPr>
        <w:t xml:space="preserve"> any </w:t>
      </w:r>
      <w:r w:rsidRPr="00827B6C">
        <w:rPr>
          <w:rStyle w:val="Emphasis"/>
        </w:rPr>
        <w:t>less</w:t>
      </w:r>
      <w:r w:rsidRPr="00827B6C">
        <w:rPr>
          <w:rStyle w:val="StyleUnderline"/>
        </w:rPr>
        <w:t xml:space="preserve"> belligerent</w:t>
      </w:r>
      <w:r w:rsidRPr="00827B6C">
        <w:rPr>
          <w:sz w:val="16"/>
        </w:rPr>
        <w:t xml:space="preserve"> toward the United States </w:t>
      </w:r>
      <w:r w:rsidRPr="00827B6C">
        <w:rPr>
          <w:rStyle w:val="StyleUnderline"/>
        </w:rPr>
        <w:t>and</w:t>
      </w:r>
      <w:r w:rsidRPr="00827B6C">
        <w:rPr>
          <w:sz w:val="16"/>
        </w:rPr>
        <w:t xml:space="preserve"> now </w:t>
      </w:r>
      <w:r w:rsidRPr="00D40F4E">
        <w:rPr>
          <w:rStyle w:val="StyleUnderline"/>
          <w:highlight w:val="cyan"/>
        </w:rPr>
        <w:t xml:space="preserve">has an </w:t>
      </w:r>
      <w:r w:rsidRPr="00D40F4E">
        <w:rPr>
          <w:rStyle w:val="Emphasis"/>
          <w:highlight w:val="cyan"/>
        </w:rPr>
        <w:t>arsenal</w:t>
      </w:r>
      <w:r w:rsidRPr="00827B6C">
        <w:rPr>
          <w:rStyle w:val="StyleUnderline"/>
        </w:rPr>
        <w:t xml:space="preserve"> of nuclear weapons</w:t>
      </w:r>
      <w:r w:rsidRPr="00827B6C">
        <w:rPr>
          <w:sz w:val="16"/>
        </w:rPr>
        <w:t xml:space="preserve"> to threaten U.S. allies in the region and even U.S. territory.</w:t>
      </w:r>
    </w:p>
    <w:p w14:paraId="791D50E5" w14:textId="77777777" w:rsidR="00827B6C" w:rsidRPr="00827B6C" w:rsidRDefault="00827B6C" w:rsidP="00827B6C">
      <w:pPr>
        <w:rPr>
          <w:sz w:val="16"/>
        </w:rPr>
      </w:pPr>
      <w:r w:rsidRPr="00827B6C">
        <w:rPr>
          <w:sz w:val="16"/>
        </w:rPr>
        <w:t xml:space="preserve">These conflict-related risks, it should be emphasized, constitute just the top-tier concerns for U.S. policymakers. </w:t>
      </w:r>
      <w:r w:rsidRPr="00D40F4E">
        <w:rPr>
          <w:rStyle w:val="StyleUnderline"/>
          <w:highlight w:val="cyan"/>
        </w:rPr>
        <w:t xml:space="preserve">Experts surveyed </w:t>
      </w:r>
      <w:r w:rsidRPr="00D40F4E">
        <w:rPr>
          <w:rStyle w:val="Emphasis"/>
          <w:highlight w:val="cyan"/>
        </w:rPr>
        <w:t>30</w:t>
      </w:r>
      <w:r w:rsidRPr="00827B6C">
        <w:rPr>
          <w:rStyle w:val="Emphasis"/>
        </w:rPr>
        <w:t xml:space="preserve"> plausible </w:t>
      </w:r>
      <w:r w:rsidRPr="00D40F4E">
        <w:rPr>
          <w:rStyle w:val="Emphasis"/>
          <w:highlight w:val="cyan"/>
        </w:rPr>
        <w:t>contingencies</w:t>
      </w:r>
      <w:r w:rsidRPr="00827B6C">
        <w:rPr>
          <w:sz w:val="16"/>
        </w:rPr>
        <w:t xml:space="preserve"> in 2024 </w:t>
      </w:r>
      <w:r w:rsidRPr="00827B6C">
        <w:rPr>
          <w:rStyle w:val="StyleUnderline"/>
        </w:rPr>
        <w:t xml:space="preserve">and </w:t>
      </w:r>
      <w:r w:rsidRPr="00D40F4E">
        <w:rPr>
          <w:rStyle w:val="StyleUnderline"/>
          <w:highlight w:val="cyan"/>
        </w:rPr>
        <w:t xml:space="preserve">only </w:t>
      </w:r>
      <w:r w:rsidRPr="00D40F4E">
        <w:rPr>
          <w:rStyle w:val="Emphasis"/>
          <w:highlight w:val="cyan"/>
        </w:rPr>
        <w:t>two</w:t>
      </w:r>
      <w:r w:rsidRPr="00827B6C">
        <w:rPr>
          <w:sz w:val="16"/>
        </w:rPr>
        <w:t xml:space="preserve"> of them </w:t>
      </w:r>
      <w:r w:rsidRPr="00D40F4E">
        <w:rPr>
          <w:rStyle w:val="StyleUnderline"/>
          <w:highlight w:val="cyan"/>
        </w:rPr>
        <w:t>were</w:t>
      </w:r>
      <w:r w:rsidRPr="00827B6C">
        <w:rPr>
          <w:rStyle w:val="StyleUnderline"/>
        </w:rPr>
        <w:t xml:space="preserve"> considered</w:t>
      </w:r>
      <w:r w:rsidRPr="00827B6C">
        <w:rPr>
          <w:sz w:val="16"/>
        </w:rPr>
        <w:t xml:space="preserve"> to have a </w:t>
      </w:r>
      <w:r w:rsidRPr="00D40F4E">
        <w:rPr>
          <w:rStyle w:val="Emphasis"/>
          <w:highlight w:val="cyan"/>
        </w:rPr>
        <w:t>low probability</w:t>
      </w:r>
      <w:r w:rsidRPr="00827B6C">
        <w:rPr>
          <w:sz w:val="16"/>
        </w:rPr>
        <w:t xml:space="preserve"> of occurring. </w:t>
      </w:r>
    </w:p>
    <w:p w14:paraId="74B54EE2" w14:textId="77777777" w:rsidR="00827B6C" w:rsidRPr="00827B6C" w:rsidRDefault="00827B6C" w:rsidP="00827B6C">
      <w:pPr>
        <w:rPr>
          <w:sz w:val="16"/>
        </w:rPr>
      </w:pPr>
      <w:r w:rsidRPr="00827B6C">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6AA0314E" w14:textId="77777777" w:rsidR="00827B6C" w:rsidRPr="00827B6C" w:rsidRDefault="00827B6C" w:rsidP="00827B6C">
      <w:pPr>
        <w:rPr>
          <w:sz w:val="16"/>
        </w:rPr>
      </w:pPr>
      <w:r w:rsidRPr="00827B6C">
        <w:rPr>
          <w:rStyle w:val="StyleUnderline"/>
        </w:rPr>
        <w:t xml:space="preserve">The </w:t>
      </w:r>
      <w:r w:rsidRPr="00827B6C">
        <w:rPr>
          <w:rStyle w:val="Emphasis"/>
        </w:rPr>
        <w:t>U</w:t>
      </w:r>
      <w:r w:rsidRPr="00827B6C">
        <w:rPr>
          <w:sz w:val="16"/>
        </w:rPr>
        <w:t xml:space="preserve">nited </w:t>
      </w:r>
      <w:r w:rsidRPr="00827B6C">
        <w:rPr>
          <w:rStyle w:val="Emphasis"/>
        </w:rPr>
        <w:t>S</w:t>
      </w:r>
      <w:r w:rsidRPr="00827B6C">
        <w:rPr>
          <w:sz w:val="16"/>
        </w:rPr>
        <w:t xml:space="preserve">tates has </w:t>
      </w:r>
      <w:r w:rsidRPr="00827B6C">
        <w:rPr>
          <w:rStyle w:val="StyleUnderline"/>
        </w:rPr>
        <w:t>demonstrated</w:t>
      </w:r>
      <w:r w:rsidRPr="00827B6C">
        <w:rPr>
          <w:sz w:val="16"/>
        </w:rPr>
        <w:t xml:space="preserve"> on many occasions </w:t>
      </w:r>
      <w:r w:rsidRPr="00827B6C">
        <w:rPr>
          <w:rStyle w:val="StyleUnderline"/>
        </w:rPr>
        <w:t xml:space="preserve">the </w:t>
      </w:r>
      <w:r w:rsidRPr="00827B6C">
        <w:rPr>
          <w:rStyle w:val="Emphasis"/>
        </w:rPr>
        <w:t>will and capacity</w:t>
      </w:r>
      <w:r w:rsidRPr="00827B6C">
        <w:rPr>
          <w:rStyle w:val="StyleUnderline"/>
        </w:rPr>
        <w:t xml:space="preserve"> to keep</w:t>
      </w:r>
      <w:r w:rsidRPr="00827B6C">
        <w:rPr>
          <w:sz w:val="16"/>
        </w:rPr>
        <w:t xml:space="preserve"> the </w:t>
      </w:r>
      <w:r w:rsidRPr="00D40F4E">
        <w:rPr>
          <w:rStyle w:val="StyleUnderline"/>
          <w:highlight w:val="cyan"/>
        </w:rPr>
        <w:t>peace</w:t>
      </w:r>
      <w:r w:rsidRPr="00827B6C">
        <w:rPr>
          <w:sz w:val="16"/>
        </w:rPr>
        <w:t xml:space="preserve"> and restore order around the world. </w:t>
      </w:r>
      <w:r w:rsidRPr="00827B6C">
        <w:rPr>
          <w:rStyle w:val="StyleUnderline"/>
        </w:rPr>
        <w:t xml:space="preserve">This </w:t>
      </w:r>
      <w:r w:rsidRPr="00D40F4E">
        <w:rPr>
          <w:rStyle w:val="StyleUnderline"/>
          <w:highlight w:val="cyan"/>
        </w:rPr>
        <w:t xml:space="preserve">will become </w:t>
      </w:r>
      <w:r w:rsidRPr="00827B6C">
        <w:rPr>
          <w:rStyle w:val="Emphasis"/>
        </w:rPr>
        <w:t xml:space="preserve">nigh on </w:t>
      </w:r>
      <w:r w:rsidRPr="00D40F4E">
        <w:rPr>
          <w:rStyle w:val="Emphasis"/>
          <w:highlight w:val="cyan"/>
        </w:rPr>
        <w:t>impossible</w:t>
      </w:r>
      <w:r w:rsidRPr="00827B6C">
        <w:rPr>
          <w:sz w:val="16"/>
        </w:rPr>
        <w:t xml:space="preserve"> to do, however, </w:t>
      </w:r>
      <w:r w:rsidRPr="00827B6C">
        <w:rPr>
          <w:rStyle w:val="StyleUnderline"/>
        </w:rPr>
        <w:t xml:space="preserve">if America </w:t>
      </w:r>
      <w:r w:rsidRPr="00827B6C">
        <w:rPr>
          <w:rStyle w:val="Emphasis"/>
        </w:rPr>
        <w:t>succumbs</w:t>
      </w:r>
      <w:r w:rsidRPr="00827B6C">
        <w:rPr>
          <w:rStyle w:val="StyleUnderline"/>
        </w:rPr>
        <w:t xml:space="preserve"> to</w:t>
      </w:r>
      <w:r w:rsidRPr="00827B6C">
        <w:rPr>
          <w:sz w:val="16"/>
        </w:rPr>
        <w:t xml:space="preserve"> further </w:t>
      </w:r>
      <w:r w:rsidRPr="00827B6C">
        <w:rPr>
          <w:rStyle w:val="StyleUnderline"/>
        </w:rPr>
        <w:t>political</w:t>
      </w:r>
      <w:r w:rsidRPr="00827B6C">
        <w:rPr>
          <w:sz w:val="16"/>
        </w:rPr>
        <w:t xml:space="preserve"> polarization and, worse, deadly </w:t>
      </w:r>
      <w:r w:rsidRPr="00827B6C">
        <w:rPr>
          <w:rStyle w:val="StyleUnderline"/>
        </w:rPr>
        <w:t>violence</w:t>
      </w:r>
      <w:r w:rsidRPr="00827B6C">
        <w:rPr>
          <w:sz w:val="16"/>
        </w:rPr>
        <w:t xml:space="preserve"> in 2024. In this sense, </w:t>
      </w:r>
      <w:r w:rsidRPr="00827B6C">
        <w:rPr>
          <w:rStyle w:val="StyleUnderline"/>
        </w:rPr>
        <w:t xml:space="preserve">conflict </w:t>
      </w:r>
      <w:r w:rsidRPr="00D40F4E">
        <w:rPr>
          <w:rStyle w:val="StyleUnderline"/>
          <w:highlight w:val="cyan"/>
        </w:rPr>
        <w:t>prevention must</w:t>
      </w:r>
      <w:r w:rsidRPr="00827B6C">
        <w:rPr>
          <w:sz w:val="16"/>
        </w:rPr>
        <w:t xml:space="preserve"> now </w:t>
      </w:r>
      <w:r w:rsidRPr="00D40F4E">
        <w:rPr>
          <w:rStyle w:val="StyleUnderline"/>
          <w:highlight w:val="cyan"/>
        </w:rPr>
        <w:t xml:space="preserve">begin </w:t>
      </w:r>
      <w:r w:rsidRPr="00D40F4E">
        <w:rPr>
          <w:rStyle w:val="Emphasis"/>
          <w:highlight w:val="cyan"/>
        </w:rPr>
        <w:t>at home</w:t>
      </w:r>
      <w:r w:rsidRPr="00827B6C">
        <w:rPr>
          <w:sz w:val="16"/>
        </w:rPr>
        <w:t xml:space="preserve">. </w:t>
      </w:r>
    </w:p>
    <w:p w14:paraId="1EB01DE4" w14:textId="77777777" w:rsidR="00827B6C" w:rsidRPr="00827B6C" w:rsidRDefault="00827B6C" w:rsidP="00827B6C"/>
    <w:p w14:paraId="7845A8B5" w14:textId="603C628A" w:rsidR="00827B6C" w:rsidRPr="00827B6C" w:rsidRDefault="00827B6C" w:rsidP="00827B6C">
      <w:pPr>
        <w:pStyle w:val="Heading3"/>
      </w:pPr>
      <w:r w:rsidRPr="00827B6C">
        <w:lastRenderedPageBreak/>
        <w:t>Deference DA---1NC</w:t>
      </w:r>
    </w:p>
    <w:p w14:paraId="08D93C2A" w14:textId="77777777" w:rsidR="00827B6C" w:rsidRPr="00827B6C" w:rsidRDefault="00827B6C" w:rsidP="00827B6C">
      <w:pPr>
        <w:pStyle w:val="Heading4"/>
      </w:pPr>
      <w:r w:rsidRPr="00827B6C">
        <w:t xml:space="preserve">Courts are </w:t>
      </w:r>
      <w:r w:rsidRPr="00827B6C">
        <w:rPr>
          <w:u w:val="single"/>
        </w:rPr>
        <w:t>constraining</w:t>
      </w:r>
      <w:r w:rsidRPr="00827B6C">
        <w:t xml:space="preserve"> novel NLRB rulings, but durable fiat forces the court to </w:t>
      </w:r>
      <w:r w:rsidRPr="00827B6C">
        <w:rPr>
          <w:u w:val="single"/>
        </w:rPr>
        <w:t>defer</w:t>
      </w:r>
      <w:r w:rsidRPr="00827B6C">
        <w:t xml:space="preserve"> to the board. That forces the court’s hand and collapses </w:t>
      </w:r>
      <w:r w:rsidRPr="00827B6C">
        <w:rPr>
          <w:u w:val="single"/>
        </w:rPr>
        <w:t>agency independence</w:t>
      </w:r>
    </w:p>
    <w:p w14:paraId="10E5C365" w14:textId="77777777" w:rsidR="00827B6C" w:rsidRPr="00827B6C" w:rsidRDefault="00827B6C" w:rsidP="00827B6C">
      <w:r w:rsidRPr="00827B6C">
        <w:t xml:space="preserve">Alexander T. </w:t>
      </w:r>
      <w:r w:rsidRPr="00827B6C">
        <w:rPr>
          <w:rStyle w:val="Style13ptBold"/>
        </w:rPr>
        <w:t>MacDonald</w:t>
      </w:r>
      <w:r w:rsidRPr="00827B6C">
        <w:t xml:space="preserve"> </w:t>
      </w:r>
      <w:r w:rsidRPr="00827B6C">
        <w:rPr>
          <w:rStyle w:val="Style13ptBold"/>
        </w:rPr>
        <w:t>25</w:t>
      </w:r>
      <w:r w:rsidRPr="00827B6C">
        <w:t>. Shareholder &amp; Co-Chair of the Workplace Policy Institute, Littler Mendelson P.C. "Is Deference to the NLRB Finally Over?" The Federalist Society. 07/09/2025. https://fedsoc.org/commentary/fedsoc-blog/is-deference-to-the-nlrb-finally-over-what-loper-bright-started-a-concurring-opinion-in-consumers-research-may-have-finished</w:t>
      </w:r>
    </w:p>
    <w:p w14:paraId="5985ACA4" w14:textId="77777777" w:rsidR="00827B6C" w:rsidRPr="00827B6C" w:rsidRDefault="00827B6C" w:rsidP="00827B6C">
      <w:pPr>
        <w:rPr>
          <w:rStyle w:val="StyleUnderline"/>
        </w:rPr>
      </w:pPr>
      <w:r w:rsidRPr="00827B6C">
        <w:rPr>
          <w:sz w:val="16"/>
        </w:rPr>
        <w:t xml:space="preserve">For administrative lawyers, </w:t>
      </w:r>
      <w:r w:rsidRPr="00827B6C">
        <w:rPr>
          <w:rStyle w:val="StyleUnderline"/>
        </w:rPr>
        <w:t xml:space="preserve">the October 2023 Supreme Court term hit like an earthquake. The Court handed down a series of epoch-making decisions, none more important than </w:t>
      </w:r>
      <w:r w:rsidRPr="00D40F4E">
        <w:rPr>
          <w:rStyle w:val="Emphasis"/>
          <w:highlight w:val="cyan"/>
        </w:rPr>
        <w:t>Loper Bright</w:t>
      </w:r>
      <w:r w:rsidRPr="00827B6C">
        <w:rPr>
          <w:rStyle w:val="StyleUnderline"/>
        </w:rPr>
        <w:t xml:space="preserve"> Enterprises v. Raimondo</w:t>
      </w:r>
      <w:r w:rsidRPr="00827B6C">
        <w:rPr>
          <w:sz w:val="16"/>
        </w:rPr>
        <w:t xml:space="preserve">. There, </w:t>
      </w:r>
      <w:r w:rsidRPr="00827B6C">
        <w:rPr>
          <w:rStyle w:val="StyleUnderline"/>
        </w:rPr>
        <w:t xml:space="preserve">the Court not only </w:t>
      </w:r>
      <w:r w:rsidRPr="00827B6C">
        <w:rPr>
          <w:rStyle w:val="Emphasis"/>
        </w:rPr>
        <w:t>overruled</w:t>
      </w:r>
      <w:r w:rsidRPr="00827B6C">
        <w:rPr>
          <w:sz w:val="16"/>
        </w:rPr>
        <w:t xml:space="preserve"> one of the most cited decisions of all time, </w:t>
      </w:r>
      <w:r w:rsidRPr="00827B6C">
        <w:rPr>
          <w:rStyle w:val="Emphasis"/>
        </w:rPr>
        <w:t>Chevron</w:t>
      </w:r>
      <w:r w:rsidRPr="00827B6C">
        <w:rPr>
          <w:sz w:val="16"/>
        </w:rPr>
        <w:t xml:space="preserve"> USA Inc. v. NRDC, </w:t>
      </w:r>
      <w:r w:rsidRPr="00827B6C">
        <w:rPr>
          <w:rStyle w:val="StyleUnderline"/>
        </w:rPr>
        <w:t xml:space="preserve">but it also seemed to </w:t>
      </w:r>
      <w:r w:rsidRPr="00D40F4E">
        <w:rPr>
          <w:rStyle w:val="StyleUnderline"/>
          <w:highlight w:val="cyan"/>
        </w:rPr>
        <w:t xml:space="preserve">announce a </w:t>
      </w:r>
      <w:r w:rsidRPr="00D40F4E">
        <w:rPr>
          <w:rStyle w:val="Emphasis"/>
          <w:highlight w:val="cyan"/>
        </w:rPr>
        <w:t>new era of judicial review</w:t>
      </w:r>
      <w:r w:rsidRPr="00827B6C">
        <w:rPr>
          <w:rStyle w:val="StyleUnderline"/>
        </w:rPr>
        <w:t xml:space="preserve">. </w:t>
      </w:r>
      <w:r w:rsidRPr="00D40F4E">
        <w:rPr>
          <w:rStyle w:val="Emphasis"/>
          <w:highlight w:val="cyan"/>
        </w:rPr>
        <w:t>No longer</w:t>
      </w:r>
      <w:r w:rsidRPr="00D40F4E">
        <w:rPr>
          <w:rStyle w:val="StyleUnderline"/>
          <w:highlight w:val="cyan"/>
        </w:rPr>
        <w:t xml:space="preserve"> would courts </w:t>
      </w:r>
      <w:r w:rsidRPr="00D40F4E">
        <w:rPr>
          <w:rStyle w:val="Emphasis"/>
          <w:highlight w:val="cyan"/>
        </w:rPr>
        <w:t>defer</w:t>
      </w:r>
      <w:r w:rsidRPr="00D40F4E">
        <w:rPr>
          <w:rStyle w:val="StyleUnderline"/>
          <w:highlight w:val="cyan"/>
        </w:rPr>
        <w:t xml:space="preserve"> to</w:t>
      </w:r>
      <w:r w:rsidRPr="00827B6C">
        <w:rPr>
          <w:rStyle w:val="StyleUnderline"/>
        </w:rPr>
        <w:t xml:space="preserve"> the legal judgments of </w:t>
      </w:r>
      <w:r w:rsidRPr="00827B6C">
        <w:rPr>
          <w:rStyle w:val="Emphasis"/>
        </w:rPr>
        <w:t xml:space="preserve">administrative </w:t>
      </w:r>
      <w:r w:rsidRPr="00D40F4E">
        <w:rPr>
          <w:rStyle w:val="Emphasis"/>
          <w:highlight w:val="cyan"/>
        </w:rPr>
        <w:t>agencies</w:t>
      </w:r>
      <w:r w:rsidRPr="00827B6C">
        <w:rPr>
          <w:rStyle w:val="StyleUnderline"/>
        </w:rPr>
        <w:t xml:space="preserve">; instead, they would </w:t>
      </w:r>
      <w:r w:rsidRPr="00827B6C">
        <w:rPr>
          <w:rStyle w:val="Emphasis"/>
        </w:rPr>
        <w:t>decide legal questions</w:t>
      </w:r>
      <w:r w:rsidRPr="00827B6C">
        <w:rPr>
          <w:rStyle w:val="StyleUnderline"/>
        </w:rPr>
        <w:t xml:space="preserve"> for </w:t>
      </w:r>
      <w:r w:rsidRPr="00827B6C">
        <w:rPr>
          <w:rStyle w:val="Emphasis"/>
        </w:rPr>
        <w:t>themselves</w:t>
      </w:r>
      <w:r w:rsidRPr="00827B6C">
        <w:rPr>
          <w:rStyle w:val="StyleUnderline"/>
        </w:rPr>
        <w:t>.</w:t>
      </w:r>
    </w:p>
    <w:p w14:paraId="783CFD32" w14:textId="77777777" w:rsidR="00827B6C" w:rsidRPr="00827B6C" w:rsidRDefault="00827B6C" w:rsidP="00827B6C">
      <w:pPr>
        <w:rPr>
          <w:sz w:val="16"/>
        </w:rPr>
      </w:pPr>
      <w:r w:rsidRPr="00827B6C">
        <w:rPr>
          <w:rStyle w:val="StyleUnderline"/>
        </w:rPr>
        <w:t xml:space="preserve">Yet in some of those same agencies, the decision was met with the administrative equivalent of a </w:t>
      </w:r>
      <w:r w:rsidRPr="00827B6C">
        <w:rPr>
          <w:rStyle w:val="Emphasis"/>
        </w:rPr>
        <w:t>yawn</w:t>
      </w:r>
      <w:r w:rsidRPr="00827B6C">
        <w:rPr>
          <w:rStyle w:val="StyleUnderline"/>
        </w:rPr>
        <w:t xml:space="preserve">. Chief among the skeptics was </w:t>
      </w:r>
      <w:r w:rsidRPr="00D40F4E">
        <w:rPr>
          <w:rStyle w:val="StyleUnderline"/>
          <w:highlight w:val="cyan"/>
        </w:rPr>
        <w:t>the</w:t>
      </w:r>
      <w:r w:rsidRPr="00827B6C">
        <w:rPr>
          <w:rStyle w:val="StyleUnderline"/>
        </w:rPr>
        <w:t xml:space="preserve"> </w:t>
      </w:r>
      <w:r w:rsidRPr="00D40F4E">
        <w:rPr>
          <w:rStyle w:val="Emphasis"/>
          <w:highlight w:val="cyan"/>
        </w:rPr>
        <w:t>N</w:t>
      </w:r>
      <w:r w:rsidRPr="00827B6C">
        <w:rPr>
          <w:rStyle w:val="Emphasis"/>
        </w:rPr>
        <w:t xml:space="preserve">ational </w:t>
      </w:r>
      <w:r w:rsidRPr="00D40F4E">
        <w:rPr>
          <w:rStyle w:val="Emphasis"/>
          <w:highlight w:val="cyan"/>
        </w:rPr>
        <w:t>L</w:t>
      </w:r>
      <w:r w:rsidRPr="00827B6C">
        <w:rPr>
          <w:rStyle w:val="Emphasis"/>
        </w:rPr>
        <w:t xml:space="preserve">abor </w:t>
      </w:r>
      <w:r w:rsidRPr="00D40F4E">
        <w:rPr>
          <w:rStyle w:val="Emphasis"/>
          <w:highlight w:val="cyan"/>
        </w:rPr>
        <w:t>R</w:t>
      </w:r>
      <w:r w:rsidRPr="00827B6C">
        <w:rPr>
          <w:rStyle w:val="Emphasis"/>
        </w:rPr>
        <w:t xml:space="preserve">elations </w:t>
      </w:r>
      <w:r w:rsidRPr="00D40F4E">
        <w:rPr>
          <w:rStyle w:val="Emphasis"/>
          <w:highlight w:val="cyan"/>
        </w:rPr>
        <w:t>B</w:t>
      </w:r>
      <w:r w:rsidRPr="00827B6C">
        <w:rPr>
          <w:rStyle w:val="Emphasis"/>
        </w:rPr>
        <w:t>oard</w:t>
      </w:r>
      <w:r w:rsidRPr="00827B6C">
        <w:rPr>
          <w:rStyle w:val="StyleUnderline"/>
        </w:rPr>
        <w:t>, which quickly insisted that Loper Bright changed nothing. The Board maintained that it remained an “independent” agency with unique authority</w:t>
      </w:r>
      <w:r w:rsidRPr="00827B6C">
        <w:rPr>
          <w:sz w:val="16"/>
        </w:rPr>
        <w:t xml:space="preserve"> to articulate national labor policy. Its judgments had received deference for almost a century. So Loper Bright or not, it should continue to get deference from courts.</w:t>
      </w:r>
    </w:p>
    <w:p w14:paraId="56CA5D66" w14:textId="77777777" w:rsidR="00827B6C" w:rsidRPr="00827B6C" w:rsidRDefault="00827B6C" w:rsidP="00827B6C">
      <w:pPr>
        <w:rPr>
          <w:rStyle w:val="StyleUnderline"/>
        </w:rPr>
      </w:pPr>
      <w:r w:rsidRPr="00827B6C">
        <w:rPr>
          <w:rStyle w:val="StyleUnderline"/>
        </w:rPr>
        <w:t xml:space="preserve">A year later, however, that view </w:t>
      </w:r>
      <w:r w:rsidRPr="00827B6C">
        <w:rPr>
          <w:rStyle w:val="Emphasis"/>
        </w:rPr>
        <w:t>looks not only wrong</w:t>
      </w:r>
      <w:r w:rsidRPr="00827B6C">
        <w:rPr>
          <w:rStyle w:val="StyleUnderline"/>
        </w:rPr>
        <w:t xml:space="preserve">, but </w:t>
      </w:r>
      <w:r w:rsidRPr="00827B6C">
        <w:rPr>
          <w:rStyle w:val="Emphasis"/>
        </w:rPr>
        <w:t>diametrically wrong</w:t>
      </w:r>
      <w:r w:rsidRPr="00827B6C">
        <w:rPr>
          <w:rStyle w:val="StyleUnderline"/>
        </w:rPr>
        <w:t>. In</w:t>
      </w:r>
      <w:r w:rsidRPr="00827B6C">
        <w:rPr>
          <w:sz w:val="16"/>
        </w:rPr>
        <w:t xml:space="preserve"> a concurring opinion in a late-term decision, </w:t>
      </w:r>
      <w:r w:rsidRPr="00827B6C">
        <w:rPr>
          <w:rStyle w:val="StyleUnderline"/>
        </w:rPr>
        <w:t xml:space="preserve">FCC v. Consumers’ Research, Justice Brett Kavanaugh </w:t>
      </w:r>
      <w:r w:rsidRPr="00827B6C">
        <w:rPr>
          <w:rStyle w:val="Emphasis"/>
        </w:rPr>
        <w:t>highlighted the danger</w:t>
      </w:r>
      <w:r w:rsidRPr="00827B6C">
        <w:rPr>
          <w:rStyle w:val="StyleUnderline"/>
        </w:rPr>
        <w:t xml:space="preserve"> of overbroad delegations to so-called </w:t>
      </w:r>
      <w:r w:rsidRPr="00827B6C">
        <w:rPr>
          <w:rStyle w:val="Emphasis"/>
        </w:rPr>
        <w:t>independent agencies</w:t>
      </w:r>
      <w:r w:rsidRPr="00827B6C">
        <w:rPr>
          <w:rStyle w:val="StyleUnderline"/>
        </w:rPr>
        <w:t>. He explained that these agencies occupy a uncertain place</w:t>
      </w:r>
      <w:r w:rsidRPr="00827B6C">
        <w:rPr>
          <w:sz w:val="16"/>
        </w:rPr>
        <w:t xml:space="preserve"> in the constitutional order, </w:t>
      </w:r>
      <w:r w:rsidRPr="00827B6C">
        <w:rPr>
          <w:rStyle w:val="StyleUnderline"/>
        </w:rPr>
        <w:t>free from oversight by the president or the people. That lack of accountability makes them less trustworthy</w:t>
      </w:r>
      <w:r w:rsidRPr="00827B6C">
        <w:rPr>
          <w:sz w:val="16"/>
        </w:rPr>
        <w:t xml:space="preserve"> to handle the public’s business. </w:t>
      </w:r>
      <w:r w:rsidRPr="00827B6C">
        <w:rPr>
          <w:rStyle w:val="StyleUnderline"/>
        </w:rPr>
        <w:t xml:space="preserve">So courts </w:t>
      </w:r>
      <w:r w:rsidRPr="00827B6C">
        <w:rPr>
          <w:rStyle w:val="Emphasis"/>
        </w:rPr>
        <w:t>should be more</w:t>
      </w:r>
      <w:r w:rsidRPr="00827B6C">
        <w:rPr>
          <w:rStyle w:val="StyleUnderline"/>
        </w:rPr>
        <w:t xml:space="preserve">, </w:t>
      </w:r>
      <w:r w:rsidRPr="00827B6C">
        <w:rPr>
          <w:rStyle w:val="Emphasis"/>
        </w:rPr>
        <w:t>not less,</w:t>
      </w:r>
      <w:r w:rsidRPr="00827B6C">
        <w:rPr>
          <w:rStyle w:val="StyleUnderline"/>
        </w:rPr>
        <w:t xml:space="preserve"> </w:t>
      </w:r>
      <w:r w:rsidRPr="00827B6C">
        <w:rPr>
          <w:rStyle w:val="Emphasis"/>
        </w:rPr>
        <w:t>vigilant</w:t>
      </w:r>
      <w:r w:rsidRPr="00827B6C">
        <w:rPr>
          <w:rStyle w:val="StyleUnderline"/>
        </w:rPr>
        <w:t xml:space="preserve"> in </w:t>
      </w:r>
      <w:r w:rsidRPr="00827B6C">
        <w:rPr>
          <w:rStyle w:val="Emphasis"/>
        </w:rPr>
        <w:t>reviewing their handiwork</w:t>
      </w:r>
      <w:r w:rsidRPr="00827B6C">
        <w:rPr>
          <w:rStyle w:val="StyleUnderline"/>
        </w:rPr>
        <w:t>.</w:t>
      </w:r>
    </w:p>
    <w:p w14:paraId="2C6E042C" w14:textId="77777777" w:rsidR="00827B6C" w:rsidRPr="00827B6C" w:rsidRDefault="00827B6C" w:rsidP="00827B6C">
      <w:pPr>
        <w:rPr>
          <w:rStyle w:val="StyleUnderline"/>
        </w:rPr>
      </w:pPr>
      <w:r w:rsidRPr="00827B6C">
        <w:rPr>
          <w:rStyle w:val="StyleUnderline"/>
        </w:rPr>
        <w:t>That</w:t>
      </w:r>
      <w:r w:rsidRPr="00827B6C">
        <w:rPr>
          <w:sz w:val="16"/>
        </w:rPr>
        <w:t xml:space="preserve"> approach </w:t>
      </w:r>
      <w:r w:rsidRPr="00827B6C">
        <w:rPr>
          <w:rStyle w:val="StyleUnderline"/>
        </w:rPr>
        <w:t xml:space="preserve">effectively finishes what Loper Bright started. It shows that Loper Bright </w:t>
      </w:r>
      <w:r w:rsidRPr="00827B6C">
        <w:rPr>
          <w:rStyle w:val="Emphasis"/>
        </w:rPr>
        <w:t>left no special reserve</w:t>
      </w:r>
      <w:r w:rsidRPr="00827B6C">
        <w:rPr>
          <w:rStyle w:val="StyleUnderline"/>
        </w:rPr>
        <w:t xml:space="preserve"> for </w:t>
      </w:r>
      <w:r w:rsidRPr="00827B6C">
        <w:rPr>
          <w:rStyle w:val="Emphasis"/>
        </w:rPr>
        <w:t>independent agencies</w:t>
      </w:r>
      <w:r w:rsidRPr="00827B6C">
        <w:rPr>
          <w:rStyle w:val="StyleUnderline"/>
        </w:rPr>
        <w:t xml:space="preserve">. To the contrary, because of their </w:t>
      </w:r>
      <w:r w:rsidRPr="00827B6C">
        <w:rPr>
          <w:rStyle w:val="Emphasis"/>
        </w:rPr>
        <w:t>unaccountability</w:t>
      </w:r>
      <w:r w:rsidRPr="00827B6C">
        <w:rPr>
          <w:rStyle w:val="StyleUnderline"/>
        </w:rPr>
        <w:t xml:space="preserve">, independence agencies </w:t>
      </w:r>
      <w:r w:rsidRPr="00827B6C">
        <w:rPr>
          <w:rStyle w:val="Emphasis"/>
        </w:rPr>
        <w:t>deserve the least deference</w:t>
      </w:r>
      <w:r w:rsidRPr="00827B6C">
        <w:rPr>
          <w:rStyle w:val="StyleUnderline"/>
        </w:rPr>
        <w:t xml:space="preserve"> in court.</w:t>
      </w:r>
    </w:p>
    <w:p w14:paraId="13A2D7F7" w14:textId="77777777" w:rsidR="00827B6C" w:rsidRPr="00827B6C" w:rsidRDefault="00827B6C" w:rsidP="00827B6C">
      <w:pPr>
        <w:rPr>
          <w:sz w:val="16"/>
        </w:rPr>
      </w:pPr>
      <w:r w:rsidRPr="00827B6C">
        <w:rPr>
          <w:sz w:val="16"/>
        </w:rPr>
        <w:t>Loper Bright, the Courts, and the Board</w:t>
      </w:r>
    </w:p>
    <w:p w14:paraId="6943D93F" w14:textId="77777777" w:rsidR="00827B6C" w:rsidRPr="00827B6C" w:rsidRDefault="00827B6C" w:rsidP="00827B6C">
      <w:pPr>
        <w:rPr>
          <w:sz w:val="16"/>
        </w:rPr>
      </w:pPr>
      <w:r w:rsidRPr="00827B6C">
        <w:rPr>
          <w:sz w:val="16"/>
        </w:rPr>
        <w:t>On its face, Loper Bright seemed to end the debate about deference to agencies. The Court’s logic was straightforward: In the Administrative Procedure Act (APA), Congress instructed reviewing courts to “decide all questions of law.” In other words, when the meaning of a statute was at issue, courts could not accept an agency’s interpretation at face value. Agency interpretations had no special place in the legal firmament. When it came to interpreting statutes, the only interpretations that mattered were those made by courts.</w:t>
      </w:r>
    </w:p>
    <w:p w14:paraId="6AF240C4" w14:textId="77777777" w:rsidR="00827B6C" w:rsidRPr="00827B6C" w:rsidRDefault="00827B6C" w:rsidP="00827B6C">
      <w:pPr>
        <w:rPr>
          <w:rStyle w:val="StyleUnderline"/>
        </w:rPr>
      </w:pPr>
      <w:r w:rsidRPr="00827B6C">
        <w:rPr>
          <w:sz w:val="16"/>
        </w:rPr>
        <w:t xml:space="preserve">But not all agencies saw the decision that way. </w:t>
      </w:r>
      <w:r w:rsidRPr="00827B6C">
        <w:rPr>
          <w:rStyle w:val="StyleUnderline"/>
        </w:rPr>
        <w:t xml:space="preserve">The </w:t>
      </w:r>
      <w:r w:rsidRPr="00827B6C">
        <w:rPr>
          <w:rStyle w:val="Emphasis"/>
        </w:rPr>
        <w:t>Board</w:t>
      </w:r>
      <w:r w:rsidRPr="00827B6C">
        <w:rPr>
          <w:sz w:val="16"/>
        </w:rPr>
        <w:t xml:space="preserve">, for one, </w:t>
      </w:r>
      <w:r w:rsidRPr="00D40F4E">
        <w:rPr>
          <w:rStyle w:val="StyleUnderline"/>
          <w:highlight w:val="cyan"/>
        </w:rPr>
        <w:t>maintained</w:t>
      </w:r>
      <w:r w:rsidRPr="00827B6C">
        <w:rPr>
          <w:rStyle w:val="StyleUnderline"/>
        </w:rPr>
        <w:t xml:space="preserve"> that </w:t>
      </w:r>
      <w:r w:rsidRPr="00D40F4E">
        <w:rPr>
          <w:rStyle w:val="StyleUnderline"/>
          <w:highlight w:val="cyan"/>
        </w:rPr>
        <w:t xml:space="preserve">Loper Bright </w:t>
      </w:r>
      <w:r w:rsidRPr="00D40F4E">
        <w:rPr>
          <w:rStyle w:val="Emphasis"/>
          <w:highlight w:val="cyan"/>
        </w:rPr>
        <w:t>didn’t</w:t>
      </w:r>
      <w:r w:rsidRPr="00827B6C">
        <w:rPr>
          <w:rStyle w:val="Emphasis"/>
        </w:rPr>
        <w:t xml:space="preserve"> even </w:t>
      </w:r>
      <w:r w:rsidRPr="00D40F4E">
        <w:rPr>
          <w:rStyle w:val="Emphasis"/>
          <w:highlight w:val="cyan"/>
        </w:rPr>
        <w:t>apply</w:t>
      </w:r>
      <w:r w:rsidRPr="00827B6C">
        <w:rPr>
          <w:rStyle w:val="StyleUnderline"/>
        </w:rPr>
        <w:t>. In multiple court filings, the Board pointed out that it had been getting deference from courts long before Chevron was decided</w:t>
      </w:r>
      <w:r w:rsidRPr="00827B6C">
        <w:rPr>
          <w:sz w:val="16"/>
        </w:rPr>
        <w:t xml:space="preserve">. As early as 1944, in NLRB v. Hearst Publishing, the Supreme Court had recognized the Board’s special role in developing national labor policy. That role came from a pre-APA statute, the National Labor Relations Act (NLRA). And it was the NLRA, not the APA, that justified deference to the Board. </w:t>
      </w:r>
      <w:r w:rsidRPr="00827B6C">
        <w:rPr>
          <w:rStyle w:val="StyleUnderline"/>
        </w:rPr>
        <w:t xml:space="preserve">So to hear </w:t>
      </w:r>
      <w:r w:rsidRPr="00827B6C">
        <w:rPr>
          <w:rStyle w:val="Emphasis"/>
        </w:rPr>
        <w:t>the Board tell it</w:t>
      </w:r>
      <w:r w:rsidRPr="00827B6C">
        <w:rPr>
          <w:rStyle w:val="StyleUnderline"/>
        </w:rPr>
        <w:t xml:space="preserve">, </w:t>
      </w:r>
      <w:r w:rsidRPr="00827B6C">
        <w:rPr>
          <w:rStyle w:val="Emphasis"/>
        </w:rPr>
        <w:t>Loper Bright changed nothing</w:t>
      </w:r>
      <w:r w:rsidRPr="00827B6C">
        <w:rPr>
          <w:rStyle w:val="StyleUnderline"/>
        </w:rPr>
        <w:t xml:space="preserve"> about the relationship between the Board and the courts.</w:t>
      </w:r>
    </w:p>
    <w:p w14:paraId="6AAB9B35" w14:textId="77777777" w:rsidR="00827B6C" w:rsidRPr="00827B6C" w:rsidRDefault="00827B6C" w:rsidP="00827B6C">
      <w:pPr>
        <w:rPr>
          <w:sz w:val="16"/>
        </w:rPr>
      </w:pPr>
      <w:r w:rsidRPr="00827B6C">
        <w:rPr>
          <w:rStyle w:val="StyleUnderline"/>
        </w:rPr>
        <w:lastRenderedPageBreak/>
        <w:t xml:space="preserve">To be sure, </w:t>
      </w:r>
      <w:r w:rsidRPr="00827B6C">
        <w:rPr>
          <w:rStyle w:val="Emphasis"/>
        </w:rPr>
        <w:t xml:space="preserve">most </w:t>
      </w:r>
      <w:r w:rsidRPr="00D40F4E">
        <w:rPr>
          <w:rStyle w:val="Emphasis"/>
          <w:highlight w:val="cyan"/>
        </w:rPr>
        <w:t>courts</w:t>
      </w:r>
      <w:r w:rsidRPr="00827B6C">
        <w:rPr>
          <w:rStyle w:val="Emphasis"/>
        </w:rPr>
        <w:t xml:space="preserve"> have </w:t>
      </w:r>
      <w:r w:rsidRPr="00D40F4E">
        <w:rPr>
          <w:rStyle w:val="Emphasis"/>
          <w:highlight w:val="cyan"/>
        </w:rPr>
        <w:t>disagreed</w:t>
      </w:r>
      <w:r w:rsidRPr="00827B6C">
        <w:rPr>
          <w:rStyle w:val="StyleUnderline"/>
        </w:rPr>
        <w:t xml:space="preserve">. </w:t>
      </w:r>
      <w:r w:rsidRPr="006232BB">
        <w:rPr>
          <w:rStyle w:val="StyleUnderline"/>
        </w:rPr>
        <w:t xml:space="preserve">The </w:t>
      </w:r>
      <w:r w:rsidRPr="00D40F4E">
        <w:rPr>
          <w:rStyle w:val="Emphasis"/>
          <w:highlight w:val="cyan"/>
        </w:rPr>
        <w:t>Fourth</w:t>
      </w:r>
      <w:r w:rsidRPr="00D40F4E">
        <w:rPr>
          <w:rStyle w:val="StyleUnderline"/>
          <w:highlight w:val="cyan"/>
        </w:rPr>
        <w:t xml:space="preserve">, </w:t>
      </w:r>
      <w:r w:rsidRPr="00D40F4E">
        <w:rPr>
          <w:rStyle w:val="Emphasis"/>
          <w:highlight w:val="cyan"/>
        </w:rPr>
        <w:t>Fifth</w:t>
      </w:r>
      <w:r w:rsidRPr="00D40F4E">
        <w:rPr>
          <w:rStyle w:val="StyleUnderline"/>
          <w:highlight w:val="cyan"/>
        </w:rPr>
        <w:t xml:space="preserve">, </w:t>
      </w:r>
      <w:r w:rsidRPr="00D40F4E">
        <w:rPr>
          <w:rStyle w:val="Emphasis"/>
          <w:highlight w:val="cyan"/>
        </w:rPr>
        <w:t>Sixth</w:t>
      </w:r>
      <w:r w:rsidRPr="00D40F4E">
        <w:rPr>
          <w:rStyle w:val="StyleUnderline"/>
          <w:highlight w:val="cyan"/>
        </w:rPr>
        <w:t xml:space="preserve">, and </w:t>
      </w:r>
      <w:r w:rsidRPr="00D40F4E">
        <w:rPr>
          <w:rStyle w:val="Emphasis"/>
          <w:highlight w:val="cyan"/>
        </w:rPr>
        <w:t>Tenth Circuits</w:t>
      </w:r>
      <w:r w:rsidRPr="00827B6C">
        <w:rPr>
          <w:rStyle w:val="StyleUnderline"/>
        </w:rPr>
        <w:t xml:space="preserve"> have </w:t>
      </w:r>
      <w:r w:rsidRPr="00D40F4E">
        <w:rPr>
          <w:rStyle w:val="StyleUnderline"/>
          <w:highlight w:val="cyan"/>
        </w:rPr>
        <w:t>all held</w:t>
      </w:r>
      <w:r w:rsidRPr="00827B6C">
        <w:rPr>
          <w:rStyle w:val="StyleUnderline"/>
        </w:rPr>
        <w:t xml:space="preserve"> that </w:t>
      </w:r>
      <w:r w:rsidRPr="00D40F4E">
        <w:rPr>
          <w:rStyle w:val="StyleUnderline"/>
          <w:highlight w:val="cyan"/>
        </w:rPr>
        <w:t xml:space="preserve">Loper Bright </w:t>
      </w:r>
      <w:r w:rsidRPr="00827B6C">
        <w:rPr>
          <w:rStyle w:val="Emphasis"/>
        </w:rPr>
        <w:t xml:space="preserve">fully </w:t>
      </w:r>
      <w:r w:rsidRPr="00D40F4E">
        <w:rPr>
          <w:rStyle w:val="Emphasis"/>
          <w:highlight w:val="cyan"/>
        </w:rPr>
        <w:t>applies</w:t>
      </w:r>
      <w:r w:rsidRPr="00827B6C">
        <w:rPr>
          <w:rStyle w:val="Emphasis"/>
        </w:rPr>
        <w:t xml:space="preserve"> to the Board.</w:t>
      </w:r>
      <w:r w:rsidRPr="00827B6C">
        <w:rPr>
          <w:rStyle w:val="StyleUnderline"/>
        </w:rPr>
        <w:t xml:space="preserve"> These courts have reasoned that</w:t>
      </w:r>
      <w:r w:rsidRPr="00827B6C">
        <w:rPr>
          <w:sz w:val="16"/>
        </w:rPr>
        <w:t xml:space="preserve"> notwithstanding the Board’s independent status, </w:t>
      </w:r>
      <w:r w:rsidRPr="00827B6C">
        <w:rPr>
          <w:rStyle w:val="StyleUnderline"/>
        </w:rPr>
        <w:t>Loper Bright requires courts to review the Board’s legal positions for themselves.</w:t>
      </w:r>
      <w:r w:rsidRPr="00827B6C">
        <w:rPr>
          <w:sz w:val="16"/>
        </w:rPr>
        <w:t xml:space="preserve"> Only the Third Circuit has come out differently, reasoning that the Board might still have some claim to special competence given its independence source of deference. But even that court declined to resolve the issue, instead reserving it for another day.</w:t>
      </w:r>
    </w:p>
    <w:p w14:paraId="546E31C5" w14:textId="77777777" w:rsidR="00827B6C" w:rsidRPr="00827B6C" w:rsidRDefault="00827B6C" w:rsidP="00827B6C">
      <w:pPr>
        <w:rPr>
          <w:sz w:val="16"/>
        </w:rPr>
      </w:pPr>
      <w:r w:rsidRPr="00827B6C">
        <w:rPr>
          <w:sz w:val="16"/>
        </w:rPr>
        <w:t>Consumers’ Research, Delegation, and the Accountability Gap</w:t>
      </w:r>
    </w:p>
    <w:p w14:paraId="22783387" w14:textId="77777777" w:rsidR="00827B6C" w:rsidRPr="006232BB" w:rsidRDefault="00827B6C" w:rsidP="00827B6C">
      <w:pPr>
        <w:rPr>
          <w:rStyle w:val="StyleUnderline"/>
        </w:rPr>
      </w:pPr>
      <w:r w:rsidRPr="00827B6C">
        <w:rPr>
          <w:rStyle w:val="StyleUnderline"/>
        </w:rPr>
        <w:t xml:space="preserve">Those decisions mark </w:t>
      </w:r>
      <w:r w:rsidRPr="00D40F4E">
        <w:rPr>
          <w:rStyle w:val="StyleUnderline"/>
          <w:highlight w:val="cyan"/>
        </w:rPr>
        <w:t xml:space="preserve">a </w:t>
      </w:r>
      <w:r w:rsidRPr="00D40F4E">
        <w:rPr>
          <w:rStyle w:val="Emphasis"/>
          <w:highlight w:val="cyan"/>
        </w:rPr>
        <w:t>clear trend away</w:t>
      </w:r>
      <w:r w:rsidRPr="00D40F4E">
        <w:rPr>
          <w:rStyle w:val="StyleUnderline"/>
          <w:highlight w:val="cyan"/>
        </w:rPr>
        <w:t xml:space="preserve"> </w:t>
      </w:r>
      <w:r w:rsidRPr="00D40F4E">
        <w:rPr>
          <w:rStyle w:val="Emphasis"/>
          <w:highlight w:val="cyan"/>
        </w:rPr>
        <w:t>from deference</w:t>
      </w:r>
      <w:r w:rsidRPr="00827B6C">
        <w:rPr>
          <w:rStyle w:val="StyleUnderline"/>
        </w:rPr>
        <w:t xml:space="preserve">. But if there were still </w:t>
      </w:r>
      <w:r w:rsidRPr="00827B6C">
        <w:rPr>
          <w:rStyle w:val="Emphasis"/>
        </w:rPr>
        <w:t>any uncertainty</w:t>
      </w:r>
      <w:r w:rsidRPr="00827B6C">
        <w:rPr>
          <w:rStyle w:val="StyleUnderline"/>
        </w:rPr>
        <w:t xml:space="preserve"> over the issue, it has likely been resolved by Justice Kavanaugh’s concurrence in </w:t>
      </w:r>
      <w:r w:rsidRPr="00827B6C">
        <w:rPr>
          <w:rStyle w:val="Emphasis"/>
        </w:rPr>
        <w:t>Consumers’ Research</w:t>
      </w:r>
      <w:r w:rsidRPr="00827B6C">
        <w:rPr>
          <w:rStyle w:val="StyleUnderline"/>
        </w:rPr>
        <w:t xml:space="preserve">. </w:t>
      </w:r>
      <w:r w:rsidRPr="006232BB">
        <w:rPr>
          <w:rStyle w:val="StyleUnderline"/>
        </w:rPr>
        <w:t xml:space="preserve">Justice Kavanaugh made clear that independent agencies have </w:t>
      </w:r>
      <w:r w:rsidRPr="006232BB">
        <w:rPr>
          <w:rStyle w:val="Emphasis"/>
        </w:rPr>
        <w:t>no better claim</w:t>
      </w:r>
      <w:r w:rsidRPr="006232BB">
        <w:rPr>
          <w:rStyle w:val="StyleUnderline"/>
        </w:rPr>
        <w:t xml:space="preserve"> to special competence in interpreting statutes. If anything, their claim is </w:t>
      </w:r>
      <w:r w:rsidRPr="006232BB">
        <w:rPr>
          <w:rStyle w:val="Emphasis"/>
        </w:rPr>
        <w:t>worse</w:t>
      </w:r>
      <w:r w:rsidRPr="006232BB">
        <w:rPr>
          <w:rStyle w:val="StyleUnderline"/>
        </w:rPr>
        <w:t>.</w:t>
      </w:r>
    </w:p>
    <w:p w14:paraId="785D772A" w14:textId="77777777" w:rsidR="00827B6C" w:rsidRPr="006232BB" w:rsidRDefault="00827B6C" w:rsidP="00827B6C">
      <w:pPr>
        <w:rPr>
          <w:sz w:val="16"/>
        </w:rPr>
      </w:pPr>
      <w:r w:rsidRPr="006232BB">
        <w:rPr>
          <w:sz w:val="16"/>
        </w:rPr>
        <w:t>On its face, Consumers’ Research had nothing to do with the Board, or even deference to agencies in general. Instead, it centered on whether Congress had improperly delegated too much power to the FCC to craft a “universal service” plan for telecom providers. The Court ultimately decided that the delegation was fine: Congress had laid out an “intelligible principle” for the agency to follow. So the outcome was far from the earthquake seen in Loper Bright.</w:t>
      </w:r>
    </w:p>
    <w:p w14:paraId="34B17E25" w14:textId="77777777" w:rsidR="00827B6C" w:rsidRPr="006232BB" w:rsidRDefault="00827B6C" w:rsidP="00827B6C">
      <w:pPr>
        <w:rPr>
          <w:sz w:val="16"/>
        </w:rPr>
      </w:pPr>
      <w:r w:rsidRPr="006232BB">
        <w:rPr>
          <w:sz w:val="16"/>
        </w:rPr>
        <w:t xml:space="preserve">But outcome aside, the case still cast light on the debate over independent agencies. Most illuminating was a separate concurrence by Justice Kavanaugh. Justice Kavanaugh started by observing that the FCC wasn’t an independent agency; its members were removable at will by the president. But if it had been, the result in Consumers’ Research might have been different. </w:t>
      </w:r>
      <w:r w:rsidRPr="006232BB">
        <w:rPr>
          <w:rStyle w:val="StyleUnderline"/>
        </w:rPr>
        <w:t xml:space="preserve">Independent agencies, he wrote, </w:t>
      </w:r>
      <w:r w:rsidRPr="006232BB">
        <w:rPr>
          <w:rStyle w:val="Emphasis"/>
        </w:rPr>
        <w:t>were by design “unaccountable”</w:t>
      </w:r>
      <w:r w:rsidRPr="006232BB">
        <w:rPr>
          <w:rStyle w:val="StyleUnderline"/>
        </w:rPr>
        <w:t xml:space="preserve"> because they did not answer to the president. And that lack of accountability made them </w:t>
      </w:r>
      <w:r w:rsidRPr="006232BB">
        <w:rPr>
          <w:rStyle w:val="Emphasis"/>
        </w:rPr>
        <w:t>inherently problematic</w:t>
      </w:r>
      <w:r w:rsidRPr="006232BB">
        <w:rPr>
          <w:sz w:val="16"/>
        </w:rPr>
        <w:t>:</w:t>
      </w:r>
    </w:p>
    <w:p w14:paraId="18411CE6" w14:textId="77777777" w:rsidR="00827B6C" w:rsidRPr="00827B6C" w:rsidRDefault="00827B6C" w:rsidP="00827B6C">
      <w:pPr>
        <w:rPr>
          <w:sz w:val="16"/>
        </w:rPr>
      </w:pPr>
      <w:r w:rsidRPr="006232BB">
        <w:rPr>
          <w:sz w:val="16"/>
        </w:rPr>
        <w:t xml:space="preserve">Such a system of disembodied independent agencies with enormous power over the American people </w:t>
      </w:r>
      <w:r w:rsidRPr="006232BB">
        <w:rPr>
          <w:rStyle w:val="StyleUnderline"/>
        </w:rPr>
        <w:t>and</w:t>
      </w:r>
      <w:r w:rsidRPr="006232BB">
        <w:rPr>
          <w:sz w:val="16"/>
        </w:rPr>
        <w:t xml:space="preserve"> American economy operates in substantial tension with the principle of democratic accountability incorporated into the Constitution’s text and structure, as well as historical practice and foundational</w:t>
      </w:r>
      <w:r w:rsidRPr="00827B6C">
        <w:rPr>
          <w:sz w:val="16"/>
        </w:rPr>
        <w:t xml:space="preserve"> article II precedents.</w:t>
      </w:r>
    </w:p>
    <w:p w14:paraId="14FE53A9" w14:textId="77777777" w:rsidR="00827B6C" w:rsidRPr="00827B6C" w:rsidRDefault="00827B6C" w:rsidP="00827B6C">
      <w:pPr>
        <w:rPr>
          <w:sz w:val="16"/>
        </w:rPr>
      </w:pPr>
      <w:r w:rsidRPr="00827B6C">
        <w:rPr>
          <w:sz w:val="16"/>
        </w:rPr>
        <w:t xml:space="preserve">Justice </w:t>
      </w:r>
      <w:r w:rsidRPr="00D40F4E">
        <w:rPr>
          <w:rStyle w:val="StyleUnderline"/>
          <w:highlight w:val="cyan"/>
        </w:rPr>
        <w:t xml:space="preserve">Kavanaugh saw </w:t>
      </w:r>
      <w:r w:rsidRPr="00D40F4E">
        <w:rPr>
          <w:rStyle w:val="Emphasis"/>
          <w:highlight w:val="cyan"/>
        </w:rPr>
        <w:t>two</w:t>
      </w:r>
      <w:r w:rsidRPr="00827B6C">
        <w:rPr>
          <w:rStyle w:val="Emphasis"/>
        </w:rPr>
        <w:t xml:space="preserve"> possible </w:t>
      </w:r>
      <w:r w:rsidRPr="00D40F4E">
        <w:rPr>
          <w:rStyle w:val="Emphasis"/>
          <w:highlight w:val="cyan"/>
        </w:rPr>
        <w:t>solutions</w:t>
      </w:r>
      <w:r w:rsidRPr="00827B6C">
        <w:rPr>
          <w:rStyle w:val="StyleUnderline"/>
        </w:rPr>
        <w:t xml:space="preserve"> to this conundrum. </w:t>
      </w:r>
      <w:r w:rsidRPr="00D40F4E">
        <w:rPr>
          <w:rStyle w:val="StyleUnderline"/>
          <w:highlight w:val="cyan"/>
        </w:rPr>
        <w:t xml:space="preserve">One </w:t>
      </w:r>
      <w:r w:rsidRPr="00827B6C">
        <w:rPr>
          <w:rStyle w:val="StyleUnderline"/>
        </w:rPr>
        <w:t xml:space="preserve">would be to </w:t>
      </w:r>
      <w:r w:rsidRPr="00D40F4E">
        <w:rPr>
          <w:rStyle w:val="Emphasis"/>
          <w:highlight w:val="cyan"/>
        </w:rPr>
        <w:t>overturn Humphrey’s Executor</w:t>
      </w:r>
      <w:r w:rsidRPr="00827B6C">
        <w:rPr>
          <w:sz w:val="16"/>
        </w:rPr>
        <w:t xml:space="preserve"> v. FTC, a 1935 decision that allowed Congress to insulate the heads of certain independent agencies. </w:t>
      </w:r>
      <w:r w:rsidRPr="00827B6C">
        <w:rPr>
          <w:rStyle w:val="StyleUnderline"/>
        </w:rPr>
        <w:t xml:space="preserve">That proposal </w:t>
      </w:r>
      <w:r w:rsidRPr="00827B6C">
        <w:rPr>
          <w:rStyle w:val="Emphasis"/>
        </w:rPr>
        <w:t>wasn’t novel</w:t>
      </w:r>
      <w:r w:rsidRPr="00827B6C">
        <w:rPr>
          <w:rStyle w:val="StyleUnderline"/>
        </w:rPr>
        <w:t xml:space="preserve">; scholars have written about it for decades, and the Court itself has </w:t>
      </w:r>
      <w:r w:rsidRPr="00827B6C">
        <w:rPr>
          <w:rStyle w:val="Emphasis"/>
        </w:rPr>
        <w:t>recently suggested</w:t>
      </w:r>
      <w:r w:rsidRPr="00827B6C">
        <w:rPr>
          <w:rStyle w:val="StyleUnderline"/>
        </w:rPr>
        <w:t xml:space="preserve"> that </w:t>
      </w:r>
      <w:r w:rsidRPr="00827B6C">
        <w:rPr>
          <w:rStyle w:val="Emphasis"/>
        </w:rPr>
        <w:t>Humphrey’s Executor</w:t>
      </w:r>
      <w:r w:rsidRPr="00827B6C">
        <w:rPr>
          <w:rStyle w:val="StyleUnderline"/>
        </w:rPr>
        <w:t xml:space="preserve"> may be on its </w:t>
      </w:r>
      <w:r w:rsidRPr="00827B6C">
        <w:rPr>
          <w:rStyle w:val="Emphasis"/>
        </w:rPr>
        <w:t>last legs</w:t>
      </w:r>
      <w:r w:rsidRPr="00827B6C">
        <w:rPr>
          <w:rStyle w:val="StyleUnderline"/>
        </w:rPr>
        <w:t xml:space="preserve">. The </w:t>
      </w:r>
      <w:r w:rsidRPr="00D40F4E">
        <w:rPr>
          <w:rStyle w:val="Emphasis"/>
          <w:highlight w:val="cyan"/>
        </w:rPr>
        <w:t xml:space="preserve">second </w:t>
      </w:r>
      <w:r w:rsidRPr="00827B6C">
        <w:rPr>
          <w:rStyle w:val="Emphasis"/>
        </w:rPr>
        <w:t>solution</w:t>
      </w:r>
      <w:r w:rsidRPr="00827B6C">
        <w:rPr>
          <w:rStyle w:val="StyleUnderline"/>
        </w:rPr>
        <w:t xml:space="preserve">, however, was </w:t>
      </w:r>
      <w:r w:rsidRPr="00827B6C">
        <w:rPr>
          <w:rStyle w:val="Emphasis"/>
        </w:rPr>
        <w:t>new</w:t>
      </w:r>
      <w:r w:rsidRPr="00827B6C">
        <w:rPr>
          <w:rStyle w:val="StyleUnderline"/>
        </w:rPr>
        <w:t xml:space="preserve">. </w:t>
      </w:r>
      <w:r w:rsidRPr="00D40F4E">
        <w:rPr>
          <w:rStyle w:val="Emphasis"/>
          <w:highlight w:val="cyan"/>
        </w:rPr>
        <w:t>Rather than overturn Humphrey’s</w:t>
      </w:r>
      <w:r w:rsidRPr="00827B6C">
        <w:rPr>
          <w:rStyle w:val="Emphasis"/>
        </w:rPr>
        <w:t xml:space="preserve"> Executo</w:t>
      </w:r>
      <w:r w:rsidRPr="00827B6C">
        <w:rPr>
          <w:rStyle w:val="StyleUnderline"/>
        </w:rPr>
        <w:t>r</w:t>
      </w:r>
      <w:r w:rsidRPr="00827B6C">
        <w:rPr>
          <w:sz w:val="16"/>
        </w:rPr>
        <w:t xml:space="preserve">, Justice </w:t>
      </w:r>
      <w:r w:rsidRPr="00827B6C">
        <w:rPr>
          <w:rStyle w:val="StyleUnderline"/>
        </w:rPr>
        <w:t>Kavanaugh suggested</w:t>
      </w:r>
      <w:r w:rsidRPr="00827B6C">
        <w:rPr>
          <w:sz w:val="16"/>
        </w:rPr>
        <w:t xml:space="preserve">, </w:t>
      </w:r>
      <w:r w:rsidRPr="00D40F4E">
        <w:rPr>
          <w:rStyle w:val="StyleUnderline"/>
          <w:highlight w:val="cyan"/>
        </w:rPr>
        <w:t xml:space="preserve">courts </w:t>
      </w:r>
      <w:r w:rsidRPr="00827B6C">
        <w:rPr>
          <w:rStyle w:val="StyleUnderline"/>
        </w:rPr>
        <w:t xml:space="preserve">could </w:t>
      </w:r>
      <w:r w:rsidRPr="00D40F4E">
        <w:rPr>
          <w:rStyle w:val="Emphasis"/>
          <w:highlight w:val="cyan"/>
        </w:rPr>
        <w:t>review</w:t>
      </w:r>
      <w:r w:rsidRPr="00827B6C">
        <w:rPr>
          <w:rStyle w:val="Emphasis"/>
        </w:rPr>
        <w:t xml:space="preserve"> the </w:t>
      </w:r>
      <w:r w:rsidRPr="00D40F4E">
        <w:rPr>
          <w:rStyle w:val="Emphasis"/>
          <w:highlight w:val="cyan"/>
        </w:rPr>
        <w:t>actions</w:t>
      </w:r>
      <w:r w:rsidRPr="00D40F4E">
        <w:rPr>
          <w:rStyle w:val="StyleUnderline"/>
          <w:highlight w:val="cyan"/>
        </w:rPr>
        <w:t xml:space="preserve"> of </w:t>
      </w:r>
      <w:r w:rsidRPr="00D40F4E">
        <w:rPr>
          <w:rStyle w:val="Emphasis"/>
          <w:highlight w:val="cyan"/>
        </w:rPr>
        <w:t>independent agencies</w:t>
      </w:r>
      <w:r w:rsidRPr="00D40F4E">
        <w:rPr>
          <w:rStyle w:val="StyleUnderline"/>
          <w:highlight w:val="cyan"/>
        </w:rPr>
        <w:t xml:space="preserve"> </w:t>
      </w:r>
      <w:r w:rsidRPr="00827B6C">
        <w:rPr>
          <w:rStyle w:val="Emphasis"/>
        </w:rPr>
        <w:t xml:space="preserve">more </w:t>
      </w:r>
      <w:r w:rsidRPr="00D40F4E">
        <w:rPr>
          <w:rStyle w:val="Emphasis"/>
          <w:highlight w:val="cyan"/>
        </w:rPr>
        <w:t>closely</w:t>
      </w:r>
      <w:r w:rsidRPr="00827B6C">
        <w:rPr>
          <w:rStyle w:val="StyleUnderline"/>
        </w:rPr>
        <w:t xml:space="preserve">. Courts could </w:t>
      </w:r>
      <w:r w:rsidRPr="00827B6C">
        <w:rPr>
          <w:rStyle w:val="Emphasis"/>
        </w:rPr>
        <w:t>police the agencies’ decisions</w:t>
      </w:r>
      <w:r w:rsidRPr="00827B6C">
        <w:rPr>
          <w:rStyle w:val="StyleUnderline"/>
        </w:rPr>
        <w:t xml:space="preserve"> </w:t>
      </w:r>
      <w:r w:rsidRPr="00827B6C">
        <w:rPr>
          <w:rStyle w:val="Emphasis"/>
        </w:rPr>
        <w:t>more diligently</w:t>
      </w:r>
      <w:r w:rsidRPr="00827B6C">
        <w:rPr>
          <w:rStyle w:val="StyleUnderline"/>
        </w:rPr>
        <w:t xml:space="preserve"> to make sure they were acting </w:t>
      </w:r>
      <w:r w:rsidRPr="00827B6C">
        <w:rPr>
          <w:rStyle w:val="Emphasis"/>
        </w:rPr>
        <w:t>within the bounds</w:t>
      </w:r>
      <w:r w:rsidRPr="00827B6C">
        <w:rPr>
          <w:rStyle w:val="StyleUnderline"/>
        </w:rPr>
        <w:t xml:space="preserve"> set by elected lawmakers. </w:t>
      </w:r>
      <w:r w:rsidRPr="00827B6C">
        <w:rPr>
          <w:sz w:val="16"/>
        </w:rPr>
        <w:t>Or in other words, they could apply a “more stringent version of the nondelegation doctrine.”</w:t>
      </w:r>
    </w:p>
    <w:p w14:paraId="7BDC4565" w14:textId="77777777" w:rsidR="00827B6C" w:rsidRPr="00827B6C" w:rsidRDefault="00827B6C" w:rsidP="00827B6C">
      <w:pPr>
        <w:rPr>
          <w:rStyle w:val="StyleUnderline"/>
        </w:rPr>
      </w:pPr>
      <w:r w:rsidRPr="00827B6C">
        <w:rPr>
          <w:rStyle w:val="StyleUnderline"/>
        </w:rPr>
        <w:t xml:space="preserve">That second approach is </w:t>
      </w:r>
      <w:r w:rsidRPr="00827B6C">
        <w:rPr>
          <w:rStyle w:val="Emphasis"/>
        </w:rPr>
        <w:t>essentially the opposite</w:t>
      </w:r>
      <w:r w:rsidRPr="00827B6C">
        <w:rPr>
          <w:rStyle w:val="StyleUnderline"/>
        </w:rPr>
        <w:t xml:space="preserve"> of the </w:t>
      </w:r>
      <w:r w:rsidRPr="00827B6C">
        <w:rPr>
          <w:rStyle w:val="Emphasis"/>
        </w:rPr>
        <w:t>Board’s view.</w:t>
      </w:r>
      <w:r w:rsidRPr="00827B6C">
        <w:rPr>
          <w:rStyle w:val="StyleUnderline"/>
        </w:rPr>
        <w:t xml:space="preserve"> </w:t>
      </w:r>
      <w:r w:rsidRPr="00D40F4E">
        <w:rPr>
          <w:rStyle w:val="StyleUnderline"/>
          <w:highlight w:val="cyan"/>
        </w:rPr>
        <w:t>The Board claims</w:t>
      </w:r>
      <w:r w:rsidRPr="00827B6C">
        <w:rPr>
          <w:rStyle w:val="StyleUnderline"/>
        </w:rPr>
        <w:t xml:space="preserve"> that, as an independent agency, </w:t>
      </w:r>
      <w:r w:rsidRPr="00D40F4E">
        <w:rPr>
          <w:rStyle w:val="StyleUnderline"/>
          <w:highlight w:val="cyan"/>
        </w:rPr>
        <w:t xml:space="preserve">it is </w:t>
      </w:r>
      <w:r w:rsidRPr="00D40F4E">
        <w:rPr>
          <w:rStyle w:val="Emphasis"/>
          <w:highlight w:val="cyan"/>
        </w:rPr>
        <w:t>due more deference</w:t>
      </w:r>
      <w:r w:rsidRPr="00827B6C">
        <w:rPr>
          <w:rStyle w:val="StyleUnderline"/>
        </w:rPr>
        <w:t xml:space="preserve"> than its traditional executive counterparts. </w:t>
      </w:r>
      <w:r w:rsidRPr="00D40F4E">
        <w:rPr>
          <w:rStyle w:val="StyleUnderline"/>
          <w:highlight w:val="cyan"/>
        </w:rPr>
        <w:t>But under</w:t>
      </w:r>
      <w:r w:rsidRPr="00827B6C">
        <w:rPr>
          <w:rStyle w:val="StyleUnderline"/>
        </w:rPr>
        <w:t xml:space="preserve"> Justice </w:t>
      </w:r>
      <w:r w:rsidRPr="00D40F4E">
        <w:rPr>
          <w:rStyle w:val="StyleUnderline"/>
          <w:highlight w:val="cyan"/>
        </w:rPr>
        <w:t>Kavanaugh’s approach</w:t>
      </w:r>
      <w:r w:rsidRPr="00827B6C">
        <w:rPr>
          <w:rStyle w:val="StyleUnderline"/>
        </w:rPr>
        <w:t xml:space="preserve">, the </w:t>
      </w:r>
      <w:r w:rsidRPr="00827B6C">
        <w:rPr>
          <w:rStyle w:val="Emphasis"/>
        </w:rPr>
        <w:t>reverse would be true</w:t>
      </w:r>
      <w:r w:rsidRPr="00827B6C">
        <w:rPr>
          <w:rStyle w:val="StyleUnderline"/>
        </w:rPr>
        <w:t xml:space="preserve">: the Board’s </w:t>
      </w:r>
      <w:r w:rsidRPr="00D40F4E">
        <w:rPr>
          <w:rStyle w:val="StyleUnderline"/>
          <w:highlight w:val="cyan"/>
        </w:rPr>
        <w:t>independence would make it</w:t>
      </w:r>
      <w:r w:rsidRPr="00827B6C">
        <w:rPr>
          <w:rStyle w:val="StyleUnderline"/>
        </w:rPr>
        <w:t xml:space="preserve"> </w:t>
      </w:r>
      <w:r w:rsidRPr="00827B6C">
        <w:rPr>
          <w:rStyle w:val="Emphasis"/>
        </w:rPr>
        <w:t xml:space="preserve">especially </w:t>
      </w:r>
      <w:r w:rsidRPr="00D40F4E">
        <w:rPr>
          <w:rStyle w:val="Emphasis"/>
          <w:highlight w:val="cyan"/>
        </w:rPr>
        <w:t xml:space="preserve">ineligible </w:t>
      </w:r>
      <w:r w:rsidRPr="00827B6C">
        <w:rPr>
          <w:rStyle w:val="Emphasis"/>
        </w:rPr>
        <w:t>for deference</w:t>
      </w:r>
      <w:r w:rsidRPr="00827B6C">
        <w:rPr>
          <w:rStyle w:val="StyleUnderline"/>
        </w:rPr>
        <w:t>. The Board is by design unaccountable, so courts should review its decisions even more closely.</w:t>
      </w:r>
    </w:p>
    <w:p w14:paraId="4C5F2D13" w14:textId="77777777" w:rsidR="00827B6C" w:rsidRPr="00827B6C" w:rsidRDefault="00827B6C" w:rsidP="00827B6C">
      <w:pPr>
        <w:rPr>
          <w:sz w:val="16"/>
        </w:rPr>
      </w:pPr>
      <w:r w:rsidRPr="00D40F4E">
        <w:rPr>
          <w:rStyle w:val="StyleUnderline"/>
          <w:highlight w:val="cyan"/>
        </w:rPr>
        <w:t>That</w:t>
      </w:r>
      <w:r w:rsidRPr="00827B6C">
        <w:rPr>
          <w:rStyle w:val="StyleUnderline"/>
        </w:rPr>
        <w:t xml:space="preserve"> approach </w:t>
      </w:r>
      <w:r w:rsidRPr="00D40F4E">
        <w:rPr>
          <w:rStyle w:val="StyleUnderline"/>
          <w:highlight w:val="cyan"/>
        </w:rPr>
        <w:t xml:space="preserve">would </w:t>
      </w:r>
      <w:r w:rsidRPr="00D40F4E">
        <w:rPr>
          <w:rStyle w:val="Emphasis"/>
          <w:highlight w:val="cyan"/>
        </w:rPr>
        <w:t>align</w:t>
      </w:r>
      <w:r w:rsidRPr="00D40F4E">
        <w:rPr>
          <w:rStyle w:val="StyleUnderline"/>
          <w:highlight w:val="cyan"/>
        </w:rPr>
        <w:t xml:space="preserve"> with the </w:t>
      </w:r>
      <w:r w:rsidRPr="00D40F4E">
        <w:rPr>
          <w:rStyle w:val="Emphasis"/>
          <w:highlight w:val="cyan"/>
        </w:rPr>
        <w:t>Court’s recent trends</w:t>
      </w:r>
      <w:r w:rsidRPr="00827B6C">
        <w:rPr>
          <w:rStyle w:val="StyleUnderline"/>
        </w:rPr>
        <w:t xml:space="preserve">. The Court has been </w:t>
      </w:r>
      <w:r w:rsidRPr="00827B6C">
        <w:rPr>
          <w:rStyle w:val="Emphasis"/>
        </w:rPr>
        <w:t>increasingly skeptical</w:t>
      </w:r>
      <w:r w:rsidRPr="00827B6C">
        <w:rPr>
          <w:rStyle w:val="StyleUnderline"/>
        </w:rPr>
        <w:t xml:space="preserve"> of </w:t>
      </w:r>
      <w:r w:rsidRPr="00827B6C">
        <w:rPr>
          <w:rStyle w:val="Emphasis"/>
        </w:rPr>
        <w:t>broad delegations</w:t>
      </w:r>
      <w:r w:rsidRPr="00827B6C">
        <w:rPr>
          <w:rStyle w:val="StyleUnderline"/>
        </w:rPr>
        <w:t xml:space="preserve"> to administrators. Its skepticism has been animated largely by concerns about </w:t>
      </w:r>
      <w:r w:rsidRPr="00827B6C">
        <w:rPr>
          <w:rStyle w:val="Emphasis"/>
        </w:rPr>
        <w:t>accountability</w:t>
      </w:r>
      <w:r w:rsidRPr="00827B6C">
        <w:rPr>
          <w:rStyle w:val="StyleUnderline"/>
        </w:rPr>
        <w:t xml:space="preserve">: the Court has been reluctant to let unelected officials wield </w:t>
      </w:r>
      <w:r w:rsidRPr="00827B6C">
        <w:rPr>
          <w:rStyle w:val="StyleUnderline"/>
        </w:rPr>
        <w:lastRenderedPageBreak/>
        <w:t>vast governmental power. That concern is even more acute when the officials formally answer to no elected official</w:t>
      </w:r>
      <w:r w:rsidRPr="00827B6C">
        <w:rPr>
          <w:sz w:val="16"/>
        </w:rPr>
        <w:t>, as they do in independent agencies like the Board. So lower courts should take note: what Loper Bright started, Consumers’ Research may have finished. It is increasingly hard to justify any deference to the Board.</w:t>
      </w:r>
    </w:p>
    <w:p w14:paraId="7A5115A1" w14:textId="77777777" w:rsidR="00827B6C" w:rsidRPr="00827B6C" w:rsidRDefault="00827B6C" w:rsidP="00827B6C"/>
    <w:p w14:paraId="13B7B8A1" w14:textId="77777777" w:rsidR="00827B6C" w:rsidRPr="00827B6C" w:rsidRDefault="00827B6C" w:rsidP="00827B6C">
      <w:pPr>
        <w:pStyle w:val="Heading4"/>
      </w:pPr>
      <w:r w:rsidRPr="00827B6C">
        <w:t>That kills the administrative state</w:t>
      </w:r>
    </w:p>
    <w:p w14:paraId="0A32A4C6" w14:textId="77777777" w:rsidR="00827B6C" w:rsidRPr="00827B6C" w:rsidRDefault="00827B6C" w:rsidP="00827B6C">
      <w:r w:rsidRPr="00827B6C">
        <w:t xml:space="preserve">Hayley </w:t>
      </w:r>
      <w:r w:rsidRPr="00827B6C">
        <w:rPr>
          <w:rStyle w:val="Style13ptBold"/>
        </w:rPr>
        <w:t>Durudogan</w:t>
      </w:r>
      <w:r w:rsidRPr="00827B6C">
        <w:t xml:space="preserve"> </w:t>
      </w:r>
      <w:r w:rsidRPr="00827B6C">
        <w:rPr>
          <w:rStyle w:val="Style13ptBold"/>
        </w:rPr>
        <w:t>&amp;</w:t>
      </w:r>
      <w:r w:rsidRPr="00827B6C">
        <w:t xml:space="preserve"> Michael </w:t>
      </w:r>
      <w:r w:rsidRPr="00827B6C">
        <w:rPr>
          <w:rStyle w:val="Style13ptBold"/>
        </w:rPr>
        <w:t>Sozan</w:t>
      </w:r>
      <w:r w:rsidRPr="00827B6C">
        <w:t xml:space="preserve"> </w:t>
      </w:r>
      <w:r w:rsidRPr="00827B6C">
        <w:rPr>
          <w:rStyle w:val="Style13ptBold"/>
        </w:rPr>
        <w:t>25</w:t>
      </w:r>
      <w:r w:rsidRPr="00827B6C">
        <w:t xml:space="preserve">. Senior policy analyst on the Courts and Legal Policy team at American Progress. Senior fellow at American Progress. "What Is </w:t>
      </w:r>
      <w:r w:rsidRPr="00827B6C">
        <w:rPr>
          <w:i/>
          <w:iCs/>
        </w:rPr>
        <w:t>Humphrey’s Executor</w:t>
      </w:r>
      <w:r w:rsidRPr="00827B6C">
        <w:t xml:space="preserve"> and Why Should You Care About It?" Center for American Progress. 02/27/2025. https://www.americanprogress.org/article/what-is-humphreys-executor-and-why-should-you-care-about-it/</w:t>
      </w:r>
    </w:p>
    <w:p w14:paraId="53E800D1" w14:textId="77777777" w:rsidR="00827B6C" w:rsidRPr="00827B6C" w:rsidRDefault="00827B6C" w:rsidP="00827B6C">
      <w:pPr>
        <w:rPr>
          <w:sz w:val="16"/>
        </w:rPr>
      </w:pPr>
      <w:r w:rsidRPr="00827B6C">
        <w:rPr>
          <w:rStyle w:val="StyleUnderline"/>
        </w:rPr>
        <w:t xml:space="preserve">The federal government’s </w:t>
      </w:r>
      <w:r w:rsidRPr="00827B6C">
        <w:rPr>
          <w:rStyle w:val="Emphasis"/>
        </w:rPr>
        <w:t>independent agencies</w:t>
      </w:r>
      <w:r w:rsidRPr="00827B6C">
        <w:rPr>
          <w:rStyle w:val="StyleUnderline"/>
        </w:rPr>
        <w:t xml:space="preserve"> have been designed by Congress to work on </w:t>
      </w:r>
      <w:r w:rsidRPr="00827B6C">
        <w:rPr>
          <w:rStyle w:val="Emphasis"/>
        </w:rPr>
        <w:t>behalf</w:t>
      </w:r>
      <w:r w:rsidRPr="00827B6C">
        <w:rPr>
          <w:rStyle w:val="StyleUnderline"/>
        </w:rPr>
        <w:t xml:space="preserve"> of the </w:t>
      </w:r>
      <w:r w:rsidRPr="00827B6C">
        <w:rPr>
          <w:rStyle w:val="Emphasis"/>
        </w:rPr>
        <w:t>public good</w:t>
      </w:r>
      <w:r w:rsidRPr="00827B6C">
        <w:rPr>
          <w:rStyle w:val="StyleUnderline"/>
        </w:rPr>
        <w:t xml:space="preserve">—promoting the </w:t>
      </w:r>
      <w:r w:rsidRPr="00827B6C">
        <w:rPr>
          <w:rStyle w:val="Emphasis"/>
        </w:rPr>
        <w:t>health</w:t>
      </w:r>
      <w:r w:rsidRPr="00827B6C">
        <w:rPr>
          <w:rStyle w:val="StyleUnderline"/>
        </w:rPr>
        <w:t xml:space="preserve">, </w:t>
      </w:r>
      <w:r w:rsidRPr="00827B6C">
        <w:rPr>
          <w:rStyle w:val="Emphasis"/>
        </w:rPr>
        <w:t>safety</w:t>
      </w:r>
      <w:r w:rsidRPr="00827B6C">
        <w:rPr>
          <w:rStyle w:val="StyleUnderline"/>
        </w:rPr>
        <w:t xml:space="preserve">, and </w:t>
      </w:r>
      <w:r w:rsidRPr="00827B6C">
        <w:rPr>
          <w:rStyle w:val="Emphasis"/>
        </w:rPr>
        <w:t>prosperity</w:t>
      </w:r>
      <w:r w:rsidRPr="00827B6C">
        <w:rPr>
          <w:rStyle w:val="StyleUnderline"/>
        </w:rPr>
        <w:t xml:space="preserve"> of all Americans and their communities</w:t>
      </w:r>
      <w:r w:rsidRPr="00827B6C">
        <w:rPr>
          <w:sz w:val="16"/>
        </w:rPr>
        <w:t xml:space="preserve">. Housed in the executive branch, </w:t>
      </w:r>
      <w:r w:rsidRPr="00827B6C">
        <w:rPr>
          <w:rStyle w:val="StyleUnderline"/>
        </w:rPr>
        <w:t>independent agencies</w:t>
      </w:r>
      <w:r w:rsidRPr="00827B6C">
        <w:rPr>
          <w:sz w:val="16"/>
        </w:rPr>
        <w:t xml:space="preserve">, such as the Federal Communications Commission and the Consumer Product Safety Commission, </w:t>
      </w:r>
      <w:r w:rsidRPr="00827B6C">
        <w:rPr>
          <w:rStyle w:val="StyleUnderline"/>
        </w:rPr>
        <w:t xml:space="preserve">are staffed nearly exclusively by nonpartisan experts who help safeguard consumers from </w:t>
      </w:r>
      <w:r w:rsidRPr="00827B6C">
        <w:rPr>
          <w:rStyle w:val="Emphasis"/>
        </w:rPr>
        <w:t>unsafe products</w:t>
      </w:r>
      <w:r w:rsidRPr="00827B6C">
        <w:rPr>
          <w:rStyle w:val="StyleUnderline"/>
        </w:rPr>
        <w:t xml:space="preserve">, </w:t>
      </w:r>
      <w:r w:rsidRPr="00827B6C">
        <w:rPr>
          <w:rStyle w:val="Emphasis"/>
        </w:rPr>
        <w:t>protect workers’ rights</w:t>
      </w:r>
      <w:r w:rsidRPr="00827B6C">
        <w:rPr>
          <w:rStyle w:val="StyleUnderline"/>
        </w:rPr>
        <w:t xml:space="preserve">, enhance </w:t>
      </w:r>
      <w:r w:rsidRPr="00827B6C">
        <w:rPr>
          <w:rStyle w:val="Emphasis"/>
        </w:rPr>
        <w:t>highway safety</w:t>
      </w:r>
      <w:r w:rsidRPr="00827B6C">
        <w:rPr>
          <w:rStyle w:val="StyleUnderline"/>
        </w:rPr>
        <w:t xml:space="preserve">, and </w:t>
      </w:r>
      <w:r w:rsidRPr="00827B6C">
        <w:rPr>
          <w:rStyle w:val="Emphasis"/>
        </w:rPr>
        <w:t>stop big banks</w:t>
      </w:r>
      <w:r w:rsidRPr="00827B6C">
        <w:rPr>
          <w:rStyle w:val="StyleUnderline"/>
        </w:rPr>
        <w:t xml:space="preserve"> from </w:t>
      </w:r>
      <w:r w:rsidRPr="00827B6C">
        <w:rPr>
          <w:rStyle w:val="Emphasis"/>
        </w:rPr>
        <w:t>scamming</w:t>
      </w:r>
      <w:r w:rsidRPr="00827B6C">
        <w:rPr>
          <w:rStyle w:val="StyleUnderline"/>
        </w:rPr>
        <w:t xml:space="preserve"> </w:t>
      </w:r>
      <w:r w:rsidRPr="00827B6C">
        <w:rPr>
          <w:rStyle w:val="Emphasis"/>
        </w:rPr>
        <w:t>people</w:t>
      </w:r>
      <w:r w:rsidRPr="00827B6C">
        <w:rPr>
          <w:rStyle w:val="StyleUnderline"/>
        </w:rPr>
        <w:t>, among other purposes</w:t>
      </w:r>
      <w:r w:rsidRPr="00827B6C">
        <w:rPr>
          <w:sz w:val="16"/>
        </w:rPr>
        <w:t xml:space="preserve">. The leaders of those agencies are generally selected by the president and the leaders of the minority party to ensure they are bipartisan, and these commissioners jointly consider agency actions. </w:t>
      </w:r>
      <w:r w:rsidRPr="00827B6C">
        <w:rPr>
          <w:rStyle w:val="StyleUnderline"/>
        </w:rPr>
        <w:t>Once installed, commissioners are supposed to be insulated from day-to-day political influence</w:t>
      </w:r>
      <w:r w:rsidRPr="00827B6C">
        <w:rPr>
          <w:sz w:val="16"/>
        </w:rPr>
        <w:t>, unlike appointees who run executive departments directly under the president’s control, such as the U.S. Department of the Treasury.</w:t>
      </w:r>
    </w:p>
    <w:p w14:paraId="0674374F" w14:textId="77777777" w:rsidR="00827B6C" w:rsidRPr="00827B6C" w:rsidRDefault="00827B6C" w:rsidP="00827B6C">
      <w:pPr>
        <w:rPr>
          <w:sz w:val="16"/>
        </w:rPr>
      </w:pPr>
      <w:r w:rsidRPr="00827B6C">
        <w:rPr>
          <w:rStyle w:val="StyleUnderline"/>
        </w:rPr>
        <w:t xml:space="preserve">Beginning with </w:t>
      </w:r>
      <w:r w:rsidRPr="00827B6C">
        <w:rPr>
          <w:rStyle w:val="Emphasis"/>
        </w:rPr>
        <w:t>Humphrey’s Executor</w:t>
      </w:r>
      <w:r w:rsidRPr="00827B6C">
        <w:rPr>
          <w:sz w:val="16"/>
        </w:rPr>
        <w:t xml:space="preserve"> v. United States, </w:t>
      </w:r>
      <w:r w:rsidRPr="00827B6C">
        <w:rPr>
          <w:rStyle w:val="StyleUnderline"/>
        </w:rPr>
        <w:t xml:space="preserve">the Supreme Court for 90 years has upheld congressional requirements that a president can fire independent agency commissioners </w:t>
      </w:r>
      <w:r w:rsidRPr="00827B6C">
        <w:rPr>
          <w:rStyle w:val="Emphasis"/>
        </w:rPr>
        <w:t>only</w:t>
      </w:r>
      <w:r w:rsidRPr="00827B6C">
        <w:rPr>
          <w:rStyle w:val="StyleUnderline"/>
        </w:rPr>
        <w:t xml:space="preserve"> for a </w:t>
      </w:r>
      <w:r w:rsidRPr="00827B6C">
        <w:rPr>
          <w:rStyle w:val="Emphasis"/>
        </w:rPr>
        <w:t>serious reason</w:t>
      </w:r>
      <w:r w:rsidRPr="00827B6C">
        <w:rPr>
          <w:rStyle w:val="StyleUnderline"/>
        </w:rPr>
        <w:t>, such as malfeasance or neglect of duties. Yet Humphrey’s Executor</w:t>
      </w:r>
      <w:r w:rsidRPr="00827B6C">
        <w:rPr>
          <w:sz w:val="16"/>
        </w:rPr>
        <w:t xml:space="preserve"> and cases that reinforced its ruling </w:t>
      </w:r>
      <w:r w:rsidRPr="00827B6C">
        <w:rPr>
          <w:rStyle w:val="StyleUnderline"/>
        </w:rPr>
        <w:t xml:space="preserve">are now </w:t>
      </w:r>
      <w:r w:rsidRPr="00827B6C">
        <w:rPr>
          <w:rStyle w:val="Emphasis"/>
        </w:rPr>
        <w:t>under attack</w:t>
      </w:r>
      <w:r w:rsidRPr="00827B6C">
        <w:rPr>
          <w:rStyle w:val="StyleUnderline"/>
        </w:rPr>
        <w:t xml:space="preserve"> by</w:t>
      </w:r>
      <w:r w:rsidRPr="00827B6C">
        <w:rPr>
          <w:sz w:val="16"/>
        </w:rPr>
        <w:t xml:space="preserve"> President Donald </w:t>
      </w:r>
      <w:r w:rsidRPr="00827B6C">
        <w:rPr>
          <w:rStyle w:val="StyleUnderline"/>
        </w:rPr>
        <w:t xml:space="preserve">Trump’s administration, which </w:t>
      </w:r>
      <w:r w:rsidRPr="00827B6C">
        <w:rPr>
          <w:rStyle w:val="Emphasis"/>
        </w:rPr>
        <w:t>flouted the law</w:t>
      </w:r>
      <w:r w:rsidRPr="00827B6C">
        <w:rPr>
          <w:rStyle w:val="StyleUnderline"/>
        </w:rPr>
        <w:t xml:space="preserve"> and summarily fired commissioners at multiple independent agencies without any legally required cause. The president’s actions place Americans at </w:t>
      </w:r>
      <w:r w:rsidRPr="00827B6C">
        <w:rPr>
          <w:rStyle w:val="Emphasis"/>
        </w:rPr>
        <w:t>considerable risk.</w:t>
      </w:r>
      <w:r w:rsidRPr="00827B6C">
        <w:rPr>
          <w:rStyle w:val="StyleUnderline"/>
        </w:rPr>
        <w:t xml:space="preserve"> </w:t>
      </w:r>
      <w:r w:rsidRPr="00827B6C">
        <w:rPr>
          <w:sz w:val="16"/>
        </w:rPr>
        <w:t>This article discusses the chief elements of Humphrey’s Executor, as well as important related cases that have followed it, while also providing examples of how independent agencies are vital for the well-being of the American people.</w:t>
      </w:r>
    </w:p>
    <w:p w14:paraId="337A7BF6" w14:textId="77777777" w:rsidR="00827B6C" w:rsidRPr="00827B6C" w:rsidRDefault="00827B6C" w:rsidP="00827B6C">
      <w:pPr>
        <w:rPr>
          <w:sz w:val="16"/>
        </w:rPr>
      </w:pPr>
      <w:r w:rsidRPr="00827B6C">
        <w:rPr>
          <w:sz w:val="16"/>
        </w:rPr>
        <w:t>Independent agencies help Americans</w:t>
      </w:r>
    </w:p>
    <w:p w14:paraId="7CF250EC" w14:textId="77777777" w:rsidR="00827B6C" w:rsidRPr="00827B6C" w:rsidRDefault="00827B6C" w:rsidP="00827B6C">
      <w:pPr>
        <w:rPr>
          <w:rStyle w:val="StyleUnderline"/>
        </w:rPr>
      </w:pPr>
      <w:r w:rsidRPr="00827B6C">
        <w:rPr>
          <w:rStyle w:val="StyleUnderline"/>
        </w:rPr>
        <w:t>At their root, independent agencies are tasked with looking out for the well-being of all Americans, helping to enhance their safety, health, and prosperity.</w:t>
      </w:r>
    </w:p>
    <w:p w14:paraId="771775A7" w14:textId="77777777" w:rsidR="00827B6C" w:rsidRPr="00827B6C" w:rsidRDefault="00827B6C" w:rsidP="00827B6C">
      <w:pPr>
        <w:rPr>
          <w:sz w:val="16"/>
        </w:rPr>
      </w:pPr>
      <w:r w:rsidRPr="00827B6C">
        <w:rPr>
          <w:sz w:val="16"/>
        </w:rPr>
        <w:t>As the Center for American Progress has discussed in prior reports, independent agencies derive their powers from statutes passed by Congress, a co-equal branch of government to the executive branch. Congress creates independent agencies to do the highly complex and technical work that lawmakers do not have the expertise or time to perform, often including devising intricate rules, investigating complaints, and penalizing lawbreakers. Independent agencies are typically managed by multiperson commissions, whose members are from both major political parties and are appointed by presidents and confirmed by Congress for lengthy terms at staggered intervals. Due to the often-technical nature of their responsibilities, independent agencies are given a large degree of autonomy to advance the public interest. Agency decisions are subject to review by the courts.</w:t>
      </w:r>
    </w:p>
    <w:p w14:paraId="5A0974B0" w14:textId="77777777" w:rsidR="00827B6C" w:rsidRPr="00827B6C" w:rsidRDefault="00827B6C" w:rsidP="00827B6C">
      <w:pPr>
        <w:rPr>
          <w:rStyle w:val="StyleUnderline"/>
        </w:rPr>
      </w:pPr>
      <w:r w:rsidRPr="00827B6C">
        <w:rPr>
          <w:rStyle w:val="StyleUnderline"/>
        </w:rPr>
        <w:t xml:space="preserve">Importantly, </w:t>
      </w:r>
      <w:r w:rsidRPr="00D40F4E">
        <w:rPr>
          <w:rStyle w:val="StyleUnderline"/>
          <w:highlight w:val="cyan"/>
        </w:rPr>
        <w:t>independent agencies</w:t>
      </w:r>
      <w:r w:rsidRPr="00827B6C">
        <w:rPr>
          <w:rStyle w:val="StyleUnderline"/>
        </w:rPr>
        <w:t xml:space="preserve"> are largely </w:t>
      </w:r>
      <w:r w:rsidRPr="00D40F4E">
        <w:rPr>
          <w:rStyle w:val="StyleUnderline"/>
          <w:highlight w:val="cyan"/>
        </w:rPr>
        <w:t>staffed by nonpartisan</w:t>
      </w:r>
      <w:r w:rsidRPr="00827B6C">
        <w:rPr>
          <w:rStyle w:val="StyleUnderline"/>
        </w:rPr>
        <w:t xml:space="preserve"> civil </w:t>
      </w:r>
      <w:r w:rsidRPr="00D40F4E">
        <w:rPr>
          <w:rStyle w:val="StyleUnderline"/>
          <w:highlight w:val="cyan"/>
        </w:rPr>
        <w:t>servants</w:t>
      </w:r>
      <w:r w:rsidRPr="00827B6C">
        <w:rPr>
          <w:rStyle w:val="StyleUnderline"/>
        </w:rPr>
        <w:t xml:space="preserve"> such as scientists, doctors, engineers, safety inspectors, economists, and others who </w:t>
      </w:r>
      <w:r w:rsidRPr="00D40F4E">
        <w:rPr>
          <w:rStyle w:val="StyleUnderline"/>
          <w:highlight w:val="cyan"/>
        </w:rPr>
        <w:t xml:space="preserve">must </w:t>
      </w:r>
      <w:r w:rsidRPr="00827B6C">
        <w:rPr>
          <w:rStyle w:val="StyleUnderline"/>
        </w:rPr>
        <w:t xml:space="preserve">carry out their technical </w:t>
      </w:r>
      <w:r w:rsidRPr="00D40F4E">
        <w:rPr>
          <w:rStyle w:val="StyleUnderline"/>
          <w:highlight w:val="cyan"/>
        </w:rPr>
        <w:t xml:space="preserve">work </w:t>
      </w:r>
      <w:r w:rsidRPr="00D40F4E">
        <w:rPr>
          <w:rStyle w:val="Emphasis"/>
          <w:highlight w:val="cyan"/>
        </w:rPr>
        <w:t>without</w:t>
      </w:r>
      <w:r w:rsidRPr="00827B6C">
        <w:rPr>
          <w:rStyle w:val="Emphasis"/>
        </w:rPr>
        <w:t xml:space="preserve"> political </w:t>
      </w:r>
      <w:r w:rsidRPr="00D40F4E">
        <w:rPr>
          <w:rStyle w:val="Emphasis"/>
          <w:highlight w:val="cyan"/>
        </w:rPr>
        <w:t>interference</w:t>
      </w:r>
      <w:r w:rsidRPr="00827B6C">
        <w:rPr>
          <w:rStyle w:val="StyleUnderline"/>
        </w:rPr>
        <w:t xml:space="preserve"> and can help </w:t>
      </w:r>
      <w:r w:rsidRPr="00827B6C">
        <w:rPr>
          <w:rStyle w:val="Emphasis"/>
        </w:rPr>
        <w:t>guard against corruption</w:t>
      </w:r>
      <w:r w:rsidRPr="00827B6C">
        <w:rPr>
          <w:rStyle w:val="StyleUnderline"/>
        </w:rPr>
        <w:t xml:space="preserve">. </w:t>
      </w:r>
      <w:r w:rsidRPr="00D40F4E">
        <w:rPr>
          <w:rStyle w:val="StyleUnderline"/>
          <w:highlight w:val="cyan"/>
        </w:rPr>
        <w:t>If a president could fire</w:t>
      </w:r>
      <w:r w:rsidRPr="00827B6C">
        <w:rPr>
          <w:rStyle w:val="StyleUnderline"/>
        </w:rPr>
        <w:t xml:space="preserve"> commissioners</w:t>
      </w:r>
      <w:r w:rsidRPr="00827B6C">
        <w:rPr>
          <w:sz w:val="16"/>
        </w:rPr>
        <w:t xml:space="preserve"> from both parties </w:t>
      </w:r>
      <w:r w:rsidRPr="00D40F4E">
        <w:rPr>
          <w:rStyle w:val="StyleUnderline"/>
          <w:highlight w:val="cyan"/>
        </w:rPr>
        <w:t>without cause and install</w:t>
      </w:r>
      <w:r w:rsidRPr="00827B6C">
        <w:rPr>
          <w:rStyle w:val="StyleUnderline"/>
        </w:rPr>
        <w:t xml:space="preserve"> only political </w:t>
      </w:r>
      <w:r w:rsidRPr="00D40F4E">
        <w:rPr>
          <w:rStyle w:val="StyleUnderline"/>
          <w:highlight w:val="cyan"/>
        </w:rPr>
        <w:t>loyalists</w:t>
      </w:r>
      <w:r w:rsidRPr="00827B6C">
        <w:rPr>
          <w:sz w:val="16"/>
        </w:rPr>
        <w:t xml:space="preserve"> </w:t>
      </w:r>
      <w:r w:rsidRPr="00827B6C">
        <w:rPr>
          <w:sz w:val="16"/>
        </w:rPr>
        <w:lastRenderedPageBreak/>
        <w:t xml:space="preserve">to do their bidding, </w:t>
      </w:r>
      <w:r w:rsidRPr="00D40F4E">
        <w:rPr>
          <w:rStyle w:val="StyleUnderline"/>
          <w:highlight w:val="cyan"/>
        </w:rPr>
        <w:t>Americans</w:t>
      </w:r>
      <w:r w:rsidRPr="00827B6C">
        <w:rPr>
          <w:rStyle w:val="StyleUnderline"/>
        </w:rPr>
        <w:t xml:space="preserve"> would fac</w:t>
      </w:r>
      <w:r w:rsidRPr="00D40F4E">
        <w:rPr>
          <w:rStyle w:val="StyleUnderline"/>
          <w:highlight w:val="cyan"/>
        </w:rPr>
        <w:t xml:space="preserve">e </w:t>
      </w:r>
      <w:r w:rsidRPr="00D40F4E">
        <w:rPr>
          <w:rStyle w:val="Emphasis"/>
          <w:highlight w:val="cyan"/>
        </w:rPr>
        <w:t>real harms</w:t>
      </w:r>
      <w:r w:rsidRPr="00827B6C">
        <w:rPr>
          <w:rStyle w:val="StyleUnderline"/>
        </w:rPr>
        <w:t xml:space="preserve"> to their </w:t>
      </w:r>
      <w:r w:rsidRPr="00827B6C">
        <w:rPr>
          <w:rStyle w:val="Emphasis"/>
        </w:rPr>
        <w:t>safety</w:t>
      </w:r>
      <w:r w:rsidRPr="00827B6C">
        <w:rPr>
          <w:rStyle w:val="StyleUnderline"/>
        </w:rPr>
        <w:t xml:space="preserve"> and </w:t>
      </w:r>
      <w:r w:rsidRPr="00827B6C">
        <w:rPr>
          <w:rStyle w:val="Emphasis"/>
        </w:rPr>
        <w:t>prosperity</w:t>
      </w:r>
      <w:r w:rsidRPr="00827B6C">
        <w:rPr>
          <w:rStyle w:val="StyleUnderline"/>
        </w:rPr>
        <w:t>. Some examples of these harms include:</w:t>
      </w:r>
    </w:p>
    <w:p w14:paraId="37CE68DE" w14:textId="77777777" w:rsidR="00827B6C" w:rsidRPr="00827B6C" w:rsidRDefault="00827B6C" w:rsidP="00827B6C">
      <w:pPr>
        <w:pStyle w:val="ListParagraph"/>
        <w:numPr>
          <w:ilvl w:val="0"/>
          <w:numId w:val="47"/>
        </w:numPr>
        <w:spacing w:before="0" w:beforeAutospacing="0" w:after="160" w:afterAutospacing="0" w:line="259" w:lineRule="auto"/>
        <w:contextualSpacing/>
        <w:rPr>
          <w:sz w:val="16"/>
        </w:rPr>
      </w:pPr>
      <w:r w:rsidRPr="00827B6C">
        <w:rPr>
          <w:rStyle w:val="StyleUnderline"/>
        </w:rPr>
        <w:t>The Consumer Product Safety Commission could face pressure</w:t>
      </w:r>
      <w:r w:rsidRPr="00827B6C">
        <w:rPr>
          <w:sz w:val="16"/>
        </w:rPr>
        <w:t xml:space="preserve"> from corporate CEOs </w:t>
      </w:r>
      <w:r w:rsidRPr="00827B6C">
        <w:rPr>
          <w:rStyle w:val="StyleUnderline"/>
        </w:rPr>
        <w:t xml:space="preserve">to </w:t>
      </w:r>
      <w:r w:rsidRPr="00827B6C">
        <w:rPr>
          <w:rStyle w:val="Emphasis"/>
        </w:rPr>
        <w:t>hide</w:t>
      </w:r>
      <w:r w:rsidRPr="00827B6C">
        <w:rPr>
          <w:rStyle w:val="StyleUnderline"/>
        </w:rPr>
        <w:t xml:space="preserve"> </w:t>
      </w:r>
      <w:r w:rsidRPr="00827B6C">
        <w:rPr>
          <w:rStyle w:val="Emphasis"/>
        </w:rPr>
        <w:t>dangerous safety hazards</w:t>
      </w:r>
      <w:r w:rsidRPr="00827B6C">
        <w:rPr>
          <w:sz w:val="16"/>
        </w:rPr>
        <w:t xml:space="preserve"> associated with products such as lawnmowers or children’s toys.</w:t>
      </w:r>
    </w:p>
    <w:p w14:paraId="0499D9D4" w14:textId="77777777" w:rsidR="00827B6C" w:rsidRPr="00827B6C" w:rsidRDefault="00827B6C" w:rsidP="00827B6C">
      <w:pPr>
        <w:pStyle w:val="ListParagraph"/>
        <w:numPr>
          <w:ilvl w:val="0"/>
          <w:numId w:val="47"/>
        </w:numPr>
        <w:spacing w:before="0" w:beforeAutospacing="0" w:after="160" w:afterAutospacing="0" w:line="259" w:lineRule="auto"/>
        <w:contextualSpacing/>
        <w:rPr>
          <w:sz w:val="16"/>
        </w:rPr>
      </w:pPr>
      <w:r w:rsidRPr="00D40F4E">
        <w:rPr>
          <w:rStyle w:val="StyleUnderline"/>
          <w:highlight w:val="cyan"/>
        </w:rPr>
        <w:t>The S</w:t>
      </w:r>
      <w:r w:rsidRPr="00827B6C">
        <w:rPr>
          <w:rStyle w:val="StyleUnderline"/>
        </w:rPr>
        <w:t xml:space="preserve">ecurities and </w:t>
      </w:r>
      <w:r w:rsidRPr="00D40F4E">
        <w:rPr>
          <w:rStyle w:val="StyleUnderline"/>
          <w:highlight w:val="cyan"/>
        </w:rPr>
        <w:t>E</w:t>
      </w:r>
      <w:r w:rsidRPr="00827B6C">
        <w:rPr>
          <w:rStyle w:val="StyleUnderline"/>
        </w:rPr>
        <w:t xml:space="preserve">xchange </w:t>
      </w:r>
      <w:r w:rsidRPr="00D40F4E">
        <w:rPr>
          <w:rStyle w:val="StyleUnderline"/>
          <w:highlight w:val="cyan"/>
        </w:rPr>
        <w:t>C</w:t>
      </w:r>
      <w:r w:rsidRPr="00827B6C">
        <w:rPr>
          <w:rStyle w:val="StyleUnderline"/>
        </w:rPr>
        <w:t xml:space="preserve">ommission </w:t>
      </w:r>
      <w:r w:rsidRPr="00D40F4E">
        <w:rPr>
          <w:rStyle w:val="StyleUnderline"/>
          <w:highlight w:val="cyan"/>
        </w:rPr>
        <w:t xml:space="preserve">could </w:t>
      </w:r>
      <w:r w:rsidRPr="00D40F4E">
        <w:rPr>
          <w:rStyle w:val="Emphasis"/>
          <w:highlight w:val="cyan"/>
        </w:rPr>
        <w:t>weaken rules</w:t>
      </w:r>
      <w:r w:rsidRPr="00827B6C">
        <w:rPr>
          <w:rStyle w:val="StyleUnderline"/>
        </w:rPr>
        <w:t xml:space="preserve"> to hold Wall Street banks and large corporations </w:t>
      </w:r>
      <w:r w:rsidRPr="00827B6C">
        <w:rPr>
          <w:rStyle w:val="Emphasis"/>
        </w:rPr>
        <w:t>accountable</w:t>
      </w:r>
      <w:r w:rsidRPr="00827B6C">
        <w:rPr>
          <w:rStyle w:val="StyleUnderline"/>
        </w:rPr>
        <w:t xml:space="preserve">, </w:t>
      </w:r>
      <w:r w:rsidRPr="00D40F4E">
        <w:rPr>
          <w:rStyle w:val="StyleUnderline"/>
          <w:highlight w:val="cyan"/>
        </w:rPr>
        <w:t>imperiling</w:t>
      </w:r>
      <w:r w:rsidRPr="00827B6C">
        <w:rPr>
          <w:rStyle w:val="StyleUnderline"/>
        </w:rPr>
        <w:t xml:space="preserve"> everyday </w:t>
      </w:r>
      <w:r w:rsidRPr="00D40F4E">
        <w:rPr>
          <w:rStyle w:val="StyleUnderline"/>
          <w:highlight w:val="cyan"/>
        </w:rPr>
        <w:t>Americans’</w:t>
      </w:r>
      <w:r w:rsidRPr="00827B6C">
        <w:rPr>
          <w:rStyle w:val="StyleUnderline"/>
        </w:rPr>
        <w:t xml:space="preserve"> 401(k) plans and </w:t>
      </w:r>
      <w:r w:rsidRPr="00D40F4E">
        <w:rPr>
          <w:rStyle w:val="StyleUnderline"/>
          <w:highlight w:val="cyan"/>
        </w:rPr>
        <w:t>investments</w:t>
      </w:r>
      <w:r w:rsidRPr="00827B6C">
        <w:rPr>
          <w:rStyle w:val="StyleUnderline"/>
        </w:rPr>
        <w:t xml:space="preserve">, </w:t>
      </w:r>
      <w:r w:rsidRPr="00D40F4E">
        <w:rPr>
          <w:rStyle w:val="StyleUnderline"/>
          <w:highlight w:val="cyan"/>
        </w:rPr>
        <w:t xml:space="preserve">exposing them to </w:t>
      </w:r>
      <w:r w:rsidRPr="00D40F4E">
        <w:rPr>
          <w:rStyle w:val="Emphasis"/>
          <w:highlight w:val="cyan"/>
        </w:rPr>
        <w:t>fraud</w:t>
      </w:r>
      <w:r w:rsidRPr="00827B6C">
        <w:rPr>
          <w:rStyle w:val="StyleUnderline"/>
        </w:rPr>
        <w:t xml:space="preserve"> while </w:t>
      </w:r>
      <w:r w:rsidRPr="00D40F4E">
        <w:rPr>
          <w:rStyle w:val="StyleUnderline"/>
          <w:highlight w:val="cyan"/>
        </w:rPr>
        <w:t xml:space="preserve">risking </w:t>
      </w:r>
      <w:r w:rsidRPr="00827B6C">
        <w:rPr>
          <w:rStyle w:val="Emphasis"/>
        </w:rPr>
        <w:t xml:space="preserve">stock </w:t>
      </w:r>
      <w:r w:rsidRPr="00D40F4E">
        <w:rPr>
          <w:rStyle w:val="Emphasis"/>
          <w:highlight w:val="cyan"/>
        </w:rPr>
        <w:t>market collapse</w:t>
      </w:r>
      <w:r w:rsidRPr="00827B6C">
        <w:rPr>
          <w:sz w:val="16"/>
        </w:rPr>
        <w:t>.</w:t>
      </w:r>
    </w:p>
    <w:p w14:paraId="1D4650F1" w14:textId="77777777" w:rsidR="00827B6C" w:rsidRPr="00827B6C" w:rsidRDefault="00827B6C" w:rsidP="00827B6C">
      <w:pPr>
        <w:pStyle w:val="ListParagraph"/>
        <w:numPr>
          <w:ilvl w:val="0"/>
          <w:numId w:val="47"/>
        </w:numPr>
        <w:spacing w:before="0" w:beforeAutospacing="0" w:after="160" w:afterAutospacing="0" w:line="259" w:lineRule="auto"/>
        <w:contextualSpacing/>
        <w:rPr>
          <w:rStyle w:val="StyleUnderline"/>
        </w:rPr>
      </w:pPr>
      <w:r w:rsidRPr="00827B6C">
        <w:rPr>
          <w:rStyle w:val="StyleUnderline"/>
        </w:rPr>
        <w:t>The</w:t>
      </w:r>
      <w:r w:rsidRPr="00827B6C">
        <w:rPr>
          <w:sz w:val="16"/>
        </w:rPr>
        <w:t xml:space="preserve"> Federal Trade Commission (</w:t>
      </w:r>
      <w:r w:rsidRPr="00827B6C">
        <w:rPr>
          <w:rStyle w:val="StyleUnderline"/>
        </w:rPr>
        <w:t>FTC</w:t>
      </w:r>
      <w:r w:rsidRPr="00827B6C">
        <w:rPr>
          <w:sz w:val="16"/>
        </w:rPr>
        <w:t xml:space="preserve">) </w:t>
      </w:r>
      <w:r w:rsidRPr="00827B6C">
        <w:rPr>
          <w:rStyle w:val="StyleUnderline"/>
        </w:rPr>
        <w:t xml:space="preserve">could be </w:t>
      </w:r>
      <w:r w:rsidRPr="00827B6C">
        <w:rPr>
          <w:rStyle w:val="Emphasis"/>
        </w:rPr>
        <w:t>blocked</w:t>
      </w:r>
      <w:r w:rsidRPr="00827B6C">
        <w:rPr>
          <w:rStyle w:val="StyleUnderline"/>
        </w:rPr>
        <w:t xml:space="preserve"> from passing pro-consumer rules, such as prohibiting workers from being subjected to noncompete agreements.</w:t>
      </w:r>
    </w:p>
    <w:p w14:paraId="2D9BE67F" w14:textId="77777777" w:rsidR="00827B6C" w:rsidRPr="00827B6C" w:rsidRDefault="00827B6C" w:rsidP="00827B6C">
      <w:pPr>
        <w:pStyle w:val="ListParagraph"/>
        <w:numPr>
          <w:ilvl w:val="0"/>
          <w:numId w:val="47"/>
        </w:numPr>
        <w:spacing w:before="0" w:beforeAutospacing="0" w:after="160" w:afterAutospacing="0" w:line="259" w:lineRule="auto"/>
        <w:contextualSpacing/>
        <w:rPr>
          <w:sz w:val="16"/>
        </w:rPr>
      </w:pPr>
      <w:r w:rsidRPr="00D40F4E">
        <w:rPr>
          <w:rStyle w:val="StyleUnderline"/>
          <w:highlight w:val="cyan"/>
        </w:rPr>
        <w:t>The</w:t>
      </w:r>
      <w:r w:rsidRPr="00827B6C">
        <w:rPr>
          <w:sz w:val="16"/>
        </w:rPr>
        <w:t xml:space="preserve"> National Labor Relations Board (</w:t>
      </w:r>
      <w:r w:rsidRPr="00D40F4E">
        <w:rPr>
          <w:rStyle w:val="Emphasis"/>
          <w:highlight w:val="cyan"/>
        </w:rPr>
        <w:t>NLRB</w:t>
      </w:r>
      <w:r w:rsidRPr="00827B6C">
        <w:rPr>
          <w:sz w:val="16"/>
        </w:rPr>
        <w:t xml:space="preserve">) </w:t>
      </w:r>
      <w:r w:rsidRPr="00D40F4E">
        <w:rPr>
          <w:rStyle w:val="StyleUnderline"/>
          <w:highlight w:val="cyan"/>
        </w:rPr>
        <w:t>could</w:t>
      </w:r>
      <w:r w:rsidRPr="00827B6C">
        <w:rPr>
          <w:rStyle w:val="StyleUnderline"/>
        </w:rPr>
        <w:t xml:space="preserve"> be </w:t>
      </w:r>
      <w:r w:rsidRPr="00827B6C">
        <w:rPr>
          <w:rStyle w:val="Emphasis"/>
        </w:rPr>
        <w:t>pressured</w:t>
      </w:r>
      <w:r w:rsidRPr="00827B6C">
        <w:rPr>
          <w:rStyle w:val="StyleUnderline"/>
        </w:rPr>
        <w:t xml:space="preserve"> to </w:t>
      </w:r>
      <w:r w:rsidRPr="00D40F4E">
        <w:rPr>
          <w:rStyle w:val="Emphasis"/>
          <w:highlight w:val="cyan"/>
        </w:rPr>
        <w:t>stop enforcing worker protections</w:t>
      </w:r>
      <w:r w:rsidRPr="00827B6C">
        <w:rPr>
          <w:sz w:val="16"/>
        </w:rPr>
        <w:t>, especially at big corporations run by a president’s friends or wealthy donors.</w:t>
      </w:r>
    </w:p>
    <w:p w14:paraId="50E671C6" w14:textId="77777777" w:rsidR="00827B6C" w:rsidRPr="00827B6C" w:rsidRDefault="00827B6C" w:rsidP="00827B6C">
      <w:pPr>
        <w:pStyle w:val="ListParagraph"/>
        <w:numPr>
          <w:ilvl w:val="0"/>
          <w:numId w:val="47"/>
        </w:numPr>
        <w:spacing w:before="0" w:beforeAutospacing="0" w:after="160" w:afterAutospacing="0" w:line="259" w:lineRule="auto"/>
        <w:contextualSpacing/>
        <w:rPr>
          <w:sz w:val="16"/>
        </w:rPr>
      </w:pPr>
      <w:r w:rsidRPr="00827B6C">
        <w:rPr>
          <w:rStyle w:val="StyleUnderline"/>
        </w:rPr>
        <w:t>The National Transportation Safety Board could be impeded from investigating corporations that cause accidents</w:t>
      </w:r>
      <w:r w:rsidRPr="00827B6C">
        <w:rPr>
          <w:sz w:val="16"/>
        </w:rPr>
        <w:t xml:space="preserve"> on highways and railroads, as well as in the air and at sea.</w:t>
      </w:r>
    </w:p>
    <w:p w14:paraId="33A79864" w14:textId="77777777" w:rsidR="00827B6C" w:rsidRPr="00827B6C" w:rsidRDefault="00827B6C" w:rsidP="00827B6C">
      <w:pPr>
        <w:pStyle w:val="ListParagraph"/>
        <w:numPr>
          <w:ilvl w:val="0"/>
          <w:numId w:val="47"/>
        </w:numPr>
        <w:spacing w:before="0" w:beforeAutospacing="0" w:after="160" w:afterAutospacing="0" w:line="259" w:lineRule="auto"/>
        <w:contextualSpacing/>
        <w:rPr>
          <w:rStyle w:val="Emphasis"/>
        </w:rPr>
      </w:pPr>
      <w:r w:rsidRPr="00D40F4E">
        <w:rPr>
          <w:rStyle w:val="StyleUnderline"/>
          <w:highlight w:val="cyan"/>
        </w:rPr>
        <w:t>The F</w:t>
      </w:r>
      <w:r w:rsidRPr="00827B6C">
        <w:rPr>
          <w:rStyle w:val="StyleUnderline"/>
        </w:rPr>
        <w:t xml:space="preserve">ederal </w:t>
      </w:r>
      <w:r w:rsidRPr="00D40F4E">
        <w:rPr>
          <w:rStyle w:val="StyleUnderline"/>
          <w:highlight w:val="cyan"/>
        </w:rPr>
        <w:t>C</w:t>
      </w:r>
      <w:r w:rsidRPr="00827B6C">
        <w:rPr>
          <w:rStyle w:val="StyleUnderline"/>
        </w:rPr>
        <w:t xml:space="preserve">ommunications </w:t>
      </w:r>
      <w:r w:rsidRPr="00D40F4E">
        <w:rPr>
          <w:rStyle w:val="StyleUnderline"/>
          <w:highlight w:val="cyan"/>
        </w:rPr>
        <w:t>C</w:t>
      </w:r>
      <w:r w:rsidRPr="00827B6C">
        <w:rPr>
          <w:rStyle w:val="StyleUnderline"/>
        </w:rPr>
        <w:t xml:space="preserve">ommission </w:t>
      </w:r>
      <w:r w:rsidRPr="006232BB">
        <w:rPr>
          <w:rStyle w:val="StyleUnderline"/>
        </w:rPr>
        <w:t>could</w:t>
      </w:r>
      <w:r w:rsidRPr="00827B6C">
        <w:rPr>
          <w:rStyle w:val="StyleUnderline"/>
        </w:rPr>
        <w:t xml:space="preserve"> favor or </w:t>
      </w:r>
      <w:r w:rsidRPr="00D40F4E">
        <w:rPr>
          <w:rStyle w:val="StyleUnderline"/>
          <w:highlight w:val="cyan"/>
        </w:rPr>
        <w:t>disfavor broadcasters</w:t>
      </w:r>
      <w:r w:rsidRPr="00827B6C">
        <w:rPr>
          <w:rStyle w:val="StyleUnderline"/>
        </w:rPr>
        <w:t xml:space="preserve"> depending on how their news programs discuss a president, such as by revoking broadcast licenses, </w:t>
      </w:r>
      <w:r w:rsidRPr="00D40F4E">
        <w:rPr>
          <w:rStyle w:val="StyleUnderline"/>
          <w:highlight w:val="cyan"/>
        </w:rPr>
        <w:t>which</w:t>
      </w:r>
      <w:r w:rsidRPr="00827B6C">
        <w:rPr>
          <w:rStyle w:val="StyleUnderline"/>
        </w:rPr>
        <w:t xml:space="preserve"> could </w:t>
      </w:r>
      <w:r w:rsidRPr="00D40F4E">
        <w:rPr>
          <w:rStyle w:val="StyleUnderline"/>
          <w:highlight w:val="cyan"/>
        </w:rPr>
        <w:t>lead reporters to</w:t>
      </w:r>
      <w:r w:rsidRPr="00827B6C">
        <w:rPr>
          <w:rStyle w:val="StyleUnderline"/>
        </w:rPr>
        <w:t xml:space="preserve"> </w:t>
      </w:r>
      <w:r w:rsidRPr="00827B6C">
        <w:rPr>
          <w:rStyle w:val="Emphasis"/>
        </w:rPr>
        <w:t>weaken their coverage</w:t>
      </w:r>
      <w:r w:rsidRPr="00827B6C">
        <w:rPr>
          <w:rStyle w:val="StyleUnderline"/>
        </w:rPr>
        <w:t xml:space="preserve"> or </w:t>
      </w:r>
      <w:r w:rsidRPr="00D40F4E">
        <w:rPr>
          <w:rStyle w:val="Emphasis"/>
          <w:highlight w:val="cyan"/>
        </w:rPr>
        <w:t>stop exposing</w:t>
      </w:r>
      <w:r w:rsidRPr="00827B6C">
        <w:rPr>
          <w:rStyle w:val="Emphasis"/>
        </w:rPr>
        <w:t xml:space="preserve"> government </w:t>
      </w:r>
      <w:r w:rsidRPr="00D40F4E">
        <w:rPr>
          <w:rStyle w:val="Emphasis"/>
          <w:highlight w:val="cyan"/>
        </w:rPr>
        <w:t>corruption</w:t>
      </w:r>
      <w:r w:rsidRPr="00827B6C">
        <w:rPr>
          <w:rStyle w:val="Emphasis"/>
        </w:rPr>
        <w:t>.</w:t>
      </w:r>
    </w:p>
    <w:p w14:paraId="3F8DF78A" w14:textId="77777777" w:rsidR="00827B6C" w:rsidRPr="00827B6C" w:rsidRDefault="00827B6C" w:rsidP="00827B6C">
      <w:pPr>
        <w:pStyle w:val="ListParagraph"/>
        <w:numPr>
          <w:ilvl w:val="0"/>
          <w:numId w:val="47"/>
        </w:numPr>
        <w:spacing w:before="0" w:beforeAutospacing="0" w:after="160" w:afterAutospacing="0" w:line="259" w:lineRule="auto"/>
        <w:contextualSpacing/>
        <w:rPr>
          <w:sz w:val="16"/>
        </w:rPr>
      </w:pPr>
      <w:r w:rsidRPr="00D40F4E">
        <w:rPr>
          <w:rStyle w:val="StyleUnderline"/>
          <w:highlight w:val="cyan"/>
        </w:rPr>
        <w:t xml:space="preserve">The </w:t>
      </w:r>
      <w:r w:rsidRPr="00D40F4E">
        <w:rPr>
          <w:rStyle w:val="Emphasis"/>
          <w:highlight w:val="cyan"/>
        </w:rPr>
        <w:t>Fed</w:t>
      </w:r>
      <w:r w:rsidRPr="00827B6C">
        <w:rPr>
          <w:rStyle w:val="Emphasis"/>
        </w:rPr>
        <w:t>eral Reserve</w:t>
      </w:r>
      <w:r w:rsidRPr="00827B6C">
        <w:rPr>
          <w:sz w:val="16"/>
        </w:rPr>
        <w:t xml:space="preserve">, which is the nation’s central bank, </w:t>
      </w:r>
      <w:r w:rsidRPr="00D40F4E">
        <w:rPr>
          <w:rStyle w:val="StyleUnderline"/>
          <w:highlight w:val="cyan"/>
        </w:rPr>
        <w:t>could</w:t>
      </w:r>
      <w:r w:rsidRPr="00827B6C">
        <w:rPr>
          <w:rStyle w:val="StyleUnderline"/>
        </w:rPr>
        <w:t xml:space="preserve"> be forced to </w:t>
      </w:r>
      <w:r w:rsidRPr="00D40F4E">
        <w:rPr>
          <w:rStyle w:val="Emphasis"/>
          <w:highlight w:val="cyan"/>
        </w:rPr>
        <w:t>make</w:t>
      </w:r>
      <w:r w:rsidRPr="00827B6C">
        <w:rPr>
          <w:rStyle w:val="Emphasis"/>
        </w:rPr>
        <w:t xml:space="preserve"> crucial </w:t>
      </w:r>
      <w:r w:rsidRPr="00D40F4E">
        <w:rPr>
          <w:rStyle w:val="Emphasis"/>
          <w:highlight w:val="cyan"/>
        </w:rPr>
        <w:t>decisions</w:t>
      </w:r>
      <w:r w:rsidRPr="00D40F4E">
        <w:rPr>
          <w:rStyle w:val="StyleUnderline"/>
          <w:highlight w:val="cyan"/>
        </w:rPr>
        <w:t xml:space="preserve"> based on</w:t>
      </w:r>
      <w:r w:rsidRPr="00827B6C">
        <w:rPr>
          <w:rStyle w:val="StyleUnderline"/>
        </w:rPr>
        <w:t xml:space="preserve"> </w:t>
      </w:r>
      <w:r w:rsidRPr="00827B6C">
        <w:rPr>
          <w:rStyle w:val="Emphasis"/>
        </w:rPr>
        <w:t xml:space="preserve">short-term </w:t>
      </w:r>
      <w:r w:rsidRPr="00D40F4E">
        <w:rPr>
          <w:rStyle w:val="Emphasis"/>
          <w:highlight w:val="cyan"/>
        </w:rPr>
        <w:t>political pressures</w:t>
      </w:r>
      <w:r w:rsidRPr="00827B6C">
        <w:rPr>
          <w:sz w:val="16"/>
        </w:rPr>
        <w:t xml:space="preserve"> instead of the long-term economic prosperity of American families.</w:t>
      </w:r>
    </w:p>
    <w:p w14:paraId="445E4059" w14:textId="77777777" w:rsidR="00827B6C" w:rsidRPr="00827B6C" w:rsidRDefault="00827B6C" w:rsidP="00827B6C">
      <w:pPr>
        <w:rPr>
          <w:sz w:val="16"/>
        </w:rPr>
      </w:pPr>
      <w:r w:rsidRPr="00827B6C">
        <w:rPr>
          <w:sz w:val="16"/>
        </w:rPr>
        <w:t xml:space="preserve">In short, </w:t>
      </w:r>
      <w:r w:rsidRPr="00D40F4E">
        <w:rPr>
          <w:rStyle w:val="Emphasis"/>
          <w:highlight w:val="cyan"/>
        </w:rPr>
        <w:t>dangerous</w:t>
      </w:r>
      <w:r w:rsidRPr="00D40F4E">
        <w:rPr>
          <w:rStyle w:val="StyleUnderline"/>
          <w:highlight w:val="cyan"/>
        </w:rPr>
        <w:t xml:space="preserve"> and</w:t>
      </w:r>
      <w:r w:rsidRPr="00827B6C">
        <w:rPr>
          <w:sz w:val="16"/>
        </w:rPr>
        <w:t xml:space="preserve"> potentially </w:t>
      </w:r>
      <w:r w:rsidRPr="00D40F4E">
        <w:rPr>
          <w:rStyle w:val="Emphasis"/>
          <w:highlight w:val="cyan"/>
        </w:rPr>
        <w:t>corrupt consequences</w:t>
      </w:r>
      <w:r w:rsidRPr="00827B6C">
        <w:rPr>
          <w:rStyle w:val="StyleUnderline"/>
        </w:rPr>
        <w:t xml:space="preserve"> could </w:t>
      </w:r>
      <w:r w:rsidRPr="00D40F4E">
        <w:rPr>
          <w:rStyle w:val="StyleUnderline"/>
          <w:highlight w:val="cyan"/>
        </w:rPr>
        <w:t>result</w:t>
      </w:r>
      <w:r w:rsidRPr="00827B6C">
        <w:rPr>
          <w:rStyle w:val="StyleUnderline"/>
        </w:rPr>
        <w:t xml:space="preserve"> if a president further </w:t>
      </w:r>
      <w:r w:rsidRPr="00827B6C">
        <w:rPr>
          <w:rStyle w:val="Emphasis"/>
        </w:rPr>
        <w:t>centralizes executive power</w:t>
      </w:r>
      <w:r w:rsidRPr="00827B6C">
        <w:rPr>
          <w:rStyle w:val="StyleUnderline"/>
        </w:rPr>
        <w:t xml:space="preserve"> and </w:t>
      </w:r>
      <w:r w:rsidRPr="00827B6C">
        <w:rPr>
          <w:rStyle w:val="Emphasis"/>
        </w:rPr>
        <w:t>dictates the work</w:t>
      </w:r>
      <w:r w:rsidRPr="00827B6C">
        <w:rPr>
          <w:rStyle w:val="StyleUnderline"/>
        </w:rPr>
        <w:t xml:space="preserve"> of independent agency commissioners or nonpartisan experts—who could be forced to </w:t>
      </w:r>
      <w:r w:rsidRPr="00827B6C">
        <w:rPr>
          <w:rStyle w:val="Emphasis"/>
        </w:rPr>
        <w:t>prioritize partisan loyalty</w:t>
      </w:r>
      <w:r w:rsidRPr="00827B6C">
        <w:rPr>
          <w:rStyle w:val="StyleUnderline"/>
        </w:rPr>
        <w:t xml:space="preserve"> over the law and public interest</w:t>
      </w:r>
      <w:r w:rsidRPr="00827B6C">
        <w:rPr>
          <w:sz w:val="16"/>
        </w:rPr>
        <w:t>, which they swear to uphold. In fact, if Congress had ever contemplated that a president could hijack the responsibilities and powers of independent agencies, Congress may not have given the array of powers to independent agencies that it has.</w:t>
      </w:r>
    </w:p>
    <w:p w14:paraId="6ED780A7" w14:textId="77777777" w:rsidR="00827B6C" w:rsidRPr="00827B6C" w:rsidRDefault="00827B6C" w:rsidP="00827B6C">
      <w:pPr>
        <w:rPr>
          <w:sz w:val="16"/>
        </w:rPr>
      </w:pPr>
      <w:r w:rsidRPr="00827B6C">
        <w:rPr>
          <w:sz w:val="16"/>
        </w:rPr>
        <w:t>The case law</w:t>
      </w:r>
    </w:p>
    <w:p w14:paraId="5C6F7D34" w14:textId="77777777" w:rsidR="00827B6C" w:rsidRPr="00827B6C" w:rsidRDefault="00827B6C" w:rsidP="00827B6C">
      <w:pPr>
        <w:rPr>
          <w:sz w:val="16"/>
        </w:rPr>
      </w:pPr>
      <w:r w:rsidRPr="00827B6C">
        <w:rPr>
          <w:rStyle w:val="StyleUnderline"/>
        </w:rPr>
        <w:t xml:space="preserve">Independent agencies </w:t>
      </w:r>
      <w:r w:rsidRPr="00827B6C">
        <w:rPr>
          <w:rStyle w:val="Emphasis"/>
        </w:rPr>
        <w:t>exist today</w:t>
      </w:r>
      <w:r w:rsidRPr="00827B6C">
        <w:rPr>
          <w:sz w:val="16"/>
        </w:rPr>
        <w:t xml:space="preserve">, in large part, </w:t>
      </w:r>
      <w:r w:rsidRPr="00827B6C">
        <w:rPr>
          <w:rStyle w:val="StyleUnderline"/>
        </w:rPr>
        <w:t>thanks to</w:t>
      </w:r>
      <w:r w:rsidRPr="00827B6C">
        <w:rPr>
          <w:sz w:val="16"/>
        </w:rPr>
        <w:t xml:space="preserve"> the Supreme Court’s foundational opinion in </w:t>
      </w:r>
      <w:r w:rsidRPr="00827B6C">
        <w:rPr>
          <w:rStyle w:val="Emphasis"/>
        </w:rPr>
        <w:t>Humphrey’s Executor</w:t>
      </w:r>
      <w:r w:rsidRPr="00827B6C">
        <w:rPr>
          <w:sz w:val="16"/>
        </w:rPr>
        <w:t xml:space="preserve"> v. United States in 1935. In that case, President Franklin Roosevelt tried to fire FTC Commissioner William Humphrey because Roosevelt worried that Humphrey would block his policies. The FTC Act, however, only allowed commissioners to be fired for inefficiency, neglect of duty, or wrongdoing while in office (i.e., “for cause”). Congress felt that FTC commissioners needed to be insulated from politics in order to serve the American people. If commissioners were replaced after every presidential election, that would lead to a constant policy back and forth that would ultimately harm American consumers and undermine the agency’s mission.</w:t>
      </w:r>
    </w:p>
    <w:p w14:paraId="3C231B84" w14:textId="77777777" w:rsidR="00827B6C" w:rsidRPr="00827B6C" w:rsidRDefault="00827B6C" w:rsidP="00827B6C">
      <w:pPr>
        <w:rPr>
          <w:sz w:val="16"/>
        </w:rPr>
      </w:pPr>
      <w:r w:rsidRPr="00827B6C">
        <w:rPr>
          <w:sz w:val="16"/>
        </w:rPr>
        <w:t>The Supreme Court unanimously ruled that the president does not have unlimited power to fire independent agency heads. According to the court, Congress’ power to insulate independent agency heads from removal “cannot be doubted.” When agency heads perform “quasi-legislative” or “quasi-judicial” functions (i.e., policymaking or adjudicating), they are not exercising pure executive power, and thus the president does not have or need the ability to remove them at will. This case solidified independent agencies’ ability to serve the American people without fear of political reprisal.</w:t>
      </w:r>
    </w:p>
    <w:p w14:paraId="29E378D0" w14:textId="77777777" w:rsidR="00827B6C" w:rsidRPr="00827B6C" w:rsidRDefault="00827B6C" w:rsidP="00827B6C">
      <w:pPr>
        <w:rPr>
          <w:sz w:val="16"/>
        </w:rPr>
      </w:pPr>
      <w:r w:rsidRPr="00827B6C">
        <w:rPr>
          <w:sz w:val="16"/>
        </w:rPr>
        <w:t>In 1958, the Supreme Court reinforced Humphrey’s Executor in Wiener v. United States. In another unanimous opinion, the court held that the president does not have unlimited removal powers: “no such power is given the President directly by the Constitution, and none is impliedly conferred upon him by statute.” The court again evaluated removal protections in Morrison v. Olson in 1988. In Morrison, the court approved the extension of removal protections from independent agency heads to lower executive branch officers without policymaking abilities. In a 7-1 opinion, the court held that the for-cause restriction did not violate the separation of powers because it did not “unduly trammel on executive authority.”</w:t>
      </w:r>
    </w:p>
    <w:p w14:paraId="169E7F95" w14:textId="77777777" w:rsidR="00827B6C" w:rsidRPr="00827B6C" w:rsidRDefault="00827B6C" w:rsidP="00827B6C">
      <w:pPr>
        <w:rPr>
          <w:sz w:val="16"/>
        </w:rPr>
      </w:pPr>
      <w:r w:rsidRPr="00827B6C">
        <w:rPr>
          <w:sz w:val="16"/>
        </w:rPr>
        <w:lastRenderedPageBreak/>
        <w:t>Then, in 2020, the conservative-dominated Supreme Court indicated that there may be a small exception to Humphrey’s Executor. In Seila Law v. CFPB, the court narrowed Humphrey’s Executor by finding unconstitutional the for-cause removal protections for the Director of the Consumer Financial Protection Bureau, who manages the agency alone without fellow commissioners. In a 5-4 decision, the court held that removal protections for agency heads can only apply in two situations: 1) agencies with multimember commissioners and 2) agencies that do not wield substantial executive power. Seila Law adopted a more expansive vision of presidential power than Humphrey’s Executor and marked a troubling shift in the law for the millions of Americans who rely on independent agencies.</w:t>
      </w:r>
    </w:p>
    <w:p w14:paraId="59913D8F" w14:textId="77777777" w:rsidR="00827B6C" w:rsidRPr="00827B6C" w:rsidRDefault="00827B6C" w:rsidP="00827B6C">
      <w:pPr>
        <w:rPr>
          <w:sz w:val="16"/>
        </w:rPr>
      </w:pPr>
      <w:r w:rsidRPr="00827B6C">
        <w:rPr>
          <w:sz w:val="16"/>
        </w:rPr>
        <w:t>Attacks on Humphrey’s Executor</w:t>
      </w:r>
    </w:p>
    <w:p w14:paraId="33F38D43" w14:textId="77777777" w:rsidR="00827B6C" w:rsidRPr="00827B6C" w:rsidRDefault="00827B6C" w:rsidP="00827B6C">
      <w:pPr>
        <w:rPr>
          <w:sz w:val="16"/>
        </w:rPr>
      </w:pPr>
      <w:r w:rsidRPr="00827B6C">
        <w:rPr>
          <w:rStyle w:val="StyleUnderline"/>
        </w:rPr>
        <w:t>Over the past month, President Trump has fired several leaders of independent agencies without cause</w:t>
      </w:r>
      <w:r w:rsidRPr="00827B6C">
        <w:rPr>
          <w:sz w:val="16"/>
        </w:rPr>
        <w:t xml:space="preserve">, part of his ongoing efforts to increase his presidential power consistent with the unitary executive theory—a radical theory of government that vests the president with total control of the federal bureaucracy in defiance of traditional separation of powers. In a striking reversal of the U.S. Department of Justice’s (DOJ) long-standing position under both Republican and Democratic administrations, </w:t>
      </w:r>
      <w:r w:rsidRPr="00827B6C">
        <w:rPr>
          <w:rStyle w:val="StyleUnderline"/>
        </w:rPr>
        <w:t>the Trump DOJ stated</w:t>
      </w:r>
      <w:r w:rsidRPr="00827B6C">
        <w:rPr>
          <w:sz w:val="16"/>
        </w:rPr>
        <w:t xml:space="preserve"> on February 12, 2025, that </w:t>
      </w:r>
      <w:r w:rsidRPr="00827B6C">
        <w:rPr>
          <w:rStyle w:val="StyleUnderline"/>
        </w:rPr>
        <w:t>it would no longer defend for-cause removal restrictions and would instead urge the Supreme Court to overturn Humphrey’s Executor</w:t>
      </w:r>
      <w:r w:rsidRPr="00827B6C">
        <w:rPr>
          <w:sz w:val="16"/>
        </w:rPr>
        <w:t>, claiming that the president must be given more power to supervise principal executive branch officers such as commissioners. Six days later, the president issued a related executive order further weakening independent agencies by placing them directly under the thumb of the Office of Management and Budget—helmed by Russell Vought, a co-author of the far-right Project 2025, which argued for the overturning of Humphrey’s Executor.</w:t>
      </w:r>
    </w:p>
    <w:p w14:paraId="217F15EA" w14:textId="77777777" w:rsidR="00827B6C" w:rsidRPr="00827B6C" w:rsidRDefault="00827B6C" w:rsidP="00827B6C">
      <w:pPr>
        <w:rPr>
          <w:sz w:val="16"/>
        </w:rPr>
      </w:pPr>
      <w:r w:rsidRPr="00827B6C">
        <w:rPr>
          <w:rStyle w:val="StyleUnderline"/>
        </w:rPr>
        <w:t>Amid these unprecedented attacks on independent agencies, two federal judges agreed to hear lawsuits that will likely lead to the Supreme Court again considering the breadth of Humphrey’s Executor</w:t>
      </w:r>
      <w:r w:rsidRPr="00827B6C">
        <w:rPr>
          <w:sz w:val="16"/>
        </w:rPr>
        <w:t>. Wilcox v. Trump concerns the president’s unlawful firing of NLRB Board Member Gwen Wilcox, and Dellinger v. Bessent concerns the unlawful firing of the head of the Office of Special Counsel, Hampton Dellinger. Like the FTC commissioner in Humphrey’s Executor, Wilcox and Dellinger enjoyed statutory for-cause protections but were fired without cause. The Trump administration quickly submitted an emergency appeal to the Supreme Court in Dellinger, requesting a pause of the district court’s order to reinstate Dellinger as special counsel.</w:t>
      </w:r>
    </w:p>
    <w:p w14:paraId="23786BEE" w14:textId="77777777" w:rsidR="00827B6C" w:rsidRPr="00827B6C" w:rsidRDefault="00827B6C" w:rsidP="00827B6C">
      <w:pPr>
        <w:rPr>
          <w:sz w:val="16"/>
        </w:rPr>
      </w:pPr>
      <w:r w:rsidRPr="00827B6C">
        <w:rPr>
          <w:sz w:val="16"/>
        </w:rPr>
        <w:t>Conclusion</w:t>
      </w:r>
    </w:p>
    <w:p w14:paraId="5DD14C98" w14:textId="77777777" w:rsidR="00827B6C" w:rsidRPr="00827B6C" w:rsidRDefault="00827B6C" w:rsidP="00827B6C">
      <w:pPr>
        <w:rPr>
          <w:u w:val="single"/>
        </w:rPr>
      </w:pPr>
      <w:r w:rsidRPr="00D40F4E">
        <w:rPr>
          <w:rStyle w:val="StyleUnderline"/>
          <w:highlight w:val="cyan"/>
        </w:rPr>
        <w:t xml:space="preserve">Humphrey’s </w:t>
      </w:r>
      <w:r w:rsidRPr="006232BB">
        <w:rPr>
          <w:rStyle w:val="StyleUnderline"/>
        </w:rPr>
        <w:t>Executor</w:t>
      </w:r>
      <w:r w:rsidRPr="00827B6C">
        <w:rPr>
          <w:sz w:val="16"/>
        </w:rPr>
        <w:t xml:space="preserve"> and the Supreme Court cases that follow from it </w:t>
      </w:r>
      <w:r w:rsidRPr="00D40F4E">
        <w:rPr>
          <w:rStyle w:val="StyleUnderline"/>
          <w:highlight w:val="cyan"/>
        </w:rPr>
        <w:t>provide the</w:t>
      </w:r>
      <w:r w:rsidRPr="00827B6C">
        <w:rPr>
          <w:rStyle w:val="StyleUnderline"/>
        </w:rPr>
        <w:t xml:space="preserve"> </w:t>
      </w:r>
      <w:r w:rsidRPr="00827B6C">
        <w:rPr>
          <w:rStyle w:val="Emphasis"/>
        </w:rPr>
        <w:t xml:space="preserve">foundational </w:t>
      </w:r>
      <w:r w:rsidRPr="00D40F4E">
        <w:rPr>
          <w:rStyle w:val="Emphasis"/>
          <w:highlight w:val="cyan"/>
        </w:rPr>
        <w:t>backbone</w:t>
      </w:r>
      <w:r w:rsidRPr="00D40F4E">
        <w:rPr>
          <w:rStyle w:val="StyleUnderline"/>
          <w:highlight w:val="cyan"/>
        </w:rPr>
        <w:t xml:space="preserve"> for</w:t>
      </w:r>
      <w:r w:rsidRPr="00827B6C">
        <w:rPr>
          <w:rStyle w:val="StyleUnderline"/>
        </w:rPr>
        <w:t xml:space="preserve"> the U.S. government’s </w:t>
      </w:r>
      <w:r w:rsidRPr="00D40F4E">
        <w:rPr>
          <w:rStyle w:val="StyleUnderline"/>
          <w:highlight w:val="cyan"/>
        </w:rPr>
        <w:t>independent agencie</w:t>
      </w:r>
      <w:r w:rsidRPr="00827B6C">
        <w:rPr>
          <w:rStyle w:val="StyleUnderline"/>
        </w:rPr>
        <w:t xml:space="preserve">s to carry out their mission to </w:t>
      </w:r>
      <w:r w:rsidRPr="00827B6C">
        <w:rPr>
          <w:rStyle w:val="Emphasis"/>
        </w:rPr>
        <w:t>protect</w:t>
      </w:r>
      <w:r w:rsidRPr="00827B6C">
        <w:rPr>
          <w:sz w:val="16"/>
        </w:rPr>
        <w:t xml:space="preserve"> everyday Americans and communities across </w:t>
      </w:r>
      <w:r w:rsidRPr="00827B6C">
        <w:rPr>
          <w:rStyle w:val="Emphasis"/>
        </w:rPr>
        <w:t>the nation</w:t>
      </w:r>
      <w:r w:rsidRPr="00827B6C">
        <w:rPr>
          <w:rStyle w:val="StyleUnderline"/>
        </w:rPr>
        <w:t xml:space="preserve"> without </w:t>
      </w:r>
      <w:r w:rsidRPr="00827B6C">
        <w:rPr>
          <w:rStyle w:val="Emphasis"/>
        </w:rPr>
        <w:t>undue political influence</w:t>
      </w:r>
      <w:r w:rsidRPr="00827B6C">
        <w:rPr>
          <w:rStyle w:val="StyleUnderline"/>
        </w:rPr>
        <w:t xml:space="preserve">. This settled case law is now being </w:t>
      </w:r>
      <w:r w:rsidRPr="00827B6C">
        <w:rPr>
          <w:rStyle w:val="Emphasis"/>
        </w:rPr>
        <w:t>attacked</w:t>
      </w:r>
      <w:r w:rsidRPr="00827B6C">
        <w:rPr>
          <w:rStyle w:val="StyleUnderline"/>
        </w:rPr>
        <w:t xml:space="preserve"> by a president attempting to </w:t>
      </w:r>
      <w:r w:rsidRPr="006232BB">
        <w:rPr>
          <w:rStyle w:val="StyleUnderline"/>
        </w:rPr>
        <w:t>amass as much executive power as possible</w:t>
      </w:r>
      <w:r w:rsidRPr="006232BB">
        <w:rPr>
          <w:sz w:val="16"/>
        </w:rPr>
        <w:t xml:space="preserve"> under the unitary executive theory </w:t>
      </w:r>
      <w:r w:rsidRPr="006232BB">
        <w:rPr>
          <w:rStyle w:val="StyleUnderline"/>
        </w:rPr>
        <w:t xml:space="preserve">at the expense of the American people and the nation’s system of </w:t>
      </w:r>
      <w:r w:rsidRPr="006232BB">
        <w:rPr>
          <w:rStyle w:val="Emphasis"/>
        </w:rPr>
        <w:t>checks and balances</w:t>
      </w:r>
      <w:r w:rsidRPr="006232BB">
        <w:rPr>
          <w:rStyle w:val="StyleUnderline"/>
        </w:rPr>
        <w:t xml:space="preserve">. All eyes will be on the Supreme Court to see if it follows reason </w:t>
      </w:r>
      <w:r w:rsidRPr="006232BB">
        <w:rPr>
          <w:sz w:val="16"/>
        </w:rPr>
        <w:t xml:space="preserve">and the law </w:t>
      </w:r>
      <w:r w:rsidRPr="006232BB">
        <w:rPr>
          <w:rStyle w:val="StyleUnderline"/>
        </w:rPr>
        <w:t xml:space="preserve">or </w:t>
      </w:r>
      <w:r w:rsidRPr="006232BB">
        <w:rPr>
          <w:rStyle w:val="Emphasis"/>
        </w:rPr>
        <w:t>gives in</w:t>
      </w:r>
      <w:r w:rsidRPr="006232BB">
        <w:rPr>
          <w:rStyle w:val="StyleUnderline"/>
        </w:rPr>
        <w:t xml:space="preserve"> </w:t>
      </w:r>
      <w:r w:rsidRPr="006232BB">
        <w:rPr>
          <w:rStyle w:val="StyleUnderline"/>
          <w:sz w:val="16"/>
          <w:szCs w:val="16"/>
          <w:u w:val="none"/>
        </w:rPr>
        <w:t>to the political demands of the administration</w:t>
      </w:r>
      <w:r w:rsidRPr="006232BB">
        <w:rPr>
          <w:rStyle w:val="StyleUnderline"/>
          <w:sz w:val="16"/>
          <w:szCs w:val="16"/>
        </w:rPr>
        <w:t xml:space="preserve"> </w:t>
      </w:r>
      <w:r w:rsidRPr="006232BB">
        <w:rPr>
          <w:rStyle w:val="StyleUnderline"/>
        </w:rPr>
        <w:t xml:space="preserve">by </w:t>
      </w:r>
      <w:r w:rsidRPr="006232BB">
        <w:rPr>
          <w:rStyle w:val="StyleUnderline"/>
          <w:sz w:val="16"/>
          <w:szCs w:val="16"/>
          <w:u w:val="none"/>
        </w:rPr>
        <w:t>weakening or</w:t>
      </w:r>
      <w:r w:rsidRPr="006232BB">
        <w:rPr>
          <w:rStyle w:val="StyleUnderline"/>
          <w:sz w:val="16"/>
          <w:szCs w:val="16"/>
        </w:rPr>
        <w:t xml:space="preserve"> </w:t>
      </w:r>
      <w:r w:rsidRPr="006232BB">
        <w:rPr>
          <w:rStyle w:val="Emphasis"/>
        </w:rPr>
        <w:t>overturning Humphrey’s Executor</w:t>
      </w:r>
      <w:r w:rsidRPr="006232BB">
        <w:rPr>
          <w:rStyle w:val="StyleUnderline"/>
        </w:rPr>
        <w:t>.</w:t>
      </w:r>
    </w:p>
    <w:p w14:paraId="417459D5" w14:textId="77777777" w:rsidR="00827B6C" w:rsidRPr="00827B6C" w:rsidRDefault="00827B6C" w:rsidP="00827B6C"/>
    <w:p w14:paraId="27A70876" w14:textId="77777777" w:rsidR="00827B6C" w:rsidRPr="00827B6C" w:rsidRDefault="00827B6C" w:rsidP="00827B6C">
      <w:pPr>
        <w:pStyle w:val="Heading4"/>
      </w:pPr>
      <w:r w:rsidRPr="00827B6C">
        <w:t>Extinction.</w:t>
      </w:r>
    </w:p>
    <w:p w14:paraId="4DFC66AA" w14:textId="77777777" w:rsidR="00827B6C" w:rsidRPr="00827B6C" w:rsidRDefault="00827B6C" w:rsidP="00827B6C">
      <w:r w:rsidRPr="00827B6C">
        <w:t xml:space="preserve">Henry </w:t>
      </w:r>
      <w:r w:rsidRPr="00827B6C">
        <w:rPr>
          <w:rStyle w:val="Style13ptBold"/>
        </w:rPr>
        <w:t>Farrell 25</w:t>
      </w:r>
      <w:r w:rsidRPr="00827B6C">
        <w:t>. Professor of international affairs at Johns Hopkins University, Ph.D. in government from Georgetown University. "When the polycrisis hits the omnishambles, what comes next?" Programmable Mutter. 2-21-2025. programmablemutter.com/p/when-the-polycrisis-hits-the-omnishambles</w:t>
      </w:r>
    </w:p>
    <w:p w14:paraId="66FB72C1" w14:textId="77777777" w:rsidR="00827B6C" w:rsidRPr="00827B6C" w:rsidRDefault="00827B6C" w:rsidP="00827B6C">
      <w:pPr>
        <w:rPr>
          <w:sz w:val="16"/>
        </w:rPr>
      </w:pPr>
      <w:r w:rsidRPr="00827B6C">
        <w:rPr>
          <w:sz w:val="16"/>
        </w:rPr>
        <w:t xml:space="preserve">A couple of years ago, on my now deleted Twitter account, I had a brief joking dialogue with Adam Tooze, about the concept of </w:t>
      </w:r>
      <w:r w:rsidRPr="00D40F4E">
        <w:rPr>
          <w:rStyle w:val="StyleUnderline"/>
          <w:highlight w:val="cyan"/>
        </w:rPr>
        <w:t>polycrisis</w:t>
      </w:r>
      <w:r w:rsidRPr="00827B6C">
        <w:rPr>
          <w:sz w:val="16"/>
        </w:rPr>
        <w:t>, which he didn’t invent but has popularized. Adam explains the polycris</w:t>
      </w:r>
      <w:r w:rsidRPr="00D40F4E">
        <w:rPr>
          <w:rStyle w:val="StyleUnderline"/>
          <w:highlight w:val="cyan"/>
        </w:rPr>
        <w:t>is</w:t>
      </w:r>
      <w:r w:rsidRPr="00827B6C">
        <w:rPr>
          <w:sz w:val="16"/>
        </w:rPr>
        <w:t xml:space="preserve"> as </w:t>
      </w:r>
      <w:r w:rsidRPr="00D40F4E">
        <w:rPr>
          <w:rStyle w:val="StyleUnderline"/>
          <w:highlight w:val="cyan"/>
        </w:rPr>
        <w:t>a</w:t>
      </w:r>
      <w:r w:rsidRPr="00D40F4E">
        <w:rPr>
          <w:sz w:val="16"/>
          <w:highlight w:val="cyan"/>
        </w:rPr>
        <w:t xml:space="preserve"> </w:t>
      </w:r>
      <w:r w:rsidRPr="00D40F4E">
        <w:rPr>
          <w:rStyle w:val="Emphasis"/>
          <w:highlight w:val="cyan"/>
        </w:rPr>
        <w:t>concatenation</w:t>
      </w:r>
      <w:r w:rsidRPr="00D40F4E">
        <w:rPr>
          <w:sz w:val="16"/>
          <w:highlight w:val="cyan"/>
        </w:rPr>
        <w:t xml:space="preserve"> </w:t>
      </w:r>
      <w:r w:rsidRPr="00D40F4E">
        <w:rPr>
          <w:rStyle w:val="StyleUnderline"/>
          <w:highlight w:val="cyan"/>
        </w:rPr>
        <w:t>of</w:t>
      </w:r>
      <w:r w:rsidRPr="00827B6C">
        <w:rPr>
          <w:rStyle w:val="StyleUnderline"/>
        </w:rPr>
        <w:t xml:space="preserve"> big </w:t>
      </w:r>
      <w:r w:rsidRPr="00D40F4E">
        <w:rPr>
          <w:rStyle w:val="StyleUnderline"/>
          <w:highlight w:val="cyan"/>
        </w:rPr>
        <w:t>problems</w:t>
      </w:r>
      <w:r w:rsidRPr="00827B6C">
        <w:rPr>
          <w:sz w:val="16"/>
        </w:rPr>
        <w:t xml:space="preserve"> - </w:t>
      </w:r>
      <w:r w:rsidRPr="00827B6C">
        <w:rPr>
          <w:rStyle w:val="StyleUnderline"/>
        </w:rPr>
        <w:t>e.g</w:t>
      </w:r>
      <w:r w:rsidRPr="00827B6C">
        <w:rPr>
          <w:sz w:val="16"/>
        </w:rPr>
        <w:t xml:space="preserve">. </w:t>
      </w:r>
      <w:r w:rsidRPr="00827B6C">
        <w:rPr>
          <w:rStyle w:val="Emphasis"/>
        </w:rPr>
        <w:t>climate change</w:t>
      </w:r>
      <w:r w:rsidRPr="00827B6C">
        <w:rPr>
          <w:sz w:val="16"/>
        </w:rPr>
        <w:t xml:space="preserve">; </w:t>
      </w:r>
      <w:r w:rsidRPr="00827B6C">
        <w:rPr>
          <w:rStyle w:val="StyleUnderline"/>
        </w:rPr>
        <w:t>the crisis of</w:t>
      </w:r>
      <w:r w:rsidRPr="00827B6C">
        <w:rPr>
          <w:sz w:val="16"/>
        </w:rPr>
        <w:t xml:space="preserve"> </w:t>
      </w:r>
      <w:r w:rsidRPr="00827B6C">
        <w:rPr>
          <w:rStyle w:val="Emphasis"/>
        </w:rPr>
        <w:t>democracy</w:t>
      </w:r>
      <w:r w:rsidRPr="00827B6C">
        <w:rPr>
          <w:sz w:val="16"/>
        </w:rPr>
        <w:t xml:space="preserve">; </w:t>
      </w:r>
      <w:r w:rsidRPr="00827B6C">
        <w:rPr>
          <w:rStyle w:val="StyleUnderline"/>
        </w:rPr>
        <w:t>global</w:t>
      </w:r>
      <w:r w:rsidRPr="00827B6C">
        <w:rPr>
          <w:sz w:val="16"/>
        </w:rPr>
        <w:t xml:space="preserve"> </w:t>
      </w:r>
      <w:r w:rsidRPr="00827B6C">
        <w:rPr>
          <w:rStyle w:val="Emphasis"/>
        </w:rPr>
        <w:t>migration</w:t>
      </w:r>
      <w:r w:rsidRPr="00827B6C">
        <w:rPr>
          <w:sz w:val="16"/>
        </w:rPr>
        <w:t xml:space="preserve"> - </w:t>
      </w:r>
      <w:r w:rsidRPr="00D40F4E">
        <w:rPr>
          <w:rStyle w:val="StyleUnderline"/>
          <w:highlight w:val="cyan"/>
        </w:rPr>
        <w:t>that</w:t>
      </w:r>
      <w:r w:rsidRPr="00827B6C">
        <w:rPr>
          <w:rStyle w:val="StyleUnderline"/>
        </w:rPr>
        <w:t xml:space="preserve"> not only hit</w:t>
      </w:r>
      <w:r w:rsidRPr="00827B6C">
        <w:rPr>
          <w:sz w:val="16"/>
        </w:rPr>
        <w:t xml:space="preserve"> </w:t>
      </w:r>
      <w:r w:rsidRPr="00827B6C">
        <w:rPr>
          <w:rStyle w:val="Emphasis"/>
        </w:rPr>
        <w:t>simultaneously</w:t>
      </w:r>
      <w:r w:rsidRPr="00827B6C">
        <w:rPr>
          <w:sz w:val="16"/>
        </w:rPr>
        <w:t xml:space="preserve"> </w:t>
      </w:r>
      <w:r w:rsidRPr="00827B6C">
        <w:rPr>
          <w:rStyle w:val="StyleUnderline"/>
        </w:rPr>
        <w:t>but</w:t>
      </w:r>
      <w:r w:rsidRPr="00827B6C">
        <w:rPr>
          <w:sz w:val="16"/>
        </w:rPr>
        <w:t xml:space="preserve"> plausibly </w:t>
      </w:r>
      <w:r w:rsidRPr="00D40F4E">
        <w:rPr>
          <w:rStyle w:val="StyleUnderline"/>
          <w:highlight w:val="cyan"/>
        </w:rPr>
        <w:t>make each other</w:t>
      </w:r>
      <w:r w:rsidRPr="00D40F4E">
        <w:rPr>
          <w:sz w:val="16"/>
          <w:highlight w:val="cyan"/>
        </w:rPr>
        <w:t xml:space="preserve"> </w:t>
      </w:r>
      <w:r w:rsidRPr="00D40F4E">
        <w:rPr>
          <w:rStyle w:val="Emphasis"/>
          <w:highlight w:val="cyan"/>
        </w:rPr>
        <w:t>worse</w:t>
      </w:r>
      <w:r w:rsidRPr="00827B6C">
        <w:rPr>
          <w:sz w:val="16"/>
        </w:rPr>
        <w:t xml:space="preserve">. I pointed to another neologism, the “omnishambles” (from Arnaldo Ianucci’s dark comedy, The Thick of It - Wikipedia definition), describing governmental situations in which no-one has any </w:t>
      </w:r>
      <w:r w:rsidRPr="00827B6C">
        <w:rPr>
          <w:sz w:val="16"/>
        </w:rPr>
        <w:lastRenderedPageBreak/>
        <w:t>idea what is going on or what to do, and policy-making is utterly shambolic and fucked up. By construction, I suggested, there must be such things as the polyshambles and omnicrisis.</w:t>
      </w:r>
    </w:p>
    <w:p w14:paraId="576E3EA3" w14:textId="77777777" w:rsidR="00827B6C" w:rsidRPr="00827B6C" w:rsidRDefault="00827B6C" w:rsidP="00827B6C">
      <w:pPr>
        <w:rPr>
          <w:sz w:val="16"/>
        </w:rPr>
      </w:pPr>
      <w:r w:rsidRPr="00827B6C">
        <w:rPr>
          <w:sz w:val="16"/>
        </w:rPr>
        <w:t xml:space="preserve">It wasn’t a very good joke, but I think that there is a useful intuition behind it, which is worth turning into an entirely unfunny diagnosis. We are in a world where </w:t>
      </w:r>
      <w:r w:rsidRPr="00D40F4E">
        <w:rPr>
          <w:rStyle w:val="StyleUnderline"/>
          <w:highlight w:val="cyan"/>
        </w:rPr>
        <w:t>our</w:t>
      </w:r>
      <w:r w:rsidRPr="00D40F4E">
        <w:rPr>
          <w:sz w:val="16"/>
          <w:highlight w:val="cyan"/>
        </w:rPr>
        <w:t xml:space="preserve"> </w:t>
      </w:r>
      <w:r w:rsidRPr="00D40F4E">
        <w:rPr>
          <w:rStyle w:val="Emphasis"/>
          <w:highlight w:val="cyan"/>
        </w:rPr>
        <w:t>problems</w:t>
      </w:r>
      <w:r w:rsidRPr="00D40F4E">
        <w:rPr>
          <w:sz w:val="16"/>
          <w:highlight w:val="cyan"/>
        </w:rPr>
        <w:t xml:space="preserve"> </w:t>
      </w:r>
      <w:r w:rsidRPr="00D40F4E">
        <w:rPr>
          <w:rStyle w:val="StyleUnderline"/>
          <w:highlight w:val="cyan"/>
        </w:rPr>
        <w:t>are getting</w:t>
      </w:r>
      <w:r w:rsidRPr="00D40F4E">
        <w:rPr>
          <w:sz w:val="16"/>
          <w:highlight w:val="cyan"/>
        </w:rPr>
        <w:t xml:space="preserve"> </w:t>
      </w:r>
      <w:r w:rsidRPr="00D40F4E">
        <w:rPr>
          <w:rStyle w:val="Emphasis"/>
          <w:highlight w:val="cyan"/>
        </w:rPr>
        <w:t>bigger</w:t>
      </w:r>
      <w:r w:rsidRPr="00827B6C">
        <w:rPr>
          <w:sz w:val="16"/>
        </w:rPr>
        <w:t xml:space="preserve">, </w:t>
      </w:r>
      <w:r w:rsidRPr="00827B6C">
        <w:rPr>
          <w:rStyle w:val="StyleUnderline"/>
        </w:rPr>
        <w:t>and are</w:t>
      </w:r>
      <w:r w:rsidRPr="00827B6C">
        <w:rPr>
          <w:sz w:val="16"/>
        </w:rPr>
        <w:t xml:space="preserve"> </w:t>
      </w:r>
      <w:r w:rsidRPr="00827B6C">
        <w:rPr>
          <w:rStyle w:val="Emphasis"/>
        </w:rPr>
        <w:t>feeding</w:t>
      </w:r>
      <w:r w:rsidRPr="00827B6C">
        <w:rPr>
          <w:sz w:val="16"/>
        </w:rPr>
        <w:t xml:space="preserve"> </w:t>
      </w:r>
      <w:r w:rsidRPr="00827B6C">
        <w:rPr>
          <w:rStyle w:val="StyleUnderline"/>
        </w:rPr>
        <w:t>on</w:t>
      </w:r>
      <w:r w:rsidRPr="00827B6C">
        <w:rPr>
          <w:sz w:val="16"/>
        </w:rPr>
        <w:t xml:space="preserve"> </w:t>
      </w:r>
      <w:r w:rsidRPr="00827B6C">
        <w:rPr>
          <w:rStyle w:val="Emphasis"/>
        </w:rPr>
        <w:t>each other</w:t>
      </w:r>
      <w:r w:rsidRPr="00827B6C">
        <w:rPr>
          <w:sz w:val="16"/>
        </w:rPr>
        <w:t xml:space="preserve">. Those of us who live in the U.S. are </w:t>
      </w:r>
      <w:r w:rsidRPr="00D40F4E">
        <w:rPr>
          <w:rStyle w:val="StyleUnderline"/>
          <w:highlight w:val="cyan"/>
        </w:rPr>
        <w:t>at the</w:t>
      </w:r>
      <w:r w:rsidRPr="00D40F4E">
        <w:rPr>
          <w:sz w:val="16"/>
          <w:highlight w:val="cyan"/>
        </w:rPr>
        <w:t xml:space="preserve"> </w:t>
      </w:r>
      <w:r w:rsidRPr="00D40F4E">
        <w:rPr>
          <w:rStyle w:val="Emphasis"/>
          <w:highlight w:val="cyan"/>
        </w:rPr>
        <w:t>beginning</w:t>
      </w:r>
      <w:r w:rsidRPr="00D40F4E">
        <w:rPr>
          <w:sz w:val="16"/>
          <w:highlight w:val="cyan"/>
        </w:rPr>
        <w:t xml:space="preserve"> </w:t>
      </w:r>
      <w:r w:rsidRPr="00D40F4E">
        <w:rPr>
          <w:rStyle w:val="StyleUnderline"/>
          <w:highlight w:val="cyan"/>
        </w:rPr>
        <w:t>of a</w:t>
      </w:r>
      <w:r w:rsidRPr="00827B6C">
        <w:rPr>
          <w:rStyle w:val="StyleUnderline"/>
        </w:rPr>
        <w:t xml:space="preserve"> sudden and</w:t>
      </w:r>
      <w:r w:rsidRPr="00827B6C">
        <w:rPr>
          <w:sz w:val="16"/>
        </w:rPr>
        <w:t xml:space="preserve"> </w:t>
      </w:r>
      <w:r w:rsidRPr="00D40F4E">
        <w:rPr>
          <w:rStyle w:val="Emphasis"/>
          <w:highlight w:val="cyan"/>
        </w:rPr>
        <w:t>dramatic</w:t>
      </w:r>
      <w:r w:rsidRPr="00D40F4E">
        <w:rPr>
          <w:sz w:val="16"/>
          <w:highlight w:val="cyan"/>
        </w:rPr>
        <w:t xml:space="preserve"> </w:t>
      </w:r>
      <w:r w:rsidRPr="00D40F4E">
        <w:rPr>
          <w:rStyle w:val="StyleUnderline"/>
          <w:highlight w:val="cyan"/>
        </w:rPr>
        <w:t>worsening of</w:t>
      </w:r>
      <w:r w:rsidRPr="00827B6C">
        <w:rPr>
          <w:rStyle w:val="StyleUnderline"/>
        </w:rPr>
        <w:t xml:space="preserve"> the</w:t>
      </w:r>
      <w:r w:rsidRPr="00827B6C">
        <w:rPr>
          <w:sz w:val="16"/>
        </w:rPr>
        <w:t xml:space="preserve"> </w:t>
      </w:r>
      <w:r w:rsidRPr="00827B6C">
        <w:rPr>
          <w:rStyle w:val="Emphasis"/>
        </w:rPr>
        <w:t>quality</w:t>
      </w:r>
      <w:r w:rsidRPr="00827B6C">
        <w:rPr>
          <w:sz w:val="16"/>
        </w:rPr>
        <w:t xml:space="preserve"> </w:t>
      </w:r>
      <w:r w:rsidRPr="00827B6C">
        <w:rPr>
          <w:rStyle w:val="StyleUnderline"/>
        </w:rPr>
        <w:t xml:space="preserve">of </w:t>
      </w:r>
      <w:r w:rsidRPr="00D40F4E">
        <w:rPr>
          <w:rStyle w:val="StyleUnderline"/>
          <w:highlight w:val="cyan"/>
        </w:rPr>
        <w:t>government</w:t>
      </w:r>
      <w:r w:rsidRPr="00827B6C">
        <w:rPr>
          <w:rStyle w:val="StyleUnderline"/>
        </w:rPr>
        <w:t xml:space="preserve"> policy making</w:t>
      </w:r>
      <w:r w:rsidRPr="00827B6C">
        <w:rPr>
          <w:sz w:val="16"/>
        </w:rPr>
        <w:t>. In other words, we are about to see a collision between the polycrisis and the omnishambles. So how do we think about this collision usefully?</w:t>
      </w:r>
    </w:p>
    <w:p w14:paraId="3B65DBF7" w14:textId="77777777" w:rsidR="00827B6C" w:rsidRPr="00827B6C" w:rsidRDefault="00827B6C" w:rsidP="00827B6C">
      <w:pPr>
        <w:rPr>
          <w:sz w:val="16"/>
        </w:rPr>
      </w:pPr>
      <w:r w:rsidRPr="00827B6C">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D40F4E">
        <w:rPr>
          <w:rStyle w:val="StyleUnderline"/>
          <w:highlight w:val="cyan"/>
        </w:rPr>
        <w:t>a</w:t>
      </w:r>
      <w:r w:rsidRPr="00827B6C">
        <w:rPr>
          <w:sz w:val="16"/>
        </w:rPr>
        <w:t xml:space="preserve"> “</w:t>
      </w:r>
      <w:r w:rsidRPr="00D40F4E">
        <w:rPr>
          <w:rStyle w:val="Emphasis"/>
          <w:highlight w:val="cyan"/>
        </w:rPr>
        <w:t>complex</w:t>
      </w:r>
      <w:r w:rsidRPr="00D40F4E">
        <w:rPr>
          <w:sz w:val="16"/>
          <w:highlight w:val="cyan"/>
        </w:rPr>
        <w:t xml:space="preserve"> </w:t>
      </w:r>
      <w:r w:rsidRPr="00D40F4E">
        <w:rPr>
          <w:rStyle w:val="StyleUnderline"/>
          <w:highlight w:val="cyan"/>
        </w:rPr>
        <w:t>system</w:t>
      </w:r>
      <w:r w:rsidRPr="00827B6C">
        <w:rPr>
          <w:rStyle w:val="StyleUnderline"/>
        </w:rPr>
        <w:t xml:space="preserve"> consists of</w:t>
      </w:r>
      <w:r w:rsidRPr="00827B6C">
        <w:rPr>
          <w:sz w:val="16"/>
        </w:rPr>
        <w:t xml:space="preserve"> </w:t>
      </w:r>
      <w:r w:rsidRPr="00827B6C">
        <w:rPr>
          <w:rStyle w:val="Emphasis"/>
        </w:rPr>
        <w:t>diverse</w:t>
      </w:r>
      <w:r w:rsidRPr="00827B6C">
        <w:rPr>
          <w:sz w:val="16"/>
        </w:rPr>
        <w:t xml:space="preserve"> </w:t>
      </w:r>
      <w:r w:rsidRPr="00827B6C">
        <w:rPr>
          <w:rStyle w:val="StyleUnderline"/>
        </w:rPr>
        <w:t>entities that</w:t>
      </w:r>
      <w:r w:rsidRPr="00827B6C">
        <w:rPr>
          <w:sz w:val="16"/>
        </w:rPr>
        <w:t xml:space="preserve"> </w:t>
      </w:r>
      <w:r w:rsidRPr="00827B6C">
        <w:rPr>
          <w:rStyle w:val="Emphasis"/>
        </w:rPr>
        <w:t>interact</w:t>
      </w:r>
      <w:r w:rsidRPr="00827B6C">
        <w:rPr>
          <w:sz w:val="16"/>
        </w:rPr>
        <w:t xml:space="preserve"> </w:t>
      </w:r>
      <w:r w:rsidRPr="00827B6C">
        <w:rPr>
          <w:rStyle w:val="StyleUnderline"/>
        </w:rPr>
        <w:t>in a</w:t>
      </w:r>
      <w:r w:rsidRPr="00827B6C">
        <w:rPr>
          <w:sz w:val="16"/>
        </w:rPr>
        <w:t xml:space="preserve"> </w:t>
      </w:r>
      <w:r w:rsidRPr="00827B6C">
        <w:rPr>
          <w:rStyle w:val="Emphasis"/>
        </w:rPr>
        <w:t>network</w:t>
      </w:r>
      <w:r w:rsidRPr="00827B6C">
        <w:rPr>
          <w:sz w:val="16"/>
        </w:rPr>
        <w:t xml:space="preserve"> or contact structure.” In less academic language, it is a larger system composed of smaller sub-systems that interact with each other. Even when these sub-systems are relatively simple, </w:t>
      </w:r>
      <w:r w:rsidRPr="00827B6C">
        <w:rPr>
          <w:rStyle w:val="StyleUnderline"/>
        </w:rPr>
        <w:t>the whole may be</w:t>
      </w:r>
      <w:r w:rsidRPr="00827B6C">
        <w:rPr>
          <w:sz w:val="16"/>
        </w:rPr>
        <w:t xml:space="preserve"> complex and </w:t>
      </w:r>
      <w:r w:rsidRPr="00827B6C">
        <w:rPr>
          <w:rStyle w:val="StyleUnderline"/>
        </w:rPr>
        <w:t>unpredictable</w:t>
      </w:r>
      <w:r w:rsidRPr="00827B6C">
        <w:rPr>
          <w:sz w:val="16"/>
        </w:rPr>
        <w:t>. And when they are themselves complex …</w:t>
      </w:r>
    </w:p>
    <w:p w14:paraId="4DB46A05" w14:textId="77777777" w:rsidR="00827B6C" w:rsidRPr="00827B6C" w:rsidRDefault="00827B6C" w:rsidP="00827B6C">
      <w:pPr>
        <w:rPr>
          <w:sz w:val="16"/>
        </w:rPr>
      </w:pPr>
      <w:r w:rsidRPr="00827B6C">
        <w:rPr>
          <w:sz w:val="16"/>
        </w:rPr>
        <w:t xml:space="preserve">This way of thinking about the world helps clarify what the polycrisis involves. </w:t>
      </w:r>
      <w:r w:rsidRPr="00827B6C">
        <w:rPr>
          <w:rStyle w:val="StyleUnderline"/>
        </w:rPr>
        <w:t xml:space="preserve">Complex interactions </w:t>
      </w:r>
      <w:r w:rsidRPr="00D40F4E">
        <w:rPr>
          <w:rStyle w:val="StyleUnderline"/>
          <w:highlight w:val="cyan"/>
        </w:rPr>
        <w:t>may give</w:t>
      </w:r>
      <w:r w:rsidRPr="00D40F4E">
        <w:rPr>
          <w:sz w:val="16"/>
          <w:highlight w:val="cyan"/>
        </w:rPr>
        <w:t xml:space="preserve"> </w:t>
      </w:r>
      <w:r w:rsidRPr="00D40F4E">
        <w:rPr>
          <w:rStyle w:val="Emphasis"/>
          <w:highlight w:val="cyan"/>
        </w:rPr>
        <w:t>rise</w:t>
      </w:r>
      <w:r w:rsidRPr="00D40F4E">
        <w:rPr>
          <w:sz w:val="16"/>
          <w:highlight w:val="cyan"/>
        </w:rPr>
        <w:t xml:space="preserve"> </w:t>
      </w:r>
      <w:r w:rsidRPr="00D40F4E">
        <w:rPr>
          <w:rStyle w:val="StyleUnderline"/>
          <w:highlight w:val="cyan"/>
        </w:rPr>
        <w:t>to</w:t>
      </w:r>
      <w:r w:rsidRPr="00827B6C">
        <w:rPr>
          <w:sz w:val="16"/>
        </w:rPr>
        <w:t xml:space="preserve"> positive </w:t>
      </w:r>
      <w:r w:rsidRPr="00D40F4E">
        <w:rPr>
          <w:rStyle w:val="Emphasis"/>
          <w:highlight w:val="cyan"/>
        </w:rPr>
        <w:t>feedback</w:t>
      </w:r>
      <w:r w:rsidRPr="00827B6C">
        <w:rPr>
          <w:sz w:val="16"/>
        </w:rPr>
        <w:t xml:space="preserve"> loop</w:t>
      </w:r>
      <w:r w:rsidRPr="00D40F4E">
        <w:rPr>
          <w:rStyle w:val="Emphasis"/>
          <w:highlight w:val="cyan"/>
        </w:rPr>
        <w:t>s</w:t>
      </w:r>
      <w:r w:rsidRPr="00827B6C">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827B6C">
        <w:rPr>
          <w:rStyle w:val="StyleUnderline"/>
        </w:rPr>
        <w:t>complex systems</w:t>
      </w:r>
      <w:r w:rsidRPr="00827B6C">
        <w:rPr>
          <w:sz w:val="16"/>
        </w:rPr>
        <w:t xml:space="preserve"> may </w:t>
      </w:r>
      <w:r w:rsidRPr="00827B6C">
        <w:rPr>
          <w:rStyle w:val="Emphasis"/>
        </w:rPr>
        <w:t>also</w:t>
      </w:r>
      <w:r w:rsidRPr="00827B6C">
        <w:rPr>
          <w:sz w:val="16"/>
        </w:rPr>
        <w:t xml:space="preserve"> </w:t>
      </w:r>
      <w:r w:rsidRPr="00827B6C">
        <w:rPr>
          <w:rStyle w:val="StyleUnderline"/>
        </w:rPr>
        <w:t>give rise to</w:t>
      </w:r>
      <w:r w:rsidRPr="00827B6C">
        <w:rPr>
          <w:sz w:val="16"/>
        </w:rPr>
        <w:t xml:space="preserve"> </w:t>
      </w:r>
      <w:r w:rsidRPr="00827B6C">
        <w:rPr>
          <w:rStyle w:val="Emphasis"/>
        </w:rPr>
        <w:t>homeostasis</w:t>
      </w:r>
      <w:r w:rsidRPr="00827B6C">
        <w:rPr>
          <w:sz w:val="16"/>
        </w:rPr>
        <w:t xml:space="preserve">, </w:t>
      </w:r>
      <w:r w:rsidRPr="00827B6C">
        <w:rPr>
          <w:rStyle w:val="StyleUnderline"/>
        </w:rPr>
        <w:t>in which</w:t>
      </w:r>
      <w:r w:rsidRPr="00827B6C">
        <w:rPr>
          <w:sz w:val="16"/>
        </w:rPr>
        <w:t xml:space="preserve"> some </w:t>
      </w:r>
      <w:r w:rsidRPr="00827B6C">
        <w:rPr>
          <w:rStyle w:val="Emphasis"/>
        </w:rPr>
        <w:t>parts</w:t>
      </w:r>
      <w:r w:rsidRPr="00827B6C">
        <w:rPr>
          <w:sz w:val="16"/>
        </w:rPr>
        <w:t xml:space="preserve"> </w:t>
      </w:r>
      <w:r w:rsidRPr="00827B6C">
        <w:rPr>
          <w:rStyle w:val="StyleUnderline"/>
        </w:rPr>
        <w:t>of the system become</w:t>
      </w:r>
      <w:r w:rsidRPr="00827B6C">
        <w:rPr>
          <w:sz w:val="16"/>
        </w:rPr>
        <w:t xml:space="preserve"> </w:t>
      </w:r>
      <w:r w:rsidRPr="00827B6C">
        <w:rPr>
          <w:rStyle w:val="Emphasis"/>
        </w:rPr>
        <w:t>adaptive</w:t>
      </w:r>
      <w:r w:rsidRPr="00827B6C">
        <w:rPr>
          <w:sz w:val="16"/>
        </w:rPr>
        <w:t xml:space="preserve">, perhaps </w:t>
      </w:r>
      <w:r w:rsidRPr="00827B6C">
        <w:rPr>
          <w:rStyle w:val="Emphasis"/>
        </w:rPr>
        <w:t>dampening</w:t>
      </w:r>
      <w:r w:rsidRPr="00827B6C">
        <w:rPr>
          <w:sz w:val="16"/>
        </w:rPr>
        <w:t xml:space="preserve"> down </w:t>
      </w:r>
      <w:r w:rsidRPr="00827B6C">
        <w:rPr>
          <w:rStyle w:val="StyleUnderline"/>
        </w:rPr>
        <w:t>positive feedback loops</w:t>
      </w:r>
      <w:r w:rsidRPr="00827B6C">
        <w:rPr>
          <w:sz w:val="16"/>
        </w:rPr>
        <w:t xml:space="preserve"> and responding dynamically to unexpected changes in the environment.</w:t>
      </w:r>
    </w:p>
    <w:p w14:paraId="1D54331C" w14:textId="77777777" w:rsidR="00827B6C" w:rsidRPr="00827B6C" w:rsidRDefault="00827B6C" w:rsidP="00827B6C">
      <w:pPr>
        <w:rPr>
          <w:sz w:val="16"/>
        </w:rPr>
      </w:pPr>
      <w:r w:rsidRPr="00827B6C">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D40F4E">
        <w:rPr>
          <w:rStyle w:val="StyleUnderline"/>
          <w:highlight w:val="cyan"/>
        </w:rPr>
        <w:t>the</w:t>
      </w:r>
      <w:r w:rsidRPr="00827B6C">
        <w:rPr>
          <w:sz w:val="16"/>
        </w:rPr>
        <w:t xml:space="preserve"> Minsky cycle is exactly an example of how </w:t>
      </w:r>
      <w:r w:rsidRPr="00D40F4E">
        <w:rPr>
          <w:rStyle w:val="Emphasis"/>
          <w:highlight w:val="cyan"/>
        </w:rPr>
        <w:t>government</w:t>
      </w:r>
      <w:r w:rsidRPr="00D40F4E">
        <w:rPr>
          <w:sz w:val="16"/>
          <w:highlight w:val="cyan"/>
        </w:rPr>
        <w:t xml:space="preserve"> </w:t>
      </w:r>
      <w:r w:rsidRPr="00D40F4E">
        <w:rPr>
          <w:rStyle w:val="StyleUnderline"/>
          <w:highlight w:val="cyan"/>
        </w:rPr>
        <w:t>may</w:t>
      </w:r>
      <w:r w:rsidRPr="00827B6C">
        <w:rPr>
          <w:rStyle w:val="StyleUnderline"/>
        </w:rPr>
        <w:t xml:space="preserve"> act to</w:t>
      </w:r>
      <w:r w:rsidRPr="00827B6C">
        <w:rPr>
          <w:sz w:val="16"/>
        </w:rPr>
        <w:t xml:space="preserve"> </w:t>
      </w:r>
      <w:r w:rsidRPr="00D40F4E">
        <w:rPr>
          <w:rStyle w:val="Emphasis"/>
          <w:highlight w:val="cyan"/>
        </w:rPr>
        <w:t>limit</w:t>
      </w:r>
      <w:r w:rsidRPr="00D40F4E">
        <w:rPr>
          <w:sz w:val="16"/>
          <w:highlight w:val="cyan"/>
        </w:rPr>
        <w:t xml:space="preserve"> </w:t>
      </w:r>
      <w:r w:rsidRPr="00D40F4E">
        <w:rPr>
          <w:rStyle w:val="StyleUnderline"/>
          <w:highlight w:val="cyan"/>
        </w:rPr>
        <w:t>the likelihood of</w:t>
      </w:r>
      <w:r w:rsidRPr="00827B6C">
        <w:rPr>
          <w:sz w:val="16"/>
        </w:rPr>
        <w:t xml:space="preserve"> positive </w:t>
      </w:r>
      <w:r w:rsidRPr="00827B6C">
        <w:rPr>
          <w:rStyle w:val="StyleUnderline"/>
        </w:rPr>
        <w:t xml:space="preserve">feedback </w:t>
      </w:r>
      <w:r w:rsidRPr="00D40F4E">
        <w:rPr>
          <w:rStyle w:val="StyleUnderline"/>
          <w:highlight w:val="cyan"/>
        </w:rPr>
        <w:t>loops</w:t>
      </w:r>
      <w:r w:rsidRPr="00827B6C">
        <w:rPr>
          <w:sz w:val="16"/>
        </w:rPr>
        <w:t xml:space="preserve"> getting out of hand. </w:t>
      </w:r>
      <w:r w:rsidRPr="00827B6C">
        <w:rPr>
          <w:rStyle w:val="Emphasis"/>
        </w:rPr>
        <w:t>Without</w:t>
      </w:r>
      <w:r w:rsidRPr="00827B6C">
        <w:rPr>
          <w:sz w:val="16"/>
        </w:rPr>
        <w:t xml:space="preserve"> </w:t>
      </w:r>
      <w:r w:rsidRPr="00827B6C">
        <w:rPr>
          <w:rStyle w:val="StyleUnderline"/>
        </w:rPr>
        <w:t>regulation</w:t>
      </w:r>
      <w:r w:rsidRPr="00827B6C">
        <w:rPr>
          <w:sz w:val="16"/>
        </w:rPr>
        <w:t xml:space="preserve">, </w:t>
      </w:r>
      <w:r w:rsidRPr="00827B6C">
        <w:rPr>
          <w:rStyle w:val="StyleUnderline"/>
        </w:rPr>
        <w:t>irrational exuberance</w:t>
      </w:r>
      <w:r w:rsidRPr="00827B6C">
        <w:rPr>
          <w:sz w:val="16"/>
        </w:rPr>
        <w:t xml:space="preserve"> </w:t>
      </w:r>
      <w:r w:rsidRPr="00827B6C">
        <w:rPr>
          <w:rStyle w:val="Emphasis"/>
        </w:rPr>
        <w:t>feeds</w:t>
      </w:r>
      <w:r w:rsidRPr="00827B6C">
        <w:rPr>
          <w:sz w:val="16"/>
        </w:rPr>
        <w:t xml:space="preserve"> </w:t>
      </w:r>
      <w:r w:rsidRPr="00827B6C">
        <w:rPr>
          <w:rStyle w:val="StyleUnderline"/>
        </w:rPr>
        <w:t>upon itself</w:t>
      </w:r>
      <w:r w:rsidRPr="00827B6C">
        <w:rPr>
          <w:sz w:val="16"/>
        </w:rPr>
        <w:t xml:space="preserve"> and the behaviors it induces. The role of the Federal Reserve, famously, is to order “the punch bowl removed just when the party [is] really warming up.”</w:t>
      </w:r>
    </w:p>
    <w:p w14:paraId="42398539" w14:textId="77777777" w:rsidR="00827B6C" w:rsidRPr="00827B6C" w:rsidRDefault="00827B6C" w:rsidP="00827B6C">
      <w:pPr>
        <w:rPr>
          <w:sz w:val="16"/>
        </w:rPr>
      </w:pPr>
      <w:r w:rsidRPr="00827B6C">
        <w:rPr>
          <w:sz w:val="16"/>
        </w:rPr>
        <w:t xml:space="preserve">Behind Paul’s post - and our piece - lies a possible understanding of the larger situation we face. </w:t>
      </w:r>
      <w:r w:rsidRPr="00827B6C">
        <w:rPr>
          <w:rStyle w:val="StyleUnderline"/>
        </w:rPr>
        <w:t>In good times</w:t>
      </w:r>
      <w:r w:rsidRPr="00827B6C">
        <w:rPr>
          <w:sz w:val="16"/>
        </w:rPr>
        <w:t xml:space="preserve">, we have an environment in which the problems are not too big, or can be dealt with one by one, or, ideally, both things are true at once. </w:t>
      </w:r>
      <w:r w:rsidRPr="00827B6C">
        <w:rPr>
          <w:rStyle w:val="StyleUnderline"/>
        </w:rPr>
        <w:t>We have a</w:t>
      </w:r>
      <w:r w:rsidRPr="00827B6C">
        <w:rPr>
          <w:sz w:val="16"/>
        </w:rPr>
        <w:t xml:space="preserve"> </w:t>
      </w:r>
      <w:r w:rsidRPr="00827B6C">
        <w:rPr>
          <w:rStyle w:val="Emphasis"/>
        </w:rPr>
        <w:t>government</w:t>
      </w:r>
      <w:r w:rsidRPr="00827B6C">
        <w:rPr>
          <w:sz w:val="16"/>
        </w:rPr>
        <w:t xml:space="preserve"> </w:t>
      </w:r>
      <w:r w:rsidRPr="00827B6C">
        <w:rPr>
          <w:rStyle w:val="StyleUnderline"/>
        </w:rPr>
        <w:t>that is</w:t>
      </w:r>
      <w:r w:rsidRPr="00827B6C">
        <w:rPr>
          <w:sz w:val="16"/>
        </w:rPr>
        <w:t xml:space="preserve"> capable of dealing with them, acting as </w:t>
      </w:r>
      <w:r w:rsidRPr="00D40F4E">
        <w:rPr>
          <w:rStyle w:val="StyleUnderline"/>
          <w:highlight w:val="cyan"/>
        </w:rPr>
        <w:t>a</w:t>
      </w:r>
      <w:r w:rsidRPr="00827B6C">
        <w:rPr>
          <w:sz w:val="16"/>
        </w:rPr>
        <w:t xml:space="preserve"> kind of </w:t>
      </w:r>
      <w:r w:rsidRPr="00D40F4E">
        <w:rPr>
          <w:rStyle w:val="Emphasis"/>
          <w:highlight w:val="cyan"/>
        </w:rPr>
        <w:t>homeostatic regulator</w:t>
      </w:r>
      <w:r w:rsidRPr="00827B6C">
        <w:rPr>
          <w:sz w:val="16"/>
        </w:rPr>
        <w:t xml:space="preserve">, </w:t>
      </w:r>
      <w:r w:rsidRPr="00827B6C">
        <w:rPr>
          <w:rStyle w:val="StyleUnderline"/>
        </w:rPr>
        <w:t xml:space="preserve">which </w:t>
      </w:r>
      <w:r w:rsidRPr="00D40F4E">
        <w:rPr>
          <w:rStyle w:val="StyleUnderline"/>
          <w:highlight w:val="cyan"/>
        </w:rPr>
        <w:t>dampens</w:t>
      </w:r>
      <w:r w:rsidRPr="00827B6C">
        <w:rPr>
          <w:sz w:val="16"/>
        </w:rPr>
        <w:t xml:space="preserve"> down </w:t>
      </w:r>
      <w:r w:rsidRPr="00827B6C">
        <w:rPr>
          <w:rStyle w:val="StyleUnderline"/>
        </w:rPr>
        <w:t>the</w:t>
      </w:r>
      <w:r w:rsidRPr="00827B6C">
        <w:rPr>
          <w:sz w:val="16"/>
        </w:rPr>
        <w:t xml:space="preserve"> </w:t>
      </w:r>
      <w:r w:rsidRPr="00827B6C">
        <w:rPr>
          <w:rStyle w:val="Emphasis"/>
        </w:rPr>
        <w:t xml:space="preserve">possible </w:t>
      </w:r>
      <w:r w:rsidRPr="00D40F4E">
        <w:rPr>
          <w:rStyle w:val="Emphasis"/>
          <w:highlight w:val="cyan"/>
        </w:rPr>
        <w:t>chaos</w:t>
      </w:r>
      <w:r w:rsidRPr="00827B6C">
        <w:rPr>
          <w:sz w:val="16"/>
        </w:rPr>
        <w:t xml:space="preserve"> without, and perhaps even takes advantage of the unexpected possibilities it provides (while avoiding eviscerating the dynamical aspects of the economy - one can absolutely have too much government).</w:t>
      </w:r>
    </w:p>
    <w:p w14:paraId="33B8C38F" w14:textId="77777777" w:rsidR="00827B6C" w:rsidRPr="00827B6C" w:rsidRDefault="00827B6C" w:rsidP="00827B6C">
      <w:pPr>
        <w:rPr>
          <w:sz w:val="16"/>
          <w:szCs w:val="16"/>
        </w:rPr>
      </w:pPr>
      <w:r w:rsidRPr="00827B6C">
        <w:rPr>
          <w:rStyle w:val="StyleUnderline"/>
        </w:rPr>
        <w:t>We are not in those good times</w:t>
      </w:r>
      <w:r w:rsidRPr="00827B6C">
        <w:rPr>
          <w:sz w:val="16"/>
        </w:rPr>
        <w:t xml:space="preserve">. Instead, </w:t>
      </w:r>
      <w:r w:rsidRPr="00D40F4E">
        <w:rPr>
          <w:rStyle w:val="StyleUnderline"/>
          <w:highlight w:val="cyan"/>
        </w:rPr>
        <w:t>we are in an</w:t>
      </w:r>
      <w:r w:rsidRPr="00827B6C">
        <w:rPr>
          <w:sz w:val="16"/>
        </w:rPr>
        <w:t xml:space="preserve"> increasingly </w:t>
      </w:r>
      <w:r w:rsidRPr="00D40F4E">
        <w:rPr>
          <w:rStyle w:val="Emphasis"/>
          <w:highlight w:val="cyan"/>
        </w:rPr>
        <w:t>unpredictable</w:t>
      </w:r>
      <w:r w:rsidRPr="00D40F4E">
        <w:rPr>
          <w:sz w:val="16"/>
          <w:highlight w:val="cyan"/>
        </w:rPr>
        <w:t xml:space="preserve"> </w:t>
      </w:r>
      <w:r w:rsidRPr="00D40F4E">
        <w:rPr>
          <w:rStyle w:val="StyleUnderline"/>
          <w:highlight w:val="cyan"/>
        </w:rPr>
        <w:t>environment with</w:t>
      </w:r>
      <w:r w:rsidRPr="00D40F4E">
        <w:rPr>
          <w:sz w:val="16"/>
          <w:highlight w:val="cyan"/>
        </w:rPr>
        <w:t xml:space="preserve"> </w:t>
      </w:r>
      <w:r w:rsidRPr="00D40F4E">
        <w:rPr>
          <w:rStyle w:val="Emphasis"/>
          <w:highlight w:val="cyan"/>
        </w:rPr>
        <w:t>multiple</w:t>
      </w:r>
      <w:r w:rsidRPr="00827B6C">
        <w:rPr>
          <w:sz w:val="16"/>
        </w:rPr>
        <w:t xml:space="preserve"> </w:t>
      </w:r>
      <w:r w:rsidRPr="00827B6C">
        <w:rPr>
          <w:rStyle w:val="StyleUnderline"/>
        </w:rPr>
        <w:t xml:space="preserve">major </w:t>
      </w:r>
      <w:r w:rsidRPr="00D40F4E">
        <w:rPr>
          <w:rStyle w:val="StyleUnderline"/>
          <w:highlight w:val="cyan"/>
        </w:rPr>
        <w:t>problems</w:t>
      </w:r>
      <w:r w:rsidRPr="00D40F4E">
        <w:rPr>
          <w:sz w:val="16"/>
          <w:highlight w:val="cyan"/>
        </w:rPr>
        <w:t xml:space="preserve"> </w:t>
      </w:r>
      <w:r w:rsidRPr="00D40F4E">
        <w:rPr>
          <w:rStyle w:val="Emphasis"/>
          <w:highlight w:val="cyan"/>
        </w:rPr>
        <w:t>reinforcing</w:t>
      </w:r>
      <w:r w:rsidRPr="00D40F4E">
        <w:rPr>
          <w:sz w:val="16"/>
          <w:highlight w:val="cyan"/>
        </w:rPr>
        <w:t xml:space="preserve"> </w:t>
      </w:r>
      <w:r w:rsidRPr="00D40F4E">
        <w:rPr>
          <w:rStyle w:val="StyleUnderline"/>
          <w:highlight w:val="cyan"/>
        </w:rPr>
        <w:t>each other</w:t>
      </w:r>
      <w:r w:rsidRPr="00827B6C">
        <w:rPr>
          <w:rStyle w:val="StyleUnderline"/>
        </w:rPr>
        <w:t xml:space="preserve"> in</w:t>
      </w:r>
      <w:r w:rsidRPr="00827B6C">
        <w:rPr>
          <w:sz w:val="16"/>
        </w:rPr>
        <w:t xml:space="preserve"> </w:t>
      </w:r>
      <w:r w:rsidRPr="00827B6C">
        <w:rPr>
          <w:rStyle w:val="Emphasis"/>
        </w:rPr>
        <w:t>complex ways</w:t>
      </w:r>
      <w:r w:rsidRPr="00827B6C">
        <w:rPr>
          <w:sz w:val="16"/>
        </w:rPr>
        <w:t xml:space="preserve"> (the polycrisis). </w:t>
      </w:r>
      <w:r w:rsidRPr="00827B6C">
        <w:rPr>
          <w:sz w:val="16"/>
          <w:szCs w:val="16"/>
        </w:rPr>
        <w:t>At much the same time, the most significant government in the world is absolutely not acting as a homeostatic regulator. Instead, of dampening down the chaos, it is accelerating it, while ripping out large swathes of the administrative apparatus that potentially allow it to understand the environment and influence it.</w:t>
      </w:r>
    </w:p>
    <w:p w14:paraId="52331559" w14:textId="77777777" w:rsidR="00827B6C" w:rsidRPr="00827B6C" w:rsidRDefault="00827B6C" w:rsidP="00827B6C">
      <w:pPr>
        <w:rPr>
          <w:sz w:val="16"/>
        </w:rPr>
      </w:pPr>
      <w:r w:rsidRPr="00827B6C">
        <w:rPr>
          <w:rStyle w:val="StyleUnderline"/>
        </w:rPr>
        <w:t>Trump’s</w:t>
      </w:r>
      <w:r w:rsidRPr="00827B6C">
        <w:rPr>
          <w:sz w:val="16"/>
        </w:rPr>
        <w:t xml:space="preserve"> </w:t>
      </w:r>
      <w:r w:rsidRPr="00827B6C">
        <w:rPr>
          <w:rStyle w:val="Emphasis"/>
        </w:rPr>
        <w:t>second</w:t>
      </w:r>
      <w:r w:rsidRPr="00827B6C">
        <w:rPr>
          <w:sz w:val="16"/>
        </w:rPr>
        <w:t xml:space="preserve"> </w:t>
      </w:r>
      <w:r w:rsidRPr="00827B6C">
        <w:rPr>
          <w:rStyle w:val="StyleUnderline"/>
        </w:rPr>
        <w:t>term is going to be</w:t>
      </w:r>
      <w:r w:rsidRPr="00827B6C">
        <w:rPr>
          <w:sz w:val="16"/>
        </w:rPr>
        <w:t xml:space="preserve"> the apotheosis of the omnishambles. And it is potentially even </w:t>
      </w:r>
      <w:r w:rsidRPr="00827B6C">
        <w:rPr>
          <w:rStyle w:val="Emphasis"/>
        </w:rPr>
        <w:t>grimmer</w:t>
      </w:r>
      <w:r w:rsidRPr="00827B6C">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0CC6CD5A" w14:textId="77777777" w:rsidR="00827B6C" w:rsidRPr="00827B6C" w:rsidRDefault="00827B6C" w:rsidP="00827B6C">
      <w:pPr>
        <w:rPr>
          <w:sz w:val="16"/>
        </w:rPr>
      </w:pPr>
      <w:r w:rsidRPr="00827B6C">
        <w:rPr>
          <w:sz w:val="16"/>
        </w:rPr>
        <w:t xml:space="preserve">As noted already, </w:t>
      </w:r>
      <w:r w:rsidRPr="00827B6C">
        <w:rPr>
          <w:rStyle w:val="Emphasis"/>
        </w:rPr>
        <w:t>complexity</w:t>
      </w:r>
      <w:r w:rsidRPr="00827B6C">
        <w:rPr>
          <w:sz w:val="16"/>
        </w:rPr>
        <w:t xml:space="preserve"> </w:t>
      </w:r>
      <w:r w:rsidRPr="00827B6C">
        <w:rPr>
          <w:rStyle w:val="StyleUnderline"/>
        </w:rPr>
        <w:t>theory</w:t>
      </w:r>
      <w:r w:rsidRPr="00827B6C">
        <w:rPr>
          <w:sz w:val="16"/>
        </w:rPr>
        <w:t xml:space="preserve"> is much better at describing problems like this than at predicting how they will turn out, let alone solving them. But it at least </w:t>
      </w:r>
      <w:r w:rsidRPr="00827B6C">
        <w:rPr>
          <w:rStyle w:val="StyleUnderline"/>
        </w:rPr>
        <w:t>provides a</w:t>
      </w:r>
      <w:r w:rsidRPr="00827B6C">
        <w:rPr>
          <w:sz w:val="16"/>
        </w:rPr>
        <w:t xml:space="preserve"> </w:t>
      </w:r>
      <w:r w:rsidRPr="00827B6C">
        <w:rPr>
          <w:rStyle w:val="Emphasis"/>
        </w:rPr>
        <w:t>framework</w:t>
      </w:r>
      <w:r w:rsidRPr="00827B6C">
        <w:rPr>
          <w:sz w:val="16"/>
        </w:rPr>
        <w:t xml:space="preserve"> </w:t>
      </w:r>
      <w:r w:rsidRPr="00827B6C">
        <w:rPr>
          <w:rStyle w:val="StyleUnderline"/>
        </w:rPr>
        <w:t>for seeing how</w:t>
      </w:r>
      <w:r w:rsidRPr="00827B6C">
        <w:rPr>
          <w:sz w:val="16"/>
        </w:rPr>
        <w:t xml:space="preserve"> the </w:t>
      </w:r>
      <w:r w:rsidRPr="00827B6C">
        <w:rPr>
          <w:rStyle w:val="Emphasis"/>
        </w:rPr>
        <w:t>different sub-systems</w:t>
      </w:r>
      <w:r w:rsidRPr="00827B6C">
        <w:rPr>
          <w:sz w:val="16"/>
        </w:rPr>
        <w:t xml:space="preserve"> </w:t>
      </w:r>
      <w:r w:rsidRPr="00827B6C">
        <w:rPr>
          <w:rStyle w:val="StyleUnderline"/>
        </w:rPr>
        <w:t>might interact</w:t>
      </w:r>
      <w:r w:rsidRPr="00827B6C">
        <w:rPr>
          <w:sz w:val="16"/>
        </w:rPr>
        <w:t xml:space="preserve"> together.</w:t>
      </w:r>
    </w:p>
    <w:p w14:paraId="41C0BD41" w14:textId="77777777" w:rsidR="00827B6C" w:rsidRPr="00827B6C" w:rsidRDefault="00827B6C" w:rsidP="00827B6C">
      <w:pPr>
        <w:rPr>
          <w:sz w:val="16"/>
        </w:rPr>
      </w:pPr>
      <w:r w:rsidRPr="00D40F4E">
        <w:rPr>
          <w:rStyle w:val="StyleUnderline"/>
          <w:highlight w:val="cyan"/>
        </w:rPr>
        <w:lastRenderedPageBreak/>
        <w:t>The</w:t>
      </w:r>
      <w:r w:rsidRPr="00D40F4E">
        <w:rPr>
          <w:sz w:val="16"/>
          <w:highlight w:val="cyan"/>
        </w:rPr>
        <w:t xml:space="preserve"> </w:t>
      </w:r>
      <w:r w:rsidRPr="00D40F4E">
        <w:rPr>
          <w:rStyle w:val="Emphasis"/>
          <w:highlight w:val="cyan"/>
        </w:rPr>
        <w:t>crises</w:t>
      </w:r>
      <w:r w:rsidRPr="00D40F4E">
        <w:rPr>
          <w:sz w:val="16"/>
          <w:highlight w:val="cyan"/>
        </w:rPr>
        <w:t xml:space="preserve"> </w:t>
      </w:r>
      <w:r w:rsidRPr="00D40F4E">
        <w:rPr>
          <w:rStyle w:val="StyleUnderline"/>
          <w:highlight w:val="cyan"/>
        </w:rPr>
        <w:t>we</w:t>
      </w:r>
      <w:r w:rsidRPr="00827B6C">
        <w:rPr>
          <w:rStyle w:val="StyleUnderline"/>
        </w:rPr>
        <w:t xml:space="preserve"> are likely to </w:t>
      </w:r>
      <w:r w:rsidRPr="00D40F4E">
        <w:rPr>
          <w:rStyle w:val="StyleUnderline"/>
          <w:highlight w:val="cyan"/>
        </w:rPr>
        <w:t>face</w:t>
      </w:r>
      <w:r w:rsidRPr="00827B6C">
        <w:rPr>
          <w:sz w:val="16"/>
        </w:rPr>
        <w:t xml:space="preserve"> in Trump’s second term </w:t>
      </w:r>
      <w:r w:rsidRPr="00D40F4E">
        <w:rPr>
          <w:rStyle w:val="StyleUnderline"/>
          <w:highlight w:val="cyan"/>
        </w:rPr>
        <w:t>are not</w:t>
      </w:r>
      <w:r w:rsidRPr="00827B6C">
        <w:rPr>
          <w:sz w:val="16"/>
        </w:rPr>
        <w:t xml:space="preserve"> simply </w:t>
      </w:r>
      <w:r w:rsidRPr="00827B6C">
        <w:rPr>
          <w:rStyle w:val="StyleUnderline"/>
        </w:rPr>
        <w:t>going to be crises of</w:t>
      </w:r>
      <w:r w:rsidRPr="00827B6C">
        <w:rPr>
          <w:sz w:val="16"/>
        </w:rPr>
        <w:t xml:space="preserve"> </w:t>
      </w:r>
      <w:r w:rsidRPr="00D40F4E">
        <w:rPr>
          <w:rStyle w:val="Emphasis"/>
          <w:highlight w:val="cyan"/>
        </w:rPr>
        <w:t>financial</w:t>
      </w:r>
      <w:r w:rsidRPr="00827B6C">
        <w:rPr>
          <w:sz w:val="16"/>
        </w:rPr>
        <w:t xml:space="preserve"> </w:t>
      </w:r>
      <w:r w:rsidRPr="00827B6C">
        <w:rPr>
          <w:rStyle w:val="StyleUnderline"/>
        </w:rPr>
        <w:t>regulation</w:t>
      </w:r>
      <w:r w:rsidRPr="00827B6C">
        <w:rPr>
          <w:sz w:val="16"/>
        </w:rPr>
        <w:t xml:space="preserve">, </w:t>
      </w:r>
      <w:r w:rsidRPr="00827B6C">
        <w:rPr>
          <w:rStyle w:val="StyleUnderline"/>
        </w:rPr>
        <w:t>or of</w:t>
      </w:r>
      <w:r w:rsidRPr="00827B6C">
        <w:rPr>
          <w:sz w:val="16"/>
        </w:rPr>
        <w:t xml:space="preserve"> </w:t>
      </w:r>
      <w:r w:rsidRPr="00827B6C">
        <w:rPr>
          <w:rStyle w:val="Emphasis"/>
        </w:rPr>
        <w:t>tariffs</w:t>
      </w:r>
      <w:r w:rsidRPr="00827B6C">
        <w:rPr>
          <w:sz w:val="16"/>
        </w:rPr>
        <w:t xml:space="preserve">, </w:t>
      </w:r>
      <w:r w:rsidRPr="00D40F4E">
        <w:rPr>
          <w:rStyle w:val="StyleUnderline"/>
          <w:highlight w:val="cyan"/>
        </w:rPr>
        <w:t>or of</w:t>
      </w:r>
      <w:r w:rsidRPr="00827B6C">
        <w:rPr>
          <w:sz w:val="16"/>
        </w:rPr>
        <w:t xml:space="preserve"> </w:t>
      </w:r>
      <w:r w:rsidRPr="00827B6C">
        <w:rPr>
          <w:rStyle w:val="Emphasis"/>
        </w:rPr>
        <w:t xml:space="preserve">withdrawn </w:t>
      </w:r>
      <w:r w:rsidRPr="00D40F4E">
        <w:rPr>
          <w:rStyle w:val="Emphasis"/>
          <w:highlight w:val="cyan"/>
        </w:rPr>
        <w:t>security</w:t>
      </w:r>
      <w:r w:rsidRPr="00827B6C">
        <w:rPr>
          <w:sz w:val="16"/>
        </w:rPr>
        <w:t xml:space="preserve"> guarantees, </w:t>
      </w:r>
      <w:r w:rsidRPr="00827B6C">
        <w:rPr>
          <w:rStyle w:val="StyleUnderline"/>
        </w:rPr>
        <w:t>or</w:t>
      </w:r>
      <w:r w:rsidRPr="00827B6C">
        <w:rPr>
          <w:sz w:val="16"/>
        </w:rPr>
        <w:t xml:space="preserve"> </w:t>
      </w:r>
      <w:r w:rsidRPr="00827B6C">
        <w:rPr>
          <w:rStyle w:val="Emphasis"/>
        </w:rPr>
        <w:t>breakdowns</w:t>
      </w:r>
      <w:r w:rsidRPr="00827B6C">
        <w:rPr>
          <w:sz w:val="16"/>
        </w:rPr>
        <w:t xml:space="preserve"> </w:t>
      </w:r>
      <w:r w:rsidRPr="00827B6C">
        <w:rPr>
          <w:rStyle w:val="StyleUnderline"/>
        </w:rPr>
        <w:t>of scientific knowledge</w:t>
      </w:r>
      <w:r w:rsidRPr="00827B6C">
        <w:rPr>
          <w:sz w:val="16"/>
        </w:rPr>
        <w:t xml:space="preserve">, </w:t>
      </w:r>
      <w:r w:rsidRPr="00827B6C">
        <w:rPr>
          <w:rStyle w:val="StyleUnderline"/>
        </w:rPr>
        <w:t>or</w:t>
      </w:r>
      <w:r w:rsidRPr="00827B6C">
        <w:rPr>
          <w:sz w:val="16"/>
        </w:rPr>
        <w:t xml:space="preserve"> loss of </w:t>
      </w:r>
      <w:r w:rsidRPr="00827B6C">
        <w:rPr>
          <w:rStyle w:val="Emphasis"/>
        </w:rPr>
        <w:t>capacity</w:t>
      </w:r>
      <w:r w:rsidRPr="00827B6C">
        <w:rPr>
          <w:sz w:val="16"/>
        </w:rPr>
        <w:t xml:space="preserve"> </w:t>
      </w:r>
      <w:r w:rsidRPr="00827B6C">
        <w:rPr>
          <w:rStyle w:val="StyleUnderline"/>
        </w:rPr>
        <w:t>to respond to</w:t>
      </w:r>
      <w:r w:rsidRPr="00827B6C">
        <w:rPr>
          <w:sz w:val="16"/>
        </w:rPr>
        <w:t xml:space="preserve"> </w:t>
      </w:r>
      <w:r w:rsidRPr="00827B6C">
        <w:rPr>
          <w:rStyle w:val="Emphasis"/>
        </w:rPr>
        <w:t>emergencies</w:t>
      </w:r>
      <w:r w:rsidRPr="00827B6C">
        <w:rPr>
          <w:sz w:val="16"/>
        </w:rPr>
        <w:t xml:space="preserve">. </w:t>
      </w:r>
      <w:r w:rsidRPr="00D40F4E">
        <w:rPr>
          <w:rStyle w:val="StyleUnderline"/>
          <w:highlight w:val="cyan"/>
        </w:rPr>
        <w:t>They are</w:t>
      </w:r>
      <w:r w:rsidRPr="00D40F4E">
        <w:rPr>
          <w:sz w:val="16"/>
          <w:highlight w:val="cyan"/>
        </w:rPr>
        <w:t xml:space="preserve"> </w:t>
      </w:r>
      <w:r w:rsidRPr="00D40F4E">
        <w:rPr>
          <w:rStyle w:val="Emphasis"/>
          <w:highlight w:val="cyan"/>
        </w:rPr>
        <w:t>likely</w:t>
      </w:r>
      <w:r w:rsidRPr="00827B6C">
        <w:rPr>
          <w:sz w:val="16"/>
        </w:rPr>
        <w:t xml:space="preserve">, instead </w:t>
      </w:r>
      <w:r w:rsidRPr="00D40F4E">
        <w:rPr>
          <w:rStyle w:val="StyleUnderline"/>
          <w:highlight w:val="cyan"/>
        </w:rPr>
        <w:t>to involve the</w:t>
      </w:r>
      <w:r w:rsidRPr="00D40F4E">
        <w:rPr>
          <w:sz w:val="16"/>
          <w:highlight w:val="cyan"/>
        </w:rPr>
        <w:t xml:space="preserve"> </w:t>
      </w:r>
      <w:r w:rsidRPr="00D40F4E">
        <w:rPr>
          <w:rStyle w:val="Emphasis"/>
          <w:highlight w:val="cyan"/>
        </w:rPr>
        <w:t>interactions</w:t>
      </w:r>
      <w:r w:rsidRPr="00D40F4E">
        <w:rPr>
          <w:sz w:val="16"/>
          <w:highlight w:val="cyan"/>
        </w:rPr>
        <w:t xml:space="preserve"> </w:t>
      </w:r>
      <w:r w:rsidRPr="00D40F4E">
        <w:rPr>
          <w:rStyle w:val="StyleUnderline"/>
          <w:highlight w:val="cyan"/>
        </w:rPr>
        <w:t>of</w:t>
      </w:r>
      <w:r w:rsidRPr="00827B6C">
        <w:rPr>
          <w:sz w:val="16"/>
        </w:rPr>
        <w:t xml:space="preserve"> two or more of </w:t>
      </w:r>
      <w:r w:rsidRPr="00D40F4E">
        <w:rPr>
          <w:rStyle w:val="StyleUnderline"/>
          <w:highlight w:val="cyan"/>
        </w:rPr>
        <w:t>these factors</w:t>
      </w:r>
      <w:r w:rsidRPr="00827B6C">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6B9D8042" w14:textId="77777777" w:rsidR="00827B6C" w:rsidRPr="00827B6C" w:rsidRDefault="00827B6C" w:rsidP="00827B6C"/>
    <w:p w14:paraId="4CAC47E8" w14:textId="42209D77" w:rsidR="00827B6C" w:rsidRPr="00827B6C" w:rsidRDefault="00827B6C" w:rsidP="00827B6C">
      <w:pPr>
        <w:pStyle w:val="Heading3"/>
      </w:pPr>
      <w:r w:rsidRPr="00827B6C">
        <w:lastRenderedPageBreak/>
        <w:t>Midterms DA---1NC</w:t>
      </w:r>
    </w:p>
    <w:p w14:paraId="1526A1FF" w14:textId="77777777" w:rsidR="00D40F4E" w:rsidRDefault="00827B6C" w:rsidP="00827B6C">
      <w:pPr>
        <w:pStyle w:val="Heading4"/>
      </w:pPr>
      <w:r w:rsidRPr="00827B6C">
        <w:t>The United States federal government should:</w:t>
      </w:r>
    </w:p>
    <w:p w14:paraId="3E63A810" w14:textId="77777777" w:rsidR="00D40F4E" w:rsidRDefault="00827B6C" w:rsidP="00827B6C">
      <w:pPr>
        <w:pStyle w:val="Heading4"/>
      </w:pPr>
      <w:r w:rsidRPr="00827B6C">
        <w:t>- find that the Constitution prohibits altering House voting districts from their state on November 11, 2025 state until 2030</w:t>
      </w:r>
    </w:p>
    <w:p w14:paraId="0475FA18" w14:textId="4E8E2664" w:rsidR="00827B6C" w:rsidRPr="00827B6C" w:rsidRDefault="00827B6C" w:rsidP="00827B6C">
      <w:pPr>
        <w:pStyle w:val="Heading4"/>
      </w:pPr>
      <w:r w:rsidRPr="00827B6C">
        <w:t>- faithfully certify the 2026 midterm elections</w:t>
      </w:r>
    </w:p>
    <w:p w14:paraId="084F5BA3" w14:textId="77777777" w:rsidR="00827B6C" w:rsidRPr="00827B6C" w:rsidRDefault="00827B6C" w:rsidP="00827B6C">
      <w:pPr>
        <w:pStyle w:val="Heading4"/>
      </w:pPr>
      <w:r w:rsidRPr="00827B6C">
        <w:t xml:space="preserve">Dems win </w:t>
      </w:r>
      <w:r w:rsidRPr="00827B6C">
        <w:rPr>
          <w:u w:val="single"/>
        </w:rPr>
        <w:t>House</w:t>
      </w:r>
      <w:r w:rsidRPr="00827B6C">
        <w:t xml:space="preserve"> now.</w:t>
      </w:r>
    </w:p>
    <w:p w14:paraId="677B3336" w14:textId="77777777" w:rsidR="00827B6C" w:rsidRPr="00827B6C" w:rsidRDefault="00827B6C" w:rsidP="00827B6C">
      <w:r w:rsidRPr="00827B6C">
        <w:rPr>
          <w:rFonts w:eastAsiaTheme="majorEastAsia" w:cstheme="majorBidi"/>
          <w:b/>
          <w:iCs/>
          <w:sz w:val="26"/>
        </w:rPr>
        <w:t>Kalshi 1-29</w:t>
      </w:r>
      <w:r w:rsidRPr="00827B6C">
        <w:t>. THE Superior Sports Betting Market. "Kalshi". 01-29-2026. https://kalshi.com/.</w:t>
      </w:r>
    </w:p>
    <w:p w14:paraId="7C6884E4" w14:textId="77777777" w:rsidR="00827B6C" w:rsidRPr="00827B6C" w:rsidRDefault="00827B6C" w:rsidP="00827B6C">
      <w:r w:rsidRPr="00827B6C">
        <w:rPr>
          <w:noProof/>
        </w:rPr>
        <w:drawing>
          <wp:inline distT="0" distB="0" distL="0" distR="0" wp14:anchorId="47DF3507" wp14:editId="59021A58">
            <wp:extent cx="5943600" cy="2249805"/>
            <wp:effectExtent l="0" t="0" r="0" b="0"/>
            <wp:docPr id="11860602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63222" name="Picture 1" descr="A screenshot of a phon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249805"/>
                    </a:xfrm>
                    <a:prstGeom prst="rect">
                      <a:avLst/>
                    </a:prstGeom>
                  </pic:spPr>
                </pic:pic>
              </a:graphicData>
            </a:graphic>
          </wp:inline>
        </w:drawing>
      </w:r>
    </w:p>
    <w:p w14:paraId="50BF1CB5" w14:textId="77777777" w:rsidR="00827B6C" w:rsidRPr="00827B6C" w:rsidRDefault="00827B6C" w:rsidP="00827B6C"/>
    <w:p w14:paraId="3D02E982" w14:textId="77777777" w:rsidR="00827B6C" w:rsidRPr="00827B6C" w:rsidRDefault="00827B6C" w:rsidP="00827B6C">
      <w:pPr>
        <w:pStyle w:val="Heading4"/>
      </w:pPr>
      <w:r w:rsidRPr="00827B6C">
        <w:t xml:space="preserve">The plan gives the GOP a </w:t>
      </w:r>
      <w:r w:rsidRPr="00827B6C">
        <w:rPr>
          <w:u w:val="single"/>
        </w:rPr>
        <w:t>healthcare cost reduction</w:t>
      </w:r>
      <w:r w:rsidRPr="00827B6C">
        <w:t xml:space="preserve"> platform. </w:t>
      </w:r>
    </w:p>
    <w:p w14:paraId="33C4E40A" w14:textId="77777777" w:rsidR="00827B6C" w:rsidRPr="00827B6C" w:rsidRDefault="00827B6C" w:rsidP="00827B6C">
      <w:r w:rsidRPr="00827B6C">
        <w:t xml:space="preserve">Christine </w:t>
      </w:r>
      <w:r w:rsidRPr="00827B6C">
        <w:rPr>
          <w:rStyle w:val="Style13ptBold"/>
        </w:rPr>
        <w:t>Sinsky et al. 22</w:t>
      </w:r>
      <w:r w:rsidRPr="00827B6C">
        <w:t>. MD, Board of Trustees, ABIM Foundation; Vice President of Professional Satisfaction, American Medical Association; et al. “Health Care Expenditures Attributable to Primary Care Physician Overall and Burnout-Related Turnover: A Cross-sectional Analysis.” Mayo Clinic Proceedings 97.4 (Apr. 2022): 693–702. doi:10.1016/j.mayocp.2021.09.013.</w:t>
      </w:r>
    </w:p>
    <w:p w14:paraId="236D15DF" w14:textId="77777777" w:rsidR="00827B6C" w:rsidRPr="00827B6C" w:rsidRDefault="00827B6C" w:rsidP="00827B6C">
      <w:pPr>
        <w:rPr>
          <w:sz w:val="16"/>
        </w:rPr>
      </w:pPr>
      <w:r w:rsidRPr="00827B6C">
        <w:rPr>
          <w:sz w:val="16"/>
        </w:rPr>
        <w:t>Conclusion</w:t>
      </w:r>
    </w:p>
    <w:p w14:paraId="2AECD55E" w14:textId="77777777" w:rsidR="00827B6C" w:rsidRPr="00827B6C" w:rsidRDefault="00827B6C" w:rsidP="00827B6C">
      <w:pPr>
        <w:rPr>
          <w:sz w:val="16"/>
        </w:rPr>
      </w:pPr>
      <w:r w:rsidRPr="00D40F4E">
        <w:rPr>
          <w:rStyle w:val="Emphasis"/>
          <w:highlight w:val="cyan"/>
        </w:rPr>
        <w:t>Turnover</w:t>
      </w:r>
      <w:r w:rsidRPr="00D40F4E">
        <w:rPr>
          <w:rStyle w:val="StyleUnderline"/>
          <w:highlight w:val="cyan"/>
        </w:rPr>
        <w:t xml:space="preserve"> of PCPs</w:t>
      </w:r>
      <w:r w:rsidRPr="00827B6C">
        <w:rPr>
          <w:rStyle w:val="StyleUnderline"/>
        </w:rPr>
        <w:t>, including</w:t>
      </w:r>
      <w:r w:rsidRPr="00827B6C">
        <w:rPr>
          <w:sz w:val="16"/>
        </w:rPr>
        <w:t xml:space="preserve"> that </w:t>
      </w:r>
      <w:r w:rsidRPr="00D40F4E">
        <w:rPr>
          <w:rStyle w:val="StyleUnderline"/>
          <w:highlight w:val="cyan"/>
        </w:rPr>
        <w:t xml:space="preserve">due to </w:t>
      </w:r>
      <w:r w:rsidRPr="00D40F4E">
        <w:rPr>
          <w:rStyle w:val="Emphasis"/>
          <w:highlight w:val="cyan"/>
        </w:rPr>
        <w:t>burnout</w:t>
      </w:r>
      <w:r w:rsidRPr="00D40F4E">
        <w:rPr>
          <w:rStyle w:val="StyleUnderline"/>
          <w:highlight w:val="cyan"/>
        </w:rPr>
        <w:t xml:space="preserve">, is </w:t>
      </w:r>
      <w:r w:rsidRPr="00D40F4E">
        <w:rPr>
          <w:rStyle w:val="Emphasis"/>
          <w:highlight w:val="cyan"/>
        </w:rPr>
        <w:t>costly</w:t>
      </w:r>
      <w:r w:rsidRPr="00D40F4E">
        <w:rPr>
          <w:rStyle w:val="StyleUnderline"/>
          <w:highlight w:val="cyan"/>
        </w:rPr>
        <w:t xml:space="preserve"> to public and private payers. Efforts to </w:t>
      </w:r>
      <w:r w:rsidRPr="00D40F4E">
        <w:rPr>
          <w:rStyle w:val="Emphasis"/>
          <w:highlight w:val="cyan"/>
        </w:rPr>
        <w:t>reduce</w:t>
      </w:r>
      <w:r w:rsidRPr="00D40F4E">
        <w:rPr>
          <w:rStyle w:val="StyleUnderline"/>
          <w:highlight w:val="cyan"/>
        </w:rPr>
        <w:t xml:space="preserve"> physician burnout may be</w:t>
      </w:r>
      <w:r w:rsidRPr="00827B6C">
        <w:rPr>
          <w:sz w:val="16"/>
        </w:rPr>
        <w:t xml:space="preserve"> considered as </w:t>
      </w:r>
      <w:r w:rsidRPr="00D40F4E">
        <w:rPr>
          <w:rStyle w:val="StyleUnderline"/>
          <w:highlight w:val="cyan"/>
        </w:rPr>
        <w:t xml:space="preserve">one approach to </w:t>
      </w:r>
      <w:r w:rsidRPr="00D40F4E">
        <w:rPr>
          <w:rStyle w:val="Emphasis"/>
          <w:highlight w:val="cyan"/>
        </w:rPr>
        <w:t>decrease</w:t>
      </w:r>
      <w:r w:rsidRPr="00827B6C">
        <w:rPr>
          <w:rStyle w:val="StyleUnderline"/>
        </w:rPr>
        <w:t xml:space="preserve"> US health </w:t>
      </w:r>
      <w:r w:rsidRPr="00D40F4E">
        <w:rPr>
          <w:rStyle w:val="StyleUnderline"/>
          <w:highlight w:val="cyan"/>
        </w:rPr>
        <w:t>care expenditures</w:t>
      </w:r>
      <w:r w:rsidRPr="00827B6C">
        <w:rPr>
          <w:sz w:val="16"/>
        </w:rPr>
        <w:t>.</w:t>
      </w:r>
    </w:p>
    <w:p w14:paraId="63C4F978" w14:textId="77777777" w:rsidR="00827B6C" w:rsidRPr="00827B6C" w:rsidRDefault="00827B6C" w:rsidP="00827B6C">
      <w:pPr>
        <w:rPr>
          <w:sz w:val="16"/>
        </w:rPr>
      </w:pPr>
    </w:p>
    <w:p w14:paraId="61E73F53" w14:textId="1D193F30" w:rsidR="00D40F4E" w:rsidRPr="00827B6C" w:rsidRDefault="00D40F4E" w:rsidP="00D40F4E">
      <w:pPr>
        <w:pStyle w:val="Heading4"/>
      </w:pPr>
      <w:r>
        <w:t>Health care will be top of mind</w:t>
      </w:r>
      <w:r w:rsidRPr="00827B6C">
        <w:t>.</w:t>
      </w:r>
    </w:p>
    <w:p w14:paraId="7F754304" w14:textId="77777777" w:rsidR="00D40F4E" w:rsidRPr="00827B6C" w:rsidRDefault="00D40F4E" w:rsidP="00D40F4E">
      <w:r w:rsidRPr="00827B6C">
        <w:t xml:space="preserve">Susan </w:t>
      </w:r>
      <w:r w:rsidRPr="00827B6C">
        <w:rPr>
          <w:rStyle w:val="Style13ptBold"/>
        </w:rPr>
        <w:t>Page 25</w:t>
      </w:r>
      <w:r w:rsidRPr="00827B6C">
        <w:t>. Washington Bureau chief of USA TODAY. “Master Stroke or Dumb Luck, Dems May Win Shutdown’s Long Game.” https://www.usatoday.com/story/news/politics/2025/11/12/government-shutdown-deal-democrats-health-care/87229443007/</w:t>
      </w:r>
    </w:p>
    <w:p w14:paraId="5098F7EC" w14:textId="77777777" w:rsidR="00D40F4E" w:rsidRPr="00827B6C" w:rsidRDefault="00D40F4E" w:rsidP="00D40F4E">
      <w:pPr>
        <w:rPr>
          <w:sz w:val="16"/>
        </w:rPr>
      </w:pPr>
      <w:r w:rsidRPr="00827B6C">
        <w:rPr>
          <w:rStyle w:val="StyleUnderline"/>
        </w:rPr>
        <w:t xml:space="preserve">What will voters </w:t>
      </w:r>
      <w:r w:rsidRPr="00827B6C">
        <w:rPr>
          <w:rStyle w:val="Emphasis"/>
        </w:rPr>
        <w:t>remember</w:t>
      </w:r>
      <w:r w:rsidRPr="00827B6C">
        <w:rPr>
          <w:sz w:val="16"/>
        </w:rPr>
        <w:t xml:space="preserve"> next November?</w:t>
      </w:r>
    </w:p>
    <w:p w14:paraId="176C0229" w14:textId="77777777" w:rsidR="00D40F4E" w:rsidRPr="00827B6C" w:rsidRDefault="00D40F4E" w:rsidP="00D40F4E">
      <w:pPr>
        <w:rPr>
          <w:sz w:val="16"/>
        </w:rPr>
      </w:pPr>
      <w:r w:rsidRPr="00827B6C">
        <w:rPr>
          <w:sz w:val="16"/>
        </w:rPr>
        <w:lastRenderedPageBreak/>
        <w:t>President Donald Trump claimed total victory in the deal that ends the record-breaking 43-day shutdown of the federal government, and Democrats are directing their fire at one another over the compromise that some senators struck without achieving their avowed goal of helping on health care costs.</w:t>
      </w:r>
    </w:p>
    <w:p w14:paraId="259BA82D" w14:textId="77777777" w:rsidR="00D40F4E" w:rsidRPr="00827B6C" w:rsidRDefault="00D40F4E" w:rsidP="00D40F4E">
      <w:pPr>
        <w:rPr>
          <w:sz w:val="16"/>
        </w:rPr>
      </w:pPr>
      <w:r w:rsidRPr="00827B6C">
        <w:rPr>
          <w:sz w:val="16"/>
        </w:rPr>
        <w:t xml:space="preserve">But almost precisely one year from today, </w:t>
      </w:r>
      <w:r w:rsidRPr="00D40F4E">
        <w:rPr>
          <w:rStyle w:val="StyleUnderline"/>
          <w:highlight w:val="cyan"/>
        </w:rPr>
        <w:t>when</w:t>
      </w:r>
      <w:r w:rsidRPr="00827B6C">
        <w:rPr>
          <w:rStyle w:val="StyleUnderline"/>
        </w:rPr>
        <w:t xml:space="preserve"> crucial </w:t>
      </w:r>
      <w:r w:rsidRPr="00D40F4E">
        <w:rPr>
          <w:rStyle w:val="Emphasis"/>
          <w:highlight w:val="cyan"/>
        </w:rPr>
        <w:t>midterm</w:t>
      </w:r>
      <w:r w:rsidRPr="00827B6C">
        <w:rPr>
          <w:sz w:val="16"/>
        </w:rPr>
        <w:t xml:space="preserve"> election</w:t>
      </w:r>
      <w:r w:rsidRPr="00D40F4E">
        <w:rPr>
          <w:rStyle w:val="Emphasis"/>
          <w:highlight w:val="cyan"/>
        </w:rPr>
        <w:t>s</w:t>
      </w:r>
      <w:r w:rsidRPr="00D40F4E">
        <w:rPr>
          <w:rStyle w:val="StyleUnderline"/>
          <w:highlight w:val="cyan"/>
        </w:rPr>
        <w:t xml:space="preserve"> are held</w:t>
      </w:r>
      <w:r w:rsidRPr="00827B6C">
        <w:rPr>
          <w:sz w:val="16"/>
        </w:rPr>
        <w:t xml:space="preserve">, history says </w:t>
      </w:r>
      <w:r w:rsidRPr="00D40F4E">
        <w:rPr>
          <w:rStyle w:val="StyleUnderline"/>
          <w:highlight w:val="cyan"/>
        </w:rPr>
        <w:t xml:space="preserve">the </w:t>
      </w:r>
      <w:r w:rsidRPr="00D40F4E">
        <w:rPr>
          <w:rStyle w:val="Emphasis"/>
          <w:highlight w:val="cyan"/>
        </w:rPr>
        <w:t>shutdown</w:t>
      </w:r>
      <w:r w:rsidRPr="00D40F4E">
        <w:rPr>
          <w:rStyle w:val="StyleUnderline"/>
          <w:highlight w:val="cyan"/>
        </w:rPr>
        <w:t xml:space="preserve"> will be </w:t>
      </w:r>
      <w:r w:rsidRPr="00D40F4E">
        <w:rPr>
          <w:rStyle w:val="Emphasis"/>
          <w:highlight w:val="cyan"/>
        </w:rPr>
        <w:t>old news</w:t>
      </w:r>
      <w:r w:rsidRPr="00D40F4E">
        <w:rPr>
          <w:rStyle w:val="StyleUnderline"/>
          <w:highlight w:val="cyan"/>
        </w:rPr>
        <w:t xml:space="preserve"> while</w:t>
      </w:r>
      <w:r w:rsidRPr="00827B6C">
        <w:rPr>
          <w:rStyle w:val="StyleUnderline"/>
        </w:rPr>
        <w:t xml:space="preserve"> the </w:t>
      </w:r>
      <w:r w:rsidRPr="00D40F4E">
        <w:rPr>
          <w:rStyle w:val="Emphasis"/>
          <w:highlight w:val="cyan"/>
        </w:rPr>
        <w:t>costs</w:t>
      </w:r>
      <w:r w:rsidRPr="00D40F4E">
        <w:rPr>
          <w:rStyle w:val="StyleUnderline"/>
          <w:highlight w:val="cyan"/>
        </w:rPr>
        <w:t xml:space="preserve"> of </w:t>
      </w:r>
      <w:r w:rsidRPr="00D40F4E">
        <w:rPr>
          <w:rStyle w:val="Emphasis"/>
          <w:highlight w:val="cyan"/>
        </w:rPr>
        <w:t>health care</w:t>
      </w:r>
      <w:r w:rsidRPr="00D40F4E">
        <w:rPr>
          <w:rStyle w:val="StyleUnderline"/>
          <w:highlight w:val="cyan"/>
        </w:rPr>
        <w:t xml:space="preserve"> will</w:t>
      </w:r>
      <w:r w:rsidRPr="00827B6C">
        <w:rPr>
          <w:rStyle w:val="StyleUnderline"/>
        </w:rPr>
        <w:t xml:space="preserve"> still </w:t>
      </w:r>
      <w:r w:rsidRPr="00D40F4E">
        <w:rPr>
          <w:rStyle w:val="StyleUnderline"/>
          <w:highlight w:val="cyan"/>
        </w:rPr>
        <w:t xml:space="preserve">be </w:t>
      </w:r>
      <w:r w:rsidRPr="00D40F4E">
        <w:rPr>
          <w:rStyle w:val="Emphasis"/>
          <w:highlight w:val="cyan"/>
        </w:rPr>
        <w:t>front</w:t>
      </w:r>
      <w:r w:rsidRPr="00D40F4E">
        <w:rPr>
          <w:rStyle w:val="StyleUnderline"/>
          <w:highlight w:val="cyan"/>
        </w:rPr>
        <w:t xml:space="preserve"> and </w:t>
      </w:r>
      <w:r w:rsidRPr="00D40F4E">
        <w:rPr>
          <w:rStyle w:val="Emphasis"/>
          <w:highlight w:val="cyan"/>
        </w:rPr>
        <w:t>center</w:t>
      </w:r>
      <w:r w:rsidRPr="00827B6C">
        <w:rPr>
          <w:sz w:val="16"/>
        </w:rPr>
        <w:t>.</w:t>
      </w:r>
    </w:p>
    <w:p w14:paraId="5F8F928C" w14:textId="77777777" w:rsidR="00D40F4E" w:rsidRPr="00827B6C" w:rsidRDefault="00D40F4E" w:rsidP="00D40F4E">
      <w:pPr>
        <w:rPr>
          <w:sz w:val="16"/>
        </w:rPr>
      </w:pPr>
      <w:r w:rsidRPr="00827B6C">
        <w:rPr>
          <w:rStyle w:val="StyleUnderline"/>
        </w:rPr>
        <w:t xml:space="preserve">By </w:t>
      </w:r>
      <w:r w:rsidRPr="00827B6C">
        <w:rPr>
          <w:rStyle w:val="Emphasis"/>
        </w:rPr>
        <w:t>master stroke</w:t>
      </w:r>
      <w:r w:rsidRPr="00827B6C">
        <w:rPr>
          <w:rStyle w:val="StyleUnderline"/>
        </w:rPr>
        <w:t xml:space="preserve"> or</w:t>
      </w:r>
      <w:r w:rsidRPr="00827B6C">
        <w:rPr>
          <w:sz w:val="16"/>
        </w:rPr>
        <w:t xml:space="preserve"> </w:t>
      </w:r>
      <w:r w:rsidRPr="00827B6C">
        <w:rPr>
          <w:strike/>
          <w:sz w:val="16"/>
        </w:rPr>
        <w:t>dumb</w:t>
      </w:r>
      <w:r w:rsidRPr="00827B6C">
        <w:rPr>
          <w:sz w:val="16"/>
        </w:rPr>
        <w:t xml:space="preserve"> </w:t>
      </w:r>
      <w:r w:rsidRPr="00827B6C">
        <w:rPr>
          <w:rStyle w:val="Emphasis"/>
        </w:rPr>
        <w:t>luck</w:t>
      </w:r>
      <w:r w:rsidRPr="00827B6C">
        <w:rPr>
          <w:sz w:val="16"/>
        </w:rPr>
        <w:t xml:space="preserve">, congressional </w:t>
      </w:r>
      <w:r w:rsidRPr="00D40F4E">
        <w:rPr>
          <w:rStyle w:val="Emphasis"/>
          <w:highlight w:val="cyan"/>
        </w:rPr>
        <w:t>Dem</w:t>
      </w:r>
      <w:r w:rsidRPr="00827B6C">
        <w:rPr>
          <w:rStyle w:val="StyleUnderline"/>
        </w:rPr>
        <w:t>ocrat</w:t>
      </w:r>
      <w:r w:rsidRPr="00D40F4E">
        <w:rPr>
          <w:rStyle w:val="Emphasis"/>
          <w:highlight w:val="cyan"/>
        </w:rPr>
        <w:t>s</w:t>
      </w:r>
      <w:r w:rsidRPr="00827B6C">
        <w:rPr>
          <w:rStyle w:val="StyleUnderline"/>
        </w:rPr>
        <w:t xml:space="preserve"> may have </w:t>
      </w:r>
      <w:r w:rsidRPr="00D40F4E">
        <w:rPr>
          <w:rStyle w:val="Emphasis"/>
          <w:highlight w:val="cyan"/>
        </w:rPr>
        <w:t>won</w:t>
      </w:r>
      <w:r w:rsidRPr="00D40F4E">
        <w:rPr>
          <w:rStyle w:val="StyleUnderline"/>
          <w:highlight w:val="cyan"/>
        </w:rPr>
        <w:t xml:space="preserve"> the long game by </w:t>
      </w:r>
      <w:r w:rsidRPr="00D40F4E">
        <w:rPr>
          <w:rStyle w:val="Emphasis"/>
          <w:highlight w:val="cyan"/>
        </w:rPr>
        <w:t>losing</w:t>
      </w:r>
      <w:r w:rsidRPr="00827B6C">
        <w:rPr>
          <w:rStyle w:val="StyleUnderline"/>
        </w:rPr>
        <w:t xml:space="preserve"> the short one</w:t>
      </w:r>
      <w:r w:rsidRPr="00827B6C">
        <w:rPr>
          <w:sz w:val="16"/>
        </w:rPr>
        <w:t xml:space="preserve"> on </w:t>
      </w:r>
      <w:r w:rsidRPr="00D40F4E">
        <w:rPr>
          <w:rStyle w:val="StyleUnderline"/>
          <w:highlight w:val="cyan"/>
        </w:rPr>
        <w:t xml:space="preserve">the </w:t>
      </w:r>
      <w:r w:rsidRPr="00D40F4E">
        <w:rPr>
          <w:rStyle w:val="Emphasis"/>
          <w:highlight w:val="cyan"/>
        </w:rPr>
        <w:t>shutdown</w:t>
      </w:r>
      <w:r w:rsidRPr="00827B6C">
        <w:rPr>
          <w:sz w:val="16"/>
        </w:rPr>
        <w:t xml:space="preserve">. </w:t>
      </w:r>
      <w:r w:rsidRPr="00D40F4E">
        <w:rPr>
          <w:rStyle w:val="StyleUnderline"/>
          <w:highlight w:val="cyan"/>
        </w:rPr>
        <w:t>They</w:t>
      </w:r>
      <w:r w:rsidRPr="00827B6C">
        <w:rPr>
          <w:sz w:val="16"/>
        </w:rPr>
        <w:t xml:space="preserve"> have </w:t>
      </w:r>
      <w:r w:rsidRPr="00D40F4E">
        <w:rPr>
          <w:rStyle w:val="Emphasis"/>
          <w:highlight w:val="cyan"/>
        </w:rPr>
        <w:t>spotlighted</w:t>
      </w:r>
      <w:r w:rsidRPr="00827B6C">
        <w:rPr>
          <w:sz w:val="16"/>
        </w:rPr>
        <w:t xml:space="preserve"> the </w:t>
      </w:r>
      <w:r w:rsidRPr="00827B6C">
        <w:rPr>
          <w:rStyle w:val="StyleUnderline"/>
        </w:rPr>
        <w:t xml:space="preserve">rising </w:t>
      </w:r>
      <w:r w:rsidRPr="00D40F4E">
        <w:rPr>
          <w:rStyle w:val="StyleUnderline"/>
          <w:highlight w:val="cyan"/>
        </w:rPr>
        <w:t>cost of</w:t>
      </w:r>
      <w:r w:rsidRPr="00827B6C">
        <w:rPr>
          <w:rStyle w:val="StyleUnderline"/>
        </w:rPr>
        <w:t xml:space="preserve"> health </w:t>
      </w:r>
      <w:r w:rsidRPr="00D40F4E">
        <w:rPr>
          <w:rStyle w:val="StyleUnderline"/>
          <w:highlight w:val="cyan"/>
        </w:rPr>
        <w:t xml:space="preserve">care and forced </w:t>
      </w:r>
      <w:r w:rsidRPr="00D40F4E">
        <w:rPr>
          <w:rStyle w:val="Emphasis"/>
          <w:highlight w:val="cyan"/>
        </w:rPr>
        <w:t>Repub</w:t>
      </w:r>
      <w:r w:rsidRPr="00827B6C">
        <w:rPr>
          <w:rStyle w:val="StyleUnderline"/>
        </w:rPr>
        <w:t>lican senator</w:t>
      </w:r>
      <w:r w:rsidRPr="00D40F4E">
        <w:rPr>
          <w:rStyle w:val="Emphasis"/>
          <w:highlight w:val="cyan"/>
        </w:rPr>
        <w:t>s</w:t>
      </w:r>
      <w:r w:rsidRPr="00D40F4E">
        <w:rPr>
          <w:rStyle w:val="StyleUnderline"/>
          <w:highlight w:val="cyan"/>
        </w:rPr>
        <w:t xml:space="preserve"> to vote against premium help</w:t>
      </w:r>
      <w:r w:rsidRPr="00827B6C">
        <w:rPr>
          <w:rStyle w:val="StyleUnderline"/>
        </w:rPr>
        <w:t xml:space="preserve"> that Democrats support</w:t>
      </w:r>
      <w:r w:rsidRPr="00827B6C">
        <w:rPr>
          <w:sz w:val="16"/>
        </w:rPr>
        <w:t>.</w:t>
      </w:r>
    </w:p>
    <w:p w14:paraId="21F5FAA6" w14:textId="77777777" w:rsidR="00D40F4E" w:rsidRPr="00827B6C" w:rsidRDefault="00D40F4E" w:rsidP="00D40F4E">
      <w:pPr>
        <w:rPr>
          <w:sz w:val="16"/>
        </w:rPr>
      </w:pPr>
      <w:r w:rsidRPr="00827B6C">
        <w:rPr>
          <w:sz w:val="16"/>
        </w:rPr>
        <w:t>In politics as in life: Watch out what you wish for.</w:t>
      </w:r>
    </w:p>
    <w:p w14:paraId="749D7A75" w14:textId="77777777" w:rsidR="00D40F4E" w:rsidRPr="00827B6C" w:rsidRDefault="00D40F4E" w:rsidP="00D40F4E">
      <w:pPr>
        <w:rPr>
          <w:sz w:val="16"/>
        </w:rPr>
      </w:pPr>
    </w:p>
    <w:p w14:paraId="6F584B3C" w14:textId="77777777" w:rsidR="00827B6C" w:rsidRPr="00827B6C" w:rsidRDefault="00827B6C" w:rsidP="00827B6C">
      <w:pPr>
        <w:pStyle w:val="Heading4"/>
      </w:pPr>
      <w:r w:rsidRPr="00827B6C">
        <w:t xml:space="preserve">Dem win blocks the </w:t>
      </w:r>
      <w:r w:rsidRPr="00827B6C">
        <w:rPr>
          <w:u w:val="single"/>
        </w:rPr>
        <w:t>Golden Dome</w:t>
      </w:r>
      <w:r w:rsidRPr="00827B6C">
        <w:t>.</w:t>
      </w:r>
    </w:p>
    <w:p w14:paraId="294B4073" w14:textId="77777777" w:rsidR="00827B6C" w:rsidRPr="00827B6C" w:rsidRDefault="00827B6C" w:rsidP="00827B6C">
      <w:r w:rsidRPr="00827B6C">
        <w:t xml:space="preserve">Rachel </w:t>
      </w:r>
      <w:r w:rsidRPr="00827B6C">
        <w:rPr>
          <w:rStyle w:val="Style13ptBold"/>
        </w:rPr>
        <w:t>Cox 25</w:t>
      </w:r>
      <w:r w:rsidRPr="00827B6C">
        <w:t>. Defense reporter since 1998. "General Says Commercial Space Industry is Ready for Golden Dome." https://www.airandspaceforces.com/general-says-commercial-space-industry-is-ready-for-golden-dome/</w:t>
      </w:r>
    </w:p>
    <w:p w14:paraId="46F434CC" w14:textId="77777777" w:rsidR="00827B6C" w:rsidRPr="00827B6C" w:rsidRDefault="00827B6C" w:rsidP="00827B6C">
      <w:pPr>
        <w:rPr>
          <w:sz w:val="16"/>
        </w:rPr>
      </w:pPr>
      <w:r w:rsidRPr="00827B6C">
        <w:rPr>
          <w:sz w:val="16"/>
        </w:rPr>
        <w:t xml:space="preserve">But </w:t>
      </w:r>
      <w:r w:rsidRPr="00827B6C">
        <w:rPr>
          <w:rStyle w:val="StyleUnderline"/>
        </w:rPr>
        <w:t xml:space="preserve">the </w:t>
      </w:r>
      <w:r w:rsidRPr="00D40F4E">
        <w:rPr>
          <w:rStyle w:val="Emphasis"/>
          <w:highlight w:val="cyan"/>
        </w:rPr>
        <w:t>Pentagon</w:t>
      </w:r>
      <w:r w:rsidRPr="00D40F4E">
        <w:rPr>
          <w:rStyle w:val="StyleUnderline"/>
          <w:highlight w:val="cyan"/>
        </w:rPr>
        <w:t xml:space="preserve"> and</w:t>
      </w:r>
      <w:r w:rsidRPr="00827B6C">
        <w:rPr>
          <w:sz w:val="16"/>
        </w:rPr>
        <w:t xml:space="preserve"> the commercial </w:t>
      </w:r>
      <w:r w:rsidRPr="00D40F4E">
        <w:rPr>
          <w:rStyle w:val="Emphasis"/>
          <w:highlight w:val="cyan"/>
        </w:rPr>
        <w:t>space industry</w:t>
      </w:r>
      <w:r w:rsidRPr="00D40F4E">
        <w:rPr>
          <w:rStyle w:val="StyleUnderline"/>
          <w:highlight w:val="cyan"/>
        </w:rPr>
        <w:t xml:space="preserve"> are </w:t>
      </w:r>
      <w:r w:rsidRPr="00D40F4E">
        <w:rPr>
          <w:rStyle w:val="Emphasis"/>
          <w:highlight w:val="cyan"/>
        </w:rPr>
        <w:t>capable</w:t>
      </w:r>
      <w:r w:rsidRPr="00D40F4E">
        <w:rPr>
          <w:rStyle w:val="StyleUnderline"/>
          <w:highlight w:val="cyan"/>
        </w:rPr>
        <w:t xml:space="preserve"> of producing a</w:t>
      </w:r>
      <w:r w:rsidRPr="00827B6C">
        <w:rPr>
          <w:rStyle w:val="StyleUnderline"/>
        </w:rPr>
        <w:t xml:space="preserve"> successful</w:t>
      </w:r>
      <w:r w:rsidRPr="00827B6C">
        <w:rPr>
          <w:sz w:val="16"/>
        </w:rPr>
        <w:t xml:space="preserve"> missile defense system like </w:t>
      </w:r>
      <w:r w:rsidRPr="00D40F4E">
        <w:rPr>
          <w:rStyle w:val="Emphasis"/>
          <w:highlight w:val="cyan"/>
        </w:rPr>
        <w:t>G</w:t>
      </w:r>
      <w:r w:rsidRPr="00827B6C">
        <w:rPr>
          <w:rStyle w:val="StyleUnderline"/>
        </w:rPr>
        <w:t xml:space="preserve">olden </w:t>
      </w:r>
      <w:r w:rsidRPr="00D40F4E">
        <w:rPr>
          <w:rStyle w:val="Emphasis"/>
          <w:highlight w:val="cyan"/>
        </w:rPr>
        <w:t>D</w:t>
      </w:r>
      <w:r w:rsidRPr="00827B6C">
        <w:rPr>
          <w:rStyle w:val="StyleUnderline"/>
        </w:rPr>
        <w:t>ome</w:t>
      </w:r>
      <w:r w:rsidRPr="00827B6C">
        <w:rPr>
          <w:sz w:val="16"/>
        </w:rPr>
        <w:t>, he said.</w:t>
      </w:r>
    </w:p>
    <w:p w14:paraId="219A58B8" w14:textId="77777777" w:rsidR="00827B6C" w:rsidRPr="00827B6C" w:rsidRDefault="00827B6C" w:rsidP="00827B6C">
      <w:pPr>
        <w:rPr>
          <w:sz w:val="16"/>
        </w:rPr>
      </w:pPr>
      <w:r w:rsidRPr="00827B6C">
        <w:rPr>
          <w:sz w:val="16"/>
        </w:rPr>
        <w:t>“</w:t>
      </w:r>
      <w:r w:rsidRPr="00827B6C">
        <w:rPr>
          <w:rStyle w:val="StyleUnderline"/>
        </w:rPr>
        <w:t xml:space="preserve">It </w:t>
      </w:r>
      <w:r w:rsidRPr="00827B6C">
        <w:rPr>
          <w:rStyle w:val="Emphasis"/>
        </w:rPr>
        <w:t>is</w:t>
      </w:r>
      <w:r w:rsidRPr="00827B6C">
        <w:rPr>
          <w:rStyle w:val="StyleUnderline"/>
        </w:rPr>
        <w:t xml:space="preserve"> technologically feasible</w:t>
      </w:r>
      <w:r w:rsidRPr="00827B6C">
        <w:rPr>
          <w:sz w:val="16"/>
        </w:rPr>
        <w:t>,” he said. “It’ll be expensive, for sure, but we’re a wealthy nation. We could make the choice to prioritize it.”</w:t>
      </w:r>
    </w:p>
    <w:p w14:paraId="394A3FD2" w14:textId="77777777" w:rsidR="00827B6C" w:rsidRPr="00827B6C" w:rsidRDefault="00827B6C" w:rsidP="00827B6C">
      <w:pPr>
        <w:rPr>
          <w:sz w:val="16"/>
        </w:rPr>
      </w:pPr>
      <w:r w:rsidRPr="00827B6C">
        <w:rPr>
          <w:sz w:val="16"/>
        </w:rPr>
        <w:t>As much as the space industry has evolved, Whiting cautioned that “there is some fragility in that defense industrial base and in that commercial space sector.”</w:t>
      </w:r>
    </w:p>
    <w:p w14:paraId="707F1EDF" w14:textId="77777777" w:rsidR="00827B6C" w:rsidRPr="00827B6C" w:rsidRDefault="00827B6C" w:rsidP="00827B6C">
      <w:pPr>
        <w:rPr>
          <w:sz w:val="16"/>
        </w:rPr>
      </w:pPr>
      <w:r w:rsidRPr="00827B6C">
        <w:rPr>
          <w:sz w:val="16"/>
        </w:rPr>
        <w:t>In the past, several large companies have relied on a single subcontractor to supply critical components, which creates “a choke point for us,” Whiting said.</w:t>
      </w:r>
    </w:p>
    <w:p w14:paraId="57D04B12" w14:textId="77777777" w:rsidR="00827B6C" w:rsidRPr="00827B6C" w:rsidRDefault="00827B6C" w:rsidP="00827B6C">
      <w:pPr>
        <w:rPr>
          <w:sz w:val="16"/>
        </w:rPr>
      </w:pPr>
      <w:r w:rsidRPr="00827B6C">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6CDCC754" w14:textId="77777777" w:rsidR="00827B6C" w:rsidRPr="00827B6C" w:rsidRDefault="00827B6C" w:rsidP="00827B6C">
      <w:pPr>
        <w:rPr>
          <w:sz w:val="16"/>
        </w:rPr>
      </w:pPr>
      <w:r w:rsidRPr="00827B6C">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6CD7E0E4" w14:textId="77777777" w:rsidR="00827B6C" w:rsidRPr="00827B6C" w:rsidRDefault="00827B6C" w:rsidP="00827B6C">
      <w:pPr>
        <w:rPr>
          <w:sz w:val="16"/>
        </w:rPr>
      </w:pPr>
      <w:r w:rsidRPr="00827B6C">
        <w:rPr>
          <w:sz w:val="16"/>
        </w:rPr>
        <w:t>The program’s first tranche of satellites was supposed to launch this year but is delayed. Tranche two has about 50 satellites under contract and in production.</w:t>
      </w:r>
    </w:p>
    <w:p w14:paraId="30DB82F0" w14:textId="77777777" w:rsidR="00827B6C" w:rsidRPr="00827B6C" w:rsidRDefault="00827B6C" w:rsidP="00827B6C">
      <w:pPr>
        <w:rPr>
          <w:sz w:val="16"/>
        </w:rPr>
      </w:pPr>
      <w:r w:rsidRPr="00827B6C">
        <w:rPr>
          <w:rStyle w:val="StyleUnderline"/>
        </w:rPr>
        <w:t xml:space="preserve">While </w:t>
      </w:r>
      <w:r w:rsidRPr="00D40F4E">
        <w:rPr>
          <w:rStyle w:val="Emphasis"/>
          <w:highlight w:val="cyan"/>
        </w:rPr>
        <w:t>G</w:t>
      </w:r>
      <w:r w:rsidRPr="00827B6C">
        <w:rPr>
          <w:rStyle w:val="StyleUnderline"/>
        </w:rPr>
        <w:t xml:space="preserve">olden </w:t>
      </w:r>
      <w:r w:rsidRPr="00D40F4E">
        <w:rPr>
          <w:rStyle w:val="Emphasis"/>
          <w:highlight w:val="cyan"/>
        </w:rPr>
        <w:t>D</w:t>
      </w:r>
      <w:r w:rsidRPr="00827B6C">
        <w:rPr>
          <w:rStyle w:val="StyleUnderline"/>
        </w:rPr>
        <w:t xml:space="preserve">ome may be </w:t>
      </w:r>
      <w:r w:rsidRPr="00D40F4E">
        <w:rPr>
          <w:rStyle w:val="Emphasis"/>
          <w:highlight w:val="cyan"/>
        </w:rPr>
        <w:t>technologically</w:t>
      </w:r>
      <w:r w:rsidRPr="00D40F4E">
        <w:rPr>
          <w:rStyle w:val="StyleUnderline"/>
          <w:highlight w:val="cyan"/>
        </w:rPr>
        <w:t xml:space="preserve"> possible</w:t>
      </w:r>
      <w:r w:rsidRPr="00827B6C">
        <w:rPr>
          <w:sz w:val="16"/>
        </w:rPr>
        <w:t xml:space="preserve">, Harrison said, </w:t>
      </w:r>
      <w:r w:rsidRPr="00D40F4E">
        <w:rPr>
          <w:rStyle w:val="StyleUnderline"/>
          <w:highlight w:val="cyan"/>
        </w:rPr>
        <w:t xml:space="preserve">it might not be </w:t>
      </w:r>
      <w:r w:rsidRPr="00D40F4E">
        <w:rPr>
          <w:rStyle w:val="Emphasis"/>
          <w:highlight w:val="cyan"/>
        </w:rPr>
        <w:t>politically</w:t>
      </w:r>
      <w:r w:rsidRPr="00827B6C">
        <w:rPr>
          <w:rStyle w:val="StyleUnderline"/>
        </w:rPr>
        <w:t xml:space="preserve"> feasible. </w:t>
      </w:r>
      <w:r w:rsidRPr="00D40F4E">
        <w:rPr>
          <w:rStyle w:val="StyleUnderline"/>
          <w:highlight w:val="cyan"/>
        </w:rPr>
        <w:t xml:space="preserve">Its </w:t>
      </w:r>
      <w:r w:rsidRPr="00D40F4E">
        <w:rPr>
          <w:rStyle w:val="Emphasis"/>
          <w:highlight w:val="cyan"/>
        </w:rPr>
        <w:t>fate</w:t>
      </w:r>
      <w:r w:rsidRPr="00D40F4E">
        <w:rPr>
          <w:rStyle w:val="StyleUnderline"/>
          <w:highlight w:val="cyan"/>
        </w:rPr>
        <w:t xml:space="preserve"> could be </w:t>
      </w:r>
      <w:r w:rsidRPr="00D40F4E">
        <w:rPr>
          <w:rStyle w:val="Emphasis"/>
          <w:highlight w:val="cyan"/>
        </w:rPr>
        <w:t>decided</w:t>
      </w:r>
      <w:r w:rsidRPr="00D40F4E">
        <w:rPr>
          <w:rStyle w:val="StyleUnderline"/>
          <w:highlight w:val="cyan"/>
        </w:rPr>
        <w:t xml:space="preserve"> by the</w:t>
      </w:r>
      <w:r w:rsidRPr="00827B6C">
        <w:rPr>
          <w:sz w:val="16"/>
        </w:rPr>
        <w:t xml:space="preserve"> 20</w:t>
      </w:r>
      <w:r w:rsidRPr="00D40F4E">
        <w:rPr>
          <w:rStyle w:val="Emphasis"/>
          <w:highlight w:val="cyan"/>
        </w:rPr>
        <w:t>26</w:t>
      </w:r>
      <w:r w:rsidRPr="00827B6C">
        <w:rPr>
          <w:sz w:val="16"/>
        </w:rPr>
        <w:t xml:space="preserve"> congressional </w:t>
      </w:r>
      <w:r w:rsidRPr="00D40F4E">
        <w:rPr>
          <w:rStyle w:val="Emphasis"/>
          <w:highlight w:val="cyan"/>
        </w:rPr>
        <w:t>midterm</w:t>
      </w:r>
      <w:r w:rsidRPr="00827B6C">
        <w:rPr>
          <w:sz w:val="16"/>
        </w:rPr>
        <w:t xml:space="preserve"> election</w:t>
      </w:r>
      <w:r w:rsidRPr="00D40F4E">
        <w:rPr>
          <w:rStyle w:val="Emphasis"/>
          <w:highlight w:val="cyan"/>
        </w:rPr>
        <w:t>s</w:t>
      </w:r>
      <w:r w:rsidRPr="00827B6C">
        <w:rPr>
          <w:sz w:val="16"/>
        </w:rPr>
        <w:t>.</w:t>
      </w:r>
    </w:p>
    <w:p w14:paraId="703B119E" w14:textId="77777777" w:rsidR="00827B6C" w:rsidRPr="00827B6C" w:rsidRDefault="00827B6C" w:rsidP="00827B6C">
      <w:pPr>
        <w:rPr>
          <w:sz w:val="16"/>
        </w:rPr>
      </w:pPr>
      <w:r w:rsidRPr="00827B6C">
        <w:rPr>
          <w:sz w:val="16"/>
        </w:rPr>
        <w:t>“</w:t>
      </w:r>
      <w:r w:rsidRPr="00D40F4E">
        <w:rPr>
          <w:rStyle w:val="StyleUnderline"/>
          <w:highlight w:val="cyan"/>
        </w:rPr>
        <w:t xml:space="preserve">If the House </w:t>
      </w:r>
      <w:r w:rsidRPr="00D40F4E">
        <w:rPr>
          <w:rStyle w:val="Emphasis"/>
          <w:highlight w:val="cyan"/>
        </w:rPr>
        <w:t>flips</w:t>
      </w:r>
      <w:r w:rsidRPr="00D40F4E">
        <w:rPr>
          <w:rStyle w:val="StyleUnderline"/>
          <w:highlight w:val="cyan"/>
        </w:rPr>
        <w:t xml:space="preserve"> to</w:t>
      </w:r>
      <w:r w:rsidRPr="00827B6C">
        <w:rPr>
          <w:sz w:val="16"/>
        </w:rPr>
        <w:t xml:space="preserve"> the </w:t>
      </w:r>
      <w:r w:rsidRPr="00D40F4E">
        <w:rPr>
          <w:rStyle w:val="Emphasis"/>
          <w:highlight w:val="cyan"/>
        </w:rPr>
        <w:t>Dem</w:t>
      </w:r>
      <w:r w:rsidRPr="00827B6C">
        <w:rPr>
          <w:sz w:val="16"/>
        </w:rPr>
        <w:t>ocrat</w:t>
      </w:r>
      <w:r w:rsidRPr="00D40F4E">
        <w:rPr>
          <w:rStyle w:val="Emphasis"/>
          <w:highlight w:val="cyan"/>
        </w:rPr>
        <w:t>s</w:t>
      </w:r>
      <w:r w:rsidRPr="00827B6C">
        <w:rPr>
          <w:sz w:val="16"/>
        </w:rPr>
        <w:t xml:space="preserve"> … </w:t>
      </w:r>
      <w:r w:rsidRPr="00D40F4E">
        <w:rPr>
          <w:rStyle w:val="StyleUnderline"/>
          <w:highlight w:val="cyan"/>
        </w:rPr>
        <w:t xml:space="preserve">how </w:t>
      </w:r>
      <w:r w:rsidRPr="00D40F4E">
        <w:rPr>
          <w:rStyle w:val="Emphasis"/>
          <w:highlight w:val="cyan"/>
        </w:rPr>
        <w:t>enthusiastic</w:t>
      </w:r>
      <w:r w:rsidRPr="00D40F4E">
        <w:rPr>
          <w:rStyle w:val="StyleUnderline"/>
          <w:highlight w:val="cyan"/>
        </w:rPr>
        <w:t xml:space="preserve"> are they going to be to put </w:t>
      </w:r>
      <w:r w:rsidRPr="00D40F4E">
        <w:rPr>
          <w:rStyle w:val="Emphasis"/>
          <w:highlight w:val="cyan"/>
        </w:rPr>
        <w:t>extra money</w:t>
      </w:r>
      <w:r w:rsidRPr="00827B6C">
        <w:rPr>
          <w:rStyle w:val="StyleUnderline"/>
        </w:rPr>
        <w:t xml:space="preserve"> in the budget </w:t>
      </w:r>
      <w:r w:rsidRPr="00D40F4E">
        <w:rPr>
          <w:rStyle w:val="StyleUnderline"/>
          <w:highlight w:val="cyan"/>
        </w:rPr>
        <w:t xml:space="preserve">for </w:t>
      </w:r>
      <w:r w:rsidRPr="00D40F4E">
        <w:rPr>
          <w:rStyle w:val="Emphasis"/>
          <w:highlight w:val="cyan"/>
        </w:rPr>
        <w:t>G</w:t>
      </w:r>
      <w:r w:rsidRPr="00827B6C">
        <w:rPr>
          <w:rStyle w:val="StyleUnderline"/>
        </w:rPr>
        <w:t xml:space="preserve">olden </w:t>
      </w:r>
      <w:r w:rsidRPr="00D40F4E">
        <w:rPr>
          <w:rStyle w:val="Emphasis"/>
          <w:highlight w:val="cyan"/>
        </w:rPr>
        <w:t>D</w:t>
      </w:r>
      <w:r w:rsidRPr="00827B6C">
        <w:rPr>
          <w:rStyle w:val="StyleUnderline"/>
        </w:rPr>
        <w:t xml:space="preserve">ome </w:t>
      </w:r>
      <w:r w:rsidRPr="00D40F4E">
        <w:rPr>
          <w:rStyle w:val="StyleUnderline"/>
          <w:highlight w:val="cyan"/>
        </w:rPr>
        <w:t>with</w:t>
      </w:r>
      <w:r w:rsidRPr="00827B6C">
        <w:rPr>
          <w:rStyle w:val="StyleUnderline"/>
        </w:rPr>
        <w:t xml:space="preserve"> </w:t>
      </w:r>
      <w:r w:rsidRPr="00D40F4E">
        <w:rPr>
          <w:rStyle w:val="Emphasis"/>
          <w:highlight w:val="cyan"/>
        </w:rPr>
        <w:t>that name</w:t>
      </w:r>
      <w:r w:rsidRPr="00827B6C">
        <w:rPr>
          <w:sz w:val="16"/>
        </w:rPr>
        <w:t>?” he said.</w:t>
      </w:r>
    </w:p>
    <w:p w14:paraId="251FD1D6" w14:textId="77777777" w:rsidR="00827B6C" w:rsidRPr="00827B6C" w:rsidRDefault="00827B6C" w:rsidP="00827B6C"/>
    <w:p w14:paraId="50C1C6E6" w14:textId="77777777" w:rsidR="00827B6C" w:rsidRPr="00827B6C" w:rsidRDefault="00827B6C" w:rsidP="00827B6C">
      <w:pPr>
        <w:keepNext/>
        <w:keepLines/>
        <w:spacing w:before="40" w:after="0"/>
        <w:outlineLvl w:val="3"/>
        <w:rPr>
          <w:rFonts w:eastAsia="Times New Roman"/>
          <w:b/>
          <w:iCs/>
          <w:sz w:val="26"/>
        </w:rPr>
      </w:pPr>
      <w:r w:rsidRPr="00827B6C">
        <w:rPr>
          <w:rFonts w:eastAsia="Times New Roman"/>
          <w:b/>
          <w:iCs/>
          <w:sz w:val="26"/>
        </w:rPr>
        <w:t xml:space="preserve">Golden dome causes </w:t>
      </w:r>
      <w:r w:rsidRPr="00827B6C">
        <w:rPr>
          <w:rFonts w:eastAsia="Times New Roman"/>
          <w:b/>
          <w:iCs/>
          <w:sz w:val="26"/>
          <w:u w:val="single"/>
        </w:rPr>
        <w:t>extinction</w:t>
      </w:r>
      <w:r w:rsidRPr="00827B6C">
        <w:rPr>
          <w:rFonts w:eastAsia="Times New Roman"/>
          <w:b/>
          <w:iCs/>
          <w:sz w:val="26"/>
        </w:rPr>
        <w:t>.</w:t>
      </w:r>
    </w:p>
    <w:p w14:paraId="34F83C53" w14:textId="77777777" w:rsidR="00827B6C" w:rsidRPr="00827B6C" w:rsidRDefault="00827B6C" w:rsidP="00827B6C">
      <w:r w:rsidRPr="00827B6C">
        <w:t xml:space="preserve">Ashley </w:t>
      </w:r>
      <w:r w:rsidRPr="00827B6C">
        <w:rPr>
          <w:rStyle w:val="Style13ptBold"/>
        </w:rPr>
        <w:t>Gate &amp;</w:t>
      </w:r>
      <w:r w:rsidRPr="00827B6C">
        <w:t xml:space="preserve"> William </w:t>
      </w:r>
      <w:r w:rsidRPr="00827B6C">
        <w:rPr>
          <w:rStyle w:val="Style13ptBold"/>
        </w:rPr>
        <w:t>Hartung 25</w:t>
      </w:r>
      <w:r w:rsidRPr="00827B6C">
        <w:t xml:space="preserve">. Researcher in the Quincy Institute’s Democratizing Foreign Policy program; Director of the Arms and Security Project at the Center for International Policy. “Trump’s Golden Dome could create a spiral of nuclear escalation.” </w:t>
      </w:r>
      <w:r w:rsidRPr="00827B6C">
        <w:lastRenderedPageBreak/>
        <w:t>https://www.salon.com/2025/11/27/trumps-golden-dome-could-create-a-spiral-of-nuclear-escalation_partner/</w:t>
      </w:r>
    </w:p>
    <w:p w14:paraId="322EFCAB" w14:textId="77777777" w:rsidR="00827B6C" w:rsidRPr="00827B6C" w:rsidRDefault="00827B6C" w:rsidP="00827B6C">
      <w:pPr>
        <w:rPr>
          <w:sz w:val="16"/>
        </w:rPr>
      </w:pPr>
      <w:r w:rsidRPr="00827B6C">
        <w:rPr>
          <w:sz w:val="16"/>
        </w:rPr>
        <w:t xml:space="preserve">Golden Dome is already slated to receive nearly $40 billion in the next year when funds from Trump’s “big beautiful bill” and the administration’s budget request for Fiscal Year 2026 are taken into account. The 2026 request for Golden Dome is more than twice the budget of the Centers for Disease Control and three times the budget of the Environmental Protection Agency, essential pillars of any effort to prevent new pandemics or address the challenges of the climate crisis. In addition, </w:t>
      </w:r>
      <w:r w:rsidRPr="00D40F4E">
        <w:rPr>
          <w:rStyle w:val="Emphasis"/>
          <w:highlight w:val="cyan"/>
        </w:rPr>
        <w:t>Golden Dome</w:t>
      </w:r>
      <w:r w:rsidRPr="00827B6C">
        <w:rPr>
          <w:rStyle w:val="StyleUnderline"/>
        </w:rPr>
        <w:t xml:space="preserve"> will </w:t>
      </w:r>
      <w:r w:rsidRPr="00827B6C">
        <w:rPr>
          <w:rStyle w:val="Emphasis"/>
        </w:rPr>
        <w:t xml:space="preserve">undoubtedly </w:t>
      </w:r>
      <w:r w:rsidRPr="00D40F4E">
        <w:rPr>
          <w:rStyle w:val="Emphasis"/>
          <w:highlight w:val="cyan"/>
        </w:rPr>
        <w:t>siphon</w:t>
      </w:r>
      <w:r w:rsidRPr="00D40F4E">
        <w:rPr>
          <w:rStyle w:val="StyleUnderline"/>
          <w:highlight w:val="cyan"/>
        </w:rPr>
        <w:t xml:space="preserve"> into the military</w:t>
      </w:r>
      <w:r w:rsidRPr="00827B6C">
        <w:rPr>
          <w:rStyle w:val="StyleUnderline"/>
        </w:rPr>
        <w:t xml:space="preserve"> sector </w:t>
      </w:r>
      <w:r w:rsidRPr="00D40F4E">
        <w:rPr>
          <w:rStyle w:val="Emphasis"/>
          <w:highlight w:val="cyan"/>
        </w:rPr>
        <w:t>significant numbers</w:t>
      </w:r>
      <w:r w:rsidRPr="00D40F4E">
        <w:rPr>
          <w:rStyle w:val="StyleUnderline"/>
          <w:highlight w:val="cyan"/>
        </w:rPr>
        <w:t xml:space="preserve"> of </w:t>
      </w:r>
      <w:r w:rsidRPr="00D40F4E">
        <w:rPr>
          <w:rStyle w:val="Emphasis"/>
          <w:highlight w:val="cyan"/>
        </w:rPr>
        <w:t>scientists</w:t>
      </w:r>
      <w:r w:rsidRPr="00827B6C">
        <w:rPr>
          <w:rStyle w:val="Emphasis"/>
        </w:rPr>
        <w:t xml:space="preserve"> and engineers</w:t>
      </w:r>
      <w:r w:rsidRPr="00827B6C">
        <w:rPr>
          <w:rStyle w:val="StyleUnderline"/>
        </w:rPr>
        <w:t xml:space="preserve"> </w:t>
      </w:r>
      <w:r w:rsidRPr="00D40F4E">
        <w:rPr>
          <w:rStyle w:val="StyleUnderline"/>
          <w:highlight w:val="cyan"/>
        </w:rPr>
        <w:t>who</w:t>
      </w:r>
      <w:r w:rsidRPr="00827B6C">
        <w:rPr>
          <w:sz w:val="16"/>
        </w:rPr>
        <w:t xml:space="preserve"> might </w:t>
      </w:r>
      <w:r w:rsidRPr="00D40F4E">
        <w:rPr>
          <w:rStyle w:val="StyleUnderline"/>
          <w:highlight w:val="cyan"/>
        </w:rPr>
        <w:t>otherwise</w:t>
      </w:r>
      <w:r w:rsidRPr="00827B6C">
        <w:rPr>
          <w:sz w:val="16"/>
        </w:rPr>
        <w:t xml:space="preserve"> be trying to </w:t>
      </w:r>
      <w:r w:rsidRPr="00D40F4E">
        <w:rPr>
          <w:rStyle w:val="StyleUnderline"/>
          <w:highlight w:val="cyan"/>
        </w:rPr>
        <w:t>solve</w:t>
      </w:r>
      <w:r w:rsidRPr="00827B6C">
        <w:rPr>
          <w:rStyle w:val="StyleUnderline"/>
        </w:rPr>
        <w:t xml:space="preserve"> </w:t>
      </w:r>
      <w:r w:rsidRPr="00D40F4E">
        <w:rPr>
          <w:rStyle w:val="Emphasis"/>
          <w:highlight w:val="cyan"/>
        </w:rPr>
        <w:t>environment</w:t>
      </w:r>
      <w:r w:rsidRPr="00827B6C">
        <w:rPr>
          <w:rStyle w:val="Emphasis"/>
        </w:rPr>
        <w:t>al</w:t>
      </w:r>
      <w:r w:rsidRPr="00827B6C">
        <w:rPr>
          <w:rStyle w:val="StyleUnderline"/>
        </w:rPr>
        <w:t xml:space="preserve"> </w:t>
      </w:r>
      <w:r w:rsidRPr="00D40F4E">
        <w:rPr>
          <w:rStyle w:val="StyleUnderline"/>
          <w:highlight w:val="cyan"/>
        </w:rPr>
        <w:t>and</w:t>
      </w:r>
      <w:r w:rsidRPr="00827B6C">
        <w:rPr>
          <w:rStyle w:val="StyleUnderline"/>
        </w:rPr>
        <w:t xml:space="preserve"> </w:t>
      </w:r>
      <w:r w:rsidRPr="00827B6C">
        <w:rPr>
          <w:rStyle w:val="Emphasis"/>
        </w:rPr>
        <w:t xml:space="preserve">public </w:t>
      </w:r>
      <w:r w:rsidRPr="00D40F4E">
        <w:rPr>
          <w:rStyle w:val="Emphasis"/>
          <w:highlight w:val="cyan"/>
        </w:rPr>
        <w:t>health</w:t>
      </w:r>
      <w:r w:rsidRPr="00D40F4E">
        <w:rPr>
          <w:rStyle w:val="StyleUnderline"/>
          <w:highlight w:val="cyan"/>
        </w:rPr>
        <w:t xml:space="preserve"> problems</w:t>
      </w:r>
      <w:r w:rsidRPr="00827B6C">
        <w:rPr>
          <w:sz w:val="16"/>
        </w:rPr>
        <w:t>, undermining this country’s ability to deal with the greatest threats to our lives and livelihoods to fund a defense system that will never actually be able to defend us.</w:t>
      </w:r>
    </w:p>
    <w:p w14:paraId="4F9FEEA8" w14:textId="77777777" w:rsidR="00827B6C" w:rsidRPr="00827B6C" w:rsidRDefault="00827B6C" w:rsidP="00827B6C">
      <w:pPr>
        <w:rPr>
          <w:sz w:val="16"/>
        </w:rPr>
      </w:pPr>
      <w:r w:rsidRPr="00827B6C">
        <w:rPr>
          <w:sz w:val="16"/>
        </w:rPr>
        <w:t xml:space="preserve">Worse yet, Golden Dome is likely to be more than just a waste of money. It could also </w:t>
      </w:r>
      <w:r w:rsidRPr="00D40F4E">
        <w:rPr>
          <w:rStyle w:val="Emphasis"/>
          <w:highlight w:val="cyan"/>
        </w:rPr>
        <w:t>accelerate</w:t>
      </w:r>
      <w:r w:rsidRPr="00827B6C">
        <w:rPr>
          <w:rStyle w:val="StyleUnderline"/>
        </w:rPr>
        <w:t xml:space="preserve"> the </w:t>
      </w:r>
      <w:r w:rsidRPr="00D40F4E">
        <w:rPr>
          <w:rStyle w:val="Emphasis"/>
          <w:highlight w:val="cyan"/>
        </w:rPr>
        <w:t>nuclear arms race</w:t>
      </w:r>
      <w:r w:rsidRPr="00827B6C">
        <w:rPr>
          <w:rStyle w:val="StyleUnderline"/>
        </w:rPr>
        <w:t xml:space="preserve"> </w:t>
      </w:r>
      <w:r w:rsidRPr="00D40F4E">
        <w:rPr>
          <w:rStyle w:val="StyleUnderline"/>
          <w:highlight w:val="cyan"/>
        </w:rPr>
        <w:t>between the U.S.</w:t>
      </w:r>
      <w:r w:rsidRPr="00827B6C">
        <w:rPr>
          <w:sz w:val="16"/>
        </w:rPr>
        <w:t xml:space="preserve">, </w:t>
      </w:r>
      <w:r w:rsidRPr="00D40F4E">
        <w:rPr>
          <w:rStyle w:val="StyleUnderline"/>
          <w:highlight w:val="cyan"/>
        </w:rPr>
        <w:t>Russia and China</w:t>
      </w:r>
      <w:r w:rsidRPr="00827B6C">
        <w:rPr>
          <w:sz w:val="16"/>
        </w:rPr>
        <w:t xml:space="preserve">. If, as is often the case, </w:t>
      </w:r>
      <w:r w:rsidRPr="00827B6C">
        <w:rPr>
          <w:rStyle w:val="StyleUnderline"/>
        </w:rPr>
        <w:t xml:space="preserve">America’s </w:t>
      </w:r>
      <w:r w:rsidRPr="00D40F4E">
        <w:rPr>
          <w:rStyle w:val="StyleUnderline"/>
          <w:highlight w:val="cyan"/>
        </w:rPr>
        <w:t xml:space="preserve">adversaries prepare for </w:t>
      </w:r>
      <w:r w:rsidRPr="00D40F4E">
        <w:rPr>
          <w:rStyle w:val="Emphasis"/>
          <w:highlight w:val="cyan"/>
        </w:rPr>
        <w:t>worst-case scenarios</w:t>
      </w:r>
      <w:r w:rsidRPr="00827B6C">
        <w:rPr>
          <w:sz w:val="16"/>
        </w:rPr>
        <w:t xml:space="preserve">, they are likely to </w:t>
      </w:r>
      <w:r w:rsidRPr="00D40F4E">
        <w:rPr>
          <w:rStyle w:val="StyleUnderline"/>
          <w:highlight w:val="cyan"/>
        </w:rPr>
        <w:t>make</w:t>
      </w:r>
      <w:r w:rsidRPr="00827B6C">
        <w:rPr>
          <w:sz w:val="16"/>
        </w:rPr>
        <w:t xml:space="preserve"> their </w:t>
      </w:r>
      <w:r w:rsidRPr="00D40F4E">
        <w:rPr>
          <w:rStyle w:val="StyleUnderline"/>
          <w:highlight w:val="cyan"/>
        </w:rPr>
        <w:t xml:space="preserve">plans based on the </w:t>
      </w:r>
      <w:r w:rsidRPr="00D40F4E">
        <w:rPr>
          <w:rStyle w:val="Emphasis"/>
          <w:sz w:val="30"/>
          <w:szCs w:val="30"/>
          <w:highlight w:val="cyan"/>
        </w:rPr>
        <w:t>idea</w:t>
      </w:r>
      <w:r w:rsidRPr="00827B6C">
        <w:rPr>
          <w:rStyle w:val="StyleUnderline"/>
        </w:rPr>
        <w:t xml:space="preserve"> that </w:t>
      </w:r>
      <w:r w:rsidRPr="00D40F4E">
        <w:rPr>
          <w:rStyle w:val="StyleUnderline"/>
          <w:highlight w:val="cyan"/>
        </w:rPr>
        <w:t>Golden Dome</w:t>
      </w:r>
      <w:r w:rsidRPr="00827B6C">
        <w:rPr>
          <w:rStyle w:val="StyleUnderline"/>
        </w:rPr>
        <w:t xml:space="preserve"> </w:t>
      </w:r>
      <w:r w:rsidRPr="00827B6C">
        <w:rPr>
          <w:rStyle w:val="Emphasis"/>
          <w:sz w:val="30"/>
          <w:szCs w:val="30"/>
        </w:rPr>
        <w:t xml:space="preserve">just </w:t>
      </w:r>
      <w:r w:rsidRPr="00D40F4E">
        <w:rPr>
          <w:rStyle w:val="Emphasis"/>
          <w:sz w:val="30"/>
          <w:szCs w:val="30"/>
          <w:highlight w:val="cyan"/>
        </w:rPr>
        <w:t>might work</w:t>
      </w:r>
      <w:r w:rsidRPr="00827B6C">
        <w:rPr>
          <w:sz w:val="16"/>
        </w:rPr>
        <w:t xml:space="preserve">, which means </w:t>
      </w:r>
      <w:r w:rsidRPr="00827B6C">
        <w:rPr>
          <w:rStyle w:val="StyleUnderline"/>
        </w:rPr>
        <w:t xml:space="preserve">they’ll increase their </w:t>
      </w:r>
      <w:r w:rsidRPr="00827B6C">
        <w:rPr>
          <w:rStyle w:val="Emphasis"/>
        </w:rPr>
        <w:t>offensive forces</w:t>
      </w:r>
      <w:r w:rsidRPr="00827B6C">
        <w:rPr>
          <w:sz w:val="16"/>
        </w:rPr>
        <w:t xml:space="preserve"> to ensure that, in a nuclear confrontation, they are able to overwhelm any new missile defense network. It was precisely this sort of offensive/defensive arms race that the Anti-Ballistic Missile Treaty of the era of President Richard Nixon was designed to prevent. That agreement was, however, abandoned by President George W. Bush.</w:t>
      </w:r>
    </w:p>
    <w:p w14:paraId="45938842" w14:textId="77777777" w:rsidR="00827B6C" w:rsidRPr="00827B6C" w:rsidRDefault="00827B6C" w:rsidP="00827B6C">
      <w:pPr>
        <w:rPr>
          <w:sz w:val="16"/>
        </w:rPr>
      </w:pPr>
      <w:r w:rsidRPr="00827B6C">
        <w:rPr>
          <w:sz w:val="16"/>
        </w:rPr>
        <w:t xml:space="preserve">A no less dangerous aspect of any future involving the Golden Dome would be the </w:t>
      </w:r>
      <w:r w:rsidRPr="00827B6C">
        <w:rPr>
          <w:rStyle w:val="StyleUnderline"/>
        </w:rPr>
        <w:t>creation of</w:t>
      </w:r>
      <w:r w:rsidRPr="00827B6C">
        <w:rPr>
          <w:sz w:val="16"/>
        </w:rPr>
        <w:t xml:space="preserve"> a </w:t>
      </w:r>
      <w:r w:rsidRPr="00827B6C">
        <w:rPr>
          <w:rStyle w:val="StyleUnderline"/>
        </w:rPr>
        <w:t xml:space="preserve">new set of </w:t>
      </w:r>
      <w:r w:rsidRPr="00D40F4E">
        <w:rPr>
          <w:rStyle w:val="Emphasis"/>
          <w:highlight w:val="cyan"/>
        </w:rPr>
        <w:t>space-based interceptors</w:t>
      </w:r>
      <w:r w:rsidRPr="00827B6C">
        <w:rPr>
          <w:sz w:val="16"/>
        </w:rPr>
        <w:t xml:space="preserve"> as </w:t>
      </w:r>
      <w:r w:rsidRPr="00827B6C">
        <w:rPr>
          <w:rStyle w:val="StyleUnderline"/>
        </w:rPr>
        <w:t xml:space="preserve">an </w:t>
      </w:r>
      <w:r w:rsidRPr="00827B6C">
        <w:rPr>
          <w:rStyle w:val="Emphasis"/>
        </w:rPr>
        <w:t>integral part</w:t>
      </w:r>
      <w:r w:rsidRPr="00827B6C">
        <w:rPr>
          <w:rStyle w:val="StyleUnderline"/>
        </w:rPr>
        <w:t xml:space="preserve"> of the system</w:t>
      </w:r>
      <w:r w:rsidRPr="00827B6C">
        <w:rPr>
          <w:sz w:val="16"/>
        </w:rPr>
        <w:t xml:space="preserve">. An interceptor in space may not actually be able to block a barrage of nuclear warheads, but it would definitely be capable of </w:t>
      </w:r>
      <w:r w:rsidRPr="00D40F4E">
        <w:rPr>
          <w:rStyle w:val="StyleUnderline"/>
          <w:highlight w:val="cyan"/>
        </w:rPr>
        <w:t>tak</w:t>
      </w:r>
      <w:r w:rsidRPr="00827B6C">
        <w:rPr>
          <w:rStyle w:val="StyleUnderline"/>
        </w:rPr>
        <w:t xml:space="preserve">ing </w:t>
      </w:r>
      <w:r w:rsidRPr="00D40F4E">
        <w:rPr>
          <w:rStyle w:val="StyleUnderline"/>
          <w:highlight w:val="cyan"/>
        </w:rPr>
        <w:t>out</w:t>
      </w:r>
      <w:r w:rsidRPr="00827B6C">
        <w:rPr>
          <w:rStyle w:val="StyleUnderline"/>
        </w:rPr>
        <w:t xml:space="preserve"> </w:t>
      </w:r>
      <w:r w:rsidRPr="00827B6C">
        <w:rPr>
          <w:rStyle w:val="Emphasis"/>
        </w:rPr>
        <w:t xml:space="preserve">civilian and military </w:t>
      </w:r>
      <w:r w:rsidRPr="00D40F4E">
        <w:rPr>
          <w:rStyle w:val="Emphasis"/>
          <w:highlight w:val="cyan"/>
        </w:rPr>
        <w:t>satellites</w:t>
      </w:r>
      <w:r w:rsidRPr="00827B6C">
        <w:rPr>
          <w:sz w:val="16"/>
        </w:rPr>
        <w:t xml:space="preserve">, which travel in predictable orbits. If the unspoken agreement not to attack such satellites were ever to be lifted, </w:t>
      </w:r>
      <w:r w:rsidRPr="00827B6C">
        <w:rPr>
          <w:rStyle w:val="Emphasis"/>
        </w:rPr>
        <w:t>basic functions</w:t>
      </w:r>
      <w:r w:rsidRPr="00827B6C">
        <w:rPr>
          <w:rStyle w:val="StyleUnderline"/>
        </w:rPr>
        <w:t xml:space="preserve"> of </w:t>
      </w:r>
      <w:r w:rsidRPr="00D40F4E">
        <w:rPr>
          <w:rStyle w:val="StyleUnderline"/>
          <w:highlight w:val="cyan"/>
        </w:rPr>
        <w:t>the</w:t>
      </w:r>
      <w:r w:rsidRPr="00827B6C">
        <w:rPr>
          <w:rStyle w:val="StyleUnderline"/>
        </w:rPr>
        <w:t xml:space="preserve"> </w:t>
      </w:r>
      <w:r w:rsidRPr="00827B6C">
        <w:rPr>
          <w:rStyle w:val="Emphasis"/>
        </w:rPr>
        <w:t xml:space="preserve">global </w:t>
      </w:r>
      <w:r w:rsidRPr="00D40F4E">
        <w:rPr>
          <w:rStyle w:val="Emphasis"/>
          <w:highlight w:val="cyan"/>
        </w:rPr>
        <w:t>economy</w:t>
      </w:r>
      <w:r w:rsidRPr="00827B6C">
        <w:rPr>
          <w:sz w:val="16"/>
        </w:rPr>
        <w:t xml:space="preserve"> (not to speak of </w:t>
      </w:r>
      <w:r w:rsidRPr="00827B6C">
        <w:rPr>
          <w:rStyle w:val="StyleUnderline"/>
        </w:rPr>
        <w:t xml:space="preserve">the </w:t>
      </w:r>
      <w:r w:rsidRPr="00827B6C">
        <w:rPr>
          <w:rStyle w:val="Emphasis"/>
        </w:rPr>
        <w:t xml:space="preserve">U.S. </w:t>
      </w:r>
      <w:r w:rsidRPr="00D40F4E">
        <w:rPr>
          <w:rStyle w:val="Emphasis"/>
          <w:highlight w:val="cyan"/>
        </w:rPr>
        <w:t>military</w:t>
      </w:r>
      <w:r w:rsidRPr="00827B6C">
        <w:rPr>
          <w:sz w:val="16"/>
        </w:rPr>
        <w:t xml:space="preserve">) would be </w:t>
      </w:r>
      <w:r w:rsidRPr="00D40F4E">
        <w:rPr>
          <w:rStyle w:val="StyleUnderline"/>
          <w:highlight w:val="cyan"/>
        </w:rPr>
        <w:t>at risk</w:t>
      </w:r>
      <w:r w:rsidRPr="00827B6C">
        <w:rPr>
          <w:sz w:val="16"/>
        </w:rPr>
        <w:t xml:space="preserve">. Not only could attacks on satellites bring the global economy to a grinding halt, but they could also </w:t>
      </w:r>
      <w:r w:rsidRPr="00D40F4E">
        <w:rPr>
          <w:rStyle w:val="StyleUnderline"/>
          <w:highlight w:val="cyan"/>
        </w:rPr>
        <w:t xml:space="preserve">spark a </w:t>
      </w:r>
      <w:r w:rsidRPr="00D40F4E">
        <w:rPr>
          <w:rStyle w:val="Emphasis"/>
          <w:highlight w:val="cyan"/>
        </w:rPr>
        <w:t>spiral of escalation</w:t>
      </w:r>
      <w:r w:rsidRPr="00D40F4E">
        <w:rPr>
          <w:rStyle w:val="StyleUnderline"/>
          <w:highlight w:val="cyan"/>
        </w:rPr>
        <w:t xml:space="preserve"> that</w:t>
      </w:r>
      <w:r w:rsidRPr="00827B6C">
        <w:rPr>
          <w:sz w:val="16"/>
        </w:rPr>
        <w:t xml:space="preserve"> might, in the end, </w:t>
      </w:r>
      <w:r w:rsidRPr="00D40F4E">
        <w:rPr>
          <w:rStyle w:val="StyleUnderline"/>
          <w:highlight w:val="cyan"/>
        </w:rPr>
        <w:t>lead to</w:t>
      </w:r>
      <w:r w:rsidRPr="00827B6C">
        <w:rPr>
          <w:sz w:val="16"/>
        </w:rPr>
        <w:t xml:space="preserve"> the </w:t>
      </w:r>
      <w:r w:rsidRPr="00D40F4E">
        <w:rPr>
          <w:rStyle w:val="StyleUnderline"/>
          <w:highlight w:val="cyan"/>
        </w:rPr>
        <w:t xml:space="preserve">use of </w:t>
      </w:r>
      <w:r w:rsidRPr="00D40F4E">
        <w:rPr>
          <w:rStyle w:val="Emphasis"/>
          <w:highlight w:val="cyan"/>
        </w:rPr>
        <w:t>nuc</w:t>
      </w:r>
      <w:r w:rsidRPr="00827B6C">
        <w:rPr>
          <w:rStyle w:val="Emphasis"/>
        </w:rPr>
        <w:t>lear weapon</w:t>
      </w:r>
      <w:r w:rsidRPr="00D40F4E">
        <w:rPr>
          <w:rStyle w:val="Emphasis"/>
          <w:highlight w:val="cyan"/>
        </w:rPr>
        <w:t>s</w:t>
      </w:r>
      <w:r w:rsidRPr="00827B6C">
        <w:rPr>
          <w:sz w:val="16"/>
        </w:rPr>
        <w:t>.</w:t>
      </w:r>
    </w:p>
    <w:p w14:paraId="158D89F3" w14:textId="77777777" w:rsidR="00827B6C" w:rsidRPr="00827B6C" w:rsidRDefault="00827B6C" w:rsidP="00827B6C"/>
    <w:p w14:paraId="2D09C831" w14:textId="3C0931EB" w:rsidR="003D1D2E" w:rsidRDefault="003D1D2E" w:rsidP="003D1D2E">
      <w:pPr>
        <w:pStyle w:val="Heading2"/>
      </w:pPr>
      <w:r>
        <w:lastRenderedPageBreak/>
        <w:t>ON</w:t>
      </w:r>
    </w:p>
    <w:p w14:paraId="76EEE1CF" w14:textId="11CE290E" w:rsidR="006232BB" w:rsidRDefault="006232BB" w:rsidP="006232BB">
      <w:pPr>
        <w:pStyle w:val="Heading3"/>
      </w:pPr>
      <w:r w:rsidRPr="00827B6C">
        <w:t>Corporatization Advantage</w:t>
      </w:r>
      <w:r w:rsidR="008557AC">
        <w:t>---1NC</w:t>
      </w:r>
    </w:p>
    <w:p w14:paraId="1C4C0C48" w14:textId="7857B55F" w:rsidR="008557AC" w:rsidRPr="00114EAF" w:rsidRDefault="008557AC" w:rsidP="008557AC">
      <w:pPr>
        <w:pStyle w:val="Heading4"/>
      </w:pPr>
      <w:r>
        <w:t>Alt causes. They can’t solve the practices themselves, even if they increase physicians</w:t>
      </w:r>
      <w:r w:rsidRPr="00114EAF">
        <w:t>.</w:t>
      </w:r>
      <w:r>
        <w:t xml:space="preserve"> Yellow.</w:t>
      </w:r>
    </w:p>
    <w:p w14:paraId="2C7FDEA7" w14:textId="086E4C6E" w:rsidR="008557AC" w:rsidRPr="00114EAF" w:rsidRDefault="008557AC" w:rsidP="008557AC">
      <w:r>
        <w:rPr>
          <w:rStyle w:val="Style13ptBold"/>
          <w:rFonts w:eastAsiaTheme="majorEastAsia" w:cstheme="majorBidi"/>
          <w:bCs w:val="0"/>
          <w:iCs/>
          <w:sz w:val="24"/>
        </w:rPr>
        <w:t xml:space="preserve">1AC </w:t>
      </w:r>
      <w:r w:rsidRPr="00DF4A75">
        <w:rPr>
          <w:rStyle w:val="Style13ptBold"/>
          <w:rFonts w:eastAsiaTheme="majorEastAsia" w:cstheme="majorBidi"/>
          <w:bCs w:val="0"/>
          <w:iCs/>
          <w:sz w:val="24"/>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408D84DC" w14:textId="77777777" w:rsidR="008557AC" w:rsidRPr="00114EAF" w:rsidRDefault="008557AC" w:rsidP="008557AC">
      <w:pPr>
        <w:rPr>
          <w:sz w:val="16"/>
        </w:rPr>
      </w:pPr>
      <w:r w:rsidRPr="004500CF">
        <w:rPr>
          <w:rStyle w:val="Emphasis"/>
          <w:highlight w:val="cyan"/>
        </w:rPr>
        <w:t>Independent physicians</w:t>
      </w:r>
      <w:r w:rsidRPr="004500CF">
        <w:rPr>
          <w:highlight w:val="cyan"/>
          <w:u w:val="single"/>
        </w:rPr>
        <w:t xml:space="preserve"> in </w:t>
      </w:r>
      <w:r w:rsidRPr="004500CF">
        <w:rPr>
          <w:rStyle w:val="Emphasis"/>
          <w:highlight w:val="cyan"/>
        </w:rPr>
        <w:t>rural</w:t>
      </w:r>
      <w:r w:rsidRPr="004500CF">
        <w:rPr>
          <w:rStyle w:val="StyleUnderline"/>
          <w:highlight w:val="cyan"/>
        </w:rPr>
        <w:t xml:space="preserve"> areas declined </w:t>
      </w:r>
      <w:r w:rsidRPr="004500CF">
        <w:rPr>
          <w:rStyle w:val="Emphasis"/>
          <w:highlight w:val="cyan"/>
        </w:rPr>
        <w:t>43%</w:t>
      </w:r>
      <w:r w:rsidRPr="00114EAF">
        <w:rPr>
          <w:sz w:val="16"/>
        </w:rPr>
        <w:t>, or 9,500 doctors, in the five-year period from January 2019 to January 2024, according to a new analysis commissioned by the Physicians Advocacy Institute (PAI), with data from Avalere.</w:t>
      </w:r>
    </w:p>
    <w:p w14:paraId="102EBDBF" w14:textId="77777777" w:rsidR="008557AC" w:rsidRPr="00114EAF" w:rsidRDefault="008557AC" w:rsidP="008557AC">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other </w:t>
      </w:r>
      <w:r w:rsidRPr="004500CF">
        <w:rPr>
          <w:rStyle w:val="Emphasis"/>
          <w:highlight w:val="cyan"/>
        </w:rPr>
        <w:t>corporate ownership</w:t>
      </w:r>
      <w:r w:rsidRPr="00114EAF">
        <w:rPr>
          <w:u w:val="single"/>
        </w:rPr>
        <w:t xml:space="preserve"> levels </w:t>
      </w:r>
      <w:r w:rsidRPr="004500CF">
        <w:rPr>
          <w:rStyle w:val="Emphasis"/>
          <w:highlight w:val="cya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4500CF">
        <w:rPr>
          <w:highlight w:val="cyan"/>
          <w:u w:val="single"/>
        </w:rPr>
        <w:t>foreshadow</w:t>
      </w:r>
      <w:r w:rsidRPr="00114EAF">
        <w:rPr>
          <w:sz w:val="16"/>
        </w:rPr>
        <w:t xml:space="preserve"> not just doctors switching types of employment, but </w:t>
      </w:r>
      <w:r w:rsidRPr="00114EAF">
        <w:rPr>
          <w:u w:val="single"/>
        </w:rPr>
        <w:t xml:space="preserve">a larger issue of </w:t>
      </w:r>
      <w:r w:rsidRPr="004500CF">
        <w:rPr>
          <w:rStyle w:val="StyleUnderline"/>
          <w:highlight w:val="cyan"/>
        </w:rPr>
        <w:t>declining</w:t>
      </w:r>
      <w:r w:rsidRPr="00114EAF">
        <w:rPr>
          <w:rStyle w:val="StyleUnderline"/>
        </w:rPr>
        <w:t xml:space="preserve"> health care </w:t>
      </w:r>
      <w:r w:rsidRPr="004500CF">
        <w:rPr>
          <w:rStyle w:val="StyleUnderline"/>
          <w:highlight w:val="cyan"/>
        </w:rPr>
        <w:t>access</w:t>
      </w:r>
      <w:r w:rsidRPr="004500CF">
        <w:rPr>
          <w:highlight w:val="cyan"/>
          <w:u w:val="single"/>
        </w:rPr>
        <w:t xml:space="preserve"> in </w:t>
      </w:r>
      <w:r w:rsidRPr="004500CF">
        <w:rPr>
          <w:rStyle w:val="Emphasis"/>
          <w:highlight w:val="cyan"/>
        </w:rPr>
        <w:t>rural areas</w:t>
      </w:r>
      <w:r w:rsidRPr="00114EAF">
        <w:rPr>
          <w:sz w:val="16"/>
        </w:rPr>
        <w:t>, according to PAI.</w:t>
      </w:r>
    </w:p>
    <w:p w14:paraId="6C320959" w14:textId="77777777" w:rsidR="008557AC" w:rsidRPr="00114EAF" w:rsidRDefault="008557AC" w:rsidP="008557AC">
      <w:pPr>
        <w:rPr>
          <w:sz w:val="16"/>
        </w:rPr>
      </w:pPr>
      <w:r w:rsidRPr="00114EAF">
        <w:rPr>
          <w:sz w:val="16"/>
        </w:rPr>
        <w:t>“</w:t>
      </w:r>
      <w:r w:rsidRPr="00114EAF">
        <w:rPr>
          <w:rStyle w:val="Emphasis"/>
        </w:rPr>
        <w:t>Small</w:t>
      </w:r>
      <w:r w:rsidRPr="00114EAF">
        <w:rPr>
          <w:u w:val="single"/>
        </w:rPr>
        <w:t xml:space="preserve">, </w:t>
      </w:r>
      <w:r w:rsidRPr="004500CF">
        <w:rPr>
          <w:rStyle w:val="Emphasis"/>
          <w:highlight w:val="cyan"/>
        </w:rPr>
        <w:t>independent practices</w:t>
      </w:r>
      <w:r w:rsidRPr="004500CF">
        <w:rPr>
          <w:highlight w:val="cyan"/>
          <w:u w:val="single"/>
        </w:rPr>
        <w:t xml:space="preserve"> have been the </w:t>
      </w:r>
      <w:r w:rsidRPr="004500CF">
        <w:rPr>
          <w:rStyle w:val="Emphasis"/>
          <w:highlight w:val="cyan"/>
        </w:rPr>
        <w:t>cornerstone</w:t>
      </w:r>
      <w:r w:rsidRPr="004500CF">
        <w:rPr>
          <w:rStyle w:val="StyleUnderline"/>
          <w:highlight w:val="cyan"/>
        </w:rPr>
        <w:t xml:space="preserve"> of</w:t>
      </w:r>
      <w:r w:rsidRPr="00114EAF">
        <w:rPr>
          <w:rStyle w:val="StyleUnderline"/>
        </w:rPr>
        <w:t xml:space="preserve"> medical </w:t>
      </w:r>
      <w:r w:rsidRPr="004500CF">
        <w:rPr>
          <w:rStyle w:val="StyleUnderline"/>
          <w:highlight w:val="cyan"/>
        </w:rPr>
        <w:t>care</w:t>
      </w:r>
      <w:r w:rsidRPr="004500CF">
        <w:rPr>
          <w:highlight w:val="cyan"/>
          <w:u w:val="single"/>
        </w:rPr>
        <w:t xml:space="preserve"> for</w:t>
      </w:r>
      <w:r w:rsidRPr="00114EAF">
        <w:rPr>
          <w:sz w:val="16"/>
        </w:rPr>
        <w:t xml:space="preserve"> many people in </w:t>
      </w:r>
      <w:r w:rsidRPr="004500CF">
        <w:rPr>
          <w:rStyle w:val="Emphasis"/>
          <w:highlight w:val="cya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4500CF">
        <w:rPr>
          <w:rStyle w:val="Emphasis"/>
          <w:highlight w:val="cyan"/>
        </w:rPr>
        <w:t>corporate acquisitions</w:t>
      </w:r>
      <w:r w:rsidRPr="00114EAF">
        <w:rPr>
          <w:sz w:val="16"/>
        </w:rPr>
        <w:t xml:space="preserve"> often </w:t>
      </w:r>
      <w:r w:rsidRPr="004500CF">
        <w:rPr>
          <w:highlight w:val="cyan"/>
          <w:u w:val="single"/>
        </w:rPr>
        <w:t xml:space="preserve">lead to </w:t>
      </w:r>
      <w:r w:rsidRPr="004500CF">
        <w:rPr>
          <w:rStyle w:val="Emphasis"/>
          <w:highlight w:val="cyan"/>
        </w:rPr>
        <w:t>closures</w:t>
      </w:r>
      <w:r w:rsidRPr="00114EAF">
        <w:rPr>
          <w:sz w:val="16"/>
        </w:rPr>
        <w:t>.</w:t>
      </w:r>
    </w:p>
    <w:p w14:paraId="569D87AD" w14:textId="77777777" w:rsidR="008557AC" w:rsidRPr="00114EAF" w:rsidRDefault="008557AC" w:rsidP="008557AC">
      <w:pPr>
        <w:rPr>
          <w:sz w:val="16"/>
        </w:rPr>
      </w:pPr>
      <w:r w:rsidRPr="00114EAF">
        <w:rPr>
          <w:sz w:val="16"/>
        </w:rPr>
        <w:t xml:space="preserve">“We are concerned that </w:t>
      </w:r>
      <w:r w:rsidRPr="004500CF">
        <w:rPr>
          <w:highlight w:val="cyan"/>
          <w:u w:val="single"/>
        </w:rPr>
        <w:t>this</w:t>
      </w:r>
      <w:r w:rsidRPr="00114EAF">
        <w:rPr>
          <w:sz w:val="16"/>
        </w:rPr>
        <w:t xml:space="preserve"> same </w:t>
      </w:r>
      <w:r w:rsidRPr="004500CF">
        <w:rPr>
          <w:rStyle w:val="Emphasis"/>
          <w:highlight w:val="cyan"/>
        </w:rPr>
        <w:t>profit-first approach</w:t>
      </w:r>
      <w:r w:rsidRPr="004500CF">
        <w:rPr>
          <w:rStyle w:val="StyleUnderline"/>
          <w:highlight w:val="cyan"/>
        </w:rPr>
        <w:t xml:space="preserve"> </w:t>
      </w:r>
      <w:r w:rsidRPr="004500CF">
        <w:rPr>
          <w:highlight w:val="cyan"/>
          <w:u w:val="single"/>
        </w:rPr>
        <w:t>will cause</w:t>
      </w:r>
      <w:r w:rsidRPr="00114EAF">
        <w:rPr>
          <w:u w:val="single"/>
        </w:rPr>
        <w:t xml:space="preserve"> </w:t>
      </w:r>
      <w:r w:rsidRPr="00114EAF">
        <w:rPr>
          <w:rStyle w:val="Emphasis"/>
        </w:rPr>
        <w:t xml:space="preserve">corporate </w:t>
      </w:r>
      <w:r w:rsidRPr="004500CF">
        <w:rPr>
          <w:rStyle w:val="Emphasis"/>
          <w:highlight w:val="cyan"/>
        </w:rPr>
        <w:t>owners</w:t>
      </w:r>
      <w:r w:rsidRPr="004500CF">
        <w:rPr>
          <w:highlight w:val="cyan"/>
          <w:u w:val="single"/>
        </w:rPr>
        <w:t xml:space="preserve"> to </w:t>
      </w:r>
      <w:r w:rsidRPr="004500CF">
        <w:rPr>
          <w:rStyle w:val="Emphasis"/>
          <w:highlight w:val="cyan"/>
        </w:rPr>
        <w:t>shutter rural practices</w:t>
      </w:r>
      <w:r w:rsidRPr="00114EAF">
        <w:rPr>
          <w:sz w:val="16"/>
        </w:rPr>
        <w:t xml:space="preserve"> that don’t produce high enough revenues, </w:t>
      </w:r>
      <w:r w:rsidRPr="004500CF">
        <w:rPr>
          <w:highlight w:val="cyan"/>
          <w:u w:val="single"/>
        </w:rPr>
        <w:t>leaving patients without</w:t>
      </w:r>
      <w:r w:rsidRPr="00114EAF">
        <w:rPr>
          <w:u w:val="single"/>
        </w:rPr>
        <w:t xml:space="preserve"> the </w:t>
      </w:r>
      <w:r w:rsidRPr="004500CF">
        <w:rPr>
          <w:rStyle w:val="Emphasis"/>
          <w:highlight w:val="cyan"/>
        </w:rPr>
        <w:t>access</w:t>
      </w:r>
      <w:r w:rsidRPr="004500CF">
        <w:rPr>
          <w:rStyle w:val="StyleUnderline"/>
          <w:highlight w:val="cyan"/>
        </w:rPr>
        <w:t xml:space="preserve"> to care</w:t>
      </w:r>
      <w:r w:rsidRPr="00114EAF">
        <w:rPr>
          <w:sz w:val="16"/>
        </w:rPr>
        <w:t xml:space="preserve"> they need,” she said.</w:t>
      </w:r>
    </w:p>
    <w:p w14:paraId="746AEADC" w14:textId="77777777" w:rsidR="008557AC" w:rsidRPr="00114EAF" w:rsidRDefault="008557AC" w:rsidP="008557AC">
      <w:pPr>
        <w:rPr>
          <w:sz w:val="16"/>
        </w:rPr>
      </w:pPr>
      <w:r w:rsidRPr="00114EAF">
        <w:rPr>
          <w:sz w:val="16"/>
        </w:rPr>
        <w:t>By the numbers</w:t>
      </w:r>
    </w:p>
    <w:p w14:paraId="44C0F328" w14:textId="77777777" w:rsidR="008557AC" w:rsidRPr="00114EAF" w:rsidRDefault="008557AC" w:rsidP="008557AC">
      <w:pPr>
        <w:rPr>
          <w:sz w:val="16"/>
        </w:rPr>
      </w:pPr>
      <w:r w:rsidRPr="00114EAF">
        <w:rPr>
          <w:sz w:val="16"/>
        </w:rPr>
        <w:t>The PAI analysis included the following figures:</w:t>
      </w:r>
    </w:p>
    <w:p w14:paraId="393D1B7A" w14:textId="77777777" w:rsidR="008557AC" w:rsidRPr="00114EAF" w:rsidRDefault="008557AC" w:rsidP="008557AC">
      <w:pPr>
        <w:rPr>
          <w:sz w:val="16"/>
        </w:rPr>
      </w:pPr>
      <w:r w:rsidRPr="00114EAF">
        <w:rPr>
          <w:sz w:val="16"/>
        </w:rPr>
        <w:t xml:space="preserve">• </w:t>
      </w:r>
      <w:r w:rsidRPr="008557AC">
        <w:rPr>
          <w:rStyle w:val="Emphasis"/>
          <w:highlight w:val="yellow"/>
        </w:rPr>
        <w:t>Rural areas lost an estimated 2,500 physicians</w:t>
      </w:r>
      <w:r w:rsidRPr="00114EAF">
        <w:rPr>
          <w:sz w:val="16"/>
        </w:rPr>
        <w:t xml:space="preserve">, dropping from approximately 52,600 in 2019 to 50,100 </w:t>
      </w:r>
      <w:r w:rsidRPr="00114EAF">
        <w:rPr>
          <w:u w:val="single"/>
        </w:rPr>
        <w:t>in 2024</w:t>
      </w:r>
      <w:r w:rsidRPr="00114EAF">
        <w:rPr>
          <w:sz w:val="16"/>
        </w:rPr>
        <w:t>.</w:t>
      </w:r>
    </w:p>
    <w:p w14:paraId="7853D7E8" w14:textId="77777777" w:rsidR="008557AC" w:rsidRPr="00114EAF" w:rsidRDefault="008557AC" w:rsidP="008557AC">
      <w:pPr>
        <w:rPr>
          <w:sz w:val="16"/>
        </w:rPr>
      </w:pPr>
      <w:r w:rsidRPr="00114EAF">
        <w:rPr>
          <w:sz w:val="16"/>
        </w:rPr>
        <w:t xml:space="preserve">• </w:t>
      </w:r>
      <w:r w:rsidRPr="008557AC">
        <w:rPr>
          <w:rStyle w:val="Emphasis"/>
          <w:highlight w:val="yellow"/>
        </w:rPr>
        <w:t>Medical practices in rural areas decreased by 3,300</w:t>
      </w:r>
      <w:r w:rsidRPr="00114EAF">
        <w:rPr>
          <w:sz w:val="16"/>
        </w:rPr>
        <w:t>, from 30,000 to 25,700.</w:t>
      </w:r>
    </w:p>
    <w:p w14:paraId="438ECF26" w14:textId="77777777" w:rsidR="008557AC" w:rsidRPr="00114EAF" w:rsidRDefault="008557AC" w:rsidP="008557AC">
      <w:pPr>
        <w:rPr>
          <w:sz w:val="16"/>
        </w:rPr>
      </w:pPr>
      <w:r w:rsidRPr="00114EAF">
        <w:rPr>
          <w:sz w:val="16"/>
        </w:rPr>
        <w:t xml:space="preserve">• </w:t>
      </w:r>
      <w:r w:rsidRPr="004500CF">
        <w:rPr>
          <w:highlight w:val="cyan"/>
          <w:u w:val="single"/>
        </w:rPr>
        <w:t xml:space="preserve">The share of </w:t>
      </w:r>
      <w:r w:rsidRPr="004500CF">
        <w:rPr>
          <w:rStyle w:val="Emphasis"/>
          <w:highlight w:val="cyan"/>
        </w:rPr>
        <w:t>independent rural physicians</w:t>
      </w:r>
      <w:r w:rsidRPr="004500CF">
        <w:rPr>
          <w:highlight w:val="cyan"/>
          <w:u w:val="single"/>
        </w:rPr>
        <w:t xml:space="preserve"> fell</w:t>
      </w:r>
      <w:r w:rsidRPr="00114EAF">
        <w:rPr>
          <w:u w:val="single"/>
        </w:rPr>
        <w:t xml:space="preserve"> from 42% </w:t>
      </w:r>
      <w:r w:rsidRPr="004500CF">
        <w:rPr>
          <w:highlight w:val="cyan"/>
          <w:u w:val="single"/>
        </w:rPr>
        <w:t xml:space="preserve">to </w:t>
      </w:r>
      <w:r w:rsidRPr="004500CF">
        <w:rPr>
          <w:rStyle w:val="Emphasis"/>
          <w:highlight w:val="cyan"/>
        </w:rPr>
        <w:t>25%</w:t>
      </w:r>
      <w:r w:rsidRPr="00114EAF">
        <w:rPr>
          <w:sz w:val="16"/>
        </w:rPr>
        <w:t>.</w:t>
      </w:r>
    </w:p>
    <w:p w14:paraId="114B997D" w14:textId="77777777" w:rsidR="008557AC" w:rsidRPr="008557AC" w:rsidRDefault="008557AC" w:rsidP="008557AC"/>
    <w:p w14:paraId="4559B1B1" w14:textId="77777777" w:rsidR="006232BB" w:rsidRPr="00827B6C" w:rsidRDefault="006232BB" w:rsidP="006232BB"/>
    <w:p w14:paraId="1D02B7EF" w14:textId="77777777" w:rsidR="006232BB" w:rsidRPr="00827B6C" w:rsidRDefault="006232BB" w:rsidP="006232BB">
      <w:pPr>
        <w:pStyle w:val="Heading4"/>
        <w:rPr>
          <w:rFonts w:cs="Arial"/>
        </w:rPr>
      </w:pPr>
      <w:r w:rsidRPr="00827B6C">
        <w:rPr>
          <w:rFonts w:cs="Arial"/>
        </w:rPr>
        <w:t xml:space="preserve">Wars </w:t>
      </w:r>
      <w:r w:rsidRPr="00827B6C">
        <w:rPr>
          <w:rFonts w:cs="Arial"/>
          <w:u w:val="single"/>
        </w:rPr>
        <w:t>aren’t</w:t>
      </w:r>
      <w:r w:rsidRPr="00827B6C">
        <w:rPr>
          <w:rFonts w:cs="Arial"/>
        </w:rPr>
        <w:t xml:space="preserve"> fought over food. </w:t>
      </w:r>
    </w:p>
    <w:p w14:paraId="0C56FD21" w14:textId="77777777" w:rsidR="006232BB" w:rsidRPr="00827B6C" w:rsidRDefault="006232BB" w:rsidP="006232BB">
      <w:r w:rsidRPr="00827B6C">
        <w:t xml:space="preserve">Sören </w:t>
      </w:r>
      <w:r w:rsidRPr="00827B6C">
        <w:rPr>
          <w:rStyle w:val="Style13ptBold"/>
        </w:rPr>
        <w:t>Köpke 22</w:t>
      </w:r>
      <w:r w:rsidRPr="00827B6C">
        <w:t>. Postdoctoral researcher and lecturer in International Agricultural Policy and Environmental Governance. “Interrogating the Links between Climate Change, Food Crises and Social Stability.” 2022. Earth. Vol 3. Issue 2. https://www.mdpi.com/2673-4834/3/2/34</w:t>
      </w:r>
    </w:p>
    <w:p w14:paraId="0039A266" w14:textId="77777777" w:rsidR="006232BB" w:rsidRPr="00827B6C" w:rsidRDefault="006232BB" w:rsidP="006232BB">
      <w:pPr>
        <w:rPr>
          <w:sz w:val="16"/>
        </w:rPr>
      </w:pPr>
      <w:r w:rsidRPr="00827B6C">
        <w:rPr>
          <w:sz w:val="16"/>
        </w:rPr>
        <w:t xml:space="preserve">There is a severe disconnect between the body of knowledge produced by scholars of famine and food insecurity, and the environmental security school, as well as climate collapse theorists. The latter tend to </w:t>
      </w:r>
      <w:r w:rsidRPr="00D40F4E">
        <w:rPr>
          <w:rStyle w:val="StyleUnderline"/>
          <w:highlight w:val="cyan"/>
        </w:rPr>
        <w:t>ignore</w:t>
      </w:r>
      <w:r w:rsidRPr="00827B6C">
        <w:rPr>
          <w:rStyle w:val="StyleUnderline"/>
        </w:rPr>
        <w:t xml:space="preserve"> the </w:t>
      </w:r>
      <w:r w:rsidRPr="00827B6C">
        <w:rPr>
          <w:rStyle w:val="Emphasis"/>
        </w:rPr>
        <w:t xml:space="preserve">rich </w:t>
      </w:r>
      <w:r w:rsidRPr="00D40F4E">
        <w:rPr>
          <w:rStyle w:val="Emphasis"/>
          <w:highlight w:val="cyan"/>
        </w:rPr>
        <w:t>historical evidence</w:t>
      </w:r>
      <w:r w:rsidRPr="00D40F4E">
        <w:rPr>
          <w:rStyle w:val="StyleUnderline"/>
          <w:highlight w:val="cyan"/>
        </w:rPr>
        <w:t xml:space="preserve"> on</w:t>
      </w:r>
      <w:r w:rsidRPr="00827B6C">
        <w:rPr>
          <w:rStyle w:val="StyleUnderline"/>
        </w:rPr>
        <w:t xml:space="preserve"> the character</w:t>
      </w:r>
      <w:r w:rsidRPr="00827B6C">
        <w:rPr>
          <w:sz w:val="16"/>
        </w:rPr>
        <w:t xml:space="preserve">, </w:t>
      </w:r>
      <w:r w:rsidRPr="00827B6C">
        <w:rPr>
          <w:rStyle w:val="StyleUnderline"/>
        </w:rPr>
        <w:t>societal context</w:t>
      </w:r>
      <w:r w:rsidRPr="00827B6C">
        <w:rPr>
          <w:sz w:val="16"/>
        </w:rPr>
        <w:t xml:space="preserve">, </w:t>
      </w:r>
      <w:r w:rsidRPr="00827B6C">
        <w:rPr>
          <w:rStyle w:val="StyleUnderline"/>
        </w:rPr>
        <w:t>political economy</w:t>
      </w:r>
      <w:r w:rsidRPr="00827B6C">
        <w:rPr>
          <w:sz w:val="16"/>
        </w:rPr>
        <w:t xml:space="preserve">, </w:t>
      </w:r>
      <w:r w:rsidRPr="00827B6C">
        <w:rPr>
          <w:rStyle w:val="StyleUnderline"/>
        </w:rPr>
        <w:t xml:space="preserve">and anthropology of </w:t>
      </w:r>
      <w:r w:rsidRPr="00827B6C">
        <w:rPr>
          <w:rStyle w:val="Emphasis"/>
        </w:rPr>
        <w:t xml:space="preserve">large-scale devastating </w:t>
      </w:r>
      <w:r w:rsidRPr="00D40F4E">
        <w:rPr>
          <w:rStyle w:val="Emphasis"/>
          <w:highlight w:val="cyan"/>
        </w:rPr>
        <w:t>food crises</w:t>
      </w:r>
      <w:r w:rsidRPr="00827B6C">
        <w:rPr>
          <w:sz w:val="16"/>
        </w:rPr>
        <w:t xml:space="preserve">. As will be elaborated in the following, </w:t>
      </w:r>
      <w:r w:rsidRPr="00827B6C">
        <w:rPr>
          <w:rStyle w:val="Emphasis"/>
        </w:rPr>
        <w:t xml:space="preserve">contemporary famine </w:t>
      </w:r>
      <w:r w:rsidRPr="00D40F4E">
        <w:rPr>
          <w:rStyle w:val="Emphasis"/>
          <w:highlight w:val="cyan"/>
        </w:rPr>
        <w:t>scholars</w:t>
      </w:r>
      <w:r w:rsidRPr="00D40F4E">
        <w:rPr>
          <w:rStyle w:val="StyleUnderline"/>
          <w:highlight w:val="cyan"/>
        </w:rPr>
        <w:t xml:space="preserve"> are</w:t>
      </w:r>
      <w:r w:rsidRPr="00827B6C">
        <w:rPr>
          <w:rStyle w:val="StyleUnderline"/>
        </w:rPr>
        <w:t xml:space="preserve"> </w:t>
      </w:r>
      <w:r w:rsidRPr="00827B6C">
        <w:rPr>
          <w:rStyle w:val="Emphasis"/>
          <w:sz w:val="30"/>
          <w:szCs w:val="30"/>
        </w:rPr>
        <w:lastRenderedPageBreak/>
        <w:t xml:space="preserve">fairly </w:t>
      </w:r>
      <w:r w:rsidRPr="00D40F4E">
        <w:rPr>
          <w:rStyle w:val="Emphasis"/>
          <w:sz w:val="30"/>
          <w:szCs w:val="30"/>
          <w:highlight w:val="cyan"/>
        </w:rPr>
        <w:t>unanimous</w:t>
      </w:r>
      <w:r w:rsidRPr="00827B6C">
        <w:rPr>
          <w:sz w:val="16"/>
        </w:rPr>
        <w:t xml:space="preserve"> that (a) drought and other severe climatic disasters are not necessarily the main factors leading to famines, even if it appears that way, since (b) </w:t>
      </w:r>
      <w:r w:rsidRPr="00827B6C">
        <w:rPr>
          <w:rStyle w:val="StyleUnderline"/>
        </w:rPr>
        <w:t xml:space="preserve">famines have a </w:t>
      </w:r>
      <w:r w:rsidRPr="00D40F4E">
        <w:rPr>
          <w:rStyle w:val="Emphasis"/>
          <w:highlight w:val="cyan"/>
        </w:rPr>
        <w:t>political context</w:t>
      </w:r>
      <w:r w:rsidRPr="00827B6C">
        <w:rPr>
          <w:rStyle w:val="StyleUnderline"/>
        </w:rPr>
        <w:t xml:space="preserve"> that </w:t>
      </w:r>
      <w:r w:rsidRPr="00D40F4E">
        <w:rPr>
          <w:rStyle w:val="StyleUnderline"/>
          <w:highlight w:val="cyan"/>
        </w:rPr>
        <w:t>is</w:t>
      </w:r>
      <w:r w:rsidRPr="00827B6C">
        <w:rPr>
          <w:sz w:val="16"/>
        </w:rPr>
        <w:t xml:space="preserve"> often </w:t>
      </w:r>
      <w:r w:rsidRPr="00D40F4E">
        <w:rPr>
          <w:rStyle w:val="Emphasis"/>
          <w:highlight w:val="cyan"/>
        </w:rPr>
        <w:t>more important</w:t>
      </w:r>
      <w:r w:rsidRPr="00827B6C">
        <w:rPr>
          <w:rStyle w:val="StyleUnderline"/>
        </w:rPr>
        <w:t xml:space="preserve"> than other factors</w:t>
      </w:r>
      <w:r w:rsidRPr="00827B6C">
        <w:rPr>
          <w:sz w:val="16"/>
        </w:rPr>
        <w:t xml:space="preserve">; in addition, (c) famines and the distribution of suffering reflect social hierarchies within the afflicted societies, and (d) </w:t>
      </w:r>
      <w:r w:rsidRPr="00D40F4E">
        <w:rPr>
          <w:rStyle w:val="StyleUnderline"/>
          <w:highlight w:val="cyan"/>
        </w:rPr>
        <w:t xml:space="preserve">even </w:t>
      </w:r>
      <w:r w:rsidRPr="00D40F4E">
        <w:rPr>
          <w:rStyle w:val="Emphasis"/>
          <w:highlight w:val="cyan"/>
        </w:rPr>
        <w:t>large-scale famines</w:t>
      </w:r>
      <w:r w:rsidRPr="00D40F4E">
        <w:rPr>
          <w:rStyle w:val="StyleUnderline"/>
          <w:highlight w:val="cyan"/>
        </w:rPr>
        <w:t xml:space="preserve"> do not</w:t>
      </w:r>
      <w:r w:rsidRPr="00827B6C">
        <w:rPr>
          <w:sz w:val="16"/>
        </w:rPr>
        <w:t xml:space="preserve"> necessarily </w:t>
      </w:r>
      <w:r w:rsidRPr="00D40F4E">
        <w:rPr>
          <w:rStyle w:val="StyleUnderline"/>
          <w:highlight w:val="cyan"/>
        </w:rPr>
        <w:t>lead to</w:t>
      </w:r>
      <w:r w:rsidRPr="00827B6C">
        <w:rPr>
          <w:rStyle w:val="StyleUnderline"/>
        </w:rPr>
        <w:t xml:space="preserve"> a </w:t>
      </w:r>
      <w:r w:rsidRPr="00827B6C">
        <w:rPr>
          <w:rStyle w:val="Emphasis"/>
        </w:rPr>
        <w:t xml:space="preserve">complete </w:t>
      </w:r>
      <w:r w:rsidRPr="00D40F4E">
        <w:rPr>
          <w:rStyle w:val="Emphasis"/>
          <w:highlight w:val="cyan"/>
        </w:rPr>
        <w:t>collapse</w:t>
      </w:r>
      <w:r w:rsidRPr="00827B6C">
        <w:rPr>
          <w:rStyle w:val="StyleUnderline"/>
        </w:rPr>
        <w:t xml:space="preserve"> of a polity’s functioning</w:t>
      </w:r>
      <w:r w:rsidRPr="00827B6C">
        <w:rPr>
          <w:sz w:val="16"/>
        </w:rPr>
        <w:t xml:space="preserve">, as (e) </w:t>
      </w:r>
      <w:r w:rsidRPr="00D40F4E">
        <w:rPr>
          <w:rStyle w:val="StyleUnderline"/>
          <w:highlight w:val="cyan"/>
        </w:rPr>
        <w:t>food systems are</w:t>
      </w:r>
      <w:r w:rsidRPr="00827B6C">
        <w:rPr>
          <w:rStyle w:val="StyleUnderline"/>
        </w:rPr>
        <w:t xml:space="preserve"> </w:t>
      </w:r>
      <w:r w:rsidRPr="00827B6C">
        <w:rPr>
          <w:rStyle w:val="Emphasis"/>
        </w:rPr>
        <w:t xml:space="preserve">highly </w:t>
      </w:r>
      <w:r w:rsidRPr="00D40F4E">
        <w:rPr>
          <w:rStyle w:val="Emphasis"/>
          <w:highlight w:val="cyan"/>
        </w:rPr>
        <w:t>interconnected</w:t>
      </w:r>
      <w:r w:rsidRPr="00D40F4E">
        <w:rPr>
          <w:rStyle w:val="StyleUnderline"/>
          <w:highlight w:val="cyan"/>
        </w:rPr>
        <w:t xml:space="preserve"> and </w:t>
      </w:r>
      <w:r w:rsidRPr="00D40F4E">
        <w:rPr>
          <w:rStyle w:val="Emphasis"/>
          <w:highlight w:val="cyan"/>
        </w:rPr>
        <w:t>complex</w:t>
      </w:r>
      <w:r w:rsidRPr="00827B6C">
        <w:rPr>
          <w:sz w:val="16"/>
        </w:rPr>
        <w:t xml:space="preserve">. These five statements will now be discussed in turn. </w:t>
      </w:r>
    </w:p>
    <w:p w14:paraId="3E17DA81" w14:textId="77777777" w:rsidR="006232BB" w:rsidRPr="00827B6C" w:rsidRDefault="006232BB" w:rsidP="006232BB">
      <w:pPr>
        <w:rPr>
          <w:sz w:val="16"/>
        </w:rPr>
      </w:pPr>
      <w:r w:rsidRPr="00827B6C">
        <w:rPr>
          <w:sz w:val="16"/>
        </w:rPr>
        <w:t xml:space="preserve">Agricultural drought — the insufficient availability of water, or, more precisely, soil moisture, for crop cultivation — is among the most frequent causes of yield failure and may lead to food insecurity crises, and in the most extreme, famine. Drought years are recurrent in water-stressed regions and countries. There are manifold coping strategies to drought on the household level pursued by rural people and subsistence-farming households, including, but not confined to, using up supplies on stock, taking up debt, leaving out meals, making use of “famine food”, searching for off-farm work, selling land, farm animals and valuable items, and temporal migration (i.e., to distant relatives) [62,63,64,65,66]. In a number of regional contexts, there is also the phenomenon of seasonal hunger [67,68], essentially a coping strategy to get by with scarce food resource over the year. </w:t>
      </w:r>
    </w:p>
    <w:p w14:paraId="34264A3A" w14:textId="77777777" w:rsidR="006232BB" w:rsidRPr="00827B6C" w:rsidRDefault="006232BB" w:rsidP="006232BB">
      <w:pPr>
        <w:rPr>
          <w:sz w:val="16"/>
        </w:rPr>
      </w:pPr>
      <w:r w:rsidRPr="00827B6C">
        <w:rPr>
          <w:sz w:val="16"/>
        </w:rPr>
        <w:t xml:space="preserve">On the level of famine management and mitigation by state authorities or international donors, </w:t>
      </w:r>
      <w:r w:rsidRPr="00827B6C">
        <w:rPr>
          <w:rStyle w:val="StyleUnderline"/>
        </w:rPr>
        <w:t xml:space="preserve">famine relief in the form of </w:t>
      </w:r>
      <w:r w:rsidRPr="00D40F4E">
        <w:rPr>
          <w:rStyle w:val="Emphasis"/>
          <w:highlight w:val="cyan"/>
        </w:rPr>
        <w:t>humanitarian</w:t>
      </w:r>
      <w:r w:rsidRPr="00827B6C">
        <w:rPr>
          <w:rStyle w:val="Emphasis"/>
        </w:rPr>
        <w:t xml:space="preserve"> emergency food </w:t>
      </w:r>
      <w:r w:rsidRPr="00D40F4E">
        <w:rPr>
          <w:rStyle w:val="Emphasis"/>
          <w:highlight w:val="cyan"/>
        </w:rPr>
        <w:t>aid</w:t>
      </w:r>
      <w:r w:rsidRPr="00827B6C">
        <w:rPr>
          <w:rStyle w:val="StyleUnderline"/>
        </w:rPr>
        <w:t xml:space="preserve"> is often applied</w:t>
      </w:r>
      <w:r w:rsidRPr="00827B6C">
        <w:rPr>
          <w:sz w:val="16"/>
        </w:rPr>
        <w:t xml:space="preserve">; additional measures include </w:t>
      </w:r>
      <w:r w:rsidRPr="00827B6C">
        <w:rPr>
          <w:rStyle w:val="Emphasis"/>
        </w:rPr>
        <w:t xml:space="preserve">food </w:t>
      </w:r>
      <w:r w:rsidRPr="00D40F4E">
        <w:rPr>
          <w:rStyle w:val="Emphasis"/>
          <w:highlight w:val="cyan"/>
        </w:rPr>
        <w:t>price stabilization</w:t>
      </w:r>
      <w:r w:rsidRPr="00D40F4E">
        <w:rPr>
          <w:rStyle w:val="StyleUnderline"/>
          <w:highlight w:val="cyan"/>
        </w:rPr>
        <w:t xml:space="preserve"> and </w:t>
      </w:r>
      <w:r w:rsidRPr="00D40F4E">
        <w:rPr>
          <w:rStyle w:val="Emphasis"/>
          <w:highlight w:val="cyan"/>
        </w:rPr>
        <w:t>bans</w:t>
      </w:r>
      <w:r w:rsidRPr="00827B6C">
        <w:rPr>
          <w:rStyle w:val="Emphasis"/>
        </w:rPr>
        <w:t xml:space="preserve"> on exports</w:t>
      </w:r>
      <w:r w:rsidRPr="00827B6C">
        <w:rPr>
          <w:sz w:val="16"/>
        </w:rPr>
        <w:t xml:space="preserve"> [69,70]. Although these interventions have their own setbacks [71], </w:t>
      </w:r>
      <w:r w:rsidRPr="00827B6C">
        <w:rPr>
          <w:rStyle w:val="StyleUnderline"/>
        </w:rPr>
        <w:t>food aid and other famine management measures</w:t>
      </w:r>
      <w:r w:rsidRPr="00827B6C">
        <w:rPr>
          <w:sz w:val="16"/>
        </w:rPr>
        <w:t xml:space="preserve"> are much more preferable for the </w:t>
      </w:r>
      <w:r w:rsidRPr="00D40F4E">
        <w:rPr>
          <w:rStyle w:val="StyleUnderline"/>
          <w:highlight w:val="cyan"/>
        </w:rPr>
        <w:t>avoid</w:t>
      </w:r>
      <w:r w:rsidRPr="00827B6C">
        <w:rPr>
          <w:rStyle w:val="StyleUnderline"/>
        </w:rPr>
        <w:t xml:space="preserve">ance of </w:t>
      </w:r>
      <w:r w:rsidRPr="00D40F4E">
        <w:rPr>
          <w:rStyle w:val="Emphasis"/>
          <w:highlight w:val="cyan"/>
        </w:rPr>
        <w:t>high mortality</w:t>
      </w:r>
      <w:r w:rsidRPr="00827B6C">
        <w:rPr>
          <w:rStyle w:val="Emphasis"/>
        </w:rPr>
        <w:t xml:space="preserve"> rates</w:t>
      </w:r>
      <w:r w:rsidRPr="00827B6C">
        <w:rPr>
          <w:sz w:val="16"/>
        </w:rPr>
        <w:t xml:space="preserve"> than neglect and lack of response on the side of the governing authorities, as historic examples show [72,73]. Mid-term strategies for prevention of drought-famine include </w:t>
      </w:r>
      <w:r w:rsidRPr="00827B6C">
        <w:rPr>
          <w:rStyle w:val="StyleUnderline"/>
        </w:rPr>
        <w:t>technological interventions</w:t>
      </w:r>
      <w:r w:rsidRPr="00827B6C">
        <w:rPr>
          <w:sz w:val="16"/>
        </w:rPr>
        <w:t xml:space="preserve">, such as </w:t>
      </w:r>
      <w:r w:rsidRPr="00D40F4E">
        <w:rPr>
          <w:rStyle w:val="StyleUnderline"/>
          <w:highlight w:val="cyan"/>
        </w:rPr>
        <w:t xml:space="preserve">investments in </w:t>
      </w:r>
      <w:r w:rsidRPr="00D40F4E">
        <w:rPr>
          <w:rStyle w:val="Emphasis"/>
          <w:highlight w:val="cyan"/>
        </w:rPr>
        <w:t>irrigation</w:t>
      </w:r>
      <w:r w:rsidRPr="00827B6C">
        <w:rPr>
          <w:rStyle w:val="Emphasis"/>
        </w:rPr>
        <w:t xml:space="preserve"> infrastructures</w:t>
      </w:r>
      <w:r w:rsidRPr="00827B6C">
        <w:rPr>
          <w:rStyle w:val="StyleUnderline"/>
        </w:rPr>
        <w:t xml:space="preserve"> and </w:t>
      </w:r>
      <w:r w:rsidRPr="00D40F4E">
        <w:rPr>
          <w:rStyle w:val="Emphasis"/>
          <w:highlight w:val="cyan"/>
        </w:rPr>
        <w:t>landscaping</w:t>
      </w:r>
      <w:r w:rsidRPr="00827B6C">
        <w:rPr>
          <w:rStyle w:val="Emphasis"/>
        </w:rPr>
        <w:t xml:space="preserve"> against soil erosion</w:t>
      </w:r>
      <w:r w:rsidRPr="00827B6C">
        <w:rPr>
          <w:rStyle w:val="StyleUnderline"/>
        </w:rPr>
        <w:t xml:space="preserve"> or </w:t>
      </w:r>
      <w:r w:rsidRPr="00D40F4E">
        <w:rPr>
          <w:rStyle w:val="StyleUnderline"/>
          <w:highlight w:val="cyan"/>
        </w:rPr>
        <w:t xml:space="preserve">introduction of </w:t>
      </w:r>
      <w:r w:rsidRPr="00D40F4E">
        <w:rPr>
          <w:rStyle w:val="Emphasis"/>
          <w:highlight w:val="cyan"/>
        </w:rPr>
        <w:t>famine-resistant crop</w:t>
      </w:r>
      <w:r w:rsidRPr="00827B6C">
        <w:rPr>
          <w:rStyle w:val="Emphasis"/>
        </w:rPr>
        <w:t xml:space="preserve"> varietie</w:t>
      </w:r>
      <w:r w:rsidRPr="00D40F4E">
        <w:rPr>
          <w:rStyle w:val="Emphasis"/>
          <w:highlight w:val="cyan"/>
        </w:rPr>
        <w:t>s</w:t>
      </w:r>
      <w:r w:rsidRPr="00827B6C">
        <w:rPr>
          <w:sz w:val="16"/>
        </w:rPr>
        <w:t xml:space="preserve"> [74], </w:t>
      </w:r>
      <w:r w:rsidRPr="00827B6C">
        <w:rPr>
          <w:rStyle w:val="StyleUnderline"/>
        </w:rPr>
        <w:t xml:space="preserve">or </w:t>
      </w:r>
      <w:r w:rsidRPr="00D40F4E">
        <w:rPr>
          <w:rStyle w:val="StyleUnderline"/>
          <w:highlight w:val="cyan"/>
        </w:rPr>
        <w:t>governance intervention</w:t>
      </w:r>
      <w:r w:rsidRPr="00827B6C">
        <w:rPr>
          <w:sz w:val="16"/>
        </w:rPr>
        <w:t xml:space="preserve">, such as the </w:t>
      </w:r>
      <w:r w:rsidRPr="00827B6C">
        <w:rPr>
          <w:rStyle w:val="StyleUnderline"/>
        </w:rPr>
        <w:t xml:space="preserve">implementation of </w:t>
      </w:r>
      <w:r w:rsidRPr="00D40F4E">
        <w:rPr>
          <w:rStyle w:val="Emphasis"/>
          <w:highlight w:val="cyan"/>
        </w:rPr>
        <w:t>social security</w:t>
      </w:r>
      <w:r w:rsidRPr="00827B6C">
        <w:rPr>
          <w:rStyle w:val="Emphasis"/>
        </w:rPr>
        <w:t xml:space="preserve"> systems</w:t>
      </w:r>
      <w:r w:rsidRPr="00827B6C">
        <w:rPr>
          <w:rStyle w:val="StyleUnderline"/>
        </w:rPr>
        <w:t xml:space="preserve"> and </w:t>
      </w:r>
      <w:r w:rsidRPr="00827B6C">
        <w:rPr>
          <w:rStyle w:val="Emphasis"/>
        </w:rPr>
        <w:t>public health care</w:t>
      </w:r>
      <w:r w:rsidRPr="00827B6C">
        <w:rPr>
          <w:sz w:val="16"/>
        </w:rPr>
        <w:t xml:space="preserve">, </w:t>
      </w:r>
      <w:r w:rsidRPr="00827B6C">
        <w:rPr>
          <w:rStyle w:val="StyleUnderline"/>
        </w:rPr>
        <w:t xml:space="preserve">and instatement of </w:t>
      </w:r>
      <w:r w:rsidRPr="00827B6C">
        <w:rPr>
          <w:rStyle w:val="Emphasis"/>
        </w:rPr>
        <w:t>early warning systems</w:t>
      </w:r>
      <w:r w:rsidRPr="00827B6C">
        <w:rPr>
          <w:sz w:val="16"/>
        </w:rPr>
        <w:t xml:space="preserve"> [75,76]. </w:t>
      </w:r>
    </w:p>
    <w:p w14:paraId="3BFA603F" w14:textId="77777777" w:rsidR="006232BB" w:rsidRPr="00827B6C" w:rsidRDefault="006232BB" w:rsidP="006232BB">
      <w:pPr>
        <w:rPr>
          <w:sz w:val="16"/>
        </w:rPr>
      </w:pPr>
      <w:r w:rsidRPr="00827B6C">
        <w:rPr>
          <w:sz w:val="16"/>
        </w:rPr>
        <w:t xml:space="preserve">Hence, drought-famines are not mere natural disasters, but represent a failure of policies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a number of modern famines, yet the context of armed conflict is present in a large number of cases. </w:t>
      </w:r>
    </w:p>
    <w:p w14:paraId="0F4B2E2D" w14:textId="77777777" w:rsidR="006232BB" w:rsidRPr="00827B6C" w:rsidRDefault="006232BB" w:rsidP="006232BB">
      <w:pPr>
        <w:rPr>
          <w:sz w:val="16"/>
        </w:rPr>
      </w:pPr>
      <w:r w:rsidRPr="00827B6C">
        <w:rPr>
          <w:sz w:val="16"/>
        </w:rPr>
        <w:t xml:space="preserve">Strong evidence of authoritarian politics as a direct cause of devastating famine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many, if not most, modern famines are not the result of drought and harvest failure alone, but consequences of armed conflict, policy failure, and neglecting assistance to starving populations, the question can be raised of who is suffering from famine and food crises. </w:t>
      </w:r>
    </w:p>
    <w:p w14:paraId="52372D4B" w14:textId="77777777" w:rsidR="006232BB" w:rsidRPr="00827B6C" w:rsidRDefault="006232BB" w:rsidP="006232BB">
      <w:pPr>
        <w:rPr>
          <w:sz w:val="16"/>
        </w:rPr>
      </w:pPr>
      <w:r w:rsidRPr="00827B6C">
        <w:rPr>
          <w:sz w:val="16"/>
        </w:rPr>
        <w:t xml:space="preserve">The dominant view with regard to the political economy of food crises is based on Amartya Sen’s [83] insight that, rather than declining food availability, the lack of ability to access food — the lack of “entitlements” to food — was crucial in understanding the genesis of famine. When purchasing food becomes costly, the poorer parts of a population are suffering and starving at first. Famines are then as much an issue of distributive justice as of food economics or agriculture [84]. This “distributionist” perspective [24] is principally accepted [85]; however, it does not appear to convince neo-Malthusians of the fallibility of their arguments. </w:t>
      </w:r>
    </w:p>
    <w:p w14:paraId="29D171E3" w14:textId="77777777" w:rsidR="006232BB" w:rsidRPr="00827B6C" w:rsidRDefault="006232BB" w:rsidP="006232BB">
      <w:pPr>
        <w:rPr>
          <w:sz w:val="16"/>
        </w:rPr>
      </w:pPr>
      <w:r w:rsidRPr="00827B6C">
        <w:rPr>
          <w:sz w:val="16"/>
        </w:rPr>
        <w:t xml:space="preserve">Following these three general arguments, it is clear that elites and upper strata of society are generally affected by food crises to a much lesser degree than more vulnerable populations, creating what Ó Gráda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p>
    <w:p w14:paraId="630ACA8F" w14:textId="77777777" w:rsidR="006232BB" w:rsidRPr="00827B6C" w:rsidRDefault="006232BB" w:rsidP="006232BB">
      <w:pPr>
        <w:rPr>
          <w:sz w:val="16"/>
        </w:rPr>
      </w:pPr>
      <w:r w:rsidRPr="00827B6C">
        <w:rPr>
          <w:rStyle w:val="Emphasis"/>
        </w:rPr>
        <w:t xml:space="preserve">Acute </w:t>
      </w:r>
      <w:r w:rsidRPr="00D40F4E">
        <w:rPr>
          <w:rStyle w:val="Emphasis"/>
          <w:highlight w:val="cyan"/>
        </w:rPr>
        <w:t>famine</w:t>
      </w:r>
      <w:r w:rsidRPr="00D40F4E">
        <w:rPr>
          <w:rStyle w:val="StyleUnderline"/>
          <w:highlight w:val="cyan"/>
        </w:rPr>
        <w:t xml:space="preserve"> is</w:t>
      </w:r>
      <w:r w:rsidRPr="00827B6C">
        <w:rPr>
          <w:sz w:val="16"/>
        </w:rPr>
        <w:t xml:space="preserve"> generally </w:t>
      </w:r>
      <w:r w:rsidRPr="00D40F4E">
        <w:rPr>
          <w:rStyle w:val="StyleUnderline"/>
          <w:highlight w:val="cyan"/>
        </w:rPr>
        <w:t xml:space="preserve">not associated with </w:t>
      </w:r>
      <w:r w:rsidRPr="00D40F4E">
        <w:rPr>
          <w:rStyle w:val="Emphasis"/>
          <w:highlight w:val="cyan"/>
        </w:rPr>
        <w:t>social upheaval</w:t>
      </w:r>
      <w:r w:rsidRPr="00827B6C">
        <w:rPr>
          <w:sz w:val="16"/>
        </w:rPr>
        <w:t xml:space="preserve">, as </w:t>
      </w:r>
      <w:r w:rsidRPr="00D40F4E">
        <w:rPr>
          <w:rStyle w:val="StyleUnderline"/>
          <w:highlight w:val="cyan"/>
        </w:rPr>
        <w:t>famine-affected people are</w:t>
      </w:r>
      <w:r w:rsidRPr="00827B6C">
        <w:rPr>
          <w:sz w:val="16"/>
        </w:rPr>
        <w:t xml:space="preserve"> likely to be </w:t>
      </w:r>
      <w:r w:rsidRPr="00D40F4E">
        <w:rPr>
          <w:rStyle w:val="Emphasis"/>
          <w:highlight w:val="cyan"/>
        </w:rPr>
        <w:t>too weak</w:t>
      </w:r>
      <w:r w:rsidRPr="00D40F4E">
        <w:rPr>
          <w:rStyle w:val="StyleUnderline"/>
          <w:highlight w:val="cyan"/>
        </w:rPr>
        <w:t xml:space="preserve"> to engage in</w:t>
      </w:r>
      <w:r w:rsidRPr="00827B6C">
        <w:rPr>
          <w:rStyle w:val="StyleUnderline"/>
        </w:rPr>
        <w:t xml:space="preserve"> protest or</w:t>
      </w:r>
      <w:r w:rsidRPr="00827B6C">
        <w:rPr>
          <w:sz w:val="16"/>
        </w:rPr>
        <w:t xml:space="preserve"> even </w:t>
      </w:r>
      <w:r w:rsidRPr="00D40F4E">
        <w:rPr>
          <w:rStyle w:val="Emphasis"/>
          <w:highlight w:val="cyan"/>
        </w:rPr>
        <w:t>armed uprising</w:t>
      </w:r>
      <w:r w:rsidRPr="00827B6C">
        <w:rPr>
          <w:sz w:val="16"/>
        </w:rPr>
        <w:t xml:space="preserve"> [73]. Yet, there is a very robust linkage between food insecurity crises and social unrest. The vector connecting both variables is usually food prices. Food (price) riots are a phenomenon observed up to the present day [87,88,89,90]. While </w:t>
      </w:r>
      <w:r w:rsidRPr="00D40F4E">
        <w:rPr>
          <w:rStyle w:val="Emphasis"/>
          <w:highlight w:val="cyan"/>
        </w:rPr>
        <w:t>empirical evidence</w:t>
      </w:r>
      <w:r w:rsidRPr="00D40F4E">
        <w:rPr>
          <w:rStyle w:val="StyleUnderline"/>
          <w:highlight w:val="cyan"/>
        </w:rPr>
        <w:t xml:space="preserve"> suggests</w:t>
      </w:r>
      <w:r w:rsidRPr="00827B6C">
        <w:rPr>
          <w:sz w:val="16"/>
        </w:rPr>
        <w:t xml:space="preserve"> that </w:t>
      </w:r>
      <w:r w:rsidRPr="00D40F4E">
        <w:rPr>
          <w:rStyle w:val="Emphasis"/>
          <w:highlight w:val="cyan"/>
        </w:rPr>
        <w:t>food</w:t>
      </w:r>
      <w:r w:rsidRPr="00827B6C">
        <w:rPr>
          <w:rStyle w:val="Emphasis"/>
        </w:rPr>
        <w:t xml:space="preserve"> </w:t>
      </w:r>
      <w:r w:rsidRPr="00827B6C">
        <w:rPr>
          <w:rStyle w:val="Emphasis"/>
        </w:rPr>
        <w:lastRenderedPageBreak/>
        <w:t xml:space="preserve">security </w:t>
      </w:r>
      <w:r w:rsidRPr="00D40F4E">
        <w:rPr>
          <w:rStyle w:val="Emphasis"/>
          <w:highlight w:val="cyan"/>
        </w:rPr>
        <w:t>crises</w:t>
      </w:r>
      <w:r w:rsidRPr="00827B6C">
        <w:rPr>
          <w:rStyle w:val="StyleUnderline"/>
        </w:rPr>
        <w:t xml:space="preserve"> as consequence of rising food prices </w:t>
      </w:r>
      <w:r w:rsidRPr="00D40F4E">
        <w:rPr>
          <w:rStyle w:val="StyleUnderline"/>
          <w:highlight w:val="cyan"/>
        </w:rPr>
        <w:t>are neither</w:t>
      </w:r>
      <w:r w:rsidRPr="00827B6C">
        <w:rPr>
          <w:rStyle w:val="StyleUnderline"/>
        </w:rPr>
        <w:t xml:space="preserve"> a </w:t>
      </w:r>
      <w:r w:rsidRPr="00D40F4E">
        <w:rPr>
          <w:rStyle w:val="StyleUnderline"/>
          <w:highlight w:val="cyan"/>
        </w:rPr>
        <w:t>necessary nor</w:t>
      </w:r>
      <w:r w:rsidRPr="00827B6C">
        <w:rPr>
          <w:rStyle w:val="StyleUnderline"/>
        </w:rPr>
        <w:t xml:space="preserve"> a </w:t>
      </w:r>
      <w:r w:rsidRPr="00D40F4E">
        <w:rPr>
          <w:rStyle w:val="Emphasis"/>
          <w:highlight w:val="cyan"/>
        </w:rPr>
        <w:t>sufficient</w:t>
      </w:r>
      <w:r w:rsidRPr="00827B6C">
        <w:rPr>
          <w:rStyle w:val="Emphasis"/>
        </w:rPr>
        <w:t xml:space="preserve"> condition</w:t>
      </w:r>
      <w:r w:rsidRPr="00827B6C">
        <w:rPr>
          <w:rStyle w:val="StyleUnderline"/>
        </w:rPr>
        <w:t xml:space="preserve"> </w:t>
      </w:r>
      <w:r w:rsidRPr="00D40F4E">
        <w:rPr>
          <w:rStyle w:val="StyleUnderline"/>
          <w:highlight w:val="cyan"/>
        </w:rPr>
        <w:t>for</w:t>
      </w:r>
      <w:r w:rsidRPr="00827B6C">
        <w:rPr>
          <w:rStyle w:val="StyleUnderline"/>
        </w:rPr>
        <w:t xml:space="preserve"> </w:t>
      </w:r>
      <w:r w:rsidRPr="00827B6C">
        <w:rPr>
          <w:rStyle w:val="Emphasis"/>
        </w:rPr>
        <w:t xml:space="preserve">social </w:t>
      </w:r>
      <w:r w:rsidRPr="00D40F4E">
        <w:rPr>
          <w:rStyle w:val="Emphasis"/>
          <w:highlight w:val="cyan"/>
        </w:rPr>
        <w:t>unrest</w:t>
      </w:r>
      <w:r w:rsidRPr="00827B6C">
        <w:rPr>
          <w:sz w:val="16"/>
        </w:rPr>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 — through trade in fertilizers, pesticides, machinery, and irrigation technology — and downstream — food exports — commodity chains are creating complex interdependencies [95].</w:t>
      </w:r>
    </w:p>
    <w:p w14:paraId="3009B986" w14:textId="77777777" w:rsidR="006232BB" w:rsidRPr="00827B6C" w:rsidRDefault="006232BB" w:rsidP="006232BB"/>
    <w:p w14:paraId="001F20E7" w14:textId="2938213F" w:rsidR="006232BB" w:rsidRPr="00827B6C" w:rsidRDefault="008557AC" w:rsidP="008557AC">
      <w:pPr>
        <w:pStyle w:val="Heading4"/>
      </w:pPr>
      <w:r>
        <w:t>Thumped by covid + other fluctuations.</w:t>
      </w:r>
    </w:p>
    <w:p w14:paraId="6BE0EF69" w14:textId="4B14A209" w:rsidR="00827B6C" w:rsidRPr="00827B6C" w:rsidRDefault="00827B6C" w:rsidP="006232BB">
      <w:pPr>
        <w:pStyle w:val="Heading3"/>
      </w:pPr>
      <w:r w:rsidRPr="00827B6C">
        <w:lastRenderedPageBreak/>
        <w:t>Autonomy Advantage</w:t>
      </w:r>
      <w:r w:rsidR="008557AC">
        <w:t>---1NC</w:t>
      </w:r>
    </w:p>
    <w:p w14:paraId="09620433" w14:textId="77777777" w:rsidR="00827B6C" w:rsidRPr="00827B6C" w:rsidRDefault="00827B6C" w:rsidP="00827B6C">
      <w:pPr>
        <w:pStyle w:val="Heading4"/>
      </w:pPr>
      <w:r w:rsidRPr="00827B6C">
        <w:t xml:space="preserve">The plan solves </w:t>
      </w:r>
      <w:r w:rsidRPr="00827B6C">
        <w:rPr>
          <w:u w:val="single"/>
        </w:rPr>
        <w:t>nothing</w:t>
      </w:r>
      <w:r w:rsidRPr="00827B6C">
        <w:t>.</w:t>
      </w:r>
    </w:p>
    <w:p w14:paraId="1047BC92" w14:textId="77777777" w:rsidR="00827B6C" w:rsidRPr="00827B6C" w:rsidRDefault="00827B6C" w:rsidP="00827B6C">
      <w:r w:rsidRPr="00827B6C">
        <w:t xml:space="preserve">Dr. Anna </w:t>
      </w:r>
      <w:r w:rsidRPr="00827B6C">
        <w:rPr>
          <w:rStyle w:val="Style13ptBold"/>
        </w:rPr>
        <w:t>Stansbury 24</w:t>
      </w:r>
      <w:r w:rsidRPr="00827B6C">
        <w:t>. Assistant Professor at MIT Sloan School of Management; MIT’s Institute for Work and Employment Research. “INCENTIVES TO COMPLY WITH THE MINIMUM WAGE IN THE UNITED STATES AND THE UNITED KINGDOM.” ILR Review, 78(1).</w:t>
      </w:r>
    </w:p>
    <w:p w14:paraId="2B19EEAE" w14:textId="77777777" w:rsidR="00827B6C" w:rsidRPr="00827B6C" w:rsidRDefault="00827B6C" w:rsidP="00827B6C">
      <w:pPr>
        <w:rPr>
          <w:sz w:val="16"/>
        </w:rPr>
      </w:pPr>
      <w:r w:rsidRPr="00827B6C">
        <w:rPr>
          <w:sz w:val="16"/>
        </w:rPr>
        <w:t xml:space="preserve">Table 3 shows that </w:t>
      </w:r>
      <w:r w:rsidRPr="00827B6C">
        <w:rPr>
          <w:rStyle w:val="StyleUnderline"/>
        </w:rPr>
        <w:t xml:space="preserve">a </w:t>
      </w:r>
      <w:r w:rsidRPr="00827B6C">
        <w:rPr>
          <w:sz w:val="16"/>
        </w:rPr>
        <w:t xml:space="preserve">typical </w:t>
      </w:r>
      <w:r w:rsidRPr="00D40F4E">
        <w:rPr>
          <w:rStyle w:val="Emphasis"/>
          <w:highlight w:val="cyan"/>
        </w:rPr>
        <w:t>violator</w:t>
      </w:r>
      <w:r w:rsidRPr="00827B6C">
        <w:rPr>
          <w:rStyle w:val="StyleUnderline"/>
        </w:rPr>
        <w:t xml:space="preserve"> would </w:t>
      </w:r>
      <w:r w:rsidRPr="00D40F4E">
        <w:rPr>
          <w:rStyle w:val="StyleUnderline"/>
          <w:highlight w:val="cyan"/>
        </w:rPr>
        <w:t>have to expect</w:t>
      </w:r>
      <w:r w:rsidRPr="00827B6C">
        <w:rPr>
          <w:rStyle w:val="StyleUnderline"/>
        </w:rPr>
        <w:t xml:space="preserve"> a</w:t>
      </w:r>
      <w:r w:rsidRPr="00827B6C">
        <w:rPr>
          <w:sz w:val="16"/>
        </w:rPr>
        <w:t xml:space="preserve"> 48% to </w:t>
      </w:r>
      <w:r w:rsidRPr="00D40F4E">
        <w:rPr>
          <w:rStyle w:val="Emphasis"/>
          <w:highlight w:val="cyan"/>
        </w:rPr>
        <w:t>83% probability of detection</w:t>
      </w:r>
      <w:r w:rsidRPr="00827B6C">
        <w:rPr>
          <w:rStyle w:val="StyleUnderline"/>
        </w:rPr>
        <w:t xml:space="preserve"> by the DOL</w:t>
      </w:r>
      <w:r w:rsidRPr="00827B6C">
        <w:rPr>
          <w:sz w:val="16"/>
        </w:rPr>
        <w:t xml:space="preserve">, or a 25% probability of a court action, </w:t>
      </w:r>
      <w:r w:rsidRPr="00D40F4E">
        <w:rPr>
          <w:rStyle w:val="StyleUnderline"/>
          <w:highlight w:val="cyan"/>
        </w:rPr>
        <w:t>to</w:t>
      </w:r>
      <w:r w:rsidRPr="00827B6C">
        <w:rPr>
          <w:rStyle w:val="StyleUnderline"/>
        </w:rPr>
        <w:t xml:space="preserve"> have an </w:t>
      </w:r>
      <w:r w:rsidRPr="00827B6C">
        <w:rPr>
          <w:rStyle w:val="Emphasis"/>
        </w:rPr>
        <w:t xml:space="preserve">incentive to </w:t>
      </w:r>
      <w:r w:rsidRPr="00D40F4E">
        <w:rPr>
          <w:rStyle w:val="Emphasis"/>
          <w:highlight w:val="cyan"/>
        </w:rPr>
        <w:t>comply</w:t>
      </w:r>
      <w:r w:rsidRPr="00827B6C">
        <w:rPr>
          <w:sz w:val="16"/>
        </w:rPr>
        <w:t xml:space="preserve"> with the minimum wage. </w:t>
      </w:r>
      <w:r w:rsidRPr="00827B6C">
        <w:rPr>
          <w:rStyle w:val="StyleUnderline"/>
        </w:rPr>
        <w:t xml:space="preserve">What is the </w:t>
      </w:r>
      <w:r w:rsidRPr="00827B6C">
        <w:rPr>
          <w:rStyle w:val="Emphasis"/>
        </w:rPr>
        <w:t>probability of detection</w:t>
      </w:r>
      <w:r w:rsidRPr="00827B6C">
        <w:rPr>
          <w:rStyle w:val="StyleUnderline"/>
        </w:rPr>
        <w:t xml:space="preserve"> they face </w:t>
      </w:r>
      <w:r w:rsidRPr="00827B6C">
        <w:rPr>
          <w:rStyle w:val="Emphasis"/>
        </w:rPr>
        <w:t>in practice</w:t>
      </w:r>
      <w:r w:rsidRPr="00827B6C">
        <w:rPr>
          <w:sz w:val="16"/>
        </w:rPr>
        <w:t xml:space="preserve">? </w:t>
      </w:r>
      <w:r w:rsidRPr="00827B6C">
        <w:rPr>
          <w:rStyle w:val="StyleUnderline"/>
        </w:rPr>
        <w:t xml:space="preserve">The </w:t>
      </w:r>
      <w:r w:rsidRPr="00D40F4E">
        <w:rPr>
          <w:rStyle w:val="StyleUnderline"/>
          <w:highlight w:val="cyan"/>
        </w:rPr>
        <w:t>probability</w:t>
      </w:r>
      <w:r w:rsidRPr="00827B6C">
        <w:rPr>
          <w:sz w:val="16"/>
        </w:rPr>
        <w:t xml:space="preserve"> that </w:t>
      </w:r>
      <w:r w:rsidRPr="00827B6C">
        <w:rPr>
          <w:rStyle w:val="Emphasis"/>
        </w:rPr>
        <w:t>any given establishment</w:t>
      </w:r>
      <w:r w:rsidRPr="00827B6C">
        <w:rPr>
          <w:rStyle w:val="StyleUnderline"/>
        </w:rPr>
        <w:t xml:space="preserve"> is inspected by the DOL is </w:t>
      </w:r>
      <w:r w:rsidRPr="00827B6C">
        <w:rPr>
          <w:rStyle w:val="Emphasis"/>
        </w:rPr>
        <w:t>relatively low</w:t>
      </w:r>
      <w:r w:rsidRPr="00827B6C">
        <w:rPr>
          <w:sz w:val="16"/>
        </w:rPr>
        <w:t xml:space="preserve">. Galvin (2016) estimated that even </w:t>
      </w:r>
      <w:r w:rsidRPr="00D40F4E">
        <w:rPr>
          <w:rStyle w:val="StyleUnderline"/>
          <w:highlight w:val="cyan"/>
        </w:rPr>
        <w:t xml:space="preserve">in the </w:t>
      </w:r>
      <w:r w:rsidRPr="00D40F4E">
        <w:rPr>
          <w:rStyle w:val="Emphasis"/>
          <w:highlight w:val="cyan"/>
        </w:rPr>
        <w:t>most heavily targeted industries</w:t>
      </w:r>
      <w:r w:rsidRPr="00827B6C">
        <w:rPr>
          <w:sz w:val="16"/>
        </w:rPr>
        <w:t xml:space="preserve"> (</w:t>
      </w:r>
      <w:r w:rsidRPr="00827B6C">
        <w:rPr>
          <w:rStyle w:val="StyleUnderline"/>
        </w:rPr>
        <w:t>retail</w:t>
      </w:r>
      <w:r w:rsidRPr="00827B6C">
        <w:rPr>
          <w:sz w:val="16"/>
        </w:rPr>
        <w:t xml:space="preserve">, </w:t>
      </w:r>
      <w:r w:rsidRPr="00827B6C">
        <w:rPr>
          <w:rStyle w:val="StyleUnderline"/>
        </w:rPr>
        <w:t>fast food</w:t>
      </w:r>
      <w:r w:rsidRPr="00827B6C">
        <w:rPr>
          <w:sz w:val="16"/>
        </w:rPr>
        <w:t xml:space="preserve">, </w:t>
      </w:r>
      <w:r w:rsidRPr="00827B6C">
        <w:rPr>
          <w:rStyle w:val="StyleUnderline"/>
        </w:rPr>
        <w:t xml:space="preserve">and </w:t>
      </w:r>
      <w:r w:rsidRPr="00827B6C">
        <w:rPr>
          <w:rStyle w:val="Emphasis"/>
        </w:rPr>
        <w:t>janitorial services</w:t>
      </w:r>
      <w:r w:rsidRPr="00827B6C">
        <w:rPr>
          <w:sz w:val="16"/>
        </w:rPr>
        <w:t xml:space="preserve">), </w:t>
      </w:r>
      <w:r w:rsidRPr="00827B6C">
        <w:rPr>
          <w:rStyle w:val="StyleUnderline"/>
        </w:rPr>
        <w:t xml:space="preserve">the probability a </w:t>
      </w:r>
      <w:r w:rsidRPr="00827B6C">
        <w:rPr>
          <w:rStyle w:val="Emphasis"/>
        </w:rPr>
        <w:t>covered establishment</w:t>
      </w:r>
      <w:r w:rsidRPr="00827B6C">
        <w:rPr>
          <w:rStyle w:val="StyleUnderline"/>
        </w:rPr>
        <w:t xml:space="preserve"> was investigated by the DOL</w:t>
      </w:r>
      <w:r w:rsidRPr="00827B6C">
        <w:rPr>
          <w:sz w:val="16"/>
        </w:rPr>
        <w:t xml:space="preserve"> WHD in 2012 </w:t>
      </w:r>
      <w:r w:rsidRPr="00827B6C">
        <w:rPr>
          <w:rStyle w:val="StyleUnderline"/>
        </w:rPr>
        <w:t xml:space="preserve">was </w:t>
      </w:r>
      <w:r w:rsidRPr="00D40F4E">
        <w:rPr>
          <w:rStyle w:val="Emphasis"/>
          <w:sz w:val="30"/>
          <w:szCs w:val="30"/>
          <w:highlight w:val="cyan"/>
        </w:rPr>
        <w:t>less than 1%</w:t>
      </w:r>
      <w:r w:rsidRPr="00827B6C">
        <w:rPr>
          <w:sz w:val="16"/>
        </w:rPr>
        <w:t>.</w:t>
      </w:r>
    </w:p>
    <w:p w14:paraId="1CE6412F" w14:textId="77777777" w:rsidR="00827B6C" w:rsidRPr="00827B6C" w:rsidRDefault="00827B6C" w:rsidP="00827B6C">
      <w:pPr>
        <w:rPr>
          <w:sz w:val="16"/>
        </w:rPr>
      </w:pPr>
      <w:r w:rsidRPr="00827B6C">
        <w:rPr>
          <w:sz w:val="16"/>
        </w:rPr>
        <w:t xml:space="preserve">The </w:t>
      </w:r>
      <w:r w:rsidRPr="00827B6C">
        <w:rPr>
          <w:rStyle w:val="StyleUnderline"/>
        </w:rPr>
        <w:t xml:space="preserve">probability of a violation being detected is </w:t>
      </w:r>
      <w:r w:rsidRPr="00827B6C">
        <w:rPr>
          <w:rStyle w:val="Emphasis"/>
        </w:rPr>
        <w:t>weakly higher</w:t>
      </w:r>
      <w:r w:rsidRPr="00827B6C">
        <w:rPr>
          <w:rStyle w:val="StyleUnderline"/>
        </w:rPr>
        <w:t xml:space="preserve"> than</w:t>
      </w:r>
      <w:r w:rsidRPr="00827B6C">
        <w:rPr>
          <w:sz w:val="16"/>
        </w:rPr>
        <w:t xml:space="preserve"> these </w:t>
      </w:r>
      <w:r w:rsidRPr="00827B6C">
        <w:rPr>
          <w:rStyle w:val="Emphasis"/>
        </w:rPr>
        <w:t>random inspection probabilities</w:t>
      </w:r>
      <w:r w:rsidRPr="00827B6C">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827B6C">
        <w:rPr>
          <w:rStyle w:val="Emphasis"/>
        </w:rPr>
        <w:t>each violating firm</w:t>
      </w:r>
      <w:r w:rsidRPr="00827B6C">
        <w:rPr>
          <w:rStyle w:val="StyleUnderline"/>
        </w:rPr>
        <w:t xml:space="preserve"> has a </w:t>
      </w:r>
      <w:r w:rsidRPr="00827B6C">
        <w:rPr>
          <w:rStyle w:val="Emphasis"/>
        </w:rPr>
        <w:t>1.4% chance</w:t>
      </w:r>
      <w:r w:rsidRPr="00827B6C">
        <w:rPr>
          <w:rStyle w:val="StyleUnderline"/>
        </w:rPr>
        <w:t xml:space="preserve"> of being detected through a </w:t>
      </w:r>
      <w:r w:rsidRPr="00827B6C">
        <w:rPr>
          <w:rStyle w:val="Emphasis"/>
        </w:rPr>
        <w:t>targeted inspection</w:t>
      </w:r>
      <w:r w:rsidRPr="00827B6C">
        <w:rPr>
          <w:rStyle w:val="StyleUnderline"/>
        </w:rPr>
        <w:t xml:space="preserve"> in a given year</w:t>
      </w:r>
      <w:r w:rsidRPr="00827B6C">
        <w:rPr>
          <w:sz w:val="16"/>
        </w:rPr>
        <w:t xml:space="preserve"> (or a 4.2% chance over </w:t>
      </w:r>
      <w:r w:rsidRPr="00827B6C">
        <w:rPr>
          <w:rStyle w:val="StyleUnderline"/>
        </w:rPr>
        <w:t>three years</w:t>
      </w:r>
      <w:r w:rsidRPr="00827B6C">
        <w:rPr>
          <w:sz w:val="16"/>
        </w:rPr>
        <w:t xml:space="preserve">, </w:t>
      </w:r>
      <w:r w:rsidRPr="00827B6C">
        <w:rPr>
          <w:rStyle w:val="StyleUnderline"/>
        </w:rPr>
        <w:t xml:space="preserve">the </w:t>
      </w:r>
      <w:r w:rsidRPr="00827B6C">
        <w:rPr>
          <w:rStyle w:val="Emphasis"/>
        </w:rPr>
        <w:t>maximum length</w:t>
      </w:r>
      <w:r w:rsidRPr="00827B6C">
        <w:rPr>
          <w:rStyle w:val="StyleUnderline"/>
        </w:rPr>
        <w:t xml:space="preserve"> for which </w:t>
      </w:r>
      <w:r w:rsidRPr="00827B6C">
        <w:rPr>
          <w:rStyle w:val="Emphasis"/>
        </w:rPr>
        <w:t>back wages</w:t>
      </w:r>
      <w:r w:rsidRPr="00827B6C">
        <w:rPr>
          <w:rStyle w:val="StyleUnderline"/>
        </w:rPr>
        <w:t xml:space="preserve"> can be claimed</w:t>
      </w:r>
      <w:r w:rsidRPr="00827B6C">
        <w:rPr>
          <w:sz w:val="16"/>
        </w:rPr>
        <w:t xml:space="preserve">). This finding illustrates that </w:t>
      </w:r>
      <w:r w:rsidRPr="00827B6C">
        <w:rPr>
          <w:rStyle w:val="StyleUnderline"/>
        </w:rPr>
        <w:t>even under</w:t>
      </w:r>
      <w:r w:rsidRPr="00827B6C">
        <w:rPr>
          <w:sz w:val="16"/>
        </w:rPr>
        <w:t xml:space="preserve"> relatively </w:t>
      </w:r>
      <w:r w:rsidRPr="00827B6C">
        <w:rPr>
          <w:rStyle w:val="Emphasis"/>
        </w:rPr>
        <w:t>effective targeting</w:t>
      </w:r>
      <w:r w:rsidRPr="00827B6C">
        <w:rPr>
          <w:sz w:val="16"/>
        </w:rPr>
        <w:t xml:space="preserve">, </w:t>
      </w:r>
      <w:r w:rsidRPr="00D40F4E">
        <w:rPr>
          <w:rStyle w:val="StyleUnderline"/>
          <w:highlight w:val="cyan"/>
        </w:rPr>
        <w:t>detection</w:t>
      </w:r>
      <w:r w:rsidRPr="00827B6C">
        <w:rPr>
          <w:rStyle w:val="StyleUnderline"/>
        </w:rPr>
        <w:t xml:space="preserve"> probabilities would </w:t>
      </w:r>
      <w:r w:rsidRPr="00D40F4E">
        <w:rPr>
          <w:rStyle w:val="StyleUnderline"/>
          <w:highlight w:val="cyan"/>
        </w:rPr>
        <w:t xml:space="preserve">need to increase by </w:t>
      </w:r>
      <w:r w:rsidRPr="00D40F4E">
        <w:rPr>
          <w:rStyle w:val="Emphasis"/>
          <w:sz w:val="30"/>
          <w:szCs w:val="30"/>
          <w:highlight w:val="cyan"/>
        </w:rPr>
        <w:t>more than an order of magnitude</w:t>
      </w:r>
      <w:r w:rsidRPr="00827B6C">
        <w:rPr>
          <w:rStyle w:val="StyleUnderline"/>
        </w:rPr>
        <w:t xml:space="preserve"> to reach the range of</w:t>
      </w:r>
      <w:r w:rsidRPr="00827B6C">
        <w:rPr>
          <w:sz w:val="16"/>
        </w:rPr>
        <w:t xml:space="preserve"> 48% to </w:t>
      </w:r>
      <w:r w:rsidRPr="00827B6C">
        <w:rPr>
          <w:rStyle w:val="StyleUnderline"/>
        </w:rPr>
        <w:t>83%</w:t>
      </w:r>
      <w:r w:rsidRPr="00827B6C">
        <w:rPr>
          <w:sz w:val="16"/>
        </w:rPr>
        <w:t xml:space="preserve"> that the estimates in this article suggest is </w:t>
      </w:r>
      <w:r w:rsidRPr="00827B6C">
        <w:rPr>
          <w:rStyle w:val="Emphasis"/>
        </w:rPr>
        <w:t>required</w:t>
      </w:r>
      <w:r w:rsidRPr="00827B6C">
        <w:rPr>
          <w:rStyle w:val="StyleUnderline"/>
        </w:rPr>
        <w:t xml:space="preserve"> to incentivize compliance</w:t>
      </w:r>
      <w:r w:rsidRPr="00827B6C">
        <w:rPr>
          <w:sz w:val="16"/>
        </w:rPr>
        <w:t>.</w:t>
      </w:r>
    </w:p>
    <w:p w14:paraId="485F75D9" w14:textId="77777777" w:rsidR="00827B6C" w:rsidRPr="00827B6C" w:rsidRDefault="00827B6C" w:rsidP="00827B6C">
      <w:pPr>
        <w:rPr>
          <w:sz w:val="16"/>
        </w:rPr>
      </w:pPr>
      <w:r w:rsidRPr="00827B6C">
        <w:rPr>
          <w:rStyle w:val="StyleUnderline"/>
        </w:rPr>
        <w:t>Given the</w:t>
      </w:r>
      <w:r w:rsidRPr="00827B6C">
        <w:rPr>
          <w:sz w:val="16"/>
        </w:rPr>
        <w:t xml:space="preserve"> relative </w:t>
      </w:r>
      <w:r w:rsidRPr="00827B6C">
        <w:rPr>
          <w:rStyle w:val="StyleUnderline"/>
        </w:rPr>
        <w:t xml:space="preserve">scarcity of </w:t>
      </w:r>
      <w:r w:rsidRPr="00827B6C">
        <w:rPr>
          <w:rStyle w:val="Emphasis"/>
        </w:rPr>
        <w:t>inspection resources</w:t>
      </w:r>
      <w:r w:rsidRPr="00827B6C">
        <w:rPr>
          <w:sz w:val="16"/>
        </w:rPr>
        <w:t xml:space="preserve">, </w:t>
      </w:r>
      <w:r w:rsidRPr="00827B6C">
        <w:rPr>
          <w:rStyle w:val="StyleUnderline"/>
        </w:rPr>
        <w:t xml:space="preserve">worker-initiated actions are a </w:t>
      </w:r>
      <w:r w:rsidRPr="00827B6C">
        <w:rPr>
          <w:rStyle w:val="Emphasis"/>
        </w:rPr>
        <w:t>key channel</w:t>
      </w:r>
      <w:r w:rsidRPr="00827B6C">
        <w:rPr>
          <w:rStyle w:val="StyleUnderline"/>
        </w:rPr>
        <w:t xml:space="preserve"> for FLSA enforcement</w:t>
      </w:r>
      <w:r w:rsidRPr="00827B6C">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D40F4E">
        <w:rPr>
          <w:rStyle w:val="StyleUnderline"/>
          <w:highlight w:val="cyan"/>
        </w:rPr>
        <w:t>workers</w:t>
      </w:r>
      <w:r w:rsidRPr="00827B6C">
        <w:rPr>
          <w:rStyle w:val="StyleUnderline"/>
        </w:rPr>
        <w:t xml:space="preserve"> </w:t>
      </w:r>
      <w:r w:rsidRPr="00827B6C">
        <w:rPr>
          <w:rStyle w:val="Emphasis"/>
        </w:rPr>
        <w:t xml:space="preserve">often </w:t>
      </w:r>
      <w:r w:rsidRPr="00D40F4E">
        <w:rPr>
          <w:rStyle w:val="Emphasis"/>
          <w:highlight w:val="cyan"/>
        </w:rPr>
        <w:t>do not</w:t>
      </w:r>
      <w:r w:rsidRPr="00D40F4E">
        <w:rPr>
          <w:rStyle w:val="StyleUnderline"/>
          <w:highlight w:val="cyan"/>
        </w:rPr>
        <w:t xml:space="preserve"> make complaints </w:t>
      </w:r>
      <w:r w:rsidRPr="008557AC">
        <w:rPr>
          <w:rStyle w:val="StyleUnderline"/>
        </w:rPr>
        <w:t>or bring suits</w:t>
      </w:r>
      <w:r w:rsidRPr="008557AC">
        <w:rPr>
          <w:sz w:val="16"/>
        </w:rPr>
        <w:t xml:space="preserve">. </w:t>
      </w:r>
      <w:r w:rsidRPr="008557AC">
        <w:rPr>
          <w:rStyle w:val="StyleUnderline"/>
        </w:rPr>
        <w:t>This</w:t>
      </w:r>
      <w:r w:rsidRPr="008557AC">
        <w:rPr>
          <w:sz w:val="16"/>
        </w:rPr>
        <w:t xml:space="preserve"> fact</w:t>
      </w:r>
      <w:r w:rsidRPr="00827B6C">
        <w:rPr>
          <w:sz w:val="16"/>
        </w:rPr>
        <w:t xml:space="preserve"> </w:t>
      </w:r>
      <w:r w:rsidRPr="00827B6C">
        <w:rPr>
          <w:rStyle w:val="StyleUnderline"/>
        </w:rPr>
        <w:t xml:space="preserve">is </w:t>
      </w:r>
      <w:r w:rsidRPr="00827B6C">
        <w:rPr>
          <w:rStyle w:val="Emphasis"/>
        </w:rPr>
        <w:t>particularly true</w:t>
      </w:r>
      <w:r w:rsidRPr="00827B6C">
        <w:rPr>
          <w:rStyle w:val="StyleUnderline"/>
        </w:rPr>
        <w:t xml:space="preserve"> for the </w:t>
      </w:r>
      <w:r w:rsidRPr="00827B6C">
        <w:rPr>
          <w:rStyle w:val="Emphasis"/>
        </w:rPr>
        <w:t>most vulnerable workers</w:t>
      </w:r>
      <w:r w:rsidRPr="00827B6C">
        <w:rPr>
          <w:sz w:val="16"/>
        </w:rPr>
        <w:t xml:space="preserve">. Weil and Pyles (2006) estimated for example that </w:t>
      </w:r>
      <w:r w:rsidRPr="00D40F4E">
        <w:rPr>
          <w:rStyle w:val="StyleUnderline"/>
          <w:highlight w:val="cyan"/>
        </w:rPr>
        <w:t xml:space="preserve">for </w:t>
      </w:r>
      <w:r w:rsidRPr="00D40F4E">
        <w:rPr>
          <w:rStyle w:val="Emphasis"/>
          <w:highlight w:val="cyan"/>
        </w:rPr>
        <w:t>every 130</w:t>
      </w:r>
      <w:r w:rsidRPr="00827B6C">
        <w:rPr>
          <w:sz w:val="16"/>
        </w:rPr>
        <w:t xml:space="preserve"> overtime </w:t>
      </w:r>
      <w:r w:rsidRPr="00D40F4E">
        <w:rPr>
          <w:rStyle w:val="StyleUnderline"/>
          <w:highlight w:val="cyan"/>
        </w:rPr>
        <w:t>violations</w:t>
      </w:r>
      <w:r w:rsidRPr="00827B6C">
        <w:rPr>
          <w:sz w:val="16"/>
        </w:rPr>
        <w:t xml:space="preserve">, </w:t>
      </w:r>
      <w:r w:rsidRPr="00D40F4E">
        <w:rPr>
          <w:rStyle w:val="StyleUnderline"/>
          <w:highlight w:val="cyan"/>
        </w:rPr>
        <w:t xml:space="preserve">only </w:t>
      </w:r>
      <w:r w:rsidRPr="00D40F4E">
        <w:rPr>
          <w:rStyle w:val="Emphasis"/>
          <w:highlight w:val="cyan"/>
        </w:rPr>
        <w:t>one complaint</w:t>
      </w:r>
      <w:r w:rsidRPr="00D40F4E">
        <w:rPr>
          <w:rStyle w:val="StyleUnderline"/>
          <w:highlight w:val="cyan"/>
        </w:rPr>
        <w:t xml:space="preserve"> is received</w:t>
      </w:r>
      <w:r w:rsidRPr="00827B6C">
        <w:rPr>
          <w:sz w:val="16"/>
        </w:rPr>
        <w:t xml:space="preserve">, and the </w:t>
      </w:r>
      <w:r w:rsidRPr="00827B6C">
        <w:rPr>
          <w:rStyle w:val="StyleUnderline"/>
        </w:rPr>
        <w:t xml:space="preserve">industries with the </w:t>
      </w:r>
      <w:r w:rsidRPr="00827B6C">
        <w:rPr>
          <w:rStyle w:val="Emphasis"/>
        </w:rPr>
        <w:t>highest rate</w:t>
      </w:r>
      <w:r w:rsidRPr="00827B6C">
        <w:rPr>
          <w:rStyle w:val="StyleUnderline"/>
        </w:rPr>
        <w:t xml:space="preserve"> of</w:t>
      </w:r>
      <w:r w:rsidRPr="00827B6C">
        <w:rPr>
          <w:sz w:val="16"/>
          <w:szCs w:val="16"/>
        </w:rPr>
        <w:t xml:space="preserve"> </w:t>
      </w:r>
      <w:r w:rsidRPr="00827B6C">
        <w:rPr>
          <w:sz w:val="16"/>
        </w:rPr>
        <w:t xml:space="preserve">FLSA </w:t>
      </w:r>
      <w:r w:rsidRPr="00827B6C">
        <w:rPr>
          <w:rStyle w:val="StyleUnderline"/>
        </w:rPr>
        <w:t>complaints</w:t>
      </w:r>
      <w:r w:rsidRPr="00827B6C">
        <w:rPr>
          <w:sz w:val="16"/>
        </w:rPr>
        <w:t xml:space="preserve"> to the DOL </w:t>
      </w:r>
      <w:r w:rsidRPr="00827B6C">
        <w:rPr>
          <w:rStyle w:val="StyleUnderline"/>
        </w:rPr>
        <w:t xml:space="preserve">are not the industries with the </w:t>
      </w:r>
      <w:r w:rsidRPr="00827B6C">
        <w:rPr>
          <w:rStyle w:val="Emphasis"/>
        </w:rPr>
        <w:t>highest rates of violations</w:t>
      </w:r>
      <w:r w:rsidRPr="00827B6C">
        <w:rPr>
          <w:sz w:val="16"/>
        </w:rPr>
        <w:t>.</w:t>
      </w:r>
    </w:p>
    <w:p w14:paraId="1138F481" w14:textId="77777777" w:rsidR="00827B6C" w:rsidRPr="00827B6C" w:rsidRDefault="00827B6C" w:rsidP="00827B6C">
      <w:pPr>
        <w:rPr>
          <w:sz w:val="16"/>
        </w:rPr>
      </w:pPr>
      <w:r w:rsidRPr="00827B6C">
        <w:rPr>
          <w:sz w:val="16"/>
        </w:rPr>
        <w:t xml:space="preserve">Why would workers not report violations? First, </w:t>
      </w:r>
      <w:r w:rsidRPr="008557AC">
        <w:rPr>
          <w:sz w:val="16"/>
        </w:rPr>
        <w:t xml:space="preserve">many </w:t>
      </w:r>
      <w:r w:rsidRPr="008557AC">
        <w:rPr>
          <w:rStyle w:val="StyleUnderline"/>
        </w:rPr>
        <w:t xml:space="preserve">workers are </w:t>
      </w:r>
      <w:r w:rsidRPr="008557AC">
        <w:rPr>
          <w:rStyle w:val="Emphasis"/>
        </w:rPr>
        <w:t>unaware</w:t>
      </w:r>
      <w:r w:rsidRPr="008557AC">
        <w:rPr>
          <w:rStyle w:val="StyleUnderline"/>
        </w:rPr>
        <w:t xml:space="preserve"> that their </w:t>
      </w:r>
      <w:r w:rsidRPr="008557AC">
        <w:rPr>
          <w:rStyle w:val="Emphasis"/>
        </w:rPr>
        <w:t>employer’s pa</w:t>
      </w:r>
      <w:r w:rsidRPr="00827B6C">
        <w:rPr>
          <w:rStyle w:val="Emphasis"/>
        </w:rPr>
        <w:t xml:space="preserve">y </w:t>
      </w:r>
      <w:r w:rsidRPr="00D40F4E">
        <w:rPr>
          <w:rStyle w:val="Emphasis"/>
          <w:highlight w:val="cyan"/>
        </w:rPr>
        <w:t>practices</w:t>
      </w:r>
      <w:r w:rsidRPr="00D40F4E">
        <w:rPr>
          <w:rStyle w:val="StyleUnderline"/>
          <w:highlight w:val="cyan"/>
        </w:rPr>
        <w:t xml:space="preserve"> are illegal</w:t>
      </w:r>
      <w:r w:rsidRPr="00827B6C">
        <w:rPr>
          <w:sz w:val="16"/>
        </w:rPr>
        <w:t xml:space="preserve"> (Bobo 2011; Alexander and Prasad 2014). Second, </w:t>
      </w:r>
      <w:r w:rsidRPr="00827B6C">
        <w:rPr>
          <w:rStyle w:val="StyleUnderline"/>
        </w:rPr>
        <w:t xml:space="preserve">workers may </w:t>
      </w:r>
      <w:r w:rsidRPr="00827B6C">
        <w:rPr>
          <w:rStyle w:val="Emphasis"/>
        </w:rPr>
        <w:t>suspect</w:t>
      </w:r>
      <w:r w:rsidRPr="00827B6C">
        <w:rPr>
          <w:sz w:val="16"/>
        </w:rPr>
        <w:t xml:space="preserve"> they have been underpaid, </w:t>
      </w:r>
      <w:r w:rsidRPr="00827B6C">
        <w:rPr>
          <w:rStyle w:val="StyleUnderline"/>
        </w:rPr>
        <w:t xml:space="preserve">but </w:t>
      </w:r>
      <w:r w:rsidRPr="00D40F4E">
        <w:rPr>
          <w:rStyle w:val="StyleUnderline"/>
          <w:highlight w:val="cyan"/>
        </w:rPr>
        <w:t xml:space="preserve">lack </w:t>
      </w:r>
      <w:r w:rsidRPr="00D40F4E">
        <w:rPr>
          <w:rStyle w:val="Emphasis"/>
          <w:highlight w:val="cyan"/>
        </w:rPr>
        <w:t>records to prove it</w:t>
      </w:r>
      <w:r w:rsidRPr="00827B6C">
        <w:rPr>
          <w:sz w:val="16"/>
        </w:rPr>
        <w:t xml:space="preserve"> (e.g., Dombrowski, Garcia, and Despard 2017). Third, even </w:t>
      </w:r>
      <w:r w:rsidRPr="00827B6C">
        <w:rPr>
          <w:rStyle w:val="StyleUnderline"/>
        </w:rPr>
        <w:t>workers</w:t>
      </w:r>
      <w:r w:rsidRPr="00827B6C">
        <w:rPr>
          <w:sz w:val="16"/>
        </w:rPr>
        <w:t xml:space="preserve"> who are aware they are being underpaid may be </w:t>
      </w:r>
      <w:r w:rsidRPr="00827B6C">
        <w:rPr>
          <w:rStyle w:val="StyleUnderline"/>
        </w:rPr>
        <w:t>reluctant to complain</w:t>
      </w:r>
      <w:r w:rsidRPr="00827B6C">
        <w:rPr>
          <w:sz w:val="16"/>
        </w:rPr>
        <w:t xml:space="preserve"> if </w:t>
      </w:r>
      <w:r w:rsidRPr="00827B6C">
        <w:rPr>
          <w:rStyle w:val="StyleUnderline"/>
        </w:rPr>
        <w:t xml:space="preserve">they are </w:t>
      </w:r>
      <w:r w:rsidRPr="00D40F4E">
        <w:rPr>
          <w:rStyle w:val="StyleUnderline"/>
          <w:highlight w:val="cyan"/>
        </w:rPr>
        <w:t>scared of</w:t>
      </w:r>
      <w:r w:rsidRPr="00827B6C">
        <w:rPr>
          <w:rStyle w:val="StyleUnderline"/>
        </w:rPr>
        <w:t xml:space="preserve"> </w:t>
      </w:r>
      <w:r w:rsidRPr="00827B6C">
        <w:rPr>
          <w:rStyle w:val="Emphasis"/>
        </w:rPr>
        <w:t xml:space="preserve">employer </w:t>
      </w:r>
      <w:r w:rsidRPr="00D40F4E">
        <w:rPr>
          <w:rStyle w:val="Emphasis"/>
          <w:highlight w:val="cyan"/>
        </w:rPr>
        <w:t>retaliation</w:t>
      </w:r>
      <w:r w:rsidRPr="00827B6C">
        <w:rPr>
          <w:sz w:val="16"/>
        </w:rPr>
        <w:t xml:space="preserve">, </w:t>
      </w:r>
      <w:r w:rsidRPr="00827B6C">
        <w:rPr>
          <w:rStyle w:val="StyleUnderline"/>
        </w:rPr>
        <w:t xml:space="preserve">of losing their job if the firm is </w:t>
      </w:r>
      <w:r w:rsidRPr="00827B6C">
        <w:rPr>
          <w:rStyle w:val="Emphasis"/>
        </w:rPr>
        <w:t>penalized by the DOL</w:t>
      </w:r>
      <w:r w:rsidRPr="00827B6C">
        <w:rPr>
          <w:sz w:val="16"/>
        </w:rPr>
        <w:t xml:space="preserve">, </w:t>
      </w:r>
      <w:r w:rsidRPr="00D40F4E">
        <w:rPr>
          <w:rStyle w:val="StyleUnderline"/>
          <w:highlight w:val="cyan"/>
        </w:rPr>
        <w:t>or</w:t>
      </w:r>
      <w:r w:rsidRPr="00827B6C">
        <w:rPr>
          <w:sz w:val="16"/>
        </w:rPr>
        <w:t xml:space="preserve"> of </w:t>
      </w:r>
      <w:r w:rsidRPr="00827B6C">
        <w:rPr>
          <w:rStyle w:val="StyleUnderline"/>
        </w:rPr>
        <w:t xml:space="preserve">contacting </w:t>
      </w:r>
      <w:r w:rsidRPr="00D40F4E">
        <w:rPr>
          <w:rStyle w:val="StyleUnderline"/>
          <w:highlight w:val="cyan"/>
        </w:rPr>
        <w:t>the authorities</w:t>
      </w:r>
      <w:r w:rsidRPr="00827B6C">
        <w:rPr>
          <w:sz w:val="16"/>
        </w:rPr>
        <w:t xml:space="preserve">, </w:t>
      </w:r>
      <w:r w:rsidRPr="00827B6C">
        <w:rPr>
          <w:rStyle w:val="StyleUnderline"/>
        </w:rPr>
        <w:t xml:space="preserve">if they are </w:t>
      </w:r>
      <w:r w:rsidRPr="00827B6C">
        <w:rPr>
          <w:rStyle w:val="Emphasis"/>
        </w:rPr>
        <w:t>undocumented</w:t>
      </w:r>
      <w:r w:rsidRPr="00827B6C">
        <w:rPr>
          <w:sz w:val="16"/>
        </w:rPr>
        <w:t xml:space="preserve"> for example (Fine 2006; Weil and Pyles 2006; Bernhardt et al. 2009; Milkman, González, and Narro 2010; Fussell 2011; Alexander and Prasad 2014; Grittner and Johnson 2021). Or, </w:t>
      </w:r>
      <w:r w:rsidRPr="00827B6C">
        <w:rPr>
          <w:rStyle w:val="StyleUnderline"/>
        </w:rPr>
        <w:t xml:space="preserve">in </w:t>
      </w:r>
      <w:r w:rsidRPr="00827B6C">
        <w:rPr>
          <w:rStyle w:val="Emphasis"/>
        </w:rPr>
        <w:t>high-turnover industries</w:t>
      </w:r>
      <w:r w:rsidRPr="00827B6C">
        <w:rPr>
          <w:sz w:val="16"/>
        </w:rPr>
        <w:t xml:space="preserve">, </w:t>
      </w:r>
      <w:r w:rsidRPr="00D40F4E">
        <w:rPr>
          <w:rStyle w:val="StyleUnderline"/>
          <w:highlight w:val="cyan"/>
        </w:rPr>
        <w:t>workers</w:t>
      </w:r>
      <w:r w:rsidRPr="00827B6C">
        <w:rPr>
          <w:sz w:val="16"/>
        </w:rPr>
        <w:t xml:space="preserve"> </w:t>
      </w:r>
      <w:r w:rsidRPr="00827B6C">
        <w:rPr>
          <w:sz w:val="16"/>
        </w:rPr>
        <w:lastRenderedPageBreak/>
        <w:t xml:space="preserve">may </w:t>
      </w:r>
      <w:r w:rsidRPr="00827B6C">
        <w:rPr>
          <w:rStyle w:val="Emphasis"/>
        </w:rPr>
        <w:t xml:space="preserve">simply </w:t>
      </w:r>
      <w:r w:rsidRPr="00D40F4E">
        <w:rPr>
          <w:rStyle w:val="Emphasis"/>
          <w:highlight w:val="cyan"/>
        </w:rPr>
        <w:t>move on</w:t>
      </w:r>
      <w:r w:rsidRPr="00827B6C">
        <w:rPr>
          <w:rStyle w:val="StyleUnderline"/>
        </w:rPr>
        <w:t xml:space="preserve"> to another job</w:t>
      </w:r>
      <w:r w:rsidRPr="00827B6C">
        <w:rPr>
          <w:sz w:val="16"/>
        </w:rPr>
        <w:t xml:space="preserve"> (Bobo 2011). Finally, </w:t>
      </w:r>
      <w:r w:rsidRPr="00D40F4E">
        <w:rPr>
          <w:rStyle w:val="StyleUnderline"/>
          <w:highlight w:val="cyan"/>
        </w:rPr>
        <w:t>if</w:t>
      </w:r>
      <w:r w:rsidRPr="00827B6C">
        <w:rPr>
          <w:rStyle w:val="StyleUnderline"/>
        </w:rPr>
        <w:t xml:space="preserve"> a worker believes</w:t>
      </w:r>
      <w:r w:rsidRPr="00827B6C">
        <w:rPr>
          <w:sz w:val="16"/>
        </w:rPr>
        <w:t xml:space="preserve"> that </w:t>
      </w:r>
      <w:r w:rsidRPr="00D40F4E">
        <w:rPr>
          <w:rStyle w:val="StyleUnderline"/>
          <w:highlight w:val="cyan"/>
        </w:rPr>
        <w:t xml:space="preserve">their job </w:t>
      </w:r>
      <w:r w:rsidRPr="00D40F4E">
        <w:rPr>
          <w:rStyle w:val="Emphasis"/>
          <w:highlight w:val="cyan"/>
        </w:rPr>
        <w:t>would not exist</w:t>
      </w:r>
      <w:r w:rsidRPr="00D40F4E">
        <w:rPr>
          <w:rStyle w:val="StyleUnderline"/>
          <w:highlight w:val="cyan"/>
        </w:rPr>
        <w:t xml:space="preserve"> with a higher wage</w:t>
      </w:r>
      <w:r w:rsidRPr="00827B6C">
        <w:rPr>
          <w:sz w:val="16"/>
        </w:rPr>
        <w:t xml:space="preserve">, </w:t>
      </w:r>
      <w:r w:rsidRPr="00827B6C">
        <w:rPr>
          <w:rStyle w:val="StyleUnderline"/>
        </w:rPr>
        <w:t xml:space="preserve">a </w:t>
      </w:r>
      <w:r w:rsidRPr="00D40F4E">
        <w:rPr>
          <w:rStyle w:val="StyleUnderline"/>
          <w:highlight w:val="cyan"/>
        </w:rPr>
        <w:t>firm and worker</w:t>
      </w:r>
      <w:r w:rsidRPr="00827B6C">
        <w:rPr>
          <w:sz w:val="16"/>
        </w:rPr>
        <w:t xml:space="preserve"> may </w:t>
      </w:r>
      <w:r w:rsidRPr="00D40F4E">
        <w:rPr>
          <w:rStyle w:val="Emphasis"/>
          <w:highlight w:val="cyan"/>
        </w:rPr>
        <w:t>collude</w:t>
      </w:r>
      <w:r w:rsidRPr="00827B6C">
        <w:rPr>
          <w:rStyle w:val="StyleUnderline"/>
        </w:rPr>
        <w:t xml:space="preserve"> to avoid</w:t>
      </w:r>
      <w:r w:rsidRPr="00827B6C">
        <w:rPr>
          <w:sz w:val="16"/>
        </w:rPr>
        <w:t xml:space="preserve"> paying the minimum wage (e.g., Clemens and Strain 2020). </w:t>
      </w:r>
      <w:r w:rsidRPr="00827B6C">
        <w:rPr>
          <w:rStyle w:val="StyleUnderline"/>
        </w:rPr>
        <w:t>Even if a worker does want to bring a suit</w:t>
      </w:r>
      <w:r w:rsidRPr="00827B6C">
        <w:rPr>
          <w:sz w:val="16"/>
        </w:rPr>
        <w:t xml:space="preserve">, </w:t>
      </w:r>
      <w:r w:rsidRPr="00D40F4E">
        <w:rPr>
          <w:rStyle w:val="Emphasis"/>
          <w:highlight w:val="cyan"/>
        </w:rPr>
        <w:t>high costs</w:t>
      </w:r>
      <w:r w:rsidRPr="00827B6C">
        <w:rPr>
          <w:rStyle w:val="StyleUnderline"/>
        </w:rPr>
        <w:t xml:space="preserve"> </w:t>
      </w:r>
      <w:r w:rsidRPr="00D40F4E">
        <w:rPr>
          <w:rStyle w:val="StyleUnderline"/>
          <w:highlight w:val="cyan"/>
        </w:rPr>
        <w:t>mean</w:t>
      </w:r>
      <w:r w:rsidRPr="00827B6C">
        <w:rPr>
          <w:rStyle w:val="StyleUnderline"/>
        </w:rPr>
        <w:t xml:space="preserve"> that </w:t>
      </w:r>
      <w:r w:rsidRPr="00827B6C">
        <w:rPr>
          <w:rStyle w:val="Emphasis"/>
        </w:rPr>
        <w:t xml:space="preserve">FLSA </w:t>
      </w:r>
      <w:r w:rsidRPr="00D40F4E">
        <w:rPr>
          <w:rStyle w:val="Emphasis"/>
          <w:highlight w:val="cyan"/>
        </w:rPr>
        <w:t>cases</w:t>
      </w:r>
      <w:r w:rsidRPr="00D40F4E">
        <w:rPr>
          <w:rStyle w:val="StyleUnderline"/>
          <w:highlight w:val="cyan"/>
        </w:rPr>
        <w:t xml:space="preserve"> are</w:t>
      </w:r>
      <w:r w:rsidRPr="00827B6C">
        <w:rPr>
          <w:rStyle w:val="StyleUnderline"/>
        </w:rPr>
        <w:t xml:space="preserve"> often </w:t>
      </w:r>
      <w:r w:rsidRPr="00D40F4E">
        <w:rPr>
          <w:rStyle w:val="Emphasis"/>
          <w:highlight w:val="cyan"/>
        </w:rPr>
        <w:t>not</w:t>
      </w:r>
      <w:r w:rsidRPr="00827B6C">
        <w:rPr>
          <w:rStyle w:val="Emphasis"/>
        </w:rPr>
        <w:t xml:space="preserve"> financially </w:t>
      </w:r>
      <w:r w:rsidRPr="00D40F4E">
        <w:rPr>
          <w:rStyle w:val="Emphasis"/>
          <w:highlight w:val="cyan"/>
        </w:rPr>
        <w:t>viable</w:t>
      </w:r>
      <w:r w:rsidRPr="00827B6C">
        <w:rPr>
          <w:sz w:val="16"/>
        </w:rPr>
        <w:t xml:space="preserve"> for individuals or small groups. Collective actions for large groups are more often financially viable, but an estimated 23% of workers are subject to class action waivers (Colvin 2018).</w:t>
      </w:r>
    </w:p>
    <w:p w14:paraId="5108B734" w14:textId="77777777" w:rsidR="00827B6C" w:rsidRPr="00827B6C" w:rsidRDefault="00827B6C" w:rsidP="00827B6C"/>
    <w:p w14:paraId="56692486" w14:textId="77777777" w:rsidR="00827B6C" w:rsidRPr="00827B6C" w:rsidRDefault="00827B6C" w:rsidP="00827B6C">
      <w:pPr>
        <w:pStyle w:val="Heading4"/>
      </w:pPr>
      <w:r w:rsidRPr="00827B6C">
        <w:t xml:space="preserve">The </w:t>
      </w:r>
      <w:r w:rsidRPr="00827B6C">
        <w:rPr>
          <w:u w:val="single"/>
        </w:rPr>
        <w:t>Fifth Circuit decision</w:t>
      </w:r>
      <w:r w:rsidRPr="00827B6C">
        <w:t xml:space="preserve"> nullifies the plan.</w:t>
      </w:r>
    </w:p>
    <w:p w14:paraId="1AAB1255" w14:textId="77777777" w:rsidR="00827B6C" w:rsidRPr="00827B6C" w:rsidRDefault="00827B6C" w:rsidP="00827B6C">
      <w:r w:rsidRPr="00827B6C">
        <w:t xml:space="preserve">Harold </w:t>
      </w:r>
      <w:r w:rsidRPr="00827B6C">
        <w:rPr>
          <w:rStyle w:val="Style13ptBold"/>
        </w:rPr>
        <w:t>Meyerson 8-25</w:t>
      </w:r>
      <w:r w:rsidRPr="00827B6C">
        <w:t>. Editor at large of The American Prospect. “A Federal Appellate Court Finds the NLRB to Be Unconstitutional.” https://prospect.org/justice/2025-08-25-federal-appellate-court-finds-nlrb-unconstitutional/</w:t>
      </w:r>
    </w:p>
    <w:p w14:paraId="2FEAFEB4" w14:textId="77777777" w:rsidR="00827B6C" w:rsidRPr="00827B6C" w:rsidRDefault="00827B6C" w:rsidP="00827B6C">
      <w:pPr>
        <w:rPr>
          <w:sz w:val="16"/>
        </w:rPr>
      </w:pPr>
      <w:r w:rsidRPr="00827B6C">
        <w:rPr>
          <w:sz w:val="16"/>
        </w:rPr>
        <w:t xml:space="preserve">Today, </w:t>
      </w:r>
      <w:r w:rsidRPr="00827B6C">
        <w:rPr>
          <w:rStyle w:val="StyleUnderline"/>
        </w:rPr>
        <w:t xml:space="preserve">the </w:t>
      </w:r>
      <w:r w:rsidRPr="00D40F4E">
        <w:rPr>
          <w:rStyle w:val="StyleUnderline"/>
          <w:highlight w:val="cyan"/>
        </w:rPr>
        <w:t>NLRA</w:t>
      </w:r>
      <w:r w:rsidRPr="00827B6C">
        <w:rPr>
          <w:rStyle w:val="StyleUnderline"/>
        </w:rPr>
        <w:t xml:space="preserve"> hovers</w:t>
      </w:r>
      <w:r w:rsidRPr="00827B6C">
        <w:rPr>
          <w:sz w:val="16"/>
        </w:rPr>
        <w:t xml:space="preserve"> somewhere </w:t>
      </w:r>
      <w:r w:rsidRPr="00827B6C">
        <w:rPr>
          <w:rStyle w:val="StyleUnderline"/>
        </w:rPr>
        <w:t xml:space="preserve">between </w:t>
      </w:r>
      <w:r w:rsidRPr="00827B6C">
        <w:rPr>
          <w:rStyle w:val="Emphasis"/>
        </w:rPr>
        <w:t>de facto</w:t>
      </w:r>
      <w:r w:rsidRPr="00827B6C">
        <w:rPr>
          <w:rStyle w:val="StyleUnderline"/>
        </w:rPr>
        <w:t xml:space="preserve"> and </w:t>
      </w:r>
      <w:r w:rsidRPr="00827B6C">
        <w:rPr>
          <w:rStyle w:val="Emphasis"/>
        </w:rPr>
        <w:t xml:space="preserve">de jure </w:t>
      </w:r>
      <w:r w:rsidRPr="00D40F4E">
        <w:rPr>
          <w:rStyle w:val="Emphasis"/>
          <w:highlight w:val="cyan"/>
        </w:rPr>
        <w:t>nullification</w:t>
      </w:r>
      <w:r w:rsidRPr="00827B6C">
        <w:rPr>
          <w:sz w:val="16"/>
        </w:rPr>
        <w:t xml:space="preserve">. It’s been slowly eroding for at least half a century, as employer resistance to it has heightened, and as the penalties to employers for violating its terms have weakened. Currently, </w:t>
      </w:r>
      <w:r w:rsidRPr="00827B6C">
        <w:rPr>
          <w:rStyle w:val="StyleUnderline"/>
        </w:rPr>
        <w:t>the fact</w:t>
      </w:r>
      <w:r w:rsidRPr="00827B6C">
        <w:rPr>
          <w:sz w:val="16"/>
        </w:rPr>
        <w:t xml:space="preserve"> that </w:t>
      </w:r>
      <w:r w:rsidRPr="00827B6C">
        <w:rPr>
          <w:rStyle w:val="StyleUnderline"/>
        </w:rPr>
        <w:t xml:space="preserve">the five-member </w:t>
      </w:r>
      <w:r w:rsidRPr="00827B6C">
        <w:rPr>
          <w:rStyle w:val="Emphasis"/>
        </w:rPr>
        <w:t>N</w:t>
      </w:r>
      <w:r w:rsidRPr="00827B6C">
        <w:rPr>
          <w:rStyle w:val="StyleUnderline"/>
        </w:rPr>
        <w:t xml:space="preserve">ational </w:t>
      </w:r>
      <w:r w:rsidRPr="00827B6C">
        <w:rPr>
          <w:rStyle w:val="Emphasis"/>
        </w:rPr>
        <w:t>L</w:t>
      </w:r>
      <w:r w:rsidRPr="00827B6C">
        <w:rPr>
          <w:rStyle w:val="StyleUnderline"/>
        </w:rPr>
        <w:t xml:space="preserve">abor </w:t>
      </w:r>
      <w:r w:rsidRPr="00827B6C">
        <w:rPr>
          <w:rStyle w:val="Emphasis"/>
        </w:rPr>
        <w:t>R</w:t>
      </w:r>
      <w:r w:rsidRPr="00827B6C">
        <w:rPr>
          <w:rStyle w:val="StyleUnderline"/>
        </w:rPr>
        <w:t xml:space="preserve">elations </w:t>
      </w:r>
      <w:r w:rsidRPr="00827B6C">
        <w:rPr>
          <w:rStyle w:val="Emphasis"/>
        </w:rPr>
        <w:t>B</w:t>
      </w:r>
      <w:r w:rsidRPr="00827B6C">
        <w:rPr>
          <w:rStyle w:val="StyleUnderline"/>
        </w:rPr>
        <w:t xml:space="preserve">oard is down to </w:t>
      </w:r>
      <w:r w:rsidRPr="00827B6C">
        <w:rPr>
          <w:rStyle w:val="Emphasis"/>
        </w:rPr>
        <w:t>just two members</w:t>
      </w:r>
      <w:r w:rsidRPr="00827B6C">
        <w:rPr>
          <w:sz w:val="16"/>
        </w:rPr>
        <w:t xml:space="preserve"> — </w:t>
      </w:r>
      <w:r w:rsidRPr="00D40F4E">
        <w:rPr>
          <w:rStyle w:val="Emphasis"/>
          <w:highlight w:val="cyan"/>
        </w:rPr>
        <w:t>no</w:t>
      </w:r>
      <w:r w:rsidRPr="00827B6C">
        <w:rPr>
          <w:rStyle w:val="StyleUnderline"/>
        </w:rPr>
        <w:t xml:space="preserve">t enough to constitute a </w:t>
      </w:r>
      <w:r w:rsidRPr="00D40F4E">
        <w:rPr>
          <w:rStyle w:val="Emphasis"/>
          <w:highlight w:val="cyan"/>
        </w:rPr>
        <w:t>quorum</w:t>
      </w:r>
      <w:r w:rsidRPr="00827B6C">
        <w:rPr>
          <w:sz w:val="16"/>
        </w:rPr>
        <w:t xml:space="preserve"> — </w:t>
      </w:r>
      <w:r w:rsidRPr="00D40F4E">
        <w:rPr>
          <w:rStyle w:val="StyleUnderline"/>
          <w:highlight w:val="cyan"/>
        </w:rPr>
        <w:t xml:space="preserve">means the Board can make </w:t>
      </w:r>
      <w:r w:rsidRPr="00D40F4E">
        <w:rPr>
          <w:rStyle w:val="Emphasis"/>
          <w:highlight w:val="cyan"/>
        </w:rPr>
        <w:t>no rulings</w:t>
      </w:r>
      <w:r w:rsidRPr="00827B6C">
        <w:rPr>
          <w:sz w:val="16"/>
        </w:rPr>
        <w:t xml:space="preserve">. This enables </w:t>
      </w:r>
      <w:r w:rsidRPr="00827B6C">
        <w:rPr>
          <w:rStyle w:val="StyleUnderline"/>
        </w:rPr>
        <w:t xml:space="preserve">employers who’ve been found to have violated workers’ rights by </w:t>
      </w:r>
      <w:r w:rsidRPr="00827B6C">
        <w:rPr>
          <w:rStyle w:val="Emphasis"/>
        </w:rPr>
        <w:t>lower NLRB administrative courts</w:t>
      </w:r>
      <w:r w:rsidRPr="00827B6C">
        <w:rPr>
          <w:sz w:val="16"/>
        </w:rPr>
        <w:t xml:space="preserve"> to </w:t>
      </w:r>
      <w:r w:rsidRPr="00827B6C">
        <w:rPr>
          <w:rStyle w:val="StyleUnderline"/>
        </w:rPr>
        <w:t>appeal those findings and penalties</w:t>
      </w:r>
      <w:r w:rsidRPr="00827B6C">
        <w:rPr>
          <w:sz w:val="16"/>
        </w:rPr>
        <w:t xml:space="preserve"> to </w:t>
      </w:r>
      <w:r w:rsidRPr="00827B6C">
        <w:rPr>
          <w:rStyle w:val="StyleUnderline"/>
        </w:rPr>
        <w:t>the Board</w:t>
      </w:r>
      <w:r w:rsidRPr="00827B6C">
        <w:rPr>
          <w:sz w:val="16"/>
        </w:rPr>
        <w:t xml:space="preserve">, </w:t>
      </w:r>
      <w:r w:rsidRPr="00827B6C">
        <w:rPr>
          <w:rStyle w:val="StyleUnderline"/>
        </w:rPr>
        <w:t xml:space="preserve">which </w:t>
      </w:r>
      <w:r w:rsidRPr="00827B6C">
        <w:rPr>
          <w:rStyle w:val="Emphasis"/>
        </w:rPr>
        <w:t>cannot rule on anything</w:t>
      </w:r>
      <w:r w:rsidRPr="00827B6C">
        <w:rPr>
          <w:sz w:val="16"/>
        </w:rPr>
        <w:t xml:space="preserve"> — essentially, </w:t>
      </w:r>
      <w:r w:rsidRPr="00D40F4E">
        <w:rPr>
          <w:rStyle w:val="StyleUnderline"/>
          <w:highlight w:val="cyan"/>
        </w:rPr>
        <w:t>giving</w:t>
      </w:r>
      <w:r w:rsidRPr="00827B6C">
        <w:rPr>
          <w:sz w:val="16"/>
        </w:rPr>
        <w:t xml:space="preserve"> those </w:t>
      </w:r>
      <w:r w:rsidRPr="00D40F4E">
        <w:rPr>
          <w:rStyle w:val="StyleUnderline"/>
          <w:highlight w:val="cyan"/>
        </w:rPr>
        <w:t>employers leeway to</w:t>
      </w:r>
      <w:r w:rsidRPr="00827B6C">
        <w:rPr>
          <w:rStyle w:val="StyleUnderline"/>
        </w:rPr>
        <w:t xml:space="preserve"> </w:t>
      </w:r>
      <w:r w:rsidRPr="00827B6C">
        <w:rPr>
          <w:rStyle w:val="Emphasis"/>
        </w:rPr>
        <w:t xml:space="preserve">keep on </w:t>
      </w:r>
      <w:r w:rsidRPr="00D40F4E">
        <w:rPr>
          <w:rStyle w:val="Emphasis"/>
          <w:highlight w:val="cyan"/>
        </w:rPr>
        <w:t>do</w:t>
      </w:r>
      <w:r w:rsidRPr="00827B6C">
        <w:rPr>
          <w:rStyle w:val="Emphasis"/>
        </w:rPr>
        <w:t>ing</w:t>
      </w:r>
      <w:r w:rsidRPr="00827B6C">
        <w:rPr>
          <w:rStyle w:val="StyleUnderline"/>
        </w:rPr>
        <w:t xml:space="preserve"> </w:t>
      </w:r>
      <w:r w:rsidRPr="00D40F4E">
        <w:rPr>
          <w:rStyle w:val="StyleUnderline"/>
          <w:highlight w:val="cyan"/>
        </w:rPr>
        <w:t>what they’re doing</w:t>
      </w:r>
      <w:r w:rsidRPr="00827B6C">
        <w:rPr>
          <w:sz w:val="16"/>
        </w:rPr>
        <w:t xml:space="preserve">, </w:t>
      </w:r>
      <w:r w:rsidRPr="00D40F4E">
        <w:rPr>
          <w:rStyle w:val="Emphasis"/>
          <w:sz w:val="30"/>
          <w:szCs w:val="30"/>
          <w:highlight w:val="cyan"/>
        </w:rPr>
        <w:t>however illegal it may be</w:t>
      </w:r>
      <w:r w:rsidRPr="00827B6C">
        <w:rPr>
          <w:sz w:val="16"/>
        </w:rPr>
        <w:t>.</w:t>
      </w:r>
    </w:p>
    <w:p w14:paraId="6539FF3A" w14:textId="77777777" w:rsidR="00827B6C" w:rsidRPr="00827B6C" w:rsidRDefault="00827B6C" w:rsidP="00827B6C">
      <w:pPr>
        <w:rPr>
          <w:sz w:val="16"/>
        </w:rPr>
      </w:pPr>
      <w:r w:rsidRPr="00827B6C">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7D014AFA" w14:textId="77777777" w:rsidR="00827B6C" w:rsidRPr="00827B6C" w:rsidRDefault="00827B6C" w:rsidP="00827B6C">
      <w:pPr>
        <w:rPr>
          <w:sz w:val="16"/>
        </w:rPr>
      </w:pPr>
      <w:r w:rsidRPr="00827B6C">
        <w:rPr>
          <w:sz w:val="16"/>
        </w:rPr>
        <w:t xml:space="preserve">In May, the Republican majority on </w:t>
      </w:r>
      <w:r w:rsidRPr="00D40F4E">
        <w:rPr>
          <w:rStyle w:val="StyleUnderline"/>
          <w:highlight w:val="cyan"/>
        </w:rPr>
        <w:t>the</w:t>
      </w:r>
      <w:r w:rsidRPr="00827B6C">
        <w:rPr>
          <w:rStyle w:val="StyleUnderline"/>
        </w:rPr>
        <w:t xml:space="preserve"> </w:t>
      </w:r>
      <w:r w:rsidRPr="00827B6C">
        <w:rPr>
          <w:rStyle w:val="Emphasis"/>
        </w:rPr>
        <w:t xml:space="preserve">Supreme </w:t>
      </w:r>
      <w:r w:rsidRPr="00D40F4E">
        <w:rPr>
          <w:rStyle w:val="Emphasis"/>
          <w:highlight w:val="cyan"/>
        </w:rPr>
        <w:t>Court</w:t>
      </w:r>
      <w:r w:rsidRPr="00D40F4E">
        <w:rPr>
          <w:rStyle w:val="StyleUnderline"/>
          <w:highlight w:val="cyan"/>
        </w:rPr>
        <w:t xml:space="preserve"> upheld</w:t>
      </w:r>
      <w:r w:rsidRPr="00827B6C">
        <w:rPr>
          <w:rStyle w:val="StyleUnderline"/>
        </w:rPr>
        <w:t xml:space="preserve"> Trump’s power to </w:t>
      </w:r>
      <w:r w:rsidRPr="00827B6C">
        <w:rPr>
          <w:rStyle w:val="Emphasis"/>
        </w:rPr>
        <w:t>fire Board members</w:t>
      </w:r>
      <w:r w:rsidRPr="00827B6C">
        <w:rPr>
          <w:rStyle w:val="StyleUnderline"/>
        </w:rPr>
        <w:t xml:space="preserve"> at will</w:t>
      </w:r>
      <w:r w:rsidRPr="00827B6C">
        <w:rPr>
          <w:sz w:val="16"/>
        </w:rPr>
        <w:t xml:space="preserve">, </w:t>
      </w:r>
      <w:r w:rsidRPr="00827B6C">
        <w:rPr>
          <w:rStyle w:val="StyleUnderline"/>
        </w:rPr>
        <w:t>under the</w:t>
      </w:r>
      <w:r w:rsidRPr="00827B6C">
        <w:rPr>
          <w:sz w:val="16"/>
        </w:rPr>
        <w:t xml:space="preserve"> still-novel </w:t>
      </w:r>
      <w:r w:rsidRPr="00827B6C">
        <w:rPr>
          <w:rStyle w:val="StyleUnderline"/>
        </w:rPr>
        <w:t xml:space="preserve">theory of </w:t>
      </w:r>
      <w:r w:rsidRPr="00D40F4E">
        <w:rPr>
          <w:rStyle w:val="StyleUnderline"/>
          <w:highlight w:val="cyan"/>
        </w:rPr>
        <w:t xml:space="preserve">the </w:t>
      </w:r>
      <w:r w:rsidRPr="00D40F4E">
        <w:rPr>
          <w:rStyle w:val="Emphasis"/>
          <w:highlight w:val="cyan"/>
        </w:rPr>
        <w:t>unitary executive</w:t>
      </w:r>
      <w:r w:rsidRPr="00827B6C">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827B6C">
        <w:rPr>
          <w:rStyle w:val="Emphasis"/>
        </w:rPr>
        <w:t>right</w:t>
      </w:r>
      <w:r w:rsidRPr="00827B6C">
        <w:rPr>
          <w:rStyle w:val="StyleUnderline"/>
        </w:rPr>
        <w:t xml:space="preserve"> of presidents</w:t>
      </w:r>
      <w:r w:rsidRPr="00827B6C">
        <w:rPr>
          <w:sz w:val="16"/>
        </w:rPr>
        <w:t xml:space="preserve"> to </w:t>
      </w:r>
      <w:r w:rsidRPr="00827B6C">
        <w:rPr>
          <w:rStyle w:val="Emphasis"/>
        </w:rPr>
        <w:t>completely control</w:t>
      </w:r>
      <w:r w:rsidRPr="00827B6C">
        <w:rPr>
          <w:rStyle w:val="StyleUnderline"/>
        </w:rPr>
        <w:t xml:space="preserve"> these agencies</w:t>
      </w:r>
      <w:r w:rsidRPr="00827B6C">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827B6C">
        <w:rPr>
          <w:rStyle w:val="StyleUnderline"/>
        </w:rPr>
        <w:t>justices</w:t>
      </w:r>
      <w:r w:rsidRPr="00827B6C">
        <w:rPr>
          <w:sz w:val="16"/>
        </w:rPr>
        <w:t xml:space="preserve"> have </w:t>
      </w:r>
      <w:r w:rsidRPr="00827B6C">
        <w:rPr>
          <w:rStyle w:val="Emphasis"/>
        </w:rPr>
        <w:t>positioned themselves</w:t>
      </w:r>
      <w:r w:rsidRPr="00827B6C">
        <w:rPr>
          <w:rStyle w:val="StyleUnderline"/>
        </w:rPr>
        <w:t xml:space="preserve"> to rule</w:t>
      </w:r>
      <w:r w:rsidRPr="00827B6C">
        <w:rPr>
          <w:sz w:val="16"/>
        </w:rPr>
        <w:t xml:space="preserve"> that such </w:t>
      </w:r>
      <w:r w:rsidRPr="00827B6C">
        <w:rPr>
          <w:rStyle w:val="Emphasis"/>
        </w:rPr>
        <w:t>limitations</w:t>
      </w:r>
      <w:r w:rsidRPr="00827B6C">
        <w:rPr>
          <w:rStyle w:val="StyleUnderline"/>
        </w:rPr>
        <w:t xml:space="preserve"> violate the Constitution’s </w:t>
      </w:r>
      <w:r w:rsidRPr="00827B6C">
        <w:rPr>
          <w:rStyle w:val="Emphasis"/>
        </w:rPr>
        <w:t>vesting of executive power</w:t>
      </w:r>
      <w:r w:rsidRPr="00827B6C">
        <w:rPr>
          <w:rStyle w:val="StyleUnderline"/>
        </w:rPr>
        <w:t xml:space="preserve"> in the president</w:t>
      </w:r>
      <w:r w:rsidRPr="00827B6C">
        <w:rPr>
          <w:sz w:val="16"/>
        </w:rPr>
        <w:t>.</w:t>
      </w:r>
    </w:p>
    <w:p w14:paraId="35A66324" w14:textId="77777777" w:rsidR="00827B6C" w:rsidRPr="00827B6C" w:rsidRDefault="00827B6C" w:rsidP="00827B6C">
      <w:pPr>
        <w:rPr>
          <w:sz w:val="16"/>
        </w:rPr>
      </w:pPr>
      <w:r w:rsidRPr="00827B6C">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4B361B8B" w14:textId="77777777" w:rsidR="00827B6C" w:rsidRPr="00827B6C" w:rsidRDefault="00827B6C" w:rsidP="00827B6C">
      <w:pPr>
        <w:rPr>
          <w:sz w:val="16"/>
        </w:rPr>
      </w:pPr>
      <w:r w:rsidRPr="00827B6C">
        <w:rPr>
          <w:sz w:val="16"/>
        </w:rPr>
        <w:t xml:space="preserve">In seeking SpaceX’s injunction to stop any investigation the Board might order, its attorneys, from the union-busting firm of Morgan Lewis, based their claim on the argument that </w:t>
      </w:r>
      <w:r w:rsidRPr="00D40F4E">
        <w:rPr>
          <w:rStyle w:val="StyleUnderline"/>
          <w:highlight w:val="cyan"/>
        </w:rPr>
        <w:t xml:space="preserve">the </w:t>
      </w:r>
      <w:r w:rsidRPr="00D40F4E">
        <w:rPr>
          <w:rStyle w:val="Emphasis"/>
          <w:highlight w:val="cyan"/>
        </w:rPr>
        <w:t>Board itself</w:t>
      </w:r>
      <w:r w:rsidRPr="00D40F4E">
        <w:rPr>
          <w:rStyle w:val="StyleUnderline"/>
          <w:highlight w:val="cyan"/>
        </w:rPr>
        <w:t xml:space="preserve"> was </w:t>
      </w:r>
      <w:r w:rsidRPr="00D40F4E">
        <w:rPr>
          <w:rStyle w:val="Emphasis"/>
          <w:highlight w:val="cyan"/>
        </w:rPr>
        <w:t>unconstitutional</w:t>
      </w:r>
      <w:r w:rsidRPr="00827B6C">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827B6C">
        <w:rPr>
          <w:rStyle w:val="StyleUnderline"/>
        </w:rPr>
        <w:t>ruling</w:t>
      </w:r>
      <w:r w:rsidRPr="00827B6C">
        <w:rPr>
          <w:sz w:val="16"/>
        </w:rPr>
        <w:t xml:space="preserve"> that </w:t>
      </w:r>
      <w:r w:rsidRPr="00827B6C">
        <w:rPr>
          <w:rStyle w:val="StyleUnderline"/>
        </w:rPr>
        <w:t>will</w:t>
      </w:r>
      <w:r w:rsidRPr="00827B6C">
        <w:rPr>
          <w:sz w:val="16"/>
        </w:rPr>
        <w:t xml:space="preserve"> now </w:t>
      </w:r>
      <w:r w:rsidRPr="00D40F4E">
        <w:rPr>
          <w:rStyle w:val="StyleUnderline"/>
          <w:highlight w:val="cyan"/>
        </w:rPr>
        <w:t xml:space="preserve">extend to </w:t>
      </w:r>
      <w:r w:rsidRPr="00D40F4E">
        <w:rPr>
          <w:rStyle w:val="Emphasis"/>
          <w:sz w:val="30"/>
          <w:szCs w:val="30"/>
          <w:highlight w:val="cyan"/>
        </w:rPr>
        <w:t>any and every case</w:t>
      </w:r>
      <w:r w:rsidRPr="00827B6C">
        <w:rPr>
          <w:rStyle w:val="StyleUnderline"/>
        </w:rPr>
        <w:t xml:space="preserve"> brought against the NLRB or against employers </w:t>
      </w:r>
      <w:r w:rsidRPr="00827B6C">
        <w:rPr>
          <w:rStyle w:val="StyleUnderline"/>
        </w:rPr>
        <w:lastRenderedPageBreak/>
        <w:t xml:space="preserve">or unions that </w:t>
      </w:r>
      <w:r w:rsidRPr="00D40F4E">
        <w:rPr>
          <w:rStyle w:val="StyleUnderline"/>
          <w:highlight w:val="cyan"/>
        </w:rPr>
        <w:t>the NLRB would adjudicate</w:t>
      </w:r>
      <w:r w:rsidRPr="00827B6C">
        <w:rPr>
          <w:sz w:val="16"/>
        </w:rPr>
        <w:t xml:space="preserve"> in the Fifth Circuit, which encompasses Louisiana, Mississippi, and Texas. And </w:t>
      </w:r>
      <w:r w:rsidRPr="00827B6C">
        <w:rPr>
          <w:rStyle w:val="StyleUnderline"/>
        </w:rPr>
        <w:t xml:space="preserve">in this era of </w:t>
      </w:r>
      <w:r w:rsidRPr="00D40F4E">
        <w:rPr>
          <w:rStyle w:val="Emphasis"/>
          <w:highlight w:val="cyan"/>
        </w:rPr>
        <w:t>judge shopping</w:t>
      </w:r>
      <w:r w:rsidRPr="00827B6C">
        <w:rPr>
          <w:sz w:val="16"/>
        </w:rPr>
        <w:t>, mega-</w:t>
      </w:r>
      <w:r w:rsidRPr="00D40F4E">
        <w:rPr>
          <w:rStyle w:val="StyleUnderline"/>
          <w:highlight w:val="cyan"/>
        </w:rPr>
        <w:t>companies</w:t>
      </w:r>
      <w:r w:rsidRPr="00827B6C">
        <w:rPr>
          <w:rStyle w:val="StyleUnderline"/>
        </w:rPr>
        <w:t xml:space="preserve"> that</w:t>
      </w:r>
      <w:r w:rsidRPr="00827B6C">
        <w:rPr>
          <w:sz w:val="16"/>
        </w:rPr>
        <w:t xml:space="preserve"> may </w:t>
      </w:r>
      <w:r w:rsidRPr="00827B6C">
        <w:rPr>
          <w:rStyle w:val="StyleUnderline"/>
        </w:rPr>
        <w:t xml:space="preserve">have </w:t>
      </w:r>
      <w:r w:rsidRPr="00827B6C">
        <w:rPr>
          <w:rStyle w:val="Emphasis"/>
        </w:rPr>
        <w:t>one part-time employee</w:t>
      </w:r>
      <w:r w:rsidRPr="00827B6C">
        <w:rPr>
          <w:rStyle w:val="StyleUnderline"/>
        </w:rPr>
        <w:t xml:space="preserve"> or a single </w:t>
      </w:r>
      <w:r w:rsidRPr="00827B6C">
        <w:rPr>
          <w:rStyle w:val="Emphasis"/>
        </w:rPr>
        <w:t>p</w:t>
      </w:r>
      <w:r w:rsidRPr="00827B6C">
        <w:rPr>
          <w:rStyle w:val="StyleUnderline"/>
        </w:rPr>
        <w:t xml:space="preserve">ost </w:t>
      </w:r>
      <w:r w:rsidRPr="00827B6C">
        <w:rPr>
          <w:rStyle w:val="Emphasis"/>
        </w:rPr>
        <w:t>o</w:t>
      </w:r>
      <w:r w:rsidRPr="00827B6C">
        <w:rPr>
          <w:rStyle w:val="StyleUnderline"/>
        </w:rPr>
        <w:t>ffice box in one of those states</w:t>
      </w:r>
      <w:r w:rsidRPr="00827B6C">
        <w:rPr>
          <w:sz w:val="16"/>
        </w:rPr>
        <w:t xml:space="preserve"> “</w:t>
      </w:r>
      <w:r w:rsidRPr="00827B6C">
        <w:rPr>
          <w:rStyle w:val="StyleUnderline"/>
        </w:rPr>
        <w:t>may</w:t>
      </w:r>
      <w:r w:rsidRPr="00827B6C">
        <w:rPr>
          <w:sz w:val="16"/>
        </w:rPr>
        <w:t xml:space="preserve"> now </w:t>
      </w:r>
      <w:r w:rsidRPr="00D40F4E">
        <w:rPr>
          <w:rStyle w:val="Emphasis"/>
          <w:highlight w:val="cyan"/>
        </w:rPr>
        <w:t>flood the Fifth</w:t>
      </w:r>
      <w:r w:rsidRPr="00827B6C">
        <w:rPr>
          <w:rStyle w:val="Emphasis"/>
        </w:rPr>
        <w:t xml:space="preserve"> Circuit</w:t>
      </w:r>
      <w:r w:rsidRPr="00827B6C">
        <w:rPr>
          <w:sz w:val="16"/>
        </w:rPr>
        <w:t xml:space="preserve">” </w:t>
      </w:r>
      <w:r w:rsidRPr="00D40F4E">
        <w:rPr>
          <w:rStyle w:val="StyleUnderline"/>
          <w:highlight w:val="cyan"/>
        </w:rPr>
        <w:t>to avoid</w:t>
      </w:r>
      <w:r w:rsidRPr="00827B6C">
        <w:rPr>
          <w:rStyle w:val="StyleUnderline"/>
        </w:rPr>
        <w:t xml:space="preserve"> </w:t>
      </w:r>
      <w:r w:rsidRPr="00827B6C">
        <w:rPr>
          <w:rStyle w:val="Emphasis"/>
        </w:rPr>
        <w:t xml:space="preserve">any </w:t>
      </w:r>
      <w:r w:rsidRPr="00D40F4E">
        <w:rPr>
          <w:rStyle w:val="Emphasis"/>
          <w:highlight w:val="cyan"/>
        </w:rPr>
        <w:t>enforcement</w:t>
      </w:r>
      <w:r w:rsidRPr="00827B6C">
        <w:rPr>
          <w:rStyle w:val="StyleUnderline"/>
        </w:rPr>
        <w:t xml:space="preserve"> of decisions </w:t>
      </w:r>
      <w:r w:rsidRPr="00827B6C">
        <w:rPr>
          <w:rStyle w:val="Emphasis"/>
        </w:rPr>
        <w:t>upholding workers’ rights</w:t>
      </w:r>
      <w:r w:rsidRPr="00827B6C">
        <w:rPr>
          <w:sz w:val="16"/>
        </w:rPr>
        <w:t>, former NLRB general counsel Jennifer Abruzzo told me in the wake of the court’s ruling.</w:t>
      </w:r>
    </w:p>
    <w:p w14:paraId="75CB7790" w14:textId="77777777" w:rsidR="00827B6C" w:rsidRPr="00827B6C" w:rsidRDefault="00827B6C" w:rsidP="00827B6C">
      <w:pPr>
        <w:rPr>
          <w:sz w:val="16"/>
        </w:rPr>
      </w:pPr>
      <w:r w:rsidRPr="00827B6C">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19B6C7E0" w14:textId="77777777" w:rsidR="00827B6C" w:rsidRPr="00827B6C" w:rsidRDefault="00827B6C" w:rsidP="00827B6C">
      <w:pPr>
        <w:rPr>
          <w:sz w:val="16"/>
        </w:rPr>
      </w:pPr>
      <w:r w:rsidRPr="00827B6C">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141E99E5" w14:textId="77777777" w:rsidR="00827B6C" w:rsidRPr="00827B6C" w:rsidRDefault="00827B6C" w:rsidP="00827B6C">
      <w:pPr>
        <w:rPr>
          <w:sz w:val="16"/>
        </w:rPr>
      </w:pPr>
      <w:r w:rsidRPr="00827B6C">
        <w:rPr>
          <w:sz w:val="16"/>
        </w:rPr>
        <w:t xml:space="preserve">The </w:t>
      </w:r>
      <w:r w:rsidRPr="00827B6C">
        <w:rPr>
          <w:rStyle w:val="StyleUnderline"/>
        </w:rPr>
        <w:t>Fifth Circuit</w:t>
      </w:r>
      <w:r w:rsidRPr="00827B6C">
        <w:rPr>
          <w:sz w:val="16"/>
        </w:rPr>
        <w:t xml:space="preserve"> could have ruled that it was the act’s language forbidding presidents to make at-will firings that was unconstitutional. But by going beyond that to </w:t>
      </w:r>
      <w:r w:rsidRPr="00827B6C">
        <w:rPr>
          <w:rStyle w:val="Emphasis"/>
        </w:rPr>
        <w:t>flatly declare</w:t>
      </w:r>
      <w:r w:rsidRPr="00827B6C">
        <w:rPr>
          <w:rStyle w:val="StyleUnderline"/>
        </w:rPr>
        <w:t xml:space="preserve"> that the </w:t>
      </w:r>
      <w:r w:rsidRPr="00827B6C">
        <w:rPr>
          <w:rStyle w:val="Emphasis"/>
        </w:rPr>
        <w:t>Board itself</w:t>
      </w:r>
      <w:r w:rsidRPr="00827B6C">
        <w:rPr>
          <w:rStyle w:val="StyleUnderline"/>
        </w:rPr>
        <w:t xml:space="preserve"> was </w:t>
      </w:r>
      <w:r w:rsidRPr="00827B6C">
        <w:rPr>
          <w:rStyle w:val="Emphasis"/>
        </w:rPr>
        <w:t>unconstitutional</w:t>
      </w:r>
      <w:r w:rsidRPr="00827B6C">
        <w:rPr>
          <w:sz w:val="16"/>
        </w:rPr>
        <w:t xml:space="preserve">, it </w:t>
      </w:r>
      <w:r w:rsidRPr="00D40F4E">
        <w:rPr>
          <w:rStyle w:val="Emphasis"/>
          <w:highlight w:val="cyan"/>
        </w:rPr>
        <w:t>completely blocked</w:t>
      </w:r>
      <w:r w:rsidRPr="00D40F4E">
        <w:rPr>
          <w:rStyle w:val="StyleUnderline"/>
          <w:highlight w:val="cyan"/>
        </w:rPr>
        <w:t xml:space="preserve"> workers</w:t>
      </w:r>
      <w:r w:rsidRPr="00827B6C">
        <w:rPr>
          <w:rStyle w:val="StyleUnderline"/>
        </w:rPr>
        <w:t xml:space="preserve"> from any attempts to have the act’s </w:t>
      </w:r>
      <w:r w:rsidRPr="00827B6C">
        <w:rPr>
          <w:rStyle w:val="Emphasis"/>
        </w:rPr>
        <w:t xml:space="preserve">protection of their </w:t>
      </w:r>
      <w:r w:rsidRPr="00D40F4E">
        <w:rPr>
          <w:rStyle w:val="Emphasis"/>
          <w:highlight w:val="cyan"/>
        </w:rPr>
        <w:t>rights</w:t>
      </w:r>
      <w:r w:rsidRPr="00827B6C">
        <w:rPr>
          <w:rStyle w:val="StyleUnderline"/>
        </w:rPr>
        <w:t xml:space="preserve"> upheld by</w:t>
      </w:r>
      <w:r w:rsidRPr="00827B6C">
        <w:rPr>
          <w:sz w:val="16"/>
        </w:rPr>
        <w:t xml:space="preserve">, </w:t>
      </w:r>
      <w:r w:rsidRPr="00827B6C">
        <w:rPr>
          <w:rStyle w:val="StyleUnderline"/>
        </w:rPr>
        <w:t xml:space="preserve">or even </w:t>
      </w:r>
      <w:r w:rsidRPr="00D40F4E">
        <w:rPr>
          <w:rStyle w:val="StyleUnderline"/>
          <w:highlight w:val="cyan"/>
        </w:rPr>
        <w:t>heard by</w:t>
      </w:r>
      <w:r w:rsidRPr="00827B6C">
        <w:rPr>
          <w:sz w:val="16"/>
        </w:rPr>
        <w:t xml:space="preserve">, </w:t>
      </w:r>
      <w:r w:rsidRPr="00827B6C">
        <w:rPr>
          <w:rStyle w:val="Emphasis"/>
        </w:rPr>
        <w:t xml:space="preserve">federal </w:t>
      </w:r>
      <w:r w:rsidRPr="00D40F4E">
        <w:rPr>
          <w:rStyle w:val="Emphasis"/>
          <w:highlight w:val="cyan"/>
        </w:rPr>
        <w:t>courts</w:t>
      </w:r>
      <w:r w:rsidRPr="00827B6C">
        <w:rPr>
          <w:sz w:val="16"/>
        </w:rPr>
        <w:t xml:space="preserve"> in those three states. By granting that immediate injunction, </w:t>
      </w:r>
      <w:r w:rsidRPr="00827B6C">
        <w:rPr>
          <w:rStyle w:val="StyleUnderline"/>
        </w:rPr>
        <w:t xml:space="preserve">it </w:t>
      </w:r>
      <w:r w:rsidRPr="00D40F4E">
        <w:rPr>
          <w:rStyle w:val="Emphasis"/>
          <w:highlight w:val="cyan"/>
        </w:rPr>
        <w:t>nullified</w:t>
      </w:r>
      <w:r w:rsidRPr="00827B6C">
        <w:rPr>
          <w:rStyle w:val="StyleUnderline"/>
        </w:rPr>
        <w:t xml:space="preserve"> Board attorneys’ </w:t>
      </w:r>
      <w:r w:rsidRPr="00D40F4E">
        <w:rPr>
          <w:rStyle w:val="StyleUnderline"/>
          <w:highlight w:val="cyan"/>
        </w:rPr>
        <w:t>power to</w:t>
      </w:r>
      <w:r w:rsidRPr="00827B6C">
        <w:rPr>
          <w:rStyle w:val="StyleUnderline"/>
        </w:rPr>
        <w:t xml:space="preserve"> </w:t>
      </w:r>
      <w:r w:rsidRPr="00827B6C">
        <w:rPr>
          <w:rStyle w:val="Emphasis"/>
        </w:rPr>
        <w:t xml:space="preserve">simply </w:t>
      </w:r>
      <w:r w:rsidRPr="00D40F4E">
        <w:rPr>
          <w:rStyle w:val="Emphasis"/>
          <w:highlight w:val="cyan"/>
        </w:rPr>
        <w:t>investigate allegations</w:t>
      </w:r>
      <w:r w:rsidRPr="00827B6C">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75029E89" w14:textId="77777777" w:rsidR="00827B6C" w:rsidRPr="00827B6C" w:rsidRDefault="00827B6C" w:rsidP="00827B6C"/>
    <w:p w14:paraId="23BE16DF" w14:textId="5D1A347C" w:rsidR="00827B6C" w:rsidRPr="00827B6C" w:rsidRDefault="00827B6C" w:rsidP="00827B6C">
      <w:pPr>
        <w:pStyle w:val="Heading4"/>
        <w:rPr>
          <w:rFonts w:cs="Arial"/>
          <w:b w:val="0"/>
          <w:bCs/>
        </w:rPr>
      </w:pPr>
      <w:r w:rsidRPr="00827B6C">
        <w:rPr>
          <w:rFonts w:cs="Arial"/>
          <w:u w:val="single"/>
        </w:rPr>
        <w:t>Disease</w:t>
      </w:r>
      <w:r w:rsidRPr="00827B6C">
        <w:rPr>
          <w:rFonts w:cs="Arial"/>
        </w:rPr>
        <w:t xml:space="preserve"> doesn’t cause extinction</w:t>
      </w:r>
      <w:r w:rsidR="00D40F4E">
        <w:rPr>
          <w:rFonts w:cs="Arial"/>
        </w:rPr>
        <w:t>.</w:t>
      </w:r>
    </w:p>
    <w:p w14:paraId="4AE15230" w14:textId="77777777" w:rsidR="00827B6C" w:rsidRPr="00827B6C" w:rsidRDefault="00827B6C" w:rsidP="00827B6C">
      <w:r w:rsidRPr="00827B6C">
        <w:t xml:space="preserve">James </w:t>
      </w:r>
      <w:r w:rsidRPr="00827B6C">
        <w:rPr>
          <w:rStyle w:val="Style13ptBold"/>
        </w:rPr>
        <w:t>Fodor 20</w:t>
      </w:r>
      <w:r w:rsidRPr="00827B6C">
        <w:t>. Ph.D. candidate in computational neuroscience and computational linguistics, University of Melbourne; M.S. in neuroscience, Australian National University; Research assistant in structural biology, Monash University. “Critical Review of 'The Precipice': A Reassessment of the Risks of AI and Pandemics.” https://forum.effectivealtruism.org/posts/2sMR7n32FSvLCoJLQ/critical-review-of-the-precipice-a-reassessment-of-the-risks</w:t>
      </w:r>
    </w:p>
    <w:p w14:paraId="411AD833" w14:textId="77777777" w:rsidR="00827B6C" w:rsidRPr="00827B6C" w:rsidRDefault="00827B6C" w:rsidP="00827B6C">
      <w:pPr>
        <w:rPr>
          <w:sz w:val="16"/>
        </w:rPr>
      </w:pPr>
      <w:r w:rsidRPr="00827B6C">
        <w:rPr>
          <w:sz w:val="16"/>
        </w:rPr>
        <w:t xml:space="preserve">One initial consideration that must be addressed is </w:t>
      </w:r>
      <w:r w:rsidRPr="00827B6C">
        <w:rPr>
          <w:rStyle w:val="StyleUnderline"/>
        </w:rPr>
        <w:t xml:space="preserve">how likely it is that </w:t>
      </w:r>
      <w:r w:rsidRPr="00827B6C">
        <w:rPr>
          <w:rStyle w:val="Emphasis"/>
        </w:rPr>
        <w:t xml:space="preserve">any </w:t>
      </w:r>
      <w:r w:rsidRPr="00D40F4E">
        <w:rPr>
          <w:rStyle w:val="Emphasis"/>
          <w:highlight w:val="cyan"/>
        </w:rPr>
        <w:t>biological pathogen</w:t>
      </w:r>
      <w:r w:rsidRPr="00827B6C">
        <w:rPr>
          <w:rStyle w:val="StyleUnderline"/>
        </w:rPr>
        <w:t xml:space="preserve"> can even kill enough people to </w:t>
      </w:r>
      <w:r w:rsidRPr="00D40F4E">
        <w:rPr>
          <w:rStyle w:val="StyleUnderline"/>
          <w:highlight w:val="cyan"/>
        </w:rPr>
        <w:t xml:space="preserve">drive humanity to </w:t>
      </w:r>
      <w:r w:rsidRPr="00D40F4E">
        <w:rPr>
          <w:rStyle w:val="Emphasis"/>
          <w:highlight w:val="cyan"/>
        </w:rPr>
        <w:t>extinction</w:t>
      </w:r>
      <w:r w:rsidRPr="00827B6C">
        <w:rPr>
          <w:sz w:val="16"/>
        </w:rPr>
        <w:t xml:space="preserve">. This </w:t>
      </w:r>
      <w:r w:rsidRPr="00D40F4E">
        <w:rPr>
          <w:rStyle w:val="StyleUnderline"/>
          <w:highlight w:val="cyan"/>
        </w:rPr>
        <w:t>places</w:t>
      </w:r>
      <w:r w:rsidRPr="00827B6C">
        <w:rPr>
          <w:rStyle w:val="StyleUnderline"/>
        </w:rPr>
        <w:t xml:space="preserve"> an </w:t>
      </w:r>
      <w:r w:rsidRPr="00D40F4E">
        <w:rPr>
          <w:rStyle w:val="Emphasis"/>
          <w:highlight w:val="cyan"/>
        </w:rPr>
        <w:t>upper limit</w:t>
      </w:r>
      <w:r w:rsidRPr="00D40F4E">
        <w:rPr>
          <w:rStyle w:val="StyleUnderline"/>
          <w:highlight w:val="cyan"/>
        </w:rPr>
        <w:t xml:space="preserve"> on</w:t>
      </w:r>
      <w:r w:rsidRPr="00827B6C">
        <w:rPr>
          <w:rStyle w:val="StyleUnderline"/>
        </w:rPr>
        <w:t xml:space="preserve"> what </w:t>
      </w:r>
      <w:r w:rsidRPr="00827B6C">
        <w:rPr>
          <w:rStyle w:val="Emphasis"/>
        </w:rPr>
        <w:t xml:space="preserve">any </w:t>
      </w:r>
      <w:r w:rsidRPr="00D40F4E">
        <w:rPr>
          <w:rStyle w:val="Emphasis"/>
          <w:highlight w:val="cyan"/>
        </w:rPr>
        <w:t>biotechnology</w:t>
      </w:r>
      <w:r w:rsidRPr="00827B6C">
        <w:rPr>
          <w:rStyle w:val="StyleUnderline"/>
        </w:rPr>
        <w:t xml:space="preserve"> could achieve</w:t>
      </w:r>
      <w:r w:rsidRPr="00827B6C">
        <w:rPr>
          <w:sz w:val="16"/>
        </w:rPr>
        <w:t xml:space="preserve">, </w:t>
      </w:r>
      <w:r w:rsidRPr="00D40F4E">
        <w:rPr>
          <w:rStyle w:val="Emphasis"/>
          <w:highlight w:val="cyan"/>
        </w:rPr>
        <w:t>regardless of how advanced</w:t>
      </w:r>
      <w:r w:rsidRPr="00827B6C">
        <w:rPr>
          <w:sz w:val="16"/>
        </w:rPr>
        <w:t xml:space="preserve">. Note that here I am referring to an agent such as a virus or bacterium that is clearly biological in nature, even if it is engineered to be more deadly than any naturally-occurring pathogen. I am not including entities that are non-biological in nature, such as artificial nanotechnology or other chemical agents. Whilst it is impossible to determine the ultimate limits of biology, one relevant point of comparison is the most deadly naturally-occurring infectious disease. To my knowledge, </w:t>
      </w:r>
      <w:r w:rsidRPr="00827B6C">
        <w:rPr>
          <w:rStyle w:val="StyleUnderline"/>
        </w:rPr>
        <w:t xml:space="preserve">the </w:t>
      </w:r>
      <w:r w:rsidRPr="00D40F4E">
        <w:rPr>
          <w:rStyle w:val="Emphasis"/>
          <w:highlight w:val="cyan"/>
        </w:rPr>
        <w:t>highest fatality</w:t>
      </w:r>
      <w:r w:rsidRPr="00827B6C">
        <w:rPr>
          <w:rStyle w:val="Emphasis"/>
        </w:rPr>
        <w:t xml:space="preserve"> rate</w:t>
      </w:r>
      <w:r w:rsidRPr="00827B6C">
        <w:rPr>
          <w:rStyle w:val="StyleUnderline"/>
        </w:rPr>
        <w:t xml:space="preserve"> for any infectious biological agent that is </w:t>
      </w:r>
      <w:r w:rsidRPr="00827B6C">
        <w:rPr>
          <w:rStyle w:val="Emphasis"/>
        </w:rPr>
        <w:t>readily transmissible</w:t>
      </w:r>
      <w:r w:rsidRPr="00827B6C">
        <w:rPr>
          <w:rStyle w:val="StyleUnderline"/>
        </w:rPr>
        <w:t xml:space="preserve"> between living humans </w:t>
      </w:r>
      <w:r w:rsidRPr="00D40F4E">
        <w:rPr>
          <w:rStyle w:val="StyleUnderline"/>
          <w:highlight w:val="cyan"/>
        </w:rPr>
        <w:t>is</w:t>
      </w:r>
      <w:r w:rsidRPr="00827B6C">
        <w:rPr>
          <w:sz w:val="16"/>
        </w:rPr>
        <w:t xml:space="preserve"> the </w:t>
      </w:r>
      <w:r w:rsidRPr="00827B6C">
        <w:rPr>
          <w:rStyle w:val="StyleUnderline"/>
        </w:rPr>
        <w:t xml:space="preserve">Zaire </w:t>
      </w:r>
      <w:r w:rsidRPr="00D40F4E">
        <w:rPr>
          <w:rStyle w:val="StyleUnderline"/>
          <w:highlight w:val="cyan"/>
        </w:rPr>
        <w:t>ebola</w:t>
      </w:r>
      <w:r w:rsidRPr="00827B6C">
        <w:rPr>
          <w:rStyle w:val="StyleUnderline"/>
        </w:rPr>
        <w:t>virus</w:t>
      </w:r>
      <w:r w:rsidRPr="00827B6C">
        <w:rPr>
          <w:sz w:val="16"/>
        </w:rPr>
        <w:t xml:space="preserve">, </w:t>
      </w:r>
      <w:r w:rsidRPr="00827B6C">
        <w:rPr>
          <w:rStyle w:val="StyleUnderline"/>
        </w:rPr>
        <w:t>with</w:t>
      </w:r>
      <w:r w:rsidRPr="00827B6C">
        <w:rPr>
          <w:sz w:val="16"/>
        </w:rPr>
        <w:t xml:space="preserve"> a </w:t>
      </w:r>
      <w:r w:rsidRPr="00827B6C">
        <w:rPr>
          <w:rStyle w:val="StyleUnderline"/>
        </w:rPr>
        <w:t>fatality rate of around 90%</w:t>
      </w:r>
      <w:r w:rsidRPr="00827B6C">
        <w:rPr>
          <w:sz w:val="16"/>
        </w:rPr>
        <w:t xml:space="preserve">. It is </w:t>
      </w:r>
      <w:r w:rsidRPr="00D40F4E">
        <w:rPr>
          <w:rStyle w:val="StyleUnderline"/>
          <w:highlight w:val="cyan"/>
        </w:rPr>
        <w:t>unclear whether</w:t>
      </w:r>
      <w:r w:rsidRPr="00827B6C">
        <w:rPr>
          <w:rStyle w:val="StyleUnderline"/>
        </w:rPr>
        <w:t xml:space="preserve"> such a </w:t>
      </w:r>
      <w:r w:rsidRPr="00827B6C">
        <w:rPr>
          <w:rStyle w:val="Emphasis"/>
        </w:rPr>
        <w:t xml:space="preserve">high fatality </w:t>
      </w:r>
      <w:r w:rsidRPr="00D40F4E">
        <w:rPr>
          <w:rStyle w:val="Emphasis"/>
          <w:highlight w:val="cyan"/>
        </w:rPr>
        <w:t>rate</w:t>
      </w:r>
      <w:r w:rsidRPr="00827B6C">
        <w:rPr>
          <w:rStyle w:val="StyleUnderline"/>
        </w:rPr>
        <w:t xml:space="preserve"> would be </w:t>
      </w:r>
      <w:r w:rsidRPr="00D40F4E">
        <w:rPr>
          <w:rStyle w:val="StyleUnderline"/>
          <w:highlight w:val="cyan"/>
        </w:rPr>
        <w:t>sustained outside of</w:t>
      </w:r>
      <w:r w:rsidRPr="00827B6C">
        <w:rPr>
          <w:rStyle w:val="StyleUnderline"/>
        </w:rPr>
        <w:t xml:space="preserve"> the </w:t>
      </w:r>
      <w:r w:rsidRPr="00827B6C">
        <w:rPr>
          <w:rStyle w:val="Emphasis"/>
        </w:rPr>
        <w:t xml:space="preserve">social and climactic </w:t>
      </w:r>
      <w:r w:rsidRPr="00D40F4E">
        <w:rPr>
          <w:rStyle w:val="Emphasis"/>
          <w:highlight w:val="cyan"/>
        </w:rPr>
        <w:t>environment</w:t>
      </w:r>
      <w:r w:rsidRPr="00827B6C">
        <w:rPr>
          <w:rStyle w:val="StyleUnderline"/>
        </w:rPr>
        <w:t xml:space="preserve"> of West Africa</w:t>
      </w:r>
      <w:r w:rsidRPr="00827B6C">
        <w:rPr>
          <w:sz w:val="16"/>
        </w:rPr>
        <w:t xml:space="preserve"> whence the disease originated, but nevertheless we can </w:t>
      </w:r>
      <w:r w:rsidRPr="00827B6C">
        <w:rPr>
          <w:sz w:val="16"/>
        </w:rPr>
        <w:lastRenderedPageBreak/>
        <w:t xml:space="preserve">consider this to be a plausible baseline for the most deadly known human infectious pathogen. Critically, it appears </w:t>
      </w:r>
      <w:r w:rsidRPr="00827B6C">
        <w:rPr>
          <w:rStyle w:val="StyleUnderline"/>
        </w:rPr>
        <w:t>unlikely</w:t>
      </w:r>
      <w:r w:rsidRPr="00827B6C">
        <w:rPr>
          <w:sz w:val="16"/>
        </w:rPr>
        <w:t xml:space="preserve"> that </w:t>
      </w:r>
      <w:r w:rsidRPr="00827B6C">
        <w:rPr>
          <w:rStyle w:val="StyleUnderline"/>
        </w:rPr>
        <w:t xml:space="preserve">the death of even 90% of the </w:t>
      </w:r>
      <w:r w:rsidRPr="00827B6C">
        <w:rPr>
          <w:rStyle w:val="Emphasis"/>
        </w:rPr>
        <w:t>world population</w:t>
      </w:r>
      <w:r w:rsidRPr="00827B6C">
        <w:rPr>
          <w:rStyle w:val="StyleUnderline"/>
        </w:rPr>
        <w:t xml:space="preserve"> would result in</w:t>
      </w:r>
      <w:r w:rsidRPr="00827B6C">
        <w:rPr>
          <w:sz w:val="16"/>
        </w:rPr>
        <w:t xml:space="preserve"> the </w:t>
      </w:r>
      <w:r w:rsidRPr="00827B6C">
        <w:rPr>
          <w:rStyle w:val="Emphasis"/>
        </w:rPr>
        <w:t>extinction of humanity</w:t>
      </w:r>
      <w:r w:rsidRPr="00827B6C">
        <w:rPr>
          <w:sz w:val="16"/>
        </w:rPr>
        <w:t xml:space="preserve">. Death rates of up to 50% during </w:t>
      </w:r>
      <w:r w:rsidRPr="00827B6C">
        <w:rPr>
          <w:rStyle w:val="StyleUnderline"/>
        </w:rPr>
        <w:t xml:space="preserve">the </w:t>
      </w:r>
      <w:r w:rsidRPr="00D40F4E">
        <w:rPr>
          <w:rStyle w:val="StyleUnderline"/>
          <w:highlight w:val="cyan"/>
        </w:rPr>
        <w:t>Black Death</w:t>
      </w:r>
      <w:r w:rsidRPr="00827B6C">
        <w:rPr>
          <w:rStyle w:val="StyleUnderline"/>
        </w:rPr>
        <w:t xml:space="preserve"> in Europe do </w:t>
      </w:r>
      <w:r w:rsidRPr="00D40F4E">
        <w:rPr>
          <w:rStyle w:val="StyleUnderline"/>
          <w:highlight w:val="cyan"/>
        </w:rPr>
        <w:t>not</w:t>
      </w:r>
      <w:r w:rsidRPr="00827B6C">
        <w:rPr>
          <w:rStyle w:val="StyleUnderline"/>
        </w:rPr>
        <w:t xml:space="preserve"> appear to have </w:t>
      </w:r>
      <w:r w:rsidRPr="00D40F4E">
        <w:rPr>
          <w:rStyle w:val="Emphasis"/>
          <w:highlight w:val="cyan"/>
        </w:rPr>
        <w:t>even</w:t>
      </w:r>
      <w:r w:rsidRPr="00827B6C">
        <w:rPr>
          <w:rStyle w:val="Emphasis"/>
        </w:rPr>
        <w:t xml:space="preserve"> come </w:t>
      </w:r>
      <w:r w:rsidRPr="00D40F4E">
        <w:rPr>
          <w:rStyle w:val="Emphasis"/>
          <w:highlight w:val="cyan"/>
        </w:rPr>
        <w:t>close</w:t>
      </w:r>
      <w:r w:rsidRPr="00D40F4E">
        <w:rPr>
          <w:rStyle w:val="StyleUnderline"/>
          <w:highlight w:val="cyan"/>
        </w:rPr>
        <w:t xml:space="preserve"> to</w:t>
      </w:r>
      <w:r w:rsidRPr="00827B6C">
        <w:rPr>
          <w:rStyle w:val="StyleUnderline"/>
        </w:rPr>
        <w:t xml:space="preserve"> causing </w:t>
      </w:r>
      <w:r w:rsidRPr="00D40F4E">
        <w:rPr>
          <w:rStyle w:val="StyleUnderline"/>
          <w:highlight w:val="cyan"/>
        </w:rPr>
        <w:t>civilisational collapse</w:t>
      </w:r>
      <w:r w:rsidRPr="00827B6C">
        <w:rPr>
          <w:sz w:val="16"/>
        </w:rPr>
        <w:t xml:space="preserve"> in that region, while </w:t>
      </w:r>
      <w:r w:rsidRPr="00D40F4E">
        <w:rPr>
          <w:rStyle w:val="StyleUnderline"/>
          <w:highlight w:val="cyan"/>
        </w:rPr>
        <w:t>population losses of</w:t>
      </w:r>
      <w:r w:rsidRPr="00827B6C">
        <w:rPr>
          <w:sz w:val="16"/>
        </w:rPr>
        <w:t xml:space="preserve"> up to </w:t>
      </w:r>
      <w:r w:rsidRPr="00D40F4E">
        <w:rPr>
          <w:rStyle w:val="StyleUnderline"/>
          <w:highlight w:val="cyan"/>
        </w:rPr>
        <w:t>90%</w:t>
      </w:r>
      <w:r w:rsidRPr="00827B6C">
        <w:rPr>
          <w:rStyle w:val="StyleUnderline"/>
        </w:rPr>
        <w:t xml:space="preserve"> in Mesoamerica</w:t>
      </w:r>
      <w:r w:rsidRPr="00827B6C">
        <w:rPr>
          <w:sz w:val="16"/>
        </w:rPr>
        <w:t xml:space="preserve"> over the course of the invasion and plagues of the 16th century </w:t>
      </w:r>
      <w:r w:rsidRPr="00827B6C">
        <w:rPr>
          <w:rStyle w:val="StyleUnderline"/>
        </w:rPr>
        <w:t xml:space="preserve">did not lead to the </w:t>
      </w:r>
      <w:r w:rsidRPr="00827B6C">
        <w:rPr>
          <w:rStyle w:val="Emphasis"/>
        </w:rPr>
        <w:t>end of civilization</w:t>
      </w:r>
      <w:r w:rsidRPr="00827B6C">
        <w:rPr>
          <w:sz w:val="16"/>
        </w:rPr>
        <w:t xml:space="preserve"> in those regions (though social and political disruption during these events were massive).</w:t>
      </w:r>
    </w:p>
    <w:p w14:paraId="3DE4F16C" w14:textId="77777777" w:rsidR="00827B6C" w:rsidRPr="00827B6C" w:rsidRDefault="00827B6C" w:rsidP="00827B6C">
      <w:pPr>
        <w:rPr>
          <w:sz w:val="16"/>
        </w:rPr>
      </w:pPr>
      <w:r w:rsidRPr="00827B6C">
        <w:rPr>
          <w:sz w:val="16"/>
        </w:rPr>
        <w:t xml:space="preserve">If we think the minimal viable human population is roughly 7,000 (which is near the upper end of the figures cited by Ord (p. 41), though rounded for simplicity), then a </w:t>
      </w:r>
      <w:r w:rsidRPr="00D40F4E">
        <w:rPr>
          <w:rStyle w:val="StyleUnderline"/>
          <w:highlight w:val="cyan"/>
        </w:rPr>
        <w:t>pathogen would need to</w:t>
      </w:r>
      <w:r w:rsidRPr="00827B6C">
        <w:rPr>
          <w:rStyle w:val="StyleUnderline"/>
        </w:rPr>
        <w:t xml:space="preserve"> directly</w:t>
      </w:r>
      <w:r w:rsidRPr="00827B6C">
        <w:rPr>
          <w:sz w:val="16"/>
        </w:rPr>
        <w:t xml:space="preserve"> or indirectly </w:t>
      </w:r>
      <w:r w:rsidRPr="00D40F4E">
        <w:rPr>
          <w:rStyle w:val="StyleUnderline"/>
          <w:highlight w:val="cyan"/>
        </w:rPr>
        <w:t>lead to the deaths of</w:t>
      </w:r>
      <w:r w:rsidRPr="00827B6C">
        <w:rPr>
          <w:rStyle w:val="StyleUnderline"/>
        </w:rPr>
        <w:t xml:space="preserve"> </w:t>
      </w:r>
      <w:r w:rsidRPr="00827B6C">
        <w:rPr>
          <w:rStyle w:val="Emphasis"/>
        </w:rPr>
        <w:t xml:space="preserve">more than </w:t>
      </w:r>
      <w:r w:rsidRPr="00D40F4E">
        <w:rPr>
          <w:rStyle w:val="Emphasis"/>
          <w:highlight w:val="cyan"/>
        </w:rPr>
        <w:t>99.9999%</w:t>
      </w:r>
      <w:r w:rsidRPr="00D40F4E">
        <w:rPr>
          <w:rStyle w:val="StyleUnderline"/>
          <w:highlight w:val="cyan"/>
        </w:rPr>
        <w:t xml:space="preserve"> of the</w:t>
      </w:r>
      <w:r w:rsidRPr="00827B6C">
        <w:rPr>
          <w:rStyle w:val="StyleUnderline"/>
        </w:rPr>
        <w:t xml:space="preserve"> </w:t>
      </w:r>
      <w:r w:rsidRPr="00827B6C">
        <w:rPr>
          <w:rStyle w:val="Emphasis"/>
        </w:rPr>
        <w:t xml:space="preserve">current world </w:t>
      </w:r>
      <w:r w:rsidRPr="00D40F4E">
        <w:rPr>
          <w:rStyle w:val="Emphasis"/>
          <w:highlight w:val="cyan"/>
        </w:rPr>
        <w:t>population</w:t>
      </w:r>
      <w:r w:rsidRPr="00827B6C">
        <w:rPr>
          <w:rStyle w:val="StyleUnderline"/>
        </w:rPr>
        <w:t xml:space="preserve"> in order to lead to human extinction</w:t>
      </w:r>
      <w:r w:rsidRPr="00827B6C">
        <w:rPr>
          <w:sz w:val="16"/>
        </w:rPr>
        <w:t xml:space="preserve">. One could argue that the pathogen would only need to directly cause a much smaller number of deaths, with the remaining deaths caused by secondary disruptions such as </w:t>
      </w:r>
      <w:r w:rsidRPr="00D40F4E">
        <w:rPr>
          <w:rStyle w:val="StyleUnderline"/>
          <w:highlight w:val="cyan"/>
        </w:rPr>
        <w:t>war</w:t>
      </w:r>
      <w:r w:rsidRPr="00827B6C">
        <w:rPr>
          <w:sz w:val="16"/>
        </w:rPr>
        <w:t xml:space="preserve"> or famine. However to me this </w:t>
      </w:r>
      <w:r w:rsidRPr="00827B6C">
        <w:rPr>
          <w:rStyle w:val="StyleUnderline"/>
        </w:rPr>
        <w:t xml:space="preserve">seems </w:t>
      </w:r>
      <w:r w:rsidRPr="00827B6C">
        <w:rPr>
          <w:rStyle w:val="Emphasis"/>
        </w:rPr>
        <w:t xml:space="preserve">very </w:t>
      </w:r>
      <w:r w:rsidRPr="00D40F4E">
        <w:rPr>
          <w:rStyle w:val="Emphasis"/>
          <w:highlight w:val="cyan"/>
        </w:rPr>
        <w:t>unlikely</w:t>
      </w:r>
      <w:r w:rsidRPr="00827B6C">
        <w:rPr>
          <w:sz w:val="16"/>
        </w:rPr>
        <w:t xml:space="preserve">, </w:t>
      </w:r>
      <w:r w:rsidRPr="00827B6C">
        <w:rPr>
          <w:rStyle w:val="StyleUnderline"/>
        </w:rPr>
        <w:t>considering</w:t>
      </w:r>
      <w:r w:rsidRPr="00827B6C">
        <w:rPr>
          <w:sz w:val="16"/>
        </w:rPr>
        <w:t xml:space="preserve"> that </w:t>
      </w:r>
      <w:r w:rsidRPr="00827B6C">
        <w:rPr>
          <w:rStyle w:val="StyleUnderline"/>
        </w:rPr>
        <w:t xml:space="preserve">such a </w:t>
      </w:r>
      <w:r w:rsidRPr="00827B6C">
        <w:rPr>
          <w:rStyle w:val="Emphasis"/>
        </w:rPr>
        <w:t xml:space="preserve">devastating </w:t>
      </w:r>
      <w:r w:rsidRPr="00D40F4E">
        <w:rPr>
          <w:rStyle w:val="Emphasis"/>
          <w:highlight w:val="cyan"/>
        </w:rPr>
        <w:t>pathogen</w:t>
      </w:r>
      <w:r w:rsidRPr="00827B6C">
        <w:rPr>
          <w:rStyle w:val="StyleUnderline"/>
        </w:rPr>
        <w:t xml:space="preserve"> would </w:t>
      </w:r>
      <w:r w:rsidRPr="00827B6C">
        <w:rPr>
          <w:rStyle w:val="Emphasis"/>
        </w:rPr>
        <w:t xml:space="preserve">significantly </w:t>
      </w:r>
      <w:r w:rsidRPr="00D40F4E">
        <w:rPr>
          <w:rStyle w:val="Emphasis"/>
          <w:highlight w:val="cyan"/>
        </w:rPr>
        <w:t>impair</w:t>
      </w:r>
      <w:r w:rsidRPr="00827B6C">
        <w:rPr>
          <w:rStyle w:val="StyleUnderline"/>
        </w:rPr>
        <w:t xml:space="preserve"> the </w:t>
      </w:r>
      <w:r w:rsidRPr="00D40F4E">
        <w:rPr>
          <w:rStyle w:val="StyleUnderline"/>
          <w:highlight w:val="cyan"/>
        </w:rPr>
        <w:t>ability</w:t>
      </w:r>
      <w:r w:rsidRPr="00827B6C">
        <w:rPr>
          <w:rStyle w:val="StyleUnderline"/>
        </w:rPr>
        <w:t xml:space="preserve"> of nations </w:t>
      </w:r>
      <w:r w:rsidRPr="00D40F4E">
        <w:rPr>
          <w:rStyle w:val="StyleUnderline"/>
          <w:highlight w:val="cyan"/>
        </w:rPr>
        <w:t>to wage war</w:t>
      </w:r>
      <w:r w:rsidRPr="00827B6C">
        <w:rPr>
          <w:sz w:val="16"/>
        </w:rPr>
        <w:t xml:space="preserve">, and it is hard to see how warfare would affect all areas of the globe sufficiently to bring about such significant population loss. Global famine also seems unlikely, given that the greater the number of pandemic deaths, the more food stores would be available to survivors. Perhaps the most devastating scenario would be a massive global pandemic followed by a full-scale nuclear war, though </w:t>
      </w:r>
      <w:r w:rsidRPr="00827B6C">
        <w:rPr>
          <w:rStyle w:val="StyleUnderline"/>
        </w:rPr>
        <w:t xml:space="preserve">it is </w:t>
      </w:r>
      <w:r w:rsidRPr="00D40F4E">
        <w:rPr>
          <w:rStyle w:val="StyleUnderline"/>
          <w:highlight w:val="cyan"/>
        </w:rPr>
        <w:t>unclear why</w:t>
      </w:r>
      <w:r w:rsidRPr="00827B6C">
        <w:rPr>
          <w:rStyle w:val="StyleUnderline"/>
        </w:rPr>
        <w:t xml:space="preserve"> should </w:t>
      </w:r>
      <w:r w:rsidRPr="00D40F4E">
        <w:rPr>
          <w:rStyle w:val="StyleUnderline"/>
          <w:highlight w:val="cyan"/>
        </w:rPr>
        <w:t xml:space="preserve">a </w:t>
      </w:r>
      <w:r w:rsidRPr="00D40F4E">
        <w:rPr>
          <w:rStyle w:val="Emphasis"/>
          <w:highlight w:val="cyan"/>
        </w:rPr>
        <w:t>nuclear exchange</w:t>
      </w:r>
      <w:r w:rsidRPr="00827B6C">
        <w:rPr>
          <w:rStyle w:val="StyleUnderline"/>
        </w:rPr>
        <w:t xml:space="preserve"> would </w:t>
      </w:r>
      <w:r w:rsidRPr="00D40F4E">
        <w:rPr>
          <w:rStyle w:val="StyleUnderline"/>
          <w:highlight w:val="cyan"/>
        </w:rPr>
        <w:t>follow</w:t>
      </w:r>
      <w:r w:rsidRPr="00827B6C">
        <w:rPr>
          <w:rStyle w:val="StyleUnderline"/>
        </w:rPr>
        <w:t xml:space="preserve"> a pandemic</w:t>
      </w:r>
      <w:r w:rsidRPr="00827B6C">
        <w:rPr>
          <w:sz w:val="16"/>
        </w:rPr>
        <w:t>. One can of course devise various hypothetical scenarios, but overall it appears to me that a pathogen would have to have an extremely high fatality rate in order to have the potential to cause human extinction.</w:t>
      </w:r>
    </w:p>
    <w:p w14:paraId="130E8E5C" w14:textId="77777777" w:rsidR="00827B6C" w:rsidRPr="00827B6C" w:rsidRDefault="00827B6C" w:rsidP="00827B6C">
      <w:pPr>
        <w:rPr>
          <w:sz w:val="16"/>
        </w:rPr>
      </w:pPr>
      <w:r w:rsidRPr="00827B6C">
        <w:rPr>
          <w:sz w:val="16"/>
        </w:rPr>
        <w:t xml:space="preserve">In addition to a high fatality rate, an </w:t>
      </w:r>
      <w:r w:rsidRPr="00827B6C">
        <w:rPr>
          <w:rStyle w:val="Emphasis"/>
        </w:rPr>
        <w:t xml:space="preserve">extinction-level </w:t>
      </w:r>
      <w:r w:rsidRPr="00D40F4E">
        <w:rPr>
          <w:rStyle w:val="Emphasis"/>
          <w:highlight w:val="cyan"/>
        </w:rPr>
        <w:t>pathogen</w:t>
      </w:r>
      <w:r w:rsidRPr="00827B6C">
        <w:rPr>
          <w:rStyle w:val="StyleUnderline"/>
        </w:rPr>
        <w:t xml:space="preserve"> would </w:t>
      </w:r>
      <w:r w:rsidRPr="00D40F4E">
        <w:rPr>
          <w:rStyle w:val="StyleUnderline"/>
          <w:highlight w:val="cyan"/>
        </w:rPr>
        <w:t>also have to be</w:t>
      </w:r>
      <w:r w:rsidRPr="00827B6C">
        <w:rPr>
          <w:rStyle w:val="StyleUnderline"/>
        </w:rPr>
        <w:t xml:space="preserve"> </w:t>
      </w:r>
      <w:r w:rsidRPr="00827B6C">
        <w:rPr>
          <w:rStyle w:val="Emphasis"/>
        </w:rPr>
        <w:t xml:space="preserve">sufficiently </w:t>
      </w:r>
      <w:r w:rsidRPr="00D40F4E">
        <w:rPr>
          <w:rStyle w:val="Emphasis"/>
          <w:highlight w:val="cyan"/>
        </w:rPr>
        <w:t>infectious</w:t>
      </w:r>
      <w:r w:rsidRPr="00827B6C">
        <w:rPr>
          <w:rStyle w:val="StyleUnderline"/>
        </w:rPr>
        <w:t xml:space="preserve"> such that it would be able to </w:t>
      </w:r>
      <w:r w:rsidRPr="00827B6C">
        <w:rPr>
          <w:rStyle w:val="Emphasis"/>
        </w:rPr>
        <w:t>spread rapidly</w:t>
      </w:r>
      <w:r w:rsidRPr="00827B6C">
        <w:rPr>
          <w:rStyle w:val="StyleUnderline"/>
        </w:rPr>
        <w:t xml:space="preserve"> through human populations</w:t>
      </w:r>
      <w:r w:rsidRPr="00827B6C">
        <w:rPr>
          <w:sz w:val="16"/>
        </w:rPr>
        <w:t xml:space="preserve">. It would </w:t>
      </w:r>
      <w:r w:rsidRPr="00827B6C">
        <w:rPr>
          <w:rStyle w:val="StyleUnderline"/>
        </w:rPr>
        <w:t xml:space="preserve">need to have a </w:t>
      </w:r>
      <w:r w:rsidRPr="00D40F4E">
        <w:rPr>
          <w:rStyle w:val="StyleUnderline"/>
          <w:highlight w:val="cyan"/>
        </w:rPr>
        <w:t>long</w:t>
      </w:r>
      <w:r w:rsidRPr="00827B6C">
        <w:rPr>
          <w:sz w:val="16"/>
        </w:rPr>
        <w:t xml:space="preserve"> enough </w:t>
      </w:r>
      <w:r w:rsidRPr="00D40F4E">
        <w:rPr>
          <w:rStyle w:val="Emphasis"/>
          <w:highlight w:val="cyan"/>
        </w:rPr>
        <w:t>incubation</w:t>
      </w:r>
      <w:r w:rsidRPr="00827B6C">
        <w:rPr>
          <w:rStyle w:val="Emphasis"/>
        </w:rPr>
        <w:t xml:space="preserve"> time</w:t>
      </w:r>
      <w:r w:rsidRPr="00827B6C">
        <w:rPr>
          <w:rStyle w:val="StyleUnderline"/>
        </w:rPr>
        <w:t xml:space="preserve"> such that </w:t>
      </w:r>
      <w:r w:rsidRPr="00827B6C">
        <w:rPr>
          <w:rStyle w:val="Emphasis"/>
        </w:rPr>
        <w:t>infected persons</w:t>
      </w:r>
      <w:r w:rsidRPr="00827B6C">
        <w:rPr>
          <w:rStyle w:val="StyleUnderline"/>
        </w:rPr>
        <w:t xml:space="preserve"> can travel and infect more people before they can be identified and quarantined</w:t>
      </w:r>
      <w:r w:rsidRPr="00827B6C">
        <w:rPr>
          <w:sz w:val="16"/>
        </w:rPr>
        <w:t xml:space="preserve">. </w:t>
      </w:r>
      <w:r w:rsidRPr="00827B6C">
        <w:rPr>
          <w:rStyle w:val="StyleUnderline"/>
        </w:rPr>
        <w:t>It would</w:t>
      </w:r>
      <w:r w:rsidRPr="00827B6C">
        <w:rPr>
          <w:sz w:val="16"/>
        </w:rPr>
        <w:t xml:space="preserve"> also </w:t>
      </w:r>
      <w:r w:rsidRPr="00827B6C">
        <w:rPr>
          <w:rStyle w:val="StyleUnderline"/>
        </w:rPr>
        <w:t xml:space="preserve">need to be able to </w:t>
      </w:r>
      <w:r w:rsidRPr="00D40F4E">
        <w:rPr>
          <w:rStyle w:val="StyleUnderline"/>
          <w:highlight w:val="cyan"/>
        </w:rPr>
        <w:t>survive</w:t>
      </w:r>
      <w:r w:rsidRPr="00827B6C">
        <w:rPr>
          <w:rStyle w:val="StyleUnderline"/>
        </w:rPr>
        <w:t xml:space="preserve"> and propagate </w:t>
      </w:r>
      <w:r w:rsidRPr="00D40F4E">
        <w:rPr>
          <w:rStyle w:val="StyleUnderline"/>
          <w:highlight w:val="cyan"/>
        </w:rPr>
        <w:t>in</w:t>
      </w:r>
      <w:r w:rsidRPr="00827B6C">
        <w:rPr>
          <w:rStyle w:val="StyleUnderline"/>
        </w:rPr>
        <w:t xml:space="preserve"> a </w:t>
      </w:r>
      <w:r w:rsidRPr="00D40F4E">
        <w:rPr>
          <w:rStyle w:val="Emphasis"/>
          <w:highlight w:val="cyan"/>
        </w:rPr>
        <w:t>wide range</w:t>
      </w:r>
      <w:r w:rsidRPr="00D40F4E">
        <w:rPr>
          <w:rStyle w:val="StyleUnderline"/>
          <w:highlight w:val="cyan"/>
        </w:rPr>
        <w:t xml:space="preserve"> of</w:t>
      </w:r>
      <w:r w:rsidRPr="00827B6C">
        <w:rPr>
          <w:rStyle w:val="StyleUnderline"/>
        </w:rPr>
        <w:t xml:space="preserve"> temperatures and </w:t>
      </w:r>
      <w:r w:rsidRPr="00827B6C">
        <w:rPr>
          <w:rStyle w:val="Emphasis"/>
        </w:rPr>
        <w:t xml:space="preserve">climactic </w:t>
      </w:r>
      <w:r w:rsidRPr="00D40F4E">
        <w:rPr>
          <w:rStyle w:val="Emphasis"/>
          <w:highlight w:val="cyan"/>
        </w:rPr>
        <w:t>conditions</w:t>
      </w:r>
      <w:r w:rsidRPr="00827B6C">
        <w:rPr>
          <w:sz w:val="16"/>
        </w:rPr>
        <w:t xml:space="preserve">. Finally, it would also </w:t>
      </w:r>
      <w:r w:rsidRPr="00827B6C">
        <w:rPr>
          <w:rStyle w:val="StyleUnderline"/>
        </w:rPr>
        <w:t xml:space="preserve">need to be </w:t>
      </w:r>
      <w:r w:rsidRPr="00827B6C">
        <w:rPr>
          <w:rStyle w:val="Emphasis"/>
        </w:rPr>
        <w:t xml:space="preserve">sufficiently </w:t>
      </w:r>
      <w:r w:rsidRPr="00D40F4E">
        <w:rPr>
          <w:rStyle w:val="Emphasis"/>
          <w:highlight w:val="cyan"/>
        </w:rPr>
        <w:t>dangerous</w:t>
      </w:r>
      <w:r w:rsidRPr="00D40F4E">
        <w:rPr>
          <w:rStyle w:val="StyleUnderline"/>
          <w:highlight w:val="cyan"/>
        </w:rPr>
        <w:t xml:space="preserve"> to</w:t>
      </w:r>
      <w:r w:rsidRPr="00827B6C">
        <w:rPr>
          <w:rStyle w:val="StyleUnderline"/>
        </w:rPr>
        <w:t xml:space="preserve"> a </w:t>
      </w:r>
      <w:r w:rsidRPr="00D40F4E">
        <w:rPr>
          <w:rStyle w:val="Emphasis"/>
          <w:highlight w:val="cyan"/>
        </w:rPr>
        <w:t>wide range</w:t>
      </w:r>
      <w:r w:rsidRPr="00D40F4E">
        <w:rPr>
          <w:rStyle w:val="StyleUnderline"/>
          <w:highlight w:val="cyan"/>
        </w:rPr>
        <w:t xml:space="preserve"> of ages and </w:t>
      </w:r>
      <w:r w:rsidRPr="00D40F4E">
        <w:rPr>
          <w:rStyle w:val="Emphasis"/>
          <w:highlight w:val="cyan"/>
        </w:rPr>
        <w:t>genetic populations</w:t>
      </w:r>
      <w:r w:rsidRPr="00827B6C">
        <w:rPr>
          <w:sz w:val="16"/>
        </w:rPr>
        <w:t xml:space="preserve">, </w:t>
      </w:r>
      <w:r w:rsidRPr="00827B6C">
        <w:rPr>
          <w:rStyle w:val="StyleUnderline"/>
        </w:rPr>
        <w:t xml:space="preserve">since </w:t>
      </w:r>
      <w:r w:rsidRPr="00827B6C">
        <w:rPr>
          <w:rStyle w:val="Emphasis"/>
        </w:rPr>
        <w:t>any pockets of immunity</w:t>
      </w:r>
      <w:r w:rsidRPr="00827B6C">
        <w:rPr>
          <w:sz w:val="16"/>
        </w:rPr>
        <w:t xml:space="preserve"> would </w:t>
      </w:r>
      <w:r w:rsidRPr="00827B6C">
        <w:rPr>
          <w:rStyle w:val="StyleUnderline"/>
        </w:rPr>
        <w:t>render extinction considerably less likely</w:t>
      </w:r>
      <w:r w:rsidRPr="00827B6C">
        <w:rPr>
          <w:sz w:val="16"/>
        </w:rPr>
        <w:t xml:space="preserve">. Overall, it is highly </w:t>
      </w:r>
      <w:r w:rsidRPr="00827B6C">
        <w:rPr>
          <w:rStyle w:val="StyleUnderline"/>
        </w:rPr>
        <w:t xml:space="preserve">unclear whether any biological agent with all these properties is </w:t>
      </w:r>
      <w:r w:rsidRPr="00827B6C">
        <w:rPr>
          <w:rStyle w:val="Emphasis"/>
        </w:rPr>
        <w:t>even possible</w:t>
      </w:r>
      <w:r w:rsidRPr="00827B6C">
        <w:rPr>
          <w:sz w:val="16"/>
        </w:rPr>
        <w:t xml:space="preserve">. In particular, </w:t>
      </w:r>
      <w:r w:rsidRPr="00D40F4E">
        <w:rPr>
          <w:rStyle w:val="StyleUnderline"/>
          <w:highlight w:val="cyan"/>
        </w:rPr>
        <w:t xml:space="preserve">pathogens </w:t>
      </w:r>
      <w:r w:rsidRPr="008557AC">
        <w:rPr>
          <w:rStyle w:val="StyleUnderline"/>
        </w:rPr>
        <w:t xml:space="preserve">which are </w:t>
      </w:r>
      <w:r w:rsidRPr="008557AC">
        <w:rPr>
          <w:rStyle w:val="Emphasis"/>
        </w:rPr>
        <w:t>sufficiently virulent</w:t>
      </w:r>
      <w:r w:rsidRPr="008557AC">
        <w:rPr>
          <w:sz w:val="16"/>
        </w:rPr>
        <w:t xml:space="preserve"> to cause 99% or more fatality rates </w:t>
      </w:r>
      <w:r w:rsidRPr="008557AC">
        <w:rPr>
          <w:rStyle w:val="StyleUnderline"/>
        </w:rPr>
        <w:t>are likely to place such a burden on human physiology</w:t>
      </w:r>
      <w:r w:rsidRPr="008557AC">
        <w:rPr>
          <w:sz w:val="16"/>
        </w:rPr>
        <w:t xml:space="preserve"> such that </w:t>
      </w:r>
      <w:r w:rsidRPr="008557AC">
        <w:rPr>
          <w:rStyle w:val="StyleUnderline"/>
        </w:rPr>
        <w:t>they would</w:t>
      </w:r>
      <w:r w:rsidRPr="00827B6C">
        <w:rPr>
          <w:rStyle w:val="StyleUnderline"/>
        </w:rPr>
        <w:t xml:space="preserve"> </w:t>
      </w:r>
      <w:r w:rsidRPr="00D40F4E">
        <w:rPr>
          <w:rStyle w:val="StyleUnderline"/>
          <w:highlight w:val="cyan"/>
        </w:rPr>
        <w:t>have</w:t>
      </w:r>
      <w:r w:rsidRPr="00827B6C">
        <w:rPr>
          <w:rStyle w:val="StyleUnderline"/>
        </w:rPr>
        <w:t xml:space="preserve"> a </w:t>
      </w:r>
      <w:r w:rsidRPr="00D40F4E">
        <w:rPr>
          <w:rStyle w:val="Emphasis"/>
          <w:highlight w:val="cyan"/>
        </w:rPr>
        <w:t>short incubation</w:t>
      </w:r>
      <w:r w:rsidRPr="00827B6C">
        <w:rPr>
          <w:rStyle w:val="Emphasis"/>
        </w:rPr>
        <w:t xml:space="preserve"> time</w:t>
      </w:r>
      <w:r w:rsidRPr="00827B6C">
        <w:rPr>
          <w:sz w:val="16"/>
        </w:rPr>
        <w:t xml:space="preserve">, potentially </w:t>
      </w:r>
      <w:r w:rsidRPr="00D40F4E">
        <w:rPr>
          <w:rStyle w:val="StyleUnderline"/>
          <w:highlight w:val="cyan"/>
        </w:rPr>
        <w:t>rendering it easi</w:t>
      </w:r>
      <w:r w:rsidRPr="00827B6C">
        <w:rPr>
          <w:rStyle w:val="StyleUnderline"/>
        </w:rPr>
        <w:t xml:space="preserve">er </w:t>
      </w:r>
      <w:r w:rsidRPr="00D40F4E">
        <w:rPr>
          <w:rStyle w:val="StyleUnderline"/>
          <w:highlight w:val="cyan"/>
        </w:rPr>
        <w:t xml:space="preserve">to </w:t>
      </w:r>
      <w:r w:rsidRPr="00D40F4E">
        <w:rPr>
          <w:rStyle w:val="Emphasis"/>
          <w:highlight w:val="cyan"/>
        </w:rPr>
        <w:t>quarantine</w:t>
      </w:r>
      <w:r w:rsidRPr="00827B6C">
        <w:rPr>
          <w:rStyle w:val="Emphasis"/>
        </w:rPr>
        <w:t xml:space="preserve"> infected persons</w:t>
      </w:r>
      <w:r w:rsidRPr="00827B6C">
        <w:rPr>
          <w:sz w:val="16"/>
        </w:rPr>
        <w:t xml:space="preserve">. Of course we do not know what is possible at the limits of biology, but </w:t>
      </w:r>
      <w:r w:rsidRPr="00827B6C">
        <w:rPr>
          <w:rStyle w:val="StyleUnderline"/>
        </w:rPr>
        <w:t xml:space="preserve">given the </w:t>
      </w:r>
      <w:r w:rsidRPr="00D40F4E">
        <w:rPr>
          <w:rStyle w:val="Emphasis"/>
          <w:highlight w:val="cyan"/>
        </w:rPr>
        <w:t>extreme properties</w:t>
      </w:r>
      <w:r w:rsidRPr="00827B6C">
        <w:rPr>
          <w:rStyle w:val="StyleUnderline"/>
        </w:rPr>
        <w:t xml:space="preserve"> required of</w:t>
      </w:r>
      <w:r w:rsidRPr="00827B6C">
        <w:rPr>
          <w:sz w:val="16"/>
        </w:rPr>
        <w:t xml:space="preserve"> such an </w:t>
      </w:r>
      <w:r w:rsidRPr="00827B6C">
        <w:rPr>
          <w:rStyle w:val="StyleUnderline"/>
        </w:rPr>
        <w:t>extinction-level pathogen</w:t>
      </w:r>
      <w:r w:rsidRPr="00827B6C">
        <w:rPr>
          <w:sz w:val="16"/>
        </w:rPr>
        <w:t xml:space="preserve">, in my view </w:t>
      </w:r>
      <w:r w:rsidRPr="00827B6C">
        <w:rPr>
          <w:rStyle w:val="StyleUnderline"/>
        </w:rPr>
        <w:t xml:space="preserve">it is </w:t>
      </w:r>
      <w:r w:rsidRPr="00D40F4E">
        <w:rPr>
          <w:rStyle w:val="Emphasis"/>
          <w:highlight w:val="cyan"/>
        </w:rPr>
        <w:t>very unlikely</w:t>
      </w:r>
      <w:r w:rsidRPr="00827B6C">
        <w:rPr>
          <w:sz w:val="16"/>
        </w:rPr>
        <w:t xml:space="preserve"> that </w:t>
      </w:r>
      <w:r w:rsidRPr="00827B6C">
        <w:rPr>
          <w:rStyle w:val="StyleUnderline"/>
        </w:rPr>
        <w:t xml:space="preserve">such a pathogen is </w:t>
      </w:r>
      <w:r w:rsidRPr="00827B6C">
        <w:rPr>
          <w:rStyle w:val="Emphasis"/>
        </w:rPr>
        <w:t>even possible</w:t>
      </w:r>
      <w:r w:rsidRPr="00827B6C">
        <w:rPr>
          <w:sz w:val="16"/>
        </w:rPr>
        <w:t>.</w:t>
      </w:r>
    </w:p>
    <w:p w14:paraId="307815E5" w14:textId="77777777" w:rsidR="00827B6C" w:rsidRPr="00827B6C" w:rsidRDefault="00827B6C" w:rsidP="00827B6C">
      <w:pPr>
        <w:rPr>
          <w:sz w:val="16"/>
        </w:rPr>
      </w:pPr>
    </w:p>
    <w:p w14:paraId="5CA9BD16" w14:textId="77777777" w:rsidR="00827B6C" w:rsidRPr="00827B6C" w:rsidRDefault="00827B6C" w:rsidP="00827B6C">
      <w:pPr>
        <w:pStyle w:val="Heading4"/>
        <w:rPr>
          <w:rFonts w:cs="Arial"/>
        </w:rPr>
      </w:pPr>
      <w:r w:rsidRPr="00827B6C">
        <w:rPr>
          <w:rFonts w:cs="Arial"/>
        </w:rPr>
        <w:t>No ABR impact.</w:t>
      </w:r>
    </w:p>
    <w:p w14:paraId="76C7D233" w14:textId="77777777" w:rsidR="00827B6C" w:rsidRPr="00827B6C" w:rsidRDefault="00827B6C" w:rsidP="00827B6C">
      <w:r w:rsidRPr="00827B6C">
        <w:t xml:space="preserve">Dr. Fernando </w:t>
      </w:r>
      <w:r w:rsidRPr="00827B6C">
        <w:rPr>
          <w:rStyle w:val="Style13ptBold"/>
        </w:rPr>
        <w:t>Baquero 21</w:t>
      </w:r>
      <w:r w:rsidRPr="00827B6C">
        <w:t>. Ph.D., Professor, Microbial Biology &amp; Evolution, Ramón y Cajal University. "Threats of Antibiotic Resistance: An Obliged Reappraisal." International Microbiology, Volume 24.</w:t>
      </w:r>
    </w:p>
    <w:p w14:paraId="6AD7ED3B" w14:textId="77777777" w:rsidR="00827B6C" w:rsidRPr="00827B6C" w:rsidRDefault="00827B6C" w:rsidP="00827B6C">
      <w:pPr>
        <w:rPr>
          <w:sz w:val="16"/>
        </w:rPr>
      </w:pPr>
      <w:r w:rsidRPr="00827B6C">
        <w:rPr>
          <w:sz w:val="16"/>
        </w:rPr>
        <w:t xml:space="preserve">We are living in a society of fear, where the objectivity in estimating risks is distorted by the media and the interested parties. During more than half of a century, </w:t>
      </w:r>
      <w:r w:rsidRPr="00827B6C">
        <w:rPr>
          <w:rStyle w:val="StyleUnderline"/>
        </w:rPr>
        <w:t>the feeling of antibiotic resistance as an</w:t>
      </w:r>
      <w:r w:rsidRPr="00827B6C">
        <w:rPr>
          <w:sz w:val="16"/>
        </w:rPr>
        <w:t xml:space="preserve"> </w:t>
      </w:r>
      <w:r w:rsidRPr="00827B6C">
        <w:rPr>
          <w:rStyle w:val="Emphasis"/>
        </w:rPr>
        <w:t>apocalyptic</w:t>
      </w:r>
      <w:r w:rsidRPr="00827B6C">
        <w:rPr>
          <w:sz w:val="16"/>
        </w:rPr>
        <w:t xml:space="preserve"> </w:t>
      </w:r>
      <w:r w:rsidRPr="00827B6C">
        <w:rPr>
          <w:rStyle w:val="StyleUnderline"/>
        </w:rPr>
        <w:t>phenomenon</w:t>
      </w:r>
      <w:r w:rsidRPr="00827B6C">
        <w:rPr>
          <w:sz w:val="16"/>
        </w:rPr>
        <w:t xml:space="preserve"> able to push our society to the high mortality rates caused by infectious diseases in the dark pre-antibiotic ages </w:t>
      </w:r>
      <w:r w:rsidRPr="00827B6C">
        <w:rPr>
          <w:rStyle w:val="StyleUnderline"/>
        </w:rPr>
        <w:t>has been</w:t>
      </w:r>
      <w:r w:rsidRPr="00827B6C">
        <w:rPr>
          <w:sz w:val="16"/>
        </w:rPr>
        <w:t xml:space="preserve"> steadily </w:t>
      </w:r>
      <w:r w:rsidRPr="00827B6C">
        <w:rPr>
          <w:rStyle w:val="Emphasis"/>
        </w:rPr>
        <w:t>rising</w:t>
      </w:r>
      <w:r w:rsidRPr="00827B6C">
        <w:rPr>
          <w:sz w:val="16"/>
        </w:rPr>
        <w:t xml:space="preserve">. However, </w:t>
      </w:r>
      <w:r w:rsidRPr="00D40F4E">
        <w:rPr>
          <w:rStyle w:val="StyleUnderline"/>
          <w:highlight w:val="cyan"/>
        </w:rPr>
        <w:t>at the</w:t>
      </w:r>
      <w:r w:rsidRPr="00D40F4E">
        <w:rPr>
          <w:sz w:val="16"/>
          <w:highlight w:val="cyan"/>
        </w:rPr>
        <w:t xml:space="preserve"> </w:t>
      </w:r>
      <w:r w:rsidRPr="00D40F4E">
        <w:rPr>
          <w:rStyle w:val="Emphasis"/>
          <w:highlight w:val="cyan"/>
        </w:rPr>
        <w:t>current</w:t>
      </w:r>
      <w:r w:rsidRPr="00D40F4E">
        <w:rPr>
          <w:sz w:val="16"/>
          <w:highlight w:val="cyan"/>
        </w:rPr>
        <w:t xml:space="preserve"> </w:t>
      </w:r>
      <w:r w:rsidRPr="00D40F4E">
        <w:rPr>
          <w:rStyle w:val="StyleUnderline"/>
          <w:highlight w:val="cyan"/>
        </w:rPr>
        <w:t>status of</w:t>
      </w:r>
      <w:r w:rsidRPr="00827B6C">
        <w:rPr>
          <w:rStyle w:val="StyleUnderline"/>
        </w:rPr>
        <w:t xml:space="preserve"> modern </w:t>
      </w:r>
      <w:r w:rsidRPr="00D40F4E">
        <w:rPr>
          <w:rStyle w:val="StyleUnderline"/>
          <w:highlight w:val="cyan"/>
        </w:rPr>
        <w:t>medicine</w:t>
      </w:r>
      <w:r w:rsidRPr="00827B6C">
        <w:rPr>
          <w:sz w:val="16"/>
        </w:rPr>
        <w:t xml:space="preserve">, at least in the high-medium income countries, </w:t>
      </w:r>
      <w:r w:rsidRPr="00D40F4E">
        <w:rPr>
          <w:rStyle w:val="StyleUnderline"/>
          <w:highlight w:val="cyan"/>
        </w:rPr>
        <w:t>mortality by lack of efficacy of the antibiotic</w:t>
      </w:r>
      <w:r w:rsidRPr="00827B6C">
        <w:rPr>
          <w:rStyle w:val="StyleUnderline"/>
        </w:rPr>
        <w:t xml:space="preserve"> armamentarium</w:t>
      </w:r>
      <w:r w:rsidRPr="00827B6C">
        <w:rPr>
          <w:sz w:val="16"/>
        </w:rPr>
        <w:t xml:space="preserve"> in the therapy of infections </w:t>
      </w:r>
      <w:r w:rsidRPr="00D40F4E">
        <w:rPr>
          <w:rStyle w:val="StyleUnderline"/>
          <w:highlight w:val="cyan"/>
        </w:rPr>
        <w:t>is</w:t>
      </w:r>
      <w:r w:rsidRPr="00827B6C">
        <w:rPr>
          <w:rStyle w:val="StyleUnderline"/>
        </w:rPr>
        <w:t xml:space="preserve"> a</w:t>
      </w:r>
      <w:r w:rsidRPr="00827B6C">
        <w:rPr>
          <w:sz w:val="16"/>
        </w:rPr>
        <w:t xml:space="preserve"> </w:t>
      </w:r>
      <w:r w:rsidRPr="00827B6C">
        <w:rPr>
          <w:rStyle w:val="Emphasis"/>
        </w:rPr>
        <w:t xml:space="preserve">problem, </w:t>
      </w:r>
      <w:r w:rsidRPr="00827B6C">
        <w:rPr>
          <w:rStyle w:val="Emphasis"/>
        </w:rPr>
        <w:lastRenderedPageBreak/>
        <w:t xml:space="preserve">but </w:t>
      </w:r>
      <w:r w:rsidRPr="00D40F4E">
        <w:rPr>
          <w:rStyle w:val="Emphasis"/>
          <w:highlight w:val="cyan"/>
        </w:rPr>
        <w:t>not a catastrophe</w:t>
      </w:r>
      <w:r w:rsidRPr="00827B6C">
        <w:rPr>
          <w:sz w:val="16"/>
        </w:rPr>
        <w:t>. The threat of antibiotic resistance has many other aspects than failures of therapy in the individual patient. Among them, the increase in the frequency of severe and potentially lethal infections, as bacteremia, the population biology alterations of the healthy microbiota, the global acceleration of bacterial evolution by selecting natural genetic tools mediating microbial interactions, and, most importantly, by modifying the equilibrium and composition of environmental microbial communities. All these threats have huge implications for human health as members of a Biosphere entirely rooted in a menaced microbiosphere.</w:t>
      </w:r>
    </w:p>
    <w:p w14:paraId="78B4D044" w14:textId="77777777" w:rsidR="00827B6C" w:rsidRPr="00827B6C" w:rsidRDefault="00827B6C" w:rsidP="00827B6C">
      <w:pPr>
        <w:rPr>
          <w:sz w:val="16"/>
        </w:rPr>
      </w:pPr>
      <w:r w:rsidRPr="00827B6C">
        <w:rPr>
          <w:sz w:val="16"/>
        </w:rPr>
        <w:t>Introduction</w:t>
      </w:r>
    </w:p>
    <w:p w14:paraId="4BA6A6D4" w14:textId="77777777" w:rsidR="00827B6C" w:rsidRPr="00827B6C" w:rsidRDefault="00827B6C" w:rsidP="00827B6C">
      <w:pPr>
        <w:rPr>
          <w:sz w:val="16"/>
        </w:rPr>
      </w:pPr>
      <w:r w:rsidRPr="00827B6C">
        <w:rPr>
          <w:sz w:val="16"/>
        </w:rPr>
        <w:t xml:space="preserve">Along the last decades, research on bacterial antibiotic resistance has been steadily growing and now constitutes one of the fields with higher expansion in the frame of microbiological sciences. The main driver pushing research in that direction is the assumption of the urgency of solving a potentially catastrophic problem for human health. A curious epistemological problem is that </w:t>
      </w:r>
      <w:r w:rsidRPr="00827B6C">
        <w:rPr>
          <w:rStyle w:val="StyleUnderline"/>
        </w:rPr>
        <w:t>scientific efforts are</w:t>
      </w:r>
      <w:r w:rsidRPr="00827B6C">
        <w:rPr>
          <w:sz w:val="16"/>
        </w:rPr>
        <w:t xml:space="preserve"> frequently </w:t>
      </w:r>
      <w:r w:rsidRPr="00827B6C">
        <w:rPr>
          <w:rStyle w:val="StyleUnderline"/>
        </w:rPr>
        <w:t>directed to</w:t>
      </w:r>
      <w:r w:rsidRPr="00827B6C">
        <w:rPr>
          <w:sz w:val="16"/>
        </w:rPr>
        <w:t xml:space="preserve"> </w:t>
      </w:r>
      <w:r w:rsidRPr="00827B6C">
        <w:rPr>
          <w:rStyle w:val="Emphasis"/>
        </w:rPr>
        <w:t>investigate</w:t>
      </w:r>
      <w:r w:rsidRPr="00827B6C">
        <w:rPr>
          <w:sz w:val="16"/>
        </w:rPr>
        <w:t xml:space="preserve"> </w:t>
      </w:r>
      <w:r w:rsidRPr="00827B6C">
        <w:rPr>
          <w:rStyle w:val="StyleUnderline"/>
        </w:rPr>
        <w:t>and</w:t>
      </w:r>
      <w:r w:rsidRPr="00827B6C">
        <w:rPr>
          <w:sz w:val="16"/>
        </w:rPr>
        <w:t xml:space="preserve"> </w:t>
      </w:r>
      <w:r w:rsidRPr="00827B6C">
        <w:rPr>
          <w:rStyle w:val="Emphasis"/>
        </w:rPr>
        <w:t>solve</w:t>
      </w:r>
      <w:r w:rsidRPr="00827B6C">
        <w:rPr>
          <w:sz w:val="16"/>
        </w:rPr>
        <w:t xml:space="preserve"> </w:t>
      </w:r>
      <w:r w:rsidRPr="00827B6C">
        <w:rPr>
          <w:rStyle w:val="StyleUnderline"/>
        </w:rPr>
        <w:t>problems that have</w:t>
      </w:r>
      <w:r w:rsidRPr="00827B6C">
        <w:rPr>
          <w:sz w:val="16"/>
        </w:rPr>
        <w:t xml:space="preserve"> </w:t>
      </w:r>
      <w:r w:rsidRPr="00827B6C">
        <w:rPr>
          <w:rStyle w:val="Emphasis"/>
        </w:rPr>
        <w:t>not been sufficiently</w:t>
      </w:r>
      <w:r w:rsidRPr="00827B6C">
        <w:rPr>
          <w:sz w:val="16"/>
        </w:rPr>
        <w:t xml:space="preserve"> </w:t>
      </w:r>
      <w:r w:rsidRPr="00827B6C">
        <w:rPr>
          <w:rStyle w:val="StyleUnderline"/>
        </w:rPr>
        <w:t>scientifically dimensioned</w:t>
      </w:r>
      <w:r w:rsidRPr="00827B6C">
        <w:rPr>
          <w:sz w:val="16"/>
        </w:rPr>
        <w:t xml:space="preserve">. Once science provide initial results, the door for new questions is opened, new knowledge opportunities are offered, and the unstoppable temptation of following the trend creates a powerful research stream that orientates the future of our endeavors. The </w:t>
      </w:r>
      <w:r w:rsidRPr="00827B6C">
        <w:rPr>
          <w:rStyle w:val="StyleUnderline"/>
        </w:rPr>
        <w:t>case of antibiotic resistance</w:t>
      </w:r>
      <w:r w:rsidRPr="00827B6C">
        <w:rPr>
          <w:sz w:val="16"/>
        </w:rPr>
        <w:t xml:space="preserve"> </w:t>
      </w:r>
      <w:r w:rsidRPr="00827B6C">
        <w:rPr>
          <w:rStyle w:val="Emphasis"/>
        </w:rPr>
        <w:t>fits</w:t>
      </w:r>
      <w:r w:rsidRPr="00827B6C">
        <w:rPr>
          <w:sz w:val="16"/>
        </w:rPr>
        <w:t xml:space="preserve"> with </w:t>
      </w:r>
      <w:r w:rsidRPr="00827B6C">
        <w:rPr>
          <w:rStyle w:val="StyleUnderline"/>
        </w:rPr>
        <w:t>this view</w:t>
      </w:r>
      <w:r w:rsidRPr="00827B6C">
        <w:rPr>
          <w:sz w:val="16"/>
        </w:rPr>
        <w:t>. In this opinionated updated review, recapitulating a previous dissertation (Baquero 2016), we are examining the risks associated with antibiotic resistance in a critical way and trying to evaluate the dimension of the burden of resistance as a homeostatic reaction of the microbial world to the anthropogenic aggression resulting from the industrial production and medical (human, veterinary, agricultural medicine) use of antibiotics, which can affect the health of humanity.</w:t>
      </w:r>
    </w:p>
    <w:p w14:paraId="535B0308" w14:textId="77777777" w:rsidR="00827B6C" w:rsidRPr="00827B6C" w:rsidRDefault="00827B6C" w:rsidP="00827B6C">
      <w:pPr>
        <w:rPr>
          <w:sz w:val="16"/>
        </w:rPr>
      </w:pPr>
      <w:r w:rsidRPr="00827B6C">
        <w:rPr>
          <w:sz w:val="16"/>
        </w:rPr>
        <w:t>From ecstasy to fear</w:t>
      </w:r>
    </w:p>
    <w:p w14:paraId="659038F3" w14:textId="77777777" w:rsidR="00827B6C" w:rsidRPr="00827B6C" w:rsidRDefault="00827B6C" w:rsidP="00827B6C">
      <w:pPr>
        <w:rPr>
          <w:sz w:val="16"/>
        </w:rPr>
      </w:pPr>
      <w:r w:rsidRPr="00827B6C">
        <w:rPr>
          <w:sz w:val="16"/>
        </w:rPr>
        <w:t>Few events in the history of microbiology have had such a wide impact in collective appreciation of the society as the discovery and extended use of antibiotics in the successful treatment of infectious diseases. Bacterial diseases were the highest cause of human mortality before the 40 s, probably including complications of viral diseases, as in the 1918’s influenza pandemic (Klugman et al. 2009), and that following the “tragedy of tuberculosis” killing so many young and romantic people along the nineteenth century. Suddenly, antibiotics, the “miracle drugs” (Moore 1999), sharply reduced morbidity and mortality and certainly contributed (by reducing complications) to the progress of advanced surgery, from war surgery in the 1940s–1950s to organ transplantation, anti-cancer immunodepressive therapy, and in general intensive care facilities. All of this was perceived by the society at large as a spectacular achievement of microbiological and chemical research.</w:t>
      </w:r>
    </w:p>
    <w:p w14:paraId="68E5A375" w14:textId="77777777" w:rsidR="00827B6C" w:rsidRPr="00827B6C" w:rsidRDefault="00827B6C" w:rsidP="00827B6C">
      <w:pPr>
        <w:rPr>
          <w:sz w:val="16"/>
        </w:rPr>
      </w:pPr>
      <w:r w:rsidRPr="00827B6C">
        <w:rPr>
          <w:sz w:val="16"/>
        </w:rPr>
        <w:t xml:space="preserve">The discovery of antibiotic resistance appeared as a disturbing storm-cloud in this clear sky. However, the 1940–1980 period offered a continuous wealth of new antibiotics, with a crucial participation of Spain, even in later periods (Mochales 1994). Interestingly, such a </w:t>
      </w:r>
      <w:r w:rsidRPr="00827B6C">
        <w:rPr>
          <w:rStyle w:val="StyleUnderline"/>
        </w:rPr>
        <w:t xml:space="preserve">continuous </w:t>
      </w:r>
      <w:r w:rsidRPr="00D40F4E">
        <w:rPr>
          <w:rStyle w:val="StyleUnderline"/>
          <w:highlight w:val="cyan"/>
        </w:rPr>
        <w:t>progress</w:t>
      </w:r>
      <w:r w:rsidRPr="00827B6C">
        <w:rPr>
          <w:rStyle w:val="StyleUnderline"/>
        </w:rPr>
        <w:t xml:space="preserve"> in discovery was</w:t>
      </w:r>
      <w:r w:rsidRPr="00827B6C">
        <w:rPr>
          <w:sz w:val="16"/>
        </w:rPr>
        <w:t xml:space="preserve"> mostly </w:t>
      </w:r>
      <w:r w:rsidRPr="00D40F4E">
        <w:rPr>
          <w:rStyle w:val="StyleUnderline"/>
          <w:highlight w:val="cyan"/>
        </w:rPr>
        <w:t>fostered by</w:t>
      </w:r>
      <w:r w:rsidRPr="00827B6C">
        <w:rPr>
          <w:rStyle w:val="StyleUnderline"/>
        </w:rPr>
        <w:t xml:space="preserve"> the</w:t>
      </w:r>
      <w:r w:rsidRPr="00827B6C">
        <w:rPr>
          <w:sz w:val="16"/>
        </w:rPr>
        <w:t xml:space="preserve"> </w:t>
      </w:r>
      <w:r w:rsidRPr="00D40F4E">
        <w:rPr>
          <w:rStyle w:val="Emphasis"/>
          <w:highlight w:val="cyan"/>
        </w:rPr>
        <w:t>necessity</w:t>
      </w:r>
      <w:r w:rsidRPr="00D40F4E">
        <w:rPr>
          <w:sz w:val="16"/>
          <w:highlight w:val="cyan"/>
        </w:rPr>
        <w:t xml:space="preserve"> </w:t>
      </w:r>
      <w:r w:rsidRPr="00D40F4E">
        <w:rPr>
          <w:rStyle w:val="StyleUnderline"/>
          <w:highlight w:val="cyan"/>
        </w:rPr>
        <w:t>of</w:t>
      </w:r>
      <w:r w:rsidRPr="00D40F4E">
        <w:rPr>
          <w:sz w:val="16"/>
          <w:highlight w:val="cyan"/>
        </w:rPr>
        <w:t xml:space="preserve"> “</w:t>
      </w:r>
      <w:r w:rsidRPr="00D40F4E">
        <w:rPr>
          <w:rStyle w:val="Emphasis"/>
          <w:highlight w:val="cyan"/>
        </w:rPr>
        <w:t>fighting</w:t>
      </w:r>
      <w:r w:rsidRPr="00827B6C">
        <w:rPr>
          <w:sz w:val="16"/>
        </w:rPr>
        <w:t xml:space="preserve"> new </w:t>
      </w:r>
      <w:r w:rsidRPr="00827B6C">
        <w:rPr>
          <w:rStyle w:val="Emphasis"/>
        </w:rPr>
        <w:t xml:space="preserve">antibiotic </w:t>
      </w:r>
      <w:r w:rsidRPr="00D40F4E">
        <w:rPr>
          <w:rStyle w:val="Emphasis"/>
          <w:highlight w:val="cyan"/>
        </w:rPr>
        <w:t>resistances</w:t>
      </w:r>
      <w:r w:rsidRPr="00D40F4E">
        <w:rPr>
          <w:sz w:val="16"/>
          <w:highlight w:val="cyan"/>
        </w:rPr>
        <w:t xml:space="preserve">,” </w:t>
      </w:r>
      <w:r w:rsidRPr="00D40F4E">
        <w:rPr>
          <w:rStyle w:val="StyleUnderline"/>
          <w:highlight w:val="cyan"/>
        </w:rPr>
        <w:t>following</w:t>
      </w:r>
      <w:r w:rsidRPr="00827B6C">
        <w:rPr>
          <w:rStyle w:val="StyleUnderline"/>
        </w:rPr>
        <w:t xml:space="preserve"> a kind of</w:t>
      </w:r>
      <w:r w:rsidRPr="00827B6C">
        <w:rPr>
          <w:sz w:val="16"/>
        </w:rPr>
        <w:t xml:space="preserve"> </w:t>
      </w:r>
      <w:r w:rsidRPr="00D40F4E">
        <w:rPr>
          <w:rStyle w:val="Emphasis"/>
          <w:highlight w:val="cyan"/>
        </w:rPr>
        <w:t>Red Queen dynamics</w:t>
      </w:r>
      <w:r w:rsidRPr="00827B6C">
        <w:rPr>
          <w:sz w:val="16"/>
        </w:rPr>
        <w:t xml:space="preserve">, </w:t>
      </w:r>
      <w:r w:rsidRPr="00827B6C">
        <w:rPr>
          <w:rStyle w:val="StyleUnderline"/>
        </w:rPr>
        <w:t>where</w:t>
      </w:r>
      <w:r w:rsidRPr="00827B6C">
        <w:rPr>
          <w:sz w:val="16"/>
        </w:rPr>
        <w:t xml:space="preserve"> the </w:t>
      </w:r>
      <w:r w:rsidRPr="00827B6C">
        <w:rPr>
          <w:rStyle w:val="StyleUnderline"/>
        </w:rPr>
        <w:t>new discoveries</w:t>
      </w:r>
      <w:r w:rsidRPr="00827B6C">
        <w:rPr>
          <w:sz w:val="16"/>
        </w:rPr>
        <w:t xml:space="preserve"> </w:t>
      </w:r>
      <w:r w:rsidRPr="00827B6C">
        <w:rPr>
          <w:rStyle w:val="Emphasis"/>
        </w:rPr>
        <w:t>compensated</w:t>
      </w:r>
      <w:r w:rsidRPr="00827B6C">
        <w:rPr>
          <w:sz w:val="16"/>
        </w:rPr>
        <w:t xml:space="preserve"> </w:t>
      </w:r>
      <w:r w:rsidRPr="00827B6C">
        <w:rPr>
          <w:rStyle w:val="StyleUnderline"/>
        </w:rPr>
        <w:t>for the emergence of new resistances in bacterial pathogens</w:t>
      </w:r>
      <w:r w:rsidRPr="00827B6C">
        <w:rPr>
          <w:sz w:val="16"/>
        </w:rPr>
        <w:t xml:space="preserve">. There is no doubt that </w:t>
      </w:r>
      <w:r w:rsidRPr="00827B6C">
        <w:rPr>
          <w:rStyle w:val="StyleUnderline"/>
        </w:rPr>
        <w:t>the</w:t>
      </w:r>
      <w:r w:rsidRPr="00827B6C">
        <w:rPr>
          <w:sz w:val="16"/>
        </w:rPr>
        <w:t xml:space="preserve"> </w:t>
      </w:r>
      <w:r w:rsidRPr="00D40F4E">
        <w:rPr>
          <w:rStyle w:val="Emphasis"/>
          <w:highlight w:val="cyan"/>
        </w:rPr>
        <w:t>marketing</w:t>
      </w:r>
      <w:r w:rsidRPr="00827B6C">
        <w:rPr>
          <w:sz w:val="16"/>
        </w:rPr>
        <w:t xml:space="preserve"> </w:t>
      </w:r>
      <w:r w:rsidRPr="00827B6C">
        <w:rPr>
          <w:rStyle w:val="StyleUnderline"/>
        </w:rPr>
        <w:t xml:space="preserve">activities </w:t>
      </w:r>
      <w:r w:rsidRPr="00D40F4E">
        <w:rPr>
          <w:rStyle w:val="StyleUnderline"/>
          <w:highlight w:val="cyan"/>
        </w:rPr>
        <w:t>of pharma companies contributed to</w:t>
      </w:r>
      <w:r w:rsidRPr="00827B6C">
        <w:rPr>
          <w:rStyle w:val="StyleUnderline"/>
        </w:rPr>
        <w:t xml:space="preserve"> a</w:t>
      </w:r>
      <w:r w:rsidRPr="00827B6C">
        <w:rPr>
          <w:sz w:val="16"/>
        </w:rPr>
        <w:t xml:space="preserve"> “</w:t>
      </w:r>
      <w:r w:rsidRPr="00D40F4E">
        <w:rPr>
          <w:rStyle w:val="Emphasis"/>
          <w:highlight w:val="cyan"/>
        </w:rPr>
        <w:t>replacement dynamics</w:t>
      </w:r>
      <w:r w:rsidRPr="00827B6C">
        <w:rPr>
          <w:sz w:val="16"/>
        </w:rPr>
        <w:t xml:space="preserve">” </w:t>
      </w:r>
      <w:r w:rsidRPr="00827B6C">
        <w:rPr>
          <w:rStyle w:val="StyleUnderline"/>
        </w:rPr>
        <w:t>to outcompete “older” drugs</w:t>
      </w:r>
      <w:r w:rsidRPr="00827B6C">
        <w:rPr>
          <w:sz w:val="16"/>
        </w:rPr>
        <w:t xml:space="preserve"> that could become inactive because of resistance. This strategy has strongly influenced the notion of “the unbearable threat of resistance,” and in fact many international surveys on antibiotic resistance in the world were financed by pharma companies, mostly in order to demonstrate the “superiority” of their new drugs over the old ones, but also providing an extremely useful body of knowledge on the epidemiology and ecology of antibiotic resistance. In parallel, the antibiotic “replacement strategy” was also boosted by launching less-toxic drugs, sometimes overstating few and transient, or controllable, toxic events of the “older” ones.</w:t>
      </w:r>
    </w:p>
    <w:p w14:paraId="4CBCAFE5" w14:textId="77777777" w:rsidR="00827B6C" w:rsidRPr="00827B6C" w:rsidRDefault="00827B6C" w:rsidP="00827B6C">
      <w:pPr>
        <w:rPr>
          <w:sz w:val="12"/>
          <w:szCs w:val="12"/>
        </w:rPr>
      </w:pPr>
      <w:r w:rsidRPr="00827B6C">
        <w:rPr>
          <w:sz w:val="12"/>
          <w:szCs w:val="12"/>
        </w:rPr>
        <w:t>From the mid-1980s of the past century, the rhythm of discovery of novel antibiotics was gradually slowing, in part due to pharma investments being directed mostly to other drugs either much more expensive (as anticancer drugs) or prescribed for life (as anti-hypertensive, anti-cholesterolemic). Note that implicitly this indicates that most infections could be successfully treated in practice with the current antibiotic armamentarium, and the demand for new miracle anti-infectives had been weakened. However, the fear of a catastrophic return to all the horrors of a pre-antibiotic era has not only been maintained but has significantly increased, and all national and international organizations, including the WHO, situate antibiotic resistance among the top risks for public health (World Health Organization 2019); ad-hoc public–private research organizations have been created by the European Union, as ENABLE, within the IMI initiative, to stimulate research for new anti-infectives active on multi-resistant (“bad-bugs”) pathogens (Kostyanev et al. 2016).</w:t>
      </w:r>
    </w:p>
    <w:p w14:paraId="7DB4CFB6" w14:textId="77777777" w:rsidR="00827B6C" w:rsidRPr="00827B6C" w:rsidRDefault="00827B6C" w:rsidP="00827B6C">
      <w:pPr>
        <w:rPr>
          <w:sz w:val="12"/>
          <w:szCs w:val="12"/>
        </w:rPr>
      </w:pPr>
      <w:r w:rsidRPr="00827B6C">
        <w:rPr>
          <w:sz w:val="12"/>
          <w:szCs w:val="12"/>
        </w:rPr>
        <w:t>Antibiotic resistance in the society of fear</w:t>
      </w:r>
    </w:p>
    <w:p w14:paraId="1C916C0F" w14:textId="77777777" w:rsidR="00827B6C" w:rsidRPr="00827B6C" w:rsidRDefault="00827B6C" w:rsidP="00827B6C">
      <w:pPr>
        <w:rPr>
          <w:sz w:val="12"/>
          <w:szCs w:val="12"/>
        </w:rPr>
      </w:pPr>
      <w:r w:rsidRPr="00827B6C">
        <w:rPr>
          <w:sz w:val="12"/>
          <w:szCs w:val="12"/>
        </w:rPr>
        <w:t>In modern Western countries, in our developed world, a world of wonders, there is a dominant “culture of fear” which takes the form of the Alexis de Tocqueville (1805–1859) paradox: “plus tout va bien, plus on a peur” or “the better things are, the more fear we have.” Frank Furedi argues that most societal perceptions of risk, controversies over health, the environment, and technology have little to do with science or empirical evidence but are essentially shaped by cultural assumptions about human vulnerability, a kind of “kidulthood” of our society (Furedi 2007). Certainly, such a “kidulthood” favors the general manipulation of the society, either promising unfeasible “miracle” solutions or unnecessarily scaring our hopes of progress. The “threat” of antibiotic resistance is inserted in this global feeling of fear.</w:t>
      </w:r>
    </w:p>
    <w:p w14:paraId="11EB4781" w14:textId="77777777" w:rsidR="00827B6C" w:rsidRPr="00827B6C" w:rsidRDefault="00827B6C" w:rsidP="00827B6C">
      <w:pPr>
        <w:rPr>
          <w:sz w:val="12"/>
          <w:szCs w:val="12"/>
        </w:rPr>
      </w:pPr>
      <w:r w:rsidRPr="00827B6C">
        <w:rPr>
          <w:sz w:val="12"/>
          <w:szCs w:val="12"/>
        </w:rPr>
        <w:t xml:space="preserve">Of course, fear produces unwanted secondary effects. First, fear, as a cultural construct, tends to fix as proved the worse expectations. Second, it establishes a false equivalence, a fallacy, identifying situations to which we are scared of and those that are really dangerous. Third, the maintenance of a continuous fear without obvious solutions discredits scientific efforts; we have been speaking for too long (decades) about the urgent need to solve the problem of antibiotic resistance. Fourth, as a thought derived from the former, fear might convince us that “we are at the mercy of nature,” a deleterious thought for the societal appreciation of science. Fifth, and as suggested before, fear might </w:t>
      </w:r>
      <w:r w:rsidRPr="00827B6C">
        <w:rPr>
          <w:sz w:val="12"/>
          <w:szCs w:val="12"/>
        </w:rPr>
        <w:lastRenderedPageBreak/>
        <w:t>be promoted, sustained, and exploited by interested parties, in the words (the parenthesis is mine) of one of my closest friends, “antibiotic resistance was a great career (and business) opportunity” (Levin 2017).</w:t>
      </w:r>
    </w:p>
    <w:p w14:paraId="0A22E15B" w14:textId="77777777" w:rsidR="00827B6C" w:rsidRPr="00827B6C" w:rsidRDefault="00827B6C" w:rsidP="00827B6C">
      <w:pPr>
        <w:rPr>
          <w:sz w:val="12"/>
          <w:szCs w:val="12"/>
        </w:rPr>
      </w:pPr>
      <w:r w:rsidRPr="00827B6C">
        <w:rPr>
          <w:sz w:val="12"/>
          <w:szCs w:val="12"/>
        </w:rPr>
        <w:t>Fear has also positive aspects. First, it fosters the rapid analysis and counteractive responses of humans to confront microbial menaces, as occurred with AIDS, or currently with COVID-19 pandemics, but certainly it also contributed to open the golden age of antibiotic discovery. As early as in 1954, the British physician Lindsey W. Batten (1889–1981) declared: “We may come to the end of antibiotics. We may run clean out of effective ammunition, and then how the bacteria and moulds will lord it.” Second, the known interaction between emotion and creativity (Averill 2000) stimulates motivation and innovation in science. Third, fear improves social and organizational cooperation, and certainly fear to antibiotic resistance has significantly contributed to the interaction of scientists all around the world. Fourth, fear raises our awareness not to stop progress in any sense for the profit of a single humanity.</w:t>
      </w:r>
    </w:p>
    <w:p w14:paraId="772C0A17" w14:textId="77777777" w:rsidR="00827B6C" w:rsidRPr="00827B6C" w:rsidRDefault="00827B6C" w:rsidP="00827B6C">
      <w:pPr>
        <w:rPr>
          <w:sz w:val="12"/>
          <w:szCs w:val="12"/>
        </w:rPr>
      </w:pPr>
      <w:r w:rsidRPr="00827B6C">
        <w:rPr>
          <w:sz w:val="12"/>
          <w:szCs w:val="12"/>
        </w:rPr>
        <w:t>The apocalyptic landscape and the problem of public communication</w:t>
      </w:r>
    </w:p>
    <w:p w14:paraId="6F8C10BC" w14:textId="77777777" w:rsidR="00827B6C" w:rsidRPr="00827B6C" w:rsidRDefault="00827B6C" w:rsidP="00827B6C">
      <w:pPr>
        <w:rPr>
          <w:sz w:val="16"/>
        </w:rPr>
      </w:pPr>
      <w:r w:rsidRPr="00D40F4E">
        <w:rPr>
          <w:rStyle w:val="StyleUnderline"/>
          <w:highlight w:val="cyan"/>
        </w:rPr>
        <w:t>Fear</w:t>
      </w:r>
      <w:r w:rsidRPr="00827B6C">
        <w:rPr>
          <w:rStyle w:val="StyleUnderline"/>
        </w:rPr>
        <w:t xml:space="preserve"> in antibiotic resistance has been</w:t>
      </w:r>
      <w:r w:rsidRPr="00827B6C">
        <w:rPr>
          <w:sz w:val="16"/>
        </w:rPr>
        <w:t xml:space="preserve"> </w:t>
      </w:r>
      <w:r w:rsidRPr="00D40F4E">
        <w:rPr>
          <w:rStyle w:val="Emphasis"/>
          <w:highlight w:val="cyan"/>
        </w:rPr>
        <w:t>amplified</w:t>
      </w:r>
      <w:r w:rsidRPr="00D40F4E">
        <w:rPr>
          <w:sz w:val="16"/>
          <w:highlight w:val="cyan"/>
        </w:rPr>
        <w:t xml:space="preserve"> </w:t>
      </w:r>
      <w:r w:rsidRPr="00D40F4E">
        <w:rPr>
          <w:rStyle w:val="StyleUnderline"/>
          <w:highlight w:val="cyan"/>
        </w:rPr>
        <w:t>by</w:t>
      </w:r>
      <w:r w:rsidRPr="00827B6C">
        <w:rPr>
          <w:sz w:val="16"/>
        </w:rPr>
        <w:t xml:space="preserve"> the news in </w:t>
      </w:r>
      <w:r w:rsidRPr="00827B6C">
        <w:rPr>
          <w:rStyle w:val="StyleUnderline"/>
        </w:rPr>
        <w:t xml:space="preserve">the </w:t>
      </w:r>
      <w:r w:rsidRPr="00D40F4E">
        <w:rPr>
          <w:rStyle w:val="StyleUnderline"/>
          <w:highlight w:val="cyan"/>
        </w:rPr>
        <w:t>media</w:t>
      </w:r>
      <w:r w:rsidRPr="00827B6C">
        <w:rPr>
          <w:sz w:val="16"/>
        </w:rPr>
        <w:t xml:space="preserve">, worldwide </w:t>
      </w:r>
      <w:r w:rsidRPr="00827B6C">
        <w:rPr>
          <w:rStyle w:val="StyleUnderline"/>
        </w:rPr>
        <w:t>known as</w:t>
      </w:r>
      <w:r w:rsidRPr="00827B6C">
        <w:rPr>
          <w:sz w:val="16"/>
        </w:rPr>
        <w:t xml:space="preserve"> </w:t>
      </w:r>
      <w:r w:rsidRPr="00827B6C">
        <w:rPr>
          <w:rStyle w:val="Emphasis"/>
        </w:rPr>
        <w:t>passionate</w:t>
      </w:r>
      <w:r w:rsidRPr="00827B6C">
        <w:rPr>
          <w:sz w:val="16"/>
        </w:rPr>
        <w:t xml:space="preserve"> </w:t>
      </w:r>
      <w:r w:rsidRPr="00827B6C">
        <w:rPr>
          <w:rStyle w:val="StyleUnderline"/>
        </w:rPr>
        <w:t>apocalyptic lovers</w:t>
      </w:r>
      <w:r w:rsidRPr="00827B6C">
        <w:rPr>
          <w:sz w:val="16"/>
        </w:rPr>
        <w:t xml:space="preserve">. An indicative random selection of press titles is: “Antibiotic apocalypse: doctors sound alarm over drug resistance (The Guardian), “Antibiotic apocalypse warning” (BBC News Health), “Antibiotic resistance could be much worse than EBOLA” (Yorkshire Post). But </w:t>
      </w:r>
      <w:r w:rsidRPr="00827B6C">
        <w:rPr>
          <w:rStyle w:val="StyleUnderline"/>
        </w:rPr>
        <w:t>not</w:t>
      </w:r>
      <w:r w:rsidRPr="00827B6C">
        <w:rPr>
          <w:sz w:val="16"/>
        </w:rPr>
        <w:t xml:space="preserve"> </w:t>
      </w:r>
      <w:r w:rsidRPr="00827B6C">
        <w:rPr>
          <w:rStyle w:val="Emphasis"/>
        </w:rPr>
        <w:t>only</w:t>
      </w:r>
      <w:r w:rsidRPr="00827B6C">
        <w:rPr>
          <w:sz w:val="16"/>
        </w:rPr>
        <w:t xml:space="preserve"> </w:t>
      </w:r>
      <w:r w:rsidRPr="00827B6C">
        <w:rPr>
          <w:rStyle w:val="StyleUnderline"/>
        </w:rPr>
        <w:t xml:space="preserve">the media, </w:t>
      </w:r>
      <w:r w:rsidRPr="00D40F4E">
        <w:rPr>
          <w:rStyle w:val="StyleUnderline"/>
          <w:highlight w:val="cyan"/>
        </w:rPr>
        <w:t>also</w:t>
      </w:r>
      <w:r w:rsidRPr="00827B6C">
        <w:rPr>
          <w:sz w:val="16"/>
        </w:rPr>
        <w:t xml:space="preserve"> </w:t>
      </w:r>
      <w:r w:rsidRPr="00827B6C">
        <w:rPr>
          <w:rStyle w:val="Emphasis"/>
        </w:rPr>
        <w:t xml:space="preserve">serious </w:t>
      </w:r>
      <w:r w:rsidRPr="00D40F4E">
        <w:rPr>
          <w:rStyle w:val="Emphasis"/>
          <w:highlight w:val="cyan"/>
        </w:rPr>
        <w:t>institutions</w:t>
      </w:r>
      <w:r w:rsidRPr="00D40F4E">
        <w:rPr>
          <w:sz w:val="16"/>
          <w:highlight w:val="cyan"/>
        </w:rPr>
        <w:t xml:space="preserve"> </w:t>
      </w:r>
      <w:r w:rsidRPr="00D40F4E">
        <w:rPr>
          <w:rStyle w:val="StyleUnderline"/>
          <w:highlight w:val="cyan"/>
        </w:rPr>
        <w:t>and</w:t>
      </w:r>
      <w:r w:rsidRPr="00D40F4E">
        <w:rPr>
          <w:sz w:val="16"/>
          <w:highlight w:val="cyan"/>
        </w:rPr>
        <w:t xml:space="preserve"> </w:t>
      </w:r>
      <w:r w:rsidRPr="00D40F4E">
        <w:rPr>
          <w:rStyle w:val="Emphasis"/>
          <w:highlight w:val="cyan"/>
        </w:rPr>
        <w:t>journals</w:t>
      </w:r>
      <w:r w:rsidRPr="00827B6C">
        <w:rPr>
          <w:sz w:val="16"/>
        </w:rPr>
        <w:t>: “Return to a pre-antibiotic era?” (The World Academy of Sciences), “A return to the pre-antimicrobial era? (</w:t>
      </w:r>
      <w:r w:rsidRPr="00827B6C">
        <w:rPr>
          <w:i/>
          <w:iCs/>
          <w:sz w:val="16"/>
        </w:rPr>
        <w:t>Science</w:t>
      </w:r>
      <w:r w:rsidRPr="00827B6C">
        <w:rPr>
          <w:sz w:val="16"/>
        </w:rPr>
        <w:t xml:space="preserve">). “War against superbugs” is a metaphor also forming part of this catastrophe discourse, which has been analyzed both in its rhetorical form, and in the implicit political, and professional function (Nerlich 2009). </w:t>
      </w:r>
      <w:r w:rsidRPr="00D40F4E">
        <w:rPr>
          <w:rStyle w:val="Emphasis"/>
          <w:highlight w:val="cyan"/>
        </w:rPr>
        <w:t>Metaphors</w:t>
      </w:r>
      <w:r w:rsidRPr="00827B6C">
        <w:rPr>
          <w:sz w:val="16"/>
        </w:rPr>
        <w:t xml:space="preserve"> used by the media </w:t>
      </w:r>
      <w:r w:rsidRPr="00827B6C">
        <w:rPr>
          <w:rStyle w:val="StyleUnderline"/>
        </w:rPr>
        <w:t>are</w:t>
      </w:r>
      <w:r w:rsidRPr="00827B6C">
        <w:rPr>
          <w:sz w:val="16"/>
        </w:rPr>
        <w:t xml:space="preserve"> </w:t>
      </w:r>
      <w:r w:rsidRPr="00D40F4E">
        <w:rPr>
          <w:rStyle w:val="Emphasis"/>
          <w:highlight w:val="cyan"/>
        </w:rPr>
        <w:t>easily understood</w:t>
      </w:r>
      <w:r w:rsidRPr="00D40F4E">
        <w:rPr>
          <w:sz w:val="16"/>
          <w:highlight w:val="cyan"/>
        </w:rPr>
        <w:t xml:space="preserve">, </w:t>
      </w:r>
      <w:r w:rsidRPr="00D40F4E">
        <w:rPr>
          <w:rStyle w:val="StyleUnderline"/>
          <w:highlight w:val="cyan"/>
        </w:rPr>
        <w:t>but</w:t>
      </w:r>
      <w:r w:rsidRPr="00827B6C">
        <w:rPr>
          <w:rStyle w:val="StyleUnderline"/>
        </w:rPr>
        <w:t xml:space="preserve"> the resulting </w:t>
      </w:r>
      <w:r w:rsidRPr="00D40F4E">
        <w:rPr>
          <w:rStyle w:val="StyleUnderline"/>
          <w:highlight w:val="cyan"/>
        </w:rPr>
        <w:t>understanding can be</w:t>
      </w:r>
      <w:r w:rsidRPr="00D40F4E">
        <w:rPr>
          <w:sz w:val="16"/>
          <w:highlight w:val="cyan"/>
        </w:rPr>
        <w:t xml:space="preserve"> </w:t>
      </w:r>
      <w:r w:rsidRPr="00D40F4E">
        <w:rPr>
          <w:rStyle w:val="Emphasis"/>
          <w:highlight w:val="cyan"/>
        </w:rPr>
        <w:t>deeply biased</w:t>
      </w:r>
      <w:r w:rsidRPr="00827B6C">
        <w:rPr>
          <w:sz w:val="16"/>
        </w:rPr>
        <w:t xml:space="preserve"> (Brossard 2013). Scientific communication is frequently obliged to a distortive simplification (Ortín and Uranga 2021), which in alliance with our innate human attraction for tragedy produce apocalyptic mental “monsters” (Francisco de Goya </w:t>
      </w:r>
      <w:r w:rsidRPr="00827B6C">
        <w:rPr>
          <w:i/>
          <w:iCs/>
          <w:sz w:val="16"/>
        </w:rPr>
        <w:t>dixit</w:t>
      </w:r>
      <w:r w:rsidRPr="00827B6C">
        <w:rPr>
          <w:sz w:val="16"/>
        </w:rPr>
        <w:t>).</w:t>
      </w:r>
    </w:p>
    <w:p w14:paraId="6B6AEA37" w14:textId="77777777" w:rsidR="00827B6C" w:rsidRPr="00827B6C" w:rsidRDefault="00827B6C" w:rsidP="00827B6C">
      <w:pPr>
        <w:rPr>
          <w:sz w:val="16"/>
        </w:rPr>
      </w:pPr>
      <w:r w:rsidRPr="00827B6C">
        <w:rPr>
          <w:sz w:val="16"/>
        </w:rPr>
        <w:t>The biased contribution of susceptibility testing, etiological attribution, and metagenomics</w:t>
      </w:r>
    </w:p>
    <w:p w14:paraId="7FA82BCC" w14:textId="77777777" w:rsidR="00827B6C" w:rsidRPr="00827B6C" w:rsidRDefault="00827B6C" w:rsidP="00827B6C">
      <w:pPr>
        <w:rPr>
          <w:sz w:val="16"/>
        </w:rPr>
      </w:pPr>
      <w:r w:rsidRPr="00827B6C">
        <w:rPr>
          <w:sz w:val="16"/>
        </w:rPr>
        <w:t xml:space="preserve">A main </w:t>
      </w:r>
      <w:r w:rsidRPr="00D40F4E">
        <w:rPr>
          <w:rStyle w:val="StyleUnderline"/>
          <w:highlight w:val="cyan"/>
        </w:rPr>
        <w:t>problem</w:t>
      </w:r>
      <w:r w:rsidRPr="00827B6C">
        <w:rPr>
          <w:sz w:val="16"/>
        </w:rPr>
        <w:t xml:space="preserve"> for the objective estimation of the consequences of a biological phenomenon </w:t>
      </w:r>
      <w:r w:rsidRPr="00D40F4E">
        <w:rPr>
          <w:rStyle w:val="StyleUnderline"/>
          <w:highlight w:val="cyan"/>
        </w:rPr>
        <w:t>is</w:t>
      </w:r>
      <w:r w:rsidRPr="00827B6C">
        <w:rPr>
          <w:rStyle w:val="StyleUnderline"/>
        </w:rPr>
        <w:t xml:space="preserve"> the</w:t>
      </w:r>
      <w:r w:rsidRPr="00827B6C">
        <w:rPr>
          <w:sz w:val="16"/>
        </w:rPr>
        <w:t xml:space="preserve"> </w:t>
      </w:r>
      <w:r w:rsidRPr="00D40F4E">
        <w:rPr>
          <w:rStyle w:val="Emphasis"/>
          <w:highlight w:val="cyan"/>
        </w:rPr>
        <w:t>accurateness</w:t>
      </w:r>
      <w:r w:rsidRPr="00827B6C">
        <w:rPr>
          <w:sz w:val="16"/>
        </w:rPr>
        <w:t xml:space="preserve"> </w:t>
      </w:r>
      <w:r w:rsidRPr="00827B6C">
        <w:rPr>
          <w:rStyle w:val="StyleUnderline"/>
        </w:rPr>
        <w:t>of the methods measuring the</w:t>
      </w:r>
      <w:r w:rsidRPr="00827B6C">
        <w:rPr>
          <w:sz w:val="16"/>
        </w:rPr>
        <w:t xml:space="preserve"> </w:t>
      </w:r>
      <w:r w:rsidRPr="00827B6C">
        <w:rPr>
          <w:rStyle w:val="Emphasis"/>
        </w:rPr>
        <w:t>biological parameters</w:t>
      </w:r>
      <w:r w:rsidRPr="00827B6C">
        <w:rPr>
          <w:sz w:val="16"/>
        </w:rPr>
        <w:t xml:space="preserve"> </w:t>
      </w:r>
      <w:r w:rsidRPr="00827B6C">
        <w:rPr>
          <w:rStyle w:val="StyleUnderline"/>
        </w:rPr>
        <w:t>and</w:t>
      </w:r>
      <w:r w:rsidRPr="00827B6C">
        <w:rPr>
          <w:sz w:val="16"/>
        </w:rPr>
        <w:t xml:space="preserve"> </w:t>
      </w:r>
      <w:r w:rsidRPr="00827B6C">
        <w:rPr>
          <w:rStyle w:val="Emphasis"/>
        </w:rPr>
        <w:t>criteria</w:t>
      </w:r>
      <w:r w:rsidRPr="00827B6C">
        <w:rPr>
          <w:sz w:val="16"/>
        </w:rPr>
        <w:t xml:space="preserve"> </w:t>
      </w:r>
      <w:r w:rsidRPr="00827B6C">
        <w:rPr>
          <w:rStyle w:val="StyleUnderline"/>
        </w:rPr>
        <w:t>used to define</w:t>
      </w:r>
      <w:r w:rsidRPr="00827B6C">
        <w:rPr>
          <w:sz w:val="16"/>
        </w:rPr>
        <w:t xml:space="preserve"> the </w:t>
      </w:r>
      <w:r w:rsidRPr="00827B6C">
        <w:rPr>
          <w:rStyle w:val="StyleUnderline"/>
        </w:rPr>
        <w:t>qualities of the system</w:t>
      </w:r>
      <w:r w:rsidRPr="00827B6C">
        <w:rPr>
          <w:sz w:val="16"/>
        </w:rPr>
        <w:t xml:space="preserve">. Clearly, </w:t>
      </w:r>
      <w:r w:rsidRPr="00827B6C">
        <w:rPr>
          <w:rStyle w:val="StyleUnderline"/>
        </w:rPr>
        <w:t xml:space="preserve">the </w:t>
      </w:r>
      <w:r w:rsidRPr="00D40F4E">
        <w:rPr>
          <w:rStyle w:val="StyleUnderline"/>
          <w:highlight w:val="cyan"/>
        </w:rPr>
        <w:t>burden</w:t>
      </w:r>
      <w:r w:rsidRPr="00827B6C">
        <w:rPr>
          <w:sz w:val="16"/>
        </w:rPr>
        <w:t xml:space="preserve"> of antibiotic resistance </w:t>
      </w:r>
      <w:r w:rsidRPr="00827B6C">
        <w:rPr>
          <w:rStyle w:val="StyleUnderline"/>
        </w:rPr>
        <w:t>is estimated according to</w:t>
      </w:r>
      <w:r w:rsidRPr="00827B6C">
        <w:rPr>
          <w:sz w:val="16"/>
        </w:rPr>
        <w:t xml:space="preserve"> the definition of “</w:t>
      </w:r>
      <w:r w:rsidRPr="00827B6C">
        <w:rPr>
          <w:rStyle w:val="Emphasis"/>
        </w:rPr>
        <w:t>resistance</w:t>
      </w:r>
      <w:r w:rsidRPr="00827B6C">
        <w:rPr>
          <w:sz w:val="16"/>
        </w:rPr>
        <w:t xml:space="preserve">”. In vitro susceptibility </w:t>
      </w:r>
      <w:r w:rsidRPr="00827B6C">
        <w:rPr>
          <w:rStyle w:val="StyleUnderline"/>
        </w:rPr>
        <w:t xml:space="preserve">testing </w:t>
      </w:r>
      <w:r w:rsidRPr="00D40F4E">
        <w:rPr>
          <w:rStyle w:val="StyleUnderline"/>
          <w:highlight w:val="cyan"/>
        </w:rPr>
        <w:t>provides</w:t>
      </w:r>
      <w:r w:rsidRPr="00D40F4E">
        <w:rPr>
          <w:sz w:val="16"/>
          <w:highlight w:val="cyan"/>
        </w:rPr>
        <w:t xml:space="preserve"> “</w:t>
      </w:r>
      <w:r w:rsidRPr="00D40F4E">
        <w:rPr>
          <w:rStyle w:val="Emphasis"/>
          <w:highlight w:val="cyan"/>
        </w:rPr>
        <w:t>minimal</w:t>
      </w:r>
      <w:r w:rsidRPr="00827B6C">
        <w:rPr>
          <w:sz w:val="16"/>
        </w:rPr>
        <w:t xml:space="preserve"> inhibitory </w:t>
      </w:r>
      <w:r w:rsidRPr="00D40F4E">
        <w:rPr>
          <w:rStyle w:val="StyleUnderline"/>
          <w:highlight w:val="cyan"/>
        </w:rPr>
        <w:t>concentrations</w:t>
      </w:r>
      <w:r w:rsidRPr="00827B6C">
        <w:rPr>
          <w:sz w:val="16"/>
        </w:rPr>
        <w:t xml:space="preserve">” (MICs), that, in practice, have been frequently taken as the single parameter for classifying a bacterial isolate into the “resistant” category. If the MIC is over a critical breakpoint, the organism is resistant. Therefore, the lower breakpoint, the higher the proportion of resistant strains in the species, and the feeling of “untreatable” bug. Of course, the advantage of establishing low breakpoints is to detect “first mutational steps” in the evolution of resistance, eventually preventing clinical resistance (Baquero 2001). But </w:t>
      </w:r>
      <w:r w:rsidRPr="00827B6C">
        <w:rPr>
          <w:rStyle w:val="StyleUnderline"/>
        </w:rPr>
        <w:t>tagging</w:t>
      </w:r>
      <w:r w:rsidRPr="00827B6C">
        <w:rPr>
          <w:sz w:val="16"/>
        </w:rPr>
        <w:t xml:space="preserve"> such </w:t>
      </w:r>
      <w:r w:rsidRPr="00827B6C">
        <w:rPr>
          <w:rStyle w:val="StyleUnderline"/>
        </w:rPr>
        <w:t>strains as</w:t>
      </w:r>
      <w:r w:rsidRPr="00827B6C">
        <w:rPr>
          <w:sz w:val="16"/>
        </w:rPr>
        <w:t xml:space="preserve"> </w:t>
      </w:r>
      <w:r w:rsidRPr="00827B6C">
        <w:rPr>
          <w:rStyle w:val="Emphasis"/>
        </w:rPr>
        <w:t>resistant</w:t>
      </w:r>
      <w:r w:rsidRPr="00827B6C">
        <w:rPr>
          <w:sz w:val="16"/>
        </w:rPr>
        <w:t xml:space="preserve"> ones </w:t>
      </w:r>
      <w:r w:rsidRPr="00827B6C">
        <w:rPr>
          <w:rStyle w:val="StyleUnderline"/>
        </w:rPr>
        <w:t xml:space="preserve">might </w:t>
      </w:r>
      <w:r w:rsidRPr="00D40F4E">
        <w:rPr>
          <w:rStyle w:val="StyleUnderline"/>
          <w:highlight w:val="cyan"/>
        </w:rPr>
        <w:t>have</w:t>
      </w:r>
      <w:r w:rsidRPr="00D40F4E">
        <w:rPr>
          <w:sz w:val="16"/>
          <w:highlight w:val="cyan"/>
        </w:rPr>
        <w:t xml:space="preserve"> </w:t>
      </w:r>
      <w:r w:rsidRPr="00D40F4E">
        <w:rPr>
          <w:rStyle w:val="Emphasis"/>
          <w:highlight w:val="cyan"/>
        </w:rPr>
        <w:t>perverse consequences</w:t>
      </w:r>
      <w:r w:rsidRPr="00827B6C">
        <w:rPr>
          <w:sz w:val="16"/>
        </w:rPr>
        <w:t xml:space="preserve"> </w:t>
      </w:r>
      <w:r w:rsidRPr="00827B6C">
        <w:rPr>
          <w:rStyle w:val="StyleUnderline"/>
        </w:rPr>
        <w:t>in the treatment of infections</w:t>
      </w:r>
      <w:r w:rsidRPr="00827B6C">
        <w:rPr>
          <w:sz w:val="16"/>
        </w:rPr>
        <w:t xml:space="preserve">. In most cases </w:t>
      </w:r>
      <w:r w:rsidRPr="00827B6C">
        <w:rPr>
          <w:rStyle w:val="StyleUnderline"/>
        </w:rPr>
        <w:t>infections caused by</w:t>
      </w:r>
      <w:r w:rsidRPr="00827B6C">
        <w:rPr>
          <w:sz w:val="16"/>
        </w:rPr>
        <w:t xml:space="preserve"> </w:t>
      </w:r>
      <w:r w:rsidRPr="00827B6C">
        <w:rPr>
          <w:rStyle w:val="Emphasis"/>
        </w:rPr>
        <w:t>low-level resistant</w:t>
      </w:r>
      <w:r w:rsidRPr="00827B6C">
        <w:rPr>
          <w:sz w:val="16"/>
        </w:rPr>
        <w:t xml:space="preserve"> </w:t>
      </w:r>
      <w:r w:rsidRPr="00827B6C">
        <w:rPr>
          <w:rStyle w:val="StyleUnderline"/>
        </w:rPr>
        <w:t>bacteria can be successfully treated</w:t>
      </w:r>
      <w:r w:rsidRPr="00827B6C">
        <w:rPr>
          <w:sz w:val="16"/>
        </w:rPr>
        <w:t xml:space="preserve"> with the antibiotic-in-case, and that obliged the international susceptibility testing agencies to “raise the breakpoint” to allow the use of the drug; typically, that has occurred for penicillins in </w:t>
      </w:r>
      <w:r w:rsidRPr="00827B6C">
        <w:rPr>
          <w:i/>
          <w:iCs/>
          <w:sz w:val="16"/>
        </w:rPr>
        <w:t>Streptococcus pneumoniae</w:t>
      </w:r>
      <w:r w:rsidRPr="00827B6C">
        <w:rPr>
          <w:sz w:val="16"/>
        </w:rPr>
        <w:t xml:space="preserve"> with PBP mutations, or for carbapenems in </w:t>
      </w:r>
      <w:r w:rsidRPr="00827B6C">
        <w:rPr>
          <w:i/>
          <w:iCs/>
          <w:sz w:val="16"/>
        </w:rPr>
        <w:t>Escherichia coli</w:t>
      </w:r>
      <w:r w:rsidRPr="00827B6C">
        <w:rPr>
          <w:sz w:val="16"/>
        </w:rPr>
        <w:t xml:space="preserve"> harboring carbapenemases.</w:t>
      </w:r>
    </w:p>
    <w:p w14:paraId="71A53FFF" w14:textId="77777777" w:rsidR="00827B6C" w:rsidRPr="00827B6C" w:rsidRDefault="00827B6C" w:rsidP="00827B6C">
      <w:pPr>
        <w:rPr>
          <w:sz w:val="16"/>
        </w:rPr>
      </w:pPr>
      <w:r w:rsidRPr="00827B6C">
        <w:rPr>
          <w:sz w:val="16"/>
        </w:rPr>
        <w:t>A second problem was the common confusion (mostly for clinicians) between acquired resistance and natural antibiotic resistance. Many opportunistic non-commensal pathogens are intrinsically resistant to antibiotics, but, when they were listed among harmful human organisms, the feeling was that “antibiotic resistance” was widespread. In fact, in most cases these organisms have a low pathogenicity for patients but can be found in human mucosa, particularly in intensive care units where environmental members of the orders Pseudomonadales, Flavobacteriales, or Enterobacterales are present in water systems, not only from built environments (as sinks), but also medical equipment, as ventilators. The detection of these organisms in clinical samples is frequently a poor etiological value, but the alerted clinician might consider these (frequently intrinsically resistant) organisms at the time of therapy, increasing the awareness of “antibiotic resistance.”</w:t>
      </w:r>
    </w:p>
    <w:p w14:paraId="6B950276" w14:textId="77777777" w:rsidR="00827B6C" w:rsidRPr="00827B6C" w:rsidRDefault="00827B6C" w:rsidP="00827B6C">
      <w:pPr>
        <w:rPr>
          <w:sz w:val="16"/>
        </w:rPr>
      </w:pPr>
      <w:r w:rsidRPr="00827B6C">
        <w:rPr>
          <w:sz w:val="16"/>
        </w:rPr>
        <w:t xml:space="preserve">Finally, the </w:t>
      </w:r>
      <w:r w:rsidRPr="00D40F4E">
        <w:rPr>
          <w:rStyle w:val="StyleUnderline"/>
          <w:highlight w:val="cyan"/>
        </w:rPr>
        <w:t>recent boom</w:t>
      </w:r>
      <w:r w:rsidRPr="00827B6C">
        <w:rPr>
          <w:rStyle w:val="StyleUnderline"/>
        </w:rPr>
        <w:t xml:space="preserve"> of microbial metagenomics</w:t>
      </w:r>
      <w:r w:rsidRPr="00827B6C">
        <w:rPr>
          <w:sz w:val="16"/>
        </w:rPr>
        <w:t xml:space="preserve"> has </w:t>
      </w:r>
      <w:r w:rsidRPr="00D40F4E">
        <w:rPr>
          <w:rStyle w:val="StyleUnderline"/>
          <w:highlight w:val="cyan"/>
        </w:rPr>
        <w:t>contributed to</w:t>
      </w:r>
      <w:r w:rsidRPr="00D40F4E">
        <w:rPr>
          <w:sz w:val="16"/>
          <w:highlight w:val="cyan"/>
        </w:rPr>
        <w:t xml:space="preserve"> </w:t>
      </w:r>
      <w:r w:rsidRPr="00D40F4E">
        <w:rPr>
          <w:rStyle w:val="Emphasis"/>
          <w:highlight w:val="cyan"/>
        </w:rPr>
        <w:t>overstate</w:t>
      </w:r>
      <w:r w:rsidRPr="00D40F4E">
        <w:rPr>
          <w:sz w:val="16"/>
          <w:highlight w:val="cyan"/>
        </w:rPr>
        <w:t xml:space="preserve"> </w:t>
      </w:r>
      <w:r w:rsidRPr="00D40F4E">
        <w:rPr>
          <w:rStyle w:val="StyleUnderline"/>
          <w:highlight w:val="cyan"/>
        </w:rPr>
        <w:t>the perception of a</w:t>
      </w:r>
      <w:r w:rsidRPr="00D40F4E">
        <w:rPr>
          <w:sz w:val="16"/>
          <w:highlight w:val="cyan"/>
        </w:rPr>
        <w:t xml:space="preserve"> </w:t>
      </w:r>
      <w:r w:rsidRPr="00D40F4E">
        <w:rPr>
          <w:rStyle w:val="Emphasis"/>
          <w:highlight w:val="cyan"/>
        </w:rPr>
        <w:t>widespread</w:t>
      </w:r>
      <w:r w:rsidRPr="00827B6C">
        <w:rPr>
          <w:sz w:val="16"/>
        </w:rPr>
        <w:t xml:space="preserve"> </w:t>
      </w:r>
      <w:r w:rsidRPr="00827B6C">
        <w:rPr>
          <w:rStyle w:val="StyleUnderline"/>
        </w:rPr>
        <w:t xml:space="preserve">antibiotic </w:t>
      </w:r>
      <w:r w:rsidRPr="00D40F4E">
        <w:rPr>
          <w:rStyle w:val="StyleUnderline"/>
          <w:highlight w:val="cyan"/>
        </w:rPr>
        <w:t>resistance</w:t>
      </w:r>
      <w:r w:rsidRPr="00827B6C">
        <w:rPr>
          <w:sz w:val="16"/>
        </w:rPr>
        <w:t xml:space="preserve">, listing a number of resistance genes (genes whose loss increase susceptibility) probably approaching 10,000 in currently available curated databases. The ensemble of resistance genes in a microbiome is the “resistome,” accurately detectable by targeted capture metagenomics (Lanza et al. 2018). But </w:t>
      </w:r>
      <w:r w:rsidRPr="00827B6C">
        <w:rPr>
          <w:rStyle w:val="StyleUnderline"/>
        </w:rPr>
        <w:t xml:space="preserve">resistance </w:t>
      </w:r>
      <w:r w:rsidRPr="00D40F4E">
        <w:rPr>
          <w:rStyle w:val="StyleUnderline"/>
          <w:highlight w:val="cyan"/>
        </w:rPr>
        <w:t>genes are</w:t>
      </w:r>
      <w:r w:rsidRPr="00827B6C">
        <w:rPr>
          <w:sz w:val="16"/>
        </w:rPr>
        <w:t xml:space="preserve"> </w:t>
      </w:r>
      <w:r w:rsidRPr="00827B6C">
        <w:rPr>
          <w:rStyle w:val="Emphasis"/>
        </w:rPr>
        <w:t xml:space="preserve">simply </w:t>
      </w:r>
      <w:r w:rsidRPr="00D40F4E">
        <w:rPr>
          <w:rStyle w:val="Emphasis"/>
          <w:highlight w:val="cyan"/>
        </w:rPr>
        <w:t>everywhere</w:t>
      </w:r>
      <w:r w:rsidRPr="00D40F4E">
        <w:rPr>
          <w:sz w:val="16"/>
          <w:highlight w:val="cyan"/>
        </w:rPr>
        <w:t xml:space="preserve"> </w:t>
      </w:r>
      <w:r w:rsidRPr="00D40F4E">
        <w:rPr>
          <w:rStyle w:val="StyleUnderline"/>
          <w:highlight w:val="cyan"/>
        </w:rPr>
        <w:t>and have been</w:t>
      </w:r>
      <w:r w:rsidRPr="00827B6C">
        <w:rPr>
          <w:rStyle w:val="StyleUnderline"/>
        </w:rPr>
        <w:t xml:space="preserve"> there </w:t>
      </w:r>
      <w:r w:rsidRPr="00D40F4E">
        <w:rPr>
          <w:rStyle w:val="StyleUnderline"/>
          <w:highlight w:val="cyan"/>
        </w:rPr>
        <w:t>for</w:t>
      </w:r>
      <w:r w:rsidRPr="00D40F4E">
        <w:rPr>
          <w:sz w:val="16"/>
          <w:highlight w:val="cyan"/>
        </w:rPr>
        <w:t xml:space="preserve"> </w:t>
      </w:r>
      <w:r w:rsidRPr="00D40F4E">
        <w:rPr>
          <w:rStyle w:val="Emphasis"/>
          <w:highlight w:val="cyan"/>
        </w:rPr>
        <w:t>thousands of millions of years</w:t>
      </w:r>
      <w:r w:rsidRPr="00827B6C">
        <w:rPr>
          <w:sz w:val="16"/>
        </w:rPr>
        <w:t>. The equivocal concept is “a bacterial organism carrying a resistance gene is a resistant organism.” The question is not “what is a resistance gene?” but “what is a resistance gene imposing a risk for therapy and public health?” (Martínez et al. 2015).</w:t>
      </w:r>
    </w:p>
    <w:p w14:paraId="4E8C4734" w14:textId="77777777" w:rsidR="00827B6C" w:rsidRPr="00827B6C" w:rsidRDefault="00827B6C" w:rsidP="00827B6C">
      <w:pPr>
        <w:rPr>
          <w:sz w:val="16"/>
        </w:rPr>
      </w:pPr>
      <w:r w:rsidRPr="00827B6C">
        <w:rPr>
          <w:sz w:val="16"/>
        </w:rPr>
        <w:t>Back to the pre-antibiotic era?</w:t>
      </w:r>
    </w:p>
    <w:p w14:paraId="769463BD" w14:textId="77777777" w:rsidR="00827B6C" w:rsidRPr="00827B6C" w:rsidRDefault="00827B6C" w:rsidP="00827B6C">
      <w:pPr>
        <w:rPr>
          <w:sz w:val="16"/>
        </w:rPr>
      </w:pPr>
      <w:r w:rsidRPr="00827B6C">
        <w:rPr>
          <w:sz w:val="16"/>
        </w:rPr>
        <w:lastRenderedPageBreak/>
        <w:t xml:space="preserve">This statement is simply an over exaggeration. History never comes back again, and </w:t>
      </w:r>
      <w:r w:rsidRPr="00D40F4E">
        <w:rPr>
          <w:rStyle w:val="StyleUnderline"/>
          <w:highlight w:val="cyan"/>
        </w:rPr>
        <w:t>we will</w:t>
      </w:r>
      <w:r w:rsidRPr="00D40F4E">
        <w:rPr>
          <w:sz w:val="16"/>
          <w:highlight w:val="cyan"/>
        </w:rPr>
        <w:t xml:space="preserve"> </w:t>
      </w:r>
      <w:r w:rsidRPr="00D40F4E">
        <w:rPr>
          <w:rStyle w:val="Emphasis"/>
          <w:highlight w:val="cyan"/>
        </w:rPr>
        <w:t>never</w:t>
      </w:r>
      <w:r w:rsidRPr="00D40F4E">
        <w:rPr>
          <w:sz w:val="16"/>
          <w:highlight w:val="cyan"/>
        </w:rPr>
        <w:t xml:space="preserve"> </w:t>
      </w:r>
      <w:r w:rsidRPr="00D40F4E">
        <w:rPr>
          <w:rStyle w:val="StyleUnderline"/>
          <w:highlight w:val="cyan"/>
        </w:rPr>
        <w:t>be</w:t>
      </w:r>
      <w:r w:rsidRPr="00827B6C">
        <w:rPr>
          <w:rStyle w:val="StyleUnderline"/>
        </w:rPr>
        <w:t xml:space="preserve"> back </w:t>
      </w:r>
      <w:r w:rsidRPr="00D40F4E">
        <w:rPr>
          <w:rStyle w:val="StyleUnderline"/>
          <w:highlight w:val="cyan"/>
        </w:rPr>
        <w:t>in the dark ages of deadly infections</w:t>
      </w:r>
      <w:r w:rsidRPr="00827B6C">
        <w:rPr>
          <w:sz w:val="16"/>
        </w:rPr>
        <w:t xml:space="preserve">. Not only </w:t>
      </w:r>
      <w:r w:rsidRPr="00827B6C">
        <w:rPr>
          <w:rStyle w:val="StyleUnderline"/>
        </w:rPr>
        <w:t>antibiotics are responsible for the</w:t>
      </w:r>
      <w:r w:rsidRPr="00827B6C">
        <w:rPr>
          <w:sz w:val="16"/>
        </w:rPr>
        <w:t xml:space="preserve"> </w:t>
      </w:r>
      <w:r w:rsidRPr="00827B6C">
        <w:rPr>
          <w:rStyle w:val="Emphasis"/>
        </w:rPr>
        <w:t>decline in infectious diseases</w:t>
      </w:r>
      <w:r w:rsidRPr="00827B6C">
        <w:rPr>
          <w:sz w:val="16"/>
        </w:rPr>
        <w:t xml:space="preserve">. In fact, </w:t>
      </w:r>
      <w:r w:rsidRPr="00827B6C">
        <w:rPr>
          <w:rStyle w:val="StyleUnderline"/>
        </w:rPr>
        <w:t xml:space="preserve">infectious </w:t>
      </w:r>
      <w:r w:rsidRPr="00D40F4E">
        <w:rPr>
          <w:rStyle w:val="StyleUnderline"/>
          <w:highlight w:val="cyan"/>
        </w:rPr>
        <w:t>diseases</w:t>
      </w:r>
      <w:r w:rsidRPr="00827B6C">
        <w:rPr>
          <w:rStyle w:val="StyleUnderline"/>
        </w:rPr>
        <w:t xml:space="preserve"> started </w:t>
      </w:r>
      <w:r w:rsidRPr="00D40F4E">
        <w:rPr>
          <w:rStyle w:val="StyleUnderline"/>
          <w:highlight w:val="cyan"/>
        </w:rPr>
        <w:t>declin</w:t>
      </w:r>
      <w:r w:rsidRPr="00827B6C">
        <w:rPr>
          <w:rStyle w:val="StyleUnderline"/>
        </w:rPr>
        <w:t>ing</w:t>
      </w:r>
      <w:r w:rsidRPr="00827B6C">
        <w:rPr>
          <w:sz w:val="16"/>
        </w:rPr>
        <w:t xml:space="preserve"> much </w:t>
      </w:r>
      <w:r w:rsidRPr="00D40F4E">
        <w:rPr>
          <w:rStyle w:val="Emphasis"/>
          <w:highlight w:val="cyan"/>
        </w:rPr>
        <w:t>before</w:t>
      </w:r>
      <w:r w:rsidRPr="00827B6C">
        <w:rPr>
          <w:sz w:val="16"/>
        </w:rPr>
        <w:t xml:space="preserve"> </w:t>
      </w:r>
      <w:r w:rsidRPr="00827B6C">
        <w:rPr>
          <w:rStyle w:val="StyleUnderline"/>
        </w:rPr>
        <w:t xml:space="preserve">the discovery of </w:t>
      </w:r>
      <w:r w:rsidRPr="00D40F4E">
        <w:rPr>
          <w:rStyle w:val="StyleUnderline"/>
          <w:highlight w:val="cyan"/>
        </w:rPr>
        <w:t>antimicrobial agents, because</w:t>
      </w:r>
      <w:r w:rsidRPr="00827B6C">
        <w:rPr>
          <w:sz w:val="16"/>
        </w:rPr>
        <w:t xml:space="preserve"> of the </w:t>
      </w:r>
      <w:r w:rsidRPr="00D40F4E">
        <w:rPr>
          <w:rStyle w:val="StyleUnderline"/>
          <w:highlight w:val="cyan"/>
        </w:rPr>
        <w:t>progress of</w:t>
      </w:r>
      <w:r w:rsidRPr="00D40F4E">
        <w:rPr>
          <w:sz w:val="16"/>
          <w:highlight w:val="cyan"/>
        </w:rPr>
        <w:t xml:space="preserve"> </w:t>
      </w:r>
      <w:r w:rsidRPr="00D40F4E">
        <w:rPr>
          <w:rStyle w:val="Emphasis"/>
          <w:highlight w:val="cyan"/>
        </w:rPr>
        <w:t>hygiene-ecology</w:t>
      </w:r>
      <w:r w:rsidRPr="00D40F4E">
        <w:rPr>
          <w:sz w:val="16"/>
          <w:highlight w:val="cyan"/>
        </w:rPr>
        <w:t xml:space="preserve"> </w:t>
      </w:r>
      <w:r w:rsidRPr="00D40F4E">
        <w:rPr>
          <w:rStyle w:val="StyleUnderline"/>
          <w:highlight w:val="cyan"/>
        </w:rPr>
        <w:t>and</w:t>
      </w:r>
      <w:r w:rsidRPr="00D40F4E">
        <w:rPr>
          <w:sz w:val="16"/>
          <w:highlight w:val="cyan"/>
        </w:rPr>
        <w:t xml:space="preserve"> </w:t>
      </w:r>
      <w:r w:rsidRPr="00D40F4E">
        <w:rPr>
          <w:rStyle w:val="Emphasis"/>
          <w:highlight w:val="cyan"/>
        </w:rPr>
        <w:t>social welfare</w:t>
      </w:r>
      <w:r w:rsidRPr="00827B6C">
        <w:rPr>
          <w:sz w:val="16"/>
        </w:rPr>
        <w:t xml:space="preserve"> (McKeown 2016). On the other hand, except in rare cases of organisms producing deadly poisoning toxins, bacteria “start a pathogenic process” that is generally amplified by the reactive host pathophysiology, as in the case of potentially deadly processes (septic shock) following the immunological recognition of molecules present in bacterial envelopes, as lipopolysaccharides or teichoic acids, without any microbial active intervention. </w:t>
      </w:r>
      <w:r w:rsidRPr="00827B6C">
        <w:rPr>
          <w:rStyle w:val="StyleUnderline"/>
        </w:rPr>
        <w:t>Progresses in medicine</w:t>
      </w:r>
      <w:r w:rsidRPr="00827B6C">
        <w:rPr>
          <w:sz w:val="16"/>
        </w:rPr>
        <w:t xml:space="preserve"> are able to </w:t>
      </w:r>
      <w:r w:rsidRPr="00827B6C">
        <w:rPr>
          <w:rStyle w:val="Emphasis"/>
        </w:rPr>
        <w:t>control</w:t>
      </w:r>
      <w:r w:rsidRPr="00827B6C">
        <w:rPr>
          <w:sz w:val="16"/>
        </w:rPr>
        <w:t xml:space="preserve"> in our days </w:t>
      </w:r>
      <w:r w:rsidRPr="00827B6C">
        <w:rPr>
          <w:rStyle w:val="StyleUnderline"/>
        </w:rPr>
        <w:t>most</w:t>
      </w:r>
      <w:r w:rsidRPr="00827B6C">
        <w:rPr>
          <w:sz w:val="16"/>
        </w:rPr>
        <w:t xml:space="preserve"> of these </w:t>
      </w:r>
      <w:r w:rsidRPr="00827B6C">
        <w:rPr>
          <w:rStyle w:val="StyleUnderline"/>
        </w:rPr>
        <w:t>host processes</w:t>
      </w:r>
      <w:r w:rsidRPr="00827B6C">
        <w:rPr>
          <w:sz w:val="16"/>
        </w:rPr>
        <w:t xml:space="preserve">. In fact, </w:t>
      </w:r>
      <w:r w:rsidRPr="00D40F4E">
        <w:rPr>
          <w:rStyle w:val="StyleUnderline"/>
          <w:highlight w:val="cyan"/>
        </w:rPr>
        <w:t>many</w:t>
      </w:r>
      <w:r w:rsidRPr="00827B6C">
        <w:rPr>
          <w:rStyle w:val="StyleUnderline"/>
        </w:rPr>
        <w:t xml:space="preserve"> severe infectious diseases can</w:t>
      </w:r>
      <w:r w:rsidRPr="00827B6C">
        <w:rPr>
          <w:sz w:val="16"/>
        </w:rPr>
        <w:t xml:space="preserve"> now </w:t>
      </w:r>
      <w:r w:rsidRPr="00827B6C">
        <w:rPr>
          <w:rStyle w:val="StyleUnderline"/>
        </w:rPr>
        <w:t xml:space="preserve">be </w:t>
      </w:r>
      <w:r w:rsidRPr="00D40F4E">
        <w:rPr>
          <w:rStyle w:val="StyleUnderline"/>
          <w:highlight w:val="cyan"/>
        </w:rPr>
        <w:t>cured</w:t>
      </w:r>
      <w:r w:rsidRPr="00D40F4E">
        <w:rPr>
          <w:sz w:val="16"/>
          <w:highlight w:val="cyan"/>
        </w:rPr>
        <w:t xml:space="preserve"> </w:t>
      </w:r>
      <w:r w:rsidRPr="00D40F4E">
        <w:rPr>
          <w:rStyle w:val="Emphasis"/>
          <w:highlight w:val="cyan"/>
        </w:rPr>
        <w:t>without</w:t>
      </w:r>
      <w:r w:rsidRPr="00827B6C">
        <w:rPr>
          <w:sz w:val="16"/>
        </w:rPr>
        <w:t xml:space="preserve"> </w:t>
      </w:r>
      <w:r w:rsidRPr="00827B6C">
        <w:rPr>
          <w:rStyle w:val="StyleUnderline"/>
        </w:rPr>
        <w:t xml:space="preserve">the need of </w:t>
      </w:r>
      <w:r w:rsidRPr="00D40F4E">
        <w:rPr>
          <w:rStyle w:val="StyleUnderline"/>
          <w:highlight w:val="cyan"/>
        </w:rPr>
        <w:t>antibiotics</w:t>
      </w:r>
      <w:r w:rsidRPr="00827B6C">
        <w:rPr>
          <w:sz w:val="16"/>
        </w:rPr>
        <w:t>. A case-in-point is therapy of (once deadly) infectious diseases, as was cholera, where the lethality has almost disappeared just because of the introduction of oral rehydration therapy, without further need of antibiotics (Guerrant et al. 2003). At hospital level, progresses in the procedures of intensive care units care are able to compensate for most of the complications caused by either susceptible or resistant bacteria involved in severe infections. We will never be back in the pre-antibiotic era.</w:t>
      </w:r>
    </w:p>
    <w:p w14:paraId="35C33F4C" w14:textId="77777777" w:rsidR="00827B6C" w:rsidRPr="00827B6C" w:rsidRDefault="00827B6C" w:rsidP="00827B6C"/>
    <w:p w14:paraId="69D2218D" w14:textId="77777777" w:rsidR="00827B6C" w:rsidRPr="00827B6C" w:rsidRDefault="00827B6C" w:rsidP="00827B6C">
      <w:pPr>
        <w:pStyle w:val="Heading4"/>
        <w:rPr>
          <w:rFonts w:cs="Arial"/>
        </w:rPr>
      </w:pPr>
      <w:r w:rsidRPr="00827B6C">
        <w:rPr>
          <w:rFonts w:cs="Arial"/>
        </w:rPr>
        <w:t>Disease doesn’t cause war.</w:t>
      </w:r>
    </w:p>
    <w:p w14:paraId="3D5DFC1C" w14:textId="77777777" w:rsidR="00827B6C" w:rsidRPr="00827B6C" w:rsidRDefault="00827B6C" w:rsidP="00827B6C">
      <w:r w:rsidRPr="00827B6C">
        <w:t xml:space="preserve">Barry </w:t>
      </w:r>
      <w:r w:rsidRPr="00827B6C">
        <w:rPr>
          <w:rStyle w:val="Style13ptBold"/>
        </w:rPr>
        <w:t>Posen 20</w:t>
      </w:r>
      <w:r w:rsidRPr="00827B6C">
        <w:t>. Ford International Professor of Political Science, MIT; Director Emeritus, MIT Security Studies Program. “Do Pandemics Promote Peace?” https://www.foreignaffairs.com/articles/china/2020-04-23/do-pandemics-promote-peace</w:t>
      </w:r>
    </w:p>
    <w:p w14:paraId="599D8880" w14:textId="77777777" w:rsidR="00827B6C" w:rsidRPr="00827B6C" w:rsidRDefault="00827B6C" w:rsidP="00827B6C">
      <w:pPr>
        <w:rPr>
          <w:sz w:val="16"/>
        </w:rPr>
      </w:pPr>
      <w:r w:rsidRPr="00D40F4E">
        <w:rPr>
          <w:rStyle w:val="StyleUnderline"/>
          <w:highlight w:val="cyan"/>
        </w:rPr>
        <w:t>War is</w:t>
      </w:r>
      <w:r w:rsidRPr="00827B6C">
        <w:rPr>
          <w:rStyle w:val="StyleUnderline"/>
        </w:rPr>
        <w:t xml:space="preserve"> a </w:t>
      </w:r>
      <w:r w:rsidRPr="00D40F4E">
        <w:rPr>
          <w:rStyle w:val="Emphasis"/>
          <w:highlight w:val="cyan"/>
        </w:rPr>
        <w:t>risky</w:t>
      </w:r>
      <w:r w:rsidRPr="00827B6C">
        <w:rPr>
          <w:rStyle w:val="Emphasis"/>
        </w:rPr>
        <w:t xml:space="preserve"> business</w:t>
      </w:r>
      <w:r w:rsidRPr="00827B6C">
        <w:rPr>
          <w:sz w:val="16"/>
        </w:rPr>
        <w:t xml:space="preserve">, </w:t>
      </w:r>
      <w:r w:rsidRPr="00D40F4E">
        <w:rPr>
          <w:rStyle w:val="StyleUnderline"/>
          <w:highlight w:val="cyan"/>
        </w:rPr>
        <w:t>with</w:t>
      </w:r>
      <w:r w:rsidRPr="00827B6C">
        <w:rPr>
          <w:sz w:val="16"/>
        </w:rPr>
        <w:t xml:space="preserve"> potentially </w:t>
      </w:r>
      <w:r w:rsidRPr="00827B6C">
        <w:rPr>
          <w:rStyle w:val="Emphasis"/>
        </w:rPr>
        <w:t xml:space="preserve">very </w:t>
      </w:r>
      <w:r w:rsidRPr="00D40F4E">
        <w:rPr>
          <w:rStyle w:val="Emphasis"/>
          <w:highlight w:val="cyan"/>
        </w:rPr>
        <w:t>high costs</w:t>
      </w:r>
      <w:r w:rsidRPr="00827B6C">
        <w:rPr>
          <w:sz w:val="16"/>
        </w:rPr>
        <w:t xml:space="preserve">. The historian Geoffrey Blainey argued in The Causes of War that most </w:t>
      </w:r>
      <w:r w:rsidRPr="00D40F4E">
        <w:rPr>
          <w:rStyle w:val="StyleUnderline"/>
          <w:highlight w:val="cyan"/>
        </w:rPr>
        <w:t>wars share</w:t>
      </w:r>
      <w:r w:rsidRPr="00827B6C">
        <w:rPr>
          <w:rStyle w:val="StyleUnderline"/>
        </w:rPr>
        <w:t xml:space="preserve"> a </w:t>
      </w:r>
      <w:r w:rsidRPr="00D40F4E">
        <w:rPr>
          <w:rStyle w:val="Emphasis"/>
          <w:highlight w:val="cyan"/>
        </w:rPr>
        <w:t>common characteristic</w:t>
      </w:r>
      <w:r w:rsidRPr="00827B6C">
        <w:rPr>
          <w:rStyle w:val="StyleUnderline"/>
        </w:rPr>
        <w:t xml:space="preserve"> at their outset</w:t>
      </w:r>
      <w:r w:rsidRPr="00827B6C">
        <w:rPr>
          <w:sz w:val="16"/>
        </w:rPr>
        <w:t xml:space="preserve">: </w:t>
      </w:r>
      <w:r w:rsidRPr="00D40F4E">
        <w:rPr>
          <w:rStyle w:val="Emphasis"/>
          <w:highlight w:val="cyan"/>
        </w:rPr>
        <w:t>optimism</w:t>
      </w:r>
      <w:r w:rsidRPr="00827B6C">
        <w:rPr>
          <w:sz w:val="16"/>
        </w:rPr>
        <w:t xml:space="preserve">. The belligerents usually start out sanguine about their odds of military success. </w:t>
      </w:r>
      <w:r w:rsidRPr="00827B6C">
        <w:rPr>
          <w:rStyle w:val="StyleUnderline"/>
        </w:rPr>
        <w:t>When elites</w:t>
      </w:r>
      <w:r w:rsidRPr="00827B6C">
        <w:rPr>
          <w:sz w:val="16"/>
        </w:rPr>
        <w:t xml:space="preserve"> on both or all sides </w:t>
      </w:r>
      <w:r w:rsidRPr="00827B6C">
        <w:rPr>
          <w:rStyle w:val="StyleUnderline"/>
        </w:rPr>
        <w:t>are confident</w:t>
      </w:r>
      <w:r w:rsidRPr="00827B6C">
        <w:rPr>
          <w:sz w:val="16"/>
        </w:rPr>
        <w:t xml:space="preserve">, </w:t>
      </w:r>
      <w:r w:rsidRPr="00827B6C">
        <w:rPr>
          <w:rStyle w:val="StyleUnderline"/>
        </w:rPr>
        <w:t xml:space="preserve">they are </w:t>
      </w:r>
      <w:r w:rsidRPr="00827B6C">
        <w:rPr>
          <w:rStyle w:val="Emphasis"/>
        </w:rPr>
        <w:t>more willing</w:t>
      </w:r>
      <w:r w:rsidRPr="00827B6C">
        <w:rPr>
          <w:rStyle w:val="StyleUnderline"/>
        </w:rPr>
        <w:t xml:space="preserve"> to take the plunge</w:t>
      </w:r>
      <w:r w:rsidRPr="00827B6C">
        <w:rPr>
          <w:sz w:val="16"/>
        </w:rPr>
        <w:t xml:space="preserve"> — and less likely to negotiate, </w:t>
      </w:r>
      <w:r w:rsidRPr="00827B6C">
        <w:rPr>
          <w:rStyle w:val="StyleUnderline"/>
        </w:rPr>
        <w:t xml:space="preserve">because they think </w:t>
      </w:r>
      <w:r w:rsidRPr="00D40F4E">
        <w:rPr>
          <w:rStyle w:val="StyleUnderline"/>
          <w:highlight w:val="cyan"/>
        </w:rPr>
        <w:t xml:space="preserve">they will come out </w:t>
      </w:r>
      <w:r w:rsidRPr="00D40F4E">
        <w:rPr>
          <w:rStyle w:val="Emphasis"/>
          <w:highlight w:val="cyan"/>
        </w:rPr>
        <w:t>better</w:t>
      </w:r>
      <w:r w:rsidRPr="00827B6C">
        <w:rPr>
          <w:rStyle w:val="Emphasis"/>
        </w:rPr>
        <w:t xml:space="preserve"> by fighting</w:t>
      </w:r>
      <w:r w:rsidRPr="00827B6C">
        <w:rPr>
          <w:sz w:val="16"/>
        </w:rPr>
        <w:t xml:space="preserve">. </w:t>
      </w:r>
      <w:r w:rsidRPr="00827B6C">
        <w:rPr>
          <w:rStyle w:val="StyleUnderline"/>
        </w:rPr>
        <w:t>Peace</w:t>
      </w:r>
      <w:r w:rsidRPr="00827B6C">
        <w:rPr>
          <w:sz w:val="16"/>
        </w:rPr>
        <w:t xml:space="preserve">, by contrast, </w:t>
      </w:r>
      <w:r w:rsidRPr="00827B6C">
        <w:rPr>
          <w:rStyle w:val="StyleUnderline"/>
        </w:rPr>
        <w:t xml:space="preserve">is served by </w:t>
      </w:r>
      <w:r w:rsidRPr="00827B6C">
        <w:rPr>
          <w:rStyle w:val="Emphasis"/>
        </w:rPr>
        <w:t>pessimism</w:t>
      </w:r>
      <w:r w:rsidRPr="00827B6C">
        <w:rPr>
          <w:sz w:val="16"/>
        </w:rPr>
        <w:t xml:space="preserve">. Even one party’s pessimism can be helpful: that party will be more inclined to negotiate and even accept an unfavorable bargain in order to avoid war. </w:t>
      </w:r>
    </w:p>
    <w:p w14:paraId="0B8A7789" w14:textId="77777777" w:rsidR="00827B6C" w:rsidRPr="00827B6C" w:rsidRDefault="00827B6C" w:rsidP="00827B6C">
      <w:pPr>
        <w:rPr>
          <w:sz w:val="16"/>
        </w:rPr>
      </w:pPr>
      <w:r w:rsidRPr="00827B6C">
        <w:rPr>
          <w:sz w:val="16"/>
        </w:rPr>
        <w:t xml:space="preserve">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 </w:t>
      </w:r>
    </w:p>
    <w:p w14:paraId="5A187EDC" w14:textId="77777777" w:rsidR="00827B6C" w:rsidRPr="00827B6C" w:rsidRDefault="00827B6C" w:rsidP="00827B6C">
      <w:pPr>
        <w:rPr>
          <w:sz w:val="16"/>
        </w:rPr>
      </w:pPr>
      <w:r w:rsidRPr="00827B6C">
        <w:rPr>
          <w:sz w:val="16"/>
        </w:rPr>
        <w:t xml:space="preserve">What these analysts miss is that COVID-19, the </w:t>
      </w:r>
      <w:r w:rsidRPr="00D40F4E">
        <w:rPr>
          <w:rStyle w:val="StyleUnderline"/>
          <w:highlight w:val="cyan"/>
        </w:rPr>
        <w:t>disease</w:t>
      </w:r>
      <w:r w:rsidRPr="00827B6C">
        <w:rPr>
          <w:sz w:val="16"/>
        </w:rPr>
        <w:t xml:space="preserve"> caused by the coronavirus, is weakening all of the great and middle powers more or less equally. None is likely to gain a meaningful advantage over the others. All </w:t>
      </w:r>
      <w:r w:rsidRPr="00827B6C">
        <w:rPr>
          <w:rStyle w:val="StyleUnderline"/>
        </w:rPr>
        <w:t xml:space="preserve">will have </w:t>
      </w:r>
      <w:r w:rsidRPr="00827B6C">
        <w:rPr>
          <w:rStyle w:val="Emphasis"/>
        </w:rPr>
        <w:t xml:space="preserve">ample </w:t>
      </w:r>
      <w:r w:rsidRPr="00D40F4E">
        <w:rPr>
          <w:rStyle w:val="Emphasis"/>
          <w:highlight w:val="cyan"/>
        </w:rPr>
        <w:t>reason</w:t>
      </w:r>
      <w:r w:rsidRPr="00D40F4E">
        <w:rPr>
          <w:rStyle w:val="StyleUnderline"/>
          <w:highlight w:val="cyan"/>
        </w:rPr>
        <w:t xml:space="preserve"> to be pessimistic about</w:t>
      </w:r>
      <w:r w:rsidRPr="00827B6C">
        <w:rPr>
          <w:rStyle w:val="StyleUnderline"/>
        </w:rPr>
        <w:t xml:space="preserve"> their </w:t>
      </w:r>
      <w:r w:rsidRPr="00827B6C">
        <w:rPr>
          <w:rStyle w:val="Emphasis"/>
        </w:rPr>
        <w:t xml:space="preserve">military </w:t>
      </w:r>
      <w:r w:rsidRPr="00D40F4E">
        <w:rPr>
          <w:rStyle w:val="Emphasis"/>
          <w:highlight w:val="cyan"/>
        </w:rPr>
        <w:t>capabilities</w:t>
      </w:r>
      <w:r w:rsidRPr="00D40F4E">
        <w:rPr>
          <w:rStyle w:val="StyleUnderline"/>
          <w:highlight w:val="cyan"/>
        </w:rPr>
        <w:t xml:space="preserve"> and</w:t>
      </w:r>
      <w:r w:rsidRPr="00827B6C">
        <w:rPr>
          <w:sz w:val="16"/>
        </w:rPr>
        <w:t xml:space="preserve"> their </w:t>
      </w:r>
      <w:r w:rsidRPr="00827B6C">
        <w:rPr>
          <w:rStyle w:val="Emphasis"/>
        </w:rPr>
        <w:t xml:space="preserve">overall </w:t>
      </w:r>
      <w:r w:rsidRPr="00D40F4E">
        <w:rPr>
          <w:rStyle w:val="Emphasis"/>
          <w:highlight w:val="cyan"/>
        </w:rPr>
        <w:t>readiness</w:t>
      </w:r>
      <w:r w:rsidRPr="00827B6C">
        <w:rPr>
          <w:rStyle w:val="StyleUnderline"/>
        </w:rPr>
        <w:t xml:space="preserve"> for war</w:t>
      </w:r>
      <w:r w:rsidRPr="00827B6C">
        <w:rPr>
          <w:sz w:val="16"/>
        </w:rPr>
        <w:t xml:space="preserve">. For the duration of the pandemic, at least, and probably for years afterward, the odds of a war between major powers will go down, not up. </w:t>
      </w:r>
    </w:p>
    <w:p w14:paraId="78C7B1AF" w14:textId="77777777" w:rsidR="00827B6C" w:rsidRPr="00827B6C" w:rsidRDefault="00827B6C" w:rsidP="00827B6C">
      <w:pPr>
        <w:rPr>
          <w:sz w:val="16"/>
        </w:rPr>
      </w:pPr>
      <w:r w:rsidRPr="00827B6C">
        <w:rPr>
          <w:sz w:val="16"/>
        </w:rPr>
        <w:t xml:space="preserve">PAX EPIDEMICA? </w:t>
      </w:r>
    </w:p>
    <w:p w14:paraId="1FF878C4" w14:textId="77777777" w:rsidR="00827B6C" w:rsidRPr="00827B6C" w:rsidRDefault="00827B6C" w:rsidP="00827B6C">
      <w:pPr>
        <w:rPr>
          <w:sz w:val="16"/>
        </w:rPr>
      </w:pPr>
      <w:r w:rsidRPr="00827B6C">
        <w:rPr>
          <w:sz w:val="16"/>
        </w:rPr>
        <w:t xml:space="preserve">A cursory survey of the </w:t>
      </w:r>
      <w:r w:rsidRPr="00827B6C">
        <w:rPr>
          <w:rStyle w:val="Emphasis"/>
        </w:rPr>
        <w:t xml:space="preserve">scholarly </w:t>
      </w:r>
      <w:r w:rsidRPr="00D40F4E">
        <w:rPr>
          <w:rStyle w:val="Emphasis"/>
          <w:highlight w:val="cyan"/>
        </w:rPr>
        <w:t>lit</w:t>
      </w:r>
      <w:r w:rsidRPr="00827B6C">
        <w:rPr>
          <w:rStyle w:val="Emphasis"/>
        </w:rPr>
        <w:t>erature</w:t>
      </w:r>
      <w:r w:rsidRPr="00827B6C">
        <w:rPr>
          <w:rStyle w:val="StyleUnderline"/>
        </w:rPr>
        <w:t xml:space="preserve"> </w:t>
      </w:r>
      <w:r w:rsidRPr="00D40F4E">
        <w:rPr>
          <w:rStyle w:val="StyleUnderline"/>
          <w:highlight w:val="cyan"/>
        </w:rPr>
        <w:t>on war and disease</w:t>
      </w:r>
      <w:r w:rsidRPr="00827B6C">
        <w:rPr>
          <w:sz w:val="16"/>
        </w:rPr>
        <w:t xml:space="preserve"> appears to </w:t>
      </w:r>
      <w:r w:rsidRPr="00D40F4E">
        <w:rPr>
          <w:rStyle w:val="StyleUnderline"/>
          <w:highlight w:val="cyan"/>
        </w:rPr>
        <w:t>confirm</w:t>
      </w:r>
      <w:r w:rsidRPr="00827B6C">
        <w:rPr>
          <w:sz w:val="16"/>
        </w:rPr>
        <w:t xml:space="preserve"> Blainey’s </w:t>
      </w:r>
      <w:r w:rsidRPr="00827B6C">
        <w:rPr>
          <w:rStyle w:val="StyleUnderline"/>
        </w:rPr>
        <w:t>observation</w:t>
      </w:r>
      <w:r w:rsidRPr="00827B6C">
        <w:rPr>
          <w:sz w:val="16"/>
        </w:rPr>
        <w:t xml:space="preserve"> that </w:t>
      </w:r>
      <w:r w:rsidRPr="00D40F4E">
        <w:rPr>
          <w:rStyle w:val="StyleUnderline"/>
          <w:highlight w:val="cyan"/>
        </w:rPr>
        <w:t xml:space="preserve">pessimism is </w:t>
      </w:r>
      <w:r w:rsidRPr="00D40F4E">
        <w:rPr>
          <w:rStyle w:val="Emphasis"/>
          <w:highlight w:val="cyan"/>
        </w:rPr>
        <w:t>conducive to peace</w:t>
      </w:r>
      <w:r w:rsidRPr="00827B6C">
        <w:rPr>
          <w:sz w:val="16"/>
        </w:rPr>
        <w:t xml:space="preserve">. Scholars have documented again and again how </w:t>
      </w:r>
      <w:r w:rsidRPr="00D40F4E">
        <w:rPr>
          <w:rStyle w:val="StyleUnderline"/>
          <w:highlight w:val="cyan"/>
        </w:rPr>
        <w:t>war creates</w:t>
      </w:r>
      <w:r w:rsidRPr="00827B6C">
        <w:rPr>
          <w:rStyle w:val="StyleUnderline"/>
        </w:rPr>
        <w:t xml:space="preserve"> </w:t>
      </w:r>
      <w:r w:rsidRPr="00827B6C">
        <w:rPr>
          <w:rStyle w:val="Emphasis"/>
        </w:rPr>
        <w:t>permissive conditions</w:t>
      </w:r>
      <w:r w:rsidRPr="00827B6C">
        <w:rPr>
          <w:rStyle w:val="StyleUnderline"/>
        </w:rPr>
        <w:t xml:space="preserve"> for </w:t>
      </w:r>
      <w:r w:rsidRPr="00D40F4E">
        <w:rPr>
          <w:rStyle w:val="StyleUnderline"/>
          <w:highlight w:val="cyan"/>
        </w:rPr>
        <w:t>disease</w:t>
      </w:r>
      <w:r w:rsidRPr="00827B6C">
        <w:rPr>
          <w:sz w:val="16"/>
        </w:rPr>
        <w:t xml:space="preserve"> — in armies as well as civilians in the fought-over territories. </w:t>
      </w:r>
      <w:r w:rsidRPr="00D40F4E">
        <w:rPr>
          <w:rStyle w:val="StyleUnderline"/>
          <w:highlight w:val="cyan"/>
        </w:rPr>
        <w:t>But</w:t>
      </w:r>
      <w:r w:rsidRPr="00827B6C">
        <w:rPr>
          <w:sz w:val="16"/>
        </w:rPr>
        <w:t xml:space="preserve"> one </w:t>
      </w:r>
      <w:r w:rsidRPr="00D40F4E">
        <w:rPr>
          <w:rStyle w:val="StyleUnderline"/>
          <w:highlight w:val="cyan"/>
        </w:rPr>
        <w:t>seldom</w:t>
      </w:r>
      <w:r w:rsidRPr="00827B6C">
        <w:rPr>
          <w:rStyle w:val="StyleUnderline"/>
        </w:rPr>
        <w:t xml:space="preserve"> finds any discussion of epidemics causing wars or</w:t>
      </w:r>
      <w:r w:rsidRPr="00827B6C">
        <w:rPr>
          <w:sz w:val="16"/>
        </w:rPr>
        <w:t xml:space="preserve"> of </w:t>
      </w:r>
      <w:r w:rsidRPr="00D40F4E">
        <w:rPr>
          <w:rStyle w:val="StyleUnderline"/>
          <w:highlight w:val="cyan"/>
        </w:rPr>
        <w:t>wars</w:t>
      </w:r>
      <w:r w:rsidRPr="00827B6C">
        <w:rPr>
          <w:rStyle w:val="StyleUnderline"/>
        </w:rPr>
        <w:t xml:space="preserve"> </w:t>
      </w:r>
      <w:r w:rsidRPr="00827B6C">
        <w:rPr>
          <w:rStyle w:val="Emphasis"/>
        </w:rPr>
        <w:t xml:space="preserve">deliberately </w:t>
      </w:r>
      <w:r w:rsidRPr="00D40F4E">
        <w:rPr>
          <w:rStyle w:val="Emphasis"/>
          <w:highlight w:val="cyan"/>
        </w:rPr>
        <w:t>started</w:t>
      </w:r>
      <w:r w:rsidRPr="00D40F4E">
        <w:rPr>
          <w:rStyle w:val="StyleUnderline"/>
          <w:highlight w:val="cyan"/>
        </w:rPr>
        <w:t xml:space="preserve"> in</w:t>
      </w:r>
      <w:r w:rsidRPr="00827B6C">
        <w:rPr>
          <w:rStyle w:val="StyleUnderline"/>
        </w:rPr>
        <w:t xml:space="preserve"> the </w:t>
      </w:r>
      <w:r w:rsidRPr="00D40F4E">
        <w:rPr>
          <w:rStyle w:val="StyleUnderline"/>
          <w:highlight w:val="cyan"/>
        </w:rPr>
        <w:t>middle of</w:t>
      </w:r>
      <w:r w:rsidRPr="00827B6C">
        <w:rPr>
          <w:rStyle w:val="StyleUnderline"/>
        </w:rPr>
        <w:t xml:space="preserve"> </w:t>
      </w:r>
      <w:r w:rsidRPr="00827B6C">
        <w:rPr>
          <w:rStyle w:val="Emphasis"/>
        </w:rPr>
        <w:t xml:space="preserve">widespread </w:t>
      </w:r>
      <w:r w:rsidRPr="00D40F4E">
        <w:rPr>
          <w:rStyle w:val="Emphasis"/>
          <w:highlight w:val="cyan"/>
        </w:rPr>
        <w:t>outbreaks</w:t>
      </w:r>
      <w:r w:rsidRPr="00827B6C">
        <w:rPr>
          <w:rStyle w:val="StyleUnderline"/>
        </w:rPr>
        <w:t xml:space="preserve"> of </w:t>
      </w:r>
      <w:r w:rsidRPr="00827B6C">
        <w:rPr>
          <w:rStyle w:val="Emphasis"/>
        </w:rPr>
        <w:t>infectious disease</w:t>
      </w:r>
      <w:r w:rsidRPr="00827B6C">
        <w:rPr>
          <w:sz w:val="16"/>
        </w:rPr>
        <w:t xml:space="preserve">.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 </w:t>
      </w:r>
    </w:p>
    <w:p w14:paraId="1A3DCA27" w14:textId="77777777" w:rsidR="00827B6C" w:rsidRPr="00827B6C" w:rsidRDefault="00827B6C" w:rsidP="00827B6C">
      <w:pPr>
        <w:rPr>
          <w:sz w:val="16"/>
        </w:rPr>
      </w:pPr>
      <w:r w:rsidRPr="00827B6C">
        <w:rPr>
          <w:sz w:val="16"/>
        </w:rPr>
        <w:lastRenderedPageBreak/>
        <w:t xml:space="preserve">That sickness slows the march to war is partly due to the fact that </w:t>
      </w:r>
      <w:r w:rsidRPr="00827B6C">
        <w:rPr>
          <w:rStyle w:val="StyleUnderline"/>
        </w:rPr>
        <w:t xml:space="preserve">war depends on </w:t>
      </w:r>
      <w:r w:rsidRPr="00827B6C">
        <w:rPr>
          <w:rStyle w:val="Emphasis"/>
        </w:rPr>
        <w:t>people</w:t>
      </w:r>
      <w:r w:rsidRPr="00827B6C">
        <w:rPr>
          <w:sz w:val="16"/>
        </w:rPr>
        <w:t xml:space="preserve">. </w:t>
      </w:r>
      <w:r w:rsidRPr="00D40F4E">
        <w:rPr>
          <w:rStyle w:val="StyleUnderline"/>
          <w:highlight w:val="cyan"/>
        </w:rPr>
        <w:t>When people fall ill</w:t>
      </w:r>
      <w:r w:rsidRPr="00D40F4E">
        <w:rPr>
          <w:sz w:val="16"/>
          <w:highlight w:val="cyan"/>
        </w:rPr>
        <w:t xml:space="preserve">, </w:t>
      </w:r>
      <w:r w:rsidRPr="00D40F4E">
        <w:rPr>
          <w:rStyle w:val="StyleUnderline"/>
          <w:highlight w:val="cyan"/>
        </w:rPr>
        <w:t>they can’t be</w:t>
      </w:r>
      <w:r w:rsidRPr="00827B6C">
        <w:rPr>
          <w:rStyle w:val="StyleUnderline"/>
        </w:rPr>
        <w:t xml:space="preserve"> counted on to </w:t>
      </w:r>
      <w:r w:rsidRPr="00827B6C">
        <w:rPr>
          <w:rStyle w:val="Emphasis"/>
        </w:rPr>
        <w:t xml:space="preserve">perform well </w:t>
      </w:r>
      <w:r w:rsidRPr="00D40F4E">
        <w:rPr>
          <w:rStyle w:val="Emphasis"/>
          <w:highlight w:val="cyan"/>
        </w:rPr>
        <w:t>in combat</w:t>
      </w:r>
      <w:r w:rsidRPr="00827B6C">
        <w:rPr>
          <w:sz w:val="16"/>
        </w:rPr>
        <w:t xml:space="preserve">. Military medicine made enormous strides in the years leading up to World War I, prior to which armies suffered higher numbers of casualties from disease than from combat. But pandemics still threaten military units,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 </w:t>
      </w:r>
    </w:p>
    <w:p w14:paraId="4F80F091" w14:textId="77777777" w:rsidR="00827B6C" w:rsidRPr="00827B6C" w:rsidRDefault="00827B6C" w:rsidP="00827B6C">
      <w:pPr>
        <w:rPr>
          <w:sz w:val="16"/>
        </w:rPr>
      </w:pPr>
      <w:r w:rsidRPr="00827B6C">
        <w:rPr>
          <w:sz w:val="16"/>
        </w:rPr>
        <w:t xml:space="preserve">Ground campaigns in urban areas pose still greater dangers in pandemic times. Much recent ground combat has been in cities in poor countries with few or no public health resources, environments highly favorable to illness. Ground combat also usually produces prisoners, any of whom can be infected. A vaccine may eventually solve these problems, but an </w:t>
      </w:r>
      <w:r w:rsidRPr="00827B6C">
        <w:rPr>
          <w:rStyle w:val="Emphasis"/>
        </w:rPr>
        <w:t xml:space="preserve">abundance of </w:t>
      </w:r>
      <w:r w:rsidRPr="00D40F4E">
        <w:rPr>
          <w:rStyle w:val="Emphasis"/>
          <w:highlight w:val="cyan"/>
        </w:rPr>
        <w:t>caution</w:t>
      </w:r>
      <w:r w:rsidRPr="00827B6C">
        <w:rPr>
          <w:rStyle w:val="StyleUnderline"/>
        </w:rPr>
        <w:t xml:space="preserve"> </w:t>
      </w:r>
      <w:r w:rsidRPr="00D40F4E">
        <w:rPr>
          <w:rStyle w:val="StyleUnderline"/>
          <w:highlight w:val="cyan"/>
        </w:rPr>
        <w:t xml:space="preserve">is </w:t>
      </w:r>
      <w:r w:rsidRPr="00D40F4E">
        <w:rPr>
          <w:rStyle w:val="Emphasis"/>
          <w:highlight w:val="cyan"/>
        </w:rPr>
        <w:t>likely</w:t>
      </w:r>
      <w:r w:rsidRPr="00827B6C">
        <w:rPr>
          <w:rStyle w:val="Emphasis"/>
        </w:rPr>
        <w:t xml:space="preserve"> to persist</w:t>
      </w:r>
      <w:r w:rsidRPr="00827B6C">
        <w:rPr>
          <w:sz w:val="16"/>
        </w:rPr>
        <w:t xml:space="preserve"> for some time after it comes into use. </w:t>
      </w:r>
    </w:p>
    <w:p w14:paraId="2099BF92" w14:textId="77777777" w:rsidR="00827B6C" w:rsidRPr="00827B6C" w:rsidRDefault="00827B6C" w:rsidP="00827B6C">
      <w:pPr>
        <w:rPr>
          <w:sz w:val="16"/>
        </w:rPr>
      </w:pPr>
      <w:r w:rsidRPr="00827B6C">
        <w:rPr>
          <w:sz w:val="16"/>
        </w:rPr>
        <w:t xml:space="preserve">The </w:t>
      </w:r>
      <w:r w:rsidRPr="00827B6C">
        <w:rPr>
          <w:rStyle w:val="Emphasis"/>
        </w:rPr>
        <w:t>most important reason</w:t>
      </w:r>
      <w:r w:rsidRPr="00827B6C">
        <w:rPr>
          <w:rStyle w:val="StyleUnderline"/>
        </w:rPr>
        <w:t xml:space="preserve"> disease inhibits war is </w:t>
      </w:r>
      <w:r w:rsidRPr="00D40F4E">
        <w:rPr>
          <w:rStyle w:val="StyleUnderline"/>
          <w:highlight w:val="cyan"/>
        </w:rPr>
        <w:t>economic</w:t>
      </w:r>
      <w:r w:rsidRPr="00827B6C">
        <w:rPr>
          <w:sz w:val="16"/>
        </w:rPr>
        <w:t xml:space="preserve">. Major outbreaks damage national economies, which are the source of military power. COVID-19 is a pandemic — by definition a worldwide phenomenon. All great and middle powers appear to be adversely affected, and </w:t>
      </w:r>
      <w:r w:rsidRPr="00827B6C">
        <w:rPr>
          <w:rStyle w:val="StyleUnderline"/>
        </w:rPr>
        <w:t xml:space="preserve">all have reason to be </w:t>
      </w:r>
      <w:r w:rsidRPr="00D40F4E">
        <w:rPr>
          <w:rStyle w:val="StyleUnderline"/>
          <w:highlight w:val="cyan"/>
        </w:rPr>
        <w:t>pessimist</w:t>
      </w:r>
      <w:r w:rsidRPr="00827B6C">
        <w:rPr>
          <w:rStyle w:val="StyleUnderline"/>
        </w:rPr>
        <w:t xml:space="preserve">ic </w:t>
      </w:r>
      <w:r w:rsidRPr="00D40F4E">
        <w:rPr>
          <w:rStyle w:val="StyleUnderline"/>
          <w:highlight w:val="cyan"/>
        </w:rPr>
        <w:t>about</w:t>
      </w:r>
      <w:r w:rsidRPr="00827B6C">
        <w:rPr>
          <w:rStyle w:val="StyleUnderline"/>
        </w:rPr>
        <w:t xml:space="preserve"> their </w:t>
      </w:r>
      <w:r w:rsidRPr="00D40F4E">
        <w:rPr>
          <w:rStyle w:val="Emphasis"/>
          <w:highlight w:val="cyan"/>
        </w:rPr>
        <w:t>military prospects</w:t>
      </w:r>
      <w:r w:rsidRPr="00827B6C">
        <w:rPr>
          <w:sz w:val="16"/>
        </w:rPr>
        <w:t xml:space="preserve">. Their </w:t>
      </w:r>
      <w:r w:rsidRPr="00827B6C">
        <w:rPr>
          <w:rStyle w:val="StyleUnderline"/>
        </w:rPr>
        <w:t xml:space="preserve">economies are </w:t>
      </w:r>
      <w:r w:rsidRPr="00827B6C">
        <w:rPr>
          <w:rStyle w:val="Emphasis"/>
        </w:rPr>
        <w:t>shrinking fast</w:t>
      </w:r>
      <w:r w:rsidRPr="00827B6C">
        <w:rPr>
          <w:sz w:val="16"/>
        </w:rPr>
        <w:t xml:space="preserve">, and </w:t>
      </w:r>
      <w:r w:rsidRPr="00827B6C">
        <w:rPr>
          <w:rStyle w:val="StyleUnderline"/>
        </w:rPr>
        <w:t xml:space="preserve">there is </w:t>
      </w:r>
      <w:r w:rsidRPr="00827B6C">
        <w:rPr>
          <w:rStyle w:val="Emphasis"/>
        </w:rPr>
        <w:t xml:space="preserve">great </w:t>
      </w:r>
      <w:r w:rsidRPr="00D40F4E">
        <w:rPr>
          <w:rStyle w:val="Emphasis"/>
          <w:highlight w:val="cyan"/>
        </w:rPr>
        <w:t>uncertainty</w:t>
      </w:r>
      <w:r w:rsidRPr="00D40F4E">
        <w:rPr>
          <w:rStyle w:val="StyleUnderline"/>
          <w:highlight w:val="cyan"/>
        </w:rPr>
        <w:t xml:space="preserve"> about when</w:t>
      </w:r>
      <w:r w:rsidRPr="00827B6C">
        <w:rPr>
          <w:rStyle w:val="StyleUnderline"/>
        </w:rPr>
        <w:t xml:space="preserve"> and </w:t>
      </w:r>
      <w:r w:rsidRPr="00827B6C">
        <w:rPr>
          <w:rStyle w:val="Emphasis"/>
        </w:rPr>
        <w:t>how quickly</w:t>
      </w:r>
      <w:r w:rsidRPr="00827B6C">
        <w:rPr>
          <w:rStyle w:val="StyleUnderline"/>
        </w:rPr>
        <w:t xml:space="preserve"> </w:t>
      </w:r>
      <w:r w:rsidRPr="00D40F4E">
        <w:rPr>
          <w:rStyle w:val="StyleUnderline"/>
          <w:highlight w:val="cyan"/>
        </w:rPr>
        <w:t>they will</w:t>
      </w:r>
      <w:r w:rsidRPr="00827B6C">
        <w:rPr>
          <w:rStyle w:val="StyleUnderline"/>
        </w:rPr>
        <w:t xml:space="preserve"> start </w:t>
      </w:r>
      <w:r w:rsidRPr="00D40F4E">
        <w:rPr>
          <w:rStyle w:val="StyleUnderline"/>
          <w:highlight w:val="cyan"/>
        </w:rPr>
        <w:t>grow</w:t>
      </w:r>
      <w:r w:rsidRPr="00827B6C">
        <w:rPr>
          <w:rStyle w:val="StyleUnderline"/>
        </w:rPr>
        <w:t xml:space="preserve">ing </w:t>
      </w:r>
      <w:r w:rsidRPr="00D40F4E">
        <w:rPr>
          <w:rStyle w:val="StyleUnderline"/>
          <w:highlight w:val="cyan"/>
        </w:rPr>
        <w:t>again</w:t>
      </w:r>
      <w:r w:rsidRPr="00827B6C">
        <w:rPr>
          <w:sz w:val="16"/>
        </w:rPr>
        <w:t xml:space="preserve">. </w:t>
      </w:r>
    </w:p>
    <w:p w14:paraId="45571629" w14:textId="77777777" w:rsidR="00827B6C" w:rsidRPr="00827B6C" w:rsidRDefault="00827B6C" w:rsidP="00827B6C">
      <w:pPr>
        <w:rPr>
          <w:sz w:val="16"/>
        </w:rPr>
      </w:pPr>
      <w:r w:rsidRPr="00827B6C">
        <w:rPr>
          <w:sz w:val="16"/>
        </w:rPr>
        <w:t xml:space="preserve">Even China, which has slowed the spread of the disease and begun to reopen its economy, will be hurting for years  to come. It took an enormous hit to GDP in the first quarter of 2020, ending 40 years of steady growth. And its trading partners, burned by their dependence on China for much of the equipment needed to fight COVID-19, will surely scale back their imports. An export-dependent China will have to rely more on its domestic market, something it has been attempting for years with only limited success. It is little wonder, then, that the International Monetary Fund forecasts slower growth in China this year than at any time since the 1970s. </w:t>
      </w:r>
    </w:p>
    <w:p w14:paraId="38F9FFBB" w14:textId="77777777" w:rsidR="00827B6C" w:rsidRPr="00827B6C" w:rsidRDefault="00827B6C" w:rsidP="00827B6C">
      <w:pPr>
        <w:rPr>
          <w:sz w:val="16"/>
        </w:rPr>
      </w:pPr>
      <w:r w:rsidRPr="00827B6C">
        <w:rPr>
          <w:sz w:val="16"/>
        </w:rPr>
        <w:t xml:space="preserve">Even after a vaccine is developed and made widely available, economic troubles may linger for years. States will emerge from this crisis with enormous debts. They will spend years paying for the bailout and stimulus packages they used to protect citizens and businesses from the economic consequences of social distancing. Drained treasuries will give them one more reason to be pessimistic about their military might. </w:t>
      </w:r>
    </w:p>
    <w:p w14:paraId="69D484CB" w14:textId="77777777" w:rsidR="00827B6C" w:rsidRPr="00827B6C" w:rsidRDefault="00827B6C" w:rsidP="00827B6C">
      <w:pPr>
        <w:rPr>
          <w:sz w:val="16"/>
        </w:rPr>
      </w:pPr>
      <w:r w:rsidRPr="00827B6C">
        <w:rPr>
          <w:sz w:val="16"/>
        </w:rPr>
        <w:t xml:space="preserve">LESS TRADE, LESS FRICTION </w:t>
      </w:r>
    </w:p>
    <w:p w14:paraId="18F7541D" w14:textId="77777777" w:rsidR="00827B6C" w:rsidRPr="00827B6C" w:rsidRDefault="00827B6C" w:rsidP="00827B6C">
      <w:pPr>
        <w:rPr>
          <w:sz w:val="16"/>
        </w:rPr>
      </w:pPr>
      <w:r w:rsidRPr="00827B6C">
        <w:rPr>
          <w:sz w:val="16"/>
        </w:rPr>
        <w:t xml:space="preserve">How long is the pacifying effect of pessimism likely to last? If a vaccine is developed quickly, enabling a relatively swift economic recovery, the mood may prove short-lived. But it is equally likely that the coronavirus crisis will last long enough to change the world in important ways, some of which will likely dampen the appetite for conflict for some time — perhaps up to five or ten years. After all, the world is experiencing both the biggest pandemic and the biggest economic downturn in a century. </w:t>
      </w:r>
    </w:p>
    <w:p w14:paraId="63629361" w14:textId="77777777" w:rsidR="00827B6C" w:rsidRPr="00827B6C" w:rsidRDefault="00827B6C" w:rsidP="00827B6C">
      <w:pPr>
        <w:rPr>
          <w:sz w:val="16"/>
        </w:rPr>
      </w:pPr>
      <w:r w:rsidRPr="00827B6C">
        <w:rPr>
          <w:sz w:val="16"/>
        </w:rPr>
        <w:t xml:space="preserve">Most governments have not covered themselves with glory managing the pandemic, and even the most autocratic worry about popular support. Over the next few years, </w:t>
      </w:r>
      <w:r w:rsidRPr="00D40F4E">
        <w:rPr>
          <w:rStyle w:val="StyleUnderline"/>
          <w:highlight w:val="cyan"/>
        </w:rPr>
        <w:t>people</w:t>
      </w:r>
      <w:r w:rsidRPr="00827B6C">
        <w:rPr>
          <w:sz w:val="16"/>
        </w:rPr>
        <w:t xml:space="preserve"> will </w:t>
      </w:r>
      <w:r w:rsidRPr="00D40F4E">
        <w:rPr>
          <w:rStyle w:val="Emphasis"/>
          <w:highlight w:val="cyan"/>
        </w:rPr>
        <w:t>want evidence</w:t>
      </w:r>
      <w:r w:rsidRPr="00827B6C">
        <w:rPr>
          <w:rStyle w:val="StyleUnderline"/>
        </w:rPr>
        <w:t xml:space="preserve"> that their </w:t>
      </w:r>
      <w:r w:rsidRPr="00D40F4E">
        <w:rPr>
          <w:rStyle w:val="StyleUnderline"/>
          <w:highlight w:val="cyan"/>
        </w:rPr>
        <w:t xml:space="preserve">governments are working to </w:t>
      </w:r>
      <w:r w:rsidRPr="00D40F4E">
        <w:rPr>
          <w:rStyle w:val="Emphasis"/>
          <w:highlight w:val="cyan"/>
        </w:rPr>
        <w:t>protect them</w:t>
      </w:r>
      <w:r w:rsidRPr="00D40F4E">
        <w:rPr>
          <w:rStyle w:val="StyleUnderline"/>
          <w:highlight w:val="cyan"/>
        </w:rPr>
        <w:t xml:space="preserve"> from </w:t>
      </w:r>
      <w:r w:rsidRPr="00D40F4E">
        <w:rPr>
          <w:rStyle w:val="Emphasis"/>
          <w:highlight w:val="cyan"/>
        </w:rPr>
        <w:t>disease</w:t>
      </w:r>
      <w:r w:rsidRPr="00827B6C">
        <w:rPr>
          <w:rStyle w:val="Emphasis"/>
        </w:rPr>
        <w:t xml:space="preserve"> and economic dislocation</w:t>
      </w:r>
      <w:r w:rsidRPr="00827B6C">
        <w:rPr>
          <w:sz w:val="16"/>
        </w:rPr>
        <w:t xml:space="preserve">. </w:t>
      </w:r>
      <w:r w:rsidRPr="00827B6C">
        <w:rPr>
          <w:rStyle w:val="StyleUnderline"/>
        </w:rPr>
        <w:t>Citizens</w:t>
      </w:r>
      <w:r w:rsidRPr="00827B6C">
        <w:rPr>
          <w:sz w:val="16"/>
        </w:rPr>
        <w:t xml:space="preserve"> will </w:t>
      </w:r>
      <w:r w:rsidRPr="00827B6C">
        <w:rPr>
          <w:rStyle w:val="StyleUnderline"/>
        </w:rPr>
        <w:t>see themselves as dependent on the state</w:t>
      </w:r>
      <w:r w:rsidRPr="00827B6C">
        <w:rPr>
          <w:sz w:val="16"/>
        </w:rPr>
        <w:t xml:space="preserve">, and they will be </w:t>
      </w:r>
      <w:r w:rsidRPr="00D40F4E">
        <w:rPr>
          <w:rStyle w:val="Emphasis"/>
          <w:highlight w:val="cyan"/>
        </w:rPr>
        <w:t>less inclined</w:t>
      </w:r>
      <w:r w:rsidRPr="00D40F4E">
        <w:rPr>
          <w:rStyle w:val="StyleUnderline"/>
          <w:highlight w:val="cyan"/>
        </w:rPr>
        <w:t xml:space="preserve"> to support </w:t>
      </w:r>
      <w:r w:rsidRPr="00D40F4E">
        <w:rPr>
          <w:rStyle w:val="Emphasis"/>
          <w:highlight w:val="cyan"/>
        </w:rPr>
        <w:t>adventures</w:t>
      </w:r>
      <w:r w:rsidRPr="00827B6C">
        <w:rPr>
          <w:rStyle w:val="Emphasis"/>
        </w:rPr>
        <w:t xml:space="preserve"> abroad</w:t>
      </w:r>
      <w:r w:rsidRPr="00827B6C">
        <w:rPr>
          <w:sz w:val="16"/>
        </w:rPr>
        <w:t xml:space="preserve">. </w:t>
      </w:r>
    </w:p>
    <w:p w14:paraId="57BCEEF1" w14:textId="77777777" w:rsidR="00827B6C" w:rsidRPr="00827B6C" w:rsidRDefault="00827B6C" w:rsidP="00827B6C"/>
    <w:p w14:paraId="5CB09DE9" w14:textId="7E0392DF" w:rsidR="00827B6C" w:rsidRPr="00827B6C" w:rsidRDefault="00827B6C" w:rsidP="00827B6C">
      <w:pPr>
        <w:pStyle w:val="Heading4"/>
        <w:rPr>
          <w:rFonts w:cs="Arial"/>
        </w:rPr>
      </w:pPr>
      <w:r w:rsidRPr="00827B6C">
        <w:rPr>
          <w:rFonts w:cs="Arial"/>
        </w:rPr>
        <w:t>No CBW or impact.</w:t>
      </w:r>
    </w:p>
    <w:p w14:paraId="7EA6C995" w14:textId="77777777" w:rsidR="00827B6C" w:rsidRPr="00827B6C" w:rsidRDefault="00827B6C" w:rsidP="00827B6C">
      <w:r w:rsidRPr="00827B6C">
        <w:t xml:space="preserve">Marc-Michael </w:t>
      </w:r>
      <w:r w:rsidRPr="00827B6C">
        <w:rPr>
          <w:b/>
          <w:bCs/>
          <w:sz w:val="26"/>
          <w:szCs w:val="26"/>
        </w:rPr>
        <w:t xml:space="preserve">Blum </w:t>
      </w:r>
      <w:r w:rsidRPr="00827B6C">
        <w:t>&amp; Peter</w:t>
      </w:r>
      <w:r w:rsidRPr="00827B6C">
        <w:rPr>
          <w:b/>
          <w:bCs/>
          <w:sz w:val="26"/>
          <w:szCs w:val="26"/>
        </w:rPr>
        <w:t xml:space="preserve"> Neumann 20</w:t>
      </w:r>
      <w:r w:rsidRPr="00827B6C">
        <w:t>. *Senior scientist, Organisation for the Prohibition of Chemical Weapons, The Hague; Former director’s fellow, Los Alamos National Laboratory; Ph.D., biochemistry, M.S., chemistry &amp; war studies. **Ph.D.; Professor, Security Studies, Department of War Studies, King’s College London; Director, International Centre for the Study of Radicalisation; Editorial board, Studies in Conflict and Terrorism &amp; Democracy and Security. "Corona and Bioterrorism: How Serious Is the Threat?" https://warontherocks.com/2020/06/corona-and-bioterrorism-how-serious-is-the-threat/</w:t>
      </w:r>
    </w:p>
    <w:p w14:paraId="5F906671" w14:textId="77777777" w:rsidR="00827B6C" w:rsidRPr="00827B6C" w:rsidRDefault="00827B6C" w:rsidP="00827B6C">
      <w:pPr>
        <w:rPr>
          <w:rStyle w:val="Emphasis"/>
        </w:rPr>
      </w:pPr>
      <w:r w:rsidRPr="00827B6C">
        <w:rPr>
          <w:sz w:val="16"/>
        </w:rPr>
        <w:t xml:space="preserve">A </w:t>
      </w:r>
      <w:r w:rsidRPr="00D40F4E">
        <w:rPr>
          <w:rStyle w:val="Emphasis"/>
          <w:highlight w:val="cyan"/>
        </w:rPr>
        <w:t>History of Failures</w:t>
      </w:r>
      <w:r w:rsidRPr="00827B6C">
        <w:rPr>
          <w:rStyle w:val="Emphasis"/>
        </w:rPr>
        <w:t xml:space="preserve"> </w:t>
      </w:r>
    </w:p>
    <w:p w14:paraId="41B6ED12" w14:textId="77777777" w:rsidR="00827B6C" w:rsidRPr="00827B6C" w:rsidRDefault="00827B6C" w:rsidP="00827B6C">
      <w:pPr>
        <w:rPr>
          <w:sz w:val="16"/>
        </w:rPr>
      </w:pPr>
      <w:r w:rsidRPr="00827B6C">
        <w:rPr>
          <w:sz w:val="16"/>
        </w:rPr>
        <w:lastRenderedPageBreak/>
        <w:t xml:space="preserve">Biological warfare, which uses organisms and pathogens to cause disease, is nearly as old as war itself.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 </w:t>
      </w:r>
    </w:p>
    <w:p w14:paraId="21B19439" w14:textId="77777777" w:rsidR="00827B6C" w:rsidRPr="00827B6C" w:rsidRDefault="00827B6C" w:rsidP="00827B6C">
      <w:pPr>
        <w:rPr>
          <w:sz w:val="16"/>
        </w:rPr>
      </w:pPr>
      <w:r w:rsidRPr="00827B6C">
        <w:rPr>
          <w:sz w:val="16"/>
        </w:rPr>
        <w:t xml:space="preserve">Among terrorists, however, the </w:t>
      </w:r>
      <w:r w:rsidRPr="00827B6C">
        <w:rPr>
          <w:sz w:val="16"/>
          <w:szCs w:val="16"/>
        </w:rPr>
        <w:t>use of biological weapons has been rarer, although groups from nearly all ideological persuasions have contemplated it.</w:t>
      </w:r>
      <w:r w:rsidRPr="00827B6C">
        <w:rPr>
          <w:sz w:val="16"/>
        </w:rPr>
        <w:t xml:space="preserve"> </w:t>
      </w:r>
      <w:r w:rsidRPr="00827B6C">
        <w:rPr>
          <w:rStyle w:val="Emphasis"/>
        </w:rPr>
        <w:t>Recent examples</w:t>
      </w:r>
      <w:r w:rsidRPr="00827B6C">
        <w:rPr>
          <w:sz w:val="16"/>
        </w:rPr>
        <w:t xml:space="preserve"> include a </w:t>
      </w:r>
      <w:r w:rsidRPr="00827B6C">
        <w:rPr>
          <w:rStyle w:val="StyleUnderline"/>
        </w:rPr>
        <w:t xml:space="preserve">plot to contaminate </w:t>
      </w:r>
      <w:r w:rsidRPr="00D40F4E">
        <w:rPr>
          <w:rStyle w:val="Emphasis"/>
          <w:highlight w:val="cyan"/>
        </w:rPr>
        <w:t>Chicago’s water</w:t>
      </w:r>
      <w:r w:rsidRPr="00827B6C">
        <w:rPr>
          <w:rStyle w:val="Emphasis"/>
        </w:rPr>
        <w:t xml:space="preserve"> supply</w:t>
      </w:r>
      <w:r w:rsidRPr="00827B6C">
        <w:rPr>
          <w:sz w:val="16"/>
        </w:rPr>
        <w:t xml:space="preserve"> in the 1970s; </w:t>
      </w:r>
      <w:r w:rsidRPr="00D40F4E">
        <w:rPr>
          <w:rStyle w:val="StyleUnderline"/>
          <w:highlight w:val="cyan"/>
        </w:rPr>
        <w:t>food</w:t>
      </w:r>
      <w:r w:rsidRPr="00827B6C">
        <w:rPr>
          <w:rStyle w:val="StyleUnderline"/>
        </w:rPr>
        <w:t xml:space="preserve"> poisoning</w:t>
      </w:r>
      <w:r w:rsidRPr="00827B6C">
        <w:rPr>
          <w:sz w:val="16"/>
        </w:rPr>
        <w:t xml:space="preserve"> by a religious cult </w:t>
      </w:r>
      <w:r w:rsidRPr="00827B6C">
        <w:rPr>
          <w:rStyle w:val="StyleUnderline"/>
        </w:rPr>
        <w:t xml:space="preserve">in </w:t>
      </w:r>
      <w:r w:rsidRPr="00D40F4E">
        <w:rPr>
          <w:rStyle w:val="StyleUnderline"/>
          <w:highlight w:val="cyan"/>
        </w:rPr>
        <w:t>Oregon</w:t>
      </w:r>
      <w:r w:rsidRPr="00827B6C">
        <w:rPr>
          <w:sz w:val="16"/>
        </w:rPr>
        <w:t xml:space="preserve"> in the 1980s; </w:t>
      </w:r>
      <w:r w:rsidRPr="00D40F4E">
        <w:rPr>
          <w:rStyle w:val="StyleUnderline"/>
          <w:highlight w:val="cyan"/>
        </w:rPr>
        <w:t>and</w:t>
      </w:r>
      <w:r w:rsidRPr="00827B6C">
        <w:rPr>
          <w:sz w:val="16"/>
        </w:rPr>
        <w:t xml:space="preserve"> the </w:t>
      </w:r>
      <w:r w:rsidRPr="00827B6C">
        <w:rPr>
          <w:rStyle w:val="StyleUnderline"/>
        </w:rPr>
        <w:t xml:space="preserve">stockpiling of </w:t>
      </w:r>
      <w:r w:rsidRPr="00D40F4E">
        <w:rPr>
          <w:rStyle w:val="StyleUnderline"/>
          <w:highlight w:val="cyan"/>
        </w:rPr>
        <w:t>ricin</w:t>
      </w:r>
      <w:r w:rsidRPr="00827B6C">
        <w:rPr>
          <w:sz w:val="16"/>
        </w:rPr>
        <w:t xml:space="preserve"> by members of the </w:t>
      </w:r>
      <w:r w:rsidRPr="00D40F4E">
        <w:rPr>
          <w:rStyle w:val="StyleUnderline"/>
          <w:highlight w:val="cyan"/>
        </w:rPr>
        <w:t>Minnesota</w:t>
      </w:r>
      <w:r w:rsidRPr="00827B6C">
        <w:rPr>
          <w:rStyle w:val="StyleUnderline"/>
        </w:rPr>
        <w:t xml:space="preserve"> Patriot Council</w:t>
      </w:r>
      <w:r w:rsidRPr="00827B6C">
        <w:rPr>
          <w:sz w:val="16"/>
        </w:rPr>
        <w:t xml:space="preserve"> during the 1990s. </w:t>
      </w:r>
      <w:r w:rsidRPr="00D40F4E">
        <w:rPr>
          <w:rStyle w:val="StyleUnderline"/>
          <w:highlight w:val="cyan"/>
        </w:rPr>
        <w:t xml:space="preserve">No one died in </w:t>
      </w:r>
      <w:r w:rsidRPr="00D40F4E">
        <w:rPr>
          <w:rStyle w:val="Emphasis"/>
          <w:highlight w:val="cyan"/>
        </w:rPr>
        <w:t xml:space="preserve">any </w:t>
      </w:r>
      <w:r w:rsidRPr="00827B6C">
        <w:rPr>
          <w:rStyle w:val="Emphasis"/>
        </w:rPr>
        <w:t>of these instances</w:t>
      </w:r>
      <w:r w:rsidRPr="00827B6C">
        <w:rPr>
          <w:sz w:val="16"/>
        </w:rPr>
        <w:t xml:space="preserve">. </w:t>
      </w:r>
    </w:p>
    <w:p w14:paraId="34900987" w14:textId="77777777" w:rsidR="00827B6C" w:rsidRPr="00827B6C" w:rsidRDefault="00827B6C" w:rsidP="00827B6C">
      <w:pPr>
        <w:rPr>
          <w:sz w:val="16"/>
        </w:rPr>
      </w:pPr>
      <w:r w:rsidRPr="00827B6C">
        <w:rPr>
          <w:sz w:val="16"/>
        </w:rPr>
        <w:t xml:space="preserve">The same is true for the biological warfare programs of al-Qaeda and the Islamic State group. Both groups have sought to buy, steal, or develop biological agents.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 </w:t>
      </w:r>
    </w:p>
    <w:p w14:paraId="14CA4A13" w14:textId="77777777" w:rsidR="00827B6C" w:rsidRPr="00827B6C" w:rsidRDefault="00827B6C" w:rsidP="00827B6C">
      <w:pPr>
        <w:rPr>
          <w:sz w:val="16"/>
        </w:rPr>
      </w:pPr>
      <w:r w:rsidRPr="00827B6C">
        <w:rPr>
          <w:sz w:val="16"/>
        </w:rPr>
        <w:t xml:space="preserve">Yet </w:t>
      </w:r>
      <w:r w:rsidRPr="00827B6C">
        <w:rPr>
          <w:rStyle w:val="StyleUnderline"/>
        </w:rPr>
        <w:t>none of</w:t>
      </w:r>
      <w:r w:rsidRPr="00827B6C">
        <w:rPr>
          <w:sz w:val="16"/>
        </w:rPr>
        <w:t xml:space="preserve"> these </w:t>
      </w:r>
      <w:r w:rsidRPr="00827B6C">
        <w:rPr>
          <w:rStyle w:val="StyleUnderline"/>
        </w:rPr>
        <w:t>efforts succeeded</w:t>
      </w:r>
      <w:r w:rsidRPr="00827B6C">
        <w:rPr>
          <w:sz w:val="16"/>
        </w:rPr>
        <w:t>. The only al-Qaeda plot in which bioterrorism featured prominently — the so-called “</w:t>
      </w:r>
      <w:r w:rsidRPr="00827B6C">
        <w:rPr>
          <w:rStyle w:val="StyleUnderline"/>
        </w:rPr>
        <w:t>ricin plot</w:t>
      </w:r>
      <w:r w:rsidRPr="00827B6C">
        <w:rPr>
          <w:sz w:val="16"/>
        </w:rPr>
        <w:t xml:space="preserve">” in England in 2002 — was </w:t>
      </w:r>
      <w:r w:rsidRPr="00D40F4E">
        <w:rPr>
          <w:rStyle w:val="StyleUnderline"/>
          <w:highlight w:val="cyan"/>
        </w:rPr>
        <w:t>interrupted at</w:t>
      </w:r>
      <w:r w:rsidRPr="00827B6C">
        <w:rPr>
          <w:rStyle w:val="StyleUnderline"/>
        </w:rPr>
        <w:t xml:space="preserve"> </w:t>
      </w:r>
      <w:r w:rsidRPr="00827B6C">
        <w:rPr>
          <w:rStyle w:val="Emphasis"/>
        </w:rPr>
        <w:t xml:space="preserve">such an </w:t>
      </w:r>
      <w:r w:rsidRPr="00D40F4E">
        <w:rPr>
          <w:rStyle w:val="Emphasis"/>
          <w:highlight w:val="cyan"/>
        </w:rPr>
        <w:t>early stage</w:t>
      </w:r>
      <w:r w:rsidRPr="00827B6C">
        <w:rPr>
          <w:sz w:val="16"/>
        </w:rPr>
        <w:t xml:space="preserve"> that </w:t>
      </w:r>
      <w:r w:rsidRPr="00D40F4E">
        <w:rPr>
          <w:rStyle w:val="StyleUnderline"/>
          <w:highlight w:val="cyan"/>
        </w:rPr>
        <w:t>no</w:t>
      </w:r>
      <w:r w:rsidRPr="00827B6C">
        <w:rPr>
          <w:rStyle w:val="StyleUnderline"/>
        </w:rPr>
        <w:t xml:space="preserve">ne of the </w:t>
      </w:r>
      <w:r w:rsidRPr="00D40F4E">
        <w:rPr>
          <w:rStyle w:val="StyleUnderline"/>
          <w:highlight w:val="cyan"/>
        </w:rPr>
        <w:t>toxin</w:t>
      </w:r>
      <w:r w:rsidRPr="00827B6C">
        <w:rPr>
          <w:rStyle w:val="StyleUnderline"/>
        </w:rPr>
        <w:t xml:space="preserve"> had </w:t>
      </w:r>
      <w:r w:rsidRPr="00827B6C">
        <w:rPr>
          <w:rStyle w:val="Emphasis"/>
        </w:rPr>
        <w:t xml:space="preserve">actually been </w:t>
      </w:r>
      <w:r w:rsidRPr="00D40F4E">
        <w:rPr>
          <w:rStyle w:val="Emphasis"/>
          <w:highlight w:val="cyan"/>
        </w:rPr>
        <w:t>produced</w:t>
      </w:r>
      <w:r w:rsidRPr="00827B6C">
        <w:rPr>
          <w:sz w:val="16"/>
        </w:rPr>
        <w:t xml:space="preserve">. The </w:t>
      </w:r>
      <w:r w:rsidRPr="00827B6C">
        <w:rPr>
          <w:sz w:val="16"/>
          <w:szCs w:val="16"/>
        </w:rPr>
        <w:t xml:space="preserve">Islamic State’s </w:t>
      </w:r>
      <w:r w:rsidRPr="00D40F4E">
        <w:rPr>
          <w:rStyle w:val="Emphasis"/>
          <w:highlight w:val="cyan"/>
        </w:rPr>
        <w:t>most serious</w:t>
      </w:r>
      <w:r w:rsidRPr="00D40F4E">
        <w:rPr>
          <w:rStyle w:val="StyleUnderline"/>
          <w:highlight w:val="cyan"/>
        </w:rPr>
        <w:t xml:space="preserve"> attempt</w:t>
      </w:r>
      <w:r w:rsidRPr="00827B6C">
        <w:rPr>
          <w:sz w:val="16"/>
        </w:rPr>
        <w:t xml:space="preserve">, in 2017, involved a small amount of ricin, whose </w:t>
      </w:r>
      <w:r w:rsidRPr="00D40F4E">
        <w:rPr>
          <w:rStyle w:val="Emphasis"/>
          <w:highlight w:val="cyan"/>
        </w:rPr>
        <w:t>only fatality</w:t>
      </w:r>
      <w:r w:rsidRPr="00D40F4E">
        <w:rPr>
          <w:rStyle w:val="StyleUnderline"/>
          <w:highlight w:val="cyan"/>
        </w:rPr>
        <w:t xml:space="preserve"> was the hamster</w:t>
      </w:r>
      <w:r w:rsidRPr="00827B6C">
        <w:rPr>
          <w:sz w:val="16"/>
        </w:rPr>
        <w:t xml:space="preserve"> on which it was tested. Of the tens of thousands of people that jihadists have murdered, </w:t>
      </w:r>
      <w:r w:rsidRPr="00827B6C">
        <w:rPr>
          <w:rStyle w:val="Emphasis"/>
        </w:rPr>
        <w:t>not a single one</w:t>
      </w:r>
      <w:r w:rsidRPr="00827B6C">
        <w:rPr>
          <w:rStyle w:val="StyleUnderline"/>
        </w:rPr>
        <w:t xml:space="preserve"> has died from biological agents</w:t>
      </w:r>
      <w:r w:rsidRPr="00827B6C">
        <w:rPr>
          <w:sz w:val="16"/>
        </w:rPr>
        <w:t xml:space="preserve">. </w:t>
      </w:r>
    </w:p>
    <w:p w14:paraId="2F888010" w14:textId="77777777" w:rsidR="00827B6C" w:rsidRPr="00827B6C" w:rsidRDefault="00827B6C" w:rsidP="00827B6C">
      <w:pPr>
        <w:rPr>
          <w:sz w:val="16"/>
        </w:rPr>
      </w:pPr>
      <w:r w:rsidRPr="00827B6C">
        <w:rPr>
          <w:sz w:val="16"/>
        </w:rPr>
        <w:t xml:space="preserve">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 </w:t>
      </w:r>
    </w:p>
    <w:p w14:paraId="22A5B264" w14:textId="77777777" w:rsidR="00827B6C" w:rsidRPr="00827B6C" w:rsidRDefault="00827B6C" w:rsidP="00827B6C">
      <w:pPr>
        <w:rPr>
          <w:rStyle w:val="Emphasis"/>
        </w:rPr>
      </w:pPr>
      <w:r w:rsidRPr="00D40F4E">
        <w:rPr>
          <w:rStyle w:val="Emphasis"/>
          <w:highlight w:val="cyan"/>
        </w:rPr>
        <w:t>Technical Challenges</w:t>
      </w:r>
      <w:r w:rsidRPr="00827B6C">
        <w:rPr>
          <w:rStyle w:val="Emphasis"/>
        </w:rPr>
        <w:t xml:space="preserve"> </w:t>
      </w:r>
    </w:p>
    <w:p w14:paraId="49B9723B" w14:textId="77777777" w:rsidR="00827B6C" w:rsidRPr="00827B6C" w:rsidRDefault="00827B6C" w:rsidP="00827B6C">
      <w:pPr>
        <w:rPr>
          <w:sz w:val="16"/>
        </w:rPr>
      </w:pPr>
      <w:r w:rsidRPr="00827B6C">
        <w:rPr>
          <w:sz w:val="16"/>
        </w:rPr>
        <w:t xml:space="preserve">Ivins’ case helps to explain why so many would-be bioterrorists have failed. At a technical level, </w:t>
      </w:r>
      <w:r w:rsidRPr="00D40F4E">
        <w:rPr>
          <w:rStyle w:val="StyleUnderline"/>
          <w:highlight w:val="cyan"/>
        </w:rPr>
        <w:t>launching</w:t>
      </w:r>
      <w:r w:rsidRPr="00827B6C">
        <w:rPr>
          <w:sz w:val="16"/>
        </w:rPr>
        <w:t xml:space="preserve"> a </w:t>
      </w:r>
      <w:r w:rsidRPr="00827B6C">
        <w:rPr>
          <w:rStyle w:val="StyleUnderline"/>
        </w:rPr>
        <w:t>sophisticated</w:t>
      </w:r>
      <w:r w:rsidRPr="00827B6C">
        <w:rPr>
          <w:sz w:val="16"/>
        </w:rPr>
        <w:t xml:space="preserve">, </w:t>
      </w:r>
      <w:r w:rsidRPr="00D40F4E">
        <w:rPr>
          <w:rStyle w:val="Emphasis"/>
          <w:highlight w:val="cyan"/>
        </w:rPr>
        <w:t>large-scale</w:t>
      </w:r>
      <w:r w:rsidRPr="00827B6C">
        <w:rPr>
          <w:sz w:val="16"/>
        </w:rPr>
        <w:t xml:space="preserve"> bioterrorist </w:t>
      </w:r>
      <w:r w:rsidRPr="00D40F4E">
        <w:rPr>
          <w:rStyle w:val="Emphasis"/>
          <w:highlight w:val="cyan"/>
        </w:rPr>
        <w:t>attack</w:t>
      </w:r>
      <w:r w:rsidRPr="00827B6C">
        <w:rPr>
          <w:rStyle w:val="StyleUnderline"/>
        </w:rPr>
        <w:t xml:space="preserve"> involves</w:t>
      </w:r>
      <w:r w:rsidRPr="00827B6C">
        <w:rPr>
          <w:sz w:val="16"/>
        </w:rPr>
        <w:t xml:space="preserve"> a </w:t>
      </w:r>
      <w:r w:rsidRPr="00D40F4E">
        <w:rPr>
          <w:rStyle w:val="StyleUnderline"/>
          <w:highlight w:val="cyan"/>
        </w:rPr>
        <w:t>toxin</w:t>
      </w:r>
      <w:r w:rsidRPr="00827B6C">
        <w:rPr>
          <w:rStyle w:val="StyleUnderline"/>
        </w:rPr>
        <w:t xml:space="preserve"> or</w:t>
      </w:r>
      <w:r w:rsidRPr="00827B6C">
        <w:rPr>
          <w:sz w:val="16"/>
        </w:rPr>
        <w:t xml:space="preserve"> a </w:t>
      </w:r>
      <w:r w:rsidRPr="00827B6C">
        <w:rPr>
          <w:rStyle w:val="StyleUnderline"/>
        </w:rPr>
        <w:t>pathogen</w:t>
      </w:r>
      <w:r w:rsidRPr="00827B6C">
        <w:rPr>
          <w:sz w:val="16"/>
        </w:rPr>
        <w:t xml:space="preserve"> — generally a bacterium or a virus — which </w:t>
      </w:r>
      <w:r w:rsidRPr="00D40F4E">
        <w:rPr>
          <w:rStyle w:val="StyleUnderline"/>
          <w:highlight w:val="cyan"/>
        </w:rPr>
        <w:t xml:space="preserve">needs to be </w:t>
      </w:r>
      <w:r w:rsidRPr="00D40F4E">
        <w:rPr>
          <w:rStyle w:val="Emphasis"/>
          <w:highlight w:val="cyan"/>
        </w:rPr>
        <w:t>isolated and disseminated</w:t>
      </w:r>
      <w:r w:rsidRPr="00827B6C">
        <w:rPr>
          <w:sz w:val="16"/>
        </w:rPr>
        <w:t xml:space="preserve">. But this is more difficult than it seems. As well as </w:t>
      </w:r>
      <w:r w:rsidRPr="00827B6C">
        <w:rPr>
          <w:rStyle w:val="StyleUnderline"/>
        </w:rPr>
        <w:t>advanced training in biology</w:t>
      </w:r>
      <w:r w:rsidRPr="00827B6C">
        <w:rPr>
          <w:sz w:val="16"/>
        </w:rPr>
        <w:t xml:space="preserve"> or </w:t>
      </w:r>
      <w:r w:rsidRPr="00827B6C">
        <w:rPr>
          <w:rStyle w:val="StyleUnderline"/>
        </w:rPr>
        <w:t>chemistry</w:t>
      </w:r>
      <w:r w:rsidRPr="00827B6C">
        <w:rPr>
          <w:sz w:val="16"/>
        </w:rPr>
        <w:t xml:space="preserve">, </w:t>
      </w:r>
      <w:r w:rsidRPr="00D40F4E">
        <w:rPr>
          <w:rStyle w:val="StyleUnderline"/>
          <w:highlight w:val="cyan"/>
        </w:rPr>
        <w:t>isolating</w:t>
      </w:r>
      <w:r w:rsidRPr="00827B6C">
        <w:rPr>
          <w:sz w:val="16"/>
        </w:rPr>
        <w:t xml:space="preserve"> the agent </w:t>
      </w:r>
      <w:r w:rsidRPr="00D40F4E">
        <w:rPr>
          <w:rStyle w:val="StyleUnderline"/>
          <w:highlight w:val="cyan"/>
        </w:rPr>
        <w:t xml:space="preserve">requires </w:t>
      </w:r>
      <w:r w:rsidRPr="00D40F4E">
        <w:rPr>
          <w:rStyle w:val="Emphasis"/>
          <w:highlight w:val="cyan"/>
        </w:rPr>
        <w:t>significant experience</w:t>
      </w:r>
      <w:r w:rsidRPr="00827B6C">
        <w:rPr>
          <w:sz w:val="16"/>
        </w:rPr>
        <w:t xml:space="preserve">. It also has to be done </w:t>
      </w:r>
      <w:r w:rsidRPr="00827B6C">
        <w:rPr>
          <w:rStyle w:val="StyleUnderline"/>
        </w:rPr>
        <w:t>in a safe</w:t>
      </w:r>
      <w:r w:rsidRPr="00827B6C">
        <w:rPr>
          <w:sz w:val="16"/>
        </w:rPr>
        <w:t xml:space="preserve">, </w:t>
      </w:r>
      <w:r w:rsidRPr="00827B6C">
        <w:rPr>
          <w:rStyle w:val="Emphasis"/>
        </w:rPr>
        <w:t xml:space="preserve">contained </w:t>
      </w:r>
      <w:r w:rsidRPr="00D40F4E">
        <w:rPr>
          <w:rStyle w:val="Emphasis"/>
          <w:highlight w:val="cyan"/>
        </w:rPr>
        <w:t>environment</w:t>
      </w:r>
      <w:r w:rsidRPr="00827B6C">
        <w:rPr>
          <w:sz w:val="16"/>
        </w:rPr>
        <w:t xml:space="preserve">, to stop it from spreading within the terrorist group. Contrary to what al-Qaeda said in one of its online magazines, you can’t just make a (biological) weapon “in the kitchen of your mom!” </w:t>
      </w:r>
    </w:p>
    <w:p w14:paraId="6A601B58" w14:textId="77777777" w:rsidR="00827B6C" w:rsidRPr="00827B6C" w:rsidRDefault="00827B6C" w:rsidP="00827B6C">
      <w:pPr>
        <w:rPr>
          <w:sz w:val="16"/>
        </w:rPr>
      </w:pPr>
      <w:r w:rsidRPr="00827B6C">
        <w:rPr>
          <w:sz w:val="16"/>
        </w:rPr>
        <w:t xml:space="preserve">In addition, there is the </w:t>
      </w:r>
      <w:r w:rsidRPr="00827B6C">
        <w:rPr>
          <w:rStyle w:val="Emphasis"/>
        </w:rPr>
        <w:t xml:space="preserve">challenge of </w:t>
      </w:r>
      <w:r w:rsidRPr="00D40F4E">
        <w:rPr>
          <w:rStyle w:val="Emphasis"/>
          <w:highlight w:val="cyan"/>
        </w:rPr>
        <w:t>dissemination</w:t>
      </w:r>
      <w:r w:rsidRPr="00827B6C">
        <w:rPr>
          <w:sz w:val="16"/>
        </w:rPr>
        <w:t xml:space="preserve">. Unless the agent is super-contagious, a powerful biological attack </w:t>
      </w:r>
      <w:r w:rsidRPr="00D40F4E">
        <w:rPr>
          <w:rStyle w:val="StyleUnderline"/>
          <w:highlight w:val="cyan"/>
        </w:rPr>
        <w:t>relies on</w:t>
      </w:r>
      <w:r w:rsidRPr="00827B6C">
        <w:rPr>
          <w:sz w:val="16"/>
        </w:rPr>
        <w:t xml:space="preserve"> a </w:t>
      </w:r>
      <w:r w:rsidRPr="00D40F4E">
        <w:rPr>
          <w:rStyle w:val="Emphasis"/>
          <w:highlight w:val="cyan"/>
        </w:rPr>
        <w:t>large number</w:t>
      </w:r>
      <w:r w:rsidRPr="00D40F4E">
        <w:rPr>
          <w:rStyle w:val="StyleUnderline"/>
          <w:highlight w:val="cyan"/>
        </w:rPr>
        <w:t xml:space="preserve"> of </w:t>
      </w:r>
      <w:r w:rsidRPr="00D40F4E">
        <w:rPr>
          <w:rStyle w:val="Emphasis"/>
          <w:highlight w:val="cyan"/>
        </w:rPr>
        <w:t>initial infections</w:t>
      </w:r>
      <w:r w:rsidRPr="00D40F4E">
        <w:rPr>
          <w:rStyle w:val="StyleUnderline"/>
          <w:highlight w:val="cyan"/>
        </w:rPr>
        <w:t xml:space="preserve"> in </w:t>
      </w:r>
      <w:r w:rsidRPr="00D40F4E">
        <w:rPr>
          <w:rStyle w:val="Emphasis"/>
          <w:highlight w:val="cyan"/>
        </w:rPr>
        <w:t>perfect conditions</w:t>
      </w:r>
      <w:r w:rsidRPr="00827B6C">
        <w:rPr>
          <w:sz w:val="16"/>
        </w:rPr>
        <w:t xml:space="preserve">. In the case of the bacterium anthrax, for example, only spores of a particular size are likely to be effective in certain kinds of weather. State-sponsored programs often </w:t>
      </w:r>
      <w:r w:rsidRPr="00827B6C">
        <w:rPr>
          <w:rStyle w:val="StyleUnderline"/>
        </w:rPr>
        <w:t>needed years of testing and experimentation</w:t>
      </w:r>
      <w:r w:rsidRPr="00827B6C">
        <w:rPr>
          <w:sz w:val="16"/>
        </w:rPr>
        <w:t xml:space="preserve"> to understand how their weapons could be used. Though not impossible, it is unlikely that terrorist groups possess the resources, stable environment, and patience to do likewise. </w:t>
      </w:r>
    </w:p>
    <w:p w14:paraId="0405FDFA" w14:textId="77777777" w:rsidR="00827B6C" w:rsidRPr="00827B6C" w:rsidRDefault="00827B6C" w:rsidP="00827B6C">
      <w:pPr>
        <w:rPr>
          <w:sz w:val="16"/>
        </w:rPr>
      </w:pPr>
      <w:r w:rsidRPr="00827B6C">
        <w:rPr>
          <w:sz w:val="16"/>
        </w:rPr>
        <w:t xml:space="preserve">Doomsday Scenarios </w:t>
      </w:r>
    </w:p>
    <w:p w14:paraId="74ED0EB9" w14:textId="77777777" w:rsidR="00827B6C" w:rsidRPr="00827B6C" w:rsidRDefault="00827B6C" w:rsidP="00827B6C">
      <w:pPr>
        <w:rPr>
          <w:sz w:val="16"/>
        </w:rPr>
      </w:pPr>
      <w:r w:rsidRPr="00827B6C">
        <w:rPr>
          <w:sz w:val="16"/>
        </w:rPr>
        <w:t xml:space="preserve">Even if terrorists somehow succeeded, it is nearly inconceivable that the resulting “weapon” would be as powerful as the recent coronavirus, SARS-CoV-2. 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 </w:t>
      </w:r>
    </w:p>
    <w:p w14:paraId="455AC42C" w14:textId="77777777" w:rsidR="00827B6C" w:rsidRPr="00827B6C" w:rsidRDefault="00827B6C" w:rsidP="00827B6C">
      <w:pPr>
        <w:rPr>
          <w:sz w:val="16"/>
        </w:rPr>
      </w:pPr>
      <w:r w:rsidRPr="00D40F4E">
        <w:rPr>
          <w:rStyle w:val="StyleUnderline"/>
          <w:highlight w:val="cyan"/>
        </w:rPr>
        <w:t>None</w:t>
      </w:r>
      <w:r w:rsidRPr="00827B6C">
        <w:rPr>
          <w:rStyle w:val="StyleUnderline"/>
        </w:rPr>
        <w:t xml:space="preserve"> of</w:t>
      </w:r>
      <w:r w:rsidRPr="00827B6C">
        <w:rPr>
          <w:sz w:val="16"/>
        </w:rPr>
        <w:t xml:space="preserve"> the </w:t>
      </w:r>
      <w:r w:rsidRPr="00827B6C">
        <w:rPr>
          <w:rStyle w:val="StyleUnderline"/>
        </w:rPr>
        <w:t>viruses on</w:t>
      </w:r>
      <w:r w:rsidRPr="00827B6C">
        <w:rPr>
          <w:sz w:val="16"/>
        </w:rPr>
        <w:t xml:space="preserve"> the U.S. </w:t>
      </w:r>
      <w:r w:rsidRPr="00827B6C">
        <w:rPr>
          <w:rStyle w:val="Emphasis"/>
        </w:rPr>
        <w:t>C</w:t>
      </w:r>
      <w:r w:rsidRPr="00827B6C">
        <w:rPr>
          <w:rStyle w:val="StyleUnderline"/>
        </w:rPr>
        <w:t xml:space="preserve">enters for </w:t>
      </w:r>
      <w:r w:rsidRPr="00827B6C">
        <w:rPr>
          <w:rStyle w:val="Emphasis"/>
        </w:rPr>
        <w:t>D</w:t>
      </w:r>
      <w:r w:rsidRPr="00827B6C">
        <w:rPr>
          <w:rStyle w:val="StyleUnderline"/>
        </w:rPr>
        <w:t xml:space="preserve">isease </w:t>
      </w:r>
      <w:r w:rsidRPr="00827B6C">
        <w:rPr>
          <w:rStyle w:val="Emphasis"/>
        </w:rPr>
        <w:t>C</w:t>
      </w:r>
      <w:r w:rsidRPr="00827B6C">
        <w:rPr>
          <w:rStyle w:val="StyleUnderline"/>
        </w:rPr>
        <w:t>ontrol</w:t>
      </w:r>
      <w:r w:rsidRPr="00827B6C">
        <w:rPr>
          <w:sz w:val="16"/>
        </w:rPr>
        <w:t xml:space="preserve"> and Prevention’s </w:t>
      </w:r>
      <w:r w:rsidRPr="00827B6C">
        <w:rPr>
          <w:rStyle w:val="StyleUnderline"/>
        </w:rPr>
        <w:t xml:space="preserve">list </w:t>
      </w:r>
      <w:r w:rsidRPr="00D40F4E">
        <w:rPr>
          <w:rStyle w:val="StyleUnderline"/>
          <w:highlight w:val="cyan"/>
        </w:rPr>
        <w:t>of</w:t>
      </w:r>
      <w:r w:rsidRPr="00827B6C">
        <w:rPr>
          <w:sz w:val="16"/>
        </w:rPr>
        <w:t xml:space="preserve"> the most </w:t>
      </w:r>
      <w:r w:rsidRPr="00D40F4E">
        <w:rPr>
          <w:rStyle w:val="StyleUnderline"/>
          <w:highlight w:val="cyan"/>
        </w:rPr>
        <w:t>dangerous biological agents could be</w:t>
      </w:r>
      <w:r w:rsidRPr="00827B6C">
        <w:rPr>
          <w:sz w:val="16"/>
        </w:rPr>
        <w:t xml:space="preserve"> easily “</w:t>
      </w:r>
      <w:r w:rsidRPr="00D40F4E">
        <w:rPr>
          <w:rStyle w:val="Emphasis"/>
          <w:highlight w:val="cyan"/>
        </w:rPr>
        <w:t>weaponized</w:t>
      </w:r>
      <w:r w:rsidRPr="00827B6C">
        <w:rPr>
          <w:sz w:val="16"/>
        </w:rPr>
        <w:t xml:space="preserve">” </w:t>
      </w:r>
      <w:r w:rsidRPr="00D40F4E">
        <w:rPr>
          <w:rStyle w:val="StyleUnderline"/>
          <w:highlight w:val="cyan"/>
        </w:rPr>
        <w:t>or</w:t>
      </w:r>
      <w:r w:rsidRPr="00827B6C">
        <w:rPr>
          <w:sz w:val="16"/>
        </w:rPr>
        <w:t xml:space="preserve"> would </w:t>
      </w:r>
      <w:r w:rsidRPr="00D40F4E">
        <w:rPr>
          <w:rStyle w:val="StyleUnderline"/>
          <w:highlight w:val="cyan"/>
        </w:rPr>
        <w:t>have</w:t>
      </w:r>
      <w:r w:rsidRPr="00827B6C">
        <w:rPr>
          <w:rStyle w:val="StyleUnderline"/>
        </w:rPr>
        <w:t xml:space="preserve"> the same</w:t>
      </w:r>
      <w:r w:rsidRPr="00827B6C">
        <w:rPr>
          <w:sz w:val="16"/>
        </w:rPr>
        <w:t xml:space="preserve">, </w:t>
      </w:r>
      <w:r w:rsidRPr="00D40F4E">
        <w:rPr>
          <w:rStyle w:val="StyleUnderline"/>
          <w:highlight w:val="cyan"/>
        </w:rPr>
        <w:t>devastating effects</w:t>
      </w:r>
      <w:r w:rsidRPr="00827B6C">
        <w:rPr>
          <w:sz w:val="16"/>
        </w:rPr>
        <w:t xml:space="preserve"> as SARS-CoV-2. Pathogenic viruses such as smallpox, </w:t>
      </w:r>
      <w:r w:rsidRPr="00827B6C">
        <w:rPr>
          <w:rStyle w:val="StyleUnderline"/>
        </w:rPr>
        <w:t>Ebola</w:t>
      </w:r>
      <w:r w:rsidRPr="00827B6C">
        <w:rPr>
          <w:sz w:val="16"/>
        </w:rPr>
        <w:t xml:space="preserve">, </w:t>
      </w:r>
      <w:r w:rsidRPr="00827B6C">
        <w:rPr>
          <w:rStyle w:val="StyleUnderline"/>
        </w:rPr>
        <w:t>Marburg</w:t>
      </w:r>
      <w:r w:rsidRPr="00827B6C">
        <w:rPr>
          <w:sz w:val="16"/>
        </w:rPr>
        <w:t xml:space="preserve">, and </w:t>
      </w:r>
      <w:r w:rsidRPr="00827B6C">
        <w:rPr>
          <w:rStyle w:val="StyleUnderline"/>
        </w:rPr>
        <w:t>Lassa</w:t>
      </w:r>
      <w:r w:rsidRPr="00827B6C">
        <w:rPr>
          <w:sz w:val="16"/>
        </w:rPr>
        <w:t xml:space="preserve"> are </w:t>
      </w:r>
      <w:r w:rsidRPr="00827B6C">
        <w:rPr>
          <w:rStyle w:val="Emphasis"/>
        </w:rPr>
        <w:t xml:space="preserve">extremely </w:t>
      </w:r>
      <w:r w:rsidRPr="00D40F4E">
        <w:rPr>
          <w:rStyle w:val="Emphasis"/>
          <w:highlight w:val="cyan"/>
        </w:rPr>
        <w:t>hard</w:t>
      </w:r>
      <w:r w:rsidRPr="00D40F4E">
        <w:rPr>
          <w:rStyle w:val="StyleUnderline"/>
          <w:highlight w:val="cyan"/>
        </w:rPr>
        <w:t xml:space="preserve"> to find</w:t>
      </w:r>
      <w:r w:rsidRPr="00827B6C">
        <w:rPr>
          <w:sz w:val="16"/>
        </w:rPr>
        <w:t xml:space="preserve">, </w:t>
      </w:r>
      <w:r w:rsidRPr="00D40F4E">
        <w:rPr>
          <w:rStyle w:val="StyleUnderline"/>
          <w:highlight w:val="cyan"/>
        </w:rPr>
        <w:t>isolate</w:t>
      </w:r>
      <w:r w:rsidRPr="00827B6C">
        <w:rPr>
          <w:sz w:val="16"/>
        </w:rPr>
        <w:t xml:space="preserve">, </w:t>
      </w:r>
      <w:r w:rsidRPr="00827B6C">
        <w:rPr>
          <w:sz w:val="16"/>
        </w:rPr>
        <w:lastRenderedPageBreak/>
        <w:t xml:space="preserve">and </w:t>
      </w:r>
      <w:r w:rsidRPr="00D40F4E">
        <w:rPr>
          <w:rStyle w:val="StyleUnderline"/>
          <w:highlight w:val="cyan"/>
        </w:rPr>
        <w:t>spread</w:t>
      </w:r>
      <w:r w:rsidRPr="00827B6C">
        <w:rPr>
          <w:sz w:val="16"/>
        </w:rPr>
        <w:t xml:space="preserve">. </w:t>
      </w:r>
      <w:r w:rsidRPr="00827B6C">
        <w:rPr>
          <w:rStyle w:val="StyleUnderline"/>
        </w:rPr>
        <w:t>Botulinum and ricin</w:t>
      </w:r>
      <w:r w:rsidRPr="00827B6C">
        <w:rPr>
          <w:sz w:val="16"/>
        </w:rPr>
        <w:t xml:space="preserve"> are dangerous toxins, but </w:t>
      </w:r>
      <w:r w:rsidRPr="00D40F4E">
        <w:rPr>
          <w:rStyle w:val="StyleUnderline"/>
          <w:highlight w:val="cyan"/>
        </w:rPr>
        <w:t>not contagious</w:t>
      </w:r>
      <w:r w:rsidRPr="00827B6C">
        <w:rPr>
          <w:sz w:val="16"/>
        </w:rPr>
        <w:t xml:space="preserve">, while </w:t>
      </w:r>
      <w:r w:rsidRPr="00827B6C">
        <w:rPr>
          <w:rStyle w:val="StyleUnderline"/>
        </w:rPr>
        <w:t>Tularemia cannot be transmitted</w:t>
      </w:r>
      <w:r w:rsidRPr="00827B6C">
        <w:rPr>
          <w:sz w:val="16"/>
        </w:rPr>
        <w:t xml:space="preserve"> from human to human. The plague is, of course, capable of causing pandemics, but most </w:t>
      </w:r>
      <w:r w:rsidRPr="00D40F4E">
        <w:rPr>
          <w:rStyle w:val="StyleUnderline"/>
          <w:highlight w:val="cyan"/>
        </w:rPr>
        <w:t>countries</w:t>
      </w:r>
      <w:r w:rsidRPr="00827B6C">
        <w:rPr>
          <w:rStyle w:val="StyleUnderline"/>
        </w:rPr>
        <w:t xml:space="preserve"> are</w:t>
      </w:r>
      <w:r w:rsidRPr="00827B6C">
        <w:rPr>
          <w:sz w:val="16"/>
        </w:rPr>
        <w:t xml:space="preserve"> nowadays well </w:t>
      </w:r>
      <w:r w:rsidRPr="00D40F4E">
        <w:rPr>
          <w:rStyle w:val="StyleUnderline"/>
          <w:highlight w:val="cyan"/>
        </w:rPr>
        <w:t>prepared</w:t>
      </w:r>
      <w:r w:rsidRPr="00827B6C">
        <w:rPr>
          <w:sz w:val="16"/>
        </w:rPr>
        <w:t xml:space="preserve"> for this particular virus, </w:t>
      </w:r>
      <w:r w:rsidRPr="00827B6C">
        <w:rPr>
          <w:rStyle w:val="StyleUnderline"/>
        </w:rPr>
        <w:t>and</w:t>
      </w:r>
      <w:r w:rsidRPr="00827B6C">
        <w:rPr>
          <w:sz w:val="16"/>
        </w:rPr>
        <w:t xml:space="preserve"> will be </w:t>
      </w:r>
      <w:r w:rsidRPr="00827B6C">
        <w:rPr>
          <w:rStyle w:val="StyleUnderline"/>
        </w:rPr>
        <w:t xml:space="preserve">able </w:t>
      </w:r>
      <w:r w:rsidRPr="00D40F4E">
        <w:rPr>
          <w:rStyle w:val="StyleUnderline"/>
          <w:highlight w:val="cyan"/>
        </w:rPr>
        <w:t xml:space="preserve">to </w:t>
      </w:r>
      <w:r w:rsidRPr="00D40F4E">
        <w:rPr>
          <w:rStyle w:val="Emphasis"/>
          <w:highlight w:val="cyan"/>
        </w:rPr>
        <w:t>limit</w:t>
      </w:r>
      <w:r w:rsidRPr="00827B6C">
        <w:rPr>
          <w:sz w:val="16"/>
        </w:rPr>
        <w:t xml:space="preserve"> — and cope with — </w:t>
      </w:r>
      <w:r w:rsidRPr="00D40F4E">
        <w:rPr>
          <w:rStyle w:val="StyleUnderline"/>
          <w:highlight w:val="cyan"/>
        </w:rPr>
        <w:t>localized outbreaks</w:t>
      </w:r>
      <w:r w:rsidRPr="00827B6C">
        <w:rPr>
          <w:sz w:val="16"/>
        </w:rPr>
        <w:t xml:space="preserve">. </w:t>
      </w:r>
    </w:p>
    <w:p w14:paraId="4624944A" w14:textId="77777777" w:rsidR="00827B6C" w:rsidRPr="00827B6C" w:rsidRDefault="00827B6C" w:rsidP="00827B6C">
      <w:pPr>
        <w:rPr>
          <w:sz w:val="16"/>
        </w:rPr>
      </w:pPr>
      <w:r w:rsidRPr="00827B6C">
        <w:rPr>
          <w:sz w:val="16"/>
        </w:rPr>
        <w:t xml:space="preserve">This </w:t>
      </w:r>
      <w:r w:rsidRPr="00D40F4E">
        <w:rPr>
          <w:rStyle w:val="StyleUnderline"/>
          <w:highlight w:val="cyan"/>
        </w:rPr>
        <w:t>leaves</w:t>
      </w:r>
      <w:r w:rsidRPr="00827B6C">
        <w:rPr>
          <w:rStyle w:val="StyleUnderline"/>
        </w:rPr>
        <w:t xml:space="preserve"> </w:t>
      </w:r>
      <w:r w:rsidRPr="00827B6C">
        <w:rPr>
          <w:rStyle w:val="Emphasis"/>
        </w:rPr>
        <w:t xml:space="preserve">only </w:t>
      </w:r>
      <w:r w:rsidRPr="00D40F4E">
        <w:rPr>
          <w:rStyle w:val="Emphasis"/>
          <w:highlight w:val="cyan"/>
        </w:rPr>
        <w:t>anthrax</w:t>
      </w:r>
      <w:r w:rsidRPr="00827B6C">
        <w:rPr>
          <w:sz w:val="16"/>
        </w:rPr>
        <w:t xml:space="preserve">, a soil bacterium which is relatively easy to obtain. Even so, </w:t>
      </w:r>
      <w:r w:rsidRPr="00D40F4E">
        <w:rPr>
          <w:rStyle w:val="StyleUnderline"/>
          <w:highlight w:val="cyan"/>
        </w:rPr>
        <w:t>isolating</w:t>
      </w:r>
      <w:r w:rsidRPr="00827B6C">
        <w:rPr>
          <w:sz w:val="16"/>
        </w:rPr>
        <w:t xml:space="preserve"> a </w:t>
      </w:r>
      <w:r w:rsidRPr="00827B6C">
        <w:rPr>
          <w:rStyle w:val="Emphasis"/>
        </w:rPr>
        <w:t xml:space="preserve">highly pathogenic </w:t>
      </w:r>
      <w:r w:rsidRPr="00D40F4E">
        <w:rPr>
          <w:rStyle w:val="Emphasis"/>
          <w:highlight w:val="cyan"/>
        </w:rPr>
        <w:t>strain</w:t>
      </w:r>
      <w:r w:rsidRPr="00827B6C">
        <w:rPr>
          <w:sz w:val="16"/>
        </w:rPr>
        <w:t xml:space="preserve"> is </w:t>
      </w:r>
      <w:r w:rsidRPr="00D40F4E">
        <w:rPr>
          <w:rStyle w:val="StyleUnderline"/>
          <w:highlight w:val="cyan"/>
        </w:rPr>
        <w:t>difficult</w:t>
      </w:r>
      <w:r w:rsidRPr="00827B6C">
        <w:rPr>
          <w:sz w:val="16"/>
        </w:rPr>
        <w:t xml:space="preserve">. </w:t>
      </w:r>
      <w:r w:rsidRPr="00827B6C">
        <w:rPr>
          <w:rStyle w:val="StyleUnderline"/>
        </w:rPr>
        <w:t>More importantly</w:t>
      </w:r>
      <w:r w:rsidRPr="00827B6C">
        <w:rPr>
          <w:sz w:val="16"/>
        </w:rPr>
        <w:t xml:space="preserve">, </w:t>
      </w:r>
      <w:r w:rsidRPr="00827B6C">
        <w:rPr>
          <w:rStyle w:val="StyleUnderline"/>
        </w:rPr>
        <w:t xml:space="preserve">anthrax is </w:t>
      </w:r>
      <w:r w:rsidRPr="00D40F4E">
        <w:rPr>
          <w:rStyle w:val="Emphasis"/>
          <w:highlight w:val="cyan"/>
        </w:rPr>
        <w:t>not contagious</w:t>
      </w:r>
      <w:r w:rsidRPr="00827B6C">
        <w:rPr>
          <w:sz w:val="16"/>
        </w:rPr>
        <w:t xml:space="preserve">, and while its spores are durable and affected areas can be hard to de-contaminate, it is </w:t>
      </w:r>
      <w:r w:rsidRPr="00827B6C">
        <w:rPr>
          <w:rStyle w:val="StyleUnderline"/>
        </w:rPr>
        <w:t>unable to spread</w:t>
      </w:r>
      <w:r w:rsidRPr="00827B6C">
        <w:rPr>
          <w:sz w:val="16"/>
        </w:rPr>
        <w:t xml:space="preserve"> on its own. </w:t>
      </w:r>
    </w:p>
    <w:p w14:paraId="0459BF97" w14:textId="77777777" w:rsidR="00827B6C" w:rsidRPr="00827B6C" w:rsidRDefault="00827B6C" w:rsidP="00827B6C"/>
    <w:p w14:paraId="3B00AB72" w14:textId="3A7B32D7" w:rsidR="00827B6C" w:rsidRDefault="00827B6C" w:rsidP="00827B6C">
      <w:pPr>
        <w:pStyle w:val="Heading4"/>
      </w:pPr>
      <w:r w:rsidRPr="00827B6C">
        <w:t xml:space="preserve">No impact filter. They don’t solve internationally or </w:t>
      </w:r>
      <w:r w:rsidR="008557AC">
        <w:t>outdated hospital</w:t>
      </w:r>
      <w:r w:rsidRPr="00827B6C">
        <w:t xml:space="preserve"> infrastructure</w:t>
      </w:r>
      <w:r w:rsidR="008557AC">
        <w:t>, which is what their ev is about.</w:t>
      </w:r>
    </w:p>
    <w:p w14:paraId="3B2A7DD3" w14:textId="77777777" w:rsidR="004460CF" w:rsidRDefault="004460CF" w:rsidP="004460CF"/>
    <w:p w14:paraId="2AA2661A" w14:textId="55426615" w:rsidR="004460CF" w:rsidRDefault="004460CF" w:rsidP="004460CF">
      <w:pPr>
        <w:pStyle w:val="Heading1"/>
      </w:pPr>
      <w:r>
        <w:t>2NC</w:t>
      </w:r>
    </w:p>
    <w:p w14:paraId="5ACB02FB" w14:textId="77777777" w:rsidR="00943974" w:rsidRDefault="00943974" w:rsidP="00943974">
      <w:pPr>
        <w:pStyle w:val="Heading2"/>
      </w:pPr>
      <w:r>
        <w:t>T-Subsets</w:t>
      </w:r>
    </w:p>
    <w:p w14:paraId="1A65E7D5" w14:textId="77777777" w:rsidR="00943974" w:rsidRPr="00FB502C" w:rsidRDefault="00943974" w:rsidP="00943974">
      <w:pPr>
        <w:pStyle w:val="Heading4"/>
      </w:pPr>
      <w:r>
        <w:t>Studies prove.</w:t>
      </w:r>
    </w:p>
    <w:p w14:paraId="527B96D1" w14:textId="77777777" w:rsidR="00943974" w:rsidRPr="008D2AC6" w:rsidRDefault="00943974" w:rsidP="00943974">
      <w:r w:rsidRPr="008D2AC6">
        <w:t xml:space="preserve">Dr. Daniel </w:t>
      </w:r>
      <w:r w:rsidRPr="008D2AC6">
        <w:rPr>
          <w:rStyle w:val="Style13ptBold"/>
        </w:rPr>
        <w:t>Kriesman 19</w:t>
      </w:r>
      <w:r>
        <w:t xml:space="preserve">. </w:t>
      </w:r>
      <w:r w:rsidRPr="008D2AC6">
        <w:t>PhD from the University of Chicago, assistant professor of economics at Georgia State University and director of CTEx</w:t>
      </w:r>
      <w:r>
        <w:t xml:space="preserve">. </w:t>
      </w:r>
      <w:r w:rsidRPr="008D2AC6">
        <w:t>“Depth Over Breadth</w:t>
      </w:r>
      <w:r>
        <w:t xml:space="preserve">.” </w:t>
      </w:r>
      <w:r w:rsidRPr="008D2AC6">
        <w:t>https://www.educationnext.org/depth-over-breadth-value-vocational-education-u-s-high-schools/</w:t>
      </w:r>
    </w:p>
    <w:p w14:paraId="6A55B1DB" w14:textId="77777777" w:rsidR="00943974" w:rsidRPr="008D2AC6" w:rsidRDefault="00943974" w:rsidP="00943974">
      <w:pPr>
        <w:rPr>
          <w:rStyle w:val="StyleUnderline"/>
        </w:rPr>
      </w:pPr>
      <w:r w:rsidRPr="008D2AC6">
        <w:rPr>
          <w:sz w:val="16"/>
        </w:rPr>
        <w:t xml:space="preserve">This raises a central question: </w:t>
      </w:r>
      <w:r w:rsidRPr="008D2AC6">
        <w:rPr>
          <w:rStyle w:val="StyleUnderline"/>
        </w:rPr>
        <w:t>What is the relationship between</w:t>
      </w:r>
      <w:r w:rsidRPr="008D2AC6">
        <w:rPr>
          <w:sz w:val="16"/>
        </w:rPr>
        <w:t xml:space="preserve"> modern-day vocational or career and technical course</w:t>
      </w:r>
      <w:r w:rsidRPr="008D2AC6">
        <w:rPr>
          <w:rStyle w:val="Emphasis"/>
        </w:rPr>
        <w:t>work</w:t>
      </w:r>
      <w:r w:rsidRPr="008D2AC6">
        <w:rPr>
          <w:sz w:val="16"/>
        </w:rPr>
        <w:t xml:space="preserve"> </w:t>
      </w:r>
      <w:r w:rsidRPr="008D2AC6">
        <w:rPr>
          <w:rStyle w:val="StyleUnderline"/>
        </w:rPr>
        <w:t>and</w:t>
      </w:r>
      <w:r w:rsidRPr="008D2AC6">
        <w:rPr>
          <w:sz w:val="16"/>
        </w:rPr>
        <w:t xml:space="preserve"> high-school graduates’ </w:t>
      </w:r>
      <w:r w:rsidRPr="008D2AC6">
        <w:rPr>
          <w:rStyle w:val="StyleUnderline"/>
        </w:rPr>
        <w:t>success in college or in the workforce?</w:t>
      </w:r>
      <w:r w:rsidRPr="008D2AC6">
        <w:rPr>
          <w:sz w:val="16"/>
        </w:rPr>
        <w:t xml:space="preserve"> Is vocational education an off ramp to college foisted upon lackluster students, or a different and less costly path toward adult success? </w:t>
      </w:r>
      <w:r w:rsidRPr="00335939">
        <w:rPr>
          <w:rStyle w:val="StyleUnderline"/>
          <w:highlight w:val="cyan"/>
        </w:rPr>
        <w:t>We examined</w:t>
      </w:r>
      <w:r w:rsidRPr="008D2AC6">
        <w:rPr>
          <w:sz w:val="16"/>
        </w:rPr>
        <w:t xml:space="preserve"> </w:t>
      </w:r>
      <w:r w:rsidRPr="008D2AC6">
        <w:rPr>
          <w:rStyle w:val="StyleUnderline"/>
        </w:rPr>
        <w:t xml:space="preserve">high-school and college transcripts and labor-market </w:t>
      </w:r>
      <w:r w:rsidRPr="00335939">
        <w:rPr>
          <w:rStyle w:val="StyleUnderline"/>
          <w:highlight w:val="cyan"/>
        </w:rPr>
        <w:t>outcomes for</w:t>
      </w:r>
      <w:r w:rsidRPr="008D2AC6">
        <w:rPr>
          <w:sz w:val="16"/>
        </w:rPr>
        <w:t xml:space="preserve"> about </w:t>
      </w:r>
      <w:r w:rsidRPr="00335939">
        <w:rPr>
          <w:rStyle w:val="Emphasis"/>
          <w:highlight w:val="cyan"/>
        </w:rPr>
        <w:t>4,000</w:t>
      </w:r>
      <w:r w:rsidRPr="00335939">
        <w:rPr>
          <w:sz w:val="16"/>
          <w:highlight w:val="cyan"/>
        </w:rPr>
        <w:t xml:space="preserve"> </w:t>
      </w:r>
      <w:r w:rsidRPr="008D2AC6">
        <w:rPr>
          <w:rStyle w:val="StyleUnderline"/>
        </w:rPr>
        <w:t>adults to find out.</w:t>
      </w:r>
    </w:p>
    <w:p w14:paraId="749507E8" w14:textId="77777777" w:rsidR="00943974" w:rsidRPr="008D2AC6" w:rsidRDefault="00943974" w:rsidP="00943974">
      <w:pPr>
        <w:rPr>
          <w:sz w:val="16"/>
        </w:rPr>
      </w:pPr>
      <w:r w:rsidRPr="008D2AC6">
        <w:rPr>
          <w:rStyle w:val="StyleUnderline"/>
        </w:rPr>
        <w:t>Our study</w:t>
      </w:r>
      <w:r w:rsidRPr="008D2AC6">
        <w:rPr>
          <w:sz w:val="16"/>
        </w:rPr>
        <w:t xml:space="preserve">, </w:t>
      </w:r>
      <w:r w:rsidRPr="008D2AC6">
        <w:rPr>
          <w:rStyle w:val="StyleUnderline"/>
        </w:rPr>
        <w:t xml:space="preserve">making use of </w:t>
      </w:r>
      <w:r w:rsidRPr="00335939">
        <w:rPr>
          <w:rStyle w:val="StyleUnderline"/>
          <w:highlight w:val="cyan"/>
        </w:rPr>
        <w:t xml:space="preserve">a </w:t>
      </w:r>
      <w:r w:rsidRPr="00335939">
        <w:rPr>
          <w:rStyle w:val="Emphasis"/>
          <w:highlight w:val="cyan"/>
        </w:rPr>
        <w:t>nationally representative sample</w:t>
      </w:r>
      <w:r w:rsidRPr="008D2AC6">
        <w:rPr>
          <w:sz w:val="16"/>
        </w:rPr>
        <w:t xml:space="preserve"> </w:t>
      </w:r>
      <w:r w:rsidRPr="008D2AC6">
        <w:rPr>
          <w:rStyle w:val="StyleUnderline"/>
        </w:rPr>
        <w:t>of early-career Americans</w:t>
      </w:r>
      <w:r w:rsidRPr="008D2AC6">
        <w:rPr>
          <w:sz w:val="16"/>
        </w:rPr>
        <w:t xml:space="preserve">, </w:t>
      </w:r>
      <w:r w:rsidRPr="008D2AC6">
        <w:rPr>
          <w:rStyle w:val="StyleUnderline"/>
        </w:rPr>
        <w:t>shows</w:t>
      </w:r>
      <w:r w:rsidRPr="008D2AC6">
        <w:rPr>
          <w:sz w:val="16"/>
        </w:rPr>
        <w:t xml:space="preserve"> that students tend to enroll in vocational classes based on whether such options are available to them, suggesting that the commonly held belief that marginal students are funneled into such classes is untrue. Further, we find that </w:t>
      </w:r>
      <w:r w:rsidRPr="008D2AC6">
        <w:rPr>
          <w:rStyle w:val="StyleUnderline"/>
        </w:rPr>
        <w:t>not all</w:t>
      </w:r>
      <w:r w:rsidRPr="008D2AC6">
        <w:rPr>
          <w:sz w:val="16"/>
        </w:rPr>
        <w:t xml:space="preserve"> vocational </w:t>
      </w:r>
      <w:r w:rsidRPr="008D2AC6">
        <w:rPr>
          <w:rStyle w:val="StyleUnderline"/>
        </w:rPr>
        <w:t>classes are equal</w:t>
      </w:r>
      <w:r w:rsidRPr="008D2AC6">
        <w:rPr>
          <w:sz w:val="16"/>
        </w:rPr>
        <w:t>: students earn about 2 percent more annually for each advanced or upper-level vocational class they take, but enjoy no wage premium for having completed lower-level or introductory vocational study. In terms of college enrollment, while lower-level vocational courses may deter marginal students from college, they have no impact on net graduation rates; advanced courses at worst do no harm.</w:t>
      </w:r>
    </w:p>
    <w:p w14:paraId="145D37F6" w14:textId="77777777" w:rsidR="00943974" w:rsidRPr="008C6CB1" w:rsidRDefault="00943974" w:rsidP="00943974">
      <w:pPr>
        <w:rPr>
          <w:b/>
          <w:iCs/>
          <w:sz w:val="24"/>
          <w:u w:val="single"/>
          <w:bdr w:val="single" w:sz="8" w:space="0" w:color="auto"/>
        </w:rPr>
      </w:pPr>
      <w:r w:rsidRPr="008D2AC6">
        <w:rPr>
          <w:sz w:val="16"/>
        </w:rPr>
        <w:t xml:space="preserve">The </w:t>
      </w:r>
      <w:r w:rsidRPr="008D2AC6">
        <w:rPr>
          <w:rStyle w:val="StyleUnderline"/>
        </w:rPr>
        <w:t xml:space="preserve">implications are </w:t>
      </w:r>
      <w:r w:rsidRPr="008D2AC6">
        <w:rPr>
          <w:rStyle w:val="Emphasis"/>
        </w:rPr>
        <w:t>considerable</w:t>
      </w:r>
      <w:r w:rsidRPr="008D2AC6">
        <w:rPr>
          <w:sz w:val="16"/>
        </w:rPr>
        <w:t xml:space="preserve">. First, students most likely to benefit from vocational coursework seem to be self-selecting into those courses, implying that policies that limit their ability to do so, such as increased course requirements in academic subjects, may not be in all students’ best interests. Second, we find that vocational courses may pull students out of college who are the least likely to graduate if they enroll. Finally, </w:t>
      </w:r>
      <w:r w:rsidRPr="00335939">
        <w:rPr>
          <w:rStyle w:val="StyleUnderline"/>
          <w:highlight w:val="cyan"/>
        </w:rPr>
        <w:t>the benefits</w:t>
      </w:r>
      <w:r w:rsidRPr="008D2AC6">
        <w:rPr>
          <w:rStyle w:val="StyleUnderline"/>
        </w:rPr>
        <w:t xml:space="preserve"> of</w:t>
      </w:r>
      <w:r w:rsidRPr="008D2AC6">
        <w:rPr>
          <w:sz w:val="16"/>
        </w:rPr>
        <w:t xml:space="preserve"> vocational </w:t>
      </w:r>
      <w:r w:rsidRPr="008D2AC6">
        <w:rPr>
          <w:rStyle w:val="StyleUnderline"/>
        </w:rPr>
        <w:t xml:space="preserve">coursework </w:t>
      </w:r>
      <w:r w:rsidRPr="00335939">
        <w:rPr>
          <w:rStyle w:val="Emphasis"/>
          <w:highlight w:val="cyan"/>
        </w:rPr>
        <w:t>accrue</w:t>
      </w:r>
      <w:r w:rsidRPr="00335939">
        <w:rPr>
          <w:rStyle w:val="StyleUnderline"/>
          <w:highlight w:val="cyan"/>
        </w:rPr>
        <w:t xml:space="preserve"> to students who </w:t>
      </w:r>
      <w:r w:rsidRPr="00335939">
        <w:rPr>
          <w:rStyle w:val="Emphasis"/>
          <w:highlight w:val="cyan"/>
        </w:rPr>
        <w:t>specialize</w:t>
      </w:r>
      <w:r w:rsidRPr="00335939">
        <w:rPr>
          <w:sz w:val="16"/>
          <w:highlight w:val="cyan"/>
        </w:rPr>
        <w:t xml:space="preserve"> </w:t>
      </w:r>
      <w:r w:rsidRPr="00335939">
        <w:rPr>
          <w:rStyle w:val="StyleUnderline"/>
          <w:highlight w:val="cyan"/>
        </w:rPr>
        <w:t>rather</w:t>
      </w:r>
      <w:r w:rsidRPr="00335939">
        <w:rPr>
          <w:sz w:val="16"/>
          <w:highlight w:val="cyan"/>
        </w:rPr>
        <w:t xml:space="preserve"> </w:t>
      </w:r>
      <w:r w:rsidRPr="00335939">
        <w:rPr>
          <w:rStyle w:val="StyleUnderline"/>
          <w:highlight w:val="cyan"/>
        </w:rPr>
        <w:t>than</w:t>
      </w:r>
      <w:r w:rsidRPr="008D2AC6">
        <w:rPr>
          <w:rStyle w:val="StyleUnderline"/>
        </w:rPr>
        <w:t xml:space="preserve"> those who </w:t>
      </w:r>
      <w:r w:rsidRPr="00335939">
        <w:rPr>
          <w:rStyle w:val="StyleUnderline"/>
          <w:highlight w:val="cyan"/>
        </w:rPr>
        <w:t xml:space="preserve">take </w:t>
      </w:r>
      <w:r w:rsidRPr="00335939">
        <w:rPr>
          <w:rStyle w:val="Emphasis"/>
          <w:highlight w:val="cyan"/>
        </w:rPr>
        <w:t>multiple</w:t>
      </w:r>
      <w:r w:rsidRPr="008D2AC6">
        <w:rPr>
          <w:sz w:val="16"/>
        </w:rPr>
        <w:t xml:space="preserve"> vocational </w:t>
      </w:r>
      <w:r w:rsidRPr="00335939">
        <w:rPr>
          <w:rStyle w:val="Emphasis"/>
          <w:highlight w:val="cyan"/>
        </w:rPr>
        <w:t>courses</w:t>
      </w:r>
      <w:r w:rsidRPr="00335939">
        <w:rPr>
          <w:sz w:val="16"/>
          <w:highlight w:val="cyan"/>
        </w:rPr>
        <w:t xml:space="preserve"> </w:t>
      </w:r>
      <w:r w:rsidRPr="00335939">
        <w:rPr>
          <w:rStyle w:val="StyleUnderline"/>
          <w:highlight w:val="cyan"/>
        </w:rPr>
        <w:t>in</w:t>
      </w:r>
      <w:r w:rsidRPr="00335939">
        <w:rPr>
          <w:sz w:val="16"/>
          <w:highlight w:val="cyan"/>
        </w:rPr>
        <w:t xml:space="preserve"> </w:t>
      </w:r>
      <w:r w:rsidRPr="00335939">
        <w:rPr>
          <w:rStyle w:val="Emphasis"/>
          <w:highlight w:val="cyan"/>
        </w:rPr>
        <w:t>several areas</w:t>
      </w:r>
      <w:r w:rsidRPr="008D2AC6">
        <w:rPr>
          <w:sz w:val="16"/>
        </w:rPr>
        <w:t xml:space="preserve">; </w:t>
      </w:r>
      <w:r w:rsidRPr="008D2AC6">
        <w:rPr>
          <w:rStyle w:val="StyleUnderline"/>
        </w:rPr>
        <w:t xml:space="preserve">therefore, </w:t>
      </w:r>
      <w:r w:rsidRPr="00335939">
        <w:rPr>
          <w:rStyle w:val="Emphasis"/>
          <w:highlight w:val="cyan"/>
        </w:rPr>
        <w:t>programs should allow for</w:t>
      </w:r>
      <w:r w:rsidRPr="008D2AC6">
        <w:rPr>
          <w:rStyle w:val="Emphasis"/>
        </w:rPr>
        <w:t xml:space="preserve"> </w:t>
      </w:r>
      <w:r w:rsidRPr="00335939">
        <w:rPr>
          <w:rStyle w:val="Emphasis"/>
          <w:highlight w:val="cyan"/>
        </w:rPr>
        <w:t>depth</w:t>
      </w:r>
      <w:r w:rsidRPr="008D2AC6">
        <w:rPr>
          <w:rStyle w:val="StyleUnderline"/>
        </w:rPr>
        <w:t xml:space="preserve"> in </w:t>
      </w:r>
      <w:r w:rsidRPr="008D2AC6">
        <w:rPr>
          <w:rStyle w:val="Emphasis"/>
        </w:rPr>
        <w:t>any topic offered</w:t>
      </w:r>
      <w:r w:rsidRPr="008D2AC6">
        <w:rPr>
          <w:sz w:val="16"/>
        </w:rPr>
        <w:t xml:space="preserve">. Recent </w:t>
      </w:r>
      <w:r w:rsidRPr="008D2AC6">
        <w:rPr>
          <w:rStyle w:val="StyleUnderline"/>
        </w:rPr>
        <w:t xml:space="preserve">trends toward </w:t>
      </w:r>
      <w:r w:rsidRPr="00335939">
        <w:rPr>
          <w:rStyle w:val="StyleUnderline"/>
          <w:highlight w:val="cyan"/>
        </w:rPr>
        <w:t>more specialized concentrations</w:t>
      </w:r>
      <w:r w:rsidRPr="008D2AC6">
        <w:rPr>
          <w:rStyle w:val="StyleUnderline"/>
        </w:rPr>
        <w:t xml:space="preserve"> or “pathways” and </w:t>
      </w:r>
      <w:r w:rsidRPr="00335939">
        <w:rPr>
          <w:rStyle w:val="StyleUnderline"/>
          <w:highlight w:val="cyan"/>
        </w:rPr>
        <w:t xml:space="preserve">away from </w:t>
      </w:r>
      <w:r w:rsidRPr="00335939">
        <w:rPr>
          <w:rStyle w:val="Emphasis"/>
          <w:highlight w:val="cyan"/>
        </w:rPr>
        <w:t>general</w:t>
      </w:r>
      <w:r w:rsidRPr="00335939">
        <w:rPr>
          <w:rStyle w:val="StyleUnderline"/>
          <w:sz w:val="24"/>
          <w:highlight w:val="cyan"/>
        </w:rPr>
        <w:t xml:space="preserve">, </w:t>
      </w:r>
      <w:r w:rsidRPr="00335939">
        <w:rPr>
          <w:rStyle w:val="Emphasis"/>
          <w:highlight w:val="cyan"/>
        </w:rPr>
        <w:t>non-specialized</w:t>
      </w:r>
      <w:r w:rsidRPr="008D2AC6">
        <w:rPr>
          <w:sz w:val="16"/>
        </w:rPr>
        <w:t xml:space="preserve"> course</w:t>
      </w:r>
      <w:r w:rsidRPr="00335939">
        <w:rPr>
          <w:rStyle w:val="StyleUnderline"/>
          <w:highlight w:val="cyan"/>
        </w:rPr>
        <w:t>work</w:t>
      </w:r>
      <w:r w:rsidRPr="008D2AC6">
        <w:rPr>
          <w:sz w:val="16"/>
        </w:rPr>
        <w:t xml:space="preserve"> </w:t>
      </w:r>
      <w:r w:rsidRPr="00335939">
        <w:rPr>
          <w:rStyle w:val="StyleUnderline"/>
          <w:highlight w:val="cyan"/>
        </w:rPr>
        <w:t xml:space="preserve">appear to be </w:t>
      </w:r>
      <w:r w:rsidRPr="00335939">
        <w:rPr>
          <w:rStyle w:val="Emphasis"/>
          <w:highlight w:val="cyan"/>
        </w:rPr>
        <w:t>smart policy</w:t>
      </w:r>
      <w:r w:rsidRPr="003A20D0">
        <w:rPr>
          <w:sz w:val="16"/>
          <w:szCs w:val="16"/>
        </w:rPr>
        <w:t>.</w:t>
      </w:r>
    </w:p>
    <w:p w14:paraId="57388267" w14:textId="77777777" w:rsidR="00943974" w:rsidRDefault="00943974" w:rsidP="00943974"/>
    <w:p w14:paraId="65E31DD6" w14:textId="77777777" w:rsidR="00943974" w:rsidRDefault="00943974" w:rsidP="00943974">
      <w:pPr>
        <w:pStyle w:val="Heading4"/>
        <w:numPr>
          <w:ilvl w:val="0"/>
          <w:numId w:val="54"/>
        </w:numPr>
        <w:tabs>
          <w:tab w:val="num" w:pos="1800"/>
        </w:tabs>
        <w:ind w:left="1800"/>
      </w:pPr>
      <w:r>
        <w:t>Ordinary meaning.</w:t>
      </w:r>
    </w:p>
    <w:p w14:paraId="54FC7CD3" w14:textId="77777777" w:rsidR="00943974" w:rsidRPr="005E47A4" w:rsidRDefault="00943974" w:rsidP="00943974">
      <w:r w:rsidRPr="002E43B9">
        <w:rPr>
          <w:rStyle w:val="Style13ptBold"/>
        </w:rPr>
        <w:t>US District Court 8</w:t>
      </w:r>
      <w:r>
        <w:t xml:space="preserve"> (UNITED STATES DISTRICT COURT FOR THE EASTERN DISTRICT OF WISCONSIN, GREEN BAY DIVISION, ALWIN MFG. CO. v. GLOBAL PLASTICS, 2008 U.S. Dist. Ct. Motions LEXIS 78240)</w:t>
      </w:r>
    </w:p>
    <w:p w14:paraId="754D7B92" w14:textId="77777777" w:rsidR="00943974" w:rsidRPr="002E43B9" w:rsidRDefault="00943974" w:rsidP="00943974">
      <w:pPr>
        <w:rPr>
          <w:sz w:val="16"/>
        </w:rPr>
      </w:pPr>
      <w:r w:rsidRPr="002E43B9">
        <w:rPr>
          <w:sz w:val="16"/>
        </w:rPr>
        <w:t xml:space="preserve">What the parties do not agree on is the meaning of the word "substantially" as has always been in claim 1 and the import of that word [*23]  on the structure of the actuator means in claim 1 of the '898 Patent. For the reasons which follow, </w:t>
      </w:r>
      <w:r w:rsidRPr="002E43B9">
        <w:rPr>
          <w:rStyle w:val="StyleUnderline"/>
        </w:rPr>
        <w:t>the term "</w:t>
      </w:r>
      <w:r w:rsidRPr="00DA712C">
        <w:rPr>
          <w:rStyle w:val="StyleUnderline"/>
          <w:highlight w:val="cyan"/>
        </w:rPr>
        <w:t>substantially</w:t>
      </w:r>
      <w:r w:rsidRPr="002E43B9">
        <w:rPr>
          <w:rStyle w:val="StyleUnderline"/>
        </w:rPr>
        <w:t xml:space="preserve">" </w:t>
      </w:r>
      <w:r w:rsidRPr="00DA712C">
        <w:rPr>
          <w:rStyle w:val="StyleUnderline"/>
          <w:highlight w:val="cyan"/>
        </w:rPr>
        <w:t xml:space="preserve">should be interpreted by its </w:t>
      </w:r>
      <w:r w:rsidRPr="00DA712C">
        <w:rPr>
          <w:rStyle w:val="Emphasis"/>
          <w:highlight w:val="cyan"/>
        </w:rPr>
        <w:t>ordinary meaning</w:t>
      </w:r>
      <w:r w:rsidRPr="002E43B9">
        <w:rPr>
          <w:sz w:val="16"/>
        </w:rPr>
        <w:t xml:space="preserve"> which the PTO Primary Examiner understood was "</w:t>
      </w:r>
      <w:r w:rsidRPr="00DA712C">
        <w:rPr>
          <w:rStyle w:val="Emphasis"/>
          <w:highlight w:val="cyan"/>
        </w:rPr>
        <w:t>more than half</w:t>
      </w:r>
      <w:r w:rsidRPr="002E43B9">
        <w:rPr>
          <w:sz w:val="16"/>
        </w:rPr>
        <w:t>."</w:t>
      </w:r>
    </w:p>
    <w:p w14:paraId="388A96D6" w14:textId="77777777" w:rsidR="00943974" w:rsidRDefault="00943974" w:rsidP="00943974">
      <w:pPr>
        <w:pStyle w:val="Heading4"/>
        <w:numPr>
          <w:ilvl w:val="0"/>
          <w:numId w:val="54"/>
        </w:numPr>
        <w:tabs>
          <w:tab w:val="num" w:pos="1800"/>
        </w:tabs>
        <w:ind w:left="1800"/>
      </w:pPr>
      <w:r>
        <w:t>Judicial consensus.</w:t>
      </w:r>
    </w:p>
    <w:p w14:paraId="37C960E4" w14:textId="77777777" w:rsidR="00943974" w:rsidRPr="00325A74" w:rsidRDefault="00943974" w:rsidP="00943974">
      <w:pPr>
        <w:rPr>
          <w:rStyle w:val="Style11pt"/>
        </w:rPr>
      </w:pPr>
      <w:r w:rsidRPr="009359FC">
        <w:rPr>
          <w:rStyle w:val="Style13ptBold"/>
        </w:rPr>
        <w:t>Young 1</w:t>
      </w:r>
      <w:r>
        <w:t>, Chief Judge</w:t>
      </w:r>
      <w:r w:rsidRPr="00325A74">
        <w:t xml:space="preserve"> (Davignon v. Clemmey, 176 F. Supp. 2d 77, Lexis)</w:t>
      </w:r>
    </w:p>
    <w:p w14:paraId="4396D9CD" w14:textId="77777777" w:rsidR="00943974" w:rsidRDefault="00943974" w:rsidP="00943974">
      <w:pPr>
        <w:rPr>
          <w:sz w:val="16"/>
        </w:rPr>
      </w:pPr>
      <w:r w:rsidRPr="009359FC">
        <w:rPr>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DA712C">
        <w:rPr>
          <w:rStyle w:val="Emphasis"/>
          <w:highlight w:val="cyan"/>
        </w:rPr>
        <w:t>What is</w:t>
      </w:r>
      <w:r w:rsidRPr="009359FC">
        <w:rPr>
          <w:sz w:val="16"/>
        </w:rPr>
        <w:t xml:space="preserve"> a "</w:t>
      </w:r>
      <w:r w:rsidRPr="00DA712C">
        <w:rPr>
          <w:rStyle w:val="Emphasis"/>
          <w:highlight w:val="cyan"/>
        </w:rPr>
        <w:t>substantial</w:t>
      </w:r>
      <w:r w:rsidRPr="009359FC">
        <w:rPr>
          <w:sz w:val="16"/>
        </w:rPr>
        <w:t xml:space="preserve"> reduction"? </w:t>
      </w:r>
      <w:r w:rsidRPr="00DA712C">
        <w:rPr>
          <w:rStyle w:val="Emphasis"/>
          <w:highlight w:val="cyan"/>
        </w:rPr>
        <w:t>Fifty percent is a favorite among judges</w:t>
      </w:r>
      <w:r w:rsidRPr="009359FC">
        <w:rPr>
          <w:sz w:val="16"/>
        </w:rPr>
        <w:t xml:space="preserve">.   </w:t>
      </w:r>
    </w:p>
    <w:p w14:paraId="0D2E788C" w14:textId="77777777" w:rsidR="00943974" w:rsidRDefault="00943974" w:rsidP="00943974">
      <w:pPr>
        <w:pStyle w:val="Heading4"/>
      </w:pPr>
      <w:r>
        <w:t>Congress agrees.</w:t>
      </w:r>
    </w:p>
    <w:p w14:paraId="4AD35BFD" w14:textId="77777777" w:rsidR="00943974" w:rsidRPr="005E47A4" w:rsidRDefault="00943974" w:rsidP="00943974">
      <w:r w:rsidRPr="00074651">
        <w:rPr>
          <w:rStyle w:val="Style13ptBold"/>
        </w:rPr>
        <w:t>House Bill 270</w:t>
      </w:r>
      <w:r>
        <w:t>, 20</w:t>
      </w:r>
      <w:r w:rsidRPr="00074651">
        <w:rPr>
          <w:rStyle w:val="Style13ptBold"/>
        </w:rPr>
        <w:t>15</w:t>
      </w:r>
      <w:r>
        <w:t xml:space="preserve"> (2015 Bill Text PA H.B. 270, Lexis)</w:t>
      </w:r>
    </w:p>
    <w:p w14:paraId="297CDD8A" w14:textId="77777777" w:rsidR="00943974" w:rsidRPr="009359FC" w:rsidRDefault="00943974" w:rsidP="00943974">
      <w:pPr>
        <w:rPr>
          <w:sz w:val="16"/>
        </w:rPr>
      </w:pPr>
      <w:r w:rsidRPr="00E81045">
        <w:rPr>
          <w:sz w:val="16"/>
        </w:rPr>
        <w:t>For purposes of this paragraph, the term "</w:t>
      </w:r>
      <w:r w:rsidRPr="00DA712C">
        <w:rPr>
          <w:rStyle w:val="StyleUnderline"/>
          <w:highlight w:val="cyan"/>
        </w:rPr>
        <w:t>substantially</w:t>
      </w:r>
      <w:r w:rsidRPr="00E81045">
        <w:rPr>
          <w:sz w:val="16"/>
        </w:rPr>
        <w:t xml:space="preserve"> renovated" </w:t>
      </w:r>
      <w:r w:rsidRPr="00DA712C">
        <w:rPr>
          <w:rStyle w:val="StyleUnderline"/>
          <w:highlight w:val="cyan"/>
        </w:rPr>
        <w:t>means</w:t>
      </w:r>
      <w:r w:rsidRPr="00E81045">
        <w:rPr>
          <w:sz w:val="16"/>
        </w:rPr>
        <w:t xml:space="preserve"> a renovation that results in an increase of greater than </w:t>
      </w:r>
      <w:r w:rsidRPr="00DA712C">
        <w:rPr>
          <w:rStyle w:val="StyleUnderline"/>
          <w:highlight w:val="cyan"/>
        </w:rPr>
        <w:t xml:space="preserve">50% </w:t>
      </w:r>
      <w:r w:rsidRPr="00927161">
        <w:rPr>
          <w:rStyle w:val="StyleUnderline"/>
        </w:rPr>
        <w:t>in</w:t>
      </w:r>
      <w:r w:rsidRPr="00E81045">
        <w:rPr>
          <w:sz w:val="16"/>
        </w:rPr>
        <w:t xml:space="preserve"> the assessed </w:t>
      </w:r>
      <w:r w:rsidRPr="003341F0">
        <w:rPr>
          <w:rStyle w:val="StyleUnderline"/>
        </w:rPr>
        <w:t>value</w:t>
      </w:r>
      <w:r w:rsidRPr="00E81045">
        <w:rPr>
          <w:sz w:val="16"/>
        </w:rPr>
        <w:t xml:space="preserve"> of the retail service station.</w:t>
      </w:r>
    </w:p>
    <w:p w14:paraId="364BCECD" w14:textId="77777777" w:rsidR="00943974" w:rsidRDefault="00943974" w:rsidP="00943974">
      <w:pPr>
        <w:pStyle w:val="Heading4"/>
        <w:numPr>
          <w:ilvl w:val="0"/>
          <w:numId w:val="54"/>
        </w:numPr>
        <w:tabs>
          <w:tab w:val="num" w:pos="1800"/>
        </w:tabs>
        <w:ind w:left="1800"/>
      </w:pPr>
      <w:r>
        <w:t>Intent to exclude.</w:t>
      </w:r>
    </w:p>
    <w:p w14:paraId="154955E2" w14:textId="77777777" w:rsidR="00943974" w:rsidRPr="003F7CF7" w:rsidRDefault="00943974" w:rsidP="00943974">
      <w:r w:rsidRPr="00325A74">
        <w:rPr>
          <w:rStyle w:val="Style13ptBold"/>
        </w:rPr>
        <w:t>Brown 94</w:t>
      </w:r>
      <w:r>
        <w:t xml:space="preserve">, Professor of Law @ Stetson University College of Law </w:t>
      </w:r>
      <w:r w:rsidRPr="00325A74">
        <w:t xml:space="preserve">(Mark R., “The Demise of Constitutional Prospectivity: New Life for Owen?”, Iowa Law Review, </w:t>
      </w:r>
      <w:r w:rsidRPr="003F7CF7">
        <w:rPr>
          <w:i/>
          <w:iCs/>
        </w:rPr>
        <w:t>79 Iowa L. Rev. 273</w:t>
      </w:r>
      <w:r w:rsidRPr="00325A74">
        <w:t>, Lexis)</w:t>
      </w:r>
    </w:p>
    <w:p w14:paraId="3970768D" w14:textId="77777777" w:rsidR="00943974" w:rsidRDefault="00943974" w:rsidP="00943974">
      <w:pPr>
        <w:rPr>
          <w:sz w:val="16"/>
        </w:rPr>
      </w:pPr>
      <w:r w:rsidRPr="003F7CF7">
        <w:rPr>
          <w:sz w:val="16"/>
        </w:rPr>
        <w:t xml:space="preserve">n241 I am assuming here that "foreseeable" means "probable," as in "more probable than not." This appears to be a safe assumption given the proliferance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 (When viewed in this fashion, one might perceive a risk of illegality but still not be deterrable because the risk is </w:t>
      </w:r>
      <w:r w:rsidRPr="00DA712C">
        <w:rPr>
          <w:rStyle w:val="Emphasis"/>
          <w:highlight w:val="cyan"/>
        </w:rPr>
        <w:t>not substantial</w:t>
      </w:r>
      <w:r w:rsidRPr="003F7CF7">
        <w:rPr>
          <w:sz w:val="16"/>
        </w:rPr>
        <w:t xml:space="preserve">, i.e., </w:t>
      </w:r>
      <w:r w:rsidRPr="00DA712C">
        <w:rPr>
          <w:rStyle w:val="Emphasis"/>
          <w:highlight w:val="cyan"/>
        </w:rPr>
        <w:t>not greater than fifty percent</w:t>
      </w:r>
      <w:r w:rsidRPr="003F7CF7">
        <w:rPr>
          <w:sz w:val="16"/>
        </w:rPr>
        <w:t>.).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14:paraId="2A80C296" w14:textId="77777777" w:rsidR="00943974" w:rsidRPr="006D234F" w:rsidRDefault="00943974" w:rsidP="00943974"/>
    <w:p w14:paraId="5DABB33C" w14:textId="77777777" w:rsidR="00943974" w:rsidRDefault="00943974" w:rsidP="00943974">
      <w:pPr>
        <w:keepNext/>
        <w:keepLines/>
        <w:spacing w:before="40" w:after="0"/>
        <w:outlineLvl w:val="3"/>
        <w:rPr>
          <w:rFonts w:eastAsia="Times New Roman"/>
          <w:b/>
          <w:iCs/>
          <w:sz w:val="26"/>
        </w:rPr>
      </w:pPr>
      <w:r>
        <w:rPr>
          <w:rFonts w:eastAsia="Times New Roman"/>
          <w:b/>
          <w:iCs/>
          <w:sz w:val="26"/>
        </w:rPr>
        <w:t xml:space="preserve">‘Strengthening CBR’ refers to the </w:t>
      </w:r>
      <w:r w:rsidRPr="000E7619">
        <w:rPr>
          <w:rFonts w:eastAsia="Times New Roman"/>
          <w:b/>
          <w:iCs/>
          <w:sz w:val="26"/>
          <w:u w:val="single"/>
        </w:rPr>
        <w:t>number of rightsholders</w:t>
      </w:r>
      <w:r>
        <w:rPr>
          <w:rFonts w:eastAsia="Times New Roman"/>
          <w:b/>
          <w:iCs/>
          <w:sz w:val="26"/>
        </w:rPr>
        <w:t>.</w:t>
      </w:r>
    </w:p>
    <w:p w14:paraId="1F07FC16" w14:textId="77777777" w:rsidR="00943974" w:rsidRPr="00B56E0D" w:rsidRDefault="00943974" w:rsidP="00943974">
      <w:r w:rsidRPr="00B56E0D">
        <w:t xml:space="preserve">John </w:t>
      </w:r>
      <w:r w:rsidRPr="00B56E0D">
        <w:rPr>
          <w:rStyle w:val="Style13ptBold"/>
        </w:rPr>
        <w:t>Guard 25</w:t>
      </w:r>
      <w:r w:rsidRPr="00B56E0D">
        <w:t xml:space="preserve">. J.D.; Attorney General of Florida. “Appellant’s Brief Filed by State of Florida.” State of Florida v. Secretary, U.S. Department of Transportation, et al., No. 24-13261, United States Court of Appeals for the Eleventh Circuit. </w:t>
      </w:r>
    </w:p>
    <w:p w14:paraId="105E9211" w14:textId="77777777" w:rsidR="00943974" w:rsidRPr="00E57A76" w:rsidRDefault="00943974" w:rsidP="00943974">
      <w:pPr>
        <w:rPr>
          <w:rFonts w:eastAsia="Calibri"/>
          <w:sz w:val="16"/>
        </w:rPr>
      </w:pPr>
      <w:r w:rsidRPr="00E57A76">
        <w:rPr>
          <w:rFonts w:eastAsia="Calibri"/>
          <w:sz w:val="16"/>
        </w:rPr>
        <w:t xml:space="preserve">The Intervenor unions, for their part, disagree with Defendants that Section 5333(b) consists of ambiguous funding conditions delegated to DOL to gap fill. </w:t>
      </w:r>
      <w:r w:rsidRPr="00E57A76">
        <w:rPr>
          <w:rFonts w:eastAsia="Calibri"/>
          <w:u w:val="single"/>
        </w:rPr>
        <w:t>According to Intervenors,</w:t>
      </w:r>
      <w:r w:rsidRPr="00E57A76">
        <w:rPr>
          <w:rFonts w:eastAsia="Calibri"/>
          <w:sz w:val="16"/>
        </w:rPr>
        <w:t xml:space="preserve"> Section 5333(b)(2)(B)'s </w:t>
      </w:r>
      <w:r w:rsidRPr="00E57A76">
        <w:rPr>
          <w:rFonts w:eastAsia="Calibri"/>
          <w:u w:val="single"/>
        </w:rPr>
        <w:t xml:space="preserve">phrase "continuation of </w:t>
      </w:r>
      <w:r w:rsidRPr="00B56E0D">
        <w:rPr>
          <w:rStyle w:val="Emphasis"/>
        </w:rPr>
        <w:t>collective bargaining rights</w:t>
      </w:r>
      <w:r w:rsidRPr="00E57A76">
        <w:rPr>
          <w:rFonts w:eastAsia="Calibri"/>
          <w:u w:val="single"/>
        </w:rPr>
        <w:t>" "clearly and unambiguously" means</w:t>
      </w:r>
      <w:r w:rsidRPr="00E57A76">
        <w:rPr>
          <w:rFonts w:eastAsia="Calibri"/>
          <w:sz w:val="16"/>
        </w:rPr>
        <w:t xml:space="preserve"> that states may not "[]diminish[]" transit employees' </w:t>
      </w:r>
      <w:r w:rsidRPr="00B56E0D">
        <w:rPr>
          <w:rStyle w:val="Emphasis"/>
        </w:rPr>
        <w:t>rights</w:t>
      </w:r>
      <w:r w:rsidRPr="00E57A76">
        <w:rPr>
          <w:rFonts w:eastAsia="Calibri"/>
          <w:u w:val="single"/>
        </w:rPr>
        <w:t xml:space="preserve"> to "bargain collectively over </w:t>
      </w:r>
      <w:r w:rsidRPr="00B56E0D">
        <w:rPr>
          <w:rStyle w:val="Emphasis"/>
        </w:rPr>
        <w:t>all</w:t>
      </w:r>
      <w:r w:rsidRPr="00E57A76">
        <w:rPr>
          <w:rFonts w:eastAsia="Calibri"/>
          <w:u w:val="single"/>
        </w:rPr>
        <w:t xml:space="preserve"> ‘mandatory' </w:t>
      </w:r>
      <w:r w:rsidRPr="00B56E0D">
        <w:rPr>
          <w:rStyle w:val="Emphasis"/>
        </w:rPr>
        <w:t>subjects</w:t>
      </w:r>
      <w:r w:rsidRPr="00E57A76">
        <w:rPr>
          <w:rFonts w:eastAsia="Calibri"/>
          <w:u w:val="single"/>
        </w:rPr>
        <w:t xml:space="preserve"> of bargaining" under the </w:t>
      </w:r>
      <w:r w:rsidRPr="00B56E0D">
        <w:rPr>
          <w:rStyle w:val="Emphasis"/>
        </w:rPr>
        <w:t>N</w:t>
      </w:r>
      <w:r w:rsidRPr="00E57A76">
        <w:rPr>
          <w:rFonts w:eastAsia="Calibri"/>
          <w:sz w:val="16"/>
        </w:rPr>
        <w:t xml:space="preserve">ational </w:t>
      </w:r>
      <w:r w:rsidRPr="00B56E0D">
        <w:rPr>
          <w:rStyle w:val="Emphasis"/>
        </w:rPr>
        <w:t>L</w:t>
      </w:r>
      <w:r w:rsidRPr="00E57A76">
        <w:rPr>
          <w:rFonts w:eastAsia="Calibri"/>
          <w:sz w:val="16"/>
        </w:rPr>
        <w:t xml:space="preserve">abor </w:t>
      </w:r>
      <w:r w:rsidRPr="00B56E0D">
        <w:rPr>
          <w:rStyle w:val="Emphasis"/>
        </w:rPr>
        <w:t>R</w:t>
      </w:r>
      <w:r w:rsidRPr="00E57A76">
        <w:rPr>
          <w:rFonts w:eastAsia="Calibri"/>
          <w:sz w:val="16"/>
        </w:rPr>
        <w:t xml:space="preserve">elations </w:t>
      </w:r>
      <w:r w:rsidRPr="00B56E0D">
        <w:rPr>
          <w:rStyle w:val="Emphasis"/>
        </w:rPr>
        <w:t>A</w:t>
      </w:r>
      <w:r w:rsidRPr="00E57A76">
        <w:rPr>
          <w:rFonts w:eastAsia="Calibri"/>
          <w:sz w:val="16"/>
        </w:rPr>
        <w:t>ct. DE16 at 16. Even if that were true, Section 5333(b)(1)'s requirement for "fair and equitable" arrangements remains standardless. In any event, that Defendants and Intervenors, whose interests are aligned in this case, cannot even agree on what Section 5333(b) means only underscores its glaring ambiguity.</w:t>
      </w:r>
    </w:p>
    <w:p w14:paraId="171640E3" w14:textId="77777777" w:rsidR="00943974" w:rsidRPr="00E57A76" w:rsidRDefault="00943974" w:rsidP="00943974">
      <w:pPr>
        <w:rPr>
          <w:rFonts w:eastAsia="Calibri"/>
          <w:sz w:val="16"/>
        </w:rPr>
      </w:pPr>
      <w:r w:rsidRPr="00E57A76">
        <w:rPr>
          <w:rFonts w:eastAsia="Calibri"/>
          <w:u w:val="single"/>
        </w:rPr>
        <w:t>But</w:t>
      </w:r>
      <w:r w:rsidRPr="00E57A76">
        <w:rPr>
          <w:rFonts w:eastAsia="Calibri"/>
          <w:sz w:val="16"/>
        </w:rPr>
        <w:t xml:space="preserve"> even if Intervenors were correct, Section 5333(b) provides no clarity on what it means to "diminish" collective bargaining rights. Intervenors argued below that it incorporates some approximation of the requirements applicable to private employers under "the National Labor Relations Act and various state laws" as they existed in 1964. DE23 at 8.</w:t>
      </w:r>
    </w:p>
    <w:p w14:paraId="4BC40C78" w14:textId="77777777" w:rsidR="00943974" w:rsidRPr="00E57A76" w:rsidRDefault="00943974" w:rsidP="00943974">
      <w:pPr>
        <w:rPr>
          <w:rFonts w:eastAsia="Calibri"/>
          <w:sz w:val="16"/>
        </w:rPr>
      </w:pPr>
      <w:r w:rsidRPr="00E57A76">
        <w:rPr>
          <w:rFonts w:eastAsia="Calibri"/>
          <w:sz w:val="16"/>
        </w:rPr>
        <w:t>But as the D.C. Circuit acknowledged in Donovan--the principal authority Intervenors relied on--the NLRA does not apply to state and local governments, and Section 5333(b) does not change that. 767 F.2d at 949.</w:t>
      </w:r>
    </w:p>
    <w:p w14:paraId="3B1F46CA" w14:textId="77777777" w:rsidR="00943974" w:rsidRPr="00E57A76" w:rsidRDefault="00943974" w:rsidP="00943974">
      <w:pPr>
        <w:rPr>
          <w:rFonts w:eastAsia="Calibri"/>
          <w:sz w:val="16"/>
        </w:rPr>
      </w:pPr>
      <w:r w:rsidRPr="00E57A76">
        <w:rPr>
          <w:rFonts w:eastAsia="Calibri"/>
          <w:sz w:val="16"/>
        </w:rPr>
        <w:t>Section 5333(b) thus does not incorporate the "precise strictures of the NLRA." Id. What aspects of the NLRA it does incorporate under this reading then is anyone's guess.</w:t>
      </w:r>
    </w:p>
    <w:p w14:paraId="39EB7C24" w14:textId="77777777" w:rsidR="00943974" w:rsidRPr="00E57A76" w:rsidRDefault="00943974" w:rsidP="00943974">
      <w:pPr>
        <w:rPr>
          <w:rFonts w:eastAsia="Calibri"/>
          <w:sz w:val="16"/>
        </w:rPr>
      </w:pPr>
      <w:r w:rsidRPr="00E57A76">
        <w:rPr>
          <w:rFonts w:eastAsia="Calibri"/>
          <w:sz w:val="16"/>
        </w:rPr>
        <w:t>In any event, not even the NLRA "forecloses all state regulatory power with respect to [terms and conditions of employment] that may be the subject of collective bargaining." Malone v. White Motor Corp., 435 U.S. 497, 504</w:t>
      </w:r>
      <w:r w:rsidRPr="00E57A76">
        <w:rPr>
          <w:rFonts w:eastAsia="Calibri"/>
          <w:sz w:val="16"/>
        </w:rPr>
        <w:softHyphen/>
        <w:t>05 (1978). So even assuming incorporation of some aspects of the NLRA, it would still be unclear at what point state regulations related to collective bargaining became unlawful "diminishment." Intervenors' proffered interpretation itself admits of a large swath of potential interpretations.</w:t>
      </w:r>
    </w:p>
    <w:p w14:paraId="1A0632DE" w14:textId="77777777" w:rsidR="00943974" w:rsidRPr="00E57A76" w:rsidRDefault="00943974" w:rsidP="00943974">
      <w:pPr>
        <w:rPr>
          <w:rFonts w:eastAsia="Calibri"/>
          <w:sz w:val="16"/>
        </w:rPr>
      </w:pPr>
      <w:r w:rsidRPr="00E57A76">
        <w:rPr>
          <w:rFonts w:eastAsia="Calibri"/>
          <w:u w:val="single"/>
        </w:rPr>
        <w:t>On top of that,</w:t>
      </w:r>
      <w:r w:rsidRPr="00E57A76">
        <w:rPr>
          <w:rFonts w:eastAsia="Calibri"/>
          <w:sz w:val="16"/>
        </w:rPr>
        <w:t xml:space="preserve"> while plausible, </w:t>
      </w:r>
      <w:r w:rsidRPr="00E57A76">
        <w:rPr>
          <w:rFonts w:eastAsia="Calibri"/>
          <w:u w:val="single"/>
        </w:rPr>
        <w:t xml:space="preserve">Intervenors' </w:t>
      </w:r>
      <w:r w:rsidRPr="00B56E0D">
        <w:rPr>
          <w:rStyle w:val="Emphasis"/>
        </w:rPr>
        <w:t>interp</w:t>
      </w:r>
      <w:r w:rsidRPr="00E57A76">
        <w:rPr>
          <w:rFonts w:eastAsia="Calibri"/>
          <w:sz w:val="16"/>
        </w:rPr>
        <w:t xml:space="preserve">retation </w:t>
      </w:r>
      <w:r w:rsidRPr="00E57A76">
        <w:rPr>
          <w:rFonts w:eastAsia="Calibri"/>
          <w:u w:val="single"/>
        </w:rPr>
        <w:t xml:space="preserve">does </w:t>
      </w:r>
      <w:r w:rsidRPr="00B56E0D">
        <w:rPr>
          <w:rStyle w:val="Emphasis"/>
        </w:rPr>
        <w:t>not</w:t>
      </w:r>
      <w:r w:rsidRPr="00E57A76">
        <w:rPr>
          <w:rFonts w:eastAsia="Calibri"/>
          <w:u w:val="single"/>
        </w:rPr>
        <w:t xml:space="preserve"> clearly flow from</w:t>
      </w:r>
      <w:r w:rsidRPr="00E57A76">
        <w:rPr>
          <w:rFonts w:eastAsia="Calibri"/>
          <w:sz w:val="16"/>
        </w:rPr>
        <w:t xml:space="preserve"> Section 3555(b)'s </w:t>
      </w:r>
      <w:r w:rsidRPr="00E57A76">
        <w:rPr>
          <w:rFonts w:eastAsia="Calibri"/>
          <w:u w:val="single"/>
        </w:rPr>
        <w:t>text</w:t>
      </w:r>
      <w:r w:rsidRPr="00E57A76">
        <w:rPr>
          <w:rFonts w:eastAsia="Calibri"/>
          <w:sz w:val="16"/>
        </w:rPr>
        <w:t xml:space="preserve">. "Continuation of </w:t>
      </w:r>
      <w:r w:rsidRPr="00B56E0D">
        <w:rPr>
          <w:rStyle w:val="Emphasis"/>
          <w:highlight w:val="cyan"/>
        </w:rPr>
        <w:t>collective bargaining rights</w:t>
      </w:r>
      <w:r w:rsidRPr="00E57A76">
        <w:rPr>
          <w:rFonts w:eastAsia="Calibri"/>
          <w:u w:val="single"/>
        </w:rPr>
        <w:t xml:space="preserve">" could just as </w:t>
      </w:r>
      <w:r w:rsidRPr="00B56E0D">
        <w:rPr>
          <w:rStyle w:val="Emphasis"/>
          <w:highlight w:val="cyan"/>
        </w:rPr>
        <w:t>easily mean</w:t>
      </w:r>
      <w:r w:rsidRPr="00E57A76">
        <w:rPr>
          <w:rFonts w:eastAsia="Calibri"/>
          <w:sz w:val="16"/>
        </w:rPr>
        <w:t xml:space="preserve"> that states may not abolish </w:t>
      </w:r>
      <w:r w:rsidRPr="00D33548">
        <w:rPr>
          <w:rFonts w:eastAsia="Calibri"/>
          <w:highlight w:val="cyan"/>
          <w:u w:val="single"/>
        </w:rPr>
        <w:t>the right of</w:t>
      </w:r>
      <w:r w:rsidRPr="00E57A76">
        <w:rPr>
          <w:rFonts w:eastAsia="Calibri"/>
          <w:sz w:val="16"/>
        </w:rPr>
        <w:t xml:space="preserve"> public-transit </w:t>
      </w:r>
      <w:r w:rsidRPr="00D33548">
        <w:rPr>
          <w:rFonts w:eastAsia="Calibri"/>
          <w:highlight w:val="cyan"/>
          <w:u w:val="single"/>
        </w:rPr>
        <w:t xml:space="preserve">workers </w:t>
      </w:r>
      <w:r w:rsidRPr="00B56E0D">
        <w:rPr>
          <w:rStyle w:val="Emphasis"/>
          <w:highlight w:val="cyan"/>
        </w:rPr>
        <w:t>to bargain</w:t>
      </w:r>
      <w:r w:rsidRPr="00B56E0D">
        <w:rPr>
          <w:rStyle w:val="Emphasis"/>
        </w:rPr>
        <w:t xml:space="preserve"> collectively</w:t>
      </w:r>
      <w:r w:rsidRPr="00E57A76">
        <w:rPr>
          <w:rFonts w:eastAsia="Calibri"/>
          <w:sz w:val="16"/>
        </w:rPr>
        <w:t>. That was, after all, the concern that motivated Section 5333(b)'s passage. Congress was concerned that states that prohibited collective bargaining by public employ- ees would use federal funds to buy private transit companies, thereby ending their employees' collective-bargaining rights entirely. Jackson, 457 U.S. at 17.</w:t>
      </w:r>
    </w:p>
    <w:p w14:paraId="7ADA348E" w14:textId="77777777" w:rsidR="00943974" w:rsidRPr="00E57A76" w:rsidRDefault="00943974" w:rsidP="00943974">
      <w:pPr>
        <w:rPr>
          <w:rFonts w:eastAsia="Calibri"/>
          <w:sz w:val="16"/>
        </w:rPr>
      </w:pPr>
      <w:r w:rsidRPr="00E57A76">
        <w:rPr>
          <w:rFonts w:eastAsia="Calibri"/>
          <w:sz w:val="16"/>
        </w:rPr>
        <w:t>Contemporaneous dictionary definitions lend some support for that understanding too. "Continuation" was defined as "perseverance," "continuity," and "continuance in a state." Webster's New International Diction- ary 577 (2d ed. 1950). One "type of continuity [wa]s a qualitative identity, in which the uninterrupted persistence of some quality in time or space is continuous with reference to conjoint changing qualities." Id. The word "continuation" thus expressly contemplated a situation in which one quality remained constant while related qualities changed. Applied here, "continuation" thus could very well entail a constant (the general right to collectively bargain) with details that change over time.</w:t>
      </w:r>
    </w:p>
    <w:p w14:paraId="201F177C" w14:textId="77777777" w:rsidR="00943974" w:rsidRPr="00E57A76" w:rsidRDefault="00943974" w:rsidP="00943974">
      <w:pPr>
        <w:rPr>
          <w:rFonts w:eastAsia="Calibri"/>
          <w:sz w:val="16"/>
        </w:rPr>
      </w:pPr>
      <w:r w:rsidRPr="00E57A76">
        <w:rPr>
          <w:rFonts w:eastAsia="Calibri"/>
          <w:sz w:val="16"/>
        </w:rPr>
        <w:t>In other contemporaneous dictionaries, "continuation" is defined to include "continuance in . . . existence." Webster's Third New International Dictionary 493 (3d ed. 1966). It could also mean "prolongation"--as in prolonging "the war into next year." Id. "Continuation" thus does not "clearly" suggest on its face something that is not diminished--it could just as easily mean something that is not terminated.</w:t>
      </w:r>
    </w:p>
    <w:p w14:paraId="63D4B91A" w14:textId="77777777" w:rsidR="00943974" w:rsidRPr="00E57A76" w:rsidRDefault="00943974" w:rsidP="00943974">
      <w:pPr>
        <w:rPr>
          <w:rFonts w:eastAsia="Calibri"/>
          <w:sz w:val="16"/>
        </w:rPr>
      </w:pPr>
      <w:r w:rsidRPr="00E57A76">
        <w:rPr>
          <w:rFonts w:eastAsia="Calibri"/>
          <w:sz w:val="16"/>
        </w:rPr>
        <w:t>Ordinary usage sometimes reflects that understanding as well. If a college student announces that he is going to "continue" his studies in the summer, the common understanding would be that the student is not planning to cease taking classes in the summer as many students do. It could still be the case, however, that the student will "diminish" his studies by taking fewer classes.</w:t>
      </w:r>
    </w:p>
    <w:p w14:paraId="72CDF81A" w14:textId="77777777" w:rsidR="00943974" w:rsidRPr="00E57A76" w:rsidRDefault="00943974" w:rsidP="00943974">
      <w:pPr>
        <w:rPr>
          <w:rFonts w:eastAsia="Calibri"/>
          <w:sz w:val="16"/>
        </w:rPr>
      </w:pPr>
      <w:r w:rsidRPr="00E57A76">
        <w:rPr>
          <w:rFonts w:eastAsia="Calibri"/>
          <w:sz w:val="16"/>
        </w:rPr>
        <w:t xml:space="preserve">Intervenors' principal textual </w:t>
      </w:r>
      <w:r w:rsidRPr="00D33548">
        <w:rPr>
          <w:rFonts w:eastAsia="Calibri"/>
          <w:highlight w:val="cyan"/>
          <w:u w:val="single"/>
        </w:rPr>
        <w:t>argument</w:t>
      </w:r>
      <w:r w:rsidRPr="00E57A76">
        <w:rPr>
          <w:rFonts w:eastAsia="Calibri"/>
          <w:sz w:val="16"/>
        </w:rPr>
        <w:t xml:space="preserve"> was </w:t>
      </w:r>
      <w:r w:rsidRPr="00D33548">
        <w:rPr>
          <w:rFonts w:eastAsia="Calibri"/>
          <w:highlight w:val="cyan"/>
          <w:u w:val="single"/>
        </w:rPr>
        <w:t>that</w:t>
      </w:r>
      <w:r w:rsidRPr="00E57A76">
        <w:rPr>
          <w:rFonts w:eastAsia="Calibri"/>
          <w:sz w:val="16"/>
        </w:rPr>
        <w:t xml:space="preserve"> Section 5333(b)(2)(B) speaks of </w:t>
      </w:r>
      <w:r w:rsidRPr="00E57A76">
        <w:rPr>
          <w:rFonts w:eastAsia="Calibri"/>
          <w:u w:val="single"/>
        </w:rPr>
        <w:t>"</w:t>
      </w:r>
      <w:r w:rsidRPr="00B56E0D">
        <w:rPr>
          <w:rStyle w:val="Emphasis"/>
        </w:rPr>
        <w:t xml:space="preserve">collective bargaining </w:t>
      </w:r>
      <w:r w:rsidRPr="00B56E0D">
        <w:rPr>
          <w:rStyle w:val="Emphasis"/>
          <w:highlight w:val="cyan"/>
        </w:rPr>
        <w:t>rights</w:t>
      </w:r>
      <w:r w:rsidRPr="00E57A76">
        <w:rPr>
          <w:rFonts w:eastAsia="Calibri"/>
          <w:u w:val="single"/>
        </w:rPr>
        <w:t xml:space="preserve">" in the </w:t>
      </w:r>
      <w:r w:rsidRPr="00B56E0D">
        <w:rPr>
          <w:rStyle w:val="Emphasis"/>
          <w:highlight w:val="cyan"/>
        </w:rPr>
        <w:t>plural</w:t>
      </w:r>
      <w:r w:rsidRPr="00E57A76">
        <w:rPr>
          <w:rFonts w:eastAsia="Calibri"/>
          <w:sz w:val="16"/>
        </w:rPr>
        <w:t xml:space="preserve">, suggesting that it </w:t>
      </w:r>
      <w:r w:rsidRPr="00D33548">
        <w:rPr>
          <w:rFonts w:eastAsia="Calibri"/>
          <w:highlight w:val="cyan"/>
          <w:u w:val="single"/>
        </w:rPr>
        <w:t xml:space="preserve">means </w:t>
      </w:r>
      <w:r w:rsidRPr="00B56E0D">
        <w:rPr>
          <w:rStyle w:val="Emphasis"/>
          <w:highlight w:val="cyan"/>
        </w:rPr>
        <w:t>more than just a right</w:t>
      </w:r>
      <w:r w:rsidRPr="00D33548">
        <w:rPr>
          <w:rFonts w:eastAsia="Calibri"/>
          <w:highlight w:val="cyan"/>
          <w:u w:val="single"/>
        </w:rPr>
        <w:t xml:space="preserve"> to engage in</w:t>
      </w:r>
      <w:r w:rsidRPr="00E57A76">
        <w:rPr>
          <w:rFonts w:eastAsia="Calibri"/>
          <w:u w:val="single"/>
        </w:rPr>
        <w:t xml:space="preserve"> </w:t>
      </w:r>
      <w:r w:rsidRPr="00B56E0D">
        <w:rPr>
          <w:rStyle w:val="Emphasis"/>
        </w:rPr>
        <w:t xml:space="preserve">collective </w:t>
      </w:r>
      <w:r w:rsidRPr="00B56E0D">
        <w:rPr>
          <w:rStyle w:val="Emphasis"/>
          <w:highlight w:val="cyan"/>
        </w:rPr>
        <w:t>bargaining</w:t>
      </w:r>
      <w:r w:rsidRPr="00E57A76">
        <w:rPr>
          <w:rFonts w:eastAsia="Calibri"/>
          <w:sz w:val="16"/>
        </w:rPr>
        <w:t xml:space="preserve">. DE16 at 15. </w:t>
      </w:r>
      <w:r w:rsidRPr="00E57A76">
        <w:rPr>
          <w:rFonts w:eastAsia="Calibri"/>
          <w:u w:val="single"/>
        </w:rPr>
        <w:t>Maybe--</w:t>
      </w:r>
      <w:r w:rsidRPr="00D33548">
        <w:rPr>
          <w:rFonts w:eastAsia="Calibri"/>
          <w:highlight w:val="cyan"/>
          <w:u w:val="single"/>
        </w:rPr>
        <w:t xml:space="preserve">but </w:t>
      </w:r>
      <w:r w:rsidRPr="00B56E0D">
        <w:rPr>
          <w:rStyle w:val="Emphasis"/>
          <w:highlight w:val="cyan"/>
        </w:rPr>
        <w:t>the plural</w:t>
      </w:r>
      <w:r w:rsidRPr="00D33548">
        <w:rPr>
          <w:rFonts w:eastAsia="Calibri"/>
          <w:highlight w:val="cyan"/>
          <w:u w:val="single"/>
        </w:rPr>
        <w:t xml:space="preserve"> could</w:t>
      </w:r>
      <w:r w:rsidRPr="00E57A76">
        <w:rPr>
          <w:rFonts w:eastAsia="Calibri"/>
          <w:u w:val="single"/>
        </w:rPr>
        <w:t xml:space="preserve"> also </w:t>
      </w:r>
      <w:r w:rsidRPr="00D33548">
        <w:rPr>
          <w:rFonts w:eastAsia="Calibri"/>
          <w:highlight w:val="cyan"/>
          <w:u w:val="single"/>
        </w:rPr>
        <w:t>be</w:t>
      </w:r>
      <w:r w:rsidRPr="00E57A76">
        <w:rPr>
          <w:rFonts w:eastAsia="Calibri"/>
          <w:u w:val="single"/>
        </w:rPr>
        <w:t xml:space="preserve"> a function of the statute's </w:t>
      </w:r>
      <w:r w:rsidRPr="00D33548">
        <w:rPr>
          <w:rFonts w:eastAsia="Calibri"/>
          <w:highlight w:val="cyan"/>
          <w:u w:val="single"/>
        </w:rPr>
        <w:t xml:space="preserve">referring to </w:t>
      </w:r>
      <w:r w:rsidRPr="00B56E0D">
        <w:rPr>
          <w:rStyle w:val="Emphasis"/>
          <w:highlight w:val="cyan"/>
        </w:rPr>
        <w:t>multiple rightsholders</w:t>
      </w:r>
      <w:r w:rsidRPr="00E57A76">
        <w:rPr>
          <w:rFonts w:eastAsia="Calibri"/>
          <w:sz w:val="16"/>
        </w:rPr>
        <w:t xml:space="preserve">. In Jackson, </w:t>
      </w:r>
      <w:r w:rsidRPr="00E57A76">
        <w:rPr>
          <w:rFonts w:eastAsia="Calibri"/>
          <w:u w:val="single"/>
        </w:rPr>
        <w:t xml:space="preserve">the </w:t>
      </w:r>
      <w:r w:rsidRPr="00D33548">
        <w:rPr>
          <w:rFonts w:eastAsia="Calibri"/>
          <w:highlight w:val="cyan"/>
          <w:u w:val="single"/>
        </w:rPr>
        <w:t>Supreme Court did</w:t>
      </w:r>
      <w:r w:rsidRPr="00E57A76">
        <w:rPr>
          <w:rFonts w:eastAsia="Calibri"/>
          <w:u w:val="single"/>
        </w:rPr>
        <w:t xml:space="preserve"> </w:t>
      </w:r>
      <w:r w:rsidRPr="00B56E0D">
        <w:rPr>
          <w:rStyle w:val="Emphasis"/>
        </w:rPr>
        <w:t xml:space="preserve">exactly </w:t>
      </w:r>
      <w:r w:rsidRPr="00B56E0D">
        <w:rPr>
          <w:rStyle w:val="Emphasis"/>
          <w:highlight w:val="cyan"/>
        </w:rPr>
        <w:t>that</w:t>
      </w:r>
      <w:r w:rsidRPr="00D33548">
        <w:rPr>
          <w:rFonts w:eastAsia="Calibri"/>
          <w:highlight w:val="cyan"/>
          <w:u w:val="single"/>
        </w:rPr>
        <w:t xml:space="preserve"> when discussing</w:t>
      </w:r>
      <w:r w:rsidRPr="00E57A76">
        <w:rPr>
          <w:rFonts w:eastAsia="Calibri"/>
          <w:u w:val="single"/>
        </w:rPr>
        <w:t xml:space="preserve"> the</w:t>
      </w:r>
      <w:r w:rsidRPr="00E57A76">
        <w:rPr>
          <w:rFonts w:eastAsia="Calibri"/>
          <w:sz w:val="16"/>
        </w:rPr>
        <w:t xml:space="preserve"> ending of </w:t>
      </w:r>
      <w:r w:rsidRPr="00B56E0D">
        <w:rPr>
          <w:rStyle w:val="Emphasis"/>
        </w:rPr>
        <w:t xml:space="preserve">employees' </w:t>
      </w:r>
      <w:r w:rsidRPr="00B56E0D">
        <w:rPr>
          <w:rStyle w:val="Emphasis"/>
          <w:highlight w:val="cyan"/>
        </w:rPr>
        <w:t>rights</w:t>
      </w:r>
      <w:r w:rsidRPr="00D33548">
        <w:rPr>
          <w:rFonts w:eastAsia="Calibri"/>
          <w:highlight w:val="cyan"/>
          <w:u w:val="single"/>
        </w:rPr>
        <w:t xml:space="preserve"> to</w:t>
      </w:r>
      <w:r w:rsidRPr="00E57A76">
        <w:rPr>
          <w:rFonts w:eastAsia="Calibri"/>
          <w:u w:val="single"/>
        </w:rPr>
        <w:t xml:space="preserve"> collectively </w:t>
      </w:r>
      <w:r w:rsidRPr="00B56E0D">
        <w:rPr>
          <w:rStyle w:val="Emphasis"/>
          <w:highlight w:val="cyan"/>
        </w:rPr>
        <w:t>bargain</w:t>
      </w:r>
      <w:r w:rsidRPr="00E57A76">
        <w:rPr>
          <w:rFonts w:eastAsia="Calibri"/>
          <w:sz w:val="16"/>
        </w:rPr>
        <w:t xml:space="preserve"> altogether. See 457 U.S. at 17 ("If, for example, state law forbade collective bargaining by state and local government employees, the workers might lose their collective-bargaining rights . . . ." (emphasis added)).</w:t>
      </w:r>
    </w:p>
    <w:p w14:paraId="62B3FF98" w14:textId="77777777" w:rsidR="00943974" w:rsidRDefault="00943974" w:rsidP="00943974"/>
    <w:p w14:paraId="676DE33C" w14:textId="77777777" w:rsidR="00943974" w:rsidRDefault="00943974" w:rsidP="00943974">
      <w:pPr>
        <w:pStyle w:val="Heading4"/>
        <w:rPr>
          <w:b w:val="0"/>
          <w:bCs/>
        </w:rPr>
      </w:pPr>
      <w:r w:rsidRPr="009F7145">
        <w:rPr>
          <w:u w:val="single"/>
        </w:rPr>
        <w:t>Supreme Court</w:t>
      </w:r>
      <w:r>
        <w:t xml:space="preserve"> jurisprudence says ‘substantial’ </w:t>
      </w:r>
      <w:r w:rsidRPr="009F7145">
        <w:rPr>
          <w:u w:val="single"/>
        </w:rPr>
        <w:t>must be quantitative</w:t>
      </w:r>
      <w:r>
        <w:t xml:space="preserve"> and </w:t>
      </w:r>
      <w:r w:rsidRPr="009C6758">
        <w:rPr>
          <w:u w:val="single"/>
        </w:rPr>
        <w:t>cannot</w:t>
      </w:r>
      <w:r>
        <w:t xml:space="preserve"> be </w:t>
      </w:r>
      <w:r w:rsidRPr="009C6758">
        <w:rPr>
          <w:u w:val="single"/>
        </w:rPr>
        <w:t>case-by-case</w:t>
      </w:r>
      <w:r>
        <w:t xml:space="preserve"> when it’s </w:t>
      </w:r>
      <w:r w:rsidRPr="009C6758">
        <w:rPr>
          <w:u w:val="single"/>
        </w:rPr>
        <w:t>followed</w:t>
      </w:r>
      <w:r>
        <w:t xml:space="preserve"> by </w:t>
      </w:r>
      <w:r w:rsidRPr="009C6758">
        <w:rPr>
          <w:u w:val="single"/>
        </w:rPr>
        <w:t>other words</w:t>
      </w:r>
      <w:r>
        <w:t xml:space="preserve"> that modify </w:t>
      </w:r>
      <w:r w:rsidRPr="009C6758">
        <w:rPr>
          <w:i/>
          <w:iCs w:val="0"/>
          <w:u w:val="single"/>
        </w:rPr>
        <w:t>what</w:t>
      </w:r>
      <w:r>
        <w:t xml:space="preserve"> is </w:t>
      </w:r>
      <w:r w:rsidRPr="009C6758">
        <w:rPr>
          <w:u w:val="single"/>
        </w:rPr>
        <w:t>substantial</w:t>
      </w:r>
      <w:r>
        <w:t xml:space="preserve">. </w:t>
      </w:r>
      <w:r w:rsidRPr="009C6758">
        <w:rPr>
          <w:b w:val="0"/>
          <w:bCs/>
        </w:rPr>
        <w:t xml:space="preserve">Their interpretation doesn’t assume use in a </w:t>
      </w:r>
      <w:r w:rsidRPr="009C6758">
        <w:rPr>
          <w:b w:val="0"/>
          <w:bCs/>
          <w:u w:val="single"/>
        </w:rPr>
        <w:t>sentence</w:t>
      </w:r>
      <w:r w:rsidRPr="009C6758">
        <w:rPr>
          <w:b w:val="0"/>
          <w:bCs/>
        </w:rPr>
        <w:t xml:space="preserve">, just the term in </w:t>
      </w:r>
      <w:r w:rsidRPr="009C6758">
        <w:rPr>
          <w:b w:val="0"/>
          <w:bCs/>
          <w:u w:val="single"/>
        </w:rPr>
        <w:t>isolation</w:t>
      </w:r>
      <w:r w:rsidRPr="009C6758">
        <w:rPr>
          <w:b w:val="0"/>
          <w:bCs/>
        </w:rPr>
        <w:t>.</w:t>
      </w:r>
    </w:p>
    <w:p w14:paraId="7DB36F00" w14:textId="77777777" w:rsidR="00943974" w:rsidRPr="005E2E8E" w:rsidRDefault="00943974" w:rsidP="00943974">
      <w:r w:rsidRPr="005E2E8E">
        <w:t xml:space="preserve">Clara </w:t>
      </w:r>
      <w:r w:rsidRPr="005E2E8E">
        <w:rPr>
          <w:rStyle w:val="Style13ptBold"/>
        </w:rPr>
        <w:t>Jimenez et al. 17</w:t>
      </w:r>
      <w:r w:rsidRPr="005E2E8E">
        <w:t>. J.D., Boston College Law School; Erik R. Puknys &amp; Jennifer H. Roscetti. “Infringement Under Section 271(f)(1): More than One Piece of the Puzzle Required.” https://www.finnegan.com/en/insights/articles/infringement-under-section-271-f-1-more-than-one-piece-of-the.html</w:t>
      </w:r>
    </w:p>
    <w:p w14:paraId="67B65D04" w14:textId="77777777" w:rsidR="00943974" w:rsidRPr="009F7145" w:rsidRDefault="00943974" w:rsidP="00943974">
      <w:pPr>
        <w:rPr>
          <w:rStyle w:val="Emphasis"/>
        </w:rPr>
      </w:pPr>
      <w:r w:rsidRPr="005B494B">
        <w:rPr>
          <w:rStyle w:val="Emphasis"/>
          <w:highlight w:val="cyan"/>
        </w:rPr>
        <w:t>Supreme Court: “Substantial” Is Quantitative</w:t>
      </w:r>
    </w:p>
    <w:p w14:paraId="5A1B529F" w14:textId="77777777" w:rsidR="00943974" w:rsidRPr="009F7145" w:rsidRDefault="00943974" w:rsidP="00943974">
      <w:pPr>
        <w:rPr>
          <w:sz w:val="16"/>
        </w:rPr>
      </w:pPr>
      <w:r w:rsidRPr="009F7145">
        <w:rPr>
          <w:sz w:val="16"/>
        </w:rPr>
        <w:t>The sole question posed to the Supreme Court was whether “supplying a single, commodity component of a multicomponent invention from the United States is an infringing act under 35 U.S.C.A. § 271(f)(1).” In an opinion by Justice Sonia Sotomayor, the court answered “no” to this question, thus reversing the Federal Circuit’s decision and remanding the case for further proceedings.2</w:t>
      </w:r>
    </w:p>
    <w:p w14:paraId="653D7460" w14:textId="77777777" w:rsidR="00943974" w:rsidRPr="009F7145" w:rsidRDefault="00943974" w:rsidP="00943974">
      <w:pPr>
        <w:rPr>
          <w:sz w:val="16"/>
        </w:rPr>
      </w:pPr>
      <w:r w:rsidRPr="009F7145">
        <w:rPr>
          <w:rStyle w:val="StyleUnderline"/>
        </w:rPr>
        <w:t>The court held that the term</w:t>
      </w:r>
      <w:r w:rsidRPr="009F7145">
        <w:rPr>
          <w:sz w:val="16"/>
        </w:rPr>
        <w:t xml:space="preserve"> “</w:t>
      </w:r>
      <w:r w:rsidRPr="009F7145">
        <w:rPr>
          <w:rStyle w:val="Emphasis"/>
        </w:rPr>
        <w:t>substantial</w:t>
      </w:r>
      <w:r w:rsidRPr="009F7145">
        <w:rPr>
          <w:sz w:val="16"/>
        </w:rPr>
        <w:t xml:space="preserve"> portion” in Section 271(f)(1) </w:t>
      </w:r>
      <w:r w:rsidRPr="009F7145">
        <w:rPr>
          <w:rStyle w:val="StyleUnderline"/>
        </w:rPr>
        <w:t xml:space="preserve">has a </w:t>
      </w:r>
      <w:r w:rsidRPr="009F7145">
        <w:rPr>
          <w:rStyle w:val="Emphasis"/>
        </w:rPr>
        <w:t>quantitative</w:t>
      </w:r>
      <w:r w:rsidRPr="009F7145">
        <w:rPr>
          <w:sz w:val="16"/>
        </w:rPr>
        <w:t xml:space="preserve">, </w:t>
      </w:r>
      <w:r w:rsidRPr="005B494B">
        <w:rPr>
          <w:rStyle w:val="Emphasis"/>
          <w:szCs w:val="28"/>
          <w:highlight w:val="cyan"/>
        </w:rPr>
        <w:t>not</w:t>
      </w:r>
      <w:r w:rsidRPr="009F7145">
        <w:rPr>
          <w:rStyle w:val="Emphasis"/>
          <w:szCs w:val="28"/>
        </w:rPr>
        <w:t xml:space="preserve"> a </w:t>
      </w:r>
      <w:r w:rsidRPr="005B494B">
        <w:rPr>
          <w:rStyle w:val="Emphasis"/>
          <w:szCs w:val="28"/>
          <w:highlight w:val="cyan"/>
        </w:rPr>
        <w:t>qualitative</w:t>
      </w:r>
      <w:r w:rsidRPr="009F7145">
        <w:rPr>
          <w:sz w:val="16"/>
        </w:rPr>
        <w:t xml:space="preserve">, </w:t>
      </w:r>
      <w:r w:rsidRPr="009F7145">
        <w:rPr>
          <w:rStyle w:val="StyleUnderline"/>
        </w:rPr>
        <w:t>meaning</w:t>
      </w:r>
      <w:r w:rsidRPr="009F7145">
        <w:rPr>
          <w:sz w:val="16"/>
        </w:rPr>
        <w:t xml:space="preserve">. </w:t>
      </w:r>
      <w:r w:rsidRPr="009F7145">
        <w:rPr>
          <w:rStyle w:val="StyleUnderline"/>
        </w:rPr>
        <w:t>More specifically, the court held that the phrase “substantial portion”</w:t>
      </w:r>
      <w:r w:rsidRPr="009F7145">
        <w:rPr>
          <w:sz w:val="16"/>
        </w:rPr>
        <w:t xml:space="preserve"> in the statute </w:t>
      </w:r>
      <w:r w:rsidRPr="009F7145">
        <w:rPr>
          <w:rStyle w:val="Emphasis"/>
        </w:rPr>
        <w:t>does not cover</w:t>
      </w:r>
      <w:r w:rsidRPr="009F7145">
        <w:rPr>
          <w:sz w:val="16"/>
        </w:rPr>
        <w:t xml:space="preserve"> the supply of </w:t>
      </w:r>
      <w:r w:rsidRPr="009F7145">
        <w:rPr>
          <w:rStyle w:val="StyleUnderline"/>
        </w:rPr>
        <w:t xml:space="preserve">a </w:t>
      </w:r>
      <w:r w:rsidRPr="009F7145">
        <w:rPr>
          <w:rStyle w:val="Emphasis"/>
        </w:rPr>
        <w:t>single component</w:t>
      </w:r>
      <w:r w:rsidRPr="009F7145">
        <w:rPr>
          <w:sz w:val="16"/>
        </w:rPr>
        <w:t xml:space="preserve"> </w:t>
      </w:r>
      <w:r w:rsidRPr="009F7145">
        <w:rPr>
          <w:rStyle w:val="StyleUnderline"/>
        </w:rPr>
        <w:t xml:space="preserve">of a </w:t>
      </w:r>
      <w:r w:rsidRPr="009F7145">
        <w:rPr>
          <w:rStyle w:val="Emphasis"/>
        </w:rPr>
        <w:t>multicomponent</w:t>
      </w:r>
      <w:r w:rsidRPr="009F7145">
        <w:rPr>
          <w:sz w:val="16"/>
        </w:rPr>
        <w:t xml:space="preserve"> invention.</w:t>
      </w:r>
    </w:p>
    <w:p w14:paraId="01A6862F" w14:textId="77777777" w:rsidR="00943974" w:rsidRPr="009F7145" w:rsidRDefault="00943974" w:rsidP="00943974">
      <w:pPr>
        <w:rPr>
          <w:sz w:val="16"/>
        </w:rPr>
      </w:pPr>
      <w:r w:rsidRPr="009F7145">
        <w:rPr>
          <w:sz w:val="16"/>
        </w:rPr>
        <w:t xml:space="preserve">After concluding that the U.S. Patent Act does not define the term “substantial,” the court began its statutory construction analysis by examining the term’s ordinary meaning. </w:t>
      </w:r>
      <w:r w:rsidRPr="005B494B">
        <w:rPr>
          <w:rStyle w:val="StyleUnderline"/>
          <w:highlight w:val="cyan"/>
        </w:rPr>
        <w:t>The court acknowledged</w:t>
      </w:r>
      <w:r w:rsidRPr="009F7145">
        <w:rPr>
          <w:rStyle w:val="StyleUnderline"/>
        </w:rPr>
        <w:t xml:space="preserve"> that </w:t>
      </w:r>
      <w:r w:rsidRPr="005B494B">
        <w:rPr>
          <w:rStyle w:val="StyleUnderline"/>
          <w:highlight w:val="cyan"/>
        </w:rPr>
        <w:t xml:space="preserve">the term may, </w:t>
      </w:r>
      <w:r w:rsidRPr="005B494B">
        <w:rPr>
          <w:rStyle w:val="Emphasis"/>
          <w:highlight w:val="cyan"/>
        </w:rPr>
        <w:t>in isolation</w:t>
      </w:r>
      <w:r w:rsidRPr="005B494B">
        <w:rPr>
          <w:rStyle w:val="StyleUnderline"/>
          <w:highlight w:val="cyan"/>
        </w:rPr>
        <w:t>, refer to qualitative importance</w:t>
      </w:r>
      <w:r w:rsidRPr="009F7145">
        <w:rPr>
          <w:rStyle w:val="StyleUnderline"/>
        </w:rPr>
        <w:t xml:space="preserve"> or quantitative size</w:t>
      </w:r>
      <w:r w:rsidRPr="009F7145">
        <w:rPr>
          <w:sz w:val="16"/>
        </w:rPr>
        <w:t xml:space="preserve">. </w:t>
      </w:r>
      <w:r w:rsidRPr="005B494B">
        <w:rPr>
          <w:rStyle w:val="StyleUnderline"/>
          <w:highlight w:val="cyan"/>
        </w:rPr>
        <w:t>But</w:t>
      </w:r>
      <w:r w:rsidRPr="009F7145">
        <w:rPr>
          <w:rStyle w:val="StyleUnderline"/>
        </w:rPr>
        <w:t xml:space="preserve"> it said that a reading of the term </w:t>
      </w:r>
      <w:r w:rsidRPr="005B494B">
        <w:rPr>
          <w:rStyle w:val="Emphasis"/>
          <w:highlight w:val="cyan"/>
        </w:rPr>
        <w:t>in</w:t>
      </w:r>
      <w:r w:rsidRPr="009F7145">
        <w:rPr>
          <w:rStyle w:val="Emphasis"/>
        </w:rPr>
        <w:t xml:space="preserve"> the </w:t>
      </w:r>
      <w:r w:rsidRPr="005B494B">
        <w:rPr>
          <w:rStyle w:val="Emphasis"/>
          <w:highlight w:val="cyan"/>
        </w:rPr>
        <w:t>context</w:t>
      </w:r>
      <w:r w:rsidRPr="009F7145">
        <w:rPr>
          <w:sz w:val="16"/>
        </w:rPr>
        <w:t xml:space="preserve"> </w:t>
      </w:r>
      <w:r w:rsidRPr="009F7145">
        <w:rPr>
          <w:rStyle w:val="StyleUnderline"/>
        </w:rPr>
        <w:t xml:space="preserve">of the statute </w:t>
      </w:r>
      <w:r w:rsidRPr="005B494B">
        <w:rPr>
          <w:rStyle w:val="Emphasis"/>
          <w:szCs w:val="24"/>
          <w:highlight w:val="cyan"/>
        </w:rPr>
        <w:t>points to a quantitative meaning</w:t>
      </w:r>
      <w:r w:rsidRPr="009F7145">
        <w:rPr>
          <w:sz w:val="16"/>
        </w:rPr>
        <w:t xml:space="preserve">. </w:t>
      </w:r>
      <w:r w:rsidRPr="009F7145">
        <w:rPr>
          <w:rStyle w:val="StyleUnderline"/>
        </w:rPr>
        <w:t>The court noted that</w:t>
      </w:r>
      <w:r w:rsidRPr="009F7145">
        <w:rPr>
          <w:sz w:val="16"/>
        </w:rPr>
        <w:t xml:space="preserve"> the </w:t>
      </w:r>
      <w:r w:rsidRPr="009F7145">
        <w:rPr>
          <w:rStyle w:val="StyleUnderline"/>
        </w:rPr>
        <w:t>terms</w:t>
      </w:r>
      <w:r w:rsidRPr="009F7145">
        <w:rPr>
          <w:sz w:val="16"/>
        </w:rPr>
        <w:t xml:space="preserve"> “all” and “portion”—both </w:t>
      </w:r>
      <w:r w:rsidRPr="009F7145">
        <w:rPr>
          <w:rStyle w:val="Emphasis"/>
        </w:rPr>
        <w:t>used within the same sentence</w:t>
      </w:r>
      <w:r w:rsidRPr="009F7145">
        <w:rPr>
          <w:sz w:val="16"/>
        </w:rPr>
        <w:t xml:space="preserve"> where “substantial” appears—</w:t>
      </w:r>
      <w:r w:rsidRPr="009F7145">
        <w:rPr>
          <w:rStyle w:val="StyleUnderline"/>
        </w:rPr>
        <w:t xml:space="preserve">refer to determinations of </w:t>
      </w:r>
      <w:r w:rsidRPr="009F7145">
        <w:rPr>
          <w:rStyle w:val="Emphasis"/>
        </w:rPr>
        <w:t>quantity</w:t>
      </w:r>
      <w:r w:rsidRPr="009F7145">
        <w:rPr>
          <w:sz w:val="16"/>
        </w:rPr>
        <w:t xml:space="preserve">, not quality. Furthermore, </w:t>
      </w:r>
      <w:r w:rsidRPr="009F7145">
        <w:rPr>
          <w:rStyle w:val="StyleUnderline"/>
        </w:rPr>
        <w:t xml:space="preserve">it noted that </w:t>
      </w:r>
      <w:r w:rsidRPr="005B494B">
        <w:rPr>
          <w:rStyle w:val="StyleUnderline"/>
          <w:highlight w:val="cyan"/>
        </w:rPr>
        <w:t>the phrase</w:t>
      </w:r>
      <w:r w:rsidRPr="005B494B">
        <w:rPr>
          <w:sz w:val="16"/>
          <w:highlight w:val="cyan"/>
        </w:rPr>
        <w:t xml:space="preserve"> “</w:t>
      </w:r>
      <w:r w:rsidRPr="005B494B">
        <w:rPr>
          <w:rStyle w:val="Emphasis"/>
          <w:highlight w:val="cyan"/>
        </w:rPr>
        <w:t>substantial</w:t>
      </w:r>
      <w:r w:rsidRPr="009F7145">
        <w:rPr>
          <w:sz w:val="16"/>
        </w:rPr>
        <w:t xml:space="preserve"> portion” </w:t>
      </w:r>
      <w:r w:rsidRPr="005B494B">
        <w:rPr>
          <w:rStyle w:val="StyleUnderline"/>
          <w:highlight w:val="cyan"/>
        </w:rPr>
        <w:t xml:space="preserve">is </w:t>
      </w:r>
      <w:r w:rsidRPr="005B494B">
        <w:rPr>
          <w:rStyle w:val="Emphasis"/>
          <w:highlight w:val="cyan"/>
        </w:rPr>
        <w:t>modified</w:t>
      </w:r>
      <w:r w:rsidRPr="005B494B">
        <w:rPr>
          <w:rStyle w:val="StyleUnderline"/>
          <w:highlight w:val="cyan"/>
        </w:rPr>
        <w:t xml:space="preserve"> by the phrase </w:t>
      </w:r>
      <w:r w:rsidRPr="005B494B">
        <w:rPr>
          <w:rStyle w:val="Emphasis"/>
          <w:highlight w:val="cyan"/>
        </w:rPr>
        <w:t>“of the components</w:t>
      </w:r>
      <w:r w:rsidRPr="009F7145">
        <w:rPr>
          <w:sz w:val="16"/>
        </w:rPr>
        <w:t xml:space="preserve"> of a patented invention.” </w:t>
      </w:r>
      <w:r w:rsidRPr="009F7145">
        <w:rPr>
          <w:rStyle w:val="StyleUnderline"/>
        </w:rPr>
        <w:t xml:space="preserve">The </w:t>
      </w:r>
      <w:r w:rsidRPr="005B494B">
        <w:rPr>
          <w:rStyle w:val="Emphasis"/>
          <w:highlight w:val="cyan"/>
        </w:rPr>
        <w:t>grammatical structure</w:t>
      </w:r>
      <w:r w:rsidRPr="005B494B">
        <w:rPr>
          <w:sz w:val="16"/>
          <w:highlight w:val="cyan"/>
        </w:rPr>
        <w:t xml:space="preserve"> </w:t>
      </w:r>
      <w:r w:rsidRPr="005B494B">
        <w:rPr>
          <w:rStyle w:val="StyleUnderline"/>
          <w:highlight w:val="cyan"/>
        </w:rPr>
        <w:t>suggests</w:t>
      </w:r>
      <w:r w:rsidRPr="009F7145">
        <w:rPr>
          <w:rStyle w:val="StyleUnderline"/>
        </w:rPr>
        <w:t xml:space="preserve"> that </w:t>
      </w:r>
      <w:r w:rsidRPr="005B494B">
        <w:rPr>
          <w:rStyle w:val="StyleUnderline"/>
          <w:highlight w:val="cyan"/>
        </w:rPr>
        <w:t>it is the supply of</w:t>
      </w:r>
      <w:r w:rsidRPr="009F7145">
        <w:rPr>
          <w:sz w:val="16"/>
        </w:rPr>
        <w:t xml:space="preserve"> all or </w:t>
      </w:r>
      <w:r w:rsidRPr="005B494B">
        <w:rPr>
          <w:rStyle w:val="Emphasis"/>
          <w:szCs w:val="24"/>
          <w:highlight w:val="cyan"/>
        </w:rPr>
        <w:t>a substantial portion “of the components”</w:t>
      </w:r>
      <w:r w:rsidRPr="009F7145">
        <w:rPr>
          <w:sz w:val="16"/>
          <w:szCs w:val="24"/>
        </w:rPr>
        <w:t xml:space="preserve"> </w:t>
      </w:r>
      <w:r w:rsidRPr="009F7145">
        <w:rPr>
          <w:sz w:val="16"/>
        </w:rPr>
        <w:t xml:space="preserve">of a patented intention that triggers liability for infringement, </w:t>
      </w:r>
      <w:r w:rsidRPr="009F7145">
        <w:rPr>
          <w:rStyle w:val="StyleUnderline"/>
        </w:rPr>
        <w:t>the court reasoned</w:t>
      </w:r>
      <w:r w:rsidRPr="009F7145">
        <w:rPr>
          <w:sz w:val="16"/>
        </w:rPr>
        <w:t xml:space="preserve">. According to the court, </w:t>
      </w:r>
      <w:r w:rsidRPr="009F7145">
        <w:rPr>
          <w:rStyle w:val="StyleUnderline"/>
        </w:rPr>
        <w:t xml:space="preserve">a </w:t>
      </w:r>
      <w:r w:rsidRPr="009F7145">
        <w:rPr>
          <w:rStyle w:val="Emphasis"/>
        </w:rPr>
        <w:t>qualitative</w:t>
      </w:r>
      <w:r w:rsidRPr="009F7145">
        <w:rPr>
          <w:rStyle w:val="StyleUnderline"/>
        </w:rPr>
        <w:t xml:space="preserve"> reading would render the phrase “of the components”</w:t>
      </w:r>
      <w:r w:rsidRPr="009F7145">
        <w:rPr>
          <w:sz w:val="16"/>
        </w:rPr>
        <w:t xml:space="preserve"> </w:t>
      </w:r>
      <w:r w:rsidRPr="009F7145">
        <w:rPr>
          <w:rStyle w:val="Emphasis"/>
        </w:rPr>
        <w:t>unnecessary</w:t>
      </w:r>
      <w:r w:rsidRPr="009F7145">
        <w:rPr>
          <w:sz w:val="16"/>
        </w:rPr>
        <w:t xml:space="preserve"> the first time it is used in the section. </w:t>
      </w:r>
      <w:r w:rsidRPr="009F7145">
        <w:rPr>
          <w:rStyle w:val="StyleUnderline"/>
        </w:rPr>
        <w:t xml:space="preserve">Following canons of statutory construction, the court </w:t>
      </w:r>
      <w:r w:rsidRPr="009F7145">
        <w:rPr>
          <w:rStyle w:val="Emphasis"/>
        </w:rPr>
        <w:t>favored the quantitative reading</w:t>
      </w:r>
      <w:r w:rsidRPr="009F7145">
        <w:rPr>
          <w:sz w:val="16"/>
        </w:rPr>
        <w:t>, which provided meaning to each term in the statutory provision. Following canons of statutory construction, the court favored the quantitative reading, which provided meaning to each term in the statutory provision.</w:t>
      </w:r>
    </w:p>
    <w:p w14:paraId="6C765D7D" w14:textId="77777777" w:rsidR="00943974" w:rsidRPr="009F7145" w:rsidRDefault="00943974" w:rsidP="00943974">
      <w:pPr>
        <w:rPr>
          <w:sz w:val="16"/>
        </w:rPr>
      </w:pPr>
      <w:r w:rsidRPr="005B494B">
        <w:rPr>
          <w:rStyle w:val="StyleUnderline"/>
          <w:highlight w:val="cyan"/>
        </w:rPr>
        <w:t>The court</w:t>
      </w:r>
      <w:r w:rsidRPr="009F7145">
        <w:rPr>
          <w:sz w:val="16"/>
        </w:rPr>
        <w:t xml:space="preserve"> also </w:t>
      </w:r>
      <w:r w:rsidRPr="005B494B">
        <w:rPr>
          <w:rStyle w:val="Emphasis"/>
          <w:highlight w:val="cyan"/>
        </w:rPr>
        <w:t>declined</w:t>
      </w:r>
      <w:r w:rsidRPr="005B494B">
        <w:rPr>
          <w:rStyle w:val="StyleUnderline"/>
          <w:highlight w:val="cyan"/>
        </w:rPr>
        <w:t xml:space="preserve"> to </w:t>
      </w:r>
      <w:r w:rsidRPr="005B494B">
        <w:rPr>
          <w:rStyle w:val="Emphasis"/>
          <w:highlight w:val="cyan"/>
        </w:rPr>
        <w:t>follow the “case specific” approach</w:t>
      </w:r>
      <w:r w:rsidRPr="009F7145">
        <w:rPr>
          <w:sz w:val="16"/>
        </w:rPr>
        <w:t xml:space="preserve"> that Promega had advocated. </w:t>
      </w:r>
      <w:r w:rsidRPr="009F7145">
        <w:rPr>
          <w:rStyle w:val="StyleUnderline"/>
        </w:rPr>
        <w:t xml:space="preserve">By doing so, </w:t>
      </w:r>
      <w:r w:rsidRPr="005B494B">
        <w:rPr>
          <w:rStyle w:val="StyleUnderline"/>
          <w:highlight w:val="cyan"/>
        </w:rPr>
        <w:t>it refused to task juries with</w:t>
      </w:r>
      <w:r w:rsidRPr="009F7145">
        <w:rPr>
          <w:rStyle w:val="StyleUnderline"/>
        </w:rPr>
        <w:t xml:space="preserve"> interpreting the meaning of the statute on a </w:t>
      </w:r>
      <w:r w:rsidRPr="005B494B">
        <w:rPr>
          <w:rStyle w:val="Emphasis"/>
          <w:highlight w:val="cyan"/>
        </w:rPr>
        <w:t>case-by-case</w:t>
      </w:r>
      <w:r w:rsidRPr="009F7145">
        <w:rPr>
          <w:rStyle w:val="Emphasis"/>
        </w:rPr>
        <w:t xml:space="preserve"> basis</w:t>
      </w:r>
      <w:r w:rsidRPr="009F7145">
        <w:rPr>
          <w:sz w:val="16"/>
        </w:rPr>
        <w:t xml:space="preserve"> </w:t>
      </w:r>
      <w:r w:rsidRPr="009F7145">
        <w:rPr>
          <w:rStyle w:val="StyleUnderline"/>
        </w:rPr>
        <w:t>to determine whether a single component is</w:t>
      </w:r>
      <w:r w:rsidRPr="009F7145">
        <w:rPr>
          <w:sz w:val="16"/>
        </w:rPr>
        <w:t xml:space="preserve"> a “</w:t>
      </w:r>
      <w:r w:rsidRPr="009F7145">
        <w:rPr>
          <w:rStyle w:val="Emphasis"/>
        </w:rPr>
        <w:t>substantial</w:t>
      </w:r>
      <w:r w:rsidRPr="009F7145">
        <w:rPr>
          <w:sz w:val="16"/>
        </w:rPr>
        <w:t xml:space="preserve"> portion.” Further, the court said Promega’s suggested case-specific approach may not necessarily help resolve close cases because, as the court explained, “few inventions … would function at all without any one of their components.” </w:t>
      </w:r>
      <w:r w:rsidRPr="009F7145">
        <w:rPr>
          <w:rStyle w:val="StyleUnderline"/>
        </w:rPr>
        <w:t xml:space="preserve">In light of that reality, </w:t>
      </w:r>
      <w:r w:rsidRPr="005B494B">
        <w:rPr>
          <w:rStyle w:val="StyleUnderline"/>
          <w:highlight w:val="cyan"/>
        </w:rPr>
        <w:t>the court asked, “How are courts</w:t>
      </w:r>
      <w:r w:rsidRPr="005B494B">
        <w:rPr>
          <w:sz w:val="16"/>
          <w:highlight w:val="cyan"/>
        </w:rPr>
        <w:t>—</w:t>
      </w:r>
      <w:r w:rsidRPr="005B494B">
        <w:rPr>
          <w:rStyle w:val="StyleUnderline"/>
          <w:highlight w:val="cyan"/>
        </w:rPr>
        <w:t>or</w:t>
      </w:r>
      <w:r w:rsidRPr="009F7145">
        <w:rPr>
          <w:rStyle w:val="StyleUnderline"/>
        </w:rPr>
        <w:t xml:space="preserve">, for that matter, market </w:t>
      </w:r>
      <w:r w:rsidRPr="005B494B">
        <w:rPr>
          <w:rStyle w:val="StyleUnderline"/>
          <w:highlight w:val="cyan"/>
        </w:rPr>
        <w:t>participants</w:t>
      </w:r>
      <w:r w:rsidRPr="009F7145">
        <w:rPr>
          <w:sz w:val="16"/>
        </w:rPr>
        <w:t xml:space="preserve"> attempting to avoid liability—</w:t>
      </w:r>
      <w:r w:rsidRPr="005B494B">
        <w:rPr>
          <w:rStyle w:val="Emphasis"/>
          <w:highlight w:val="cyan"/>
        </w:rPr>
        <w:t>to determine</w:t>
      </w:r>
      <w:r w:rsidRPr="009F7145">
        <w:rPr>
          <w:rStyle w:val="Emphasis"/>
        </w:rPr>
        <w:t xml:space="preserve"> the relative </w:t>
      </w:r>
      <w:r w:rsidRPr="005B494B">
        <w:rPr>
          <w:rStyle w:val="Emphasis"/>
          <w:highlight w:val="cyan"/>
        </w:rPr>
        <w:t>importance</w:t>
      </w:r>
      <w:r w:rsidRPr="009F7145">
        <w:rPr>
          <w:sz w:val="16"/>
        </w:rPr>
        <w:t xml:space="preserve"> </w:t>
      </w:r>
      <w:r w:rsidRPr="009F7145">
        <w:rPr>
          <w:rStyle w:val="StyleUnderline"/>
        </w:rPr>
        <w:t xml:space="preserve">of the </w:t>
      </w:r>
      <w:r w:rsidRPr="009F7145">
        <w:rPr>
          <w:rStyle w:val="Emphasis"/>
        </w:rPr>
        <w:t>components</w:t>
      </w:r>
      <w:r w:rsidRPr="009F7145">
        <w:rPr>
          <w:sz w:val="16"/>
        </w:rPr>
        <w:t xml:space="preserve"> of an invention?”</w:t>
      </w:r>
    </w:p>
    <w:p w14:paraId="13ED68E5" w14:textId="77777777" w:rsidR="00943974" w:rsidRDefault="00943974" w:rsidP="00943974"/>
    <w:p w14:paraId="6D0AAC83" w14:textId="77777777" w:rsidR="00943974" w:rsidRPr="00D37571" w:rsidRDefault="00943974" w:rsidP="00943974"/>
    <w:p w14:paraId="4D891D31" w14:textId="77777777" w:rsidR="00943974" w:rsidRDefault="00943974" w:rsidP="00943974">
      <w:pPr>
        <w:pStyle w:val="Heading2"/>
      </w:pPr>
      <w:r>
        <w:t>Midterms DA</w:t>
      </w:r>
    </w:p>
    <w:p w14:paraId="2ABAA091" w14:textId="77777777" w:rsidR="00943974" w:rsidRDefault="00943974" w:rsidP="00943974">
      <w:pPr>
        <w:pStyle w:val="analytics"/>
      </w:pPr>
      <w:r w:rsidRPr="008C4384">
        <w:rPr>
          <w:u w:val="single"/>
        </w:rPr>
        <w:t>TIMEFRAME</w:t>
      </w:r>
      <w:r>
        <w:t xml:space="preserve">. Russia and China strike </w:t>
      </w:r>
      <w:r w:rsidRPr="00CA56A6">
        <w:rPr>
          <w:u w:val="single"/>
        </w:rPr>
        <w:t>before</w:t>
      </w:r>
      <w:r>
        <w:t xml:space="preserve"> the system comes online.</w:t>
      </w:r>
    </w:p>
    <w:p w14:paraId="54AEB1F7" w14:textId="77777777" w:rsidR="00943974" w:rsidRPr="00413E0E" w:rsidRDefault="00943974" w:rsidP="00943974">
      <w:r w:rsidRPr="00413E0E">
        <w:t xml:space="preserve">Al </w:t>
      </w:r>
      <w:r w:rsidRPr="00413E0E">
        <w:rPr>
          <w:rStyle w:val="Style13ptBold"/>
        </w:rPr>
        <w:t>Mauroni 25</w:t>
      </w:r>
      <w:r w:rsidRPr="00413E0E">
        <w:t>. Director of the US Air Force Center for Strategic Deterrence Studies at Maxwell Air Force Base, Alabama; expert on nuclear weapons and other weapons of mass destruction. "‘Golden Dome’ Shows How Bankrupt Our Defense Thinking Is." https://almauroni.substack.com/p/golden-dome-shows-how-bankrupt-our</w:t>
      </w:r>
    </w:p>
    <w:p w14:paraId="4CEE4206" w14:textId="77777777" w:rsidR="00943974" w:rsidRPr="008C4384" w:rsidRDefault="00943974" w:rsidP="00943974">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6B67AC3B" w14:textId="77777777" w:rsidR="00943974" w:rsidRDefault="00943974" w:rsidP="00943974">
      <w:pPr>
        <w:pStyle w:val="analytics"/>
      </w:pPr>
      <w:r w:rsidRPr="008C4384">
        <w:rPr>
          <w:u w:val="single"/>
        </w:rPr>
        <w:t>TURNS CASE</w:t>
      </w:r>
      <w:r>
        <w:t>.</w:t>
      </w:r>
      <w:r w:rsidRPr="0062083E">
        <w:t xml:space="preserve"> MAD prevents conflict </w:t>
      </w:r>
      <w:r w:rsidRPr="0062083E">
        <w:rPr>
          <w:u w:val="single"/>
        </w:rPr>
        <w:t>escalation</w:t>
      </w:r>
      <w:r w:rsidRPr="0062083E">
        <w:t xml:space="preserve"> AND ensures </w:t>
      </w:r>
      <w:r w:rsidRPr="0062083E">
        <w:rPr>
          <w:u w:val="single"/>
        </w:rPr>
        <w:t>cooperation</w:t>
      </w:r>
      <w:r w:rsidRPr="0062083E">
        <w:t xml:space="preserve"> on </w:t>
      </w:r>
      <w:r w:rsidRPr="0062083E">
        <w:rPr>
          <w:u w:val="single"/>
        </w:rPr>
        <w:t>other risks</w:t>
      </w:r>
      <w:r w:rsidRPr="0062083E">
        <w:t xml:space="preserve"> </w:t>
      </w:r>
      <w:r w:rsidRPr="0062083E">
        <w:rPr>
          <w:bCs/>
        </w:rPr>
        <w:t>(AI, nanotech, climate change, bioweapons)</w:t>
      </w:r>
      <w:r w:rsidRPr="0062083E">
        <w:t>.</w:t>
      </w:r>
    </w:p>
    <w:p w14:paraId="03473B4A" w14:textId="77777777" w:rsidR="00943974" w:rsidRPr="006767A7" w:rsidRDefault="00943974" w:rsidP="00943974">
      <w:r w:rsidRPr="006767A7">
        <w:t xml:space="preserve">Zachary </w:t>
      </w:r>
      <w:r w:rsidRPr="006767A7">
        <w:rPr>
          <w:rStyle w:val="Style13ptBold"/>
        </w:rPr>
        <w:t>Kallenborn 24</w:t>
      </w:r>
      <w:r w:rsidRPr="006767A7">
        <w:t>. Adjunct Fellow, Strategic Studies, Center for Strategic and International Studies; Policy Fellow, Schar School of Policy and Government; Fellow, National Institute for Deterrence Studies; Research Affiliate, Unconventional Weapons and Technology Division, National Consortium for the Study of Terrorism and Responses to Terrorism. “Why a Nuclear Weapons Ban Would Threaten, Not Save, Humanity.” https://thebulletin.org/2024/01/why-a-nuclear-weapons-ban-would-threaten-not-save-humanity/</w:t>
      </w:r>
    </w:p>
    <w:p w14:paraId="5EBA2FEB" w14:textId="77777777" w:rsidR="00943974" w:rsidRPr="0062083E" w:rsidRDefault="00943974" w:rsidP="00943974">
      <w:pPr>
        <w:rPr>
          <w:sz w:val="16"/>
        </w:rPr>
      </w:pPr>
      <w:r w:rsidRPr="0062083E">
        <w:rPr>
          <w:sz w:val="16"/>
        </w:rPr>
        <w:t xml:space="preserve">But nuclear weapons are not the only threat to humanity. An asteroid over 1 kilometer in diameter striking the Earth, genetically engineered </w:t>
      </w:r>
      <w:r w:rsidRPr="001A34A0">
        <w:rPr>
          <w:rStyle w:val="Emphasis"/>
          <w:highlight w:val="cyan"/>
        </w:rPr>
        <w:t>bio</w:t>
      </w:r>
      <w:r w:rsidRPr="0062083E">
        <w:rPr>
          <w:sz w:val="16"/>
        </w:rPr>
        <w:t xml:space="preserve">logical </w:t>
      </w:r>
      <w:r w:rsidRPr="001A34A0">
        <w:rPr>
          <w:rStyle w:val="Emphasis"/>
          <w:highlight w:val="cyan"/>
        </w:rPr>
        <w:t>weapons</w:t>
      </w:r>
      <w:r w:rsidRPr="0062083E">
        <w:rPr>
          <w:sz w:val="16"/>
        </w:rPr>
        <w:t xml:space="preserve">, super volcanoes, extreme </w:t>
      </w:r>
      <w:r w:rsidRPr="001A34A0">
        <w:rPr>
          <w:rStyle w:val="Emphasis"/>
          <w:highlight w:val="cyan"/>
        </w:rPr>
        <w:t>climate change</w:t>
      </w:r>
      <w:r w:rsidRPr="001A34A0">
        <w:rPr>
          <w:sz w:val="16"/>
          <w:highlight w:val="cyan"/>
        </w:rPr>
        <w:t xml:space="preserve">, </w:t>
      </w:r>
      <w:r w:rsidRPr="001A34A0">
        <w:rPr>
          <w:rStyle w:val="Emphasis"/>
          <w:highlight w:val="cyan"/>
        </w:rPr>
        <w:t>nanotech</w:t>
      </w:r>
      <w:r w:rsidRPr="0062083E">
        <w:rPr>
          <w:sz w:val="16"/>
        </w:rPr>
        <w:t xml:space="preserve">nology, </w:t>
      </w:r>
      <w:r w:rsidRPr="001A34A0">
        <w:rPr>
          <w:rStyle w:val="StyleUnderline"/>
          <w:highlight w:val="cyan"/>
        </w:rPr>
        <w:t>and</w:t>
      </w:r>
      <w:r w:rsidRPr="001A34A0">
        <w:rPr>
          <w:sz w:val="16"/>
          <w:highlight w:val="cyan"/>
        </w:rPr>
        <w:t xml:space="preserve"> </w:t>
      </w:r>
      <w:r w:rsidRPr="001A34A0">
        <w:rPr>
          <w:rStyle w:val="Emphasis"/>
          <w:highlight w:val="cyan"/>
        </w:rPr>
        <w:t>a</w:t>
      </w:r>
      <w:r w:rsidRPr="0062083E">
        <w:rPr>
          <w:sz w:val="16"/>
        </w:rPr>
        <w:t>rtificial super</w:t>
      </w:r>
      <w:r w:rsidRPr="001A34A0">
        <w:rPr>
          <w:rStyle w:val="Emphasis"/>
          <w:highlight w:val="cyan"/>
        </w:rPr>
        <w:t>i</w:t>
      </w:r>
      <w:r w:rsidRPr="0062083E">
        <w:t>ntelligence</w:t>
      </w:r>
      <w:r w:rsidRPr="0062083E">
        <w:rPr>
          <w:sz w:val="16"/>
        </w:rPr>
        <w:t xml:space="preserve"> all </w:t>
      </w:r>
      <w:r w:rsidRPr="0062083E">
        <w:rPr>
          <w:rStyle w:val="StyleUnderline"/>
        </w:rPr>
        <w:t xml:space="preserve">could </w:t>
      </w:r>
      <w:r w:rsidRPr="001A34A0">
        <w:rPr>
          <w:rStyle w:val="StyleUnderline"/>
          <w:highlight w:val="cyan"/>
        </w:rPr>
        <w:t>generate</w:t>
      </w:r>
      <w:r w:rsidRPr="0062083E">
        <w:rPr>
          <w:sz w:val="16"/>
        </w:rPr>
        <w:t xml:space="preserve"> existential </w:t>
      </w:r>
      <w:r w:rsidRPr="001A34A0">
        <w:rPr>
          <w:rStyle w:val="Emphasis"/>
          <w:highlight w:val="cyan"/>
        </w:rPr>
        <w:t>harm</w:t>
      </w:r>
      <w:r w:rsidRPr="0062083E">
        <w:rPr>
          <w:sz w:val="16"/>
        </w:rPr>
        <w:t xml:space="preserve">, whether defined as the collapse of human civilization or literal human extinction. To </w:t>
      </w:r>
      <w:r w:rsidRPr="001A34A0">
        <w:rPr>
          <w:rStyle w:val="StyleUnderline"/>
          <w:highlight w:val="cyan"/>
        </w:rPr>
        <w:t>address</w:t>
      </w:r>
      <w:r w:rsidRPr="0062083E">
        <w:rPr>
          <w:rStyle w:val="StyleUnderline"/>
        </w:rPr>
        <w:t xml:space="preserve"> those challenges, humanity </w:t>
      </w:r>
      <w:r w:rsidRPr="001A34A0">
        <w:rPr>
          <w:rStyle w:val="StyleUnderline"/>
          <w:highlight w:val="cyan"/>
        </w:rPr>
        <w:t>needs</w:t>
      </w:r>
      <w:r w:rsidRPr="001A34A0">
        <w:rPr>
          <w:sz w:val="16"/>
          <w:highlight w:val="cyan"/>
        </w:rPr>
        <w:t xml:space="preserve"> </w:t>
      </w:r>
      <w:r w:rsidRPr="001A34A0">
        <w:rPr>
          <w:rStyle w:val="Emphasis"/>
          <w:highlight w:val="cyan"/>
        </w:rPr>
        <w:t>global coop</w:t>
      </w:r>
      <w:r w:rsidRPr="0062083E">
        <w:rPr>
          <w:rStyle w:val="Emphasis"/>
        </w:rPr>
        <w:t>eration</w:t>
      </w:r>
      <w:r w:rsidRPr="0062083E">
        <w:rPr>
          <w:sz w:val="16"/>
        </w:rPr>
        <w:t xml:space="preserve"> </w:t>
      </w:r>
      <w:r w:rsidRPr="0062083E">
        <w:rPr>
          <w:rStyle w:val="StyleUnderline"/>
        </w:rPr>
        <w:t>to align policies, pool resources</w:t>
      </w:r>
      <w:r w:rsidRPr="0062083E">
        <w:rPr>
          <w:sz w:val="16"/>
        </w:rPr>
        <w:t xml:space="preserve">, maintain globally critical supply chains, </w:t>
      </w:r>
      <w:r w:rsidRPr="0062083E">
        <w:rPr>
          <w:rStyle w:val="StyleUnderline"/>
        </w:rPr>
        <w:t>build</w:t>
      </w:r>
      <w:r w:rsidRPr="0062083E">
        <w:rPr>
          <w:sz w:val="16"/>
        </w:rPr>
        <w:t xml:space="preserve"> useful </w:t>
      </w:r>
      <w:r w:rsidRPr="0062083E">
        <w:rPr>
          <w:rStyle w:val="StyleUnderline"/>
        </w:rPr>
        <w:t>technologies, and prevent</w:t>
      </w:r>
      <w:r w:rsidRPr="0062083E">
        <w:rPr>
          <w:sz w:val="16"/>
        </w:rPr>
        <w:t xml:space="preserve"> the </w:t>
      </w:r>
      <w:r w:rsidRPr="0062083E">
        <w:rPr>
          <w:rStyle w:val="StyleUnderline"/>
        </w:rPr>
        <w:t>development of harmful technologies</w:t>
      </w:r>
      <w:r w:rsidRPr="0062083E">
        <w:rPr>
          <w:sz w:val="16"/>
        </w:rPr>
        <w:t xml:space="preserve">. </w:t>
      </w:r>
      <w:r w:rsidRPr="001A34A0">
        <w:rPr>
          <w:rStyle w:val="Emphasis"/>
          <w:highlight w:val="cyan"/>
        </w:rPr>
        <w:t>Nuc</w:t>
      </w:r>
      <w:r w:rsidRPr="0062083E">
        <w:rPr>
          <w:rStyle w:val="Emphasis"/>
        </w:rPr>
        <w:t xml:space="preserve">lear </w:t>
      </w:r>
      <w:r w:rsidRPr="001A34A0">
        <w:rPr>
          <w:rStyle w:val="Emphasis"/>
          <w:highlight w:val="cyan"/>
        </w:rPr>
        <w:t>deterrence</w:t>
      </w:r>
      <w:r w:rsidRPr="0062083E">
        <w:rPr>
          <w:sz w:val="16"/>
        </w:rPr>
        <w:t>—alongside robust international organizations, laws, norms, alliances, and economic dependencies—</w:t>
      </w:r>
      <w:r w:rsidRPr="0062083E">
        <w:rPr>
          <w:rStyle w:val="StyleUnderline"/>
        </w:rPr>
        <w:t>helps</w:t>
      </w:r>
      <w:r w:rsidRPr="0062083E">
        <w:rPr>
          <w:sz w:val="16"/>
        </w:rPr>
        <w:t xml:space="preserve"> </w:t>
      </w:r>
      <w:r w:rsidRPr="006767A7">
        <w:rPr>
          <w:rStyle w:val="Emphasis"/>
          <w:sz w:val="30"/>
          <w:szCs w:val="30"/>
          <w:highlight w:val="cyan"/>
        </w:rPr>
        <w:t>make that happen</w:t>
      </w:r>
      <w:r w:rsidRPr="0062083E">
        <w:rPr>
          <w:sz w:val="16"/>
        </w:rPr>
        <w:t>.</w:t>
      </w:r>
    </w:p>
    <w:p w14:paraId="27CD2065" w14:textId="77777777" w:rsidR="00943974" w:rsidRPr="006767A7" w:rsidRDefault="00943974" w:rsidP="00943974">
      <w:pPr>
        <w:rPr>
          <w:sz w:val="16"/>
          <w:szCs w:val="16"/>
        </w:rPr>
      </w:pPr>
      <w:r w:rsidRPr="006767A7">
        <w:rPr>
          <w:sz w:val="16"/>
          <w:szCs w:val="16"/>
        </w:rPr>
        <w:t>Global governments and organizations aiming to reduce existential risks should support nuclear risk-reduction measures but oppose quick, complete abolition of nuclear weapons. Nuclear abolition creates serious risk of returning to an era of great power conflict, which could drastically increase existential risk. A global war between China, Russia, the United States and their respective allies risks the survival of the global cooperative system necessary to combat other existential threats, while threatening infrastructure necessary for risk mitigation measures and accelerating other existential risk scenarios. As Iskander Rehman wrote in his recent in-depth study of great power war: “Protracted great power wars are immensely destructive, whole-of-society affairs, the effects of which typically extend well beyond their point of origin, spilling across multiple regions and siphoning huge amounts of personnel, materiel and resources… Ultimately, protracted great-power wars usually only end when an adversary faces total annihilation, or collapses under the weight of its own exhaustion.” If the great powers collapse, the global system may collapse with them. Nuclear deterrence can help prevent that.</w:t>
      </w:r>
    </w:p>
    <w:p w14:paraId="03607AE4" w14:textId="77777777" w:rsidR="00943974" w:rsidRPr="0062083E" w:rsidRDefault="00943974" w:rsidP="00943974">
      <w:pPr>
        <w:rPr>
          <w:sz w:val="16"/>
        </w:rPr>
      </w:pPr>
      <w:r w:rsidRPr="001A34A0">
        <w:rPr>
          <w:rStyle w:val="Emphasis"/>
          <w:highlight w:val="cyan"/>
        </w:rPr>
        <w:t>Nuc</w:t>
      </w:r>
      <w:r w:rsidRPr="0062083E">
        <w:rPr>
          <w:rStyle w:val="Emphasis"/>
        </w:rPr>
        <w:t>lear weapon</w:t>
      </w:r>
      <w:r w:rsidRPr="001A34A0">
        <w:rPr>
          <w:rStyle w:val="Emphasis"/>
          <w:highlight w:val="cyan"/>
        </w:rPr>
        <w:t>s</w:t>
      </w:r>
      <w:r w:rsidRPr="0062083E">
        <w:rPr>
          <w:sz w:val="16"/>
        </w:rPr>
        <w:t xml:space="preserve"> </w:t>
      </w:r>
      <w:r w:rsidRPr="0062083E">
        <w:rPr>
          <w:rStyle w:val="StyleUnderline"/>
        </w:rPr>
        <w:t>place a</w:t>
      </w:r>
      <w:r w:rsidRPr="0062083E">
        <w:rPr>
          <w:sz w:val="16"/>
        </w:rPr>
        <w:t xml:space="preserve"> </w:t>
      </w:r>
      <w:r w:rsidRPr="001A34A0">
        <w:rPr>
          <w:rStyle w:val="Emphasis"/>
          <w:highlight w:val="cyan"/>
        </w:rPr>
        <w:t>cap</w:t>
      </w:r>
      <w:r w:rsidRPr="0062083E">
        <w:rPr>
          <w:sz w:val="16"/>
        </w:rPr>
        <w:t xml:space="preserve"> </w:t>
      </w:r>
      <w:r w:rsidRPr="0062083E">
        <w:rPr>
          <w:rStyle w:val="StyleUnderline"/>
        </w:rPr>
        <w:t>on how bad</w:t>
      </w:r>
      <w:r w:rsidRPr="0062083E">
        <w:rPr>
          <w:sz w:val="16"/>
        </w:rPr>
        <w:t xml:space="preserve"> great power </w:t>
      </w:r>
      <w:r w:rsidRPr="001A34A0">
        <w:rPr>
          <w:rStyle w:val="StyleUnderline"/>
          <w:highlight w:val="cyan"/>
        </w:rPr>
        <w:t>conflict</w:t>
      </w:r>
      <w:r w:rsidRPr="0062083E">
        <w:rPr>
          <w:rStyle w:val="StyleUnderline"/>
        </w:rPr>
        <w:t xml:space="preserve"> can become </w:t>
      </w:r>
      <w:r w:rsidRPr="001A34A0">
        <w:rPr>
          <w:rStyle w:val="StyleUnderline"/>
          <w:highlight w:val="cyan"/>
        </w:rPr>
        <w:t>and</w:t>
      </w:r>
      <w:r w:rsidRPr="0062083E">
        <w:rPr>
          <w:sz w:val="16"/>
        </w:rPr>
        <w:t xml:space="preserve"> may </w:t>
      </w:r>
      <w:r w:rsidRPr="001A34A0">
        <w:rPr>
          <w:rStyle w:val="Emphasis"/>
          <w:highlight w:val="cyan"/>
        </w:rPr>
        <w:t>deter</w:t>
      </w:r>
      <w:r w:rsidRPr="0062083E">
        <w:rPr>
          <w:sz w:val="16"/>
        </w:rPr>
        <w:t xml:space="preserve"> the emergence and </w:t>
      </w:r>
      <w:r w:rsidRPr="001A34A0">
        <w:rPr>
          <w:rStyle w:val="Emphasis"/>
          <w:highlight w:val="cyan"/>
        </w:rPr>
        <w:t>escalation</w:t>
      </w:r>
      <w:r w:rsidRPr="0062083E">
        <w:rPr>
          <w:sz w:val="16"/>
        </w:rPr>
        <w:t xml:space="preserve"> </w:t>
      </w:r>
      <w:r w:rsidRPr="0062083E">
        <w:rPr>
          <w:rStyle w:val="StyleUnderline"/>
        </w:rPr>
        <w:t>of great power war</w:t>
      </w:r>
      <w:r w:rsidRPr="0062083E">
        <w:rPr>
          <w:sz w:val="16"/>
        </w:rPr>
        <w:t xml:space="preserve">. </w:t>
      </w:r>
      <w:r w:rsidRPr="0062083E">
        <w:rPr>
          <w:rStyle w:val="StyleUnderline"/>
        </w:rPr>
        <w:t>If</w:t>
      </w:r>
      <w:r w:rsidRPr="0062083E">
        <w:rPr>
          <w:sz w:val="16"/>
        </w:rPr>
        <w:t xml:space="preserve"> </w:t>
      </w:r>
      <w:r w:rsidRPr="0062083E">
        <w:rPr>
          <w:rStyle w:val="Emphasis"/>
        </w:rPr>
        <w:t>China</w:t>
      </w:r>
      <w:r w:rsidRPr="0062083E">
        <w:rPr>
          <w:sz w:val="16"/>
        </w:rPr>
        <w:t xml:space="preserve">, </w:t>
      </w:r>
      <w:r w:rsidRPr="0062083E">
        <w:rPr>
          <w:rStyle w:val="StyleUnderline"/>
        </w:rPr>
        <w:t>the</w:t>
      </w:r>
      <w:r w:rsidRPr="0062083E">
        <w:rPr>
          <w:sz w:val="16"/>
        </w:rPr>
        <w:t xml:space="preserve"> </w:t>
      </w:r>
      <w:r w:rsidRPr="0062083E">
        <w:rPr>
          <w:rStyle w:val="Emphasis"/>
        </w:rPr>
        <w:t>U</w:t>
      </w:r>
      <w:r w:rsidRPr="0062083E">
        <w:rPr>
          <w:sz w:val="16"/>
        </w:rPr>
        <w:t xml:space="preserve">nited </w:t>
      </w:r>
      <w:r w:rsidRPr="0062083E">
        <w:rPr>
          <w:rStyle w:val="Emphasis"/>
        </w:rPr>
        <w:t>S</w:t>
      </w:r>
      <w:r w:rsidRPr="0062083E">
        <w:rPr>
          <w:sz w:val="16"/>
        </w:rPr>
        <w:t xml:space="preserve">tates, </w:t>
      </w:r>
      <w:r w:rsidRPr="0062083E">
        <w:rPr>
          <w:rStyle w:val="StyleUnderline"/>
        </w:rPr>
        <w:t>or</w:t>
      </w:r>
      <w:r w:rsidRPr="0062083E">
        <w:rPr>
          <w:sz w:val="16"/>
        </w:rPr>
        <w:t xml:space="preserve"> </w:t>
      </w:r>
      <w:r w:rsidRPr="0062083E">
        <w:rPr>
          <w:rStyle w:val="Emphasis"/>
        </w:rPr>
        <w:t>Russia</w:t>
      </w:r>
      <w:r w:rsidRPr="0062083E">
        <w:rPr>
          <w:sz w:val="16"/>
        </w:rPr>
        <w:t xml:space="preserve"> </w:t>
      </w:r>
      <w:r w:rsidRPr="0062083E">
        <w:rPr>
          <w:rStyle w:val="StyleUnderline"/>
        </w:rPr>
        <w:t>faced a</w:t>
      </w:r>
      <w:r w:rsidRPr="0062083E">
        <w:rPr>
          <w:sz w:val="16"/>
        </w:rPr>
        <w:t xml:space="preserve"> genuine existential </w:t>
      </w:r>
      <w:r w:rsidRPr="0062083E">
        <w:rPr>
          <w:rStyle w:val="StyleUnderline"/>
        </w:rPr>
        <w:t>threat, the</w:t>
      </w:r>
      <w:r w:rsidRPr="0062083E">
        <w:rPr>
          <w:sz w:val="16"/>
        </w:rPr>
        <w:t xml:space="preserve"> </w:t>
      </w:r>
      <w:r w:rsidRPr="0062083E">
        <w:rPr>
          <w:rStyle w:val="Emphasis"/>
        </w:rPr>
        <w:t>nuclear weapons</w:t>
      </w:r>
      <w:r w:rsidRPr="0062083E">
        <w:rPr>
          <w:sz w:val="16"/>
        </w:rPr>
        <w:t xml:space="preserve"> </w:t>
      </w:r>
      <w:r w:rsidRPr="0062083E">
        <w:rPr>
          <w:rStyle w:val="StyleUnderline"/>
        </w:rPr>
        <w:t xml:space="preserve">would emerge, </w:t>
      </w:r>
      <w:r w:rsidRPr="001A34A0">
        <w:rPr>
          <w:rStyle w:val="StyleUnderline"/>
          <w:highlight w:val="cyan"/>
        </w:rPr>
        <w:t>threatening</w:t>
      </w:r>
      <w:r w:rsidRPr="001A34A0">
        <w:rPr>
          <w:sz w:val="16"/>
          <w:highlight w:val="cyan"/>
        </w:rPr>
        <w:t xml:space="preserve"> </w:t>
      </w:r>
      <w:r w:rsidRPr="001A34A0">
        <w:rPr>
          <w:rStyle w:val="Emphasis"/>
          <w:highlight w:val="cyan"/>
        </w:rPr>
        <w:t>nuc</w:t>
      </w:r>
      <w:r w:rsidRPr="0062083E">
        <w:rPr>
          <w:rStyle w:val="Emphasis"/>
        </w:rPr>
        <w:t xml:space="preserve">lear </w:t>
      </w:r>
      <w:r w:rsidRPr="001A34A0">
        <w:rPr>
          <w:rStyle w:val="Emphasis"/>
          <w:highlight w:val="cyan"/>
        </w:rPr>
        <w:t>retal</w:t>
      </w:r>
      <w:r w:rsidRPr="0062083E">
        <w:rPr>
          <w:rStyle w:val="Emphasis"/>
        </w:rPr>
        <w:t>iation</w:t>
      </w:r>
      <w:r w:rsidRPr="0062083E">
        <w:rPr>
          <w:sz w:val="16"/>
        </w:rPr>
        <w:t xml:space="preserve">. As Chinese General Fu Quanyou, head of the People Liberation’s Army General Staff until 2002, once said: “The U.S. and Soviet superpowers both had strong nuclear capabilities able to destroy one another a number of times, so they did not dare to clash with each other directly, war capabilities above a certain point change into war-limiting capabilities.” </w:t>
      </w:r>
      <w:r w:rsidRPr="001A34A0">
        <w:rPr>
          <w:rStyle w:val="Emphasis"/>
          <w:highlight w:val="cyan"/>
        </w:rPr>
        <w:t>M</w:t>
      </w:r>
      <w:r w:rsidRPr="0062083E">
        <w:rPr>
          <w:sz w:val="16"/>
        </w:rPr>
        <w:t xml:space="preserve">utually </w:t>
      </w:r>
      <w:r w:rsidRPr="001A34A0">
        <w:rPr>
          <w:rStyle w:val="Emphasis"/>
          <w:highlight w:val="cyan"/>
        </w:rPr>
        <w:t>a</w:t>
      </w:r>
      <w:r w:rsidRPr="0062083E">
        <w:rPr>
          <w:sz w:val="16"/>
        </w:rPr>
        <w:t xml:space="preserve">ssured </w:t>
      </w:r>
      <w:r w:rsidRPr="001A34A0">
        <w:rPr>
          <w:rStyle w:val="Emphasis"/>
          <w:highlight w:val="cyan"/>
        </w:rPr>
        <w:t>d</w:t>
      </w:r>
      <w:r w:rsidRPr="0062083E">
        <w:rPr>
          <w:sz w:val="16"/>
        </w:rPr>
        <w:t xml:space="preserve">estruction also </w:t>
      </w:r>
      <w:r w:rsidRPr="0062083E">
        <w:rPr>
          <w:rStyle w:val="StyleUnderline"/>
        </w:rPr>
        <w:t xml:space="preserve">helps </w:t>
      </w:r>
      <w:r w:rsidRPr="001A34A0">
        <w:rPr>
          <w:rStyle w:val="StyleUnderline"/>
          <w:highlight w:val="cyan"/>
        </w:rPr>
        <w:t>prevent</w:t>
      </w:r>
      <w:r w:rsidRPr="0062083E">
        <w:rPr>
          <w:sz w:val="16"/>
        </w:rPr>
        <w:t xml:space="preserve"> serious great power </w:t>
      </w:r>
      <w:r w:rsidRPr="001A34A0">
        <w:rPr>
          <w:rStyle w:val="StyleUnderline"/>
          <w:highlight w:val="cyan"/>
        </w:rPr>
        <w:t>conflict</w:t>
      </w:r>
      <w:r w:rsidRPr="0062083E">
        <w:rPr>
          <w:rStyle w:val="StyleUnderline"/>
        </w:rPr>
        <w:t xml:space="preserve"> from</w:t>
      </w:r>
      <w:r w:rsidRPr="0062083E">
        <w:rPr>
          <w:sz w:val="16"/>
        </w:rPr>
        <w:t xml:space="preserve"> </w:t>
      </w:r>
      <w:r w:rsidRPr="001A34A0">
        <w:rPr>
          <w:rStyle w:val="Emphasis"/>
          <w:highlight w:val="cyan"/>
        </w:rPr>
        <w:t>break</w:t>
      </w:r>
      <w:r w:rsidRPr="0062083E">
        <w:rPr>
          <w:rStyle w:val="Emphasis"/>
        </w:rPr>
        <w:t xml:space="preserve">ing </w:t>
      </w:r>
      <w:r w:rsidRPr="001A34A0">
        <w:rPr>
          <w:rStyle w:val="Emphasis"/>
          <w:highlight w:val="cyan"/>
        </w:rPr>
        <w:t>out</w:t>
      </w:r>
      <w:r w:rsidRPr="0062083E">
        <w:rPr>
          <w:sz w:val="16"/>
        </w:rPr>
        <w:t xml:space="preserve"> </w:t>
      </w:r>
      <w:r w:rsidRPr="0062083E">
        <w:rPr>
          <w:rStyle w:val="StyleUnderline"/>
        </w:rPr>
        <w:t>in the first place</w:t>
      </w:r>
      <w:r w:rsidRPr="0062083E">
        <w:rPr>
          <w:sz w:val="16"/>
        </w:rPr>
        <w:t>. During the current war between Ukraine and Russia, Russian President Vladimir Putin has used nuclear threats to deter direct NATO involvement and keep the conflict local. The United States might wish to support Ukraine against Russia, but it’s not willing to risk a Russian nuclear strike on New York City or Washington, DC to do more than provide money and material. Removing that deterrence by banning nuclear weapons means a potential return to protracted, global great power war.</w:t>
      </w:r>
    </w:p>
    <w:p w14:paraId="27573926" w14:textId="77777777" w:rsidR="00943974" w:rsidRPr="008C4384" w:rsidRDefault="00943974" w:rsidP="00943974"/>
    <w:p w14:paraId="3A38EABB" w14:textId="77777777" w:rsidR="00943974" w:rsidRPr="008C4384" w:rsidRDefault="00943974" w:rsidP="00943974">
      <w:pPr>
        <w:pStyle w:val="Heading4"/>
      </w:pPr>
      <w:r>
        <w:t xml:space="preserve">Turns disease, </w:t>
      </w:r>
      <w:r w:rsidRPr="00905EC7">
        <w:rPr>
          <w:u w:val="single"/>
        </w:rPr>
        <w:t>domestically</w:t>
      </w:r>
      <w:r>
        <w:t xml:space="preserve"> &amp; </w:t>
      </w:r>
      <w:r w:rsidRPr="007322D2">
        <w:rPr>
          <w:u w:val="single"/>
        </w:rPr>
        <w:t>globally</w:t>
      </w:r>
      <w:r>
        <w:t>.</w:t>
      </w:r>
    </w:p>
    <w:p w14:paraId="3491E1A0" w14:textId="77777777" w:rsidR="00943974" w:rsidRPr="008C4384" w:rsidRDefault="00943974" w:rsidP="00943974">
      <w:r w:rsidRPr="008C4384">
        <w:t xml:space="preserve">Jeff </w:t>
      </w:r>
      <w:r w:rsidRPr="008C4384">
        <w:rPr>
          <w:rStyle w:val="Style13ptBold"/>
        </w:rPr>
        <w:t>Tollefson et al. 24</w:t>
      </w:r>
      <w:r w:rsidRPr="008C4384">
        <w:t>. Senior US correspondent; B.A. from the University of Wyoming; Knight Science Journalism Fellowship at MIT. Natasha Gilbert, M.A. from the London School of Economics and Political Science. Max Kozlov, B.S. from Brown University; biomedical sciences reporter. Mariana Lenharo, M.A. from Columbia University. “Trump versus Biden: what the rematch could mean for three key science issues.” https://www.nature.com/articles/d41586-024-00657-w</w:t>
      </w:r>
    </w:p>
    <w:p w14:paraId="5B897ADC" w14:textId="77777777" w:rsidR="00943974" w:rsidRPr="00851FF3" w:rsidRDefault="00943974" w:rsidP="00943974">
      <w:pPr>
        <w:rPr>
          <w:sz w:val="14"/>
        </w:rPr>
      </w:pPr>
      <w:r w:rsidRPr="00D322BD">
        <w:rPr>
          <w:rStyle w:val="StyleUnderline"/>
        </w:rPr>
        <w:t xml:space="preserve">The </w:t>
      </w:r>
      <w:r w:rsidRPr="00973673">
        <w:rPr>
          <w:rStyle w:val="Emphasis"/>
          <w:highlight w:val="cyan"/>
        </w:rPr>
        <w:t>U</w:t>
      </w:r>
      <w:r w:rsidRPr="00D322BD">
        <w:rPr>
          <w:sz w:val="14"/>
        </w:rPr>
        <w:t xml:space="preserve">nited </w:t>
      </w:r>
      <w:r w:rsidRPr="00973673">
        <w:rPr>
          <w:rStyle w:val="Emphasis"/>
          <w:highlight w:val="cyan"/>
        </w:rPr>
        <w:t>S</w:t>
      </w:r>
      <w:r w:rsidRPr="00D322BD">
        <w:rPr>
          <w:sz w:val="14"/>
        </w:rPr>
        <w:t xml:space="preserve">tates’ </w:t>
      </w:r>
      <w:r w:rsidRPr="00973673">
        <w:rPr>
          <w:rStyle w:val="Emphasis"/>
          <w:highlight w:val="cyan"/>
        </w:rPr>
        <w:t>role</w:t>
      </w:r>
      <w:r w:rsidRPr="00973673">
        <w:rPr>
          <w:rStyle w:val="StyleUnderline"/>
          <w:highlight w:val="cyan"/>
        </w:rPr>
        <w:t xml:space="preserve"> in </w:t>
      </w:r>
      <w:r w:rsidRPr="00973673">
        <w:rPr>
          <w:rStyle w:val="Emphasis"/>
          <w:highlight w:val="cyan"/>
        </w:rPr>
        <w:t>global health</w:t>
      </w:r>
      <w:r w:rsidRPr="00973673">
        <w:rPr>
          <w:rStyle w:val="StyleUnderline"/>
          <w:highlight w:val="cyan"/>
        </w:rPr>
        <w:t xml:space="preserve"> is</w:t>
      </w:r>
      <w:r w:rsidRPr="00D322BD">
        <w:rPr>
          <w:sz w:val="14"/>
        </w:rPr>
        <w:t xml:space="preserve"> also </w:t>
      </w:r>
      <w:r w:rsidRPr="00973673">
        <w:rPr>
          <w:rStyle w:val="StyleUnderline"/>
          <w:highlight w:val="cyan"/>
        </w:rPr>
        <w:t xml:space="preserve">at </w:t>
      </w:r>
      <w:r w:rsidRPr="00973673">
        <w:rPr>
          <w:rStyle w:val="Emphasis"/>
          <w:highlight w:val="cyan"/>
        </w:rPr>
        <w:t>stake</w:t>
      </w:r>
      <w:r w:rsidRPr="00D322BD">
        <w:rPr>
          <w:sz w:val="14"/>
        </w:rPr>
        <w:t xml:space="preserve">. During his presidency, </w:t>
      </w:r>
      <w:r w:rsidRPr="00973673">
        <w:rPr>
          <w:rStyle w:val="StyleUnderline"/>
          <w:highlight w:val="cyan"/>
        </w:rPr>
        <w:t xml:space="preserve">Trump </w:t>
      </w:r>
      <w:r w:rsidRPr="00973673">
        <w:rPr>
          <w:rStyle w:val="Emphasis"/>
          <w:highlight w:val="cyan"/>
        </w:rPr>
        <w:t>pulled</w:t>
      </w:r>
      <w:r w:rsidRPr="00D322BD">
        <w:rPr>
          <w:rStyle w:val="StyleUnderline"/>
        </w:rPr>
        <w:t xml:space="preserve"> the </w:t>
      </w:r>
      <w:r w:rsidRPr="00973673">
        <w:rPr>
          <w:rStyle w:val="Emphasis"/>
          <w:highlight w:val="cyan"/>
        </w:rPr>
        <w:t>U</w:t>
      </w:r>
      <w:r w:rsidRPr="00D322BD">
        <w:rPr>
          <w:sz w:val="14"/>
        </w:rPr>
        <w:t xml:space="preserve">nited </w:t>
      </w:r>
      <w:r w:rsidRPr="00973673">
        <w:rPr>
          <w:rStyle w:val="Emphasis"/>
          <w:highlight w:val="cyan"/>
        </w:rPr>
        <w:t>S</w:t>
      </w:r>
      <w:r w:rsidRPr="00D322BD">
        <w:rPr>
          <w:sz w:val="14"/>
        </w:rPr>
        <w:t xml:space="preserve">tates </w:t>
      </w:r>
      <w:r w:rsidRPr="00973673">
        <w:rPr>
          <w:rStyle w:val="Emphasis"/>
          <w:highlight w:val="cyan"/>
        </w:rPr>
        <w:t>out</w:t>
      </w:r>
      <w:r w:rsidRPr="00973673">
        <w:rPr>
          <w:rStyle w:val="StyleUnderline"/>
          <w:highlight w:val="cyan"/>
        </w:rPr>
        <w:t xml:space="preserve"> of</w:t>
      </w:r>
      <w:r w:rsidRPr="00D322BD">
        <w:rPr>
          <w:rStyle w:val="StyleUnderline"/>
        </w:rPr>
        <w:t xml:space="preserve"> the</w:t>
      </w:r>
      <w:r w:rsidRPr="00D322BD">
        <w:rPr>
          <w:sz w:val="14"/>
        </w:rPr>
        <w:t xml:space="preserve"> World Health Organization (</w:t>
      </w:r>
      <w:r w:rsidRPr="00973673">
        <w:rPr>
          <w:rStyle w:val="Emphasis"/>
          <w:highlight w:val="cyan"/>
        </w:rPr>
        <w:t>WHO</w:t>
      </w:r>
      <w:r w:rsidRPr="00D322BD">
        <w:rPr>
          <w:sz w:val="14"/>
        </w:rPr>
        <w:t>) and generally pursued isolationist policies, Levitt says. “</w:t>
      </w:r>
      <w:r w:rsidRPr="00973673">
        <w:rPr>
          <w:rStyle w:val="StyleUnderline"/>
          <w:highlight w:val="cyan"/>
        </w:rPr>
        <w:t xml:space="preserve">Biden has done </w:t>
      </w:r>
      <w:r w:rsidRPr="00973673">
        <w:rPr>
          <w:rStyle w:val="Emphasis"/>
          <w:highlight w:val="cyan"/>
        </w:rPr>
        <w:t>a lot</w:t>
      </w:r>
      <w:r w:rsidRPr="00973673">
        <w:rPr>
          <w:rStyle w:val="StyleUnderline"/>
          <w:highlight w:val="cyan"/>
        </w:rPr>
        <w:t xml:space="preserve"> to </w:t>
      </w:r>
      <w:r w:rsidRPr="00973673">
        <w:rPr>
          <w:rStyle w:val="Emphasis"/>
          <w:highlight w:val="cyan"/>
        </w:rPr>
        <w:t>undo</w:t>
      </w:r>
      <w:r w:rsidRPr="00973673">
        <w:rPr>
          <w:rStyle w:val="StyleUnderline"/>
          <w:highlight w:val="cyan"/>
        </w:rPr>
        <w:t xml:space="preserve"> that, but</w:t>
      </w:r>
      <w:r w:rsidRPr="00D322BD">
        <w:rPr>
          <w:rStyle w:val="StyleUnderline"/>
        </w:rPr>
        <w:t xml:space="preserve"> we will likely see a </w:t>
      </w:r>
      <w:r w:rsidRPr="00973673">
        <w:rPr>
          <w:rStyle w:val="Emphasis"/>
          <w:highlight w:val="cyan"/>
        </w:rPr>
        <w:t>slip back</w:t>
      </w:r>
      <w:r w:rsidRPr="00973673">
        <w:rPr>
          <w:rStyle w:val="StyleUnderline"/>
          <w:highlight w:val="cyan"/>
        </w:rPr>
        <w:t xml:space="preserve"> if Trump</w:t>
      </w:r>
      <w:r w:rsidRPr="00D322BD">
        <w:rPr>
          <w:rStyle w:val="StyleUnderline"/>
        </w:rPr>
        <w:t xml:space="preserve"> were </w:t>
      </w:r>
      <w:r w:rsidRPr="00973673">
        <w:rPr>
          <w:rStyle w:val="Emphasis"/>
          <w:highlight w:val="cyan"/>
        </w:rPr>
        <w:t>elected again</w:t>
      </w:r>
      <w:r w:rsidRPr="00D322BD">
        <w:rPr>
          <w:sz w:val="14"/>
        </w:rPr>
        <w:t xml:space="preserve">,” he says. Officials in the </w:t>
      </w:r>
      <w:r w:rsidRPr="00973673">
        <w:rPr>
          <w:rStyle w:val="StyleUnderline"/>
          <w:highlight w:val="cyan"/>
        </w:rPr>
        <w:t>Biden</w:t>
      </w:r>
      <w:r w:rsidRPr="00D322BD">
        <w:rPr>
          <w:sz w:val="14"/>
        </w:rPr>
        <w:t xml:space="preserve"> administration have </w:t>
      </w:r>
      <w:r w:rsidRPr="00973673">
        <w:rPr>
          <w:rStyle w:val="Emphasis"/>
          <w:highlight w:val="cyan"/>
        </w:rPr>
        <w:t>expressed</w:t>
      </w:r>
      <w:r w:rsidRPr="00D322BD">
        <w:rPr>
          <w:rStyle w:val="StyleUnderline"/>
        </w:rPr>
        <w:t xml:space="preserve"> their </w:t>
      </w:r>
      <w:r w:rsidRPr="00973673">
        <w:rPr>
          <w:rStyle w:val="Emphasis"/>
          <w:highlight w:val="cyan"/>
        </w:rPr>
        <w:t>commitment</w:t>
      </w:r>
      <w:r w:rsidRPr="00973673">
        <w:rPr>
          <w:rStyle w:val="StyleUnderline"/>
          <w:highlight w:val="cyan"/>
        </w:rPr>
        <w:t xml:space="preserve"> to</w:t>
      </w:r>
      <w:r w:rsidRPr="00D322BD">
        <w:rPr>
          <w:rStyle w:val="StyleUnderline"/>
        </w:rPr>
        <w:t xml:space="preserve"> a </w:t>
      </w:r>
      <w:r w:rsidRPr="00973673">
        <w:rPr>
          <w:rStyle w:val="Emphasis"/>
          <w:highlight w:val="cyan"/>
        </w:rPr>
        <w:t>global pandemic treaty</w:t>
      </w:r>
      <w:r w:rsidRPr="00D322BD">
        <w:rPr>
          <w:sz w:val="14"/>
        </w:rPr>
        <w:t xml:space="preserve"> — an agreement </w:t>
      </w:r>
      <w:r w:rsidRPr="00D322BD">
        <w:rPr>
          <w:rStyle w:val="StyleUnderline"/>
        </w:rPr>
        <w:t xml:space="preserve">being </w:t>
      </w:r>
      <w:r w:rsidRPr="00D322BD">
        <w:rPr>
          <w:rStyle w:val="Emphasis"/>
        </w:rPr>
        <w:t>negotiated</w:t>
      </w:r>
      <w:r w:rsidRPr="00D322BD">
        <w:rPr>
          <w:rStyle w:val="StyleUnderline"/>
        </w:rPr>
        <w:t xml:space="preserve"> </w:t>
      </w:r>
      <w:r w:rsidRPr="00973673">
        <w:rPr>
          <w:rStyle w:val="StyleUnderline"/>
          <w:highlight w:val="cyan"/>
        </w:rPr>
        <w:t>among countries to</w:t>
      </w:r>
      <w:r w:rsidRPr="00D322BD">
        <w:rPr>
          <w:rStyle w:val="StyleUnderline"/>
        </w:rPr>
        <w:t xml:space="preserve"> help </w:t>
      </w:r>
      <w:r w:rsidRPr="00973673">
        <w:rPr>
          <w:rStyle w:val="Emphasis"/>
          <w:highlight w:val="cyan"/>
        </w:rPr>
        <w:t>prevent</w:t>
      </w:r>
      <w:r w:rsidRPr="00D322BD">
        <w:rPr>
          <w:rStyle w:val="StyleUnderline"/>
        </w:rPr>
        <w:t xml:space="preserve"> the </w:t>
      </w:r>
      <w:r w:rsidRPr="00973673">
        <w:rPr>
          <w:rStyle w:val="Emphasis"/>
          <w:highlight w:val="cyan"/>
        </w:rPr>
        <w:t>next global</w:t>
      </w:r>
      <w:r w:rsidRPr="00973673">
        <w:rPr>
          <w:rStyle w:val="StyleUnderline"/>
          <w:highlight w:val="cyan"/>
        </w:rPr>
        <w:t xml:space="preserve">-health </w:t>
      </w:r>
      <w:r w:rsidRPr="00973673">
        <w:rPr>
          <w:rStyle w:val="Emphasis"/>
          <w:highlight w:val="cyan"/>
        </w:rPr>
        <w:t>emergency</w:t>
      </w:r>
      <w:r w:rsidRPr="00D322BD">
        <w:rPr>
          <w:sz w:val="14"/>
        </w:rPr>
        <w:t>. Meanwhile, Republicans have been critical of it, suggesting that it could be a threat to US intellectual-property rights, forcing companies to share vaccine and treatment know-how.</w:t>
      </w:r>
    </w:p>
    <w:p w14:paraId="443B2B8E" w14:textId="77777777" w:rsidR="00943974" w:rsidRDefault="00943974" w:rsidP="00943974"/>
    <w:p w14:paraId="53FEDB7F" w14:textId="77777777" w:rsidR="00943974" w:rsidRDefault="00943974" w:rsidP="00943974">
      <w:pPr>
        <w:pStyle w:val="Heading4"/>
      </w:pPr>
      <w:r>
        <w:t>Turns food + rural hospitals.</w:t>
      </w:r>
    </w:p>
    <w:p w14:paraId="73377445" w14:textId="77777777" w:rsidR="00943974" w:rsidRPr="00BA36C8" w:rsidRDefault="00943974" w:rsidP="00943974">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317472CE" w14:textId="77777777" w:rsidR="00943974" w:rsidRPr="00BA36C8" w:rsidRDefault="00943974" w:rsidP="00943974">
      <w:pPr>
        <w:rPr>
          <w:sz w:val="16"/>
        </w:rPr>
      </w:pPr>
      <w:r w:rsidRPr="00BA36C8">
        <w:rPr>
          <w:sz w:val="16"/>
        </w:rPr>
        <w:t>Protecting the Economy and the American Worker</w:t>
      </w:r>
    </w:p>
    <w:p w14:paraId="5B65065A" w14:textId="77777777" w:rsidR="00943974" w:rsidRPr="00BA36C8" w:rsidRDefault="00943974" w:rsidP="00943974">
      <w:pPr>
        <w:rPr>
          <w:sz w:val="16"/>
        </w:rPr>
      </w:pPr>
      <w:r w:rsidRPr="00BA36C8">
        <w:rPr>
          <w:sz w:val="16"/>
        </w:rPr>
        <w:t xml:space="preserve">Right now, a lot of </w:t>
      </w:r>
      <w:r w:rsidRPr="008F7504">
        <w:rPr>
          <w:rStyle w:val="StyleUnderline"/>
          <w:highlight w:val="cyan"/>
        </w:rPr>
        <w:t xml:space="preserve">Americans </w:t>
      </w:r>
      <w:r w:rsidRPr="001C0227">
        <w:rPr>
          <w:rStyle w:val="StyleUnderline"/>
        </w:rPr>
        <w:t xml:space="preserve">are </w:t>
      </w:r>
      <w:r w:rsidRPr="008F7504">
        <w:rPr>
          <w:rStyle w:val="Emphasis"/>
          <w:highlight w:val="cyan"/>
        </w:rPr>
        <w:t>struggl</w:t>
      </w:r>
      <w:r w:rsidRPr="00FB0576">
        <w:rPr>
          <w:rStyle w:val="StyleUnderline"/>
        </w:rPr>
        <w:t>ing</w:t>
      </w:r>
      <w:r w:rsidRPr="00BA36C8">
        <w:rPr>
          <w:sz w:val="16"/>
        </w:rPr>
        <w:t xml:space="preserve">. Wages aren’t keeping up </w:t>
      </w:r>
      <w:r w:rsidRPr="008F7504">
        <w:rPr>
          <w:rStyle w:val="StyleUnderline"/>
          <w:highlight w:val="cyan"/>
        </w:rPr>
        <w:t>with</w:t>
      </w:r>
      <w:r w:rsidRPr="008F7504">
        <w:rPr>
          <w:sz w:val="16"/>
          <w:highlight w:val="cyan"/>
        </w:rPr>
        <w:t xml:space="preserve"> </w:t>
      </w:r>
      <w:r w:rsidRPr="00BA36C8">
        <w:rPr>
          <w:sz w:val="16"/>
        </w:rPr>
        <w:t xml:space="preserve">the </w:t>
      </w:r>
      <w:r w:rsidRPr="008F7504">
        <w:rPr>
          <w:rStyle w:val="Emphasis"/>
          <w:highlight w:val="cyan"/>
        </w:rPr>
        <w:t xml:space="preserve">cost </w:t>
      </w:r>
      <w:r w:rsidRPr="00E5388E">
        <w:rPr>
          <w:rStyle w:val="Emphasis"/>
        </w:rPr>
        <w:t>of living</w:t>
      </w:r>
      <w:r w:rsidRPr="00BA36C8">
        <w:rPr>
          <w:sz w:val="16"/>
        </w:rPr>
        <w:t xml:space="preserve">, healthcare </w:t>
      </w:r>
      <w:r w:rsidRPr="001C0227">
        <w:rPr>
          <w:rStyle w:val="StyleUnderline"/>
        </w:rPr>
        <w:t>bills</w:t>
      </w:r>
      <w:r w:rsidRPr="00BA36C8">
        <w:rPr>
          <w:sz w:val="16"/>
        </w:rPr>
        <w:t xml:space="preserve"> are piling up, </w:t>
      </w:r>
      <w:r w:rsidRPr="001C0227">
        <w:rPr>
          <w:rStyle w:val="StyleUnderline"/>
        </w:rPr>
        <w:t>and</w:t>
      </w:r>
      <w:r w:rsidRPr="00BA36C8">
        <w:rPr>
          <w:sz w:val="16"/>
        </w:rPr>
        <w:t xml:space="preserve"> people worry about their retirement </w:t>
      </w:r>
      <w:r w:rsidRPr="001C0227">
        <w:rPr>
          <w:rStyle w:val="StyleUnderline"/>
        </w:rPr>
        <w:t>savings</w:t>
      </w:r>
      <w:r w:rsidRPr="00BA36C8">
        <w:rPr>
          <w:sz w:val="16"/>
        </w:rPr>
        <w:t xml:space="preserve"> or their small businesses. Instead of helping, </w:t>
      </w:r>
      <w:r w:rsidRPr="001C0227">
        <w:rPr>
          <w:rStyle w:val="StyleUnderline"/>
        </w:rPr>
        <w:t xml:space="preserve">Trump </w:t>
      </w:r>
      <w:r w:rsidRPr="008F7504">
        <w:rPr>
          <w:rStyle w:val="StyleUnderline"/>
          <w:highlight w:val="cyan"/>
        </w:rPr>
        <w:t>and</w:t>
      </w:r>
      <w:r w:rsidRPr="008F7504">
        <w:rPr>
          <w:sz w:val="16"/>
          <w:highlight w:val="cyan"/>
        </w:rPr>
        <w:t xml:space="preserve"> </w:t>
      </w:r>
      <w:r w:rsidRPr="00BA36C8">
        <w:rPr>
          <w:sz w:val="16"/>
        </w:rPr>
        <w:t xml:space="preserve">the current </w:t>
      </w:r>
      <w:r w:rsidRPr="008F7504">
        <w:rPr>
          <w:rStyle w:val="StyleUnderline"/>
          <w:highlight w:val="cyan"/>
        </w:rPr>
        <w:t xml:space="preserve">Congress </w:t>
      </w:r>
      <w:r w:rsidRPr="001C0227">
        <w:rPr>
          <w:rStyle w:val="StyleUnderline"/>
        </w:rPr>
        <w:t>have been making it worse</w:t>
      </w:r>
      <w:r w:rsidRPr="00BA36C8">
        <w:rPr>
          <w:sz w:val="16"/>
        </w:rPr>
        <w:t>.</w:t>
      </w:r>
    </w:p>
    <w:p w14:paraId="4DB18967" w14:textId="77777777" w:rsidR="00943974" w:rsidRPr="00BA36C8" w:rsidRDefault="00943974" w:rsidP="00943974">
      <w:pPr>
        <w:rPr>
          <w:sz w:val="16"/>
        </w:rPr>
      </w:pPr>
      <w:r w:rsidRPr="005979B1">
        <w:rPr>
          <w:rStyle w:val="StyleUnderline"/>
        </w:rPr>
        <w:t xml:space="preserve">They </w:t>
      </w:r>
      <w:r w:rsidRPr="008F7504">
        <w:rPr>
          <w:rStyle w:val="StyleUnderline"/>
          <w:highlight w:val="cyan"/>
        </w:rPr>
        <w:t>passed</w:t>
      </w:r>
      <w:r w:rsidRPr="008F7504">
        <w:rPr>
          <w:sz w:val="16"/>
          <w:highlight w:val="cyan"/>
        </w:rPr>
        <w:t xml:space="preserve"> </w:t>
      </w:r>
      <w:r w:rsidRPr="00BA36C8">
        <w:rPr>
          <w:sz w:val="16"/>
        </w:rPr>
        <w:t xml:space="preserve">massive </w:t>
      </w:r>
      <w:r w:rsidRPr="008F7504">
        <w:rPr>
          <w:rStyle w:val="Emphasis"/>
          <w:highlight w:val="cyan"/>
        </w:rPr>
        <w:t>tax giveaways</w:t>
      </w:r>
      <w:r w:rsidRPr="008F7504">
        <w:rPr>
          <w:rStyle w:val="StyleUnderline"/>
          <w:highlight w:val="cyan"/>
        </w:rPr>
        <w:t xml:space="preserve"> for the </w:t>
      </w:r>
      <w:r w:rsidRPr="005979B1">
        <w:rPr>
          <w:rStyle w:val="StyleUnderline"/>
        </w:rPr>
        <w:t>ultra-</w:t>
      </w:r>
      <w:r w:rsidRPr="008F7504">
        <w:rPr>
          <w:rStyle w:val="StyleUnderline"/>
          <w:highlight w:val="cyan"/>
        </w:rPr>
        <w:t xml:space="preserve">rich </w:t>
      </w:r>
      <w:r w:rsidRPr="005979B1">
        <w:rPr>
          <w:rStyle w:val="StyleUnderline"/>
        </w:rPr>
        <w:t>and giant corporations</w:t>
      </w:r>
      <w:r w:rsidRPr="00BA36C8">
        <w:rPr>
          <w:sz w:val="16"/>
        </w:rPr>
        <w:t xml:space="preserve">, </w:t>
      </w:r>
      <w:r w:rsidRPr="008F7504">
        <w:rPr>
          <w:rStyle w:val="StyleUnderline"/>
          <w:highlight w:val="cyan"/>
        </w:rPr>
        <w:t xml:space="preserve">blowing up the </w:t>
      </w:r>
      <w:r w:rsidRPr="008F7504">
        <w:rPr>
          <w:rStyle w:val="Emphasis"/>
          <w:highlight w:val="cyan"/>
        </w:rPr>
        <w:t>deficit</w:t>
      </w:r>
      <w:r w:rsidRPr="008F7504">
        <w:rPr>
          <w:rStyle w:val="StyleUnderline"/>
          <w:highlight w:val="cyan"/>
        </w:rPr>
        <w:t xml:space="preserve"> </w:t>
      </w:r>
      <w:r w:rsidRPr="00137AB6">
        <w:rPr>
          <w:rStyle w:val="StyleUnderline"/>
        </w:rPr>
        <w:t>and</w:t>
      </w:r>
      <w:r w:rsidRPr="00FB0576">
        <w:t xml:space="preserve"> </w:t>
      </w:r>
      <w:r w:rsidRPr="00BA36C8">
        <w:rPr>
          <w:sz w:val="16"/>
        </w:rPr>
        <w:t xml:space="preserve">then </w:t>
      </w:r>
      <w:r w:rsidRPr="00137AB6">
        <w:rPr>
          <w:rStyle w:val="StyleUnderline"/>
        </w:rPr>
        <w:t>pointing to that</w:t>
      </w:r>
      <w:r w:rsidRPr="00FB0576">
        <w:t xml:space="preserve"> </w:t>
      </w:r>
      <w:r w:rsidRPr="00BA36C8">
        <w:rPr>
          <w:sz w:val="16"/>
        </w:rPr>
        <w:t xml:space="preserve">deficit </w:t>
      </w:r>
      <w:r w:rsidRPr="00137AB6">
        <w:rPr>
          <w:rStyle w:val="StyleUnderline"/>
        </w:rPr>
        <w:t xml:space="preserve">as an excuse to </w:t>
      </w:r>
      <w:r w:rsidRPr="00137AB6">
        <w:rPr>
          <w:rStyle w:val="Emphasis"/>
        </w:rPr>
        <w:t>cut programs</w:t>
      </w:r>
      <w:r w:rsidRPr="00BA36C8">
        <w:rPr>
          <w:sz w:val="16"/>
        </w:rPr>
        <w:t xml:space="preserve"> for everyone else. They’ve </w:t>
      </w:r>
      <w:r w:rsidRPr="008F7504">
        <w:rPr>
          <w:rStyle w:val="StyleUnderline"/>
          <w:highlight w:val="cyan"/>
        </w:rPr>
        <w:t>threatened</w:t>
      </w:r>
      <w:r w:rsidRPr="008F7504">
        <w:rPr>
          <w:sz w:val="16"/>
          <w:highlight w:val="cyan"/>
        </w:rPr>
        <w:t xml:space="preserve"> </w:t>
      </w:r>
      <w:r w:rsidRPr="00BA36C8">
        <w:rPr>
          <w:sz w:val="16"/>
        </w:rPr>
        <w:t xml:space="preserve">to use the debt ceiling and </w:t>
      </w:r>
      <w:r w:rsidRPr="008F7504">
        <w:rPr>
          <w:rStyle w:val="Emphasis"/>
          <w:highlight w:val="cyan"/>
        </w:rPr>
        <w:t>budget showdowns</w:t>
      </w:r>
      <w:r w:rsidRPr="008F7504">
        <w:rPr>
          <w:sz w:val="16"/>
          <w:highlight w:val="cyan"/>
        </w:rPr>
        <w:t xml:space="preserve"> </w:t>
      </w:r>
      <w:r w:rsidRPr="00BA36C8">
        <w:rPr>
          <w:sz w:val="16"/>
        </w:rPr>
        <w:t xml:space="preserve">as political weapons, even if that risks economic disaster or a government shutdown. And under Trump’s leadership, we’ve seen </w:t>
      </w:r>
      <w:r w:rsidRPr="00901593">
        <w:rPr>
          <w:rStyle w:val="StyleUnderline"/>
        </w:rPr>
        <w:t>policy by chaos</w:t>
      </w:r>
      <w:r w:rsidRPr="00BA36C8">
        <w:rPr>
          <w:sz w:val="16"/>
        </w:rPr>
        <w:t xml:space="preserve">, </w:t>
      </w:r>
      <w:r w:rsidRPr="008F7504">
        <w:rPr>
          <w:rStyle w:val="Emphasis"/>
          <w:highlight w:val="cyan"/>
        </w:rPr>
        <w:t>trade wars</w:t>
      </w:r>
      <w:r w:rsidRPr="00C06B61">
        <w:rPr>
          <w:sz w:val="16"/>
        </w:rPr>
        <w:t xml:space="preserve"> </w:t>
      </w:r>
      <w:r w:rsidRPr="00BA36C8">
        <w:rPr>
          <w:sz w:val="16"/>
        </w:rPr>
        <w:t xml:space="preserve">announced on Twitter </w:t>
      </w:r>
      <w:r w:rsidRPr="008F7504">
        <w:rPr>
          <w:rStyle w:val="StyleUnderline"/>
          <w:highlight w:val="cyan"/>
        </w:rPr>
        <w:t xml:space="preserve">that hurt </w:t>
      </w:r>
      <w:r w:rsidRPr="008F7504">
        <w:rPr>
          <w:rStyle w:val="Emphasis"/>
          <w:highlight w:val="cyan"/>
        </w:rPr>
        <w:t>farmers</w:t>
      </w:r>
      <w:r w:rsidRPr="008F7504">
        <w:rPr>
          <w:rStyle w:val="StyleUnderline"/>
          <w:highlight w:val="cyan"/>
        </w:rPr>
        <w:t xml:space="preserve"> and </w:t>
      </w:r>
      <w:r w:rsidRPr="008F7504">
        <w:rPr>
          <w:rStyle w:val="Emphasis"/>
          <w:highlight w:val="cyan"/>
        </w:rPr>
        <w:t>manufacturers</w:t>
      </w:r>
      <w:r w:rsidRPr="00BA36C8">
        <w:rPr>
          <w:sz w:val="16"/>
        </w:rPr>
        <w:t xml:space="preserve">, </w:t>
      </w:r>
      <w:r w:rsidRPr="00901593">
        <w:rPr>
          <w:rStyle w:val="StyleUnderline"/>
        </w:rPr>
        <w:t xml:space="preserve">budget proposals that </w:t>
      </w:r>
      <w:r w:rsidRPr="008F7504">
        <w:rPr>
          <w:rStyle w:val="StyleUnderline"/>
          <w:highlight w:val="cyan"/>
        </w:rPr>
        <w:t xml:space="preserve">slash </w:t>
      </w:r>
      <w:r w:rsidRPr="008F7504">
        <w:rPr>
          <w:rStyle w:val="Emphasis"/>
          <w:highlight w:val="cyan"/>
        </w:rPr>
        <w:t>job training</w:t>
      </w:r>
      <w:r w:rsidRPr="008F7504">
        <w:rPr>
          <w:rStyle w:val="StyleUnderline"/>
          <w:highlight w:val="cyan"/>
        </w:rPr>
        <w:t xml:space="preserve"> and education</w:t>
      </w:r>
      <w:r w:rsidRPr="00BA36C8">
        <w:rPr>
          <w:sz w:val="16"/>
        </w:rPr>
        <w:t xml:space="preserve">, </w:t>
      </w:r>
      <w:r w:rsidRPr="00901593">
        <w:rPr>
          <w:rStyle w:val="StyleUnderline"/>
        </w:rPr>
        <w:t>and a</w:t>
      </w:r>
      <w:r w:rsidRPr="00BA36C8">
        <w:rPr>
          <w:sz w:val="16"/>
        </w:rPr>
        <w:t xml:space="preserve"> general </w:t>
      </w:r>
      <w:r w:rsidRPr="00901593">
        <w:rPr>
          <w:rStyle w:val="StyleUnderline"/>
        </w:rPr>
        <w:t>climate of uncertainty</w:t>
      </w:r>
      <w:r w:rsidRPr="00BA36C8">
        <w:rPr>
          <w:sz w:val="16"/>
        </w:rPr>
        <w:t xml:space="preserve"> that makes it hard for businesses and families to plan for the future.</w:t>
      </w:r>
    </w:p>
    <w:p w14:paraId="2EF12509" w14:textId="77777777" w:rsidR="00943974" w:rsidRPr="00BA36C8" w:rsidRDefault="00943974" w:rsidP="00943974">
      <w:pPr>
        <w:rPr>
          <w:sz w:val="16"/>
        </w:rPr>
      </w:pPr>
      <w:r w:rsidRPr="00BA36C8">
        <w:rPr>
          <w:sz w:val="16"/>
        </w:rPr>
        <w:t xml:space="preserve">A </w:t>
      </w:r>
      <w:r w:rsidRPr="008F7504">
        <w:rPr>
          <w:rStyle w:val="StyleUnderline"/>
          <w:highlight w:val="cyan"/>
        </w:rPr>
        <w:t>Dem</w:t>
      </w:r>
      <w:r w:rsidRPr="00BA36C8">
        <w:rPr>
          <w:sz w:val="16"/>
        </w:rPr>
        <w:t xml:space="preserve">ocratic majority </w:t>
      </w:r>
      <w:r w:rsidRPr="005A4AD4">
        <w:rPr>
          <w:rStyle w:val="StyleUnderline"/>
        </w:rPr>
        <w:t xml:space="preserve">in </w:t>
      </w:r>
      <w:r w:rsidRPr="008F7504">
        <w:rPr>
          <w:rStyle w:val="StyleUnderline"/>
          <w:highlight w:val="cyan"/>
        </w:rPr>
        <w:t xml:space="preserve">Congress would </w:t>
      </w:r>
      <w:r w:rsidRPr="001E7ACB">
        <w:rPr>
          <w:rStyle w:val="Emphasis"/>
        </w:rPr>
        <w:t>change the economic game</w:t>
      </w:r>
      <w:r w:rsidRPr="00BA36C8">
        <w:rPr>
          <w:sz w:val="16"/>
        </w:rPr>
        <w:t xml:space="preserve"> in a hurry. </w:t>
      </w:r>
      <w:r w:rsidRPr="005A4AD4">
        <w:rPr>
          <w:rStyle w:val="StyleUnderline"/>
        </w:rPr>
        <w:t>Using the power of the purse</w:t>
      </w:r>
      <w:r w:rsidRPr="00BA36C8">
        <w:rPr>
          <w:sz w:val="16"/>
        </w:rPr>
        <w:t xml:space="preserve">, </w:t>
      </w:r>
      <w:r w:rsidRPr="005A4AD4">
        <w:rPr>
          <w:rStyle w:val="StyleUnderline"/>
        </w:rPr>
        <w:t xml:space="preserve">they can </w:t>
      </w:r>
      <w:r w:rsidRPr="008F7504">
        <w:rPr>
          <w:rStyle w:val="Emphasis"/>
          <w:highlight w:val="cyan"/>
        </w:rPr>
        <w:t>stop the bleeding</w:t>
      </w:r>
      <w:r w:rsidRPr="008F7504">
        <w:rPr>
          <w:rStyle w:val="StyleUnderline"/>
          <w:highlight w:val="cyan"/>
        </w:rPr>
        <w:t xml:space="preserve"> </w:t>
      </w:r>
      <w:r w:rsidRPr="005A4AD4">
        <w:rPr>
          <w:rStyle w:val="StyleUnderline"/>
        </w:rPr>
        <w:t>and redirect funds</w:t>
      </w:r>
      <w:r w:rsidRPr="00BA36C8">
        <w:rPr>
          <w:sz w:val="16"/>
        </w:rPr>
        <w:t xml:space="preserve"> to where they’re needed most. For example, instead of budget plans that cut Medicaid or Social Security (plans we’ve seen floated by the current leadership), Democrats would refuse to even consider such cruel cuts. They’d protect these vital programs so that seniors can retire with dignity and low-income families can have medical care and food on the table.</w:t>
      </w:r>
    </w:p>
    <w:p w14:paraId="7426A455" w14:textId="77777777" w:rsidR="00943974" w:rsidRPr="00BA36C8" w:rsidRDefault="00943974" w:rsidP="00943974">
      <w:pPr>
        <w:rPr>
          <w:sz w:val="16"/>
        </w:rPr>
      </w:pPr>
      <w:r w:rsidRPr="00BA36C8">
        <w:rPr>
          <w:sz w:val="16"/>
        </w:rPr>
        <w:t xml:space="preserve">Congress writes the budget, and a Democratic </w:t>
      </w:r>
      <w:r w:rsidRPr="00990A1F">
        <w:rPr>
          <w:rStyle w:val="StyleUnderline"/>
        </w:rPr>
        <w:t>Congress would</w:t>
      </w:r>
      <w:r w:rsidRPr="00BA36C8">
        <w:rPr>
          <w:sz w:val="16"/>
        </w:rPr>
        <w:t xml:space="preserve"> write one that invests in America’s working people: </w:t>
      </w:r>
      <w:r w:rsidRPr="00990A1F">
        <w:rPr>
          <w:rStyle w:val="StyleUnderline"/>
        </w:rPr>
        <w:t>fund</w:t>
      </w:r>
      <w:r w:rsidRPr="00BA36C8">
        <w:rPr>
          <w:sz w:val="16"/>
        </w:rPr>
        <w:t xml:space="preserve">ing for </w:t>
      </w:r>
      <w:r w:rsidRPr="00990A1F">
        <w:rPr>
          <w:rStyle w:val="StyleUnderline"/>
        </w:rPr>
        <w:t xml:space="preserve">infrastructure projects that </w:t>
      </w:r>
      <w:r w:rsidRPr="008F7504">
        <w:rPr>
          <w:rStyle w:val="StyleUnderline"/>
          <w:highlight w:val="cyan"/>
        </w:rPr>
        <w:t xml:space="preserve">create </w:t>
      </w:r>
      <w:r w:rsidRPr="008F7504">
        <w:rPr>
          <w:rStyle w:val="Emphasis"/>
          <w:highlight w:val="cyan"/>
        </w:rPr>
        <w:t>good jobs</w:t>
      </w:r>
      <w:r w:rsidRPr="00BA36C8">
        <w:rPr>
          <w:sz w:val="16"/>
        </w:rPr>
        <w:t xml:space="preserve">, </w:t>
      </w:r>
      <w:r w:rsidRPr="008F7504">
        <w:rPr>
          <w:rStyle w:val="StyleUnderline"/>
          <w:highlight w:val="cyan"/>
        </w:rPr>
        <w:t>support</w:t>
      </w:r>
      <w:r w:rsidRPr="008F7504">
        <w:rPr>
          <w:sz w:val="16"/>
          <w:highlight w:val="cyan"/>
        </w:rPr>
        <w:t xml:space="preserve"> </w:t>
      </w:r>
      <w:r w:rsidRPr="00BA36C8">
        <w:rPr>
          <w:sz w:val="16"/>
        </w:rPr>
        <w:t xml:space="preserve">for </w:t>
      </w:r>
      <w:r w:rsidRPr="008F7504">
        <w:rPr>
          <w:rStyle w:val="Emphasis"/>
          <w:highlight w:val="cyan"/>
        </w:rPr>
        <w:t>small businesses</w:t>
      </w:r>
      <w:r w:rsidRPr="00BA36C8">
        <w:rPr>
          <w:sz w:val="16"/>
        </w:rPr>
        <w:t xml:space="preserve">, </w:t>
      </w:r>
      <w:r w:rsidRPr="008F7504">
        <w:rPr>
          <w:rStyle w:val="StyleUnderline"/>
          <w:highlight w:val="cyan"/>
        </w:rPr>
        <w:t xml:space="preserve">and </w:t>
      </w:r>
      <w:r w:rsidRPr="008F7504">
        <w:rPr>
          <w:rStyle w:val="Emphasis"/>
          <w:highlight w:val="cyan"/>
        </w:rPr>
        <w:t>relief</w:t>
      </w:r>
      <w:r w:rsidRPr="008F7504">
        <w:rPr>
          <w:rStyle w:val="StyleUnderline"/>
          <w:highlight w:val="cyan"/>
        </w:rPr>
        <w:t xml:space="preserve"> </w:t>
      </w:r>
      <w:r w:rsidRPr="00990A1F">
        <w:rPr>
          <w:rStyle w:val="StyleUnderline"/>
        </w:rPr>
        <w:t>measures</w:t>
      </w:r>
      <w:r w:rsidRPr="00BA36C8">
        <w:rPr>
          <w:sz w:val="16"/>
        </w:rPr>
        <w:t xml:space="preserve"> when economic hard times hit. If Trump </w:t>
      </w:r>
      <w:r w:rsidRPr="00DE05FA">
        <w:rPr>
          <w:rStyle w:val="StyleUnderline"/>
        </w:rPr>
        <w:t>vetoes</w:t>
      </w:r>
      <w:r w:rsidRPr="00BA36C8">
        <w:rPr>
          <w:sz w:val="16"/>
        </w:rPr>
        <w:t xml:space="preserve"> those budgets, he’d be </w:t>
      </w:r>
      <w:r w:rsidRPr="00DE05FA">
        <w:rPr>
          <w:rStyle w:val="StyleUnderline"/>
        </w:rPr>
        <w:t>directly block</w:t>
      </w:r>
      <w:r w:rsidRPr="00BA36C8">
        <w:rPr>
          <w:sz w:val="16"/>
        </w:rPr>
        <w:t xml:space="preserve">ing </w:t>
      </w:r>
      <w:r w:rsidRPr="00DE05FA">
        <w:rPr>
          <w:rStyle w:val="StyleUnderline"/>
        </w:rPr>
        <w:t>aid</w:t>
      </w:r>
      <w:r w:rsidRPr="00BA36C8">
        <w:rPr>
          <w:sz w:val="16"/>
        </w:rPr>
        <w:t xml:space="preserve"> to Americans, and I doubt even he would relish that fight when the public is watching.</w:t>
      </w:r>
    </w:p>
    <w:p w14:paraId="097B3776" w14:textId="77777777" w:rsidR="00943974" w:rsidRPr="00BA36C8" w:rsidRDefault="00943974" w:rsidP="00943974">
      <w:pPr>
        <w:rPr>
          <w:sz w:val="16"/>
        </w:rPr>
      </w:pPr>
      <w:r w:rsidRPr="00BA36C8">
        <w:rPr>
          <w:sz w:val="16"/>
        </w:rPr>
        <w:t xml:space="preserve">Just as importantly, a Democratic Congress would hold the administration accountable for economic decisions. They could </w:t>
      </w:r>
      <w:r w:rsidRPr="008F7504">
        <w:rPr>
          <w:rStyle w:val="StyleUnderline"/>
          <w:highlight w:val="cyan"/>
        </w:rPr>
        <w:t>haul in</w:t>
      </w:r>
      <w:r w:rsidRPr="008F7504">
        <w:rPr>
          <w:sz w:val="16"/>
          <w:highlight w:val="cyan"/>
        </w:rPr>
        <w:t xml:space="preserve"> </w:t>
      </w:r>
      <w:r w:rsidRPr="00BA36C8">
        <w:rPr>
          <w:sz w:val="16"/>
        </w:rPr>
        <w:t xml:space="preserve">officials from </w:t>
      </w:r>
      <w:r w:rsidRPr="003C67EE">
        <w:rPr>
          <w:rStyle w:val="StyleUnderline"/>
        </w:rPr>
        <w:t xml:space="preserve">the </w:t>
      </w:r>
      <w:r w:rsidRPr="008F7504">
        <w:rPr>
          <w:rStyle w:val="StyleUnderline"/>
          <w:highlight w:val="cyan"/>
        </w:rPr>
        <w:t xml:space="preserve">Treasury or Commerce </w:t>
      </w:r>
      <w:r w:rsidRPr="00661EF5">
        <w:rPr>
          <w:rStyle w:val="StyleUnderline"/>
        </w:rPr>
        <w:t xml:space="preserve">Department </w:t>
      </w:r>
      <w:r w:rsidRPr="008F7504">
        <w:rPr>
          <w:rStyle w:val="StyleUnderline"/>
          <w:highlight w:val="cyan"/>
        </w:rPr>
        <w:t>to</w:t>
      </w:r>
      <w:r w:rsidRPr="00661EF5">
        <w:t xml:space="preserve"> </w:t>
      </w:r>
      <w:r w:rsidRPr="00BA36C8">
        <w:rPr>
          <w:sz w:val="16"/>
        </w:rPr>
        <w:t xml:space="preserve">ask tough questions: Why are you giving tax breaks to companies that ship jobs overseas? Why did you bail out a billionaire’s business and not help the little guy? </w:t>
      </w:r>
      <w:r w:rsidRPr="00C66E24">
        <w:rPr>
          <w:rStyle w:val="StyleUnderline"/>
        </w:rPr>
        <w:t>Through oversight hearings</w:t>
      </w:r>
      <w:r w:rsidRPr="00BA36C8">
        <w:rPr>
          <w:sz w:val="16"/>
        </w:rPr>
        <w:t xml:space="preserve">, </w:t>
      </w:r>
      <w:r w:rsidRPr="00C66E24">
        <w:rPr>
          <w:rStyle w:val="StyleUnderline"/>
        </w:rPr>
        <w:t xml:space="preserve">they can </w:t>
      </w:r>
      <w:r w:rsidRPr="008F7504">
        <w:rPr>
          <w:rStyle w:val="Emphasis"/>
          <w:highlight w:val="cyan"/>
        </w:rPr>
        <w:t>expose corruption</w:t>
      </w:r>
      <w:r w:rsidRPr="008F7504">
        <w:rPr>
          <w:highlight w:val="cyan"/>
        </w:rPr>
        <w:t xml:space="preserve"> </w:t>
      </w:r>
      <w:r w:rsidRPr="00BA36C8">
        <w:rPr>
          <w:sz w:val="16"/>
        </w:rPr>
        <w:t>or incompetence that makes our economy unfair. If, say, a cabinet member is giving favorable deals to cronies or wasting taxpayer money, a hearing can put a stop to it.</w:t>
      </w:r>
    </w:p>
    <w:p w14:paraId="570B509B" w14:textId="77777777" w:rsidR="00943974" w:rsidRPr="00BA36C8" w:rsidRDefault="00943974" w:rsidP="00943974">
      <w:pPr>
        <w:rPr>
          <w:sz w:val="16"/>
        </w:rPr>
      </w:pPr>
      <w:r w:rsidRPr="00BA36C8">
        <w:rPr>
          <w:sz w:val="16"/>
        </w:rPr>
        <w:t xml:space="preserve">Think too about </w:t>
      </w:r>
      <w:r w:rsidRPr="00461B4F">
        <w:rPr>
          <w:rStyle w:val="Emphasis"/>
        </w:rPr>
        <w:t>consumer protections</w:t>
      </w:r>
      <w:r w:rsidRPr="00BA36C8">
        <w:rPr>
          <w:sz w:val="16"/>
        </w:rPr>
        <w:t xml:space="preserve">. Under Trump, </w:t>
      </w:r>
      <w:r w:rsidRPr="003C67EE">
        <w:rPr>
          <w:rStyle w:val="StyleUnderline"/>
        </w:rPr>
        <w:t>agencies that were supposed to protect</w:t>
      </w:r>
      <w:r w:rsidRPr="00BA36C8">
        <w:rPr>
          <w:sz w:val="16"/>
        </w:rPr>
        <w:t xml:space="preserve"> consumers from things like </w:t>
      </w:r>
      <w:r w:rsidRPr="003C67EE">
        <w:rPr>
          <w:rStyle w:val="StyleUnderline"/>
        </w:rPr>
        <w:t>bank fraud or unsafe products have been defanged</w:t>
      </w:r>
      <w:r w:rsidRPr="00BA36C8">
        <w:rPr>
          <w:sz w:val="16"/>
        </w:rPr>
        <w:t xml:space="preserve">. A Democratic majority </w:t>
      </w:r>
      <w:r w:rsidRPr="00C66E24">
        <w:rPr>
          <w:rStyle w:val="StyleUnderline"/>
        </w:rPr>
        <w:t>can pass</w:t>
      </w:r>
      <w:r w:rsidRPr="00BF1D75">
        <w:t xml:space="preserve"> </w:t>
      </w:r>
      <w:r w:rsidRPr="00BA36C8">
        <w:rPr>
          <w:sz w:val="16"/>
        </w:rPr>
        <w:t xml:space="preserve">laws to restore those protections, or at the very least, use hearings and budget control to </w:t>
      </w:r>
      <w:r w:rsidRPr="00C66E24">
        <w:rPr>
          <w:rStyle w:val="StyleUnderline"/>
        </w:rPr>
        <w:t xml:space="preserve">pressure </w:t>
      </w:r>
      <w:r w:rsidRPr="00661EF5">
        <w:rPr>
          <w:rStyle w:val="Emphasis"/>
        </w:rPr>
        <w:t>agencies</w:t>
      </w:r>
      <w:r w:rsidRPr="00C66E24">
        <w:rPr>
          <w:rStyle w:val="StyleUnderline"/>
        </w:rPr>
        <w:t xml:space="preserve"> into doing their jobs</w:t>
      </w:r>
      <w:r w:rsidRPr="00BA36C8">
        <w:rPr>
          <w:sz w:val="16"/>
        </w:rPr>
        <w:t>. For instance, they could say, “We will not increase funding for the Commerce Department unless it actually enforces laws against price gouging,” making it clear that protecting the public is non-negotiable.</w:t>
      </w:r>
    </w:p>
    <w:p w14:paraId="682020A0" w14:textId="77777777" w:rsidR="00943974" w:rsidRPr="00BA36C8" w:rsidRDefault="00943974" w:rsidP="00943974">
      <w:pPr>
        <w:rPr>
          <w:sz w:val="16"/>
        </w:rPr>
      </w:pPr>
      <w:r w:rsidRPr="00BA36C8">
        <w:rPr>
          <w:sz w:val="16"/>
        </w:rPr>
        <w:t xml:space="preserve">The economy isn’t some abstract thing — it’s our jobs, our savings, our bills every month. We need a Congress that prioritizes regular Americans, not the ultra-wealthy or big donors. </w:t>
      </w:r>
      <w:r w:rsidRPr="003B15AB">
        <w:rPr>
          <w:rStyle w:val="StyleUnderline"/>
        </w:rPr>
        <w:t>A Dem</w:t>
      </w:r>
      <w:r w:rsidRPr="00BA36C8">
        <w:rPr>
          <w:sz w:val="16"/>
        </w:rPr>
        <w:t xml:space="preserve">ocratic </w:t>
      </w:r>
      <w:r w:rsidRPr="003B15AB">
        <w:rPr>
          <w:rStyle w:val="StyleUnderline"/>
        </w:rPr>
        <w:t>House</w:t>
      </w:r>
      <w:r w:rsidRPr="00BA36C8">
        <w:rPr>
          <w:sz w:val="16"/>
        </w:rPr>
        <w:t xml:space="preserve"> and Senate </w:t>
      </w:r>
      <w:r w:rsidRPr="003B15AB">
        <w:rPr>
          <w:rStyle w:val="StyleUnderline"/>
        </w:rPr>
        <w:t xml:space="preserve">would </w:t>
      </w:r>
      <w:r w:rsidRPr="008F7504">
        <w:rPr>
          <w:rStyle w:val="StyleUnderline"/>
          <w:highlight w:val="cyan"/>
        </w:rPr>
        <w:t>focus on</w:t>
      </w:r>
      <w:r w:rsidRPr="008F7504">
        <w:rPr>
          <w:sz w:val="16"/>
          <w:highlight w:val="cyan"/>
        </w:rPr>
        <w:t xml:space="preserve"> </w:t>
      </w:r>
      <w:r w:rsidRPr="00BA36C8">
        <w:rPr>
          <w:sz w:val="16"/>
        </w:rPr>
        <w:t xml:space="preserve">things like </w:t>
      </w:r>
      <w:r w:rsidRPr="008F7504">
        <w:rPr>
          <w:rStyle w:val="Emphasis"/>
          <w:highlight w:val="cyan"/>
        </w:rPr>
        <w:t xml:space="preserve">raising </w:t>
      </w:r>
      <w:r w:rsidRPr="00461B4F">
        <w:rPr>
          <w:rStyle w:val="Emphasis"/>
        </w:rPr>
        <w:t xml:space="preserve">the minimum </w:t>
      </w:r>
      <w:r w:rsidRPr="008F7504">
        <w:rPr>
          <w:rStyle w:val="Emphasis"/>
          <w:highlight w:val="cyan"/>
        </w:rPr>
        <w:t>wage</w:t>
      </w:r>
      <w:r w:rsidRPr="00BA36C8">
        <w:rPr>
          <w:sz w:val="16"/>
        </w:rPr>
        <w:t xml:space="preserve">, </w:t>
      </w:r>
      <w:r w:rsidRPr="003B15AB">
        <w:rPr>
          <w:rStyle w:val="StyleUnderline"/>
        </w:rPr>
        <w:t xml:space="preserve">making </w:t>
      </w:r>
      <w:r w:rsidRPr="008F7504">
        <w:rPr>
          <w:rStyle w:val="Emphasis"/>
          <w:highlight w:val="cyan"/>
        </w:rPr>
        <w:t>healthcare</w:t>
      </w:r>
      <w:r w:rsidRPr="008F7504">
        <w:rPr>
          <w:sz w:val="16"/>
          <w:highlight w:val="cyan"/>
        </w:rPr>
        <w:t xml:space="preserve"> </w:t>
      </w:r>
      <w:r w:rsidRPr="00BA36C8">
        <w:rPr>
          <w:sz w:val="16"/>
        </w:rPr>
        <w:t xml:space="preserve">and prescription drugs more </w:t>
      </w:r>
      <w:r w:rsidRPr="00461B4F">
        <w:rPr>
          <w:rStyle w:val="Emphasis"/>
        </w:rPr>
        <w:t>affordable</w:t>
      </w:r>
      <w:r w:rsidRPr="00BA36C8">
        <w:rPr>
          <w:sz w:val="16"/>
        </w:rPr>
        <w:t xml:space="preserve">, </w:t>
      </w:r>
      <w:r w:rsidRPr="008F7504">
        <w:rPr>
          <w:rStyle w:val="StyleUnderline"/>
          <w:highlight w:val="cyan"/>
        </w:rPr>
        <w:t xml:space="preserve">and </w:t>
      </w:r>
      <w:r w:rsidRPr="00461B4F">
        <w:rPr>
          <w:rStyle w:val="Emphasis"/>
        </w:rPr>
        <w:t>investing</w:t>
      </w:r>
      <w:r w:rsidRPr="003B15AB">
        <w:rPr>
          <w:rStyle w:val="StyleUnderline"/>
        </w:rPr>
        <w:t xml:space="preserve"> in communities</w:t>
      </w:r>
      <w:r w:rsidRPr="00BA36C8">
        <w:rPr>
          <w:sz w:val="16"/>
        </w:rPr>
        <w:t xml:space="preserve"> that have been left behind. While Trump might oppose some of these policies, Congress can still push them forward and rally public support.</w:t>
      </w:r>
    </w:p>
    <w:p w14:paraId="33907D8E" w14:textId="77777777" w:rsidR="00943974" w:rsidRPr="00BA36C8" w:rsidRDefault="00943974" w:rsidP="00943974">
      <w:pPr>
        <w:rPr>
          <w:sz w:val="16"/>
        </w:rPr>
      </w:pPr>
      <w:r w:rsidRPr="00BA36C8">
        <w:rPr>
          <w:sz w:val="16"/>
        </w:rPr>
        <w:t xml:space="preserve">Even the act of </w:t>
      </w:r>
      <w:r w:rsidRPr="00775051">
        <w:rPr>
          <w:rStyle w:val="StyleUnderline"/>
        </w:rPr>
        <w:t>passing a bill</w:t>
      </w:r>
      <w:r w:rsidRPr="00BA36C8">
        <w:rPr>
          <w:sz w:val="16"/>
        </w:rPr>
        <w:t xml:space="preserve"> in Congress </w:t>
      </w:r>
      <w:r w:rsidRPr="00775051">
        <w:rPr>
          <w:rStyle w:val="StyleUnderline"/>
        </w:rPr>
        <w:t>can</w:t>
      </w:r>
      <w:r w:rsidRPr="00BA36C8">
        <w:rPr>
          <w:sz w:val="16"/>
        </w:rPr>
        <w:t xml:space="preserve"> set the agenda and </w:t>
      </w:r>
      <w:r w:rsidRPr="008F7504">
        <w:rPr>
          <w:rStyle w:val="Emphasis"/>
          <w:highlight w:val="cyan"/>
        </w:rPr>
        <w:t xml:space="preserve">force </w:t>
      </w:r>
      <w:r w:rsidRPr="00775051">
        <w:rPr>
          <w:rStyle w:val="Emphasis"/>
        </w:rPr>
        <w:t xml:space="preserve">the </w:t>
      </w:r>
      <w:r w:rsidRPr="008F7504">
        <w:rPr>
          <w:rStyle w:val="Emphasis"/>
          <w:highlight w:val="cyan"/>
        </w:rPr>
        <w:t>debate</w:t>
      </w:r>
      <w:r w:rsidRPr="008F7504">
        <w:rPr>
          <w:sz w:val="16"/>
          <w:highlight w:val="cyan"/>
        </w:rPr>
        <w:t xml:space="preserve"> </w:t>
      </w:r>
      <w:r w:rsidRPr="00BA36C8">
        <w:rPr>
          <w:sz w:val="16"/>
        </w:rPr>
        <w:t xml:space="preserve">onto turf that helps people. For example, imagine Congress passes a major infrastructure and jobs bill that also transitions us to cleaner energy (putting people to work and helping the planet). </w:t>
      </w:r>
      <w:r w:rsidRPr="008F7504">
        <w:rPr>
          <w:rStyle w:val="StyleUnderline"/>
          <w:highlight w:val="cyan"/>
        </w:rPr>
        <w:t>If Trump vetoes</w:t>
      </w:r>
      <w:r w:rsidRPr="00661EF5">
        <w:rPr>
          <w:sz w:val="16"/>
        </w:rPr>
        <w:t xml:space="preserve"> </w:t>
      </w:r>
      <w:r w:rsidRPr="00BA36C8">
        <w:rPr>
          <w:sz w:val="16"/>
        </w:rPr>
        <w:t xml:space="preserve">it, </w:t>
      </w:r>
      <w:r w:rsidRPr="008F7504">
        <w:rPr>
          <w:rStyle w:val="StyleUnderline"/>
          <w:highlight w:val="cyan"/>
        </w:rPr>
        <w:t>he has to explain</w:t>
      </w:r>
      <w:r w:rsidRPr="00661EF5">
        <w:rPr>
          <w:sz w:val="16"/>
        </w:rPr>
        <w:t xml:space="preserve"> </w:t>
      </w:r>
      <w:r w:rsidRPr="00BA36C8">
        <w:rPr>
          <w:sz w:val="16"/>
        </w:rPr>
        <w:t xml:space="preserve">to the American people </w:t>
      </w:r>
      <w:r w:rsidRPr="008F7504">
        <w:rPr>
          <w:rStyle w:val="StyleUnderline"/>
          <w:highlight w:val="cyan"/>
        </w:rPr>
        <w:t xml:space="preserve">why he’s </w:t>
      </w:r>
      <w:r w:rsidRPr="008F7504">
        <w:rPr>
          <w:rStyle w:val="Emphasis"/>
          <w:highlight w:val="cyan"/>
        </w:rPr>
        <w:t>against jobs</w:t>
      </w:r>
      <w:r w:rsidRPr="00661EF5">
        <w:rPr>
          <w:sz w:val="16"/>
        </w:rPr>
        <w:t xml:space="preserve"> </w:t>
      </w:r>
      <w:r w:rsidRPr="00BA36C8">
        <w:rPr>
          <w:sz w:val="16"/>
        </w:rPr>
        <w:t>and infrastructure, not a good look for him. And if he signs it because he feels pressure, well, then we’ve just gotten something positive done despite him.</w:t>
      </w:r>
    </w:p>
    <w:p w14:paraId="492D8BD9" w14:textId="77777777" w:rsidR="00943974" w:rsidRPr="00BA36C8" w:rsidRDefault="00943974" w:rsidP="00943974">
      <w:pPr>
        <w:rPr>
          <w:sz w:val="16"/>
        </w:rPr>
      </w:pPr>
      <w:r w:rsidRPr="00BA36C8">
        <w:rPr>
          <w:sz w:val="16"/>
        </w:rPr>
        <w:t>Bottom line: Taking back Congress would mean an economy that works for us, not just the well-connected. It means when you’re worried about the price of insulin or the factory closing in your town, someone in power is actually responding with help, not tweets and excuses. It means instead of trickle-down nonsense, we get policies that lift up the middle class and those striving to get into it.</w:t>
      </w:r>
    </w:p>
    <w:p w14:paraId="735AE6CF" w14:textId="77777777" w:rsidR="00943974" w:rsidRDefault="00943974" w:rsidP="00943974">
      <w:pPr>
        <w:rPr>
          <w:sz w:val="16"/>
        </w:rPr>
      </w:pPr>
      <w:r w:rsidRPr="00BA36C8">
        <w:rPr>
          <w:sz w:val="16"/>
        </w:rPr>
        <w:t xml:space="preserve">Our votes in </w:t>
      </w:r>
      <w:r w:rsidRPr="008F7504">
        <w:rPr>
          <w:rStyle w:val="StyleUnderline"/>
          <w:highlight w:val="cyan"/>
        </w:rPr>
        <w:t xml:space="preserve">2026 can </w:t>
      </w:r>
      <w:r w:rsidRPr="00775051">
        <w:rPr>
          <w:rStyle w:val="StyleUnderline"/>
        </w:rPr>
        <w:t xml:space="preserve">install leaders who </w:t>
      </w:r>
      <w:r w:rsidRPr="008F7504">
        <w:rPr>
          <w:rStyle w:val="Emphasis"/>
          <w:highlight w:val="cyan"/>
        </w:rPr>
        <w:t>fight inflation</w:t>
      </w:r>
      <w:r w:rsidRPr="008F7504">
        <w:rPr>
          <w:sz w:val="16"/>
          <w:highlight w:val="cyan"/>
        </w:rPr>
        <w:t xml:space="preserve"> </w:t>
      </w:r>
      <w:r w:rsidRPr="00BA36C8">
        <w:rPr>
          <w:sz w:val="16"/>
        </w:rPr>
        <w:t xml:space="preserve">not by pointing fingers, but </w:t>
      </w:r>
      <w:r w:rsidRPr="00775051">
        <w:rPr>
          <w:rStyle w:val="StyleUnderline"/>
        </w:rPr>
        <w:t xml:space="preserve">by addressing </w:t>
      </w:r>
      <w:r w:rsidRPr="00775051">
        <w:rPr>
          <w:rStyle w:val="Emphasis"/>
        </w:rPr>
        <w:t>corporate greed</w:t>
      </w:r>
      <w:r w:rsidRPr="00BA36C8">
        <w:rPr>
          <w:sz w:val="16"/>
        </w:rPr>
        <w:t xml:space="preserve"> where it exists, </w:t>
      </w:r>
      <w:r w:rsidRPr="008F7504">
        <w:rPr>
          <w:rStyle w:val="StyleUnderline"/>
          <w:highlight w:val="cyan"/>
        </w:rPr>
        <w:t>and</w:t>
      </w:r>
      <w:r w:rsidRPr="008F7504">
        <w:rPr>
          <w:sz w:val="16"/>
          <w:highlight w:val="cyan"/>
        </w:rPr>
        <w:t xml:space="preserve"> </w:t>
      </w:r>
      <w:r w:rsidRPr="00BA36C8">
        <w:rPr>
          <w:sz w:val="16"/>
        </w:rPr>
        <w:t xml:space="preserve">who </w:t>
      </w:r>
      <w:r w:rsidRPr="008F7504">
        <w:rPr>
          <w:rStyle w:val="StyleUnderline"/>
          <w:highlight w:val="cyan"/>
        </w:rPr>
        <w:t xml:space="preserve">tackle </w:t>
      </w:r>
      <w:r w:rsidRPr="008F7504">
        <w:rPr>
          <w:rStyle w:val="Emphasis"/>
          <w:highlight w:val="cyan"/>
        </w:rPr>
        <w:t>unemployment</w:t>
      </w:r>
      <w:r w:rsidRPr="008F7504">
        <w:rPr>
          <w:rStyle w:val="StyleUnderline"/>
          <w:highlight w:val="cyan"/>
        </w:rPr>
        <w:t xml:space="preserve"> </w:t>
      </w:r>
      <w:r w:rsidRPr="00775051">
        <w:rPr>
          <w:rStyle w:val="StyleUnderline"/>
        </w:rPr>
        <w:t>by</w:t>
      </w:r>
      <w:r w:rsidRPr="00BA36C8">
        <w:rPr>
          <w:sz w:val="16"/>
        </w:rPr>
        <w:t xml:space="preserve"> actually </w:t>
      </w:r>
      <w:r w:rsidRPr="00775051">
        <w:rPr>
          <w:rStyle w:val="StyleUnderline"/>
        </w:rPr>
        <w:t xml:space="preserve">investing in </w:t>
      </w:r>
      <w:r w:rsidRPr="00775051">
        <w:rPr>
          <w:rStyle w:val="Emphasis"/>
        </w:rPr>
        <w:t>job creation</w:t>
      </w:r>
      <w:r w:rsidRPr="00BA36C8">
        <w:rPr>
          <w:sz w:val="16"/>
        </w:rPr>
        <w:t>. We can have oversight that ensures emergency relief (for storms, pandemics, what have you) actually reaches communities, instead of disappearing into bureaucratic black holes or the pockets of the President’s friends. In short, a Democratic Congress can stop the harmful economic policies and start advancing a fairer, stronger economy for everyday Americans.</w:t>
      </w:r>
    </w:p>
    <w:p w14:paraId="01559162" w14:textId="77777777" w:rsidR="00943974" w:rsidRPr="005B2BDB" w:rsidRDefault="00943974" w:rsidP="00943974"/>
    <w:p w14:paraId="6B4428B2" w14:textId="77777777" w:rsidR="00943974" w:rsidRDefault="00943974" w:rsidP="00943974">
      <w:pPr>
        <w:pStyle w:val="Heading4"/>
      </w:pPr>
      <w:r w:rsidRPr="001C09DE">
        <w:rPr>
          <w:u w:val="single"/>
        </w:rPr>
        <w:t>Markets</w:t>
      </w:r>
      <w:r>
        <w:t xml:space="preserve"> are the </w:t>
      </w:r>
      <w:r w:rsidRPr="001C09DE">
        <w:rPr>
          <w:u w:val="single"/>
        </w:rPr>
        <w:t>only</w:t>
      </w:r>
      <w:r>
        <w:t xml:space="preserve"> thing that </w:t>
      </w:r>
      <w:r w:rsidRPr="001C09DE">
        <w:rPr>
          <w:u w:val="single"/>
        </w:rPr>
        <w:t>matter</w:t>
      </w:r>
      <w:r>
        <w:t>.</w:t>
      </w:r>
    </w:p>
    <w:p w14:paraId="30DA2A9A" w14:textId="77777777" w:rsidR="00943974" w:rsidRDefault="00943974" w:rsidP="00943974">
      <w:r>
        <w:t xml:space="preserve">Koleman </w:t>
      </w:r>
      <w:r w:rsidRPr="001C09DE">
        <w:rPr>
          <w:rStyle w:val="Style13ptBold"/>
        </w:rPr>
        <w:t>Strumpf 24</w:t>
      </w:r>
      <w:r>
        <w:t>. Market Analyst for Barron’s “</w:t>
      </w:r>
      <w:r w:rsidRPr="001C09DE">
        <w:t>Election Betting Markets Were 2024’s Other Winner. Embrace Them.</w:t>
      </w:r>
      <w:r>
        <w:t xml:space="preserve">” Barrons. November 21, 2024. </w:t>
      </w:r>
      <w:r w:rsidRPr="001C09DE">
        <w:t>https://www.barrons.com/articles/election-better-markets-better-than-polls-317e155c</w:t>
      </w:r>
    </w:p>
    <w:p w14:paraId="3CA12C0A" w14:textId="77777777" w:rsidR="00943974" w:rsidRPr="00443397" w:rsidRDefault="00943974" w:rsidP="00943974">
      <w:pPr>
        <w:rPr>
          <w:sz w:val="16"/>
          <w:szCs w:val="18"/>
        </w:rPr>
      </w:pPr>
      <w:r w:rsidRPr="00443397">
        <w:rPr>
          <w:sz w:val="16"/>
          <w:szCs w:val="18"/>
        </w:rPr>
        <w:t>In contrast, consider polls. They suffer from sample biases, respondent reluctance, and interpretation challenges. All of those limitations can undermine their accuracy.</w:t>
      </w:r>
    </w:p>
    <w:p w14:paraId="0E234A29" w14:textId="77777777" w:rsidR="00943974" w:rsidRPr="001C09DE" w:rsidRDefault="00943974" w:rsidP="00943974">
      <w:pPr>
        <w:rPr>
          <w:sz w:val="16"/>
        </w:rPr>
      </w:pPr>
      <w:r w:rsidRPr="008F7504">
        <w:rPr>
          <w:rStyle w:val="Emphasis"/>
          <w:highlight w:val="cyan"/>
        </w:rPr>
        <w:t>Betting markets</w:t>
      </w:r>
      <w:r w:rsidRPr="001C09DE">
        <w:rPr>
          <w:rStyle w:val="StyleUnderline"/>
        </w:rPr>
        <w:t xml:space="preserve">, by contrast, </w:t>
      </w:r>
      <w:r w:rsidRPr="008F7504">
        <w:rPr>
          <w:rStyle w:val="StyleUnderline"/>
          <w:highlight w:val="cyan"/>
        </w:rPr>
        <w:t>thrive on a simple premise</w:t>
      </w:r>
      <w:r w:rsidRPr="001C09DE">
        <w:rPr>
          <w:rStyle w:val="StyleUnderline"/>
        </w:rPr>
        <w:t xml:space="preserve">: </w:t>
      </w:r>
      <w:r w:rsidRPr="008F7504">
        <w:rPr>
          <w:rStyle w:val="Emphasis"/>
          <w:highlight w:val="cyan"/>
        </w:rPr>
        <w:t>Real money follows conviction</w:t>
      </w:r>
      <w:r w:rsidRPr="001C09DE">
        <w:rPr>
          <w:sz w:val="16"/>
        </w:rPr>
        <w:t xml:space="preserve">. Participants in these markets are </w:t>
      </w:r>
      <w:r w:rsidRPr="00635CC0">
        <w:rPr>
          <w:rStyle w:val="StyleUnderline"/>
        </w:rPr>
        <w:t xml:space="preserve">trading </w:t>
      </w:r>
      <w:r w:rsidRPr="008F7504">
        <w:rPr>
          <w:rStyle w:val="Emphasis"/>
          <w:highlight w:val="cyan"/>
        </w:rPr>
        <w:t>based</w:t>
      </w:r>
      <w:r w:rsidRPr="008F7504">
        <w:rPr>
          <w:rStyle w:val="StyleUnderline"/>
          <w:highlight w:val="cyan"/>
        </w:rPr>
        <w:t xml:space="preserve"> on</w:t>
      </w:r>
      <w:r w:rsidRPr="00635CC0">
        <w:rPr>
          <w:rStyle w:val="StyleUnderline"/>
        </w:rPr>
        <w:t xml:space="preserve"> a combination of </w:t>
      </w:r>
      <w:r w:rsidRPr="008F7504">
        <w:rPr>
          <w:rStyle w:val="Emphasis"/>
          <w:highlight w:val="cyan"/>
        </w:rPr>
        <w:t>quantitative</w:t>
      </w:r>
      <w:r w:rsidRPr="00635CC0">
        <w:rPr>
          <w:rStyle w:val="StyleUnderline"/>
        </w:rPr>
        <w:t xml:space="preserve"> </w:t>
      </w:r>
      <w:r w:rsidRPr="008F7504">
        <w:rPr>
          <w:rStyle w:val="StyleUnderline"/>
          <w:highlight w:val="cyan"/>
        </w:rPr>
        <w:t xml:space="preserve">and </w:t>
      </w:r>
      <w:r w:rsidRPr="008F7504">
        <w:rPr>
          <w:rStyle w:val="Emphasis"/>
          <w:highlight w:val="cyan"/>
        </w:rPr>
        <w:t>qualitative</w:t>
      </w:r>
      <w:r w:rsidRPr="00635CC0">
        <w:rPr>
          <w:rStyle w:val="StyleUnderline"/>
        </w:rPr>
        <w:t xml:space="preserve"> </w:t>
      </w:r>
      <w:r w:rsidRPr="008F7504">
        <w:rPr>
          <w:rStyle w:val="StyleUnderline"/>
          <w:highlight w:val="cyan"/>
        </w:rPr>
        <w:t>information</w:t>
      </w:r>
      <w:r w:rsidRPr="00635CC0">
        <w:rPr>
          <w:rStyle w:val="StyleUnderline"/>
        </w:rPr>
        <w:t>, including information that is</w:t>
      </w:r>
      <w:r w:rsidRPr="001C09DE">
        <w:rPr>
          <w:sz w:val="16"/>
        </w:rPr>
        <w:t xml:space="preserve"> </w:t>
      </w:r>
      <w:r w:rsidRPr="008F7504">
        <w:rPr>
          <w:rStyle w:val="StyleUnderline"/>
          <w:highlight w:val="cyan"/>
        </w:rPr>
        <w:t>hard to capture</w:t>
      </w:r>
      <w:r w:rsidRPr="001C09DE">
        <w:rPr>
          <w:rStyle w:val="StyleUnderline"/>
        </w:rPr>
        <w:t xml:space="preserve"> in polls</w:t>
      </w:r>
      <w:r w:rsidRPr="001C09DE">
        <w:rPr>
          <w:sz w:val="16"/>
        </w:rPr>
        <w:t>.</w:t>
      </w:r>
    </w:p>
    <w:p w14:paraId="7AE0C827" w14:textId="77777777" w:rsidR="00943974" w:rsidRPr="001C09DE" w:rsidRDefault="00943974" w:rsidP="00943974">
      <w:pPr>
        <w:rPr>
          <w:sz w:val="16"/>
        </w:rPr>
      </w:pPr>
      <w:r w:rsidRPr="001C09DE">
        <w:rPr>
          <w:sz w:val="16"/>
        </w:rPr>
        <w:t xml:space="preserve">Critics often dismiss political betting as vulnerable to manipulation, a playground for the wealthy, and even a threat to democracy. This skepticism has some precedent. Accusations of </w:t>
      </w:r>
      <w:r w:rsidRPr="008F7504">
        <w:rPr>
          <w:rStyle w:val="StyleUnderline"/>
          <w:highlight w:val="cyan"/>
        </w:rPr>
        <w:t>insider</w:t>
      </w:r>
      <w:r w:rsidRPr="001C09DE">
        <w:rPr>
          <w:rStyle w:val="StyleUnderline"/>
        </w:rPr>
        <w:t xml:space="preserve"> manipulation</w:t>
      </w:r>
      <w:r w:rsidRPr="001C09DE">
        <w:rPr>
          <w:sz w:val="16"/>
        </w:rPr>
        <w:t xml:space="preserve"> circulated in the 20th century, too, but they </w:t>
      </w:r>
      <w:r w:rsidRPr="008F7504">
        <w:rPr>
          <w:rStyle w:val="StyleUnderline"/>
          <w:highlight w:val="cyan"/>
        </w:rPr>
        <w:t xml:space="preserve">had </w:t>
      </w:r>
      <w:r w:rsidRPr="008F7504">
        <w:rPr>
          <w:rStyle w:val="Emphasis"/>
          <w:highlight w:val="cyan"/>
        </w:rPr>
        <w:t>little</w:t>
      </w:r>
      <w:r w:rsidRPr="001C09DE">
        <w:rPr>
          <w:rStyle w:val="StyleUnderline"/>
        </w:rPr>
        <w:t xml:space="preserve"> lasting </w:t>
      </w:r>
      <w:r w:rsidRPr="008F7504">
        <w:rPr>
          <w:rStyle w:val="StyleUnderline"/>
          <w:highlight w:val="cyan"/>
        </w:rPr>
        <w:t>effect</w:t>
      </w:r>
      <w:r w:rsidRPr="001C09DE">
        <w:rPr>
          <w:rStyle w:val="StyleUnderline"/>
        </w:rPr>
        <w:t xml:space="preserve"> on market forecasts</w:t>
      </w:r>
      <w:r w:rsidRPr="001C09DE">
        <w:rPr>
          <w:sz w:val="16"/>
        </w:rPr>
        <w:t>.</w:t>
      </w:r>
    </w:p>
    <w:p w14:paraId="1C6B8864" w14:textId="77777777" w:rsidR="00943974" w:rsidRDefault="00943974" w:rsidP="00943974">
      <w:pPr>
        <w:rPr>
          <w:sz w:val="16"/>
        </w:rPr>
      </w:pPr>
      <w:r w:rsidRPr="001C09DE">
        <w:rPr>
          <w:rStyle w:val="StyleUnderline"/>
        </w:rPr>
        <w:t xml:space="preserve">In </w:t>
      </w:r>
      <w:r w:rsidRPr="008F7504">
        <w:rPr>
          <w:rStyle w:val="StyleUnderline"/>
          <w:highlight w:val="cyan"/>
        </w:rPr>
        <w:t>2024</w:t>
      </w:r>
      <w:r w:rsidRPr="001C09DE">
        <w:rPr>
          <w:rStyle w:val="StyleUnderline"/>
        </w:rPr>
        <w:t>, accusations</w:t>
      </w:r>
      <w:r w:rsidRPr="001C09DE">
        <w:rPr>
          <w:sz w:val="16"/>
        </w:rPr>
        <w:t xml:space="preserve"> arose that deep-pocketed traders were shifting odds to favor Donald Trump. But this turned out to be </w:t>
      </w:r>
      <w:r w:rsidRPr="008F7504">
        <w:rPr>
          <w:rStyle w:val="Emphasis"/>
          <w:highlight w:val="cyan"/>
        </w:rPr>
        <w:t>incorrect</w:t>
      </w:r>
      <w:r w:rsidRPr="001C09DE">
        <w:rPr>
          <w:sz w:val="16"/>
        </w:rPr>
        <w:t xml:space="preserve">. The source of concern was later revealed to be a trader merely betting on his opinion that Trump was going to win. Betting flows revealed that large, sudden wagers did little to change the long-term outlook and were often corrected by a swarm of smaller bets balancing the odds. This </w:t>
      </w:r>
      <w:r w:rsidRPr="008F7504">
        <w:rPr>
          <w:rStyle w:val="Emphasis"/>
          <w:highlight w:val="cyan"/>
        </w:rPr>
        <w:t>self-correcting</w:t>
      </w:r>
      <w:r w:rsidRPr="008F7504">
        <w:rPr>
          <w:rStyle w:val="StyleUnderline"/>
          <w:highlight w:val="cyan"/>
        </w:rPr>
        <w:t xml:space="preserve"> mechanism of the market</w:t>
      </w:r>
      <w:r w:rsidRPr="001C09DE">
        <w:rPr>
          <w:rStyle w:val="StyleUnderline"/>
        </w:rPr>
        <w:t xml:space="preserve"> is both </w:t>
      </w:r>
      <w:r w:rsidRPr="008F7504">
        <w:rPr>
          <w:rStyle w:val="Emphasis"/>
          <w:highlight w:val="cyan"/>
        </w:rPr>
        <w:t>its strength</w:t>
      </w:r>
      <w:r w:rsidRPr="001C09DE">
        <w:rPr>
          <w:sz w:val="16"/>
        </w:rPr>
        <w:t xml:space="preserve"> and a testament to its democratic nature.</w:t>
      </w:r>
    </w:p>
    <w:p w14:paraId="645C2058" w14:textId="77777777" w:rsidR="00943974" w:rsidRPr="00B86DD9" w:rsidRDefault="00943974" w:rsidP="00943974"/>
    <w:p w14:paraId="3D51BCC4" w14:textId="77777777" w:rsidR="00943974" w:rsidRDefault="00943974" w:rsidP="00943974">
      <w:pPr>
        <w:pStyle w:val="Heading4"/>
      </w:pPr>
      <w:r>
        <w:t xml:space="preserve">Dems win now. </w:t>
      </w:r>
      <w:r>
        <w:rPr>
          <w:highlight w:val="magenta"/>
        </w:rPr>
        <w:t>S</w:t>
      </w:r>
      <w:r w:rsidRPr="00B439DC">
        <w:rPr>
          <w:highlight w:val="magenta"/>
        </w:rPr>
        <w:t>olves Trump</w:t>
      </w:r>
      <w:r>
        <w:t>.</w:t>
      </w:r>
    </w:p>
    <w:p w14:paraId="03C37B28" w14:textId="77777777" w:rsidR="00943974" w:rsidRPr="00EE19EC" w:rsidRDefault="00943974" w:rsidP="00943974">
      <w:r w:rsidRPr="00EE19EC">
        <w:t xml:space="preserve">Alicia </w:t>
      </w:r>
      <w:r w:rsidRPr="00EE19EC">
        <w:rPr>
          <w:rStyle w:val="Style13ptBold"/>
        </w:rPr>
        <w:t>Diaz &amp;</w:t>
      </w:r>
      <w:r w:rsidRPr="00EE19EC">
        <w:t xml:space="preserve"> Erik </w:t>
      </w:r>
      <w:r w:rsidRPr="00EE19EC">
        <w:rPr>
          <w:rStyle w:val="Style13ptBold"/>
        </w:rPr>
        <w:t xml:space="preserve">Wasson </w:t>
      </w:r>
      <w:r>
        <w:rPr>
          <w:rStyle w:val="Style13ptBold"/>
        </w:rPr>
        <w:t>1-24</w:t>
      </w:r>
      <w:r w:rsidRPr="00EE19EC">
        <w:t>. Reporters, Bloomberg News. “2026 US Midterm Elections: Democrats Hold Early Advantage Over GOP, Trump.” https://www.bloomberg.com/news/articles/2026-01-24/2026-us-midterm-elections-democrats-hold-early-advantage-over-gop-trump</w:t>
      </w:r>
    </w:p>
    <w:p w14:paraId="7D5859BC" w14:textId="77777777" w:rsidR="00943974" w:rsidRDefault="00943974" w:rsidP="00943974">
      <w:r w:rsidRPr="00B439DC">
        <w:rPr>
          <w:rStyle w:val="Emphasis"/>
        </w:rPr>
        <w:t xml:space="preserve">House </w:t>
      </w:r>
      <w:r w:rsidRPr="00B439DC">
        <w:rPr>
          <w:rStyle w:val="Emphasis"/>
          <w:highlight w:val="cyan"/>
        </w:rPr>
        <w:t>Democrats</w:t>
      </w:r>
      <w:r w:rsidRPr="00B439DC">
        <w:rPr>
          <w:rStyle w:val="StyleUnderline"/>
          <w:highlight w:val="cyan"/>
        </w:rPr>
        <w:t xml:space="preserve"> are kicking off 2026 with the</w:t>
      </w:r>
      <w:r w:rsidRPr="00B439DC">
        <w:rPr>
          <w:rStyle w:val="StyleUnderline"/>
        </w:rPr>
        <w:t xml:space="preserve"> </w:t>
      </w:r>
      <w:r w:rsidRPr="00B439DC">
        <w:rPr>
          <w:rStyle w:val="Emphasis"/>
        </w:rPr>
        <w:t xml:space="preserve">political </w:t>
      </w:r>
      <w:r w:rsidRPr="00B439DC">
        <w:rPr>
          <w:rStyle w:val="Emphasis"/>
          <w:highlight w:val="cyan"/>
        </w:rPr>
        <w:t>winds</w:t>
      </w:r>
      <w:r w:rsidRPr="00B439DC">
        <w:rPr>
          <w:rStyle w:val="StyleUnderline"/>
        </w:rPr>
        <w:t xml:space="preserve"> blowing </w:t>
      </w:r>
      <w:r w:rsidRPr="00B439DC">
        <w:rPr>
          <w:rStyle w:val="StyleUnderline"/>
          <w:highlight w:val="cyan"/>
        </w:rPr>
        <w:t>in their favor</w:t>
      </w:r>
      <w:r>
        <w:t xml:space="preserve">: </w:t>
      </w:r>
      <w:r w:rsidRPr="00B439DC">
        <w:rPr>
          <w:rStyle w:val="Emphasis"/>
        </w:rPr>
        <w:t xml:space="preserve">advantageous </w:t>
      </w:r>
      <w:r w:rsidRPr="00B439DC">
        <w:rPr>
          <w:rStyle w:val="Emphasis"/>
          <w:highlight w:val="cyan"/>
        </w:rPr>
        <w:t>polling</w:t>
      </w:r>
      <w:r>
        <w:t xml:space="preserve">, </w:t>
      </w:r>
      <w:r w:rsidRPr="00B439DC">
        <w:rPr>
          <w:rStyle w:val="StyleUnderline"/>
          <w:highlight w:val="cyan"/>
        </w:rPr>
        <w:t>voters underwhelmed with</w:t>
      </w:r>
      <w:r w:rsidRPr="00B439DC">
        <w:rPr>
          <w:sz w:val="16"/>
          <w:szCs w:val="16"/>
        </w:rPr>
        <w:t xml:space="preserve"> President Donald </w:t>
      </w:r>
      <w:r w:rsidRPr="00B439DC">
        <w:rPr>
          <w:rStyle w:val="Emphasis"/>
          <w:highlight w:val="cyan"/>
        </w:rPr>
        <w:t>Trump</w:t>
      </w:r>
      <w:r w:rsidRPr="00B439DC">
        <w:rPr>
          <w:rStyle w:val="Emphasis"/>
        </w:rPr>
        <w:t>’s second term</w:t>
      </w:r>
      <w:r w:rsidRPr="00B439DC">
        <w:rPr>
          <w:rStyle w:val="StyleUnderline"/>
        </w:rPr>
        <w:t xml:space="preserve"> </w:t>
      </w:r>
      <w:r w:rsidRPr="00B439DC">
        <w:rPr>
          <w:rStyle w:val="StyleUnderline"/>
          <w:highlight w:val="cyan"/>
        </w:rPr>
        <w:t>and a history of</w:t>
      </w:r>
      <w:r w:rsidRPr="00B439DC">
        <w:rPr>
          <w:rStyle w:val="StyleUnderline"/>
        </w:rPr>
        <w:t xml:space="preserve"> </w:t>
      </w:r>
      <w:r w:rsidRPr="00B439DC">
        <w:rPr>
          <w:rStyle w:val="Emphasis"/>
        </w:rPr>
        <w:t xml:space="preserve">opposition </w:t>
      </w:r>
      <w:r w:rsidRPr="00B439DC">
        <w:rPr>
          <w:rStyle w:val="Emphasis"/>
          <w:highlight w:val="cyan"/>
        </w:rPr>
        <w:t>gains</w:t>
      </w:r>
      <w:r w:rsidRPr="00B439DC">
        <w:rPr>
          <w:rStyle w:val="StyleUnderline"/>
        </w:rPr>
        <w:t xml:space="preserve"> in </w:t>
      </w:r>
      <w:r w:rsidRPr="00B439DC">
        <w:rPr>
          <w:rStyle w:val="Emphasis"/>
        </w:rPr>
        <w:t>midterm elections</w:t>
      </w:r>
      <w:r>
        <w:t>.</w:t>
      </w:r>
    </w:p>
    <w:p w14:paraId="417787F1" w14:textId="77777777" w:rsidR="00943974" w:rsidRPr="00B439DC" w:rsidRDefault="00943974" w:rsidP="00943974">
      <w:pPr>
        <w:rPr>
          <w:sz w:val="16"/>
        </w:rPr>
      </w:pPr>
      <w:r w:rsidRPr="00B439DC">
        <w:rPr>
          <w:sz w:val="16"/>
        </w:rPr>
        <w:t xml:space="preserve">The </w:t>
      </w:r>
      <w:r w:rsidRPr="00B439DC">
        <w:rPr>
          <w:rStyle w:val="StyleUnderline"/>
          <w:highlight w:val="cyan"/>
        </w:rPr>
        <w:t xml:space="preserve">challenge is </w:t>
      </w:r>
      <w:r w:rsidRPr="00B439DC">
        <w:rPr>
          <w:rStyle w:val="Emphasis"/>
          <w:highlight w:val="cyan"/>
        </w:rPr>
        <w:t>sustaining that</w:t>
      </w:r>
      <w:r w:rsidRPr="00B439DC">
        <w:rPr>
          <w:rStyle w:val="Emphasis"/>
        </w:rPr>
        <w:t xml:space="preserve"> momentum</w:t>
      </w:r>
      <w:r w:rsidRPr="00B439DC">
        <w:rPr>
          <w:rStyle w:val="StyleUnderline"/>
        </w:rPr>
        <w:t xml:space="preserve"> for the </w:t>
      </w:r>
      <w:r w:rsidRPr="00B439DC">
        <w:rPr>
          <w:rStyle w:val="Emphasis"/>
        </w:rPr>
        <w:t>next 10 months</w:t>
      </w:r>
      <w:r w:rsidRPr="00B439DC">
        <w:rPr>
          <w:rStyle w:val="StyleUnderline"/>
        </w:rPr>
        <w:t xml:space="preserve"> in the hopes</w:t>
      </w:r>
      <w:r w:rsidRPr="00B439DC">
        <w:rPr>
          <w:sz w:val="16"/>
        </w:rPr>
        <w:t xml:space="preserve"> that </w:t>
      </w:r>
      <w:r w:rsidRPr="00B439DC">
        <w:rPr>
          <w:rStyle w:val="StyleUnderline"/>
        </w:rPr>
        <w:t>it</w:t>
      </w:r>
      <w:r w:rsidRPr="00B439DC">
        <w:rPr>
          <w:sz w:val="16"/>
        </w:rPr>
        <w:t xml:space="preserve"> </w:t>
      </w:r>
      <w:r w:rsidRPr="00B439DC">
        <w:rPr>
          <w:rStyle w:val="Emphasis"/>
        </w:rPr>
        <w:t>bubbles into a tide</w:t>
      </w:r>
      <w:r w:rsidRPr="00B439DC">
        <w:rPr>
          <w:sz w:val="16"/>
        </w:rPr>
        <w:t xml:space="preserve"> — </w:t>
      </w:r>
      <w:r w:rsidRPr="00B439DC">
        <w:rPr>
          <w:rStyle w:val="StyleUnderline"/>
        </w:rPr>
        <w:t>or wave</w:t>
      </w:r>
      <w:r w:rsidRPr="00B439DC">
        <w:rPr>
          <w:sz w:val="16"/>
        </w:rPr>
        <w:t xml:space="preserve"> — </w:t>
      </w:r>
      <w:r w:rsidRPr="00B439DC">
        <w:rPr>
          <w:rStyle w:val="StyleUnderline"/>
        </w:rPr>
        <w:t xml:space="preserve">that ushers them into </w:t>
      </w:r>
      <w:r w:rsidRPr="00B439DC">
        <w:rPr>
          <w:rStyle w:val="Emphasis"/>
        </w:rPr>
        <w:t>power</w:t>
      </w:r>
      <w:r w:rsidRPr="00B439DC">
        <w:rPr>
          <w:sz w:val="16"/>
        </w:rPr>
        <w:t xml:space="preserve"> in at least one chamber of Congress.</w:t>
      </w:r>
    </w:p>
    <w:p w14:paraId="21A71220" w14:textId="77777777" w:rsidR="00943974" w:rsidRPr="00B439DC" w:rsidRDefault="00943974" w:rsidP="00943974">
      <w:pPr>
        <w:rPr>
          <w:sz w:val="16"/>
        </w:rPr>
      </w:pPr>
      <w:r w:rsidRPr="00B439DC">
        <w:rPr>
          <w:rStyle w:val="StyleUnderline"/>
        </w:rPr>
        <w:t xml:space="preserve">The </w:t>
      </w:r>
      <w:r w:rsidRPr="00B439DC">
        <w:rPr>
          <w:rStyle w:val="StyleUnderline"/>
          <w:highlight w:val="magenta"/>
        </w:rPr>
        <w:t>stakes</w:t>
      </w:r>
      <w:r w:rsidRPr="00B439DC">
        <w:rPr>
          <w:rStyle w:val="StyleUnderline"/>
        </w:rPr>
        <w:t xml:space="preserve"> for the White House </w:t>
      </w:r>
      <w:r w:rsidRPr="00B439DC">
        <w:rPr>
          <w:rStyle w:val="StyleUnderline"/>
          <w:highlight w:val="magenta"/>
        </w:rPr>
        <w:t xml:space="preserve">are </w:t>
      </w:r>
      <w:r w:rsidRPr="00B439DC">
        <w:rPr>
          <w:rStyle w:val="Emphasis"/>
          <w:highlight w:val="magenta"/>
        </w:rPr>
        <w:t>huge</w:t>
      </w:r>
      <w:r w:rsidRPr="00B439DC">
        <w:rPr>
          <w:sz w:val="16"/>
        </w:rPr>
        <w:t xml:space="preserve">. </w:t>
      </w:r>
      <w:r w:rsidRPr="00B439DC">
        <w:rPr>
          <w:rStyle w:val="StyleUnderline"/>
          <w:highlight w:val="magenta"/>
        </w:rPr>
        <w:t>A Democratic</w:t>
      </w:r>
      <w:r w:rsidRPr="00B439DC">
        <w:rPr>
          <w:rStyle w:val="StyleUnderline"/>
        </w:rPr>
        <w:t xml:space="preserve">-led </w:t>
      </w:r>
      <w:r w:rsidRPr="00B439DC">
        <w:rPr>
          <w:rStyle w:val="StyleUnderline"/>
          <w:highlight w:val="magenta"/>
        </w:rPr>
        <w:t xml:space="preserve">House would </w:t>
      </w:r>
      <w:r w:rsidRPr="00B439DC">
        <w:rPr>
          <w:rStyle w:val="Emphasis"/>
          <w:highlight w:val="magenta"/>
        </w:rPr>
        <w:t>dilute Trump’s power</w:t>
      </w:r>
      <w:r w:rsidRPr="00B439DC">
        <w:rPr>
          <w:sz w:val="16"/>
        </w:rPr>
        <w:t xml:space="preserve">, forcing him to try to rely even more on executive orders. The House would also </w:t>
      </w:r>
      <w:r w:rsidRPr="00B439DC">
        <w:rPr>
          <w:rStyle w:val="StyleUnderline"/>
          <w:highlight w:val="magenta"/>
        </w:rPr>
        <w:t xml:space="preserve">amp up </w:t>
      </w:r>
      <w:r w:rsidRPr="00B439DC">
        <w:rPr>
          <w:rStyle w:val="Emphasis"/>
          <w:highlight w:val="magenta"/>
        </w:rPr>
        <w:t>investigations</w:t>
      </w:r>
      <w:r w:rsidRPr="00B439DC">
        <w:rPr>
          <w:rStyle w:val="Emphasis"/>
        </w:rPr>
        <w:t xml:space="preserve"> into his administration</w:t>
      </w:r>
      <w:r w:rsidRPr="00B439DC">
        <w:rPr>
          <w:rStyle w:val="StyleUnderline"/>
        </w:rPr>
        <w:t xml:space="preserve"> </w:t>
      </w:r>
      <w:r w:rsidRPr="00B439DC">
        <w:rPr>
          <w:rStyle w:val="StyleUnderline"/>
          <w:highlight w:val="magenta"/>
        </w:rPr>
        <w:t>and</w:t>
      </w:r>
      <w:r w:rsidRPr="00B439DC">
        <w:rPr>
          <w:sz w:val="16"/>
        </w:rPr>
        <w:t xml:space="preserve"> perhaps </w:t>
      </w:r>
      <w:r w:rsidRPr="00B439DC">
        <w:rPr>
          <w:rStyle w:val="StyleUnderline"/>
          <w:highlight w:val="magenta"/>
        </w:rPr>
        <w:t>spur</w:t>
      </w:r>
      <w:r w:rsidRPr="00B439DC">
        <w:rPr>
          <w:rStyle w:val="StyleUnderline"/>
        </w:rPr>
        <w:t xml:space="preserve"> a </w:t>
      </w:r>
      <w:r w:rsidRPr="00B439DC">
        <w:rPr>
          <w:rStyle w:val="Emphasis"/>
        </w:rPr>
        <w:t xml:space="preserve">third </w:t>
      </w:r>
      <w:r w:rsidRPr="00B439DC">
        <w:rPr>
          <w:rStyle w:val="Emphasis"/>
          <w:highlight w:val="magenta"/>
        </w:rPr>
        <w:t>impeachment</w:t>
      </w:r>
      <w:r w:rsidRPr="00B439DC">
        <w:rPr>
          <w:sz w:val="16"/>
        </w:rPr>
        <w:t xml:space="preserve"> — a possibility Trump warned his GOP colleagues recently, though there’s little chance the Senate would vote to remove him from office.</w:t>
      </w:r>
    </w:p>
    <w:p w14:paraId="216F2CD8" w14:textId="77777777" w:rsidR="00943974" w:rsidRPr="00B439DC" w:rsidRDefault="00943974" w:rsidP="00943974">
      <w:pPr>
        <w:rPr>
          <w:sz w:val="16"/>
        </w:rPr>
      </w:pPr>
      <w:r w:rsidRPr="00B439DC">
        <w:rPr>
          <w:sz w:val="16"/>
        </w:rPr>
        <w:t>“</w:t>
      </w:r>
      <w:r w:rsidRPr="00B439DC">
        <w:rPr>
          <w:rStyle w:val="StyleUnderline"/>
        </w:rPr>
        <w:t xml:space="preserve">It’s </w:t>
      </w:r>
      <w:r w:rsidRPr="00B439DC">
        <w:rPr>
          <w:rStyle w:val="Emphasis"/>
        </w:rPr>
        <w:t>pretty clear</w:t>
      </w:r>
      <w:r w:rsidRPr="00B439DC">
        <w:rPr>
          <w:sz w:val="16"/>
        </w:rPr>
        <w:t xml:space="preserve"> that the </w:t>
      </w:r>
      <w:r w:rsidRPr="00B439DC">
        <w:rPr>
          <w:rStyle w:val="StyleUnderline"/>
          <w:highlight w:val="cyan"/>
        </w:rPr>
        <w:t xml:space="preserve">headwinds for Republicans are </w:t>
      </w:r>
      <w:r w:rsidRPr="00B439DC">
        <w:rPr>
          <w:rStyle w:val="Emphasis"/>
          <w:highlight w:val="cyan"/>
        </w:rPr>
        <w:t>strong</w:t>
      </w:r>
      <w:r w:rsidRPr="00B439DC">
        <w:rPr>
          <w:sz w:val="16"/>
        </w:rPr>
        <w:t xml:space="preserve">, if you put together </w:t>
      </w:r>
      <w:r w:rsidRPr="00B439DC">
        <w:rPr>
          <w:rStyle w:val="StyleUnderline"/>
        </w:rPr>
        <w:t>Trump’s approval rating</w:t>
      </w:r>
      <w:r w:rsidRPr="00B439DC">
        <w:rPr>
          <w:sz w:val="16"/>
        </w:rPr>
        <w:t xml:space="preserve">, </w:t>
      </w:r>
      <w:r w:rsidRPr="00B439DC">
        <w:rPr>
          <w:rStyle w:val="StyleUnderline"/>
        </w:rPr>
        <w:t xml:space="preserve">voters’ </w:t>
      </w:r>
      <w:r w:rsidRPr="00B439DC">
        <w:rPr>
          <w:rStyle w:val="Emphasis"/>
        </w:rPr>
        <w:t>continuing frustration</w:t>
      </w:r>
      <w:r w:rsidRPr="00B439DC">
        <w:rPr>
          <w:rStyle w:val="StyleUnderline"/>
        </w:rPr>
        <w:t xml:space="preserve"> with the </w:t>
      </w:r>
      <w:r w:rsidRPr="00B439DC">
        <w:rPr>
          <w:rStyle w:val="Emphasis"/>
        </w:rPr>
        <w:t>state of the economy</w:t>
      </w:r>
      <w:r w:rsidRPr="00B439DC">
        <w:rPr>
          <w:rStyle w:val="StyleUnderline"/>
        </w:rPr>
        <w:t xml:space="preserve"> and the president’s handling of that</w:t>
      </w:r>
      <w:r w:rsidRPr="00B439DC">
        <w:rPr>
          <w:sz w:val="16"/>
        </w:rPr>
        <w:t xml:space="preserve">, on top of what look to be </w:t>
      </w:r>
      <w:r w:rsidRPr="00B439DC">
        <w:rPr>
          <w:rStyle w:val="Emphasis"/>
        </w:rPr>
        <w:t>significant enthusiasm advantages</w:t>
      </w:r>
      <w:r w:rsidRPr="00B439DC">
        <w:rPr>
          <w:rStyle w:val="StyleUnderline"/>
        </w:rPr>
        <w:t xml:space="preserve"> for Democratic candidates</w:t>
      </w:r>
      <w:r w:rsidRPr="00B439DC">
        <w:rPr>
          <w:sz w:val="16"/>
        </w:rPr>
        <w:t>,” said Amy Walter, editor-in-chief of the nonpartisan Cook Political Report.</w:t>
      </w:r>
    </w:p>
    <w:p w14:paraId="41181E6E" w14:textId="77777777" w:rsidR="00943974" w:rsidRPr="00B439DC" w:rsidRDefault="00943974" w:rsidP="00943974">
      <w:pPr>
        <w:rPr>
          <w:sz w:val="16"/>
        </w:rPr>
      </w:pPr>
      <w:r w:rsidRPr="00B439DC">
        <w:rPr>
          <w:sz w:val="16"/>
        </w:rPr>
        <w:t xml:space="preserve">Walter’s publication recently shifted 18 House races toward Democrats, bringing the </w:t>
      </w:r>
      <w:r w:rsidRPr="00B439DC">
        <w:rPr>
          <w:rStyle w:val="StyleUnderline"/>
          <w:highlight w:val="cyan"/>
        </w:rPr>
        <w:t xml:space="preserve">number of seats </w:t>
      </w:r>
      <w:r w:rsidRPr="00B439DC">
        <w:rPr>
          <w:rStyle w:val="Emphasis"/>
          <w:highlight w:val="cyan"/>
        </w:rPr>
        <w:t>considered</w:t>
      </w:r>
      <w:r w:rsidRPr="00B439DC">
        <w:rPr>
          <w:rStyle w:val="Emphasis"/>
        </w:rPr>
        <w:t xml:space="preserve"> solidly </w:t>
      </w:r>
      <w:r w:rsidRPr="00B439DC">
        <w:rPr>
          <w:rStyle w:val="Emphasis"/>
          <w:highlight w:val="cyan"/>
        </w:rPr>
        <w:t>blue</w:t>
      </w:r>
      <w:r w:rsidRPr="00B439DC">
        <w:rPr>
          <w:rStyle w:val="StyleUnderline"/>
        </w:rPr>
        <w:t xml:space="preserve"> to </w:t>
      </w:r>
      <w:r w:rsidRPr="00B439DC">
        <w:rPr>
          <w:rStyle w:val="Emphasis"/>
          <w:highlight w:val="cyan"/>
        </w:rPr>
        <w:t>189</w:t>
      </w:r>
      <w:r w:rsidRPr="00B439DC">
        <w:rPr>
          <w:sz w:val="16"/>
        </w:rPr>
        <w:t>, compared to 186 for Republicans. A party needs 218 seats to win the majority.</w:t>
      </w:r>
    </w:p>
    <w:p w14:paraId="55543222" w14:textId="77777777" w:rsidR="00943974" w:rsidRPr="00B439DC" w:rsidRDefault="00943974" w:rsidP="00943974">
      <w:pPr>
        <w:rPr>
          <w:sz w:val="16"/>
        </w:rPr>
      </w:pPr>
      <w:r w:rsidRPr="00B439DC">
        <w:rPr>
          <w:sz w:val="16"/>
        </w:rPr>
        <w:t xml:space="preserve">On top of that, a poll from the New York Times and Siena University this week showed that </w:t>
      </w:r>
      <w:r w:rsidRPr="00B439DC">
        <w:rPr>
          <w:rStyle w:val="StyleUnderline"/>
        </w:rPr>
        <w:t xml:space="preserve">a </w:t>
      </w:r>
      <w:r w:rsidRPr="00B439DC">
        <w:rPr>
          <w:rStyle w:val="Emphasis"/>
        </w:rPr>
        <w:t>majority of voters</w:t>
      </w:r>
      <w:r w:rsidRPr="00B439DC">
        <w:rPr>
          <w:rStyle w:val="StyleUnderline"/>
        </w:rPr>
        <w:t xml:space="preserve"> disapprove of Trump’s handling of </w:t>
      </w:r>
      <w:r w:rsidRPr="00B439DC">
        <w:rPr>
          <w:rStyle w:val="Emphasis"/>
        </w:rPr>
        <w:t>key issues</w:t>
      </w:r>
      <w:r w:rsidRPr="00B439DC">
        <w:rPr>
          <w:sz w:val="16"/>
        </w:rPr>
        <w:t>, with less than a third saying the country is better off than it was when he took office a year ago. That prompted outrage from the president, who said on social media that “Fake and Fraudulent Polling should be, virtually, a criminal offense.”</w:t>
      </w:r>
    </w:p>
    <w:p w14:paraId="1A1429D5" w14:textId="77777777" w:rsidR="00943974" w:rsidRPr="00B439DC" w:rsidRDefault="00943974" w:rsidP="00943974">
      <w:pPr>
        <w:rPr>
          <w:sz w:val="16"/>
        </w:rPr>
      </w:pPr>
      <w:r w:rsidRPr="00B439DC">
        <w:rPr>
          <w:rStyle w:val="StyleUnderline"/>
          <w:highlight w:val="cyan"/>
        </w:rPr>
        <w:t>Democrats</w:t>
      </w:r>
      <w:r w:rsidRPr="00B439DC">
        <w:rPr>
          <w:sz w:val="16"/>
        </w:rPr>
        <w:t xml:space="preserve"> are betting they </w:t>
      </w:r>
      <w:r w:rsidRPr="00B439DC">
        <w:rPr>
          <w:rStyle w:val="StyleUnderline"/>
          <w:highlight w:val="cyan"/>
        </w:rPr>
        <w:t xml:space="preserve">can </w:t>
      </w:r>
      <w:r w:rsidRPr="00B439DC">
        <w:rPr>
          <w:rStyle w:val="Emphasis"/>
          <w:highlight w:val="cyan"/>
        </w:rPr>
        <w:t>sustain their advantage</w:t>
      </w:r>
      <w:r w:rsidRPr="00B439DC">
        <w:rPr>
          <w:rStyle w:val="StyleUnderline"/>
          <w:highlight w:val="cyan"/>
        </w:rPr>
        <w:t xml:space="preserve"> with</w:t>
      </w:r>
      <w:r w:rsidRPr="00B439DC">
        <w:rPr>
          <w:rStyle w:val="StyleUnderline"/>
        </w:rPr>
        <w:t xml:space="preserve"> a </w:t>
      </w:r>
      <w:r w:rsidRPr="00B439DC">
        <w:rPr>
          <w:rStyle w:val="Emphasis"/>
        </w:rPr>
        <w:t xml:space="preserve">sharpening </w:t>
      </w:r>
      <w:r w:rsidRPr="00B439DC">
        <w:rPr>
          <w:rStyle w:val="Emphasis"/>
          <w:highlight w:val="cyan"/>
        </w:rPr>
        <w:t>focus</w:t>
      </w:r>
      <w:r w:rsidRPr="00B439DC">
        <w:rPr>
          <w:rStyle w:val="StyleUnderline"/>
          <w:highlight w:val="cyan"/>
        </w:rPr>
        <w:t xml:space="preserve"> on </w:t>
      </w:r>
      <w:r w:rsidRPr="00B439DC">
        <w:rPr>
          <w:rStyle w:val="Emphasis"/>
          <w:highlight w:val="cyan"/>
        </w:rPr>
        <w:t>affordability</w:t>
      </w:r>
      <w:r w:rsidRPr="00B439DC">
        <w:rPr>
          <w:sz w:val="16"/>
        </w:rPr>
        <w:t xml:space="preserve"> after some bigger-than-expected election victories in November. House Democratic leader Hakeem Jeffries exuded confidence about that approach at a recent news conference, saying “</w:t>
      </w:r>
      <w:r w:rsidRPr="00B439DC">
        <w:rPr>
          <w:rStyle w:val="Emphasis"/>
          <w:highlight w:val="cyan"/>
        </w:rPr>
        <w:t>Trump’s</w:t>
      </w:r>
      <w:r w:rsidRPr="00B439DC">
        <w:rPr>
          <w:rStyle w:val="Emphasis"/>
        </w:rPr>
        <w:t xml:space="preserve"> administration</w:t>
      </w:r>
      <w:r w:rsidRPr="00B439DC">
        <w:rPr>
          <w:rStyle w:val="StyleUnderline"/>
        </w:rPr>
        <w:t xml:space="preserve"> has </w:t>
      </w:r>
      <w:r w:rsidRPr="00B439DC">
        <w:rPr>
          <w:rStyle w:val="StyleUnderline"/>
          <w:highlight w:val="cyan"/>
        </w:rPr>
        <w:t>been a</w:t>
      </w:r>
      <w:r w:rsidRPr="00B439DC">
        <w:rPr>
          <w:rStyle w:val="StyleUnderline"/>
        </w:rPr>
        <w:t xml:space="preserve"> </w:t>
      </w:r>
      <w:r w:rsidRPr="00B439DC">
        <w:rPr>
          <w:rStyle w:val="Emphasis"/>
        </w:rPr>
        <w:t xml:space="preserve">complete and total </w:t>
      </w:r>
      <w:r w:rsidRPr="00B439DC">
        <w:rPr>
          <w:rStyle w:val="Emphasis"/>
          <w:highlight w:val="cyan"/>
        </w:rPr>
        <w:t>disaster</w:t>
      </w:r>
      <w:r w:rsidRPr="00B439DC">
        <w:rPr>
          <w:rStyle w:val="StyleUnderline"/>
        </w:rPr>
        <w:t xml:space="preserve"> on the </w:t>
      </w:r>
      <w:r w:rsidRPr="00B439DC">
        <w:rPr>
          <w:rStyle w:val="Emphasis"/>
        </w:rPr>
        <w:t>economy</w:t>
      </w:r>
      <w:r w:rsidRPr="00B439DC">
        <w:rPr>
          <w:sz w:val="16"/>
        </w:rPr>
        <w:t>, and the American people know it.”</w:t>
      </w:r>
    </w:p>
    <w:p w14:paraId="12957DF0" w14:textId="77777777" w:rsidR="00943974" w:rsidRPr="00153677" w:rsidRDefault="00943974" w:rsidP="00943974"/>
    <w:p w14:paraId="23227FDB" w14:textId="77777777" w:rsidR="00943974" w:rsidRDefault="00943974" w:rsidP="00943974">
      <w:pPr>
        <w:pStyle w:val="Heading4"/>
        <w:numPr>
          <w:ilvl w:val="0"/>
          <w:numId w:val="62"/>
        </w:numPr>
        <w:tabs>
          <w:tab w:val="num" w:pos="1080"/>
        </w:tabs>
        <w:ind w:left="1080"/>
      </w:pPr>
      <w:r w:rsidRPr="00364BF3">
        <w:rPr>
          <w:u w:val="single"/>
        </w:rPr>
        <w:t>PRICES</w:t>
      </w:r>
      <w:r>
        <w:t xml:space="preserve">. The costs of burnout get </w:t>
      </w:r>
      <w:r w:rsidRPr="00CF2AE8">
        <w:rPr>
          <w:u w:val="single"/>
        </w:rPr>
        <w:t>passed onto</w:t>
      </w:r>
      <w:r>
        <w:t xml:space="preserve"> consumers---the plan’s </w:t>
      </w:r>
      <w:r w:rsidRPr="008E6AF4">
        <w:rPr>
          <w:u w:val="single"/>
        </w:rPr>
        <w:t>spun</w:t>
      </w:r>
      <w:r>
        <w:t xml:space="preserve"> as </w:t>
      </w:r>
      <w:r w:rsidRPr="008E6AF4">
        <w:rPr>
          <w:u w:val="single"/>
        </w:rPr>
        <w:t>repairing the system</w:t>
      </w:r>
      <w:r>
        <w:t xml:space="preserve">. </w:t>
      </w:r>
    </w:p>
    <w:p w14:paraId="7D8FC541" w14:textId="77777777" w:rsidR="00943974" w:rsidRPr="00AE4EC1" w:rsidRDefault="00943974" w:rsidP="00943974">
      <w:r w:rsidRPr="00AE4EC1">
        <w:t xml:space="preserve">Tanya Albert </w:t>
      </w:r>
      <w:r w:rsidRPr="00AE4EC1">
        <w:rPr>
          <w:rStyle w:val="Style13ptBold"/>
        </w:rPr>
        <w:t>Henry 22</w:t>
      </w:r>
      <w:r w:rsidRPr="00AE4EC1">
        <w:t>. Contributing News Writer. “Nearly $1 billion in excess patient costs tied to physician turnover.” AMA. 05/24/2022. https://www.ama-assn.org/practice-management/physician-health/nearly-1-billion-excess-patient-costs-tied-physician-turnover</w:t>
      </w:r>
    </w:p>
    <w:p w14:paraId="0F8F4082" w14:textId="77777777" w:rsidR="00943974" w:rsidRPr="00C0752C" w:rsidRDefault="00943974" w:rsidP="00943974">
      <w:pPr>
        <w:rPr>
          <w:sz w:val="16"/>
        </w:rPr>
      </w:pPr>
      <w:r w:rsidRPr="00563C1B">
        <w:rPr>
          <w:rStyle w:val="StyleUnderline"/>
          <w:highlight w:val="cyan"/>
        </w:rPr>
        <w:t>Payers</w:t>
      </w:r>
      <w:r w:rsidRPr="00C0752C">
        <w:rPr>
          <w:sz w:val="16"/>
        </w:rPr>
        <w:t xml:space="preserve">, health care organizations and the health care delivery system </w:t>
      </w:r>
      <w:r w:rsidRPr="00563C1B">
        <w:rPr>
          <w:rStyle w:val="StyleUnderline"/>
          <w:highlight w:val="cyan"/>
        </w:rPr>
        <w:t>have a</w:t>
      </w:r>
      <w:r w:rsidRPr="00C0752C">
        <w:rPr>
          <w:sz w:val="16"/>
        </w:rPr>
        <w:t xml:space="preserve"> </w:t>
      </w:r>
      <w:r w:rsidRPr="00F726DE">
        <w:rPr>
          <w:rStyle w:val="StyleUnderline"/>
        </w:rPr>
        <w:t xml:space="preserve">nearly $5 billion </w:t>
      </w:r>
      <w:r w:rsidRPr="00563C1B">
        <w:rPr>
          <w:rStyle w:val="Emphasis"/>
          <w:highlight w:val="cyan"/>
        </w:rPr>
        <w:t>vested interest</w:t>
      </w:r>
      <w:r w:rsidRPr="00563C1B">
        <w:rPr>
          <w:rStyle w:val="StyleUnderline"/>
          <w:highlight w:val="cyan"/>
        </w:rPr>
        <w:t xml:space="preserve"> in making</w:t>
      </w:r>
      <w:r w:rsidRPr="00F726DE">
        <w:rPr>
          <w:rStyle w:val="StyleUnderline"/>
        </w:rPr>
        <w:t xml:space="preserve"> </w:t>
      </w:r>
      <w:r w:rsidRPr="00563C1B">
        <w:rPr>
          <w:rStyle w:val="Emphasis"/>
          <w:highlight w:val="cyan"/>
        </w:rPr>
        <w:t>changes</w:t>
      </w:r>
      <w:r w:rsidRPr="00563C1B">
        <w:rPr>
          <w:rStyle w:val="StyleUnderline"/>
          <w:highlight w:val="cyan"/>
        </w:rPr>
        <w:t xml:space="preserve"> that</w:t>
      </w:r>
      <w:r w:rsidRPr="00C0752C">
        <w:rPr>
          <w:sz w:val="16"/>
        </w:rPr>
        <w:t xml:space="preserve"> can help </w:t>
      </w:r>
      <w:r w:rsidRPr="00563C1B">
        <w:rPr>
          <w:rStyle w:val="Emphasis"/>
          <w:highlight w:val="cyan"/>
        </w:rPr>
        <w:t>reduce</w:t>
      </w:r>
      <w:r w:rsidRPr="00563C1B">
        <w:rPr>
          <w:rStyle w:val="StyleUnderline"/>
        </w:rPr>
        <w:t xml:space="preserve"> physician </w:t>
      </w:r>
      <w:r w:rsidRPr="00563C1B">
        <w:rPr>
          <w:rStyle w:val="StyleUnderline"/>
          <w:highlight w:val="cyan"/>
        </w:rPr>
        <w:t>burnout</w:t>
      </w:r>
      <w:r w:rsidRPr="00C0752C">
        <w:rPr>
          <w:sz w:val="16"/>
        </w:rPr>
        <w:t xml:space="preserve">, a study shows. </w:t>
      </w:r>
    </w:p>
    <w:p w14:paraId="05AA724E" w14:textId="77777777" w:rsidR="00943974" w:rsidRPr="00C0752C" w:rsidRDefault="00943974" w:rsidP="00943974">
      <w:pPr>
        <w:rPr>
          <w:sz w:val="16"/>
        </w:rPr>
      </w:pPr>
      <w:r w:rsidRPr="00C0752C">
        <w:rPr>
          <w:sz w:val="16"/>
        </w:rPr>
        <w:t xml:space="preserve">Primary care physician (PCP) turnover leads to an additional $979 million in annual excess health care spending across the U.S. population, with nearly a third of those costs attributable to physician burnout, according to a study published in Mayo Clinic Proceedings, “Health Care Expenditures Attributable to Primary Care Physician Overall and Burnout-Related Turnover: A Cross-sectional Analysis.” </w:t>
      </w:r>
    </w:p>
    <w:p w14:paraId="76EFBADA" w14:textId="77777777" w:rsidR="00943974" w:rsidRPr="00C0752C" w:rsidRDefault="00943974" w:rsidP="00943974">
      <w:pPr>
        <w:rPr>
          <w:sz w:val="16"/>
        </w:rPr>
      </w:pPr>
      <w:r w:rsidRPr="00C0752C">
        <w:rPr>
          <w:sz w:val="16"/>
        </w:rPr>
        <w:t xml:space="preserve">The study—whose lead author is Christine Sinsky, MD, vice president of professional satisfaction at the AMA—found that: </w:t>
      </w:r>
    </w:p>
    <w:p w14:paraId="65E036F4" w14:textId="77777777" w:rsidR="00943974" w:rsidRPr="00686DA6" w:rsidRDefault="00943974" w:rsidP="00943974">
      <w:pPr>
        <w:rPr>
          <w:rStyle w:val="StyleUnderline"/>
        </w:rPr>
      </w:pPr>
      <w:r w:rsidRPr="00686DA6">
        <w:rPr>
          <w:rStyle w:val="StyleUnderline"/>
        </w:rPr>
        <w:t>Medicare patients spend an additional</w:t>
      </w:r>
      <w:r w:rsidRPr="00C0752C">
        <w:rPr>
          <w:sz w:val="16"/>
        </w:rPr>
        <w:t xml:space="preserve"> $</w:t>
      </w:r>
      <w:r w:rsidRPr="00686DA6">
        <w:rPr>
          <w:rStyle w:val="StyleUnderline"/>
        </w:rPr>
        <w:t xml:space="preserve">189 the first year after losing a primary care physician because they increase the use of specialty, urgent and emergency care. </w:t>
      </w:r>
    </w:p>
    <w:p w14:paraId="65A90EEC" w14:textId="77777777" w:rsidR="00943974" w:rsidRPr="00C0752C" w:rsidRDefault="00943974" w:rsidP="00943974">
      <w:pPr>
        <w:rPr>
          <w:sz w:val="16"/>
        </w:rPr>
      </w:pPr>
      <w:r w:rsidRPr="00C0752C">
        <w:rPr>
          <w:sz w:val="16"/>
        </w:rPr>
        <w:t xml:space="preserve">Non-Medicare patients spend an average of $61 more per year. </w:t>
      </w:r>
    </w:p>
    <w:p w14:paraId="21AE5D3C" w14:textId="77777777" w:rsidR="00943974" w:rsidRPr="00C0752C" w:rsidRDefault="00943974" w:rsidP="00943974">
      <w:pPr>
        <w:rPr>
          <w:sz w:val="16"/>
        </w:rPr>
      </w:pPr>
      <w:r w:rsidRPr="00C0752C">
        <w:rPr>
          <w:sz w:val="16"/>
        </w:rPr>
        <w:t xml:space="preserve">Dr. Sinsky and her co-authors based their analysis on a pre-pandemic estimate that more than 11,300 PCPs leave their organizations annually, conservatively estimating that about 3,000 of those physicians left because of burnout. </w:t>
      </w:r>
    </w:p>
    <w:p w14:paraId="393B970C" w14:textId="77777777" w:rsidR="00943974" w:rsidRPr="00C0752C" w:rsidRDefault="00943974" w:rsidP="00943974">
      <w:pPr>
        <w:rPr>
          <w:sz w:val="16"/>
        </w:rPr>
      </w:pPr>
      <w:r w:rsidRPr="00C0752C">
        <w:rPr>
          <w:sz w:val="16"/>
        </w:rPr>
        <w:t xml:space="preserve">The $5 billion question </w:t>
      </w:r>
    </w:p>
    <w:p w14:paraId="3E1E6F71" w14:textId="77777777" w:rsidR="00943974" w:rsidRPr="00C0752C" w:rsidRDefault="00943974" w:rsidP="00943974">
      <w:pPr>
        <w:rPr>
          <w:sz w:val="16"/>
        </w:rPr>
      </w:pPr>
      <w:r w:rsidRPr="00914F78">
        <w:rPr>
          <w:rStyle w:val="StyleUnderline"/>
        </w:rPr>
        <w:t>The</w:t>
      </w:r>
      <w:r w:rsidRPr="00C0752C">
        <w:rPr>
          <w:sz w:val="16"/>
        </w:rPr>
        <w:t xml:space="preserve"> $</w:t>
      </w:r>
      <w:r w:rsidRPr="00914F78">
        <w:rPr>
          <w:rStyle w:val="StyleUnderline"/>
        </w:rPr>
        <w:t xml:space="preserve">260 million per year in </w:t>
      </w:r>
      <w:r w:rsidRPr="00914F78">
        <w:rPr>
          <w:rStyle w:val="Emphasis"/>
        </w:rPr>
        <w:t>excess</w:t>
      </w:r>
      <w:r w:rsidRPr="00914F78">
        <w:rPr>
          <w:rStyle w:val="StyleUnderline"/>
        </w:rPr>
        <w:t xml:space="preserve"> health care </w:t>
      </w:r>
      <w:r w:rsidRPr="00563C1B">
        <w:rPr>
          <w:rStyle w:val="Emphasis"/>
        </w:rPr>
        <w:t>expenses</w:t>
      </w:r>
      <w:r w:rsidRPr="00563C1B">
        <w:rPr>
          <w:rStyle w:val="StyleUnderline"/>
        </w:rPr>
        <w:t xml:space="preserve"> attributed to burnout</w:t>
      </w:r>
      <w:r w:rsidRPr="00563C1B">
        <w:rPr>
          <w:sz w:val="16"/>
        </w:rPr>
        <w:t xml:space="preserve">-related turnover </w:t>
      </w:r>
      <w:r w:rsidRPr="00563C1B">
        <w:rPr>
          <w:rStyle w:val="StyleUnderline"/>
        </w:rPr>
        <w:t>is distinct from the estimated</w:t>
      </w:r>
      <w:r w:rsidRPr="00563C1B">
        <w:rPr>
          <w:sz w:val="16"/>
        </w:rPr>
        <w:t xml:space="preserve"> $4.6 billion in </w:t>
      </w:r>
      <w:r w:rsidRPr="00563C1B">
        <w:rPr>
          <w:rStyle w:val="StyleUnderline"/>
        </w:rPr>
        <w:t>costs other studies have found that health</w:t>
      </w:r>
      <w:r w:rsidRPr="00914F78">
        <w:rPr>
          <w:rStyle w:val="StyleUnderline"/>
        </w:rPr>
        <w:t xml:space="preserve"> care organizations attribute to burnout, including </w:t>
      </w:r>
      <w:r w:rsidRPr="00914F78">
        <w:rPr>
          <w:rStyle w:val="Emphasis"/>
        </w:rPr>
        <w:t>reduced productivity</w:t>
      </w:r>
      <w:r w:rsidRPr="00C0752C">
        <w:rPr>
          <w:sz w:val="16"/>
        </w:rPr>
        <w:t xml:space="preserve"> from vacant positions </w:t>
      </w:r>
      <w:r w:rsidRPr="00914F78">
        <w:rPr>
          <w:rStyle w:val="StyleUnderline"/>
        </w:rPr>
        <w:t xml:space="preserve">and costs associated with </w:t>
      </w:r>
      <w:r w:rsidRPr="00914F78">
        <w:rPr>
          <w:rStyle w:val="Emphasis"/>
        </w:rPr>
        <w:t>replacing physicians</w:t>
      </w:r>
      <w:r w:rsidRPr="00C0752C">
        <w:rPr>
          <w:sz w:val="16"/>
        </w:rPr>
        <w:t xml:space="preserve">, the study notes. </w:t>
      </w:r>
    </w:p>
    <w:p w14:paraId="30A611DA" w14:textId="77777777" w:rsidR="00943974" w:rsidRPr="00C0752C" w:rsidRDefault="00943974" w:rsidP="00943974">
      <w:pPr>
        <w:rPr>
          <w:sz w:val="16"/>
        </w:rPr>
      </w:pPr>
      <w:r w:rsidRPr="00563C1B">
        <w:rPr>
          <w:rStyle w:val="Emphasis"/>
        </w:rPr>
        <w:t>Adding</w:t>
      </w:r>
      <w:r w:rsidRPr="00563C1B">
        <w:rPr>
          <w:rStyle w:val="StyleUnderline"/>
        </w:rPr>
        <w:t xml:space="preserve"> the costs together results in a</w:t>
      </w:r>
      <w:r w:rsidRPr="00563C1B">
        <w:rPr>
          <w:sz w:val="16"/>
        </w:rPr>
        <w:t xml:space="preserve"> nearly $</w:t>
      </w:r>
      <w:r w:rsidRPr="00563C1B">
        <w:rPr>
          <w:rStyle w:val="Emphasis"/>
        </w:rPr>
        <w:t>5 billion</w:t>
      </w:r>
      <w:r w:rsidRPr="00563C1B">
        <w:rPr>
          <w:rStyle w:val="StyleUnderline"/>
        </w:rPr>
        <w:t xml:space="preserve"> rise in health care spending</w:t>
      </w:r>
      <w:r w:rsidRPr="00563C1B">
        <w:rPr>
          <w:sz w:val="16"/>
        </w:rPr>
        <w:t xml:space="preserve"> annually </w:t>
      </w:r>
      <w:r w:rsidRPr="00563C1B">
        <w:rPr>
          <w:rStyle w:val="StyleUnderline"/>
        </w:rPr>
        <w:t xml:space="preserve">due to </w:t>
      </w:r>
      <w:r w:rsidRPr="00563C1B">
        <w:rPr>
          <w:rStyle w:val="Emphasis"/>
        </w:rPr>
        <w:t>burnout</w:t>
      </w:r>
      <w:r w:rsidRPr="00563C1B">
        <w:rPr>
          <w:sz w:val="16"/>
        </w:rPr>
        <w:t xml:space="preserve">-related costs. And </w:t>
      </w:r>
      <w:r w:rsidRPr="00563C1B">
        <w:rPr>
          <w:rStyle w:val="StyleUnderline"/>
          <w:highlight w:val="cyan"/>
        </w:rPr>
        <w:t>that</w:t>
      </w:r>
      <w:r w:rsidRPr="00563C1B">
        <w:rPr>
          <w:sz w:val="16"/>
        </w:rPr>
        <w:t xml:space="preserve"> still </w:t>
      </w:r>
      <w:r w:rsidRPr="00563C1B">
        <w:rPr>
          <w:rStyle w:val="StyleUnderline"/>
          <w:highlight w:val="cyan"/>
        </w:rPr>
        <w:t>doesn’t include</w:t>
      </w:r>
      <w:r w:rsidRPr="00563C1B">
        <w:rPr>
          <w:rStyle w:val="StyleUnderline"/>
        </w:rPr>
        <w:t xml:space="preserve"> </w:t>
      </w:r>
      <w:r w:rsidRPr="00563C1B">
        <w:rPr>
          <w:rStyle w:val="Emphasis"/>
        </w:rPr>
        <w:t>additional costs</w:t>
      </w:r>
      <w:r w:rsidRPr="00563C1B">
        <w:rPr>
          <w:sz w:val="16"/>
        </w:rPr>
        <w:t xml:space="preserve"> related to other burnout consequences, </w:t>
      </w:r>
      <w:r w:rsidRPr="00563C1B">
        <w:rPr>
          <w:rStyle w:val="StyleUnderline"/>
        </w:rPr>
        <w:t xml:space="preserve">including </w:t>
      </w:r>
      <w:r w:rsidRPr="00563C1B">
        <w:rPr>
          <w:rStyle w:val="StyleUnderline"/>
          <w:highlight w:val="cyan"/>
        </w:rPr>
        <w:t xml:space="preserve">reduced </w:t>
      </w:r>
      <w:r w:rsidRPr="00563C1B">
        <w:rPr>
          <w:rStyle w:val="Emphasis"/>
          <w:highlight w:val="cyan"/>
        </w:rPr>
        <w:t>patient satisfaction</w:t>
      </w:r>
      <w:r w:rsidRPr="00563C1B">
        <w:rPr>
          <w:sz w:val="16"/>
        </w:rPr>
        <w:t xml:space="preserve">, </w:t>
      </w:r>
      <w:r w:rsidRPr="00563C1B">
        <w:rPr>
          <w:rStyle w:val="StyleUnderline"/>
          <w:highlight w:val="cyan"/>
        </w:rPr>
        <w:t xml:space="preserve">lower </w:t>
      </w:r>
      <w:r w:rsidRPr="00563C1B">
        <w:rPr>
          <w:rStyle w:val="Emphasis"/>
          <w:highlight w:val="cyan"/>
        </w:rPr>
        <w:t>quality</w:t>
      </w:r>
      <w:r w:rsidRPr="00563C1B">
        <w:rPr>
          <w:rStyle w:val="StyleUnderline"/>
        </w:rPr>
        <w:t xml:space="preserve"> of care, medical </w:t>
      </w:r>
      <w:r w:rsidRPr="00563C1B">
        <w:rPr>
          <w:rStyle w:val="Emphasis"/>
          <w:highlight w:val="cyan"/>
        </w:rPr>
        <w:t>errors</w:t>
      </w:r>
      <w:r w:rsidRPr="00563C1B">
        <w:rPr>
          <w:rStyle w:val="StyleUnderline"/>
          <w:highlight w:val="cyan"/>
        </w:rPr>
        <w:t>, associated</w:t>
      </w:r>
      <w:r w:rsidRPr="00563C1B">
        <w:rPr>
          <w:sz w:val="16"/>
        </w:rPr>
        <w:t xml:space="preserve"> morbidity and </w:t>
      </w:r>
      <w:r w:rsidRPr="00563C1B">
        <w:rPr>
          <w:rStyle w:val="Emphasis"/>
          <w:highlight w:val="cyan"/>
        </w:rPr>
        <w:t>mortality</w:t>
      </w:r>
      <w:r w:rsidRPr="00563C1B">
        <w:rPr>
          <w:sz w:val="16"/>
        </w:rPr>
        <w:t xml:space="preserve">, </w:t>
      </w:r>
      <w:r w:rsidRPr="00563C1B">
        <w:rPr>
          <w:rStyle w:val="StyleUnderline"/>
        </w:rPr>
        <w:t>and</w:t>
      </w:r>
      <w:r w:rsidRPr="00563C1B">
        <w:rPr>
          <w:sz w:val="16"/>
        </w:rPr>
        <w:t xml:space="preserve"> increased medical </w:t>
      </w:r>
      <w:r w:rsidRPr="00563C1B">
        <w:rPr>
          <w:rStyle w:val="StyleUnderline"/>
        </w:rPr>
        <w:t>malpractice</w:t>
      </w:r>
      <w:r w:rsidRPr="00563C1B">
        <w:rPr>
          <w:sz w:val="16"/>
        </w:rPr>
        <w:t xml:space="preserve"> claims, the study says.</w:t>
      </w:r>
      <w:r w:rsidRPr="00C0752C">
        <w:rPr>
          <w:sz w:val="16"/>
        </w:rPr>
        <w:t xml:space="preserve"> </w:t>
      </w:r>
    </w:p>
    <w:p w14:paraId="6E079CD4" w14:textId="77777777" w:rsidR="00943974" w:rsidRDefault="00943974" w:rsidP="00943974">
      <w:pPr>
        <w:rPr>
          <w:sz w:val="16"/>
        </w:rPr>
      </w:pPr>
      <w:r w:rsidRPr="00C0752C">
        <w:rPr>
          <w:sz w:val="16"/>
        </w:rPr>
        <w:t xml:space="preserve">“Turnover of primary care physicians is costly to public and private payers, yet </w:t>
      </w:r>
      <w:r w:rsidRPr="00563C1B">
        <w:rPr>
          <w:rStyle w:val="StyleUnderline"/>
          <w:highlight w:val="cyan"/>
        </w:rPr>
        <w:t xml:space="preserve">there is an </w:t>
      </w:r>
      <w:r w:rsidRPr="00563C1B">
        <w:rPr>
          <w:rStyle w:val="Emphasis"/>
          <w:highlight w:val="cyan"/>
        </w:rPr>
        <w:t>opportunity</w:t>
      </w:r>
      <w:r w:rsidRPr="00563C1B">
        <w:rPr>
          <w:rStyle w:val="StyleUnderline"/>
          <w:highlight w:val="cyan"/>
        </w:rPr>
        <w:t xml:space="preserve"> to </w:t>
      </w:r>
      <w:r w:rsidRPr="00563C1B">
        <w:rPr>
          <w:rStyle w:val="Emphasis"/>
          <w:highlight w:val="cyan"/>
        </w:rPr>
        <w:t>decrease</w:t>
      </w:r>
      <w:r w:rsidRPr="00C0752C">
        <w:rPr>
          <w:sz w:val="16"/>
        </w:rPr>
        <w:t xml:space="preserve"> unnecessary </w:t>
      </w:r>
      <w:r w:rsidRPr="00563C1B">
        <w:rPr>
          <w:rStyle w:val="Emphasis"/>
          <w:highlight w:val="cyan"/>
        </w:rPr>
        <w:t>health</w:t>
      </w:r>
      <w:r w:rsidRPr="002A2DD7">
        <w:rPr>
          <w:rStyle w:val="Emphasis"/>
        </w:rPr>
        <w:t xml:space="preserve"> care </w:t>
      </w:r>
      <w:r w:rsidRPr="00563C1B">
        <w:rPr>
          <w:rStyle w:val="Emphasis"/>
          <w:highlight w:val="cyan"/>
        </w:rPr>
        <w:t>expenditures</w:t>
      </w:r>
      <w:r w:rsidRPr="00563C1B">
        <w:rPr>
          <w:rStyle w:val="StyleUnderline"/>
          <w:highlight w:val="cyan"/>
        </w:rPr>
        <w:t xml:space="preserve"> by </w:t>
      </w:r>
      <w:r w:rsidRPr="00563C1B">
        <w:rPr>
          <w:rStyle w:val="Emphasis"/>
          <w:highlight w:val="cyan"/>
        </w:rPr>
        <w:t>reducing</w:t>
      </w:r>
      <w:r w:rsidRPr="00563C1B">
        <w:rPr>
          <w:rStyle w:val="StyleUnderline"/>
          <w:highlight w:val="cyan"/>
        </w:rPr>
        <w:t xml:space="preserve"> burnout</w:t>
      </w:r>
      <w:r w:rsidRPr="002A2DD7">
        <w:rPr>
          <w:rStyle w:val="StyleUnderline"/>
        </w:rPr>
        <w:t xml:space="preserve">-related </w:t>
      </w:r>
      <w:r w:rsidRPr="00563C1B">
        <w:rPr>
          <w:rStyle w:val="StyleUnderline"/>
          <w:highlight w:val="cyan"/>
        </w:rPr>
        <w:t>turnover</w:t>
      </w:r>
      <w:r w:rsidRPr="00C0752C">
        <w:rPr>
          <w:sz w:val="16"/>
        </w:rPr>
        <w:t xml:space="preserve">,” Dr. Sinsky said. “Physician burnout is preventable and </w:t>
      </w:r>
      <w:r w:rsidRPr="00563C1B">
        <w:rPr>
          <w:rStyle w:val="StyleUnderline"/>
          <w:highlight w:val="cyan"/>
        </w:rPr>
        <w:t>payers</w:t>
      </w:r>
      <w:r w:rsidRPr="00C0752C">
        <w:rPr>
          <w:sz w:val="16"/>
        </w:rPr>
        <w:t xml:space="preserve">, health care organizations, and others </w:t>
      </w:r>
      <w:r w:rsidRPr="00563C1B">
        <w:rPr>
          <w:rStyle w:val="StyleUnderline"/>
          <w:highlight w:val="cyan"/>
        </w:rPr>
        <w:t xml:space="preserve">have a </w:t>
      </w:r>
      <w:r w:rsidRPr="00563C1B">
        <w:rPr>
          <w:rStyle w:val="Emphasis"/>
          <w:highlight w:val="cyan"/>
        </w:rPr>
        <w:t>vested</w:t>
      </w:r>
      <w:r w:rsidRPr="00563C1B">
        <w:rPr>
          <w:rStyle w:val="StyleUnderline"/>
          <w:highlight w:val="cyan"/>
        </w:rPr>
        <w:t xml:space="preserve"> interest</w:t>
      </w:r>
      <w:r w:rsidRPr="005B4935">
        <w:rPr>
          <w:rStyle w:val="StyleUnderline"/>
        </w:rPr>
        <w:t xml:space="preserve"> in making meaningful changes to reduce </w:t>
      </w:r>
      <w:r w:rsidRPr="005B4935">
        <w:rPr>
          <w:rStyle w:val="Emphasis"/>
        </w:rPr>
        <w:t>physician burnout</w:t>
      </w:r>
      <w:r w:rsidRPr="00C0752C">
        <w:rPr>
          <w:sz w:val="16"/>
        </w:rPr>
        <w:t xml:space="preserve">.” </w:t>
      </w:r>
    </w:p>
    <w:p w14:paraId="3518598B" w14:textId="77777777" w:rsidR="00943974" w:rsidRDefault="00943974" w:rsidP="00943974">
      <w:pPr>
        <w:pStyle w:val="Heading4"/>
      </w:pPr>
      <w:r>
        <w:t xml:space="preserve">Doctor unions </w:t>
      </w:r>
      <w:r w:rsidRPr="00306D02">
        <w:rPr>
          <w:u w:val="single"/>
        </w:rPr>
        <w:t>directly</w:t>
      </w:r>
      <w:r>
        <w:t xml:space="preserve"> benefit patient care AND they’ll advocate for </w:t>
      </w:r>
      <w:r w:rsidRPr="0012728E">
        <w:rPr>
          <w:u w:val="single"/>
        </w:rPr>
        <w:t>follow-on</w:t>
      </w:r>
      <w:r>
        <w:t xml:space="preserve"> measures to improve insurance costs and coverage. </w:t>
      </w:r>
    </w:p>
    <w:p w14:paraId="022FEBF6" w14:textId="77777777" w:rsidR="00943974" w:rsidRPr="00AE4EC1" w:rsidRDefault="00943974" w:rsidP="00943974">
      <w:r w:rsidRPr="00AE4EC1">
        <w:t xml:space="preserve">Leila </w:t>
      </w:r>
      <w:r w:rsidRPr="00AE1A5C">
        <w:rPr>
          <w:rStyle w:val="Style13ptBold"/>
        </w:rPr>
        <w:t>Haghighat 23</w:t>
      </w:r>
      <w:r w:rsidRPr="00AE4EC1">
        <w:t>. MD, MPhil, board-certified cardiologist. “Doctor Unions Are Good for Your Health.” Wired. 03/08/2023. https://www.wired.com/story/health-doctor-unions/</w:t>
      </w:r>
    </w:p>
    <w:p w14:paraId="037BF445" w14:textId="77777777" w:rsidR="00943974" w:rsidRPr="00925F19" w:rsidRDefault="00943974" w:rsidP="00943974">
      <w:pPr>
        <w:rPr>
          <w:sz w:val="16"/>
        </w:rPr>
      </w:pPr>
      <w:r w:rsidRPr="00925F19">
        <w:rPr>
          <w:sz w:val="16"/>
        </w:rPr>
        <w:t>Impact on Health Care</w:t>
      </w:r>
    </w:p>
    <w:p w14:paraId="45569B83" w14:textId="77777777" w:rsidR="00943974" w:rsidRPr="00925F19" w:rsidRDefault="00943974" w:rsidP="00943974">
      <w:pPr>
        <w:rPr>
          <w:sz w:val="16"/>
        </w:rPr>
      </w:pPr>
      <w:r w:rsidRPr="00563C1B">
        <w:rPr>
          <w:rStyle w:val="StyleUnderline"/>
        </w:rPr>
        <w:t xml:space="preserve">Unions boost life quality for </w:t>
      </w:r>
      <w:r w:rsidRPr="00563C1B">
        <w:rPr>
          <w:rStyle w:val="Emphasis"/>
        </w:rPr>
        <w:t>house staff</w:t>
      </w:r>
      <w:r w:rsidRPr="00563C1B">
        <w:rPr>
          <w:rStyle w:val="StyleUnderline"/>
        </w:rPr>
        <w:t>, which is critical in</w:t>
      </w:r>
      <w:r w:rsidRPr="00925F19">
        <w:rPr>
          <w:sz w:val="16"/>
        </w:rPr>
        <w:t xml:space="preserve"> sustaining the health of young </w:t>
      </w:r>
      <w:r w:rsidRPr="00563C1B">
        <w:rPr>
          <w:rStyle w:val="Emphasis"/>
        </w:rPr>
        <w:t>physicians</w:t>
      </w:r>
      <w:r w:rsidRPr="00563C1B">
        <w:rPr>
          <w:rStyle w:val="StyleUnderline"/>
        </w:rPr>
        <w:t xml:space="preserve"> and</w:t>
      </w:r>
      <w:r w:rsidRPr="00925F19">
        <w:rPr>
          <w:sz w:val="16"/>
        </w:rPr>
        <w:t xml:space="preserve">, in turn, the </w:t>
      </w:r>
      <w:r w:rsidRPr="00563C1B">
        <w:rPr>
          <w:rStyle w:val="Emphasis"/>
        </w:rPr>
        <w:t>patients</w:t>
      </w:r>
      <w:r w:rsidRPr="00925F19">
        <w:rPr>
          <w:sz w:val="16"/>
        </w:rPr>
        <w:t xml:space="preserve"> under their care. Persistently high rates of burnout signal that the system is inadequate in responding to house staff feedback for change. Instead, Kilpatrick’s case shows how </w:t>
      </w:r>
      <w:r w:rsidRPr="00563C1B">
        <w:rPr>
          <w:rStyle w:val="StyleUnderline"/>
        </w:rPr>
        <w:t>unions</w:t>
      </w:r>
      <w:r w:rsidRPr="00925F19">
        <w:rPr>
          <w:sz w:val="16"/>
        </w:rPr>
        <w:t xml:space="preserve"> not only </w:t>
      </w:r>
      <w:r w:rsidRPr="00563C1B">
        <w:rPr>
          <w:rStyle w:val="StyleUnderline"/>
        </w:rPr>
        <w:t xml:space="preserve">help house staff voice their </w:t>
      </w:r>
      <w:r w:rsidRPr="00563C1B">
        <w:rPr>
          <w:rStyle w:val="Emphasis"/>
        </w:rPr>
        <w:t>ideas</w:t>
      </w:r>
      <w:r w:rsidRPr="00925F19">
        <w:rPr>
          <w:sz w:val="16"/>
        </w:rPr>
        <w:t>, but also provide the resources to actually implement them. House staff are a unique type of laborer in that they are still learners who are generally altruistic in their pursuit of providing the best possible care to patients. They are apt to do whatever it takes to finish their training and are at risk of becoming elastic labor, stretched out thin to cover gaps in the hospital. This is a vulnerability that can lead to serious mental and physical health issues that unions protect against.</w:t>
      </w:r>
    </w:p>
    <w:p w14:paraId="2698D404" w14:textId="77777777" w:rsidR="00943974" w:rsidRPr="00925F19" w:rsidRDefault="00943974" w:rsidP="00943974">
      <w:pPr>
        <w:rPr>
          <w:sz w:val="16"/>
        </w:rPr>
      </w:pPr>
      <w:r w:rsidRPr="00925F19">
        <w:rPr>
          <w:rStyle w:val="StyleUnderline"/>
          <w:highlight w:val="cyan"/>
        </w:rPr>
        <w:t>Unions can</w:t>
      </w:r>
      <w:r w:rsidRPr="00925F19">
        <w:rPr>
          <w:sz w:val="16"/>
        </w:rPr>
        <w:t xml:space="preserve"> also </w:t>
      </w:r>
      <w:r w:rsidRPr="00925F19">
        <w:rPr>
          <w:rStyle w:val="StyleUnderline"/>
          <w:highlight w:val="cyan"/>
        </w:rPr>
        <w:t xml:space="preserve">be the </w:t>
      </w:r>
      <w:r w:rsidRPr="00925F19">
        <w:rPr>
          <w:rStyle w:val="Emphasis"/>
          <w:highlight w:val="cyan"/>
        </w:rPr>
        <w:t>catalyst</w:t>
      </w:r>
      <w:r w:rsidRPr="00925F19">
        <w:rPr>
          <w:rStyle w:val="StyleUnderline"/>
          <w:highlight w:val="cyan"/>
        </w:rPr>
        <w:t xml:space="preserve"> for</w:t>
      </w:r>
      <w:r w:rsidRPr="00925F19">
        <w:rPr>
          <w:sz w:val="16"/>
        </w:rPr>
        <w:t xml:space="preserve"> strengthening </w:t>
      </w:r>
      <w:r w:rsidRPr="00925F19">
        <w:rPr>
          <w:rStyle w:val="StyleUnderline"/>
        </w:rPr>
        <w:t xml:space="preserve">a </w:t>
      </w:r>
      <w:r w:rsidRPr="00925F19">
        <w:rPr>
          <w:rStyle w:val="Emphasis"/>
          <w:highlight w:val="cyan"/>
        </w:rPr>
        <w:t>culture</w:t>
      </w:r>
      <w:r w:rsidRPr="00925F19">
        <w:rPr>
          <w:rStyle w:val="StyleUnderline"/>
          <w:highlight w:val="cyan"/>
        </w:rPr>
        <w:t xml:space="preserve"> of </w:t>
      </w:r>
      <w:r w:rsidRPr="00925F19">
        <w:rPr>
          <w:rStyle w:val="Emphasis"/>
          <w:highlight w:val="cyan"/>
        </w:rPr>
        <w:t>advocacy</w:t>
      </w:r>
      <w:r w:rsidRPr="00925F19">
        <w:rPr>
          <w:sz w:val="16"/>
        </w:rPr>
        <w:t xml:space="preserve"> that supports better patient care. A more pervasive culture of </w:t>
      </w:r>
      <w:r w:rsidRPr="00787D8D">
        <w:rPr>
          <w:rStyle w:val="StyleUnderline"/>
        </w:rPr>
        <w:t xml:space="preserve">advocacy </w:t>
      </w:r>
      <w:r w:rsidRPr="00925F19">
        <w:rPr>
          <w:rStyle w:val="StyleUnderline"/>
        </w:rPr>
        <w:t>looks</w:t>
      </w:r>
      <w:r w:rsidRPr="00925F19">
        <w:rPr>
          <w:sz w:val="16"/>
        </w:rPr>
        <w:t xml:space="preserve"> </w:t>
      </w:r>
      <w:r w:rsidRPr="00925F19">
        <w:rPr>
          <w:rStyle w:val="StyleUnderline"/>
          <w:highlight w:val="cyan"/>
        </w:rPr>
        <w:t>like</w:t>
      </w:r>
      <w:r w:rsidRPr="00925F19">
        <w:rPr>
          <w:rStyle w:val="StyleUnderline"/>
        </w:rPr>
        <w:t xml:space="preserve"> a fierce</w:t>
      </w:r>
      <w:r w:rsidRPr="00787D8D">
        <w:rPr>
          <w:rStyle w:val="StyleUnderline"/>
        </w:rPr>
        <w:t xml:space="preserve"> </w:t>
      </w:r>
      <w:r w:rsidRPr="00925F19">
        <w:rPr>
          <w:rStyle w:val="Emphasis"/>
          <w:highlight w:val="cyan"/>
        </w:rPr>
        <w:t>championing</w:t>
      </w:r>
      <w:r w:rsidRPr="00925F19">
        <w:rPr>
          <w:rStyle w:val="StyleUnderline"/>
          <w:highlight w:val="cyan"/>
        </w:rPr>
        <w:t xml:space="preserve"> of </w:t>
      </w:r>
      <w:r w:rsidRPr="00925F19">
        <w:rPr>
          <w:rStyle w:val="Emphasis"/>
          <w:highlight w:val="cyan"/>
        </w:rPr>
        <w:t>health equity</w:t>
      </w:r>
      <w:r w:rsidRPr="00787D8D">
        <w:rPr>
          <w:rStyle w:val="StyleUnderline"/>
        </w:rPr>
        <w:t xml:space="preserve"> by physicians</w:t>
      </w:r>
      <w:r w:rsidRPr="00925F19">
        <w:rPr>
          <w:sz w:val="16"/>
        </w:rPr>
        <w:t xml:space="preserve">, the </w:t>
      </w:r>
      <w:r w:rsidRPr="00787D8D">
        <w:rPr>
          <w:rStyle w:val="StyleUnderline"/>
        </w:rPr>
        <w:t>development of new health tech</w:t>
      </w:r>
      <w:r w:rsidRPr="00925F19">
        <w:rPr>
          <w:sz w:val="16"/>
        </w:rPr>
        <w:t xml:space="preserve">nologies </w:t>
      </w:r>
      <w:r w:rsidRPr="00787D8D">
        <w:rPr>
          <w:rStyle w:val="StyleUnderline"/>
        </w:rPr>
        <w:t>and drugs</w:t>
      </w:r>
      <w:r w:rsidRPr="00925F19">
        <w:rPr>
          <w:sz w:val="16"/>
        </w:rPr>
        <w:t xml:space="preserve">, </w:t>
      </w:r>
      <w:r w:rsidRPr="00925F19">
        <w:rPr>
          <w:rStyle w:val="StyleUnderline"/>
          <w:highlight w:val="cyan"/>
        </w:rPr>
        <w:t xml:space="preserve">and broader </w:t>
      </w:r>
      <w:r w:rsidRPr="00925F19">
        <w:rPr>
          <w:rStyle w:val="Emphasis"/>
          <w:highlight w:val="cyan"/>
        </w:rPr>
        <w:t>health insurance</w:t>
      </w:r>
      <w:r w:rsidRPr="00925F19">
        <w:rPr>
          <w:rStyle w:val="StyleUnderline"/>
          <w:highlight w:val="cyan"/>
        </w:rPr>
        <w:t xml:space="preserve"> coverage for </w:t>
      </w:r>
      <w:r w:rsidRPr="00925F19">
        <w:rPr>
          <w:rStyle w:val="Emphasis"/>
          <w:highlight w:val="cyan"/>
        </w:rPr>
        <w:t>patients</w:t>
      </w:r>
      <w:r w:rsidRPr="00925F19">
        <w:rPr>
          <w:sz w:val="16"/>
        </w:rPr>
        <w:t>. Challenging the status quo is the basis for innovative change everywhere, and medicine, which for so long has prided itself on tradition, should not exclude itself.</w:t>
      </w:r>
    </w:p>
    <w:p w14:paraId="500A7113" w14:textId="77777777" w:rsidR="00943974" w:rsidRPr="00925F19" w:rsidRDefault="00943974" w:rsidP="00943974">
      <w:pPr>
        <w:rPr>
          <w:sz w:val="16"/>
        </w:rPr>
      </w:pPr>
      <w:r w:rsidRPr="00925F19">
        <w:rPr>
          <w:rStyle w:val="StyleUnderline"/>
          <w:highlight w:val="cyan"/>
        </w:rPr>
        <w:t>Unions</w:t>
      </w:r>
      <w:r w:rsidRPr="00925F19">
        <w:rPr>
          <w:rStyle w:val="StyleUnderline"/>
        </w:rPr>
        <w:t xml:space="preserve"> </w:t>
      </w:r>
      <w:r w:rsidRPr="00925F19">
        <w:rPr>
          <w:rStyle w:val="Emphasis"/>
        </w:rPr>
        <w:t>directly</w:t>
      </w:r>
      <w:r w:rsidRPr="00925F19">
        <w:rPr>
          <w:rStyle w:val="StyleUnderline"/>
        </w:rPr>
        <w:t xml:space="preserve"> </w:t>
      </w:r>
      <w:r w:rsidRPr="00925F19">
        <w:rPr>
          <w:rStyle w:val="StyleUnderline"/>
          <w:highlight w:val="cyan"/>
        </w:rPr>
        <w:t xml:space="preserve">result in </w:t>
      </w:r>
      <w:r w:rsidRPr="00925F19">
        <w:rPr>
          <w:rStyle w:val="Emphasis"/>
          <w:highlight w:val="cyan"/>
        </w:rPr>
        <w:t>patient advocacy</w:t>
      </w:r>
      <w:r w:rsidRPr="00925F19">
        <w:rPr>
          <w:sz w:val="16"/>
        </w:rPr>
        <w:t xml:space="preserve">, too. </w:t>
      </w:r>
      <w:r w:rsidRPr="00925F19">
        <w:rPr>
          <w:rStyle w:val="StyleUnderline"/>
        </w:rPr>
        <w:t xml:space="preserve">Several </w:t>
      </w:r>
      <w:r w:rsidRPr="00925F19">
        <w:rPr>
          <w:rStyle w:val="StyleUnderline"/>
          <w:highlight w:val="cyan"/>
        </w:rPr>
        <w:t>contracts negotiated by CIR incorporate patient care funds</w:t>
      </w:r>
      <w:r w:rsidRPr="00925F19">
        <w:rPr>
          <w:sz w:val="16"/>
        </w:rPr>
        <w:t>, which promise money from hospitals to house staff, who decide how to allocate the money in ways that best advance patient care. These funds expand ways for optimizing patient care, especially when hospital departments are strapped for money. They also open a route for introducing newer health technologies into the hospital through physicians who are forward-minded and adept at using them. Last year, house staff working in the public health hospitals of New York City received $650,000 through patient care funds, and house staff in Los Angeles County received over $2 million. These grants went toward purchasing routine exam room supplies, novel portable ultrasounds, simulation equipment for training house staff to respond to cardiac arrest, and a custom-built supercomputer to analyze complex health data in the emergency room and identify risk factors for Covid-19 infection.</w:t>
      </w:r>
    </w:p>
    <w:p w14:paraId="3BA0B4A7" w14:textId="77777777" w:rsidR="00943974" w:rsidRPr="00925F19" w:rsidRDefault="00943974" w:rsidP="00943974">
      <w:pPr>
        <w:rPr>
          <w:sz w:val="16"/>
        </w:rPr>
      </w:pPr>
      <w:r w:rsidRPr="00925F19">
        <w:rPr>
          <w:rStyle w:val="StyleUnderline"/>
        </w:rPr>
        <w:t>House staff unions are not at odds with the health system</w:t>
      </w:r>
      <w:r w:rsidRPr="00925F19">
        <w:rPr>
          <w:sz w:val="16"/>
        </w:rPr>
        <w:t xml:space="preserve">, according to Dr. Lorenzo González, the current CIR president and a family medicine physician. Rather, González says </w:t>
      </w:r>
      <w:r w:rsidRPr="00925F19">
        <w:rPr>
          <w:rStyle w:val="StyleUnderline"/>
        </w:rPr>
        <w:t xml:space="preserve">house </w:t>
      </w:r>
      <w:r w:rsidRPr="00925F19">
        <w:rPr>
          <w:rStyle w:val="StyleUnderline"/>
          <w:highlight w:val="cyan"/>
        </w:rPr>
        <w:t xml:space="preserve">staff unions work </w:t>
      </w:r>
      <w:r w:rsidRPr="00925F19">
        <w:rPr>
          <w:rStyle w:val="Emphasis"/>
          <w:highlight w:val="cyan"/>
        </w:rPr>
        <w:t>together</w:t>
      </w:r>
      <w:r w:rsidRPr="00925F19">
        <w:rPr>
          <w:rStyle w:val="StyleUnderline"/>
        </w:rPr>
        <w:t xml:space="preserve"> with the health system </w:t>
      </w:r>
      <w:r w:rsidRPr="00925F19">
        <w:rPr>
          <w:rStyle w:val="StyleUnderline"/>
          <w:highlight w:val="cyan"/>
        </w:rPr>
        <w:t xml:space="preserve">toward a shared goal of </w:t>
      </w:r>
      <w:r w:rsidRPr="00925F19">
        <w:rPr>
          <w:rStyle w:val="Emphasis"/>
          <w:highlight w:val="cyan"/>
        </w:rPr>
        <w:t>improving</w:t>
      </w:r>
      <w:r w:rsidRPr="00925F19">
        <w:rPr>
          <w:rStyle w:val="StyleUnderline"/>
        </w:rPr>
        <w:t xml:space="preserve"> the </w:t>
      </w:r>
      <w:r w:rsidRPr="00925F19">
        <w:rPr>
          <w:rStyle w:val="Emphasis"/>
          <w:highlight w:val="cyan"/>
        </w:rPr>
        <w:t>quality</w:t>
      </w:r>
      <w:r w:rsidRPr="00925F19">
        <w:rPr>
          <w:rStyle w:val="StyleUnderline"/>
          <w:highlight w:val="cyan"/>
        </w:rPr>
        <w:t xml:space="preserve"> of </w:t>
      </w:r>
      <w:r w:rsidRPr="00925F19">
        <w:rPr>
          <w:rStyle w:val="Emphasis"/>
          <w:highlight w:val="cyan"/>
        </w:rPr>
        <w:t>health care</w:t>
      </w:r>
      <w:r w:rsidRPr="00925F19">
        <w:rPr>
          <w:sz w:val="16"/>
        </w:rPr>
        <w:t xml:space="preserve">. “What we’re trying to do is utilize labor to make sure that we all win—that the community wins, that our residents win, and that our health systems win.” </w:t>
      </w:r>
    </w:p>
    <w:p w14:paraId="1F3F40D6" w14:textId="77777777" w:rsidR="00943974" w:rsidRPr="00925F19" w:rsidRDefault="00943974" w:rsidP="00943974">
      <w:pPr>
        <w:rPr>
          <w:sz w:val="16"/>
        </w:rPr>
      </w:pPr>
      <w:r w:rsidRPr="00925F19">
        <w:rPr>
          <w:sz w:val="16"/>
        </w:rPr>
        <w:t>And if the past can offer any testimony, that is exactly what unions do.</w:t>
      </w:r>
    </w:p>
    <w:p w14:paraId="22CC7B68" w14:textId="77777777" w:rsidR="00943974" w:rsidRPr="001139C4" w:rsidRDefault="00943974" w:rsidP="00943974">
      <w:pPr>
        <w:pStyle w:val="Heading4"/>
        <w:rPr>
          <w:rFonts w:cs="Arial"/>
        </w:rPr>
      </w:pPr>
      <w:r w:rsidRPr="001139C4">
        <w:rPr>
          <w:rFonts w:cs="Arial"/>
          <w:u w:val="single"/>
        </w:rPr>
        <w:t>Quantitative</w:t>
      </w:r>
      <w:r w:rsidRPr="001139C4">
        <w:rPr>
          <w:rFonts w:cs="Arial"/>
        </w:rPr>
        <w:t xml:space="preserve"> evidence proves </w:t>
      </w:r>
      <w:r>
        <w:rPr>
          <w:rFonts w:cs="Arial"/>
          <w:u w:val="single"/>
        </w:rPr>
        <w:t>energy</w:t>
      </w:r>
      <w:r w:rsidRPr="001139C4">
        <w:rPr>
          <w:rFonts w:cs="Arial"/>
          <w:u w:val="single"/>
        </w:rPr>
        <w:t xml:space="preserve"> wars</w:t>
      </w:r>
      <w:r w:rsidRPr="001139C4">
        <w:rPr>
          <w:rFonts w:cs="Arial"/>
        </w:rPr>
        <w:t xml:space="preserve"> are </w:t>
      </w:r>
      <w:r w:rsidRPr="001139C4">
        <w:rPr>
          <w:rFonts w:cs="Arial"/>
          <w:u w:val="single"/>
        </w:rPr>
        <w:t>fake</w:t>
      </w:r>
      <w:r w:rsidRPr="001139C4">
        <w:rPr>
          <w:rFonts w:cs="Arial"/>
        </w:rPr>
        <w:t xml:space="preserve">. </w:t>
      </w:r>
    </w:p>
    <w:p w14:paraId="19A6F99C" w14:textId="77777777" w:rsidR="00943974" w:rsidRPr="001139C4" w:rsidRDefault="00943974" w:rsidP="00943974">
      <w:r w:rsidRPr="001139C4">
        <w:t xml:space="preserve">Soyoung </w:t>
      </w:r>
      <w:r w:rsidRPr="001139C4">
        <w:rPr>
          <w:rStyle w:val="Style13ptBold"/>
        </w:rPr>
        <w:t>Lee 24</w:t>
      </w:r>
      <w:r w:rsidRPr="001139C4">
        <w:t>. Assistant professor of political science at Yale University, postdoctoral fellow at the America in World Consortium at the Duke University Department of Political Science. "Resources and Territorial Claims: Domestic Opposition to Resource-Rich Territory." SSRN. 3/5/2024. papers.ssrn.com/sol3/papers.cfm?abstract_id=4451733</w:t>
      </w:r>
    </w:p>
    <w:p w14:paraId="35C28B52" w14:textId="77777777" w:rsidR="00943974" w:rsidRPr="001139C4" w:rsidRDefault="00943974" w:rsidP="00943974">
      <w:pPr>
        <w:rPr>
          <w:sz w:val="16"/>
        </w:rPr>
      </w:pPr>
      <w:r w:rsidRPr="001139C4">
        <w:rPr>
          <w:sz w:val="16"/>
        </w:rPr>
        <w:t xml:space="preserve">Do economic resources make states more willing to dispute the ownership of a territory? The current literature suggests two answers. On the one hand, states may be more willing to dispute resource-rich territories because gaining resources can help states develop their economies, improve their security, and satisfy domestic demands (Mearsheimer, 2001; Diehl &amp; Goertz, 2002; Fearon, 1995; Klare, 2008; Huth, 1996; Snyder, 1993; Hensel &amp; Mitchell, 2005). On the other hand, </w:t>
      </w:r>
      <w:r w:rsidRPr="001139C4">
        <w:rPr>
          <w:rStyle w:val="StyleUnderline"/>
          <w:highlight w:val="cyan"/>
        </w:rPr>
        <w:t xml:space="preserve">states may </w:t>
      </w:r>
      <w:r w:rsidRPr="001139C4">
        <w:rPr>
          <w:rStyle w:val="Emphasis"/>
          <w:highlight w:val="cyan"/>
        </w:rPr>
        <w:t>not</w:t>
      </w:r>
      <w:r w:rsidRPr="001139C4">
        <w:rPr>
          <w:sz w:val="16"/>
        </w:rPr>
        <w:t xml:space="preserve"> necessarily </w:t>
      </w:r>
      <w:r w:rsidRPr="001139C4">
        <w:rPr>
          <w:rStyle w:val="StyleUnderline"/>
          <w:highlight w:val="cyan"/>
        </w:rPr>
        <w:t>be</w:t>
      </w:r>
      <w:r w:rsidRPr="001139C4">
        <w:rPr>
          <w:sz w:val="16"/>
        </w:rPr>
        <w:t xml:space="preserve"> more </w:t>
      </w:r>
      <w:r w:rsidRPr="001139C4">
        <w:rPr>
          <w:rStyle w:val="StyleUnderline"/>
          <w:highlight w:val="cyan"/>
        </w:rPr>
        <w:t xml:space="preserve">willing to claim </w:t>
      </w:r>
      <w:r w:rsidRPr="001139C4">
        <w:rPr>
          <w:rStyle w:val="Emphasis"/>
          <w:highlight w:val="cyan"/>
        </w:rPr>
        <w:t>resource</w:t>
      </w:r>
      <w:r w:rsidRPr="001139C4">
        <w:rPr>
          <w:rStyle w:val="Emphasis"/>
        </w:rPr>
        <w:t>-rich land</w:t>
      </w:r>
      <w:r w:rsidRPr="001139C4">
        <w:rPr>
          <w:rStyle w:val="Emphasis"/>
          <w:highlight w:val="cyan"/>
        </w:rPr>
        <w:t>s</w:t>
      </w:r>
      <w:r w:rsidRPr="001139C4">
        <w:rPr>
          <w:rStyle w:val="StyleUnderline"/>
          <w:highlight w:val="cyan"/>
        </w:rPr>
        <w:t xml:space="preserve"> because</w:t>
      </w:r>
      <w:r w:rsidRPr="001139C4">
        <w:rPr>
          <w:rStyle w:val="StyleUnderline"/>
        </w:rPr>
        <w:t xml:space="preserve"> the </w:t>
      </w:r>
      <w:r w:rsidRPr="001139C4">
        <w:rPr>
          <w:rStyle w:val="Emphasis"/>
        </w:rPr>
        <w:t>benefits</w:t>
      </w:r>
      <w:r w:rsidRPr="001139C4">
        <w:rPr>
          <w:rStyle w:val="StyleUnderline"/>
        </w:rPr>
        <w:t xml:space="preserve"> from</w:t>
      </w:r>
      <w:r w:rsidRPr="001139C4">
        <w:rPr>
          <w:sz w:val="16"/>
        </w:rPr>
        <w:t xml:space="preserve"> gaining </w:t>
      </w:r>
      <w:r w:rsidRPr="001139C4">
        <w:rPr>
          <w:rStyle w:val="StyleUnderline"/>
        </w:rPr>
        <w:t xml:space="preserve">the </w:t>
      </w:r>
      <w:r w:rsidRPr="001139C4">
        <w:rPr>
          <w:rStyle w:val="StyleUnderline"/>
          <w:highlight w:val="cyan"/>
        </w:rPr>
        <w:t xml:space="preserve">resources are </w:t>
      </w:r>
      <w:r w:rsidRPr="001139C4">
        <w:rPr>
          <w:rStyle w:val="Emphasis"/>
          <w:highlight w:val="cyan"/>
        </w:rPr>
        <w:t>rarely</w:t>
      </w:r>
      <w:r w:rsidRPr="001139C4">
        <w:rPr>
          <w:rStyle w:val="StyleUnderline"/>
          <w:highlight w:val="cyan"/>
        </w:rPr>
        <w:t xml:space="preserve"> worth the </w:t>
      </w:r>
      <w:r w:rsidRPr="001139C4">
        <w:rPr>
          <w:rStyle w:val="Emphasis"/>
          <w:highlight w:val="cyan"/>
        </w:rPr>
        <w:t>costs</w:t>
      </w:r>
      <w:r w:rsidRPr="001139C4">
        <w:rPr>
          <w:rStyle w:val="StyleUnderline"/>
          <w:highlight w:val="cyan"/>
        </w:rPr>
        <w:t xml:space="preserve"> of </w:t>
      </w:r>
      <w:r w:rsidRPr="001139C4">
        <w:rPr>
          <w:rStyle w:val="Emphasis"/>
          <w:highlight w:val="cyan"/>
        </w:rPr>
        <w:t>fighting</w:t>
      </w:r>
      <w:r w:rsidRPr="001139C4">
        <w:rPr>
          <w:sz w:val="16"/>
        </w:rPr>
        <w:t xml:space="preserve"> over them (Meierding, 2016; 2020; Colgan, 2013; Gartzke et al., 2001; Brooks, 1999; Rosecrance, 1986; Markowitz et al., 2020). </w:t>
      </w:r>
      <w:r w:rsidRPr="001139C4">
        <w:rPr>
          <w:rStyle w:val="StyleUnderline"/>
        </w:rPr>
        <w:t>The</w:t>
      </w:r>
      <w:r w:rsidRPr="001139C4">
        <w:rPr>
          <w:sz w:val="16"/>
        </w:rPr>
        <w:t xml:space="preserve"> latter </w:t>
      </w:r>
      <w:r w:rsidRPr="001139C4">
        <w:rPr>
          <w:rStyle w:val="StyleUnderline"/>
        </w:rPr>
        <w:t xml:space="preserve">argument is </w:t>
      </w:r>
      <w:r w:rsidRPr="001139C4">
        <w:rPr>
          <w:rStyle w:val="Emphasis"/>
        </w:rPr>
        <w:t>supported</w:t>
      </w:r>
      <w:r w:rsidRPr="001139C4">
        <w:rPr>
          <w:rStyle w:val="StyleUnderline"/>
        </w:rPr>
        <w:t xml:space="preserve"> by </w:t>
      </w:r>
      <w:r w:rsidRPr="001139C4">
        <w:rPr>
          <w:rStyle w:val="Emphasis"/>
          <w:highlight w:val="cyan"/>
        </w:rPr>
        <w:t>recent research</w:t>
      </w:r>
      <w:r w:rsidRPr="001139C4">
        <w:rPr>
          <w:rStyle w:val="StyleUnderline"/>
          <w:highlight w:val="cyan"/>
        </w:rPr>
        <w:t xml:space="preserve"> show</w:t>
      </w:r>
      <w:r w:rsidRPr="001139C4">
        <w:rPr>
          <w:rStyle w:val="StyleUnderline"/>
        </w:rPr>
        <w:t>ing</w:t>
      </w:r>
      <w:r w:rsidRPr="001139C4">
        <w:rPr>
          <w:sz w:val="16"/>
        </w:rPr>
        <w:t xml:space="preserve"> that many </w:t>
      </w:r>
      <w:r w:rsidRPr="001139C4">
        <w:rPr>
          <w:rStyle w:val="StyleUnderline"/>
          <w:highlight w:val="cyan"/>
        </w:rPr>
        <w:t>modern</w:t>
      </w:r>
      <w:r w:rsidRPr="001139C4">
        <w:rPr>
          <w:rStyle w:val="StyleUnderline"/>
        </w:rPr>
        <w:t xml:space="preserve"> territorial </w:t>
      </w:r>
      <w:r w:rsidRPr="001139C4">
        <w:rPr>
          <w:rStyle w:val="StyleUnderline"/>
          <w:highlight w:val="cyan"/>
        </w:rPr>
        <w:t>disputes take place</w:t>
      </w:r>
      <w:r w:rsidRPr="001139C4">
        <w:rPr>
          <w:rStyle w:val="StyleUnderline"/>
        </w:rPr>
        <w:t xml:space="preserve"> over lands </w:t>
      </w:r>
      <w:r w:rsidRPr="001139C4">
        <w:rPr>
          <w:rStyle w:val="Emphasis"/>
          <w:highlight w:val="cyan"/>
        </w:rPr>
        <w:t>without</w:t>
      </w:r>
      <w:r w:rsidRPr="001139C4">
        <w:rPr>
          <w:sz w:val="16"/>
        </w:rPr>
        <w:t xml:space="preserve"> clear economic value, and research showing that </w:t>
      </w:r>
      <w:r w:rsidRPr="001139C4">
        <w:rPr>
          <w:rStyle w:val="Emphasis"/>
        </w:rPr>
        <w:t xml:space="preserve">natural </w:t>
      </w:r>
      <w:r w:rsidRPr="001139C4">
        <w:rPr>
          <w:rStyle w:val="Emphasis"/>
          <w:highlight w:val="cyan"/>
        </w:rPr>
        <w:t>resource</w:t>
      </w:r>
      <w:r w:rsidRPr="001139C4">
        <w:rPr>
          <w:sz w:val="16"/>
        </w:rPr>
        <w:t xml:space="preserve"> deposit</w:t>
      </w:r>
      <w:r w:rsidRPr="001139C4">
        <w:rPr>
          <w:rStyle w:val="Emphasis"/>
          <w:highlight w:val="cyan"/>
        </w:rPr>
        <w:t>s</w:t>
      </w:r>
      <w:r w:rsidRPr="001139C4">
        <w:rPr>
          <w:sz w:val="16"/>
        </w:rPr>
        <w:t xml:space="preserve"> are not necessarily associated with an increased risk of territorial claims (Altman, 2020; Schultz, 2017; Goemans &amp; Schultz, 2017; Altman &amp; Lee, 2022; Carter &amp; Goemans, 2011; Murphy, 1990).</w:t>
      </w:r>
    </w:p>
    <w:p w14:paraId="0367A4BB" w14:textId="77777777" w:rsidR="00943974" w:rsidRPr="001139C4" w:rsidRDefault="00943974" w:rsidP="00943974">
      <w:pPr>
        <w:rPr>
          <w:sz w:val="16"/>
        </w:rPr>
      </w:pPr>
      <w:r w:rsidRPr="001139C4">
        <w:rPr>
          <w:sz w:val="16"/>
        </w:rPr>
        <w:t xml:space="preserve">This paper proposes a third possibility, which is that certain </w:t>
      </w:r>
      <w:r w:rsidRPr="001139C4">
        <w:rPr>
          <w:rStyle w:val="StyleUnderline"/>
        </w:rPr>
        <w:t>economic resources</w:t>
      </w:r>
      <w:r w:rsidRPr="001139C4">
        <w:rPr>
          <w:sz w:val="16"/>
        </w:rPr>
        <w:t xml:space="preserve"> may </w:t>
      </w:r>
      <w:r w:rsidRPr="001139C4">
        <w:rPr>
          <w:rStyle w:val="StyleUnderline"/>
        </w:rPr>
        <w:t xml:space="preserve">make states </w:t>
      </w:r>
      <w:r w:rsidRPr="001139C4">
        <w:rPr>
          <w:rStyle w:val="Emphasis"/>
        </w:rPr>
        <w:t>less willing</w:t>
      </w:r>
      <w:r w:rsidRPr="001139C4">
        <w:rPr>
          <w:rStyle w:val="StyleUnderline"/>
        </w:rPr>
        <w:t xml:space="preserve"> to claim a territory</w:t>
      </w:r>
      <w:r w:rsidRPr="001139C4">
        <w:rPr>
          <w:sz w:val="16"/>
        </w:rPr>
        <w:t xml:space="preserve">. Although previous studies have disagreed on how much states can gain from acquiring resource-rich territories, they have never doubted the assumption that all else equal, states would wish to acquire lands with resources than without. In this paper, I question this widespread assumption. I argue that certain economic </w:t>
      </w:r>
      <w:r w:rsidRPr="001139C4">
        <w:rPr>
          <w:rStyle w:val="StyleUnderline"/>
        </w:rPr>
        <w:t>resources</w:t>
      </w:r>
      <w:r w:rsidRPr="001139C4">
        <w:rPr>
          <w:sz w:val="16"/>
        </w:rPr>
        <w:t xml:space="preserve">—particularly those </w:t>
      </w:r>
      <w:r w:rsidRPr="001139C4">
        <w:rPr>
          <w:rStyle w:val="StyleUnderline"/>
        </w:rPr>
        <w:t xml:space="preserve">such as </w:t>
      </w:r>
      <w:r w:rsidRPr="001139C4">
        <w:rPr>
          <w:rStyle w:val="Emphasis"/>
          <w:highlight w:val="cyan"/>
        </w:rPr>
        <w:t>oil</w:t>
      </w:r>
      <w:r w:rsidRPr="001139C4">
        <w:rPr>
          <w:sz w:val="16"/>
        </w:rPr>
        <w:t xml:space="preserve"> and minerals that can be relatively easily captured by specific groups—</w:t>
      </w:r>
      <w:r w:rsidRPr="001139C4">
        <w:rPr>
          <w:rStyle w:val="StyleUnderline"/>
          <w:highlight w:val="cyan"/>
        </w:rPr>
        <w:t xml:space="preserve">create </w:t>
      </w:r>
      <w:r w:rsidRPr="001139C4">
        <w:rPr>
          <w:rStyle w:val="Emphasis"/>
          <w:highlight w:val="cyan"/>
        </w:rPr>
        <w:t>domestic complications</w:t>
      </w:r>
      <w:r w:rsidRPr="001139C4">
        <w:rPr>
          <w:rStyle w:val="StyleUnderline"/>
          <w:highlight w:val="cyan"/>
        </w:rPr>
        <w:t xml:space="preserve"> that</w:t>
      </w:r>
      <w:r w:rsidRPr="001139C4">
        <w:rPr>
          <w:sz w:val="16"/>
        </w:rPr>
        <w:t xml:space="preserve"> often </w:t>
      </w:r>
      <w:r w:rsidRPr="001139C4">
        <w:rPr>
          <w:rStyle w:val="StyleUnderline"/>
          <w:highlight w:val="cyan"/>
        </w:rPr>
        <w:t xml:space="preserve">make it </w:t>
      </w:r>
      <w:r w:rsidRPr="001139C4">
        <w:rPr>
          <w:rStyle w:val="Emphasis"/>
          <w:highlight w:val="cyan"/>
        </w:rPr>
        <w:t>less appealing</w:t>
      </w:r>
      <w:r w:rsidRPr="001139C4">
        <w:rPr>
          <w:rStyle w:val="StyleUnderline"/>
        </w:rPr>
        <w:t xml:space="preserve"> for leaders to initiate</w:t>
      </w:r>
      <w:r w:rsidRPr="001139C4">
        <w:rPr>
          <w:sz w:val="16"/>
        </w:rPr>
        <w:t xml:space="preserve"> and sustain </w:t>
      </w:r>
      <w:r w:rsidRPr="001139C4">
        <w:rPr>
          <w:rStyle w:val="StyleUnderline"/>
        </w:rPr>
        <w:t>claims</w:t>
      </w:r>
      <w:r w:rsidRPr="001139C4">
        <w:rPr>
          <w:sz w:val="16"/>
        </w:rPr>
        <w:t xml:space="preserve"> over the territory.</w:t>
      </w:r>
    </w:p>
    <w:p w14:paraId="3A27488A" w14:textId="77777777" w:rsidR="00943974" w:rsidRPr="001139C4" w:rsidRDefault="00943974" w:rsidP="00943974">
      <w:pPr>
        <w:rPr>
          <w:sz w:val="16"/>
        </w:rPr>
      </w:pPr>
      <w:r w:rsidRPr="001139C4">
        <w:rPr>
          <w:sz w:val="16"/>
        </w:rPr>
        <w:t xml:space="preserve">Specifically, the presence of such resources triggers two kinds of domestic opposition that are costly for leaders. First, </w:t>
      </w:r>
      <w:r w:rsidRPr="001139C4">
        <w:rPr>
          <w:rStyle w:val="StyleUnderline"/>
          <w:highlight w:val="cyan"/>
        </w:rPr>
        <w:t>resources</w:t>
      </w:r>
      <w:r w:rsidRPr="001139C4">
        <w:rPr>
          <w:rStyle w:val="StyleUnderline"/>
        </w:rPr>
        <w:t xml:space="preserve"> can </w:t>
      </w:r>
      <w:r w:rsidRPr="001139C4">
        <w:rPr>
          <w:rStyle w:val="StyleUnderline"/>
          <w:highlight w:val="cyan"/>
        </w:rPr>
        <w:t xml:space="preserve">raise </w:t>
      </w:r>
      <w:r w:rsidRPr="001139C4">
        <w:rPr>
          <w:rStyle w:val="Emphasis"/>
          <w:highlight w:val="cyan"/>
        </w:rPr>
        <w:t>questions</w:t>
      </w:r>
      <w:r w:rsidRPr="001139C4">
        <w:rPr>
          <w:rStyle w:val="StyleUnderline"/>
          <w:highlight w:val="cyan"/>
        </w:rPr>
        <w:t xml:space="preserve"> about how</w:t>
      </w:r>
      <w:r w:rsidRPr="001139C4">
        <w:rPr>
          <w:rStyle w:val="StyleUnderline"/>
        </w:rPr>
        <w:t xml:space="preserve"> their </w:t>
      </w:r>
      <w:r w:rsidRPr="001139C4">
        <w:rPr>
          <w:rStyle w:val="StyleUnderline"/>
          <w:highlight w:val="cyan"/>
        </w:rPr>
        <w:t xml:space="preserve">benefits would be </w:t>
      </w:r>
      <w:r w:rsidRPr="001139C4">
        <w:rPr>
          <w:rStyle w:val="Emphasis"/>
          <w:highlight w:val="cyan"/>
        </w:rPr>
        <w:t>distributed</w:t>
      </w:r>
      <w:r w:rsidRPr="001139C4">
        <w:rPr>
          <w:sz w:val="16"/>
        </w:rPr>
        <w:t xml:space="preserve"> within the nation, </w:t>
      </w:r>
      <w:r w:rsidRPr="001139C4">
        <w:rPr>
          <w:rStyle w:val="StyleUnderline"/>
        </w:rPr>
        <w:t>inciting opposition from groups</w:t>
      </w:r>
      <w:r w:rsidRPr="001139C4">
        <w:rPr>
          <w:sz w:val="16"/>
        </w:rPr>
        <w:t xml:space="preserve"> who are </w:t>
      </w:r>
      <w:r w:rsidRPr="001139C4">
        <w:rPr>
          <w:rStyle w:val="StyleUnderline"/>
        </w:rPr>
        <w:t xml:space="preserve">worried about </w:t>
      </w:r>
      <w:r w:rsidRPr="001139C4">
        <w:rPr>
          <w:rStyle w:val="Emphasis"/>
        </w:rPr>
        <w:t>relative losses</w:t>
      </w:r>
      <w:r w:rsidRPr="001139C4">
        <w:rPr>
          <w:sz w:val="16"/>
        </w:rPr>
        <w:t xml:space="preserve">. Second, </w:t>
      </w:r>
      <w:r w:rsidRPr="001139C4">
        <w:rPr>
          <w:rStyle w:val="StyleUnderline"/>
        </w:rPr>
        <w:t>by making</w:t>
      </w:r>
      <w:r w:rsidRPr="001139C4">
        <w:rPr>
          <w:sz w:val="16"/>
        </w:rPr>
        <w:t xml:space="preserve"> salient some domestic </w:t>
      </w:r>
      <w:r w:rsidRPr="001139C4">
        <w:rPr>
          <w:rStyle w:val="Emphasis"/>
        </w:rPr>
        <w:t>groups</w:t>
      </w:r>
      <w:r w:rsidRPr="001139C4">
        <w:rPr>
          <w:sz w:val="16"/>
        </w:rPr>
        <w:t xml:space="preserve"> who may especially gain from acquiring the resources, </w:t>
      </w:r>
      <w:r w:rsidRPr="001139C4">
        <w:rPr>
          <w:rStyle w:val="StyleUnderline"/>
          <w:highlight w:val="cyan"/>
        </w:rPr>
        <w:t>resources can</w:t>
      </w:r>
      <w:r w:rsidRPr="001139C4">
        <w:rPr>
          <w:rStyle w:val="StyleUnderline"/>
        </w:rPr>
        <w:t xml:space="preserve"> also </w:t>
      </w:r>
      <w:r w:rsidRPr="001139C4">
        <w:rPr>
          <w:rStyle w:val="StyleUnderline"/>
          <w:highlight w:val="cyan"/>
        </w:rPr>
        <w:t xml:space="preserve">invoke </w:t>
      </w:r>
      <w:r w:rsidRPr="001139C4">
        <w:rPr>
          <w:rStyle w:val="Emphasis"/>
          <w:highlight w:val="cyan"/>
        </w:rPr>
        <w:t>skepticism</w:t>
      </w:r>
      <w:r w:rsidRPr="001139C4">
        <w:rPr>
          <w:rStyle w:val="StyleUnderline"/>
        </w:rPr>
        <w:t xml:space="preserve"> among the</w:t>
      </w:r>
      <w:r w:rsidRPr="001139C4">
        <w:rPr>
          <w:sz w:val="16"/>
        </w:rPr>
        <w:t xml:space="preserve"> general </w:t>
      </w:r>
      <w:r w:rsidRPr="001139C4">
        <w:rPr>
          <w:rStyle w:val="StyleUnderline"/>
        </w:rPr>
        <w:t xml:space="preserve">public about the </w:t>
      </w:r>
      <w:r w:rsidRPr="001139C4">
        <w:rPr>
          <w:rStyle w:val="Emphasis"/>
        </w:rPr>
        <w:t>true nature</w:t>
      </w:r>
      <w:r w:rsidRPr="001139C4">
        <w:rPr>
          <w:rStyle w:val="StyleUnderline"/>
        </w:rPr>
        <w:t xml:space="preserve"> of the</w:t>
      </w:r>
      <w:r w:rsidRPr="001139C4">
        <w:rPr>
          <w:sz w:val="16"/>
        </w:rPr>
        <w:t xml:space="preserve"> territorial </w:t>
      </w:r>
      <w:r w:rsidRPr="001139C4">
        <w:rPr>
          <w:rStyle w:val="StyleUnderline"/>
        </w:rPr>
        <w:t xml:space="preserve">conflict. This skepticism can be especially intensified by </w:t>
      </w:r>
      <w:r w:rsidRPr="001139C4">
        <w:rPr>
          <w:rStyle w:val="Emphasis"/>
        </w:rPr>
        <w:t>rival</w:t>
      </w:r>
      <w:r w:rsidRPr="001139C4">
        <w:rPr>
          <w:rStyle w:val="StyleUnderline"/>
        </w:rPr>
        <w:t xml:space="preserve"> politician</w:t>
      </w:r>
      <w:r w:rsidRPr="001139C4">
        <w:rPr>
          <w:rStyle w:val="Emphasis"/>
        </w:rPr>
        <w:t>s</w:t>
      </w:r>
      <w:r w:rsidRPr="001139C4">
        <w:rPr>
          <w:rStyle w:val="StyleUnderline"/>
        </w:rPr>
        <w:t xml:space="preserve"> who introduce suspicions of </w:t>
      </w:r>
      <w:r w:rsidRPr="001139C4">
        <w:rPr>
          <w:rStyle w:val="StyleUnderline"/>
          <w:highlight w:val="cyan"/>
        </w:rPr>
        <w:t xml:space="preserve">parochial interest involvement </w:t>
      </w:r>
      <w:r w:rsidRPr="001139C4">
        <w:rPr>
          <w:rStyle w:val="Emphasis"/>
          <w:highlight w:val="cyan"/>
        </w:rPr>
        <w:t>even when it is not true</w:t>
      </w:r>
      <w:r w:rsidRPr="001139C4">
        <w:rPr>
          <w:sz w:val="16"/>
        </w:rPr>
        <w:t>, undermining the sincerity of the leader’s motives and the credibility of the territory’s other historical, strategic, or ethnic values to the nation.</w:t>
      </w:r>
    </w:p>
    <w:p w14:paraId="1016AF3A" w14:textId="77777777" w:rsidR="00943974" w:rsidRPr="001139C4" w:rsidRDefault="00943974" w:rsidP="00943974">
      <w:pPr>
        <w:rPr>
          <w:sz w:val="16"/>
        </w:rPr>
      </w:pPr>
      <w:r w:rsidRPr="001139C4">
        <w:rPr>
          <w:sz w:val="16"/>
        </w:rPr>
        <w:t xml:space="preserve">In contrast, </w:t>
      </w:r>
      <w:r w:rsidRPr="001139C4">
        <w:rPr>
          <w:rStyle w:val="StyleUnderline"/>
        </w:rPr>
        <w:t xml:space="preserve">lands </w:t>
      </w:r>
      <w:r w:rsidRPr="001139C4">
        <w:rPr>
          <w:rStyle w:val="Emphasis"/>
        </w:rPr>
        <w:t>without</w:t>
      </w:r>
      <w:r w:rsidRPr="001139C4">
        <w:rPr>
          <w:sz w:val="16"/>
        </w:rPr>
        <w:t xml:space="preserve"> such </w:t>
      </w:r>
      <w:r w:rsidRPr="001139C4">
        <w:rPr>
          <w:rStyle w:val="StyleUnderline"/>
        </w:rPr>
        <w:t>resources are less subject to</w:t>
      </w:r>
      <w:r w:rsidRPr="001139C4">
        <w:rPr>
          <w:sz w:val="16"/>
        </w:rPr>
        <w:t xml:space="preserve"> domestic distributional </w:t>
      </w:r>
      <w:r w:rsidRPr="001139C4">
        <w:rPr>
          <w:rStyle w:val="StyleUnderline"/>
        </w:rPr>
        <w:t>complications</w:t>
      </w:r>
      <w:r w:rsidRPr="001139C4">
        <w:rPr>
          <w:sz w:val="16"/>
        </w:rPr>
        <w:t>. Because there are no specific benefits, claiming the land does not trigger distributional discussions or concerns about relative losses. There are also no specific domestic groups that can be easily associated with the benefits of the territorial acquisition. Leaders are therefore less likely to face strong domestic opposition from those who are worried about relative losses or be accused of pursuing parochial interests. This makes it easier for leaders to claim lands that only have historical, strategic, or some other non-economic value to the nation, since they can maintain support over claiming the territory by emphasizing its broad, non-economic values without having to face the distributional complications from resources</w:t>
      </w:r>
    </w:p>
    <w:p w14:paraId="514CF66C" w14:textId="77777777" w:rsidR="00943974" w:rsidRPr="001139C4" w:rsidRDefault="00943974" w:rsidP="00943974">
      <w:pPr>
        <w:rPr>
          <w:sz w:val="16"/>
        </w:rPr>
      </w:pPr>
      <w:r w:rsidRPr="001139C4">
        <w:rPr>
          <w:rStyle w:val="StyleUnderline"/>
        </w:rPr>
        <w:t xml:space="preserve">I provide </w:t>
      </w:r>
      <w:r w:rsidRPr="001139C4">
        <w:rPr>
          <w:rStyle w:val="Emphasis"/>
          <w:highlight w:val="cyan"/>
        </w:rPr>
        <w:t>quantitative</w:t>
      </w:r>
      <w:r w:rsidRPr="001139C4">
        <w:rPr>
          <w:sz w:val="16"/>
        </w:rPr>
        <w:t xml:space="preserve"> and qualitative </w:t>
      </w:r>
      <w:r w:rsidRPr="001139C4">
        <w:rPr>
          <w:rStyle w:val="StyleUnderline"/>
          <w:highlight w:val="cyan"/>
        </w:rPr>
        <w:t>ev</w:t>
      </w:r>
      <w:r w:rsidRPr="001139C4">
        <w:rPr>
          <w:rStyle w:val="StyleUnderline"/>
        </w:rPr>
        <w:t>idence</w:t>
      </w:r>
      <w:r w:rsidRPr="001139C4">
        <w:rPr>
          <w:sz w:val="16"/>
        </w:rPr>
        <w:t xml:space="preserve"> for my theory. </w:t>
      </w:r>
      <w:r w:rsidRPr="001139C4">
        <w:rPr>
          <w:rStyle w:val="StyleUnderline"/>
        </w:rPr>
        <w:t>Using a</w:t>
      </w:r>
      <w:r w:rsidRPr="001139C4">
        <w:rPr>
          <w:sz w:val="16"/>
        </w:rPr>
        <w:t xml:space="preserve"> newly geocoded </w:t>
      </w:r>
      <w:r w:rsidRPr="001139C4">
        <w:rPr>
          <w:rStyle w:val="StyleUnderline"/>
        </w:rPr>
        <w:t>dataset</w:t>
      </w:r>
      <w:r w:rsidRPr="001139C4">
        <w:rPr>
          <w:sz w:val="16"/>
        </w:rPr>
        <w:t xml:space="preserve"> of territorial claims in South America </w:t>
      </w:r>
      <w:r w:rsidRPr="001139C4">
        <w:rPr>
          <w:rStyle w:val="StyleUnderline"/>
          <w:highlight w:val="cyan"/>
        </w:rPr>
        <w:t xml:space="preserve">from </w:t>
      </w:r>
      <w:r w:rsidRPr="001139C4">
        <w:rPr>
          <w:rStyle w:val="Emphasis"/>
          <w:highlight w:val="cyan"/>
        </w:rPr>
        <w:t>1830-2001</w:t>
      </w:r>
      <w:r w:rsidRPr="001139C4">
        <w:rPr>
          <w:rStyle w:val="StyleUnderline"/>
        </w:rPr>
        <w:t>, I</w:t>
      </w:r>
      <w:r w:rsidRPr="001139C4">
        <w:rPr>
          <w:sz w:val="16"/>
        </w:rPr>
        <w:t xml:space="preserve"> first </w:t>
      </w:r>
      <w:r w:rsidRPr="001139C4">
        <w:rPr>
          <w:rStyle w:val="StyleUnderline"/>
          <w:highlight w:val="cyan"/>
        </w:rPr>
        <w:t>demonstrate</w:t>
      </w:r>
      <w:r w:rsidRPr="001139C4">
        <w:rPr>
          <w:sz w:val="16"/>
        </w:rPr>
        <w:t xml:space="preserve"> that </w:t>
      </w:r>
      <w:r w:rsidRPr="001139C4">
        <w:rPr>
          <w:rStyle w:val="StyleUnderline"/>
          <w:highlight w:val="cyan"/>
        </w:rPr>
        <w:t>territories containing</w:t>
      </w:r>
      <w:r w:rsidRPr="001139C4">
        <w:rPr>
          <w:sz w:val="16"/>
        </w:rPr>
        <w:t xml:space="preserve"> resources whose benefits are easily concentrated on specific groups, such as capital-intensive resources like </w:t>
      </w:r>
      <w:r w:rsidRPr="001139C4">
        <w:rPr>
          <w:rStyle w:val="Emphasis"/>
          <w:highlight w:val="cyan"/>
        </w:rPr>
        <w:t>oil</w:t>
      </w:r>
      <w:r w:rsidRPr="001139C4">
        <w:rPr>
          <w:sz w:val="16"/>
        </w:rPr>
        <w:t xml:space="preserve"> and minerals, </w:t>
      </w:r>
      <w:r w:rsidRPr="001139C4">
        <w:rPr>
          <w:rStyle w:val="StyleUnderline"/>
          <w:highlight w:val="cyan"/>
        </w:rPr>
        <w:t xml:space="preserve">are </w:t>
      </w:r>
      <w:r w:rsidRPr="001139C4">
        <w:rPr>
          <w:rStyle w:val="Emphasis"/>
          <w:highlight w:val="cyan"/>
        </w:rPr>
        <w:t>systematically less likely</w:t>
      </w:r>
      <w:r w:rsidRPr="001139C4">
        <w:rPr>
          <w:rStyle w:val="StyleUnderline"/>
          <w:highlight w:val="cyan"/>
        </w:rPr>
        <w:t xml:space="preserve"> to be claimed</w:t>
      </w:r>
      <w:r w:rsidRPr="001139C4">
        <w:rPr>
          <w:sz w:val="16"/>
        </w:rPr>
        <w:t xml:space="preserve"> by states than territories without such resources. I also confirm that </w:t>
      </w:r>
      <w:r w:rsidRPr="001139C4">
        <w:rPr>
          <w:rStyle w:val="StyleUnderline"/>
        </w:rPr>
        <w:t xml:space="preserve">the </w:t>
      </w:r>
      <w:r w:rsidRPr="001139C4">
        <w:rPr>
          <w:rStyle w:val="StyleUnderline"/>
          <w:highlight w:val="cyan"/>
        </w:rPr>
        <w:t>results</w:t>
      </w:r>
      <w:r w:rsidRPr="001139C4">
        <w:rPr>
          <w:rStyle w:val="StyleUnderline"/>
        </w:rPr>
        <w:t xml:space="preserve"> are </w:t>
      </w:r>
      <w:r w:rsidRPr="001139C4">
        <w:rPr>
          <w:rStyle w:val="Emphasis"/>
        </w:rPr>
        <w:t>robust</w:t>
      </w:r>
      <w:r w:rsidRPr="001139C4">
        <w:rPr>
          <w:sz w:val="16"/>
        </w:rPr>
        <w:t xml:space="preserve"> to </w:t>
      </w:r>
      <w:r w:rsidRPr="001139C4">
        <w:rPr>
          <w:rStyle w:val="StyleUnderline"/>
          <w:highlight w:val="cyan"/>
        </w:rPr>
        <w:t>account</w:t>
      </w:r>
      <w:r w:rsidRPr="001139C4">
        <w:rPr>
          <w:rStyle w:val="StyleUnderline"/>
        </w:rPr>
        <w:t xml:space="preserve">ing </w:t>
      </w:r>
      <w:r w:rsidRPr="001139C4">
        <w:rPr>
          <w:rStyle w:val="StyleUnderline"/>
          <w:highlight w:val="cyan"/>
        </w:rPr>
        <w:t xml:space="preserve">for </w:t>
      </w:r>
      <w:r w:rsidRPr="001139C4">
        <w:rPr>
          <w:rStyle w:val="Emphasis"/>
          <w:highlight w:val="cyan"/>
        </w:rPr>
        <w:t>other variables</w:t>
      </w:r>
      <w:r w:rsidRPr="001139C4">
        <w:rPr>
          <w:sz w:val="16"/>
        </w:rPr>
        <w:t xml:space="preserve"> that influence the baseline risk of territorial claims, </w:t>
      </w:r>
      <w:r w:rsidRPr="001139C4">
        <w:rPr>
          <w:rStyle w:val="StyleUnderline"/>
        </w:rPr>
        <w:t xml:space="preserve">such as a country’s </w:t>
      </w:r>
      <w:r w:rsidRPr="001139C4">
        <w:rPr>
          <w:rStyle w:val="Emphasis"/>
        </w:rPr>
        <w:t>past ownership</w:t>
      </w:r>
      <w:r w:rsidRPr="001139C4">
        <w:rPr>
          <w:rStyle w:val="StyleUnderline"/>
        </w:rPr>
        <w:t xml:space="preserve"> of territory, unclear</w:t>
      </w:r>
      <w:r w:rsidRPr="001139C4">
        <w:rPr>
          <w:sz w:val="16"/>
        </w:rPr>
        <w:t xml:space="preserve"> former </w:t>
      </w:r>
      <w:r w:rsidRPr="001139C4">
        <w:rPr>
          <w:rStyle w:val="StyleUnderline"/>
        </w:rPr>
        <w:t>jurisdictions, and distance from</w:t>
      </w:r>
      <w:r w:rsidRPr="001139C4">
        <w:rPr>
          <w:sz w:val="16"/>
        </w:rPr>
        <w:t xml:space="preserve"> previous administrative </w:t>
      </w:r>
      <w:r w:rsidRPr="001139C4">
        <w:rPr>
          <w:rStyle w:val="StyleUnderline"/>
        </w:rPr>
        <w:t>borders</w:t>
      </w:r>
      <w:r w:rsidRPr="001139C4">
        <w:rPr>
          <w:sz w:val="16"/>
        </w:rPr>
        <w:t xml:space="preserve"> drawn from a century of Spanish colonial administrative records. In other words, even after subsetting on territories that could be potentially claimed for historical and administrative reasons, </w:t>
      </w:r>
      <w:r w:rsidRPr="001139C4">
        <w:rPr>
          <w:rStyle w:val="StyleUnderline"/>
        </w:rPr>
        <w:t xml:space="preserve">states were </w:t>
      </w:r>
      <w:r w:rsidRPr="001139C4">
        <w:rPr>
          <w:rStyle w:val="Emphasis"/>
        </w:rPr>
        <w:t>less likely</w:t>
      </w:r>
      <w:r w:rsidRPr="001139C4">
        <w:rPr>
          <w:rStyle w:val="StyleUnderline"/>
        </w:rPr>
        <w:t xml:space="preserve"> to claim lands with oil</w:t>
      </w:r>
      <w:r w:rsidRPr="001139C4">
        <w:rPr>
          <w:sz w:val="16"/>
        </w:rPr>
        <w:t xml:space="preserve"> or minerals. I also show that the findings are not driven by certain time periods, anticipated resource discoveries, or strategic selection based on the costs of claims.</w:t>
      </w:r>
    </w:p>
    <w:p w14:paraId="10966979" w14:textId="77777777" w:rsidR="00943974" w:rsidRPr="009F2BE7" w:rsidRDefault="00943974" w:rsidP="00943974"/>
    <w:p w14:paraId="7559116F" w14:textId="77777777" w:rsidR="00943974" w:rsidRDefault="00943974" w:rsidP="00943974">
      <w:pPr>
        <w:pStyle w:val="Heading2"/>
      </w:pPr>
      <w:r>
        <w:t>Autonomy Advantage</w:t>
      </w:r>
    </w:p>
    <w:p w14:paraId="61D92973" w14:textId="77777777" w:rsidR="00943974" w:rsidRPr="00BA7555" w:rsidRDefault="00943974" w:rsidP="00943974">
      <w:pPr>
        <w:pStyle w:val="Heading4"/>
      </w:pPr>
      <w:r>
        <w:t>Fake.</w:t>
      </w:r>
    </w:p>
    <w:p w14:paraId="63181331" w14:textId="77777777" w:rsidR="00943974" w:rsidRDefault="00943974" w:rsidP="00943974">
      <w:r>
        <w:t xml:space="preserve">David </w:t>
      </w:r>
      <w:r w:rsidRPr="00A64B04">
        <w:rPr>
          <w:rStyle w:val="Style13ptBold"/>
        </w:rPr>
        <w:t>Thorstad</w:t>
      </w:r>
      <w:r>
        <w:rPr>
          <w:rStyle w:val="Style13ptBold"/>
        </w:rPr>
        <w:t xml:space="preserve"> 23</w:t>
      </w:r>
      <w:r>
        <w:t>. Assistant Professor of Philosophy at Vanderbilt University; Research fellow, Global Priorities Institute and Kellogg College, Oxford; Ph.D. in philosophy, Harvard; B.A. in philosophy and mathematics, Haverford College. “Exaggerating the risks (Part 11: Biorisk: Still more grounds for doubt).” https://reflectivealtruism.com/2023/10/21/exaggerating-the-risks-part-11-biorisk-still-more-grounds-for-doubt/</w:t>
      </w:r>
    </w:p>
    <w:p w14:paraId="2DA526A7" w14:textId="77777777" w:rsidR="00943974" w:rsidRPr="00357025" w:rsidRDefault="00943974" w:rsidP="00943974">
      <w:pPr>
        <w:rPr>
          <w:sz w:val="16"/>
        </w:rPr>
      </w:pPr>
      <w:r w:rsidRPr="00357025">
        <w:rPr>
          <w:sz w:val="16"/>
        </w:rPr>
        <w:t>4. Lack of mechanisms</w:t>
      </w:r>
    </w:p>
    <w:p w14:paraId="33C8A511" w14:textId="77777777" w:rsidR="00943974" w:rsidRPr="00357025" w:rsidRDefault="00943974" w:rsidP="00943974">
      <w:pPr>
        <w:rPr>
          <w:sz w:val="16"/>
        </w:rPr>
      </w:pPr>
      <w:r w:rsidRPr="00357025">
        <w:rPr>
          <w:sz w:val="16"/>
        </w:rPr>
        <w:t xml:space="preserve">In our discussion of climate risk (this series, Parts 2-5), a recurring complaint was the lack of credible mechanisms by which climate change could lead to existential catastrophe. </w:t>
      </w:r>
      <w:r w:rsidRPr="00F652F1">
        <w:rPr>
          <w:rStyle w:val="StyleUnderline"/>
        </w:rPr>
        <w:t>It is</w:t>
      </w:r>
      <w:r w:rsidRPr="00357025">
        <w:rPr>
          <w:sz w:val="16"/>
        </w:rPr>
        <w:t xml:space="preserve"> </w:t>
      </w:r>
      <w:r w:rsidRPr="002931EE">
        <w:rPr>
          <w:rStyle w:val="Emphasis"/>
          <w:highlight w:val="cyan"/>
        </w:rPr>
        <w:t>not enough</w:t>
      </w:r>
      <w:r w:rsidRPr="002931EE">
        <w:rPr>
          <w:sz w:val="16"/>
          <w:highlight w:val="cyan"/>
        </w:rPr>
        <w:t xml:space="preserve"> </w:t>
      </w:r>
      <w:r w:rsidRPr="002931EE">
        <w:rPr>
          <w:rStyle w:val="StyleUnderline"/>
          <w:highlight w:val="cyan"/>
        </w:rPr>
        <w:t>to say</w:t>
      </w:r>
      <w:r w:rsidRPr="00F652F1">
        <w:rPr>
          <w:rStyle w:val="StyleUnderline"/>
        </w:rPr>
        <w:t xml:space="preserve"> that</w:t>
      </w:r>
      <w:r w:rsidRPr="00357025">
        <w:rPr>
          <w:sz w:val="16"/>
        </w:rPr>
        <w:t xml:space="preserve"> climate </w:t>
      </w:r>
      <w:r w:rsidRPr="002931EE">
        <w:rPr>
          <w:rStyle w:val="StyleUnderline"/>
          <w:highlight w:val="cyan"/>
        </w:rPr>
        <w:t>change</w:t>
      </w:r>
      <w:r w:rsidRPr="00F652F1">
        <w:rPr>
          <w:rStyle w:val="StyleUnderline"/>
        </w:rPr>
        <w:t xml:space="preserve"> </w:t>
      </w:r>
      <w:r w:rsidRPr="002931EE">
        <w:rPr>
          <w:rStyle w:val="StyleUnderline"/>
          <w:highlight w:val="cyan"/>
        </w:rPr>
        <w:t>will be</w:t>
      </w:r>
      <w:r w:rsidRPr="002931EE">
        <w:rPr>
          <w:sz w:val="16"/>
          <w:highlight w:val="cyan"/>
        </w:rPr>
        <w:t xml:space="preserve"> </w:t>
      </w:r>
      <w:r w:rsidRPr="002931EE">
        <w:rPr>
          <w:rStyle w:val="Emphasis"/>
          <w:highlight w:val="cyan"/>
        </w:rPr>
        <w:t>uncomfortable</w:t>
      </w:r>
      <w:r w:rsidRPr="00F652F1">
        <w:rPr>
          <w:rStyle w:val="StyleUnderline"/>
        </w:rPr>
        <w:t xml:space="preserve">: we </w:t>
      </w:r>
      <w:r w:rsidRPr="002931EE">
        <w:rPr>
          <w:rStyle w:val="StyleUnderline"/>
          <w:highlight w:val="cyan"/>
        </w:rPr>
        <w:t>need to point at</w:t>
      </w:r>
      <w:r w:rsidRPr="002931EE">
        <w:rPr>
          <w:sz w:val="16"/>
          <w:highlight w:val="cyan"/>
        </w:rPr>
        <w:t xml:space="preserve"> </w:t>
      </w:r>
      <w:r w:rsidRPr="002931EE">
        <w:rPr>
          <w:rStyle w:val="Emphasis"/>
          <w:highlight w:val="cyan"/>
        </w:rPr>
        <w:t>specific</w:t>
      </w:r>
      <w:r w:rsidRPr="00357025">
        <w:rPr>
          <w:sz w:val="16"/>
        </w:rPr>
        <w:t xml:space="preserve">, if broad </w:t>
      </w:r>
      <w:r w:rsidRPr="00F652F1">
        <w:rPr>
          <w:rStyle w:val="Emphasis"/>
        </w:rPr>
        <w:t xml:space="preserve">categories of </w:t>
      </w:r>
      <w:r w:rsidRPr="002931EE">
        <w:rPr>
          <w:rStyle w:val="Emphasis"/>
          <w:highlight w:val="cyan"/>
        </w:rPr>
        <w:t>threats</w:t>
      </w:r>
      <w:r w:rsidRPr="00357025">
        <w:rPr>
          <w:sz w:val="16"/>
        </w:rPr>
        <w:t xml:space="preserve">, such as heat stress, crop failure, rising sea levels, or runaway greenhouse effects, </w:t>
      </w:r>
      <w:r w:rsidRPr="00F652F1">
        <w:rPr>
          <w:rStyle w:val="StyleUnderline"/>
        </w:rPr>
        <w:t>and make the case that</w:t>
      </w:r>
      <w:r w:rsidRPr="00357025">
        <w:rPr>
          <w:sz w:val="16"/>
        </w:rPr>
        <w:t xml:space="preserve"> </w:t>
      </w:r>
      <w:r w:rsidRPr="00F652F1">
        <w:rPr>
          <w:rStyle w:val="Emphasis"/>
        </w:rPr>
        <w:t>these effects</w:t>
      </w:r>
      <w:r w:rsidRPr="00357025">
        <w:rPr>
          <w:sz w:val="16"/>
        </w:rPr>
        <w:t xml:space="preserve"> </w:t>
      </w:r>
      <w:r w:rsidRPr="00F652F1">
        <w:rPr>
          <w:rStyle w:val="StyleUnderline"/>
        </w:rPr>
        <w:t>are likely to lead to existential catastrophe. By contrast, an</w:t>
      </w:r>
      <w:r w:rsidRPr="00357025">
        <w:rPr>
          <w:sz w:val="16"/>
        </w:rPr>
        <w:t xml:space="preserve"> </w:t>
      </w:r>
      <w:r w:rsidRPr="00F652F1">
        <w:rPr>
          <w:rStyle w:val="Emphasis"/>
        </w:rPr>
        <w:t>exhaustive review</w:t>
      </w:r>
      <w:r w:rsidRPr="00357025">
        <w:rPr>
          <w:sz w:val="16"/>
        </w:rPr>
        <w:t xml:space="preserve"> </w:t>
      </w:r>
      <w:r w:rsidRPr="00F652F1">
        <w:rPr>
          <w:rStyle w:val="StyleUnderline"/>
        </w:rPr>
        <w:t>of</w:t>
      </w:r>
      <w:r w:rsidRPr="00357025">
        <w:rPr>
          <w:sz w:val="16"/>
        </w:rPr>
        <w:t xml:space="preserve"> </w:t>
      </w:r>
      <w:r w:rsidRPr="00F652F1">
        <w:rPr>
          <w:rStyle w:val="Emphasis"/>
        </w:rPr>
        <w:t>all plausible mechanisms</w:t>
      </w:r>
      <w:r w:rsidRPr="00357025">
        <w:rPr>
          <w:sz w:val="16"/>
        </w:rPr>
        <w:t xml:space="preserve"> in Parts 2-5 of this series </w:t>
      </w:r>
      <w:r w:rsidRPr="00F652F1">
        <w:rPr>
          <w:rStyle w:val="StyleUnderline"/>
        </w:rPr>
        <w:t>showed that there</w:t>
      </w:r>
      <w:r w:rsidRPr="00357025">
        <w:rPr>
          <w:sz w:val="16"/>
        </w:rPr>
        <w:t xml:space="preserve"> </w:t>
      </w:r>
      <w:r w:rsidRPr="00F652F1">
        <w:rPr>
          <w:rStyle w:val="Emphasis"/>
        </w:rPr>
        <w:t xml:space="preserve">is </w:t>
      </w:r>
      <w:r w:rsidRPr="002931EE">
        <w:rPr>
          <w:rStyle w:val="Emphasis"/>
          <w:highlight w:val="cyan"/>
        </w:rPr>
        <w:t>no plausible mechanism</w:t>
      </w:r>
      <w:r w:rsidRPr="00357025">
        <w:rPr>
          <w:sz w:val="16"/>
        </w:rPr>
        <w:t xml:space="preserve"> by which climate change could lead to existential catastrophe any time soon, which was the chief reason given for taking climate risk to be low.</w:t>
      </w:r>
    </w:p>
    <w:p w14:paraId="33715332" w14:textId="77777777" w:rsidR="00943974" w:rsidRPr="00357025" w:rsidRDefault="00943974" w:rsidP="00943974">
      <w:pPr>
        <w:rPr>
          <w:sz w:val="16"/>
        </w:rPr>
      </w:pPr>
      <w:r w:rsidRPr="00357025">
        <w:rPr>
          <w:sz w:val="16"/>
        </w:rPr>
        <w:t xml:space="preserve">Similarly, </w:t>
      </w:r>
      <w:r w:rsidRPr="00F652F1">
        <w:rPr>
          <w:rStyle w:val="StyleUnderline"/>
        </w:rPr>
        <w:t>those claiming that</w:t>
      </w:r>
      <w:r w:rsidRPr="00357025">
        <w:rPr>
          <w:sz w:val="16"/>
        </w:rPr>
        <w:t xml:space="preserve"> </w:t>
      </w:r>
      <w:r w:rsidRPr="00F652F1">
        <w:rPr>
          <w:rStyle w:val="Emphasis"/>
        </w:rPr>
        <w:t>biological</w:t>
      </w:r>
      <w:r w:rsidRPr="00357025">
        <w:rPr>
          <w:sz w:val="16"/>
        </w:rPr>
        <w:t xml:space="preserve"> </w:t>
      </w:r>
      <w:r w:rsidRPr="00F652F1">
        <w:rPr>
          <w:rStyle w:val="StyleUnderline"/>
        </w:rPr>
        <w:t>catastrophes could soon pose an</w:t>
      </w:r>
      <w:r w:rsidRPr="00357025">
        <w:rPr>
          <w:sz w:val="16"/>
        </w:rPr>
        <w:t xml:space="preserve"> </w:t>
      </w:r>
      <w:r w:rsidRPr="00F652F1">
        <w:rPr>
          <w:rStyle w:val="Emphasis"/>
        </w:rPr>
        <w:t>existential</w:t>
      </w:r>
      <w:r w:rsidRPr="00F652F1">
        <w:rPr>
          <w:rStyle w:val="StyleUnderline"/>
        </w:rPr>
        <w:t>, as opposed to</w:t>
      </w:r>
      <w:r w:rsidRPr="00357025">
        <w:rPr>
          <w:sz w:val="16"/>
        </w:rPr>
        <w:t xml:space="preserve"> </w:t>
      </w:r>
      <w:r w:rsidRPr="00F652F1">
        <w:rPr>
          <w:rStyle w:val="Emphasis"/>
        </w:rPr>
        <w:t>merely catastrophic risk</w:t>
      </w:r>
      <w:r w:rsidRPr="00357025">
        <w:rPr>
          <w:sz w:val="16"/>
        </w:rPr>
        <w:t xml:space="preserve"> to humanity </w:t>
      </w:r>
      <w:r w:rsidRPr="00F652F1">
        <w:rPr>
          <w:rStyle w:val="StyleUnderline"/>
        </w:rPr>
        <w:t>need to identify</w:t>
      </w:r>
      <w:r w:rsidRPr="00357025">
        <w:rPr>
          <w:sz w:val="16"/>
        </w:rPr>
        <w:t xml:space="preserve"> </w:t>
      </w:r>
      <w:r w:rsidRPr="00F652F1">
        <w:rPr>
          <w:rStyle w:val="Emphasis"/>
        </w:rPr>
        <w:t>plausible mechanisms</w:t>
      </w:r>
      <w:r w:rsidRPr="00357025">
        <w:rPr>
          <w:sz w:val="16"/>
        </w:rPr>
        <w:t xml:space="preserve"> </w:t>
      </w:r>
      <w:r w:rsidRPr="00F652F1">
        <w:rPr>
          <w:rStyle w:val="StyleUnderline"/>
        </w:rPr>
        <w:t>by which such an event could occur</w:t>
      </w:r>
      <w:r w:rsidRPr="00357025">
        <w:rPr>
          <w:sz w:val="16"/>
        </w:rPr>
        <w:t>.</w:t>
      </w:r>
    </w:p>
    <w:p w14:paraId="1D916CB9" w14:textId="77777777" w:rsidR="00943974" w:rsidRPr="00357025" w:rsidRDefault="00943974" w:rsidP="00943974">
      <w:pPr>
        <w:rPr>
          <w:sz w:val="16"/>
        </w:rPr>
      </w:pPr>
      <w:r w:rsidRPr="00357025">
        <w:rPr>
          <w:sz w:val="16"/>
        </w:rPr>
        <w:t xml:space="preserve">We will see in the next two parts of this series that </w:t>
      </w:r>
      <w:r w:rsidRPr="00F652F1">
        <w:rPr>
          <w:rStyle w:val="Emphasis"/>
        </w:rPr>
        <w:t>leading arguments for biorisk</w:t>
      </w:r>
      <w:r w:rsidRPr="00357025">
        <w:rPr>
          <w:sz w:val="16"/>
        </w:rPr>
        <w:t xml:space="preserve"> </w:t>
      </w:r>
      <w:r w:rsidRPr="00F652F1">
        <w:rPr>
          <w:rStyle w:val="StyleUnderline"/>
        </w:rPr>
        <w:t>are</w:t>
      </w:r>
      <w:r w:rsidRPr="00357025">
        <w:rPr>
          <w:sz w:val="16"/>
        </w:rPr>
        <w:t xml:space="preserve"> </w:t>
      </w:r>
      <w:r w:rsidRPr="00F652F1">
        <w:rPr>
          <w:rStyle w:val="Emphasis"/>
        </w:rPr>
        <w:t>largely silent</w:t>
      </w:r>
      <w:r w:rsidRPr="00357025">
        <w:rPr>
          <w:sz w:val="16"/>
        </w:rPr>
        <w:t xml:space="preserve"> </w:t>
      </w:r>
      <w:r w:rsidRPr="00F652F1">
        <w:rPr>
          <w:rStyle w:val="StyleUnderline"/>
        </w:rPr>
        <w:t>on the</w:t>
      </w:r>
      <w:r w:rsidRPr="00357025">
        <w:rPr>
          <w:sz w:val="16"/>
        </w:rPr>
        <w:t xml:space="preserve"> </w:t>
      </w:r>
      <w:r w:rsidRPr="00F652F1">
        <w:rPr>
          <w:rStyle w:val="Emphasis"/>
        </w:rPr>
        <w:t>mechanisms</w:t>
      </w:r>
      <w:r w:rsidRPr="00357025">
        <w:rPr>
          <w:sz w:val="16"/>
        </w:rPr>
        <w:t xml:space="preserve"> by which existential catastrophe is meant to come about. </w:t>
      </w:r>
      <w:r w:rsidRPr="00F652F1">
        <w:rPr>
          <w:rStyle w:val="StyleUnderline"/>
        </w:rPr>
        <w:t>This is</w:t>
      </w:r>
      <w:r w:rsidRPr="00357025">
        <w:rPr>
          <w:sz w:val="16"/>
        </w:rPr>
        <w:t xml:space="preserve"> </w:t>
      </w:r>
      <w:r w:rsidRPr="00F652F1">
        <w:rPr>
          <w:rStyle w:val="Emphasis"/>
        </w:rPr>
        <w:t>perhaps</w:t>
      </w:r>
      <w:r w:rsidRPr="00357025">
        <w:rPr>
          <w:sz w:val="16"/>
        </w:rPr>
        <w:t xml:space="preserve"> a </w:t>
      </w:r>
      <w:r w:rsidRPr="00F652F1">
        <w:rPr>
          <w:rStyle w:val="Emphasis"/>
        </w:rPr>
        <w:t>wise</w:t>
      </w:r>
      <w:r w:rsidRPr="00357025">
        <w:rPr>
          <w:sz w:val="16"/>
        </w:rPr>
        <w:t xml:space="preserve"> choice, </w:t>
      </w:r>
      <w:r w:rsidRPr="00F652F1">
        <w:rPr>
          <w:rStyle w:val="StyleUnderline"/>
        </w:rPr>
        <w:t>for when we ask what</w:t>
      </w:r>
      <w:r w:rsidRPr="00357025">
        <w:rPr>
          <w:sz w:val="16"/>
        </w:rPr>
        <w:t xml:space="preserve"> </w:t>
      </w:r>
      <w:r w:rsidRPr="00F652F1">
        <w:rPr>
          <w:rStyle w:val="Emphasis"/>
        </w:rPr>
        <w:t>could possibly</w:t>
      </w:r>
      <w:r w:rsidRPr="00357025">
        <w:rPr>
          <w:sz w:val="16"/>
        </w:rPr>
        <w:t xml:space="preserve"> </w:t>
      </w:r>
      <w:r w:rsidRPr="00F652F1">
        <w:rPr>
          <w:rStyle w:val="StyleUnderline"/>
        </w:rPr>
        <w:t xml:space="preserve">be bad enough to bring about an existential catastrophe through biological means, it becomes </w:t>
      </w:r>
      <w:r w:rsidRPr="00F652F1">
        <w:rPr>
          <w:rStyle w:val="Emphasis"/>
        </w:rPr>
        <w:t>difficult to produce a good answer</w:t>
      </w:r>
      <w:r w:rsidRPr="00357025">
        <w:rPr>
          <w:sz w:val="16"/>
        </w:rPr>
        <w:t>.</w:t>
      </w:r>
    </w:p>
    <w:p w14:paraId="6F04BA97" w14:textId="77777777" w:rsidR="00943974" w:rsidRPr="00357025" w:rsidRDefault="00943974" w:rsidP="00943974">
      <w:pPr>
        <w:rPr>
          <w:sz w:val="16"/>
        </w:rPr>
      </w:pPr>
      <w:r w:rsidRPr="00F652F1">
        <w:rPr>
          <w:rStyle w:val="StyleUnderline"/>
        </w:rPr>
        <w:t xml:space="preserve">Only, </w:t>
      </w:r>
      <w:r w:rsidRPr="002931EE">
        <w:rPr>
          <w:rStyle w:val="StyleUnderline"/>
          <w:highlight w:val="cyan"/>
        </w:rPr>
        <w:t>without a</w:t>
      </w:r>
      <w:r w:rsidRPr="002931EE">
        <w:rPr>
          <w:sz w:val="16"/>
          <w:highlight w:val="cyan"/>
        </w:rPr>
        <w:t xml:space="preserve"> </w:t>
      </w:r>
      <w:r w:rsidRPr="002931EE">
        <w:rPr>
          <w:rStyle w:val="Emphasis"/>
          <w:highlight w:val="cyan"/>
        </w:rPr>
        <w:t>mechanism</w:t>
      </w:r>
      <w:r w:rsidRPr="002931EE">
        <w:rPr>
          <w:sz w:val="16"/>
          <w:highlight w:val="cyan"/>
        </w:rPr>
        <w:t xml:space="preserve"> </w:t>
      </w:r>
      <w:r w:rsidRPr="002931EE">
        <w:rPr>
          <w:rStyle w:val="StyleUnderline"/>
          <w:highlight w:val="cyan"/>
        </w:rPr>
        <w:t>there is</w:t>
      </w:r>
      <w:r w:rsidRPr="002931EE">
        <w:rPr>
          <w:sz w:val="16"/>
          <w:highlight w:val="cyan"/>
        </w:rPr>
        <w:t xml:space="preserve"> </w:t>
      </w:r>
      <w:r w:rsidRPr="002931EE">
        <w:rPr>
          <w:rStyle w:val="Emphasis"/>
          <w:highlight w:val="cyan"/>
        </w:rPr>
        <w:t>little</w:t>
      </w:r>
      <w:r w:rsidRPr="00357025">
        <w:rPr>
          <w:sz w:val="16"/>
        </w:rPr>
        <w:t xml:space="preserve"> in the way of a </w:t>
      </w:r>
      <w:r w:rsidRPr="00F652F1">
        <w:rPr>
          <w:rStyle w:val="Emphasis"/>
        </w:rPr>
        <w:t xml:space="preserve">credible </w:t>
      </w:r>
      <w:r w:rsidRPr="002931EE">
        <w:rPr>
          <w:rStyle w:val="Emphasis"/>
          <w:highlight w:val="cyan"/>
        </w:rPr>
        <w:t>threat</w:t>
      </w:r>
      <w:r w:rsidRPr="00F652F1">
        <w:rPr>
          <w:rStyle w:val="StyleUnderline"/>
        </w:rPr>
        <w:t xml:space="preserve">. It is all well and good to express </w:t>
      </w:r>
      <w:r w:rsidRPr="00F652F1">
        <w:rPr>
          <w:rStyle w:val="Emphasis"/>
        </w:rPr>
        <w:t>concern, in the abstract</w:t>
      </w:r>
      <w:r w:rsidRPr="00357025">
        <w:rPr>
          <w:sz w:val="16"/>
        </w:rPr>
        <w:t xml:space="preserve">, about increasing capabilities to sequence, synthesize and modify biological compounds. </w:t>
      </w:r>
      <w:r w:rsidRPr="00F652F1">
        <w:rPr>
          <w:rStyle w:val="StyleUnderline"/>
        </w:rPr>
        <w:t>But to</w:t>
      </w:r>
      <w:r w:rsidRPr="00357025">
        <w:rPr>
          <w:sz w:val="16"/>
        </w:rPr>
        <w:t xml:space="preserve"> </w:t>
      </w:r>
      <w:r w:rsidRPr="00F652F1">
        <w:rPr>
          <w:rStyle w:val="Emphasis"/>
        </w:rPr>
        <w:t>link</w:t>
      </w:r>
      <w:r w:rsidRPr="00357025">
        <w:rPr>
          <w:sz w:val="16"/>
        </w:rPr>
        <w:t xml:space="preserve"> </w:t>
      </w:r>
      <w:r w:rsidRPr="00F652F1">
        <w:rPr>
          <w:rStyle w:val="StyleUnderline"/>
        </w:rPr>
        <w:t>these</w:t>
      </w:r>
      <w:r w:rsidRPr="00357025">
        <w:rPr>
          <w:sz w:val="16"/>
        </w:rPr>
        <w:t xml:space="preserve"> abstract developments </w:t>
      </w:r>
      <w:r w:rsidRPr="00F652F1">
        <w:rPr>
          <w:rStyle w:val="StyleUnderline"/>
        </w:rPr>
        <w:t>to a</w:t>
      </w:r>
      <w:r w:rsidRPr="00357025">
        <w:rPr>
          <w:sz w:val="16"/>
        </w:rPr>
        <w:t xml:space="preserve"> </w:t>
      </w:r>
      <w:r w:rsidRPr="00F652F1">
        <w:rPr>
          <w:rStyle w:val="Emphasis"/>
        </w:rPr>
        <w:t>concrete prediction</w:t>
      </w:r>
      <w:r w:rsidRPr="00357025">
        <w:rPr>
          <w:sz w:val="16"/>
        </w:rPr>
        <w:t xml:space="preserve"> – a significant risk </w:t>
      </w:r>
      <w:r w:rsidRPr="00F652F1">
        <w:rPr>
          <w:rStyle w:val="StyleUnderline"/>
        </w:rPr>
        <w:t>of</w:t>
      </w:r>
      <w:r w:rsidRPr="00357025">
        <w:rPr>
          <w:sz w:val="16"/>
        </w:rPr>
        <w:t xml:space="preserve"> </w:t>
      </w:r>
      <w:r w:rsidRPr="00F652F1">
        <w:rPr>
          <w:rStyle w:val="Emphasis"/>
        </w:rPr>
        <w:t>existential catastrophe</w:t>
      </w:r>
      <w:r w:rsidRPr="00357025">
        <w:rPr>
          <w:sz w:val="16"/>
        </w:rPr>
        <w:t xml:space="preserve"> in this century – </w:t>
      </w:r>
      <w:r w:rsidRPr="00F652F1">
        <w:rPr>
          <w:rStyle w:val="StyleUnderline"/>
        </w:rPr>
        <w:t>we need an</w:t>
      </w:r>
      <w:r w:rsidRPr="00357025">
        <w:rPr>
          <w:sz w:val="16"/>
        </w:rPr>
        <w:t xml:space="preserve"> </w:t>
      </w:r>
      <w:r w:rsidRPr="00F652F1">
        <w:rPr>
          <w:rStyle w:val="Emphasis"/>
        </w:rPr>
        <w:t>actual argument</w:t>
      </w:r>
      <w:r w:rsidRPr="00357025">
        <w:rPr>
          <w:sz w:val="16"/>
        </w:rPr>
        <w:t>, citing actual mechanisms connecting these developments to a risk of existential catastrophe.</w:t>
      </w:r>
    </w:p>
    <w:p w14:paraId="23771457" w14:textId="77777777" w:rsidR="00943974" w:rsidRPr="00357025" w:rsidRDefault="00943974" w:rsidP="00943974">
      <w:pPr>
        <w:rPr>
          <w:sz w:val="16"/>
        </w:rPr>
      </w:pPr>
      <w:r w:rsidRPr="00357025">
        <w:rPr>
          <w:sz w:val="16"/>
        </w:rPr>
        <w:t>When I have pressed leading effective altruists for mechanisms, I have been met with silence. The most generous of my interlocutors have said that they would like to explain the underlying mechanisms, only these mechanisms are infohazards. The strategy director of EA Oxford went so far as to accuse me of exhibiting bad epistemic habits in daring to ask effective altruists to support their views with arguments.</w:t>
      </w:r>
    </w:p>
    <w:p w14:paraId="2A540D39" w14:textId="77777777" w:rsidR="00943974" w:rsidRPr="00357025" w:rsidRDefault="00943974" w:rsidP="00943974">
      <w:pPr>
        <w:rPr>
          <w:sz w:val="16"/>
        </w:rPr>
      </w:pPr>
      <w:r w:rsidRPr="00357025">
        <w:rPr>
          <w:sz w:val="16"/>
        </w:rPr>
        <w:t>There are a few problems with the infohazard-based defense of biorisk estimates. First, effective altruists have no serious scientific credibility, typically lack terminal degrees in any relevant field, and are knowingly and dramatically contradicting the consensus of scientific and policy experts. Against this background, the plea to `trust us, this is an infohazard’ can only be met by the natural response that we have little reason to trust them.</w:t>
      </w:r>
    </w:p>
    <w:p w14:paraId="758BFF59" w14:textId="77777777" w:rsidR="00943974" w:rsidRPr="00357025" w:rsidRDefault="00943974" w:rsidP="00943974">
      <w:pPr>
        <w:rPr>
          <w:sz w:val="16"/>
        </w:rPr>
      </w:pPr>
      <w:r w:rsidRPr="00357025">
        <w:rPr>
          <w:sz w:val="16"/>
        </w:rPr>
        <w:t>Second, there are simple means to reduce the risk of infohazards. When a prominent effective altruist told me that they could not reveal mechanisms, because mechanisms are infohazards, I asked if they would be willing to reveal those mechanisms to a panel of experts chosen by leading organizations such as the Center for Disease Control or the National Health Service. They said that they would not. I asked if they would be willing to reveal those mechanisms to experts at highly secure organizations with a stake in preventing bioterrorism, such as MI5 and the CIA. Again, I was told, they would not.</w:t>
      </w:r>
    </w:p>
    <w:p w14:paraId="16CFE9A7" w14:textId="77777777" w:rsidR="00943974" w:rsidRPr="00357025" w:rsidRDefault="00943974" w:rsidP="00943974">
      <w:pPr>
        <w:rPr>
          <w:sz w:val="16"/>
        </w:rPr>
      </w:pPr>
      <w:r w:rsidRPr="00357025">
        <w:rPr>
          <w:sz w:val="16"/>
        </w:rPr>
        <w:t>What plausible infohazard could be posed by such a disclosure? The chief infohazard that I can see is that a panel of actual experts would report back that the proposed mechanisms were implausible, ruining the reputation of authors with a habit of hiding behind vague insinuation and cloaking their lack of argument in protests about infohazards.</w:t>
      </w:r>
    </w:p>
    <w:p w14:paraId="414369EF" w14:textId="77777777" w:rsidR="00943974" w:rsidRPr="00357025" w:rsidRDefault="00943974" w:rsidP="00943974">
      <w:pPr>
        <w:rPr>
          <w:sz w:val="16"/>
        </w:rPr>
      </w:pPr>
      <w:r w:rsidRPr="00357025">
        <w:rPr>
          <w:sz w:val="16"/>
        </w:rPr>
        <w:t>Is this too mean? Prove me wrong. Effective altruists have enough money and political influence to convene a panel of serious, independently selected experts to judge the strength of any existential risk mechanism claimed to be an infohazard. Will they be willing to submit these infohazards to the judgment of independent experts? If not, why not? Who is really being protected here?</w:t>
      </w:r>
    </w:p>
    <w:p w14:paraId="5243CD7D" w14:textId="77777777" w:rsidR="00943974" w:rsidRPr="00357025" w:rsidRDefault="00943974" w:rsidP="00943974">
      <w:pPr>
        <w:rPr>
          <w:sz w:val="16"/>
        </w:rPr>
      </w:pPr>
      <w:r w:rsidRPr="00357025">
        <w:rPr>
          <w:sz w:val="16"/>
        </w:rPr>
        <w:t>5. They don’t believe it either</w:t>
      </w:r>
    </w:p>
    <w:p w14:paraId="0E2F222F" w14:textId="77777777" w:rsidR="00943974" w:rsidRPr="00357025" w:rsidRDefault="00943974" w:rsidP="00943974">
      <w:pPr>
        <w:rPr>
          <w:sz w:val="16"/>
        </w:rPr>
      </w:pPr>
      <w:r w:rsidRPr="00357025">
        <w:rPr>
          <w:sz w:val="16"/>
        </w:rPr>
        <w:t>One way to evaluate the credibility of existential biorisk is to ask which leading effective altruist organizations are willing to argue for it. The answer is: precious few are. In leading papers, books and problem profiles, talk of existential biorisk is increasingly replaced by talk of catastrophic biorisk.</w:t>
      </w:r>
    </w:p>
    <w:p w14:paraId="413F1C85" w14:textId="77777777" w:rsidR="00943974" w:rsidRPr="00357025" w:rsidRDefault="00943974" w:rsidP="00943974">
      <w:pPr>
        <w:rPr>
          <w:sz w:val="16"/>
        </w:rPr>
      </w:pPr>
      <w:r w:rsidRPr="00357025">
        <w:rPr>
          <w:sz w:val="16"/>
        </w:rPr>
        <w:t>The Center for the Study of Existential RIsk lists a focus area in “Biology, biotechnology and global catastrophic risks.” Not only the title of this focus area, but in fact the entire linked description, contains no mention of existential biorisk.</w:t>
      </w:r>
    </w:p>
    <w:p w14:paraId="2D36040B" w14:textId="77777777" w:rsidR="00943974" w:rsidRPr="00357025" w:rsidRDefault="00943974" w:rsidP="00943974">
      <w:pPr>
        <w:rPr>
          <w:sz w:val="16"/>
        </w:rPr>
      </w:pPr>
      <w:r w:rsidRPr="00357025">
        <w:rPr>
          <w:sz w:val="16"/>
        </w:rPr>
        <w:t>Giving What We Can has a problem profile on “Improving biosecurity and pandemic preparedness“. They clarify point-blank that “This page is specifically focused on biosecurity that reduces global catastrophic biological risks.” There is no textual mention of existential risk apart from the following, largely irrelevant passage:</w:t>
      </w:r>
    </w:p>
    <w:p w14:paraId="0C45D8CA" w14:textId="77777777" w:rsidR="00943974" w:rsidRPr="00357025" w:rsidRDefault="00943974" w:rsidP="00943974">
      <w:pPr>
        <w:rPr>
          <w:sz w:val="16"/>
        </w:rPr>
      </w:pPr>
      <w:r w:rsidRPr="00357025">
        <w:rPr>
          <w:sz w:val="16"/>
        </w:rPr>
        <w:t>It is unclear whether supporting biosecurity is currently the most promising option for safeguarding humanity’s future. You may be one of many who think that AI poses a higher risk of existential catastrophe. As noted earlier, AI safety receives far less funding than biosecurity overall, though it’s unclear whether there’s much difference between the two if we compare between funding explicitly focused on reducing existential risks.</w:t>
      </w:r>
    </w:p>
    <w:p w14:paraId="6E9A7919" w14:textId="77777777" w:rsidR="00943974" w:rsidRPr="00357025" w:rsidRDefault="00943974" w:rsidP="00943974">
      <w:pPr>
        <w:rPr>
          <w:sz w:val="16"/>
        </w:rPr>
      </w:pPr>
      <w:r w:rsidRPr="00357025">
        <w:rPr>
          <w:sz w:val="16"/>
        </w:rPr>
        <w:t>The 80,000 Hours problem profile on pandemics is entitled “Preventing catastrophic pandemics” and focuses almost entirely on catastrophic rather than existential risk. When they do discuss existential risks, they assert only that “We think there is a greater than 1 in 10,000 chance of a biological existential catastrophe within the next 100 years”, far lower than any of the estimates surveyed in Part 9 of this series. And the reasoning here is surprisingly lax: they give no explicit reasoning for their estimate and outright admit that they have not done much thinking about the matter.</w:t>
      </w:r>
    </w:p>
    <w:p w14:paraId="3724AB5E" w14:textId="77777777" w:rsidR="00943974" w:rsidRPr="00357025" w:rsidRDefault="00943974" w:rsidP="00943974">
      <w:pPr>
        <w:rPr>
          <w:sz w:val="16"/>
        </w:rPr>
      </w:pPr>
      <w:r w:rsidRPr="00357025">
        <w:rPr>
          <w:sz w:val="16"/>
        </w:rPr>
        <w:t>We’ve looked at the reasoning behind these estimates and are uncertain about which ones we should most believe. Overall, we think the risk is around 0.1%, and very likely to be greater than 0.01%, but we haven’t thought about this in detail.</w:t>
      </w:r>
    </w:p>
    <w:p w14:paraId="14CF1596" w14:textId="77777777" w:rsidR="00943974" w:rsidRPr="00357025" w:rsidRDefault="00943974" w:rsidP="00943974">
      <w:pPr>
        <w:rPr>
          <w:sz w:val="16"/>
        </w:rPr>
      </w:pPr>
      <w:r w:rsidRPr="00357025">
        <w:rPr>
          <w:sz w:val="16"/>
        </w:rPr>
        <w:t>The 80,000 Hours problem profile on biorisk is entitled “Reducing global catastrophic biorisks“. As expected, the discussion focuses almost entirely on catastrophic rather than existential risks. The reason for this is that they explicitly acknowledge that individual global catastrophic biorisks are unlikely to be existential risks:</w:t>
      </w:r>
    </w:p>
    <w:p w14:paraId="677BC633" w14:textId="77777777" w:rsidR="00943974" w:rsidRPr="00357025" w:rsidRDefault="00943974" w:rsidP="00943974">
      <w:pPr>
        <w:rPr>
          <w:sz w:val="16"/>
        </w:rPr>
      </w:pPr>
      <w:r w:rsidRPr="00357025">
        <w:rPr>
          <w:sz w:val="16"/>
        </w:rPr>
        <w:t>The aggregate risk of GCBRs appears to be mainly composed of non-existential dangers, and so this problem area would be relatively disfavoured compared to those, all else equal, where the danger is principally one of existential risk (AI perhaps chief amongst these).</w:t>
      </w:r>
    </w:p>
    <w:p w14:paraId="126F80E6" w14:textId="77777777" w:rsidR="00943974" w:rsidRPr="00357025" w:rsidRDefault="00943974" w:rsidP="00943974">
      <w:pPr>
        <w:rPr>
          <w:sz w:val="16"/>
        </w:rPr>
      </w:pPr>
      <w:r w:rsidRPr="00357025">
        <w:rPr>
          <w:sz w:val="16"/>
        </w:rPr>
        <w:t>However, they claim, perhaps several catastrophic risks could in aggregate pose an existential threat:</w:t>
      </w:r>
    </w:p>
    <w:p w14:paraId="5AB0C062" w14:textId="77777777" w:rsidR="00943974" w:rsidRPr="00357025" w:rsidRDefault="00943974" w:rsidP="00943974">
      <w:pPr>
        <w:rPr>
          <w:sz w:val="16"/>
        </w:rPr>
      </w:pPr>
      <w:r w:rsidRPr="00357025">
        <w:rPr>
          <w:sz w:val="16"/>
        </w:rPr>
        <w:t>We may also worry about interaction terms between catastrophic risks: perhaps one global catastrophe is likely to precipitate others which ‘add up’ to an existential risk.</w:t>
      </w:r>
    </w:p>
    <w:p w14:paraId="49D15EB8" w14:textId="77777777" w:rsidR="00943974" w:rsidRPr="00357025" w:rsidRDefault="00943974" w:rsidP="00943974">
      <w:pPr>
        <w:rPr>
          <w:sz w:val="16"/>
        </w:rPr>
      </w:pPr>
      <w:r w:rsidRPr="00357025">
        <w:rPr>
          <w:rStyle w:val="StyleUnderline"/>
        </w:rPr>
        <w:t xml:space="preserve">It is, of course, quite possible to assert that catastrophic biorisks are likely to </w:t>
      </w:r>
      <w:r w:rsidRPr="00357025">
        <w:rPr>
          <w:rStyle w:val="Emphasis"/>
        </w:rPr>
        <w:t>contribute significantly</w:t>
      </w:r>
      <w:r w:rsidRPr="00357025">
        <w:rPr>
          <w:rStyle w:val="StyleUnderline"/>
        </w:rPr>
        <w:t xml:space="preserve"> to the risk of existential catastrophe</w:t>
      </w:r>
      <w:r w:rsidRPr="00357025">
        <w:rPr>
          <w:sz w:val="16"/>
        </w:rPr>
        <w:t>, just as it is possible to point to any other failed existential risk (say, climate risk) and assert that it instead significantly raises the risk of other forms of existential catastrophe. A few remarks are in order here.</w:t>
      </w:r>
    </w:p>
    <w:p w14:paraId="002BA100" w14:textId="77777777" w:rsidR="00943974" w:rsidRPr="00357025" w:rsidRDefault="00943974" w:rsidP="00943974">
      <w:pPr>
        <w:rPr>
          <w:sz w:val="16"/>
        </w:rPr>
      </w:pPr>
      <w:r w:rsidRPr="00357025">
        <w:rPr>
          <w:rStyle w:val="StyleUnderline"/>
        </w:rPr>
        <w:t>First,</w:t>
      </w:r>
      <w:r w:rsidRPr="00357025">
        <w:rPr>
          <w:sz w:val="16"/>
        </w:rPr>
        <w:t xml:space="preserve"> </w:t>
      </w:r>
      <w:r w:rsidRPr="002931EE">
        <w:rPr>
          <w:rStyle w:val="StyleUnderline"/>
          <w:highlight w:val="cyan"/>
        </w:rPr>
        <w:t>even</w:t>
      </w:r>
      <w:r w:rsidRPr="00357025">
        <w:rPr>
          <w:rStyle w:val="StyleUnderline"/>
        </w:rPr>
        <w:t xml:space="preserve"> the</w:t>
      </w:r>
      <w:r w:rsidRPr="00357025">
        <w:rPr>
          <w:sz w:val="16"/>
        </w:rPr>
        <w:t xml:space="preserve"> </w:t>
      </w:r>
      <w:r w:rsidRPr="002931EE">
        <w:rPr>
          <w:rStyle w:val="Emphasis"/>
          <w:highlight w:val="cyan"/>
        </w:rPr>
        <w:t>most generous</w:t>
      </w:r>
      <w:r w:rsidRPr="00357025">
        <w:rPr>
          <w:sz w:val="16"/>
        </w:rPr>
        <w:t xml:space="preserve"> such </w:t>
      </w:r>
      <w:r w:rsidRPr="002931EE">
        <w:rPr>
          <w:rStyle w:val="Emphasis"/>
          <w:highlight w:val="cyan"/>
        </w:rPr>
        <w:t>assertion</w:t>
      </w:r>
      <w:r w:rsidRPr="00357025">
        <w:rPr>
          <w:sz w:val="16"/>
        </w:rPr>
        <w:t xml:space="preserve"> </w:t>
      </w:r>
      <w:r w:rsidRPr="00357025">
        <w:rPr>
          <w:rStyle w:val="StyleUnderline"/>
        </w:rPr>
        <w:t xml:space="preserve">is </w:t>
      </w:r>
      <w:r w:rsidRPr="002931EE">
        <w:rPr>
          <w:rStyle w:val="StyleUnderline"/>
          <w:highlight w:val="cyan"/>
        </w:rPr>
        <w:t>unlikely to</w:t>
      </w:r>
      <w:r w:rsidRPr="00357025">
        <w:rPr>
          <w:rStyle w:val="StyleUnderline"/>
        </w:rPr>
        <w:t xml:space="preserve"> </w:t>
      </w:r>
      <w:r w:rsidRPr="002931EE">
        <w:rPr>
          <w:rStyle w:val="StyleUnderline"/>
          <w:highlight w:val="cyan"/>
        </w:rPr>
        <w:t>recover</w:t>
      </w:r>
      <w:r w:rsidRPr="00357025">
        <w:rPr>
          <w:sz w:val="16"/>
        </w:rPr>
        <w:t xml:space="preserve"> </w:t>
      </w:r>
      <w:r w:rsidRPr="00357025">
        <w:rPr>
          <w:rStyle w:val="Emphasis"/>
        </w:rPr>
        <w:t>anything like</w:t>
      </w:r>
      <w:r w:rsidRPr="00357025">
        <w:rPr>
          <w:sz w:val="16"/>
        </w:rPr>
        <w:t xml:space="preserve"> </w:t>
      </w:r>
      <w:r w:rsidRPr="00357025">
        <w:rPr>
          <w:rStyle w:val="StyleUnderline"/>
        </w:rPr>
        <w:t>the</w:t>
      </w:r>
      <w:r w:rsidRPr="00357025">
        <w:rPr>
          <w:sz w:val="16"/>
        </w:rPr>
        <w:t xml:space="preserve"> </w:t>
      </w:r>
      <w:r w:rsidRPr="00357025">
        <w:rPr>
          <w:rStyle w:val="Emphasis"/>
        </w:rPr>
        <w:t>1-3%</w:t>
      </w:r>
      <w:r w:rsidRPr="00357025">
        <w:rPr>
          <w:sz w:val="16"/>
        </w:rPr>
        <w:t xml:space="preserve"> </w:t>
      </w:r>
      <w:r w:rsidRPr="002931EE">
        <w:rPr>
          <w:rStyle w:val="StyleUnderline"/>
          <w:highlight w:val="cyan"/>
        </w:rPr>
        <w:t>estimates</w:t>
      </w:r>
      <w:r w:rsidRPr="002931EE">
        <w:rPr>
          <w:sz w:val="16"/>
          <w:highlight w:val="cyan"/>
        </w:rPr>
        <w:t xml:space="preserve"> </w:t>
      </w:r>
      <w:r w:rsidRPr="002931EE">
        <w:rPr>
          <w:rStyle w:val="StyleUnderline"/>
          <w:highlight w:val="cyan"/>
        </w:rPr>
        <w:t>of</w:t>
      </w:r>
      <w:r w:rsidRPr="00357025">
        <w:rPr>
          <w:sz w:val="16"/>
        </w:rPr>
        <w:t xml:space="preserve"> </w:t>
      </w:r>
      <w:r w:rsidRPr="002931EE">
        <w:rPr>
          <w:rStyle w:val="Emphasis"/>
          <w:highlight w:val="cyan"/>
        </w:rPr>
        <w:t>existential</w:t>
      </w:r>
      <w:r w:rsidRPr="00357025">
        <w:rPr>
          <w:rStyle w:val="Emphasis"/>
        </w:rPr>
        <w:t xml:space="preserve"> </w:t>
      </w:r>
      <w:r w:rsidRPr="002931EE">
        <w:rPr>
          <w:rStyle w:val="Emphasis"/>
          <w:highlight w:val="cyan"/>
        </w:rPr>
        <w:t>catastrophe</w:t>
      </w:r>
      <w:r w:rsidRPr="002931EE">
        <w:rPr>
          <w:sz w:val="16"/>
          <w:highlight w:val="cyan"/>
        </w:rPr>
        <w:t xml:space="preserve"> </w:t>
      </w:r>
      <w:r w:rsidRPr="002931EE">
        <w:rPr>
          <w:rStyle w:val="StyleUnderline"/>
          <w:highlight w:val="cyan"/>
        </w:rPr>
        <w:t>due to engineered pandemics</w:t>
      </w:r>
      <w:r w:rsidRPr="00357025">
        <w:rPr>
          <w:rStyle w:val="StyleUnderline"/>
        </w:rPr>
        <w:t xml:space="preserve"> that we encountered</w:t>
      </w:r>
      <w:r w:rsidRPr="00357025">
        <w:rPr>
          <w:sz w:val="16"/>
        </w:rPr>
        <w:t xml:space="preserve"> in Part 9, </w:t>
      </w:r>
      <w:r w:rsidRPr="00357025">
        <w:rPr>
          <w:rStyle w:val="StyleUnderline"/>
        </w:rPr>
        <w:t>even if those estimates</w:t>
      </w:r>
      <w:r w:rsidRPr="00357025">
        <w:rPr>
          <w:sz w:val="16"/>
        </w:rPr>
        <w:t xml:space="preserve"> </w:t>
      </w:r>
      <w:r w:rsidRPr="00357025">
        <w:rPr>
          <w:rStyle w:val="StyleUnderline"/>
        </w:rPr>
        <w:t>are</w:t>
      </w:r>
      <w:r w:rsidRPr="00357025">
        <w:rPr>
          <w:sz w:val="16"/>
        </w:rPr>
        <w:t xml:space="preserve"> </w:t>
      </w:r>
      <w:r w:rsidRPr="00357025">
        <w:rPr>
          <w:rStyle w:val="Emphasis"/>
        </w:rPr>
        <w:t>revised</w:t>
      </w:r>
      <w:r w:rsidRPr="00357025">
        <w:rPr>
          <w:sz w:val="16"/>
        </w:rPr>
        <w:t xml:space="preserve"> </w:t>
      </w:r>
      <w:r w:rsidRPr="00357025">
        <w:rPr>
          <w:rStyle w:val="StyleUnderline"/>
        </w:rPr>
        <w:t>to allow for the possibility of counting</w:t>
      </w:r>
      <w:r w:rsidRPr="00357025">
        <w:rPr>
          <w:sz w:val="16"/>
        </w:rPr>
        <w:t xml:space="preserve"> </w:t>
      </w:r>
      <w:r w:rsidRPr="00357025">
        <w:rPr>
          <w:rStyle w:val="Emphasis"/>
        </w:rPr>
        <w:t>proportional contributions</w:t>
      </w:r>
      <w:r w:rsidRPr="00357025">
        <w:rPr>
          <w:sz w:val="16"/>
        </w:rPr>
        <w:t xml:space="preserve"> </w:t>
      </w:r>
      <w:r w:rsidRPr="00357025">
        <w:rPr>
          <w:rStyle w:val="StyleUnderline"/>
        </w:rPr>
        <w:t>to a</w:t>
      </w:r>
      <w:r w:rsidRPr="00357025">
        <w:rPr>
          <w:sz w:val="16"/>
        </w:rPr>
        <w:t xml:space="preserve"> </w:t>
      </w:r>
      <w:r w:rsidRPr="00357025">
        <w:rPr>
          <w:rStyle w:val="Emphasis"/>
        </w:rPr>
        <w:t>larger existential threat</w:t>
      </w:r>
      <w:r w:rsidRPr="00357025">
        <w:rPr>
          <w:sz w:val="16"/>
        </w:rPr>
        <w:t>.</w:t>
      </w:r>
    </w:p>
    <w:p w14:paraId="24CC1C8C" w14:textId="77777777" w:rsidR="00943974" w:rsidRPr="00357025" w:rsidRDefault="00943974" w:rsidP="00943974">
      <w:pPr>
        <w:rPr>
          <w:rStyle w:val="StyleUnderline"/>
        </w:rPr>
      </w:pPr>
      <w:r w:rsidRPr="00357025">
        <w:rPr>
          <w:rStyle w:val="StyleUnderline"/>
        </w:rPr>
        <w:t>Second, we are</w:t>
      </w:r>
      <w:r w:rsidRPr="00357025">
        <w:rPr>
          <w:sz w:val="16"/>
        </w:rPr>
        <w:t xml:space="preserve"> </w:t>
      </w:r>
      <w:r w:rsidRPr="00357025">
        <w:rPr>
          <w:rStyle w:val="Emphasis"/>
        </w:rPr>
        <w:t>running out of existential threats</w:t>
      </w:r>
      <w:r w:rsidRPr="00357025">
        <w:rPr>
          <w:sz w:val="16"/>
        </w:rPr>
        <w:t xml:space="preserve"> </w:t>
      </w:r>
      <w:r w:rsidRPr="00357025">
        <w:rPr>
          <w:rStyle w:val="StyleUnderline"/>
        </w:rPr>
        <w:t>for</w:t>
      </w:r>
      <w:r w:rsidRPr="00357025">
        <w:rPr>
          <w:sz w:val="16"/>
        </w:rPr>
        <w:t xml:space="preserve"> </w:t>
      </w:r>
      <w:r w:rsidRPr="00357025">
        <w:rPr>
          <w:rStyle w:val="Emphasis"/>
        </w:rPr>
        <w:t>would-be-contributory risks</w:t>
      </w:r>
      <w:r w:rsidRPr="00357025">
        <w:rPr>
          <w:sz w:val="16"/>
        </w:rPr>
        <w:t xml:space="preserve"> such as biorisk and climate change </w:t>
      </w:r>
      <w:r w:rsidRPr="00357025">
        <w:rPr>
          <w:rStyle w:val="StyleUnderline"/>
        </w:rPr>
        <w:t>to be</w:t>
      </w:r>
      <w:r w:rsidRPr="00357025">
        <w:rPr>
          <w:sz w:val="16"/>
        </w:rPr>
        <w:t xml:space="preserve"> </w:t>
      </w:r>
      <w:r w:rsidRPr="00357025">
        <w:rPr>
          <w:rStyle w:val="Emphasis"/>
        </w:rPr>
        <w:t>contributing</w:t>
      </w:r>
      <w:r w:rsidRPr="00357025">
        <w:rPr>
          <w:sz w:val="16"/>
        </w:rPr>
        <w:t xml:space="preserve"> factors </w:t>
      </w:r>
      <w:r w:rsidRPr="00357025">
        <w:rPr>
          <w:rStyle w:val="Emphasis"/>
        </w:rPr>
        <w:t>to</w:t>
      </w:r>
      <w:r w:rsidRPr="00357025">
        <w:rPr>
          <w:rStyle w:val="StyleUnderline"/>
        </w:rPr>
        <w:t>. As it turns out that more and more alleged existential threats are</w:t>
      </w:r>
      <w:r w:rsidRPr="00357025">
        <w:rPr>
          <w:sz w:val="16"/>
        </w:rPr>
        <w:t xml:space="preserve"> </w:t>
      </w:r>
      <w:r w:rsidRPr="00357025">
        <w:rPr>
          <w:rStyle w:val="Emphasis"/>
        </w:rPr>
        <w:t>nothing of the kind</w:t>
      </w:r>
      <w:r w:rsidRPr="00357025">
        <w:rPr>
          <w:rStyle w:val="StyleUnderline"/>
        </w:rPr>
        <w:t>, we may simply</w:t>
      </w:r>
      <w:r w:rsidRPr="00357025">
        <w:rPr>
          <w:sz w:val="16"/>
        </w:rPr>
        <w:t xml:space="preserve"> </w:t>
      </w:r>
      <w:r w:rsidRPr="00357025">
        <w:rPr>
          <w:rStyle w:val="Emphasis"/>
        </w:rPr>
        <w:t>run out of plausible risks</w:t>
      </w:r>
      <w:r w:rsidRPr="00357025">
        <w:rPr>
          <w:sz w:val="16"/>
        </w:rPr>
        <w:t xml:space="preserve"> </w:t>
      </w:r>
      <w:r w:rsidRPr="00357025">
        <w:rPr>
          <w:rStyle w:val="StyleUnderline"/>
        </w:rPr>
        <w:t>for which these threats could be</w:t>
      </w:r>
      <w:r w:rsidRPr="00357025">
        <w:rPr>
          <w:sz w:val="16"/>
        </w:rPr>
        <w:t xml:space="preserve"> </w:t>
      </w:r>
      <w:r w:rsidRPr="00357025">
        <w:rPr>
          <w:rStyle w:val="Emphasis"/>
        </w:rPr>
        <w:t>exacerbating</w:t>
      </w:r>
      <w:r w:rsidRPr="00357025">
        <w:rPr>
          <w:sz w:val="16"/>
        </w:rPr>
        <w:t xml:space="preserve"> risk </w:t>
      </w:r>
      <w:r w:rsidRPr="00357025">
        <w:rPr>
          <w:rStyle w:val="Emphasis"/>
        </w:rPr>
        <w:t>factors</w:t>
      </w:r>
      <w:r w:rsidRPr="00357025">
        <w:rPr>
          <w:sz w:val="16"/>
        </w:rPr>
        <w:t>.</w:t>
      </w:r>
    </w:p>
    <w:p w14:paraId="456FEC65" w14:textId="77777777" w:rsidR="00943974" w:rsidRPr="00357025" w:rsidRDefault="00943974" w:rsidP="00943974">
      <w:pPr>
        <w:rPr>
          <w:sz w:val="16"/>
        </w:rPr>
      </w:pPr>
      <w:r w:rsidRPr="00357025">
        <w:rPr>
          <w:rStyle w:val="StyleUnderline"/>
        </w:rPr>
        <w:t>Third and most importantly, we</w:t>
      </w:r>
      <w:r w:rsidRPr="00357025">
        <w:rPr>
          <w:sz w:val="16"/>
        </w:rPr>
        <w:t xml:space="preserve"> </w:t>
      </w:r>
      <w:r w:rsidRPr="00357025">
        <w:rPr>
          <w:rStyle w:val="Emphasis"/>
        </w:rPr>
        <w:t>need an argument</w:t>
      </w:r>
      <w:r w:rsidRPr="00357025">
        <w:rPr>
          <w:rStyle w:val="StyleUnderline"/>
        </w:rPr>
        <w:t xml:space="preserve">. </w:t>
      </w:r>
      <w:r w:rsidRPr="002931EE">
        <w:rPr>
          <w:rStyle w:val="StyleUnderline"/>
          <w:highlight w:val="cyan"/>
        </w:rPr>
        <w:t>We need to be told why bio</w:t>
      </w:r>
      <w:r w:rsidRPr="00357025">
        <w:rPr>
          <w:rStyle w:val="StyleUnderline"/>
        </w:rPr>
        <w:t xml:space="preserve">logical </w:t>
      </w:r>
      <w:r w:rsidRPr="002931EE">
        <w:rPr>
          <w:rStyle w:val="StyleUnderline"/>
          <w:highlight w:val="cyan"/>
        </w:rPr>
        <w:t>catastrophe poses a risk of</w:t>
      </w:r>
      <w:r w:rsidRPr="00357025">
        <w:rPr>
          <w:rStyle w:val="StyleUnderline"/>
        </w:rPr>
        <w:t xml:space="preserve"> especially severe outcomes such as </w:t>
      </w:r>
      <w:r w:rsidRPr="002931EE">
        <w:rPr>
          <w:rStyle w:val="StyleUnderline"/>
          <w:highlight w:val="cyan"/>
        </w:rPr>
        <w:t>civilizational collapse</w:t>
      </w:r>
      <w:r w:rsidRPr="00357025">
        <w:rPr>
          <w:rStyle w:val="StyleUnderline"/>
        </w:rPr>
        <w:t xml:space="preserve"> that could plausibly be significant risk factors for </w:t>
      </w:r>
      <w:r w:rsidRPr="00357025">
        <w:rPr>
          <w:rStyle w:val="Emphasis"/>
        </w:rPr>
        <w:t>other existential catastrophes</w:t>
      </w:r>
      <w:r w:rsidRPr="00357025">
        <w:rPr>
          <w:sz w:val="16"/>
        </w:rPr>
        <w:t>. And we need plausible models of how these risk factors raise the risk of distant existential catastrophes.</w:t>
      </w:r>
    </w:p>
    <w:p w14:paraId="71CCB621" w14:textId="77777777" w:rsidR="00943974" w:rsidRDefault="00943974" w:rsidP="00943974">
      <w:pPr>
        <w:rPr>
          <w:rStyle w:val="Emphasis"/>
        </w:rPr>
      </w:pPr>
      <w:r w:rsidRPr="002931EE">
        <w:rPr>
          <w:rStyle w:val="StyleUnderline"/>
          <w:highlight w:val="cyan"/>
        </w:rPr>
        <w:t xml:space="preserve">To simply </w:t>
      </w:r>
      <w:r w:rsidRPr="002931EE">
        <w:rPr>
          <w:rStyle w:val="Emphasis"/>
          <w:highlight w:val="cyan"/>
        </w:rPr>
        <w:t>state</w:t>
      </w:r>
      <w:r w:rsidRPr="00357025">
        <w:rPr>
          <w:sz w:val="16"/>
        </w:rPr>
        <w:t xml:space="preserve"> the claim </w:t>
      </w:r>
      <w:r w:rsidRPr="00357025">
        <w:rPr>
          <w:rStyle w:val="StyleUnderline"/>
        </w:rPr>
        <w:t xml:space="preserve">that </w:t>
      </w:r>
      <w:r w:rsidRPr="002931EE">
        <w:rPr>
          <w:rStyle w:val="StyleUnderline"/>
          <w:highlight w:val="cyan"/>
        </w:rPr>
        <w:t>catastrophic risks lead to</w:t>
      </w:r>
      <w:r w:rsidRPr="00357025">
        <w:rPr>
          <w:rStyle w:val="StyleUnderline"/>
        </w:rPr>
        <w:t xml:space="preserve"> a significant </w:t>
      </w:r>
      <w:r w:rsidRPr="002931EE">
        <w:rPr>
          <w:rStyle w:val="StyleUnderline"/>
          <w:highlight w:val="cyan"/>
        </w:rPr>
        <w:t xml:space="preserve">chance of </w:t>
      </w:r>
      <w:r w:rsidRPr="002931EE">
        <w:rPr>
          <w:rStyle w:val="Emphasis"/>
          <w:highlight w:val="cyan"/>
        </w:rPr>
        <w:t>other threats</w:t>
      </w:r>
      <w:r w:rsidRPr="00357025">
        <w:rPr>
          <w:sz w:val="16"/>
        </w:rPr>
        <w:t xml:space="preserve"> </w:t>
      </w:r>
      <w:r w:rsidRPr="00357025">
        <w:rPr>
          <w:rStyle w:val="StyleUnderline"/>
        </w:rPr>
        <w:t xml:space="preserve">producing existential catastrophe </w:t>
      </w:r>
      <w:r w:rsidRPr="002931EE">
        <w:rPr>
          <w:rStyle w:val="StyleUnderline"/>
          <w:highlight w:val="cyan"/>
        </w:rPr>
        <w:t>is</w:t>
      </w:r>
      <w:r w:rsidRPr="00357025">
        <w:rPr>
          <w:rStyle w:val="StyleUnderline"/>
        </w:rPr>
        <w:t xml:space="preserve"> to </w:t>
      </w:r>
      <w:r w:rsidRPr="002931EE">
        <w:rPr>
          <w:rStyle w:val="Emphasis"/>
          <w:highlight w:val="cyan"/>
        </w:rPr>
        <w:t>simply</w:t>
      </w:r>
      <w:r w:rsidRPr="00357025">
        <w:rPr>
          <w:rStyle w:val="Emphasis"/>
        </w:rPr>
        <w:t xml:space="preserve"> state </w:t>
      </w:r>
      <w:r w:rsidRPr="002931EE">
        <w:rPr>
          <w:rStyle w:val="Emphasis"/>
          <w:highlight w:val="cyan"/>
        </w:rPr>
        <w:t>a</w:t>
      </w:r>
      <w:r w:rsidRPr="002931EE">
        <w:rPr>
          <w:rStyle w:val="Emphasis"/>
        </w:rPr>
        <w:t xml:space="preserve"> surprising </w:t>
      </w:r>
      <w:r w:rsidRPr="002931EE">
        <w:rPr>
          <w:rStyle w:val="Emphasis"/>
          <w:highlight w:val="cyan"/>
        </w:rPr>
        <w:t>claim, not</w:t>
      </w:r>
      <w:r w:rsidRPr="00357025">
        <w:rPr>
          <w:rStyle w:val="Emphasis"/>
        </w:rPr>
        <w:t xml:space="preserve"> yet to make </w:t>
      </w:r>
      <w:r w:rsidRPr="002931EE">
        <w:rPr>
          <w:rStyle w:val="Emphasis"/>
          <w:highlight w:val="cyan"/>
        </w:rPr>
        <w:t>an argument</w:t>
      </w:r>
      <w:r w:rsidRPr="00357025">
        <w:rPr>
          <w:rStyle w:val="Emphasis"/>
        </w:rPr>
        <w:t>.</w:t>
      </w:r>
    </w:p>
    <w:p w14:paraId="55740F37" w14:textId="77777777" w:rsidR="00943974" w:rsidRDefault="00943974" w:rsidP="00943974"/>
    <w:p w14:paraId="770E4DE7" w14:textId="77777777" w:rsidR="00943974" w:rsidRDefault="00943974" w:rsidP="00943974">
      <w:pPr>
        <w:pStyle w:val="Heading4"/>
      </w:pPr>
      <w:r w:rsidRPr="00011B34">
        <w:rPr>
          <w:u w:val="single"/>
        </w:rPr>
        <w:t>Calm the fuck down</w:t>
      </w:r>
      <w:r>
        <w:t xml:space="preserve">. We </w:t>
      </w:r>
      <w:r w:rsidRPr="00011B34">
        <w:rPr>
          <w:u w:val="single"/>
        </w:rPr>
        <w:t>can</w:t>
      </w:r>
      <w:r>
        <w:t xml:space="preserve"> predict antibiotic resistant genes.</w:t>
      </w:r>
    </w:p>
    <w:p w14:paraId="7ACF8895" w14:textId="77777777" w:rsidR="00943974" w:rsidRPr="00011B34" w:rsidRDefault="00943974" w:rsidP="00943974">
      <w:r>
        <w:t xml:space="preserve">Zhenyan </w:t>
      </w:r>
      <w:r w:rsidRPr="00011B34">
        <w:rPr>
          <w:rStyle w:val="Style13ptBold"/>
        </w:rPr>
        <w:t>Zhang et al. 22</w:t>
      </w:r>
      <w:r>
        <w:t>, College of Environment, Zhejiang University of Technology; Qi Zhang, Tingzhang Wang, Nuohan Xu, Tao Lu, Wenjie Hong, Josep Penuelas, Michael Gillings, Meixia Wang, Wenwen Gao, Haifeng Qian, "Assessment of Global Health Risk of Antibiotic Resistance Genes," Nature Communications, 03/23/2022, Nature.</w:t>
      </w:r>
    </w:p>
    <w:p w14:paraId="06B7AB1A" w14:textId="77777777" w:rsidR="00943974" w:rsidRPr="00011B34" w:rsidRDefault="00943974" w:rsidP="00943974">
      <w:pPr>
        <w:rPr>
          <w:sz w:val="16"/>
        </w:rPr>
      </w:pPr>
      <w:r w:rsidRPr="00011B34">
        <w:rPr>
          <w:sz w:val="16"/>
        </w:rPr>
        <w:t xml:space="preserve">We </w:t>
      </w:r>
      <w:r w:rsidRPr="00011B34">
        <w:rPr>
          <w:rStyle w:val="StyleUnderline"/>
          <w:highlight w:val="cyan"/>
        </w:rPr>
        <w:t>annotated</w:t>
      </w:r>
      <w:r w:rsidRPr="00011B34">
        <w:rPr>
          <w:sz w:val="16"/>
          <w:highlight w:val="cyan"/>
        </w:rPr>
        <w:t xml:space="preserve"> </w:t>
      </w:r>
      <w:r w:rsidRPr="00011B34">
        <w:rPr>
          <w:rStyle w:val="Emphasis"/>
          <w:highlight w:val="cyan"/>
        </w:rPr>
        <w:t>4572</w:t>
      </w:r>
      <w:r w:rsidRPr="00011B34">
        <w:rPr>
          <w:rStyle w:val="Emphasis"/>
        </w:rPr>
        <w:t xml:space="preserve"> metagenome </w:t>
      </w:r>
      <w:r w:rsidRPr="00011B34">
        <w:rPr>
          <w:rStyle w:val="Emphasis"/>
          <w:highlight w:val="cyan"/>
        </w:rPr>
        <w:t>samples</w:t>
      </w:r>
      <w:r w:rsidRPr="00011B34">
        <w:rPr>
          <w:sz w:val="16"/>
        </w:rPr>
        <w:t xml:space="preserve"> with CARD </w:t>
      </w:r>
      <w:r w:rsidRPr="00011B34">
        <w:rPr>
          <w:rStyle w:val="StyleUnderline"/>
          <w:highlight w:val="cyan"/>
        </w:rPr>
        <w:t>to identify ARGs</w:t>
      </w:r>
      <w:r w:rsidRPr="00011B34">
        <w:rPr>
          <w:rStyle w:val="StyleUnderline"/>
        </w:rPr>
        <w:t xml:space="preserve"> and obtain an</w:t>
      </w:r>
      <w:r w:rsidRPr="00011B34">
        <w:rPr>
          <w:sz w:val="16"/>
        </w:rPr>
        <w:t xml:space="preserve"> </w:t>
      </w:r>
      <w:r w:rsidRPr="00011B34">
        <w:rPr>
          <w:rStyle w:val="Emphasis"/>
        </w:rPr>
        <w:t>unprecedented</w:t>
      </w:r>
      <w:r w:rsidRPr="00011B34">
        <w:rPr>
          <w:sz w:val="16"/>
        </w:rPr>
        <w:t xml:space="preserve"> </w:t>
      </w:r>
      <w:r w:rsidRPr="00011B34">
        <w:rPr>
          <w:rStyle w:val="StyleUnderline"/>
        </w:rPr>
        <w:t>view of their global ARG distribution</w:t>
      </w:r>
      <w:r w:rsidRPr="00011B34">
        <w:rPr>
          <w:sz w:val="16"/>
        </w:rPr>
        <w:t>. A total of 2561 ARGs covering various habitats were used to link their abundance to the intensity of anthropogenic activities. The dissemination of ARGs across habitats and HGT of ARGs from non-pathogenic hosts to pathogens increased with the intensity of anthropogenic activities, associated with an increase in the abundance of MGEs. These results were predictable, but the global distribution of the main hosts of ARGs was surprising. By examining different habitats, we demonstrated that particular ARGs were found in distinct host taxa in different environments. Sequencing the 16S rRNA gene combined with high-throughput qPCR is a common approach to identify microorganisms that are ARG hosts by correlation analysis2,3,44. Metagenomic sequencing can more accurately identify hosts that have ARGs, although studies are often limited to a single habitat4,7 and metagenomic approaches can cause false positives. Here we examined all available MAGs from multiple habitats by applying stricter quality criteria, which improved the accuracy of host identification of ARGs.</w:t>
      </w:r>
    </w:p>
    <w:p w14:paraId="4F2BB85F" w14:textId="77777777" w:rsidR="00943974" w:rsidRPr="00011B34" w:rsidRDefault="00943974" w:rsidP="00943974">
      <w:pPr>
        <w:rPr>
          <w:sz w:val="16"/>
        </w:rPr>
      </w:pPr>
      <w:r w:rsidRPr="00011B34">
        <w:rPr>
          <w:sz w:val="16"/>
        </w:rPr>
        <w:t>The global distribution of ARGs and their hosts, mainly based on their number and abundance is important, but insufficient for evaluating the health risk of antibiotic resistance16,17,18. By systematically considering their accessibility, potential to contribute to pathogenicity, mobility between hosts and relevance to clinical treatment, we improved determinations of the health risk for the 2561 ARGs detected in the metagenomic analysis. Only 23.78% of the 2561 ARGs were determined as “risk ARGs” with an RI &gt; 0 because of our stringent, but reasonable, methods. We confirmed that the use of antibiotics was tightly linked to the health risk of the ARGs, but some ARGs were exceptions. For example, ARGs conferring resistance to beta-lactams were common, but only 172 of 1631 ARGs in this class had a significant risk index. ARGs conferring resistance to glycopeptide antibiotics (such as vancomycin, a last line of defense antibiotic) were mainly in the lowest risk Q4 category. For these ARGs, we need information about whether they co-exist with multidrug-resistant ARGs in the same pathogens30 before the target antibiotics are used. Vaccines would then be more efficient and less risky than antibiotics45.</w:t>
      </w:r>
    </w:p>
    <w:p w14:paraId="5B4CE9A1" w14:textId="77777777" w:rsidR="00943974" w:rsidRPr="00011B34" w:rsidRDefault="00943974" w:rsidP="00943974">
      <w:pPr>
        <w:rPr>
          <w:sz w:val="16"/>
        </w:rPr>
      </w:pPr>
      <w:r w:rsidRPr="00011B34">
        <w:rPr>
          <w:sz w:val="16"/>
        </w:rPr>
        <w:t xml:space="preserve">Global prediction or surveillance of antibiotic resistance has already begun5,46,47. Hendriksen et al. precisely predicted the global abundance of ARGs using World Bank variables, mainly concerning sanitation and health5, but abundance did not directly represent health risk. In this study, we provided a feasible quantitative method for global mapping of antibiotic resistance threats for each pixel (20′ × 20′) in marine habitats with machine learning. However, there is still an immediate need for a global cooperative system for reporting ARGs and their hosts, especially in clinics. </w:t>
      </w:r>
      <w:r w:rsidRPr="00011B34">
        <w:rPr>
          <w:rStyle w:val="StyleUnderline"/>
        </w:rPr>
        <w:t>The</w:t>
      </w:r>
      <w:r w:rsidRPr="00011B34">
        <w:rPr>
          <w:sz w:val="16"/>
        </w:rPr>
        <w:t xml:space="preserve"> </w:t>
      </w:r>
      <w:r w:rsidRPr="00011B34">
        <w:rPr>
          <w:rStyle w:val="Emphasis"/>
          <w:highlight w:val="cyan"/>
        </w:rPr>
        <w:t>Global</w:t>
      </w:r>
      <w:r w:rsidRPr="00011B34">
        <w:rPr>
          <w:rStyle w:val="Emphasis"/>
        </w:rPr>
        <w:t xml:space="preserve"> Antimicrobial Resistance </w:t>
      </w:r>
      <w:r w:rsidRPr="00011B34">
        <w:rPr>
          <w:rStyle w:val="Emphasis"/>
          <w:highlight w:val="cyan"/>
        </w:rPr>
        <w:t>Surveillance System</w:t>
      </w:r>
      <w:r w:rsidRPr="00011B34">
        <w:rPr>
          <w:sz w:val="16"/>
          <w:highlight w:val="cyan"/>
        </w:rPr>
        <w:t xml:space="preserve"> </w:t>
      </w:r>
      <w:r w:rsidRPr="00011B34">
        <w:rPr>
          <w:rStyle w:val="StyleUnderline"/>
          <w:highlight w:val="cyan"/>
        </w:rPr>
        <w:t>of the WHO provides the</w:t>
      </w:r>
      <w:r w:rsidRPr="00011B34">
        <w:rPr>
          <w:sz w:val="16"/>
          <w:highlight w:val="cyan"/>
        </w:rPr>
        <w:t xml:space="preserve"> </w:t>
      </w:r>
      <w:r w:rsidRPr="00011B34">
        <w:rPr>
          <w:rStyle w:val="Emphasis"/>
          <w:highlight w:val="cyan"/>
        </w:rPr>
        <w:t>opportunity</w:t>
      </w:r>
      <w:r w:rsidRPr="00011B34">
        <w:rPr>
          <w:sz w:val="16"/>
          <w:highlight w:val="cyan"/>
        </w:rPr>
        <w:t xml:space="preserve"> </w:t>
      </w:r>
      <w:r w:rsidRPr="00011B34">
        <w:rPr>
          <w:rStyle w:val="StyleUnderline"/>
          <w:highlight w:val="cyan"/>
        </w:rPr>
        <w:t>for</w:t>
      </w:r>
      <w:r w:rsidRPr="00011B34">
        <w:rPr>
          <w:sz w:val="16"/>
        </w:rPr>
        <w:t xml:space="preserve"> global </w:t>
      </w:r>
      <w:r w:rsidRPr="00011B34">
        <w:rPr>
          <w:rStyle w:val="StyleUnderline"/>
          <w:highlight w:val="cyan"/>
        </w:rPr>
        <w:t>cooperation</w:t>
      </w:r>
      <w:r w:rsidRPr="00011B34">
        <w:rPr>
          <w:rStyle w:val="StyleUnderline"/>
        </w:rPr>
        <w:t xml:space="preserve"> on</w:t>
      </w:r>
      <w:r w:rsidRPr="00011B34">
        <w:rPr>
          <w:sz w:val="16"/>
        </w:rPr>
        <w:t xml:space="preserve"> </w:t>
      </w:r>
      <w:r w:rsidRPr="00011B34">
        <w:rPr>
          <w:rStyle w:val="Emphasis"/>
        </w:rPr>
        <w:t>surveilling</w:t>
      </w:r>
      <w:r w:rsidRPr="00011B34">
        <w:rPr>
          <w:sz w:val="16"/>
        </w:rPr>
        <w:t xml:space="preserve"> </w:t>
      </w:r>
      <w:r w:rsidRPr="00011B34">
        <w:rPr>
          <w:rStyle w:val="StyleUnderline"/>
        </w:rPr>
        <w:t>antimicrobial resistance</w:t>
      </w:r>
      <w:r w:rsidRPr="00011B34">
        <w:rPr>
          <w:sz w:val="16"/>
        </w:rPr>
        <w:t xml:space="preserve">47. Most importantly, these </w:t>
      </w:r>
      <w:r w:rsidRPr="00011B34">
        <w:rPr>
          <w:rStyle w:val="StyleUnderline"/>
        </w:rPr>
        <w:t xml:space="preserve">data should be collected </w:t>
      </w:r>
      <w:r w:rsidRPr="00011B34">
        <w:rPr>
          <w:rStyle w:val="StyleUnderline"/>
          <w:highlight w:val="cyan"/>
        </w:rPr>
        <w:t>under the</w:t>
      </w:r>
      <w:r w:rsidRPr="00011B34">
        <w:rPr>
          <w:sz w:val="16"/>
          <w:highlight w:val="cyan"/>
        </w:rPr>
        <w:t xml:space="preserve"> </w:t>
      </w:r>
      <w:r w:rsidRPr="00011B34">
        <w:rPr>
          <w:rStyle w:val="Emphasis"/>
          <w:highlight w:val="cyan"/>
        </w:rPr>
        <w:t>supervision</w:t>
      </w:r>
      <w:r w:rsidRPr="00011B34">
        <w:rPr>
          <w:sz w:val="16"/>
          <w:highlight w:val="cyan"/>
        </w:rPr>
        <w:t xml:space="preserve"> </w:t>
      </w:r>
      <w:r w:rsidRPr="00011B34">
        <w:rPr>
          <w:rStyle w:val="StyleUnderline"/>
          <w:highlight w:val="cyan"/>
        </w:rPr>
        <w:t>of governments and shared on public platforms</w:t>
      </w:r>
      <w:r w:rsidRPr="00011B34">
        <w:rPr>
          <w:sz w:val="16"/>
        </w:rPr>
        <w:t xml:space="preserve"> such as the World Health Organization (WHO) with detailed metadata, including clear coordinates of sampling sites, physicochemical properties of samples (for water or soils), age, gender, race and dietary habits (for humans), and so on.</w:t>
      </w:r>
    </w:p>
    <w:p w14:paraId="30ABAC84" w14:textId="77777777" w:rsidR="00943974" w:rsidRPr="00011B34" w:rsidRDefault="00943974" w:rsidP="00943974">
      <w:pPr>
        <w:rPr>
          <w:sz w:val="16"/>
        </w:rPr>
      </w:pPr>
      <w:r w:rsidRPr="00011B34">
        <w:rPr>
          <w:sz w:val="16"/>
        </w:rPr>
        <w:t xml:space="preserve">Our study provides a novel and straightforward method for quantification and standardization of the antibiotic resistance threats all around the world that will improve decision-making in clinics and public health management. Predicting future threats, as demonstrated by COVID-19, is difficult. </w:t>
      </w:r>
      <w:r w:rsidRPr="00011B34">
        <w:rPr>
          <w:rStyle w:val="StyleUnderline"/>
        </w:rPr>
        <w:t>The</w:t>
      </w:r>
      <w:r w:rsidRPr="00011B34">
        <w:rPr>
          <w:sz w:val="16"/>
        </w:rPr>
        <w:t xml:space="preserve"> </w:t>
      </w:r>
      <w:r w:rsidRPr="00011B34">
        <w:rPr>
          <w:rStyle w:val="Emphasis"/>
          <w:highlight w:val="cyan"/>
        </w:rPr>
        <w:t>most serious threats</w:t>
      </w:r>
      <w:r w:rsidRPr="00011B34">
        <w:rPr>
          <w:sz w:val="16"/>
        </w:rPr>
        <w:t xml:space="preserve">, however, </w:t>
      </w:r>
      <w:r w:rsidRPr="00011B34">
        <w:rPr>
          <w:rStyle w:val="StyleUnderline"/>
          <w:highlight w:val="cyan"/>
        </w:rPr>
        <w:t>are</w:t>
      </w:r>
      <w:r w:rsidRPr="00011B34">
        <w:rPr>
          <w:sz w:val="16"/>
        </w:rPr>
        <w:t xml:space="preserve"> likely </w:t>
      </w:r>
      <w:r w:rsidRPr="00011B34">
        <w:rPr>
          <w:rStyle w:val="StyleUnderline"/>
          <w:highlight w:val="cyan"/>
        </w:rPr>
        <w:t>those we</w:t>
      </w:r>
      <w:r w:rsidRPr="00011B34">
        <w:rPr>
          <w:sz w:val="16"/>
          <w:highlight w:val="cyan"/>
        </w:rPr>
        <w:t xml:space="preserve"> </w:t>
      </w:r>
      <w:r w:rsidRPr="00011B34">
        <w:rPr>
          <w:rStyle w:val="Emphasis"/>
          <w:highlight w:val="cyan"/>
        </w:rPr>
        <w:t>already recognize</w:t>
      </w:r>
      <w:r w:rsidRPr="00011B34">
        <w:rPr>
          <w:sz w:val="16"/>
        </w:rPr>
        <w:t>48. ARGs and their hosts are unquestionably a serious global threat, currently causing about 700,000 deaths a year around the world, and this could increase to 10 million deaths a year by 205048. We used a systematic and targeted surveillance of ARGs to evaluate the antibiotic resistance threats around the world, which provides some early warning. Comprehensive systems for surveilling the risk of antibiotic resistance under global cooperation should be a priority.</w:t>
      </w:r>
    </w:p>
    <w:p w14:paraId="4506146D" w14:textId="77777777" w:rsidR="00943974" w:rsidRPr="00B6448D" w:rsidRDefault="00943974" w:rsidP="00943974"/>
    <w:p w14:paraId="64B41BED" w14:textId="77777777" w:rsidR="00943974" w:rsidRDefault="00943974" w:rsidP="00943974">
      <w:pPr>
        <w:pStyle w:val="Heading4"/>
      </w:pPr>
      <w:r>
        <w:t>COVID proves.</w:t>
      </w:r>
    </w:p>
    <w:p w14:paraId="6CA03F37" w14:textId="77777777" w:rsidR="00943974" w:rsidRPr="00C74C4E" w:rsidRDefault="00943974" w:rsidP="00943974">
      <w:pPr>
        <w:rPr>
          <w:rFonts w:eastAsia="Calibri"/>
        </w:rPr>
      </w:pPr>
      <w:r w:rsidRPr="00CC6257">
        <w:rPr>
          <w:rFonts w:eastAsia="Calibri"/>
        </w:rPr>
        <w:t xml:space="preserve">Deirdre </w:t>
      </w:r>
      <w:r w:rsidRPr="00CC6257">
        <w:rPr>
          <w:rFonts w:eastAsia="Calibri"/>
          <w:b/>
          <w:bCs/>
          <w:sz w:val="26"/>
        </w:rPr>
        <w:t>Shesgreen 20</w:t>
      </w:r>
      <w:r w:rsidRPr="00CC6257">
        <w:rPr>
          <w:rFonts w:eastAsia="Calibri"/>
        </w:rPr>
        <w:t>. Foreign Affairs Reporter</w:t>
      </w:r>
      <w:r>
        <w:rPr>
          <w:rFonts w:eastAsia="Calibri"/>
        </w:rPr>
        <w:t xml:space="preserve">, </w:t>
      </w:r>
      <w:r w:rsidRPr="00CC6257">
        <w:rPr>
          <w:rFonts w:eastAsia="Calibri"/>
        </w:rPr>
        <w:t xml:space="preserve">USA Today. “'War and disease travel together': Why the pandemic push for a global cease-fire is gaining ground.” </w:t>
      </w:r>
      <w:hyperlink r:id="rId9" w:history="1">
        <w:r w:rsidRPr="00CC6257">
          <w:rPr>
            <w:rFonts w:eastAsia="Calibri"/>
          </w:rPr>
          <w:t>https://www.usatoday.com/story/news/world/2020/04/28/coronavirus-un-secretary-wants-global-cease-fire-amid-pandemic/5163972002/</w:t>
        </w:r>
      </w:hyperlink>
    </w:p>
    <w:p w14:paraId="5AA6254D" w14:textId="77777777" w:rsidR="00943974" w:rsidRDefault="00943974" w:rsidP="00943974">
      <w:pPr>
        <w:rPr>
          <w:rFonts w:eastAsia="Calibri"/>
          <w:sz w:val="16"/>
        </w:rPr>
      </w:pPr>
      <w:r w:rsidRPr="00CC6257">
        <w:rPr>
          <w:rFonts w:eastAsia="Calibri"/>
          <w:sz w:val="16"/>
        </w:rPr>
        <w:t xml:space="preserve">When the head of the United Nations first called for </w:t>
      </w:r>
      <w:r w:rsidRPr="00CC6257">
        <w:rPr>
          <w:rFonts w:eastAsia="Calibri"/>
          <w:highlight w:val="cyan"/>
          <w:u w:val="single"/>
        </w:rPr>
        <w:t>a “</w:t>
      </w:r>
      <w:r w:rsidRPr="00C74C4E">
        <w:rPr>
          <w:rStyle w:val="Emphasis"/>
          <w:highlight w:val="cyan"/>
        </w:rPr>
        <w:t>global cease-fire”</w:t>
      </w:r>
      <w:r w:rsidRPr="00CC6257">
        <w:rPr>
          <w:rFonts w:eastAsia="Calibri"/>
          <w:sz w:val="16"/>
        </w:rPr>
        <w:t xml:space="preserve"> on March 23, it seemed like a quixotic quest that would fall on the deaf ears of warring guerrillas, militant terrorists and belligerent governments across the globe. </w:t>
      </w:r>
    </w:p>
    <w:p w14:paraId="32F1F2A2" w14:textId="77777777" w:rsidR="00943974" w:rsidRDefault="00943974" w:rsidP="00943974">
      <w:pPr>
        <w:rPr>
          <w:rFonts w:eastAsia="Calibri"/>
          <w:sz w:val="16"/>
        </w:rPr>
      </w:pPr>
      <w:r w:rsidRPr="00CC6257">
        <w:rPr>
          <w:rFonts w:eastAsia="Calibri"/>
          <w:sz w:val="16"/>
        </w:rPr>
        <w:t xml:space="preserve">But over the past month, </w:t>
      </w:r>
      <w:r w:rsidRPr="00CC6257">
        <w:rPr>
          <w:rFonts w:eastAsia="Calibri"/>
          <w:highlight w:val="cyan"/>
          <w:u w:val="single"/>
        </w:rPr>
        <w:t xml:space="preserve">fighters from </w:t>
      </w:r>
      <w:r w:rsidRPr="00E014BF">
        <w:rPr>
          <w:rStyle w:val="Emphasis"/>
          <w:highlight w:val="cyan"/>
        </w:rPr>
        <w:t>Colombia</w:t>
      </w:r>
      <w:r w:rsidRPr="00CC6257">
        <w:rPr>
          <w:rFonts w:eastAsia="Calibri"/>
          <w:highlight w:val="cyan"/>
          <w:u w:val="single"/>
        </w:rPr>
        <w:t xml:space="preserve"> to </w:t>
      </w:r>
      <w:r w:rsidRPr="00E014BF">
        <w:rPr>
          <w:rStyle w:val="Emphasis"/>
          <w:highlight w:val="cyan"/>
        </w:rPr>
        <w:t>Ukraine</w:t>
      </w:r>
      <w:r w:rsidRPr="00CC6257">
        <w:rPr>
          <w:rFonts w:eastAsia="Calibri"/>
          <w:u w:val="single"/>
        </w:rPr>
        <w:t xml:space="preserve"> have signaled a willingness to </w:t>
      </w:r>
      <w:r w:rsidRPr="00C74C4E">
        <w:rPr>
          <w:rStyle w:val="Emphasis"/>
          <w:highlight w:val="cyan"/>
        </w:rPr>
        <w:t>put down</w:t>
      </w:r>
      <w:r w:rsidRPr="00C74C4E">
        <w:rPr>
          <w:rStyle w:val="Emphasis"/>
        </w:rPr>
        <w:t xml:space="preserve"> their </w:t>
      </w:r>
      <w:r w:rsidRPr="00C74C4E">
        <w:rPr>
          <w:rStyle w:val="Emphasis"/>
          <w:highlight w:val="cyan"/>
        </w:rPr>
        <w:t>weapons</w:t>
      </w:r>
      <w:r w:rsidRPr="00CC6257">
        <w:rPr>
          <w:rFonts w:eastAsia="Calibri"/>
          <w:highlight w:val="cyan"/>
          <w:u w:val="single"/>
        </w:rPr>
        <w:t xml:space="preserve"> as the world confronts</w:t>
      </w:r>
      <w:r w:rsidRPr="00E014BF">
        <w:rPr>
          <w:rStyle w:val="Emphasis"/>
        </w:rPr>
        <w:t xml:space="preserve"> a deadly</w:t>
      </w:r>
      <w:r w:rsidRPr="00E014BF">
        <w:rPr>
          <w:rStyle w:val="Emphasis"/>
          <w:highlight w:val="cyan"/>
        </w:rPr>
        <w:t xml:space="preserve"> pandemi</w:t>
      </w:r>
      <w:r w:rsidRPr="00CC6257">
        <w:rPr>
          <w:rFonts w:eastAsia="Calibri"/>
          <w:highlight w:val="cyan"/>
          <w:u w:val="single"/>
        </w:rPr>
        <w:t>c</w:t>
      </w:r>
      <w:r w:rsidRPr="00CC6257">
        <w:rPr>
          <w:rFonts w:eastAsia="Calibri"/>
          <w:u w:val="single"/>
        </w:rPr>
        <w:t xml:space="preserve"> that could devastate civilian populations </w:t>
      </w:r>
      <w:r w:rsidRPr="00C74C4E">
        <w:rPr>
          <w:rStyle w:val="Emphasis"/>
        </w:rPr>
        <w:t>and armies</w:t>
      </w:r>
      <w:r w:rsidRPr="00CC6257">
        <w:rPr>
          <w:rFonts w:eastAsia="Calibri"/>
          <w:u w:val="single"/>
        </w:rPr>
        <w:t xml:space="preserve"> </w:t>
      </w:r>
      <w:r w:rsidRPr="00CC6257">
        <w:rPr>
          <w:rFonts w:eastAsia="Calibri"/>
          <w:sz w:val="16"/>
        </w:rPr>
        <w:t xml:space="preserve">alike. </w:t>
      </w:r>
    </w:p>
    <w:p w14:paraId="06F60DC4" w14:textId="77777777" w:rsidR="00943974" w:rsidRDefault="00943974" w:rsidP="00943974">
      <w:pPr>
        <w:rPr>
          <w:rFonts w:eastAsia="Calibri"/>
          <w:sz w:val="16"/>
        </w:rPr>
      </w:pPr>
      <w:r w:rsidRPr="00CC6257">
        <w:rPr>
          <w:rFonts w:eastAsia="Calibri"/>
          <w:sz w:val="16"/>
        </w:rPr>
        <w:t>The 15-member U.N. Security Council may vote as early as this week on a resolution that demands an “immediate cessation of hostilities in all countries on its agenda” and calls for</w:t>
      </w:r>
      <w:r w:rsidRPr="00CC6257">
        <w:rPr>
          <w:rFonts w:eastAsia="Calibri"/>
          <w:u w:val="single"/>
        </w:rPr>
        <w:t xml:space="preserve"> </w:t>
      </w:r>
      <w:r w:rsidRPr="00C74C4E">
        <w:rPr>
          <w:rStyle w:val="Emphasis"/>
        </w:rPr>
        <w:t>armed groups</w:t>
      </w:r>
      <w:r w:rsidRPr="00CC6257">
        <w:rPr>
          <w:rFonts w:eastAsia="Calibri"/>
          <w:u w:val="single"/>
        </w:rPr>
        <w:t xml:space="preserve"> to engage in a</w:t>
      </w:r>
      <w:r w:rsidRPr="00CC6257">
        <w:rPr>
          <w:rFonts w:eastAsia="Calibri"/>
          <w:sz w:val="16"/>
        </w:rPr>
        <w:t xml:space="preserve"> 30-day </w:t>
      </w:r>
      <w:r w:rsidRPr="00C74C4E">
        <w:rPr>
          <w:rStyle w:val="Emphasis"/>
        </w:rPr>
        <w:t>cease-fire</w:t>
      </w:r>
      <w:r w:rsidRPr="00CC6257">
        <w:rPr>
          <w:rFonts w:eastAsia="Calibri"/>
          <w:sz w:val="16"/>
        </w:rPr>
        <w:t xml:space="preserve">, according to a draft of the measure obtained by USA TODAY. </w:t>
      </w:r>
    </w:p>
    <w:p w14:paraId="287AD4AC" w14:textId="77777777" w:rsidR="00943974" w:rsidRDefault="00943974" w:rsidP="00943974">
      <w:pPr>
        <w:rPr>
          <w:rFonts w:eastAsia="Calibri"/>
          <w:sz w:val="16"/>
        </w:rPr>
      </w:pPr>
      <w:r w:rsidRPr="00CC6257">
        <w:rPr>
          <w:rFonts w:eastAsia="Calibri"/>
          <w:sz w:val="16"/>
        </w:rPr>
        <w:t xml:space="preserve">Its fate is uncertain, and experts say it comes with many caveats and exceptions – including a loophole that could allow Russia to continue bombing civilians in Syria. </w:t>
      </w:r>
    </w:p>
    <w:p w14:paraId="0B3D945E" w14:textId="77777777" w:rsidR="00943974" w:rsidRDefault="00943974" w:rsidP="00943974">
      <w:pPr>
        <w:rPr>
          <w:rFonts w:eastAsia="Calibri"/>
          <w:sz w:val="16"/>
        </w:rPr>
      </w:pPr>
      <w:r w:rsidRPr="00CC6257">
        <w:rPr>
          <w:rFonts w:eastAsia="Calibri"/>
          <w:sz w:val="16"/>
        </w:rPr>
        <w:t xml:space="preserve">Right now, world powers are still quibbling over several provisions. The Trump administration has objected to any language expressing support for the World Health Organization, among other provisions – disputes that could sink or stall the effort. President Donald Trump has blasted the WHO being biased toward China and accepting Beijing's statements about the coronavirus outbreak at face value. </w:t>
      </w:r>
    </w:p>
    <w:p w14:paraId="5471915F" w14:textId="77777777" w:rsidR="00943974" w:rsidRDefault="00943974" w:rsidP="00943974">
      <w:pPr>
        <w:rPr>
          <w:rFonts w:eastAsia="Calibri"/>
          <w:sz w:val="16"/>
        </w:rPr>
      </w:pPr>
      <w:r w:rsidRPr="00CC6257">
        <w:rPr>
          <w:rFonts w:eastAsia="Calibri"/>
          <w:sz w:val="16"/>
        </w:rPr>
        <w:t xml:space="preserve">A State Department official declined to comment on the draft, citing ongoing negotiations. The official, who was not authorized to speak on the record, said the Trump administration supports the call for a global cease-fire but wants to ensure it will not hinder U.S. counterterrorism missions. </w:t>
      </w:r>
    </w:p>
    <w:p w14:paraId="23E2BE55" w14:textId="77777777" w:rsidR="00943974" w:rsidRDefault="00943974" w:rsidP="00943974">
      <w:pPr>
        <w:rPr>
          <w:rFonts w:eastAsia="Calibri"/>
          <w:sz w:val="16"/>
        </w:rPr>
      </w:pPr>
      <w:r w:rsidRPr="00CC6257">
        <w:rPr>
          <w:rFonts w:eastAsia="Calibri"/>
          <w:sz w:val="16"/>
        </w:rPr>
        <w:t xml:space="preserve">If it passes, experts say its impact could be significant – albeit not sweeping – during an otherwise bleak moment of global crisis. </w:t>
      </w:r>
    </w:p>
    <w:p w14:paraId="4CAC8E08" w14:textId="77777777" w:rsidR="00943974" w:rsidRDefault="00943974" w:rsidP="00943974">
      <w:pPr>
        <w:rPr>
          <w:rFonts w:eastAsia="Calibri"/>
          <w:sz w:val="16"/>
        </w:rPr>
      </w:pPr>
      <w:r w:rsidRPr="00CC6257">
        <w:rPr>
          <w:rFonts w:eastAsia="Calibri"/>
          <w:sz w:val="16"/>
        </w:rPr>
        <w:t xml:space="preserve">“This is not a piece of paper that’s going to save the planet, and it’s not even going to stop some of the nasty wars that are burning out there,” said Richard Gowan, an expert on the United Nations and peacekeeping with the International Crisis Group, a nonpartisan organization that seeks to prevent conflict. </w:t>
      </w:r>
    </w:p>
    <w:p w14:paraId="12D1A9DE" w14:textId="77777777" w:rsidR="00943974" w:rsidRDefault="00943974" w:rsidP="00943974">
      <w:pPr>
        <w:rPr>
          <w:rFonts w:eastAsia="Calibri"/>
          <w:sz w:val="16"/>
        </w:rPr>
      </w:pPr>
      <w:r w:rsidRPr="00CC6257">
        <w:rPr>
          <w:rFonts w:eastAsia="Calibri"/>
          <w:sz w:val="16"/>
        </w:rPr>
        <w:t xml:space="preserve">“But </w:t>
      </w:r>
      <w:r w:rsidRPr="00CC6257">
        <w:rPr>
          <w:rFonts w:eastAsia="Calibri"/>
          <w:u w:val="single"/>
        </w:rPr>
        <w:t xml:space="preserve">it’s at least something which </w:t>
      </w:r>
      <w:r w:rsidRPr="00C74C4E">
        <w:rPr>
          <w:rStyle w:val="Emphasis"/>
        </w:rPr>
        <w:t xml:space="preserve">could help </w:t>
      </w:r>
      <w:r w:rsidRPr="00C74C4E">
        <w:rPr>
          <w:rStyle w:val="Emphasis"/>
          <w:highlight w:val="cyan"/>
        </w:rPr>
        <w:t>ease</w:t>
      </w:r>
      <w:r w:rsidRPr="00CC6257">
        <w:rPr>
          <w:rFonts w:eastAsia="Calibri"/>
          <w:u w:val="single"/>
        </w:rPr>
        <w:t xml:space="preserve"> middle-sized and smaller </w:t>
      </w:r>
      <w:r w:rsidRPr="00C74C4E">
        <w:rPr>
          <w:rStyle w:val="Emphasis"/>
          <w:highlight w:val="cyan"/>
        </w:rPr>
        <w:t>conflicts</w:t>
      </w:r>
      <w:r w:rsidRPr="00CC6257">
        <w:rPr>
          <w:rFonts w:eastAsia="Calibri"/>
          <w:u w:val="single"/>
        </w:rPr>
        <w:t xml:space="preserve"> in countries </w:t>
      </w:r>
      <w:r w:rsidRPr="00C74C4E">
        <w:rPr>
          <w:rStyle w:val="Emphasis"/>
        </w:rPr>
        <w:t xml:space="preserve">ranging from </w:t>
      </w:r>
      <w:r w:rsidRPr="00E014BF">
        <w:rPr>
          <w:rStyle w:val="Emphasis"/>
        </w:rPr>
        <w:t>Colombia to Sudan</w:t>
      </w:r>
      <w:r w:rsidRPr="00CC6257">
        <w:rPr>
          <w:rFonts w:eastAsia="Calibri"/>
          <w:u w:val="single"/>
        </w:rPr>
        <w:t xml:space="preserve">, where </w:t>
      </w:r>
      <w:r w:rsidRPr="00CC6257">
        <w:rPr>
          <w:rFonts w:eastAsia="Calibri"/>
          <w:sz w:val="16"/>
        </w:rPr>
        <w:t>we know that</w:t>
      </w:r>
      <w:r w:rsidRPr="00CC6257">
        <w:rPr>
          <w:rFonts w:eastAsia="Calibri"/>
          <w:u w:val="single"/>
        </w:rPr>
        <w:t xml:space="preserve"> </w:t>
      </w:r>
      <w:r w:rsidRPr="00C74C4E">
        <w:rPr>
          <w:rStyle w:val="Emphasis"/>
          <w:highlight w:val="cyan"/>
        </w:rPr>
        <w:t>armed groups</w:t>
      </w:r>
      <w:r w:rsidRPr="00C74C4E">
        <w:rPr>
          <w:rStyle w:val="Emphasis"/>
        </w:rPr>
        <w:t xml:space="preserve"> are actually </w:t>
      </w:r>
      <w:r w:rsidRPr="00C74C4E">
        <w:rPr>
          <w:rStyle w:val="Emphasis"/>
          <w:highlight w:val="cyan"/>
        </w:rPr>
        <w:t>interested in</w:t>
      </w:r>
      <w:r w:rsidRPr="00C74C4E">
        <w:rPr>
          <w:rStyle w:val="Emphasis"/>
        </w:rPr>
        <w:t xml:space="preserve"> </w:t>
      </w:r>
      <w:r w:rsidRPr="00C74C4E">
        <w:rPr>
          <w:rStyle w:val="Emphasis"/>
          <w:highlight w:val="cyan"/>
        </w:rPr>
        <w:t>pausing violence</w:t>
      </w:r>
      <w:r w:rsidRPr="00CC6257">
        <w:rPr>
          <w:rFonts w:eastAsia="Calibri"/>
          <w:highlight w:val="cyan"/>
          <w:u w:val="single"/>
        </w:rPr>
        <w:t xml:space="preserve"> and </w:t>
      </w:r>
      <w:r w:rsidRPr="00C74C4E">
        <w:rPr>
          <w:rStyle w:val="Emphasis"/>
          <w:highlight w:val="cyan"/>
        </w:rPr>
        <w:t>talking</w:t>
      </w:r>
      <w:r w:rsidRPr="00C74C4E">
        <w:rPr>
          <w:rStyle w:val="Emphasis"/>
        </w:rPr>
        <w:t xml:space="preserve"> about </w:t>
      </w:r>
      <w:r w:rsidRPr="00C74C4E">
        <w:rPr>
          <w:rStyle w:val="Emphasis"/>
          <w:highlight w:val="cyan"/>
        </w:rPr>
        <w:t>peace</w:t>
      </w:r>
      <w:r w:rsidRPr="00CC6257">
        <w:rPr>
          <w:rFonts w:eastAsia="Calibri"/>
          <w:highlight w:val="cyan"/>
          <w:u w:val="single"/>
        </w:rPr>
        <w:t xml:space="preserve"> during</w:t>
      </w:r>
      <w:r w:rsidRPr="00CC6257">
        <w:rPr>
          <w:rFonts w:eastAsia="Calibri"/>
          <w:u w:val="single"/>
        </w:rPr>
        <w:t xml:space="preserve"> the </w:t>
      </w:r>
      <w:r w:rsidRPr="00CC6257">
        <w:rPr>
          <w:rFonts w:eastAsia="Calibri"/>
          <w:highlight w:val="cyan"/>
          <w:u w:val="single"/>
        </w:rPr>
        <w:t>COVID</w:t>
      </w:r>
      <w:r w:rsidRPr="00CC6257">
        <w:rPr>
          <w:rFonts w:eastAsia="Calibri"/>
          <w:u w:val="single"/>
        </w:rPr>
        <w:t xml:space="preserve"> crisis</w:t>
      </w:r>
      <w:r w:rsidRPr="00CC6257">
        <w:rPr>
          <w:rFonts w:eastAsia="Calibri"/>
          <w:sz w:val="16"/>
        </w:rPr>
        <w:t>.”</w:t>
      </w:r>
    </w:p>
    <w:p w14:paraId="106E5EC7" w14:textId="77777777" w:rsidR="00943974" w:rsidRDefault="00943974" w:rsidP="00943974">
      <w:pPr>
        <w:rPr>
          <w:rFonts w:eastAsia="Calibri"/>
          <w:sz w:val="16"/>
        </w:rPr>
      </w:pPr>
      <w:r w:rsidRPr="00CC6257">
        <w:rPr>
          <w:rFonts w:eastAsia="Calibri"/>
          <w:u w:val="single"/>
        </w:rPr>
        <w:t xml:space="preserve">It could also help </w:t>
      </w:r>
      <w:r w:rsidRPr="00C74C4E">
        <w:rPr>
          <w:rStyle w:val="Emphasis"/>
        </w:rPr>
        <w:t>staunch the flow of refugees</w:t>
      </w:r>
      <w:r w:rsidRPr="00CC6257">
        <w:rPr>
          <w:rFonts w:eastAsia="Calibri"/>
          <w:u w:val="single"/>
        </w:rPr>
        <w:t xml:space="preserve"> in some </w:t>
      </w:r>
      <w:r w:rsidRPr="00C74C4E">
        <w:rPr>
          <w:rStyle w:val="Emphasis"/>
        </w:rPr>
        <w:t>war-ravaged countries</w:t>
      </w:r>
      <w:r w:rsidRPr="00CC6257">
        <w:rPr>
          <w:rFonts w:eastAsia="Calibri"/>
          <w:u w:val="single"/>
        </w:rPr>
        <w:t xml:space="preserve"> </w:t>
      </w:r>
      <w:r w:rsidRPr="00CC6257">
        <w:rPr>
          <w:rFonts w:eastAsia="Calibri"/>
          <w:sz w:val="16"/>
        </w:rPr>
        <w:t xml:space="preserve">– and </w:t>
      </w:r>
      <w:r w:rsidRPr="00CC6257">
        <w:rPr>
          <w:rFonts w:eastAsia="Calibri"/>
          <w:u w:val="single"/>
        </w:rPr>
        <w:t xml:space="preserve">thus slow the spread of </w:t>
      </w:r>
      <w:r w:rsidRPr="00C74C4E">
        <w:rPr>
          <w:rStyle w:val="Emphasis"/>
        </w:rPr>
        <w:t>COVID</w:t>
      </w:r>
      <w:r w:rsidRPr="00CC6257">
        <w:rPr>
          <w:rFonts w:eastAsia="Calibri"/>
          <w:u w:val="single"/>
        </w:rPr>
        <w:t>-</w:t>
      </w:r>
      <w:r w:rsidRPr="00CC6257">
        <w:rPr>
          <w:rFonts w:eastAsia="Calibri"/>
          <w:sz w:val="16"/>
        </w:rPr>
        <w:t xml:space="preserve">19, said Barry Posen, an international professor of political science at the Massachusetts Institute of Technology. </w:t>
      </w:r>
    </w:p>
    <w:p w14:paraId="7536A373" w14:textId="77777777" w:rsidR="00943974" w:rsidRDefault="00943974" w:rsidP="00943974">
      <w:pPr>
        <w:rPr>
          <w:rFonts w:eastAsia="Calibri"/>
          <w:sz w:val="16"/>
        </w:rPr>
      </w:pPr>
      <w:r w:rsidRPr="00CC6257">
        <w:rPr>
          <w:rFonts w:eastAsia="Calibri"/>
          <w:sz w:val="16"/>
        </w:rPr>
        <w:t>"</w:t>
      </w:r>
      <w:r w:rsidRPr="00CC6257">
        <w:rPr>
          <w:rFonts w:eastAsia="Calibri"/>
          <w:u w:val="single"/>
        </w:rPr>
        <w:t xml:space="preserve">War and disease </w:t>
      </w:r>
      <w:r w:rsidRPr="00C74C4E">
        <w:rPr>
          <w:rStyle w:val="Emphasis"/>
        </w:rPr>
        <w:t>travel together</w:t>
      </w:r>
      <w:r w:rsidRPr="00CC6257">
        <w:rPr>
          <w:rFonts w:eastAsia="Calibri"/>
          <w:u w:val="single"/>
        </w:rPr>
        <w:t xml:space="preserve"> and are usually causative</w:t>
      </w:r>
      <w:r w:rsidRPr="00CC6257">
        <w:rPr>
          <w:rFonts w:eastAsia="Calibri"/>
          <w:sz w:val="16"/>
        </w:rPr>
        <w:t xml:space="preserve">," Posen said. </w:t>
      </w:r>
    </w:p>
    <w:p w14:paraId="4C296498" w14:textId="77777777" w:rsidR="00943974" w:rsidRDefault="00943974" w:rsidP="00943974">
      <w:pPr>
        <w:rPr>
          <w:rFonts w:eastAsia="Calibri"/>
          <w:u w:val="single"/>
        </w:rPr>
      </w:pPr>
      <w:r w:rsidRPr="00CC6257">
        <w:rPr>
          <w:rFonts w:eastAsia="Calibri"/>
          <w:sz w:val="16"/>
        </w:rPr>
        <w:t xml:space="preserve">While </w:t>
      </w:r>
      <w:r w:rsidRPr="00CC6257">
        <w:rPr>
          <w:rFonts w:eastAsia="Calibri"/>
          <w:u w:val="single"/>
        </w:rPr>
        <w:t xml:space="preserve">a </w:t>
      </w:r>
      <w:r w:rsidRPr="00C74C4E">
        <w:rPr>
          <w:rStyle w:val="Emphasis"/>
        </w:rPr>
        <w:t>global cease-fire</w:t>
      </w:r>
      <w:r w:rsidRPr="00CC6257">
        <w:rPr>
          <w:rFonts w:eastAsia="Calibri"/>
          <w:u w:val="single"/>
        </w:rPr>
        <w:t xml:space="preserve"> may sound lofty and idealistic, he said, it's also </w:t>
      </w:r>
      <w:r w:rsidRPr="00E014BF">
        <w:rPr>
          <w:rStyle w:val="Emphasis"/>
        </w:rPr>
        <w:t>quite practical</w:t>
      </w:r>
      <w:r w:rsidRPr="00CC6257">
        <w:rPr>
          <w:rFonts w:eastAsia="Calibri"/>
          <w:u w:val="single"/>
        </w:rPr>
        <w:t xml:space="preserve">, particularly in places like </w:t>
      </w:r>
      <w:r w:rsidRPr="00C74C4E">
        <w:rPr>
          <w:rStyle w:val="Emphasis"/>
        </w:rPr>
        <w:t>Syria and Yemen</w:t>
      </w:r>
      <w:r w:rsidRPr="00CC6257">
        <w:rPr>
          <w:rFonts w:eastAsia="Calibri"/>
          <w:u w:val="single"/>
        </w:rPr>
        <w:t xml:space="preserve">, where health care is scarce and civilians are extremely </w:t>
      </w:r>
      <w:r w:rsidRPr="00C74C4E">
        <w:rPr>
          <w:rStyle w:val="Emphasis"/>
        </w:rPr>
        <w:t>vulnerable to disease</w:t>
      </w:r>
      <w:r w:rsidRPr="00CC6257">
        <w:rPr>
          <w:rFonts w:eastAsia="Calibri"/>
          <w:u w:val="single"/>
        </w:rPr>
        <w:t xml:space="preserve">. </w:t>
      </w:r>
    </w:p>
    <w:p w14:paraId="6B04F1C2" w14:textId="77777777" w:rsidR="00943974" w:rsidRDefault="00943974" w:rsidP="00943974">
      <w:pPr>
        <w:rPr>
          <w:rFonts w:eastAsia="Calibri"/>
          <w:sz w:val="16"/>
        </w:rPr>
      </w:pPr>
      <w:r w:rsidRPr="00CC6257">
        <w:rPr>
          <w:rFonts w:eastAsia="Calibri"/>
          <w:sz w:val="16"/>
        </w:rPr>
        <w:t>"</w:t>
      </w:r>
      <w:r w:rsidRPr="00CC6257">
        <w:rPr>
          <w:rFonts w:eastAsia="Calibri"/>
          <w:u w:val="single"/>
        </w:rPr>
        <w:t>The intrusion of COVID into that situation would make what's already a horror show into an even bigger horror show</w:t>
      </w:r>
      <w:r w:rsidRPr="00CC6257">
        <w:rPr>
          <w:rFonts w:eastAsia="Calibri"/>
          <w:sz w:val="16"/>
        </w:rPr>
        <w:t xml:space="preserve">," he said. "If you can do a little something to suppress these wars at the moment, you would also be doing a little something to suppress the disease." And because these conflicts are also producing refugees, it could help limit the further spread of the illness if civilians are not forced to flee conflict zones. </w:t>
      </w:r>
    </w:p>
    <w:p w14:paraId="37BB97D0" w14:textId="77777777" w:rsidR="00943974" w:rsidRDefault="00943974" w:rsidP="00943974">
      <w:pPr>
        <w:rPr>
          <w:rFonts w:eastAsia="Calibri"/>
          <w:sz w:val="16"/>
        </w:rPr>
      </w:pPr>
      <w:r w:rsidRPr="00CC6257">
        <w:rPr>
          <w:rFonts w:eastAsia="Calibri"/>
          <w:sz w:val="16"/>
        </w:rPr>
        <w:t xml:space="preserve">The United Nation's secretary-general, </w:t>
      </w:r>
      <w:r>
        <w:rPr>
          <w:rFonts w:eastAsia="Calibri"/>
          <w:sz w:val="16"/>
        </w:rPr>
        <w:t>Antonio Guterres</w:t>
      </w:r>
      <w:r w:rsidRPr="00CC6257">
        <w:rPr>
          <w:rFonts w:eastAsia="Calibri"/>
          <w:sz w:val="16"/>
        </w:rPr>
        <w:t xml:space="preserve">, has used both lofty rhetoric and harsh reality in his pitch for the cease-fire. </w:t>
      </w:r>
    </w:p>
    <w:p w14:paraId="32BBD577" w14:textId="77777777" w:rsidR="00943974" w:rsidRDefault="00943974" w:rsidP="00943974">
      <w:pPr>
        <w:rPr>
          <w:rFonts w:eastAsia="Calibri"/>
          <w:sz w:val="16"/>
        </w:rPr>
      </w:pPr>
      <w:r w:rsidRPr="00CC6257">
        <w:rPr>
          <w:rFonts w:eastAsia="Calibri"/>
          <w:sz w:val="16"/>
        </w:rPr>
        <w:t xml:space="preserve">"There should be only one fight in our world today: our shared battle against COVID-19," he said in an April 3 news briefing on his effort. French President Emmanuel Macron has also championed the cease-fire proposal. </w:t>
      </w:r>
    </w:p>
    <w:p w14:paraId="6AF8F3F8" w14:textId="77777777" w:rsidR="00943974" w:rsidRDefault="00943974" w:rsidP="00943974">
      <w:pPr>
        <w:rPr>
          <w:rFonts w:eastAsia="Calibri"/>
          <w:sz w:val="16"/>
        </w:rPr>
      </w:pPr>
      <w:r w:rsidRPr="00CC6257">
        <w:rPr>
          <w:rFonts w:eastAsia="Calibri"/>
          <w:sz w:val="16"/>
        </w:rPr>
        <w:t xml:space="preserve">So far, </w:t>
      </w:r>
      <w:r w:rsidRPr="00CC6257">
        <w:rPr>
          <w:rFonts w:eastAsia="Calibri"/>
          <w:u w:val="single"/>
        </w:rPr>
        <w:t xml:space="preserve">about </w:t>
      </w:r>
      <w:r w:rsidRPr="00C74C4E">
        <w:rPr>
          <w:rStyle w:val="Emphasis"/>
          <w:highlight w:val="cyan"/>
        </w:rPr>
        <w:t>16 armed groups</w:t>
      </w:r>
      <w:r w:rsidRPr="00CC6257">
        <w:rPr>
          <w:rFonts w:eastAsia="Calibri"/>
          <w:u w:val="single"/>
        </w:rPr>
        <w:t xml:space="preserve"> and </w:t>
      </w:r>
      <w:r w:rsidRPr="00C74C4E">
        <w:rPr>
          <w:rStyle w:val="Emphasis"/>
          <w:highlight w:val="cyan"/>
        </w:rPr>
        <w:t>more than 100 countries</w:t>
      </w:r>
      <w:r w:rsidRPr="00CC6257">
        <w:rPr>
          <w:rFonts w:eastAsia="Calibri"/>
          <w:u w:val="single"/>
        </w:rPr>
        <w:t xml:space="preserve"> have endorsed the measure</w:t>
      </w:r>
      <w:r w:rsidRPr="00CC6257">
        <w:rPr>
          <w:rFonts w:eastAsia="Calibri"/>
          <w:sz w:val="16"/>
        </w:rPr>
        <w:t xml:space="preserve">, according to an informal tally kept by U.N. officials. A few examples: </w:t>
      </w:r>
    </w:p>
    <w:p w14:paraId="6BB464B5" w14:textId="77777777" w:rsidR="00943974" w:rsidRDefault="00943974" w:rsidP="00943974">
      <w:pPr>
        <w:rPr>
          <w:rFonts w:eastAsia="Calibri"/>
          <w:u w:val="single"/>
        </w:rPr>
      </w:pPr>
      <w:r w:rsidRPr="00CC6257">
        <w:rPr>
          <w:rFonts w:eastAsia="Calibri"/>
          <w:u w:val="single"/>
        </w:rPr>
        <w:t xml:space="preserve">In </w:t>
      </w:r>
      <w:r w:rsidRPr="00C74C4E">
        <w:rPr>
          <w:rStyle w:val="Emphasis"/>
        </w:rPr>
        <w:t>Colombia</w:t>
      </w:r>
      <w:r w:rsidRPr="00CC6257">
        <w:rPr>
          <w:rFonts w:eastAsia="Calibri"/>
          <w:u w:val="single"/>
        </w:rPr>
        <w:t xml:space="preserve">, a left-wing rebel group known as the ELN </w:t>
      </w:r>
      <w:r w:rsidRPr="00C74C4E">
        <w:rPr>
          <w:rStyle w:val="Emphasis"/>
          <w:highlight w:val="cyan"/>
        </w:rPr>
        <w:t>agreed to a cease-fire</w:t>
      </w:r>
      <w:r w:rsidRPr="00C74C4E">
        <w:rPr>
          <w:rStyle w:val="Emphasis"/>
        </w:rPr>
        <w:t xml:space="preserve"> starting April</w:t>
      </w:r>
      <w:r w:rsidRPr="00CC6257">
        <w:rPr>
          <w:rFonts w:eastAsia="Calibri"/>
          <w:u w:val="single"/>
        </w:rPr>
        <w:t xml:space="preserve"> and said it would consider reviving peace talks with the government. </w:t>
      </w:r>
    </w:p>
    <w:p w14:paraId="02885816" w14:textId="77777777" w:rsidR="00943974" w:rsidRDefault="00943974" w:rsidP="00943974">
      <w:pPr>
        <w:rPr>
          <w:rFonts w:eastAsia="Calibri"/>
          <w:sz w:val="16"/>
        </w:rPr>
      </w:pPr>
      <w:r w:rsidRPr="00CC6257">
        <w:rPr>
          <w:rFonts w:eastAsia="Calibri"/>
          <w:u w:val="single"/>
        </w:rPr>
        <w:t xml:space="preserve">In Yemen, one side of that </w:t>
      </w:r>
      <w:r w:rsidRPr="00C74C4E">
        <w:rPr>
          <w:rStyle w:val="Emphasis"/>
        </w:rPr>
        <w:t>brutal war</w:t>
      </w:r>
      <w:r w:rsidRPr="00CC6257">
        <w:rPr>
          <w:rFonts w:eastAsia="Calibri"/>
          <w:u w:val="single"/>
        </w:rPr>
        <w:t xml:space="preserve"> – the </w:t>
      </w:r>
      <w:r w:rsidRPr="00E014BF">
        <w:rPr>
          <w:rStyle w:val="Emphasis"/>
        </w:rPr>
        <w:t>Saudi Arabia-led coal</w:t>
      </w:r>
      <w:r w:rsidRPr="00CC6257">
        <w:rPr>
          <w:rFonts w:eastAsia="Calibri"/>
          <w:u w:val="single"/>
        </w:rPr>
        <w:t xml:space="preserve">ition – agreed to a </w:t>
      </w:r>
      <w:r w:rsidRPr="00C74C4E">
        <w:rPr>
          <w:rStyle w:val="Emphasis"/>
        </w:rPr>
        <w:t>unilateral cease-fire</w:t>
      </w:r>
      <w:r w:rsidRPr="00CC6257">
        <w:rPr>
          <w:rFonts w:eastAsia="Calibri"/>
          <w:u w:val="single"/>
        </w:rPr>
        <w:t xml:space="preserve"> for at least a month, </w:t>
      </w:r>
      <w:r w:rsidRPr="00CC6257">
        <w:rPr>
          <w:rFonts w:eastAsia="Calibri"/>
          <w:highlight w:val="cyan"/>
          <w:u w:val="single"/>
        </w:rPr>
        <w:t>to</w:t>
      </w:r>
      <w:r w:rsidRPr="00CC6257">
        <w:rPr>
          <w:rFonts w:eastAsia="Calibri"/>
          <w:u w:val="single"/>
        </w:rPr>
        <w:t xml:space="preserve"> help </w:t>
      </w:r>
      <w:r w:rsidRPr="00C74C4E">
        <w:rPr>
          <w:rStyle w:val="Emphasis"/>
          <w:highlight w:val="cyan"/>
        </w:rPr>
        <w:t>control</w:t>
      </w:r>
      <w:r w:rsidRPr="00C74C4E">
        <w:rPr>
          <w:rStyle w:val="Emphasis"/>
        </w:rPr>
        <w:t xml:space="preserve"> the spread of </w:t>
      </w:r>
      <w:r w:rsidRPr="00C74C4E">
        <w:rPr>
          <w:rStyle w:val="Emphasis"/>
          <w:highlight w:val="cyan"/>
        </w:rPr>
        <w:t>corona</w:t>
      </w:r>
      <w:r w:rsidRPr="00C74C4E">
        <w:rPr>
          <w:rStyle w:val="Emphasis"/>
        </w:rPr>
        <w:t>virus</w:t>
      </w:r>
      <w:r w:rsidRPr="00CC6257">
        <w:rPr>
          <w:rFonts w:eastAsia="Calibri"/>
          <w:sz w:val="16"/>
        </w:rPr>
        <w:t xml:space="preserve"> in a country already ravaged by starvation and other diseases. The Houthis, backed by Iran, have not yet signed </w:t>
      </w:r>
      <w:r>
        <w:rPr>
          <w:rFonts w:eastAsia="Calibri"/>
          <w:sz w:val="16"/>
        </w:rPr>
        <w:t xml:space="preserve">on. </w:t>
      </w:r>
    </w:p>
    <w:p w14:paraId="43A7FFDC" w14:textId="77777777" w:rsidR="00943974" w:rsidRDefault="00943974" w:rsidP="00943974">
      <w:pPr>
        <w:rPr>
          <w:rFonts w:eastAsia="Calibri"/>
          <w:sz w:val="16"/>
        </w:rPr>
      </w:pPr>
      <w:r>
        <w:rPr>
          <w:rFonts w:eastAsia="Calibri"/>
          <w:sz w:val="16"/>
        </w:rPr>
        <w:t>In Syria, the Kurdish-led Syrian Democratic Forces agreed to a cease-fire, saying its fighters would defend themselves against attacks but not engage in offensive military action. “We hope that this humanitarian truce will help to open the door for dialogue and political solution and to put an end to the war in the world and Syria,” the SDF said in a statement.</w:t>
      </w:r>
    </w:p>
    <w:p w14:paraId="1F0F79C9" w14:textId="77777777" w:rsidR="00943974" w:rsidRPr="006E3DC9" w:rsidRDefault="00943974" w:rsidP="00943974"/>
    <w:p w14:paraId="39692D10" w14:textId="77777777" w:rsidR="00943974" w:rsidRDefault="00943974" w:rsidP="00943974">
      <w:pPr>
        <w:pStyle w:val="Heading4"/>
      </w:pPr>
      <w:r>
        <w:t xml:space="preserve">Tech advances = bioterror is </w:t>
      </w:r>
      <w:r w:rsidRPr="00352B60">
        <w:rPr>
          <w:u w:val="single"/>
        </w:rPr>
        <w:t>nonsense</w:t>
      </w:r>
      <w:r>
        <w:t>.</w:t>
      </w:r>
    </w:p>
    <w:p w14:paraId="12F283C0" w14:textId="77777777" w:rsidR="00943974" w:rsidRPr="00CE6A3A" w:rsidRDefault="00943974" w:rsidP="00943974">
      <w:r w:rsidRPr="00352B60">
        <w:t>Rohan</w:t>
      </w:r>
      <w:r>
        <w:rPr>
          <w:b/>
          <w:bCs/>
          <w:sz w:val="26"/>
          <w:szCs w:val="26"/>
        </w:rPr>
        <w:t xml:space="preserve"> </w:t>
      </w:r>
      <w:r w:rsidRPr="00CE6A3A">
        <w:rPr>
          <w:b/>
          <w:bCs/>
          <w:sz w:val="26"/>
          <w:szCs w:val="26"/>
        </w:rPr>
        <w:t xml:space="preserve">Gunaratna </w:t>
      </w:r>
      <w:r>
        <w:rPr>
          <w:b/>
          <w:bCs/>
          <w:sz w:val="26"/>
          <w:szCs w:val="26"/>
        </w:rPr>
        <w:t>&amp;</w:t>
      </w:r>
      <w:r w:rsidRPr="00CE6A3A">
        <w:rPr>
          <w:b/>
          <w:bCs/>
          <w:sz w:val="26"/>
          <w:szCs w:val="26"/>
        </w:rPr>
        <w:t xml:space="preserve"> </w:t>
      </w:r>
      <w:r w:rsidRPr="00352B60">
        <w:t>John</w:t>
      </w:r>
      <w:r>
        <w:rPr>
          <w:b/>
          <w:bCs/>
          <w:sz w:val="26"/>
          <w:szCs w:val="26"/>
        </w:rPr>
        <w:t xml:space="preserve"> </w:t>
      </w:r>
      <w:r w:rsidRPr="00CE6A3A">
        <w:rPr>
          <w:b/>
          <w:bCs/>
          <w:sz w:val="26"/>
          <w:szCs w:val="26"/>
        </w:rPr>
        <w:t>Parachini 22</w:t>
      </w:r>
      <w:r>
        <w:t>. *</w:t>
      </w:r>
      <w:r w:rsidRPr="00CE6A3A">
        <w:t>Professor of Security Studies</w:t>
      </w:r>
      <w:r>
        <w:t xml:space="preserve">, </w:t>
      </w:r>
      <w:r w:rsidRPr="00CE6A3A">
        <w:t>S. Rajaratnam School of International Studies</w:t>
      </w:r>
      <w:r>
        <w:t xml:space="preserve">; </w:t>
      </w:r>
      <w:r w:rsidRPr="00CE6A3A">
        <w:t>Director General</w:t>
      </w:r>
      <w:r>
        <w:t xml:space="preserve">, </w:t>
      </w:r>
      <w:r w:rsidRPr="00CE6A3A">
        <w:t>Institute of National Security Studies</w:t>
      </w:r>
      <w:r>
        <w:t>. **S</w:t>
      </w:r>
      <w:r w:rsidRPr="00CE6A3A">
        <w:t>enior international and defense researcher</w:t>
      </w:r>
      <w:r>
        <w:t xml:space="preserve">; </w:t>
      </w:r>
      <w:r w:rsidRPr="00CE6A3A">
        <w:t>former director</w:t>
      </w:r>
      <w:r>
        <w:t xml:space="preserve">, </w:t>
      </w:r>
      <w:r w:rsidRPr="00CE6A3A">
        <w:t>RAND Intelligence Policy Center</w:t>
      </w:r>
      <w:r>
        <w:t xml:space="preserve">; </w:t>
      </w:r>
      <w:r w:rsidRPr="00CE6A3A">
        <w:t>Pardee RAND Graduate School</w:t>
      </w:r>
      <w:r>
        <w:t xml:space="preserve">. </w:t>
      </w:r>
      <w:r w:rsidRPr="00CE6A3A">
        <w:t>“Implications of the Pandemic for Terrorist Interest in Biological Weapons</w:t>
      </w:r>
      <w:r>
        <w:t xml:space="preserve">.” </w:t>
      </w:r>
      <w:r w:rsidRPr="00352B60">
        <w:t>https://www.rand.org/pubs/research_reports/RRA612-1.html</w:t>
      </w:r>
    </w:p>
    <w:p w14:paraId="7CB5146B" w14:textId="77777777" w:rsidR="00943974" w:rsidRPr="00352B60" w:rsidRDefault="00943974" w:rsidP="00943974">
      <w:pPr>
        <w:rPr>
          <w:sz w:val="16"/>
        </w:rPr>
      </w:pPr>
      <w:r w:rsidRPr="00352B60">
        <w:rPr>
          <w:rStyle w:val="StyleUnderline"/>
        </w:rPr>
        <w:t>Although there have been</w:t>
      </w:r>
      <w:r w:rsidRPr="00352B60">
        <w:rPr>
          <w:sz w:val="16"/>
        </w:rPr>
        <w:t xml:space="preserve"> remarkable </w:t>
      </w:r>
      <w:r w:rsidRPr="00352B60">
        <w:rPr>
          <w:rStyle w:val="StyleUnderline"/>
        </w:rPr>
        <w:t>advances in biotechnology</w:t>
      </w:r>
      <w:r w:rsidRPr="00352B60">
        <w:rPr>
          <w:sz w:val="16"/>
        </w:rPr>
        <w:t xml:space="preserve">, </w:t>
      </w:r>
      <w:r w:rsidRPr="00352B60">
        <w:rPr>
          <w:rStyle w:val="StyleUnderline"/>
        </w:rPr>
        <w:t xml:space="preserve">experts who </w:t>
      </w:r>
      <w:r w:rsidRPr="00352B60">
        <w:rPr>
          <w:rStyle w:val="StyleUnderline"/>
          <w:highlight w:val="cyan"/>
        </w:rPr>
        <w:t>suggest</w:t>
      </w:r>
      <w:r w:rsidRPr="00352B60">
        <w:rPr>
          <w:sz w:val="16"/>
        </w:rPr>
        <w:t xml:space="preserve"> that </w:t>
      </w:r>
      <w:r w:rsidRPr="00352B60">
        <w:rPr>
          <w:rStyle w:val="StyleUnderline"/>
          <w:highlight w:val="cyan"/>
        </w:rPr>
        <w:t xml:space="preserve">someone with </w:t>
      </w:r>
      <w:r w:rsidRPr="00352B60">
        <w:rPr>
          <w:rStyle w:val="Emphasis"/>
          <w:highlight w:val="cyan"/>
        </w:rPr>
        <w:t>modest knowledge</w:t>
      </w:r>
      <w:r w:rsidRPr="00352B60">
        <w:rPr>
          <w:rStyle w:val="StyleUnderline"/>
          <w:highlight w:val="cyan"/>
        </w:rPr>
        <w:t xml:space="preserve"> can access</w:t>
      </w:r>
      <w:r w:rsidRPr="00352B60">
        <w:rPr>
          <w:sz w:val="16"/>
        </w:rPr>
        <w:t xml:space="preserve"> the </w:t>
      </w:r>
      <w:r w:rsidRPr="00352B60">
        <w:rPr>
          <w:rStyle w:val="Emphasis"/>
        </w:rPr>
        <w:t xml:space="preserve">necessary </w:t>
      </w:r>
      <w:r w:rsidRPr="00352B60">
        <w:rPr>
          <w:rStyle w:val="Emphasis"/>
          <w:highlight w:val="cyan"/>
        </w:rPr>
        <w:t>materials</w:t>
      </w:r>
      <w:r w:rsidRPr="00352B60">
        <w:rPr>
          <w:rStyle w:val="StyleUnderline"/>
          <w:highlight w:val="cyan"/>
        </w:rPr>
        <w:t xml:space="preserve"> and fashion</w:t>
      </w:r>
      <w:r w:rsidRPr="00352B60">
        <w:rPr>
          <w:sz w:val="16"/>
        </w:rPr>
        <w:t xml:space="preserve"> a </w:t>
      </w:r>
      <w:r w:rsidRPr="00352B60">
        <w:rPr>
          <w:rStyle w:val="StyleUnderline"/>
        </w:rPr>
        <w:t xml:space="preserve">biological </w:t>
      </w:r>
      <w:r w:rsidRPr="00352B60">
        <w:rPr>
          <w:rStyle w:val="StyleUnderline"/>
          <w:highlight w:val="cyan"/>
        </w:rPr>
        <w:t xml:space="preserve">weapon are </w:t>
      </w:r>
      <w:r w:rsidRPr="00352B60">
        <w:rPr>
          <w:rStyle w:val="Emphasis"/>
          <w:highlight w:val="cyan"/>
        </w:rPr>
        <w:t>cavalierly sweeping aside</w:t>
      </w:r>
      <w:r w:rsidRPr="00352B60">
        <w:rPr>
          <w:sz w:val="16"/>
        </w:rPr>
        <w:t xml:space="preserve"> the </w:t>
      </w:r>
      <w:r w:rsidRPr="00352B60">
        <w:rPr>
          <w:rStyle w:val="StyleUnderline"/>
          <w:highlight w:val="cyan"/>
        </w:rPr>
        <w:t>difficulties</w:t>
      </w:r>
      <w:r w:rsidRPr="00352B60">
        <w:rPr>
          <w:rStyle w:val="StyleUnderline"/>
        </w:rPr>
        <w:t xml:space="preserve"> involved</w:t>
      </w:r>
      <w:r w:rsidRPr="00352B60">
        <w:rPr>
          <w:sz w:val="16"/>
        </w:rPr>
        <w:t xml:space="preserve">. </w:t>
      </w:r>
      <w:r w:rsidRPr="00352B60">
        <w:rPr>
          <w:rStyle w:val="StyleUnderline"/>
          <w:highlight w:val="cyan"/>
        </w:rPr>
        <w:t>If</w:t>
      </w:r>
      <w:r w:rsidRPr="00352B60">
        <w:rPr>
          <w:rStyle w:val="StyleUnderline"/>
        </w:rPr>
        <w:t xml:space="preserve"> it is as </w:t>
      </w:r>
      <w:r w:rsidRPr="00352B60">
        <w:rPr>
          <w:rStyle w:val="StyleUnderline"/>
          <w:highlight w:val="cyan"/>
        </w:rPr>
        <w:t>easy</w:t>
      </w:r>
      <w:r w:rsidRPr="00352B60">
        <w:rPr>
          <w:rStyle w:val="StyleUnderline"/>
        </w:rPr>
        <w:t xml:space="preserve"> as some suggest</w:t>
      </w:r>
      <w:r w:rsidRPr="00352B60">
        <w:rPr>
          <w:sz w:val="16"/>
        </w:rPr>
        <w:t xml:space="preserve">, then </w:t>
      </w:r>
      <w:r w:rsidRPr="00352B60">
        <w:rPr>
          <w:rStyle w:val="StyleUnderline"/>
          <w:highlight w:val="cyan"/>
        </w:rPr>
        <w:t>why are there not</w:t>
      </w:r>
      <w:r w:rsidRPr="00352B60">
        <w:rPr>
          <w:rStyle w:val="StyleUnderline"/>
        </w:rPr>
        <w:t xml:space="preserve"> </w:t>
      </w:r>
      <w:r w:rsidRPr="00352B60">
        <w:rPr>
          <w:rStyle w:val="Emphasis"/>
        </w:rPr>
        <w:t xml:space="preserve">more </w:t>
      </w:r>
      <w:r w:rsidRPr="00352B60">
        <w:rPr>
          <w:rStyle w:val="Emphasis"/>
          <w:highlight w:val="cyan"/>
        </w:rPr>
        <w:t>examples</w:t>
      </w:r>
      <w:r w:rsidRPr="00352B60">
        <w:rPr>
          <w:rStyle w:val="StyleUnderline"/>
        </w:rPr>
        <w:t xml:space="preserve"> of nonstate actors pursuing biological weapons</w:t>
      </w:r>
      <w:r w:rsidRPr="00352B60">
        <w:rPr>
          <w:sz w:val="16"/>
        </w:rPr>
        <w:t xml:space="preserve">? The prospects of an individual or a group successfully accomplishing all the necessary steps are not zero, but </w:t>
      </w:r>
      <w:r w:rsidRPr="00352B60">
        <w:rPr>
          <w:rStyle w:val="StyleUnderline"/>
          <w:highlight w:val="cyan"/>
        </w:rPr>
        <w:t>given</w:t>
      </w:r>
      <w:r w:rsidRPr="00352B60">
        <w:rPr>
          <w:sz w:val="16"/>
        </w:rPr>
        <w:t xml:space="preserve"> the </w:t>
      </w:r>
      <w:r w:rsidRPr="00352B60">
        <w:rPr>
          <w:rStyle w:val="StyleUnderline"/>
        </w:rPr>
        <w:t>difficulty</w:t>
      </w:r>
      <w:r w:rsidRPr="00352B60">
        <w:rPr>
          <w:sz w:val="16"/>
        </w:rPr>
        <w:t xml:space="preserve"> involved </w:t>
      </w:r>
      <w:r w:rsidRPr="00352B60">
        <w:rPr>
          <w:rStyle w:val="StyleUnderline"/>
        </w:rPr>
        <w:t xml:space="preserve">in developing such weapons and the fact that </w:t>
      </w:r>
      <w:r w:rsidRPr="00352B60">
        <w:rPr>
          <w:rStyle w:val="Emphasis"/>
        </w:rPr>
        <w:t xml:space="preserve">conventional weapon </w:t>
      </w:r>
      <w:r w:rsidRPr="00352B60">
        <w:rPr>
          <w:rStyle w:val="Emphasis"/>
          <w:highlight w:val="cyan"/>
        </w:rPr>
        <w:t>alternatives</w:t>
      </w:r>
      <w:r w:rsidRPr="00352B60">
        <w:rPr>
          <w:rStyle w:val="StyleUnderline"/>
        </w:rPr>
        <w:t xml:space="preserve"> are </w:t>
      </w:r>
      <w:r w:rsidRPr="00352B60">
        <w:rPr>
          <w:rStyle w:val="Emphasis"/>
        </w:rPr>
        <w:t>readily available</w:t>
      </w:r>
      <w:r w:rsidRPr="00352B60">
        <w:rPr>
          <w:sz w:val="16"/>
        </w:rPr>
        <w:t xml:space="preserve">, </w:t>
      </w:r>
      <w:r w:rsidRPr="00352B60">
        <w:rPr>
          <w:rStyle w:val="StyleUnderline"/>
        </w:rPr>
        <w:t xml:space="preserve">nonstate actors have </w:t>
      </w:r>
      <w:r w:rsidRPr="00352B60">
        <w:rPr>
          <w:rStyle w:val="Emphasis"/>
        </w:rPr>
        <w:t>routinely chosen</w:t>
      </w:r>
      <w:r w:rsidRPr="00352B60">
        <w:rPr>
          <w:rStyle w:val="StyleUnderline"/>
        </w:rPr>
        <w:t xml:space="preserve"> other means of attack</w:t>
      </w:r>
      <w:r w:rsidRPr="00352B60">
        <w:rPr>
          <w:sz w:val="16"/>
        </w:rPr>
        <w:t xml:space="preserve">. Even such </w:t>
      </w:r>
      <w:r w:rsidRPr="00352B60">
        <w:rPr>
          <w:rStyle w:val="StyleUnderline"/>
          <w:highlight w:val="cyan"/>
        </w:rPr>
        <w:t>terrorist groups</w:t>
      </w:r>
      <w:r w:rsidRPr="00352B60">
        <w:rPr>
          <w:sz w:val="16"/>
        </w:rPr>
        <w:t xml:space="preserve"> as the IS and al-Qaeda, which have not hesitated to commit terrible acts of violence, </w:t>
      </w:r>
      <w:r w:rsidRPr="00352B60">
        <w:rPr>
          <w:rStyle w:val="StyleUnderline"/>
          <w:highlight w:val="cyan"/>
        </w:rPr>
        <w:t>have not demonstrated</w:t>
      </w:r>
      <w:r w:rsidRPr="00352B60">
        <w:rPr>
          <w:sz w:val="16"/>
        </w:rPr>
        <w:t xml:space="preserve"> a </w:t>
      </w:r>
      <w:r w:rsidRPr="00352B60">
        <w:rPr>
          <w:rStyle w:val="Emphasis"/>
        </w:rPr>
        <w:t xml:space="preserve">concerted </w:t>
      </w:r>
      <w:r w:rsidRPr="00352B60">
        <w:rPr>
          <w:rStyle w:val="Emphasis"/>
          <w:highlight w:val="cyan"/>
        </w:rPr>
        <w:t>effort</w:t>
      </w:r>
      <w:r w:rsidRPr="00352B60">
        <w:rPr>
          <w:rStyle w:val="StyleUnderline"/>
          <w:highlight w:val="cyan"/>
        </w:rPr>
        <w:t xml:space="preserve"> to develop bio</w:t>
      </w:r>
      <w:r w:rsidRPr="00352B60">
        <w:rPr>
          <w:rStyle w:val="StyleUnderline"/>
        </w:rPr>
        <w:t xml:space="preserve">logical </w:t>
      </w:r>
      <w:r w:rsidRPr="00352B60">
        <w:rPr>
          <w:rStyle w:val="StyleUnderline"/>
          <w:highlight w:val="cyan"/>
        </w:rPr>
        <w:t>weapons</w:t>
      </w:r>
      <w:r w:rsidRPr="00352B60">
        <w:rPr>
          <w:sz w:val="16"/>
        </w:rPr>
        <w:t xml:space="preserve">, </w:t>
      </w:r>
      <w:r w:rsidRPr="00352B60">
        <w:rPr>
          <w:rStyle w:val="StyleUnderline"/>
        </w:rPr>
        <w:t>and</w:t>
      </w:r>
      <w:r w:rsidRPr="00352B60">
        <w:rPr>
          <w:sz w:val="16"/>
        </w:rPr>
        <w:t xml:space="preserve"> their chemical weapon </w:t>
      </w:r>
      <w:r w:rsidRPr="00352B60">
        <w:rPr>
          <w:rStyle w:val="StyleUnderline"/>
        </w:rPr>
        <w:t>activities</w:t>
      </w:r>
      <w:r w:rsidRPr="00352B60">
        <w:rPr>
          <w:sz w:val="16"/>
        </w:rPr>
        <w:t xml:space="preserve"> have </w:t>
      </w:r>
      <w:r w:rsidRPr="00352B60">
        <w:rPr>
          <w:rStyle w:val="StyleUnderline"/>
        </w:rPr>
        <w:t xml:space="preserve">thus far been </w:t>
      </w:r>
      <w:r w:rsidRPr="00352B60">
        <w:rPr>
          <w:rStyle w:val="Emphasis"/>
        </w:rPr>
        <w:t>much less deadly</w:t>
      </w:r>
      <w:r w:rsidRPr="00352B60">
        <w:rPr>
          <w:sz w:val="16"/>
        </w:rPr>
        <w:t xml:space="preserve"> than their conventional weapon attacks.</w:t>
      </w:r>
    </w:p>
    <w:p w14:paraId="49DD4B80" w14:textId="77777777" w:rsidR="00943974" w:rsidRPr="00352B60" w:rsidRDefault="00943974" w:rsidP="00943974">
      <w:pPr>
        <w:rPr>
          <w:sz w:val="16"/>
        </w:rPr>
      </w:pPr>
      <w:r w:rsidRPr="00352B60">
        <w:rPr>
          <w:rStyle w:val="StyleUnderline"/>
        </w:rPr>
        <w:t>Weaponizing biological materials</w:t>
      </w:r>
      <w:r w:rsidRPr="00352B60">
        <w:rPr>
          <w:sz w:val="16"/>
        </w:rPr>
        <w:t xml:space="preserve"> to cause mass casualties </w:t>
      </w:r>
      <w:r w:rsidRPr="00352B60">
        <w:rPr>
          <w:rStyle w:val="StyleUnderline"/>
        </w:rPr>
        <w:t xml:space="preserve">requires </w:t>
      </w:r>
      <w:r w:rsidRPr="00352B60">
        <w:rPr>
          <w:rStyle w:val="Emphasis"/>
        </w:rPr>
        <w:t>considerable engineering sophistication</w:t>
      </w:r>
      <w:r w:rsidRPr="00352B60">
        <w:rPr>
          <w:sz w:val="16"/>
        </w:rPr>
        <w:t xml:space="preserve"> that is </w:t>
      </w:r>
      <w:r w:rsidRPr="00352B60">
        <w:rPr>
          <w:rStyle w:val="StyleUnderline"/>
        </w:rPr>
        <w:t>difficult</w:t>
      </w:r>
      <w:r w:rsidRPr="00352B60">
        <w:rPr>
          <w:sz w:val="16"/>
        </w:rPr>
        <w:t xml:space="preserve"> even </w:t>
      </w:r>
      <w:r w:rsidRPr="00352B60">
        <w:rPr>
          <w:rStyle w:val="StyleUnderline"/>
        </w:rPr>
        <w:t>for states</w:t>
      </w:r>
      <w:r w:rsidRPr="00352B60">
        <w:rPr>
          <w:sz w:val="16"/>
        </w:rPr>
        <w:t xml:space="preserve">. Granted, terrorists might need less much time to obtain or produce and weaponize a biological agent because they might be satisfied with a less effective weapon than a state would call for and might be able to achieve their desired ends with imperfect yet still dangerous results. Still, </w:t>
      </w:r>
      <w:r w:rsidRPr="00352B60">
        <w:rPr>
          <w:rStyle w:val="Emphasis"/>
        </w:rPr>
        <w:t xml:space="preserve">despite </w:t>
      </w:r>
      <w:r w:rsidRPr="00352B60">
        <w:rPr>
          <w:rStyle w:val="Emphasis"/>
          <w:highlight w:val="cyan"/>
        </w:rPr>
        <w:t>assertions</w:t>
      </w:r>
      <w:r w:rsidRPr="00352B60">
        <w:rPr>
          <w:rStyle w:val="StyleUnderline"/>
        </w:rPr>
        <w:t xml:space="preserve"> that the </w:t>
      </w:r>
      <w:r w:rsidRPr="00352B60">
        <w:rPr>
          <w:rStyle w:val="StyleUnderline"/>
          <w:highlight w:val="cyan"/>
        </w:rPr>
        <w:t>biotech</w:t>
      </w:r>
      <w:r w:rsidRPr="00352B60">
        <w:rPr>
          <w:rStyle w:val="StyleUnderline"/>
        </w:rPr>
        <w:t xml:space="preserve">nology </w:t>
      </w:r>
      <w:r w:rsidRPr="00352B60">
        <w:rPr>
          <w:rStyle w:val="StyleUnderline"/>
          <w:highlight w:val="cyan"/>
        </w:rPr>
        <w:t>revolution</w:t>
      </w:r>
      <w:r w:rsidRPr="00352B60">
        <w:rPr>
          <w:rStyle w:val="StyleUnderline"/>
        </w:rPr>
        <w:t xml:space="preserve"> might </w:t>
      </w:r>
      <w:r w:rsidRPr="00352B60">
        <w:rPr>
          <w:rStyle w:val="StyleUnderline"/>
          <w:highlight w:val="cyan"/>
        </w:rPr>
        <w:t>make it easier</w:t>
      </w:r>
      <w:r w:rsidRPr="00352B60">
        <w:rPr>
          <w:rStyle w:val="StyleUnderline"/>
        </w:rPr>
        <w:t xml:space="preserve"> for individuals with</w:t>
      </w:r>
      <w:r w:rsidRPr="00352B60">
        <w:rPr>
          <w:sz w:val="16"/>
        </w:rPr>
        <w:t xml:space="preserve"> some </w:t>
      </w:r>
      <w:r w:rsidRPr="00352B60">
        <w:rPr>
          <w:rStyle w:val="StyleUnderline"/>
        </w:rPr>
        <w:t>biotechnical training to make biological weapons</w:t>
      </w:r>
      <w:r w:rsidRPr="00352B60">
        <w:rPr>
          <w:sz w:val="16"/>
        </w:rPr>
        <w:t xml:space="preserve">, the </w:t>
      </w:r>
      <w:r w:rsidRPr="00352B60">
        <w:rPr>
          <w:rStyle w:val="Emphasis"/>
          <w:highlight w:val="cyan"/>
        </w:rPr>
        <w:t>empirical record</w:t>
      </w:r>
      <w:r w:rsidRPr="00352B60">
        <w:rPr>
          <w:rStyle w:val="StyleUnderline"/>
          <w:highlight w:val="cyan"/>
        </w:rPr>
        <w:t xml:space="preserve"> does not confirm this</w:t>
      </w:r>
      <w:r w:rsidRPr="00352B60">
        <w:rPr>
          <w:rStyle w:val="StyleUnderline"/>
        </w:rPr>
        <w:t xml:space="preserve"> view</w:t>
      </w:r>
      <w:r w:rsidRPr="00352B60">
        <w:rPr>
          <w:sz w:val="16"/>
        </w:rPr>
        <w:t xml:space="preserve">.1 </w:t>
      </w:r>
      <w:r w:rsidRPr="00352B60">
        <w:rPr>
          <w:rStyle w:val="StyleUnderline"/>
        </w:rPr>
        <w:t>To achieve the desired outcome of mass casualties</w:t>
      </w:r>
      <w:r w:rsidRPr="00352B60">
        <w:rPr>
          <w:sz w:val="16"/>
        </w:rPr>
        <w:t xml:space="preserve"> with biological materials, </w:t>
      </w:r>
      <w:r w:rsidRPr="00352B60">
        <w:rPr>
          <w:rStyle w:val="StyleUnderline"/>
        </w:rPr>
        <w:t xml:space="preserve">one must overcome </w:t>
      </w:r>
      <w:r w:rsidRPr="00352B60">
        <w:rPr>
          <w:rStyle w:val="Emphasis"/>
        </w:rPr>
        <w:t>several barriers</w:t>
      </w:r>
      <w:r w:rsidRPr="00352B60">
        <w:rPr>
          <w:sz w:val="16"/>
        </w:rPr>
        <w:t xml:space="preserve"> and successfully complete several necessary steps. This </w:t>
      </w:r>
      <w:r w:rsidRPr="00352B60">
        <w:rPr>
          <w:rStyle w:val="StyleUnderline"/>
        </w:rPr>
        <w:t xml:space="preserve">combination of </w:t>
      </w:r>
      <w:r w:rsidRPr="00352B60">
        <w:rPr>
          <w:rStyle w:val="StyleUnderline"/>
          <w:highlight w:val="cyan"/>
        </w:rPr>
        <w:t>barriers and steps creates</w:t>
      </w:r>
      <w:r w:rsidRPr="00352B60">
        <w:rPr>
          <w:rStyle w:val="StyleUnderline"/>
        </w:rPr>
        <w:t xml:space="preserve"> </w:t>
      </w:r>
      <w:r w:rsidRPr="00352B60">
        <w:rPr>
          <w:rStyle w:val="Emphasis"/>
        </w:rPr>
        <w:t xml:space="preserve">inherent </w:t>
      </w:r>
      <w:r w:rsidRPr="00352B60">
        <w:rPr>
          <w:rStyle w:val="Emphasis"/>
          <w:highlight w:val="cyan"/>
        </w:rPr>
        <w:t>difficulties</w:t>
      </w:r>
      <w:r w:rsidRPr="00352B60">
        <w:rPr>
          <w:sz w:val="16"/>
          <w:szCs w:val="16"/>
        </w:rPr>
        <w:t xml:space="preserve"> </w:t>
      </w:r>
      <w:r w:rsidRPr="00352B60">
        <w:rPr>
          <w:sz w:val="16"/>
        </w:rPr>
        <w:t>in the intentional use of biological agents as weapons and makes achievement of desired outcomes uncertain.</w:t>
      </w:r>
    </w:p>
    <w:p w14:paraId="49A6464A" w14:textId="77777777" w:rsidR="00943974" w:rsidRPr="00352B60" w:rsidRDefault="00943974" w:rsidP="00943974">
      <w:pPr>
        <w:rPr>
          <w:sz w:val="16"/>
        </w:rPr>
      </w:pPr>
      <w:r w:rsidRPr="00352B60">
        <w:rPr>
          <w:sz w:val="16"/>
        </w:rPr>
        <w:t>Prioritizing threats is a difficult task, particularly when threats are novel. Although individuals and reports issued warnings about the possibility of a pandemic, other near-term or long-feared postulated threats took precedent. Slow-moving and naturally occurring events rarely get the same attention as hostile states or terrorist groups, and feared “bolt from the blue” attacks from states or terrorists dominated the thinking of political leaders and national security experts. COVID-19 and the effects of global climate change are prompts to reimagine threats to national and international security.</w:t>
      </w:r>
    </w:p>
    <w:p w14:paraId="0AE36817" w14:textId="77777777" w:rsidR="00943974" w:rsidRPr="00352B60" w:rsidRDefault="00943974" w:rsidP="00943974">
      <w:pPr>
        <w:rPr>
          <w:sz w:val="16"/>
        </w:rPr>
      </w:pPr>
      <w:r w:rsidRPr="00352B60">
        <w:rPr>
          <w:sz w:val="16"/>
        </w:rPr>
        <w:t xml:space="preserve">When we review both the historical baselines and the pandemic-era narratives of the IS and al-Qaeda, neither group seems likely to use biological materials in future attacks. </w:t>
      </w:r>
      <w:r w:rsidRPr="00352B60">
        <w:rPr>
          <w:rStyle w:val="StyleUnderline"/>
        </w:rPr>
        <w:t>All</w:t>
      </w:r>
      <w:r w:rsidRPr="00352B60">
        <w:rPr>
          <w:sz w:val="16"/>
        </w:rPr>
        <w:t xml:space="preserve"> the </w:t>
      </w:r>
      <w:r w:rsidRPr="00352B60">
        <w:rPr>
          <w:rStyle w:val="StyleUnderline"/>
          <w:highlight w:val="cyan"/>
        </w:rPr>
        <w:t>intel</w:t>
      </w:r>
      <w:r w:rsidRPr="00352B60">
        <w:rPr>
          <w:rStyle w:val="StyleUnderline"/>
        </w:rPr>
        <w:t xml:space="preserve">ligence </w:t>
      </w:r>
      <w:r w:rsidRPr="00352B60">
        <w:rPr>
          <w:rStyle w:val="StyleUnderline"/>
          <w:highlight w:val="cyan"/>
        </w:rPr>
        <w:t>monitoring</w:t>
      </w:r>
      <w:r w:rsidRPr="00352B60">
        <w:rPr>
          <w:rStyle w:val="StyleUnderline"/>
        </w:rPr>
        <w:t xml:space="preserve"> and counter terrorism protective measures</w:t>
      </w:r>
      <w:r w:rsidRPr="00352B60">
        <w:rPr>
          <w:sz w:val="16"/>
        </w:rPr>
        <w:t xml:space="preserve"> aligned against them </w:t>
      </w:r>
      <w:r w:rsidRPr="00352B60">
        <w:rPr>
          <w:rStyle w:val="StyleUnderline"/>
          <w:highlight w:val="cyan"/>
        </w:rPr>
        <w:t>effectively</w:t>
      </w:r>
      <w:r w:rsidRPr="00352B60">
        <w:rPr>
          <w:sz w:val="16"/>
        </w:rPr>
        <w:t xml:space="preserve"> serve to </w:t>
      </w:r>
      <w:r w:rsidRPr="00352B60">
        <w:rPr>
          <w:rStyle w:val="StyleUnderline"/>
          <w:highlight w:val="cyan"/>
        </w:rPr>
        <w:t>detect</w:t>
      </w:r>
      <w:r w:rsidRPr="00352B60">
        <w:rPr>
          <w:rStyle w:val="StyleUnderline"/>
        </w:rPr>
        <w:t xml:space="preserve"> a </w:t>
      </w:r>
      <w:r w:rsidRPr="00352B60">
        <w:rPr>
          <w:rStyle w:val="StyleUnderline"/>
          <w:highlight w:val="cyan"/>
        </w:rPr>
        <w:t>change</w:t>
      </w:r>
      <w:r w:rsidRPr="00352B60">
        <w:rPr>
          <w:rStyle w:val="StyleUnderline"/>
        </w:rPr>
        <w:t xml:space="preserve"> in</w:t>
      </w:r>
      <w:r w:rsidRPr="00352B60">
        <w:rPr>
          <w:sz w:val="16"/>
        </w:rPr>
        <w:t xml:space="preserve"> their rhetoric or their </w:t>
      </w:r>
      <w:r w:rsidRPr="00352B60">
        <w:rPr>
          <w:rStyle w:val="StyleUnderline"/>
        </w:rPr>
        <w:t>capabilities</w:t>
      </w:r>
      <w:r w:rsidRPr="00352B60">
        <w:rPr>
          <w:sz w:val="16"/>
        </w:rPr>
        <w:t xml:space="preserve">. This </w:t>
      </w:r>
      <w:r w:rsidRPr="00352B60">
        <w:rPr>
          <w:rStyle w:val="StyleUnderline"/>
        </w:rPr>
        <w:t>monitoring</w:t>
      </w:r>
      <w:r w:rsidRPr="00352B60">
        <w:rPr>
          <w:sz w:val="16"/>
        </w:rPr>
        <w:t xml:space="preserve">, </w:t>
      </w:r>
      <w:r w:rsidRPr="00352B60">
        <w:rPr>
          <w:rStyle w:val="StyleUnderline"/>
          <w:highlight w:val="cyan"/>
        </w:rPr>
        <w:t>increased</w:t>
      </w:r>
      <w:r w:rsidRPr="00352B60">
        <w:rPr>
          <w:rStyle w:val="StyleUnderline"/>
        </w:rPr>
        <w:t xml:space="preserve"> </w:t>
      </w:r>
      <w:r w:rsidRPr="00352B60">
        <w:rPr>
          <w:rStyle w:val="Emphasis"/>
        </w:rPr>
        <w:t xml:space="preserve">public health </w:t>
      </w:r>
      <w:r w:rsidRPr="00352B60">
        <w:rPr>
          <w:rStyle w:val="Emphasis"/>
          <w:highlight w:val="cyan"/>
        </w:rPr>
        <w:t>sensitivity</w:t>
      </w:r>
      <w:r w:rsidRPr="00352B60">
        <w:rPr>
          <w:sz w:val="16"/>
        </w:rPr>
        <w:t xml:space="preserve"> to naturally occurring outbreaks, </w:t>
      </w:r>
      <w:r w:rsidRPr="00352B60">
        <w:rPr>
          <w:rStyle w:val="StyleUnderline"/>
          <w:highlight w:val="cyan"/>
        </w:rPr>
        <w:t>safeguarding</w:t>
      </w:r>
      <w:r w:rsidRPr="00352B60">
        <w:rPr>
          <w:rStyle w:val="StyleUnderline"/>
        </w:rPr>
        <w:t xml:space="preserve"> of </w:t>
      </w:r>
      <w:r w:rsidRPr="00352B60">
        <w:rPr>
          <w:rStyle w:val="StyleUnderline"/>
          <w:highlight w:val="cyan"/>
        </w:rPr>
        <w:t>lab</w:t>
      </w:r>
      <w:r w:rsidRPr="00352B60">
        <w:rPr>
          <w:rStyle w:val="StyleUnderline"/>
        </w:rPr>
        <w:t>oratorie</w:t>
      </w:r>
      <w:r w:rsidRPr="00352B60">
        <w:rPr>
          <w:rStyle w:val="StyleUnderline"/>
          <w:highlight w:val="cyan"/>
        </w:rPr>
        <w:t>s</w:t>
      </w:r>
      <w:r w:rsidRPr="00352B60">
        <w:rPr>
          <w:sz w:val="16"/>
        </w:rPr>
        <w:t xml:space="preserve"> </w:t>
      </w:r>
      <w:r w:rsidRPr="00352B60">
        <w:rPr>
          <w:rStyle w:val="StyleUnderline"/>
        </w:rPr>
        <w:t>researching infectious diseases</w:t>
      </w:r>
      <w:r w:rsidRPr="00352B60">
        <w:rPr>
          <w:sz w:val="16"/>
        </w:rPr>
        <w:t xml:space="preserve">, </w:t>
      </w:r>
      <w:r w:rsidRPr="00352B60">
        <w:rPr>
          <w:rStyle w:val="StyleUnderline"/>
          <w:highlight w:val="cyan"/>
        </w:rPr>
        <w:t>and better capabilities</w:t>
      </w:r>
      <w:r w:rsidRPr="00352B60">
        <w:rPr>
          <w:rStyle w:val="StyleUnderline"/>
        </w:rPr>
        <w:t xml:space="preserve"> to manage</w:t>
      </w:r>
      <w:r w:rsidRPr="00352B60">
        <w:rPr>
          <w:sz w:val="16"/>
        </w:rPr>
        <w:t xml:space="preserve"> the </w:t>
      </w:r>
      <w:r w:rsidRPr="00352B60">
        <w:rPr>
          <w:rStyle w:val="StyleUnderline"/>
        </w:rPr>
        <w:t>results of</w:t>
      </w:r>
      <w:r w:rsidRPr="00352B60">
        <w:rPr>
          <w:sz w:val="16"/>
        </w:rPr>
        <w:t xml:space="preserve"> an </w:t>
      </w:r>
      <w:r w:rsidRPr="00352B60">
        <w:rPr>
          <w:rStyle w:val="StyleUnderline"/>
        </w:rPr>
        <w:t xml:space="preserve">outbreak </w:t>
      </w:r>
      <w:r w:rsidRPr="00352B60">
        <w:rPr>
          <w:rStyle w:val="Emphasis"/>
          <w:highlight w:val="cyan"/>
        </w:rPr>
        <w:t>all</w:t>
      </w:r>
      <w:r w:rsidRPr="00352B60">
        <w:rPr>
          <w:rStyle w:val="Emphasis"/>
        </w:rPr>
        <w:t xml:space="preserve"> combine</w:t>
      </w:r>
      <w:r w:rsidRPr="00352B60">
        <w:rPr>
          <w:rStyle w:val="StyleUnderline"/>
        </w:rPr>
        <w:t xml:space="preserve"> to </w:t>
      </w:r>
      <w:r w:rsidRPr="00352B60">
        <w:rPr>
          <w:rStyle w:val="StyleUnderline"/>
          <w:highlight w:val="cyan"/>
        </w:rPr>
        <w:t>lower</w:t>
      </w:r>
      <w:r w:rsidRPr="00352B60">
        <w:rPr>
          <w:sz w:val="16"/>
        </w:rPr>
        <w:t xml:space="preserve"> the </w:t>
      </w:r>
      <w:r w:rsidRPr="00352B60">
        <w:rPr>
          <w:rStyle w:val="StyleUnderline"/>
          <w:highlight w:val="cyan"/>
        </w:rPr>
        <w:t>risk</w:t>
      </w:r>
      <w:r w:rsidRPr="00352B60">
        <w:rPr>
          <w:sz w:val="16"/>
        </w:rPr>
        <w:t xml:space="preserve"> of </w:t>
      </w:r>
      <w:r w:rsidRPr="00352B60">
        <w:rPr>
          <w:rStyle w:val="StyleUnderline"/>
        </w:rPr>
        <w:t>the IS</w:t>
      </w:r>
      <w:r w:rsidRPr="00352B60">
        <w:rPr>
          <w:sz w:val="16"/>
        </w:rPr>
        <w:t xml:space="preserve">, </w:t>
      </w:r>
      <w:r w:rsidRPr="00352B60">
        <w:rPr>
          <w:rStyle w:val="StyleUnderline"/>
        </w:rPr>
        <w:t>al-Qaeda</w:t>
      </w:r>
      <w:r w:rsidRPr="00352B60">
        <w:rPr>
          <w:sz w:val="16"/>
        </w:rPr>
        <w:t xml:space="preserve">, </w:t>
      </w:r>
      <w:r w:rsidRPr="00352B60">
        <w:rPr>
          <w:rStyle w:val="StyleUnderline"/>
        </w:rPr>
        <w:t>or people</w:t>
      </w:r>
      <w:r w:rsidRPr="00352B60">
        <w:rPr>
          <w:sz w:val="16"/>
        </w:rPr>
        <w:t xml:space="preserve"> they might inspire to </w:t>
      </w:r>
      <w:r w:rsidRPr="00352B60">
        <w:rPr>
          <w:rStyle w:val="StyleUnderline"/>
        </w:rPr>
        <w:t>develop and use biological agents as weapons</w:t>
      </w:r>
      <w:r w:rsidRPr="00352B60">
        <w:rPr>
          <w:sz w:val="16"/>
        </w:rPr>
        <w:t>.</w:t>
      </w:r>
    </w:p>
    <w:p w14:paraId="511D00B6" w14:textId="77777777" w:rsidR="00943974" w:rsidRPr="00352B60" w:rsidRDefault="00943974" w:rsidP="00943974">
      <w:pPr>
        <w:rPr>
          <w:sz w:val="16"/>
        </w:rPr>
      </w:pPr>
      <w:r w:rsidRPr="00352B60">
        <w:rPr>
          <w:sz w:val="16"/>
        </w:rPr>
        <w:t xml:space="preserve">The silver lining of the COVID-19 pandemic is that the international community can rethink the importance of basic public health challenges. States can acknowledge that the </w:t>
      </w:r>
      <w:r w:rsidRPr="00352B60">
        <w:rPr>
          <w:rStyle w:val="Emphasis"/>
        </w:rPr>
        <w:t>low probability</w:t>
      </w:r>
      <w:r w:rsidRPr="00352B60">
        <w:rPr>
          <w:rStyle w:val="StyleUnderline"/>
        </w:rPr>
        <w:t xml:space="preserve"> of</w:t>
      </w:r>
      <w:r w:rsidRPr="00352B60">
        <w:rPr>
          <w:sz w:val="16"/>
        </w:rPr>
        <w:t xml:space="preserve"> a </w:t>
      </w:r>
      <w:r w:rsidRPr="00352B60">
        <w:rPr>
          <w:rStyle w:val="StyleUnderline"/>
        </w:rPr>
        <w:t>nonstate actor using biological agents</w:t>
      </w:r>
      <w:r w:rsidRPr="00352B60">
        <w:rPr>
          <w:sz w:val="16"/>
        </w:rPr>
        <w:t xml:space="preserve">, however frightening, </w:t>
      </w:r>
      <w:r w:rsidRPr="00352B60">
        <w:rPr>
          <w:rStyle w:val="StyleUnderline"/>
        </w:rPr>
        <w:t xml:space="preserve">should not </w:t>
      </w:r>
      <w:r w:rsidRPr="00352B60">
        <w:rPr>
          <w:rStyle w:val="Emphasis"/>
        </w:rPr>
        <w:t>overshadow threats</w:t>
      </w:r>
      <w:r w:rsidRPr="00352B60">
        <w:rPr>
          <w:rStyle w:val="StyleUnderline"/>
        </w:rPr>
        <w:t xml:space="preserve"> of greater probability</w:t>
      </w:r>
      <w:r w:rsidRPr="00352B60">
        <w:rPr>
          <w:sz w:val="16"/>
        </w:rPr>
        <w:t xml:space="preserve"> that now seem all too obvious.</w:t>
      </w:r>
    </w:p>
    <w:p w14:paraId="60B13575" w14:textId="77777777" w:rsidR="00943974" w:rsidRDefault="00943974" w:rsidP="00943974"/>
    <w:p w14:paraId="20172D95" w14:textId="77777777" w:rsidR="00943974" w:rsidRDefault="00943974" w:rsidP="00943974">
      <w:pPr>
        <w:pStyle w:val="Heading2"/>
      </w:pPr>
      <w:r>
        <w:t>Corporatization Advantage</w:t>
      </w:r>
    </w:p>
    <w:p w14:paraId="52192A63" w14:textId="77777777" w:rsidR="00943974" w:rsidRDefault="00943974" w:rsidP="00943974">
      <w:pPr>
        <w:pStyle w:val="Heading4"/>
      </w:pPr>
      <w:r>
        <w:t>Food security is improving.</w:t>
      </w:r>
    </w:p>
    <w:p w14:paraId="2A7BEA50" w14:textId="77777777" w:rsidR="00943974" w:rsidRPr="00FE2E12" w:rsidRDefault="00943974" w:rsidP="00943974">
      <w:r w:rsidRPr="00FE2E12">
        <w:t xml:space="preserve">Lila </w:t>
      </w:r>
      <w:r w:rsidRPr="00FE2E12">
        <w:rPr>
          <w:rStyle w:val="Style13ptBold"/>
        </w:rPr>
        <w:t>Cardell et al. 25</w:t>
      </w:r>
      <w:r w:rsidRPr="00FE2E12">
        <w:t>. "Global Food Security Strengthens in 2025 with Rising Incomes and Easing Food Inflation." https://ers.usda.gov/data-products/charts-of-note/chart-detail?chartId=113236</w:t>
      </w:r>
    </w:p>
    <w:p w14:paraId="6ED8CA70" w14:textId="77777777" w:rsidR="00943974" w:rsidRDefault="00943974" w:rsidP="00943974">
      <w:r w:rsidRPr="0015676D">
        <w:rPr>
          <w:rStyle w:val="Emphasis"/>
          <w:highlight w:val="cyan"/>
        </w:rPr>
        <w:t>Food security</w:t>
      </w:r>
      <w:r w:rsidRPr="0015676D">
        <w:rPr>
          <w:rStyle w:val="StyleUnderline"/>
          <w:highlight w:val="cyan"/>
        </w:rPr>
        <w:t xml:space="preserve"> is estimated to </w:t>
      </w:r>
      <w:r w:rsidRPr="0015676D">
        <w:rPr>
          <w:rStyle w:val="Emphasis"/>
          <w:highlight w:val="cyan"/>
        </w:rPr>
        <w:t>improve</w:t>
      </w:r>
      <w:r w:rsidRPr="0015676D">
        <w:rPr>
          <w:rStyle w:val="StyleUnderline"/>
          <w:highlight w:val="cyan"/>
        </w:rPr>
        <w:t xml:space="preserve"> in </w:t>
      </w:r>
      <w:r w:rsidRPr="0015676D">
        <w:rPr>
          <w:rStyle w:val="Emphasis"/>
          <w:highlight w:val="cyan"/>
        </w:rPr>
        <w:t>2025</w:t>
      </w:r>
      <w:r>
        <w:rPr>
          <w:rStyle w:val="Emphasis"/>
        </w:rPr>
        <w:t xml:space="preserve"> compared to 2024</w:t>
      </w:r>
      <w:r>
        <w:rPr>
          <w:rStyle w:val="StyleUnderline"/>
        </w:rPr>
        <w:t xml:space="preserve"> </w:t>
      </w:r>
      <w:r w:rsidRPr="0015676D">
        <w:rPr>
          <w:rStyle w:val="StyleUnderline"/>
          <w:highlight w:val="cyan"/>
        </w:rPr>
        <w:t>in most</w:t>
      </w:r>
      <w:r>
        <w:rPr>
          <w:rStyle w:val="StyleUnderline"/>
        </w:rPr>
        <w:t xml:space="preserve"> of the </w:t>
      </w:r>
      <w:r>
        <w:rPr>
          <w:rStyle w:val="Emphasis"/>
        </w:rPr>
        <w:t xml:space="preserve">83 </w:t>
      </w:r>
      <w:r w:rsidRPr="0015676D">
        <w:rPr>
          <w:rStyle w:val="Emphasis"/>
          <w:highlight w:val="cyan"/>
        </w:rPr>
        <w:t>countries</w:t>
      </w:r>
      <w:r>
        <w:rPr>
          <w:rStyle w:val="Emphasis"/>
        </w:rPr>
        <w:t xml:space="preserve"> included in the Global Food Assessment</w:t>
      </w:r>
      <w:r>
        <w:rPr>
          <w:sz w:val="16"/>
        </w:rPr>
        <w:t xml:space="preserve"> (GFA), </w:t>
      </w:r>
      <w:r w:rsidRPr="0015676D">
        <w:rPr>
          <w:rStyle w:val="StyleUnderline"/>
          <w:highlight w:val="cyan"/>
        </w:rPr>
        <w:t>published</w:t>
      </w:r>
      <w:r>
        <w:rPr>
          <w:rStyle w:val="StyleUnderline"/>
        </w:rPr>
        <w:t xml:space="preserve"> </w:t>
      </w:r>
      <w:r w:rsidRPr="00CA292A">
        <w:rPr>
          <w:rStyle w:val="StyleUnderline"/>
        </w:rPr>
        <w:t xml:space="preserve">annually by </w:t>
      </w:r>
      <w:r w:rsidRPr="00CA292A">
        <w:rPr>
          <w:rStyle w:val="Emphasis"/>
        </w:rPr>
        <w:t>USDA</w:t>
      </w:r>
      <w:r w:rsidRPr="00CA292A">
        <w:rPr>
          <w:sz w:val="16"/>
        </w:rPr>
        <w:t xml:space="preserve">, Economic Research Service (ERS). </w:t>
      </w:r>
      <w:r w:rsidRPr="00CA292A">
        <w:rPr>
          <w:rStyle w:val="StyleUnderline"/>
        </w:rPr>
        <w:t xml:space="preserve">The assessment estimates </w:t>
      </w:r>
      <w:r w:rsidRPr="00CA292A">
        <w:rPr>
          <w:rStyle w:val="Emphasis"/>
        </w:rPr>
        <w:t>food demand</w:t>
      </w:r>
      <w:r w:rsidRPr="00CA292A">
        <w:rPr>
          <w:rStyle w:val="StyleUnderline"/>
        </w:rPr>
        <w:t xml:space="preserve"> in </w:t>
      </w:r>
      <w:r w:rsidRPr="00CA292A">
        <w:rPr>
          <w:rStyle w:val="Emphasis"/>
        </w:rPr>
        <w:t>83 low- and middle-income countries</w:t>
      </w:r>
      <w:r w:rsidRPr="00CA292A">
        <w:rPr>
          <w:rStyle w:val="StyleUnderline"/>
        </w:rPr>
        <w:t xml:space="preserve"> to evaluate where individuals are </w:t>
      </w:r>
      <w:r w:rsidRPr="00CA292A">
        <w:rPr>
          <w:rStyle w:val="Emphasis"/>
        </w:rPr>
        <w:t>unable</w:t>
      </w:r>
      <w:r w:rsidRPr="00CA292A">
        <w:rPr>
          <w:rStyle w:val="StyleUnderline"/>
        </w:rPr>
        <w:t xml:space="preserve"> to afford </w:t>
      </w:r>
      <w:r w:rsidRPr="00CA292A">
        <w:rPr>
          <w:rStyle w:val="Emphasis"/>
        </w:rPr>
        <w:t>sufficient calories</w:t>
      </w:r>
      <w:r w:rsidRPr="00CA292A">
        <w:rPr>
          <w:rStyle w:val="StyleUnderline"/>
        </w:rPr>
        <w:t xml:space="preserve"> for a healthy and active lifestyle</w:t>
      </w:r>
      <w:r w:rsidRPr="00CA292A">
        <w:rPr>
          <w:sz w:val="16"/>
        </w:rPr>
        <w:t xml:space="preserve">. The report also identifies countries where demand cannot be met with domestic production alone and U.S. agrifood products could help fill gaps in demand. </w:t>
      </w:r>
      <w:r w:rsidRPr="00CA292A">
        <w:rPr>
          <w:rStyle w:val="StyleUnderline"/>
        </w:rPr>
        <w:t xml:space="preserve">In </w:t>
      </w:r>
      <w:r w:rsidRPr="00CA292A">
        <w:rPr>
          <w:rStyle w:val="Emphasis"/>
        </w:rPr>
        <w:t>2025, per capita</w:t>
      </w:r>
      <w:r>
        <w:rPr>
          <w:rStyle w:val="Emphasis"/>
        </w:rPr>
        <w:t xml:space="preserve"> </w:t>
      </w:r>
      <w:r w:rsidRPr="0015676D">
        <w:rPr>
          <w:rStyle w:val="Emphasis"/>
          <w:highlight w:val="cyan"/>
        </w:rPr>
        <w:t>incomes</w:t>
      </w:r>
      <w:r>
        <w:rPr>
          <w:rStyle w:val="Emphasis"/>
        </w:rPr>
        <w:t xml:space="preserve"> in the GFA countries </w:t>
      </w:r>
      <w:r w:rsidRPr="00CA292A">
        <w:rPr>
          <w:rStyle w:val="StyleUnderline"/>
        </w:rPr>
        <w:t xml:space="preserve">are projected to </w:t>
      </w:r>
      <w:r w:rsidRPr="0015676D">
        <w:rPr>
          <w:rStyle w:val="Emphasis"/>
          <w:highlight w:val="cyan"/>
        </w:rPr>
        <w:t>grow</w:t>
      </w:r>
      <w:r>
        <w:rPr>
          <w:rStyle w:val="StyleUnderline"/>
        </w:rPr>
        <w:t xml:space="preserve"> by </w:t>
      </w:r>
      <w:r>
        <w:rPr>
          <w:rStyle w:val="Emphasis"/>
        </w:rPr>
        <w:t>3.7 percent</w:t>
      </w:r>
      <w:r>
        <w:rPr>
          <w:rStyle w:val="StyleUnderline"/>
        </w:rPr>
        <w:t xml:space="preserve">, </w:t>
      </w:r>
      <w:r w:rsidRPr="0015676D">
        <w:rPr>
          <w:rStyle w:val="StyleUnderline"/>
          <w:highlight w:val="cyan"/>
        </w:rPr>
        <w:t xml:space="preserve">and </w:t>
      </w:r>
      <w:r w:rsidRPr="0015676D">
        <w:rPr>
          <w:rStyle w:val="Emphasis"/>
          <w:highlight w:val="cyan"/>
        </w:rPr>
        <w:t>food</w:t>
      </w:r>
      <w:r>
        <w:rPr>
          <w:rStyle w:val="Emphasis"/>
        </w:rPr>
        <w:t xml:space="preserve"> price </w:t>
      </w:r>
      <w:r w:rsidRPr="0015676D">
        <w:rPr>
          <w:rStyle w:val="Emphasis"/>
          <w:highlight w:val="cyan"/>
        </w:rPr>
        <w:t>inflation</w:t>
      </w:r>
      <w:r>
        <w:rPr>
          <w:rStyle w:val="Emphasis"/>
        </w:rPr>
        <w:t xml:space="preserve"> in most assessed countries </w:t>
      </w:r>
      <w:r w:rsidRPr="00CA292A">
        <w:rPr>
          <w:rStyle w:val="StyleUnderline"/>
        </w:rPr>
        <w:t xml:space="preserve">is expected to </w:t>
      </w:r>
      <w:r w:rsidRPr="0015676D">
        <w:rPr>
          <w:rStyle w:val="Emphasis"/>
          <w:highlight w:val="cyan"/>
        </w:rPr>
        <w:t>ease</w:t>
      </w:r>
      <w:r>
        <w:rPr>
          <w:rStyle w:val="Emphasis"/>
        </w:rPr>
        <w:t>. With this improved food access</w:t>
      </w:r>
      <w:r>
        <w:rPr>
          <w:rStyle w:val="StyleUnderline"/>
        </w:rPr>
        <w:t xml:space="preserve">, </w:t>
      </w:r>
      <w:r w:rsidRPr="0015676D">
        <w:rPr>
          <w:rStyle w:val="StyleUnderline"/>
          <w:highlight w:val="cyan"/>
        </w:rPr>
        <w:t xml:space="preserve">the number of </w:t>
      </w:r>
      <w:r w:rsidRPr="0015676D">
        <w:rPr>
          <w:rStyle w:val="Emphasis"/>
          <w:highlight w:val="cyan"/>
        </w:rPr>
        <w:t>food-insecure people</w:t>
      </w:r>
      <w:r w:rsidRPr="0015676D">
        <w:rPr>
          <w:rStyle w:val="StyleUnderline"/>
          <w:highlight w:val="cyan"/>
        </w:rPr>
        <w:t xml:space="preserve"> is estimated to </w:t>
      </w:r>
      <w:r w:rsidRPr="0015676D">
        <w:rPr>
          <w:rStyle w:val="Emphasis"/>
          <w:highlight w:val="cyan"/>
        </w:rPr>
        <w:t>decrease</w:t>
      </w:r>
      <w:r>
        <w:rPr>
          <w:rStyle w:val="Emphasis"/>
        </w:rPr>
        <w:t xml:space="preserve"> by more than </w:t>
      </w:r>
      <w:r w:rsidRPr="0015676D">
        <w:rPr>
          <w:rStyle w:val="Emphasis"/>
          <w:highlight w:val="cyan"/>
        </w:rPr>
        <w:t>26 percent</w:t>
      </w:r>
      <w:r>
        <w:rPr>
          <w:sz w:val="16"/>
        </w:rPr>
        <w:t xml:space="preserve"> (</w:t>
      </w:r>
      <w:r w:rsidRPr="00CA292A">
        <w:rPr>
          <w:sz w:val="16"/>
        </w:rPr>
        <w:t xml:space="preserve">220.5 million people) </w:t>
      </w:r>
      <w:r w:rsidRPr="00CA292A">
        <w:rPr>
          <w:rStyle w:val="StyleUnderline"/>
        </w:rPr>
        <w:t xml:space="preserve">in the GFA countries to </w:t>
      </w:r>
      <w:r w:rsidRPr="00CA292A">
        <w:rPr>
          <w:rStyle w:val="Emphasis"/>
        </w:rPr>
        <w:t>604.2 million people</w:t>
      </w:r>
      <w:r w:rsidRPr="00CA292A">
        <w:rPr>
          <w:rStyle w:val="StyleUnderline"/>
        </w:rPr>
        <w:t xml:space="preserve">, or </w:t>
      </w:r>
      <w:r w:rsidRPr="00CA292A">
        <w:rPr>
          <w:rStyle w:val="Emphasis"/>
        </w:rPr>
        <w:t>13.5 percent</w:t>
      </w:r>
      <w:r w:rsidRPr="00CA292A">
        <w:rPr>
          <w:rStyle w:val="StyleUnderline"/>
        </w:rPr>
        <w:t xml:space="preserve"> of the population, in 2025. </w:t>
      </w:r>
      <w:r w:rsidRPr="0015676D">
        <w:rPr>
          <w:rStyle w:val="StyleUnderline"/>
          <w:highlight w:val="cyan"/>
        </w:rPr>
        <w:t>In</w:t>
      </w:r>
      <w:r w:rsidRPr="00CA292A">
        <w:rPr>
          <w:rStyle w:val="StyleUnderline"/>
        </w:rPr>
        <w:t xml:space="preserve"> the </w:t>
      </w:r>
      <w:r w:rsidRPr="0015676D">
        <w:rPr>
          <w:rStyle w:val="Emphasis"/>
          <w:highlight w:val="cyan"/>
        </w:rPr>
        <w:t>Asia</w:t>
      </w:r>
      <w:r w:rsidRPr="00CA292A">
        <w:rPr>
          <w:rStyle w:val="Emphasis"/>
        </w:rPr>
        <w:t xml:space="preserve"> region</w:t>
      </w:r>
      <w:r w:rsidRPr="00CA292A">
        <w:rPr>
          <w:rStyle w:val="StyleUnderline"/>
        </w:rPr>
        <w:t xml:space="preserve">, the prevalence of food insecurity is estimated to </w:t>
      </w:r>
      <w:r w:rsidRPr="0015676D">
        <w:rPr>
          <w:rStyle w:val="Emphasis"/>
          <w:highlight w:val="cyan"/>
        </w:rPr>
        <w:t>fall by</w:t>
      </w:r>
      <w:r>
        <w:rPr>
          <w:rStyle w:val="Emphasis"/>
        </w:rPr>
        <w:t xml:space="preserve"> nearly </w:t>
      </w:r>
      <w:r w:rsidRPr="0015676D">
        <w:rPr>
          <w:rStyle w:val="Emphasis"/>
          <w:highlight w:val="cyan"/>
        </w:rPr>
        <w:t>half</w:t>
      </w:r>
      <w:r>
        <w:rPr>
          <w:rStyle w:val="Emphasis"/>
        </w:rPr>
        <w:t xml:space="preserve"> from 15.4 percent</w:t>
      </w:r>
      <w:r>
        <w:rPr>
          <w:rStyle w:val="StyleUnderline"/>
        </w:rPr>
        <w:t xml:space="preserve"> in 2024 to </w:t>
      </w:r>
      <w:r>
        <w:rPr>
          <w:rStyle w:val="Emphasis"/>
        </w:rPr>
        <w:t>8.1 percent</w:t>
      </w:r>
      <w:r>
        <w:rPr>
          <w:rStyle w:val="StyleUnderline"/>
        </w:rPr>
        <w:t xml:space="preserve"> in 2025, associated with a </w:t>
      </w:r>
      <w:r>
        <w:rPr>
          <w:rStyle w:val="Emphasis"/>
        </w:rPr>
        <w:t>4.9-percent increase</w:t>
      </w:r>
      <w:r>
        <w:rPr>
          <w:rStyle w:val="StyleUnderline"/>
        </w:rPr>
        <w:t xml:space="preserve"> in </w:t>
      </w:r>
      <w:r>
        <w:rPr>
          <w:rStyle w:val="Emphasis"/>
        </w:rPr>
        <w:t>per capita GDP</w:t>
      </w:r>
      <w:r>
        <w:rPr>
          <w:rStyle w:val="StyleUnderline"/>
        </w:rPr>
        <w:t xml:space="preserve"> and </w:t>
      </w:r>
      <w:r>
        <w:rPr>
          <w:rStyle w:val="Emphasis"/>
        </w:rPr>
        <w:t>lower domestic prices</w:t>
      </w:r>
      <w:r>
        <w:rPr>
          <w:rStyle w:val="StyleUnderline"/>
        </w:rPr>
        <w:t xml:space="preserve"> for </w:t>
      </w:r>
      <w:r>
        <w:rPr>
          <w:rStyle w:val="Emphasis"/>
        </w:rPr>
        <w:t>rice</w:t>
      </w:r>
      <w:r>
        <w:rPr>
          <w:sz w:val="16"/>
        </w:rPr>
        <w:t>, a staple grain in the region. However, food insecurity in 2025 is estimated to be disproportionately concentrated in select countries in Sub-Saharan Africa and the Caribbean, such as Sudan, South Sudan, and Haiti. Sub-Saharan Africa is estimated to have the highest number (332.3 million) and share (26.9 percent) of food-insecure people in 2025 among the regions covered in the GFA. This chart appears in the ERS report, Global Food Assessment, 2025–35, released in September 2025.</w:t>
      </w:r>
    </w:p>
    <w:p w14:paraId="0DDB208E" w14:textId="77777777" w:rsidR="00943974" w:rsidRDefault="00943974" w:rsidP="00943974"/>
    <w:p w14:paraId="07BD58DA" w14:textId="77777777" w:rsidR="00943974" w:rsidRPr="00FE6361" w:rsidRDefault="00943974" w:rsidP="00943974">
      <w:pPr>
        <w:pStyle w:val="Heading4"/>
      </w:pPr>
      <w:r>
        <w:t xml:space="preserve">Cribb is </w:t>
      </w:r>
      <w:r w:rsidRPr="00B23E09">
        <w:rPr>
          <w:u w:val="single"/>
        </w:rPr>
        <w:t>unqualified</w:t>
      </w:r>
      <w:r>
        <w:t>.</w:t>
      </w:r>
    </w:p>
    <w:p w14:paraId="06065FF7" w14:textId="77777777" w:rsidR="00943974" w:rsidRDefault="00943974" w:rsidP="00943974">
      <w:r>
        <w:t xml:space="preserve">Mark </w:t>
      </w:r>
      <w:r w:rsidRPr="007866EC">
        <w:rPr>
          <w:rStyle w:val="Style13ptBold"/>
        </w:rPr>
        <w:t>Imisides 14</w:t>
      </w:r>
      <w:r>
        <w:t>. Ph.D. in Analytical Chemistry, University of Wollogong. “</w:t>
      </w:r>
      <w:r w:rsidRPr="00D90A73">
        <w:t>Is Julian Cribb Right?</w:t>
      </w:r>
      <w:r>
        <w:t xml:space="preserve">” </w:t>
      </w:r>
      <w:r w:rsidRPr="00D90A73">
        <w:t>https://www.drchemical.net/chemical-mythbusting/is-julian-cribb-right</w:t>
      </w:r>
    </w:p>
    <w:p w14:paraId="3D9C461F" w14:textId="77777777" w:rsidR="00943974" w:rsidRPr="00CE292C" w:rsidRDefault="00943974" w:rsidP="00943974">
      <w:pPr>
        <w:rPr>
          <w:sz w:val="16"/>
        </w:rPr>
      </w:pPr>
      <w:r w:rsidRPr="00CE292C">
        <w:rPr>
          <w:sz w:val="16"/>
        </w:rPr>
        <w:t xml:space="preserve">Last week, during Dr Karl’s segment on 720 ABC radio in Perth, he had a guest by the name of </w:t>
      </w:r>
      <w:r w:rsidRPr="00CE292C">
        <w:rPr>
          <w:rStyle w:val="Emphasis"/>
        </w:rPr>
        <w:t xml:space="preserve">Julian </w:t>
      </w:r>
      <w:r w:rsidRPr="00CE292C">
        <w:rPr>
          <w:rStyle w:val="Emphasis"/>
          <w:highlight w:val="cyan"/>
        </w:rPr>
        <w:t>Cribb</w:t>
      </w:r>
      <w:r w:rsidRPr="00CE292C">
        <w:rPr>
          <w:sz w:val="16"/>
        </w:rPr>
        <w:t xml:space="preserve">, who has recently </w:t>
      </w:r>
      <w:r w:rsidRPr="00CE292C">
        <w:rPr>
          <w:rStyle w:val="StyleUnderline"/>
        </w:rPr>
        <w:t xml:space="preserve">written a </w:t>
      </w:r>
      <w:r w:rsidRPr="00CE292C">
        <w:rPr>
          <w:rStyle w:val="StyleUnderline"/>
          <w:highlight w:val="cyan"/>
        </w:rPr>
        <w:t>book</w:t>
      </w:r>
      <w:r w:rsidRPr="00CE292C">
        <w:rPr>
          <w:rStyle w:val="StyleUnderline"/>
        </w:rPr>
        <w:t xml:space="preserve"> en</w:t>
      </w:r>
      <w:r w:rsidRPr="004F3158">
        <w:rPr>
          <w:rStyle w:val="Emphasis"/>
          <w:highlight w:val="cyan"/>
        </w:rPr>
        <w:t>titled</w:t>
      </w:r>
      <w:r w:rsidRPr="00CE292C">
        <w:rPr>
          <w:sz w:val="16"/>
        </w:rPr>
        <w:t xml:space="preserve"> “</w:t>
      </w:r>
      <w:r w:rsidRPr="00CE292C">
        <w:rPr>
          <w:rStyle w:val="Emphasis"/>
          <w:highlight w:val="cyan"/>
        </w:rPr>
        <w:t>poison planet</w:t>
      </w:r>
      <w:r w:rsidRPr="00CE292C">
        <w:rPr>
          <w:sz w:val="16"/>
        </w:rPr>
        <w:t xml:space="preserve">”. This book </w:t>
      </w:r>
      <w:r w:rsidRPr="00CE292C">
        <w:rPr>
          <w:rStyle w:val="StyleUnderline"/>
          <w:highlight w:val="cyan"/>
        </w:rPr>
        <w:t>follows</w:t>
      </w:r>
      <w:r w:rsidRPr="00CE292C">
        <w:rPr>
          <w:rStyle w:val="StyleUnderline"/>
        </w:rPr>
        <w:t xml:space="preserve"> up other books with</w:t>
      </w:r>
      <w:r w:rsidRPr="00CE292C">
        <w:rPr>
          <w:sz w:val="16"/>
        </w:rPr>
        <w:t xml:space="preserve"> such </w:t>
      </w:r>
      <w:r w:rsidRPr="00CE292C">
        <w:rPr>
          <w:rStyle w:val="Emphasis"/>
        </w:rPr>
        <w:t>cheery titles</w:t>
      </w:r>
      <w:r w:rsidRPr="00CE292C">
        <w:rPr>
          <w:rStyle w:val="StyleUnderline"/>
        </w:rPr>
        <w:t xml:space="preserve"> as</w:t>
      </w:r>
      <w:r w:rsidRPr="00CE292C">
        <w:rPr>
          <w:sz w:val="16"/>
        </w:rPr>
        <w:t xml:space="preserve"> “</w:t>
      </w:r>
      <w:r w:rsidRPr="00CE292C">
        <w:rPr>
          <w:rStyle w:val="Emphasis"/>
          <w:highlight w:val="cyan"/>
        </w:rPr>
        <w:t>The Coming Famine</w:t>
      </w:r>
      <w:r w:rsidRPr="00CE292C">
        <w:rPr>
          <w:sz w:val="16"/>
        </w:rPr>
        <w:t xml:space="preserve">” </w:t>
      </w:r>
      <w:r w:rsidRPr="00CE292C">
        <w:rPr>
          <w:rStyle w:val="StyleUnderline"/>
          <w:highlight w:val="cyan"/>
        </w:rPr>
        <w:t>and</w:t>
      </w:r>
      <w:r w:rsidRPr="00CE292C">
        <w:rPr>
          <w:sz w:val="16"/>
        </w:rPr>
        <w:t xml:space="preserve"> “</w:t>
      </w:r>
      <w:r w:rsidRPr="00CE292C">
        <w:rPr>
          <w:rStyle w:val="Emphasis"/>
          <w:highlight w:val="cyan"/>
        </w:rPr>
        <w:t>White Death</w:t>
      </w:r>
      <w:r w:rsidRPr="00CE292C">
        <w:rPr>
          <w:sz w:val="16"/>
        </w:rPr>
        <w:t>.”</w:t>
      </w:r>
    </w:p>
    <w:p w14:paraId="2F3AE05D" w14:textId="77777777" w:rsidR="00943974" w:rsidRPr="00CE292C" w:rsidRDefault="00943974" w:rsidP="00943974">
      <w:pPr>
        <w:rPr>
          <w:sz w:val="16"/>
        </w:rPr>
      </w:pPr>
      <w:r w:rsidRPr="00CE292C">
        <w:rPr>
          <w:sz w:val="16"/>
        </w:rPr>
        <w:t xml:space="preserve">I had never heard of him before last Thursday, but </w:t>
      </w:r>
      <w:r w:rsidRPr="00CE292C">
        <w:rPr>
          <w:rStyle w:val="StyleUnderline"/>
          <w:highlight w:val="cyan"/>
        </w:rPr>
        <w:t>he</w:t>
      </w:r>
      <w:r w:rsidRPr="00CE292C">
        <w:rPr>
          <w:sz w:val="16"/>
        </w:rPr>
        <w:t xml:space="preserve"> apparently </w:t>
      </w:r>
      <w:r w:rsidRPr="00CE292C">
        <w:rPr>
          <w:rStyle w:val="StyleUnderline"/>
          <w:highlight w:val="cyan"/>
        </w:rPr>
        <w:t>passes himself off as a</w:t>
      </w:r>
      <w:r w:rsidRPr="00CE292C">
        <w:rPr>
          <w:sz w:val="16"/>
          <w:highlight w:val="cyan"/>
        </w:rPr>
        <w:t xml:space="preserve"> </w:t>
      </w:r>
      <w:r w:rsidRPr="00CE292C">
        <w:rPr>
          <w:rStyle w:val="Emphasis"/>
          <w:sz w:val="30"/>
          <w:szCs w:val="30"/>
          <w:highlight w:val="cyan"/>
        </w:rPr>
        <w:t>“</w:t>
      </w:r>
      <w:r w:rsidRPr="00CE292C">
        <w:rPr>
          <w:rStyle w:val="Emphasis"/>
          <w:highlight w:val="cyan"/>
        </w:rPr>
        <w:t>science writer.</w:t>
      </w:r>
      <w:r w:rsidRPr="00CE292C">
        <w:rPr>
          <w:rStyle w:val="Emphasis"/>
          <w:sz w:val="30"/>
          <w:szCs w:val="30"/>
          <w:highlight w:val="cyan"/>
        </w:rPr>
        <w:t>”</w:t>
      </w:r>
      <w:r w:rsidRPr="00CE292C">
        <w:rPr>
          <w:sz w:val="16"/>
        </w:rPr>
        <w:t xml:space="preserve"> When I looked into it, </w:t>
      </w:r>
      <w:r w:rsidRPr="00CE292C">
        <w:rPr>
          <w:rStyle w:val="StyleUnderline"/>
        </w:rPr>
        <w:t>all I could come up with is</w:t>
      </w:r>
      <w:r w:rsidRPr="00CE292C">
        <w:rPr>
          <w:sz w:val="16"/>
        </w:rPr>
        <w:t xml:space="preserve"> that </w:t>
      </w:r>
      <w:r w:rsidRPr="00CE292C">
        <w:rPr>
          <w:rStyle w:val="StyleUnderline"/>
          <w:highlight w:val="cyan"/>
        </w:rPr>
        <w:t xml:space="preserve">he is a </w:t>
      </w:r>
      <w:r w:rsidRPr="00CE292C">
        <w:rPr>
          <w:rStyle w:val="Emphasis"/>
          <w:highlight w:val="cyan"/>
        </w:rPr>
        <w:t>journalist</w:t>
      </w:r>
      <w:r w:rsidRPr="00CE292C">
        <w:rPr>
          <w:sz w:val="16"/>
        </w:rPr>
        <w:t xml:space="preserve">, </w:t>
      </w:r>
      <w:r w:rsidRPr="00CE292C">
        <w:rPr>
          <w:rStyle w:val="StyleUnderline"/>
          <w:highlight w:val="cyan"/>
        </w:rPr>
        <w:t xml:space="preserve">with </w:t>
      </w:r>
      <w:r w:rsidRPr="00CE292C">
        <w:rPr>
          <w:rStyle w:val="Emphasis"/>
          <w:highlight w:val="cyan"/>
        </w:rPr>
        <w:t>no</w:t>
      </w:r>
      <w:r w:rsidRPr="00CE292C">
        <w:rPr>
          <w:rStyle w:val="Emphasis"/>
        </w:rPr>
        <w:t xml:space="preserve"> mention</w:t>
      </w:r>
      <w:r w:rsidRPr="00CE292C">
        <w:rPr>
          <w:rStyle w:val="StyleUnderline"/>
        </w:rPr>
        <w:t xml:space="preserve"> of </w:t>
      </w:r>
      <w:r w:rsidRPr="00CE292C">
        <w:rPr>
          <w:rStyle w:val="Emphasis"/>
        </w:rPr>
        <w:t xml:space="preserve">any scientific </w:t>
      </w:r>
      <w:r w:rsidRPr="00CE292C">
        <w:rPr>
          <w:rStyle w:val="Emphasis"/>
          <w:highlight w:val="cyan"/>
        </w:rPr>
        <w:t>qualifications</w:t>
      </w:r>
      <w:r w:rsidRPr="00CE292C">
        <w:rPr>
          <w:sz w:val="16"/>
        </w:rPr>
        <w:t>.</w:t>
      </w:r>
    </w:p>
    <w:p w14:paraId="00BE261B" w14:textId="77777777" w:rsidR="00943974" w:rsidRPr="00CE292C" w:rsidRDefault="00943974" w:rsidP="00943974">
      <w:pPr>
        <w:rPr>
          <w:sz w:val="16"/>
        </w:rPr>
      </w:pPr>
      <w:r w:rsidRPr="00CE292C">
        <w:rPr>
          <w:rStyle w:val="StyleUnderline"/>
          <w:highlight w:val="cyan"/>
        </w:rPr>
        <w:t xml:space="preserve">I sent him an </w:t>
      </w:r>
      <w:r w:rsidRPr="00CE292C">
        <w:rPr>
          <w:rStyle w:val="Emphasis"/>
          <w:highlight w:val="cyan"/>
        </w:rPr>
        <w:t>email</w:t>
      </w:r>
      <w:r w:rsidRPr="00F97D4F">
        <w:rPr>
          <w:rStyle w:val="StyleUnderline"/>
        </w:rPr>
        <w:t xml:space="preserve"> to find out</w:t>
      </w:r>
      <w:r w:rsidRPr="00CE292C">
        <w:rPr>
          <w:sz w:val="16"/>
        </w:rPr>
        <w:t xml:space="preserve"> what his qualifications were, </w:t>
      </w:r>
      <w:r w:rsidRPr="00CE292C">
        <w:rPr>
          <w:rStyle w:val="StyleUnderline"/>
        </w:rPr>
        <w:t>but</w:t>
      </w:r>
      <w:r w:rsidRPr="00CE292C">
        <w:rPr>
          <w:sz w:val="16"/>
        </w:rPr>
        <w:t xml:space="preserve"> have </w:t>
      </w:r>
      <w:r w:rsidRPr="00CE292C">
        <w:rPr>
          <w:rStyle w:val="Emphasis"/>
          <w:highlight w:val="cyan"/>
        </w:rPr>
        <w:t>no</w:t>
      </w:r>
      <w:r w:rsidRPr="00CE292C">
        <w:rPr>
          <w:sz w:val="16"/>
        </w:rPr>
        <w:t xml:space="preserve">t as yet received a </w:t>
      </w:r>
      <w:r w:rsidRPr="004209F2">
        <w:rPr>
          <w:rStyle w:val="Emphasis"/>
          <w:highlight w:val="cyan"/>
        </w:rPr>
        <w:t>reply</w:t>
      </w:r>
      <w:r w:rsidRPr="00CE292C">
        <w:rPr>
          <w:sz w:val="16"/>
        </w:rPr>
        <w:t>.</w:t>
      </w:r>
    </w:p>
    <w:p w14:paraId="19C896E1" w14:textId="77777777" w:rsidR="00943974" w:rsidRPr="00CE292C" w:rsidRDefault="00943974" w:rsidP="00943974">
      <w:pPr>
        <w:rPr>
          <w:sz w:val="16"/>
        </w:rPr>
      </w:pPr>
      <w:r w:rsidRPr="00CE292C">
        <w:rPr>
          <w:sz w:val="16"/>
        </w:rPr>
        <w:t xml:space="preserve">Anyhow, </w:t>
      </w:r>
      <w:r w:rsidRPr="00CE292C">
        <w:rPr>
          <w:rStyle w:val="StyleUnderline"/>
        </w:rPr>
        <w:t xml:space="preserve">over the space of a </w:t>
      </w:r>
      <w:r w:rsidRPr="00CE292C">
        <w:rPr>
          <w:rStyle w:val="Emphasis"/>
        </w:rPr>
        <w:t>few minutes</w:t>
      </w:r>
      <w:r w:rsidRPr="00CE292C">
        <w:rPr>
          <w:sz w:val="16"/>
        </w:rPr>
        <w:t xml:space="preserve"> on 720 last Thursday </w:t>
      </w:r>
      <w:r w:rsidRPr="00CE292C">
        <w:rPr>
          <w:rStyle w:val="StyleUnderline"/>
          <w:highlight w:val="cyan"/>
        </w:rPr>
        <w:t>he</w:t>
      </w:r>
      <w:r w:rsidRPr="00CE292C">
        <w:rPr>
          <w:rStyle w:val="StyleUnderline"/>
        </w:rPr>
        <w:t xml:space="preserve"> managed to </w:t>
      </w:r>
      <w:r w:rsidRPr="00CE292C">
        <w:rPr>
          <w:rStyle w:val="StyleUnderline"/>
          <w:highlight w:val="cyan"/>
        </w:rPr>
        <w:t>imply</w:t>
      </w:r>
      <w:r w:rsidRPr="00CE292C">
        <w:rPr>
          <w:sz w:val="16"/>
        </w:rPr>
        <w:t xml:space="preserve"> that </w:t>
      </w:r>
      <w:r w:rsidRPr="00CE292C">
        <w:rPr>
          <w:rStyle w:val="StyleUnderline"/>
          <w:highlight w:val="cyan"/>
        </w:rPr>
        <w:t xml:space="preserve">anyone who </w:t>
      </w:r>
      <w:r w:rsidRPr="00CE292C">
        <w:rPr>
          <w:rStyle w:val="Emphasis"/>
          <w:highlight w:val="cyan"/>
        </w:rPr>
        <w:t>breastfed</w:t>
      </w:r>
      <w:r w:rsidRPr="00CE292C">
        <w:rPr>
          <w:rStyle w:val="Emphasis"/>
        </w:rPr>
        <w:t xml:space="preserve"> babies</w:t>
      </w:r>
      <w:r w:rsidRPr="00CE292C">
        <w:rPr>
          <w:rStyle w:val="StyleUnderline"/>
        </w:rPr>
        <w:t xml:space="preserve"> </w:t>
      </w:r>
      <w:r w:rsidRPr="00CE292C">
        <w:rPr>
          <w:rStyle w:val="StyleUnderline"/>
          <w:highlight w:val="cyan"/>
        </w:rPr>
        <w:t xml:space="preserve">was giving </w:t>
      </w:r>
      <w:r w:rsidRPr="00CD528E">
        <w:rPr>
          <w:rStyle w:val="StyleUnderline"/>
          <w:highlight w:val="cyan"/>
        </w:rPr>
        <w:t xml:space="preserve">them </w:t>
      </w:r>
      <w:r w:rsidRPr="00CD528E">
        <w:rPr>
          <w:rStyle w:val="Emphasis"/>
          <w:sz w:val="30"/>
          <w:szCs w:val="30"/>
          <w:highlight w:val="cyan"/>
        </w:rPr>
        <w:t>“a mouthful of pesticides”</w:t>
      </w:r>
      <w:r w:rsidRPr="00CD528E">
        <w:rPr>
          <w:sz w:val="16"/>
          <w:szCs w:val="16"/>
        </w:rPr>
        <w:t xml:space="preserve"> </w:t>
      </w:r>
      <w:r w:rsidRPr="00CE292C">
        <w:rPr>
          <w:sz w:val="16"/>
        </w:rPr>
        <w:t>and that we shouldn’t use plastic baby bottles as they contain toxic chemicals.</w:t>
      </w:r>
    </w:p>
    <w:p w14:paraId="3F50EAA4" w14:textId="77777777" w:rsidR="00943974" w:rsidRDefault="00943974" w:rsidP="00943974"/>
    <w:p w14:paraId="641279E8" w14:textId="399E3D5D" w:rsidR="004460CF" w:rsidRDefault="00B35092" w:rsidP="00B35092">
      <w:pPr>
        <w:pStyle w:val="Heading1"/>
      </w:pPr>
      <w:r>
        <w:t>1NR</w:t>
      </w:r>
    </w:p>
    <w:p w14:paraId="16C878DB" w14:textId="77777777" w:rsidR="00EF5FEB" w:rsidRPr="00A52775" w:rsidRDefault="00EF5FEB" w:rsidP="00EF5FEB">
      <w:pPr>
        <w:pStyle w:val="Heading2"/>
      </w:pPr>
      <w:r w:rsidRPr="00A52775">
        <w:t>K</w:t>
      </w:r>
    </w:p>
    <w:p w14:paraId="477D94BF" w14:textId="77777777" w:rsidR="00EF5FEB" w:rsidRPr="00A52775" w:rsidRDefault="00EF5FEB" w:rsidP="00EF5FEB">
      <w:pPr>
        <w:pStyle w:val="Heading4"/>
      </w:pPr>
      <w:r w:rsidRPr="00A52775">
        <w:t xml:space="preserve">Only our impacts are </w:t>
      </w:r>
      <w:r w:rsidRPr="00A52775">
        <w:rPr>
          <w:u w:val="single"/>
        </w:rPr>
        <w:t>existential</w:t>
      </w:r>
      <w:r w:rsidRPr="00A52775">
        <w:t>.</w:t>
      </w:r>
    </w:p>
    <w:p w14:paraId="37C04B2A" w14:textId="77777777" w:rsidR="00EF5FEB" w:rsidRPr="00A52775" w:rsidRDefault="00EF5FEB" w:rsidP="00EF5FEB">
      <w:r w:rsidRPr="00A52775">
        <w:t>Dr. Seth</w:t>
      </w:r>
      <w:r w:rsidRPr="00A52775">
        <w:rPr>
          <w:rStyle w:val="Style13ptBold"/>
        </w:rPr>
        <w:t xml:space="preserve"> Baum 24</w:t>
      </w:r>
      <w:r w:rsidRPr="00A52775">
        <w:t>. Executive Director, Global Catastrophic Risk Institute; Ph.D. in Geography, Penn State; Postdoctoral Researcher, Columbia Center of Research on Environmental Decisions; Fellow, Society of Risk Analysis. “Climate change, uncertainty, and global catastrophic risk.” Futures, 162(1).</w:t>
      </w:r>
    </w:p>
    <w:p w14:paraId="671053AF" w14:textId="77777777" w:rsidR="00EF5FEB" w:rsidRPr="00A52775" w:rsidRDefault="00EF5FEB" w:rsidP="00EF5FEB">
      <w:pPr>
        <w:rPr>
          <w:sz w:val="16"/>
        </w:rPr>
      </w:pPr>
      <w:r w:rsidRPr="00A52775">
        <w:rPr>
          <w:sz w:val="16"/>
        </w:rPr>
        <w:t xml:space="preserve">Furthermore, </w:t>
      </w:r>
      <w:r w:rsidRPr="00A52775">
        <w:rPr>
          <w:rStyle w:val="Emphasis"/>
          <w:highlight w:val="cyan"/>
        </w:rPr>
        <w:t>nuclear winter</w:t>
      </w:r>
      <w:r w:rsidRPr="00A52775">
        <w:rPr>
          <w:rStyle w:val="StyleUnderline"/>
        </w:rPr>
        <w:t xml:space="preserve"> would </w:t>
      </w:r>
      <w:r w:rsidRPr="00A52775">
        <w:rPr>
          <w:rStyle w:val="StyleUnderline"/>
          <w:highlight w:val="cyan"/>
        </w:rPr>
        <w:t>not</w:t>
      </w:r>
      <w:r w:rsidRPr="00A52775">
        <w:rPr>
          <w:rStyle w:val="StyleUnderline"/>
        </w:rPr>
        <w:t xml:space="preserve"> rate as </w:t>
      </w:r>
      <w:r w:rsidRPr="00A52775">
        <w:rPr>
          <w:rStyle w:val="StyleUnderline"/>
          <w:highlight w:val="cyan"/>
        </w:rPr>
        <w:t>a</w:t>
      </w:r>
      <w:r w:rsidRPr="00A52775">
        <w:rPr>
          <w:rStyle w:val="StyleUnderline"/>
        </w:rPr>
        <w:t xml:space="preserve"> </w:t>
      </w:r>
      <w:r w:rsidRPr="00A52775">
        <w:rPr>
          <w:rStyle w:val="Emphasis"/>
        </w:rPr>
        <w:t xml:space="preserve">credible </w:t>
      </w:r>
      <w:r w:rsidRPr="00A52775">
        <w:rPr>
          <w:rStyle w:val="Emphasis"/>
          <w:highlight w:val="cyan"/>
        </w:rPr>
        <w:t>GCR</w:t>
      </w:r>
      <w:r w:rsidRPr="00A52775">
        <w:rPr>
          <w:sz w:val="16"/>
        </w:rPr>
        <w:t xml:space="preserve"> according to the first three of the four Beard et al. (2021) criteria presented in Section 2.2. </w:t>
      </w:r>
      <w:r w:rsidRPr="00A52775">
        <w:rPr>
          <w:rStyle w:val="StyleUnderline"/>
          <w:highlight w:val="cyan"/>
        </w:rPr>
        <w:t>Even</w:t>
      </w:r>
      <w:r w:rsidRPr="00A52775">
        <w:rPr>
          <w:rStyle w:val="StyleUnderline"/>
        </w:rPr>
        <w:t xml:space="preserve"> a </w:t>
      </w:r>
      <w:r w:rsidRPr="00A52775">
        <w:rPr>
          <w:rStyle w:val="Emphasis"/>
          <w:highlight w:val="cyan"/>
        </w:rPr>
        <w:t>cooling</w:t>
      </w:r>
      <w:r w:rsidRPr="00A52775">
        <w:rPr>
          <w:rStyle w:val="Emphasis"/>
        </w:rPr>
        <w:t xml:space="preserve"> of </w:t>
      </w:r>
      <w:r w:rsidRPr="00A52775">
        <w:rPr>
          <w:rStyle w:val="Emphasis"/>
          <w:highlight w:val="cyan"/>
        </w:rPr>
        <w:t>35ºC</w:t>
      </w:r>
      <w:r w:rsidRPr="00A52775">
        <w:rPr>
          <w:sz w:val="16"/>
        </w:rPr>
        <w:t xml:space="preserve"> may </w:t>
      </w:r>
      <w:r w:rsidRPr="00A52775">
        <w:rPr>
          <w:rStyle w:val="StyleUnderline"/>
          <w:highlight w:val="cyan"/>
        </w:rPr>
        <w:t>not produce conditions so severe</w:t>
      </w:r>
      <w:r w:rsidRPr="00A52775">
        <w:rPr>
          <w:sz w:val="16"/>
        </w:rPr>
        <w:t xml:space="preserve"> that </w:t>
      </w:r>
      <w:r w:rsidRPr="00A52775">
        <w:rPr>
          <w:rStyle w:val="StyleUnderline"/>
          <w:highlight w:val="cyan"/>
        </w:rPr>
        <w:t xml:space="preserve">adaptation would be </w:t>
      </w:r>
      <w:r w:rsidRPr="00A52775">
        <w:rPr>
          <w:rStyle w:val="Emphasis"/>
          <w:highlight w:val="cyan"/>
        </w:rPr>
        <w:t>impossible</w:t>
      </w:r>
      <w:r w:rsidRPr="00A52775">
        <w:rPr>
          <w:rStyle w:val="Emphasis"/>
        </w:rPr>
        <w:t xml:space="preserve"> or unfeasible</w:t>
      </w:r>
      <w:r w:rsidRPr="00A52775">
        <w:rPr>
          <w:rStyle w:val="StyleUnderline"/>
        </w:rPr>
        <w:t xml:space="preserve"> or coordination unachievable</w:t>
      </w:r>
      <w:r w:rsidRPr="00A52775">
        <w:rPr>
          <w:sz w:val="16"/>
        </w:rPr>
        <w:t xml:space="preserve">. The </w:t>
      </w:r>
      <w:r w:rsidRPr="00A52775">
        <w:rPr>
          <w:rStyle w:val="Emphasis"/>
        </w:rPr>
        <w:t>minimum temperature</w:t>
      </w:r>
      <w:r w:rsidRPr="00A52775">
        <w:rPr>
          <w:rStyle w:val="StyleUnderline"/>
        </w:rPr>
        <w:t xml:space="preserve"> needed for the survival</w:t>
      </w:r>
      <w:r w:rsidRPr="00A52775">
        <w:rPr>
          <w:sz w:val="16"/>
        </w:rPr>
        <w:t xml:space="preserve"> of the human body could be </w:t>
      </w:r>
      <w:r w:rsidRPr="00A52775">
        <w:rPr>
          <w:rStyle w:val="StyleUnderline"/>
        </w:rPr>
        <w:t xml:space="preserve">achieved via </w:t>
      </w:r>
      <w:r w:rsidRPr="00A52775">
        <w:rPr>
          <w:rStyle w:val="Emphasis"/>
          <w:highlight w:val="cyan"/>
        </w:rPr>
        <w:t>indoor heating</w:t>
      </w:r>
      <w:r w:rsidRPr="00A52775">
        <w:rPr>
          <w:sz w:val="16"/>
        </w:rPr>
        <w:t xml:space="preserve">, as is already done every winter around the world. </w:t>
      </w:r>
      <w:r w:rsidRPr="00A52775">
        <w:rPr>
          <w:rStyle w:val="StyleUnderline"/>
        </w:rPr>
        <w:t>Food shortages</w:t>
      </w:r>
      <w:r w:rsidRPr="00A52775">
        <w:rPr>
          <w:sz w:val="16"/>
        </w:rPr>
        <w:t xml:space="preserve"> could be </w:t>
      </w:r>
      <w:r w:rsidRPr="00A52775">
        <w:rPr>
          <w:rStyle w:val="StyleUnderline"/>
        </w:rPr>
        <w:t xml:space="preserve">met via </w:t>
      </w:r>
      <w:r w:rsidRPr="00A52775">
        <w:rPr>
          <w:rStyle w:val="Emphasis"/>
          <w:highlight w:val="cyan"/>
        </w:rPr>
        <w:t>food stockpiles</w:t>
      </w:r>
      <w:r w:rsidRPr="00A52775">
        <w:rPr>
          <w:rStyle w:val="StyleUnderline"/>
        </w:rPr>
        <w:t xml:space="preserve"> and</w:t>
      </w:r>
      <w:r w:rsidRPr="00A52775">
        <w:rPr>
          <w:sz w:val="16"/>
        </w:rPr>
        <w:t xml:space="preserve"> “</w:t>
      </w:r>
      <w:r w:rsidRPr="00A52775">
        <w:rPr>
          <w:rStyle w:val="Emphasis"/>
        </w:rPr>
        <w:t>alternative foods</w:t>
      </w:r>
      <w:r w:rsidRPr="00A52775">
        <w:rPr>
          <w:sz w:val="16"/>
        </w:rPr>
        <w:t xml:space="preserve">” grown via sources of energy other than the Sun (Baum et al., 2015). </w:t>
      </w:r>
      <w:r w:rsidRPr="00A52775">
        <w:rPr>
          <w:rStyle w:val="StyleUnderline"/>
        </w:rPr>
        <w:t xml:space="preserve">Other </w:t>
      </w:r>
      <w:r w:rsidRPr="00A52775">
        <w:rPr>
          <w:rStyle w:val="StyleUnderline"/>
          <w:highlight w:val="cyan"/>
        </w:rPr>
        <w:t>stressors</w:t>
      </w:r>
      <w:r w:rsidRPr="00A52775">
        <w:rPr>
          <w:sz w:val="16"/>
        </w:rPr>
        <w:t xml:space="preserve"> may also be </w:t>
      </w:r>
      <w:r w:rsidRPr="00A52775">
        <w:rPr>
          <w:rStyle w:val="StyleUnderline"/>
          <w:highlight w:val="cyan"/>
        </w:rPr>
        <w:t>manageable</w:t>
      </w:r>
      <w:r w:rsidRPr="00A52775">
        <w:rPr>
          <w:sz w:val="16"/>
        </w:rPr>
        <w:t xml:space="preserve">, </w:t>
      </w:r>
      <w:r w:rsidRPr="00A52775">
        <w:rPr>
          <w:rStyle w:val="StyleUnderline"/>
        </w:rPr>
        <w:t xml:space="preserve">especially </w:t>
      </w:r>
      <w:r w:rsidRPr="00A52775">
        <w:rPr>
          <w:rStyle w:val="StyleUnderline"/>
          <w:highlight w:val="cyan"/>
        </w:rPr>
        <w:t>given</w:t>
      </w:r>
      <w:r w:rsidRPr="00A52775">
        <w:rPr>
          <w:rStyle w:val="StyleUnderline"/>
        </w:rPr>
        <w:t xml:space="preserve"> </w:t>
      </w:r>
      <w:r w:rsidRPr="00A52775">
        <w:rPr>
          <w:rStyle w:val="Emphasis"/>
        </w:rPr>
        <w:t xml:space="preserve">adequate </w:t>
      </w:r>
      <w:r w:rsidRPr="00A52775">
        <w:rPr>
          <w:rStyle w:val="Emphasis"/>
          <w:highlight w:val="cyan"/>
        </w:rPr>
        <w:t>preparation</w:t>
      </w:r>
      <w:r w:rsidRPr="00A52775">
        <w:rPr>
          <w:sz w:val="16"/>
        </w:rPr>
        <w:t xml:space="preserve">. Indeed, Ord (2020), using a similarly restrictive definition of existential risk as discussed above, expresses skepticism about nuclear winter as an existential risk similar to the skepticism expressed about climate change, though Ord ultimately finds nuclear winter to also be an existential risk. 14 </w:t>
      </w:r>
    </w:p>
    <w:p w14:paraId="78676113" w14:textId="77777777" w:rsidR="00EF5FEB" w:rsidRPr="00A52775" w:rsidRDefault="00EF5FEB" w:rsidP="00EF5FEB">
      <w:pPr>
        <w:rPr>
          <w:sz w:val="16"/>
        </w:rPr>
      </w:pPr>
      <w:r w:rsidRPr="00A52775">
        <w:rPr>
          <w:sz w:val="16"/>
        </w:rPr>
        <w:t xml:space="preserve">4.2. Climate change </w:t>
      </w:r>
    </w:p>
    <w:p w14:paraId="31040373" w14:textId="77777777" w:rsidR="00EF5FEB" w:rsidRPr="00A52775" w:rsidRDefault="00EF5FEB" w:rsidP="00EF5FEB">
      <w:pPr>
        <w:rPr>
          <w:sz w:val="16"/>
        </w:rPr>
      </w:pPr>
      <w:r w:rsidRPr="00A52775">
        <w:rPr>
          <w:rStyle w:val="StyleUnderline"/>
          <w:highlight w:val="cyan"/>
        </w:rPr>
        <w:t xml:space="preserve">In </w:t>
      </w:r>
      <w:r w:rsidRPr="00A52775">
        <w:rPr>
          <w:rStyle w:val="Emphasis"/>
          <w:highlight w:val="cyan"/>
        </w:rPr>
        <w:t>contrast</w:t>
      </w:r>
      <w:r w:rsidRPr="00A52775">
        <w:rPr>
          <w:rStyle w:val="StyleUnderline"/>
        </w:rPr>
        <w:t xml:space="preserve"> with</w:t>
      </w:r>
      <w:r w:rsidRPr="00A52775">
        <w:rPr>
          <w:sz w:val="16"/>
        </w:rPr>
        <w:t xml:space="preserve"> its brief discussion of </w:t>
      </w:r>
      <w:r w:rsidRPr="00A52775">
        <w:rPr>
          <w:rStyle w:val="StyleUnderline"/>
        </w:rPr>
        <w:t>nuclear winter</w:t>
      </w:r>
      <w:r w:rsidRPr="00A52775">
        <w:rPr>
          <w:sz w:val="16"/>
        </w:rPr>
        <w:t xml:space="preserve">, Beard et al., (2021, p.2) finds that “despite the well-developed consensus on the science of climate change… there remains no clear and credible mechanism for how a changing climate could cause global catastrophes”. This is arguably incorrect; heat stress may constitute one such mechanism as discussed above. Indeed, drawing on the heat stress study of Sherwood and Huber (2010), Beard et al. (2021) finds that </w:t>
      </w:r>
      <w:r w:rsidRPr="00A52775">
        <w:rPr>
          <w:rStyle w:val="StyleUnderline"/>
          <w:highlight w:val="cyan"/>
        </w:rPr>
        <w:t>climate change</w:t>
      </w:r>
      <w:r w:rsidRPr="00A52775">
        <w:rPr>
          <w:sz w:val="16"/>
        </w:rPr>
        <w:t xml:space="preserve"> could </w:t>
      </w:r>
      <w:r w:rsidRPr="00A52775">
        <w:rPr>
          <w:rStyle w:val="StyleUnderline"/>
          <w:highlight w:val="cyan"/>
        </w:rPr>
        <w:t xml:space="preserve">bring </w:t>
      </w:r>
      <w:r w:rsidRPr="00A52775">
        <w:rPr>
          <w:rStyle w:val="Emphasis"/>
          <w:highlight w:val="cyan"/>
        </w:rPr>
        <w:t>temperature increases large enough</w:t>
      </w:r>
      <w:r w:rsidRPr="00A52775">
        <w:rPr>
          <w:rStyle w:val="StyleUnderline"/>
          <w:highlight w:val="cyan"/>
        </w:rPr>
        <w:t xml:space="preserve"> to exceed</w:t>
      </w:r>
      <w:r w:rsidRPr="00A52775">
        <w:rPr>
          <w:sz w:val="16"/>
        </w:rPr>
        <w:t xml:space="preserve"> “</w:t>
      </w:r>
      <w:r w:rsidRPr="00A52775">
        <w:rPr>
          <w:rStyle w:val="Emphasis"/>
          <w:highlight w:val="cyan"/>
        </w:rPr>
        <w:t>widely accepted limits</w:t>
      </w:r>
      <w:r w:rsidRPr="00A52775">
        <w:rPr>
          <w:rStyle w:val="StyleUnderline"/>
          <w:highlight w:val="cyan"/>
        </w:rPr>
        <w:t xml:space="preserve"> to humanity’s </w:t>
      </w:r>
      <w:r w:rsidRPr="00A52775">
        <w:rPr>
          <w:rStyle w:val="Emphasis"/>
          <w:highlight w:val="cyan"/>
        </w:rPr>
        <w:t>ability to survive</w:t>
      </w:r>
      <w:r w:rsidRPr="00A52775">
        <w:rPr>
          <w:rStyle w:val="StyleUnderline"/>
        </w:rPr>
        <w:t xml:space="preserve"> the </w:t>
      </w:r>
      <w:r w:rsidRPr="00A52775">
        <w:rPr>
          <w:rStyle w:val="Emphasis"/>
          <w:highlight w:val="cyan"/>
        </w:rPr>
        <w:t>direct effects</w:t>
      </w:r>
      <w:r w:rsidRPr="00A52775">
        <w:rPr>
          <w:rStyle w:val="StyleUnderline"/>
        </w:rPr>
        <w:t xml:space="preserve"> of </w:t>
      </w:r>
      <w:r w:rsidRPr="00A52775">
        <w:rPr>
          <w:rStyle w:val="Emphasis"/>
        </w:rPr>
        <w:t>climate change</w:t>
      </w:r>
      <w:r w:rsidRPr="00A52775">
        <w:rPr>
          <w:sz w:val="16"/>
        </w:rPr>
        <w:t xml:space="preserve">” (p.2). Beard et al. (2021) notes that such large temperature increases “would require either that high levels of greenhouse gas (GHG) emissions continue far into the future or that natural feedback mechanisms are far stronger than expected” (p.2). However, Beard et al. (2021) does not rule out the possibilities of high levels of emissions or strong feedback mechanisms. The heat stress limit is therefore comparable to extreme nuclear winter: both occur in extreme scenarios (large amounts of global warming or large nuclear wars) and both are survivable only via careful adaptations, such as air conditioning to avoid dying from heat stress or indoor heating to avoid dying from extreme cold. </w:t>
      </w:r>
    </w:p>
    <w:p w14:paraId="02051BB0" w14:textId="77777777" w:rsidR="00EF5FEB" w:rsidRPr="00A52775" w:rsidRDefault="00EF5FEB" w:rsidP="00EF5FEB"/>
    <w:p w14:paraId="2FFDD3DD" w14:textId="77777777" w:rsidR="00EF5FEB" w:rsidRPr="00A52775" w:rsidRDefault="00EF5FEB" w:rsidP="00EF5FEB">
      <w:pPr>
        <w:pStyle w:val="Heading4"/>
        <w:numPr>
          <w:ilvl w:val="0"/>
          <w:numId w:val="69"/>
        </w:numPr>
        <w:tabs>
          <w:tab w:val="num" w:pos="360"/>
          <w:tab w:val="num" w:pos="720"/>
        </w:tabs>
        <w:ind w:left="0" w:firstLine="0"/>
        <w:rPr>
          <w:rFonts w:cs="Arial"/>
        </w:rPr>
      </w:pPr>
      <w:r w:rsidRPr="00A52775">
        <w:rPr>
          <w:rFonts w:cs="Arial"/>
          <w:u w:val="single"/>
        </w:rPr>
        <w:t>TOPIC EDUCATION</w:t>
      </w:r>
      <w:r w:rsidRPr="00A52775">
        <w:rPr>
          <w:rFonts w:cs="Arial"/>
        </w:rPr>
        <w:t xml:space="preserve">. Debating collective bargaining </w:t>
      </w:r>
      <w:r w:rsidRPr="00A52775">
        <w:rPr>
          <w:rFonts w:cs="Arial"/>
          <w:u w:val="single"/>
        </w:rPr>
        <w:t>without</w:t>
      </w:r>
      <w:r w:rsidRPr="00A52775">
        <w:rPr>
          <w:rFonts w:cs="Arial"/>
        </w:rPr>
        <w:t xml:space="preserve"> the cap k is </w:t>
      </w:r>
      <w:r w:rsidRPr="00A52775">
        <w:rPr>
          <w:rFonts w:cs="Arial"/>
          <w:u w:val="single"/>
        </w:rPr>
        <w:t>pedagogically incoherent</w:t>
      </w:r>
      <w:r w:rsidRPr="00A52775">
        <w:rPr>
          <w:rFonts w:cs="Arial"/>
        </w:rPr>
        <w:t xml:space="preserve"> and locks in serial policy failure.</w:t>
      </w:r>
    </w:p>
    <w:p w14:paraId="37B5A498" w14:textId="77777777" w:rsidR="00EF5FEB" w:rsidRPr="00A52775" w:rsidRDefault="00EF5FEB" w:rsidP="00EF5FEB">
      <w:r w:rsidRPr="00A52775">
        <w:t xml:space="preserve">Dr. Nicolas </w:t>
      </w:r>
      <w:r w:rsidRPr="00A52775">
        <w:rPr>
          <w:rStyle w:val="Style13ptBold"/>
        </w:rPr>
        <w:t>Bueno et al. 24</w:t>
      </w:r>
      <w:r w:rsidRPr="00A52775">
        <w:t xml:space="preserve">. Professor of International and European Law, UniDistance Suisse. </w:t>
      </w:r>
      <w:r w:rsidRPr="00A52775">
        <w:rPr>
          <w:rStyle w:val="StyleUnderline"/>
        </w:rPr>
        <w:t>Dr. Beryl ter Haar</w:t>
      </w:r>
      <w:r w:rsidRPr="00A52775">
        <w:t xml:space="preserve">: Professor of International and European Labour Law, University of Warsaw. </w:t>
      </w:r>
      <w:r w:rsidRPr="00A52775">
        <w:rPr>
          <w:rStyle w:val="StyleUnderline"/>
        </w:rPr>
        <w:t>Dr. Nuna Zekić</w:t>
      </w:r>
      <w:r w:rsidRPr="00A52775">
        <w:t xml:space="preserve">: Professor of Labour Law, University of Amsterdam. “Labour Law Beyond Growth and Productivism: An Introduction.” </w:t>
      </w:r>
      <w:r w:rsidRPr="00A52775">
        <w:rPr>
          <w:i/>
          <w:iCs/>
        </w:rPr>
        <w:t>Labour Law Utopias: Post-Growth &amp; Post-Productive Work Approaches</w:t>
      </w:r>
      <w:r w:rsidRPr="00A52775">
        <w:t>, Chapter 1.</w:t>
      </w:r>
    </w:p>
    <w:p w14:paraId="4E7836DB" w14:textId="77777777" w:rsidR="00EF5FEB" w:rsidRPr="00A52775" w:rsidRDefault="00EF5FEB" w:rsidP="00EF5FEB">
      <w:pPr>
        <w:rPr>
          <w:sz w:val="16"/>
        </w:rPr>
      </w:pPr>
      <w:r w:rsidRPr="00A52775">
        <w:rPr>
          <w:sz w:val="16"/>
        </w:rPr>
        <w:t xml:space="preserve">With this important type of research, </w:t>
      </w:r>
      <w:r w:rsidRPr="00A52775">
        <w:rPr>
          <w:rStyle w:val="StyleUnderline"/>
        </w:rPr>
        <w:t xml:space="preserve">labour law researchers fulfil the </w:t>
      </w:r>
      <w:r w:rsidRPr="00A52775">
        <w:rPr>
          <w:rStyle w:val="Emphasis"/>
          <w:sz w:val="30"/>
          <w:szCs w:val="30"/>
        </w:rPr>
        <w:t>function of gatekeepers</w:t>
      </w:r>
      <w:r w:rsidRPr="00A52775">
        <w:rPr>
          <w:rStyle w:val="StyleUnderline"/>
        </w:rPr>
        <w:t xml:space="preserve"> of</w:t>
      </w:r>
      <w:r w:rsidRPr="00A52775">
        <w:rPr>
          <w:sz w:val="16"/>
        </w:rPr>
        <w:t xml:space="preserve"> the </w:t>
      </w:r>
      <w:r w:rsidRPr="00A52775">
        <w:rPr>
          <w:rStyle w:val="Emphasis"/>
        </w:rPr>
        <w:t>legal systems</w:t>
      </w:r>
      <w:r w:rsidRPr="00A52775">
        <w:rPr>
          <w:rStyle w:val="StyleUnderline"/>
        </w:rPr>
        <w:t xml:space="preserve"> in ensuring</w:t>
      </w:r>
      <w:r w:rsidRPr="00A52775">
        <w:rPr>
          <w:sz w:val="16"/>
        </w:rPr>
        <w:t xml:space="preserve"> that the </w:t>
      </w:r>
      <w:r w:rsidRPr="00A52775">
        <w:rPr>
          <w:rStyle w:val="Emphasis"/>
        </w:rPr>
        <w:t>positive law</w:t>
      </w:r>
      <w:r w:rsidRPr="00A52775">
        <w:rPr>
          <w:rStyle w:val="StyleUnderline"/>
        </w:rPr>
        <w:t xml:space="preserve"> remains efficient</w:t>
      </w:r>
      <w:r w:rsidRPr="00A52775">
        <w:rPr>
          <w:sz w:val="16"/>
        </w:rPr>
        <w:t xml:space="preserve"> and fair. However, </w:t>
      </w:r>
      <w:r w:rsidRPr="00A52775">
        <w:rPr>
          <w:rStyle w:val="StyleUnderline"/>
        </w:rPr>
        <w:t xml:space="preserve">by remaining </w:t>
      </w:r>
      <w:r w:rsidRPr="00A52775">
        <w:rPr>
          <w:rStyle w:val="Emphasis"/>
        </w:rPr>
        <w:t>dogmatically linked</w:t>
      </w:r>
      <w:r w:rsidRPr="00A52775">
        <w:rPr>
          <w:rStyle w:val="StyleUnderline"/>
        </w:rPr>
        <w:t xml:space="preserve"> to positive labour law</w:t>
      </w:r>
      <w:r w:rsidRPr="00A52775">
        <w:rPr>
          <w:sz w:val="16"/>
        </w:rPr>
        <w:t xml:space="preserve">, </w:t>
      </w:r>
      <w:r w:rsidRPr="00A52775">
        <w:rPr>
          <w:rStyle w:val="StyleUnderline"/>
        </w:rPr>
        <w:t xml:space="preserve">one could ask whether this type of research alone is enough to question </w:t>
      </w:r>
      <w:r w:rsidRPr="00A52775">
        <w:rPr>
          <w:rStyle w:val="StyleUnderline"/>
          <w:highlight w:val="cyan"/>
        </w:rPr>
        <w:t xml:space="preserve">the </w:t>
      </w:r>
      <w:r w:rsidRPr="00A52775">
        <w:rPr>
          <w:rStyle w:val="Emphasis"/>
          <w:sz w:val="30"/>
          <w:szCs w:val="30"/>
          <w:highlight w:val="cyan"/>
        </w:rPr>
        <w:t>purpose of labour law</w:t>
      </w:r>
      <w:r w:rsidRPr="00A52775">
        <w:rPr>
          <w:rStyle w:val="StyleUnderline"/>
          <w:highlight w:val="cyan"/>
        </w:rPr>
        <w:t xml:space="preserve"> and </w:t>
      </w:r>
      <w:r w:rsidRPr="00A52775">
        <w:rPr>
          <w:rStyle w:val="Emphasis"/>
          <w:highlight w:val="cyan"/>
        </w:rPr>
        <w:t>its role</w:t>
      </w:r>
      <w:r w:rsidRPr="00A52775">
        <w:rPr>
          <w:rStyle w:val="StyleUnderline"/>
          <w:highlight w:val="cyan"/>
        </w:rPr>
        <w:t xml:space="preserve"> in</w:t>
      </w:r>
      <w:r w:rsidRPr="00A52775">
        <w:rPr>
          <w:rStyle w:val="StyleUnderline"/>
        </w:rPr>
        <w:t xml:space="preserve"> defining </w:t>
      </w:r>
      <w:r w:rsidRPr="00A52775">
        <w:rPr>
          <w:rStyle w:val="Emphasis"/>
          <w:highlight w:val="cyan"/>
        </w:rPr>
        <w:t>how we</w:t>
      </w:r>
      <w:r w:rsidRPr="00A52775">
        <w:rPr>
          <w:rStyle w:val="Emphasis"/>
        </w:rPr>
        <w:t xml:space="preserve"> want</w:t>
      </w:r>
      <w:r w:rsidRPr="00A52775">
        <w:rPr>
          <w:rStyle w:val="StyleUnderline"/>
        </w:rPr>
        <w:t xml:space="preserve"> and need to </w:t>
      </w:r>
      <w:r w:rsidRPr="00A52775">
        <w:rPr>
          <w:rStyle w:val="StyleUnderline"/>
          <w:highlight w:val="cyan"/>
        </w:rPr>
        <w:t>regulate work</w:t>
      </w:r>
      <w:r w:rsidRPr="00A52775">
        <w:rPr>
          <w:rStyle w:val="StyleUnderline"/>
        </w:rPr>
        <w:t xml:space="preserve"> in the future</w:t>
      </w:r>
      <w:r w:rsidRPr="00A52775">
        <w:rPr>
          <w:sz w:val="16"/>
        </w:rPr>
        <w:t xml:space="preserve">. When following arguments that labour law is in crisis— some even claim it is dead12 — it is doubtful whether labour law systems have maintained their integrity in terms of its quality and functioning. For Guy Davidov, </w:t>
      </w:r>
      <w:r w:rsidRPr="00A52775">
        <w:rPr>
          <w:rStyle w:val="StyleUnderline"/>
        </w:rPr>
        <w:t>labour law is not in crisis</w:t>
      </w:r>
      <w:r w:rsidRPr="00A52775">
        <w:rPr>
          <w:sz w:val="16"/>
        </w:rPr>
        <w:t xml:space="preserve">, however, </w:t>
      </w:r>
      <w:r w:rsidRPr="00A52775">
        <w:rPr>
          <w:rStyle w:val="StyleUnderline"/>
        </w:rPr>
        <w:t xml:space="preserve">due to </w:t>
      </w:r>
      <w:r w:rsidRPr="00A52775">
        <w:rPr>
          <w:rStyle w:val="Emphasis"/>
        </w:rPr>
        <w:t>incremental</w:t>
      </w:r>
      <w:r w:rsidRPr="00A52775">
        <w:rPr>
          <w:sz w:val="16"/>
        </w:rPr>
        <w:t xml:space="preserve">, </w:t>
      </w:r>
      <w:r w:rsidRPr="00A52775">
        <w:rPr>
          <w:rStyle w:val="Emphasis"/>
        </w:rPr>
        <w:t>piecemeal changes</w:t>
      </w:r>
      <w:r w:rsidRPr="00A52775">
        <w:rPr>
          <w:rStyle w:val="StyleUnderline"/>
        </w:rPr>
        <w:t xml:space="preserve"> that have been made to the system</w:t>
      </w:r>
      <w:r w:rsidRPr="00A52775">
        <w:rPr>
          <w:sz w:val="16"/>
        </w:rPr>
        <w:t xml:space="preserve"> over the course of time, </w:t>
      </w:r>
      <w:r w:rsidRPr="00A52775">
        <w:rPr>
          <w:rStyle w:val="StyleUnderline"/>
          <w:highlight w:val="cyan"/>
        </w:rPr>
        <w:t xml:space="preserve">labour law’s </w:t>
      </w:r>
      <w:r w:rsidRPr="00A52775">
        <w:rPr>
          <w:rStyle w:val="Emphasis"/>
          <w:highlight w:val="cyan"/>
        </w:rPr>
        <w:t>purposes</w:t>
      </w:r>
      <w:r w:rsidRPr="00A52775">
        <w:rPr>
          <w:rStyle w:val="StyleUnderline"/>
          <w:highlight w:val="cyan"/>
        </w:rPr>
        <w:t xml:space="preserve"> and</w:t>
      </w:r>
      <w:r w:rsidRPr="00A52775">
        <w:rPr>
          <w:sz w:val="16"/>
        </w:rPr>
        <w:t xml:space="preserve"> the </w:t>
      </w:r>
      <w:r w:rsidRPr="00A52775">
        <w:rPr>
          <w:rStyle w:val="Emphasis"/>
          <w:highlight w:val="cyan"/>
        </w:rPr>
        <w:t>means to achieve</w:t>
      </w:r>
      <w:r w:rsidRPr="00A52775">
        <w:rPr>
          <w:rStyle w:val="StyleUnderline"/>
          <w:highlight w:val="cyan"/>
        </w:rPr>
        <w:t xml:space="preserve"> those</w:t>
      </w:r>
      <w:r w:rsidRPr="00A52775">
        <w:rPr>
          <w:rStyle w:val="StyleUnderline"/>
        </w:rPr>
        <w:t xml:space="preserve"> purposes </w:t>
      </w:r>
      <w:r w:rsidRPr="00A52775">
        <w:rPr>
          <w:rStyle w:val="StyleUnderline"/>
          <w:highlight w:val="cyan"/>
        </w:rPr>
        <w:t xml:space="preserve">are </w:t>
      </w:r>
      <w:r w:rsidRPr="00A52775">
        <w:rPr>
          <w:rStyle w:val="Emphasis"/>
          <w:highlight w:val="cyan"/>
        </w:rPr>
        <w:t>no longer aligned</w:t>
      </w:r>
      <w:r w:rsidRPr="00A52775">
        <w:rPr>
          <w:sz w:val="16"/>
        </w:rPr>
        <w:t>.13</w:t>
      </w:r>
    </w:p>
    <w:p w14:paraId="74DD4F04" w14:textId="77777777" w:rsidR="00EF5FEB" w:rsidRPr="00A52775" w:rsidRDefault="00EF5FEB" w:rsidP="00EF5FEB">
      <w:pPr>
        <w:rPr>
          <w:sz w:val="16"/>
        </w:rPr>
      </w:pPr>
      <w:r w:rsidRPr="00A52775">
        <w:rPr>
          <w:sz w:val="16"/>
        </w:rPr>
        <w:t xml:space="preserve">Others, like Ruth Dukes and Zoe Adams, argue that </w:t>
      </w:r>
      <w:r w:rsidRPr="00A52775">
        <w:rPr>
          <w:rStyle w:val="StyleUnderline"/>
        </w:rPr>
        <w:t>labour law is in crisis because the</w:t>
      </w:r>
      <w:r w:rsidRPr="00A52775">
        <w:rPr>
          <w:sz w:val="16"/>
        </w:rPr>
        <w:t xml:space="preserve"> (fragmented) </w:t>
      </w:r>
      <w:r w:rsidRPr="00A52775">
        <w:rPr>
          <w:rStyle w:val="Emphasis"/>
        </w:rPr>
        <w:t xml:space="preserve">dogmatic </w:t>
      </w:r>
      <w:r w:rsidRPr="00A52775">
        <w:rPr>
          <w:rStyle w:val="Emphasis"/>
          <w:highlight w:val="cyan"/>
        </w:rPr>
        <w:t>studies</w:t>
      </w:r>
      <w:r w:rsidRPr="00A52775">
        <w:rPr>
          <w:rStyle w:val="StyleUnderline"/>
          <w:highlight w:val="cyan"/>
        </w:rPr>
        <w:t xml:space="preserve"> fail to take into account the</w:t>
      </w:r>
      <w:r w:rsidRPr="00A52775">
        <w:rPr>
          <w:rStyle w:val="StyleUnderline"/>
        </w:rPr>
        <w:t xml:space="preserve"> </w:t>
      </w:r>
      <w:r w:rsidRPr="00A52775">
        <w:rPr>
          <w:rStyle w:val="Emphasis"/>
        </w:rPr>
        <w:t xml:space="preserve">reality of the </w:t>
      </w:r>
      <w:r w:rsidRPr="00A52775">
        <w:rPr>
          <w:rStyle w:val="Emphasis"/>
          <w:highlight w:val="cyan"/>
        </w:rPr>
        <w:t>socioeconomic context</w:t>
      </w:r>
      <w:r w:rsidRPr="00A52775">
        <w:rPr>
          <w:rStyle w:val="StyleUnderline"/>
          <w:highlight w:val="cyan"/>
        </w:rPr>
        <w:t xml:space="preserve"> in which the</w:t>
      </w:r>
      <w:r w:rsidRPr="00A52775">
        <w:rPr>
          <w:rStyle w:val="StyleUnderline"/>
        </w:rPr>
        <w:t xml:space="preserve"> </w:t>
      </w:r>
      <w:r w:rsidRPr="00A52775">
        <w:rPr>
          <w:rStyle w:val="Emphasis"/>
        </w:rPr>
        <w:t xml:space="preserve">labour law </w:t>
      </w:r>
      <w:r w:rsidRPr="00A52775">
        <w:rPr>
          <w:rStyle w:val="Emphasis"/>
          <w:highlight w:val="cyan"/>
        </w:rPr>
        <w:t>system</w:t>
      </w:r>
      <w:r w:rsidRPr="00A52775">
        <w:rPr>
          <w:rStyle w:val="StyleUnderline"/>
          <w:highlight w:val="cyan"/>
        </w:rPr>
        <w:t xml:space="preserve"> operates</w:t>
      </w:r>
      <w:r w:rsidRPr="00A52775">
        <w:rPr>
          <w:sz w:val="16"/>
        </w:rPr>
        <w:t xml:space="preserve">.14 From these arguments it follows that </w:t>
      </w:r>
      <w:r w:rsidRPr="00A52775">
        <w:rPr>
          <w:rStyle w:val="StyleUnderline"/>
        </w:rPr>
        <w:t xml:space="preserve">issues in labour law should be addressed in their </w:t>
      </w:r>
      <w:r w:rsidRPr="00A52775">
        <w:rPr>
          <w:rStyle w:val="Emphasis"/>
        </w:rPr>
        <w:t>wider socioeconomic context</w:t>
      </w:r>
      <w:r w:rsidRPr="00A52775">
        <w:rPr>
          <w:sz w:val="16"/>
        </w:rPr>
        <w:t xml:space="preserve">, </w:t>
      </w:r>
      <w:r w:rsidRPr="00A52775">
        <w:rPr>
          <w:rStyle w:val="StyleUnderline"/>
        </w:rPr>
        <w:t xml:space="preserve">without losing sight of labour law’s </w:t>
      </w:r>
      <w:r w:rsidRPr="00A52775">
        <w:rPr>
          <w:rStyle w:val="Emphasis"/>
        </w:rPr>
        <w:t>purpose</w:t>
      </w:r>
      <w:r w:rsidRPr="00A52775">
        <w:rPr>
          <w:sz w:val="16"/>
        </w:rPr>
        <w:t>. This may be even more the case when a forward-looking approach is taken, after all, without a broader, socioeconomic context to embed these ‘labour law utopias’, they risk remaining utopias forever.</w:t>
      </w:r>
    </w:p>
    <w:p w14:paraId="692D3606" w14:textId="77777777" w:rsidR="00EF5FEB" w:rsidRPr="00A52775" w:rsidRDefault="00EF5FEB" w:rsidP="00EF5FEB">
      <w:pPr>
        <w:rPr>
          <w:sz w:val="16"/>
        </w:rPr>
      </w:pPr>
      <w:r w:rsidRPr="00A52775">
        <w:rPr>
          <w:sz w:val="16"/>
        </w:rPr>
        <w:t xml:space="preserve">Thus, while </w:t>
      </w:r>
      <w:r w:rsidRPr="00A52775">
        <w:rPr>
          <w:rStyle w:val="StyleUnderline"/>
        </w:rPr>
        <w:t xml:space="preserve">taking a </w:t>
      </w:r>
      <w:r w:rsidRPr="00A52775">
        <w:rPr>
          <w:rStyle w:val="Emphasis"/>
        </w:rPr>
        <w:t xml:space="preserve">forward-looking </w:t>
      </w:r>
      <w:r w:rsidRPr="00A52775">
        <w:rPr>
          <w:rStyle w:val="Emphasis"/>
          <w:highlight w:val="cyan"/>
        </w:rPr>
        <w:t>approach</w:t>
      </w:r>
      <w:r w:rsidRPr="00A52775">
        <w:rPr>
          <w:sz w:val="16"/>
        </w:rPr>
        <w:t xml:space="preserve"> which puts ‘dots on the horizon’, these </w:t>
      </w:r>
      <w:r w:rsidRPr="00A52775">
        <w:rPr>
          <w:rStyle w:val="StyleUnderline"/>
        </w:rPr>
        <w:t xml:space="preserve">dots are </w:t>
      </w:r>
      <w:r w:rsidRPr="00A52775">
        <w:rPr>
          <w:rStyle w:val="StyleUnderline"/>
          <w:highlight w:val="cyan"/>
        </w:rPr>
        <w:t>embedded in</w:t>
      </w:r>
      <w:r w:rsidRPr="00A52775">
        <w:rPr>
          <w:rStyle w:val="StyleUnderline"/>
        </w:rPr>
        <w:t xml:space="preserve"> the </w:t>
      </w:r>
      <w:r w:rsidRPr="00A52775">
        <w:rPr>
          <w:rStyle w:val="Emphasis"/>
        </w:rPr>
        <w:t>wider socioeconomic horizons</w:t>
      </w:r>
      <w:r w:rsidRPr="00A52775">
        <w:rPr>
          <w:rStyle w:val="StyleUnderline"/>
        </w:rPr>
        <w:t xml:space="preserve"> of </w:t>
      </w:r>
      <w:r w:rsidRPr="00A52775">
        <w:rPr>
          <w:rStyle w:val="Emphasis"/>
          <w:highlight w:val="cyan"/>
        </w:rPr>
        <w:t>post-growth</w:t>
      </w:r>
      <w:r w:rsidRPr="00A52775">
        <w:rPr>
          <w:rStyle w:val="StyleUnderline"/>
          <w:highlight w:val="cyan"/>
        </w:rPr>
        <w:t xml:space="preserve"> and </w:t>
      </w:r>
      <w:r w:rsidRPr="00A52775">
        <w:rPr>
          <w:rStyle w:val="Emphasis"/>
          <w:highlight w:val="cyan"/>
        </w:rPr>
        <w:t>post-productive work</w:t>
      </w:r>
      <w:r w:rsidRPr="00A52775">
        <w:rPr>
          <w:sz w:val="16"/>
        </w:rPr>
        <w:t xml:space="preserve"> approaches defined below. These ‘dots’ may </w:t>
      </w:r>
      <w:r w:rsidRPr="00A52775">
        <w:rPr>
          <w:rStyle w:val="StyleUnderline"/>
          <w:highlight w:val="cyan"/>
        </w:rPr>
        <w:t xml:space="preserve">give </w:t>
      </w:r>
      <w:r w:rsidRPr="00A52775">
        <w:rPr>
          <w:rStyle w:val="Emphasis"/>
          <w:highlight w:val="cyan"/>
        </w:rPr>
        <w:t>direction</w:t>
      </w:r>
      <w:r w:rsidRPr="00A52775">
        <w:rPr>
          <w:rStyle w:val="StyleUnderline"/>
        </w:rPr>
        <w:t xml:space="preserve"> to the transition that needs to be made towards </w:t>
      </w:r>
      <w:r w:rsidRPr="00A52775">
        <w:rPr>
          <w:rStyle w:val="Emphasis"/>
        </w:rPr>
        <w:t>new work utopias</w:t>
      </w:r>
      <w:r w:rsidRPr="00A52775">
        <w:rPr>
          <w:rStyle w:val="StyleUnderline"/>
        </w:rPr>
        <w:t xml:space="preserve"> and</w:t>
      </w:r>
      <w:r w:rsidRPr="00A52775">
        <w:rPr>
          <w:sz w:val="16"/>
        </w:rPr>
        <w:t xml:space="preserve"> their (cor)responding </w:t>
      </w:r>
      <w:r w:rsidRPr="00A52775">
        <w:rPr>
          <w:rStyle w:val="Emphasis"/>
        </w:rPr>
        <w:t>labour laws</w:t>
      </w:r>
      <w:r w:rsidRPr="00A52775">
        <w:rPr>
          <w:sz w:val="16"/>
        </w:rPr>
        <w:t xml:space="preserve">. The transition to such new work utopias and (cor)responding labour laws is very much worth exploring. However, </w:t>
      </w:r>
      <w:r w:rsidRPr="00A52775">
        <w:rPr>
          <w:rStyle w:val="StyleUnderline"/>
          <w:highlight w:val="cyan"/>
        </w:rPr>
        <w:t>before transitions can be made</w:t>
      </w:r>
      <w:r w:rsidRPr="00A52775">
        <w:rPr>
          <w:sz w:val="16"/>
        </w:rPr>
        <w:t xml:space="preserve">, </w:t>
      </w:r>
      <w:r w:rsidRPr="00A52775">
        <w:rPr>
          <w:rStyle w:val="StyleUnderline"/>
          <w:highlight w:val="cyan"/>
        </w:rPr>
        <w:t>we must have</w:t>
      </w:r>
      <w:r w:rsidRPr="00A52775">
        <w:rPr>
          <w:rStyle w:val="StyleUnderline"/>
        </w:rPr>
        <w:t xml:space="preserve"> </w:t>
      </w:r>
      <w:r w:rsidRPr="00A52775">
        <w:rPr>
          <w:rStyle w:val="Emphasis"/>
        </w:rPr>
        <w:t>new utopias</w:t>
      </w:r>
      <w:r w:rsidRPr="00A52775">
        <w:rPr>
          <w:sz w:val="16"/>
        </w:rPr>
        <w:t xml:space="preserve">, these </w:t>
      </w:r>
      <w:r w:rsidRPr="00A52775">
        <w:rPr>
          <w:rStyle w:val="StyleUnderline"/>
          <w:highlight w:val="cyan"/>
        </w:rPr>
        <w:t>dots on the horizons</w:t>
      </w:r>
      <w:r w:rsidRPr="00A52775">
        <w:rPr>
          <w:sz w:val="16"/>
        </w:rPr>
        <w:t xml:space="preserve">, </w:t>
      </w:r>
      <w:r w:rsidRPr="00A52775">
        <w:rPr>
          <w:rStyle w:val="StyleUnderline"/>
        </w:rPr>
        <w:t>and currently</w:t>
      </w:r>
      <w:r w:rsidRPr="00A52775">
        <w:rPr>
          <w:sz w:val="16"/>
        </w:rPr>
        <w:t xml:space="preserve">, </w:t>
      </w:r>
      <w:r w:rsidRPr="00A52775">
        <w:rPr>
          <w:rStyle w:val="StyleUnderline"/>
        </w:rPr>
        <w:t xml:space="preserve">there is a </w:t>
      </w:r>
      <w:r w:rsidRPr="00A52775">
        <w:rPr>
          <w:rStyle w:val="Emphasis"/>
        </w:rPr>
        <w:t>lack</w:t>
      </w:r>
      <w:r w:rsidRPr="00A52775">
        <w:rPr>
          <w:rStyle w:val="StyleUnderline"/>
        </w:rPr>
        <w:t xml:space="preserve"> of</w:t>
      </w:r>
      <w:r w:rsidRPr="00A52775">
        <w:rPr>
          <w:sz w:val="16"/>
        </w:rPr>
        <w:t xml:space="preserve"> legal </w:t>
      </w:r>
      <w:r w:rsidRPr="00A52775">
        <w:rPr>
          <w:rStyle w:val="StyleUnderline"/>
        </w:rPr>
        <w:t>contributions</w:t>
      </w:r>
      <w:r w:rsidRPr="00A52775">
        <w:rPr>
          <w:sz w:val="16"/>
        </w:rPr>
        <w:t xml:space="preserve"> on these dots. Therefore, the aim of the chapters in this book is to engage with doctrinal debates on post-growth and post-productive work approaches and their potential impacts on labour law.</w:t>
      </w:r>
    </w:p>
    <w:p w14:paraId="067E81D7" w14:textId="77777777" w:rsidR="00EF5FEB" w:rsidRPr="00A52775" w:rsidRDefault="00EF5FEB" w:rsidP="00EF5FEB"/>
    <w:p w14:paraId="3E47B9AC" w14:textId="77777777" w:rsidR="00EF5FEB" w:rsidRPr="00A52775" w:rsidRDefault="00EF5FEB" w:rsidP="00EF5FEB"/>
    <w:p w14:paraId="60AAC789" w14:textId="77777777" w:rsidR="00EF5FEB" w:rsidRPr="00A52775" w:rsidRDefault="00EF5FEB" w:rsidP="00EF5FEB">
      <w:pPr>
        <w:pStyle w:val="Heading4"/>
        <w:numPr>
          <w:ilvl w:val="0"/>
          <w:numId w:val="69"/>
        </w:numPr>
        <w:tabs>
          <w:tab w:val="num" w:pos="360"/>
          <w:tab w:val="num" w:pos="720"/>
        </w:tabs>
        <w:ind w:left="0" w:firstLine="0"/>
      </w:pPr>
      <w:r w:rsidRPr="00A52775">
        <w:rPr>
          <w:u w:val="single"/>
        </w:rPr>
        <w:t>CAPITALIST REALISM</w:t>
      </w:r>
      <w:r w:rsidRPr="00A52775">
        <w:t>. “No alternative” causes inaction. System-level analysis is key,</w:t>
      </w:r>
    </w:p>
    <w:p w14:paraId="12B5BAA0" w14:textId="77777777" w:rsidR="00EF5FEB" w:rsidRPr="00A52775" w:rsidRDefault="00EF5FEB" w:rsidP="00EF5FEB">
      <w:r w:rsidRPr="00A52775">
        <w:t xml:space="preserve">Timothée </w:t>
      </w:r>
      <w:r w:rsidRPr="00A52775">
        <w:rPr>
          <w:rStyle w:val="Style13ptBold"/>
        </w:rPr>
        <w:t>Parrique 25</w:t>
      </w:r>
      <w:r w:rsidRPr="00A52775">
        <w:t xml:space="preserve">. Researcher at the University of Lausanne. </w:t>
      </w:r>
      <w:r w:rsidRPr="00A52775">
        <w:rPr>
          <w:i/>
          <w:iCs/>
        </w:rPr>
        <w:t>Slow Down or Die: The Economics of Degrowth</w:t>
      </w:r>
      <w:r w:rsidRPr="00A52775">
        <w:t xml:space="preserve">. </w:t>
      </w:r>
    </w:p>
    <w:p w14:paraId="60C53628" w14:textId="77777777" w:rsidR="00EF5FEB" w:rsidRPr="00A52775" w:rsidRDefault="00EF5FEB" w:rsidP="00EF5FEB">
      <w:pPr>
        <w:rPr>
          <w:rStyle w:val="StyleUnderline"/>
        </w:rPr>
      </w:pPr>
      <w:r w:rsidRPr="00A52775">
        <w:rPr>
          <w:sz w:val="16"/>
        </w:rPr>
        <w:t xml:space="preserve">At the core of all these questions is growth, that totem of modern societies that has become as much an individual obsession as a collective one. </w:t>
      </w:r>
      <w:r w:rsidRPr="00A52775">
        <w:rPr>
          <w:rStyle w:val="StyleUnderline"/>
          <w:highlight w:val="cyan"/>
        </w:rPr>
        <w:t>Tuning into</w:t>
      </w:r>
      <w:r w:rsidRPr="00A52775">
        <w:rPr>
          <w:rStyle w:val="StyleUnderline"/>
        </w:rPr>
        <w:t xml:space="preserve"> a</w:t>
      </w:r>
      <w:r w:rsidRPr="00A52775">
        <w:rPr>
          <w:sz w:val="16"/>
        </w:rPr>
        <w:t xml:space="preserve"> political </w:t>
      </w:r>
      <w:r w:rsidRPr="00A52775">
        <w:rPr>
          <w:rStyle w:val="Emphasis"/>
          <w:sz w:val="30"/>
          <w:szCs w:val="30"/>
          <w:highlight w:val="cyan"/>
        </w:rPr>
        <w:t>debate</w:t>
      </w:r>
      <w:r w:rsidRPr="00A52775">
        <w:rPr>
          <w:rStyle w:val="StyleUnderline"/>
        </w:rPr>
        <w:t xml:space="preserve">, one can only be </w:t>
      </w:r>
      <w:r w:rsidRPr="00A52775">
        <w:rPr>
          <w:rStyle w:val="StyleUnderline"/>
          <w:highlight w:val="cyan"/>
        </w:rPr>
        <w:t>aghast at</w:t>
      </w:r>
      <w:r w:rsidRPr="00A52775">
        <w:rPr>
          <w:rStyle w:val="StyleUnderline"/>
        </w:rPr>
        <w:t xml:space="preserve"> the </w:t>
      </w:r>
      <w:r w:rsidRPr="00A52775">
        <w:rPr>
          <w:rStyle w:val="Emphasis"/>
          <w:highlight w:val="cyan"/>
        </w:rPr>
        <w:t>cult</w:t>
      </w:r>
      <w:r w:rsidRPr="00A52775">
        <w:rPr>
          <w:sz w:val="16"/>
        </w:rPr>
        <w:t xml:space="preserve"> that politicians from all sides, journalists, and economists continue to create </w:t>
      </w:r>
      <w:r w:rsidRPr="00A52775">
        <w:rPr>
          <w:rStyle w:val="StyleUnderline"/>
          <w:highlight w:val="cyan"/>
        </w:rPr>
        <w:t>around GDP</w:t>
      </w:r>
      <w:r w:rsidRPr="00A52775">
        <w:rPr>
          <w:sz w:val="16"/>
        </w:rPr>
        <w:t xml:space="preserve">. High-income countries like France stubbornly insist on </w:t>
      </w:r>
      <w:r w:rsidRPr="00A52775">
        <w:rPr>
          <w:rStyle w:val="StyleUnderline"/>
          <w:highlight w:val="cyan"/>
        </w:rPr>
        <w:t>chasing “</w:t>
      </w:r>
      <w:r w:rsidRPr="00A52775">
        <w:rPr>
          <w:rStyle w:val="Emphasis"/>
          <w:highlight w:val="cyan"/>
        </w:rPr>
        <w:t>fairy tales</w:t>
      </w:r>
      <w:r w:rsidRPr="00A52775">
        <w:rPr>
          <w:rStyle w:val="StyleUnderline"/>
        </w:rPr>
        <w:t xml:space="preserve"> of </w:t>
      </w:r>
      <w:r w:rsidRPr="00A52775">
        <w:rPr>
          <w:rStyle w:val="Emphasis"/>
        </w:rPr>
        <w:t>eternal</w:t>
      </w:r>
      <w:r w:rsidRPr="00A52775">
        <w:rPr>
          <w:rStyle w:val="StyleUnderline"/>
        </w:rPr>
        <w:t xml:space="preserve"> economic </w:t>
      </w:r>
      <w:r w:rsidRPr="00A52775">
        <w:rPr>
          <w:rStyle w:val="Emphasis"/>
        </w:rPr>
        <w:t>growth</w:t>
      </w:r>
      <w:r w:rsidRPr="00A52775">
        <w:rPr>
          <w:rStyle w:val="StyleUnderline"/>
        </w:rPr>
        <w:t>,” even if it endangers the health of ecosystems and</w:t>
      </w:r>
      <w:r w:rsidRPr="00A52775">
        <w:rPr>
          <w:sz w:val="16"/>
        </w:rPr>
        <w:t xml:space="preserve"> the quality of life of </w:t>
      </w:r>
      <w:r w:rsidRPr="00A52775">
        <w:rPr>
          <w:rStyle w:val="StyleUnderline"/>
        </w:rPr>
        <w:t>everyone who depends on them.</w:t>
      </w:r>
    </w:p>
    <w:p w14:paraId="08BB98EA" w14:textId="77777777" w:rsidR="00EF5FEB" w:rsidRPr="00A52775" w:rsidRDefault="00EF5FEB" w:rsidP="00EF5FEB">
      <w:pPr>
        <w:rPr>
          <w:rStyle w:val="StyleUnderline"/>
        </w:rPr>
      </w:pPr>
      <w:r w:rsidRPr="00A52775">
        <w:rPr>
          <w:sz w:val="16"/>
        </w:rPr>
        <w:t xml:space="preserve">GDP is an incomplete map that only captures a small part of a vast social and ecological landscape. What a neoclassical economist hastily calls “production” is in fact only the appropriation of wealth that already existed in another form before being mobilized for the market economy. Beyond a certain threshold, GDP growth stops being value added and becomes value stripped away, a kind of plunder of the social and ecological sphere. We destroy the living world and our collective life to produce ads, SUVs, and meals delivered by precarious workers on bicycles, and we dare call it “wealth creation.” </w:t>
      </w:r>
      <w:r w:rsidRPr="00A52775">
        <w:rPr>
          <w:rStyle w:val="StyleUnderline"/>
        </w:rPr>
        <w:t>To insist on growing without limit is not development, it is bulimia.</w:t>
      </w:r>
    </w:p>
    <w:p w14:paraId="1FE61091" w14:textId="77777777" w:rsidR="00EF5FEB" w:rsidRPr="00A52775" w:rsidRDefault="00EF5FEB" w:rsidP="00EF5FEB">
      <w:pPr>
        <w:rPr>
          <w:sz w:val="16"/>
        </w:rPr>
      </w:pPr>
      <w:r w:rsidRPr="00A52775">
        <w:rPr>
          <w:sz w:val="16"/>
        </w:rPr>
        <w:t>The absurdity of the situation will baffle future generations, who will wonder how we came to organize our society around a single monetary indicator, just as we now mock the tribes that performed human sacrifices to influence the weather.</w:t>
      </w:r>
    </w:p>
    <w:p w14:paraId="5816500F" w14:textId="77777777" w:rsidR="00EF5FEB" w:rsidRPr="00A52775" w:rsidRDefault="00EF5FEB" w:rsidP="00EF5FEB">
      <w:pPr>
        <w:rPr>
          <w:sz w:val="16"/>
        </w:rPr>
      </w:pPr>
      <w:r w:rsidRPr="00A52775">
        <w:rPr>
          <w:sz w:val="16"/>
        </w:rPr>
        <w:t>Most economists firmly believe in the future greening of GDP and of growth, despite decades of epic fails (hot messes, literally). Scientists have crunched the numbers every which way without finding any justification for this optimism. It is astounding, by contrast, to observe how this tremendous mass of data, these thousands of warnings all point to a very simple truth: the economy can never fully decouple from nature. For better or for worse, we are confined in a biosphere with finite limits. Trying to keep an economy in a state of perpetual growth within a limited environment is like a child wearing kids’ shoes into adulthood. Today, and until evidence to the contrary, every additional percentage point of GDP brings us closer to an ecological future that scientists describe as ghastly.1</w:t>
      </w:r>
    </w:p>
    <w:p w14:paraId="6B0A30EE" w14:textId="77777777" w:rsidR="00EF5FEB" w:rsidRPr="00A52775" w:rsidRDefault="00EF5FEB" w:rsidP="00EF5FEB">
      <w:pPr>
        <w:rPr>
          <w:sz w:val="16"/>
        </w:rPr>
      </w:pPr>
      <w:r w:rsidRPr="00A52775">
        <w:rPr>
          <w:sz w:val="16"/>
        </w:rPr>
        <w:t>Even if it were biophysically possible, this exponential growth of monetary activities would still be undesirable. There are only 24 hours in a day and our attention is limited. We strive to grow the marvels we can sell, to the detriment of other kinds of wealth, maybe the real kinds, that national accounting does not record.</w:t>
      </w:r>
    </w:p>
    <w:p w14:paraId="0104005E" w14:textId="77777777" w:rsidR="00EF5FEB" w:rsidRPr="00A52775" w:rsidRDefault="00EF5FEB" w:rsidP="00EF5FEB">
      <w:pPr>
        <w:rPr>
          <w:sz w:val="16"/>
        </w:rPr>
      </w:pPr>
      <w:r w:rsidRPr="00A52775">
        <w:rPr>
          <w:sz w:val="16"/>
        </w:rPr>
        <w:t>Yet all these efforts for a growth that destroys nature and drains us don’t even deliver on their promises. The economy grows but poverty persists. GDP points accumulate but the purchasing power of most of the population stagnates or declines. Growth creates activities that almost nobody needs and jobs that almost nobody wants. Financial markets are booming and yet public services are stalled. The economy expands, but quality of life diminishes. A 1996 United Nations report aptly sums it up: the growth we are experiencing is “jobless, ruthless, voiceless, rootless, and futureless.”2</w:t>
      </w:r>
    </w:p>
    <w:p w14:paraId="118ECAD4" w14:textId="77777777" w:rsidR="00EF5FEB" w:rsidRPr="00A52775" w:rsidRDefault="00EF5FEB" w:rsidP="00EF5FEB">
      <w:pPr>
        <w:rPr>
          <w:sz w:val="16"/>
        </w:rPr>
      </w:pPr>
      <w:r w:rsidRPr="00A52775">
        <w:rPr>
          <w:sz w:val="16"/>
        </w:rPr>
        <w:t xml:space="preserve">The message of this book is clear: </w:t>
      </w:r>
      <w:r w:rsidRPr="00A52775">
        <w:rPr>
          <w:rStyle w:val="StyleUnderline"/>
        </w:rPr>
        <w:t>we must say “goodbye to growth.</w:t>
      </w:r>
      <w:r w:rsidRPr="00A52775">
        <w:rPr>
          <w:sz w:val="16"/>
        </w:rPr>
        <w:t xml:space="preserve">”3 </w:t>
      </w:r>
      <w:r w:rsidRPr="00A52775">
        <w:rPr>
          <w:rStyle w:val="StyleUnderline"/>
          <w:highlight w:val="cyan"/>
        </w:rPr>
        <w:t>We must</w:t>
      </w:r>
      <w:r w:rsidRPr="00A52775">
        <w:rPr>
          <w:sz w:val="16"/>
        </w:rPr>
        <w:t xml:space="preserve"> “exit growth,”4 dismantle the “growth regime,”5 </w:t>
      </w:r>
      <w:r w:rsidRPr="00A52775">
        <w:rPr>
          <w:rStyle w:val="Emphasis"/>
          <w:highlight w:val="cyan"/>
        </w:rPr>
        <w:t>demystify</w:t>
      </w:r>
      <w:r w:rsidRPr="00A52775">
        <w:rPr>
          <w:rStyle w:val="StyleUnderline"/>
        </w:rPr>
        <w:t xml:space="preserve"> “the mystique of </w:t>
      </w:r>
      <w:r w:rsidRPr="00A52775">
        <w:rPr>
          <w:rStyle w:val="Emphasis"/>
          <w:highlight w:val="cyan"/>
        </w:rPr>
        <w:t>growth</w:t>
      </w:r>
      <w:r w:rsidRPr="00A52775">
        <w:rPr>
          <w:sz w:val="16"/>
        </w:rPr>
        <w:t xml:space="preserve">”6 ; </w:t>
      </w:r>
      <w:r w:rsidRPr="00A52775">
        <w:rPr>
          <w:rStyle w:val="Emphasis"/>
        </w:rPr>
        <w:t>disbelieve</w:t>
      </w:r>
      <w:r w:rsidRPr="00A52775">
        <w:rPr>
          <w:sz w:val="16"/>
        </w:rPr>
        <w:t xml:space="preserve"> to be able </w:t>
      </w:r>
      <w:r w:rsidRPr="00A52775">
        <w:rPr>
          <w:rStyle w:val="StyleUnderline"/>
        </w:rPr>
        <w:t xml:space="preserve">to </w:t>
      </w:r>
      <w:r w:rsidRPr="00A52775">
        <w:rPr>
          <w:rStyle w:val="Emphasis"/>
        </w:rPr>
        <w:t>degrow.</w:t>
      </w:r>
      <w:r w:rsidRPr="00A52775">
        <w:rPr>
          <w:sz w:val="16"/>
        </w:rPr>
        <w:t xml:space="preserve"> To put it simply, </w:t>
      </w:r>
      <w:r w:rsidRPr="00A52775">
        <w:rPr>
          <w:rStyle w:val="StyleUnderline"/>
        </w:rPr>
        <w:t xml:space="preserve">we must </w:t>
      </w:r>
      <w:r w:rsidRPr="00A52775">
        <w:rPr>
          <w:rStyle w:val="StyleUnderline"/>
          <w:highlight w:val="cyan"/>
        </w:rPr>
        <w:t>imagine</w:t>
      </w:r>
      <w:r w:rsidRPr="00A52775">
        <w:rPr>
          <w:rStyle w:val="StyleUnderline"/>
        </w:rPr>
        <w:t xml:space="preserve"> an economic </w:t>
      </w:r>
      <w:r w:rsidRPr="00A52775">
        <w:rPr>
          <w:rStyle w:val="StyleUnderline"/>
          <w:highlight w:val="cyan"/>
        </w:rPr>
        <w:t>life beyond</w:t>
      </w:r>
      <w:r w:rsidRPr="00A52775">
        <w:rPr>
          <w:rStyle w:val="StyleUnderline"/>
        </w:rPr>
        <w:t xml:space="preserve"> the</w:t>
      </w:r>
      <w:r w:rsidRPr="00A52775">
        <w:rPr>
          <w:sz w:val="16"/>
        </w:rPr>
        <w:t xml:space="preserve"> </w:t>
      </w:r>
      <w:r w:rsidRPr="00A52775">
        <w:rPr>
          <w:strike/>
          <w:sz w:val="16"/>
        </w:rPr>
        <w:t>blind</w:t>
      </w:r>
      <w:r w:rsidRPr="00A52775">
        <w:rPr>
          <w:sz w:val="16"/>
        </w:rPr>
        <w:t xml:space="preserve"> </w:t>
      </w:r>
      <w:r w:rsidRPr="00A52775">
        <w:rPr>
          <w:rStyle w:val="StyleUnderline"/>
          <w:highlight w:val="cyan"/>
        </w:rPr>
        <w:t>productivism</w:t>
      </w:r>
      <w:r w:rsidRPr="00A52775">
        <w:rPr>
          <w:rStyle w:val="StyleUnderline"/>
        </w:rPr>
        <w:t xml:space="preserve"> that only counts dollar bills.</w:t>
      </w:r>
      <w:r w:rsidRPr="00A52775">
        <w:rPr>
          <w:sz w:val="16"/>
        </w:rPr>
        <w:t xml:space="preserve"> What can we still afford to produce and consume? Degrowth is an ecological necessity, but it is also a social and existential opportunity. Yes, slow down to survive, but more importantly, slow down to live well, to truly exist.</w:t>
      </w:r>
    </w:p>
    <w:p w14:paraId="2E07CEBB" w14:textId="77777777" w:rsidR="00EF5FEB" w:rsidRPr="00A52775" w:rsidRDefault="00EF5FEB" w:rsidP="00EF5FEB">
      <w:pPr>
        <w:rPr>
          <w:sz w:val="16"/>
        </w:rPr>
      </w:pPr>
      <w:r w:rsidRPr="00A52775">
        <w:rPr>
          <w:sz w:val="16"/>
        </w:rPr>
        <w:t xml:space="preserve">When I talk about common laundry rooms, insect hotels, local currencies, and limited-profit cooperatives, my economist colleagues look at me like I have suggested we move to Mars (and in their eyes, Elon Musk’s proposed space project might actually seem more realizable). </w:t>
      </w:r>
      <w:r w:rsidRPr="00A52775">
        <w:rPr>
          <w:rStyle w:val="StyleUnderline"/>
        </w:rPr>
        <w:t>It is paradoxical that</w:t>
      </w:r>
      <w:r w:rsidRPr="00A52775">
        <w:rPr>
          <w:sz w:val="16"/>
        </w:rPr>
        <w:t xml:space="preserve">, on the one hand, </w:t>
      </w:r>
      <w:r w:rsidRPr="00A52775">
        <w:rPr>
          <w:rStyle w:val="StyleUnderline"/>
        </w:rPr>
        <w:t xml:space="preserve">the </w:t>
      </w:r>
      <w:r w:rsidRPr="00A52775">
        <w:rPr>
          <w:rStyle w:val="Emphasis"/>
        </w:rPr>
        <w:t>ideology</w:t>
      </w:r>
      <w:r w:rsidRPr="00A52775">
        <w:rPr>
          <w:rStyle w:val="StyleUnderline"/>
        </w:rPr>
        <w:t xml:space="preserve"> of growth celebrates innovation with the fervent conviction that everything can always be improved</w:t>
      </w:r>
      <w:r w:rsidRPr="00A52775">
        <w:rPr>
          <w:sz w:val="16"/>
        </w:rPr>
        <w:t xml:space="preserve"> by technology </w:t>
      </w:r>
      <w:r w:rsidRPr="00A52775">
        <w:rPr>
          <w:rStyle w:val="StyleUnderline"/>
        </w:rPr>
        <w:t>and</w:t>
      </w:r>
      <w:r w:rsidRPr="00A52775">
        <w:rPr>
          <w:sz w:val="16"/>
        </w:rPr>
        <w:t xml:space="preserve">, on the other hand, </w:t>
      </w:r>
      <w:r w:rsidRPr="00A52775">
        <w:rPr>
          <w:rStyle w:val="StyleUnderline"/>
        </w:rPr>
        <w:t xml:space="preserve">when it comes to the </w:t>
      </w:r>
      <w:r w:rsidRPr="00A52775">
        <w:rPr>
          <w:rStyle w:val="Emphasis"/>
        </w:rPr>
        <w:t>system</w:t>
      </w:r>
      <w:r w:rsidRPr="00A52775">
        <w:rPr>
          <w:rStyle w:val="StyleUnderline"/>
        </w:rPr>
        <w:t xml:space="preserve"> itself</w:t>
      </w:r>
      <w:r w:rsidRPr="00A52775">
        <w:rPr>
          <w:sz w:val="16"/>
        </w:rPr>
        <w:t xml:space="preserve">, the </w:t>
      </w:r>
      <w:r w:rsidRPr="00A52775">
        <w:rPr>
          <w:rStyle w:val="StyleUnderline"/>
          <w:highlight w:val="cyan"/>
        </w:rPr>
        <w:t>cap</w:t>
      </w:r>
      <w:r w:rsidRPr="00A52775">
        <w:rPr>
          <w:sz w:val="16"/>
        </w:rPr>
        <w:t xml:space="preserve">italist economy introduced in the 19th century </w:t>
      </w:r>
      <w:r w:rsidRPr="00A52775">
        <w:rPr>
          <w:rStyle w:val="StyleUnderline"/>
          <w:highlight w:val="cyan"/>
        </w:rPr>
        <w:t>is</w:t>
      </w:r>
      <w:r w:rsidRPr="00A52775">
        <w:rPr>
          <w:sz w:val="16"/>
        </w:rPr>
        <w:t xml:space="preserve"> considered rigid, immutable, and </w:t>
      </w:r>
      <w:r w:rsidRPr="00A52775">
        <w:rPr>
          <w:rStyle w:val="Emphasis"/>
          <w:highlight w:val="cyan"/>
        </w:rPr>
        <w:t>unsurpassable.</w:t>
      </w:r>
      <w:r w:rsidRPr="00A52775">
        <w:rPr>
          <w:rStyle w:val="StyleUnderline"/>
          <w:highlight w:val="cyan"/>
        </w:rPr>
        <w:t xml:space="preserve"> We must </w:t>
      </w:r>
      <w:r w:rsidRPr="00A52775">
        <w:rPr>
          <w:rStyle w:val="Emphasis"/>
          <w:highlight w:val="cyan"/>
        </w:rPr>
        <w:t>demolish</w:t>
      </w:r>
      <w:r w:rsidRPr="00A52775">
        <w:rPr>
          <w:rStyle w:val="StyleUnderline"/>
        </w:rPr>
        <w:t xml:space="preserve"> this static </w:t>
      </w:r>
      <w:r w:rsidRPr="00A52775">
        <w:rPr>
          <w:rStyle w:val="StyleUnderline"/>
          <w:highlight w:val="cyan"/>
        </w:rPr>
        <w:t>dogma</w:t>
      </w:r>
      <w:r w:rsidRPr="00A52775">
        <w:rPr>
          <w:rStyle w:val="StyleUnderline"/>
        </w:rPr>
        <w:t xml:space="preserve">, this Thatcherian </w:t>
      </w:r>
      <w:r w:rsidRPr="00A52775">
        <w:rPr>
          <w:rStyle w:val="StyleUnderline"/>
          <w:highlight w:val="cyan"/>
        </w:rPr>
        <w:t xml:space="preserve">there is </w:t>
      </w:r>
      <w:r w:rsidRPr="00A52775">
        <w:rPr>
          <w:rStyle w:val="Emphasis"/>
          <w:highlight w:val="cyan"/>
        </w:rPr>
        <w:t>no alternative</w:t>
      </w:r>
      <w:r w:rsidRPr="00A52775">
        <w:rPr>
          <w:rStyle w:val="StyleUnderline"/>
        </w:rPr>
        <w:t xml:space="preserve"> that sees</w:t>
      </w:r>
      <w:r w:rsidRPr="00A52775">
        <w:rPr>
          <w:sz w:val="16"/>
        </w:rPr>
        <w:t xml:space="preserve"> present-day </w:t>
      </w:r>
      <w:r w:rsidRPr="00A52775">
        <w:rPr>
          <w:rStyle w:val="StyleUnderline"/>
        </w:rPr>
        <w:t>capitalism as the end of history.</w:t>
      </w:r>
      <w:r w:rsidRPr="00A52775">
        <w:rPr>
          <w:sz w:val="16"/>
        </w:rPr>
        <w:t xml:space="preserve"> That is not the case. </w:t>
      </w:r>
      <w:r w:rsidRPr="00A52775">
        <w:rPr>
          <w:rStyle w:val="StyleUnderline"/>
        </w:rPr>
        <w:t xml:space="preserve">The </w:t>
      </w:r>
      <w:r w:rsidRPr="00A52775">
        <w:rPr>
          <w:rStyle w:val="StyleUnderline"/>
          <w:highlight w:val="cyan"/>
        </w:rPr>
        <w:t>economy</w:t>
      </w:r>
      <w:r w:rsidRPr="00A52775">
        <w:rPr>
          <w:rStyle w:val="StyleUnderline"/>
        </w:rPr>
        <w:t xml:space="preserve">, like every social construct, </w:t>
      </w:r>
      <w:r w:rsidRPr="00A52775">
        <w:rPr>
          <w:rStyle w:val="StyleUnderline"/>
          <w:highlight w:val="cyan"/>
        </w:rPr>
        <w:t xml:space="preserve">is </w:t>
      </w:r>
      <w:r w:rsidRPr="00A52775">
        <w:rPr>
          <w:rStyle w:val="Emphasis"/>
          <w:highlight w:val="cyan"/>
        </w:rPr>
        <w:t>malleable</w:t>
      </w:r>
      <w:r w:rsidRPr="00A52775">
        <w:rPr>
          <w:sz w:val="16"/>
        </w:rPr>
        <w:t>; and in human affairs, where there’s a will, there’s a way.</w:t>
      </w:r>
    </w:p>
    <w:p w14:paraId="7C92A53F" w14:textId="77777777" w:rsidR="00EF5FEB" w:rsidRPr="00A52775" w:rsidRDefault="00EF5FEB" w:rsidP="00EF5FEB">
      <w:pPr>
        <w:rPr>
          <w:sz w:val="16"/>
        </w:rPr>
      </w:pPr>
      <w:r w:rsidRPr="00A52775">
        <w:rPr>
          <w:rStyle w:val="StyleUnderline"/>
        </w:rPr>
        <w:t xml:space="preserve">The task remains to </w:t>
      </w:r>
      <w:r w:rsidRPr="00A52775">
        <w:rPr>
          <w:rStyle w:val="Emphasis"/>
        </w:rPr>
        <w:t>imagine</w:t>
      </w:r>
      <w:r w:rsidRPr="00A52775">
        <w:rPr>
          <w:rStyle w:val="StyleUnderline"/>
        </w:rPr>
        <w:t xml:space="preserve"> what economy we hope to create. We urgently need a </w:t>
      </w:r>
      <w:r w:rsidRPr="00A52775">
        <w:rPr>
          <w:rStyle w:val="Emphasis"/>
        </w:rPr>
        <w:t>pedagogy</w:t>
      </w:r>
      <w:r w:rsidRPr="00A52775">
        <w:rPr>
          <w:rStyle w:val="StyleUnderline"/>
        </w:rPr>
        <w:t xml:space="preserve"> of </w:t>
      </w:r>
      <w:r w:rsidRPr="00A52775">
        <w:rPr>
          <w:rStyle w:val="Emphasis"/>
        </w:rPr>
        <w:t>miracles</w:t>
      </w:r>
      <w:r w:rsidRPr="00A52775">
        <w:rPr>
          <w:rStyle w:val="StyleUnderline"/>
        </w:rPr>
        <w:t>—a sort of inverted pedagogy of disaster. Imagine if there were as many movies about the end of capitalism as</w:t>
      </w:r>
      <w:r w:rsidRPr="00A52775">
        <w:rPr>
          <w:sz w:val="16"/>
        </w:rPr>
        <w:t xml:space="preserve"> there are movies about </w:t>
      </w:r>
      <w:r w:rsidRPr="00A52775">
        <w:rPr>
          <w:rStyle w:val="StyleUnderline"/>
        </w:rPr>
        <w:t>the end of the world.</w:t>
      </w:r>
      <w:r w:rsidRPr="00A52775">
        <w:rPr>
          <w:sz w:val="16"/>
        </w:rPr>
        <w:t xml:space="preserve"> A Black Mirror episode that ends well. The Day After Tomorrow in a world where animals and humans live in Disney-esque harmony. Ecotopia, The Dispossessed, News from Nowhere, and other utopian classics adapted into TV shows.</w:t>
      </w:r>
    </w:p>
    <w:p w14:paraId="20DA6B1F" w14:textId="77777777" w:rsidR="00EF5FEB" w:rsidRPr="00A52775" w:rsidRDefault="00EF5FEB" w:rsidP="00EF5FEB">
      <w:pPr>
        <w:rPr>
          <w:sz w:val="16"/>
        </w:rPr>
      </w:pPr>
      <w:r w:rsidRPr="00A52775">
        <w:rPr>
          <w:rStyle w:val="StyleUnderline"/>
        </w:rPr>
        <w:t xml:space="preserve">The </w:t>
      </w:r>
      <w:r w:rsidRPr="00A52775">
        <w:rPr>
          <w:rStyle w:val="Emphasis"/>
          <w:highlight w:val="cyan"/>
        </w:rPr>
        <w:t>imagination</w:t>
      </w:r>
      <w:r w:rsidRPr="00A52775">
        <w:rPr>
          <w:rStyle w:val="StyleUnderline"/>
          <w:highlight w:val="cyan"/>
        </w:rPr>
        <w:t xml:space="preserve"> is a </w:t>
      </w:r>
      <w:r w:rsidRPr="00A52775">
        <w:rPr>
          <w:rStyle w:val="Emphasis"/>
          <w:highlight w:val="cyan"/>
        </w:rPr>
        <w:t>muscle</w:t>
      </w:r>
      <w:r w:rsidRPr="00A52775">
        <w:rPr>
          <w:rStyle w:val="StyleUnderline"/>
        </w:rPr>
        <w:t xml:space="preserve">, and </w:t>
      </w:r>
      <w:r w:rsidRPr="00A52775">
        <w:rPr>
          <w:rStyle w:val="StyleUnderline"/>
          <w:highlight w:val="cyan"/>
        </w:rPr>
        <w:t xml:space="preserve">ours has </w:t>
      </w:r>
      <w:r w:rsidRPr="00A52775">
        <w:rPr>
          <w:rStyle w:val="Emphasis"/>
          <w:highlight w:val="cyan"/>
        </w:rPr>
        <w:t>atrophied</w:t>
      </w:r>
      <w:r w:rsidRPr="00A52775">
        <w:rPr>
          <w:rStyle w:val="StyleUnderline"/>
          <w:highlight w:val="cyan"/>
        </w:rPr>
        <w:t xml:space="preserve">, </w:t>
      </w:r>
      <w:r w:rsidRPr="00A52775">
        <w:rPr>
          <w:rStyle w:val="Emphasis"/>
          <w:highlight w:val="cyan"/>
        </w:rPr>
        <w:t>weakened</w:t>
      </w:r>
      <w:r w:rsidRPr="00A52775">
        <w:rPr>
          <w:rStyle w:val="StyleUnderline"/>
          <w:highlight w:val="cyan"/>
        </w:rPr>
        <w:t xml:space="preserve"> by</w:t>
      </w:r>
      <w:r w:rsidRPr="00A52775">
        <w:rPr>
          <w:rStyle w:val="StyleUnderline"/>
        </w:rPr>
        <w:t xml:space="preserve"> the </w:t>
      </w:r>
      <w:r w:rsidRPr="00A52775">
        <w:rPr>
          <w:rStyle w:val="Emphasis"/>
          <w:highlight w:val="cyan"/>
        </w:rPr>
        <w:t>lack</w:t>
      </w:r>
      <w:r w:rsidRPr="00A52775">
        <w:rPr>
          <w:rStyle w:val="StyleUnderline"/>
          <w:highlight w:val="cyan"/>
        </w:rPr>
        <w:t xml:space="preserve"> of </w:t>
      </w:r>
      <w:r w:rsidRPr="00A52775">
        <w:rPr>
          <w:rStyle w:val="Emphasis"/>
          <w:highlight w:val="cyan"/>
        </w:rPr>
        <w:t>vision</w:t>
      </w:r>
      <w:r w:rsidRPr="00A52775">
        <w:rPr>
          <w:rStyle w:val="StyleUnderline"/>
          <w:highlight w:val="cyan"/>
        </w:rPr>
        <w:t xml:space="preserve"> of</w:t>
      </w:r>
      <w:r w:rsidRPr="00A52775">
        <w:rPr>
          <w:rStyle w:val="StyleUnderline"/>
        </w:rPr>
        <w:t xml:space="preserve"> a generation of </w:t>
      </w:r>
      <w:r w:rsidRPr="00A52775">
        <w:rPr>
          <w:rStyle w:val="StyleUnderline"/>
          <w:highlight w:val="cyan"/>
        </w:rPr>
        <w:t xml:space="preserve">economists who </w:t>
      </w:r>
      <w:r w:rsidRPr="00A52775">
        <w:rPr>
          <w:rStyle w:val="Emphasis"/>
          <w:highlight w:val="cyan"/>
        </w:rPr>
        <w:t>couldn’t think</w:t>
      </w:r>
      <w:r w:rsidRPr="00A52775">
        <w:rPr>
          <w:rStyle w:val="StyleUnderline"/>
          <w:highlight w:val="cyan"/>
        </w:rPr>
        <w:t xml:space="preserve"> outside</w:t>
      </w:r>
      <w:r w:rsidRPr="00A52775">
        <w:rPr>
          <w:rStyle w:val="StyleUnderline"/>
        </w:rPr>
        <w:t xml:space="preserve"> the lines of their </w:t>
      </w:r>
      <w:r w:rsidRPr="00A52775">
        <w:rPr>
          <w:rStyle w:val="Emphasis"/>
          <w:highlight w:val="cyan"/>
        </w:rPr>
        <w:t>Excel spreadsheets.</w:t>
      </w:r>
      <w:r w:rsidRPr="00A52775">
        <w:rPr>
          <w:rStyle w:val="StyleUnderline"/>
        </w:rPr>
        <w:t xml:space="preserve"> It’s about time we</w:t>
      </w:r>
      <w:r w:rsidRPr="00A52775">
        <w:rPr>
          <w:sz w:val="16"/>
        </w:rPr>
        <w:t xml:space="preserve"> retake control of our future, </w:t>
      </w:r>
      <w:r w:rsidRPr="00A52775">
        <w:rPr>
          <w:rStyle w:val="StyleUnderline"/>
        </w:rPr>
        <w:t xml:space="preserve">step out of line, exercise creativity, and broaden the horizon of </w:t>
      </w:r>
      <w:r w:rsidRPr="00A52775">
        <w:rPr>
          <w:rStyle w:val="Emphasis"/>
        </w:rPr>
        <w:t>what’s possible</w:t>
      </w:r>
      <w:r w:rsidRPr="00A52775">
        <w:rPr>
          <w:sz w:val="16"/>
        </w:rPr>
        <w:t xml:space="preserve">. We must </w:t>
      </w:r>
      <w:r w:rsidRPr="00A52775">
        <w:rPr>
          <w:rStyle w:val="Emphasis"/>
        </w:rPr>
        <w:t>educate</w:t>
      </w:r>
      <w:r w:rsidRPr="00A52775">
        <w:rPr>
          <w:rStyle w:val="StyleUnderline"/>
        </w:rPr>
        <w:t xml:space="preserve"> our </w:t>
      </w:r>
      <w:r w:rsidRPr="00A52775">
        <w:rPr>
          <w:rStyle w:val="Emphasis"/>
        </w:rPr>
        <w:t>desire</w:t>
      </w:r>
      <w:r w:rsidRPr="00A52775">
        <w:rPr>
          <w:rStyle w:val="StyleUnderline"/>
        </w:rPr>
        <w:t xml:space="preserve"> for a </w:t>
      </w:r>
      <w:r w:rsidRPr="00A52775">
        <w:rPr>
          <w:rStyle w:val="Emphasis"/>
        </w:rPr>
        <w:t>different economy</w:t>
      </w:r>
      <w:r w:rsidRPr="00A52775">
        <w:rPr>
          <w:sz w:val="16"/>
        </w:rPr>
        <w:t xml:space="preserve">, free the future from the endless cycle of productivist economic systems, be they capitalist or socialist; we must rȇvolutionize the economy (to borrow rȇve, the French word for dream), that is, </w:t>
      </w:r>
      <w:r w:rsidRPr="00A52775">
        <w:rPr>
          <w:rStyle w:val="Emphasis"/>
        </w:rPr>
        <w:t>dream</w:t>
      </w:r>
      <w:r w:rsidRPr="00A52775">
        <w:rPr>
          <w:rStyle w:val="StyleUnderline"/>
        </w:rPr>
        <w:t xml:space="preserve"> up a future</w:t>
      </w:r>
      <w:r w:rsidRPr="00A52775">
        <w:rPr>
          <w:sz w:val="16"/>
        </w:rPr>
        <w:t xml:space="preserve"> for it </w:t>
      </w:r>
      <w:r w:rsidRPr="00A52775">
        <w:rPr>
          <w:rStyle w:val="StyleUnderline"/>
        </w:rPr>
        <w:t xml:space="preserve">that is </w:t>
      </w:r>
      <w:r w:rsidRPr="00A52775">
        <w:rPr>
          <w:rStyle w:val="Emphasis"/>
        </w:rPr>
        <w:t>radically different</w:t>
      </w:r>
      <w:r w:rsidRPr="00A52775">
        <w:rPr>
          <w:rStyle w:val="StyleUnderline"/>
        </w:rPr>
        <w:t xml:space="preserve"> from the present.</w:t>
      </w:r>
    </w:p>
    <w:p w14:paraId="764C3E7A" w14:textId="77777777" w:rsidR="00EF5FEB" w:rsidRPr="00A52775" w:rsidRDefault="00EF5FEB" w:rsidP="00EF5FEB">
      <w:pPr>
        <w:rPr>
          <w:sz w:val="16"/>
        </w:rPr>
      </w:pPr>
      <w:r w:rsidRPr="00A52775">
        <w:rPr>
          <w:sz w:val="16"/>
        </w:rPr>
        <w:t>“</w:t>
      </w:r>
      <w:r w:rsidRPr="00A52775">
        <w:rPr>
          <w:rStyle w:val="StyleUnderline"/>
        </w:rPr>
        <w:t>They did not know it was impossible, so they did it</w:t>
      </w:r>
      <w:r w:rsidRPr="00A52775">
        <w:rPr>
          <w:sz w:val="16"/>
        </w:rPr>
        <w:t xml:space="preserve">”: a famous quote by Mark Twain that should be printed in capital letters in every economics department. </w:t>
      </w:r>
      <w:r w:rsidRPr="00A52775">
        <w:rPr>
          <w:rStyle w:val="Emphasis"/>
        </w:rPr>
        <w:t>No more neoclassical killjoys</w:t>
      </w:r>
      <w:r w:rsidRPr="00A52775">
        <w:rPr>
          <w:sz w:val="16"/>
        </w:rPr>
        <w:t xml:space="preserve"> who use their calculators to dismiss any project that does not respect the Maastricht Treaty’s debt-to-GDP ratio. </w:t>
      </w:r>
      <w:r w:rsidRPr="00A52775">
        <w:rPr>
          <w:rStyle w:val="StyleUnderline"/>
        </w:rPr>
        <w:t>We need “</w:t>
      </w:r>
      <w:r w:rsidRPr="00A52775">
        <w:rPr>
          <w:rStyle w:val="Emphasis"/>
        </w:rPr>
        <w:t>disruptive thinking</w:t>
      </w:r>
      <w:r w:rsidRPr="00A52775">
        <w:rPr>
          <w:sz w:val="16"/>
        </w:rPr>
        <w:t xml:space="preserve">”7 now </w:t>
      </w:r>
      <w:r w:rsidRPr="00A52775">
        <w:rPr>
          <w:rStyle w:val="StyleUnderline"/>
        </w:rPr>
        <w:t>and massive “civil resistance</w:t>
      </w:r>
      <w:r w:rsidRPr="00A52775">
        <w:rPr>
          <w:sz w:val="16"/>
        </w:rPr>
        <w:t xml:space="preserve">”i </w:t>
      </w:r>
      <w:r w:rsidRPr="00A52775">
        <w:rPr>
          <w:rStyle w:val="StyleUnderline"/>
        </w:rPr>
        <w:t xml:space="preserve">to </w:t>
      </w:r>
      <w:r w:rsidRPr="00A52775">
        <w:rPr>
          <w:rStyle w:val="Emphasis"/>
        </w:rPr>
        <w:t>break</w:t>
      </w:r>
      <w:r w:rsidRPr="00A52775">
        <w:rPr>
          <w:rStyle w:val="StyleUnderline"/>
        </w:rPr>
        <w:t xml:space="preserve"> our economic model out of the </w:t>
      </w:r>
      <w:r w:rsidRPr="00A52775">
        <w:rPr>
          <w:rStyle w:val="Emphasis"/>
        </w:rPr>
        <w:t>small habits</w:t>
      </w:r>
      <w:r w:rsidRPr="00A52775">
        <w:rPr>
          <w:rStyle w:val="StyleUnderline"/>
        </w:rPr>
        <w:t xml:space="preserve"> that </w:t>
      </w:r>
      <w:r w:rsidRPr="00A52775">
        <w:rPr>
          <w:rStyle w:val="Emphasis"/>
        </w:rPr>
        <w:t>destroy</w:t>
      </w:r>
      <w:r w:rsidRPr="00A52775">
        <w:rPr>
          <w:rStyle w:val="StyleUnderline"/>
        </w:rPr>
        <w:t xml:space="preserve"> the living world and </w:t>
      </w:r>
      <w:r w:rsidRPr="00A52775">
        <w:rPr>
          <w:rStyle w:val="Emphasis"/>
        </w:rPr>
        <w:t>collective life.</w:t>
      </w:r>
      <w:r w:rsidRPr="00A52775">
        <w:rPr>
          <w:sz w:val="16"/>
        </w:rPr>
        <w:t xml:space="preserve"> We do not need docile economists who act like capitalism’s friendly plumbers, but architects of alternative economies. No more repairs; time for design.</w:t>
      </w:r>
    </w:p>
    <w:p w14:paraId="6605D3B1" w14:textId="77777777" w:rsidR="00EF5FEB" w:rsidRPr="00A52775" w:rsidRDefault="00EF5FEB" w:rsidP="00EF5FEB">
      <w:pPr>
        <w:rPr>
          <w:sz w:val="16"/>
        </w:rPr>
      </w:pPr>
      <w:r w:rsidRPr="00A52775">
        <w:rPr>
          <w:sz w:val="16"/>
        </w:rPr>
        <w:t>The real challenge of the early 21st century is to invent an economic system that guarantees “well-being for all within planetary boundaries,”8 as the latest IPCC report puts it. We could also say, echoing Serge Latouche, “frugal abundance in an inclusive society.”9 A joyful, nonviolent, participatory, resilient, just, and sustainable economy. An economy centered on quality and no longer on quantity, where conviviality prevails over productivity. Out with hubris and excess, in with temperance and parsimony; out with competition and speed, in with cooperation and resonance; out with domination and exploitation, in with autonomy and care. An economy that performs, in the simplest way possible, its economic function (the parsimonious coordination of our contentment) without colonizing the rest of social life or destroying the living world.</w:t>
      </w:r>
    </w:p>
    <w:p w14:paraId="0897136F" w14:textId="77777777" w:rsidR="00EF5FEB" w:rsidRPr="00A52775" w:rsidRDefault="00EF5FEB" w:rsidP="00EF5FEB">
      <w:pPr>
        <w:rPr>
          <w:sz w:val="16"/>
        </w:rPr>
      </w:pPr>
      <w:r w:rsidRPr="00A52775">
        <w:rPr>
          <w:sz w:val="16"/>
        </w:rPr>
        <w:t>A different economy—we are not the first to want it. More and more researchers and engaged citizens are designing and experimenting with alternatives. The Via Campesina movement reinvented peasant agriculture under principles of sustainability and sovereignty. Transition Towns has revived interest in ecological municipalism, while the ecovillage movement is reimagining new ways of living together. New Zealand is moving beyond GDP with its well-being budgets, and countries like Ecuador and Bolivia are amending their constitutions to recognize nature as a legal subject. The French, for their part, are not as reticent as one might think about truly innovative initiatives: limited-profit cooperatives have multiplied in recent years, as have local currencies (more than 80), Zero Long-Term Unemployment Zones, and a whole array of other extremely valuable tools. We aren’t starting from scratch.</w:t>
      </w:r>
    </w:p>
    <w:p w14:paraId="26D12C8B" w14:textId="77777777" w:rsidR="00EF5FEB" w:rsidRPr="00A52775" w:rsidRDefault="00EF5FEB" w:rsidP="00EF5FEB">
      <w:pPr>
        <w:rPr>
          <w:sz w:val="16"/>
        </w:rPr>
      </w:pPr>
      <w:r w:rsidRPr="00A52775">
        <w:rPr>
          <w:sz w:val="16"/>
        </w:rPr>
        <w:t>As for concepts, the models abound: participatory economics, the wellbeing economy, the donut economy, the economy for the common good, the permacircular economy, economic democracy, participatory socialism, and ecosocialism. 10 It is a vast undertaking, but there’s no lack of ideas: a convivial economy composed of frugal associations, contributive permacompanies, and relational societies, driven by an alternative hedonism and the pursuit of resonance; a low-tech economy with a work less to live better culture, structured into decentralized bioregions and sociocratic circles, following the model of libertarian municipalism. 11 There are many others. Each of these concepts is a piece of the puzzle that will help us invent the economy of tomorrow. All that’s left is to fit them together into a coherent system.</w:t>
      </w:r>
    </w:p>
    <w:p w14:paraId="41A69235" w14:textId="77777777" w:rsidR="00EF5FEB" w:rsidRPr="00A52775" w:rsidRDefault="00EF5FEB" w:rsidP="00EF5FEB">
      <w:pPr>
        <w:rPr>
          <w:rStyle w:val="StyleUnderline"/>
        </w:rPr>
      </w:pPr>
      <w:r w:rsidRPr="00A52775">
        <w:rPr>
          <w:sz w:val="16"/>
        </w:rPr>
        <w:t xml:space="preserve">Because no, hope alone is not enough to change the world. If “revolution is the active passage from dream to reality” (famous graffiti from May 1968), let us dream, but let’s dream without having to wake up after. </w:t>
      </w:r>
      <w:r w:rsidRPr="00A52775">
        <w:rPr>
          <w:rStyle w:val="StyleUnderline"/>
        </w:rPr>
        <w:t xml:space="preserve">Let’s </w:t>
      </w:r>
      <w:r w:rsidRPr="00A52775">
        <w:rPr>
          <w:rStyle w:val="StyleUnderline"/>
          <w:highlight w:val="cyan"/>
        </w:rPr>
        <w:t>draw up</w:t>
      </w:r>
      <w:r w:rsidRPr="00A52775">
        <w:rPr>
          <w:rStyle w:val="StyleUnderline"/>
        </w:rPr>
        <w:t xml:space="preserve"> plans for</w:t>
      </w:r>
      <w:r w:rsidRPr="00A52775">
        <w:rPr>
          <w:sz w:val="16"/>
        </w:rPr>
        <w:t xml:space="preserve"> the </w:t>
      </w:r>
      <w:r w:rsidRPr="00A52775">
        <w:rPr>
          <w:rStyle w:val="Emphasis"/>
          <w:highlight w:val="cyan"/>
        </w:rPr>
        <w:t>bold</w:t>
      </w:r>
      <w:r w:rsidRPr="00A52775">
        <w:rPr>
          <w:sz w:val="16"/>
        </w:rPr>
        <w:t xml:space="preserve">est </w:t>
      </w:r>
      <w:r w:rsidRPr="00A52775">
        <w:rPr>
          <w:rStyle w:val="Emphasis"/>
          <w:highlight w:val="cyan"/>
        </w:rPr>
        <w:t>utopias without fear</w:t>
      </w:r>
      <w:r w:rsidRPr="00A52775">
        <w:rPr>
          <w:sz w:val="16"/>
        </w:rPr>
        <w:t xml:space="preserve">ing the changes they will impose. </w:t>
      </w:r>
      <w:r w:rsidRPr="00A52775">
        <w:rPr>
          <w:rStyle w:val="StyleUnderline"/>
        </w:rPr>
        <w:t xml:space="preserve">Some of us intuit that the </w:t>
      </w:r>
      <w:r w:rsidRPr="00A52775">
        <w:rPr>
          <w:rStyle w:val="StyleUnderline"/>
          <w:highlight w:val="cyan"/>
        </w:rPr>
        <w:t xml:space="preserve">reality </w:t>
      </w:r>
      <w:r w:rsidRPr="00A52775">
        <w:rPr>
          <w:rStyle w:val="Emphasis"/>
          <w:highlight w:val="cyan"/>
        </w:rPr>
        <w:t>imposed</w:t>
      </w:r>
      <w:r w:rsidRPr="00A52775">
        <w:rPr>
          <w:sz w:val="16"/>
        </w:rPr>
        <w:t xml:space="preserve"> up</w:t>
      </w:r>
      <w:r w:rsidRPr="00A52775">
        <w:rPr>
          <w:rStyle w:val="StyleUnderline"/>
          <w:highlight w:val="cyan"/>
        </w:rPr>
        <w:t>on us is</w:t>
      </w:r>
      <w:r w:rsidRPr="00A52775">
        <w:rPr>
          <w:rStyle w:val="StyleUnderline"/>
        </w:rPr>
        <w:t xml:space="preserve"> just a representation like any other: no less artificial, no less suspect than </w:t>
      </w:r>
      <w:r w:rsidRPr="00A52775">
        <w:rPr>
          <w:rStyle w:val="StyleUnderline"/>
          <w:highlight w:val="cyan"/>
        </w:rPr>
        <w:t xml:space="preserve">a </w:t>
      </w:r>
      <w:r w:rsidRPr="00A52775">
        <w:rPr>
          <w:rStyle w:val="Emphasis"/>
          <w:highlight w:val="cyan"/>
        </w:rPr>
        <w:t>façade</w:t>
      </w:r>
      <w:r w:rsidRPr="00A52775">
        <w:rPr>
          <w:rStyle w:val="StyleUnderline"/>
        </w:rPr>
        <w:t xml:space="preserve"> painted over unsightly machinery. While </w:t>
      </w:r>
      <w:r w:rsidRPr="00A52775">
        <w:rPr>
          <w:rStyle w:val="StyleUnderline"/>
          <w:highlight w:val="cyan"/>
        </w:rPr>
        <w:t>most</w:t>
      </w:r>
      <w:r w:rsidRPr="00A52775">
        <w:rPr>
          <w:rStyle w:val="StyleUnderline"/>
        </w:rPr>
        <w:t xml:space="preserve"> people </w:t>
      </w:r>
      <w:r w:rsidRPr="00A52775">
        <w:rPr>
          <w:rStyle w:val="StyleUnderline"/>
          <w:highlight w:val="cyan"/>
        </w:rPr>
        <w:t xml:space="preserve">prefer the </w:t>
      </w:r>
      <w:r w:rsidRPr="00A52775">
        <w:rPr>
          <w:rStyle w:val="Emphasis"/>
          <w:highlight w:val="cyan"/>
        </w:rPr>
        <w:t>bliss</w:t>
      </w:r>
      <w:r w:rsidRPr="00A52775">
        <w:rPr>
          <w:rStyle w:val="StyleUnderline"/>
          <w:highlight w:val="cyan"/>
        </w:rPr>
        <w:t xml:space="preserve"> of </w:t>
      </w:r>
      <w:r w:rsidRPr="00A52775">
        <w:rPr>
          <w:rStyle w:val="Emphasis"/>
          <w:highlight w:val="cyan"/>
        </w:rPr>
        <w:t>ignorance</w:t>
      </w:r>
      <w:r w:rsidRPr="00A52775">
        <w:rPr>
          <w:sz w:val="16"/>
        </w:rPr>
        <w:t xml:space="preserve"> and the media’s soothing lullaby, </w:t>
      </w:r>
      <w:r w:rsidRPr="00A52775">
        <w:rPr>
          <w:rStyle w:val="StyleUnderline"/>
        </w:rPr>
        <w:t xml:space="preserve">some do not shy away from the challenges of </w:t>
      </w:r>
      <w:r w:rsidRPr="00A52775">
        <w:rPr>
          <w:rStyle w:val="Emphasis"/>
        </w:rPr>
        <w:t>introspection</w:t>
      </w:r>
      <w:r w:rsidRPr="00A52775">
        <w:rPr>
          <w:sz w:val="16"/>
        </w:rPr>
        <w:t xml:space="preserve"> and are </w:t>
      </w:r>
      <w:r w:rsidRPr="00A52775">
        <w:rPr>
          <w:rStyle w:val="StyleUnderline"/>
        </w:rPr>
        <w:t xml:space="preserve">willing to </w:t>
      </w:r>
      <w:r w:rsidRPr="00A52775">
        <w:rPr>
          <w:rStyle w:val="Emphasis"/>
        </w:rPr>
        <w:t>shake</w:t>
      </w:r>
      <w:r w:rsidRPr="00A52775">
        <w:rPr>
          <w:rStyle w:val="StyleUnderline"/>
        </w:rPr>
        <w:t xml:space="preserve"> the </w:t>
      </w:r>
      <w:r w:rsidRPr="00A52775">
        <w:rPr>
          <w:rStyle w:val="Emphasis"/>
        </w:rPr>
        <w:t>convictions</w:t>
      </w:r>
      <w:r w:rsidRPr="00A52775">
        <w:rPr>
          <w:rStyle w:val="StyleUnderline"/>
        </w:rPr>
        <w:t xml:space="preserve"> of the </w:t>
      </w:r>
      <w:r w:rsidRPr="00A52775">
        <w:rPr>
          <w:rStyle w:val="Emphasis"/>
        </w:rPr>
        <w:t>old world.</w:t>
      </w:r>
      <w:r w:rsidRPr="00A52775">
        <w:rPr>
          <w:sz w:val="16"/>
        </w:rPr>
        <w:t xml:space="preserve"> This book is for those who will </w:t>
      </w:r>
      <w:r w:rsidRPr="00A52775">
        <w:rPr>
          <w:rStyle w:val="Emphasis"/>
          <w:color w:val="C00000"/>
          <w:sz w:val="30"/>
          <w:szCs w:val="30"/>
          <w:highlight w:val="cyan"/>
        </w:rPr>
        <w:t>choose the red pill</w:t>
      </w:r>
      <w:r w:rsidRPr="00A52775">
        <w:rPr>
          <w:color w:val="C00000"/>
          <w:sz w:val="16"/>
          <w:szCs w:val="20"/>
        </w:rPr>
        <w:t xml:space="preserve"> </w:t>
      </w:r>
      <w:r w:rsidRPr="00A52775">
        <w:rPr>
          <w:sz w:val="16"/>
        </w:rPr>
        <w:t xml:space="preserve">and </w:t>
      </w:r>
      <w:r w:rsidRPr="00A52775">
        <w:rPr>
          <w:rStyle w:val="StyleUnderline"/>
        </w:rPr>
        <w:t xml:space="preserve">realize that the </w:t>
      </w:r>
      <w:r w:rsidRPr="00A52775">
        <w:rPr>
          <w:rStyle w:val="Emphasis"/>
        </w:rPr>
        <w:t>matrix</w:t>
      </w:r>
      <w:r w:rsidRPr="00A52775">
        <w:rPr>
          <w:rStyle w:val="StyleUnderline"/>
        </w:rPr>
        <w:t xml:space="preserve"> of </w:t>
      </w:r>
      <w:r w:rsidRPr="00A52775">
        <w:rPr>
          <w:rStyle w:val="Emphasis"/>
        </w:rPr>
        <w:t>capital</w:t>
      </w:r>
      <w:r w:rsidRPr="00A52775">
        <w:rPr>
          <w:sz w:val="16"/>
        </w:rPr>
        <w:t xml:space="preserve">ism </w:t>
      </w:r>
      <w:r w:rsidRPr="00A52775">
        <w:rPr>
          <w:rStyle w:val="StyleUnderline"/>
        </w:rPr>
        <w:t xml:space="preserve">and growth exploits and </w:t>
      </w:r>
      <w:r w:rsidRPr="00A52775">
        <w:rPr>
          <w:rStyle w:val="Emphasis"/>
        </w:rPr>
        <w:t>destroys us.</w:t>
      </w:r>
    </w:p>
    <w:p w14:paraId="2E43E08F" w14:textId="77777777" w:rsidR="00EF5FEB" w:rsidRPr="00A52775" w:rsidRDefault="00EF5FEB" w:rsidP="00EF5FEB"/>
    <w:p w14:paraId="7D0A979A" w14:textId="77777777" w:rsidR="00EF5FEB" w:rsidRPr="00A52775" w:rsidRDefault="00EF5FEB" w:rsidP="00EF5FEB"/>
    <w:p w14:paraId="47AF8C45" w14:textId="77777777" w:rsidR="00EF5FEB" w:rsidRPr="00A52775" w:rsidRDefault="00EF5FEB" w:rsidP="00EF5FEB">
      <w:pPr>
        <w:pStyle w:val="Heading4"/>
      </w:pPr>
      <w:r w:rsidRPr="00A52775">
        <w:t xml:space="preserve">‘Collective bargaining rights’ are </w:t>
      </w:r>
      <w:r w:rsidRPr="00A52775">
        <w:rPr>
          <w:u w:val="single"/>
        </w:rPr>
        <w:t>claim-rights</w:t>
      </w:r>
      <w:r w:rsidRPr="00A52775">
        <w:t xml:space="preserve">, requiring a </w:t>
      </w:r>
      <w:r w:rsidRPr="00A52775">
        <w:rPr>
          <w:u w:val="single"/>
        </w:rPr>
        <w:t>claimant</w:t>
      </w:r>
      <w:r w:rsidRPr="00A52775">
        <w:t xml:space="preserve"> and a </w:t>
      </w:r>
      <w:r w:rsidRPr="00A52775">
        <w:rPr>
          <w:u w:val="single"/>
        </w:rPr>
        <w:t>respondent</w:t>
      </w:r>
      <w:r w:rsidRPr="00A52775">
        <w:t xml:space="preserve">. The ALT removes the </w:t>
      </w:r>
      <w:r w:rsidRPr="00A52775">
        <w:rPr>
          <w:u w:val="single"/>
        </w:rPr>
        <w:t>respondent</w:t>
      </w:r>
      <w:r w:rsidRPr="00A52775">
        <w:t>.</w:t>
      </w:r>
    </w:p>
    <w:p w14:paraId="34A4FCF2" w14:textId="77777777" w:rsidR="00EF5FEB" w:rsidRPr="00A52775" w:rsidRDefault="00EF5FEB" w:rsidP="00EF5FEB">
      <w:r w:rsidRPr="00A52775">
        <w:t xml:space="preserve">Cary </w:t>
      </w:r>
      <w:r w:rsidRPr="00A52775">
        <w:rPr>
          <w:rStyle w:val="Style13ptBold"/>
        </w:rPr>
        <w:t>Maguire 20</w:t>
      </w:r>
      <w:r w:rsidRPr="00A52775">
        <w:t>. SMU Center for Ethics and Public Responsibility. “Understanding Rights in a Moral Context.” https://www.smu.edu/provost/ethics/resources/ethicstoolbox/understandingthetools/moralrightstheoreticalbackground</w:t>
      </w:r>
    </w:p>
    <w:p w14:paraId="3888AD80" w14:textId="77777777" w:rsidR="00EF5FEB" w:rsidRPr="00A52775" w:rsidRDefault="00EF5FEB" w:rsidP="00EF5FEB">
      <w:pPr>
        <w:rPr>
          <w:sz w:val="16"/>
        </w:rPr>
      </w:pPr>
      <w:r w:rsidRPr="00A52775">
        <w:rPr>
          <w:sz w:val="16"/>
        </w:rPr>
        <w:t xml:space="preserve">A </w:t>
      </w:r>
      <w:r w:rsidRPr="00A52775">
        <w:rPr>
          <w:rStyle w:val="Emphasis"/>
          <w:highlight w:val="cyan"/>
        </w:rPr>
        <w:t>claim-right</w:t>
      </w:r>
      <w:r w:rsidRPr="00A52775">
        <w:rPr>
          <w:rStyle w:val="StyleUnderline"/>
          <w:highlight w:val="cyan"/>
        </w:rPr>
        <w:t xml:space="preserve"> is a</w:t>
      </w:r>
      <w:r w:rsidRPr="00A52775">
        <w:rPr>
          <w:rStyle w:val="StyleUnderline"/>
        </w:rPr>
        <w:t xml:space="preserve"> </w:t>
      </w:r>
      <w:r w:rsidRPr="00A52775">
        <w:rPr>
          <w:rStyle w:val="Emphasis"/>
        </w:rPr>
        <w:t xml:space="preserve">valid </w:t>
      </w:r>
      <w:r w:rsidRPr="00A52775">
        <w:rPr>
          <w:rStyle w:val="Emphasis"/>
          <w:highlight w:val="cyan"/>
        </w:rPr>
        <w:t>claim</w:t>
      </w:r>
      <w:r w:rsidRPr="00A52775">
        <w:rPr>
          <w:rStyle w:val="StyleUnderline"/>
          <w:highlight w:val="cyan"/>
        </w:rPr>
        <w:t xml:space="preserve"> to a </w:t>
      </w:r>
      <w:r w:rsidRPr="00A52775">
        <w:rPr>
          <w:rStyle w:val="Emphasis"/>
          <w:highlight w:val="cyan"/>
        </w:rPr>
        <w:t>performance</w:t>
      </w:r>
      <w:r w:rsidRPr="00A52775">
        <w:rPr>
          <w:sz w:val="16"/>
        </w:rPr>
        <w:t xml:space="preserve"> or forbearance, a valid claim that someone do or forbear from doing something. (N.B. Claim-rights include not only rights to negative freedoms, but also </w:t>
      </w:r>
      <w:r w:rsidRPr="00A52775">
        <w:rPr>
          <w:rStyle w:val="StyleUnderline"/>
          <w:highlight w:val="cyan"/>
        </w:rPr>
        <w:t xml:space="preserve">rights to </w:t>
      </w:r>
      <w:r w:rsidRPr="00A52775">
        <w:rPr>
          <w:rStyle w:val="Emphasis"/>
          <w:sz w:val="30"/>
          <w:szCs w:val="30"/>
          <w:highlight w:val="cyan"/>
        </w:rPr>
        <w:t>active assistance</w:t>
      </w:r>
      <w:r w:rsidRPr="00A52775">
        <w:rPr>
          <w:sz w:val="16"/>
        </w:rPr>
        <w:t xml:space="preserve">.) A liberty is an absence of an obligation or duty to do or forbear from doing something. (The terms “privilege” and “license” often connote an exceptional absence of a duty or obligation, as does the term “special permission.”) A power is a certain authority to alter the existing scheme of rights and duties, while an immunity is a certain immunity from such an authority. </w:t>
      </w:r>
      <w:r w:rsidRPr="00A52775">
        <w:rPr>
          <w:rStyle w:val="Emphasis"/>
        </w:rPr>
        <w:t>Claim-rights</w:t>
      </w:r>
      <w:r w:rsidRPr="00A52775">
        <w:rPr>
          <w:rStyle w:val="StyleUnderline"/>
        </w:rPr>
        <w:t xml:space="preserve"> are</w:t>
      </w:r>
      <w:r w:rsidRPr="00A52775">
        <w:rPr>
          <w:sz w:val="16"/>
        </w:rPr>
        <w:t xml:space="preserve"> often said to be </w:t>
      </w:r>
      <w:r w:rsidRPr="00A52775">
        <w:rPr>
          <w:rStyle w:val="StyleUnderline"/>
        </w:rPr>
        <w:t xml:space="preserve">rights in the </w:t>
      </w:r>
      <w:r w:rsidRPr="00A52775">
        <w:rPr>
          <w:rStyle w:val="Emphasis"/>
        </w:rPr>
        <w:t>strictest sense</w:t>
      </w:r>
      <w:r w:rsidRPr="00A52775">
        <w:rPr>
          <w:sz w:val="16"/>
        </w:rPr>
        <w:t xml:space="preserve">, and some go so far as to </w:t>
      </w:r>
      <w:r w:rsidRPr="00A52775">
        <w:rPr>
          <w:rStyle w:val="StyleUnderline"/>
        </w:rPr>
        <w:t xml:space="preserve">deny that </w:t>
      </w:r>
      <w:r w:rsidRPr="00A52775">
        <w:rPr>
          <w:rStyle w:val="Emphasis"/>
        </w:rPr>
        <w:t>liberties</w:t>
      </w:r>
      <w:r w:rsidRPr="00A52775">
        <w:rPr>
          <w:sz w:val="16"/>
        </w:rPr>
        <w:t xml:space="preserve">, </w:t>
      </w:r>
      <w:r w:rsidRPr="00A52775">
        <w:rPr>
          <w:rStyle w:val="Emphasis"/>
        </w:rPr>
        <w:t>powers</w:t>
      </w:r>
      <w:r w:rsidRPr="00A52775">
        <w:rPr>
          <w:sz w:val="16"/>
        </w:rPr>
        <w:t xml:space="preserve">, </w:t>
      </w:r>
      <w:r w:rsidRPr="00A52775">
        <w:rPr>
          <w:rStyle w:val="StyleUnderline"/>
        </w:rPr>
        <w:t xml:space="preserve">and </w:t>
      </w:r>
      <w:r w:rsidRPr="00A52775">
        <w:rPr>
          <w:rStyle w:val="Emphasis"/>
        </w:rPr>
        <w:t>immunities</w:t>
      </w:r>
      <w:r w:rsidRPr="00A52775">
        <w:rPr>
          <w:rStyle w:val="StyleUnderline"/>
        </w:rPr>
        <w:t xml:space="preserve"> are </w:t>
      </w:r>
      <w:r w:rsidRPr="00A52775">
        <w:rPr>
          <w:rStyle w:val="Emphasis"/>
        </w:rPr>
        <w:t>rights properly so called</w:t>
      </w:r>
      <w:r w:rsidRPr="00A52775">
        <w:rPr>
          <w:sz w:val="16"/>
        </w:rPr>
        <w:t>. Moreover, in some contexts, the term “</w:t>
      </w:r>
      <w:r w:rsidRPr="00A52775">
        <w:rPr>
          <w:rStyle w:val="Emphasis"/>
          <w:highlight w:val="cyan"/>
        </w:rPr>
        <w:t>right</w:t>
      </w:r>
      <w:r w:rsidRPr="00A52775">
        <w:rPr>
          <w:sz w:val="16"/>
        </w:rPr>
        <w:t xml:space="preserve">” </w:t>
      </w:r>
      <w:r w:rsidRPr="00A52775">
        <w:rPr>
          <w:rStyle w:val="StyleUnderline"/>
          <w:highlight w:val="cyan"/>
        </w:rPr>
        <w:t xml:space="preserve">connotes a </w:t>
      </w:r>
      <w:r w:rsidRPr="00A52775">
        <w:rPr>
          <w:rStyle w:val="Emphasis"/>
          <w:highlight w:val="cyan"/>
        </w:rPr>
        <w:t>claim-right</w:t>
      </w:r>
      <w:r w:rsidRPr="00A52775">
        <w:rPr>
          <w:rStyle w:val="StyleUnderline"/>
          <w:highlight w:val="cyan"/>
        </w:rPr>
        <w:t xml:space="preserve"> as opposed to</w:t>
      </w:r>
      <w:r w:rsidRPr="00A52775">
        <w:rPr>
          <w:rStyle w:val="StyleUnderline"/>
        </w:rPr>
        <w:t xml:space="preserve"> a </w:t>
      </w:r>
      <w:r w:rsidRPr="00A52775">
        <w:rPr>
          <w:rStyle w:val="Emphasis"/>
          <w:highlight w:val="cyan"/>
        </w:rPr>
        <w:t>liberty</w:t>
      </w:r>
      <w:r w:rsidRPr="00A52775">
        <w:rPr>
          <w:sz w:val="16"/>
        </w:rPr>
        <w:t xml:space="preserve">, </w:t>
      </w:r>
      <w:r w:rsidRPr="00A52775">
        <w:rPr>
          <w:rStyle w:val="Emphasis"/>
          <w:highlight w:val="cyan"/>
        </w:rPr>
        <w:t>power</w:t>
      </w:r>
      <w:r w:rsidRPr="00A52775">
        <w:rPr>
          <w:sz w:val="16"/>
        </w:rPr>
        <w:t xml:space="preserve">, </w:t>
      </w:r>
      <w:r w:rsidRPr="00A52775">
        <w:rPr>
          <w:rStyle w:val="StyleUnderline"/>
          <w:highlight w:val="cyan"/>
        </w:rPr>
        <w:t xml:space="preserve">or </w:t>
      </w:r>
      <w:r w:rsidRPr="00A52775">
        <w:rPr>
          <w:rStyle w:val="Emphasis"/>
          <w:highlight w:val="cyan"/>
        </w:rPr>
        <w:t>immunity</w:t>
      </w:r>
      <w:r w:rsidRPr="00A52775">
        <w:rPr>
          <w:sz w:val="16"/>
        </w:rPr>
        <w:t>.</w:t>
      </w:r>
    </w:p>
    <w:p w14:paraId="6E74DC51" w14:textId="77777777" w:rsidR="00EF5FEB" w:rsidRPr="00A52775" w:rsidRDefault="00EF5FEB" w:rsidP="00EF5FEB">
      <w:pPr>
        <w:pStyle w:val="Heading4"/>
      </w:pPr>
      <w:r w:rsidRPr="00A52775">
        <w:t xml:space="preserve">A ‘worker’ must be subject to the </w:t>
      </w:r>
      <w:r w:rsidRPr="00A52775">
        <w:rPr>
          <w:u w:val="single"/>
        </w:rPr>
        <w:t>control of an employer</w:t>
      </w:r>
      <w:r w:rsidRPr="00A52775">
        <w:t>.</w:t>
      </w:r>
    </w:p>
    <w:p w14:paraId="143500F2" w14:textId="77777777" w:rsidR="00EF5FEB" w:rsidRPr="00A52775" w:rsidRDefault="00EF5FEB" w:rsidP="00EF5FEB">
      <w:r w:rsidRPr="00A52775">
        <w:rPr>
          <w:rStyle w:val="Style13ptBold"/>
        </w:rPr>
        <w:t>Cottrell 80</w:t>
      </w:r>
      <w:r w:rsidRPr="00A52775">
        <w:t xml:space="preserve">. Judge for the Oregon Circuit Court. "Lockard v. Murphy Co., 49 Ore. App. 101." Court of Appeals of Oregon. </w:t>
      </w:r>
    </w:p>
    <w:p w14:paraId="5071FE95" w14:textId="77777777" w:rsidR="00EF5FEB" w:rsidRPr="00A52775" w:rsidRDefault="00EF5FEB" w:rsidP="00EF5FEB">
      <w:pPr>
        <w:rPr>
          <w:sz w:val="16"/>
        </w:rPr>
      </w:pPr>
      <w:r w:rsidRPr="00A52775">
        <w:rPr>
          <w:rStyle w:val="StyleUnderline"/>
        </w:rPr>
        <w:t>A</w:t>
      </w:r>
      <w:r w:rsidRPr="00A52775">
        <w:rPr>
          <w:sz w:val="16"/>
        </w:rPr>
        <w:t xml:space="preserve"> "</w:t>
      </w:r>
      <w:r w:rsidRPr="00A52775">
        <w:rPr>
          <w:rStyle w:val="Emphasis"/>
          <w:highlight w:val="cyan"/>
        </w:rPr>
        <w:t>worker</w:t>
      </w:r>
      <w:r w:rsidRPr="00A52775">
        <w:rPr>
          <w:sz w:val="16"/>
        </w:rPr>
        <w:t xml:space="preserve">" </w:t>
      </w:r>
      <w:r w:rsidRPr="00A52775">
        <w:rPr>
          <w:rStyle w:val="StyleUnderline"/>
          <w:highlight w:val="cyan"/>
        </w:rPr>
        <w:t xml:space="preserve">is </w:t>
      </w:r>
      <w:r w:rsidRPr="00A52775">
        <w:rPr>
          <w:rStyle w:val="Emphasis"/>
          <w:highlight w:val="cyan"/>
        </w:rPr>
        <w:t>defined</w:t>
      </w:r>
      <w:r w:rsidRPr="00A52775">
        <w:rPr>
          <w:sz w:val="16"/>
        </w:rPr>
        <w:t xml:space="preserve"> by the Workers' Compensation law </w:t>
      </w:r>
      <w:r w:rsidRPr="00A52775">
        <w:rPr>
          <w:rStyle w:val="StyleUnderline"/>
          <w:highlight w:val="cyan"/>
        </w:rPr>
        <w:t>as</w:t>
      </w:r>
      <w:r w:rsidRPr="00A52775">
        <w:rPr>
          <w:sz w:val="16"/>
        </w:rPr>
        <w:t>:</w:t>
      </w:r>
    </w:p>
    <w:p w14:paraId="40407C96" w14:textId="77777777" w:rsidR="00EF5FEB" w:rsidRPr="00A52775" w:rsidRDefault="00EF5FEB" w:rsidP="00EF5FEB">
      <w:pPr>
        <w:rPr>
          <w:sz w:val="16"/>
        </w:rPr>
      </w:pPr>
      <w:r w:rsidRPr="00A52775">
        <w:rPr>
          <w:sz w:val="16"/>
        </w:rPr>
        <w:t xml:space="preserve">"* * * </w:t>
      </w:r>
      <w:r w:rsidRPr="00A52775">
        <w:rPr>
          <w:rStyle w:val="Emphasis"/>
          <w:highlight w:val="cyan"/>
        </w:rPr>
        <w:t>any person</w:t>
      </w:r>
      <w:r w:rsidRPr="00A52775">
        <w:rPr>
          <w:sz w:val="16"/>
        </w:rPr>
        <w:t xml:space="preserve">, including a minor whether lawfully or unlawfully employed, </w:t>
      </w:r>
      <w:r w:rsidRPr="00A52775">
        <w:rPr>
          <w:rStyle w:val="StyleUnderline"/>
          <w:highlight w:val="cyan"/>
        </w:rPr>
        <w:t>who</w:t>
      </w:r>
      <w:r w:rsidRPr="00A52775">
        <w:rPr>
          <w:rStyle w:val="StyleUnderline"/>
        </w:rPr>
        <w:t xml:space="preserve"> engages to </w:t>
      </w:r>
      <w:r w:rsidRPr="00A52775">
        <w:rPr>
          <w:rStyle w:val="Emphasis"/>
          <w:highlight w:val="cyan"/>
        </w:rPr>
        <w:t>furnish services</w:t>
      </w:r>
      <w:r w:rsidRPr="00A52775">
        <w:rPr>
          <w:rStyle w:val="StyleUnderline"/>
          <w:highlight w:val="cyan"/>
        </w:rPr>
        <w:t xml:space="preserve"> for</w:t>
      </w:r>
      <w:r w:rsidRPr="00A52775">
        <w:rPr>
          <w:rStyle w:val="StyleUnderline"/>
        </w:rPr>
        <w:t xml:space="preserve"> a </w:t>
      </w:r>
      <w:r w:rsidRPr="00A52775">
        <w:rPr>
          <w:rStyle w:val="Emphasis"/>
          <w:highlight w:val="cyan"/>
        </w:rPr>
        <w:t>remuneration</w:t>
      </w:r>
      <w:r w:rsidRPr="00A52775">
        <w:rPr>
          <w:sz w:val="16"/>
        </w:rPr>
        <w:t xml:space="preserve">, </w:t>
      </w:r>
      <w:r w:rsidRPr="00A52775">
        <w:rPr>
          <w:rStyle w:val="StyleUnderline"/>
          <w:highlight w:val="cyan"/>
        </w:rPr>
        <w:t>subject to</w:t>
      </w:r>
      <w:r w:rsidRPr="00A52775">
        <w:rPr>
          <w:rStyle w:val="StyleUnderline"/>
        </w:rPr>
        <w:t xml:space="preserve"> the </w:t>
      </w:r>
      <w:r w:rsidRPr="00A52775">
        <w:rPr>
          <w:rStyle w:val="Emphasis"/>
          <w:highlight w:val="cyan"/>
        </w:rPr>
        <w:t>direction</w:t>
      </w:r>
      <w:r w:rsidRPr="00A52775">
        <w:rPr>
          <w:rStyle w:val="StyleUnderline"/>
          <w:highlight w:val="cyan"/>
        </w:rPr>
        <w:t xml:space="preserve"> and </w:t>
      </w:r>
      <w:r w:rsidRPr="00A52775">
        <w:rPr>
          <w:rStyle w:val="Emphasis"/>
          <w:highlight w:val="cyan"/>
        </w:rPr>
        <w:t>control</w:t>
      </w:r>
      <w:r w:rsidRPr="00A52775">
        <w:rPr>
          <w:rStyle w:val="StyleUnderline"/>
          <w:highlight w:val="cyan"/>
        </w:rPr>
        <w:t xml:space="preserve"> of an employer</w:t>
      </w:r>
      <w:r w:rsidRPr="00A52775">
        <w:rPr>
          <w:sz w:val="16"/>
        </w:rPr>
        <w:t xml:space="preserve"> * * *." ORS 656.005(31). An employer is "Any person * * * who contracts to pay a remuneration for and secures the right to direct and control the services of any person." ORS 656.005(16).</w:t>
      </w:r>
    </w:p>
    <w:p w14:paraId="04F853E6" w14:textId="77777777" w:rsidR="00EF5FEB" w:rsidRPr="00A52775" w:rsidRDefault="00EF5FEB" w:rsidP="00EF5FEB">
      <w:pPr>
        <w:rPr>
          <w:sz w:val="16"/>
        </w:rPr>
      </w:pPr>
      <w:r w:rsidRPr="00A52775">
        <w:rPr>
          <w:sz w:val="16"/>
        </w:rPr>
        <w:t xml:space="preserve">Under this statute, </w:t>
      </w:r>
      <w:r w:rsidRPr="00A52775">
        <w:rPr>
          <w:rStyle w:val="Emphasis"/>
          <w:highlight w:val="cyan"/>
        </w:rPr>
        <w:t>control</w:t>
      </w:r>
      <w:r w:rsidRPr="00A52775">
        <w:rPr>
          <w:rStyle w:val="StyleUnderline"/>
          <w:highlight w:val="cyan"/>
        </w:rPr>
        <w:t xml:space="preserve"> is</w:t>
      </w:r>
      <w:r w:rsidRPr="00A52775">
        <w:rPr>
          <w:rStyle w:val="StyleUnderline"/>
        </w:rPr>
        <w:t xml:space="preserve"> an </w:t>
      </w:r>
      <w:r w:rsidRPr="00A52775">
        <w:rPr>
          <w:rStyle w:val="Emphasis"/>
          <w:sz w:val="30"/>
          <w:szCs w:val="30"/>
          <w:highlight w:val="cyan"/>
        </w:rPr>
        <w:t>essential</w:t>
      </w:r>
      <w:r w:rsidRPr="00A52775">
        <w:rPr>
          <w:rStyle w:val="Emphasis"/>
          <w:sz w:val="30"/>
          <w:szCs w:val="30"/>
        </w:rPr>
        <w:t xml:space="preserve"> ingredient</w:t>
      </w:r>
      <w:r w:rsidRPr="00A52775">
        <w:rPr>
          <w:rStyle w:val="StyleUnderline"/>
        </w:rPr>
        <w:t xml:space="preserve"> </w:t>
      </w:r>
      <w:r w:rsidRPr="00A52775">
        <w:rPr>
          <w:rStyle w:val="StyleUnderline"/>
          <w:highlight w:val="cyan"/>
        </w:rPr>
        <w:t>in</w:t>
      </w:r>
      <w:r w:rsidRPr="00A52775">
        <w:rPr>
          <w:rStyle w:val="StyleUnderline"/>
        </w:rPr>
        <w:t xml:space="preserve"> the </w:t>
      </w:r>
      <w:r w:rsidRPr="00A52775">
        <w:rPr>
          <w:rStyle w:val="Emphasis"/>
        </w:rPr>
        <w:t xml:space="preserve">test for </w:t>
      </w:r>
      <w:r w:rsidRPr="00A52775">
        <w:rPr>
          <w:rStyle w:val="Emphasis"/>
          <w:highlight w:val="cyan"/>
        </w:rPr>
        <w:t>determining</w:t>
      </w:r>
      <w:r w:rsidRPr="00A52775">
        <w:rPr>
          <w:rStyle w:val="StyleUnderline"/>
          <w:highlight w:val="cyan"/>
        </w:rPr>
        <w:t xml:space="preserve"> who is a</w:t>
      </w:r>
      <w:r w:rsidRPr="00A52775">
        <w:rPr>
          <w:sz w:val="16"/>
        </w:rPr>
        <w:t xml:space="preserve"> "</w:t>
      </w:r>
      <w:r w:rsidRPr="00A52775">
        <w:rPr>
          <w:rStyle w:val="Emphasis"/>
          <w:highlight w:val="cyan"/>
        </w:rPr>
        <w:t>worker</w:t>
      </w:r>
      <w:r w:rsidRPr="00A52775">
        <w:rPr>
          <w:sz w:val="16"/>
        </w:rPr>
        <w:t>" within the meaning of the Workers' Compensation [***4]  Act. Woody v. Waibel, 276 Or 189, 196, 554 P2d 492 (1976); Bowser v. State Indus. Accident Comm., 182 Or 42, 185 P2d 891 (1947). The critical inquiry is whether the right of control exists and not whether the control is actually exercised. Collins v. Anderson, 40 Or App 765, 769, 596 P2d 1001 (1979). The principal factors demonstrating right of control are (1) direct evidence of right or exercise of control; (2) method of payment; (3) the furnishing of equipment; and (4) the right to fire. Carlile v. Greeninger, 35 Or App 51, 54, 580 P2d 588 (1978) rev den, 283 Or 235 (1978); see also, Bowser v. State Indus. Accident Comm., supra, 182 Or 42; 1C Larson, Workmen's Compensation Law, § 44 (1980).</w:t>
      </w:r>
    </w:p>
    <w:p w14:paraId="45B74405" w14:textId="77777777" w:rsidR="00EF5FEB" w:rsidRPr="00A52775" w:rsidRDefault="00EF5FEB" w:rsidP="00EF5FEB"/>
    <w:p w14:paraId="6F0DE6E7" w14:textId="77777777" w:rsidR="00EF5FEB" w:rsidRPr="00A52775" w:rsidRDefault="00EF5FEB" w:rsidP="00EF5FEB">
      <w:pPr>
        <w:pStyle w:val="Heading4"/>
        <w:numPr>
          <w:ilvl w:val="0"/>
          <w:numId w:val="67"/>
        </w:numPr>
        <w:tabs>
          <w:tab w:val="num" w:pos="360"/>
          <w:tab w:val="num" w:pos="1800"/>
        </w:tabs>
        <w:ind w:left="0" w:firstLine="0"/>
        <w:rPr>
          <w:u w:val="single"/>
        </w:rPr>
      </w:pPr>
      <w:r w:rsidRPr="00A52775">
        <w:rPr>
          <w:u w:val="single"/>
        </w:rPr>
        <w:t>LINKS</w:t>
      </w:r>
      <w:r w:rsidRPr="00A52775">
        <w:t xml:space="preserve"> to the net benefit. Socialism </w:t>
      </w:r>
      <w:r w:rsidRPr="00A52775">
        <w:rPr>
          <w:u w:val="single"/>
        </w:rPr>
        <w:t>REQUIRES denying</w:t>
      </w:r>
      <w:r w:rsidRPr="00A52775">
        <w:t xml:space="preserve"> the right to collective bargaining. </w:t>
      </w:r>
    </w:p>
    <w:p w14:paraId="03602E39" w14:textId="77777777" w:rsidR="00EF5FEB" w:rsidRPr="00A52775" w:rsidRDefault="00EF5FEB" w:rsidP="00EF5FEB">
      <w:r w:rsidRPr="00A52775">
        <w:t xml:space="preserve">Ralph C. </w:t>
      </w:r>
      <w:r w:rsidRPr="00A52775">
        <w:rPr>
          <w:rStyle w:val="Style13ptBold"/>
        </w:rPr>
        <w:t>Davis 58</w:t>
      </w:r>
      <w:r w:rsidRPr="00A52775">
        <w:t xml:space="preserve">. Professor of Business Organization at Ohio State University. “A Philosophy of Management.” </w:t>
      </w:r>
      <w:r w:rsidRPr="00A52775">
        <w:rPr>
          <w:i/>
          <w:iCs/>
        </w:rPr>
        <w:t>The Journal of the Academy of Management</w:t>
      </w:r>
      <w:r w:rsidRPr="00A52775">
        <w:t>, December 1958, Vol. 1, No. 3</w:t>
      </w:r>
    </w:p>
    <w:p w14:paraId="1BD9EF64" w14:textId="77777777" w:rsidR="00EF5FEB" w:rsidRPr="00A52775" w:rsidRDefault="00EF5FEB" w:rsidP="00EF5FEB">
      <w:pPr>
        <w:rPr>
          <w:sz w:val="16"/>
        </w:rPr>
      </w:pPr>
      <w:r w:rsidRPr="00A52775">
        <w:rPr>
          <w:sz w:val="16"/>
        </w:rPr>
        <w:t>This philosophy requires the recognition by owners and managers of labor's right of collective bargaining. It is a labor-management philosophy in part.</w:t>
      </w:r>
    </w:p>
    <w:p w14:paraId="12C18907" w14:textId="77777777" w:rsidR="00EF5FEB" w:rsidRPr="00A52775" w:rsidRDefault="00EF5FEB" w:rsidP="00EF5FEB">
      <w:pPr>
        <w:rPr>
          <w:rStyle w:val="Emphasis"/>
          <w:sz w:val="28"/>
          <w:szCs w:val="32"/>
        </w:rPr>
      </w:pPr>
      <w:r w:rsidRPr="00A52775">
        <w:rPr>
          <w:sz w:val="16"/>
        </w:rPr>
        <w:t xml:space="preserve">a. It recognizes that the loss of a property right in one's services is coincident with or follows the loss of property rights in one's goods. </w:t>
      </w:r>
      <w:r w:rsidRPr="00A52775">
        <w:rPr>
          <w:rStyle w:val="StyleUnderline"/>
          <w:highlight w:val="cyan"/>
        </w:rPr>
        <w:t xml:space="preserve">A </w:t>
      </w:r>
      <w:r w:rsidRPr="00A52775">
        <w:rPr>
          <w:rStyle w:val="Emphasis"/>
          <w:highlight w:val="cyan"/>
        </w:rPr>
        <w:t>denial of the right</w:t>
      </w:r>
      <w:r w:rsidRPr="00A52775">
        <w:rPr>
          <w:rStyle w:val="StyleUnderline"/>
        </w:rPr>
        <w:t xml:space="preserve"> </w:t>
      </w:r>
      <w:r w:rsidRPr="00A52775">
        <w:rPr>
          <w:rStyle w:val="StyleUnderline"/>
          <w:highlight w:val="cyan"/>
        </w:rPr>
        <w:t xml:space="preserve">of </w:t>
      </w:r>
      <w:r w:rsidRPr="00A52775">
        <w:rPr>
          <w:rStyle w:val="Emphasis"/>
          <w:highlight w:val="cyan"/>
        </w:rPr>
        <w:t>collective bargaining</w:t>
      </w:r>
      <w:r w:rsidRPr="00A52775">
        <w:rPr>
          <w:sz w:val="16"/>
        </w:rPr>
        <w:t xml:space="preserve">, </w:t>
      </w:r>
      <w:r w:rsidRPr="00A52775">
        <w:rPr>
          <w:rStyle w:val="StyleUnderline"/>
          <w:highlight w:val="cyan"/>
        </w:rPr>
        <w:t>and</w:t>
      </w:r>
      <w:r w:rsidRPr="00A52775">
        <w:rPr>
          <w:rStyle w:val="StyleUnderline"/>
        </w:rPr>
        <w:t xml:space="preserve"> </w:t>
      </w:r>
      <w:r w:rsidRPr="00A52775">
        <w:rPr>
          <w:rStyle w:val="StyleUnderline"/>
          <w:highlight w:val="cyan"/>
        </w:rPr>
        <w:t>its</w:t>
      </w:r>
      <w:r w:rsidRPr="00A52775">
        <w:rPr>
          <w:rStyle w:val="StyleUnderline"/>
        </w:rPr>
        <w:t xml:space="preserve"> </w:t>
      </w:r>
      <w:r w:rsidRPr="00A52775">
        <w:rPr>
          <w:rStyle w:val="Emphasis"/>
        </w:rPr>
        <w:t>concomitant</w:t>
      </w:r>
      <w:r w:rsidRPr="00A52775">
        <w:rPr>
          <w:rStyle w:val="StyleUnderline"/>
        </w:rPr>
        <w:t xml:space="preserve"> </w:t>
      </w:r>
      <w:r w:rsidRPr="00A52775">
        <w:rPr>
          <w:rStyle w:val="Emphasis"/>
          <w:highlight w:val="cyan"/>
        </w:rPr>
        <w:t>right to organize</w:t>
      </w:r>
      <w:r w:rsidRPr="00A52775">
        <w:rPr>
          <w:sz w:val="16"/>
        </w:rPr>
        <w:t xml:space="preserve">, </w:t>
      </w:r>
      <w:r w:rsidRPr="00A52775">
        <w:rPr>
          <w:rStyle w:val="Emphasis"/>
          <w:sz w:val="30"/>
          <w:szCs w:val="30"/>
          <w:highlight w:val="cyan"/>
        </w:rPr>
        <w:t>leads to socialism</w:t>
      </w:r>
      <w:r w:rsidRPr="00A52775">
        <w:rPr>
          <w:sz w:val="16"/>
        </w:rPr>
        <w:t xml:space="preserve">. </w:t>
      </w:r>
      <w:r w:rsidRPr="00A52775">
        <w:rPr>
          <w:rStyle w:val="StyleUnderline"/>
          <w:highlight w:val="cyan"/>
        </w:rPr>
        <w:t xml:space="preserve">The </w:t>
      </w:r>
      <w:r w:rsidRPr="00A52775">
        <w:rPr>
          <w:rStyle w:val="Emphasis"/>
          <w:highlight w:val="cyan"/>
        </w:rPr>
        <w:t>socialist state</w:t>
      </w:r>
      <w:r w:rsidRPr="00A52775">
        <w:rPr>
          <w:rStyle w:val="StyleUnderline"/>
        </w:rPr>
        <w:t xml:space="preserve"> owns or </w:t>
      </w:r>
      <w:r w:rsidRPr="00A52775">
        <w:rPr>
          <w:rStyle w:val="Emphasis"/>
          <w:highlight w:val="cyan"/>
        </w:rPr>
        <w:t>controls</w:t>
      </w:r>
      <w:r w:rsidRPr="00A52775">
        <w:rPr>
          <w:rStyle w:val="StyleUnderline"/>
        </w:rPr>
        <w:t xml:space="preserve"> the </w:t>
      </w:r>
      <w:r w:rsidRPr="00A52775">
        <w:rPr>
          <w:rStyle w:val="Emphasis"/>
        </w:rPr>
        <w:t xml:space="preserve">means of </w:t>
      </w:r>
      <w:r w:rsidRPr="00A52775">
        <w:rPr>
          <w:rStyle w:val="Emphasis"/>
          <w:highlight w:val="cyan"/>
        </w:rPr>
        <w:t>production</w:t>
      </w:r>
      <w:r w:rsidRPr="00A52775">
        <w:rPr>
          <w:rStyle w:val="StyleUnderline"/>
        </w:rPr>
        <w:t xml:space="preserve">. These means include </w:t>
      </w:r>
      <w:r w:rsidRPr="00A52775">
        <w:rPr>
          <w:rStyle w:val="Emphasis"/>
        </w:rPr>
        <w:t>operative labor</w:t>
      </w:r>
      <w:r w:rsidRPr="00A52775">
        <w:rPr>
          <w:rStyle w:val="StyleUnderline"/>
        </w:rPr>
        <w:t xml:space="preserve"> and </w:t>
      </w:r>
      <w:r w:rsidRPr="00A52775">
        <w:rPr>
          <w:rStyle w:val="Emphasis"/>
        </w:rPr>
        <w:t>management</w:t>
      </w:r>
      <w:r w:rsidRPr="00A52775">
        <w:rPr>
          <w:sz w:val="16"/>
        </w:rPr>
        <w:t xml:space="preserve">, as well as land and capital. </w:t>
      </w:r>
      <w:r w:rsidRPr="00A52775">
        <w:rPr>
          <w:rStyle w:val="Emphasis"/>
          <w:sz w:val="30"/>
          <w:szCs w:val="30"/>
          <w:highlight w:val="cyan"/>
        </w:rPr>
        <w:t>There can be no true collective bargaining under socialism.</w:t>
      </w:r>
    </w:p>
    <w:p w14:paraId="25B27FC7" w14:textId="77777777" w:rsidR="00EF5FEB" w:rsidRPr="00A52775" w:rsidRDefault="00EF5FEB" w:rsidP="00EF5FEB">
      <w:pPr>
        <w:rPr>
          <w:sz w:val="16"/>
        </w:rPr>
      </w:pPr>
      <w:r w:rsidRPr="00A52775">
        <w:rPr>
          <w:sz w:val="16"/>
        </w:rPr>
        <w:t xml:space="preserve">b. It does not recognize any right of labor to a profit share because of the service obligations set up in a contract of employment. One cannot sell one's services, and retain title to them at the same time. It does recognize the right of capital to dispose of its profit or losses in any legitimate matter. </w:t>
      </w:r>
    </w:p>
    <w:p w14:paraId="4BDCAB8A" w14:textId="77777777" w:rsidR="00EF5FEB" w:rsidRPr="00A52775" w:rsidRDefault="00EF5FEB" w:rsidP="00EF5FEB"/>
    <w:p w14:paraId="6BADBA73" w14:textId="77777777" w:rsidR="00EF5FEB" w:rsidRPr="00A52775" w:rsidRDefault="00EF5FEB" w:rsidP="00EF5FEB">
      <w:pPr>
        <w:pStyle w:val="Heading4"/>
        <w:numPr>
          <w:ilvl w:val="0"/>
          <w:numId w:val="67"/>
        </w:numPr>
        <w:tabs>
          <w:tab w:val="num" w:pos="360"/>
          <w:tab w:val="num" w:pos="1800"/>
        </w:tabs>
        <w:ind w:left="0" w:firstLine="0"/>
      </w:pPr>
      <w:r w:rsidRPr="00A52775">
        <w:t xml:space="preserve">The perm is worse for solving the </w:t>
      </w:r>
      <w:r w:rsidRPr="00A52775">
        <w:rPr>
          <w:u w:val="single"/>
        </w:rPr>
        <w:t>CASE</w:t>
      </w:r>
      <w:r w:rsidRPr="00A52775">
        <w:t xml:space="preserve"> and </w:t>
      </w:r>
      <w:r w:rsidRPr="00A52775">
        <w:rPr>
          <w:u w:val="single"/>
        </w:rPr>
        <w:t>crushes</w:t>
      </w:r>
      <w:r w:rsidRPr="00A52775">
        <w:t xml:space="preserve"> the alternative, since employer-control prevents effective planning.</w:t>
      </w:r>
    </w:p>
    <w:p w14:paraId="02D6CE82" w14:textId="77777777" w:rsidR="00EF5FEB" w:rsidRPr="00A52775" w:rsidRDefault="00EF5FEB" w:rsidP="00EF5FEB">
      <w:r w:rsidRPr="00A52775">
        <w:t xml:space="preserve">Rob </w:t>
      </w:r>
      <w:r w:rsidRPr="00A52775">
        <w:rPr>
          <w:rStyle w:val="Style13ptBold"/>
        </w:rPr>
        <w:t>Lyon 20</w:t>
      </w:r>
      <w:r w:rsidRPr="00A52775">
        <w:t>. Staff Writer. “Workers’ Control and Nationalization.” https://communistusa.org/workers-control-and-nationalization/</w:t>
      </w:r>
    </w:p>
    <w:p w14:paraId="05BD06F4" w14:textId="77777777" w:rsidR="00EF5FEB" w:rsidRPr="00A52775" w:rsidRDefault="00EF5FEB" w:rsidP="00EF5FEB">
      <w:pPr>
        <w:rPr>
          <w:sz w:val="16"/>
        </w:rPr>
      </w:pPr>
      <w:r w:rsidRPr="00A52775">
        <w:rPr>
          <w:sz w:val="16"/>
        </w:rPr>
        <w:t xml:space="preserve">Trotsky also explains that </w:t>
      </w:r>
      <w:r w:rsidRPr="00A52775">
        <w:rPr>
          <w:rStyle w:val="StyleUnderline"/>
          <w:highlight w:val="cyan"/>
        </w:rPr>
        <w:t>workers’ control</w:t>
      </w:r>
      <w:r w:rsidRPr="00A52775">
        <w:rPr>
          <w:rStyle w:val="StyleUnderline"/>
        </w:rPr>
        <w:t xml:space="preserve"> of industry </w:t>
      </w:r>
      <w:r w:rsidRPr="00A52775">
        <w:rPr>
          <w:rStyle w:val="StyleUnderline"/>
          <w:highlight w:val="cyan"/>
        </w:rPr>
        <w:t>is a</w:t>
      </w:r>
      <w:r w:rsidRPr="00A52775">
        <w:rPr>
          <w:sz w:val="16"/>
        </w:rPr>
        <w:t xml:space="preserve"> “</w:t>
      </w:r>
      <w:r w:rsidRPr="00A52775">
        <w:rPr>
          <w:rStyle w:val="Emphasis"/>
          <w:sz w:val="30"/>
          <w:szCs w:val="30"/>
          <w:highlight w:val="cyan"/>
        </w:rPr>
        <w:t>school for planned economy</w:t>
      </w:r>
      <w:r w:rsidRPr="00A52775">
        <w:rPr>
          <w:sz w:val="16"/>
        </w:rPr>
        <w:t xml:space="preserve">,” </w:t>
      </w:r>
      <w:r w:rsidRPr="00A52775">
        <w:rPr>
          <w:rStyle w:val="StyleUnderline"/>
        </w:rPr>
        <w:t>allowing</w:t>
      </w:r>
      <w:r w:rsidRPr="00A52775">
        <w:rPr>
          <w:sz w:val="16"/>
        </w:rPr>
        <w:t xml:space="preserve"> the </w:t>
      </w:r>
      <w:r w:rsidRPr="00A52775">
        <w:rPr>
          <w:rStyle w:val="StyleUnderline"/>
          <w:highlight w:val="cyan"/>
        </w:rPr>
        <w:t>workers</w:t>
      </w:r>
      <w:r w:rsidRPr="00A52775">
        <w:rPr>
          <w:rStyle w:val="StyleUnderline"/>
        </w:rPr>
        <w:t xml:space="preserve"> to gain a </w:t>
      </w:r>
      <w:r w:rsidRPr="00A52775">
        <w:rPr>
          <w:rStyle w:val="Emphasis"/>
        </w:rPr>
        <w:t>scientific understanding</w:t>
      </w:r>
      <w:r w:rsidRPr="00A52775">
        <w:rPr>
          <w:rStyle w:val="StyleUnderline"/>
        </w:rPr>
        <w:t xml:space="preserve"> of how the economy functions so</w:t>
      </w:r>
      <w:r w:rsidRPr="00A52775">
        <w:rPr>
          <w:sz w:val="16"/>
        </w:rPr>
        <w:t xml:space="preserve"> that mankind [</w:t>
      </w:r>
      <w:r w:rsidRPr="00A52775">
        <w:rPr>
          <w:rStyle w:val="Emphasis"/>
        </w:rPr>
        <w:t>humankind</w:t>
      </w:r>
      <w:r w:rsidRPr="00A52775">
        <w:rPr>
          <w:sz w:val="16"/>
        </w:rPr>
        <w:t xml:space="preserve">] </w:t>
      </w:r>
      <w:r w:rsidRPr="00A52775">
        <w:rPr>
          <w:rStyle w:val="StyleUnderline"/>
          <w:highlight w:val="cyan"/>
        </w:rPr>
        <w:t xml:space="preserve">can </w:t>
      </w:r>
      <w:r w:rsidRPr="00A52775">
        <w:rPr>
          <w:rStyle w:val="Emphasis"/>
          <w:highlight w:val="cyan"/>
        </w:rPr>
        <w:t>consciously</w:t>
      </w:r>
      <w:r w:rsidRPr="00A52775">
        <w:rPr>
          <w:rStyle w:val="StyleUnderline"/>
          <w:highlight w:val="cyan"/>
        </w:rPr>
        <w:t xml:space="preserve"> and </w:t>
      </w:r>
      <w:r w:rsidRPr="00A52775">
        <w:rPr>
          <w:rStyle w:val="Emphasis"/>
          <w:highlight w:val="cyan"/>
        </w:rPr>
        <w:t>democratically</w:t>
      </w:r>
      <w:r w:rsidRPr="00A52775">
        <w:rPr>
          <w:rStyle w:val="StyleUnderline"/>
          <w:highlight w:val="cyan"/>
        </w:rPr>
        <w:t xml:space="preserve"> plan production and </w:t>
      </w:r>
      <w:r w:rsidRPr="00A52775">
        <w:rPr>
          <w:rStyle w:val="StyleUnderline"/>
        </w:rPr>
        <w:t>the economy as a whole</w:t>
      </w:r>
      <w:r w:rsidRPr="00A52775">
        <w:rPr>
          <w:sz w:val="16"/>
        </w:rPr>
        <w:t xml:space="preserve">. Through the experience of </w:t>
      </w:r>
      <w:r w:rsidRPr="00A52775">
        <w:rPr>
          <w:rStyle w:val="StyleUnderline"/>
        </w:rPr>
        <w:t>workers’ control</w:t>
      </w:r>
      <w:r w:rsidRPr="00A52775">
        <w:rPr>
          <w:sz w:val="16"/>
        </w:rPr>
        <w:t xml:space="preserve">, the working class prepares itself for </w:t>
      </w:r>
      <w:r w:rsidRPr="00A52775">
        <w:rPr>
          <w:rStyle w:val="Emphasis"/>
          <w:highlight w:val="cyan"/>
        </w:rPr>
        <w:t>direct management</w:t>
      </w:r>
      <w:r w:rsidRPr="00A52775">
        <w:rPr>
          <w:rStyle w:val="StyleUnderline"/>
          <w:highlight w:val="cyan"/>
        </w:rPr>
        <w:t xml:space="preserve"> of </w:t>
      </w:r>
      <w:r w:rsidRPr="00A52775">
        <w:rPr>
          <w:rStyle w:val="Emphasis"/>
          <w:highlight w:val="cyan"/>
        </w:rPr>
        <w:t>nationalized industries</w:t>
      </w:r>
      <w:r w:rsidRPr="00A52775">
        <w:rPr>
          <w:sz w:val="16"/>
        </w:rPr>
        <w:t>.</w:t>
      </w:r>
    </w:p>
    <w:p w14:paraId="3FC07B2F" w14:textId="77777777" w:rsidR="00EF5FEB" w:rsidRPr="00A52775" w:rsidRDefault="00EF5FEB" w:rsidP="00EF5FEB">
      <w:pPr>
        <w:rPr>
          <w:sz w:val="16"/>
        </w:rPr>
      </w:pPr>
      <w:r w:rsidRPr="00A52775">
        <w:rPr>
          <w:sz w:val="16"/>
        </w:rPr>
        <w:t>Thus, workers’ control of industry is generally not long lasting, is not stable, and in fact implies dual power in the factory or enterprise, and cannot last indefinitely unless this control is transformed into direct management.</w:t>
      </w:r>
    </w:p>
    <w:p w14:paraId="5642A1EB" w14:textId="77777777" w:rsidR="00EF5FEB" w:rsidRPr="00A52775" w:rsidRDefault="00EF5FEB" w:rsidP="00EF5FEB">
      <w:pPr>
        <w:rPr>
          <w:sz w:val="16"/>
        </w:rPr>
      </w:pPr>
      <w:r w:rsidRPr="00A52775">
        <w:rPr>
          <w:sz w:val="16"/>
        </w:rPr>
        <w:t xml:space="preserve">Here we can see the </w:t>
      </w:r>
      <w:r w:rsidRPr="00A52775">
        <w:rPr>
          <w:rStyle w:val="StyleUnderline"/>
          <w:highlight w:val="cyan"/>
        </w:rPr>
        <w:t>difference between</w:t>
      </w:r>
      <w:r w:rsidRPr="00A52775">
        <w:rPr>
          <w:sz w:val="16"/>
        </w:rPr>
        <w:t xml:space="preserve"> the </w:t>
      </w:r>
      <w:r w:rsidRPr="00A52775">
        <w:rPr>
          <w:rStyle w:val="StyleUnderline"/>
        </w:rPr>
        <w:t>revolutionary</w:t>
      </w:r>
      <w:r w:rsidRPr="00A52775">
        <w:rPr>
          <w:sz w:val="16"/>
        </w:rPr>
        <w:t xml:space="preserve">, </w:t>
      </w:r>
      <w:r w:rsidRPr="00A52775">
        <w:rPr>
          <w:rStyle w:val="Emphasis"/>
          <w:highlight w:val="cyan"/>
        </w:rPr>
        <w:t>transitional</w:t>
      </w:r>
      <w:r w:rsidRPr="00A52775">
        <w:rPr>
          <w:rStyle w:val="Emphasis"/>
        </w:rPr>
        <w:t xml:space="preserve"> demand</w:t>
      </w:r>
      <w:r w:rsidRPr="00A52775">
        <w:rPr>
          <w:rStyle w:val="StyleUnderline"/>
        </w:rPr>
        <w:t xml:space="preserve"> for </w:t>
      </w:r>
      <w:r w:rsidRPr="00A52775">
        <w:rPr>
          <w:rStyle w:val="StyleUnderline"/>
          <w:highlight w:val="cyan"/>
        </w:rPr>
        <w:t>workers’ control</w:t>
      </w:r>
      <w:r w:rsidRPr="00A52775">
        <w:rPr>
          <w:rStyle w:val="StyleUnderline"/>
        </w:rPr>
        <w:t xml:space="preserve"> and management</w:t>
      </w:r>
      <w:r w:rsidRPr="00A52775">
        <w:rPr>
          <w:sz w:val="16"/>
        </w:rPr>
        <w:t xml:space="preserve">, </w:t>
      </w:r>
      <w:r w:rsidRPr="00A52775">
        <w:rPr>
          <w:rStyle w:val="StyleUnderline"/>
          <w:highlight w:val="cyan"/>
        </w:rPr>
        <w:t>and</w:t>
      </w:r>
      <w:r w:rsidRPr="00A52775">
        <w:rPr>
          <w:sz w:val="16"/>
        </w:rPr>
        <w:t xml:space="preserve"> the </w:t>
      </w:r>
      <w:r w:rsidRPr="00A52775">
        <w:rPr>
          <w:rStyle w:val="Emphasis"/>
        </w:rPr>
        <w:t>reformist</w:t>
      </w:r>
      <w:r w:rsidRPr="00A52775">
        <w:rPr>
          <w:sz w:val="16"/>
        </w:rPr>
        <w:t xml:space="preserve">, </w:t>
      </w:r>
      <w:r w:rsidRPr="00A52775">
        <w:rPr>
          <w:rStyle w:val="Emphasis"/>
          <w:highlight w:val="cyan"/>
        </w:rPr>
        <w:t>half-way</w:t>
      </w:r>
      <w:r w:rsidRPr="00A52775">
        <w:rPr>
          <w:rStyle w:val="Emphasis"/>
        </w:rPr>
        <w:t xml:space="preserve"> measure</w:t>
      </w:r>
      <w:r w:rsidRPr="00A52775">
        <w:rPr>
          <w:rStyle w:val="StyleUnderline"/>
        </w:rPr>
        <w:t xml:space="preserve"> of </w:t>
      </w:r>
      <w:r w:rsidRPr="00A52775">
        <w:rPr>
          <w:rStyle w:val="StyleUnderline"/>
          <w:highlight w:val="cyan"/>
        </w:rPr>
        <w:t>workers’ participation</w:t>
      </w:r>
      <w:r w:rsidRPr="00A52775">
        <w:rPr>
          <w:sz w:val="16"/>
        </w:rPr>
        <w:t>.</w:t>
      </w:r>
    </w:p>
    <w:p w14:paraId="554AA37D" w14:textId="77777777" w:rsidR="00EF5FEB" w:rsidRPr="00A52775" w:rsidRDefault="00EF5FEB" w:rsidP="00EF5FEB">
      <w:pPr>
        <w:rPr>
          <w:sz w:val="16"/>
        </w:rPr>
      </w:pPr>
      <w:r w:rsidRPr="00A52775">
        <w:rPr>
          <w:sz w:val="16"/>
        </w:rPr>
        <w:t>&lt;&lt;TEXT CONDENSED, NONE OMITTED&gt;&gt;</w:t>
      </w:r>
    </w:p>
    <w:p w14:paraId="2B6EDA90" w14:textId="77777777" w:rsidR="00EF5FEB" w:rsidRPr="00A52775" w:rsidRDefault="00EF5FEB" w:rsidP="00EF5FEB">
      <w:pPr>
        <w:rPr>
          <w:sz w:val="8"/>
          <w:szCs w:val="8"/>
        </w:rPr>
      </w:pPr>
      <w:r w:rsidRPr="00A52775">
        <w:rPr>
          <w:sz w:val="8"/>
          <w:szCs w:val="8"/>
        </w:rPr>
        <w:t>Trotsky explained in the 1930s that, under capitalism, if the participation of the workers in management of production is to be long lasting, stable, and “normal,” that it must rest upon the basis of class collaboration, and not class struggle. Such collaboration will always be realized through the upper layers of the trade unions and management. Even in the 1930s there were examples of workers’ participation in Germany (“economic democracy”), and in Britain (“Mondism”). However, as it was later in the 1970s in Europe, this was not a case of workers’ control over capital, but the subservience of the labor bureaucracy to capital. In essence, the labor bureaucrats are used to shore up capital, and to divert the struggle of the workers into “safe” channels. And what about this idea of workers’ participation in Europe? Workers’ participation, or so-called industrial democracy, was widely discussed and implemented throughout Europe in the 1970s. This was largely in response to the growing militancy of the labor movement expressed in the events of May 1968 in France and elsewhere, the 1972 and 1974 miners’ strikes in the UK, the general strikes in Italy and Denmark, and the wave of strikes that swept West Germany. The ruling class was desperate to contain these movements through “social partnership,” and to direct workers’ unrest into “safe” channels. By incorporating the top layers of the unions in the office and the shop floor, the bosses hoped to increase the efficiency and raise the level of profits. In fact, examples of this could be seen as far back as the 1920s in Britain, when Sir Alfred Mond of ICI, the big chemical monopoly, sought to create “industrial democracy” in his factories. Workers’ participation allowed these labor bureaucrats to provide management with information and suggestions from the workforce. As we all know, and as any shop steward knows, it is the workers — the people who actually do the work — that know best how to get things done. At the same time, through workers’ participation, management can also pass instructions safely to the workforce, and discredit the labor bureaucrats by making it look like they are responsible for unpopular decisions. The committees of bureaucrats, the organs of workers’ participation, were essentially powerless committees where workers’ could let off some steam. Workers’ participation also created the illusion that the workers had an influence in decision making — this is in order to avoid the workers and their organizations taking independent action. For example in Germany, these committees cannot call strikes. This allowed the bosses and the labor bureaucrats to bypass and undermine the trade unions. In fact, these workers’ council were constantly counterposed to the trade unions in an attempt to weaken them. The bosses simply used the age-old tactic of “divide and rule,” playing one organization against the other. The experience of workers’ participation created a new stratum of industrial functionaries who shared the interests of management — in short, it created a privileged stratum of the working class. And where has all of this lead? I read an article in Thursday’s Independent (July 28) about a corruption scandal at Volkswagen. A massive scandal has just been exposed in VW which involves slush funds, prostitution, sports cars, etc., and workers’ council directors. Some of them spent millions of Euros of company money on houses, trips, and cars for secret lovers all over the world. This is what The Independent had to say: The main beneficiaries of Mr. Gebauer’s ample entertainment budget were not the average German, but a handful of lucky VW workers’ council directors. Every major German company is required to make space for these men and women voted in from the shop floor who take part in investment decisions. It is a key part of Germany’s consensus model and helps to keep strikes at a minimum in a country where unions still wield serious power… This is where workers’ participation ends up. Trade union bureaucrats, who no longer have any connection with the rank file, rubbing shoulders with management and executives. The interests of the workers are sold down the river in exchange for prostitutes, viagra, and trips to Brazil. On the other hand, workers’ control through factory committees, or workers’ councils is possible only on the basis of sharp class struggle. Under “normal” conditions, the bourgeoisie will never tolerate genuine workers’ control, will never tolerate dual power in its factories. The ability of the working class to impose control over production is determined by the strength of the overall drive of the proletariat against the bourgeoisie. Genuine workers’ control must be imposed on the capitalists, and thus corresponds to the period of the revolutionary crisis of society—it corresponds to the proletarian offensive and the retreat of the ruling class. Therefore, genuine workers’ control corresponds to the period of the proletarian revolution. This is why in Venezuela, although there are tensions and problems around the question of workers’ control, which we will come to later, we see the extension of workers’ control. This or that struggle may be defensive in Venezuela, but the extension and growth of cogestión relates to the overall offensive drive of the working class and the overall retreat of the ruling class. The country finds itself in a revolutionary situation, the workers are driving forward, and everywhere the bosses are on the retreat.</w:t>
      </w:r>
    </w:p>
    <w:p w14:paraId="56C38C38" w14:textId="77777777" w:rsidR="00EF5FEB" w:rsidRPr="00A52775" w:rsidRDefault="00EF5FEB" w:rsidP="00EF5FEB">
      <w:pPr>
        <w:rPr>
          <w:sz w:val="16"/>
        </w:rPr>
      </w:pPr>
      <w:r w:rsidRPr="00A52775">
        <w:rPr>
          <w:sz w:val="16"/>
        </w:rPr>
        <w:t>&lt;&lt;PARAGRAPH BREAKS CONTINUE&gt;&gt;</w:t>
      </w:r>
    </w:p>
    <w:p w14:paraId="26E72C3E" w14:textId="77777777" w:rsidR="00EF5FEB" w:rsidRPr="00A52775" w:rsidRDefault="00EF5FEB" w:rsidP="00EF5FEB">
      <w:pPr>
        <w:rPr>
          <w:sz w:val="16"/>
        </w:rPr>
      </w:pPr>
      <w:r w:rsidRPr="00A52775">
        <w:rPr>
          <w:sz w:val="16"/>
        </w:rPr>
        <w:t xml:space="preserve">In the struggle for genuine workers’ control, the working class inevitably moves forward in the direction of seizing power and seizing the means of production. </w:t>
      </w:r>
      <w:r w:rsidRPr="00A52775">
        <w:rPr>
          <w:rStyle w:val="Emphasis"/>
          <w:highlight w:val="cyan"/>
        </w:rPr>
        <w:t>Individual</w:t>
      </w:r>
      <w:r w:rsidRPr="00A52775">
        <w:rPr>
          <w:rStyle w:val="Emphasis"/>
        </w:rPr>
        <w:t xml:space="preserve"> factories or </w:t>
      </w:r>
      <w:r w:rsidRPr="00A52775">
        <w:rPr>
          <w:rStyle w:val="Emphasis"/>
          <w:highlight w:val="cyan"/>
        </w:rPr>
        <w:t>enterprises</w:t>
      </w:r>
      <w:r w:rsidRPr="00A52775">
        <w:rPr>
          <w:rStyle w:val="StyleUnderline"/>
          <w:highlight w:val="cyan"/>
        </w:rPr>
        <w:t xml:space="preserve"> under workers’ control</w:t>
      </w:r>
      <w:r w:rsidRPr="00A52775">
        <w:rPr>
          <w:sz w:val="16"/>
        </w:rPr>
        <w:t xml:space="preserve">, or workers’ management, </w:t>
      </w:r>
      <w:r w:rsidRPr="00A52775">
        <w:rPr>
          <w:rStyle w:val="StyleUnderline"/>
          <w:highlight w:val="cyan"/>
        </w:rPr>
        <w:t>can only operate</w:t>
      </w:r>
      <w:r w:rsidRPr="00A52775">
        <w:rPr>
          <w:rStyle w:val="StyleUnderline"/>
        </w:rPr>
        <w:t xml:space="preserve"> within the </w:t>
      </w:r>
      <w:r w:rsidRPr="00A52775">
        <w:rPr>
          <w:rStyle w:val="Emphasis"/>
        </w:rPr>
        <w:t>confines</w:t>
      </w:r>
      <w:r w:rsidRPr="00A52775">
        <w:rPr>
          <w:rStyle w:val="StyleUnderline"/>
        </w:rPr>
        <w:t xml:space="preserve"> of the </w:t>
      </w:r>
      <w:r w:rsidRPr="00A52775">
        <w:rPr>
          <w:rStyle w:val="Emphasis"/>
        </w:rPr>
        <w:t>economy as a whole</w:t>
      </w:r>
      <w:r w:rsidRPr="00A52775">
        <w:rPr>
          <w:sz w:val="16"/>
        </w:rPr>
        <w:t xml:space="preserve">, i.e. </w:t>
      </w:r>
      <w:r w:rsidRPr="00A52775">
        <w:rPr>
          <w:rStyle w:val="StyleUnderline"/>
          <w:highlight w:val="cyan"/>
        </w:rPr>
        <w:t xml:space="preserve">within the </w:t>
      </w:r>
      <w:r w:rsidRPr="00A52775">
        <w:rPr>
          <w:rStyle w:val="Emphasis"/>
          <w:highlight w:val="cyan"/>
        </w:rPr>
        <w:t>confines of capitalism</w:t>
      </w:r>
      <w:r w:rsidRPr="00A52775">
        <w:rPr>
          <w:sz w:val="16"/>
        </w:rPr>
        <w:t xml:space="preserve">. </w:t>
      </w:r>
      <w:r w:rsidRPr="00A52775">
        <w:rPr>
          <w:rStyle w:val="StyleUnderline"/>
          <w:highlight w:val="cyan"/>
        </w:rPr>
        <w:t xml:space="preserve">It is </w:t>
      </w:r>
      <w:r w:rsidRPr="00A52775">
        <w:rPr>
          <w:rStyle w:val="Emphasis"/>
          <w:sz w:val="30"/>
          <w:szCs w:val="30"/>
          <w:highlight w:val="cyan"/>
        </w:rPr>
        <w:t>not possible</w:t>
      </w:r>
      <w:r w:rsidRPr="00A52775">
        <w:rPr>
          <w:rStyle w:val="StyleUnderline"/>
          <w:highlight w:val="cyan"/>
        </w:rPr>
        <w:t xml:space="preserve"> to build an </w:t>
      </w:r>
      <w:r w:rsidRPr="00A52775">
        <w:rPr>
          <w:rStyle w:val="Emphasis"/>
          <w:highlight w:val="cyan"/>
        </w:rPr>
        <w:t>island of socialism</w:t>
      </w:r>
      <w:r w:rsidRPr="00A52775">
        <w:rPr>
          <w:rStyle w:val="StyleUnderline"/>
          <w:highlight w:val="cyan"/>
        </w:rPr>
        <w:t xml:space="preserve"> within a </w:t>
      </w:r>
      <w:r w:rsidRPr="00A52775">
        <w:rPr>
          <w:rStyle w:val="Emphasis"/>
          <w:highlight w:val="cyan"/>
        </w:rPr>
        <w:t>sea of capitalism</w:t>
      </w:r>
      <w:r w:rsidRPr="00A52775">
        <w:rPr>
          <w:sz w:val="16"/>
        </w:rPr>
        <w:t>.</w:t>
      </w:r>
    </w:p>
    <w:p w14:paraId="0D990F95" w14:textId="77777777" w:rsidR="00EF5FEB" w:rsidRPr="00A52775" w:rsidRDefault="00EF5FEB" w:rsidP="00EF5FEB">
      <w:pPr>
        <w:rPr>
          <w:sz w:val="16"/>
        </w:rPr>
      </w:pPr>
      <w:r w:rsidRPr="00A52775">
        <w:rPr>
          <w:sz w:val="16"/>
        </w:rPr>
        <w:t>A good example of this, in a negative sense, is the Alcan smelter in Jonquière, Québec. Alcan is the world’s largest producer of aluminum. The big smelter in Jonquière was scheduled to close in 2014. In early 2004, Alcan suddenly announced they were going to close the smelter. As part of a defensive struggle, the workers’ occupied the plant. They soon became painfully aware of sabotage on the part of management, and removed the supervisors and managers from the smelter. After this, they reported that production was higher than it was before the workers had taken control.</w:t>
      </w:r>
    </w:p>
    <w:p w14:paraId="43F77E6D" w14:textId="77777777" w:rsidR="00EF5FEB" w:rsidRPr="00A52775" w:rsidRDefault="00EF5FEB" w:rsidP="00EF5FEB">
      <w:pPr>
        <w:rPr>
          <w:sz w:val="16"/>
        </w:rPr>
      </w:pPr>
      <w:r w:rsidRPr="00A52775">
        <w:rPr>
          <w:sz w:val="16"/>
        </w:rPr>
        <w:t xml:space="preserve">But </w:t>
      </w:r>
      <w:r w:rsidRPr="00A52775">
        <w:rPr>
          <w:rStyle w:val="StyleUnderline"/>
          <w:highlight w:val="cyan"/>
        </w:rPr>
        <w:t xml:space="preserve">the </w:t>
      </w:r>
      <w:r w:rsidRPr="00A52775">
        <w:rPr>
          <w:rStyle w:val="Emphasis"/>
          <w:highlight w:val="cyan"/>
        </w:rPr>
        <w:t>entire capitalist system</w:t>
      </w:r>
      <w:r w:rsidRPr="00A52775">
        <w:rPr>
          <w:rStyle w:val="StyleUnderline"/>
          <w:highlight w:val="cyan"/>
        </w:rPr>
        <w:t xml:space="preserve"> aligned to defeat</w:t>
      </w:r>
      <w:r w:rsidRPr="00A52775">
        <w:rPr>
          <w:rStyle w:val="StyleUnderline"/>
        </w:rPr>
        <w:t xml:space="preserve"> the workers</w:t>
      </w:r>
      <w:r w:rsidRPr="00A52775">
        <w:rPr>
          <w:sz w:val="16"/>
        </w:rPr>
        <w:t xml:space="preserve">. </w:t>
      </w:r>
      <w:r w:rsidRPr="00A52775">
        <w:rPr>
          <w:rStyle w:val="StyleUnderline"/>
        </w:rPr>
        <w:t>The</w:t>
      </w:r>
      <w:r w:rsidRPr="00A52775">
        <w:rPr>
          <w:sz w:val="16"/>
        </w:rPr>
        <w:t xml:space="preserve"> media and the </w:t>
      </w:r>
      <w:r w:rsidRPr="00A52775">
        <w:rPr>
          <w:rStyle w:val="StyleUnderline"/>
        </w:rPr>
        <w:t xml:space="preserve">state put </w:t>
      </w:r>
      <w:r w:rsidRPr="00A52775">
        <w:rPr>
          <w:rStyle w:val="Emphasis"/>
        </w:rPr>
        <w:t>enormous pressure</w:t>
      </w:r>
      <w:r w:rsidRPr="00A52775">
        <w:rPr>
          <w:rStyle w:val="StyleUnderline"/>
        </w:rPr>
        <w:t xml:space="preserve"> on them</w:t>
      </w:r>
      <w:r w:rsidRPr="00A52775">
        <w:rPr>
          <w:sz w:val="16"/>
        </w:rPr>
        <w:t>. Other companies refused to sell them the raw materials needed to produce aluminum and the smelter was starved. Unfortunately, in the end, the struggle was lost (see Workers in Québec seize Alcan smelter).</w:t>
      </w:r>
    </w:p>
    <w:p w14:paraId="08B9F763" w14:textId="77777777" w:rsidR="00EF5FEB" w:rsidRPr="00A52775" w:rsidRDefault="00EF5FEB" w:rsidP="00EF5FEB">
      <w:pPr>
        <w:rPr>
          <w:sz w:val="16"/>
        </w:rPr>
      </w:pPr>
      <w:r w:rsidRPr="00A52775">
        <w:rPr>
          <w:sz w:val="16"/>
        </w:rPr>
        <w:t xml:space="preserve">Factories or </w:t>
      </w:r>
      <w:r w:rsidRPr="00A52775">
        <w:rPr>
          <w:rStyle w:val="StyleUnderline"/>
          <w:highlight w:val="cyan"/>
        </w:rPr>
        <w:t>enterprises under workers’ control</w:t>
      </w:r>
      <w:r w:rsidRPr="00A52775">
        <w:rPr>
          <w:sz w:val="16"/>
        </w:rPr>
        <w:t xml:space="preserve">, such as the Alcan smelter, or those companies under workers’ control in Venezuela today, </w:t>
      </w:r>
      <w:r w:rsidRPr="00A52775">
        <w:rPr>
          <w:rStyle w:val="StyleUnderline"/>
        </w:rPr>
        <w:t xml:space="preserve">must </w:t>
      </w:r>
      <w:r w:rsidRPr="00A52775">
        <w:rPr>
          <w:rStyle w:val="Emphasis"/>
        </w:rPr>
        <w:t>interact with</w:t>
      </w:r>
      <w:r w:rsidRPr="00A52775">
        <w:rPr>
          <w:sz w:val="16"/>
        </w:rPr>
        <w:t xml:space="preserve">, </w:t>
      </w:r>
      <w:r w:rsidRPr="00A52775">
        <w:rPr>
          <w:rStyle w:val="Emphasis"/>
        </w:rPr>
        <w:t>purchase products</w:t>
      </w:r>
      <w:r w:rsidRPr="00A52775">
        <w:rPr>
          <w:rStyle w:val="StyleUnderline"/>
        </w:rPr>
        <w:t xml:space="preserve"> from</w:t>
      </w:r>
      <w:r w:rsidRPr="00A52775">
        <w:rPr>
          <w:sz w:val="16"/>
        </w:rPr>
        <w:t xml:space="preserve">, </w:t>
      </w:r>
      <w:r w:rsidRPr="00A52775">
        <w:rPr>
          <w:rStyle w:val="StyleUnderline"/>
        </w:rPr>
        <w:t xml:space="preserve">and </w:t>
      </w:r>
      <w:r w:rsidRPr="00A52775">
        <w:rPr>
          <w:rStyle w:val="Emphasis"/>
        </w:rPr>
        <w:t>sell their products</w:t>
      </w:r>
      <w:r w:rsidRPr="00A52775">
        <w:rPr>
          <w:rStyle w:val="StyleUnderline"/>
        </w:rPr>
        <w:t xml:space="preserve"> to the private sector</w:t>
      </w:r>
      <w:r w:rsidRPr="00A52775">
        <w:rPr>
          <w:sz w:val="16"/>
        </w:rPr>
        <w:t xml:space="preserve">. They </w:t>
      </w:r>
      <w:r w:rsidRPr="00A52775">
        <w:rPr>
          <w:rStyle w:val="StyleUnderline"/>
          <w:highlight w:val="cyan"/>
        </w:rPr>
        <w:t xml:space="preserve">must </w:t>
      </w:r>
      <w:r w:rsidRPr="00A52775">
        <w:rPr>
          <w:rStyle w:val="Emphasis"/>
          <w:highlight w:val="cyan"/>
        </w:rPr>
        <w:t>interact with the market</w:t>
      </w:r>
      <w:r w:rsidRPr="00A52775">
        <w:rPr>
          <w:sz w:val="16"/>
        </w:rPr>
        <w:t xml:space="preserve">. </w:t>
      </w:r>
      <w:r w:rsidRPr="00A52775">
        <w:rPr>
          <w:rStyle w:val="StyleUnderline"/>
          <w:highlight w:val="cyan"/>
        </w:rPr>
        <w:t>They are</w:t>
      </w:r>
      <w:r w:rsidRPr="00A52775">
        <w:rPr>
          <w:rStyle w:val="StyleUnderline"/>
        </w:rPr>
        <w:t xml:space="preserve"> therefore </w:t>
      </w:r>
      <w:r w:rsidRPr="00A52775">
        <w:rPr>
          <w:rStyle w:val="StyleUnderline"/>
          <w:highlight w:val="cyan"/>
        </w:rPr>
        <w:t xml:space="preserve">at the </w:t>
      </w:r>
      <w:r w:rsidRPr="00A52775">
        <w:rPr>
          <w:rStyle w:val="Emphasis"/>
          <w:highlight w:val="cyan"/>
        </w:rPr>
        <w:t>mercy of capitalism</w:t>
      </w:r>
      <w:r w:rsidRPr="00A52775">
        <w:rPr>
          <w:sz w:val="16"/>
        </w:rPr>
        <w:t>. This logically leads the workers to struggle against the power of capital.</w:t>
      </w:r>
    </w:p>
    <w:p w14:paraId="615457FF" w14:textId="77777777" w:rsidR="00EF5FEB" w:rsidRPr="00A52775" w:rsidRDefault="00EF5FEB" w:rsidP="00EF5FEB">
      <w:pPr>
        <w:rPr>
          <w:sz w:val="16"/>
        </w:rPr>
      </w:pPr>
      <w:r w:rsidRPr="00A52775">
        <w:rPr>
          <w:sz w:val="16"/>
        </w:rPr>
        <w:t xml:space="preserve">This question of credits, raw materials, and markets, immediately </w:t>
      </w:r>
      <w:r w:rsidRPr="00A52775">
        <w:rPr>
          <w:rStyle w:val="StyleUnderline"/>
        </w:rPr>
        <w:t xml:space="preserve">shows the </w:t>
      </w:r>
      <w:r w:rsidRPr="00A52775">
        <w:rPr>
          <w:rStyle w:val="StyleUnderline"/>
          <w:highlight w:val="cyan"/>
        </w:rPr>
        <w:t xml:space="preserve">need to </w:t>
      </w:r>
      <w:r w:rsidRPr="00A52775">
        <w:rPr>
          <w:rStyle w:val="Emphasis"/>
          <w:highlight w:val="cyan"/>
        </w:rPr>
        <w:t>extend</w:t>
      </w:r>
      <w:r w:rsidRPr="00A52775">
        <w:rPr>
          <w:rStyle w:val="Emphasis"/>
        </w:rPr>
        <w:t xml:space="preserve"> workers’ control</w:t>
      </w:r>
      <w:r w:rsidRPr="00A52775">
        <w:rPr>
          <w:rStyle w:val="StyleUnderline"/>
        </w:rPr>
        <w:t xml:space="preserve"> </w:t>
      </w:r>
      <w:r w:rsidRPr="00A52775">
        <w:rPr>
          <w:rStyle w:val="StyleUnderline"/>
          <w:highlight w:val="cyan"/>
        </w:rPr>
        <w:t>beyond</w:t>
      </w:r>
      <w:r w:rsidRPr="00A52775">
        <w:rPr>
          <w:rStyle w:val="StyleUnderline"/>
        </w:rPr>
        <w:t xml:space="preserve"> the </w:t>
      </w:r>
      <w:r w:rsidRPr="00A52775">
        <w:rPr>
          <w:rStyle w:val="StyleUnderline"/>
          <w:highlight w:val="cyan"/>
        </w:rPr>
        <w:t xml:space="preserve">confines of </w:t>
      </w:r>
      <w:r w:rsidRPr="00A52775">
        <w:rPr>
          <w:rStyle w:val="Emphasis"/>
          <w:highlight w:val="cyan"/>
        </w:rPr>
        <w:t>individual</w:t>
      </w:r>
      <w:r w:rsidRPr="00A52775">
        <w:rPr>
          <w:rStyle w:val="Emphasis"/>
        </w:rPr>
        <w:t xml:space="preserve"> companies</w:t>
      </w:r>
      <w:r w:rsidRPr="00A52775">
        <w:rPr>
          <w:sz w:val="16"/>
        </w:rPr>
        <w:t>. A good example of this, in a positive sense, is ALCASA, a state-owned aluminum plant in Venezuela, currently experiencing the most advanced form of cogestión. During the bosses’ lockout in 2002–2003, saboteurs had cut the supply of gas to the smelter, halting production. The ALCASA workers, along with workers from a neighboring steel works, armed themselves, marched to the gas works, broke through the opposition police and forced the restarting of production to guarantee the supply of gas.</w:t>
      </w:r>
    </w:p>
    <w:p w14:paraId="7BC0B2F7" w14:textId="77777777" w:rsidR="00EF5FEB" w:rsidRPr="00A52775" w:rsidRDefault="00EF5FEB" w:rsidP="00EF5FEB">
      <w:pPr>
        <w:rPr>
          <w:sz w:val="16"/>
        </w:rPr>
      </w:pPr>
      <w:r w:rsidRPr="00A52775">
        <w:rPr>
          <w:sz w:val="16"/>
        </w:rPr>
        <w:t>With the crushing domination of the world market, and every nation’s dependency on world trade, the question of imports and exports raises the need for workers’ control on a national level. This immediately counterposes the central organs of workers’ control to the organs of the ruling class.</w:t>
      </w:r>
    </w:p>
    <w:p w14:paraId="2A9EAC10" w14:textId="77777777" w:rsidR="00EF5FEB" w:rsidRPr="00A52775" w:rsidRDefault="00EF5FEB" w:rsidP="00EF5FEB">
      <w:pPr>
        <w:rPr>
          <w:sz w:val="16"/>
        </w:rPr>
      </w:pPr>
      <w:r w:rsidRPr="00A52775">
        <w:rPr>
          <w:sz w:val="16"/>
        </w:rPr>
        <w:t>We cannot of course be mechanical or formal in our conception of the development of the socialist revolution, but we can see how workers’ control of industry, or dual power in the factories, generally corresponds to, or leads into the period of dual power in the country. Dual power in the factories, and dual power in the state will not always be born on the same day. In some cases, workers’ control will develop before dual power in the state, and in other cases it will be the opposite.</w:t>
      </w:r>
    </w:p>
    <w:p w14:paraId="243B9EBB" w14:textId="77777777" w:rsidR="00EF5FEB" w:rsidRPr="00A52775" w:rsidRDefault="00EF5FEB" w:rsidP="00EF5FEB">
      <w:pPr>
        <w:rPr>
          <w:sz w:val="16"/>
        </w:rPr>
      </w:pPr>
      <w:r w:rsidRPr="00A52775">
        <w:rPr>
          <w:sz w:val="16"/>
        </w:rPr>
        <w:t>The irreconcilable contradictions inherent in the regime of workers’ control, inherent in the regime of dual power, will sharpen and reach a critical state where these contradictions become intolerable to both sides. Dual power is a stage of the class struggle where the class contradictions have become so acute that society is split into two hostile camps, two hostile powers, one old and outlived, and reactionary; the other new, in its ascendancy, and revolutionary. The only way out of this situation is for the working class to take power and claim victory for the revolution, or it ends in the crushing of the revolution and the victory of the counterrevolution. One only has to look at the difference in the outcome of the Russian Revolution and the Italian and German Revolutions to see this.</w:t>
      </w:r>
    </w:p>
    <w:p w14:paraId="1E453943" w14:textId="77777777" w:rsidR="00EF5FEB" w:rsidRPr="00A52775" w:rsidRDefault="00EF5FEB" w:rsidP="00EF5FEB">
      <w:pPr>
        <w:rPr>
          <w:sz w:val="16"/>
        </w:rPr>
      </w:pPr>
      <w:r w:rsidRPr="00A52775">
        <w:rPr>
          <w:sz w:val="16"/>
        </w:rPr>
        <w:t>As in Venezuela today, workers’ control of industry implies control not only over operating, but also over partially operating and shutdown, locked-out or idle industries. The task of reopening these idle companies under factory committees, within a sea of capitalism, implies the beginning of an economic plan. These factories must be provided with raw materials and be able to move their finished products on. This leads directly to the question of the state administration of industry. As we can also see in Venezuela, these state-owned companies face sabotage, and are still at the mercy of capitalism, both nationally and internationally. This will in turn lead directly to the question of the expropriation of the capitalists.</w:t>
      </w:r>
    </w:p>
    <w:p w14:paraId="60B28433" w14:textId="77777777" w:rsidR="00EF5FEB" w:rsidRPr="00A52775" w:rsidRDefault="00EF5FEB" w:rsidP="00EF5FEB">
      <w:pPr>
        <w:rPr>
          <w:sz w:val="16"/>
        </w:rPr>
      </w:pPr>
      <w:r w:rsidRPr="00A52775">
        <w:rPr>
          <w:sz w:val="16"/>
        </w:rPr>
        <w:t>What this all means is that workers’ control is then not a prolonged, “normal” condition. It is indicative of a heightening of the class struggle, and the question of dual power in industry must be resolved. As a transitional measure existing under the highest tensions of the class struggle, workers’ control is a bridge to the revolutionary nationalization of industry, corresponding to the transition from the bourgeois regime to the proletarian.</w:t>
      </w:r>
    </w:p>
    <w:p w14:paraId="3B866F98" w14:textId="77777777" w:rsidR="00EF5FEB" w:rsidRPr="00A52775" w:rsidRDefault="00EF5FEB" w:rsidP="00EF5FEB">
      <w:pPr>
        <w:rPr>
          <w:sz w:val="16"/>
        </w:rPr>
      </w:pPr>
      <w:r w:rsidRPr="00A52775">
        <w:rPr>
          <w:sz w:val="16"/>
        </w:rPr>
        <w:t>It is important that we understand the difference between workers’ control and workers’ management. This has been a source of historical confusion, and we must be clear about this issue. Workers’ control means that control lies in the hands of the workers, but that ownership remains in the hands of the capitalists. Workers’ control may be dominant, and all embracing, but it remains control.</w:t>
      </w:r>
    </w:p>
    <w:p w14:paraId="2F73F69B" w14:textId="77777777" w:rsidR="00EF5FEB" w:rsidRPr="00A52775" w:rsidRDefault="00EF5FEB" w:rsidP="00EF5FEB">
      <w:pPr>
        <w:rPr>
          <w:sz w:val="16"/>
        </w:rPr>
      </w:pPr>
      <w:r w:rsidRPr="00A52775">
        <w:rPr>
          <w:sz w:val="16"/>
        </w:rPr>
        <w:t>Trotsky explained:</w:t>
      </w:r>
    </w:p>
    <w:p w14:paraId="0EC870BA" w14:textId="77777777" w:rsidR="00EF5FEB" w:rsidRPr="00A52775" w:rsidRDefault="00EF5FEB" w:rsidP="00EF5FEB">
      <w:pPr>
        <w:ind w:left="720"/>
        <w:rPr>
          <w:sz w:val="16"/>
        </w:rPr>
      </w:pPr>
      <w:r w:rsidRPr="00A52775">
        <w:rPr>
          <w:sz w:val="16"/>
        </w:rPr>
        <w:t>The very idea of the slogan [of workers’ control] was the outgrowth of the transitional regime in industry when the capitalist and his administrators could no longer take a step without the consent of the workers; but on the other hand, when the workers had not as yet provided the political prerequisites for nationalization, nor yet seized the technical management, nor yet created the organs essential for this. Let us not forget that what is involved here concerns not only taking charge of factories, but also the sale of products and supplying of factories with raw materials, and new equipment as well as credit operations etc. (Vital Questions for the German Proletariat, Part Three)</w:t>
      </w:r>
    </w:p>
    <w:p w14:paraId="3A994FEF" w14:textId="77777777" w:rsidR="00EF5FEB" w:rsidRPr="00A52775" w:rsidRDefault="00EF5FEB" w:rsidP="00EF5FEB">
      <w:pPr>
        <w:rPr>
          <w:sz w:val="16"/>
        </w:rPr>
      </w:pPr>
      <w:r w:rsidRPr="00A52775">
        <w:rPr>
          <w:rStyle w:val="StyleUnderline"/>
        </w:rPr>
        <w:t xml:space="preserve">The </w:t>
      </w:r>
      <w:r w:rsidRPr="00A52775">
        <w:rPr>
          <w:rStyle w:val="Emphasis"/>
          <w:highlight w:val="cyan"/>
        </w:rPr>
        <w:t>actual management</w:t>
      </w:r>
      <w:r w:rsidRPr="00A52775">
        <w:rPr>
          <w:rStyle w:val="StyleUnderline"/>
          <w:highlight w:val="cyan"/>
        </w:rPr>
        <w:t xml:space="preserve"> of nationalized industries requires new</w:t>
      </w:r>
      <w:r w:rsidRPr="00A52775">
        <w:rPr>
          <w:rStyle w:val="StyleUnderline"/>
        </w:rPr>
        <w:t xml:space="preserve"> </w:t>
      </w:r>
      <w:r w:rsidRPr="00A52775">
        <w:rPr>
          <w:rStyle w:val="Emphasis"/>
        </w:rPr>
        <w:t xml:space="preserve">administrative and </w:t>
      </w:r>
      <w:r w:rsidRPr="00A52775">
        <w:rPr>
          <w:rStyle w:val="Emphasis"/>
          <w:highlight w:val="cyan"/>
        </w:rPr>
        <w:t>state forms</w:t>
      </w:r>
      <w:r w:rsidRPr="00A52775">
        <w:rPr>
          <w:sz w:val="16"/>
        </w:rPr>
        <w:t xml:space="preserve">, and above all </w:t>
      </w:r>
      <w:r w:rsidRPr="00A52775">
        <w:rPr>
          <w:rStyle w:val="StyleUnderline"/>
        </w:rPr>
        <w:t>requires knowledge</w:t>
      </w:r>
      <w:r w:rsidRPr="00A52775">
        <w:rPr>
          <w:sz w:val="16"/>
        </w:rPr>
        <w:t xml:space="preserve">, </w:t>
      </w:r>
      <w:r w:rsidRPr="00A52775">
        <w:rPr>
          <w:rStyle w:val="StyleUnderline"/>
        </w:rPr>
        <w:t>skills</w:t>
      </w:r>
      <w:r w:rsidRPr="00A52775">
        <w:rPr>
          <w:sz w:val="16"/>
        </w:rPr>
        <w:t xml:space="preserve">, </w:t>
      </w:r>
      <w:r w:rsidRPr="00A52775">
        <w:rPr>
          <w:rStyle w:val="StyleUnderline"/>
        </w:rPr>
        <w:t>and proper organizational forms</w:t>
      </w:r>
      <w:r w:rsidRPr="00A52775">
        <w:rPr>
          <w:sz w:val="16"/>
        </w:rPr>
        <w:t>. For this an apprenticeship is required. In the period of this apprenticeship, whether it occurs before or even after the seizure of power, the working class has an interest in leaving the management in the hands of an experienced administration, under workers’ control. This period only prepares the elements of an economic plan.</w:t>
      </w:r>
    </w:p>
    <w:p w14:paraId="269C5ECA" w14:textId="77777777" w:rsidR="00EF5FEB" w:rsidRPr="00A52775" w:rsidRDefault="00EF5FEB" w:rsidP="00EF5FEB">
      <w:pPr>
        <w:rPr>
          <w:sz w:val="16"/>
        </w:rPr>
      </w:pPr>
      <w:r w:rsidRPr="00A52775">
        <w:rPr>
          <w:rStyle w:val="Emphasis"/>
        </w:rPr>
        <w:t>Workers’ management</w:t>
      </w:r>
      <w:r w:rsidRPr="00A52775">
        <w:rPr>
          <w:rStyle w:val="StyleUnderline"/>
        </w:rPr>
        <w:t xml:space="preserve"> of industry</w:t>
      </w:r>
      <w:r w:rsidRPr="00A52775">
        <w:rPr>
          <w:sz w:val="16"/>
        </w:rPr>
        <w:t xml:space="preserve">, however, </w:t>
      </w:r>
      <w:r w:rsidRPr="00A52775">
        <w:rPr>
          <w:rStyle w:val="StyleUnderline"/>
        </w:rPr>
        <w:t>proceeds from above</w:t>
      </w:r>
      <w:r w:rsidRPr="00A52775">
        <w:rPr>
          <w:sz w:val="16"/>
        </w:rPr>
        <w:t xml:space="preserve">, </w:t>
      </w:r>
      <w:r w:rsidRPr="00A52775">
        <w:rPr>
          <w:rStyle w:val="StyleUnderline"/>
        </w:rPr>
        <w:t xml:space="preserve">because it is bound up with </w:t>
      </w:r>
      <w:r w:rsidRPr="00A52775">
        <w:rPr>
          <w:rStyle w:val="Emphasis"/>
        </w:rPr>
        <w:t>state power</w:t>
      </w:r>
      <w:r w:rsidRPr="00A52775">
        <w:rPr>
          <w:rStyle w:val="StyleUnderline"/>
        </w:rPr>
        <w:t xml:space="preserve"> and the </w:t>
      </w:r>
      <w:r w:rsidRPr="00A52775">
        <w:rPr>
          <w:rStyle w:val="Emphasis"/>
        </w:rPr>
        <w:t>economic plan</w:t>
      </w:r>
      <w:r w:rsidRPr="00A52775">
        <w:rPr>
          <w:sz w:val="16"/>
        </w:rPr>
        <w:t xml:space="preserve">. Whereas control comes from below and is executed by factory committees, the </w:t>
      </w:r>
      <w:r w:rsidRPr="00A52775">
        <w:rPr>
          <w:rStyle w:val="StyleUnderline"/>
        </w:rPr>
        <w:t xml:space="preserve">organs of management are </w:t>
      </w:r>
      <w:r w:rsidRPr="00A52775">
        <w:rPr>
          <w:rStyle w:val="Emphasis"/>
        </w:rPr>
        <w:t>centralized workers’ councils</w:t>
      </w:r>
      <w:r w:rsidRPr="00A52775">
        <w:rPr>
          <w:sz w:val="16"/>
        </w:rPr>
        <w:t xml:space="preserve">, </w:t>
      </w:r>
      <w:r w:rsidRPr="00A52775">
        <w:rPr>
          <w:rStyle w:val="Emphasis"/>
        </w:rPr>
        <w:t>centralized state power</w:t>
      </w:r>
      <w:r w:rsidRPr="00A52775">
        <w:rPr>
          <w:sz w:val="16"/>
        </w:rPr>
        <w:t>. It is important to point out that the factory committees do not disappear, that their role, though changed, is still important.</w:t>
      </w:r>
    </w:p>
    <w:p w14:paraId="57ED327D" w14:textId="77777777" w:rsidR="00EF5FEB" w:rsidRPr="00A52775" w:rsidRDefault="00EF5FEB" w:rsidP="00EF5FEB">
      <w:pPr>
        <w:rPr>
          <w:sz w:val="16"/>
        </w:rPr>
      </w:pPr>
      <w:r w:rsidRPr="00A52775">
        <w:rPr>
          <w:sz w:val="16"/>
        </w:rPr>
        <w:t xml:space="preserve">We are not syndicalists. We do not believe that the ownership of individual factories should pass to the hands of the workers in those factories. One of the key tasks in the socialist development of society is the collective, social ownership of the means of production and the elimination of industrial competition within society — </w:t>
      </w:r>
      <w:r w:rsidRPr="00A52775">
        <w:rPr>
          <w:rStyle w:val="StyleUnderline"/>
        </w:rPr>
        <w:t>this begins with</w:t>
      </w:r>
      <w:r w:rsidRPr="00A52775">
        <w:rPr>
          <w:sz w:val="16"/>
        </w:rPr>
        <w:t xml:space="preserve"> the </w:t>
      </w:r>
      <w:r w:rsidRPr="00A52775">
        <w:rPr>
          <w:rStyle w:val="Emphasis"/>
        </w:rPr>
        <w:t>state ownership</w:t>
      </w:r>
      <w:r w:rsidRPr="00A52775">
        <w:rPr>
          <w:rStyle w:val="StyleUnderline"/>
        </w:rPr>
        <w:t xml:space="preserve"> of the </w:t>
      </w:r>
      <w:r w:rsidRPr="00A52775">
        <w:rPr>
          <w:rStyle w:val="Emphasis"/>
        </w:rPr>
        <w:t>means of production</w:t>
      </w:r>
      <w:r w:rsidRPr="00A52775">
        <w:rPr>
          <w:sz w:val="16"/>
        </w:rPr>
        <w:t>.</w:t>
      </w:r>
    </w:p>
    <w:p w14:paraId="41B6CDB6" w14:textId="77777777" w:rsidR="00EF5FEB" w:rsidRPr="00A52775" w:rsidRDefault="00EF5FEB" w:rsidP="00EF5FEB">
      <w:pPr>
        <w:rPr>
          <w:sz w:val="16"/>
        </w:rPr>
      </w:pPr>
      <w:r w:rsidRPr="00A52775">
        <w:rPr>
          <w:sz w:val="16"/>
        </w:rPr>
        <w:t>In 1917, Trotsky was asked in an interview whether the workers in each factory should own the factory they worked in, and whether the profits should be divided amongst the workers. He replied by saying: “No, profit sharing is a bourgeois notion. The workers in a mill will be paid adequate wages. All the profits not paid to the owners [who were to receive 5-6% yearly of their investment] will belong to society.” (In Defense of the Russian Revolution, Workers’ Control and Nationalization by Leon Trotsky).</w:t>
      </w:r>
    </w:p>
    <w:p w14:paraId="1CFE92F7" w14:textId="77777777" w:rsidR="00EF5FEB" w:rsidRPr="00A52775" w:rsidRDefault="00EF5FEB" w:rsidP="00EF5FEB">
      <w:pPr>
        <w:rPr>
          <w:sz w:val="16"/>
        </w:rPr>
      </w:pPr>
      <w:r w:rsidRPr="00A52775">
        <w:rPr>
          <w:rStyle w:val="StyleUnderline"/>
        </w:rPr>
        <w:t>In a workers’ state</w:t>
      </w:r>
      <w:r w:rsidRPr="00A52775">
        <w:rPr>
          <w:sz w:val="16"/>
        </w:rPr>
        <w:t xml:space="preserve">, </w:t>
      </w:r>
      <w:r w:rsidRPr="00A52775">
        <w:rPr>
          <w:rStyle w:val="StyleUnderline"/>
          <w:highlight w:val="cyan"/>
        </w:rPr>
        <w:t>unless</w:t>
      </w:r>
      <w:r w:rsidRPr="00A52775">
        <w:rPr>
          <w:sz w:val="16"/>
        </w:rPr>
        <w:t xml:space="preserve"> the </w:t>
      </w:r>
      <w:r w:rsidRPr="00A52775">
        <w:rPr>
          <w:rStyle w:val="Emphasis"/>
        </w:rPr>
        <w:t xml:space="preserve">ultimate </w:t>
      </w:r>
      <w:r w:rsidRPr="00A52775">
        <w:rPr>
          <w:rStyle w:val="Emphasis"/>
          <w:highlight w:val="cyan"/>
        </w:rPr>
        <w:t>management</w:t>
      </w:r>
      <w:r w:rsidRPr="00A52775">
        <w:rPr>
          <w:rStyle w:val="StyleUnderline"/>
          <w:highlight w:val="cyan"/>
        </w:rPr>
        <w:t xml:space="preserve"> </w:t>
      </w:r>
      <w:r w:rsidRPr="00A52775">
        <w:rPr>
          <w:rStyle w:val="StyleUnderline"/>
        </w:rPr>
        <w:t xml:space="preserve">of industry </w:t>
      </w:r>
      <w:r w:rsidRPr="00A52775">
        <w:rPr>
          <w:rStyle w:val="StyleUnderline"/>
          <w:highlight w:val="cyan"/>
        </w:rPr>
        <w:t>is in</w:t>
      </w:r>
      <w:r w:rsidRPr="00A52775">
        <w:rPr>
          <w:rStyle w:val="StyleUnderline"/>
        </w:rPr>
        <w:t xml:space="preserve"> the </w:t>
      </w:r>
      <w:r w:rsidRPr="00A52775">
        <w:rPr>
          <w:rStyle w:val="StyleUnderline"/>
          <w:highlight w:val="cyan"/>
        </w:rPr>
        <w:t>hands of</w:t>
      </w:r>
      <w:r w:rsidRPr="00A52775">
        <w:rPr>
          <w:rStyle w:val="StyleUnderline"/>
        </w:rPr>
        <w:t xml:space="preserve"> the </w:t>
      </w:r>
      <w:r w:rsidRPr="00A52775">
        <w:rPr>
          <w:rStyle w:val="Emphasis"/>
          <w:highlight w:val="cyan"/>
        </w:rPr>
        <w:t>workers’ councils</w:t>
      </w:r>
      <w:r w:rsidRPr="00A52775">
        <w:rPr>
          <w:rStyle w:val="StyleUnderline"/>
          <w:highlight w:val="cyan"/>
        </w:rPr>
        <w:t xml:space="preserve"> </w:t>
      </w:r>
      <w:r w:rsidRPr="00A52775">
        <w:rPr>
          <w:rStyle w:val="StyleUnderline"/>
        </w:rPr>
        <w:t>representing the state and</w:t>
      </w:r>
      <w:r w:rsidRPr="00A52775">
        <w:rPr>
          <w:sz w:val="16"/>
        </w:rPr>
        <w:t xml:space="preserve"> the </w:t>
      </w:r>
      <w:r w:rsidRPr="00A52775">
        <w:rPr>
          <w:rStyle w:val="StyleUnderline"/>
        </w:rPr>
        <w:t>working class as a whole</w:t>
      </w:r>
      <w:r w:rsidRPr="00A52775">
        <w:rPr>
          <w:sz w:val="16"/>
        </w:rPr>
        <w:t xml:space="preserve">, </w:t>
      </w:r>
      <w:r w:rsidRPr="00A52775">
        <w:rPr>
          <w:rStyle w:val="Emphasis"/>
        </w:rPr>
        <w:t>industries and companies</w:t>
      </w:r>
      <w:r w:rsidRPr="00A52775">
        <w:rPr>
          <w:rStyle w:val="StyleUnderline"/>
        </w:rPr>
        <w:t xml:space="preserve"> would compete with one another</w:t>
      </w:r>
      <w:r w:rsidRPr="00A52775">
        <w:rPr>
          <w:sz w:val="16"/>
        </w:rPr>
        <w:t xml:space="preserve">, </w:t>
      </w:r>
      <w:r w:rsidRPr="00A52775">
        <w:rPr>
          <w:rStyle w:val="StyleUnderline"/>
          <w:highlight w:val="cyan"/>
        </w:rPr>
        <w:t xml:space="preserve">it would be </w:t>
      </w:r>
      <w:r w:rsidRPr="00A52775">
        <w:rPr>
          <w:rStyle w:val="Emphasis"/>
          <w:sz w:val="30"/>
          <w:szCs w:val="30"/>
          <w:highlight w:val="cyan"/>
        </w:rPr>
        <w:t>impossible</w:t>
      </w:r>
      <w:r w:rsidRPr="00A52775">
        <w:rPr>
          <w:rStyle w:val="StyleUnderline"/>
          <w:highlight w:val="cyan"/>
        </w:rPr>
        <w:t xml:space="preserve"> to coordinate</w:t>
      </w:r>
      <w:r w:rsidRPr="00A52775">
        <w:rPr>
          <w:rStyle w:val="StyleUnderline"/>
        </w:rPr>
        <w:t xml:space="preserve"> a </w:t>
      </w:r>
      <w:r w:rsidRPr="00A52775">
        <w:rPr>
          <w:rStyle w:val="Emphasis"/>
        </w:rPr>
        <w:t>national plan</w:t>
      </w:r>
      <w:r w:rsidRPr="00A52775">
        <w:rPr>
          <w:rStyle w:val="StyleUnderline"/>
        </w:rPr>
        <w:t xml:space="preserve"> </w:t>
      </w:r>
      <w:r w:rsidRPr="00A52775">
        <w:rPr>
          <w:rStyle w:val="StyleUnderline"/>
          <w:highlight w:val="cyan"/>
        </w:rPr>
        <w:t>and</w:t>
      </w:r>
      <w:r w:rsidRPr="00A52775">
        <w:rPr>
          <w:rStyle w:val="StyleUnderline"/>
        </w:rPr>
        <w:t xml:space="preserve"> essentially </w:t>
      </w:r>
      <w:r w:rsidRPr="00A52775">
        <w:rPr>
          <w:rStyle w:val="StyleUnderline"/>
          <w:highlight w:val="cyan"/>
        </w:rPr>
        <w:t xml:space="preserve">we would </w:t>
      </w:r>
      <w:r w:rsidRPr="00A52775">
        <w:rPr>
          <w:rStyle w:val="Emphasis"/>
          <w:highlight w:val="cyan"/>
        </w:rPr>
        <w:t>still have capitalism</w:t>
      </w:r>
      <w:r w:rsidRPr="00A52775">
        <w:rPr>
          <w:sz w:val="16"/>
        </w:rPr>
        <w:t xml:space="preserve">. This is why we are opposed to the Anarchist and syndicalist idea that the workers in each industry should own their own industries. This idea of “local” ownership, where the workers in a factory own the factory, does not change the productive and social role and nature of the company. It is still an individual company and not owned socially. A company owned by the workers, through a cooperative or self-management committee would still be a capitalist company, dependent on profits — whether it is owned by a workers’ cooperative of 12, 250, or 1 man. This is not social ownership. It is the </w:t>
      </w:r>
      <w:r w:rsidRPr="00A52775">
        <w:rPr>
          <w:rStyle w:val="Emphasis"/>
          <w:highlight w:val="cyan"/>
        </w:rPr>
        <w:t>nationalization of industries</w:t>
      </w:r>
      <w:r w:rsidRPr="00A52775">
        <w:rPr>
          <w:sz w:val="16"/>
        </w:rPr>
        <w:t xml:space="preserve">, </w:t>
      </w:r>
      <w:r w:rsidRPr="00A52775">
        <w:rPr>
          <w:rStyle w:val="StyleUnderline"/>
          <w:highlight w:val="cyan"/>
        </w:rPr>
        <w:t xml:space="preserve">under </w:t>
      </w:r>
      <w:r w:rsidRPr="00A52775">
        <w:rPr>
          <w:rStyle w:val="Emphasis"/>
          <w:highlight w:val="cyan"/>
        </w:rPr>
        <w:t>state ownership</w:t>
      </w:r>
      <w:r w:rsidRPr="00A52775">
        <w:rPr>
          <w:rStyle w:val="StyleUnderline"/>
          <w:highlight w:val="cyan"/>
        </w:rPr>
        <w:t xml:space="preserve"> and </w:t>
      </w:r>
      <w:r w:rsidRPr="00A52775">
        <w:rPr>
          <w:rStyle w:val="Emphasis"/>
          <w:highlight w:val="cyan"/>
        </w:rPr>
        <w:t>workers’ control</w:t>
      </w:r>
      <w:r w:rsidRPr="00A52775">
        <w:rPr>
          <w:sz w:val="16"/>
        </w:rPr>
        <w:t xml:space="preserve"> that </w:t>
      </w:r>
      <w:r w:rsidRPr="00A52775">
        <w:rPr>
          <w:rStyle w:val="StyleUnderline"/>
          <w:highlight w:val="cyan"/>
        </w:rPr>
        <w:t>guarantees</w:t>
      </w:r>
      <w:r w:rsidRPr="00A52775">
        <w:rPr>
          <w:sz w:val="16"/>
        </w:rPr>
        <w:t xml:space="preserve"> both the </w:t>
      </w:r>
      <w:r w:rsidRPr="00A52775">
        <w:rPr>
          <w:rStyle w:val="Emphasis"/>
          <w:highlight w:val="cyan"/>
        </w:rPr>
        <w:t>social and nationalized character</w:t>
      </w:r>
      <w:r w:rsidRPr="00A52775">
        <w:rPr>
          <w:rStyle w:val="StyleUnderline"/>
          <w:highlight w:val="cyan"/>
        </w:rPr>
        <w:t xml:space="preserve"> of industry</w:t>
      </w:r>
      <w:r w:rsidRPr="00A52775">
        <w:rPr>
          <w:sz w:val="16"/>
        </w:rPr>
        <w:t>.</w:t>
      </w:r>
    </w:p>
    <w:p w14:paraId="6D58CB05" w14:textId="77777777" w:rsidR="00EF5FEB" w:rsidRPr="00A52775" w:rsidRDefault="00EF5FEB" w:rsidP="00EF5FEB"/>
    <w:p w14:paraId="02716EFD" w14:textId="77777777" w:rsidR="00EF5FEB" w:rsidRPr="00A52775" w:rsidRDefault="00EF5FEB" w:rsidP="00EF5FEB"/>
    <w:p w14:paraId="3B3CB11E" w14:textId="77777777" w:rsidR="00EF5FEB" w:rsidRPr="00A52775" w:rsidRDefault="00EF5FEB" w:rsidP="00EF5FEB">
      <w:pPr>
        <w:keepNext/>
        <w:keepLines/>
        <w:spacing w:before="40" w:after="0"/>
        <w:outlineLvl w:val="3"/>
        <w:rPr>
          <w:rFonts w:eastAsia="Times New Roman" w:cs="Times New Roman"/>
          <w:b/>
          <w:iCs/>
          <w:color w:val="000000"/>
          <w:sz w:val="26"/>
        </w:rPr>
      </w:pPr>
      <w:r w:rsidRPr="00A52775">
        <w:rPr>
          <w:rFonts w:eastAsia="Times New Roman" w:cs="Times New Roman"/>
          <w:b/>
          <w:iCs/>
          <w:color w:val="000000"/>
          <w:sz w:val="26"/>
        </w:rPr>
        <w:t>It maximizes every medical AND public health concerns.</w:t>
      </w:r>
    </w:p>
    <w:p w14:paraId="2263A84A" w14:textId="77777777" w:rsidR="00EF5FEB" w:rsidRPr="00A52775" w:rsidRDefault="00EF5FEB" w:rsidP="00EF5FEB">
      <w:pPr>
        <w:rPr>
          <w:rFonts w:eastAsia="Aptos"/>
          <w:color w:val="000000"/>
        </w:rPr>
      </w:pPr>
      <w:r w:rsidRPr="00A52775">
        <w:rPr>
          <w:rFonts w:eastAsia="Aptos"/>
          <w:b/>
          <w:bCs/>
          <w:color w:val="000000"/>
          <w:sz w:val="26"/>
          <w:szCs w:val="26"/>
        </w:rPr>
        <w:t>Ji et al. 23</w:t>
      </w:r>
      <w:r w:rsidRPr="00A52775">
        <w:rPr>
          <w:rFonts w:eastAsia="Aptos"/>
          <w:color w:val="000000"/>
        </w:rPr>
        <w:t xml:space="preserve">, *Director of the Center for New Directions in Politics and Public Policy at CU Boulder, </w:t>
      </w:r>
      <w:r w:rsidRPr="00A52775">
        <w:rPr>
          <w:rFonts w:eastAsia="Aptos"/>
          <w:color w:val="000000"/>
          <w:shd w:val="clear" w:color="auto" w:fill="FFFFFF"/>
        </w:rPr>
        <w:t xml:space="preserve">Ph.D. from the Josef Korbel School of International Studies at the University of Denver, **JD from University of Cincinnati College of Law, </w:t>
      </w:r>
      <w:r w:rsidRPr="00A52775">
        <w:rPr>
          <w:rFonts w:eastAsia="Aptos"/>
          <w:color w:val="000000"/>
          <w:bdr w:val="none" w:sz="0" w:space="0" w:color="auto" w:frame="1"/>
        </w:rPr>
        <w:t xml:space="preserve">Founder of a consulting firm for businesses that practice (or are considering) workplace democracy, ***Ph.D. from Harvard, </w:t>
      </w:r>
      <w:r w:rsidRPr="00A52775">
        <w:rPr>
          <w:rFonts w:eastAsia="Aptos"/>
          <w:color w:val="000000"/>
        </w:rPr>
        <w:t>post-doctoral research fellow at Columbia’s Committee on Global Thought, ****Ph.D. from Rutgers, sociologist focusing on employee-owned business models, *****Rutgers Distinguished Professor, Labor Studies and Employment Relations (LSER), Ph.D., University of Wisconsin. (*Minsun Ji, **Camille Kerr, ***Sanjay Pinto, ****Adria Scharf, *****Adrienne Eaton, January 2023, “Just Health: Case Studies of Worker Cooperatives in Health and Care Sectors”, Rutgers-New Brunswick School of Management and Labor Relations, https://cleo.rutgers.edu/wp-content/uploads/2023/01/JUST-HEALTH-VOLUME-CLEO.pdf)</w:t>
      </w:r>
    </w:p>
    <w:p w14:paraId="643BD0EF" w14:textId="77777777" w:rsidR="00EF5FEB" w:rsidRPr="00A52775" w:rsidRDefault="00EF5FEB" w:rsidP="00EF5FEB">
      <w:pPr>
        <w:rPr>
          <w:rFonts w:eastAsia="Aptos"/>
          <w:color w:val="000000"/>
          <w:sz w:val="16"/>
        </w:rPr>
      </w:pPr>
      <w:r w:rsidRPr="00A52775">
        <w:rPr>
          <w:rFonts w:eastAsia="Aptos"/>
          <w:color w:val="000000"/>
          <w:sz w:val="16"/>
        </w:rPr>
        <w:t>Introduction</w:t>
      </w:r>
    </w:p>
    <w:p w14:paraId="65CB478D" w14:textId="77777777" w:rsidR="00EF5FEB" w:rsidRPr="00A52775" w:rsidRDefault="00EF5FEB" w:rsidP="00EF5FEB">
      <w:pPr>
        <w:rPr>
          <w:rFonts w:eastAsia="Aptos"/>
          <w:color w:val="000000"/>
          <w:u w:val="single"/>
        </w:rPr>
      </w:pPr>
      <w:r w:rsidRPr="00A52775">
        <w:rPr>
          <w:rFonts w:eastAsia="Aptos"/>
          <w:color w:val="000000"/>
          <w:sz w:val="16"/>
        </w:rPr>
        <w:t xml:space="preserve">As a society, we underpay and under-support—under-care-for—the very workers we rely on to provide health and care services to others. </w:t>
      </w:r>
      <w:r w:rsidRPr="00A52775">
        <w:rPr>
          <w:rFonts w:eastAsia="Aptos"/>
          <w:color w:val="000000"/>
          <w:u w:val="single"/>
        </w:rPr>
        <w:t xml:space="preserve">The </w:t>
      </w:r>
      <w:r w:rsidRPr="00A52775">
        <w:rPr>
          <w:rFonts w:eastAsia="Aptos"/>
          <w:color w:val="000000"/>
          <w:highlight w:val="cyan"/>
          <w:u w:val="single"/>
        </w:rPr>
        <w:t>COVID</w:t>
      </w:r>
      <w:r w:rsidRPr="00A52775">
        <w:rPr>
          <w:rFonts w:eastAsia="Aptos"/>
          <w:color w:val="000000"/>
          <w:u w:val="single"/>
        </w:rPr>
        <w:t xml:space="preserve">-19 pandemic briefly </w:t>
      </w:r>
      <w:r w:rsidRPr="00A52775">
        <w:rPr>
          <w:rFonts w:eastAsia="Aptos"/>
          <w:color w:val="000000"/>
          <w:highlight w:val="cyan"/>
          <w:u w:val="single"/>
        </w:rPr>
        <w:t>spotlighted</w:t>
      </w:r>
      <w:r w:rsidRPr="00A52775">
        <w:rPr>
          <w:rFonts w:eastAsia="Aptos"/>
          <w:color w:val="000000"/>
          <w:u w:val="single"/>
        </w:rPr>
        <w:t xml:space="preserve"> this fact as </w:t>
      </w:r>
      <w:r w:rsidRPr="00A52775">
        <w:rPr>
          <w:rFonts w:eastAsia="Aptos"/>
          <w:b/>
          <w:iCs/>
          <w:color w:val="000000"/>
          <w:u w:val="single"/>
          <w:bdr w:val="single" w:sz="8" w:space="0" w:color="auto"/>
        </w:rPr>
        <w:t>health workers</w:t>
      </w:r>
      <w:r w:rsidRPr="00A52775">
        <w:rPr>
          <w:rFonts w:eastAsia="Aptos"/>
          <w:color w:val="000000"/>
          <w:u w:val="single"/>
        </w:rPr>
        <w:t xml:space="preserve"> braved risks to care for the vulnerable. The worst of that crisis has passed—but </w:t>
      </w:r>
      <w:r w:rsidRPr="00A52775">
        <w:rPr>
          <w:rFonts w:eastAsia="Aptos"/>
          <w:color w:val="000000"/>
          <w:highlight w:val="cyan"/>
          <w:u w:val="single"/>
        </w:rPr>
        <w:t xml:space="preserve">the </w:t>
      </w:r>
      <w:r w:rsidRPr="00A52775">
        <w:rPr>
          <w:rFonts w:eastAsia="Aptos"/>
          <w:b/>
          <w:iCs/>
          <w:color w:val="000000"/>
          <w:highlight w:val="cyan"/>
          <w:u w:val="single"/>
          <w:bdr w:val="single" w:sz="8" w:space="0" w:color="auto"/>
        </w:rPr>
        <w:t>extractive business models</w:t>
      </w:r>
      <w:r w:rsidRPr="00A52775">
        <w:rPr>
          <w:rFonts w:eastAsia="Aptos"/>
          <w:color w:val="000000"/>
          <w:highlight w:val="cyan"/>
          <w:u w:val="single"/>
        </w:rPr>
        <w:t xml:space="preserve"> that structure health</w:t>
      </w:r>
      <w:r w:rsidRPr="00A52775">
        <w:rPr>
          <w:rFonts w:eastAsia="Aptos"/>
          <w:color w:val="000000"/>
          <w:u w:val="single"/>
        </w:rPr>
        <w:t xml:space="preserve"> and care work </w:t>
      </w:r>
      <w:r w:rsidRPr="00A52775">
        <w:rPr>
          <w:rFonts w:eastAsia="Aptos"/>
          <w:color w:val="000000"/>
          <w:highlight w:val="cyan"/>
          <w:u w:val="single"/>
        </w:rPr>
        <w:t>under</w:t>
      </w:r>
      <w:r w:rsidRPr="00A52775">
        <w:rPr>
          <w:rFonts w:eastAsia="Aptos"/>
          <w:color w:val="000000"/>
          <w:u w:val="single"/>
        </w:rPr>
        <w:t xml:space="preserve"> </w:t>
      </w:r>
      <w:r w:rsidRPr="00A52775">
        <w:rPr>
          <w:rFonts w:eastAsia="Aptos"/>
          <w:b/>
          <w:iCs/>
          <w:color w:val="000000"/>
          <w:u w:val="single"/>
          <w:bdr w:val="single" w:sz="8" w:space="0" w:color="auto"/>
        </w:rPr>
        <w:t xml:space="preserve">American </w:t>
      </w:r>
      <w:r w:rsidRPr="00A52775">
        <w:rPr>
          <w:rFonts w:eastAsia="Aptos"/>
          <w:b/>
          <w:iCs/>
          <w:color w:val="000000"/>
          <w:highlight w:val="cyan"/>
          <w:u w:val="single"/>
          <w:bdr w:val="single" w:sz="8" w:space="0" w:color="auto"/>
        </w:rPr>
        <w:t>capitalism</w:t>
      </w:r>
      <w:r w:rsidRPr="00A52775">
        <w:rPr>
          <w:rFonts w:eastAsia="Aptos"/>
          <w:b/>
          <w:iCs/>
          <w:color w:val="000000"/>
          <w:u w:val="single"/>
          <w:bdr w:val="single" w:sz="8" w:space="0" w:color="auto"/>
        </w:rPr>
        <w:t xml:space="preserve"> endure</w:t>
      </w:r>
      <w:r w:rsidRPr="00A52775">
        <w:rPr>
          <w:rFonts w:eastAsia="Aptos"/>
          <w:color w:val="000000"/>
          <w:u w:val="single"/>
        </w:rPr>
        <w:t xml:space="preserve">. </w:t>
      </w:r>
    </w:p>
    <w:p w14:paraId="4284C730" w14:textId="77777777" w:rsidR="00EF5FEB" w:rsidRPr="00A52775" w:rsidRDefault="00EF5FEB" w:rsidP="00EF5FEB">
      <w:pPr>
        <w:rPr>
          <w:rFonts w:eastAsia="Aptos"/>
          <w:color w:val="000000"/>
          <w:sz w:val="16"/>
        </w:rPr>
      </w:pPr>
      <w:r w:rsidRPr="00A52775">
        <w:rPr>
          <w:rFonts w:eastAsia="Aptos"/>
          <w:color w:val="000000"/>
          <w:highlight w:val="cyan"/>
          <w:u w:val="single"/>
        </w:rPr>
        <w:t>The way we structure</w:t>
      </w:r>
      <w:r w:rsidRPr="00A52775">
        <w:rPr>
          <w:rFonts w:eastAsia="Aptos"/>
          <w:color w:val="000000"/>
          <w:u w:val="single"/>
        </w:rPr>
        <w:t xml:space="preserve"> </w:t>
      </w:r>
      <w:r w:rsidRPr="00A52775">
        <w:rPr>
          <w:rFonts w:eastAsia="Aptos"/>
          <w:b/>
          <w:iCs/>
          <w:color w:val="000000"/>
          <w:u w:val="single"/>
          <w:bdr w:val="single" w:sz="8" w:space="0" w:color="auto"/>
        </w:rPr>
        <w:t xml:space="preserve">work and </w:t>
      </w:r>
      <w:r w:rsidRPr="00A52775">
        <w:rPr>
          <w:rFonts w:eastAsia="Aptos"/>
          <w:b/>
          <w:iCs/>
          <w:color w:val="000000"/>
          <w:highlight w:val="cyan"/>
          <w:u w:val="single"/>
          <w:bdr w:val="single" w:sz="8" w:space="0" w:color="auto"/>
        </w:rPr>
        <w:t>ownership</w:t>
      </w:r>
      <w:r w:rsidRPr="00A52775">
        <w:rPr>
          <w:rFonts w:eastAsia="Aptos"/>
          <w:color w:val="000000"/>
          <w:highlight w:val="cyan"/>
          <w:u w:val="single"/>
        </w:rPr>
        <w:t xml:space="preserve">, in health </w:t>
      </w:r>
      <w:r w:rsidRPr="00A52775">
        <w:rPr>
          <w:rFonts w:eastAsia="Aptos"/>
          <w:b/>
          <w:iCs/>
          <w:color w:val="000000"/>
          <w:highlight w:val="cyan"/>
          <w:u w:val="single"/>
          <w:bdr w:val="single" w:sz="8" w:space="0" w:color="auto"/>
        </w:rPr>
        <w:t>matters</w:t>
      </w:r>
      <w:r w:rsidRPr="00A52775">
        <w:rPr>
          <w:rFonts w:eastAsia="Aptos"/>
          <w:color w:val="000000"/>
          <w:u w:val="single"/>
        </w:rPr>
        <w:t>.</w:t>
      </w:r>
      <w:r w:rsidRPr="00A52775">
        <w:rPr>
          <w:rFonts w:eastAsia="Aptos"/>
          <w:color w:val="000000"/>
          <w:sz w:val="16"/>
        </w:rPr>
        <w:t xml:space="preserve"> </w:t>
      </w:r>
      <w:r w:rsidRPr="00A52775">
        <w:rPr>
          <w:rFonts w:eastAsia="Aptos"/>
          <w:color w:val="000000"/>
          <w:u w:val="single"/>
        </w:rPr>
        <w:t xml:space="preserve">Healthcare is the largest employer in the country by many estimates.1 Healthcare workers account for </w:t>
      </w:r>
      <w:r w:rsidRPr="00A52775">
        <w:rPr>
          <w:rFonts w:eastAsia="Aptos"/>
          <w:b/>
          <w:iCs/>
          <w:color w:val="000000"/>
          <w:u w:val="single"/>
          <w:bdr w:val="single" w:sz="8" w:space="0" w:color="auto"/>
        </w:rPr>
        <w:t>12%</w:t>
      </w:r>
      <w:r w:rsidRPr="00A52775">
        <w:rPr>
          <w:rFonts w:eastAsia="Aptos"/>
          <w:color w:val="000000"/>
          <w:u w:val="single"/>
        </w:rPr>
        <w:t xml:space="preserve"> of </w:t>
      </w:r>
      <w:r w:rsidRPr="00A52775">
        <w:rPr>
          <w:rFonts w:eastAsia="Aptos"/>
          <w:b/>
          <w:iCs/>
          <w:color w:val="000000"/>
          <w:u w:val="single"/>
          <w:bdr w:val="single" w:sz="8" w:space="0" w:color="auto"/>
        </w:rPr>
        <w:t>total employment</w:t>
      </w:r>
      <w:r w:rsidRPr="00A52775">
        <w:rPr>
          <w:rFonts w:eastAsia="Aptos"/>
          <w:color w:val="000000"/>
          <w:u w:val="single"/>
        </w:rPr>
        <w:t xml:space="preserve">—not including the </w:t>
      </w:r>
      <w:r w:rsidRPr="00A52775">
        <w:rPr>
          <w:rFonts w:eastAsia="Aptos"/>
          <w:b/>
          <w:iCs/>
          <w:color w:val="000000"/>
          <w:u w:val="single"/>
          <w:bdr w:val="single" w:sz="8" w:space="0" w:color="auto"/>
        </w:rPr>
        <w:t>self-employed</w:t>
      </w:r>
      <w:r w:rsidRPr="00A52775">
        <w:rPr>
          <w:rFonts w:eastAsia="Aptos"/>
          <w:color w:val="000000"/>
          <w:u w:val="single"/>
        </w:rPr>
        <w:t xml:space="preserve"> or the millions of workers who perform </w:t>
      </w:r>
      <w:r w:rsidRPr="00A52775">
        <w:rPr>
          <w:rFonts w:eastAsia="Aptos"/>
          <w:b/>
          <w:iCs/>
          <w:color w:val="000000"/>
          <w:u w:val="single"/>
          <w:bdr w:val="single" w:sz="8" w:space="0" w:color="auto"/>
        </w:rPr>
        <w:t>health related care work</w:t>
      </w:r>
      <w:r w:rsidRPr="00A52775">
        <w:rPr>
          <w:rFonts w:eastAsia="Aptos"/>
          <w:color w:val="000000"/>
          <w:sz w:val="16"/>
        </w:rPr>
        <w:t xml:space="preserve"> (such as nonmedical home care) but are omitted from many statistics describing the formal health sector.2 </w:t>
      </w:r>
    </w:p>
    <w:p w14:paraId="7ADA438B" w14:textId="77777777" w:rsidR="00EF5FEB" w:rsidRPr="00A52775" w:rsidRDefault="00EF5FEB" w:rsidP="00EF5FEB">
      <w:pPr>
        <w:rPr>
          <w:rFonts w:eastAsia="Aptos"/>
          <w:b/>
          <w:iCs/>
          <w:color w:val="000000"/>
          <w:u w:val="single"/>
          <w:bdr w:val="single" w:sz="8" w:space="0" w:color="auto"/>
        </w:rPr>
      </w:pPr>
      <w:r w:rsidRPr="00A52775">
        <w:rPr>
          <w:rFonts w:eastAsia="Aptos"/>
          <w:color w:val="000000"/>
          <w:sz w:val="16"/>
        </w:rPr>
        <w:t>This volume documents—for the first time—</w:t>
      </w:r>
      <w:r w:rsidRPr="00A52775">
        <w:rPr>
          <w:rFonts w:eastAsia="Aptos"/>
          <w:color w:val="000000"/>
          <w:u w:val="single"/>
        </w:rPr>
        <w:t xml:space="preserve">healthcare enterprises that take the form of </w:t>
      </w:r>
      <w:r w:rsidRPr="00A52775">
        <w:rPr>
          <w:rFonts w:eastAsia="Aptos"/>
          <w:b/>
          <w:iCs/>
          <w:color w:val="000000"/>
          <w:highlight w:val="cyan"/>
          <w:u w:val="single"/>
          <w:bdr w:val="single" w:sz="8" w:space="0" w:color="auto"/>
        </w:rPr>
        <w:t>worker cooperatives</w:t>
      </w:r>
      <w:r w:rsidRPr="00A52775">
        <w:rPr>
          <w:rFonts w:eastAsia="Aptos"/>
          <w:color w:val="000000"/>
          <w:u w:val="single"/>
        </w:rPr>
        <w:t>.</w:t>
      </w:r>
      <w:r w:rsidRPr="00A52775">
        <w:rPr>
          <w:rFonts w:eastAsia="Aptos"/>
          <w:color w:val="000000"/>
          <w:sz w:val="16"/>
        </w:rPr>
        <w:t xml:space="preserve"> </w:t>
      </w:r>
      <w:r w:rsidRPr="00A52775">
        <w:rPr>
          <w:rFonts w:eastAsia="Aptos"/>
          <w:color w:val="000000"/>
          <w:u w:val="single"/>
        </w:rPr>
        <w:t xml:space="preserve">As </w:t>
      </w:r>
      <w:r w:rsidRPr="00A52775">
        <w:rPr>
          <w:rFonts w:eastAsia="Aptos"/>
          <w:b/>
          <w:iCs/>
          <w:color w:val="000000"/>
          <w:u w:val="single"/>
          <w:bdr w:val="single" w:sz="8" w:space="0" w:color="auto"/>
        </w:rPr>
        <w:t>worker-owned</w:t>
      </w:r>
      <w:r w:rsidRPr="00A52775">
        <w:rPr>
          <w:rFonts w:eastAsia="Aptos"/>
          <w:color w:val="000000"/>
          <w:u w:val="single"/>
        </w:rPr>
        <w:t xml:space="preserve"> and </w:t>
      </w:r>
      <w:r w:rsidRPr="00A52775">
        <w:rPr>
          <w:rFonts w:eastAsia="Aptos"/>
          <w:b/>
          <w:iCs/>
          <w:color w:val="000000"/>
          <w:u w:val="single"/>
          <w:bdr w:val="single" w:sz="8" w:space="0" w:color="auto"/>
        </w:rPr>
        <w:t>governed businesses</w:t>
      </w:r>
      <w:r w:rsidRPr="00A52775">
        <w:rPr>
          <w:rFonts w:eastAsia="Aptos"/>
          <w:color w:val="000000"/>
          <w:u w:val="single"/>
        </w:rPr>
        <w:t xml:space="preserve">, these cooperatives are </w:t>
      </w:r>
      <w:r w:rsidRPr="00A52775">
        <w:rPr>
          <w:rFonts w:eastAsia="Aptos"/>
          <w:color w:val="000000"/>
          <w:highlight w:val="cyan"/>
          <w:u w:val="single"/>
        </w:rPr>
        <w:t xml:space="preserve">breaking with </w:t>
      </w:r>
      <w:r w:rsidRPr="00A52775">
        <w:rPr>
          <w:rFonts w:eastAsia="Aptos"/>
          <w:b/>
          <w:iCs/>
          <w:color w:val="000000"/>
          <w:highlight w:val="cyan"/>
          <w:u w:val="single"/>
          <w:bdr w:val="single" w:sz="8" w:space="0" w:color="auto"/>
        </w:rPr>
        <w:t>prevalent ownership</w:t>
      </w:r>
      <w:r w:rsidRPr="00A52775">
        <w:rPr>
          <w:rFonts w:eastAsia="Aptos"/>
          <w:color w:val="000000"/>
          <w:u w:val="single"/>
        </w:rPr>
        <w:t xml:space="preserve"> and </w:t>
      </w:r>
      <w:r w:rsidRPr="00A52775">
        <w:rPr>
          <w:rFonts w:eastAsia="Aptos"/>
          <w:b/>
          <w:iCs/>
          <w:color w:val="000000"/>
          <w:u w:val="single"/>
          <w:bdr w:val="single" w:sz="8" w:space="0" w:color="auto"/>
        </w:rPr>
        <w:t>organizational models</w:t>
      </w:r>
      <w:r w:rsidRPr="00A52775">
        <w:rPr>
          <w:rFonts w:eastAsia="Aptos"/>
          <w:color w:val="000000"/>
          <w:u w:val="single"/>
        </w:rPr>
        <w:t xml:space="preserve"> </w:t>
      </w:r>
      <w:r w:rsidRPr="00A52775">
        <w:rPr>
          <w:rFonts w:eastAsia="Aptos"/>
          <w:color w:val="000000"/>
          <w:highlight w:val="cyan"/>
          <w:u w:val="single"/>
        </w:rPr>
        <w:t>to forge a</w:t>
      </w:r>
      <w:r w:rsidRPr="00A52775">
        <w:rPr>
          <w:rFonts w:eastAsia="Aptos"/>
          <w:color w:val="000000"/>
          <w:u w:val="single"/>
        </w:rPr>
        <w:t xml:space="preserve"> fundamentally different, more </w:t>
      </w:r>
      <w:r w:rsidRPr="00A52775">
        <w:rPr>
          <w:rFonts w:eastAsia="Aptos"/>
          <w:b/>
          <w:iCs/>
          <w:color w:val="000000"/>
          <w:highlight w:val="cyan"/>
          <w:u w:val="single"/>
          <w:bdr w:val="single" w:sz="8" w:space="0" w:color="auto"/>
        </w:rPr>
        <w:t>worker-centered approach.</w:t>
      </w:r>
    </w:p>
    <w:p w14:paraId="225E13CC" w14:textId="77777777" w:rsidR="00EF5FEB" w:rsidRPr="00A52775" w:rsidRDefault="00EF5FEB" w:rsidP="00EF5FEB">
      <w:pPr>
        <w:rPr>
          <w:rFonts w:eastAsia="Aptos"/>
          <w:color w:val="000000"/>
          <w:sz w:val="16"/>
        </w:rPr>
      </w:pPr>
      <w:r w:rsidRPr="00A52775">
        <w:rPr>
          <w:rFonts w:eastAsia="Aptos"/>
          <w:color w:val="000000"/>
          <w:sz w:val="16"/>
        </w:rPr>
        <w:t xml:space="preserve">Healthcare Provision </w:t>
      </w:r>
    </w:p>
    <w:p w14:paraId="0E2A4CF5" w14:textId="77777777" w:rsidR="00EF5FEB" w:rsidRPr="00A52775" w:rsidRDefault="00EF5FEB" w:rsidP="00EF5FEB">
      <w:pPr>
        <w:rPr>
          <w:rFonts w:eastAsia="Aptos"/>
          <w:color w:val="000000"/>
          <w:sz w:val="16"/>
        </w:rPr>
      </w:pPr>
      <w:r w:rsidRPr="00A52775">
        <w:rPr>
          <w:rFonts w:eastAsia="Aptos"/>
          <w:color w:val="000000"/>
          <w:sz w:val="16"/>
        </w:rPr>
        <w:t>On the one hand, the massive healthcare system in the United States is so complex and sprawling as to defy characterization. On the other hand, it is so distinct that we can make several broad observations. Relative to many other industrial countries, healthcare in the United States is comparatively:</w:t>
      </w:r>
    </w:p>
    <w:p w14:paraId="07D7104D" w14:textId="77777777" w:rsidR="00EF5FEB" w:rsidRPr="00A52775" w:rsidRDefault="00EF5FEB" w:rsidP="00EF5FEB">
      <w:pPr>
        <w:rPr>
          <w:rFonts w:eastAsia="Aptos"/>
          <w:color w:val="000000"/>
          <w:sz w:val="16"/>
        </w:rPr>
      </w:pPr>
      <w:r w:rsidRPr="00A52775">
        <w:rPr>
          <w:rFonts w:eastAsia="Aptos"/>
          <w:color w:val="000000"/>
          <w:sz w:val="16"/>
        </w:rPr>
        <w:t>Highly privatized and commercialized; the U.S. relies on private enterprise to a greater extent than other countries to meet its population’s health and care needs.</w:t>
      </w:r>
    </w:p>
    <w:p w14:paraId="6098FD69" w14:textId="77777777" w:rsidR="00EF5FEB" w:rsidRPr="00A52775" w:rsidRDefault="00EF5FEB" w:rsidP="00EF5FEB">
      <w:pPr>
        <w:rPr>
          <w:rFonts w:eastAsia="Aptos"/>
          <w:color w:val="000000"/>
          <w:sz w:val="16"/>
        </w:rPr>
      </w:pPr>
      <w:r w:rsidRPr="00A52775">
        <w:rPr>
          <w:rFonts w:eastAsia="Aptos"/>
          <w:color w:val="000000"/>
          <w:sz w:val="16"/>
        </w:rPr>
        <w:t>Marked by occupational stratification and extreme disparity.</w:t>
      </w:r>
    </w:p>
    <w:p w14:paraId="683EA21F" w14:textId="77777777" w:rsidR="00EF5FEB" w:rsidRPr="00A52775" w:rsidRDefault="00EF5FEB" w:rsidP="00EF5FEB">
      <w:pPr>
        <w:rPr>
          <w:rFonts w:eastAsia="Aptos"/>
          <w:color w:val="000000"/>
          <w:sz w:val="16"/>
        </w:rPr>
      </w:pPr>
      <w:r w:rsidRPr="00A52775">
        <w:rPr>
          <w:rFonts w:eastAsia="Aptos"/>
          <w:color w:val="000000"/>
          <w:sz w:val="16"/>
        </w:rPr>
        <w:t>Staffed by large numbers of low-paid workers who are disproportionately BIPOC (Black Indigenous and People of Color) and immigrant women.</w:t>
      </w:r>
    </w:p>
    <w:p w14:paraId="45DE7E91" w14:textId="77777777" w:rsidR="00EF5FEB" w:rsidRPr="00A52775" w:rsidRDefault="00EF5FEB" w:rsidP="00EF5FEB">
      <w:pPr>
        <w:rPr>
          <w:rFonts w:eastAsia="Aptos"/>
          <w:color w:val="000000"/>
          <w:sz w:val="16"/>
        </w:rPr>
      </w:pPr>
      <w:r w:rsidRPr="00A52775">
        <w:rPr>
          <w:rFonts w:eastAsia="Aptos"/>
          <w:color w:val="000000"/>
          <w:u w:val="single"/>
        </w:rPr>
        <w:t xml:space="preserve">In addition, </w:t>
      </w:r>
      <w:r w:rsidRPr="00A52775">
        <w:rPr>
          <w:rFonts w:eastAsia="Aptos"/>
          <w:color w:val="000000"/>
          <w:highlight w:val="cyan"/>
          <w:u w:val="single"/>
        </w:rPr>
        <w:t>many health</w:t>
      </w:r>
      <w:r w:rsidRPr="00A52775">
        <w:rPr>
          <w:rFonts w:eastAsia="Aptos"/>
          <w:color w:val="000000"/>
          <w:u w:val="single"/>
        </w:rPr>
        <w:t xml:space="preserve">-providing </w:t>
      </w:r>
      <w:r w:rsidRPr="00A52775">
        <w:rPr>
          <w:rFonts w:eastAsia="Aptos"/>
          <w:color w:val="000000"/>
          <w:highlight w:val="cyan"/>
          <w:u w:val="single"/>
        </w:rPr>
        <w:t>organizations are managed</w:t>
      </w:r>
      <w:r w:rsidRPr="00A52775">
        <w:rPr>
          <w:rFonts w:eastAsia="Aptos"/>
          <w:color w:val="000000"/>
          <w:u w:val="single"/>
        </w:rPr>
        <w:t xml:space="preserve"> hierarchically </w:t>
      </w:r>
      <w:r w:rsidRPr="00A52775">
        <w:rPr>
          <w:rFonts w:eastAsia="Aptos"/>
          <w:color w:val="000000"/>
          <w:highlight w:val="cyan"/>
          <w:u w:val="single"/>
        </w:rPr>
        <w:t xml:space="preserve">in ways that </w:t>
      </w:r>
      <w:r w:rsidRPr="00A52775">
        <w:rPr>
          <w:rFonts w:eastAsia="Aptos"/>
          <w:b/>
          <w:iCs/>
          <w:color w:val="000000"/>
          <w:highlight w:val="cyan"/>
          <w:u w:val="single"/>
          <w:bdr w:val="single" w:sz="8" w:space="0" w:color="auto"/>
        </w:rPr>
        <w:t>do not allow</w:t>
      </w:r>
      <w:r w:rsidRPr="00A52775">
        <w:rPr>
          <w:rFonts w:eastAsia="Aptos"/>
          <w:color w:val="000000"/>
          <w:u w:val="single"/>
        </w:rPr>
        <w:t xml:space="preserve"> meaningful </w:t>
      </w:r>
      <w:r w:rsidRPr="00A52775">
        <w:rPr>
          <w:rFonts w:eastAsia="Aptos"/>
          <w:b/>
          <w:iCs/>
          <w:color w:val="000000"/>
          <w:highlight w:val="cyan"/>
          <w:u w:val="single"/>
          <w:bdr w:val="single" w:sz="8" w:space="0" w:color="auto"/>
        </w:rPr>
        <w:t>worker control</w:t>
      </w:r>
      <w:r w:rsidRPr="00A52775">
        <w:rPr>
          <w:rFonts w:eastAsia="Aptos"/>
          <w:color w:val="000000"/>
          <w:u w:val="single"/>
        </w:rPr>
        <w:t xml:space="preserve"> or </w:t>
      </w:r>
      <w:r w:rsidRPr="00A52775">
        <w:rPr>
          <w:rFonts w:eastAsia="Aptos"/>
          <w:b/>
          <w:iCs/>
          <w:color w:val="000000"/>
          <w:u w:val="single"/>
          <w:bdr w:val="single" w:sz="8" w:space="0" w:color="auto"/>
        </w:rPr>
        <w:t>voice</w:t>
      </w:r>
      <w:r w:rsidRPr="00A52775">
        <w:rPr>
          <w:rFonts w:eastAsia="Aptos"/>
          <w:color w:val="000000"/>
          <w:u w:val="single"/>
        </w:rPr>
        <w:t xml:space="preserve">. </w:t>
      </w:r>
      <w:r w:rsidRPr="00A52775">
        <w:rPr>
          <w:rFonts w:eastAsia="Aptos"/>
          <w:color w:val="000000"/>
          <w:sz w:val="16"/>
          <w:szCs w:val="16"/>
        </w:rPr>
        <w:t>This is true across for-profit, nonprofit, and public settings (with many exceptions, including in unionized settings).</w:t>
      </w:r>
      <w:r w:rsidRPr="00A52775">
        <w:rPr>
          <w:rFonts w:eastAsia="Aptos"/>
          <w:color w:val="000000"/>
          <w:sz w:val="16"/>
        </w:rPr>
        <w:t xml:space="preserve"> While this is a fact of life across much of the economy, it can have devastating consequences in healthcare if frontline providers, who may have the most knowledge about the patient or client, are not heard.</w:t>
      </w:r>
    </w:p>
    <w:p w14:paraId="03AA4B75" w14:textId="77777777" w:rsidR="00EF5FEB" w:rsidRPr="00A52775" w:rsidRDefault="00EF5FEB" w:rsidP="00EF5FEB">
      <w:pPr>
        <w:rPr>
          <w:rFonts w:eastAsia="Aptos"/>
          <w:color w:val="000000"/>
          <w:sz w:val="16"/>
        </w:rPr>
      </w:pPr>
      <w:r w:rsidRPr="00A52775">
        <w:rPr>
          <w:rFonts w:eastAsia="Aptos"/>
          <w:color w:val="000000"/>
          <w:sz w:val="16"/>
        </w:rPr>
        <w:t>Ownership</w:t>
      </w:r>
    </w:p>
    <w:p w14:paraId="371D859F" w14:textId="77777777" w:rsidR="00EF5FEB" w:rsidRPr="00A52775" w:rsidRDefault="00EF5FEB" w:rsidP="00EF5FEB">
      <w:pPr>
        <w:rPr>
          <w:rFonts w:eastAsia="Aptos"/>
          <w:color w:val="000000"/>
          <w:sz w:val="16"/>
        </w:rPr>
      </w:pPr>
      <w:r w:rsidRPr="00A52775">
        <w:rPr>
          <w:rFonts w:eastAsia="Aptos"/>
          <w:color w:val="000000"/>
          <w:highlight w:val="cyan"/>
          <w:u w:val="single"/>
        </w:rPr>
        <w:t>In the U</w:t>
      </w:r>
      <w:r w:rsidRPr="00A52775">
        <w:rPr>
          <w:rFonts w:eastAsia="Aptos"/>
          <w:color w:val="000000"/>
          <w:u w:val="single"/>
        </w:rPr>
        <w:t xml:space="preserve">nited </w:t>
      </w:r>
      <w:r w:rsidRPr="00A52775">
        <w:rPr>
          <w:rFonts w:eastAsia="Aptos"/>
          <w:color w:val="000000"/>
          <w:highlight w:val="cyan"/>
          <w:u w:val="single"/>
        </w:rPr>
        <w:t>S</w:t>
      </w:r>
      <w:r w:rsidRPr="00A52775">
        <w:rPr>
          <w:rFonts w:eastAsia="Aptos"/>
          <w:color w:val="000000"/>
          <w:u w:val="single"/>
        </w:rPr>
        <w:t xml:space="preserve">tates, </w:t>
      </w:r>
      <w:r w:rsidRPr="00A52775">
        <w:rPr>
          <w:rFonts w:eastAsia="Aptos"/>
          <w:color w:val="000000"/>
          <w:highlight w:val="cyan"/>
          <w:u w:val="single"/>
        </w:rPr>
        <w:t xml:space="preserve">healthcare is </w:t>
      </w:r>
      <w:r w:rsidRPr="00A52775">
        <w:rPr>
          <w:rFonts w:eastAsia="Aptos"/>
          <w:b/>
          <w:iCs/>
          <w:color w:val="000000"/>
          <w:highlight w:val="cyan"/>
          <w:u w:val="single"/>
          <w:bdr w:val="single" w:sz="8" w:space="0" w:color="auto"/>
        </w:rPr>
        <w:t>privately</w:t>
      </w:r>
      <w:r w:rsidRPr="00A52775">
        <w:rPr>
          <w:rFonts w:eastAsia="Aptos"/>
          <w:b/>
          <w:iCs/>
          <w:color w:val="000000"/>
          <w:u w:val="single"/>
          <w:bdr w:val="single" w:sz="8" w:space="0" w:color="auto"/>
        </w:rPr>
        <w:t xml:space="preserve"> delivered</w:t>
      </w:r>
      <w:r w:rsidRPr="00A52775">
        <w:rPr>
          <w:rFonts w:eastAsia="Aptos"/>
          <w:color w:val="000000"/>
          <w:u w:val="single"/>
        </w:rPr>
        <w:t xml:space="preserve"> and </w:t>
      </w:r>
      <w:r w:rsidRPr="00A52775">
        <w:rPr>
          <w:rFonts w:eastAsia="Aptos"/>
          <w:b/>
          <w:iCs/>
          <w:color w:val="000000"/>
          <w:highlight w:val="cyan"/>
          <w:u w:val="single"/>
          <w:bdr w:val="single" w:sz="8" w:space="0" w:color="auto"/>
        </w:rPr>
        <w:t>funded</w:t>
      </w:r>
      <w:r w:rsidRPr="00A52775">
        <w:rPr>
          <w:rFonts w:eastAsia="Aptos"/>
          <w:color w:val="000000"/>
          <w:u w:val="single"/>
        </w:rPr>
        <w:t xml:space="preserve"> to a degree rarely seen in other countries</w:t>
      </w:r>
      <w:r w:rsidRPr="00A52775">
        <w:rPr>
          <w:rFonts w:eastAsia="Aptos"/>
          <w:color w:val="000000"/>
          <w:sz w:val="16"/>
        </w:rPr>
        <w:t>. According to the American Hospital Association, of the 6,093 hospitals in the country, roughly one-third operate as for-profit investor-owned businesses and about half are private nonprofits; different levels of government run the rest.4 Outside of hospitals, too, much healthcare is delivered by private for-profit and nonprofit entities. For example, one-third of the 233,350 physical therapists registered in the United States work in private outpatient offices. In addition, nearly 45% of psychologists work in private practice, according to a 2015 survey by the American Psychological Association, with 23.6% working in hospitals or organized social service settings.5</w:t>
      </w:r>
    </w:p>
    <w:p w14:paraId="029BEE7F" w14:textId="77777777" w:rsidR="00EF5FEB" w:rsidRPr="00A52775" w:rsidRDefault="00EF5FEB" w:rsidP="00EF5FEB">
      <w:pPr>
        <w:rPr>
          <w:rFonts w:eastAsia="Aptos"/>
          <w:color w:val="000000"/>
          <w:sz w:val="16"/>
        </w:rPr>
      </w:pPr>
      <w:r w:rsidRPr="00A52775">
        <w:rPr>
          <w:rFonts w:eastAsia="Aptos"/>
          <w:color w:val="000000"/>
          <w:sz w:val="16"/>
        </w:rPr>
        <w:t xml:space="preserve">Evidence is mixed on the impact of for-profit versus nonprofit status in hospitals. However, </w:t>
      </w:r>
      <w:r w:rsidRPr="00A52775">
        <w:rPr>
          <w:rFonts w:eastAsia="Aptos"/>
          <w:color w:val="000000"/>
          <w:u w:val="single"/>
        </w:rPr>
        <w:t xml:space="preserve">multiple </w:t>
      </w:r>
      <w:r w:rsidRPr="00A52775">
        <w:rPr>
          <w:rFonts w:eastAsia="Aptos"/>
          <w:color w:val="000000"/>
          <w:highlight w:val="cyan"/>
          <w:u w:val="single"/>
        </w:rPr>
        <w:t>studies</w:t>
      </w:r>
      <w:r w:rsidRPr="00A52775">
        <w:rPr>
          <w:rFonts w:eastAsia="Aptos"/>
          <w:color w:val="000000"/>
          <w:u w:val="single"/>
        </w:rPr>
        <w:t xml:space="preserve"> have </w:t>
      </w:r>
      <w:r w:rsidRPr="00A52775">
        <w:rPr>
          <w:rFonts w:eastAsia="Aptos"/>
          <w:color w:val="000000"/>
          <w:highlight w:val="cyan"/>
          <w:u w:val="single"/>
        </w:rPr>
        <w:t>found</w:t>
      </w:r>
      <w:r w:rsidRPr="00A52775">
        <w:rPr>
          <w:rFonts w:eastAsia="Aptos"/>
          <w:color w:val="000000"/>
          <w:u w:val="single"/>
        </w:rPr>
        <w:t xml:space="preserve"> significantly </w:t>
      </w:r>
      <w:r w:rsidRPr="00A52775">
        <w:rPr>
          <w:rFonts w:eastAsia="Aptos"/>
          <w:b/>
          <w:iCs/>
          <w:color w:val="000000"/>
          <w:highlight w:val="cyan"/>
          <w:u w:val="single"/>
          <w:bdr w:val="single" w:sz="8" w:space="0" w:color="auto"/>
        </w:rPr>
        <w:t>poorer care</w:t>
      </w:r>
      <w:r w:rsidRPr="00A52775">
        <w:rPr>
          <w:rFonts w:eastAsia="Aptos"/>
          <w:color w:val="000000"/>
          <w:highlight w:val="cyan"/>
          <w:u w:val="single"/>
        </w:rPr>
        <w:t xml:space="preserve"> and </w:t>
      </w:r>
      <w:r w:rsidRPr="00A52775">
        <w:rPr>
          <w:rFonts w:eastAsia="Aptos"/>
          <w:b/>
          <w:iCs/>
          <w:color w:val="000000"/>
          <w:highlight w:val="cyan"/>
          <w:u w:val="single"/>
          <w:bdr w:val="single" w:sz="8" w:space="0" w:color="auto"/>
        </w:rPr>
        <w:t>more deficiencies</w:t>
      </w:r>
      <w:r w:rsidRPr="00A52775">
        <w:rPr>
          <w:rFonts w:eastAsia="Aptos"/>
          <w:color w:val="000000"/>
          <w:highlight w:val="cyan"/>
          <w:u w:val="single"/>
        </w:rPr>
        <w:t xml:space="preserve"> in for-profit</w:t>
      </w:r>
      <w:r w:rsidRPr="00A52775">
        <w:rPr>
          <w:rFonts w:eastAsia="Aptos"/>
          <w:color w:val="000000"/>
          <w:u w:val="single"/>
        </w:rPr>
        <w:t xml:space="preserve"> nursing homes.</w:t>
      </w:r>
      <w:r w:rsidRPr="00A52775">
        <w:rPr>
          <w:rFonts w:eastAsia="Aptos"/>
          <w:color w:val="000000"/>
          <w:sz w:val="16"/>
        </w:rPr>
        <w:t>6</w:t>
      </w:r>
    </w:p>
    <w:p w14:paraId="3319276C" w14:textId="77777777" w:rsidR="00EF5FEB" w:rsidRPr="00A52775" w:rsidRDefault="00EF5FEB" w:rsidP="00EF5FEB">
      <w:pPr>
        <w:rPr>
          <w:rFonts w:eastAsia="Aptos"/>
          <w:color w:val="000000"/>
          <w:sz w:val="16"/>
        </w:rPr>
      </w:pPr>
      <w:r w:rsidRPr="00A52775">
        <w:rPr>
          <w:rFonts w:eastAsia="Aptos"/>
          <w:color w:val="000000"/>
          <w:highlight w:val="cyan"/>
          <w:u w:val="single"/>
        </w:rPr>
        <w:t>For-profit health businesses</w:t>
      </w:r>
      <w:r w:rsidRPr="00A52775">
        <w:rPr>
          <w:rFonts w:eastAsia="Aptos"/>
          <w:color w:val="000000"/>
          <w:u w:val="single"/>
        </w:rPr>
        <w:t xml:space="preserve"> largely have ownership models that </w:t>
      </w:r>
      <w:r w:rsidRPr="00A52775">
        <w:rPr>
          <w:rFonts w:eastAsia="Aptos"/>
          <w:b/>
          <w:iCs/>
          <w:color w:val="000000"/>
          <w:highlight w:val="cyan"/>
          <w:u w:val="single"/>
          <w:bdr w:val="single" w:sz="8" w:space="0" w:color="auto"/>
        </w:rPr>
        <w:t>extract</w:t>
      </w:r>
      <w:r w:rsidRPr="00A52775">
        <w:rPr>
          <w:rFonts w:eastAsia="Aptos"/>
          <w:color w:val="000000"/>
          <w:highlight w:val="cyan"/>
          <w:u w:val="single"/>
        </w:rPr>
        <w:t xml:space="preserve"> and </w:t>
      </w:r>
      <w:r w:rsidRPr="00A52775">
        <w:rPr>
          <w:rFonts w:eastAsia="Aptos"/>
          <w:b/>
          <w:iCs/>
          <w:color w:val="000000"/>
          <w:highlight w:val="cyan"/>
          <w:u w:val="single"/>
          <w:bdr w:val="single" w:sz="8" w:space="0" w:color="auto"/>
        </w:rPr>
        <w:t>concentrate wealth</w:t>
      </w:r>
      <w:r w:rsidRPr="00A52775">
        <w:rPr>
          <w:rFonts w:eastAsia="Aptos"/>
          <w:color w:val="000000"/>
          <w:u w:val="single"/>
        </w:rPr>
        <w:t xml:space="preserve"> and </w:t>
      </w:r>
      <w:r w:rsidRPr="00A52775">
        <w:rPr>
          <w:rFonts w:eastAsia="Aptos"/>
          <w:b/>
          <w:iCs/>
          <w:color w:val="000000"/>
          <w:u w:val="single"/>
          <w:bdr w:val="single" w:sz="8" w:space="0" w:color="auto"/>
        </w:rPr>
        <w:t>profits</w:t>
      </w:r>
      <w:r w:rsidRPr="00A52775">
        <w:rPr>
          <w:rFonts w:eastAsia="Aptos"/>
          <w:color w:val="000000"/>
          <w:u w:val="single"/>
        </w:rPr>
        <w:t xml:space="preserve"> </w:t>
      </w:r>
      <w:r w:rsidRPr="00A52775">
        <w:rPr>
          <w:rFonts w:eastAsia="Aptos"/>
          <w:color w:val="000000"/>
          <w:highlight w:val="cyan"/>
          <w:u w:val="single"/>
        </w:rPr>
        <w:t xml:space="preserve">into the hands of </w:t>
      </w:r>
      <w:r w:rsidRPr="00A52775">
        <w:rPr>
          <w:rFonts w:eastAsia="Aptos"/>
          <w:b/>
          <w:iCs/>
          <w:color w:val="000000"/>
          <w:highlight w:val="cyan"/>
          <w:u w:val="single"/>
          <w:bdr w:val="single" w:sz="8" w:space="0" w:color="auto"/>
        </w:rPr>
        <w:t>owners</w:t>
      </w:r>
      <w:r w:rsidRPr="00A52775">
        <w:rPr>
          <w:rFonts w:eastAsia="Aptos"/>
          <w:color w:val="000000"/>
          <w:u w:val="single"/>
        </w:rPr>
        <w:t xml:space="preserve">, </w:t>
      </w:r>
      <w:r w:rsidRPr="00A52775">
        <w:rPr>
          <w:rFonts w:eastAsia="Aptos"/>
          <w:b/>
          <w:iCs/>
          <w:color w:val="000000"/>
          <w:u w:val="single"/>
          <w:bdr w:val="single" w:sz="8" w:space="0" w:color="auto"/>
        </w:rPr>
        <w:t>shareholders</w:t>
      </w:r>
      <w:r w:rsidRPr="00A52775">
        <w:rPr>
          <w:rFonts w:eastAsia="Aptos"/>
          <w:color w:val="000000"/>
          <w:u w:val="single"/>
        </w:rPr>
        <w:t xml:space="preserve">, and </w:t>
      </w:r>
      <w:r w:rsidRPr="00A52775">
        <w:rPr>
          <w:rFonts w:eastAsia="Aptos"/>
          <w:b/>
          <w:iCs/>
          <w:color w:val="000000"/>
          <w:u w:val="single"/>
          <w:bdr w:val="single" w:sz="8" w:space="0" w:color="auto"/>
        </w:rPr>
        <w:t>investors</w:t>
      </w:r>
      <w:r w:rsidRPr="00A52775">
        <w:rPr>
          <w:rFonts w:eastAsia="Aptos"/>
          <w:color w:val="000000"/>
          <w:sz w:val="16"/>
        </w:rPr>
        <w:t>.7 Three major trends are restructuring ownership patterns within large swaths of for-profit private enterprise healthcare:</w:t>
      </w:r>
    </w:p>
    <w:p w14:paraId="670A374C" w14:textId="77777777" w:rsidR="00EF5FEB" w:rsidRPr="00A52775" w:rsidRDefault="00EF5FEB" w:rsidP="00EF5FEB">
      <w:pPr>
        <w:rPr>
          <w:rFonts w:eastAsia="Aptos"/>
          <w:color w:val="000000"/>
          <w:sz w:val="16"/>
        </w:rPr>
      </w:pPr>
      <w:r w:rsidRPr="00A52775">
        <w:rPr>
          <w:rFonts w:eastAsia="Aptos"/>
          <w:color w:val="000000"/>
          <w:sz w:val="16"/>
        </w:rPr>
        <w:t xml:space="preserve">First, hospitals and hospital systems are consolidating and merging, expanding into ambulatory, clinical, and community-based care and buying up independent practices.8 </w:t>
      </w:r>
    </w:p>
    <w:p w14:paraId="0DF84005" w14:textId="77777777" w:rsidR="00EF5FEB" w:rsidRPr="00A52775" w:rsidRDefault="00EF5FEB" w:rsidP="00EF5FEB">
      <w:pPr>
        <w:rPr>
          <w:rFonts w:eastAsia="Aptos"/>
          <w:color w:val="000000"/>
          <w:sz w:val="16"/>
        </w:rPr>
      </w:pPr>
      <w:r w:rsidRPr="00A52775">
        <w:rPr>
          <w:rFonts w:eastAsia="Aptos"/>
          <w:color w:val="000000"/>
          <w:sz w:val="16"/>
        </w:rPr>
        <w:t xml:space="preserve">• Second, private equity firms, which pool money from groups of investors, are buying more health companies to restructure and sell the companies at a profit; private equity investments in health more than doubled in 2021 from $66 billion to $151 billion. </w:t>
      </w:r>
    </w:p>
    <w:p w14:paraId="07BCB864" w14:textId="77777777" w:rsidR="00EF5FEB" w:rsidRPr="00A52775" w:rsidRDefault="00EF5FEB" w:rsidP="00EF5FEB">
      <w:pPr>
        <w:rPr>
          <w:rFonts w:eastAsia="Aptos"/>
          <w:color w:val="000000"/>
          <w:sz w:val="16"/>
        </w:rPr>
      </w:pPr>
      <w:r w:rsidRPr="00A52775">
        <w:rPr>
          <w:rFonts w:eastAsia="Aptos"/>
          <w:color w:val="000000"/>
          <w:sz w:val="16"/>
        </w:rPr>
        <w:t xml:space="preserve">• Third, franchise models of ownership (in which an individual or entity provides health services under the brand of an established company) are expanding in certain pockets of the sector, among, for example, home care, physical therapy businesses, primary care, and urgent care clinics.9 </w:t>
      </w:r>
    </w:p>
    <w:p w14:paraId="6DFA8D1F" w14:textId="77777777" w:rsidR="00EF5FEB" w:rsidRPr="00A52775" w:rsidRDefault="00EF5FEB" w:rsidP="00EF5FEB">
      <w:pPr>
        <w:rPr>
          <w:rFonts w:eastAsia="Aptos"/>
          <w:color w:val="000000"/>
          <w:u w:val="single"/>
        </w:rPr>
      </w:pPr>
      <w:r w:rsidRPr="00A52775">
        <w:rPr>
          <w:rFonts w:eastAsia="Aptos"/>
          <w:color w:val="000000"/>
          <w:sz w:val="16"/>
        </w:rPr>
        <w:t xml:space="preserve">All three </w:t>
      </w:r>
      <w:r w:rsidRPr="00A52775">
        <w:rPr>
          <w:rFonts w:eastAsia="Aptos"/>
          <w:color w:val="000000"/>
          <w:u w:val="single"/>
        </w:rPr>
        <w:t xml:space="preserve">trends raise questions about how </w:t>
      </w:r>
      <w:r w:rsidRPr="00A52775">
        <w:rPr>
          <w:rFonts w:eastAsia="Aptos"/>
          <w:b/>
          <w:iCs/>
          <w:color w:val="000000"/>
          <w:u w:val="single"/>
          <w:bdr w:val="single" w:sz="8" w:space="0" w:color="auto"/>
        </w:rPr>
        <w:t>profit-imperatives</w:t>
      </w:r>
      <w:r w:rsidRPr="00A52775">
        <w:rPr>
          <w:rFonts w:eastAsia="Aptos"/>
          <w:color w:val="000000"/>
          <w:u w:val="single"/>
        </w:rPr>
        <w:t xml:space="preserve"> might impact </w:t>
      </w:r>
      <w:r w:rsidRPr="00A52775">
        <w:rPr>
          <w:rFonts w:eastAsia="Aptos"/>
          <w:b/>
          <w:iCs/>
          <w:color w:val="000000"/>
          <w:u w:val="single"/>
          <w:bdr w:val="single" w:sz="8" w:space="0" w:color="auto"/>
        </w:rPr>
        <w:t>workers</w:t>
      </w:r>
      <w:r w:rsidRPr="00A52775">
        <w:rPr>
          <w:rFonts w:eastAsia="Aptos"/>
          <w:color w:val="000000"/>
          <w:u w:val="single"/>
        </w:rPr>
        <w:t xml:space="preserve"> and the </w:t>
      </w:r>
      <w:r w:rsidRPr="00A52775">
        <w:rPr>
          <w:rFonts w:eastAsia="Aptos"/>
          <w:b/>
          <w:iCs/>
          <w:color w:val="000000"/>
          <w:u w:val="single"/>
          <w:bdr w:val="single" w:sz="8" w:space="0" w:color="auto"/>
        </w:rPr>
        <w:t>quality of care</w:t>
      </w:r>
      <w:r w:rsidRPr="00A52775">
        <w:rPr>
          <w:rFonts w:eastAsia="Aptos"/>
          <w:color w:val="000000"/>
          <w:u w:val="single"/>
        </w:rPr>
        <w:t>.</w:t>
      </w:r>
      <w:r w:rsidRPr="00A52775">
        <w:rPr>
          <w:rFonts w:eastAsia="Aptos"/>
          <w:color w:val="000000"/>
          <w:sz w:val="16"/>
        </w:rPr>
        <w:t xml:space="preserve"> By contrast, while they are also private enterprises, </w:t>
      </w:r>
      <w:r w:rsidRPr="00A52775">
        <w:rPr>
          <w:rFonts w:eastAsia="Aptos"/>
          <w:b/>
          <w:iCs/>
          <w:color w:val="000000"/>
          <w:highlight w:val="cyan"/>
          <w:u w:val="single"/>
          <w:bdr w:val="single" w:sz="8" w:space="0" w:color="auto"/>
        </w:rPr>
        <w:t>worker</w:t>
      </w:r>
      <w:r w:rsidRPr="00A52775">
        <w:rPr>
          <w:rFonts w:eastAsia="Aptos"/>
          <w:b/>
          <w:iCs/>
          <w:color w:val="000000"/>
          <w:u w:val="single"/>
          <w:bdr w:val="single" w:sz="8" w:space="0" w:color="auto"/>
        </w:rPr>
        <w:t xml:space="preserve"> </w:t>
      </w:r>
      <w:r w:rsidRPr="00A52775">
        <w:rPr>
          <w:rFonts w:eastAsia="Aptos"/>
          <w:b/>
          <w:iCs/>
          <w:color w:val="000000"/>
          <w:highlight w:val="cyan"/>
          <w:u w:val="single"/>
          <w:bdr w:val="single" w:sz="8" w:space="0" w:color="auto"/>
        </w:rPr>
        <w:t>cooperatives</w:t>
      </w:r>
      <w:r w:rsidRPr="00A52775">
        <w:rPr>
          <w:rFonts w:eastAsia="Aptos"/>
          <w:color w:val="000000"/>
          <w:u w:val="single"/>
        </w:rPr>
        <w:t xml:space="preserve"> are designed to </w:t>
      </w:r>
      <w:r w:rsidRPr="00A52775">
        <w:rPr>
          <w:rFonts w:eastAsia="Aptos"/>
          <w:color w:val="000000"/>
          <w:highlight w:val="cyan"/>
          <w:u w:val="single"/>
        </w:rPr>
        <w:t xml:space="preserve">balance </w:t>
      </w:r>
      <w:r w:rsidRPr="00A52775">
        <w:rPr>
          <w:rFonts w:eastAsia="Aptos"/>
          <w:b/>
          <w:iCs/>
          <w:color w:val="000000"/>
          <w:highlight w:val="cyan"/>
          <w:u w:val="single"/>
          <w:bdr w:val="single" w:sz="8" w:space="0" w:color="auto"/>
        </w:rPr>
        <w:t>profit-making</w:t>
      </w:r>
      <w:r w:rsidRPr="00A52775">
        <w:rPr>
          <w:rFonts w:eastAsia="Aptos"/>
          <w:color w:val="000000"/>
          <w:highlight w:val="cyan"/>
          <w:u w:val="single"/>
        </w:rPr>
        <w:t xml:space="preserve"> with </w:t>
      </w:r>
      <w:r w:rsidRPr="00A52775">
        <w:rPr>
          <w:rFonts w:eastAsia="Aptos"/>
          <w:b/>
          <w:iCs/>
          <w:color w:val="000000"/>
          <w:highlight w:val="cyan"/>
          <w:u w:val="single"/>
          <w:bdr w:val="single" w:sz="8" w:space="0" w:color="auto"/>
        </w:rPr>
        <w:t>worker needs</w:t>
      </w:r>
      <w:r w:rsidRPr="00A52775">
        <w:rPr>
          <w:rFonts w:eastAsia="Aptos"/>
          <w:color w:val="000000"/>
          <w:highlight w:val="cyan"/>
          <w:u w:val="single"/>
        </w:rPr>
        <w:t xml:space="preserve"> and</w:t>
      </w:r>
      <w:r w:rsidRPr="00A52775">
        <w:rPr>
          <w:rFonts w:eastAsia="Aptos"/>
          <w:color w:val="000000"/>
          <w:u w:val="single"/>
        </w:rPr>
        <w:t xml:space="preserve"> other </w:t>
      </w:r>
      <w:r w:rsidRPr="00A52775">
        <w:rPr>
          <w:rFonts w:eastAsia="Aptos"/>
          <w:b/>
          <w:iCs/>
          <w:color w:val="000000"/>
          <w:highlight w:val="cyan"/>
          <w:u w:val="single"/>
          <w:bdr w:val="single" w:sz="8" w:space="0" w:color="auto"/>
        </w:rPr>
        <w:t>values</w:t>
      </w:r>
      <w:r w:rsidRPr="00A52775">
        <w:rPr>
          <w:rFonts w:eastAsia="Aptos"/>
          <w:color w:val="000000"/>
          <w:highlight w:val="cyan"/>
          <w:u w:val="single"/>
        </w:rPr>
        <w:t>.</w:t>
      </w:r>
      <w:r w:rsidRPr="00A52775">
        <w:rPr>
          <w:rFonts w:eastAsia="Aptos"/>
          <w:color w:val="000000"/>
          <w:u w:val="single"/>
        </w:rPr>
        <w:t xml:space="preserve"> By design, </w:t>
      </w:r>
      <w:r w:rsidRPr="00A52775">
        <w:rPr>
          <w:rFonts w:eastAsia="Aptos"/>
          <w:color w:val="000000"/>
          <w:highlight w:val="cyan"/>
          <w:u w:val="single"/>
        </w:rPr>
        <w:t>they give worker owners</w:t>
      </w:r>
      <w:r w:rsidRPr="00A52775">
        <w:rPr>
          <w:rFonts w:eastAsia="Aptos"/>
          <w:color w:val="000000"/>
          <w:u w:val="single"/>
        </w:rPr>
        <w:t xml:space="preserve"> mechanisms for </w:t>
      </w:r>
      <w:r w:rsidRPr="00A52775">
        <w:rPr>
          <w:rFonts w:eastAsia="Aptos"/>
          <w:b/>
          <w:iCs/>
          <w:color w:val="000000"/>
          <w:u w:val="single"/>
          <w:bdr w:val="single" w:sz="8" w:space="0" w:color="auto"/>
        </w:rPr>
        <w:t xml:space="preserve">genuine </w:t>
      </w:r>
      <w:r w:rsidRPr="00A52775">
        <w:rPr>
          <w:rFonts w:eastAsia="Aptos"/>
          <w:b/>
          <w:iCs/>
          <w:color w:val="000000"/>
          <w:highlight w:val="cyan"/>
          <w:u w:val="single"/>
          <w:bdr w:val="single" w:sz="8" w:space="0" w:color="auto"/>
        </w:rPr>
        <w:t>voice</w:t>
      </w:r>
      <w:r w:rsidRPr="00A52775">
        <w:rPr>
          <w:rFonts w:eastAsia="Aptos"/>
          <w:color w:val="000000"/>
          <w:u w:val="single"/>
        </w:rPr>
        <w:t xml:space="preserve"> and a share of profits. </w:t>
      </w:r>
      <w:r w:rsidRPr="00A52775">
        <w:rPr>
          <w:rFonts w:eastAsia="Aptos"/>
          <w:color w:val="000000"/>
          <w:highlight w:val="cyan"/>
          <w:u w:val="single"/>
        </w:rPr>
        <w:t>Their</w:t>
      </w:r>
      <w:r w:rsidRPr="00A52775">
        <w:rPr>
          <w:rFonts w:eastAsia="Aptos"/>
          <w:color w:val="000000"/>
          <w:u w:val="single"/>
        </w:rPr>
        <w:t xml:space="preserve"> unique organizational </w:t>
      </w:r>
      <w:r w:rsidRPr="00A52775">
        <w:rPr>
          <w:rFonts w:eastAsia="Aptos"/>
          <w:color w:val="000000"/>
          <w:highlight w:val="cyan"/>
          <w:u w:val="single"/>
        </w:rPr>
        <w:t>structure</w:t>
      </w:r>
      <w:r w:rsidRPr="00A52775">
        <w:rPr>
          <w:rFonts w:eastAsia="Aptos"/>
          <w:color w:val="000000"/>
          <w:u w:val="single"/>
        </w:rPr>
        <w:t xml:space="preserve"> may </w:t>
      </w:r>
      <w:r w:rsidRPr="00A52775">
        <w:rPr>
          <w:rFonts w:eastAsia="Aptos"/>
          <w:color w:val="000000"/>
          <w:highlight w:val="cyan"/>
          <w:u w:val="single"/>
        </w:rPr>
        <w:t xml:space="preserve">have implications </w:t>
      </w:r>
      <w:r w:rsidRPr="00A52775">
        <w:rPr>
          <w:rFonts w:eastAsia="Aptos"/>
          <w:color w:val="000000"/>
          <w:u w:val="single"/>
        </w:rPr>
        <w:t xml:space="preserve">not only for workers but </w:t>
      </w:r>
      <w:r w:rsidRPr="00A52775">
        <w:rPr>
          <w:rFonts w:eastAsia="Aptos"/>
          <w:color w:val="000000"/>
          <w:highlight w:val="cyan"/>
          <w:u w:val="single"/>
        </w:rPr>
        <w:t xml:space="preserve">for </w:t>
      </w:r>
      <w:r w:rsidRPr="00A52775">
        <w:rPr>
          <w:rFonts w:eastAsia="Aptos"/>
          <w:b/>
          <w:iCs/>
          <w:color w:val="000000"/>
          <w:highlight w:val="cyan"/>
          <w:u w:val="single"/>
          <w:bdr w:val="single" w:sz="8" w:space="0" w:color="auto"/>
        </w:rPr>
        <w:t>patients</w:t>
      </w:r>
      <w:r w:rsidRPr="00A52775">
        <w:rPr>
          <w:rFonts w:eastAsia="Aptos"/>
          <w:color w:val="000000"/>
          <w:u w:val="single"/>
        </w:rPr>
        <w:t xml:space="preserve"> as well.</w:t>
      </w:r>
    </w:p>
    <w:p w14:paraId="4004D253" w14:textId="77777777" w:rsidR="00EF5FEB" w:rsidRDefault="00EF5FEB" w:rsidP="00EF5FEB"/>
    <w:p w14:paraId="1405A1EE" w14:textId="77777777" w:rsidR="00EF5FEB" w:rsidRPr="00A52775" w:rsidRDefault="00EF5FEB" w:rsidP="00EF5FEB"/>
    <w:p w14:paraId="5DB3D546" w14:textId="77777777" w:rsidR="00EF5FEB" w:rsidRPr="00A52775" w:rsidRDefault="00EF5FEB" w:rsidP="00EF5FEB">
      <w:pPr>
        <w:pStyle w:val="Heading4"/>
        <w:rPr>
          <w:rFonts w:cs="Calibri"/>
        </w:rPr>
      </w:pPr>
      <w:r w:rsidRPr="00A52775">
        <w:rPr>
          <w:rFonts w:cs="Calibri"/>
        </w:rPr>
        <w:t xml:space="preserve">2. Growth ensures structural public health failures AND </w:t>
      </w:r>
      <w:r w:rsidRPr="00A52775">
        <w:rPr>
          <w:rFonts w:cs="Calibri"/>
          <w:u w:val="single"/>
        </w:rPr>
        <w:t>spawns</w:t>
      </w:r>
      <w:r w:rsidRPr="00A52775">
        <w:rPr>
          <w:rFonts w:cs="Calibri"/>
        </w:rPr>
        <w:t xml:space="preserve"> new </w:t>
      </w:r>
      <w:r w:rsidRPr="00A52775">
        <w:rPr>
          <w:rFonts w:cs="Calibri"/>
          <w:u w:val="single"/>
        </w:rPr>
        <w:t>vectors</w:t>
      </w:r>
      <w:r w:rsidRPr="00A52775">
        <w:rPr>
          <w:rFonts w:cs="Calibri"/>
        </w:rPr>
        <w:t xml:space="preserve">. </w:t>
      </w:r>
      <w:r>
        <w:rPr>
          <w:rFonts w:cs="Calibri"/>
        </w:rPr>
        <w:t>Only the alt solves.</w:t>
      </w:r>
    </w:p>
    <w:p w14:paraId="5709CDB2" w14:textId="77777777" w:rsidR="00EF5FEB" w:rsidRPr="00A52775" w:rsidRDefault="00EF5FEB" w:rsidP="00EF5FEB">
      <w:r w:rsidRPr="00A52775">
        <w:t>Dr. Charles</w:t>
      </w:r>
      <w:r w:rsidRPr="00A52775">
        <w:rPr>
          <w:rStyle w:val="Style13ptBold"/>
        </w:rPr>
        <w:t xml:space="preserve"> Derber &amp;</w:t>
      </w:r>
      <w:r w:rsidRPr="00A52775">
        <w:t xml:space="preserve"> Susan </w:t>
      </w:r>
      <w:r w:rsidRPr="00A52775">
        <w:rPr>
          <w:rStyle w:val="Style13ptBold"/>
        </w:rPr>
        <w:t>Moodliar 23</w:t>
      </w:r>
      <w:r w:rsidRPr="00A52775">
        <w:t>. *Ph.D. in Sociology; Professor of Sociology. **Activist &amp; Founder, Encuentro; Editor, Socialism and Democracy. “Plague for Profit: Capitalism and Pandemics.” Dying for Capitalism: How Big Money Fuels Extinction and What We Can Do About It, Chapter 3.</w:t>
      </w:r>
    </w:p>
    <w:p w14:paraId="2E251BC1" w14:textId="77777777" w:rsidR="00EF5FEB" w:rsidRPr="00A52775" w:rsidRDefault="00EF5FEB" w:rsidP="00EF5FEB">
      <w:pPr>
        <w:rPr>
          <w:sz w:val="16"/>
        </w:rPr>
      </w:pPr>
      <w:r w:rsidRPr="00A52775">
        <w:rPr>
          <w:sz w:val="16"/>
        </w:rPr>
        <w:t xml:space="preserve">The </w:t>
      </w:r>
      <w:r w:rsidRPr="00A52775">
        <w:rPr>
          <w:rStyle w:val="Emphasis"/>
          <w:highlight w:val="cyan"/>
        </w:rPr>
        <w:t>structural deficits</w:t>
      </w:r>
      <w:r w:rsidRPr="00A52775">
        <w:rPr>
          <w:rStyle w:val="StyleUnderline"/>
          <w:highlight w:val="cyan"/>
        </w:rPr>
        <w:t xml:space="preserve"> of capitalist public health</w:t>
      </w:r>
      <w:r w:rsidRPr="00A52775">
        <w:rPr>
          <w:sz w:val="16"/>
        </w:rPr>
        <w:t xml:space="preserve"> and other public goods </w:t>
      </w:r>
      <w:r w:rsidRPr="00A52775">
        <w:rPr>
          <w:rStyle w:val="StyleUnderline"/>
          <w:highlight w:val="cyan"/>
        </w:rPr>
        <w:t>give rise to</w:t>
      </w:r>
      <w:r w:rsidRPr="00A52775">
        <w:rPr>
          <w:sz w:val="16"/>
        </w:rPr>
        <w:t xml:space="preserve"> today’s </w:t>
      </w:r>
      <w:r w:rsidRPr="00A52775">
        <w:rPr>
          <w:rStyle w:val="StyleUnderline"/>
          <w:highlight w:val="cyan"/>
        </w:rPr>
        <w:t>pandemics</w:t>
      </w:r>
      <w:r w:rsidRPr="00A52775">
        <w:rPr>
          <w:sz w:val="16"/>
        </w:rPr>
        <w:t xml:space="preserve">. The </w:t>
      </w:r>
      <w:r w:rsidRPr="00A52775">
        <w:rPr>
          <w:rStyle w:val="StyleUnderline"/>
        </w:rPr>
        <w:t xml:space="preserve">public health deficit </w:t>
      </w:r>
      <w:r w:rsidRPr="00A52775">
        <w:rPr>
          <w:rStyle w:val="Emphasis"/>
        </w:rPr>
        <w:t>fuel</w:t>
      </w:r>
      <w:r w:rsidRPr="00A52775">
        <w:rPr>
          <w:rStyle w:val="StyleUnderline"/>
        </w:rPr>
        <w:t xml:space="preserve">ing is </w:t>
      </w:r>
      <w:r w:rsidRPr="00A52775">
        <w:rPr>
          <w:rStyle w:val="Emphasis"/>
        </w:rPr>
        <w:t>intensified</w:t>
      </w:r>
      <w:r w:rsidRPr="00A52775">
        <w:rPr>
          <w:sz w:val="16"/>
        </w:rPr>
        <w:t xml:space="preserve"> in neoliberalism, representing systemic failures rather than simply mis-management by leaders like Trump in the United States or Jair Bolsonaro in Brazil. As a team of epidemiologists and political economists, including Rob Wallace, write about COVID-19 failures in capitalist societies:</w:t>
      </w:r>
    </w:p>
    <w:p w14:paraId="60A678C7" w14:textId="77777777" w:rsidR="00EF5FEB" w:rsidRPr="00A52775" w:rsidRDefault="00EF5FEB" w:rsidP="00EF5FEB">
      <w:pPr>
        <w:ind w:left="720"/>
        <w:rPr>
          <w:sz w:val="16"/>
        </w:rPr>
      </w:pPr>
      <w:r w:rsidRPr="00A52775">
        <w:rPr>
          <w:sz w:val="16"/>
        </w:rPr>
        <w:t xml:space="preserve">The </w:t>
      </w:r>
      <w:r w:rsidRPr="00A52775">
        <w:rPr>
          <w:rStyle w:val="Emphasis"/>
          <w:highlight w:val="cyan"/>
        </w:rPr>
        <w:t>failures</w:t>
      </w:r>
      <w:r w:rsidRPr="00A52775">
        <w:rPr>
          <w:rStyle w:val="StyleUnderline"/>
          <w:highlight w:val="cyan"/>
        </w:rPr>
        <w:t xml:space="preserve"> were</w:t>
      </w:r>
      <w:r w:rsidRPr="00A52775">
        <w:rPr>
          <w:sz w:val="16"/>
        </w:rPr>
        <w:t xml:space="preserve"> actually </w:t>
      </w:r>
      <w:r w:rsidRPr="00A52775">
        <w:rPr>
          <w:rStyle w:val="Emphasis"/>
          <w:highlight w:val="cyan"/>
        </w:rPr>
        <w:t>programmed</w:t>
      </w:r>
      <w:r w:rsidRPr="00A52775">
        <w:rPr>
          <w:sz w:val="16"/>
        </w:rPr>
        <w:t xml:space="preserve"> decades ago </w:t>
      </w:r>
      <w:r w:rsidRPr="00A52775">
        <w:rPr>
          <w:rStyle w:val="StyleUnderline"/>
          <w:highlight w:val="cyan"/>
        </w:rPr>
        <w:t>as</w:t>
      </w:r>
      <w:r w:rsidRPr="00A52775">
        <w:rPr>
          <w:rStyle w:val="StyleUnderline"/>
        </w:rPr>
        <w:t xml:space="preserve"> the shared commons of </w:t>
      </w:r>
      <w:r w:rsidRPr="00A52775">
        <w:rPr>
          <w:rStyle w:val="StyleUnderline"/>
          <w:highlight w:val="cyan"/>
        </w:rPr>
        <w:t>public health</w:t>
      </w:r>
      <w:r w:rsidRPr="00A52775">
        <w:rPr>
          <w:rStyle w:val="StyleUnderline"/>
        </w:rPr>
        <w:t xml:space="preserve"> were simultaneously </w:t>
      </w:r>
      <w:r w:rsidRPr="00A52775">
        <w:rPr>
          <w:rStyle w:val="Emphasis"/>
          <w:highlight w:val="cyan"/>
        </w:rPr>
        <w:t>neglected</w:t>
      </w:r>
      <w:r w:rsidRPr="00A52775">
        <w:rPr>
          <w:rStyle w:val="StyleUnderline"/>
          <w:highlight w:val="cyan"/>
        </w:rPr>
        <w:t xml:space="preserve"> and </w:t>
      </w:r>
      <w:r w:rsidRPr="00A52775">
        <w:rPr>
          <w:rStyle w:val="Emphasis"/>
          <w:highlight w:val="cyan"/>
        </w:rPr>
        <w:t>monetized</w:t>
      </w:r>
      <w:r w:rsidRPr="00A52775">
        <w:rPr>
          <w:sz w:val="16"/>
        </w:rPr>
        <w:t>. A country captured by a regimen of individualized, just-in-time epidemiology – an utter contradiction – with barely enough hospital beds and equipment for normal operations, is by definition unable to marshal the resources necessary to purse a China brand of suppression.21</w:t>
      </w:r>
    </w:p>
    <w:p w14:paraId="6D7456F0" w14:textId="77777777" w:rsidR="00EF5FEB" w:rsidRPr="00A52775" w:rsidRDefault="00EF5FEB" w:rsidP="00EF5FEB">
      <w:pPr>
        <w:rPr>
          <w:sz w:val="16"/>
        </w:rPr>
      </w:pPr>
      <w:r w:rsidRPr="00A52775">
        <w:rPr>
          <w:sz w:val="16"/>
        </w:rPr>
        <w:t>Wallace and his co-authors are making explicit that the problem is systemic, with neoliberal capitalism eviscerating the public goods and public health system that could have prevented the turning of COVID-19 into a pandemic.</w:t>
      </w:r>
    </w:p>
    <w:p w14:paraId="23381D91" w14:textId="77777777" w:rsidR="00EF5FEB" w:rsidRPr="00A52775" w:rsidRDefault="00EF5FEB" w:rsidP="00EF5FEB">
      <w:pPr>
        <w:rPr>
          <w:sz w:val="16"/>
        </w:rPr>
      </w:pPr>
      <w:r w:rsidRPr="00A52775">
        <w:rPr>
          <w:sz w:val="16"/>
        </w:rPr>
        <w:t>2. The War on Nature Today: Neoliberal Capitalist Expansion and COVID-19</w:t>
      </w:r>
    </w:p>
    <w:p w14:paraId="3AD2F833" w14:textId="77777777" w:rsidR="00EF5FEB" w:rsidRPr="00A52775" w:rsidRDefault="00EF5FEB" w:rsidP="00EF5FEB">
      <w:pPr>
        <w:rPr>
          <w:sz w:val="16"/>
        </w:rPr>
      </w:pPr>
      <w:r w:rsidRPr="00A52775">
        <w:rPr>
          <w:sz w:val="16"/>
        </w:rPr>
        <w:t>At a 2017 Aspen Ideas Festival in Colorado, a number of moderate policy analysts, some associated with Joe Biden and the Democratic party, summarized their session, well before COVID-19 but after Ebola, with the following observation:</w:t>
      </w:r>
    </w:p>
    <w:p w14:paraId="4A88A307" w14:textId="77777777" w:rsidR="00EF5FEB" w:rsidRPr="00A52775" w:rsidRDefault="00EF5FEB" w:rsidP="00EF5FEB">
      <w:pPr>
        <w:ind w:left="720"/>
        <w:rPr>
          <w:sz w:val="16"/>
        </w:rPr>
      </w:pPr>
      <w:r w:rsidRPr="00A52775">
        <w:rPr>
          <w:sz w:val="16"/>
        </w:rPr>
        <w:t>Often overshadowed by terrorism, nuclear weapons, and cybercrime in the public imagination, pandemics may actually be the more existential threat to human civilization. And most experts agree: We’re woefully unprepared, and crucial funding for basic research, foreign aid, and preparedness is on the chopping block.22</w:t>
      </w:r>
    </w:p>
    <w:p w14:paraId="76E32FF6" w14:textId="77777777" w:rsidR="00EF5FEB" w:rsidRPr="00A52775" w:rsidRDefault="00EF5FEB" w:rsidP="00EF5FEB">
      <w:pPr>
        <w:rPr>
          <w:sz w:val="16"/>
        </w:rPr>
      </w:pPr>
      <w:r w:rsidRPr="00A52775">
        <w:rPr>
          <w:sz w:val="16"/>
        </w:rPr>
        <w:t>The policy analyst Nancy Sullivan, who also spoke on the panel with President Biden’s then future chief of staff, Ron Klain, hints at the acceleration of expansive forces that are bringing humans into more intrusive interactions with nature and wildlife, breeding ever more pandemics in the neoliberal capitalist era:</w:t>
      </w:r>
    </w:p>
    <w:p w14:paraId="04B3EA34" w14:textId="77777777" w:rsidR="00EF5FEB" w:rsidRPr="00A52775" w:rsidRDefault="00EF5FEB" w:rsidP="00EF5FEB">
      <w:pPr>
        <w:ind w:left="720"/>
        <w:rPr>
          <w:sz w:val="16"/>
        </w:rPr>
      </w:pPr>
      <w:r w:rsidRPr="00A52775">
        <w:rPr>
          <w:sz w:val="16"/>
        </w:rPr>
        <w:t xml:space="preserve">They seem to be happening with increasing frequency, and it may have something to do with the </w:t>
      </w:r>
      <w:r w:rsidRPr="00A52775">
        <w:rPr>
          <w:rStyle w:val="Emphasis"/>
        </w:rPr>
        <w:t>increasing frequency</w:t>
      </w:r>
      <w:r w:rsidRPr="00A52775">
        <w:rPr>
          <w:rStyle w:val="StyleUnderline"/>
        </w:rPr>
        <w:t xml:space="preserve"> with which humans are </w:t>
      </w:r>
      <w:r w:rsidRPr="00A52775">
        <w:rPr>
          <w:rStyle w:val="Emphasis"/>
        </w:rPr>
        <w:t>interacting</w:t>
      </w:r>
      <w:r w:rsidRPr="00A52775">
        <w:rPr>
          <w:rStyle w:val="StyleUnderline"/>
        </w:rPr>
        <w:t xml:space="preserve"> with </w:t>
      </w:r>
      <w:r w:rsidRPr="00A52775">
        <w:rPr>
          <w:rStyle w:val="Emphasis"/>
        </w:rPr>
        <w:t>nature</w:t>
      </w:r>
      <w:r w:rsidRPr="00A52775">
        <w:rPr>
          <w:rStyle w:val="StyleUnderline"/>
        </w:rPr>
        <w:t xml:space="preserve">, and pushing into areas where these viruses are </w:t>
      </w:r>
      <w:r w:rsidRPr="00A52775">
        <w:rPr>
          <w:rStyle w:val="Emphasis"/>
        </w:rPr>
        <w:t>harbored</w:t>
      </w:r>
      <w:r w:rsidRPr="00A52775">
        <w:rPr>
          <w:rStyle w:val="StyleUnderline"/>
        </w:rPr>
        <w:t xml:space="preserve"> in</w:t>
      </w:r>
      <w:r w:rsidRPr="00A52775">
        <w:rPr>
          <w:sz w:val="16"/>
        </w:rPr>
        <w:t xml:space="preserve"> other </w:t>
      </w:r>
      <w:r w:rsidRPr="00A52775">
        <w:rPr>
          <w:rStyle w:val="StyleUnderline"/>
        </w:rPr>
        <w:t>animal species</w:t>
      </w:r>
      <w:r w:rsidRPr="00A52775">
        <w:rPr>
          <w:sz w:val="16"/>
        </w:rPr>
        <w:t xml:space="preserve">. And </w:t>
      </w:r>
      <w:r w:rsidRPr="00A52775">
        <w:rPr>
          <w:rStyle w:val="StyleUnderline"/>
        </w:rPr>
        <w:t>so we have</w:t>
      </w:r>
      <w:r w:rsidRPr="00A52775">
        <w:rPr>
          <w:sz w:val="16"/>
        </w:rPr>
        <w:t xml:space="preserve"> what’s called </w:t>
      </w:r>
      <w:r w:rsidRPr="00A52775">
        <w:rPr>
          <w:rStyle w:val="StyleUnderline"/>
        </w:rPr>
        <w:t xml:space="preserve">a </w:t>
      </w:r>
      <w:r w:rsidRPr="00A52775">
        <w:rPr>
          <w:rStyle w:val="Emphasis"/>
        </w:rPr>
        <w:t>zoonotic</w:t>
      </w:r>
      <w:r w:rsidRPr="00A52775">
        <w:rPr>
          <w:rStyle w:val="StyleUnderline"/>
        </w:rPr>
        <w:t xml:space="preserve"> crossover</w:t>
      </w:r>
      <w:r w:rsidRPr="00A52775">
        <w:rPr>
          <w:sz w:val="16"/>
        </w:rPr>
        <w:t>. So, more than 70 percent of these viruses that occur in humans come from animals. And so as we move into where they live, I think that the risk of exposure gets higher, and we’ve seen that now over the last years with MERS, and SARS, and Ebola, and Zika ….23</w:t>
      </w:r>
    </w:p>
    <w:p w14:paraId="052C8DB5" w14:textId="77777777" w:rsidR="00EF5FEB" w:rsidRPr="00A52775" w:rsidRDefault="00EF5FEB" w:rsidP="00EF5FEB">
      <w:pPr>
        <w:rPr>
          <w:sz w:val="16"/>
        </w:rPr>
      </w:pPr>
      <w:r w:rsidRPr="00A52775">
        <w:rPr>
          <w:sz w:val="16"/>
        </w:rPr>
        <w:t>While nailing the core problem of expansion involving humans invading all nature, with mushrooming human, animal and other species interactions giving rise to “a zoonotic crossover” causing pandemics, Sullivan does not specify that these are systemic capitalist forces. None of the speakers at this Aspen panel identified these as systemic, making no reference to capitalism or neoliberalism. Some scientists and a growing number of political economists are now beginning to expose the systemic roots of the problem. In September 2020, a group of scientists reported to the UN about the extreme dangers of rampant new pandemics if the current rate of deforestation continues or accelerates. They also warn of dangerous expansion of farming and mining, pointing implicitly at Big Ag’s new assault on nature and the capture and sale of animals and land for profit, despite the high risks of causing pandemics:</w:t>
      </w:r>
    </w:p>
    <w:p w14:paraId="194510CE" w14:textId="77777777" w:rsidR="00EF5FEB" w:rsidRPr="00A52775" w:rsidRDefault="00EF5FEB" w:rsidP="00EF5FEB">
      <w:pPr>
        <w:ind w:left="720"/>
        <w:rPr>
          <w:sz w:val="16"/>
        </w:rPr>
      </w:pPr>
      <w:r w:rsidRPr="00A52775">
        <w:rPr>
          <w:rStyle w:val="Emphasis"/>
        </w:rPr>
        <w:t xml:space="preserve">Rampant </w:t>
      </w:r>
      <w:r w:rsidRPr="00A52775">
        <w:rPr>
          <w:rStyle w:val="Emphasis"/>
          <w:highlight w:val="cyan"/>
        </w:rPr>
        <w:t>defo</w:t>
      </w:r>
      <w:r w:rsidRPr="00A52775">
        <w:rPr>
          <w:rStyle w:val="StyleUnderline"/>
        </w:rPr>
        <w:t xml:space="preserve">restation, </w:t>
      </w:r>
      <w:r w:rsidRPr="00A52775">
        <w:rPr>
          <w:rStyle w:val="Emphasis"/>
        </w:rPr>
        <w:t xml:space="preserve">uncontrolled </w:t>
      </w:r>
      <w:r w:rsidRPr="00A52775">
        <w:rPr>
          <w:rStyle w:val="Emphasis"/>
          <w:highlight w:val="cyan"/>
        </w:rPr>
        <w:t>expansion</w:t>
      </w:r>
      <w:r w:rsidRPr="00A52775">
        <w:rPr>
          <w:rStyle w:val="StyleUnderline"/>
          <w:highlight w:val="cyan"/>
        </w:rPr>
        <w:t xml:space="preserve"> of </w:t>
      </w:r>
      <w:r w:rsidRPr="00A52775">
        <w:rPr>
          <w:rStyle w:val="Emphasis"/>
          <w:highlight w:val="cyan"/>
        </w:rPr>
        <w:t>farming</w:t>
      </w:r>
      <w:r w:rsidRPr="00A52775">
        <w:rPr>
          <w:rStyle w:val="StyleUnderline"/>
        </w:rPr>
        <w:t xml:space="preserve"> and</w:t>
      </w:r>
      <w:r w:rsidRPr="00A52775">
        <w:rPr>
          <w:sz w:val="16"/>
        </w:rPr>
        <w:t xml:space="preserve"> the </w:t>
      </w:r>
      <w:r w:rsidRPr="00A52775">
        <w:rPr>
          <w:rStyle w:val="StyleUnderline"/>
        </w:rPr>
        <w:t xml:space="preserve">building of </w:t>
      </w:r>
      <w:r w:rsidRPr="00A52775">
        <w:rPr>
          <w:rStyle w:val="Emphasis"/>
          <w:highlight w:val="cyan"/>
        </w:rPr>
        <w:t>mines</w:t>
      </w:r>
      <w:r w:rsidRPr="00A52775">
        <w:rPr>
          <w:sz w:val="16"/>
        </w:rPr>
        <w:t xml:space="preserve"> in remote regions – </w:t>
      </w:r>
      <w:r w:rsidRPr="00A52775">
        <w:rPr>
          <w:rStyle w:val="StyleUnderline"/>
        </w:rPr>
        <w:t xml:space="preserve">as well as the </w:t>
      </w:r>
      <w:r w:rsidRPr="00A52775">
        <w:rPr>
          <w:rStyle w:val="Emphasis"/>
          <w:highlight w:val="cyan"/>
        </w:rPr>
        <w:t>exploitation</w:t>
      </w:r>
      <w:r w:rsidRPr="00A52775">
        <w:rPr>
          <w:rStyle w:val="StyleUnderline"/>
          <w:highlight w:val="cyan"/>
        </w:rPr>
        <w:t xml:space="preserve"> of</w:t>
      </w:r>
      <w:r w:rsidRPr="00A52775">
        <w:rPr>
          <w:rStyle w:val="StyleUnderline"/>
        </w:rPr>
        <w:t xml:space="preserve"> wild </w:t>
      </w:r>
      <w:r w:rsidRPr="00A52775">
        <w:rPr>
          <w:rStyle w:val="StyleUnderline"/>
          <w:highlight w:val="cyan"/>
        </w:rPr>
        <w:t>animals</w:t>
      </w:r>
      <w:r w:rsidRPr="00A52775">
        <w:rPr>
          <w:rStyle w:val="StyleUnderline"/>
        </w:rPr>
        <w:t xml:space="preserve"> as</w:t>
      </w:r>
      <w:r w:rsidRPr="00A52775">
        <w:rPr>
          <w:sz w:val="16"/>
        </w:rPr>
        <w:t xml:space="preserve"> sources of </w:t>
      </w:r>
      <w:r w:rsidRPr="00A52775">
        <w:rPr>
          <w:rStyle w:val="StyleUnderline"/>
        </w:rPr>
        <w:t>food, traditional medicines and exotic pets</w:t>
      </w:r>
      <w:r w:rsidRPr="00A52775">
        <w:rPr>
          <w:sz w:val="16"/>
        </w:rPr>
        <w:t xml:space="preserve"> – </w:t>
      </w:r>
      <w:r w:rsidRPr="00A52775">
        <w:rPr>
          <w:rStyle w:val="StyleUnderline"/>
        </w:rPr>
        <w:t xml:space="preserve">are </w:t>
      </w:r>
      <w:r w:rsidRPr="00A52775">
        <w:rPr>
          <w:rStyle w:val="StyleUnderline"/>
          <w:highlight w:val="cyan"/>
        </w:rPr>
        <w:t>creating</w:t>
      </w:r>
      <w:r w:rsidRPr="00A52775">
        <w:rPr>
          <w:rStyle w:val="StyleUnderline"/>
        </w:rPr>
        <w:t xml:space="preserve"> a “</w:t>
      </w:r>
      <w:r w:rsidRPr="00A52775">
        <w:rPr>
          <w:rStyle w:val="Emphasis"/>
        </w:rPr>
        <w:t>perf</w:t>
      </w:r>
      <w:r w:rsidRPr="00A52775">
        <w:rPr>
          <w:rStyle w:val="Emphasis"/>
          <w:highlight w:val="cyan"/>
        </w:rPr>
        <w:t>ect storm</w:t>
      </w:r>
      <w:r w:rsidRPr="00A52775">
        <w:rPr>
          <w:rStyle w:val="StyleUnderline"/>
        </w:rPr>
        <w:t xml:space="preserve">” </w:t>
      </w:r>
      <w:r w:rsidRPr="00A52775">
        <w:rPr>
          <w:rStyle w:val="StyleUnderline"/>
          <w:highlight w:val="cyan"/>
        </w:rPr>
        <w:t>for</w:t>
      </w:r>
      <w:r w:rsidRPr="00A52775">
        <w:rPr>
          <w:rStyle w:val="StyleUnderline"/>
        </w:rPr>
        <w:t xml:space="preserve"> the </w:t>
      </w:r>
      <w:r w:rsidRPr="00A52775">
        <w:rPr>
          <w:rStyle w:val="Emphasis"/>
          <w:highlight w:val="cyan"/>
        </w:rPr>
        <w:t>spillover</w:t>
      </w:r>
      <w:r w:rsidRPr="00A52775">
        <w:rPr>
          <w:rStyle w:val="StyleUnderline"/>
          <w:highlight w:val="cyan"/>
        </w:rPr>
        <w:t xml:space="preserve"> of diseases</w:t>
      </w:r>
      <w:r w:rsidRPr="00A52775">
        <w:rPr>
          <w:sz w:val="16"/>
        </w:rPr>
        <w:t xml:space="preserve"> from wildlife to people… </w:t>
      </w:r>
    </w:p>
    <w:p w14:paraId="09A25D38" w14:textId="77777777" w:rsidR="00EF5FEB" w:rsidRPr="00A52775" w:rsidRDefault="00EF5FEB" w:rsidP="00EF5FEB">
      <w:pPr>
        <w:ind w:left="720"/>
        <w:rPr>
          <w:sz w:val="16"/>
        </w:rPr>
      </w:pPr>
      <w:r w:rsidRPr="00A52775">
        <w:rPr>
          <w:sz w:val="16"/>
        </w:rPr>
        <w:t>Almost a third of all emerging diseases have originated through the process of land use change, it is claimed. As a result, five or six new epidemics a year could soon affect Earth’s population.24</w:t>
      </w:r>
    </w:p>
    <w:p w14:paraId="34DEF188" w14:textId="77777777" w:rsidR="00EF5FEB" w:rsidRPr="00A52775" w:rsidRDefault="00EF5FEB" w:rsidP="00EF5FEB">
      <w:pPr>
        <w:rPr>
          <w:sz w:val="16"/>
        </w:rPr>
      </w:pPr>
      <w:r w:rsidRPr="00A52775">
        <w:rPr>
          <w:sz w:val="16"/>
        </w:rPr>
        <w:t xml:space="preserve">The scientists are not political economists, but their work takes them deep into the capitalist system. They are effectively telling us that </w:t>
      </w:r>
      <w:r w:rsidRPr="00A52775">
        <w:rPr>
          <w:rStyle w:val="StyleUnderline"/>
          <w:highlight w:val="cyan"/>
        </w:rPr>
        <w:t>capitalism’s</w:t>
      </w:r>
      <w:r w:rsidRPr="00A52775">
        <w:rPr>
          <w:rStyle w:val="StyleUnderline"/>
        </w:rPr>
        <w:t xml:space="preserve"> </w:t>
      </w:r>
      <w:r w:rsidRPr="00A52775">
        <w:rPr>
          <w:rStyle w:val="Emphasis"/>
        </w:rPr>
        <w:t xml:space="preserve">central </w:t>
      </w:r>
      <w:r w:rsidRPr="00A52775">
        <w:rPr>
          <w:rStyle w:val="Emphasis"/>
          <w:highlight w:val="cyan"/>
        </w:rPr>
        <w:t>commitment</w:t>
      </w:r>
      <w:r w:rsidRPr="00A52775">
        <w:rPr>
          <w:rStyle w:val="StyleUnderline"/>
          <w:highlight w:val="cyan"/>
        </w:rPr>
        <w:t xml:space="preserve"> to profit requires</w:t>
      </w:r>
      <w:r w:rsidRPr="00A52775">
        <w:rPr>
          <w:rStyle w:val="StyleUnderline"/>
        </w:rPr>
        <w:t xml:space="preserve"> the </w:t>
      </w:r>
      <w:r w:rsidRPr="00A52775">
        <w:rPr>
          <w:rStyle w:val="Emphasis"/>
        </w:rPr>
        <w:t>commodification</w:t>
      </w:r>
      <w:r w:rsidRPr="00A52775">
        <w:rPr>
          <w:rStyle w:val="StyleUnderline"/>
        </w:rPr>
        <w:t xml:space="preserve"> of </w:t>
      </w:r>
      <w:r w:rsidRPr="00A52775">
        <w:rPr>
          <w:rStyle w:val="Emphasis"/>
        </w:rPr>
        <w:t>everything</w:t>
      </w:r>
      <w:r w:rsidRPr="00A52775">
        <w:rPr>
          <w:rStyle w:val="StyleUnderline"/>
        </w:rPr>
        <w:t xml:space="preserve">, including </w:t>
      </w:r>
      <w:r w:rsidRPr="00A52775">
        <w:rPr>
          <w:rStyle w:val="Emphasis"/>
        </w:rPr>
        <w:t>all land</w:t>
      </w:r>
      <w:r w:rsidRPr="00A52775">
        <w:rPr>
          <w:sz w:val="16"/>
        </w:rPr>
        <w:t xml:space="preserve"> on the planet. The scientists’ work leads them unwittingly into revealing the new invasive production and consumption practices of globalized neoliberal capitalist agriculture:</w:t>
      </w:r>
    </w:p>
    <w:p w14:paraId="67E4AD1E" w14:textId="77777777" w:rsidR="00EF5FEB" w:rsidRPr="00A52775" w:rsidRDefault="00EF5FEB" w:rsidP="00EF5FEB">
      <w:pPr>
        <w:ind w:left="720"/>
        <w:rPr>
          <w:sz w:val="16"/>
        </w:rPr>
      </w:pPr>
      <w:r w:rsidRPr="00A52775">
        <w:rPr>
          <w:rStyle w:val="StyleUnderline"/>
        </w:rPr>
        <w:t xml:space="preserve">There are now a </w:t>
      </w:r>
      <w:r w:rsidRPr="00A52775">
        <w:rPr>
          <w:rStyle w:val="Emphasis"/>
          <w:highlight w:val="cyan"/>
        </w:rPr>
        <w:t>whole raft</w:t>
      </w:r>
      <w:r w:rsidRPr="00A52775">
        <w:rPr>
          <w:rStyle w:val="StyleUnderline"/>
          <w:highlight w:val="cyan"/>
        </w:rPr>
        <w:t xml:space="preserve"> of activities</w:t>
      </w:r>
      <w:r w:rsidRPr="00A52775">
        <w:rPr>
          <w:sz w:val="16"/>
        </w:rPr>
        <w:t xml:space="preserve"> – </w:t>
      </w:r>
      <w:r w:rsidRPr="00A52775">
        <w:rPr>
          <w:rStyle w:val="Emphasis"/>
        </w:rPr>
        <w:t>illegal</w:t>
      </w:r>
      <w:r w:rsidRPr="00A52775">
        <w:rPr>
          <w:rStyle w:val="StyleUnderline"/>
        </w:rPr>
        <w:t xml:space="preserve"> logging, clearing and mining</w:t>
      </w:r>
      <w:r w:rsidRPr="00A52775">
        <w:rPr>
          <w:sz w:val="16"/>
        </w:rPr>
        <w:t xml:space="preserve"> – </w:t>
      </w:r>
      <w:r w:rsidRPr="00A52775">
        <w:rPr>
          <w:rStyle w:val="StyleUnderline"/>
          <w:highlight w:val="cyan"/>
        </w:rPr>
        <w:t>with</w:t>
      </w:r>
      <w:r w:rsidRPr="00A52775">
        <w:rPr>
          <w:rStyle w:val="StyleUnderline"/>
        </w:rPr>
        <w:t xml:space="preserve"> associated </w:t>
      </w:r>
      <w:r w:rsidRPr="00A52775">
        <w:rPr>
          <w:rStyle w:val="Emphasis"/>
        </w:rPr>
        <w:t xml:space="preserve">international </w:t>
      </w:r>
      <w:r w:rsidRPr="00A52775">
        <w:rPr>
          <w:rStyle w:val="Emphasis"/>
          <w:highlight w:val="cyan"/>
        </w:rPr>
        <w:t>trades</w:t>
      </w:r>
      <w:r w:rsidRPr="00A52775">
        <w:rPr>
          <w:sz w:val="16"/>
        </w:rPr>
        <w:t xml:space="preserve"> in bushmeat and exotic pets that have created this crisis …. In the case of COVID-19, it has cost the world trillions of dollars and already killed almost a million people, so clearly urgent action is needed.25</w:t>
      </w:r>
    </w:p>
    <w:p w14:paraId="4AD25960" w14:textId="77777777" w:rsidR="00EF5FEB" w:rsidRPr="00A52775" w:rsidRDefault="00EF5FEB" w:rsidP="00EF5FEB">
      <w:pPr>
        <w:rPr>
          <w:sz w:val="16"/>
        </w:rPr>
      </w:pPr>
      <w:r w:rsidRPr="00A52775">
        <w:rPr>
          <w:sz w:val="16"/>
        </w:rPr>
        <w:t xml:space="preserve">It is estimated that tens of millions of hectares of rainforest and other wild environments are being bulldozed every year to cultivate palm trees, farm cattle, extract oil, and provide access to mines and mineral deposits. </w:t>
      </w:r>
      <w:r w:rsidRPr="00A52775">
        <w:rPr>
          <w:rStyle w:val="StyleUnderline"/>
          <w:highlight w:val="cyan"/>
        </w:rPr>
        <w:t>This leads to</w:t>
      </w:r>
      <w:r w:rsidRPr="00A52775">
        <w:rPr>
          <w:rStyle w:val="StyleUnderline"/>
        </w:rPr>
        <w:t xml:space="preserve"> the </w:t>
      </w:r>
      <w:r w:rsidRPr="00A52775">
        <w:rPr>
          <w:rStyle w:val="Emphasis"/>
        </w:rPr>
        <w:t xml:space="preserve">widespread </w:t>
      </w:r>
      <w:r w:rsidRPr="00A52775">
        <w:rPr>
          <w:rStyle w:val="Emphasis"/>
          <w:highlight w:val="cyan"/>
        </w:rPr>
        <w:t>destruction</w:t>
      </w:r>
      <w:r w:rsidRPr="00A52775">
        <w:rPr>
          <w:rStyle w:val="StyleUnderline"/>
          <w:highlight w:val="cyan"/>
        </w:rPr>
        <w:t xml:space="preserve"> of</w:t>
      </w:r>
      <w:r w:rsidRPr="00A52775">
        <w:rPr>
          <w:rStyle w:val="StyleUnderline"/>
        </w:rPr>
        <w:t xml:space="preserve"> vegetation and </w:t>
      </w:r>
      <w:r w:rsidRPr="00A52775">
        <w:rPr>
          <w:rStyle w:val="StyleUnderline"/>
          <w:highlight w:val="cyan"/>
        </w:rPr>
        <w:t>wildlife that</w:t>
      </w:r>
      <w:r w:rsidRPr="00A52775">
        <w:rPr>
          <w:sz w:val="16"/>
        </w:rPr>
        <w:t xml:space="preserve"> are </w:t>
      </w:r>
      <w:r w:rsidRPr="00A52775">
        <w:rPr>
          <w:rStyle w:val="StyleUnderline"/>
          <w:highlight w:val="cyan"/>
        </w:rPr>
        <w:t>hosts</w:t>
      </w:r>
      <w:r w:rsidRPr="00A52775">
        <w:rPr>
          <w:sz w:val="16"/>
        </w:rPr>
        <w:t xml:space="preserve"> to </w:t>
      </w:r>
      <w:r w:rsidRPr="00A52775">
        <w:rPr>
          <w:rStyle w:val="Emphasis"/>
          <w:highlight w:val="cyan"/>
        </w:rPr>
        <w:t>countless species</w:t>
      </w:r>
      <w:r w:rsidRPr="00A52775">
        <w:rPr>
          <w:rStyle w:val="StyleUnderline"/>
          <w:highlight w:val="cyan"/>
        </w:rPr>
        <w:t xml:space="preserve"> of viruses</w:t>
      </w:r>
      <w:r w:rsidRPr="00A52775">
        <w:rPr>
          <w:rStyle w:val="StyleUnderline"/>
        </w:rPr>
        <w:t xml:space="preserve"> and bacteria, most </w:t>
      </w:r>
      <w:r w:rsidRPr="00A52775">
        <w:rPr>
          <w:rStyle w:val="Emphasis"/>
          <w:highlight w:val="cyan"/>
        </w:rPr>
        <w:t>unknown</w:t>
      </w:r>
      <w:r w:rsidRPr="00A52775">
        <w:rPr>
          <w:rStyle w:val="StyleUnderline"/>
          <w:highlight w:val="cyan"/>
        </w:rPr>
        <w:t xml:space="preserve"> to science</w:t>
      </w:r>
      <w:r w:rsidRPr="00A52775">
        <w:rPr>
          <w:sz w:val="16"/>
        </w:rPr>
        <w:t xml:space="preserve">. Those </w:t>
      </w:r>
      <w:r w:rsidRPr="00A52775">
        <w:rPr>
          <w:rStyle w:val="Emphasis"/>
        </w:rPr>
        <w:t>microbes</w:t>
      </w:r>
      <w:r w:rsidRPr="00A52775">
        <w:rPr>
          <w:sz w:val="16"/>
        </w:rPr>
        <w:t xml:space="preserve"> can </w:t>
      </w:r>
      <w:r w:rsidRPr="00A52775">
        <w:rPr>
          <w:rStyle w:val="StyleUnderline"/>
        </w:rPr>
        <w:t xml:space="preserve">then </w:t>
      </w:r>
      <w:r w:rsidRPr="00A52775">
        <w:rPr>
          <w:rStyle w:val="Emphasis"/>
        </w:rPr>
        <w:t>accident</w:t>
      </w:r>
      <w:r w:rsidRPr="00A52775">
        <w:rPr>
          <w:rStyle w:val="StyleUnderline"/>
        </w:rPr>
        <w:t xml:space="preserve">ally infect </w:t>
      </w:r>
      <w:r w:rsidRPr="00A52775">
        <w:rPr>
          <w:rStyle w:val="Emphasis"/>
        </w:rPr>
        <w:t>new hosts</w:t>
      </w:r>
      <w:r w:rsidRPr="00A52775">
        <w:rPr>
          <w:sz w:val="16"/>
        </w:rPr>
        <w:t>, such as humans and domestic livestock.26</w:t>
      </w:r>
    </w:p>
    <w:p w14:paraId="02BB8CEC" w14:textId="77777777" w:rsidR="00EF5FEB" w:rsidRPr="00A52775" w:rsidRDefault="00EF5FEB" w:rsidP="00EF5FEB">
      <w:pPr>
        <w:rPr>
          <w:sz w:val="16"/>
        </w:rPr>
      </w:pPr>
      <w:r w:rsidRPr="00A52775">
        <w:rPr>
          <w:sz w:val="16"/>
        </w:rPr>
        <w:t>The neoliberal assault on nature for profit shows no sign of relenting. Their analysis was confirmed by the many huge fires laying waste in 2020 to the Amazon forest in Brazil, the world’s most important absorber of carbon emissions. The Amazon destruction is tied to a right-wing neoliberal dictatorship under Jair Bolsonaro, who opened the Amazon to loggers, miners, and animal-hunters for Big Ag and many other profitable corporate interests. These companies are happy to get rich even as they threaten extinction by intensifying climate change and COVID-19; Brazil in 2021 descended into one of the world’s worst COVID-19 hotspots, threatening Bolsonaro’s hold on power.</w:t>
      </w:r>
    </w:p>
    <w:p w14:paraId="7019F36D" w14:textId="77777777" w:rsidR="00EF5FEB" w:rsidRPr="00A52775" w:rsidRDefault="00EF5FEB" w:rsidP="00EF5FEB">
      <w:pPr>
        <w:rPr>
          <w:sz w:val="16"/>
        </w:rPr>
      </w:pPr>
      <w:r w:rsidRPr="00A52775">
        <w:rPr>
          <w:sz w:val="16"/>
        </w:rPr>
        <w:t>For the global neoliberal capitalist system, the planet as a whole – and all land and animals are plants – are simply market commodities. This destroys biodiversity and undermines the protective barriers between humans and sheltered ecologies such as the Amazon forest; it represents a systemic capitalist assault on life itself. The biodiversity crisis is a “bang” extinction, much like climate change, and both are intertwined with the Big Ag circuits of capital that are invading all sectors of the earth and privatizing them, while turning the animals, plants and invading human profiteers into a brew of toxic pandemics that is a major extinction threat.</w:t>
      </w:r>
    </w:p>
    <w:p w14:paraId="2E9C978F" w14:textId="77777777" w:rsidR="00EF5FEB" w:rsidRPr="00A52775" w:rsidRDefault="00EF5FEB" w:rsidP="00EF5FEB">
      <w:pPr>
        <w:rPr>
          <w:sz w:val="16"/>
        </w:rPr>
      </w:pPr>
      <w:r w:rsidRPr="00A52775">
        <w:rPr>
          <w:sz w:val="16"/>
        </w:rPr>
        <w:t>A growing number of scholars are developing a more explicit analysis of COVID-19 and other pandemics as capitalist systemic disease. As Wallace and his co-authors write:</w:t>
      </w:r>
    </w:p>
    <w:p w14:paraId="486F1633" w14:textId="77777777" w:rsidR="00EF5FEB" w:rsidRPr="00A52775" w:rsidRDefault="00EF5FEB" w:rsidP="00EF5FEB">
      <w:pPr>
        <w:ind w:left="720"/>
        <w:rPr>
          <w:sz w:val="16"/>
        </w:rPr>
      </w:pPr>
      <w:r w:rsidRPr="00A52775">
        <w:rPr>
          <w:sz w:val="16"/>
        </w:rPr>
        <w:t xml:space="preserve">If by its global expansion alone, commodity agriculture serves as both propulsion for and nexus through which pathogens of diverse origins migrate from the most remote reservoirs to the most international of population centers…. However unintended, the entirety of the production line is organized around practices that accelerate the evolution of pathogen virulence and subsequent transmission. Growing </w:t>
      </w:r>
      <w:r w:rsidRPr="00A52775">
        <w:rPr>
          <w:rStyle w:val="Emphasis"/>
        </w:rPr>
        <w:t xml:space="preserve">genetic </w:t>
      </w:r>
      <w:r w:rsidRPr="00A52775">
        <w:rPr>
          <w:rStyle w:val="Emphasis"/>
          <w:highlight w:val="cyan"/>
        </w:rPr>
        <w:t>monocultures</w:t>
      </w:r>
      <w:r w:rsidRPr="00A52775">
        <w:rPr>
          <w:sz w:val="16"/>
        </w:rPr>
        <w:t xml:space="preserve"> – food animals and plants with nearly identical genomes – </w:t>
      </w:r>
      <w:r w:rsidRPr="00A52775">
        <w:rPr>
          <w:rStyle w:val="StyleUnderline"/>
          <w:highlight w:val="cyan"/>
        </w:rPr>
        <w:t xml:space="preserve">removes immune </w:t>
      </w:r>
      <w:r w:rsidRPr="00A52775">
        <w:rPr>
          <w:rStyle w:val="Emphasis"/>
          <w:highlight w:val="cyan"/>
        </w:rPr>
        <w:t>firebreaks</w:t>
      </w:r>
      <w:r w:rsidRPr="00A52775">
        <w:rPr>
          <w:sz w:val="16"/>
        </w:rPr>
        <w:t xml:space="preserve"> that in more diverse populations slow down transmission…. Meanwhile, </w:t>
      </w:r>
      <w:r w:rsidRPr="00A52775">
        <w:rPr>
          <w:rStyle w:val="StyleUnderline"/>
        </w:rPr>
        <w:t xml:space="preserve">crowded conditions </w:t>
      </w:r>
      <w:r w:rsidRPr="00A52775">
        <w:rPr>
          <w:rStyle w:val="Emphasis"/>
        </w:rPr>
        <w:t>depress</w:t>
      </w:r>
      <w:r w:rsidRPr="00A52775">
        <w:rPr>
          <w:rStyle w:val="StyleUnderline"/>
        </w:rPr>
        <w:t xml:space="preserve"> immune </w:t>
      </w:r>
      <w:r w:rsidRPr="00A52775">
        <w:rPr>
          <w:rStyle w:val="Emphasis"/>
        </w:rPr>
        <w:t>response</w:t>
      </w:r>
      <w:r w:rsidRPr="00A52775">
        <w:rPr>
          <w:sz w:val="16"/>
        </w:rPr>
        <w:t>. Larger farm animal population sizes and densities of factory farms facilitate greater transmission and recurrent infection. … Housing a lot of animals together rewards those strains that can burn through them best ….27</w:t>
      </w:r>
    </w:p>
    <w:p w14:paraId="68B386C7" w14:textId="77777777" w:rsidR="00EF5FEB" w:rsidRPr="00A52775" w:rsidRDefault="00EF5FEB" w:rsidP="00EF5FEB">
      <w:pPr>
        <w:rPr>
          <w:sz w:val="16"/>
        </w:rPr>
      </w:pPr>
      <w:r w:rsidRPr="00A52775">
        <w:rPr>
          <w:sz w:val="16"/>
        </w:rPr>
        <w:t>They have a colorful way of summarizing their argument:</w:t>
      </w:r>
    </w:p>
    <w:p w14:paraId="4A4681D8" w14:textId="77777777" w:rsidR="00EF5FEB" w:rsidRPr="00A52775" w:rsidRDefault="00EF5FEB" w:rsidP="00EF5FEB">
      <w:pPr>
        <w:ind w:left="720"/>
        <w:rPr>
          <w:sz w:val="16"/>
        </w:rPr>
      </w:pPr>
      <w:r w:rsidRPr="00A52775">
        <w:rPr>
          <w:sz w:val="16"/>
        </w:rPr>
        <w:t xml:space="preserve">That is, capital’s alienation is parsing out in pathogens’ favor. While the public interest is filtered out at the farm and food factory gate, pathogens bleed past the biosecurity that industry is willing to pay for and back out to the public. Everyday production represents a lucrative moral hazard eating through our shared health commons.28 The explicit conclusion that COVID and other pandemics is systemic capitalist disease bred by neoliberal Big Ag expanding through and plundering nature is well summarized by political economists John Bellamy Foster and Intan Suwandi: “SARS-CoV-2, like other dangerous pathogens that have emerged or reemerged in recent years, is closely related to a complex set of factors including: (1) </w:t>
      </w:r>
      <w:r w:rsidRPr="00A52775">
        <w:rPr>
          <w:rStyle w:val="StyleUnderline"/>
        </w:rPr>
        <w:t xml:space="preserve">the development of </w:t>
      </w:r>
      <w:r w:rsidRPr="00A52775">
        <w:rPr>
          <w:rStyle w:val="Emphasis"/>
        </w:rPr>
        <w:t xml:space="preserve">global </w:t>
      </w:r>
      <w:r w:rsidRPr="00A52775">
        <w:rPr>
          <w:rStyle w:val="Emphasis"/>
          <w:highlight w:val="cyan"/>
        </w:rPr>
        <w:t>agribusiness</w:t>
      </w:r>
      <w:r w:rsidRPr="00A52775">
        <w:rPr>
          <w:rStyle w:val="StyleUnderline"/>
        </w:rPr>
        <w:t xml:space="preserve"> with</w:t>
      </w:r>
      <w:r w:rsidRPr="00A52775">
        <w:rPr>
          <w:sz w:val="16"/>
        </w:rPr>
        <w:t xml:space="preserve"> its </w:t>
      </w:r>
      <w:r w:rsidRPr="00A52775">
        <w:rPr>
          <w:rStyle w:val="StyleUnderline"/>
        </w:rPr>
        <w:t>expanding genetic monocultures</w:t>
      </w:r>
      <w:r w:rsidRPr="00A52775">
        <w:rPr>
          <w:sz w:val="16"/>
        </w:rPr>
        <w:t xml:space="preserve"> that </w:t>
      </w:r>
      <w:r w:rsidRPr="00A52775">
        <w:rPr>
          <w:rStyle w:val="StyleUnderline"/>
          <w:highlight w:val="cyan"/>
        </w:rPr>
        <w:t>increase</w:t>
      </w:r>
      <w:r w:rsidRPr="00A52775">
        <w:rPr>
          <w:rStyle w:val="StyleUnderline"/>
        </w:rPr>
        <w:t xml:space="preserve"> </w:t>
      </w:r>
      <w:r w:rsidRPr="00A52775">
        <w:rPr>
          <w:rStyle w:val="Emphasis"/>
        </w:rPr>
        <w:t>susceptibility</w:t>
      </w:r>
      <w:r w:rsidRPr="00A52775">
        <w:rPr>
          <w:rStyle w:val="StyleUnderline"/>
        </w:rPr>
        <w:t xml:space="preserve"> to the </w:t>
      </w:r>
      <w:r w:rsidRPr="00A52775">
        <w:rPr>
          <w:rStyle w:val="StyleUnderline"/>
          <w:highlight w:val="cyan"/>
        </w:rPr>
        <w:t xml:space="preserve">contraction of </w:t>
      </w:r>
      <w:r w:rsidRPr="00A52775">
        <w:rPr>
          <w:rStyle w:val="Emphasis"/>
          <w:highlight w:val="cyan"/>
        </w:rPr>
        <w:t>zoonotic</w:t>
      </w:r>
      <w:r w:rsidRPr="00A52775">
        <w:rPr>
          <w:rStyle w:val="StyleUnderline"/>
          <w:highlight w:val="cyan"/>
        </w:rPr>
        <w:t xml:space="preserve"> diseases</w:t>
      </w:r>
      <w:r w:rsidRPr="00A52775">
        <w:rPr>
          <w:sz w:val="16"/>
        </w:rPr>
        <w:t xml:space="preserve"> from wild to domestic animals to humans; (2) </w:t>
      </w:r>
      <w:r w:rsidRPr="00A52775">
        <w:rPr>
          <w:rStyle w:val="Emphasis"/>
        </w:rPr>
        <w:t>destruction</w:t>
      </w:r>
      <w:r w:rsidRPr="00A52775">
        <w:rPr>
          <w:rStyle w:val="StyleUnderline"/>
        </w:rPr>
        <w:t xml:space="preserve"> of</w:t>
      </w:r>
      <w:r w:rsidRPr="00A52775">
        <w:rPr>
          <w:sz w:val="16"/>
        </w:rPr>
        <w:t xml:space="preserve"> wild </w:t>
      </w:r>
      <w:r w:rsidRPr="00A52775">
        <w:rPr>
          <w:rStyle w:val="StyleUnderline"/>
        </w:rPr>
        <w:t xml:space="preserve">habitats and </w:t>
      </w:r>
      <w:r w:rsidRPr="00A52775">
        <w:rPr>
          <w:rStyle w:val="Emphasis"/>
        </w:rPr>
        <w:t>disruption</w:t>
      </w:r>
      <w:r w:rsidRPr="00A52775">
        <w:rPr>
          <w:rStyle w:val="StyleUnderline"/>
        </w:rPr>
        <w:t xml:space="preserve"> of the </w:t>
      </w:r>
      <w:r w:rsidRPr="00A52775">
        <w:rPr>
          <w:rStyle w:val="Emphasis"/>
        </w:rPr>
        <w:t>activities</w:t>
      </w:r>
      <w:r w:rsidRPr="00A52775">
        <w:rPr>
          <w:rStyle w:val="StyleUnderline"/>
        </w:rPr>
        <w:t xml:space="preserve"> of wild species</w:t>
      </w:r>
      <w:r w:rsidRPr="00A52775">
        <w:rPr>
          <w:sz w:val="16"/>
        </w:rPr>
        <w:t xml:space="preserve">; and (3) </w:t>
      </w:r>
      <w:r w:rsidRPr="00A52775">
        <w:rPr>
          <w:rStyle w:val="StyleUnderline"/>
          <w:highlight w:val="cyan"/>
        </w:rPr>
        <w:t>human</w:t>
      </w:r>
      <w:r w:rsidRPr="00A52775">
        <w:rPr>
          <w:rStyle w:val="StyleUnderline"/>
        </w:rPr>
        <w:t xml:space="preserve"> beings living </w:t>
      </w:r>
      <w:r w:rsidRPr="00A52775">
        <w:rPr>
          <w:rStyle w:val="StyleUnderline"/>
          <w:highlight w:val="cyan"/>
        </w:rPr>
        <w:t xml:space="preserve">in </w:t>
      </w:r>
      <w:r w:rsidRPr="00A52775">
        <w:rPr>
          <w:rStyle w:val="Emphasis"/>
          <w:highlight w:val="cyan"/>
        </w:rPr>
        <w:t>closer proximity</w:t>
      </w:r>
      <w:r w:rsidRPr="00A52775">
        <w:rPr>
          <w:sz w:val="16"/>
        </w:rPr>
        <w:t xml:space="preserve">. There is little doubt that </w:t>
      </w:r>
      <w:r w:rsidRPr="00A52775">
        <w:rPr>
          <w:rStyle w:val="StyleUnderline"/>
          <w:highlight w:val="cyan"/>
        </w:rPr>
        <w:t>global</w:t>
      </w:r>
      <w:r w:rsidRPr="00A52775">
        <w:rPr>
          <w:rStyle w:val="StyleUnderline"/>
        </w:rPr>
        <w:t xml:space="preserve"> </w:t>
      </w:r>
      <w:r w:rsidRPr="00A52775">
        <w:rPr>
          <w:rStyle w:val="Emphasis"/>
        </w:rPr>
        <w:t xml:space="preserve">commodity </w:t>
      </w:r>
      <w:r w:rsidRPr="00A52775">
        <w:rPr>
          <w:rStyle w:val="Emphasis"/>
          <w:highlight w:val="cyan"/>
        </w:rPr>
        <w:t>chains</w:t>
      </w:r>
      <w:r w:rsidRPr="00A52775">
        <w:rPr>
          <w:rStyle w:val="StyleUnderline"/>
        </w:rPr>
        <w:t xml:space="preserve"> and</w:t>
      </w:r>
      <w:r w:rsidRPr="00A52775">
        <w:rPr>
          <w:sz w:val="16"/>
        </w:rPr>
        <w:t xml:space="preserve"> the kinds of </w:t>
      </w:r>
      <w:r w:rsidRPr="00A52775">
        <w:rPr>
          <w:rStyle w:val="StyleUnderline"/>
        </w:rPr>
        <w:t>connectivity</w:t>
      </w:r>
      <w:r w:rsidRPr="00A52775">
        <w:rPr>
          <w:sz w:val="16"/>
        </w:rPr>
        <w:t xml:space="preserve"> that they have produced </w:t>
      </w:r>
      <w:r w:rsidRPr="00A52775">
        <w:rPr>
          <w:rStyle w:val="StyleUnderline"/>
        </w:rPr>
        <w:t xml:space="preserve">have </w:t>
      </w:r>
      <w:r w:rsidRPr="00A52775">
        <w:rPr>
          <w:rStyle w:val="StyleUnderline"/>
          <w:highlight w:val="cyan"/>
        </w:rPr>
        <w:t xml:space="preserve">become </w:t>
      </w:r>
      <w:r w:rsidRPr="00A52775">
        <w:rPr>
          <w:rStyle w:val="Emphasis"/>
          <w:highlight w:val="cyan"/>
        </w:rPr>
        <w:t>vectors</w:t>
      </w:r>
      <w:r w:rsidRPr="00A52775">
        <w:rPr>
          <w:rStyle w:val="StyleUnderline"/>
          <w:highlight w:val="cyan"/>
        </w:rPr>
        <w:t xml:space="preserve"> for</w:t>
      </w:r>
      <w:r w:rsidRPr="00A52775">
        <w:rPr>
          <w:rStyle w:val="StyleUnderline"/>
        </w:rPr>
        <w:t xml:space="preserve"> the </w:t>
      </w:r>
      <w:r w:rsidRPr="00A52775">
        <w:rPr>
          <w:rStyle w:val="Emphasis"/>
          <w:highlight w:val="cyan"/>
        </w:rPr>
        <w:t>rapid transmission</w:t>
      </w:r>
      <w:r w:rsidRPr="00A52775">
        <w:rPr>
          <w:rStyle w:val="StyleUnderline"/>
        </w:rPr>
        <w:t xml:space="preserve"> of disease</w:t>
      </w:r>
      <w:r w:rsidRPr="00A52775">
        <w:rPr>
          <w:sz w:val="16"/>
        </w:rPr>
        <w:t>, throwing this whole globally exploitative pattern of development into question”.29</w:t>
      </w:r>
    </w:p>
    <w:p w14:paraId="0DF0177C" w14:textId="77777777" w:rsidR="00EF5FEB" w:rsidRPr="00A52775" w:rsidRDefault="00EF5FEB" w:rsidP="00EF5FEB">
      <w:pPr>
        <w:rPr>
          <w:sz w:val="16"/>
        </w:rPr>
      </w:pPr>
      <w:r w:rsidRPr="00A52775">
        <w:rPr>
          <w:sz w:val="16"/>
        </w:rPr>
        <w:t xml:space="preserve">As Mike Davis argues, 21st-century </w:t>
      </w:r>
      <w:r w:rsidRPr="00A52775">
        <w:rPr>
          <w:rStyle w:val="StyleUnderline"/>
          <w:highlight w:val="cyan"/>
        </w:rPr>
        <w:t>capitalism points to</w:t>
      </w:r>
      <w:r w:rsidRPr="00A52775">
        <w:rPr>
          <w:sz w:val="16"/>
        </w:rPr>
        <w:t xml:space="preserve"> “</w:t>
      </w:r>
      <w:r w:rsidRPr="00A52775">
        <w:rPr>
          <w:rStyle w:val="StyleUnderline"/>
        </w:rPr>
        <w:t xml:space="preserve">a </w:t>
      </w:r>
      <w:r w:rsidRPr="00A52775">
        <w:rPr>
          <w:rStyle w:val="Emphasis"/>
          <w:highlight w:val="cyan"/>
        </w:rPr>
        <w:t>permanent</w:t>
      </w:r>
      <w:r w:rsidRPr="00A52775">
        <w:rPr>
          <w:rStyle w:val="Emphasis"/>
        </w:rPr>
        <w:t xml:space="preserve"> triage</w:t>
      </w:r>
      <w:r w:rsidRPr="00A52775">
        <w:rPr>
          <w:rStyle w:val="StyleUnderline"/>
        </w:rPr>
        <w:t xml:space="preserve"> of humanity</w:t>
      </w:r>
      <w:r w:rsidRPr="00A52775">
        <w:rPr>
          <w:sz w:val="16"/>
        </w:rPr>
        <w:t xml:space="preserve"> … </w:t>
      </w:r>
      <w:r w:rsidRPr="00A52775">
        <w:rPr>
          <w:rStyle w:val="Emphasis"/>
        </w:rPr>
        <w:t>dooming</w:t>
      </w:r>
      <w:r w:rsidRPr="00A52775">
        <w:rPr>
          <w:sz w:val="16"/>
        </w:rPr>
        <w:t xml:space="preserve"> part of the human race </w:t>
      </w:r>
      <w:r w:rsidRPr="00A52775">
        <w:rPr>
          <w:rStyle w:val="StyleUnderline"/>
        </w:rPr>
        <w:t xml:space="preserve">to eventual </w:t>
      </w:r>
      <w:r w:rsidRPr="00A52775">
        <w:rPr>
          <w:rStyle w:val="Emphasis"/>
          <w:highlight w:val="cyan"/>
        </w:rPr>
        <w:t>extinction</w:t>
      </w:r>
      <w:r w:rsidRPr="00A52775">
        <w:rPr>
          <w:sz w:val="16"/>
        </w:rPr>
        <w:t>.”30</w:t>
      </w:r>
    </w:p>
    <w:p w14:paraId="4082B4D2" w14:textId="77777777" w:rsidR="00EF5FEB" w:rsidRPr="00A52775" w:rsidRDefault="00EF5FEB" w:rsidP="00EF5FEB">
      <w:pPr>
        <w:pStyle w:val="Heading4"/>
      </w:pPr>
      <w:r>
        <w:t>Albert is ridiculously NEG.</w:t>
      </w:r>
    </w:p>
    <w:p w14:paraId="715FB6A6" w14:textId="77777777" w:rsidR="00EF5FEB" w:rsidRPr="00A52775" w:rsidRDefault="00EF5FEB" w:rsidP="00EF5FEB">
      <w:r w:rsidRPr="00A52775">
        <w:t xml:space="preserve">Dr. Michael J. </w:t>
      </w:r>
      <w:r w:rsidRPr="00A52775">
        <w:rPr>
          <w:rStyle w:val="Style13ptBold"/>
        </w:rPr>
        <w:t>Albert 25</w:t>
      </w:r>
      <w:r w:rsidRPr="00A52775">
        <w:t xml:space="preserve">. Ph.D., Lecturer, Global Environmental Politics, University of Edinburgh. Former Lecturer, International Relations, SOAS University of London. "Capitalism, Complexity, and Polycrisis: Towards Neo-Gramscian Polycrisis Analysis." </w:t>
      </w:r>
      <w:r w:rsidRPr="00A52775">
        <w:rPr>
          <w:i/>
          <w:iCs/>
        </w:rPr>
        <w:t>Global Sustainability</w:t>
      </w:r>
      <w:r w:rsidRPr="00A52775">
        <w:t>.</w:t>
      </w:r>
    </w:p>
    <w:p w14:paraId="7FEF00C0" w14:textId="77777777" w:rsidR="00EF5FEB" w:rsidRPr="00A52775" w:rsidRDefault="00EF5FEB" w:rsidP="00EF5FEB">
      <w:pPr>
        <w:rPr>
          <w:sz w:val="16"/>
        </w:rPr>
      </w:pPr>
      <w:r w:rsidRPr="00A52775">
        <w:rPr>
          <w:sz w:val="16"/>
        </w:rPr>
        <w:t xml:space="preserve">While Lawrence et al to some extent acknowledge the role of </w:t>
      </w:r>
      <w:r w:rsidRPr="00A52775">
        <w:rPr>
          <w:rStyle w:val="StyleUnderline"/>
          <w:highlight w:val="cyan"/>
        </w:rPr>
        <w:t>capital</w:t>
      </w:r>
      <w:r w:rsidRPr="00A52775">
        <w:rPr>
          <w:rStyle w:val="StyleUnderline"/>
        </w:rPr>
        <w:t>ism</w:t>
      </w:r>
      <w:r w:rsidRPr="00A52775">
        <w:rPr>
          <w:sz w:val="16"/>
        </w:rPr>
        <w:t xml:space="preserve"> in </w:t>
      </w:r>
      <w:r w:rsidRPr="00A52775">
        <w:rPr>
          <w:rStyle w:val="StyleUnderline"/>
          <w:highlight w:val="cyan"/>
        </w:rPr>
        <w:t>making</w:t>
      </w:r>
      <w:r w:rsidRPr="00A52775">
        <w:rPr>
          <w:rStyle w:val="StyleUnderline"/>
        </w:rPr>
        <w:t xml:space="preserve"> the </w:t>
      </w:r>
      <w:r w:rsidRPr="00A52775">
        <w:rPr>
          <w:rStyle w:val="StyleUnderline"/>
          <w:highlight w:val="cyan"/>
        </w:rPr>
        <w:t>world</w:t>
      </w:r>
      <w:r w:rsidRPr="00A52775">
        <w:rPr>
          <w:sz w:val="16"/>
        </w:rPr>
        <w:t xml:space="preserve"> </w:t>
      </w:r>
      <w:r w:rsidRPr="00A52775">
        <w:rPr>
          <w:rStyle w:val="Emphasis"/>
        </w:rPr>
        <w:t xml:space="preserve">more </w:t>
      </w:r>
      <w:r w:rsidRPr="00A52775">
        <w:rPr>
          <w:rStyle w:val="Emphasis"/>
          <w:highlight w:val="cyan"/>
        </w:rPr>
        <w:t>vulnerable</w:t>
      </w:r>
      <w:r w:rsidRPr="00A52775">
        <w:rPr>
          <w:sz w:val="16"/>
          <w:highlight w:val="cyan"/>
        </w:rPr>
        <w:t xml:space="preserve"> </w:t>
      </w:r>
      <w:r w:rsidRPr="00A52775">
        <w:rPr>
          <w:rStyle w:val="StyleUnderline"/>
          <w:highlight w:val="cyan"/>
        </w:rPr>
        <w:t>to polycrisis</w:t>
      </w:r>
      <w:r w:rsidRPr="00A52775">
        <w:rPr>
          <w:rStyle w:val="StyleUnderline"/>
        </w:rPr>
        <w:t xml:space="preserve"> shocks</w:t>
      </w:r>
      <w:r w:rsidRPr="00A52775">
        <w:rPr>
          <w:sz w:val="16"/>
        </w:rPr>
        <w:t xml:space="preserve">, their approach focuses on “neoliberal arrangements” rather than discussing the broader problem of capitalism (ibid). Furthermore, neoliberal capitalism for them is merely one of several “common stresses” that contribute to weakening resilience across multiple systems. Other advocates of the polycrisis concept develop similar claims. The World Economic Forum’s 2023 </w:t>
      </w:r>
      <w:r w:rsidRPr="00A52775">
        <w:rPr>
          <w:i/>
          <w:iCs/>
          <w:sz w:val="16"/>
        </w:rPr>
        <w:t>Global Risks Report</w:t>
      </w:r>
      <w:r w:rsidRPr="00A52775">
        <w:rPr>
          <w:sz w:val="16"/>
        </w:rPr>
        <w:t xml:space="preserve">, for instance, defines polycrisis as a situation “where </w:t>
      </w:r>
      <w:r w:rsidRPr="00A52775">
        <w:rPr>
          <w:rStyle w:val="StyleUnderline"/>
        </w:rPr>
        <w:t>disparate crises</w:t>
      </w:r>
      <w:r w:rsidRPr="00A52775">
        <w:rPr>
          <w:sz w:val="16"/>
        </w:rPr>
        <w:t xml:space="preserve"> </w:t>
      </w:r>
      <w:r w:rsidRPr="00A52775">
        <w:rPr>
          <w:rStyle w:val="Emphasis"/>
        </w:rPr>
        <w:t>interact</w:t>
      </w:r>
      <w:r w:rsidRPr="00A52775">
        <w:rPr>
          <w:sz w:val="16"/>
        </w:rPr>
        <w:t xml:space="preserve"> </w:t>
      </w:r>
      <w:r w:rsidRPr="00A52775">
        <w:rPr>
          <w:rStyle w:val="StyleUnderline"/>
        </w:rPr>
        <w:t>such that the</w:t>
      </w:r>
      <w:r w:rsidRPr="00A52775">
        <w:rPr>
          <w:sz w:val="16"/>
        </w:rPr>
        <w:t xml:space="preserve"> </w:t>
      </w:r>
      <w:r w:rsidRPr="00A52775">
        <w:rPr>
          <w:rStyle w:val="Emphasis"/>
        </w:rPr>
        <w:t>overall impact</w:t>
      </w:r>
      <w:r w:rsidRPr="00A52775">
        <w:rPr>
          <w:sz w:val="16"/>
        </w:rPr>
        <w:t xml:space="preserve"> </w:t>
      </w:r>
      <w:r w:rsidRPr="00A52775">
        <w:rPr>
          <w:rStyle w:val="StyleUnderline"/>
        </w:rPr>
        <w:t>far exceeds the sum of each part</w:t>
      </w:r>
      <w:r w:rsidRPr="00A52775">
        <w:rPr>
          <w:sz w:val="16"/>
        </w:rPr>
        <w:t xml:space="preserve">” (2023, p. 9). It </w:t>
      </w:r>
      <w:r w:rsidRPr="00A52775">
        <w:rPr>
          <w:rStyle w:val="StyleUnderline"/>
        </w:rPr>
        <w:t>highlights</w:t>
      </w:r>
      <w:r w:rsidRPr="00A52775">
        <w:rPr>
          <w:sz w:val="16"/>
        </w:rPr>
        <w:t xml:space="preserve"> </w:t>
      </w:r>
      <w:r w:rsidRPr="00A52775">
        <w:rPr>
          <w:rStyle w:val="Emphasis"/>
        </w:rPr>
        <w:t>numerous</w:t>
      </w:r>
      <w:r w:rsidRPr="00A52775">
        <w:rPr>
          <w:sz w:val="16"/>
        </w:rPr>
        <w:t xml:space="preserve"> </w:t>
      </w:r>
      <w:r w:rsidRPr="00A52775">
        <w:rPr>
          <w:rStyle w:val="StyleUnderline"/>
        </w:rPr>
        <w:t>risks that intersect and</w:t>
      </w:r>
      <w:r w:rsidRPr="00A52775">
        <w:rPr>
          <w:sz w:val="16"/>
        </w:rPr>
        <w:t xml:space="preserve"> potentially </w:t>
      </w:r>
      <w:r w:rsidRPr="00A52775">
        <w:rPr>
          <w:rStyle w:val="StyleUnderline"/>
        </w:rPr>
        <w:t>amplify each other</w:t>
      </w:r>
      <w:r w:rsidRPr="00A52775">
        <w:rPr>
          <w:sz w:val="16"/>
        </w:rPr>
        <w:t xml:space="preserve"> – such as worsening </w:t>
      </w:r>
      <w:r w:rsidRPr="00A52775">
        <w:rPr>
          <w:rStyle w:val="Emphasis"/>
        </w:rPr>
        <w:t>geopolitical tensions</w:t>
      </w:r>
      <w:r w:rsidRPr="00A52775">
        <w:rPr>
          <w:sz w:val="16"/>
        </w:rPr>
        <w:t xml:space="preserve">, trade </w:t>
      </w:r>
      <w:r w:rsidRPr="00A52775">
        <w:rPr>
          <w:rStyle w:val="Emphasis"/>
        </w:rPr>
        <w:t>wars</w:t>
      </w:r>
      <w:r w:rsidRPr="00A52775">
        <w:rPr>
          <w:sz w:val="16"/>
        </w:rPr>
        <w:t xml:space="preserve">, rising </w:t>
      </w:r>
      <w:r w:rsidRPr="00A52775">
        <w:rPr>
          <w:rStyle w:val="Emphasis"/>
        </w:rPr>
        <w:t>indebtedness</w:t>
      </w:r>
      <w:r w:rsidRPr="00A52775">
        <w:rPr>
          <w:sz w:val="16"/>
        </w:rPr>
        <w:t xml:space="preserve">, </w:t>
      </w:r>
      <w:r w:rsidRPr="00A52775">
        <w:rPr>
          <w:rStyle w:val="Emphasis"/>
        </w:rPr>
        <w:t>social polarization</w:t>
      </w:r>
      <w:r w:rsidRPr="00A52775">
        <w:rPr>
          <w:sz w:val="16"/>
        </w:rPr>
        <w:t xml:space="preserve">, climate and </w:t>
      </w:r>
      <w:r w:rsidRPr="00A52775">
        <w:rPr>
          <w:rStyle w:val="Emphasis"/>
        </w:rPr>
        <w:t>ecological crises</w:t>
      </w:r>
      <w:r w:rsidRPr="00A52775">
        <w:rPr>
          <w:sz w:val="16"/>
        </w:rPr>
        <w:t xml:space="preserve">, </w:t>
      </w:r>
      <w:r w:rsidRPr="00A52775">
        <w:rPr>
          <w:rStyle w:val="StyleUnderline"/>
        </w:rPr>
        <w:t>and risks posed by</w:t>
      </w:r>
      <w:r w:rsidRPr="00A52775">
        <w:rPr>
          <w:sz w:val="16"/>
        </w:rPr>
        <w:t xml:space="preserve"> </w:t>
      </w:r>
      <w:r w:rsidRPr="00A52775">
        <w:rPr>
          <w:rStyle w:val="Emphasis"/>
        </w:rPr>
        <w:t>AI</w:t>
      </w:r>
      <w:r w:rsidRPr="00A52775">
        <w:rPr>
          <w:sz w:val="16"/>
        </w:rPr>
        <w:t xml:space="preserve"> </w:t>
      </w:r>
      <w:r w:rsidRPr="00A52775">
        <w:rPr>
          <w:rStyle w:val="StyleUnderline"/>
        </w:rPr>
        <w:t>and</w:t>
      </w:r>
      <w:r w:rsidRPr="00A52775">
        <w:rPr>
          <w:sz w:val="16"/>
        </w:rPr>
        <w:t xml:space="preserve"> </w:t>
      </w:r>
      <w:r w:rsidRPr="00A52775">
        <w:rPr>
          <w:rStyle w:val="Emphasis"/>
        </w:rPr>
        <w:t>other emerging tech</w:t>
      </w:r>
      <w:r w:rsidRPr="00A52775">
        <w:rPr>
          <w:sz w:val="16"/>
        </w:rPr>
        <w:t>nologies. But the report (unsurprisingly) does not acknowledge the role of capitalism and elite interests in fuelling these risks. Tooze’s approach is more sophisticated, bringing more attention to political-economic power relations and inter-elite conflicts over polycrisis governance. But he agrees with a conception of polycrisis as involving “disparate” shocks that interact (2022a), rather than sharing common politicaleconomic root causes. In Tooze’s words, the prefix “poly” emphasizes that there is no “single dominant contradiction or source of tension or dysfunction” that forms the root of our global challenges (2022b). He acknowledges the criticism from Marxists who believe that there are not several interacting crises but rather “one big crisis,” but claims that this objection “fails to reckon with the sheer diversity of crises in the current moment” (2022b).</w:t>
      </w:r>
    </w:p>
    <w:p w14:paraId="0EFCCF19" w14:textId="77777777" w:rsidR="00EF5FEB" w:rsidRPr="00A52775" w:rsidRDefault="00EF5FEB" w:rsidP="00EF5FEB">
      <w:pPr>
        <w:rPr>
          <w:sz w:val="16"/>
        </w:rPr>
      </w:pPr>
      <w:r w:rsidRPr="00A52775">
        <w:rPr>
          <w:sz w:val="16"/>
        </w:rPr>
        <w:t xml:space="preserve">On the other side, Marxist critics claim that this form of polycrisis thinking serves to “conceal the culprit, namely the totality of capitalist relations” (Isikara, 2023). In other words, for Marxist critics, polycrisis thinking gives insufficient attention to the causal agency of capitalist interests in fanning the flames of polycrisis, and ignores the </w:t>
      </w:r>
      <w:r w:rsidRPr="00A52775">
        <w:rPr>
          <w:i/>
          <w:iCs/>
          <w:sz w:val="16"/>
        </w:rPr>
        <w:t>common systemic origins</w:t>
      </w:r>
      <w:r w:rsidRPr="00A52775">
        <w:rPr>
          <w:sz w:val="16"/>
        </w:rPr>
        <w:t xml:space="preserve"> behind what appears as a “sheer diversity of crises” (Tooze, 2022b). As Nancy Fraser puts it, we face “not just a set of discrete punctual problems, but a deep-structural dysfunction lodged at the very heart of our form of life” (Fraser &amp; Jaeggi, 2018, p. 3). Specifically, Marxists </w:t>
      </w:r>
      <w:r w:rsidRPr="00A52775">
        <w:rPr>
          <w:rStyle w:val="StyleUnderline"/>
        </w:rPr>
        <w:t xml:space="preserve">view the </w:t>
      </w:r>
      <w:r w:rsidRPr="00A52775">
        <w:rPr>
          <w:rStyle w:val="StyleUnderline"/>
          <w:highlight w:val="cyan"/>
        </w:rPr>
        <w:t>contradiction between</w:t>
      </w:r>
      <w:r w:rsidRPr="00A52775">
        <w:rPr>
          <w:sz w:val="16"/>
        </w:rPr>
        <w:t xml:space="preserve"> the </w:t>
      </w:r>
      <w:r w:rsidRPr="00A52775">
        <w:rPr>
          <w:rStyle w:val="Emphasis"/>
          <w:highlight w:val="cyan"/>
        </w:rPr>
        <w:t>narrow interests of</w:t>
      </w:r>
      <w:r w:rsidRPr="00A52775">
        <w:rPr>
          <w:rStyle w:val="Emphasis"/>
        </w:rPr>
        <w:t xml:space="preserve"> global </w:t>
      </w:r>
      <w:r w:rsidRPr="00A52775">
        <w:rPr>
          <w:rStyle w:val="Emphasis"/>
          <w:highlight w:val="cyan"/>
        </w:rPr>
        <w:t>capital</w:t>
      </w:r>
      <w:r w:rsidRPr="00A52775">
        <w:rPr>
          <w:sz w:val="16"/>
        </w:rPr>
        <w:t xml:space="preserve"> – </w:t>
      </w:r>
      <w:r w:rsidRPr="00A52775">
        <w:rPr>
          <w:rStyle w:val="StyleUnderline"/>
        </w:rPr>
        <w:t xml:space="preserve">concerned primarily with profit </w:t>
      </w:r>
      <w:r w:rsidRPr="00A52775">
        <w:rPr>
          <w:rStyle w:val="StyleUnderline"/>
          <w:highlight w:val="cyan"/>
        </w:rPr>
        <w:t>and</w:t>
      </w:r>
      <w:r w:rsidRPr="00A52775">
        <w:rPr>
          <w:rStyle w:val="StyleUnderline"/>
        </w:rPr>
        <w:t xml:space="preserve"> endless economic growth – and the</w:t>
      </w:r>
      <w:r w:rsidRPr="00A52775">
        <w:rPr>
          <w:sz w:val="16"/>
        </w:rPr>
        <w:t xml:space="preserve"> </w:t>
      </w:r>
      <w:r w:rsidRPr="00A52775">
        <w:rPr>
          <w:rStyle w:val="Emphasis"/>
        </w:rPr>
        <w:t>broader</w:t>
      </w:r>
      <w:r w:rsidRPr="00A52775">
        <w:rPr>
          <w:sz w:val="16"/>
        </w:rPr>
        <w:t xml:space="preserve"> </w:t>
      </w:r>
      <w:r w:rsidRPr="00A52775">
        <w:rPr>
          <w:rStyle w:val="StyleUnderline"/>
        </w:rPr>
        <w:t>interests of</w:t>
      </w:r>
      <w:r w:rsidRPr="00A52775">
        <w:rPr>
          <w:sz w:val="16"/>
        </w:rPr>
        <w:t xml:space="preserve"> </w:t>
      </w:r>
      <w:r w:rsidRPr="00A52775">
        <w:rPr>
          <w:rStyle w:val="Emphasis"/>
          <w:highlight w:val="cyan"/>
        </w:rPr>
        <w:t>social welfare</w:t>
      </w:r>
      <w:r w:rsidRPr="00A52775">
        <w:rPr>
          <w:sz w:val="16"/>
        </w:rPr>
        <w:t xml:space="preserve">, sustainability, democracy, and public health </w:t>
      </w:r>
      <w:r w:rsidRPr="00A52775">
        <w:rPr>
          <w:rStyle w:val="StyleUnderline"/>
        </w:rPr>
        <w:t>as the</w:t>
      </w:r>
      <w:r w:rsidRPr="00A52775">
        <w:rPr>
          <w:sz w:val="16"/>
        </w:rPr>
        <w:t xml:space="preserve"> root </w:t>
      </w:r>
      <w:r w:rsidRPr="00A52775">
        <w:rPr>
          <w:rStyle w:val="Emphasis"/>
        </w:rPr>
        <w:t>cause</w:t>
      </w:r>
      <w:r w:rsidRPr="00A52775">
        <w:rPr>
          <w:sz w:val="16"/>
        </w:rPr>
        <w:t xml:space="preserve"> </w:t>
      </w:r>
      <w:r w:rsidRPr="00A52775">
        <w:rPr>
          <w:rStyle w:val="StyleUnderline"/>
        </w:rPr>
        <w:t>of contemporary crises</w:t>
      </w:r>
      <w:r w:rsidRPr="00A52775">
        <w:rPr>
          <w:sz w:val="16"/>
        </w:rPr>
        <w:t xml:space="preserve"> (Moore, 2015; Robinson, 2022; Fraser, 2022). For Marxists, capitalism is driven by an underlying systemic imperative to accumulate </w:t>
      </w:r>
      <w:r w:rsidRPr="00A52775">
        <w:rPr>
          <w:rStyle w:val="StyleUnderline"/>
        </w:rPr>
        <w:t>capital</w:t>
      </w:r>
      <w:r w:rsidRPr="00A52775">
        <w:rPr>
          <w:sz w:val="16"/>
        </w:rPr>
        <w:t xml:space="preserve">, which </w:t>
      </w:r>
      <w:r w:rsidRPr="00A52775">
        <w:rPr>
          <w:rStyle w:val="StyleUnderline"/>
          <w:highlight w:val="cyan"/>
        </w:rPr>
        <w:t>fuels</w:t>
      </w:r>
      <w:r w:rsidRPr="00A52775">
        <w:rPr>
          <w:rStyle w:val="StyleUnderline"/>
        </w:rPr>
        <w:t xml:space="preserve"> our global trajectory of</w:t>
      </w:r>
      <w:r w:rsidRPr="00A52775">
        <w:rPr>
          <w:sz w:val="16"/>
        </w:rPr>
        <w:t xml:space="preserve"> </w:t>
      </w:r>
      <w:r w:rsidRPr="00A52775">
        <w:rPr>
          <w:rStyle w:val="Emphasis"/>
          <w:highlight w:val="cyan"/>
        </w:rPr>
        <w:t>exponential</w:t>
      </w:r>
      <w:r w:rsidRPr="00A52775">
        <w:rPr>
          <w:sz w:val="16"/>
        </w:rPr>
        <w:t xml:space="preserve"> economic </w:t>
      </w:r>
      <w:r w:rsidRPr="00A52775">
        <w:rPr>
          <w:rStyle w:val="Emphasis"/>
          <w:highlight w:val="cyan"/>
        </w:rPr>
        <w:t>growth</w:t>
      </w:r>
      <w:r w:rsidRPr="00A52775">
        <w:rPr>
          <w:sz w:val="16"/>
        </w:rPr>
        <w:t xml:space="preserve">, </w:t>
      </w:r>
      <w:r w:rsidRPr="00A52775">
        <w:rPr>
          <w:rStyle w:val="Emphasis"/>
        </w:rPr>
        <w:t xml:space="preserve">rising </w:t>
      </w:r>
      <w:r w:rsidRPr="00A52775">
        <w:rPr>
          <w:rStyle w:val="Emphasis"/>
          <w:highlight w:val="cyan"/>
        </w:rPr>
        <w:t>material-energy throughput</w:t>
      </w:r>
      <w:r w:rsidRPr="00A52775">
        <w:rPr>
          <w:sz w:val="16"/>
        </w:rPr>
        <w:t xml:space="preserve">, </w:t>
      </w:r>
      <w:r w:rsidRPr="00A52775">
        <w:rPr>
          <w:rStyle w:val="Emphasis"/>
        </w:rPr>
        <w:t>ecospheric disruption</w:t>
      </w:r>
      <w:r w:rsidRPr="00A52775">
        <w:rPr>
          <w:sz w:val="16"/>
        </w:rPr>
        <w:t xml:space="preserve">, hyperconnectivity, extreme </w:t>
      </w:r>
      <w:r w:rsidRPr="00A52775">
        <w:rPr>
          <w:rStyle w:val="Emphasis"/>
          <w:highlight w:val="cyan"/>
        </w:rPr>
        <w:t>inequality</w:t>
      </w:r>
      <w:r w:rsidRPr="00A52775">
        <w:rPr>
          <w:sz w:val="16"/>
        </w:rPr>
        <w:t xml:space="preserve">, and standardization </w:t>
      </w:r>
      <w:r w:rsidRPr="00A52775">
        <w:rPr>
          <w:rStyle w:val="StyleUnderline"/>
          <w:highlight w:val="cyan"/>
        </w:rPr>
        <w:t>and</w:t>
      </w:r>
      <w:r w:rsidRPr="00A52775">
        <w:rPr>
          <w:sz w:val="16"/>
          <w:highlight w:val="cyan"/>
        </w:rPr>
        <w:t xml:space="preserve"> </w:t>
      </w:r>
      <w:r w:rsidRPr="00A52775">
        <w:rPr>
          <w:rStyle w:val="Emphasis"/>
          <w:highlight w:val="cyan"/>
        </w:rPr>
        <w:t>homogenization</w:t>
      </w:r>
      <w:r w:rsidRPr="00A52775">
        <w:rPr>
          <w:sz w:val="16"/>
        </w:rPr>
        <w:t xml:space="preserve"> </w:t>
      </w:r>
      <w:r w:rsidRPr="00A52775">
        <w:rPr>
          <w:rStyle w:val="StyleUnderline"/>
        </w:rPr>
        <w:t>of economic practices</w:t>
      </w:r>
      <w:r w:rsidRPr="00A52775">
        <w:rPr>
          <w:sz w:val="16"/>
        </w:rPr>
        <w:t xml:space="preserve"> and commodities (from financial instruments to crop varieties) </w:t>
      </w:r>
      <w:r w:rsidRPr="00A52775">
        <w:rPr>
          <w:rStyle w:val="StyleUnderline"/>
        </w:rPr>
        <w:t>in the pursuit of maximizing profit</w:t>
      </w:r>
      <w:r w:rsidRPr="00A52775">
        <w:rPr>
          <w:sz w:val="16"/>
        </w:rPr>
        <w:t xml:space="preserve">. From this perspective, </w:t>
      </w:r>
      <w:r w:rsidRPr="00A52775">
        <w:rPr>
          <w:rStyle w:val="StyleUnderline"/>
        </w:rPr>
        <w:t xml:space="preserve">so long </w:t>
      </w:r>
      <w:r w:rsidRPr="00A52775">
        <w:rPr>
          <w:rStyle w:val="StyleUnderline"/>
          <w:highlight w:val="cyan"/>
        </w:rPr>
        <w:t>as states remain</w:t>
      </w:r>
      <w:r w:rsidRPr="00A52775">
        <w:rPr>
          <w:sz w:val="16"/>
          <w:szCs w:val="16"/>
          <w:highlight w:val="cyan"/>
        </w:rPr>
        <w:t xml:space="preserve"> </w:t>
      </w:r>
      <w:r w:rsidRPr="00A52775">
        <w:rPr>
          <w:rStyle w:val="Emphasis"/>
          <w:szCs w:val="24"/>
          <w:highlight w:val="cyan"/>
        </w:rPr>
        <w:t>constrained by</w:t>
      </w:r>
      <w:r w:rsidRPr="00A52775">
        <w:rPr>
          <w:rStyle w:val="Emphasis"/>
          <w:szCs w:val="24"/>
        </w:rPr>
        <w:t xml:space="preserve"> the</w:t>
      </w:r>
      <w:r w:rsidRPr="00A52775">
        <w:rPr>
          <w:sz w:val="16"/>
        </w:rPr>
        <w:t xml:space="preserve"> capital </w:t>
      </w:r>
      <w:r w:rsidRPr="00A52775">
        <w:rPr>
          <w:rStyle w:val="Emphasis"/>
          <w:szCs w:val="24"/>
          <w:highlight w:val="cyan"/>
        </w:rPr>
        <w:t>“accumulation imperative”</w:t>
      </w:r>
      <w:r w:rsidRPr="00A52775">
        <w:rPr>
          <w:sz w:val="16"/>
        </w:rPr>
        <w:t xml:space="preserve"> – </w:t>
      </w:r>
      <w:r w:rsidRPr="00A52775">
        <w:rPr>
          <w:rStyle w:val="StyleUnderline"/>
        </w:rPr>
        <w:t>in other words, reliant on economic growth and global financial markets</w:t>
      </w:r>
      <w:r w:rsidRPr="00A52775">
        <w:rPr>
          <w:sz w:val="16"/>
        </w:rPr>
        <w:t xml:space="preserve"> to fund government spending and maintain economic and social stability – </w:t>
      </w:r>
      <w:r w:rsidRPr="00A52775">
        <w:rPr>
          <w:rStyle w:val="StyleUnderline"/>
        </w:rPr>
        <w:t xml:space="preserve">then they will </w:t>
      </w:r>
      <w:r w:rsidRPr="00A52775">
        <w:rPr>
          <w:rStyle w:val="StyleUnderline"/>
          <w:highlight w:val="cyan"/>
        </w:rPr>
        <w:t>remain</w:t>
      </w:r>
      <w:r w:rsidRPr="00A52775">
        <w:rPr>
          <w:sz w:val="16"/>
          <w:highlight w:val="cyan"/>
        </w:rPr>
        <w:t xml:space="preserve"> </w:t>
      </w:r>
      <w:r w:rsidRPr="00A52775">
        <w:rPr>
          <w:rStyle w:val="Emphasis"/>
          <w:highlight w:val="cyan"/>
        </w:rPr>
        <w:t>constitutionally incapable</w:t>
      </w:r>
      <w:r w:rsidRPr="00A52775">
        <w:rPr>
          <w:sz w:val="16"/>
          <w:highlight w:val="cyan"/>
        </w:rPr>
        <w:t xml:space="preserve"> </w:t>
      </w:r>
      <w:r w:rsidRPr="00A52775">
        <w:rPr>
          <w:rStyle w:val="StyleUnderline"/>
          <w:highlight w:val="cyan"/>
        </w:rPr>
        <w:t>of marshalling</w:t>
      </w:r>
      <w:r w:rsidRPr="00A52775">
        <w:rPr>
          <w:sz w:val="16"/>
        </w:rPr>
        <w:t xml:space="preserve"> the </w:t>
      </w:r>
      <w:r w:rsidRPr="00A52775">
        <w:rPr>
          <w:rStyle w:val="StyleUnderline"/>
          <w:highlight w:val="cyan"/>
        </w:rPr>
        <w:t>investments and</w:t>
      </w:r>
      <w:r w:rsidRPr="00A52775">
        <w:rPr>
          <w:rStyle w:val="StyleUnderline"/>
        </w:rPr>
        <w:t xml:space="preserve"> implementing</w:t>
      </w:r>
      <w:r w:rsidRPr="00A52775">
        <w:rPr>
          <w:sz w:val="16"/>
        </w:rPr>
        <w:t xml:space="preserve"> the </w:t>
      </w:r>
      <w:r w:rsidRPr="00A52775">
        <w:rPr>
          <w:rStyle w:val="StyleUnderline"/>
          <w:highlight w:val="cyan"/>
        </w:rPr>
        <w:t>policy</w:t>
      </w:r>
      <w:r w:rsidRPr="00A52775">
        <w:rPr>
          <w:rStyle w:val="StyleUnderline"/>
        </w:rPr>
        <w:t xml:space="preserve"> changes needed </w:t>
      </w:r>
      <w:r w:rsidRPr="00A52775">
        <w:rPr>
          <w:rStyle w:val="StyleUnderline"/>
          <w:highlight w:val="cyan"/>
        </w:rPr>
        <w:t>to</w:t>
      </w:r>
      <w:r w:rsidRPr="00A52775">
        <w:rPr>
          <w:sz w:val="16"/>
          <w:highlight w:val="cyan"/>
        </w:rPr>
        <w:t xml:space="preserve"> </w:t>
      </w:r>
      <w:r w:rsidRPr="00A52775">
        <w:rPr>
          <w:rStyle w:val="Emphasis"/>
          <w:highlight w:val="cyan"/>
        </w:rPr>
        <w:t>mitigate</w:t>
      </w:r>
      <w:r w:rsidRPr="00A52775">
        <w:rPr>
          <w:sz w:val="16"/>
        </w:rPr>
        <w:t xml:space="preserve"> the </w:t>
      </w:r>
      <w:r w:rsidRPr="00A52775">
        <w:rPr>
          <w:rStyle w:val="StyleUnderline"/>
        </w:rPr>
        <w:t xml:space="preserve">planetary </w:t>
      </w:r>
      <w:r w:rsidRPr="00A52775">
        <w:rPr>
          <w:rStyle w:val="StyleUnderline"/>
          <w:highlight w:val="cyan"/>
        </w:rPr>
        <w:t>polycrisis</w:t>
      </w:r>
      <w:r w:rsidRPr="00A52775">
        <w:rPr>
          <w:rStyle w:val="StyleUnderline"/>
        </w:rPr>
        <w:t xml:space="preserve"> in a socially just and sustainable manner</w:t>
      </w:r>
      <w:r w:rsidRPr="00A52775">
        <w:rPr>
          <w:sz w:val="16"/>
        </w:rPr>
        <w:t xml:space="preserve"> (Bailey, 2020; Hickel, 2020; Olk et al, 2023; Alami et al, 2024).</w:t>
      </w:r>
    </w:p>
    <w:p w14:paraId="13A1A39D" w14:textId="77777777" w:rsidR="00EF5FEB" w:rsidRPr="00A52775" w:rsidRDefault="00EF5FEB" w:rsidP="00EF5FEB">
      <w:pPr>
        <w:rPr>
          <w:sz w:val="16"/>
        </w:rPr>
      </w:pPr>
      <w:r w:rsidRPr="00A52775">
        <w:rPr>
          <w:sz w:val="16"/>
        </w:rPr>
        <w:t xml:space="preserve">This is in part why Marxists prefer to speak of a </w:t>
      </w:r>
      <w:r w:rsidRPr="00A52775">
        <w:rPr>
          <w:i/>
          <w:iCs/>
          <w:sz w:val="16"/>
        </w:rPr>
        <w:t>singular</w:t>
      </w:r>
      <w:r w:rsidRPr="00A52775">
        <w:rPr>
          <w:sz w:val="16"/>
        </w:rPr>
        <w:t xml:space="preserve"> crisis of global capitalism, rather than as a diverse array of “disparate” or seemingly unrelated crises (e.g. Moore, 2015; Prashad, 2023). However, when Marxists speak of a </w:t>
      </w:r>
      <w:r w:rsidRPr="00A52775">
        <w:rPr>
          <w:i/>
          <w:iCs/>
          <w:sz w:val="16"/>
        </w:rPr>
        <w:t>singular</w:t>
      </w:r>
      <w:r w:rsidRPr="00A52775">
        <w:rPr>
          <w:sz w:val="16"/>
        </w:rPr>
        <w:t xml:space="preserve"> crisis, they do not only mean that capitalism is the root cause of all these crises, but that the current structural configuration of global capitalism is </w:t>
      </w:r>
      <w:r w:rsidRPr="00A52775">
        <w:rPr>
          <w:i/>
          <w:iCs/>
          <w:sz w:val="16"/>
        </w:rPr>
        <w:t>itself</w:t>
      </w:r>
      <w:r w:rsidRPr="00A52775">
        <w:rPr>
          <w:sz w:val="16"/>
        </w:rPr>
        <w:t xml:space="preserve"> in crisis. Capitalism, from this view, evolves through different cycles or “regimes of accumulation” that are governed by particular ideas, regulatory practices, and hegemonic coalitions of sectoral capitalist interests – often underpinned by a dominant state – that have the most power to determine the rules of the world economy as a whole (Arrighi, 2010). A “structural crisis,” then, refers to a protracted period of stagnation and turbulence – such as the 1930s Great Depression and the 1970s stagflation – that signals the exhaustion of a particular regime of accumulation (Robinson, 2022, p. 9). During such periods, inter-elite and class conflict intensifies over the formation of a new hegemonic bloc that can underpin a stable new configuration for global capitalism.</w:t>
      </w:r>
    </w:p>
    <w:p w14:paraId="3B0E73FC" w14:textId="77777777" w:rsidR="00EF5FEB" w:rsidRPr="00A52775" w:rsidRDefault="00EF5FEB" w:rsidP="00EF5FEB">
      <w:pPr>
        <w:rPr>
          <w:sz w:val="16"/>
        </w:rPr>
      </w:pPr>
      <w:r w:rsidRPr="00A52775">
        <w:rPr>
          <w:sz w:val="16"/>
        </w:rPr>
        <w:t xml:space="preserve">From this view, we now </w:t>
      </w:r>
      <w:r w:rsidRPr="00A52775">
        <w:rPr>
          <w:rStyle w:val="StyleUnderline"/>
        </w:rPr>
        <w:t>find ourselves in a</w:t>
      </w:r>
      <w:r w:rsidRPr="00A52775">
        <w:rPr>
          <w:sz w:val="16"/>
        </w:rPr>
        <w:t xml:space="preserve"> structural crisis </w:t>
      </w:r>
      <w:r w:rsidRPr="00A52775">
        <w:rPr>
          <w:rStyle w:val="StyleUnderline"/>
        </w:rPr>
        <w:t>driven by the</w:t>
      </w:r>
      <w:r w:rsidRPr="00A52775">
        <w:rPr>
          <w:sz w:val="16"/>
        </w:rPr>
        <w:t xml:space="preserve"> </w:t>
      </w:r>
      <w:r w:rsidRPr="00A52775">
        <w:rPr>
          <w:rStyle w:val="Emphasis"/>
        </w:rPr>
        <w:t>decline</w:t>
      </w:r>
      <w:r w:rsidRPr="00A52775">
        <w:rPr>
          <w:sz w:val="16"/>
        </w:rPr>
        <w:t xml:space="preserve"> </w:t>
      </w:r>
      <w:r w:rsidRPr="00A52775">
        <w:rPr>
          <w:rStyle w:val="StyleUnderline"/>
        </w:rPr>
        <w:t>of neoliberal capitalism – a regime of capital accumulation marked by</w:t>
      </w:r>
      <w:r w:rsidRPr="00A52775">
        <w:rPr>
          <w:sz w:val="16"/>
        </w:rPr>
        <w:t xml:space="preserve"> the </w:t>
      </w:r>
      <w:r w:rsidRPr="00A52775">
        <w:rPr>
          <w:rStyle w:val="Emphasis"/>
        </w:rPr>
        <w:t>interlinked processes</w:t>
      </w:r>
      <w:r w:rsidRPr="00A52775">
        <w:rPr>
          <w:sz w:val="16"/>
        </w:rPr>
        <w:t xml:space="preserve"> of hyper-globalization, American unipolarity, financialization, and modes of economic governance that aim to protect markets from democratic “interference” (Silver &amp; Payne, 2020; Streeck, 2024). Most Marxist accounts tend to focus on the political and economic dimensions of this structural crisis: </w:t>
      </w:r>
      <w:r w:rsidRPr="00A52775">
        <w:rPr>
          <w:rStyle w:val="Emphasis"/>
        </w:rPr>
        <w:t>stagnant growth</w:t>
      </w:r>
      <w:r w:rsidRPr="00A52775">
        <w:rPr>
          <w:sz w:val="16"/>
        </w:rPr>
        <w:t xml:space="preserve"> </w:t>
      </w:r>
      <w:r w:rsidRPr="00A52775">
        <w:rPr>
          <w:rStyle w:val="StyleUnderline"/>
          <w:highlight w:val="cyan"/>
        </w:rPr>
        <w:t>driven by</w:t>
      </w:r>
      <w:r w:rsidRPr="00A52775">
        <w:rPr>
          <w:sz w:val="16"/>
        </w:rPr>
        <w:t xml:space="preserve"> historic levels of </w:t>
      </w:r>
      <w:r w:rsidRPr="00A52775">
        <w:rPr>
          <w:rStyle w:val="Emphasis"/>
          <w:highlight w:val="cyan"/>
        </w:rPr>
        <w:t>inequality</w:t>
      </w:r>
      <w:r w:rsidRPr="00A52775">
        <w:rPr>
          <w:sz w:val="16"/>
        </w:rPr>
        <w:t xml:space="preserve">, </w:t>
      </w:r>
      <w:r w:rsidRPr="00A52775">
        <w:rPr>
          <w:rStyle w:val="StyleUnderline"/>
        </w:rPr>
        <w:t xml:space="preserve">the </w:t>
      </w:r>
      <w:r w:rsidRPr="00A52775">
        <w:rPr>
          <w:rStyle w:val="StyleUnderline"/>
          <w:highlight w:val="cyan"/>
        </w:rPr>
        <w:t>preference of</w:t>
      </w:r>
      <w:r w:rsidRPr="00A52775">
        <w:rPr>
          <w:sz w:val="16"/>
          <w:highlight w:val="cyan"/>
        </w:rPr>
        <w:t xml:space="preserve"> </w:t>
      </w:r>
      <w:r w:rsidRPr="00A52775">
        <w:rPr>
          <w:rStyle w:val="Emphasis"/>
          <w:highlight w:val="cyan"/>
        </w:rPr>
        <w:t>finance capital</w:t>
      </w:r>
      <w:r w:rsidRPr="00A52775">
        <w:rPr>
          <w:sz w:val="16"/>
          <w:highlight w:val="cyan"/>
        </w:rPr>
        <w:t xml:space="preserve"> </w:t>
      </w:r>
      <w:r w:rsidRPr="00A52775">
        <w:rPr>
          <w:rStyle w:val="StyleUnderline"/>
          <w:highlight w:val="cyan"/>
        </w:rPr>
        <w:t>for short-term</w:t>
      </w:r>
      <w:r w:rsidRPr="00A52775">
        <w:rPr>
          <w:sz w:val="16"/>
          <w:highlight w:val="cyan"/>
        </w:rPr>
        <w:t xml:space="preserve"> </w:t>
      </w:r>
      <w:r w:rsidRPr="00A52775">
        <w:rPr>
          <w:rStyle w:val="Emphasis"/>
          <w:highlight w:val="cyan"/>
        </w:rPr>
        <w:t>speculative</w:t>
      </w:r>
      <w:r w:rsidRPr="00A52775">
        <w:rPr>
          <w:sz w:val="16"/>
          <w:highlight w:val="cyan"/>
        </w:rPr>
        <w:t xml:space="preserve"> </w:t>
      </w:r>
      <w:r w:rsidRPr="00A52775">
        <w:rPr>
          <w:rStyle w:val="StyleUnderline"/>
          <w:highlight w:val="cyan"/>
        </w:rPr>
        <w:t>trading</w:t>
      </w:r>
      <w:r w:rsidRPr="00A52775">
        <w:rPr>
          <w:rStyle w:val="StyleUnderline"/>
        </w:rPr>
        <w:t xml:space="preserve"> over productive investment, </w:t>
      </w:r>
      <w:r w:rsidRPr="00A52775">
        <w:rPr>
          <w:rStyle w:val="StyleUnderline"/>
          <w:highlight w:val="cyan"/>
        </w:rPr>
        <w:t>and</w:t>
      </w:r>
      <w:r w:rsidRPr="00A52775">
        <w:rPr>
          <w:rStyle w:val="StyleUnderline"/>
        </w:rPr>
        <w:t xml:space="preserve"> a</w:t>
      </w:r>
      <w:r w:rsidRPr="00A52775">
        <w:rPr>
          <w:sz w:val="16"/>
        </w:rPr>
        <w:t xml:space="preserve"> </w:t>
      </w:r>
      <w:r w:rsidRPr="00A52775">
        <w:rPr>
          <w:rStyle w:val="Emphasis"/>
          <w:highlight w:val="cyan"/>
        </w:rPr>
        <w:t>crisis of hegemony</w:t>
      </w:r>
      <w:r w:rsidRPr="00A52775">
        <w:rPr>
          <w:sz w:val="16"/>
        </w:rPr>
        <w:t xml:space="preserve"> </w:t>
      </w:r>
      <w:r w:rsidRPr="00A52775">
        <w:rPr>
          <w:rStyle w:val="StyleUnderline"/>
        </w:rPr>
        <w:t>for</w:t>
      </w:r>
      <w:r w:rsidRPr="00A52775">
        <w:rPr>
          <w:sz w:val="16"/>
        </w:rPr>
        <w:t xml:space="preserve"> the centrist </w:t>
      </w:r>
      <w:r w:rsidRPr="00A52775">
        <w:rPr>
          <w:rStyle w:val="StyleUnderline"/>
        </w:rPr>
        <w:t>political coalitions that underpinned neoliberal globalization</w:t>
      </w:r>
      <w:r w:rsidRPr="00A52775">
        <w:rPr>
          <w:sz w:val="16"/>
        </w:rPr>
        <w:t xml:space="preserve"> – particularly since the 2008 financial crisis (e.g. Robinson, 2022; Williams &amp; Gilbert, 2022). But others give a more multidimensional account of this structural crisis. Nancy Fraser, for one, says that today’s structural crisis of capitalism is “multidimensional, encompassing not only the official economy…but also such ‘non-economic’ phenomena as global warming, ‘care deficits,’ and the hollowing out of public power at every scale” (2022, p. 1-2). Likewise, as Jason Moore argues, we do not merely confront a series of separately arising “converging crises,” but rather a “singular crisis…with manifold expressions” across the domains of climate, food, energy, and finance (2015, p. 298). In this sense, for Marxists, what superficially appears as a </w:t>
      </w:r>
      <w:r w:rsidRPr="00A52775">
        <w:rPr>
          <w:i/>
          <w:iCs/>
          <w:sz w:val="16"/>
        </w:rPr>
        <w:t>poly</w:t>
      </w:r>
      <w:r w:rsidRPr="00A52775">
        <w:rPr>
          <w:sz w:val="16"/>
        </w:rPr>
        <w:t>-crisis is in fact, on a deeper level, a singular yet multidimensional crisis of neoliberal capitalism that manifests through seemingly disparate shocks across global economic, ecological, energy, food, public health, and geopolitical systems.</w:t>
      </w:r>
    </w:p>
    <w:p w14:paraId="34845BFF" w14:textId="77777777" w:rsidR="00EF5FEB" w:rsidRPr="00A52775" w:rsidRDefault="00EF5FEB" w:rsidP="00EF5FEB">
      <w:pPr>
        <w:rPr>
          <w:sz w:val="16"/>
        </w:rPr>
      </w:pPr>
      <w:r w:rsidRPr="00A52775">
        <w:rPr>
          <w:sz w:val="16"/>
        </w:rPr>
        <w:t xml:space="preserve">In general I agree with Marxists that most </w:t>
      </w:r>
      <w:r w:rsidRPr="00A52775">
        <w:rPr>
          <w:rStyle w:val="StyleUnderline"/>
        </w:rPr>
        <w:t>approaches to polycrisis analysis have given</w:t>
      </w:r>
      <w:r w:rsidRPr="00A52775">
        <w:rPr>
          <w:sz w:val="16"/>
        </w:rPr>
        <w:t xml:space="preserve"> </w:t>
      </w:r>
      <w:r w:rsidRPr="00A52775">
        <w:rPr>
          <w:rStyle w:val="Emphasis"/>
        </w:rPr>
        <w:t>insufficient</w:t>
      </w:r>
      <w:r w:rsidRPr="00A52775">
        <w:rPr>
          <w:sz w:val="16"/>
        </w:rPr>
        <w:t xml:space="preserve"> </w:t>
      </w:r>
      <w:r w:rsidRPr="00A52775">
        <w:rPr>
          <w:rStyle w:val="StyleUnderline"/>
        </w:rPr>
        <w:t>attention to capitalist dynamics</w:t>
      </w:r>
      <w:r w:rsidRPr="00A52775">
        <w:rPr>
          <w:sz w:val="16"/>
        </w:rPr>
        <w:t xml:space="preserve"> and class power relations. For instance, in their efforts to explain “the acceleration, amplification, and apparent synchronization of today’s global crises” (2024, p. 9), Lawrence et al focus on seemingly disparate “common stresses” – including earth system destabilization, the energy transition, shifts away from neoliberalism and American hegemony, and disruptive innovation in AI – while ignoring how capitalist dynamics largely underlie (or at least deeply shape) all of these common stressors. For example, earth system destabilization is itself the cumulative outcome of the past few centuries of capitalism’s rapacious expansion; the energy transition is a destabilizing force because of capitalism’s intricate historical dependence on fossil fuels, as well as the challenges of meeting the insatiable energy demands of a continuously growing capitalist economy solely with renewable energy. Furthermore, the challenges of AI are not merely the result of technological change alone, but the way in which these innovations have been largely pursued and controlled by profit-oriented technology firms wielding massive power, and which have become crucial channels for capital accumulation in a period of economic stagnation (Robinson, 2022, p. 45).</w:t>
      </w:r>
    </w:p>
    <w:p w14:paraId="54CA0A1F" w14:textId="77777777" w:rsidR="00EF5FEB" w:rsidRPr="00A52775" w:rsidRDefault="00EF5FEB" w:rsidP="00EF5FEB">
      <w:pPr>
        <w:rPr>
          <w:sz w:val="16"/>
        </w:rPr>
      </w:pPr>
      <w:r w:rsidRPr="00A52775">
        <w:rPr>
          <w:sz w:val="16"/>
        </w:rPr>
        <w:t xml:space="preserve">To be sure: I am not claiming that all of these stressors, and the planetary polycrisis more broadly, can be </w:t>
      </w:r>
      <w:r w:rsidRPr="00A52775">
        <w:rPr>
          <w:i/>
          <w:iCs/>
          <w:sz w:val="16"/>
        </w:rPr>
        <w:t>causally reduced</w:t>
      </w:r>
      <w:r w:rsidRPr="00A52775">
        <w:rPr>
          <w:sz w:val="16"/>
        </w:rPr>
        <w:t xml:space="preserve"> to capitalism. Geopolitical tensions, militarization and war are deeply shaped by dynamics of inter-capitalist competition and powerful profit-seeking arms manufacturers, but are also the result of an anarchic international system that cannot be causally reduced to capitalism (Rosenberg, 2016). China – “by far </w:t>
      </w:r>
      <w:r w:rsidRPr="00A52775">
        <w:rPr>
          <w:rStyle w:val="StyleUnderline"/>
        </w:rPr>
        <w:t>the</w:t>
      </w:r>
      <w:r w:rsidRPr="00A52775">
        <w:rPr>
          <w:sz w:val="16"/>
        </w:rPr>
        <w:t xml:space="preserve"> </w:t>
      </w:r>
      <w:r w:rsidRPr="00A52775">
        <w:rPr>
          <w:rStyle w:val="Emphasis"/>
          <w:highlight w:val="cyan"/>
        </w:rPr>
        <w:t>most consequential</w:t>
      </w:r>
      <w:r w:rsidRPr="00A52775">
        <w:rPr>
          <w:rStyle w:val="Emphasis"/>
        </w:rPr>
        <w:t xml:space="preserve"> driver</w:t>
      </w:r>
      <w:r w:rsidRPr="00A52775">
        <w:rPr>
          <w:sz w:val="16"/>
        </w:rPr>
        <w:t xml:space="preserve"> of the Anthropocene” – </w:t>
      </w:r>
      <w:r w:rsidRPr="00A52775">
        <w:rPr>
          <w:rStyle w:val="StyleUnderline"/>
          <w:highlight w:val="cyan"/>
        </w:rPr>
        <w:t>is</w:t>
      </w:r>
      <w:r w:rsidRPr="00A52775">
        <w:rPr>
          <w:rStyle w:val="StyleUnderline"/>
        </w:rPr>
        <w:t xml:space="preserve"> no doubt deeply integrated in</w:t>
      </w:r>
      <w:r w:rsidRPr="00A52775">
        <w:rPr>
          <w:sz w:val="16"/>
        </w:rPr>
        <w:t xml:space="preserve"> the circuits of global capitalism </w:t>
      </w:r>
      <w:r w:rsidRPr="00A52775">
        <w:rPr>
          <w:rStyle w:val="StyleUnderline"/>
        </w:rPr>
        <w:t>and driven by the</w:t>
      </w:r>
      <w:r w:rsidRPr="00A52775">
        <w:rPr>
          <w:sz w:val="16"/>
        </w:rPr>
        <w:t xml:space="preserve"> </w:t>
      </w:r>
      <w:r w:rsidRPr="00A52775">
        <w:rPr>
          <w:rStyle w:val="Emphasis"/>
        </w:rPr>
        <w:t>structural pressures</w:t>
      </w:r>
      <w:r w:rsidRPr="00A52775">
        <w:rPr>
          <w:sz w:val="16"/>
        </w:rPr>
        <w:t xml:space="preserve"> </w:t>
      </w:r>
      <w:r w:rsidRPr="00A52775">
        <w:rPr>
          <w:rStyle w:val="StyleUnderline"/>
        </w:rPr>
        <w:t>of</w:t>
      </w:r>
      <w:r w:rsidRPr="00A52775">
        <w:rPr>
          <w:sz w:val="16"/>
        </w:rPr>
        <w:t xml:space="preserve"> capital accumulation and </w:t>
      </w:r>
      <w:r w:rsidRPr="00A52775">
        <w:rPr>
          <w:rStyle w:val="Emphasis"/>
          <w:highlight w:val="cyan"/>
        </w:rPr>
        <w:t>growth</w:t>
      </w:r>
      <w:r w:rsidRPr="00A52775">
        <w:rPr>
          <w:sz w:val="16"/>
        </w:rPr>
        <w:t xml:space="preserve">, but is also a complicated mixed economy whose “growth imperative” cannot be easily reduced to capitalist interests alone (Tooze, 2022b). Other systems of oppression that simultaneously fuel and (unevenly) heighten vulnerabilities to polycrises – such as racism, patriarchy, and speciesism – are historically entangled with and deeply shaped by capitalism (Fraser, 2022), but also have precapitalist roots and thus cannot straightforwardly be reduced to capitalism. In this sense, while I agree with Tooze that there is no </w:t>
      </w:r>
      <w:r w:rsidRPr="00A52775">
        <w:rPr>
          <w:i/>
          <w:iCs/>
          <w:sz w:val="16"/>
        </w:rPr>
        <w:t>single</w:t>
      </w:r>
      <w:r w:rsidRPr="00A52775">
        <w:rPr>
          <w:sz w:val="16"/>
        </w:rPr>
        <w:t xml:space="preserve"> source of tension at the root of the contemporary polycrisis, a good case can be made that global capitalism is nonetheless the “ecologically dominant” driver or contradiction – in the sense that it has the most influence over the structure and dynamics of global socio-ecological systems as a whole (Jessop, 2008, p. 31).</w:t>
      </w:r>
    </w:p>
    <w:p w14:paraId="65F321D9" w14:textId="77777777" w:rsidR="00EF5FEB" w:rsidRPr="00F47F5D" w:rsidRDefault="00EF5FEB" w:rsidP="00EF5FEB"/>
    <w:p w14:paraId="64C7E554" w14:textId="77777777" w:rsidR="00EF5FEB" w:rsidRPr="00A52775" w:rsidRDefault="00EF5FEB" w:rsidP="00EF5FEB">
      <w:pPr>
        <w:pStyle w:val="Heading4"/>
        <w:numPr>
          <w:ilvl w:val="0"/>
          <w:numId w:val="68"/>
        </w:numPr>
        <w:tabs>
          <w:tab w:val="num" w:pos="360"/>
        </w:tabs>
        <w:ind w:left="0" w:firstLine="0"/>
        <w:rPr>
          <w:rFonts w:cs="Arial"/>
          <w:b w:val="0"/>
          <w:bCs/>
        </w:rPr>
      </w:pPr>
      <w:r w:rsidRPr="00A52775">
        <w:rPr>
          <w:rFonts w:cs="Arial"/>
          <w:u w:val="single"/>
        </w:rPr>
        <w:t>ENVIRONMENTALLY</w:t>
      </w:r>
      <w:r w:rsidRPr="00A52775">
        <w:rPr>
          <w:rFonts w:cs="Arial"/>
        </w:rPr>
        <w:t xml:space="preserve">. Capitalism </w:t>
      </w:r>
      <w:r w:rsidRPr="00A52775">
        <w:rPr>
          <w:rFonts w:cs="Arial"/>
          <w:u w:val="single"/>
        </w:rPr>
        <w:t>necessitates</w:t>
      </w:r>
      <w:r w:rsidRPr="00A52775">
        <w:rPr>
          <w:rFonts w:cs="Arial"/>
        </w:rPr>
        <w:t xml:space="preserve"> transgressing </w:t>
      </w:r>
      <w:r w:rsidRPr="00A52775">
        <w:rPr>
          <w:rFonts w:cs="Arial"/>
          <w:u w:val="single"/>
        </w:rPr>
        <w:t>planetary boundaries</w:t>
      </w:r>
      <w:r w:rsidRPr="00A52775">
        <w:rPr>
          <w:rFonts w:cs="Arial"/>
        </w:rPr>
        <w:t>.</w:t>
      </w:r>
    </w:p>
    <w:p w14:paraId="63B5ABC5" w14:textId="77777777" w:rsidR="00EF5FEB" w:rsidRPr="00A52775" w:rsidRDefault="00EF5FEB" w:rsidP="00EF5FEB">
      <w:r w:rsidRPr="00A52775">
        <w:t xml:space="preserve">Matthias </w:t>
      </w:r>
      <w:r w:rsidRPr="00A52775">
        <w:rPr>
          <w:rStyle w:val="Style13ptBold"/>
        </w:rPr>
        <w:t>Schmelzer et al. 22</w:t>
      </w:r>
      <w:r w:rsidRPr="00A52775">
        <w:t xml:space="preserve">. Permanent Fellow at the DFG-Research Group, University of Jena; Andrea Vetter: Transformation Researcher &amp; Journalist in Degrowth and Feminist Analysis; Aaron Vansintjan: M.S.c in Natural Resource Sciences, McGill University. “Critiques of Growth.” </w:t>
      </w:r>
      <w:r w:rsidRPr="00A52775">
        <w:rPr>
          <w:i/>
          <w:iCs/>
        </w:rPr>
        <w:t>The Future is Degrowth: A Guide to a World Beyond Capitalism</w:t>
      </w:r>
      <w:r w:rsidRPr="00A52775">
        <w:t>, Chapter 3.</w:t>
      </w:r>
    </w:p>
    <w:p w14:paraId="4B8B7FC1" w14:textId="77777777" w:rsidR="00EF5FEB" w:rsidRPr="00A52775" w:rsidRDefault="00EF5FEB" w:rsidP="00EF5FEB">
      <w:pPr>
        <w:rPr>
          <w:sz w:val="16"/>
        </w:rPr>
      </w:pPr>
      <w:r w:rsidRPr="00A52775">
        <w:rPr>
          <w:sz w:val="16"/>
        </w:rPr>
        <w:t xml:space="preserve">The debate on </w:t>
      </w:r>
      <w:r w:rsidRPr="00A52775">
        <w:rPr>
          <w:rStyle w:val="StyleUnderline"/>
        </w:rPr>
        <w:t>decoupling</w:t>
      </w:r>
      <w:r w:rsidRPr="00A52775">
        <w:rPr>
          <w:sz w:val="16"/>
        </w:rPr>
        <w:t xml:space="preserve"> often </w:t>
      </w:r>
      <w:r w:rsidRPr="00A52775">
        <w:rPr>
          <w:rStyle w:val="StyleUnderline"/>
        </w:rPr>
        <w:t xml:space="preserve">lacks clarity on what </w:t>
      </w:r>
      <w:r w:rsidRPr="00A52775">
        <w:rPr>
          <w:rStyle w:val="Emphasis"/>
        </w:rPr>
        <w:t>kind of decoupling</w:t>
      </w:r>
      <w:r w:rsidRPr="00A52775">
        <w:rPr>
          <w:rStyle w:val="StyleUnderline"/>
        </w:rPr>
        <w:t xml:space="preserve"> is </w:t>
      </w:r>
      <w:r w:rsidRPr="00A52775">
        <w:rPr>
          <w:rStyle w:val="Emphasis"/>
        </w:rPr>
        <w:t>actually necessary</w:t>
      </w:r>
      <w:r w:rsidRPr="00A52775">
        <w:rPr>
          <w:rStyle w:val="StyleUnderline"/>
        </w:rPr>
        <w:t xml:space="preserve"> to achieve </w:t>
      </w:r>
      <w:r w:rsidRPr="00A52775">
        <w:rPr>
          <w:rStyle w:val="Emphasis"/>
        </w:rPr>
        <w:t>sustainability goals</w:t>
      </w:r>
      <w:r w:rsidRPr="00A52775">
        <w:rPr>
          <w:rStyle w:val="StyleUnderline"/>
        </w:rPr>
        <w:t xml:space="preserve"> and have </w:t>
      </w:r>
      <w:r w:rsidRPr="00A52775">
        <w:rPr>
          <w:rStyle w:val="Emphasis"/>
        </w:rPr>
        <w:t>continuous growth</w:t>
      </w:r>
      <w:r w:rsidRPr="00A52775">
        <w:rPr>
          <w:sz w:val="16"/>
        </w:rPr>
        <w:t xml:space="preserve">. While there is wide evidence for some forms of decoupling, what </w:t>
      </w:r>
      <w:r w:rsidRPr="00A52775">
        <w:rPr>
          <w:rStyle w:val="StyleUnderline"/>
        </w:rPr>
        <w:t>we</w:t>
      </w:r>
      <w:r w:rsidRPr="00A52775">
        <w:rPr>
          <w:sz w:val="16"/>
        </w:rPr>
        <w:t xml:space="preserve"> actually </w:t>
      </w:r>
      <w:r w:rsidRPr="00A52775">
        <w:rPr>
          <w:rStyle w:val="StyleUnderline"/>
          <w:highlight w:val="cyan"/>
        </w:rPr>
        <w:t>need</w:t>
      </w:r>
      <w:r w:rsidRPr="00A52775">
        <w:rPr>
          <w:sz w:val="16"/>
        </w:rPr>
        <w:t xml:space="preserve"> is a </w:t>
      </w:r>
      <w:r w:rsidRPr="00A52775">
        <w:rPr>
          <w:rStyle w:val="StyleUnderline"/>
        </w:rPr>
        <w:t xml:space="preserve">decoupling </w:t>
      </w:r>
      <w:r w:rsidRPr="00A52775">
        <w:rPr>
          <w:rStyle w:val="StyleUnderline"/>
          <w:highlight w:val="cyan"/>
        </w:rPr>
        <w:t xml:space="preserve">in </w:t>
      </w:r>
      <w:r w:rsidRPr="00A52775">
        <w:rPr>
          <w:rStyle w:val="Emphasis"/>
          <w:highlight w:val="cyan"/>
        </w:rPr>
        <w:t>all</w:t>
      </w:r>
      <w:r w:rsidRPr="00A52775">
        <w:rPr>
          <w:rStyle w:val="Emphasis"/>
        </w:rPr>
        <w:t xml:space="preserve"> key sustainability indicators</w:t>
      </w:r>
      <w:r w:rsidRPr="00A52775">
        <w:rPr>
          <w:sz w:val="16"/>
        </w:rPr>
        <w:t xml:space="preserve"> (</w:t>
      </w:r>
      <w:r w:rsidRPr="00A52775">
        <w:rPr>
          <w:rStyle w:val="StyleUnderline"/>
        </w:rPr>
        <w:t xml:space="preserve">not only carbon </w:t>
      </w:r>
      <w:r w:rsidRPr="00A52775">
        <w:rPr>
          <w:rStyle w:val="StyleUnderline"/>
          <w:highlight w:val="cyan"/>
        </w:rPr>
        <w:t>emissions</w:t>
      </w:r>
      <w:r w:rsidRPr="00A52775">
        <w:rPr>
          <w:sz w:val="16"/>
        </w:rPr>
        <w:t xml:space="preserve">, </w:t>
      </w:r>
      <w:r w:rsidRPr="00A52775">
        <w:rPr>
          <w:rStyle w:val="StyleUnderline"/>
        </w:rPr>
        <w:t>but</w:t>
      </w:r>
      <w:r w:rsidRPr="00A52775">
        <w:rPr>
          <w:sz w:val="16"/>
        </w:rPr>
        <w:t xml:space="preserve"> also </w:t>
      </w:r>
      <w:r w:rsidRPr="00A52775">
        <w:rPr>
          <w:rStyle w:val="StyleUnderline"/>
          <w:highlight w:val="cyan"/>
        </w:rPr>
        <w:t>biod</w:t>
      </w:r>
      <w:r w:rsidRPr="00A52775">
        <w:rPr>
          <w:rStyle w:val="StyleUnderline"/>
        </w:rPr>
        <w:t>iversity loss</w:t>
      </w:r>
      <w:r w:rsidRPr="00A52775">
        <w:rPr>
          <w:sz w:val="16"/>
        </w:rPr>
        <w:t xml:space="preserve">, </w:t>
      </w:r>
      <w:r w:rsidRPr="00A52775">
        <w:rPr>
          <w:rStyle w:val="StyleUnderline"/>
          <w:highlight w:val="cyan"/>
        </w:rPr>
        <w:t>land</w:t>
      </w:r>
      <w:r w:rsidRPr="00A52775">
        <w:rPr>
          <w:rStyle w:val="StyleUnderline"/>
        </w:rPr>
        <w:t xml:space="preserve"> use</w:t>
      </w:r>
      <w:r w:rsidRPr="00A52775">
        <w:rPr>
          <w:sz w:val="16"/>
        </w:rPr>
        <w:t xml:space="preserve">, </w:t>
      </w:r>
      <w:r w:rsidRPr="00A52775">
        <w:rPr>
          <w:rStyle w:val="StyleUnderline"/>
          <w:highlight w:val="cyan"/>
        </w:rPr>
        <w:t>resource</w:t>
      </w:r>
      <w:r w:rsidRPr="00A52775">
        <w:rPr>
          <w:rStyle w:val="StyleUnderline"/>
        </w:rPr>
        <w:t xml:space="preserve"> consumption</w:t>
      </w:r>
      <w:r w:rsidRPr="00A52775">
        <w:rPr>
          <w:sz w:val="16"/>
        </w:rPr>
        <w:t xml:space="preserve">, and so on) </w:t>
      </w:r>
      <w:r w:rsidRPr="00A52775">
        <w:rPr>
          <w:rStyle w:val="StyleUnderline"/>
        </w:rPr>
        <w:t xml:space="preserve">that is </w:t>
      </w:r>
      <w:r w:rsidRPr="00A52775">
        <w:rPr>
          <w:rStyle w:val="Emphasis"/>
          <w:highlight w:val="cyan"/>
        </w:rPr>
        <w:t>global</w:t>
      </w:r>
      <w:r w:rsidRPr="00A52775">
        <w:rPr>
          <w:sz w:val="16"/>
        </w:rPr>
        <w:t xml:space="preserve"> (not just happening in some countries or regions), </w:t>
      </w:r>
      <w:r w:rsidRPr="00A52775">
        <w:rPr>
          <w:rStyle w:val="Emphasis"/>
          <w:highlight w:val="cyan"/>
        </w:rPr>
        <w:t>absolute</w:t>
      </w:r>
      <w:r w:rsidRPr="00A52775">
        <w:rPr>
          <w:sz w:val="16"/>
        </w:rPr>
        <w:t xml:space="preserve"> (not just relative), </w:t>
      </w:r>
      <w:r w:rsidRPr="00A52775">
        <w:rPr>
          <w:rStyle w:val="Emphasis"/>
          <w:highlight w:val="cyan"/>
        </w:rPr>
        <w:t>permanent</w:t>
      </w:r>
      <w:r w:rsidRPr="00A52775">
        <w:rPr>
          <w:sz w:val="16"/>
        </w:rPr>
        <w:t xml:space="preserve"> (and not just due to temporary circumstances, low-hanging fruits, and so on), </w:t>
      </w:r>
      <w:r w:rsidRPr="00A52775">
        <w:rPr>
          <w:rStyle w:val="Emphasis"/>
          <w:highlight w:val="cyan"/>
        </w:rPr>
        <w:t>fast</w:t>
      </w:r>
      <w:r w:rsidRPr="00A52775">
        <w:rPr>
          <w:sz w:val="16"/>
        </w:rPr>
        <w:t xml:space="preserve"> enough (and not just possible in the long-term future), </w:t>
      </w:r>
      <w:r w:rsidRPr="00A52775">
        <w:rPr>
          <w:rStyle w:val="StyleUnderline"/>
        </w:rPr>
        <w:t xml:space="preserve">and </w:t>
      </w:r>
      <w:r w:rsidRPr="00A52775">
        <w:rPr>
          <w:rStyle w:val="Emphasis"/>
          <w:highlight w:val="cyan"/>
        </w:rPr>
        <w:t>strong</w:t>
      </w:r>
      <w:r w:rsidRPr="00A52775">
        <w:rPr>
          <w:rStyle w:val="Emphasis"/>
        </w:rPr>
        <w:t xml:space="preserve"> enough</w:t>
      </w:r>
      <w:r w:rsidRPr="00A52775">
        <w:rPr>
          <w:rStyle w:val="StyleUnderline"/>
        </w:rPr>
        <w:t xml:space="preserve"> </w:t>
      </w:r>
      <w:r w:rsidRPr="00A52775">
        <w:rPr>
          <w:rStyle w:val="StyleUnderline"/>
          <w:highlight w:val="cyan"/>
        </w:rPr>
        <w:t>to achieve</w:t>
      </w:r>
      <w:r w:rsidRPr="00A52775">
        <w:rPr>
          <w:rStyle w:val="StyleUnderline"/>
        </w:rPr>
        <w:t xml:space="preserve"> </w:t>
      </w:r>
      <w:r w:rsidRPr="00A52775">
        <w:rPr>
          <w:rStyle w:val="Emphasis"/>
        </w:rPr>
        <w:t xml:space="preserve">agreed sustainability </w:t>
      </w:r>
      <w:r w:rsidRPr="00A52775">
        <w:rPr>
          <w:rStyle w:val="Emphasis"/>
          <w:highlight w:val="cyan"/>
        </w:rPr>
        <w:t>targets</w:t>
      </w:r>
      <w:r w:rsidRPr="00A52775">
        <w:rPr>
          <w:sz w:val="16"/>
        </w:rPr>
        <w:t xml:space="preserve"> such as the 1.5°C limit for global warming, while taking global equity considerations into account.20</w:t>
      </w:r>
    </w:p>
    <w:p w14:paraId="41B0EB20" w14:textId="77777777" w:rsidR="00EF5FEB" w:rsidRPr="00A52775" w:rsidRDefault="00EF5FEB" w:rsidP="00EF5FEB">
      <w:pPr>
        <w:rPr>
          <w:sz w:val="16"/>
        </w:rPr>
      </w:pPr>
      <w:r w:rsidRPr="00A52775">
        <w:rPr>
          <w:sz w:val="16"/>
        </w:rPr>
        <w:t xml:space="preserve">Fortunately, there are some signs of global relative decoupling and of some regional absolute decoupling. For example, the global energy intensity (amount of energy per unit of global GDP) today is almost 25 per cent below that of 1980, and the carbon intensity of the global economy (amount of CO2 per unit of global GDP) has also declined by almost 1 per cent per year in recent decades.21 However, while the carbon intensity of the global economy continues to decrease, CO2 emissions have also continued to rise – by more than 60 per cent since 1990. What is needed is not relative decoupling, but absolute decoupling, in which resource consumption, environmental damages and emissions decrease in absolute terms and sufficiently fast, while the economy grows. And </w:t>
      </w:r>
      <w:r w:rsidRPr="00A52775">
        <w:rPr>
          <w:rStyle w:val="StyleUnderline"/>
          <w:highlight w:val="cyan"/>
        </w:rPr>
        <w:t xml:space="preserve">there is </w:t>
      </w:r>
      <w:r w:rsidRPr="00A52775">
        <w:rPr>
          <w:rStyle w:val="Emphasis"/>
          <w:sz w:val="30"/>
          <w:szCs w:val="30"/>
          <w:highlight w:val="cyan"/>
        </w:rPr>
        <w:t>no evidence</w:t>
      </w:r>
      <w:r w:rsidRPr="00A52775">
        <w:rPr>
          <w:rStyle w:val="StyleUnderline"/>
          <w:highlight w:val="cyan"/>
        </w:rPr>
        <w:t xml:space="preserve"> for </w:t>
      </w:r>
      <w:r w:rsidRPr="00A52775">
        <w:rPr>
          <w:rStyle w:val="Emphasis"/>
          <w:highlight w:val="cyan"/>
        </w:rPr>
        <w:t>global absolute decoupling</w:t>
      </w:r>
      <w:r w:rsidRPr="00A52775">
        <w:rPr>
          <w:rStyle w:val="StyleUnderline"/>
        </w:rPr>
        <w:t xml:space="preserve"> of economic growth from </w:t>
      </w:r>
      <w:r w:rsidRPr="00A52775">
        <w:rPr>
          <w:rStyle w:val="Emphasis"/>
        </w:rPr>
        <w:t>environmental impacts</w:t>
      </w:r>
      <w:r w:rsidRPr="00A52775">
        <w:rPr>
          <w:sz w:val="16"/>
        </w:rPr>
        <w:t xml:space="preserve">, </w:t>
      </w:r>
      <w:r w:rsidRPr="00A52775">
        <w:rPr>
          <w:rStyle w:val="StyleUnderline"/>
        </w:rPr>
        <w:t>neither in terms of CO2 emissions nor biodiversity loss</w:t>
      </w:r>
      <w:r w:rsidRPr="00A52775">
        <w:rPr>
          <w:sz w:val="16"/>
        </w:rPr>
        <w:t xml:space="preserve">, </w:t>
      </w:r>
      <w:r w:rsidRPr="00A52775">
        <w:rPr>
          <w:rStyle w:val="StyleUnderline"/>
        </w:rPr>
        <w:t>land-use change</w:t>
      </w:r>
      <w:r w:rsidRPr="00A52775">
        <w:rPr>
          <w:sz w:val="16"/>
        </w:rPr>
        <w:t xml:space="preserve">, </w:t>
      </w:r>
      <w:r w:rsidRPr="00A52775">
        <w:rPr>
          <w:rStyle w:val="StyleUnderline"/>
        </w:rPr>
        <w:t>plastic pollution</w:t>
      </w:r>
      <w:r w:rsidRPr="00A52775">
        <w:rPr>
          <w:sz w:val="16"/>
        </w:rPr>
        <w:t xml:space="preserve">, </w:t>
      </w:r>
      <w:r w:rsidRPr="00A52775">
        <w:rPr>
          <w:rStyle w:val="StyleUnderline"/>
        </w:rPr>
        <w:t>or</w:t>
      </w:r>
      <w:r w:rsidRPr="00A52775">
        <w:rPr>
          <w:sz w:val="16"/>
        </w:rPr>
        <w:t xml:space="preserve"> the </w:t>
      </w:r>
      <w:r w:rsidRPr="00A52775">
        <w:rPr>
          <w:rStyle w:val="Emphasis"/>
        </w:rPr>
        <w:t>aggregate level</w:t>
      </w:r>
      <w:r w:rsidRPr="00A52775">
        <w:rPr>
          <w:rStyle w:val="StyleUnderline"/>
        </w:rPr>
        <w:t xml:space="preserve"> of </w:t>
      </w:r>
      <w:r w:rsidRPr="00A52775">
        <w:rPr>
          <w:rStyle w:val="Emphasis"/>
        </w:rPr>
        <w:t>anthropogenic resource use</w:t>
      </w:r>
      <w:r w:rsidRPr="00A52775">
        <w:rPr>
          <w:sz w:val="16"/>
        </w:rPr>
        <w:t xml:space="preserve"> (</w:t>
      </w:r>
      <w:r w:rsidRPr="00A52775">
        <w:rPr>
          <w:rStyle w:val="StyleUnderline"/>
        </w:rPr>
        <w:t xml:space="preserve">which is a </w:t>
      </w:r>
      <w:r w:rsidRPr="00A52775">
        <w:rPr>
          <w:rStyle w:val="Emphasis"/>
        </w:rPr>
        <w:t>key indicator</w:t>
      </w:r>
      <w:r w:rsidRPr="00A52775">
        <w:rPr>
          <w:rStyle w:val="StyleUnderline"/>
        </w:rPr>
        <w:t xml:space="preserve"> for environmental damage generally</w:t>
      </w:r>
      <w:r w:rsidRPr="00A52775">
        <w:rPr>
          <w:sz w:val="16"/>
        </w:rPr>
        <w:t>).22</w:t>
      </w:r>
    </w:p>
    <w:p w14:paraId="3B390690" w14:textId="77777777" w:rsidR="00EF5FEB" w:rsidRPr="00A52775" w:rsidRDefault="00EF5FEB" w:rsidP="00EF5FEB">
      <w:pPr>
        <w:rPr>
          <w:sz w:val="16"/>
        </w:rPr>
      </w:pPr>
      <w:r w:rsidRPr="00A52775">
        <w:rPr>
          <w:sz w:val="16"/>
        </w:rPr>
        <w:t xml:space="preserve">And </w:t>
      </w:r>
      <w:r w:rsidRPr="00A52775">
        <w:rPr>
          <w:rStyle w:val="StyleUnderline"/>
        </w:rPr>
        <w:t xml:space="preserve">while </w:t>
      </w:r>
      <w:r w:rsidRPr="00A52775">
        <w:rPr>
          <w:rStyle w:val="StyleUnderline"/>
          <w:highlight w:val="cyan"/>
        </w:rPr>
        <w:t>some temporary</w:t>
      </w:r>
      <w:r w:rsidRPr="00A52775">
        <w:rPr>
          <w:sz w:val="16"/>
        </w:rPr>
        <w:t xml:space="preserve">, </w:t>
      </w:r>
      <w:r w:rsidRPr="00A52775">
        <w:rPr>
          <w:rStyle w:val="StyleUnderline"/>
          <w:highlight w:val="cyan"/>
        </w:rPr>
        <w:t>localized</w:t>
      </w:r>
      <w:r w:rsidRPr="00A52775">
        <w:rPr>
          <w:sz w:val="16"/>
          <w:szCs w:val="16"/>
        </w:rPr>
        <w:t xml:space="preserve"> </w:t>
      </w:r>
      <w:r w:rsidRPr="00A52775">
        <w:rPr>
          <w:sz w:val="16"/>
        </w:rPr>
        <w:t xml:space="preserve">absolute </w:t>
      </w:r>
      <w:r w:rsidRPr="00A52775">
        <w:rPr>
          <w:rStyle w:val="StyleUnderline"/>
          <w:highlight w:val="cyan"/>
        </w:rPr>
        <w:t>decoupling</w:t>
      </w:r>
      <w:r w:rsidRPr="00A52775">
        <w:rPr>
          <w:rStyle w:val="StyleUnderline"/>
        </w:rPr>
        <w:t xml:space="preserve"> has taken place</w:t>
      </w:r>
      <w:r w:rsidRPr="00A52775">
        <w:rPr>
          <w:sz w:val="16"/>
        </w:rPr>
        <w:t xml:space="preserve">, in particular </w:t>
      </w:r>
      <w:r w:rsidRPr="00A52775">
        <w:rPr>
          <w:rStyle w:val="StyleUnderline"/>
          <w:highlight w:val="cyan"/>
        </w:rPr>
        <w:t>in</w:t>
      </w:r>
      <w:r w:rsidRPr="00A52775">
        <w:rPr>
          <w:rStyle w:val="StyleUnderline"/>
        </w:rPr>
        <w:t xml:space="preserve"> some </w:t>
      </w:r>
      <w:r w:rsidRPr="00A52775">
        <w:rPr>
          <w:rStyle w:val="Emphasis"/>
          <w:highlight w:val="cyan"/>
        </w:rPr>
        <w:t>Global North countries</w:t>
      </w:r>
      <w:r w:rsidRPr="00A52775">
        <w:rPr>
          <w:rStyle w:val="StyleUnderline"/>
          <w:highlight w:val="cyan"/>
        </w:rPr>
        <w:t xml:space="preserve"> with low growth rates</w:t>
      </w:r>
      <w:r w:rsidRPr="00A52775">
        <w:rPr>
          <w:sz w:val="16"/>
        </w:rPr>
        <w:t xml:space="preserve">, </w:t>
      </w:r>
      <w:r w:rsidRPr="00A52775">
        <w:rPr>
          <w:rStyle w:val="StyleUnderline"/>
        </w:rPr>
        <w:t xml:space="preserve">there is </w:t>
      </w:r>
      <w:r w:rsidRPr="00A52775">
        <w:rPr>
          <w:rStyle w:val="StyleUnderline"/>
          <w:highlight w:val="cyan"/>
        </w:rPr>
        <w:t>no evidence</w:t>
      </w:r>
      <w:r w:rsidRPr="00A52775">
        <w:rPr>
          <w:rStyle w:val="StyleUnderline"/>
        </w:rPr>
        <w:t xml:space="preserve"> to </w:t>
      </w:r>
      <w:r w:rsidRPr="00A52775">
        <w:rPr>
          <w:rStyle w:val="StyleUnderline"/>
          <w:highlight w:val="cyan"/>
        </w:rPr>
        <w:t>show that it</w:t>
      </w:r>
      <w:r w:rsidRPr="00A52775">
        <w:rPr>
          <w:rStyle w:val="StyleUnderline"/>
        </w:rPr>
        <w:t xml:space="preserve"> has</w:t>
      </w:r>
      <w:r w:rsidRPr="00A52775">
        <w:rPr>
          <w:sz w:val="16"/>
        </w:rPr>
        <w:t xml:space="preserve">, </w:t>
      </w:r>
      <w:r w:rsidRPr="00A52775">
        <w:rPr>
          <w:rStyle w:val="StyleUnderline"/>
        </w:rPr>
        <w:t xml:space="preserve">or </w:t>
      </w:r>
      <w:r w:rsidRPr="00A52775">
        <w:rPr>
          <w:rStyle w:val="StyleUnderline"/>
          <w:highlight w:val="cyan"/>
        </w:rPr>
        <w:t>can</w:t>
      </w:r>
      <w:r w:rsidRPr="00A52775">
        <w:rPr>
          <w:sz w:val="16"/>
        </w:rPr>
        <w:t xml:space="preserve">, </w:t>
      </w:r>
      <w:r w:rsidRPr="00A52775">
        <w:rPr>
          <w:rStyle w:val="StyleUnderline"/>
        </w:rPr>
        <w:t xml:space="preserve">occur at the scale needed to </w:t>
      </w:r>
      <w:r w:rsidRPr="00A52775">
        <w:rPr>
          <w:rStyle w:val="StyleUnderline"/>
          <w:highlight w:val="cyan"/>
        </w:rPr>
        <w:t xml:space="preserve">become </w:t>
      </w:r>
      <w:r w:rsidRPr="00A52775">
        <w:rPr>
          <w:rStyle w:val="Emphasis"/>
          <w:highlight w:val="cyan"/>
        </w:rPr>
        <w:t>permanent</w:t>
      </w:r>
      <w:r w:rsidRPr="00A52775">
        <w:rPr>
          <w:rStyle w:val="StyleUnderline"/>
          <w:highlight w:val="cyan"/>
        </w:rPr>
        <w:t xml:space="preserve"> and </w:t>
      </w:r>
      <w:r w:rsidRPr="00A52775">
        <w:rPr>
          <w:rStyle w:val="Emphasis"/>
          <w:highlight w:val="cyan"/>
        </w:rPr>
        <w:t>global</w:t>
      </w:r>
      <w:r w:rsidRPr="00A52775">
        <w:rPr>
          <w:sz w:val="16"/>
        </w:rPr>
        <w:t xml:space="preserve">, </w:t>
      </w:r>
      <w:r w:rsidRPr="00A52775">
        <w:rPr>
          <w:rStyle w:val="StyleUnderline"/>
          <w:highlight w:val="cyan"/>
        </w:rPr>
        <w:t>nor</w:t>
      </w:r>
      <w:r w:rsidRPr="00A52775">
        <w:rPr>
          <w:sz w:val="16"/>
        </w:rPr>
        <w:t xml:space="preserve"> to </w:t>
      </w:r>
      <w:r w:rsidRPr="00A52775">
        <w:rPr>
          <w:rStyle w:val="StyleUnderline"/>
        </w:rPr>
        <w:t xml:space="preserve">do so </w:t>
      </w:r>
      <w:r w:rsidRPr="00A52775">
        <w:rPr>
          <w:rStyle w:val="Emphasis"/>
          <w:highlight w:val="cyan"/>
        </w:rPr>
        <w:t>fast</w:t>
      </w:r>
      <w:r w:rsidRPr="00A52775">
        <w:rPr>
          <w:rStyle w:val="Emphasis"/>
        </w:rPr>
        <w:t xml:space="preserve"> enough</w:t>
      </w:r>
      <w:r w:rsidRPr="00A52775">
        <w:rPr>
          <w:sz w:val="16"/>
        </w:rPr>
        <w:t xml:space="preserve">. For example, between 1980 and 2008, countries such as Canada, Germany, Italy, and Japan decoupled their domestic material use from economic growth, and the G8 as a whole halved their domestic material consumption. Yet, </w:t>
      </w:r>
      <w:r w:rsidRPr="00A52775">
        <w:rPr>
          <w:rStyle w:val="StyleUnderline"/>
          <w:highlight w:val="cyan"/>
        </w:rPr>
        <w:t xml:space="preserve">when measured in </w:t>
      </w:r>
      <w:r w:rsidRPr="00A52775">
        <w:rPr>
          <w:rStyle w:val="Emphasis"/>
          <w:highlight w:val="cyan"/>
        </w:rPr>
        <w:t>absolute terms</w:t>
      </w:r>
      <w:r w:rsidRPr="00A52775">
        <w:rPr>
          <w:rStyle w:val="StyleUnderline"/>
          <w:highlight w:val="cyan"/>
        </w:rPr>
        <w:t xml:space="preserve"> and including</w:t>
      </w:r>
      <w:r w:rsidRPr="00A52775">
        <w:rPr>
          <w:rStyle w:val="StyleUnderline"/>
        </w:rPr>
        <w:t xml:space="preserve"> </w:t>
      </w:r>
      <w:r w:rsidRPr="00A52775">
        <w:rPr>
          <w:rStyle w:val="Emphasis"/>
        </w:rPr>
        <w:t xml:space="preserve">embedded resources in </w:t>
      </w:r>
      <w:r w:rsidRPr="00A52775">
        <w:rPr>
          <w:rStyle w:val="Emphasis"/>
          <w:highlight w:val="cyan"/>
        </w:rPr>
        <w:t>trade</w:t>
      </w:r>
      <w:r w:rsidRPr="00A52775">
        <w:rPr>
          <w:sz w:val="16"/>
        </w:rPr>
        <w:t xml:space="preserve">, </w:t>
      </w:r>
      <w:r w:rsidRPr="00A52775">
        <w:rPr>
          <w:rStyle w:val="StyleUnderline"/>
          <w:highlight w:val="cyan"/>
        </w:rPr>
        <w:t>material footprint</w:t>
      </w:r>
      <w:r w:rsidRPr="00A52775">
        <w:rPr>
          <w:rStyle w:val="StyleUnderline"/>
        </w:rPr>
        <w:t xml:space="preserve"> </w:t>
      </w:r>
      <w:r w:rsidRPr="00A52775">
        <w:rPr>
          <w:rStyle w:val="Emphasis"/>
        </w:rPr>
        <w:t xml:space="preserve">closely </w:t>
      </w:r>
      <w:r w:rsidRPr="00A52775">
        <w:rPr>
          <w:rStyle w:val="Emphasis"/>
          <w:highlight w:val="cyan"/>
        </w:rPr>
        <w:t>tracks</w:t>
      </w:r>
      <w:r w:rsidRPr="00A52775">
        <w:rPr>
          <w:rStyle w:val="StyleUnderline"/>
          <w:highlight w:val="cyan"/>
        </w:rPr>
        <w:t xml:space="preserve"> GDP</w:t>
      </w:r>
      <w:r w:rsidRPr="00A52775">
        <w:rPr>
          <w:rStyle w:val="StyleUnderline"/>
        </w:rPr>
        <w:t xml:space="preserve"> in all </w:t>
      </w:r>
      <w:r w:rsidRPr="00A52775">
        <w:rPr>
          <w:rStyle w:val="Emphasis"/>
        </w:rPr>
        <w:t>wealthy</w:t>
      </w:r>
      <w:r w:rsidRPr="00A52775">
        <w:rPr>
          <w:sz w:val="16"/>
        </w:rPr>
        <w:t xml:space="preserve"> “</w:t>
      </w:r>
      <w:r w:rsidRPr="00A52775">
        <w:rPr>
          <w:rStyle w:val="Emphasis"/>
        </w:rPr>
        <w:t>nations</w:t>
      </w:r>
      <w:r w:rsidRPr="00A52775">
        <w:rPr>
          <w:sz w:val="16"/>
        </w:rPr>
        <w:t xml:space="preserve">, </w:t>
      </w:r>
      <w:r w:rsidRPr="00A52775">
        <w:rPr>
          <w:rStyle w:val="StyleUnderline"/>
        </w:rPr>
        <w:t>and</w:t>
      </w:r>
      <w:r w:rsidRPr="00A52775">
        <w:rPr>
          <w:sz w:val="16"/>
        </w:rPr>
        <w:t xml:space="preserve">, </w:t>
      </w:r>
      <w:r w:rsidRPr="00A52775">
        <w:rPr>
          <w:rStyle w:val="StyleUnderline"/>
        </w:rPr>
        <w:t>despite dips in GDP rates</w:t>
      </w:r>
      <w:r w:rsidRPr="00A52775">
        <w:rPr>
          <w:sz w:val="16"/>
        </w:rPr>
        <w:t xml:space="preserve">, </w:t>
      </w:r>
      <w:r w:rsidRPr="00A52775">
        <w:rPr>
          <w:rStyle w:val="Emphasis"/>
        </w:rPr>
        <w:t>continues to grow</w:t>
      </w:r>
      <w:r w:rsidRPr="00A52775">
        <w:rPr>
          <w:rStyle w:val="StyleUnderline"/>
        </w:rPr>
        <w:t xml:space="preserve"> at an </w:t>
      </w:r>
      <w:r w:rsidRPr="00A52775">
        <w:rPr>
          <w:rStyle w:val="Emphasis"/>
        </w:rPr>
        <w:t>unsustainable rate</w:t>
      </w:r>
      <w:r w:rsidRPr="00A52775">
        <w:rPr>
          <w:sz w:val="16"/>
        </w:rPr>
        <w:t xml:space="preserve">.23 Furthermore, only fourteen countries have absolutely decoupled GDP growth from both production- and consumption-based CO2 emissions – and this was aided by slow economic growth and, for several, was </w:t>
      </w:r>
      <w:r w:rsidRPr="00A52775">
        <w:rPr>
          <w:rStyle w:val="StyleUnderline"/>
        </w:rPr>
        <w:t>only temporary</w:t>
      </w:r>
      <w:r w:rsidRPr="00A52775">
        <w:rPr>
          <w:sz w:val="16"/>
        </w:rPr>
        <w:t xml:space="preserve">.24 Yet even in these countries, </w:t>
      </w:r>
      <w:r w:rsidRPr="00A52775">
        <w:rPr>
          <w:rStyle w:val="StyleUnderline"/>
          <w:highlight w:val="cyan"/>
        </w:rPr>
        <w:t xml:space="preserve">achieved </w:t>
      </w:r>
      <w:r w:rsidRPr="00A52775">
        <w:rPr>
          <w:rStyle w:val="Emphasis"/>
          <w:highlight w:val="cyan"/>
        </w:rPr>
        <w:t>mitigation</w:t>
      </w:r>
      <w:r w:rsidRPr="00A52775">
        <w:rPr>
          <w:rStyle w:val="Emphasis"/>
        </w:rPr>
        <w:t xml:space="preserve"> rates</w:t>
      </w:r>
      <w:r w:rsidRPr="00A52775">
        <w:rPr>
          <w:rStyle w:val="StyleUnderline"/>
        </w:rPr>
        <w:t xml:space="preserve"> </w:t>
      </w:r>
      <w:r w:rsidRPr="00A52775">
        <w:rPr>
          <w:rStyle w:val="StyleUnderline"/>
          <w:highlight w:val="cyan"/>
        </w:rPr>
        <w:t>remain</w:t>
      </w:r>
      <w:r w:rsidRPr="00A52775">
        <w:rPr>
          <w:rStyle w:val="StyleUnderline"/>
        </w:rPr>
        <w:t xml:space="preserve"> </w:t>
      </w:r>
      <w:r w:rsidRPr="00A52775">
        <w:rPr>
          <w:rStyle w:val="Emphasis"/>
        </w:rPr>
        <w:t xml:space="preserve">very </w:t>
      </w:r>
      <w:r w:rsidRPr="00A52775">
        <w:rPr>
          <w:rStyle w:val="Emphasis"/>
          <w:highlight w:val="cyan"/>
        </w:rPr>
        <w:t>far</w:t>
      </w:r>
      <w:r w:rsidRPr="00A52775">
        <w:rPr>
          <w:rStyle w:val="StyleUnderline"/>
          <w:highlight w:val="cyan"/>
        </w:rPr>
        <w:t xml:space="preserve"> from what is necessary</w:t>
      </w:r>
      <w:r w:rsidRPr="00A52775">
        <w:rPr>
          <w:sz w:val="16"/>
        </w:rPr>
        <w:t xml:space="preserve"> to achieve climate targets, in particular if equity considerations are taken into account. To put the case directly: the transformations of the Global North economies necessary to achieve annual emissions reductions of around 10 per cent, as is necessary to avert a climate emergency, can only be achieved without economic growth and will most likely result in a reduction of GDP.25 </w:t>
      </w:r>
    </w:p>
    <w:p w14:paraId="15BD9749" w14:textId="77777777" w:rsidR="00EF5FEB" w:rsidRPr="00A52775" w:rsidRDefault="00EF5FEB" w:rsidP="00EF5FEB">
      <w:pPr>
        <w:rPr>
          <w:sz w:val="16"/>
        </w:rPr>
      </w:pPr>
      <w:r w:rsidRPr="00A52775">
        <w:rPr>
          <w:sz w:val="16"/>
        </w:rPr>
        <w:t xml:space="preserve">A </w:t>
      </w:r>
      <w:r w:rsidRPr="00A52775">
        <w:rPr>
          <w:rStyle w:val="Emphasis"/>
        </w:rPr>
        <w:t>recent systematic review</w:t>
      </w:r>
      <w:r w:rsidRPr="00A52775">
        <w:rPr>
          <w:rStyle w:val="StyleUnderline"/>
        </w:rPr>
        <w:t xml:space="preserve"> of decoupling</w:t>
      </w:r>
      <w:r w:rsidRPr="00A52775">
        <w:rPr>
          <w:sz w:val="16"/>
        </w:rPr>
        <w:t xml:space="preserve">, </w:t>
      </w:r>
      <w:r w:rsidRPr="00A52775">
        <w:rPr>
          <w:rStyle w:val="StyleUnderline"/>
        </w:rPr>
        <w:t>synthesizing</w:t>
      </w:r>
      <w:r w:rsidRPr="00A52775">
        <w:rPr>
          <w:sz w:val="16"/>
        </w:rPr>
        <w:t xml:space="preserve"> the </w:t>
      </w:r>
      <w:r w:rsidRPr="00A52775">
        <w:rPr>
          <w:rStyle w:val="StyleUnderline"/>
          <w:highlight w:val="cyan"/>
        </w:rPr>
        <w:t>evidence</w:t>
      </w:r>
      <w:r w:rsidRPr="00A52775">
        <w:rPr>
          <w:sz w:val="16"/>
        </w:rPr>
        <w:t xml:space="preserve"> emerging </w:t>
      </w:r>
      <w:r w:rsidRPr="00A52775">
        <w:rPr>
          <w:rStyle w:val="StyleUnderline"/>
          <w:highlight w:val="cyan"/>
        </w:rPr>
        <w:t xml:space="preserve">from </w:t>
      </w:r>
      <w:r w:rsidRPr="00A52775">
        <w:rPr>
          <w:rStyle w:val="Emphasis"/>
          <w:sz w:val="30"/>
          <w:szCs w:val="30"/>
          <w:highlight w:val="cyan"/>
        </w:rPr>
        <w:t>835</w:t>
      </w:r>
      <w:r w:rsidRPr="00A52775">
        <w:rPr>
          <w:rStyle w:val="Emphasis"/>
          <w:sz w:val="30"/>
          <w:szCs w:val="30"/>
        </w:rPr>
        <w:t xml:space="preserve"> peer-reviewed </w:t>
      </w:r>
      <w:r w:rsidRPr="00A52775">
        <w:rPr>
          <w:rStyle w:val="Emphasis"/>
          <w:sz w:val="30"/>
          <w:szCs w:val="30"/>
          <w:highlight w:val="cyan"/>
        </w:rPr>
        <w:t>articles</w:t>
      </w:r>
      <w:r w:rsidRPr="00A52775">
        <w:rPr>
          <w:sz w:val="16"/>
        </w:rPr>
        <w:t xml:space="preserve">, </w:t>
      </w:r>
      <w:r w:rsidRPr="00A52775">
        <w:rPr>
          <w:rStyle w:val="StyleUnderline"/>
        </w:rPr>
        <w:t>concludes</w:t>
      </w:r>
      <w:r w:rsidRPr="00A52775">
        <w:rPr>
          <w:sz w:val="16"/>
        </w:rPr>
        <w:t xml:space="preserve"> that while relative decoupling is common and while some small-scale and slow absolute decoupling can be seen in certain areas in recent years, the </w:t>
      </w:r>
      <w:r w:rsidRPr="00A52775">
        <w:rPr>
          <w:rStyle w:val="Emphasis"/>
        </w:rPr>
        <w:t>absolute decoupling</w:t>
      </w:r>
      <w:r w:rsidRPr="00A52775">
        <w:rPr>
          <w:rStyle w:val="StyleUnderline"/>
        </w:rPr>
        <w:t xml:space="preserve"> we need is </w:t>
      </w:r>
      <w:r w:rsidRPr="00A52775">
        <w:rPr>
          <w:rStyle w:val="Emphasis"/>
        </w:rPr>
        <w:t>highly unlikely</w:t>
      </w:r>
      <w:r w:rsidRPr="00A52775">
        <w:rPr>
          <w:sz w:val="16"/>
        </w:rPr>
        <w:t>:</w:t>
      </w:r>
    </w:p>
    <w:p w14:paraId="25617E3F" w14:textId="77777777" w:rsidR="00EF5FEB" w:rsidRPr="00A52775" w:rsidRDefault="00EF5FEB" w:rsidP="00EF5FEB">
      <w:pPr>
        <w:ind w:left="720"/>
        <w:rPr>
          <w:sz w:val="16"/>
        </w:rPr>
      </w:pPr>
      <w:r w:rsidRPr="00A52775">
        <w:rPr>
          <w:rStyle w:val="Emphasis"/>
        </w:rPr>
        <w:t>Large rapid absolute reductions</w:t>
      </w:r>
      <w:r w:rsidRPr="00A52775">
        <w:rPr>
          <w:rStyle w:val="StyleUnderline"/>
        </w:rPr>
        <w:t xml:space="preserve"> of resource use and GHG </w:t>
      </w:r>
      <w:r w:rsidRPr="00A52775">
        <w:rPr>
          <w:rStyle w:val="StyleUnderline"/>
          <w:highlight w:val="cyan"/>
        </w:rPr>
        <w:t xml:space="preserve">emissions </w:t>
      </w:r>
      <w:r w:rsidRPr="00A52775">
        <w:rPr>
          <w:rStyle w:val="Emphasis"/>
          <w:sz w:val="30"/>
          <w:szCs w:val="30"/>
          <w:highlight w:val="cyan"/>
        </w:rPr>
        <w:t>cannot be achieved</w:t>
      </w:r>
      <w:r w:rsidRPr="00A52775">
        <w:rPr>
          <w:rStyle w:val="StyleUnderline"/>
        </w:rPr>
        <w:t xml:space="preserve"> through </w:t>
      </w:r>
      <w:r w:rsidRPr="00A52775">
        <w:rPr>
          <w:rStyle w:val="Emphasis"/>
        </w:rPr>
        <w:t>observed decoupling rates</w:t>
      </w:r>
      <w:r w:rsidRPr="00A52775">
        <w:rPr>
          <w:sz w:val="16"/>
        </w:rPr>
        <w:t>, hence decoupling needs to be complemented by sufficiency-oriented strategies and strict enforcement of absolute reduction targets.26</w:t>
      </w:r>
    </w:p>
    <w:p w14:paraId="28350F9B" w14:textId="77777777" w:rsidR="00EF5FEB" w:rsidRPr="00A52775" w:rsidRDefault="00EF5FEB" w:rsidP="00EF5FEB">
      <w:pPr>
        <w:rPr>
          <w:sz w:val="16"/>
        </w:rPr>
      </w:pPr>
      <w:r w:rsidRPr="00A52775">
        <w:rPr>
          <w:sz w:val="16"/>
        </w:rPr>
        <w:t>Another analysis of historical trends and model-based projections concludes:</w:t>
      </w:r>
    </w:p>
    <w:p w14:paraId="16A4632F" w14:textId="77777777" w:rsidR="00EF5FEB" w:rsidRPr="00A52775" w:rsidRDefault="00EF5FEB" w:rsidP="00EF5FEB">
      <w:pPr>
        <w:ind w:left="720"/>
        <w:rPr>
          <w:sz w:val="16"/>
        </w:rPr>
      </w:pPr>
      <w:r w:rsidRPr="00A52775">
        <w:rPr>
          <w:sz w:val="16"/>
        </w:rPr>
        <w:t xml:space="preserve">(1) </w:t>
      </w:r>
      <w:r w:rsidRPr="00A52775">
        <w:rPr>
          <w:rStyle w:val="StyleUnderline"/>
          <w:highlight w:val="cyan"/>
        </w:rPr>
        <w:t xml:space="preserve">there is </w:t>
      </w:r>
      <w:r w:rsidRPr="00A52775">
        <w:rPr>
          <w:rStyle w:val="Emphasis"/>
          <w:sz w:val="30"/>
          <w:szCs w:val="30"/>
          <w:highlight w:val="cyan"/>
        </w:rPr>
        <w:t>no</w:t>
      </w:r>
      <w:r w:rsidRPr="00A52775">
        <w:rPr>
          <w:rStyle w:val="Emphasis"/>
          <w:sz w:val="30"/>
          <w:szCs w:val="30"/>
        </w:rPr>
        <w:t xml:space="preserve"> empirical </w:t>
      </w:r>
      <w:r w:rsidRPr="00A52775">
        <w:rPr>
          <w:rStyle w:val="Emphasis"/>
          <w:sz w:val="30"/>
          <w:szCs w:val="30"/>
          <w:highlight w:val="cyan"/>
        </w:rPr>
        <w:t>evidence</w:t>
      </w:r>
      <w:r w:rsidRPr="00A52775">
        <w:rPr>
          <w:rStyle w:val="StyleUnderline"/>
        </w:rPr>
        <w:t xml:space="preserve"> that </w:t>
      </w:r>
      <w:r w:rsidRPr="00A52775">
        <w:rPr>
          <w:rStyle w:val="Emphasis"/>
        </w:rPr>
        <w:t xml:space="preserve">absolute </w:t>
      </w:r>
      <w:r w:rsidRPr="00A52775">
        <w:rPr>
          <w:rStyle w:val="Emphasis"/>
          <w:highlight w:val="cyan"/>
        </w:rPr>
        <w:t>decoupling</w:t>
      </w:r>
      <w:r w:rsidRPr="00A52775">
        <w:rPr>
          <w:rStyle w:val="StyleUnderline"/>
        </w:rPr>
        <w:t xml:space="preserve"> from resource use can be achieved on a </w:t>
      </w:r>
      <w:r w:rsidRPr="00A52775">
        <w:rPr>
          <w:rStyle w:val="Emphasis"/>
        </w:rPr>
        <w:t>global scale</w:t>
      </w:r>
      <w:r w:rsidRPr="00A52775">
        <w:rPr>
          <w:rStyle w:val="StyleUnderline"/>
        </w:rPr>
        <w:t xml:space="preserve"> against a background of </w:t>
      </w:r>
      <w:r w:rsidRPr="00A52775">
        <w:rPr>
          <w:rStyle w:val="Emphasis"/>
        </w:rPr>
        <w:t>continued economic growth</w:t>
      </w:r>
      <w:r w:rsidRPr="00A52775">
        <w:rPr>
          <w:sz w:val="16"/>
        </w:rPr>
        <w:t xml:space="preserve">, and </w:t>
      </w:r>
    </w:p>
    <w:p w14:paraId="3B7DCC8E" w14:textId="77777777" w:rsidR="00EF5FEB" w:rsidRPr="00A52775" w:rsidRDefault="00EF5FEB" w:rsidP="00EF5FEB">
      <w:pPr>
        <w:ind w:left="720"/>
        <w:rPr>
          <w:sz w:val="16"/>
        </w:rPr>
      </w:pPr>
      <w:r w:rsidRPr="00A52775">
        <w:rPr>
          <w:sz w:val="16"/>
        </w:rPr>
        <w:t xml:space="preserve">(2) </w:t>
      </w:r>
      <w:r w:rsidRPr="00A52775">
        <w:rPr>
          <w:rStyle w:val="Emphasis"/>
        </w:rPr>
        <w:t>absolute decoupling</w:t>
      </w:r>
      <w:r w:rsidRPr="00A52775">
        <w:rPr>
          <w:rStyle w:val="StyleUnderline"/>
        </w:rPr>
        <w:t xml:space="preserve"> from carbon emissions is </w:t>
      </w:r>
      <w:r w:rsidRPr="00A52775">
        <w:rPr>
          <w:rStyle w:val="Emphasis"/>
        </w:rPr>
        <w:t>highly unlikely</w:t>
      </w:r>
      <w:r w:rsidRPr="00A52775">
        <w:rPr>
          <w:rStyle w:val="StyleUnderline"/>
        </w:rPr>
        <w:t xml:space="preserve"> to be achieved at a rate rapid enough </w:t>
      </w:r>
      <w:r w:rsidRPr="00A52775">
        <w:rPr>
          <w:rStyle w:val="StyleUnderline"/>
          <w:highlight w:val="cyan"/>
        </w:rPr>
        <w:t xml:space="preserve">to </w:t>
      </w:r>
      <w:r w:rsidRPr="00A52775">
        <w:rPr>
          <w:rStyle w:val="Emphasis"/>
          <w:highlight w:val="cyan"/>
        </w:rPr>
        <w:t>prevent</w:t>
      </w:r>
      <w:r w:rsidRPr="00A52775">
        <w:rPr>
          <w:rStyle w:val="Emphasis"/>
        </w:rPr>
        <w:t xml:space="preserve"> global warming</w:t>
      </w:r>
      <w:r w:rsidRPr="00A52775">
        <w:rPr>
          <w:rStyle w:val="StyleUnderline"/>
        </w:rPr>
        <w:t xml:space="preserve"> over</w:t>
      </w:r>
      <w:r w:rsidRPr="00A52775">
        <w:rPr>
          <w:sz w:val="16"/>
        </w:rPr>
        <w:t xml:space="preserve"> 1.5°C or </w:t>
      </w:r>
      <w:r w:rsidRPr="00A52775">
        <w:rPr>
          <w:rStyle w:val="StyleUnderline"/>
          <w:highlight w:val="cyan"/>
        </w:rPr>
        <w:t>2°C</w:t>
      </w:r>
      <w:r w:rsidRPr="00A52775">
        <w:rPr>
          <w:sz w:val="16"/>
        </w:rPr>
        <w:t>.27</w:t>
      </w:r>
    </w:p>
    <w:p w14:paraId="641D2C31" w14:textId="77777777" w:rsidR="00EF5FEB" w:rsidRPr="00A52775" w:rsidRDefault="00EF5FEB" w:rsidP="00EF5FEB"/>
    <w:p w14:paraId="4E352E04" w14:textId="77777777" w:rsidR="00EF5FEB" w:rsidRPr="00A52775" w:rsidRDefault="00EF5FEB" w:rsidP="00EF5FEB">
      <w:pPr>
        <w:pStyle w:val="Heading4"/>
      </w:pPr>
      <w:r w:rsidRPr="00A52775">
        <w:rPr>
          <w:u w:val="single"/>
        </w:rPr>
        <w:t>Prefer</w:t>
      </w:r>
      <w:r w:rsidRPr="00A52775">
        <w:t xml:space="preserve"> our evidence.</w:t>
      </w:r>
    </w:p>
    <w:p w14:paraId="69331D9A" w14:textId="77777777" w:rsidR="00EF5FEB" w:rsidRPr="00A52775" w:rsidRDefault="00EF5FEB" w:rsidP="00EF5FEB">
      <w:r w:rsidRPr="00A52775">
        <w:t xml:space="preserve">Juan </w:t>
      </w:r>
      <w:r w:rsidRPr="00A52775">
        <w:rPr>
          <w:rStyle w:val="Style13ptBold"/>
        </w:rPr>
        <w:t>Garzón &amp;</w:t>
      </w:r>
      <w:r w:rsidRPr="00A52775">
        <w:t xml:space="preserve"> Juan </w:t>
      </w:r>
      <w:r w:rsidRPr="00A52775">
        <w:rPr>
          <w:rStyle w:val="Style13ptBold"/>
        </w:rPr>
        <w:t>Acevedo 19</w:t>
      </w:r>
      <w:r w:rsidRPr="00A52775">
        <w:t>. *Full Professor of Electronics, Telecommunications, and Pedagogical strategies at the Universidad Católica de Oriente. **Universidad Católica de Oriente. “Meta-analysis of the impact of Augmented Reality on students’ learning gains.” Educational Research Review, 27(1).</w:t>
      </w:r>
    </w:p>
    <w:p w14:paraId="69038817" w14:textId="77777777" w:rsidR="00EF5FEB" w:rsidRPr="00A52775" w:rsidRDefault="00EF5FEB" w:rsidP="00EF5FEB">
      <w:pPr>
        <w:rPr>
          <w:sz w:val="16"/>
        </w:rPr>
      </w:pPr>
      <w:r w:rsidRPr="00A52775">
        <w:rPr>
          <w:sz w:val="16"/>
        </w:rPr>
        <w:t xml:space="preserve">As an alternative to qualitative methods, some leading journals and researchers have encouraged the use of meta-analyses, one of the most common quantitative methods in the social and behavioral sciences (Hedges &amp; Olkin, 1985). It was defined as “the statistical analysis of a large collection of analysis results from individual studies for the purpose of integrating findings” (Glass, 1976, p. 3). Meta-analyses proceed from particular observations to general statements. The particular observations are found in the effect size (ES) that represents the magnitude of experimental effect transformed to a standardized mean difference. </w:t>
      </w:r>
      <w:r w:rsidRPr="00A52775">
        <w:rPr>
          <w:rStyle w:val="Emphasis"/>
          <w:highlight w:val="cyan"/>
        </w:rPr>
        <w:t>Meta-analyses</w:t>
      </w:r>
      <w:r w:rsidRPr="00A52775">
        <w:rPr>
          <w:sz w:val="16"/>
        </w:rPr>
        <w:t xml:space="preserve"> combine relative samples and ES's from different studies. Therefore, the </w:t>
      </w:r>
      <w:r w:rsidRPr="00A52775">
        <w:rPr>
          <w:rStyle w:val="Emphasis"/>
        </w:rPr>
        <w:t>overall result</w:t>
      </w:r>
      <w:r w:rsidRPr="00A52775">
        <w:rPr>
          <w:rStyle w:val="StyleUnderline"/>
        </w:rPr>
        <w:t xml:space="preserve"> is </w:t>
      </w:r>
      <w:r w:rsidRPr="00A52775">
        <w:rPr>
          <w:rStyle w:val="Emphasis"/>
          <w:highlight w:val="cyan"/>
        </w:rPr>
        <w:t>more precise</w:t>
      </w:r>
      <w:r w:rsidRPr="00A52775">
        <w:rPr>
          <w:rStyle w:val="StyleUnderline"/>
        </w:rPr>
        <w:t xml:space="preserve"> because of</w:t>
      </w:r>
      <w:r w:rsidRPr="00A52775">
        <w:rPr>
          <w:sz w:val="16"/>
        </w:rPr>
        <w:t xml:space="preserve"> the </w:t>
      </w:r>
      <w:r w:rsidRPr="00A52775">
        <w:rPr>
          <w:rStyle w:val="Emphasis"/>
          <w:highlight w:val="cyan"/>
        </w:rPr>
        <w:t>magnitude of</w:t>
      </w:r>
      <w:r w:rsidRPr="00A52775">
        <w:rPr>
          <w:rStyle w:val="Emphasis"/>
        </w:rPr>
        <w:t xml:space="preserve"> the </w:t>
      </w:r>
      <w:r w:rsidRPr="00A52775">
        <w:rPr>
          <w:rStyle w:val="Emphasis"/>
          <w:highlight w:val="cyan"/>
        </w:rPr>
        <w:t>analysis</w:t>
      </w:r>
      <w:r w:rsidRPr="00A52775">
        <w:rPr>
          <w:sz w:val="16"/>
        </w:rPr>
        <w:t xml:space="preserve">, </w:t>
      </w:r>
      <w:r w:rsidRPr="00A52775">
        <w:rPr>
          <w:rStyle w:val="StyleUnderline"/>
        </w:rPr>
        <w:t xml:space="preserve">which </w:t>
      </w:r>
      <w:r w:rsidRPr="00A52775">
        <w:rPr>
          <w:rStyle w:val="StyleUnderline"/>
          <w:highlight w:val="cyan"/>
        </w:rPr>
        <w:t>allows</w:t>
      </w:r>
      <w:r w:rsidRPr="00A52775">
        <w:rPr>
          <w:rStyle w:val="StyleUnderline"/>
        </w:rPr>
        <w:t xml:space="preserve"> establishing </w:t>
      </w:r>
      <w:r w:rsidRPr="00A52775">
        <w:rPr>
          <w:rStyle w:val="Emphasis"/>
          <w:highlight w:val="cyan"/>
        </w:rPr>
        <w:t>general statements</w:t>
      </w:r>
      <w:r w:rsidRPr="00A52775">
        <w:rPr>
          <w:sz w:val="16"/>
        </w:rPr>
        <w:t xml:space="preserve">. In addition, the fact that meta-analyses focus on comparison studies versus </w:t>
      </w:r>
      <w:r w:rsidRPr="00A52775">
        <w:rPr>
          <w:rStyle w:val="Emphasis"/>
        </w:rPr>
        <w:t>one-shot studies</w:t>
      </w:r>
      <w:r w:rsidRPr="00A52775">
        <w:rPr>
          <w:rStyle w:val="StyleUnderline"/>
        </w:rPr>
        <w:t xml:space="preserve"> allows </w:t>
      </w:r>
      <w:r w:rsidRPr="00A52775">
        <w:rPr>
          <w:rStyle w:val="StyleUnderline"/>
          <w:highlight w:val="cyan"/>
        </w:rPr>
        <w:t>control</w:t>
      </w:r>
      <w:r w:rsidRPr="00A52775">
        <w:rPr>
          <w:rStyle w:val="StyleUnderline"/>
        </w:rPr>
        <w:t xml:space="preserve"> of </w:t>
      </w:r>
      <w:r w:rsidRPr="00A52775">
        <w:rPr>
          <w:rStyle w:val="Emphasis"/>
          <w:highlight w:val="cyan"/>
        </w:rPr>
        <w:t>internal validity</w:t>
      </w:r>
      <w:r w:rsidRPr="00A52775">
        <w:rPr>
          <w:sz w:val="16"/>
        </w:rPr>
        <w:t xml:space="preserve"> (Bernard et al., 2004). In summary, </w:t>
      </w:r>
      <w:r w:rsidRPr="00A52775">
        <w:rPr>
          <w:rStyle w:val="StyleUnderline"/>
        </w:rPr>
        <w:t xml:space="preserve">meta-analyses are </w:t>
      </w:r>
      <w:r w:rsidRPr="00A52775">
        <w:rPr>
          <w:rStyle w:val="Emphasis"/>
          <w:highlight w:val="cyan"/>
        </w:rPr>
        <w:t>more objective</w:t>
      </w:r>
      <w:r w:rsidRPr="00A52775">
        <w:rPr>
          <w:rStyle w:val="StyleUnderline"/>
          <w:highlight w:val="cyan"/>
        </w:rPr>
        <w:t xml:space="preserve"> and </w:t>
      </w:r>
      <w:r w:rsidRPr="00A52775">
        <w:rPr>
          <w:rStyle w:val="Emphasis"/>
          <w:highlight w:val="cyan"/>
        </w:rPr>
        <w:t>less judgmental</w:t>
      </w:r>
      <w:r w:rsidRPr="00A52775">
        <w:rPr>
          <w:sz w:val="16"/>
        </w:rPr>
        <w:t xml:space="preserve"> than literature reviews. However, meta-analyses present some important limitations such as publication bias and sampling bias, which must be considered when reporting meta-analysis results (Cohen, 1992b).</w:t>
      </w:r>
    </w:p>
    <w:p w14:paraId="4788D0D1" w14:textId="77777777" w:rsidR="00EF5FEB" w:rsidRPr="00A52775" w:rsidRDefault="00EF5FEB" w:rsidP="00EF5FEB"/>
    <w:p w14:paraId="66A1BF4E" w14:textId="77777777" w:rsidR="00EF5FEB" w:rsidRPr="00A52775" w:rsidRDefault="00EF5FEB" w:rsidP="00EF5FEB">
      <w:pPr>
        <w:pStyle w:val="Heading4"/>
        <w:numPr>
          <w:ilvl w:val="0"/>
          <w:numId w:val="68"/>
        </w:numPr>
        <w:tabs>
          <w:tab w:val="num" w:pos="360"/>
        </w:tabs>
        <w:ind w:left="0" w:firstLine="0"/>
      </w:pPr>
      <w:r w:rsidRPr="00A52775">
        <w:rPr>
          <w:u w:val="single"/>
        </w:rPr>
        <w:t>POLITICALLY</w:t>
      </w:r>
      <w:r w:rsidRPr="00A52775">
        <w:t xml:space="preserve">. </w:t>
      </w:r>
      <w:r>
        <w:t>It answers capitalist peace.</w:t>
      </w:r>
    </w:p>
    <w:p w14:paraId="66350839" w14:textId="77777777" w:rsidR="00EF5FEB" w:rsidRPr="00A52775" w:rsidRDefault="00EF5FEB" w:rsidP="00EF5FEB">
      <w:r w:rsidRPr="00A52775">
        <w:t xml:space="preserve">Tom </w:t>
      </w:r>
      <w:r w:rsidRPr="00A52775">
        <w:rPr>
          <w:rStyle w:val="Style13ptBold"/>
        </w:rPr>
        <w:t>Doing 23</w:t>
      </w:r>
      <w:r w:rsidRPr="00A52775">
        <w:t>. Lecturer in Creative Writing, The University of Queensland. Research Impact Advisor, Massey University. “Friday essay: if the world’s systems are ‘already cracking’ due to climate change, is there a post-doom silver lining?” https://theconversation.com/friday-essay-if-the-worlds-systems-are-already-cracking-due-to-climate-change-is-there-a-post-doom-silver-lining-213890</w:t>
      </w:r>
    </w:p>
    <w:p w14:paraId="1B895A56" w14:textId="77777777" w:rsidR="00EF5FEB" w:rsidRDefault="00EF5FEB" w:rsidP="00EF5FEB">
      <w:pPr>
        <w:rPr>
          <w:sz w:val="16"/>
        </w:rPr>
      </w:pPr>
      <w:r w:rsidRPr="00A52775">
        <w:rPr>
          <w:rStyle w:val="StyleUnderline"/>
        </w:rPr>
        <w:t xml:space="preserve">If it felt to you like things started going </w:t>
      </w:r>
      <w:r w:rsidRPr="00A52775">
        <w:rPr>
          <w:rStyle w:val="Emphasis"/>
        </w:rPr>
        <w:t>off the rails</w:t>
      </w:r>
      <w:r w:rsidRPr="00A52775">
        <w:rPr>
          <w:sz w:val="16"/>
        </w:rPr>
        <w:t xml:space="preserve"> </w:t>
      </w:r>
      <w:r w:rsidRPr="00A52775">
        <w:rPr>
          <w:rStyle w:val="StyleUnderline"/>
        </w:rPr>
        <w:t>around</w:t>
      </w:r>
      <w:r w:rsidRPr="00A52775">
        <w:rPr>
          <w:sz w:val="16"/>
        </w:rPr>
        <w:t xml:space="preserve"> the year </w:t>
      </w:r>
      <w:r w:rsidRPr="00A52775">
        <w:rPr>
          <w:rStyle w:val="StyleUnderline"/>
        </w:rPr>
        <w:t>2016</w:t>
      </w:r>
      <w:r w:rsidRPr="00A52775">
        <w:rPr>
          <w:sz w:val="16"/>
        </w:rPr>
        <w:t xml:space="preserve">, you’re not alone. Symbolically, the double blow of Britain voting for Brexit, then the United States voting for Donald Trump, seemed like the “end” of something. (The postwar liberal consensus? The Anglo-American order?) </w:t>
      </w:r>
      <w:r w:rsidRPr="00A52775">
        <w:rPr>
          <w:rStyle w:val="StyleUnderline"/>
        </w:rPr>
        <w:t>For some</w:t>
      </w:r>
      <w:r w:rsidRPr="00A52775">
        <w:rPr>
          <w:sz w:val="16"/>
        </w:rPr>
        <w:t xml:space="preserve"> – myself included – </w:t>
      </w:r>
      <w:r w:rsidRPr="00A52775">
        <w:rPr>
          <w:rStyle w:val="StyleUnderline"/>
        </w:rPr>
        <w:t xml:space="preserve">it also felt like the </w:t>
      </w:r>
      <w:r w:rsidRPr="00A52775">
        <w:rPr>
          <w:rStyle w:val="Emphasis"/>
        </w:rPr>
        <w:t>stirrings</w:t>
      </w:r>
      <w:r w:rsidRPr="00A52775">
        <w:rPr>
          <w:sz w:val="16"/>
        </w:rPr>
        <w:t xml:space="preserve"> </w:t>
      </w:r>
      <w:r w:rsidRPr="00A52775">
        <w:rPr>
          <w:rStyle w:val="StyleUnderline"/>
        </w:rPr>
        <w:t xml:space="preserve">of a more </w:t>
      </w:r>
      <w:r w:rsidRPr="00A52775">
        <w:rPr>
          <w:rStyle w:val="Emphasis"/>
        </w:rPr>
        <w:t>explicitly dystopian moment</w:t>
      </w:r>
      <w:r w:rsidRPr="00A52775">
        <w:rPr>
          <w:sz w:val="16"/>
        </w:rPr>
        <w:t xml:space="preserve">. If you count yourself in this category, buckle up: Jem Bendell, former professor in sustainability leadership at the UK’s University of Cumbria, and his research team are here with more bad news. </w:t>
      </w:r>
      <w:r w:rsidRPr="00A52775">
        <w:rPr>
          <w:rStyle w:val="StyleUnderline"/>
        </w:rPr>
        <w:t>According to Bendell’s new book</w:t>
      </w:r>
      <w:r w:rsidRPr="00A52775">
        <w:rPr>
          <w:sz w:val="16"/>
        </w:rPr>
        <w:t xml:space="preserve"> Breaking Together: A Freedom-Loving Response to Collapse, “</w:t>
      </w:r>
      <w:r w:rsidRPr="00A52775">
        <w:rPr>
          <w:rStyle w:val="StyleUnderline"/>
          <w:highlight w:val="cyan"/>
        </w:rPr>
        <w:t>the quality of life in most countries</w:t>
      </w:r>
      <w:r w:rsidRPr="00A52775">
        <w:rPr>
          <w:rStyle w:val="StyleUnderline"/>
        </w:rPr>
        <w:t xml:space="preserve"> and regions of the world</w:t>
      </w:r>
      <w:r w:rsidRPr="00A52775">
        <w:rPr>
          <w:sz w:val="16"/>
        </w:rPr>
        <w:t xml:space="preserve"> […] </w:t>
      </w:r>
      <w:r w:rsidRPr="00A52775">
        <w:rPr>
          <w:rStyle w:val="Emphasis"/>
          <w:highlight w:val="cyan"/>
        </w:rPr>
        <w:t>peaked</w:t>
      </w:r>
      <w:r w:rsidRPr="00A52775">
        <w:rPr>
          <w:rStyle w:val="Emphasis"/>
        </w:rPr>
        <w:t xml:space="preserve"> </w:t>
      </w:r>
      <w:r w:rsidRPr="00A52775">
        <w:rPr>
          <w:rStyle w:val="Emphasis"/>
          <w:highlight w:val="cyan"/>
        </w:rPr>
        <w:t>around 2016</w:t>
      </w:r>
      <w:r w:rsidRPr="00A52775">
        <w:rPr>
          <w:sz w:val="16"/>
        </w:rPr>
        <w:t xml:space="preserve"> </w:t>
      </w:r>
      <w:r w:rsidRPr="00A52775">
        <w:rPr>
          <w:rStyle w:val="StyleUnderline"/>
        </w:rPr>
        <w:t>and</w:t>
      </w:r>
      <w:r w:rsidRPr="00A52775">
        <w:rPr>
          <w:sz w:val="16"/>
        </w:rPr>
        <w:t xml:space="preserve"> [then] </w:t>
      </w:r>
      <w:r w:rsidRPr="00A52775">
        <w:rPr>
          <w:rStyle w:val="StyleUnderline"/>
        </w:rPr>
        <w:t xml:space="preserve">began to </w:t>
      </w:r>
      <w:r w:rsidRPr="00A52775">
        <w:rPr>
          <w:rStyle w:val="Emphasis"/>
        </w:rPr>
        <w:t>slowly decline</w:t>
      </w:r>
      <w:r w:rsidRPr="00A52775">
        <w:rPr>
          <w:sz w:val="16"/>
        </w:rPr>
        <w:t xml:space="preserve">”. There is no sound reason to expect a halt to this deterioration, Bendell argues. Rather, </w:t>
      </w:r>
      <w:r w:rsidRPr="00A52775">
        <w:rPr>
          <w:rStyle w:val="StyleUnderline"/>
          <w:highlight w:val="cyan"/>
        </w:rPr>
        <w:t>declining</w:t>
      </w:r>
      <w:r w:rsidRPr="00A52775">
        <w:rPr>
          <w:rStyle w:val="StyleUnderline"/>
        </w:rPr>
        <w:t xml:space="preserve"> Human </w:t>
      </w:r>
      <w:r w:rsidRPr="00A52775">
        <w:rPr>
          <w:rStyle w:val="StyleUnderline"/>
          <w:highlight w:val="cyan"/>
        </w:rPr>
        <w:t xml:space="preserve">Development Index statistics are one of </w:t>
      </w:r>
      <w:r w:rsidRPr="00A52775">
        <w:rPr>
          <w:rStyle w:val="Emphasis"/>
          <w:highlight w:val="cyan"/>
        </w:rPr>
        <w:t xml:space="preserve">many signals societal </w:t>
      </w:r>
      <w:r w:rsidRPr="00A52775">
        <w:rPr>
          <w:rStyle w:val="StyleUnderline"/>
          <w:highlight w:val="cyan"/>
        </w:rPr>
        <w:t>collapse</w:t>
      </w:r>
      <w:r w:rsidRPr="00A52775">
        <w:rPr>
          <w:rStyle w:val="StyleUnderline"/>
        </w:rPr>
        <w:t xml:space="preserve"> due to climate change </w:t>
      </w:r>
      <w:r w:rsidRPr="00A52775">
        <w:rPr>
          <w:rStyle w:val="StyleUnderline"/>
          <w:highlight w:val="cyan"/>
        </w:rPr>
        <w:t>is</w:t>
      </w:r>
      <w:r w:rsidRPr="00A52775">
        <w:rPr>
          <w:rStyle w:val="StyleUnderline"/>
        </w:rPr>
        <w:t xml:space="preserve"> not only </w:t>
      </w:r>
      <w:r w:rsidRPr="00A52775">
        <w:rPr>
          <w:rStyle w:val="Emphasis"/>
          <w:highlight w:val="cyan"/>
        </w:rPr>
        <w:t>possible</w:t>
      </w:r>
      <w:r w:rsidRPr="00A52775">
        <w:rPr>
          <w:sz w:val="16"/>
        </w:rPr>
        <w:t xml:space="preserve">, </w:t>
      </w:r>
      <w:r w:rsidRPr="00A52775">
        <w:rPr>
          <w:rStyle w:val="StyleUnderline"/>
        </w:rPr>
        <w:t xml:space="preserve">or even </w:t>
      </w:r>
      <w:r w:rsidRPr="00A52775">
        <w:rPr>
          <w:rStyle w:val="Emphasis"/>
        </w:rPr>
        <w:t>imminent</w:t>
      </w:r>
      <w:r w:rsidRPr="00A52775">
        <w:rPr>
          <w:sz w:val="16"/>
        </w:rPr>
        <w:t xml:space="preserve"> – </w:t>
      </w:r>
      <w:r w:rsidRPr="00A52775">
        <w:rPr>
          <w:rStyle w:val="StyleUnderline"/>
        </w:rPr>
        <w:t xml:space="preserve">but </w:t>
      </w:r>
      <w:r w:rsidRPr="00A52775">
        <w:rPr>
          <w:rStyle w:val="Emphasis"/>
        </w:rPr>
        <w:t>already happening</w:t>
      </w:r>
      <w:r w:rsidRPr="00A52775">
        <w:rPr>
          <w:sz w:val="16"/>
        </w:rPr>
        <w:t xml:space="preserve">, right now. </w:t>
      </w:r>
      <w:r w:rsidRPr="00A52775">
        <w:rPr>
          <w:rStyle w:val="StyleUnderline"/>
          <w:highlight w:val="cyan"/>
        </w:rPr>
        <w:t>But what if</w:t>
      </w:r>
      <w:r w:rsidRPr="00A52775">
        <w:rPr>
          <w:rStyle w:val="StyleUnderline"/>
        </w:rPr>
        <w:t xml:space="preserve"> </w:t>
      </w:r>
      <w:r w:rsidRPr="00A52775">
        <w:rPr>
          <w:rStyle w:val="StyleUnderline"/>
          <w:highlight w:val="cyan"/>
        </w:rPr>
        <w:t xml:space="preserve">collapse is an </w:t>
      </w:r>
      <w:r w:rsidRPr="00A52775">
        <w:rPr>
          <w:rStyle w:val="Emphasis"/>
          <w:highlight w:val="cyan"/>
        </w:rPr>
        <w:t>ongoing</w:t>
      </w:r>
      <w:r w:rsidRPr="00A52775">
        <w:rPr>
          <w:sz w:val="16"/>
        </w:rPr>
        <w:t xml:space="preserve"> </w:t>
      </w:r>
      <w:r w:rsidRPr="00A52775">
        <w:rPr>
          <w:rStyle w:val="StyleUnderline"/>
        </w:rPr>
        <w:t>and</w:t>
      </w:r>
      <w:r w:rsidRPr="00A52775">
        <w:rPr>
          <w:sz w:val="16"/>
        </w:rPr>
        <w:t xml:space="preserve"> </w:t>
      </w:r>
      <w:r w:rsidRPr="00A52775">
        <w:rPr>
          <w:rStyle w:val="Emphasis"/>
          <w:highlight w:val="cyan"/>
        </w:rPr>
        <w:t>slow</w:t>
      </w:r>
      <w:r w:rsidRPr="00A52775">
        <w:rPr>
          <w:rStyle w:val="Emphasis"/>
        </w:rPr>
        <w:t>(ish)</w:t>
      </w:r>
      <w:r w:rsidRPr="00A52775">
        <w:rPr>
          <w:sz w:val="16"/>
        </w:rPr>
        <w:t xml:space="preserve"> </w:t>
      </w:r>
      <w:r w:rsidRPr="00A52775">
        <w:rPr>
          <w:rStyle w:val="StyleUnderline"/>
          <w:highlight w:val="cyan"/>
        </w:rPr>
        <w:t>process</w:t>
      </w:r>
      <w:r w:rsidRPr="00A52775">
        <w:rPr>
          <w:sz w:val="16"/>
        </w:rPr>
        <w:t xml:space="preserve">, </w:t>
      </w:r>
      <w:r w:rsidRPr="00A52775">
        <w:rPr>
          <w:rStyle w:val="StyleUnderline"/>
        </w:rPr>
        <w:t xml:space="preserve">rather than a </w:t>
      </w:r>
      <w:r w:rsidRPr="00A52775">
        <w:rPr>
          <w:rStyle w:val="Emphasis"/>
        </w:rPr>
        <w:t>one-off mega-disaster?</w:t>
      </w:r>
      <w:r w:rsidRPr="00A52775">
        <w:rPr>
          <w:rStyle w:val="StyleUnderline"/>
        </w:rPr>
        <w:t xml:space="preserve"> </w:t>
      </w:r>
      <w:r w:rsidRPr="00A52775">
        <w:rPr>
          <w:rStyle w:val="StyleUnderline"/>
          <w:highlight w:val="cyan"/>
        </w:rPr>
        <w:t xml:space="preserve">And what if </w:t>
      </w:r>
      <w:r w:rsidRPr="00A52775">
        <w:rPr>
          <w:rStyle w:val="StyleUnderline"/>
        </w:rPr>
        <w:t xml:space="preserve">the </w:t>
      </w:r>
      <w:r w:rsidRPr="00A52775">
        <w:rPr>
          <w:rStyle w:val="StyleUnderline"/>
          <w:highlight w:val="cyan"/>
        </w:rPr>
        <w:t>cracks</w:t>
      </w:r>
      <w:r w:rsidRPr="00A52775">
        <w:rPr>
          <w:rStyle w:val="StyleUnderline"/>
        </w:rPr>
        <w:t xml:space="preserve"> </w:t>
      </w:r>
      <w:r w:rsidRPr="00A52775">
        <w:rPr>
          <w:rStyle w:val="StyleUnderline"/>
          <w:highlight w:val="cyan"/>
        </w:rPr>
        <w:t>appearing</w:t>
      </w:r>
      <w:r w:rsidRPr="00A52775">
        <w:rPr>
          <w:rStyle w:val="StyleUnderline"/>
        </w:rPr>
        <w:t xml:space="preserve"> in the “</w:t>
      </w:r>
      <w:r w:rsidRPr="00A52775">
        <w:rPr>
          <w:rStyle w:val="Emphasis"/>
        </w:rPr>
        <w:t>cultural cement</w:t>
      </w:r>
      <w:r w:rsidRPr="00A52775">
        <w:rPr>
          <w:rStyle w:val="StyleUnderline"/>
        </w:rPr>
        <w:t xml:space="preserve">” of modern society represent </w:t>
      </w:r>
      <w:r w:rsidRPr="00A52775">
        <w:rPr>
          <w:rStyle w:val="Emphasis"/>
        </w:rPr>
        <w:t>not only a crisis</w:t>
      </w:r>
      <w:r w:rsidRPr="00A52775">
        <w:rPr>
          <w:sz w:val="16"/>
        </w:rPr>
        <w:t xml:space="preserve">, </w:t>
      </w:r>
      <w:r w:rsidRPr="00A52775">
        <w:rPr>
          <w:rStyle w:val="StyleUnderline"/>
        </w:rPr>
        <w:t xml:space="preserve">but also an opportunity to </w:t>
      </w:r>
      <w:r w:rsidRPr="00A52775">
        <w:rPr>
          <w:rStyle w:val="Emphasis"/>
        </w:rPr>
        <w:t>radically rethink</w:t>
      </w:r>
      <w:r w:rsidRPr="00A52775">
        <w:rPr>
          <w:sz w:val="16"/>
        </w:rPr>
        <w:t xml:space="preserve"> </w:t>
      </w:r>
      <w:r w:rsidRPr="00A52775">
        <w:rPr>
          <w:rStyle w:val="StyleUnderline"/>
        </w:rPr>
        <w:t>how humans interact</w:t>
      </w:r>
      <w:r w:rsidRPr="00A52775">
        <w:rPr>
          <w:sz w:val="16"/>
        </w:rPr>
        <w:t xml:space="preserve"> – with each other, and with the natural world? Breaking Together encourages us to think about collapse in ways that are profound, possibility-expanding and startlingly original. Bendell’s “post</w:t>
      </w:r>
      <w:r w:rsidRPr="00A52775">
        <w:rPr>
          <w:rStyle w:val="StyleUnderline"/>
        </w:rPr>
        <w:t>-</w:t>
      </w:r>
      <w:r w:rsidRPr="00A52775">
        <w:rPr>
          <w:rStyle w:val="StyleUnderline"/>
          <w:highlight w:val="cyan"/>
        </w:rPr>
        <w:t>doom</w:t>
      </w:r>
      <w:r w:rsidRPr="00A52775">
        <w:rPr>
          <w:rStyle w:val="StyleUnderline"/>
        </w:rPr>
        <w:t xml:space="preserve">” </w:t>
      </w:r>
      <w:r w:rsidRPr="00A52775">
        <w:rPr>
          <w:rStyle w:val="StyleUnderline"/>
          <w:highlight w:val="cyan"/>
        </w:rPr>
        <w:t>perspective has</w:t>
      </w:r>
      <w:r w:rsidRPr="00A52775">
        <w:rPr>
          <w:rStyle w:val="StyleUnderline"/>
        </w:rPr>
        <w:t xml:space="preserve"> the </w:t>
      </w:r>
      <w:r w:rsidRPr="00A52775">
        <w:rPr>
          <w:rStyle w:val="Emphasis"/>
          <w:highlight w:val="cyan"/>
        </w:rPr>
        <w:t>potential to change</w:t>
      </w:r>
      <w:r w:rsidRPr="00A52775">
        <w:rPr>
          <w:sz w:val="16"/>
        </w:rPr>
        <w:t xml:space="preserve"> </w:t>
      </w:r>
      <w:r w:rsidRPr="00A52775">
        <w:rPr>
          <w:rStyle w:val="StyleUnderline"/>
        </w:rPr>
        <w:t xml:space="preserve">individual </w:t>
      </w:r>
      <w:r w:rsidRPr="00A52775">
        <w:rPr>
          <w:rStyle w:val="StyleUnderline"/>
          <w:highlight w:val="cyan"/>
        </w:rPr>
        <w:t xml:space="preserve">lives, </w:t>
      </w:r>
      <w:r w:rsidRPr="00A52775">
        <w:rPr>
          <w:rStyle w:val="Emphasis"/>
          <w:highlight w:val="cyan"/>
        </w:rPr>
        <w:t>upend organisational strategies</w:t>
      </w:r>
      <w:r w:rsidRPr="00A52775">
        <w:rPr>
          <w:sz w:val="16"/>
        </w:rPr>
        <w:t xml:space="preserve"> </w:t>
      </w:r>
      <w:r w:rsidRPr="00A52775">
        <w:rPr>
          <w:rStyle w:val="StyleUnderline"/>
        </w:rPr>
        <w:t xml:space="preserve">and give birth to whole </w:t>
      </w:r>
      <w:r w:rsidRPr="00A52775">
        <w:rPr>
          <w:rStyle w:val="Emphasis"/>
        </w:rPr>
        <w:t>new social movements</w:t>
      </w:r>
      <w:r w:rsidRPr="00A52775">
        <w:rPr>
          <w:sz w:val="16"/>
        </w:rPr>
        <w:t xml:space="preserve">. Bendell advocates for an ideal of “ecofreedom”. This moves beyond obvious ideas, such as reconnecting with nature, to encompass supporting youth climate activism and decolonial, resource-preserving movements in the Global South. The post-doom approach also calls for </w:t>
      </w:r>
      <w:r w:rsidRPr="00A52775">
        <w:rPr>
          <w:rStyle w:val="StyleUnderline"/>
        </w:rPr>
        <w:t>embracing a “</w:t>
      </w:r>
      <w:r w:rsidRPr="00A52775">
        <w:rPr>
          <w:rStyle w:val="Emphasis"/>
        </w:rPr>
        <w:t>positive disintegration</w:t>
      </w:r>
      <w:r w:rsidRPr="00A52775">
        <w:rPr>
          <w:rStyle w:val="StyleUnderline"/>
        </w:rPr>
        <w:t xml:space="preserve">” of </w:t>
      </w:r>
      <w:r w:rsidRPr="00A52775">
        <w:rPr>
          <w:rStyle w:val="Emphasis"/>
        </w:rPr>
        <w:t>self</w:t>
      </w:r>
      <w:r w:rsidRPr="00A52775">
        <w:rPr>
          <w:rStyle w:val="StyleUnderline"/>
        </w:rPr>
        <w:t xml:space="preserve"> and </w:t>
      </w:r>
      <w:r w:rsidRPr="00A52775">
        <w:rPr>
          <w:rStyle w:val="Emphasis"/>
        </w:rPr>
        <w:t>values</w:t>
      </w:r>
      <w:r w:rsidRPr="00A52775">
        <w:rPr>
          <w:sz w:val="16"/>
        </w:rPr>
        <w:t xml:space="preserve">, </w:t>
      </w:r>
      <w:r w:rsidRPr="00A52775">
        <w:rPr>
          <w:rStyle w:val="StyleUnderline"/>
        </w:rPr>
        <w:t xml:space="preserve">to </w:t>
      </w:r>
      <w:r w:rsidRPr="00A52775">
        <w:rPr>
          <w:rStyle w:val="Emphasis"/>
        </w:rPr>
        <w:t>refocus</w:t>
      </w:r>
      <w:r w:rsidRPr="00A52775">
        <w:rPr>
          <w:rStyle w:val="StyleUnderline"/>
        </w:rPr>
        <w:t xml:space="preserve"> </w:t>
      </w:r>
      <w:r w:rsidRPr="00A52775">
        <w:rPr>
          <w:sz w:val="16"/>
        </w:rPr>
        <w:t>one’s mind, and entire</w:t>
      </w:r>
      <w:r w:rsidRPr="00A52775">
        <w:rPr>
          <w:rStyle w:val="StyleUnderline"/>
        </w:rPr>
        <w:t xml:space="preserve"> </w:t>
      </w:r>
      <w:r w:rsidRPr="00A52775">
        <w:rPr>
          <w:rStyle w:val="Emphasis"/>
        </w:rPr>
        <w:t>existence</w:t>
      </w:r>
      <w:r w:rsidRPr="00A52775">
        <w:rPr>
          <w:sz w:val="16"/>
        </w:rPr>
        <w:t xml:space="preserve">, on things that really matter. Deep adaptation Bendell is best known for his 2018 paper Deep Adaptation: A Map for Navigating Climate Tragedy. He submitted it to the Sustainability Accounting, Management and Policy Journal for peer review; the reviewers requested major changes. Instead, Bendell published the paper himself, via the University of Cumbria’s Initiative for Leadership and Sustainability. Deep Adaptation is a brick hurled through the window of “corporate sustainability”, questioning its very viability as a field of scholarship. The first sentence of the abstract reads: The purpose of this conceptual paper is to provide readers with an opportunity to reassess their work and life in the face of an inevitable near-term social collapse due to climate change. Needless to say, this got people’s attention. The breaking-the-frame gesture of a supposedly sober academic paper containing bold, sometimes alarming claims resonated widely. Particularly this one: when I say starvation, destruction, migration, disease and war, I mean in your own life. With the power down, soon you wouldn’t have water coming out of your tap. You will depend on your neighbours for food and some warmth. You will become malnourished. You won’t know whether to stay or go. You will fear being violently killed before starving to death. Deep Adaptation went viral. By 2019, it had been downloaded more than 600,000 times. The argument’s appeal is based, first, on Bendell’s courage to draw meaningful, personally relevant conclusions from all the terrifying climate and ecological data that has been floating around unsynthesised for years. This is combined with a sense one might have stumbled upon “the paper they don’t want you to read”. A whiff of contraband, the tang of illicit knowledge – which has, of course, become ever more appealing in these heady, post-truth days. Bendell’s “Deep Adaptation” argument influenced the founding members of Extinction Rebellion, who sought to develop an environmental activism commensurate with the scale of threat humans face. It also led to the formation of an international online Deep Adaptation Forum, which has allowed tens of thousands of people to begin processing their fear and grief about future societal and ecological breakdown. Bendell’s work has also sparked fierce criticism: that he has got the science wrong. Or that, even if the science is okay, the implications of Deep Adaptation are counter to a politics of climate justice. (It’s also worth noting that some critics of Deep Adaptation commit the classic fallacy of “shooting the messenger”, blaming Bendell for systemic problems and/or emotional responses that are not of his making.) ‘It’s already far worse’ Now, five years after the birth of the Deep Adaptation movement, Bendell is back with another nasty surprise: </w:t>
      </w:r>
      <w:r w:rsidRPr="00A52775">
        <w:rPr>
          <w:rStyle w:val="StyleUnderline"/>
        </w:rPr>
        <w:t>as the research</w:t>
      </w:r>
      <w:r w:rsidRPr="00A52775">
        <w:rPr>
          <w:sz w:val="16"/>
        </w:rPr>
        <w:t xml:space="preserve"> [for Breaking Together] </w:t>
      </w:r>
      <w:r w:rsidRPr="00A52775">
        <w:rPr>
          <w:rStyle w:val="StyleUnderline"/>
        </w:rPr>
        <w:t>progressed, I discovered the data was indicating things</w:t>
      </w:r>
      <w:r w:rsidRPr="00A52775">
        <w:rPr>
          <w:sz w:val="16"/>
        </w:rPr>
        <w:t xml:space="preserve"> </w:t>
      </w:r>
      <w:r w:rsidRPr="00A52775">
        <w:rPr>
          <w:rStyle w:val="Emphasis"/>
        </w:rPr>
        <w:t>were far worse</w:t>
      </w:r>
      <w:r w:rsidRPr="00A52775">
        <w:rPr>
          <w:sz w:val="16"/>
        </w:rPr>
        <w:t xml:space="preserve"> </w:t>
      </w:r>
      <w:r w:rsidRPr="00A52775">
        <w:rPr>
          <w:rStyle w:val="StyleUnderline"/>
        </w:rPr>
        <w:t xml:space="preserve">than I had </w:t>
      </w:r>
      <w:r w:rsidRPr="00A52775">
        <w:rPr>
          <w:rStyle w:val="Emphasis"/>
        </w:rPr>
        <w:t>previously assessed</w:t>
      </w:r>
      <w:r w:rsidRPr="00A52775">
        <w:rPr>
          <w:rStyle w:val="StyleUnderline"/>
        </w:rPr>
        <w:t xml:space="preserve">. Indeed, they were already </w:t>
      </w:r>
      <w:r w:rsidRPr="00A52775">
        <w:rPr>
          <w:rStyle w:val="Emphasis"/>
        </w:rPr>
        <w:t>far worse</w:t>
      </w:r>
      <w:r w:rsidRPr="00A52775">
        <w:rPr>
          <w:rStyle w:val="StyleUnderline"/>
        </w:rPr>
        <w:t xml:space="preserve"> in the years </w:t>
      </w:r>
      <w:r w:rsidRPr="00A52775">
        <w:rPr>
          <w:rStyle w:val="Emphasis"/>
        </w:rPr>
        <w:t>before 2018</w:t>
      </w:r>
      <w:r w:rsidRPr="00A52775">
        <w:rPr>
          <w:rStyle w:val="StyleUnderline"/>
        </w:rPr>
        <w:t xml:space="preserve"> </w:t>
      </w:r>
      <w:r w:rsidRPr="00A52775">
        <w:rPr>
          <w:sz w:val="16"/>
        </w:rPr>
        <w:t>than I had known.</w:t>
      </w:r>
      <w:r w:rsidRPr="00A52775">
        <w:rPr>
          <w:rStyle w:val="StyleUnderline"/>
        </w:rPr>
        <w:t xml:space="preserve"> I had been wrong to </w:t>
      </w:r>
      <w:r w:rsidRPr="00A52775">
        <w:rPr>
          <w:rStyle w:val="Emphasis"/>
        </w:rPr>
        <w:t>conclude</w:t>
      </w:r>
      <w:r w:rsidRPr="00A52775">
        <w:rPr>
          <w:sz w:val="16"/>
        </w:rPr>
        <w:t xml:space="preserve"> </w:t>
      </w:r>
      <w:r w:rsidRPr="00A52775">
        <w:rPr>
          <w:rStyle w:val="StyleUnderline"/>
        </w:rPr>
        <w:t>that societal collapse</w:t>
      </w:r>
      <w:r w:rsidRPr="00A52775">
        <w:rPr>
          <w:sz w:val="16"/>
        </w:rPr>
        <w:t xml:space="preserve"> </w:t>
      </w:r>
      <w:r w:rsidRPr="00A52775">
        <w:rPr>
          <w:rStyle w:val="Emphasis"/>
        </w:rPr>
        <w:t>is inevitable</w:t>
      </w:r>
      <w:r w:rsidRPr="00A52775">
        <w:rPr>
          <w:sz w:val="16"/>
        </w:rPr>
        <w:t xml:space="preserve">, </w:t>
      </w:r>
      <w:r w:rsidRPr="00A52775">
        <w:rPr>
          <w:rStyle w:val="StyleUnderline"/>
        </w:rPr>
        <w:t xml:space="preserve">because it had </w:t>
      </w:r>
      <w:r w:rsidRPr="00A52775">
        <w:rPr>
          <w:rStyle w:val="Emphasis"/>
        </w:rPr>
        <w:t>already begun</w:t>
      </w:r>
      <w:r w:rsidRPr="00A52775">
        <w:rPr>
          <w:rStyle w:val="StyleUnderline"/>
        </w:rPr>
        <w:t xml:space="preserve"> when I was reaching that conclusion. </w:t>
      </w:r>
      <w:r w:rsidRPr="00A52775">
        <w:rPr>
          <w:sz w:val="16"/>
        </w:rPr>
        <w:t xml:space="preserve">Chapter by chapter, the first half of the 500-page book presents an interdisciplinary laundry list of ruin: </w:t>
      </w:r>
      <w:r w:rsidRPr="00A52775">
        <w:rPr>
          <w:rStyle w:val="StyleUnderline"/>
          <w:highlight w:val="cyan"/>
        </w:rPr>
        <w:t>imminent</w:t>
      </w:r>
      <w:r w:rsidRPr="00A52775">
        <w:rPr>
          <w:sz w:val="16"/>
        </w:rPr>
        <w:t xml:space="preserve"> or ongoing </w:t>
      </w:r>
      <w:r w:rsidRPr="00A52775">
        <w:rPr>
          <w:rStyle w:val="Emphasis"/>
          <w:highlight w:val="cyan"/>
        </w:rPr>
        <w:t>economic collapse</w:t>
      </w:r>
      <w:r w:rsidRPr="00A52775">
        <w:rPr>
          <w:sz w:val="16"/>
        </w:rPr>
        <w:t xml:space="preserve">, </w:t>
      </w:r>
      <w:r w:rsidRPr="00A52775">
        <w:rPr>
          <w:rStyle w:val="Emphasis"/>
          <w:highlight w:val="cyan"/>
        </w:rPr>
        <w:t>monetary collapse</w:t>
      </w:r>
      <w:r w:rsidRPr="00A52775">
        <w:rPr>
          <w:sz w:val="16"/>
        </w:rPr>
        <w:t xml:space="preserve">, </w:t>
      </w:r>
      <w:r w:rsidRPr="00A52775">
        <w:rPr>
          <w:rStyle w:val="Emphasis"/>
        </w:rPr>
        <w:t>energy collapse</w:t>
      </w:r>
      <w:r w:rsidRPr="00A52775">
        <w:rPr>
          <w:sz w:val="16"/>
        </w:rPr>
        <w:t xml:space="preserve">, </w:t>
      </w:r>
      <w:r w:rsidRPr="00A52775">
        <w:rPr>
          <w:rStyle w:val="Emphasis"/>
          <w:highlight w:val="cyan"/>
        </w:rPr>
        <w:t>biosphere collapse</w:t>
      </w:r>
      <w:r w:rsidRPr="00A52775">
        <w:rPr>
          <w:sz w:val="16"/>
        </w:rPr>
        <w:t xml:space="preserve">, </w:t>
      </w:r>
      <w:r w:rsidRPr="00A52775">
        <w:rPr>
          <w:rStyle w:val="Emphasis"/>
        </w:rPr>
        <w:t>climate collapse</w:t>
      </w:r>
      <w:r w:rsidRPr="00A52775">
        <w:rPr>
          <w:sz w:val="16"/>
        </w:rPr>
        <w:t xml:space="preserve">, </w:t>
      </w:r>
      <w:r w:rsidRPr="00A52775">
        <w:rPr>
          <w:rStyle w:val="Emphasis"/>
        </w:rPr>
        <w:t>food collapse</w:t>
      </w:r>
      <w:r w:rsidRPr="00A52775">
        <w:rPr>
          <w:sz w:val="16"/>
        </w:rPr>
        <w:t xml:space="preserve">, societal collapse. Depending on your background, some of this material might be (depressingly) familiar reading. For example, anyone who’s across the Stockholm Resilience Centre’s analysis that </w:t>
      </w:r>
      <w:r w:rsidRPr="00A52775">
        <w:rPr>
          <w:rStyle w:val="StyleUnderline"/>
          <w:highlight w:val="cyan"/>
        </w:rPr>
        <w:t>humanity</w:t>
      </w:r>
      <w:r w:rsidRPr="00A52775">
        <w:rPr>
          <w:rStyle w:val="StyleUnderline"/>
        </w:rPr>
        <w:t xml:space="preserve"> has already </w:t>
      </w:r>
      <w:r w:rsidRPr="00A52775">
        <w:rPr>
          <w:rStyle w:val="Emphasis"/>
          <w:highlight w:val="cyan"/>
        </w:rPr>
        <w:t>breached six out of</w:t>
      </w:r>
      <w:r w:rsidRPr="00A52775">
        <w:rPr>
          <w:rStyle w:val="Emphasis"/>
        </w:rPr>
        <w:t xml:space="preserve"> </w:t>
      </w:r>
      <w:r w:rsidRPr="00A52775">
        <w:rPr>
          <w:rStyle w:val="Emphasis"/>
          <w:highlight w:val="cyan"/>
        </w:rPr>
        <w:t>nine</w:t>
      </w:r>
      <w:r w:rsidRPr="00A52775">
        <w:rPr>
          <w:rStyle w:val="StyleUnderline"/>
        </w:rPr>
        <w:t xml:space="preserve"> of the earth’s “</w:t>
      </w:r>
      <w:r w:rsidRPr="00A52775">
        <w:rPr>
          <w:rStyle w:val="Emphasis"/>
          <w:highlight w:val="cyan"/>
        </w:rPr>
        <w:t>planetary boundaries</w:t>
      </w:r>
      <w:r w:rsidRPr="00A52775">
        <w:rPr>
          <w:rStyle w:val="StyleUnderline"/>
        </w:rPr>
        <w:t>”,</w:t>
      </w:r>
      <w:r w:rsidRPr="00A52775">
        <w:rPr>
          <w:sz w:val="16"/>
        </w:rPr>
        <w:t xml:space="preserve"> or who has read Elizabeth Kolbert’s The Sixth Extinction (2014), won’t need convincing that ecological collapse is well underway. Hedge-fund gossip On the other hand, for readers who are unfamiliar with the finer points of economics or finance – such as myself – there are some huge claims it’s hard to know what to do with. Apparently, </w:t>
      </w:r>
      <w:r w:rsidRPr="00A52775">
        <w:rPr>
          <w:rStyle w:val="StyleUnderline"/>
          <w:highlight w:val="cyan"/>
        </w:rPr>
        <w:t>the world’s</w:t>
      </w:r>
      <w:r w:rsidRPr="00A52775">
        <w:rPr>
          <w:rStyle w:val="StyleUnderline"/>
        </w:rPr>
        <w:t xml:space="preserve"> current </w:t>
      </w:r>
      <w:r w:rsidRPr="00A52775">
        <w:rPr>
          <w:rStyle w:val="Emphasis"/>
          <w:highlight w:val="cyan"/>
        </w:rPr>
        <w:t>monetary systems</w:t>
      </w:r>
      <w:r w:rsidRPr="00A52775">
        <w:rPr>
          <w:sz w:val="16"/>
        </w:rPr>
        <w:t xml:space="preserve"> “</w:t>
      </w:r>
      <w:r w:rsidRPr="00A52775">
        <w:rPr>
          <w:rStyle w:val="StyleUnderline"/>
        </w:rPr>
        <w:t xml:space="preserve">are not only </w:t>
      </w:r>
      <w:r w:rsidRPr="00A52775">
        <w:rPr>
          <w:rStyle w:val="Emphasis"/>
          <w:highlight w:val="cyan"/>
        </w:rPr>
        <w:t>hastening</w:t>
      </w:r>
      <w:r w:rsidRPr="00A52775">
        <w:rPr>
          <w:sz w:val="16"/>
          <w:highlight w:val="cyan"/>
        </w:rPr>
        <w:t xml:space="preserve"> </w:t>
      </w:r>
      <w:r w:rsidRPr="00A52775">
        <w:rPr>
          <w:rStyle w:val="StyleUnderline"/>
        </w:rPr>
        <w:t xml:space="preserve">the </w:t>
      </w:r>
      <w:r w:rsidRPr="00A52775">
        <w:rPr>
          <w:rStyle w:val="StyleUnderline"/>
          <w:highlight w:val="cyan"/>
        </w:rPr>
        <w:t>collapse</w:t>
      </w:r>
      <w:r w:rsidRPr="00A52775">
        <w:rPr>
          <w:sz w:val="16"/>
        </w:rPr>
        <w:t xml:space="preserve"> of both natural and human systems, </w:t>
      </w:r>
      <w:r w:rsidRPr="00A52775">
        <w:rPr>
          <w:rStyle w:val="StyleUnderline"/>
        </w:rPr>
        <w:t xml:space="preserve">but are known to be </w:t>
      </w:r>
      <w:r w:rsidRPr="00A52775">
        <w:rPr>
          <w:rStyle w:val="Emphasis"/>
        </w:rPr>
        <w:t>on the verge</w:t>
      </w:r>
      <w:r w:rsidRPr="00A52775">
        <w:rPr>
          <w:sz w:val="16"/>
        </w:rPr>
        <w:t xml:space="preserve"> </w:t>
      </w:r>
      <w:r w:rsidRPr="00A52775">
        <w:rPr>
          <w:rStyle w:val="StyleUnderline"/>
        </w:rPr>
        <w:t>of collapse by some senior officials</w:t>
      </w:r>
      <w:r w:rsidRPr="00A52775">
        <w:rPr>
          <w:sz w:val="16"/>
        </w:rPr>
        <w:t>”. His proof? “</w:t>
      </w:r>
      <w:r w:rsidRPr="00A52775">
        <w:rPr>
          <w:rStyle w:val="StyleUnderline"/>
        </w:rPr>
        <w:t xml:space="preserve">Many </w:t>
      </w:r>
      <w:r w:rsidRPr="00A52775">
        <w:rPr>
          <w:rStyle w:val="Emphasis"/>
          <w:highlight w:val="cyan"/>
        </w:rPr>
        <w:t>private bankers</w:t>
      </w:r>
      <w:r w:rsidRPr="00A52775">
        <w:rPr>
          <w:rStyle w:val="StyleUnderline"/>
        </w:rPr>
        <w:t xml:space="preserve"> I have spoken to </w:t>
      </w:r>
      <w:r w:rsidRPr="00A52775">
        <w:rPr>
          <w:rStyle w:val="Emphasis"/>
          <w:highlight w:val="cyan"/>
        </w:rPr>
        <w:t>believe</w:t>
      </w:r>
      <w:r w:rsidRPr="00A52775">
        <w:rPr>
          <w:sz w:val="16"/>
        </w:rPr>
        <w:t xml:space="preserve"> </w:t>
      </w:r>
      <w:r w:rsidRPr="00A52775">
        <w:rPr>
          <w:rStyle w:val="StyleUnderline"/>
        </w:rPr>
        <w:t xml:space="preserve">that the </w:t>
      </w:r>
      <w:r w:rsidRPr="00A52775">
        <w:rPr>
          <w:rStyle w:val="Emphasis"/>
          <w:highlight w:val="cyan"/>
        </w:rPr>
        <w:t>current monetary systems</w:t>
      </w:r>
      <w:r w:rsidRPr="00A52775">
        <w:rPr>
          <w:sz w:val="16"/>
          <w:highlight w:val="cyan"/>
        </w:rPr>
        <w:t xml:space="preserve"> </w:t>
      </w:r>
      <w:r w:rsidRPr="00A52775">
        <w:rPr>
          <w:rStyle w:val="StyleUnderline"/>
          <w:highlight w:val="cyan"/>
        </w:rPr>
        <w:t>will not</w:t>
      </w:r>
      <w:r w:rsidRPr="00A52775">
        <w:rPr>
          <w:rStyle w:val="StyleUnderline"/>
        </w:rPr>
        <w:t xml:space="preserve"> </w:t>
      </w:r>
      <w:r w:rsidRPr="00A52775">
        <w:rPr>
          <w:rStyle w:val="StyleUnderline"/>
          <w:highlight w:val="cyan"/>
        </w:rPr>
        <w:t>last</w:t>
      </w:r>
      <w:r w:rsidRPr="00A52775">
        <w:rPr>
          <w:sz w:val="16"/>
        </w:rPr>
        <w:t>,” while “</w:t>
      </w:r>
      <w:r w:rsidRPr="00A52775">
        <w:rPr>
          <w:rStyle w:val="Emphasis"/>
        </w:rPr>
        <w:t>none of them</w:t>
      </w:r>
      <w:r w:rsidRPr="00A52775">
        <w:rPr>
          <w:sz w:val="16"/>
        </w:rPr>
        <w:t xml:space="preserve"> […] </w:t>
      </w:r>
      <w:r w:rsidRPr="00A52775">
        <w:rPr>
          <w:rStyle w:val="StyleUnderline"/>
        </w:rPr>
        <w:t>considered the system to be</w:t>
      </w:r>
      <w:r w:rsidRPr="00A52775">
        <w:rPr>
          <w:sz w:val="16"/>
        </w:rPr>
        <w:t xml:space="preserve"> </w:t>
      </w:r>
      <w:r w:rsidRPr="00A52775">
        <w:rPr>
          <w:rStyle w:val="Emphasis"/>
        </w:rPr>
        <w:t>ethically legitimate</w:t>
      </w:r>
      <w:r w:rsidRPr="00A52775">
        <w:rPr>
          <w:sz w:val="16"/>
        </w:rPr>
        <w:t xml:space="preserve"> </w:t>
      </w:r>
      <w:r w:rsidRPr="00A52775">
        <w:rPr>
          <w:rStyle w:val="StyleUnderline"/>
        </w:rPr>
        <w:t>or</w:t>
      </w:r>
      <w:r w:rsidRPr="00A52775">
        <w:rPr>
          <w:sz w:val="16"/>
        </w:rPr>
        <w:t xml:space="preserve"> </w:t>
      </w:r>
      <w:r w:rsidRPr="00A52775">
        <w:rPr>
          <w:rStyle w:val="Emphasis"/>
        </w:rPr>
        <w:t>sustainable</w:t>
      </w:r>
      <w:r w:rsidRPr="00A52775">
        <w:rPr>
          <w:sz w:val="16"/>
        </w:rPr>
        <w:t xml:space="preserve">”. This leads to an eye-popping suggestion: </w:t>
      </w:r>
      <w:r w:rsidRPr="00A52775">
        <w:rPr>
          <w:rStyle w:val="StyleUnderline"/>
        </w:rPr>
        <w:t xml:space="preserve">the monetary system would not </w:t>
      </w:r>
      <w:r w:rsidRPr="00A52775">
        <w:rPr>
          <w:rStyle w:val="Emphasis"/>
        </w:rPr>
        <w:t>likely collapse</w:t>
      </w:r>
      <w:r w:rsidRPr="00A52775">
        <w:rPr>
          <w:sz w:val="16"/>
        </w:rPr>
        <w:t xml:space="preserve"> </w:t>
      </w:r>
      <w:r w:rsidRPr="00A52775">
        <w:rPr>
          <w:rStyle w:val="StyleUnderline"/>
        </w:rPr>
        <w:t>in a random fashion but</w:t>
      </w:r>
      <w:r w:rsidRPr="00A52775">
        <w:rPr>
          <w:sz w:val="16"/>
        </w:rPr>
        <w:t xml:space="preserve"> [would] </w:t>
      </w:r>
      <w:r w:rsidRPr="00A52775">
        <w:rPr>
          <w:rStyle w:val="StyleUnderline"/>
        </w:rPr>
        <w:t xml:space="preserve">be triggered when a coalition of </w:t>
      </w:r>
      <w:r w:rsidRPr="00A52775">
        <w:rPr>
          <w:rStyle w:val="Emphasis"/>
        </w:rPr>
        <w:t>corporate</w:t>
      </w:r>
      <w:r w:rsidRPr="00A52775">
        <w:rPr>
          <w:sz w:val="16"/>
        </w:rPr>
        <w:t xml:space="preserve"> </w:t>
      </w:r>
      <w:r w:rsidRPr="00A52775">
        <w:rPr>
          <w:rStyle w:val="StyleUnderline"/>
        </w:rPr>
        <w:t>and</w:t>
      </w:r>
      <w:r w:rsidRPr="00A52775">
        <w:rPr>
          <w:sz w:val="16"/>
        </w:rPr>
        <w:t xml:space="preserve"> </w:t>
      </w:r>
      <w:r w:rsidRPr="00A52775">
        <w:rPr>
          <w:rStyle w:val="Emphasis"/>
        </w:rPr>
        <w:t>banking interests</w:t>
      </w:r>
      <w:r w:rsidRPr="00A52775">
        <w:rPr>
          <w:sz w:val="16"/>
        </w:rPr>
        <w:t xml:space="preserve">, both public and private, </w:t>
      </w:r>
      <w:r w:rsidRPr="00A52775">
        <w:rPr>
          <w:rStyle w:val="StyleUnderline"/>
        </w:rPr>
        <w:t xml:space="preserve">determine that they are ready to </w:t>
      </w:r>
      <w:r w:rsidRPr="00A52775">
        <w:rPr>
          <w:rStyle w:val="Emphasis"/>
        </w:rPr>
        <w:t>profit</w:t>
      </w:r>
      <w:r w:rsidRPr="00A52775">
        <w:rPr>
          <w:rStyle w:val="StyleUnderline"/>
        </w:rPr>
        <w:t xml:space="preserve"> from </w:t>
      </w:r>
      <w:r w:rsidRPr="00A52775">
        <w:rPr>
          <w:rStyle w:val="Emphasis"/>
        </w:rPr>
        <w:t>that transformation</w:t>
      </w:r>
      <w:r w:rsidRPr="00A52775">
        <w:rPr>
          <w:rStyle w:val="StyleUnderline"/>
        </w:rPr>
        <w:t xml:space="preserve">. </w:t>
      </w:r>
      <w:r w:rsidRPr="00A52775">
        <w:rPr>
          <w:sz w:val="16"/>
        </w:rPr>
        <w:t xml:space="preserve">I’m willing to be convinced on this point – I have very little faith in the motives of investment bankers or bond traders – but I need more than the cocktail-party gossip of “for the last 15 years, in social occasions, I have occasionally chatted with people who work in hedge funds and asked about their views on their work and the future of the financial system”. A lot more. Systems under stress But even while Bendell and co. can get a bit carried away with their sub-arguments in Breaking Together, its overall thrust is clear and compelling. </w:t>
      </w:r>
      <w:r w:rsidRPr="00A52775">
        <w:rPr>
          <w:rStyle w:val="StyleUnderline"/>
          <w:highlight w:val="cyan"/>
        </w:rPr>
        <w:t>Many</w:t>
      </w:r>
      <w:r w:rsidRPr="00A52775">
        <w:rPr>
          <w:rStyle w:val="StyleUnderline"/>
        </w:rPr>
        <w:t xml:space="preserve"> of the </w:t>
      </w:r>
      <w:r w:rsidRPr="00A52775">
        <w:rPr>
          <w:rStyle w:val="StyleUnderline"/>
          <w:highlight w:val="cyan"/>
        </w:rPr>
        <w:t>world’s</w:t>
      </w:r>
      <w:r w:rsidRPr="00A52775">
        <w:rPr>
          <w:rStyle w:val="StyleUnderline"/>
        </w:rPr>
        <w:t xml:space="preserve"> </w:t>
      </w:r>
      <w:r w:rsidRPr="00A52775">
        <w:rPr>
          <w:rStyle w:val="Emphasis"/>
        </w:rPr>
        <w:t>natural</w:t>
      </w:r>
      <w:r w:rsidRPr="00A52775">
        <w:rPr>
          <w:sz w:val="16"/>
        </w:rPr>
        <w:t xml:space="preserve"> </w:t>
      </w:r>
      <w:r w:rsidRPr="00A52775">
        <w:rPr>
          <w:rStyle w:val="StyleUnderline"/>
        </w:rPr>
        <w:t>and</w:t>
      </w:r>
      <w:r w:rsidRPr="00A52775">
        <w:rPr>
          <w:sz w:val="16"/>
        </w:rPr>
        <w:t xml:space="preserve"> </w:t>
      </w:r>
      <w:r w:rsidRPr="00A52775">
        <w:rPr>
          <w:rStyle w:val="Emphasis"/>
        </w:rPr>
        <w:t xml:space="preserve">human-made </w:t>
      </w:r>
      <w:r w:rsidRPr="00A52775">
        <w:rPr>
          <w:rStyle w:val="Emphasis"/>
          <w:highlight w:val="cyan"/>
        </w:rPr>
        <w:t>systems</w:t>
      </w:r>
      <w:r w:rsidRPr="00A52775">
        <w:rPr>
          <w:sz w:val="16"/>
        </w:rPr>
        <w:t xml:space="preserve">, which combine to make up “industrial consumer society”, </w:t>
      </w:r>
      <w:r w:rsidRPr="00A52775">
        <w:rPr>
          <w:rStyle w:val="StyleUnderline"/>
        </w:rPr>
        <w:t>are under</w:t>
      </w:r>
      <w:r w:rsidRPr="00A52775">
        <w:rPr>
          <w:sz w:val="16"/>
        </w:rPr>
        <w:t xml:space="preserve"> </w:t>
      </w:r>
      <w:r w:rsidRPr="00A52775">
        <w:rPr>
          <w:rStyle w:val="Emphasis"/>
        </w:rPr>
        <w:t>severe stress</w:t>
      </w:r>
      <w:r w:rsidRPr="00A52775">
        <w:rPr>
          <w:sz w:val="16"/>
        </w:rPr>
        <w:t xml:space="preserve">, or are already cracking. </w:t>
      </w:r>
      <w:r w:rsidRPr="00A52775">
        <w:rPr>
          <w:rStyle w:val="StyleUnderline"/>
        </w:rPr>
        <w:t xml:space="preserve">These systems </w:t>
      </w:r>
      <w:r w:rsidRPr="00A52775">
        <w:rPr>
          <w:rStyle w:val="StyleUnderline"/>
          <w:highlight w:val="cyan"/>
        </w:rPr>
        <w:t xml:space="preserve">are </w:t>
      </w:r>
      <w:r w:rsidRPr="00A52775">
        <w:rPr>
          <w:rStyle w:val="Emphasis"/>
          <w:highlight w:val="cyan"/>
        </w:rPr>
        <w:t>interdependent</w:t>
      </w:r>
      <w:r w:rsidRPr="00A52775">
        <w:rPr>
          <w:sz w:val="16"/>
        </w:rPr>
        <w:t xml:space="preserve">, </w:t>
      </w:r>
      <w:r w:rsidRPr="00A52775">
        <w:rPr>
          <w:rStyle w:val="Emphasis"/>
          <w:highlight w:val="cyan"/>
        </w:rPr>
        <w:t>complex</w:t>
      </w:r>
      <w:r w:rsidRPr="00A52775">
        <w:rPr>
          <w:sz w:val="16"/>
          <w:highlight w:val="cyan"/>
        </w:rPr>
        <w:t xml:space="preserve">, </w:t>
      </w:r>
      <w:r w:rsidRPr="00A52775">
        <w:rPr>
          <w:rStyle w:val="Emphasis"/>
          <w:highlight w:val="cyan"/>
        </w:rPr>
        <w:t>precarious</w:t>
      </w:r>
      <w:r w:rsidRPr="00A52775">
        <w:rPr>
          <w:sz w:val="16"/>
          <w:highlight w:val="cyan"/>
        </w:rPr>
        <w:t xml:space="preserve"> </w:t>
      </w:r>
      <w:r w:rsidRPr="00A52775">
        <w:rPr>
          <w:rStyle w:val="StyleUnderline"/>
          <w:highlight w:val="cyan"/>
        </w:rPr>
        <w:t>and</w:t>
      </w:r>
      <w:r w:rsidRPr="00A52775">
        <w:rPr>
          <w:sz w:val="16"/>
          <w:highlight w:val="cyan"/>
        </w:rPr>
        <w:t xml:space="preserve"> </w:t>
      </w:r>
      <w:r w:rsidRPr="00A52775">
        <w:rPr>
          <w:rStyle w:val="Emphasis"/>
          <w:highlight w:val="cyan"/>
        </w:rPr>
        <w:t>nonlinear</w:t>
      </w:r>
      <w:r w:rsidRPr="00A52775">
        <w:rPr>
          <w:sz w:val="16"/>
        </w:rPr>
        <w:t xml:space="preserve"> – </w:t>
      </w:r>
      <w:r w:rsidRPr="00A52775">
        <w:rPr>
          <w:rStyle w:val="StyleUnderline"/>
        </w:rPr>
        <w:t xml:space="preserve">which means </w:t>
      </w:r>
      <w:r w:rsidRPr="00A52775">
        <w:rPr>
          <w:rStyle w:val="StyleUnderline"/>
          <w:highlight w:val="cyan"/>
        </w:rPr>
        <w:t>change can occur</w:t>
      </w:r>
      <w:r w:rsidRPr="00A52775">
        <w:rPr>
          <w:rStyle w:val="StyleUnderline"/>
        </w:rPr>
        <w:t xml:space="preserve"> not just </w:t>
      </w:r>
      <w:r w:rsidRPr="00A52775">
        <w:rPr>
          <w:rStyle w:val="Emphasis"/>
        </w:rPr>
        <w:t>gradually</w:t>
      </w:r>
      <w:r w:rsidRPr="00A52775">
        <w:rPr>
          <w:sz w:val="16"/>
        </w:rPr>
        <w:t xml:space="preserve"> </w:t>
      </w:r>
      <w:r w:rsidRPr="00A52775">
        <w:rPr>
          <w:rStyle w:val="StyleUnderline"/>
        </w:rPr>
        <w:t>and</w:t>
      </w:r>
      <w:r w:rsidRPr="00A52775">
        <w:rPr>
          <w:sz w:val="16"/>
        </w:rPr>
        <w:t xml:space="preserve"> </w:t>
      </w:r>
      <w:r w:rsidRPr="00A52775">
        <w:rPr>
          <w:rStyle w:val="Emphasis"/>
        </w:rPr>
        <w:t>predictably</w:t>
      </w:r>
      <w:r w:rsidRPr="00A52775">
        <w:rPr>
          <w:sz w:val="16"/>
        </w:rPr>
        <w:t xml:space="preserve">, </w:t>
      </w:r>
      <w:r w:rsidRPr="00A52775">
        <w:rPr>
          <w:rStyle w:val="StyleUnderline"/>
        </w:rPr>
        <w:t xml:space="preserve">but also </w:t>
      </w:r>
      <w:r w:rsidRPr="00A52775">
        <w:rPr>
          <w:rStyle w:val="Emphasis"/>
          <w:highlight w:val="cyan"/>
        </w:rPr>
        <w:t>abruptly</w:t>
      </w:r>
      <w:r w:rsidRPr="00A52775">
        <w:rPr>
          <w:sz w:val="16"/>
          <w:highlight w:val="cyan"/>
        </w:rPr>
        <w:t xml:space="preserve">, </w:t>
      </w:r>
      <w:r w:rsidRPr="00A52775">
        <w:rPr>
          <w:rStyle w:val="Emphasis"/>
          <w:highlight w:val="cyan"/>
        </w:rPr>
        <w:t>drastically</w:t>
      </w:r>
      <w:r w:rsidRPr="00A52775">
        <w:rPr>
          <w:sz w:val="16"/>
        </w:rPr>
        <w:t xml:space="preserve">. </w:t>
      </w:r>
      <w:r w:rsidRPr="00A52775">
        <w:rPr>
          <w:rStyle w:val="StyleUnderline"/>
        </w:rPr>
        <w:t xml:space="preserve">A sudden breakdown in one part of the </w:t>
      </w:r>
      <w:r w:rsidRPr="00A52775">
        <w:rPr>
          <w:rStyle w:val="Emphasis"/>
        </w:rPr>
        <w:t>overarching structure</w:t>
      </w:r>
      <w:r w:rsidRPr="00A52775">
        <w:rPr>
          <w:sz w:val="16"/>
        </w:rPr>
        <w:t xml:space="preserve"> </w:t>
      </w:r>
      <w:r w:rsidRPr="00A52775">
        <w:rPr>
          <w:rStyle w:val="StyleUnderline"/>
        </w:rPr>
        <w:t xml:space="preserve">of global capitalism </w:t>
      </w:r>
      <w:r w:rsidRPr="00A52775">
        <w:rPr>
          <w:rStyle w:val="Emphasis"/>
        </w:rPr>
        <w:t>can</w:t>
      </w:r>
      <w:r w:rsidRPr="00A52775">
        <w:rPr>
          <w:sz w:val="16"/>
        </w:rPr>
        <w:t xml:space="preserve"> – and does – </w:t>
      </w:r>
      <w:r w:rsidRPr="00A52775">
        <w:rPr>
          <w:rStyle w:val="Emphasis"/>
        </w:rPr>
        <w:t>trigger disruptions</w:t>
      </w:r>
      <w:r w:rsidRPr="00A52775">
        <w:rPr>
          <w:sz w:val="16"/>
        </w:rPr>
        <w:t xml:space="preserve"> </w:t>
      </w:r>
      <w:r w:rsidRPr="00A52775">
        <w:rPr>
          <w:rStyle w:val="StyleUnderline"/>
        </w:rPr>
        <w:t xml:space="preserve">in other areas. </w:t>
      </w:r>
      <w:r w:rsidRPr="00A52775">
        <w:rPr>
          <w:sz w:val="16"/>
        </w:rPr>
        <w:t xml:space="preserve">For example, </w:t>
      </w:r>
      <w:r w:rsidRPr="00A52775">
        <w:rPr>
          <w:rStyle w:val="StyleUnderline"/>
        </w:rPr>
        <w:t>if extreme weather led to widespread</w:t>
      </w:r>
      <w:r w:rsidRPr="00A52775">
        <w:rPr>
          <w:sz w:val="16"/>
        </w:rPr>
        <w:t xml:space="preserve"> </w:t>
      </w:r>
      <w:r w:rsidRPr="00A52775">
        <w:rPr>
          <w:rStyle w:val="Emphasis"/>
        </w:rPr>
        <w:t>crop failures</w:t>
      </w:r>
      <w:r w:rsidRPr="00A52775">
        <w:rPr>
          <w:sz w:val="16"/>
        </w:rPr>
        <w:t xml:space="preserve"> across multiple wheat-growing regions – a possibility known as “a multi-breadbasket failure” – </w:t>
      </w:r>
      <w:r w:rsidRPr="00A52775">
        <w:rPr>
          <w:rStyle w:val="StyleUnderline"/>
        </w:rPr>
        <w:t xml:space="preserve">this would also </w:t>
      </w:r>
      <w:r w:rsidRPr="00A52775">
        <w:rPr>
          <w:rStyle w:val="Emphasis"/>
        </w:rPr>
        <w:t>trigger economic</w:t>
      </w:r>
      <w:r w:rsidRPr="00A52775">
        <w:rPr>
          <w:sz w:val="16"/>
        </w:rPr>
        <w:t xml:space="preserve"> </w:t>
      </w:r>
      <w:r w:rsidRPr="00A52775">
        <w:rPr>
          <w:rStyle w:val="StyleUnderline"/>
        </w:rPr>
        <w:t>and</w:t>
      </w:r>
      <w:r w:rsidRPr="00A52775">
        <w:rPr>
          <w:sz w:val="16"/>
        </w:rPr>
        <w:t xml:space="preserve"> </w:t>
      </w:r>
      <w:r w:rsidRPr="00A52775">
        <w:rPr>
          <w:rStyle w:val="Emphasis"/>
        </w:rPr>
        <w:t>political chaos.</w:t>
      </w:r>
      <w:r w:rsidRPr="00A52775">
        <w:rPr>
          <w:sz w:val="16"/>
        </w:rPr>
        <w:t xml:space="preserve"> This, in turn, would make it much more difficult for the entire world to immediately transition away from fossil fuels and towards renewable energy, to avoid calamitous climate change. And </w:t>
      </w:r>
      <w:r w:rsidRPr="00A52775">
        <w:rPr>
          <w:rStyle w:val="StyleUnderline"/>
        </w:rPr>
        <w:t>that’s without getting into the question of whether we have</w:t>
      </w:r>
      <w:r w:rsidRPr="00A52775">
        <w:rPr>
          <w:sz w:val="16"/>
        </w:rPr>
        <w:t xml:space="preserve"> </w:t>
      </w:r>
      <w:r w:rsidRPr="00A52775">
        <w:rPr>
          <w:rStyle w:val="Emphasis"/>
        </w:rPr>
        <w:t>enough rare earth metals</w:t>
      </w:r>
      <w:r w:rsidRPr="00A52775">
        <w:rPr>
          <w:sz w:val="16"/>
        </w:rPr>
        <w:t xml:space="preserve"> to make such a miraculous transition. (See Chapter 3, “Energy Collapse” for the short answer – we don’t.)</w:t>
      </w:r>
    </w:p>
    <w:p w14:paraId="7F5B50BB" w14:textId="77777777" w:rsidR="00EF5FEB" w:rsidRDefault="00EF5FEB" w:rsidP="00EF5FEB">
      <w:pPr>
        <w:rPr>
          <w:sz w:val="16"/>
        </w:rPr>
      </w:pPr>
    </w:p>
    <w:p w14:paraId="6D351EAD" w14:textId="77777777" w:rsidR="00EF5FEB" w:rsidRPr="00A52775" w:rsidRDefault="00EF5FEB" w:rsidP="00EF5FEB">
      <w:pPr>
        <w:rPr>
          <w:sz w:val="16"/>
        </w:rPr>
      </w:pPr>
    </w:p>
    <w:p w14:paraId="29E6BFB8" w14:textId="77777777" w:rsidR="00EF5FEB" w:rsidRPr="004263AB" w:rsidRDefault="00EF5FEB" w:rsidP="00EF5FEB">
      <w:pPr>
        <w:pStyle w:val="Heading4"/>
        <w:tabs>
          <w:tab w:val="num" w:pos="720"/>
        </w:tabs>
      </w:pPr>
      <w:r>
        <w:t>Alt solves better.</w:t>
      </w:r>
    </w:p>
    <w:p w14:paraId="1455CCD7" w14:textId="77777777" w:rsidR="00EF5FEB" w:rsidRPr="004263AB" w:rsidRDefault="00EF5FEB" w:rsidP="00EF5FEB">
      <w:r w:rsidRPr="004263AB">
        <w:t xml:space="preserve">Thomas </w:t>
      </w:r>
      <w:r w:rsidRPr="004263AB">
        <w:rPr>
          <w:rStyle w:val="Style13ptBold"/>
        </w:rPr>
        <w:t>Meaney</w:t>
      </w:r>
      <w:r>
        <w:t xml:space="preserve"> </w:t>
      </w:r>
      <w:r w:rsidRPr="004263AB">
        <w:rPr>
          <w:rStyle w:val="Style13ptBold"/>
        </w:rPr>
        <w:t>20</w:t>
      </w:r>
      <w:r>
        <w:t>. F</w:t>
      </w:r>
      <w:r w:rsidRPr="004263AB">
        <w:t>ellow at the Quincy Institute</w:t>
      </w:r>
      <w:r>
        <w:t>.</w:t>
      </w:r>
      <w:r w:rsidRPr="004263AB">
        <w:t xml:space="preserve"> "What U.S. Foreign Policy Will Look Like With a Socialist in the White House</w:t>
      </w:r>
      <w:r>
        <w:t>.</w:t>
      </w:r>
      <w:r w:rsidRPr="004263AB">
        <w:t>" https://foreignpolicy.com/2020/01/17/socialist-us-foreign-policy-democratic-socialism/</w:t>
      </w:r>
    </w:p>
    <w:p w14:paraId="3AA00329" w14:textId="77777777" w:rsidR="00EF5FEB" w:rsidRPr="001825A3" w:rsidRDefault="00EF5FEB" w:rsidP="00EF5FEB">
      <w:pPr>
        <w:rPr>
          <w:sz w:val="16"/>
        </w:rPr>
      </w:pPr>
      <w:r w:rsidRPr="00EF5FEB">
        <w:rPr>
          <w:rStyle w:val="StyleUnderline"/>
          <w:highlight w:val="cyan"/>
        </w:rPr>
        <w:t xml:space="preserve">There is </w:t>
      </w:r>
      <w:r w:rsidRPr="004263AB">
        <w:rPr>
          <w:rStyle w:val="Emphasis"/>
          <w:highlight w:val="cyan"/>
        </w:rPr>
        <w:t>no</w:t>
      </w:r>
      <w:r w:rsidRPr="004263AB">
        <w:rPr>
          <w:rStyle w:val="Emphasis"/>
        </w:rPr>
        <w:t xml:space="preserve"> ironclad </w:t>
      </w:r>
      <w:r w:rsidRPr="004263AB">
        <w:rPr>
          <w:rStyle w:val="Emphasis"/>
          <w:highlight w:val="cyan"/>
        </w:rPr>
        <w:t>rule</w:t>
      </w:r>
      <w:r w:rsidRPr="00EF5FEB">
        <w:rPr>
          <w:rStyle w:val="StyleUnderline"/>
          <w:highlight w:val="cyan"/>
        </w:rPr>
        <w:t xml:space="preserve"> that says a </w:t>
      </w:r>
      <w:r w:rsidRPr="004263AB">
        <w:rPr>
          <w:rStyle w:val="Emphasis"/>
          <w:highlight w:val="cyan"/>
        </w:rPr>
        <w:t>left foreign policy</w:t>
      </w:r>
      <w:r w:rsidRPr="00EF5FEB">
        <w:rPr>
          <w:rStyle w:val="StyleUnderline"/>
          <w:highlight w:val="cyan"/>
        </w:rPr>
        <w:t xml:space="preserve"> must reduce</w:t>
      </w:r>
      <w:r w:rsidRPr="00EF5FEB">
        <w:rPr>
          <w:rStyle w:val="StyleUnderline"/>
        </w:rPr>
        <w:t xml:space="preserve"> the size of </w:t>
      </w:r>
      <w:r w:rsidRPr="00EF5FEB">
        <w:rPr>
          <w:rStyle w:val="StyleUnderline"/>
          <w:highlight w:val="cyan"/>
        </w:rPr>
        <w:t xml:space="preserve">the U.S. </w:t>
      </w:r>
      <w:r w:rsidRPr="004263AB">
        <w:rPr>
          <w:rStyle w:val="Emphasis"/>
          <w:highlight w:val="cyan"/>
        </w:rPr>
        <w:t>military</w:t>
      </w:r>
      <w:r w:rsidRPr="004263AB">
        <w:rPr>
          <w:rStyle w:val="Emphasis"/>
        </w:rPr>
        <w:t xml:space="preserve"> footprint</w:t>
      </w:r>
      <w:r w:rsidRPr="001825A3">
        <w:rPr>
          <w:sz w:val="16"/>
        </w:rPr>
        <w:t xml:space="preserve">. One could imagine a scenario in which </w:t>
      </w:r>
      <w:r w:rsidRPr="00EF5FEB">
        <w:rPr>
          <w:rStyle w:val="StyleUnderline"/>
          <w:highlight w:val="cyan"/>
        </w:rPr>
        <w:t>U.S. forces</w:t>
      </w:r>
      <w:r w:rsidRPr="001825A3">
        <w:rPr>
          <w:sz w:val="16"/>
        </w:rPr>
        <w:t xml:space="preserve"> went to war to </w:t>
      </w:r>
      <w:r w:rsidRPr="00EF5FEB">
        <w:rPr>
          <w:rStyle w:val="StyleUnderline"/>
          <w:highlight w:val="cyan"/>
        </w:rPr>
        <w:t>protect the</w:t>
      </w:r>
      <w:r w:rsidRPr="00EF5FEB">
        <w:rPr>
          <w:rStyle w:val="StyleUnderline"/>
        </w:rPr>
        <w:t xml:space="preserve"> </w:t>
      </w:r>
      <w:r w:rsidRPr="004263AB">
        <w:rPr>
          <w:rStyle w:val="Emphasis"/>
        </w:rPr>
        <w:t xml:space="preserve">global </w:t>
      </w:r>
      <w:r w:rsidRPr="004263AB">
        <w:rPr>
          <w:rStyle w:val="Emphasis"/>
          <w:highlight w:val="cyan"/>
        </w:rPr>
        <w:t>environment</w:t>
      </w:r>
      <w:r w:rsidRPr="00EF5FEB">
        <w:rPr>
          <w:rStyle w:val="StyleUnderline"/>
          <w:highlight w:val="cyan"/>
        </w:rPr>
        <w:t xml:space="preserve"> from </w:t>
      </w:r>
      <w:r w:rsidRPr="004263AB">
        <w:rPr>
          <w:rStyle w:val="Emphasis"/>
          <w:highlight w:val="cyan"/>
        </w:rPr>
        <w:t>climate chauvinists</w:t>
      </w:r>
      <w:r w:rsidRPr="00EF5FEB">
        <w:rPr>
          <w:rStyle w:val="StyleUnderline"/>
          <w:highlight w:val="cyan"/>
        </w:rPr>
        <w:t xml:space="preserve">, </w:t>
      </w:r>
      <w:r w:rsidRPr="004263AB">
        <w:rPr>
          <w:rStyle w:val="Emphasis"/>
          <w:highlight w:val="cyan"/>
        </w:rPr>
        <w:t>slave states</w:t>
      </w:r>
      <w:r w:rsidRPr="00EF5FEB">
        <w:rPr>
          <w:rStyle w:val="StyleUnderline"/>
          <w:highlight w:val="cyan"/>
        </w:rPr>
        <w:t>, or</w:t>
      </w:r>
      <w:r w:rsidRPr="00EF5FEB">
        <w:rPr>
          <w:rStyle w:val="StyleUnderline"/>
        </w:rPr>
        <w:t xml:space="preserve"> other </w:t>
      </w:r>
      <w:r w:rsidRPr="004263AB">
        <w:rPr>
          <w:rStyle w:val="Emphasis"/>
          <w:highlight w:val="cyan"/>
        </w:rPr>
        <w:t>enemies</w:t>
      </w:r>
      <w:r w:rsidRPr="00EF5FEB">
        <w:rPr>
          <w:rStyle w:val="StyleUnderline"/>
          <w:highlight w:val="cyan"/>
        </w:rPr>
        <w:t xml:space="preserve"> of a </w:t>
      </w:r>
      <w:r w:rsidRPr="004263AB">
        <w:rPr>
          <w:rStyle w:val="Emphasis"/>
          <w:highlight w:val="cyan"/>
        </w:rPr>
        <w:t>social democratic global order</w:t>
      </w:r>
      <w:r w:rsidRPr="001825A3">
        <w:rPr>
          <w:sz w:val="16"/>
        </w:rPr>
        <w:t xml:space="preserve">. But a genuinely left foreign policy would be a failure if it did not focus on the vast extent of U.S. economic power, which is constantly at work in the background of international politics. </w:t>
      </w:r>
      <w:r w:rsidRPr="00EF5FEB">
        <w:rPr>
          <w:rStyle w:val="StyleUnderline"/>
        </w:rPr>
        <w:t xml:space="preserve">Social democrats would properly seek to place </w:t>
      </w:r>
      <w:r w:rsidRPr="004263AB">
        <w:rPr>
          <w:rStyle w:val="Emphasis"/>
        </w:rPr>
        <w:t>economic power</w:t>
      </w:r>
      <w:r w:rsidRPr="00EF5FEB">
        <w:rPr>
          <w:rStyle w:val="StyleUnderline"/>
        </w:rPr>
        <w:t xml:space="preserve"> at the </w:t>
      </w:r>
      <w:r w:rsidRPr="004263AB">
        <w:rPr>
          <w:rStyle w:val="Emphasis"/>
        </w:rPr>
        <w:t>center</w:t>
      </w:r>
      <w:r w:rsidRPr="00EF5FEB">
        <w:rPr>
          <w:rStyle w:val="StyleUnderline"/>
        </w:rPr>
        <w:t xml:space="preserve"> of foreign policy</w:t>
      </w:r>
      <w:r w:rsidRPr="001825A3">
        <w:rPr>
          <w:sz w:val="16"/>
        </w:rPr>
        <w:t>.</w:t>
      </w:r>
    </w:p>
    <w:p w14:paraId="27A6186F" w14:textId="77777777" w:rsidR="00EF5FEB" w:rsidRPr="001825A3" w:rsidRDefault="00EF5FEB" w:rsidP="00EF5FEB">
      <w:pPr>
        <w:rPr>
          <w:sz w:val="16"/>
        </w:rPr>
      </w:pPr>
      <w:r w:rsidRPr="001825A3">
        <w:rPr>
          <w:sz w:val="16"/>
        </w:rPr>
        <w:t>That’s why a priority of a left foreign policy would be to revolutionize military industrial policy. Comprising well over half of the $420 billion global arms industry, the U.S. armament sector considerably outstrips more visible industries such as car manufacturing and is four times the national education budget. The problem is not simply that this industry looks for customers around the world like any other. Nor is it the revolving doors between the military and weapons and security companies. The issue is that the arms industry has become a way for the ultrawealthy to siphon taxpayer dollars under the cover of the national interest. Its leading firms donate directly to avowedly pro-war candidates, especially those who sit on the Senate Armed Services Committee, with the aim of not only blocking attempts to stop U.S.-backed wars, such as support of the Saudi war on Yemen, but to create the illusion that without U.S. armed forces global capitalism itself would collapse.</w:t>
      </w:r>
    </w:p>
    <w:p w14:paraId="2A041A51" w14:textId="77777777" w:rsidR="00EF5FEB" w:rsidRDefault="00EF5FEB" w:rsidP="00EF5FEB">
      <w:pPr>
        <w:rPr>
          <w:sz w:val="16"/>
        </w:rPr>
      </w:pPr>
      <w:r w:rsidRPr="00EF5FEB">
        <w:rPr>
          <w:rStyle w:val="StyleUnderline"/>
          <w:highlight w:val="cyan"/>
        </w:rPr>
        <w:t xml:space="preserve">There is </w:t>
      </w:r>
      <w:r w:rsidRPr="004263AB">
        <w:rPr>
          <w:rStyle w:val="Emphasis"/>
          <w:highlight w:val="cyan"/>
        </w:rPr>
        <w:t>no reason</w:t>
      </w:r>
      <w:r w:rsidRPr="00EF5FEB">
        <w:rPr>
          <w:rStyle w:val="StyleUnderline"/>
          <w:highlight w:val="cyan"/>
        </w:rPr>
        <w:t xml:space="preserve"> why a </w:t>
      </w:r>
      <w:r w:rsidRPr="004263AB">
        <w:rPr>
          <w:rStyle w:val="Emphasis"/>
          <w:highlight w:val="cyan"/>
        </w:rPr>
        <w:t>left admin</w:t>
      </w:r>
      <w:r w:rsidRPr="00EF5FEB">
        <w:rPr>
          <w:rStyle w:val="StyleUnderline"/>
        </w:rPr>
        <w:t xml:space="preserve">istration </w:t>
      </w:r>
      <w:r w:rsidRPr="00EF5FEB">
        <w:rPr>
          <w:rStyle w:val="StyleUnderline"/>
          <w:highlight w:val="cyan"/>
        </w:rPr>
        <w:t xml:space="preserve">should </w:t>
      </w:r>
      <w:r w:rsidRPr="004263AB">
        <w:rPr>
          <w:rStyle w:val="Emphasis"/>
          <w:highlight w:val="cyan"/>
        </w:rPr>
        <w:t>not</w:t>
      </w:r>
      <w:r w:rsidRPr="00EF5FEB">
        <w:rPr>
          <w:rStyle w:val="StyleUnderline"/>
          <w:highlight w:val="cyan"/>
        </w:rPr>
        <w:t xml:space="preserve"> demand the </w:t>
      </w:r>
      <w:r w:rsidRPr="004263AB">
        <w:rPr>
          <w:rStyle w:val="Emphasis"/>
          <w:sz w:val="32"/>
          <w:szCs w:val="32"/>
          <w:highlight w:val="cyan"/>
        </w:rPr>
        <w:t>best</w:t>
      </w:r>
      <w:r w:rsidRPr="004263AB">
        <w:rPr>
          <w:rStyle w:val="Emphasis"/>
          <w:sz w:val="32"/>
          <w:szCs w:val="32"/>
        </w:rPr>
        <w:t xml:space="preserve"> possible </w:t>
      </w:r>
      <w:r w:rsidRPr="004263AB">
        <w:rPr>
          <w:rStyle w:val="Emphasis"/>
          <w:sz w:val="32"/>
          <w:szCs w:val="32"/>
          <w:highlight w:val="cyan"/>
        </w:rPr>
        <w:t>military tech</w:t>
      </w:r>
      <w:r w:rsidRPr="00EF5FEB">
        <w:rPr>
          <w:rStyle w:val="StyleUnderline"/>
        </w:rPr>
        <w:t xml:space="preserve">nology in the </w:t>
      </w:r>
      <w:r w:rsidRPr="004263AB">
        <w:rPr>
          <w:rStyle w:val="Emphasis"/>
        </w:rPr>
        <w:t>world</w:t>
      </w:r>
      <w:r w:rsidRPr="00EF5FEB">
        <w:rPr>
          <w:rStyle w:val="StyleUnderline"/>
        </w:rPr>
        <w:t xml:space="preserve">, but it should impose </w:t>
      </w:r>
      <w:r w:rsidRPr="004263AB">
        <w:rPr>
          <w:rStyle w:val="Emphasis"/>
        </w:rPr>
        <w:t>stringent requirements</w:t>
      </w:r>
      <w:r w:rsidRPr="00EF5FEB">
        <w:rPr>
          <w:rStyle w:val="StyleUnderline"/>
        </w:rPr>
        <w:t xml:space="preserve"> on the industrial sector</w:t>
      </w:r>
      <w:r w:rsidRPr="001825A3">
        <w:rPr>
          <w:sz w:val="16"/>
        </w:rPr>
        <w:t xml:space="preserve"> to integrate American defense into American society. </w:t>
      </w:r>
      <w:r w:rsidRPr="00EF5FEB">
        <w:rPr>
          <w:rStyle w:val="StyleUnderline"/>
        </w:rPr>
        <w:t>The government should</w:t>
      </w:r>
      <w:r w:rsidRPr="001825A3">
        <w:rPr>
          <w:sz w:val="16"/>
        </w:rPr>
        <w:t xml:space="preserve"> more </w:t>
      </w:r>
      <w:r w:rsidRPr="004263AB">
        <w:rPr>
          <w:rStyle w:val="Emphasis"/>
        </w:rPr>
        <w:t>closely regulate</w:t>
      </w:r>
      <w:r w:rsidRPr="001825A3">
        <w:rPr>
          <w:sz w:val="16"/>
        </w:rPr>
        <w:t xml:space="preserve"> the management of the </w:t>
      </w:r>
      <w:r w:rsidRPr="00EF5FEB">
        <w:rPr>
          <w:rStyle w:val="StyleUnderline"/>
        </w:rPr>
        <w:t>arms companies</w:t>
      </w:r>
      <w:r w:rsidRPr="001825A3">
        <w:rPr>
          <w:sz w:val="16"/>
        </w:rPr>
        <w:t xml:space="preserve"> to which it awards public contracts, including the extent to which workers have a financial and managerial </w:t>
      </w:r>
      <w:r w:rsidRPr="001825A3">
        <w:rPr>
          <w:sz w:val="16"/>
          <w:szCs w:val="16"/>
        </w:rPr>
        <w:t>stake in their companies. The government should stop military materiel from being used in domestic policing. (It’s not uncommon for surplus tanks to end up on the streets of places like Ferguson, Missouri.) Trying to completely nationalize a company like Lockheed Martin would be a very costly engagement for a social democratic administration in the short term. In the longer term, however, it</w:t>
      </w:r>
      <w:r w:rsidRPr="001825A3">
        <w:rPr>
          <w:sz w:val="16"/>
        </w:rPr>
        <w:t xml:space="preserve"> would be worth pursuing demands for partial worker ownership of such corporations.</w:t>
      </w:r>
    </w:p>
    <w:p w14:paraId="7A724D8B" w14:textId="77777777" w:rsidR="00EF5FEB" w:rsidRDefault="00EF5FEB" w:rsidP="00EF5FEB"/>
    <w:p w14:paraId="0E15CF93" w14:textId="77777777" w:rsidR="00EF5FEB" w:rsidRPr="00FD4F01" w:rsidRDefault="00EF5FEB" w:rsidP="00EF5FEB"/>
    <w:p w14:paraId="63794B0F" w14:textId="77777777" w:rsidR="00EF5FEB" w:rsidRDefault="00EF5FEB" w:rsidP="00EF5FEB">
      <w:pPr>
        <w:pStyle w:val="Heading4"/>
      </w:pPr>
      <w:r>
        <w:t xml:space="preserve">Space col is </w:t>
      </w:r>
      <w:r w:rsidRPr="008A722C">
        <w:rPr>
          <w:u w:val="single"/>
        </w:rPr>
        <w:t>impossible</w:t>
      </w:r>
      <w:r>
        <w:t xml:space="preserve">. </w:t>
      </w:r>
    </w:p>
    <w:p w14:paraId="3F416062" w14:textId="77777777" w:rsidR="00EF5FEB" w:rsidRPr="008A722C" w:rsidRDefault="00EF5FEB" w:rsidP="00EF5FEB">
      <w:r w:rsidRPr="008A722C">
        <w:t xml:space="preserve">Arwen E </w:t>
      </w:r>
      <w:r w:rsidRPr="008A722C">
        <w:rPr>
          <w:rStyle w:val="Style13ptBold"/>
        </w:rPr>
        <w:t xml:space="preserve">Nicholson and </w:t>
      </w:r>
      <w:r w:rsidRPr="008A722C">
        <w:t xml:space="preserve">Raphaëlle D </w:t>
      </w:r>
      <w:r w:rsidRPr="008A722C">
        <w:rPr>
          <w:rStyle w:val="Style13ptBold"/>
        </w:rPr>
        <w:t>Haywood 23</w:t>
      </w:r>
      <w:r w:rsidRPr="008A722C">
        <w:t xml:space="preserve">. </w:t>
      </w:r>
      <w:r>
        <w:t xml:space="preserve">Nicholson is </w:t>
      </w:r>
      <w:r w:rsidRPr="008A722C">
        <w:t xml:space="preserve">is a research fellow in physics and astronomy at the University of Exeter in the UK. </w:t>
      </w:r>
      <w:r>
        <w:t xml:space="preserve">Haywood is </w:t>
      </w:r>
      <w:r w:rsidRPr="008A722C">
        <w:t xml:space="preserve">a senior lecturer in physics and astronomy at the University of Exeter in the UK. </w:t>
      </w:r>
      <w:r>
        <w:t xml:space="preserve">“There is no planet B” </w:t>
      </w:r>
      <w:r w:rsidRPr="008A722C">
        <w:t>https://aeon.co/essays/we-will-never-be-able-to-live-on-another-planet-heres-why</w:t>
      </w:r>
    </w:p>
    <w:p w14:paraId="4A1B5296" w14:textId="77777777" w:rsidR="00EF5FEB" w:rsidRPr="008A51AA" w:rsidRDefault="00EF5FEB" w:rsidP="00EF5FEB">
      <w:pPr>
        <w:rPr>
          <w:sz w:val="16"/>
          <w:szCs w:val="16"/>
        </w:rPr>
      </w:pPr>
      <w:r w:rsidRPr="008A51AA">
        <w:rPr>
          <w:i/>
          <w:iCs/>
          <w:sz w:val="16"/>
          <w:szCs w:val="16"/>
        </w:rPr>
        <w:t>At the start of the 22nd century, humanity left Earth for the stars. The enormous ecological and climatic devastation that had characterised the last 100 years had led to a world barren and inhospitable; we had used up Earth entirely. Rapid melting of ice caused the seas to rise, swallowing cities whole. Deforestation ravaged forests around the globe, causing widespread destruction and loss of life. All the while, we continued to burn the fossil fuels we knew to be poisoning us, and thus created a world no longer fit for our survival. And so we set our sights beyond Earth’s horizons to a new world, a place to begin again on a planet as yet untouched. But where are we going? What are our chances of finding the elusive planet B, an Earth-like world ready and waiting to welcome and shelter humanity from the chaos we created on the planet that brought us into being? We built powerful astronomical telescopes to search the skies for planets resembling our own, and very quickly found hundreds of Earth twins orbiting distant stars. Our home was not so unique after all. The universe is full of Earths!</w:t>
      </w:r>
    </w:p>
    <w:p w14:paraId="153C2D2C" w14:textId="77777777" w:rsidR="00EF5FEB" w:rsidRPr="008A51AA" w:rsidRDefault="00EF5FEB" w:rsidP="00EF5FEB">
      <w:pPr>
        <w:rPr>
          <w:sz w:val="16"/>
          <w:szCs w:val="16"/>
        </w:rPr>
      </w:pPr>
      <w:r w:rsidRPr="008A51AA">
        <w:rPr>
          <w:u w:val="single"/>
        </w:rPr>
        <w:t xml:space="preserve">This </w:t>
      </w:r>
      <w:r w:rsidRPr="00A1126A">
        <w:rPr>
          <w:rStyle w:val="Emphasis"/>
          <w:highlight w:val="cyan"/>
        </w:rPr>
        <w:t>futuristic dream-like scenario</w:t>
      </w:r>
      <w:r w:rsidRPr="008A51AA">
        <w:rPr>
          <w:u w:val="single"/>
        </w:rPr>
        <w:t xml:space="preserve"> </w:t>
      </w:r>
      <w:r w:rsidRPr="00A1126A">
        <w:rPr>
          <w:highlight w:val="cyan"/>
          <w:u w:val="single"/>
        </w:rPr>
        <w:t>is being sold</w:t>
      </w:r>
      <w:r w:rsidRPr="008A51AA">
        <w:rPr>
          <w:u w:val="single"/>
        </w:rPr>
        <w:t xml:space="preserve"> to us </w:t>
      </w:r>
      <w:r w:rsidRPr="00A1126A">
        <w:rPr>
          <w:highlight w:val="cyan"/>
          <w:u w:val="single"/>
        </w:rPr>
        <w:t>as</w:t>
      </w:r>
      <w:r w:rsidRPr="008A51AA">
        <w:rPr>
          <w:u w:val="single"/>
        </w:rPr>
        <w:t xml:space="preserve"> a real </w:t>
      </w:r>
      <w:r w:rsidRPr="00A1126A">
        <w:rPr>
          <w:highlight w:val="cyan"/>
          <w:u w:val="single"/>
        </w:rPr>
        <w:t>scientific possibility</w:t>
      </w:r>
      <w:r w:rsidRPr="008A51AA">
        <w:rPr>
          <w:u w:val="single"/>
        </w:rPr>
        <w:t>, with billionaires </w:t>
      </w:r>
      <w:r w:rsidRPr="00E3179E">
        <w:t>planning</w:t>
      </w:r>
      <w:r w:rsidRPr="008A51AA">
        <w:rPr>
          <w:u w:val="single"/>
        </w:rPr>
        <w:t> to move humanity to Mars in the near future</w:t>
      </w:r>
      <w:r w:rsidRPr="008A51AA">
        <w:rPr>
          <w:sz w:val="16"/>
        </w:rPr>
        <w:t>. For decades, children have grown up with the daring movie adventures of intergalactic explorers and the untold habitable worlds they find. Many of the highest-grossing films are set on fictional planets, with paid advisors keeping the science ‘realistic’. At the same time, narratives of humans trying to survive on a post-apocalyptic Earth have also become mainstream.</w:t>
      </w:r>
      <w:r w:rsidRPr="008A722C">
        <w:rPr>
          <w:sz w:val="16"/>
        </w:rPr>
        <w:t xml:space="preserve"> </w:t>
      </w:r>
      <w:r w:rsidRPr="008A51AA">
        <w:rPr>
          <w:u w:val="single"/>
        </w:rPr>
        <w:t xml:space="preserve">Given all our technological advances, it’s tempting to believe we are approaching an age of interplanetary colonisation. But can we really leave Earth and all our worries behind? </w:t>
      </w:r>
      <w:r w:rsidRPr="008A51AA">
        <w:rPr>
          <w:rStyle w:val="Emphasis"/>
        </w:rPr>
        <w:t>No.</w:t>
      </w:r>
      <w:r w:rsidRPr="008A51AA">
        <w:rPr>
          <w:u w:val="single"/>
        </w:rPr>
        <w:t xml:space="preserve"> </w:t>
      </w:r>
      <w:r w:rsidRPr="008A51AA">
        <w:rPr>
          <w:sz w:val="16"/>
        </w:rPr>
        <w:t>All these stories are missing what makes a planet habitable </w:t>
      </w:r>
      <w:r w:rsidRPr="008A51AA">
        <w:rPr>
          <w:i/>
          <w:iCs/>
          <w:sz w:val="16"/>
        </w:rPr>
        <w:t>to us</w:t>
      </w:r>
      <w:r w:rsidRPr="008A51AA">
        <w:rPr>
          <w:sz w:val="16"/>
        </w:rPr>
        <w:t>. What </w:t>
      </w:r>
      <w:r w:rsidRPr="008A51AA">
        <w:rPr>
          <w:i/>
          <w:iCs/>
          <w:sz w:val="16"/>
        </w:rPr>
        <w:t>Earth-like</w:t>
      </w:r>
      <w:r w:rsidRPr="008A51AA">
        <w:rPr>
          <w:sz w:val="16"/>
        </w:rPr>
        <w:t xml:space="preserve"> means in astronomy textbooks and what it means to someone considering their survival prospects on a distant world are two vastly different things. </w:t>
      </w:r>
      <w:r w:rsidRPr="00A1126A">
        <w:rPr>
          <w:highlight w:val="cyan"/>
          <w:u w:val="single"/>
        </w:rPr>
        <w:t>We</w:t>
      </w:r>
      <w:r w:rsidRPr="008A51AA">
        <w:rPr>
          <w:u w:val="single"/>
        </w:rPr>
        <w:t xml:space="preserve"> don’t just </w:t>
      </w:r>
      <w:r w:rsidRPr="00A1126A">
        <w:rPr>
          <w:highlight w:val="cyan"/>
          <w:u w:val="single"/>
        </w:rPr>
        <w:t>need a planet</w:t>
      </w:r>
      <w:r w:rsidRPr="008A51AA">
        <w:rPr>
          <w:u w:val="single"/>
        </w:rPr>
        <w:t xml:space="preserve"> roughly the </w:t>
      </w:r>
      <w:r w:rsidRPr="00A1126A">
        <w:rPr>
          <w:rStyle w:val="Emphasis"/>
          <w:highlight w:val="cyan"/>
        </w:rPr>
        <w:t>same size and temperature as Earth</w:t>
      </w:r>
      <w:r w:rsidRPr="008A51AA">
        <w:rPr>
          <w:u w:val="single"/>
        </w:rPr>
        <w:t xml:space="preserve">; we need a planet </w:t>
      </w:r>
      <w:r w:rsidRPr="00A1126A">
        <w:rPr>
          <w:highlight w:val="cyan"/>
          <w:u w:val="single"/>
        </w:rPr>
        <w:t xml:space="preserve">that </w:t>
      </w:r>
      <w:r w:rsidRPr="00A1126A">
        <w:rPr>
          <w:rStyle w:val="Emphasis"/>
          <w:highlight w:val="cyan"/>
        </w:rPr>
        <w:t>spent billions of years evolving with</w:t>
      </w:r>
      <w:r w:rsidRPr="008A51AA">
        <w:rPr>
          <w:rStyle w:val="Emphasis"/>
        </w:rPr>
        <w:t xml:space="preserve"> us</w:t>
      </w:r>
      <w:r w:rsidRPr="008A51AA">
        <w:rPr>
          <w:u w:val="single"/>
        </w:rPr>
        <w:t xml:space="preserve">. </w:t>
      </w:r>
      <w:r w:rsidRPr="00A1126A">
        <w:rPr>
          <w:highlight w:val="cyan"/>
          <w:u w:val="single"/>
        </w:rPr>
        <w:t xml:space="preserve">We </w:t>
      </w:r>
      <w:r w:rsidRPr="00A1126A">
        <w:rPr>
          <w:rStyle w:val="Emphasis"/>
          <w:highlight w:val="cyan"/>
        </w:rPr>
        <w:t>depend completely</w:t>
      </w:r>
      <w:r w:rsidRPr="00A1126A">
        <w:rPr>
          <w:highlight w:val="cyan"/>
          <w:u w:val="single"/>
        </w:rPr>
        <w:t xml:space="preserve"> on</w:t>
      </w:r>
      <w:r w:rsidRPr="008A51AA">
        <w:rPr>
          <w:u w:val="single"/>
        </w:rPr>
        <w:t xml:space="preserve"> the billions of </w:t>
      </w:r>
      <w:r w:rsidRPr="00A1126A">
        <w:rPr>
          <w:highlight w:val="cyan"/>
          <w:u w:val="single"/>
        </w:rPr>
        <w:t>other</w:t>
      </w:r>
      <w:r w:rsidRPr="008A51AA">
        <w:rPr>
          <w:u w:val="single"/>
        </w:rPr>
        <w:t xml:space="preserve"> living </w:t>
      </w:r>
      <w:r w:rsidRPr="00A1126A">
        <w:rPr>
          <w:highlight w:val="cyan"/>
          <w:u w:val="single"/>
        </w:rPr>
        <w:t>organisms</w:t>
      </w:r>
      <w:r w:rsidRPr="008A51AA">
        <w:rPr>
          <w:u w:val="single"/>
        </w:rPr>
        <w:t xml:space="preserve"> that make up Earth’s biosphere. </w:t>
      </w:r>
      <w:r w:rsidRPr="00A1126A">
        <w:rPr>
          <w:rStyle w:val="Emphasis"/>
          <w:highlight w:val="cyan"/>
        </w:rPr>
        <w:t>Without them, we</w:t>
      </w:r>
      <w:r w:rsidRPr="008A51AA">
        <w:rPr>
          <w:rStyle w:val="Emphasis"/>
        </w:rPr>
        <w:t xml:space="preserve"> </w:t>
      </w:r>
      <w:r w:rsidRPr="00A1126A">
        <w:rPr>
          <w:rStyle w:val="Emphasis"/>
          <w:highlight w:val="cyan"/>
        </w:rPr>
        <w:t>cannot survive</w:t>
      </w:r>
      <w:r w:rsidRPr="008A51AA">
        <w:rPr>
          <w:u w:val="single"/>
        </w:rPr>
        <w:t xml:space="preserve">. Astronomical observations and Earth’s geological record are clear: the only planet that can support us is the one we evolved with. </w:t>
      </w:r>
      <w:r w:rsidRPr="008A51AA">
        <w:rPr>
          <w:rStyle w:val="Emphasis"/>
        </w:rPr>
        <w:t>There is no plan B</w:t>
      </w:r>
      <w:r w:rsidRPr="008A51AA">
        <w:rPr>
          <w:u w:val="single"/>
        </w:rPr>
        <w:t>. </w:t>
      </w:r>
      <w:r w:rsidRPr="00A1126A">
        <w:rPr>
          <w:rStyle w:val="Emphasis"/>
          <w:highlight w:val="cyan"/>
        </w:rPr>
        <w:t>There is no planet B</w:t>
      </w:r>
      <w:r w:rsidRPr="008A51AA">
        <w:rPr>
          <w:rStyle w:val="Emphasis"/>
        </w:rPr>
        <w:t>.</w:t>
      </w:r>
      <w:r w:rsidRPr="008A51AA">
        <w:rPr>
          <w:sz w:val="16"/>
          <w:szCs w:val="16"/>
          <w:u w:val="single"/>
        </w:rPr>
        <w:t> Our future is here, and it doesn’t have to mean we’re doomed</w:t>
      </w:r>
      <w:r w:rsidRPr="008A51AA">
        <w:rPr>
          <w:sz w:val="16"/>
          <w:szCs w:val="16"/>
        </w:rPr>
        <w:t>.</w:t>
      </w:r>
    </w:p>
    <w:p w14:paraId="409D9AF2" w14:textId="77777777" w:rsidR="00EF5FEB" w:rsidRPr="008A722C" w:rsidRDefault="00EF5FEB" w:rsidP="00EF5FEB">
      <w:pPr>
        <w:rPr>
          <w:sz w:val="16"/>
          <w:szCs w:val="16"/>
        </w:rPr>
      </w:pPr>
      <w:r w:rsidRPr="008A722C">
        <w:rPr>
          <w:sz w:val="16"/>
          <w:szCs w:val="16"/>
        </w:rPr>
        <w:t>Deep down, we know this from instinct: we are happiest when immersed in our natural environment. There are countless examples of the healing power of spending </w:t>
      </w:r>
      <w:r w:rsidRPr="00E3179E">
        <w:rPr>
          <w:sz w:val="16"/>
          <w:szCs w:val="16"/>
        </w:rPr>
        <w:t>time in nature</w:t>
      </w:r>
      <w:r w:rsidRPr="008A722C">
        <w:rPr>
          <w:sz w:val="16"/>
          <w:szCs w:val="16"/>
        </w:rPr>
        <w:t>. Numerous articles speak of the benefits of ‘forest bathing’; spending time in the woods has been scientifically shown to reduce stress, anxiety and depression, and to improve sleep quality, thus nurturing both our physical and mental health. Our bodies instinctively know what we need: the thriving and unique biosphere that we have co-evolved with, that exists only here, on our home planet.</w:t>
      </w:r>
    </w:p>
    <w:p w14:paraId="794E04F6" w14:textId="77777777" w:rsidR="00EF5FEB" w:rsidRPr="008A722C" w:rsidRDefault="00EF5FEB" w:rsidP="00EF5FEB">
      <w:pPr>
        <w:rPr>
          <w:sz w:val="14"/>
        </w:rPr>
      </w:pPr>
      <w:r w:rsidRPr="008A722C">
        <w:rPr>
          <w:i/>
          <w:iCs/>
          <w:sz w:val="14"/>
          <w:szCs w:val="16"/>
        </w:rPr>
        <w:t>There is no planet B.</w:t>
      </w:r>
      <w:r w:rsidRPr="008A722C">
        <w:rPr>
          <w:sz w:val="14"/>
          <w:szCs w:val="16"/>
        </w:rPr>
        <w:t> These days, everyone is throwing around this catchy slogan. Most of us have seen it inscribed on an activist’s homemade placard, or heard it from a world leader. In 2014, the United Nations’ then secretary general Ban Ki-moon said: ‘There is no plan B because we do not have [a] planet B.’ The French president Emmanuel Macron echoed him in 2018 in his historical address to US Congress. There’s even a </w:t>
      </w:r>
      <w:r w:rsidRPr="00E3179E">
        <w:rPr>
          <w:sz w:val="14"/>
          <w:szCs w:val="16"/>
        </w:rPr>
        <w:t>book</w:t>
      </w:r>
      <w:r w:rsidRPr="008A722C">
        <w:rPr>
          <w:sz w:val="14"/>
          <w:szCs w:val="16"/>
        </w:rPr>
        <w:t> named after it. The slogan gives strong impetus to address our planetary crisis.</w:t>
      </w:r>
      <w:r w:rsidRPr="008A722C">
        <w:rPr>
          <w:sz w:val="14"/>
        </w:rPr>
        <w:t xml:space="preserve"> </w:t>
      </w:r>
      <w:r w:rsidRPr="008A722C">
        <w:rPr>
          <w:u w:val="single"/>
        </w:rPr>
        <w:t>However, no one actually explains </w:t>
      </w:r>
      <w:r w:rsidRPr="008A722C">
        <w:rPr>
          <w:i/>
          <w:iCs/>
          <w:u w:val="single"/>
        </w:rPr>
        <w:t>why</w:t>
      </w:r>
      <w:r w:rsidRPr="008A722C">
        <w:rPr>
          <w:u w:val="single"/>
        </w:rPr>
        <w:t> </w:t>
      </w:r>
      <w:r w:rsidRPr="008A722C">
        <w:rPr>
          <w:rStyle w:val="Emphasis"/>
        </w:rPr>
        <w:t>there isn’t another planet we could live on</w:t>
      </w:r>
      <w:r w:rsidRPr="008A722C">
        <w:rPr>
          <w:u w:val="single"/>
        </w:rPr>
        <w:t xml:space="preserve">, even though the evidence from Earth sciences and astronomy is </w:t>
      </w:r>
      <w:r w:rsidRPr="008A722C">
        <w:rPr>
          <w:rStyle w:val="Emphasis"/>
        </w:rPr>
        <w:t>clear</w:t>
      </w:r>
      <w:r w:rsidRPr="008A722C">
        <w:rPr>
          <w:u w:val="single"/>
        </w:rPr>
        <w:t>.</w:t>
      </w:r>
      <w:r w:rsidRPr="008A722C">
        <w:rPr>
          <w:sz w:val="14"/>
        </w:rPr>
        <w:t xml:space="preserve"> Gathering this observation-based information is essential to counter an increasingly popular but flawed narrative that the only way to ensure our survival is to colonise other planets.</w:t>
      </w:r>
    </w:p>
    <w:p w14:paraId="41214369" w14:textId="77777777" w:rsidR="00EF5FEB" w:rsidRPr="008A722C" w:rsidRDefault="00EF5FEB" w:rsidP="00EF5FEB">
      <w:pPr>
        <w:rPr>
          <w:u w:val="single"/>
        </w:rPr>
      </w:pPr>
      <w:r w:rsidRPr="008A722C">
        <w:t xml:space="preserve">The </w:t>
      </w:r>
      <w:r w:rsidRPr="00A1126A">
        <w:rPr>
          <w:highlight w:val="cyan"/>
          <w:u w:val="single"/>
        </w:rPr>
        <w:t>best-case scenario for</w:t>
      </w:r>
      <w:r w:rsidRPr="008A722C">
        <w:rPr>
          <w:u w:val="single"/>
        </w:rPr>
        <w:t xml:space="preserve"> terraforming </w:t>
      </w:r>
      <w:r w:rsidRPr="00A1126A">
        <w:rPr>
          <w:highlight w:val="cyan"/>
          <w:u w:val="single"/>
        </w:rPr>
        <w:t>Mars</w:t>
      </w:r>
      <w:r w:rsidRPr="008A722C">
        <w:rPr>
          <w:u w:val="single"/>
        </w:rPr>
        <w:t xml:space="preserve"> leaves us with </w:t>
      </w:r>
      <w:r w:rsidRPr="00A1126A">
        <w:rPr>
          <w:highlight w:val="cyan"/>
          <w:u w:val="single"/>
        </w:rPr>
        <w:t>an atmosphere we are</w:t>
      </w:r>
      <w:r w:rsidRPr="008A722C">
        <w:rPr>
          <w:u w:val="single"/>
        </w:rPr>
        <w:t xml:space="preserve"> </w:t>
      </w:r>
      <w:r w:rsidRPr="00A1126A">
        <w:rPr>
          <w:rStyle w:val="Emphasis"/>
          <w:highlight w:val="cyan"/>
        </w:rPr>
        <w:t>incapable of breathing</w:t>
      </w:r>
    </w:p>
    <w:p w14:paraId="3423D828" w14:textId="77777777" w:rsidR="00EF5FEB" w:rsidRPr="008A722C" w:rsidRDefault="00EF5FEB" w:rsidP="00EF5FEB">
      <w:pPr>
        <w:rPr>
          <w:sz w:val="16"/>
        </w:rPr>
      </w:pPr>
      <w:r w:rsidRPr="008A722C">
        <w:rPr>
          <w:u w:val="single"/>
        </w:rPr>
        <w:t>The most common target of such speculative </w:t>
      </w:r>
      <w:r w:rsidRPr="00E3179E">
        <w:t>dreaming</w:t>
      </w:r>
      <w:r w:rsidRPr="008A722C">
        <w:rPr>
          <w:u w:val="single"/>
        </w:rPr>
        <w:t xml:space="preserve"> is our neighbour Mars. It is about half the size of Earth and receives about 40 per cent of the heat that we get from the Sun. </w:t>
      </w:r>
      <w:r w:rsidRPr="008A722C">
        <w:rPr>
          <w:sz w:val="16"/>
        </w:rPr>
        <w:t>From an astronomer’s perspective, Mars is Earth’s identical twin. And Mars has been in the news a lot lately, promoted as a possible outpost for humanity in the </w:t>
      </w:r>
      <w:r w:rsidRPr="00E3179E">
        <w:rPr>
          <w:sz w:val="16"/>
        </w:rPr>
        <w:t>near future</w:t>
      </w:r>
      <w:r w:rsidRPr="008A722C">
        <w:rPr>
          <w:sz w:val="16"/>
        </w:rPr>
        <w:t xml:space="preserve">. While human-led missions to Mars seem likely in the coming decades, what are our prospects of long-term habitation on Mars? </w:t>
      </w:r>
      <w:r w:rsidRPr="008A722C">
        <w:rPr>
          <w:u w:val="single"/>
        </w:rPr>
        <w:t xml:space="preserve">Present-day Mars is a cold, dry world </w:t>
      </w:r>
      <w:r w:rsidRPr="00A1126A">
        <w:rPr>
          <w:highlight w:val="cyan"/>
          <w:u w:val="single"/>
        </w:rPr>
        <w:t>with</w:t>
      </w:r>
      <w:r w:rsidRPr="008A722C">
        <w:rPr>
          <w:u w:val="single"/>
        </w:rPr>
        <w:t xml:space="preserve"> a very thin atmosphere and </w:t>
      </w:r>
      <w:r w:rsidRPr="00A1126A">
        <w:rPr>
          <w:rStyle w:val="Emphasis"/>
          <w:highlight w:val="cyan"/>
        </w:rPr>
        <w:t>global dust storms</w:t>
      </w:r>
      <w:r w:rsidRPr="008A722C">
        <w:rPr>
          <w:u w:val="single"/>
        </w:rPr>
        <w:t xml:space="preserve"> that can last for weeks on end</w:t>
      </w:r>
      <w:r w:rsidRPr="008A722C">
        <w:rPr>
          <w:sz w:val="16"/>
        </w:rPr>
        <w:t xml:space="preserve">. Its average surface pressure is less than 1 per cent of Earth’s. </w:t>
      </w:r>
      <w:r w:rsidRPr="008A722C">
        <w:rPr>
          <w:u w:val="single"/>
        </w:rPr>
        <w:t xml:space="preserve">Surviving without a pressure suit in such an environment is </w:t>
      </w:r>
      <w:r w:rsidRPr="008A722C">
        <w:rPr>
          <w:rStyle w:val="Emphasis"/>
        </w:rPr>
        <w:t>impossible</w:t>
      </w:r>
      <w:r w:rsidRPr="008A722C">
        <w:rPr>
          <w:u w:val="single"/>
        </w:rPr>
        <w:t xml:space="preserve">. </w:t>
      </w:r>
      <w:r w:rsidRPr="008A722C">
        <w:rPr>
          <w:sz w:val="16"/>
        </w:rPr>
        <w:t>The dusty air mostly consists of carbon dioxide (CO</w:t>
      </w:r>
      <w:r w:rsidRPr="008A722C">
        <w:rPr>
          <w:sz w:val="16"/>
          <w:vertAlign w:val="subscript"/>
        </w:rPr>
        <w:t>2</w:t>
      </w:r>
      <w:r w:rsidRPr="008A722C">
        <w:rPr>
          <w:sz w:val="16"/>
        </w:rPr>
        <w:t>) and the surface temperature ranges from a balmy 30ºC (86ºF) in the summer, down to -140ºC (-220ºF) in the winter; these extreme temperature changes are due to the thin atmosphere on Mars.</w:t>
      </w:r>
    </w:p>
    <w:p w14:paraId="5E28352B" w14:textId="77777777" w:rsidR="00EF5FEB" w:rsidRPr="008A722C" w:rsidRDefault="00EF5FEB" w:rsidP="00EF5FEB">
      <w:pPr>
        <w:rPr>
          <w:u w:val="single"/>
        </w:rPr>
      </w:pPr>
      <w:r w:rsidRPr="008A722C">
        <w:rPr>
          <w:sz w:val="16"/>
        </w:rPr>
        <w:t>Despite these clear challenges, proposals for </w:t>
      </w:r>
      <w:r w:rsidRPr="00E3179E">
        <w:rPr>
          <w:sz w:val="16"/>
        </w:rPr>
        <w:t>terraforming</w:t>
      </w:r>
      <w:r w:rsidRPr="008A722C">
        <w:rPr>
          <w:sz w:val="16"/>
        </w:rPr>
        <w:t xml:space="preserve"> Mars into a world suitable for long-term human habitation abound. </w:t>
      </w:r>
      <w:r w:rsidRPr="008A722C">
        <w:rPr>
          <w:u w:val="single"/>
        </w:rPr>
        <w:t>Mars is further from the Sun than Earth, so it would require significantly more greenhouse gases to achieve a temperature similar to Earth’s. Thickening the atmosphere by releasing CO</w:t>
      </w:r>
      <w:r w:rsidRPr="008A722C">
        <w:rPr>
          <w:u w:val="single"/>
          <w:vertAlign w:val="subscript"/>
        </w:rPr>
        <w:t>2</w:t>
      </w:r>
      <w:r w:rsidRPr="008A722C">
        <w:rPr>
          <w:u w:val="single"/>
        </w:rPr>
        <w:t xml:space="preserve"> in the Martian surface is the most popular ‘solution’ to the thin atmosphere on Mars. However, every suggested method of releasing the carbon stored in Mars requires </w:t>
      </w:r>
      <w:r w:rsidRPr="008A722C">
        <w:rPr>
          <w:rStyle w:val="Emphasis"/>
        </w:rPr>
        <w:t>technology and resources far beyond</w:t>
      </w:r>
      <w:r w:rsidRPr="008A722C">
        <w:rPr>
          <w:u w:val="single"/>
        </w:rPr>
        <w:t xml:space="preserve"> what we are currently capable of.</w:t>
      </w:r>
      <w:r w:rsidRPr="008A722C">
        <w:rPr>
          <w:sz w:val="16"/>
        </w:rPr>
        <w:t xml:space="preserve"> What’s more, </w:t>
      </w:r>
      <w:r w:rsidRPr="008A722C">
        <w:rPr>
          <w:u w:val="single"/>
        </w:rPr>
        <w:t xml:space="preserve">a </w:t>
      </w:r>
      <w:r w:rsidRPr="00A1126A">
        <w:rPr>
          <w:highlight w:val="cyan"/>
          <w:u w:val="single"/>
        </w:rPr>
        <w:t>recent NASA </w:t>
      </w:r>
      <w:r w:rsidRPr="00E3179E">
        <w:rPr>
          <w:highlight w:val="cyan"/>
        </w:rPr>
        <w:t>study</w:t>
      </w:r>
      <w:r w:rsidRPr="00A1126A">
        <w:rPr>
          <w:highlight w:val="cyan"/>
          <w:u w:val="single"/>
        </w:rPr>
        <w:t> determined</w:t>
      </w:r>
      <w:r w:rsidRPr="008A722C">
        <w:rPr>
          <w:u w:val="single"/>
        </w:rPr>
        <w:t xml:space="preserve"> that </w:t>
      </w:r>
      <w:r w:rsidRPr="00A1126A">
        <w:rPr>
          <w:rStyle w:val="Emphasis"/>
          <w:highlight w:val="cyan"/>
        </w:rPr>
        <w:t>there isn’t even enough</w:t>
      </w:r>
      <w:r w:rsidRPr="008A722C">
        <w:rPr>
          <w:rStyle w:val="Emphasis"/>
        </w:rPr>
        <w:t xml:space="preserve"> </w:t>
      </w:r>
      <w:r w:rsidRPr="00A1126A">
        <w:rPr>
          <w:rStyle w:val="Emphasis"/>
          <w:highlight w:val="cyan"/>
        </w:rPr>
        <w:t>CO2 on Mars</w:t>
      </w:r>
      <w:r w:rsidRPr="00A1126A">
        <w:rPr>
          <w:highlight w:val="cyan"/>
          <w:u w:val="single"/>
        </w:rPr>
        <w:t xml:space="preserve"> to warm it</w:t>
      </w:r>
      <w:r w:rsidRPr="008A722C">
        <w:rPr>
          <w:u w:val="single"/>
        </w:rPr>
        <w:t xml:space="preserve"> sufficiently.</w:t>
      </w:r>
    </w:p>
    <w:p w14:paraId="478CAD21" w14:textId="77777777" w:rsidR="00EF5FEB" w:rsidRPr="00FD4F01" w:rsidRDefault="00EF5FEB" w:rsidP="00EF5FEB">
      <w:pPr>
        <w:rPr>
          <w:u w:val="single"/>
        </w:rPr>
      </w:pPr>
      <w:r w:rsidRPr="008A722C">
        <w:rPr>
          <w:sz w:val="16"/>
        </w:rPr>
        <w:t>Even if we could find enough CO</w:t>
      </w:r>
      <w:r w:rsidRPr="008A722C">
        <w:rPr>
          <w:sz w:val="16"/>
          <w:vertAlign w:val="subscript"/>
        </w:rPr>
        <w:t>2</w:t>
      </w:r>
      <w:r w:rsidRPr="008A722C">
        <w:rPr>
          <w:sz w:val="16"/>
        </w:rPr>
        <w:t>, we would still be left with an atmosphere we couldn’t breathe. Earth’s atmosphere contains only 0.04 per cent CO</w:t>
      </w:r>
      <w:r w:rsidRPr="008A722C">
        <w:rPr>
          <w:sz w:val="16"/>
          <w:vertAlign w:val="subscript"/>
        </w:rPr>
        <w:t>2</w:t>
      </w:r>
      <w:r w:rsidRPr="008A722C">
        <w:rPr>
          <w:sz w:val="16"/>
        </w:rPr>
        <w:t>, and we cannot tolerate an atmosphere high in CO</w:t>
      </w:r>
      <w:r w:rsidRPr="008A722C">
        <w:rPr>
          <w:sz w:val="16"/>
          <w:vertAlign w:val="subscript"/>
        </w:rPr>
        <w:t>2</w:t>
      </w:r>
      <w:r w:rsidRPr="008A722C">
        <w:rPr>
          <w:sz w:val="16"/>
        </w:rPr>
        <w:t>. For an atmosphere with Earth’s atmospheric pressure, CO</w:t>
      </w:r>
      <w:r w:rsidRPr="008A722C">
        <w:rPr>
          <w:sz w:val="16"/>
          <w:vertAlign w:val="subscript"/>
        </w:rPr>
        <w:t>2</w:t>
      </w:r>
      <w:r w:rsidRPr="008A722C">
        <w:rPr>
          <w:sz w:val="16"/>
        </w:rPr>
        <w:t xml:space="preserve"> levels as high as 1 per cent </w:t>
      </w:r>
      <w:r w:rsidRPr="00FD4F01">
        <w:rPr>
          <w:sz w:val="16"/>
        </w:rPr>
        <w:t>can cause drowsiness in humans, and once we reach levels of 10 per cent CO</w:t>
      </w:r>
      <w:r w:rsidRPr="00FD4F01">
        <w:rPr>
          <w:sz w:val="16"/>
          <w:vertAlign w:val="subscript"/>
        </w:rPr>
        <w:t>2</w:t>
      </w:r>
      <w:r w:rsidRPr="00FD4F01">
        <w:rPr>
          <w:sz w:val="16"/>
        </w:rPr>
        <w:t xml:space="preserve">, </w:t>
      </w:r>
      <w:r w:rsidRPr="00FD4F01">
        <w:rPr>
          <w:rStyle w:val="Emphasis"/>
        </w:rPr>
        <w:t>we will suffocate</w:t>
      </w:r>
      <w:r w:rsidRPr="00FD4F01">
        <w:rPr>
          <w:u w:val="single"/>
        </w:rPr>
        <w:t xml:space="preserve"> even if there is abundant oxygen. The proposed absolute best-case scenario for terraforming Mars leaves us with an atmosphere we are </w:t>
      </w:r>
      <w:r w:rsidRPr="00FD4F01">
        <w:rPr>
          <w:rStyle w:val="Emphasis"/>
        </w:rPr>
        <w:t>incapable of breathing</w:t>
      </w:r>
      <w:r w:rsidRPr="00FD4F01">
        <w:rPr>
          <w:u w:val="single"/>
        </w:rPr>
        <w:t>; and achieving it is well beyond our current technological and economic capabilities.</w:t>
      </w:r>
      <w:r w:rsidRPr="00FD4F01">
        <w:rPr>
          <w:sz w:val="16"/>
        </w:rPr>
        <w:t xml:space="preserve">Instead of changing the atmosphere of Mars, </w:t>
      </w:r>
      <w:r w:rsidRPr="00FD4F01">
        <w:rPr>
          <w:u w:val="single"/>
        </w:rPr>
        <w:t>a more realistic scenario might be to build habitat </w:t>
      </w:r>
      <w:r w:rsidRPr="00FD4F01">
        <w:t>domes</w:t>
      </w:r>
      <w:r w:rsidRPr="00FD4F01">
        <w:rPr>
          <w:u w:val="single"/>
        </w:rPr>
        <w:t xml:space="preserve"> on its surface with internal conditions suitable for our survival. However, there would be a </w:t>
      </w:r>
      <w:r w:rsidRPr="00FD4F01">
        <w:rPr>
          <w:rStyle w:val="Emphasis"/>
        </w:rPr>
        <w:t>large pressure difference</w:t>
      </w:r>
      <w:r w:rsidRPr="00FD4F01">
        <w:rPr>
          <w:u w:val="single"/>
        </w:rPr>
        <w:t xml:space="preserve"> between the inside of the habitat and the outside atmosphere</w:t>
      </w:r>
      <w:r w:rsidRPr="00FD4F01">
        <w:rPr>
          <w:sz w:val="16"/>
        </w:rPr>
        <w:t>. Any breach in the habitat would rapidly lead to depressurisation as the breathable air escapes into the thin Martian atmosphere. Any humans living on Mars would have to be on constant high alert for any damage to their building structures, and suffocation would be a daily threat.</w:t>
      </w:r>
    </w:p>
    <w:p w14:paraId="7ADAA426" w14:textId="77777777" w:rsidR="00EF5FEB" w:rsidRPr="00FD4F01" w:rsidRDefault="00EF5FEB" w:rsidP="00EF5FEB">
      <w:pPr>
        <w:rPr>
          <w:sz w:val="16"/>
        </w:rPr>
      </w:pPr>
      <w:r w:rsidRPr="00FD4F01">
        <w:rPr>
          <w:u w:val="single"/>
        </w:rPr>
        <w:t xml:space="preserve">From an astronomical perspective, Mars is Earth’s twin; and yet, it would take vast resources, time and effort to transform it into a world that wouldn’t be capable of providing even the bare minimum of what we have on Earth. Suggesting that another planet could become an escape from our problems on Earth </w:t>
      </w:r>
      <w:r w:rsidRPr="00FD4F01">
        <w:rPr>
          <w:rStyle w:val="Emphasis"/>
        </w:rPr>
        <w:t>suddenly seems absurd</w:t>
      </w:r>
      <w:r w:rsidRPr="00FD4F01">
        <w:rPr>
          <w:sz w:val="16"/>
        </w:rPr>
        <w:t>. But are we being pessimistic? Do we just need to look further afield? Next time you are out on a clear night, look up at the stars and choose one – you are more likely than not to pick one that hosts planets. Astronomical observations today confirm our age-old suspicion that all stars have their own planetary systems. As astronomers, we call these exoplanets. What are exoplanets like? Could we make any of them our home? The majority of exoplanets discovered to date were found by NASA’s Kepler mission, which monitored the brightness of 100,000 stars over four years, looking for dips in a star’s light as a planet obscures it each time it completes an orbit around it.</w:t>
      </w:r>
    </w:p>
    <w:p w14:paraId="30D84BDA" w14:textId="77777777" w:rsidR="00EF5FEB" w:rsidRPr="008A722C" w:rsidRDefault="00EF5FEB" w:rsidP="00EF5FEB">
      <w:pPr>
        <w:rPr>
          <w:sz w:val="10"/>
          <w:szCs w:val="10"/>
        </w:rPr>
      </w:pPr>
      <w:r w:rsidRPr="00FD4F01">
        <w:rPr>
          <w:sz w:val="10"/>
          <w:szCs w:val="10"/>
        </w:rPr>
        <w:t xml:space="preserve">[image excluded] Kepler observed more than 900 Earth-sized planets with a radius up to 1.25 times that of our world. These planets could be rocky (for the majority of them, we haven’t yet determined their mass, so we can only make this inference based on empirical relations between planetary mass and radius). Of these 900 or so Earth-sized planets, 23 are in the habitable zone. The habitable zone is the range of orbits around a star where a planet can be considered </w:t>
      </w:r>
      <w:r w:rsidRPr="00FD4F01">
        <w:rPr>
          <w:i/>
          <w:iCs/>
          <w:sz w:val="10"/>
          <w:szCs w:val="10"/>
        </w:rPr>
        <w:t>temperate</w:t>
      </w:r>
      <w:r w:rsidRPr="00FD4F01">
        <w:rPr>
          <w:sz w:val="10"/>
          <w:szCs w:val="10"/>
        </w:rPr>
        <w:t>: the planet’s surface can support liquid water (provided there is sufficient atmospheric pressure), a key ingredient of life as we know it. The concept of the habitable zone is very useful because it depends on just two astrophysical parameters that are relatively easy to measure: the distance of the planet to its parent star, and the star’s temperature. It’s worth keeping in mind that the astronomical habitable zone is a very simple concept and, in reality, there are many more factors at play in the emergence of life; for example, this concept does not consider plate tectonics, which are thought to be crucial to sustain life on Earth. Planets with similar observable properties to Earth are very common: at least one in 10 stars hosts them How many Earth-sized, temperate planets are there in our galaxy? Since we have discovered only a handful of these planets so far, it is still quite difficult to estimate their number. Current estimates of the frequency of Earth-sized planets rely on extrapolating measured occurrence rates of planets that are slightly bigger and closer</w:t>
      </w:r>
      <w:r w:rsidRPr="008A722C">
        <w:rPr>
          <w:sz w:val="10"/>
          <w:szCs w:val="10"/>
        </w:rPr>
        <w:t xml:space="preserve"> to their parent star, as those are easier to detect. The studies are primarily based on observations from the Kepler mission, which surveyed more than 100,000 stars in a systematic fashion. These stars are all located in a tiny portion of the entire sky; so, occurrence rate studies assume that this part of the sky is representative of the full galaxy. These are all reasonable assumptions for the back-of-the-envelope estimate that we are about to make. Several different teams carried out their own analyses and, on average, they </w:t>
      </w:r>
      <w:r w:rsidRPr="00E3179E">
        <w:rPr>
          <w:sz w:val="10"/>
          <w:szCs w:val="10"/>
        </w:rPr>
        <w:t>found</w:t>
      </w:r>
      <w:r w:rsidRPr="008A722C">
        <w:rPr>
          <w:sz w:val="10"/>
          <w:szCs w:val="10"/>
        </w:rPr>
        <w:t xml:space="preserve"> that roughly one in three stars (30 per cent) hosts an Earth-sized, temperate planet. The most pessimistic studies found a rate of 9 per cent, which is about one in 10 stars, and the studies with the most optimistic results found that virtually all stars host at least one Earth-sized, temperate planet, and potentially even several of them. At first sight, this looks like a huge range in values; but it’s worth taking a step back and realising that we had absolutely no constraints whatsoever on this number just 20 years ago. Whether there are other planets similar to Earth is a question that we’ve been asking for millennia, and this is the very first time that we are able to answer it based on actual observations. Before the Kepler mission, we had no idea whether we would find Earth-sized, temperate planets around one in 10, or one in a million stars. Now we know that planets with similar observable properties to Earth are very common: at least one in 10 stars hosts these kinds of planets. [image excluded]Let’s now use these numbers to predict the number of Earth-sized, temperate planets in our entire galaxy. For this, let’s take the average estimate of 30 per cent, or roughly one in three stars. Our galaxy hosts approximately 300 billion stars, which adds up to 90 billion roughly Earth-sized, roughly temperate planets. This is a huge number, and it can be very tempting to think that at least one of these is bound to look exactly like Earth.</w:t>
      </w:r>
    </w:p>
    <w:p w14:paraId="74E2C262" w14:textId="77777777" w:rsidR="00EF5FEB" w:rsidRPr="00FD4F01" w:rsidRDefault="00EF5FEB" w:rsidP="00EF5FEB">
      <w:pPr>
        <w:rPr>
          <w:sz w:val="16"/>
        </w:rPr>
      </w:pPr>
      <w:r w:rsidRPr="008A722C">
        <w:rPr>
          <w:u w:val="single"/>
        </w:rPr>
        <w:t xml:space="preserve">One issue to consider is that </w:t>
      </w:r>
      <w:r w:rsidRPr="00A1126A">
        <w:rPr>
          <w:highlight w:val="cyan"/>
          <w:u w:val="single"/>
        </w:rPr>
        <w:t xml:space="preserve">other worlds are at </w:t>
      </w:r>
      <w:r w:rsidRPr="00A1126A">
        <w:rPr>
          <w:rStyle w:val="Emphasis"/>
          <w:highlight w:val="cyan"/>
        </w:rPr>
        <w:t>unimaginable distances from us</w:t>
      </w:r>
      <w:r w:rsidRPr="008A722C">
        <w:rPr>
          <w:u w:val="single"/>
        </w:rPr>
        <w:t xml:space="preserve">. </w:t>
      </w:r>
      <w:r w:rsidRPr="008A722C">
        <w:rPr>
          <w:sz w:val="16"/>
        </w:rPr>
        <w:t xml:space="preserve">Our neighbour Mars is on average 225 million kilometres (about 140 million miles) away. Imagine a team of astronauts travelling in a vehicle similar to NASA’s robotic New Horizons probe, one of humankind’s fastest spacecrafts – which flew by Pluto in 2015. With New Horizons’ top speed of around 58,000 kph, it would take at least 162 days to reach Mars. Beyond our solar system, the closest star to us is Proxima Centauri, at a distance of 40 trillion kilometres. </w:t>
      </w:r>
      <w:r w:rsidRPr="008A722C">
        <w:rPr>
          <w:u w:val="single"/>
        </w:rPr>
        <w:t>Going in the same space vehicle, it would take our astronaut crew </w:t>
      </w:r>
      <w:r w:rsidRPr="008A722C">
        <w:rPr>
          <w:rStyle w:val="Emphasis"/>
        </w:rPr>
        <w:t xml:space="preserve">79,000 </w:t>
      </w:r>
      <w:r w:rsidRPr="00FD4F01">
        <w:rPr>
          <w:rStyle w:val="Emphasis"/>
        </w:rPr>
        <w:t>years to reach planets</w:t>
      </w:r>
      <w:r w:rsidRPr="00FD4F01">
        <w:rPr>
          <w:u w:val="single"/>
        </w:rPr>
        <w:t xml:space="preserve"> that might exist around our nearest stellar neighbour.</w:t>
      </w:r>
    </w:p>
    <w:p w14:paraId="3A4821CA" w14:textId="77777777" w:rsidR="00EF5FEB" w:rsidRPr="008A722C" w:rsidRDefault="00EF5FEB" w:rsidP="00EF5FEB">
      <w:pPr>
        <w:rPr>
          <w:sz w:val="14"/>
        </w:rPr>
      </w:pPr>
      <w:r w:rsidRPr="00FD4F01">
        <w:rPr>
          <w:sz w:val="14"/>
        </w:rPr>
        <w:t xml:space="preserve">Still, </w:t>
      </w:r>
      <w:r w:rsidRPr="00FD4F01">
        <w:rPr>
          <w:rStyle w:val="Emphasis"/>
        </w:rPr>
        <w:t>let’s for a moment optimistically imagine</w:t>
      </w:r>
      <w:r w:rsidRPr="00FD4F01">
        <w:rPr>
          <w:u w:val="single"/>
        </w:rPr>
        <w:t xml:space="preserve"> that we find a perfect Earth twin: a planet that really is exactly like Earth</w:t>
      </w:r>
      <w:r w:rsidRPr="00FD4F01">
        <w:rPr>
          <w:sz w:val="14"/>
        </w:rPr>
        <w:t xml:space="preserve">. </w:t>
      </w:r>
      <w:r w:rsidRPr="00FD4F01">
        <w:rPr>
          <w:rStyle w:val="Emphasis"/>
        </w:rPr>
        <w:t>Let’s imagine that some futuristic form of tech</w:t>
      </w:r>
      <w:r w:rsidRPr="00FD4F01">
        <w:rPr>
          <w:u w:val="single"/>
        </w:rPr>
        <w:t>nology exists, ready to whisk us away to this new paradise</w:t>
      </w:r>
      <w:r w:rsidRPr="00FD4F01">
        <w:rPr>
          <w:sz w:val="14"/>
        </w:rPr>
        <w:t>. Keen to explore our new home, we eagerly board our rocket, but on landing we soon feel uneasy. Where is the land? Why is the ocean green and not blue? Why is the sky or</w:t>
      </w:r>
      <w:r w:rsidRPr="008A722C">
        <w:rPr>
          <w:sz w:val="14"/>
        </w:rPr>
        <w:t>ange and thick with haze? Why are our instruments detecting no oxygen in the atmosphere? Was this not supposed to be a perfect twin of Earth?</w:t>
      </w:r>
    </w:p>
    <w:p w14:paraId="7C450358" w14:textId="77777777" w:rsidR="00EF5FEB" w:rsidRPr="008A722C" w:rsidRDefault="00EF5FEB" w:rsidP="00EF5FEB">
      <w:pPr>
        <w:rPr>
          <w:u w:val="single"/>
        </w:rPr>
      </w:pPr>
      <w:r w:rsidRPr="008A722C">
        <w:rPr>
          <w:sz w:val="14"/>
        </w:rPr>
        <w:t xml:space="preserve">As it turns out, we have landed on a perfect twin of the Archean Earth, the aeon during which life first emerged on our home world. This new planet is certainly habitable: lifeforms are floating around the green, iron-rich oceans, breathing out methane that is giving the sky that unsettling hazy, orange colour. </w:t>
      </w:r>
      <w:r w:rsidRPr="008A722C">
        <w:rPr>
          <w:u w:val="single"/>
        </w:rPr>
        <w:t>This planet sure is habitable – just not </w:t>
      </w:r>
      <w:r w:rsidRPr="008A722C">
        <w:rPr>
          <w:i/>
          <w:iCs/>
          <w:u w:val="single"/>
        </w:rPr>
        <w:t>to us</w:t>
      </w:r>
      <w:r w:rsidRPr="008A722C">
        <w:rPr>
          <w:u w:val="single"/>
        </w:rPr>
        <w:t xml:space="preserve">. It has a thriving biosphere with plenty of life, but not life like ours. In fact, </w:t>
      </w:r>
      <w:r w:rsidRPr="00A1126A">
        <w:rPr>
          <w:highlight w:val="cyan"/>
          <w:u w:val="single"/>
        </w:rPr>
        <w:t>we</w:t>
      </w:r>
      <w:r w:rsidRPr="008A722C">
        <w:rPr>
          <w:u w:val="single"/>
        </w:rPr>
        <w:t xml:space="preserve"> </w:t>
      </w:r>
      <w:r w:rsidRPr="00A1126A">
        <w:rPr>
          <w:highlight w:val="cyan"/>
          <w:u w:val="single"/>
        </w:rPr>
        <w:t xml:space="preserve">would have been </w:t>
      </w:r>
      <w:r w:rsidRPr="00A1126A">
        <w:rPr>
          <w:rStyle w:val="Emphasis"/>
          <w:highlight w:val="cyan"/>
        </w:rPr>
        <w:t>unable to</w:t>
      </w:r>
      <w:r w:rsidRPr="008A722C">
        <w:rPr>
          <w:rStyle w:val="Emphasis"/>
        </w:rPr>
        <w:t xml:space="preserve"> </w:t>
      </w:r>
      <w:r w:rsidRPr="00A1126A">
        <w:rPr>
          <w:rStyle w:val="Emphasis"/>
          <w:highlight w:val="cyan"/>
        </w:rPr>
        <w:t>survive on Earth</w:t>
      </w:r>
      <w:r w:rsidRPr="008A722C">
        <w:rPr>
          <w:rStyle w:val="Emphasis"/>
        </w:rPr>
        <w:t xml:space="preserve"> </w:t>
      </w:r>
      <w:r w:rsidRPr="00A1126A">
        <w:rPr>
          <w:rStyle w:val="Emphasis"/>
          <w:highlight w:val="cyan"/>
        </w:rPr>
        <w:t>for</w:t>
      </w:r>
      <w:r w:rsidRPr="008A722C">
        <w:rPr>
          <w:rStyle w:val="Emphasis"/>
        </w:rPr>
        <w:t xml:space="preserve"> around </w:t>
      </w:r>
      <w:r w:rsidRPr="00A1126A">
        <w:rPr>
          <w:rStyle w:val="Emphasis"/>
          <w:highlight w:val="cyan"/>
        </w:rPr>
        <w:t>90 per cent of its history</w:t>
      </w:r>
      <w:r w:rsidRPr="008A722C">
        <w:rPr>
          <w:u w:val="single"/>
        </w:rPr>
        <w:t>; the oxygen-rich atmosphere that we depend on is a recent feature of our planet.</w:t>
      </w:r>
    </w:p>
    <w:p w14:paraId="7E9E3350" w14:textId="77777777" w:rsidR="00EF5FEB" w:rsidRPr="008A722C" w:rsidRDefault="00EF5FEB" w:rsidP="00EF5FEB">
      <w:pPr>
        <w:rPr>
          <w:u w:val="single"/>
        </w:rPr>
      </w:pPr>
      <w:r w:rsidRPr="008A722C">
        <w:rPr>
          <w:sz w:val="14"/>
        </w:rPr>
        <w:t xml:space="preserve">The earliest part of our planet’s history, known as the Hadean aeon, begins with the formation of the Earth. Named after the Greek underworld due to our planet’s fiery beginnings, the early Hadean would have been a terrible place with molten lava oceans and an atmosphere of vaporised rock. Next came the Archean aeon, beginning 4 billion years ago, when the first life on Earth flourished. But, as we just saw, the Archean would be no home for a human. The world where our earliest ancestors thrived would kill us in an instant. After the Archean came the Proterozoic, 2.5 billion years ago. In this aeon, there was land, and a more familiar blue ocean and sky. What’s more, oxygen finally began to accumulate in the atmosphere. </w:t>
      </w:r>
      <w:r w:rsidRPr="008A722C">
        <w:rPr>
          <w:u w:val="single"/>
        </w:rPr>
        <w:t xml:space="preserve">But let’s not get too excited: the level of oxygen was less than 10 per cent of what we have today. The air would still have been impossible for us to breathe. This time also experienced global glaciation events known as snowball Earths, where ice covered the globe from poles to equator for millions of years at a time. Earth has spent </w:t>
      </w:r>
      <w:r w:rsidRPr="008A722C">
        <w:rPr>
          <w:rStyle w:val="Emphasis"/>
        </w:rPr>
        <w:t>more of its time fully frozen</w:t>
      </w:r>
      <w:r w:rsidRPr="008A722C">
        <w:rPr>
          <w:u w:val="single"/>
        </w:rPr>
        <w:t xml:space="preserve"> than the length of time that we humans have existed.</w:t>
      </w:r>
      <w:r>
        <w:rPr>
          <w:u w:val="single"/>
        </w:rPr>
        <w:t xml:space="preserve"> </w:t>
      </w:r>
      <w:r w:rsidRPr="008A722C">
        <w:rPr>
          <w:sz w:val="14"/>
        </w:rPr>
        <w:t>We would have been incapable of living on our planet for most of its existence</w:t>
      </w:r>
    </w:p>
    <w:p w14:paraId="162376EE" w14:textId="77777777" w:rsidR="00EF5FEB" w:rsidRDefault="00EF5FEB" w:rsidP="00EF5FEB">
      <w:pPr>
        <w:rPr>
          <w:u w:val="single"/>
        </w:rPr>
      </w:pPr>
      <w:r w:rsidRPr="008A722C">
        <w:rPr>
          <w:sz w:val="16"/>
        </w:rPr>
        <w:t>Earth’s current aeon, the Phanerozoic, began only around 541 million years ago with the Cambrian explosion – a period of time when life rapidly diversified. A plethora of life including the first land plants, dinosaurs and the first </w:t>
      </w:r>
      <w:r w:rsidRPr="00E3179E">
        <w:rPr>
          <w:sz w:val="16"/>
        </w:rPr>
        <w:t>flowering plants</w:t>
      </w:r>
      <w:r w:rsidRPr="008A722C">
        <w:rPr>
          <w:sz w:val="16"/>
        </w:rPr>
        <w:t> all appeared during this aeon. It is only within this aeon that our atmosphere became one that we can actually breathe. This aeon has also been characterised by multiple mass </w:t>
      </w:r>
      <w:r w:rsidRPr="00E3179E">
        <w:rPr>
          <w:sz w:val="16"/>
        </w:rPr>
        <w:t>extinction events</w:t>
      </w:r>
      <w:r w:rsidRPr="008A722C">
        <w:rPr>
          <w:sz w:val="16"/>
        </w:rPr>
        <w:t xml:space="preserve"> that wiped out as much as 90 per cent of all species over short periods of time. The factors that brought on such devastation are thought to be a combination of large asteroid impacts, and volcanic, chemical and climate changes occurring on Earth at the time. From the point of view of our planet, the changes leading to these mass extinctions are relatively minor. </w:t>
      </w:r>
      <w:r w:rsidRPr="008A722C">
        <w:rPr>
          <w:u w:val="single"/>
        </w:rPr>
        <w:t xml:space="preserve">However, for lifeforms at the time, </w:t>
      </w:r>
      <w:r w:rsidRPr="00A1126A">
        <w:rPr>
          <w:highlight w:val="cyan"/>
          <w:u w:val="single"/>
        </w:rPr>
        <w:t>such changes</w:t>
      </w:r>
      <w:r w:rsidRPr="008A722C">
        <w:rPr>
          <w:u w:val="single"/>
        </w:rPr>
        <w:t xml:space="preserve"> shattered their world and very </w:t>
      </w:r>
      <w:r w:rsidRPr="00A1126A">
        <w:rPr>
          <w:rStyle w:val="Emphasis"/>
          <w:highlight w:val="cyan"/>
        </w:rPr>
        <w:t>often led to</w:t>
      </w:r>
      <w:r w:rsidRPr="008A722C">
        <w:rPr>
          <w:rStyle w:val="Emphasis"/>
        </w:rPr>
        <w:t xml:space="preserve"> their complete </w:t>
      </w:r>
      <w:r w:rsidRPr="00A1126A">
        <w:rPr>
          <w:rStyle w:val="Emphasis"/>
          <w:highlight w:val="cyan"/>
        </w:rPr>
        <w:t>extinction</w:t>
      </w:r>
      <w:r w:rsidRPr="008A722C">
        <w:rPr>
          <w:u w:val="single"/>
        </w:rPr>
        <w:t>.</w:t>
      </w:r>
    </w:p>
    <w:p w14:paraId="69964D78" w14:textId="77777777" w:rsidR="00EF5FEB" w:rsidRDefault="00EF5FEB" w:rsidP="00EF5FEB"/>
    <w:p w14:paraId="4626D999" w14:textId="77777777" w:rsidR="00EF5FEB" w:rsidRDefault="00EF5FEB" w:rsidP="00EF5FEB"/>
    <w:p w14:paraId="5B7696BA" w14:textId="77777777" w:rsidR="00EF5FEB" w:rsidRDefault="00EF5FEB" w:rsidP="00EF5FEB">
      <w:pPr>
        <w:pStyle w:val="Heading4"/>
      </w:pPr>
      <w:r>
        <w:t xml:space="preserve">Dematerialization is </w:t>
      </w:r>
      <w:r w:rsidRPr="00366DAC">
        <w:rPr>
          <w:u w:val="single"/>
        </w:rPr>
        <w:t>fake news</w:t>
      </w:r>
      <w:r>
        <w:t>. Rebound and empirics.</w:t>
      </w:r>
    </w:p>
    <w:p w14:paraId="6F8136BB" w14:textId="77777777" w:rsidR="00EF5FEB" w:rsidRPr="00366DAC" w:rsidRDefault="00EF5FEB" w:rsidP="00EF5FEB">
      <w:r w:rsidRPr="00E307C2">
        <w:t xml:space="preserve">Timothée </w:t>
      </w:r>
      <w:r w:rsidRPr="00693EBE">
        <w:rPr>
          <w:rStyle w:val="Style13ptBold"/>
        </w:rPr>
        <w:t>Parrique 25</w:t>
      </w:r>
      <w:r>
        <w:t>.</w:t>
      </w:r>
      <w:r w:rsidRPr="00E307C2">
        <w:t xml:space="preserve"> </w:t>
      </w:r>
      <w:r>
        <w:t>R</w:t>
      </w:r>
      <w:r w:rsidRPr="00E307C2">
        <w:t>esearcher at the University of Lausanne</w:t>
      </w:r>
      <w:r>
        <w:t xml:space="preserve">. </w:t>
      </w:r>
      <w:r w:rsidRPr="00E307C2">
        <w:rPr>
          <w:i/>
          <w:iCs/>
        </w:rPr>
        <w:t>Slow Down or Die: The Economics of Degrowth</w:t>
      </w:r>
      <w:r>
        <w:t xml:space="preserve">. </w:t>
      </w:r>
      <w:r w:rsidRPr="00AB29C8">
        <w:t>Profile Books</w:t>
      </w:r>
      <w:r>
        <w:t xml:space="preserve">. 2025. </w:t>
      </w:r>
    </w:p>
    <w:p w14:paraId="4B1DA9FB" w14:textId="77777777" w:rsidR="00EF5FEB" w:rsidRPr="00366DAC" w:rsidRDefault="00EF5FEB" w:rsidP="00EF5FEB">
      <w:pPr>
        <w:rPr>
          <w:sz w:val="16"/>
        </w:rPr>
      </w:pPr>
      <w:r w:rsidRPr="00366DAC">
        <w:rPr>
          <w:rStyle w:val="StyleUnderline"/>
        </w:rPr>
        <w:t xml:space="preserve">Another hope is that </w:t>
      </w:r>
      <w:r w:rsidRPr="00366DAC">
        <w:rPr>
          <w:rStyle w:val="Emphasis"/>
          <w:highlight w:val="cyan"/>
        </w:rPr>
        <w:t>decoupling</w:t>
      </w:r>
      <w:r w:rsidRPr="00366DAC">
        <w:rPr>
          <w:rStyle w:val="StyleUnderline"/>
          <w:highlight w:val="cyan"/>
        </w:rPr>
        <w:t xml:space="preserve"> lies in</w:t>
      </w:r>
      <w:r w:rsidRPr="00366DAC">
        <w:rPr>
          <w:rStyle w:val="StyleUnderline"/>
        </w:rPr>
        <w:t xml:space="preserve"> the tertiarization of the economy, meaning the </w:t>
      </w:r>
      <w:r w:rsidRPr="00366DAC">
        <w:rPr>
          <w:rStyle w:val="Emphasis"/>
          <w:highlight w:val="cyan"/>
        </w:rPr>
        <w:t>shift</w:t>
      </w:r>
      <w:r w:rsidRPr="00366DAC">
        <w:rPr>
          <w:rStyle w:val="StyleUnderline"/>
          <w:highlight w:val="cyan"/>
        </w:rPr>
        <w:t xml:space="preserve"> from </w:t>
      </w:r>
      <w:r w:rsidRPr="00366DAC">
        <w:rPr>
          <w:rStyle w:val="Emphasis"/>
          <w:highlight w:val="cyan"/>
        </w:rPr>
        <w:t>extractive</w:t>
      </w:r>
      <w:r w:rsidRPr="00366DAC">
        <w:rPr>
          <w:rStyle w:val="StyleUnderline"/>
        </w:rPr>
        <w:t xml:space="preserve"> and manufacturing industries </w:t>
      </w:r>
      <w:r w:rsidRPr="00366DAC">
        <w:rPr>
          <w:rStyle w:val="StyleUnderline"/>
          <w:highlight w:val="cyan"/>
        </w:rPr>
        <w:t>to services.</w:t>
      </w:r>
      <w:r w:rsidRPr="00366DAC">
        <w:rPr>
          <w:sz w:val="16"/>
        </w:rPr>
        <w:t xml:space="preserve"> The latter are indeed less ecologically intensive than primary and secondary activities like construction, agriculture, or industry (the industrial sector emits nine times more CO2 than the tertiary sector for an equivalent value added).53 That said, </w:t>
      </w:r>
      <w:r w:rsidRPr="00366DAC">
        <w:rPr>
          <w:rStyle w:val="StyleUnderline"/>
        </w:rPr>
        <w:t>it would be wrong to think</w:t>
      </w:r>
      <w:r w:rsidRPr="00366DAC">
        <w:rPr>
          <w:sz w:val="16"/>
        </w:rPr>
        <w:t xml:space="preserve"> that </w:t>
      </w:r>
      <w:r w:rsidRPr="00366DAC">
        <w:rPr>
          <w:rStyle w:val="StyleUnderline"/>
        </w:rPr>
        <w:t>a service economy could be completely dematerialized.</w:t>
      </w:r>
    </w:p>
    <w:p w14:paraId="4C0EDA60" w14:textId="77777777" w:rsidR="00EF5FEB" w:rsidRPr="00366DAC" w:rsidRDefault="00EF5FEB" w:rsidP="00EF5FEB">
      <w:pPr>
        <w:rPr>
          <w:sz w:val="16"/>
        </w:rPr>
      </w:pPr>
      <w:r w:rsidRPr="00366DAC">
        <w:rPr>
          <w:sz w:val="16"/>
        </w:rPr>
        <w:t>Firstly, to have an effect on the total ecological burden, tertiarization must translate to an absolute and not just relative reduction in primary and secondary activities. If these stay at the same level, with the addition of services on top of them, the impact of services will add to that of industrial and agricultural emissions. Hard to call that an “ecological transition”—it would just be a form of relative decoupling from the top.</w:t>
      </w:r>
    </w:p>
    <w:p w14:paraId="70DC66B2" w14:textId="77777777" w:rsidR="00EF5FEB" w:rsidRPr="00366DAC" w:rsidRDefault="00EF5FEB" w:rsidP="00EF5FEB">
      <w:pPr>
        <w:rPr>
          <w:sz w:val="16"/>
        </w:rPr>
      </w:pPr>
      <w:r w:rsidRPr="00366DAC">
        <w:rPr>
          <w:sz w:val="16"/>
        </w:rPr>
        <w:t xml:space="preserve">The problem is that </w:t>
      </w:r>
      <w:r w:rsidRPr="00366DAC">
        <w:rPr>
          <w:rStyle w:val="StyleUnderline"/>
        </w:rPr>
        <w:t xml:space="preserve">this </w:t>
      </w:r>
      <w:r w:rsidRPr="00366DAC">
        <w:rPr>
          <w:rStyle w:val="StyleUnderline"/>
          <w:highlight w:val="cyan"/>
        </w:rPr>
        <w:t>tertiarization</w:t>
      </w:r>
      <w:r w:rsidRPr="00366DAC">
        <w:rPr>
          <w:rStyle w:val="StyleUnderline"/>
        </w:rPr>
        <w:t xml:space="preserve"> is already </w:t>
      </w:r>
      <w:r w:rsidRPr="00366DAC">
        <w:rPr>
          <w:rStyle w:val="StyleUnderline"/>
          <w:highlight w:val="cyan"/>
        </w:rPr>
        <w:t>complete in</w:t>
      </w:r>
      <w:r w:rsidRPr="00366DAC">
        <w:rPr>
          <w:rStyle w:val="StyleUnderline"/>
        </w:rPr>
        <w:t xml:space="preserve"> most </w:t>
      </w:r>
      <w:r w:rsidRPr="00366DAC">
        <w:rPr>
          <w:rStyle w:val="Emphasis"/>
          <w:highlight w:val="cyan"/>
        </w:rPr>
        <w:t>OECD</w:t>
      </w:r>
      <w:r w:rsidRPr="00366DAC">
        <w:rPr>
          <w:rStyle w:val="StyleUnderline"/>
        </w:rPr>
        <w:t xml:space="preserve"> countries; the services portion of GDP often exceeds 70%</w:t>
      </w:r>
      <w:r w:rsidRPr="00366DAC">
        <w:rPr>
          <w:sz w:val="16"/>
        </w:rPr>
        <w:t xml:space="preserve"> (industry represents 13% of GDP in France). </w:t>
      </w:r>
      <w:r w:rsidRPr="00366DAC">
        <w:rPr>
          <w:rStyle w:val="StyleUnderline"/>
        </w:rPr>
        <w:t xml:space="preserve">What’s left are </w:t>
      </w:r>
      <w:r w:rsidRPr="00366DAC">
        <w:rPr>
          <w:rStyle w:val="StyleUnderline"/>
          <w:highlight w:val="cyan"/>
        </w:rPr>
        <w:t>sectors</w:t>
      </w:r>
      <w:r w:rsidRPr="00366DAC">
        <w:rPr>
          <w:rStyle w:val="StyleUnderline"/>
        </w:rPr>
        <w:t xml:space="preserve"> that </w:t>
      </w:r>
      <w:r w:rsidRPr="00366DAC">
        <w:rPr>
          <w:rStyle w:val="StyleUnderline"/>
          <w:highlight w:val="cyan"/>
        </w:rPr>
        <w:t xml:space="preserve">cannot be dematerialized: </w:t>
      </w:r>
      <w:r w:rsidRPr="00366DAC">
        <w:rPr>
          <w:rStyle w:val="Emphasis"/>
          <w:highlight w:val="cyan"/>
        </w:rPr>
        <w:t>transport</w:t>
      </w:r>
      <w:r w:rsidRPr="00366DAC">
        <w:rPr>
          <w:sz w:val="16"/>
        </w:rPr>
        <w:t xml:space="preserve">ation (31% of territorial emissions in 2019), </w:t>
      </w:r>
      <w:r w:rsidRPr="00366DAC">
        <w:rPr>
          <w:rStyle w:val="Emphasis"/>
          <w:highlight w:val="cyan"/>
        </w:rPr>
        <w:t>industry</w:t>
      </w:r>
      <w:r w:rsidRPr="00366DAC">
        <w:rPr>
          <w:sz w:val="16"/>
        </w:rPr>
        <w:t xml:space="preserve">, and especially </w:t>
      </w:r>
      <w:r w:rsidRPr="00366DAC">
        <w:rPr>
          <w:rStyle w:val="Emphasis"/>
        </w:rPr>
        <w:t>heavy industry</w:t>
      </w:r>
      <w:r w:rsidRPr="00366DAC">
        <w:rPr>
          <w:sz w:val="16"/>
        </w:rPr>
        <w:t xml:space="preserve"> like the </w:t>
      </w:r>
      <w:r w:rsidRPr="00366DAC">
        <w:rPr>
          <w:rStyle w:val="Emphasis"/>
        </w:rPr>
        <w:t>chemical</w:t>
      </w:r>
      <w:r w:rsidRPr="00366DAC">
        <w:rPr>
          <w:sz w:val="16"/>
        </w:rPr>
        <w:t xml:space="preserve">, </w:t>
      </w:r>
      <w:r w:rsidRPr="00366DAC">
        <w:rPr>
          <w:rStyle w:val="Emphasis"/>
        </w:rPr>
        <w:t>steel</w:t>
      </w:r>
      <w:r w:rsidRPr="00366DAC">
        <w:rPr>
          <w:sz w:val="16"/>
        </w:rPr>
        <w:t xml:space="preserve">, and </w:t>
      </w:r>
      <w:r w:rsidRPr="00366DAC">
        <w:rPr>
          <w:rStyle w:val="Emphasis"/>
        </w:rPr>
        <w:t>cement</w:t>
      </w:r>
      <w:r w:rsidRPr="00366DAC">
        <w:rPr>
          <w:sz w:val="16"/>
        </w:rPr>
        <w:t xml:space="preserve"> industries (19%), </w:t>
      </w:r>
      <w:r w:rsidRPr="00366DAC">
        <w:rPr>
          <w:rStyle w:val="Emphasis"/>
          <w:highlight w:val="cyan"/>
        </w:rPr>
        <w:t>ag</w:t>
      </w:r>
      <w:r w:rsidRPr="00366DAC">
        <w:rPr>
          <w:sz w:val="16"/>
        </w:rPr>
        <w:t xml:space="preserve">riculture (19%), </w:t>
      </w:r>
      <w:r w:rsidRPr="00366DAC">
        <w:rPr>
          <w:rStyle w:val="Emphasis"/>
          <w:highlight w:val="cyan"/>
        </w:rPr>
        <w:t>construction</w:t>
      </w:r>
      <w:r w:rsidRPr="00366DAC">
        <w:rPr>
          <w:sz w:val="16"/>
        </w:rPr>
        <w:t xml:space="preserve"> (17%), </w:t>
      </w:r>
      <w:r w:rsidRPr="00366DAC">
        <w:rPr>
          <w:rStyle w:val="Emphasis"/>
          <w:highlight w:val="cyan"/>
        </w:rPr>
        <w:t>energy conversion</w:t>
      </w:r>
      <w:r w:rsidRPr="00366DAC">
        <w:rPr>
          <w:sz w:val="16"/>
        </w:rPr>
        <w:t xml:space="preserve"> (10%), and </w:t>
      </w:r>
      <w:r w:rsidRPr="00366DAC">
        <w:rPr>
          <w:rStyle w:val="Emphasis"/>
        </w:rPr>
        <w:t xml:space="preserve">waste </w:t>
      </w:r>
      <w:r w:rsidRPr="00366DAC">
        <w:rPr>
          <w:rStyle w:val="Emphasis"/>
          <w:highlight w:val="cyan"/>
        </w:rPr>
        <w:t>management</w:t>
      </w:r>
      <w:r w:rsidRPr="00366DAC">
        <w:rPr>
          <w:sz w:val="16"/>
        </w:rPr>
        <w:t xml:space="preserve"> (4%).54 It is in these sectors that we find the quasi-totality of emissions.</w:t>
      </w:r>
    </w:p>
    <w:p w14:paraId="525CA1FD" w14:textId="77777777" w:rsidR="00EF5FEB" w:rsidRPr="00366DAC" w:rsidRDefault="00EF5FEB" w:rsidP="00EF5FEB">
      <w:pPr>
        <w:rPr>
          <w:sz w:val="16"/>
        </w:rPr>
      </w:pPr>
      <w:r w:rsidRPr="00366DAC">
        <w:rPr>
          <w:sz w:val="16"/>
        </w:rPr>
        <w:t xml:space="preserve">Furthermore, </w:t>
      </w:r>
      <w:r w:rsidRPr="00366DAC">
        <w:rPr>
          <w:rStyle w:val="StyleUnderline"/>
        </w:rPr>
        <w:t xml:space="preserve">services remain tied to other sectors. The </w:t>
      </w:r>
      <w:r w:rsidRPr="00366DAC">
        <w:rPr>
          <w:rStyle w:val="StyleUnderline"/>
          <w:highlight w:val="cyan"/>
        </w:rPr>
        <w:t>development</w:t>
      </w:r>
      <w:r w:rsidRPr="00366DAC">
        <w:rPr>
          <w:rStyle w:val="StyleUnderline"/>
        </w:rPr>
        <w:t xml:space="preserve"> of new services </w:t>
      </w:r>
      <w:r w:rsidRPr="00366DAC">
        <w:rPr>
          <w:rStyle w:val="Emphasis"/>
          <w:highlight w:val="cyan"/>
        </w:rPr>
        <w:t>adds</w:t>
      </w:r>
      <w:r w:rsidRPr="00366DAC">
        <w:rPr>
          <w:rStyle w:val="StyleUnderline"/>
          <w:highlight w:val="cyan"/>
        </w:rPr>
        <w:t xml:space="preserve"> to </w:t>
      </w:r>
      <w:r w:rsidRPr="00366DAC">
        <w:rPr>
          <w:rStyle w:val="Emphasis"/>
          <w:highlight w:val="cyan"/>
        </w:rPr>
        <w:t>old activities</w:t>
      </w:r>
      <w:r w:rsidRPr="00366DAC">
        <w:rPr>
          <w:rStyle w:val="StyleUnderline"/>
          <w:highlight w:val="cyan"/>
        </w:rPr>
        <w:t xml:space="preserve"> instead of replacing</w:t>
      </w:r>
      <w:r w:rsidRPr="00366DAC">
        <w:rPr>
          <w:rStyle w:val="StyleUnderline"/>
        </w:rPr>
        <w:t xml:space="preserve"> them.</w:t>
      </w:r>
      <w:r w:rsidRPr="00366DAC">
        <w:rPr>
          <w:sz w:val="16"/>
        </w:rPr>
        <w:t xml:space="preserve"> We subscribe to Netflix with and not instead of a computer. </w:t>
      </w:r>
      <w:r w:rsidRPr="00366DAC">
        <w:rPr>
          <w:rStyle w:val="StyleUnderline"/>
        </w:rPr>
        <w:t>Ostensibly “immaterial” products require material infrastructure.</w:t>
      </w:r>
      <w:r w:rsidRPr="00366DAC">
        <w:rPr>
          <w:sz w:val="16"/>
        </w:rPr>
        <w:t xml:space="preserve"> To eat out, you have to travel to a restaurant; we listen to music on devices; a massage parlor must be heated, lit, and of course, built; the internet cannot function without cables and energy.55 </w:t>
      </w:r>
      <w:r w:rsidRPr="00366DAC">
        <w:rPr>
          <w:rStyle w:val="Emphasis"/>
          <w:highlight w:val="cyan"/>
        </w:rPr>
        <w:t>Amazon</w:t>
      </w:r>
      <w:r w:rsidRPr="00366DAC">
        <w:rPr>
          <w:rStyle w:val="StyleUnderline"/>
        </w:rPr>
        <w:t xml:space="preserve"> makes </w:t>
      </w:r>
      <w:r w:rsidRPr="00366DAC">
        <w:rPr>
          <w:rStyle w:val="StyleUnderline"/>
          <w:highlight w:val="cyan"/>
        </w:rPr>
        <w:t xml:space="preserve">profits </w:t>
      </w:r>
      <w:r w:rsidRPr="00366DAC">
        <w:rPr>
          <w:rStyle w:val="Emphasis"/>
          <w:highlight w:val="cyan"/>
        </w:rPr>
        <w:t>“online”</w:t>
      </w:r>
      <w:r w:rsidRPr="00366DAC">
        <w:rPr>
          <w:rStyle w:val="StyleUnderline"/>
        </w:rPr>
        <w:t xml:space="preserve"> but the </w:t>
      </w:r>
      <w:r w:rsidRPr="00366DAC">
        <w:rPr>
          <w:rStyle w:val="Emphasis"/>
          <w:highlight w:val="cyan"/>
        </w:rPr>
        <w:t>trucks</w:t>
      </w:r>
      <w:r w:rsidRPr="00366DAC">
        <w:rPr>
          <w:rStyle w:val="StyleUnderline"/>
        </w:rPr>
        <w:t xml:space="preserve"> that deliver those products and the packaging that protects them </w:t>
      </w:r>
      <w:r w:rsidRPr="00366DAC">
        <w:rPr>
          <w:rStyle w:val="StyleUnderline"/>
          <w:highlight w:val="cyan"/>
        </w:rPr>
        <w:t>are</w:t>
      </w:r>
      <w:r w:rsidRPr="00366DAC">
        <w:rPr>
          <w:rStyle w:val="StyleUnderline"/>
        </w:rPr>
        <w:t xml:space="preserve"> very </w:t>
      </w:r>
      <w:r w:rsidRPr="00366DAC">
        <w:rPr>
          <w:rStyle w:val="Emphasis"/>
          <w:highlight w:val="cyan"/>
        </w:rPr>
        <w:t>real.</w:t>
      </w:r>
      <w:r w:rsidRPr="00366DAC">
        <w:rPr>
          <w:sz w:val="16"/>
        </w:rPr>
        <w:t xml:space="preserve"> The expansion of services is difficult to accomplish without ecological pressures because it is part of a complex economy that grows as an integrated whole.</w:t>
      </w:r>
    </w:p>
    <w:p w14:paraId="46BF5355" w14:textId="77777777" w:rsidR="00EF5FEB" w:rsidRPr="00366DAC" w:rsidRDefault="00EF5FEB" w:rsidP="00EF5FEB">
      <w:pPr>
        <w:rPr>
          <w:sz w:val="16"/>
        </w:rPr>
      </w:pPr>
      <w:r w:rsidRPr="00366DAC">
        <w:rPr>
          <w:sz w:val="16"/>
        </w:rPr>
        <w:t xml:space="preserve">We often speak of digital technology as a boon, but is that really the case? Information and communication technologies emit 830 million metric tons of CO2 every year globally, or 4% of global emissions in 2020.iv One study even calculates that digital technology could consume up to 51% of the world’s electricity by 2030, thus contributing to 23% of global greenhouse gas emissions.56 </w:t>
      </w:r>
      <w:r w:rsidRPr="00366DAC">
        <w:rPr>
          <w:rStyle w:val="StyleUnderline"/>
        </w:rPr>
        <w:t xml:space="preserve">The </w:t>
      </w:r>
      <w:r w:rsidRPr="00366DAC">
        <w:rPr>
          <w:rStyle w:val="Emphasis"/>
          <w:highlight w:val="cyan"/>
        </w:rPr>
        <w:t>entertainment</w:t>
      </w:r>
      <w:r w:rsidRPr="00366DAC">
        <w:rPr>
          <w:rStyle w:val="StyleUnderline"/>
        </w:rPr>
        <w:t xml:space="preserve"> industry may be relatively less</w:t>
      </w:r>
      <w:r w:rsidRPr="00366DAC">
        <w:rPr>
          <w:sz w:val="16"/>
        </w:rPr>
        <w:t xml:space="preserve"> energy- and material-</w:t>
      </w:r>
      <w:r w:rsidRPr="00366DAC">
        <w:rPr>
          <w:rStyle w:val="StyleUnderline"/>
        </w:rPr>
        <w:t xml:space="preserve">intensive than certain heavy industries, but it nevertheless </w:t>
      </w:r>
      <w:r w:rsidRPr="00366DAC">
        <w:rPr>
          <w:rStyle w:val="StyleUnderline"/>
          <w:highlight w:val="cyan"/>
        </w:rPr>
        <w:t>remains</w:t>
      </w:r>
      <w:r w:rsidRPr="00366DAC">
        <w:rPr>
          <w:rStyle w:val="StyleUnderline"/>
        </w:rPr>
        <w:t xml:space="preserve"> </w:t>
      </w:r>
      <w:r w:rsidRPr="00366DAC">
        <w:rPr>
          <w:rStyle w:val="Emphasis"/>
        </w:rPr>
        <w:t xml:space="preserve">heavily </w:t>
      </w:r>
      <w:r w:rsidRPr="00366DAC">
        <w:rPr>
          <w:rStyle w:val="Emphasis"/>
          <w:highlight w:val="cyan"/>
        </w:rPr>
        <w:t>material.</w:t>
      </w:r>
      <w:r w:rsidRPr="00366DAC">
        <w:rPr>
          <w:sz w:val="16"/>
        </w:rPr>
        <w:t xml:space="preserve"> A team of researchers at the University of Bristol calculated that all the videos watched on YouTube in 2016 generated 11 million metric tons of carbon equivalent, or the annual footprint of the city of Frankfurt.57 A report by the International Energy Agency estimates that watching one hour of content on Netflix produces between 36 g and 82 g CO2e, or the equivalent of traveling half a kilometer by car.58 In L’Enfer numérique (The Digital Nightmare), Guillaume Pitron estimates the footprint of an email to be between 0.5 and 20 g of carbon, or the equivalent of leaving a lightbulb on for one hour.59 Kyle Devine (University of Oslo) and Matt Brennan (University of Glasgow) have discovered that, even if music has become almost completely digital, it is, in terms of greenhouse gases, more polluting than it has ever been: going from 140 million kg CO2e in 1977 to 157 in 2000 and 200-350 in 2016.60</w:t>
      </w:r>
    </w:p>
    <w:p w14:paraId="34ECB75A" w14:textId="77777777" w:rsidR="00EF5FEB" w:rsidRPr="00366DAC" w:rsidRDefault="00EF5FEB" w:rsidP="00EF5FEB">
      <w:pPr>
        <w:rPr>
          <w:sz w:val="16"/>
        </w:rPr>
      </w:pPr>
      <w:r w:rsidRPr="00366DAC">
        <w:rPr>
          <w:sz w:val="16"/>
        </w:rPr>
        <w:t xml:space="preserve">The ultimate example: </w:t>
      </w:r>
      <w:r w:rsidRPr="00366DAC">
        <w:rPr>
          <w:rStyle w:val="Emphasis"/>
        </w:rPr>
        <w:t>cryptocurrencies</w:t>
      </w:r>
      <w:r w:rsidRPr="00366DAC">
        <w:rPr>
          <w:rStyle w:val="StyleUnderline"/>
        </w:rPr>
        <w:t xml:space="preserve">, the archetype of </w:t>
      </w:r>
      <w:r w:rsidRPr="00366DAC">
        <w:rPr>
          <w:rStyle w:val="Emphasis"/>
        </w:rPr>
        <w:t>dematerialized</w:t>
      </w:r>
      <w:r w:rsidRPr="00366DAC">
        <w:rPr>
          <w:rStyle w:val="StyleUnderline"/>
        </w:rPr>
        <w:t xml:space="preserve"> value.</w:t>
      </w:r>
      <w:r w:rsidRPr="00366DAC">
        <w:rPr>
          <w:sz w:val="16"/>
        </w:rPr>
        <w:t xml:space="preserve"> The Cambridge Bitcoin Electricity Consumption Index reports that </w:t>
      </w:r>
      <w:r w:rsidRPr="00366DAC">
        <w:rPr>
          <w:rStyle w:val="StyleUnderline"/>
        </w:rPr>
        <w:t>bitcoin is responsible for</w:t>
      </w:r>
      <w:r w:rsidRPr="00366DAC">
        <w:rPr>
          <w:sz w:val="16"/>
        </w:rPr>
        <w:t xml:space="preserve"> an annualized consumption of 131 TWh worldwide, or about </w:t>
      </w:r>
      <w:r w:rsidRPr="00366DAC">
        <w:rPr>
          <w:rStyle w:val="StyleUnderline"/>
        </w:rPr>
        <w:t>a third of the electricity consumed in France</w:t>
      </w:r>
      <w:r w:rsidRPr="00366DAC">
        <w:rPr>
          <w:sz w:val="16"/>
        </w:rPr>
        <w:t xml:space="preserve"> in 2019. At the global level, the digital currency bitcoin produces 69 MTCO2e per year, the carbon footprint of Sweden.61 </w:t>
      </w:r>
      <w:r w:rsidRPr="00366DAC">
        <w:rPr>
          <w:rStyle w:val="StyleUnderline"/>
        </w:rPr>
        <w:t>The more bitcoin gains</w:t>
      </w:r>
      <w:r w:rsidRPr="00366DAC">
        <w:rPr>
          <w:sz w:val="16"/>
        </w:rPr>
        <w:t xml:space="preserve"> in value, </w:t>
      </w:r>
      <w:r w:rsidRPr="00366DAC">
        <w:rPr>
          <w:rStyle w:val="StyleUnderline"/>
        </w:rPr>
        <w:t>the more mining operations intensify</w:t>
      </w:r>
      <w:r w:rsidRPr="00366DAC">
        <w:rPr>
          <w:sz w:val="16"/>
        </w:rPr>
        <w:t>—a perfect example of a coupling between monetary value and ecological footprint that captures the situation at the macroeconomic level. Moreover, given that the majority of transactions in financial markets are conducted by algorithms that rely on machine learning, we also need to train these robots (according to a study out of MIT, training an artificial intelligence model emits as much carbon as five cars do in their lifetimes).62</w:t>
      </w:r>
    </w:p>
    <w:p w14:paraId="7842B881" w14:textId="77777777" w:rsidR="00EF5FEB" w:rsidRPr="00366DAC" w:rsidRDefault="00EF5FEB" w:rsidP="00EF5FEB">
      <w:pPr>
        <w:rPr>
          <w:rStyle w:val="StyleUnderline"/>
        </w:rPr>
      </w:pPr>
      <w:r w:rsidRPr="00366DAC">
        <w:rPr>
          <w:sz w:val="16"/>
        </w:rPr>
        <w:t xml:space="preserve">And </w:t>
      </w:r>
      <w:r w:rsidRPr="00366DAC">
        <w:rPr>
          <w:rStyle w:val="StyleUnderline"/>
        </w:rPr>
        <w:t>let’s not forget</w:t>
      </w:r>
      <w:r w:rsidRPr="00366DAC">
        <w:rPr>
          <w:sz w:val="16"/>
        </w:rPr>
        <w:t xml:space="preserve"> the </w:t>
      </w:r>
      <w:r w:rsidRPr="00366DAC">
        <w:rPr>
          <w:rStyle w:val="Emphasis"/>
          <w:highlight w:val="cyan"/>
        </w:rPr>
        <w:t>rebound</w:t>
      </w:r>
      <w:r w:rsidRPr="00366DAC">
        <w:rPr>
          <w:sz w:val="16"/>
        </w:rPr>
        <w:t xml:space="preserve"> effects: </w:t>
      </w:r>
      <w:r w:rsidRPr="00366DAC">
        <w:rPr>
          <w:rStyle w:val="StyleUnderline"/>
          <w:highlight w:val="cyan"/>
        </w:rPr>
        <w:t>everyone</w:t>
      </w:r>
      <w:r w:rsidRPr="00366DAC">
        <w:rPr>
          <w:rStyle w:val="StyleUnderline"/>
        </w:rPr>
        <w:t xml:space="preserve"> working in the service industry </w:t>
      </w:r>
      <w:r w:rsidRPr="00366DAC">
        <w:rPr>
          <w:rStyle w:val="StyleUnderline"/>
          <w:highlight w:val="cyan"/>
        </w:rPr>
        <w:t>spends</w:t>
      </w:r>
      <w:r w:rsidRPr="00366DAC">
        <w:rPr>
          <w:rStyle w:val="StyleUnderline"/>
        </w:rPr>
        <w:t xml:space="preserve"> part of their earnings </w:t>
      </w:r>
      <w:r w:rsidRPr="00366DAC">
        <w:rPr>
          <w:rStyle w:val="StyleUnderline"/>
          <w:highlight w:val="cyan"/>
        </w:rPr>
        <w:t xml:space="preserve">on </w:t>
      </w:r>
      <w:r w:rsidRPr="00366DAC">
        <w:rPr>
          <w:rStyle w:val="Emphasis"/>
          <w:highlight w:val="cyan"/>
        </w:rPr>
        <w:t>material products.</w:t>
      </w:r>
      <w:r w:rsidRPr="00366DAC">
        <w:rPr>
          <w:sz w:val="16"/>
        </w:rPr>
        <w:t xml:space="preserve"> What is more, while the carbon footprint of Facebook or X is smaller than an airline’s, the ads we see on these platforms are often for highly ecologically-intensive goods. </w:t>
      </w:r>
      <w:r w:rsidRPr="00366DAC">
        <w:rPr>
          <w:rStyle w:val="Emphasis"/>
          <w:highlight w:val="cyan"/>
        </w:rPr>
        <w:t>Growth</w:t>
      </w:r>
      <w:r w:rsidRPr="00366DAC">
        <w:rPr>
          <w:rStyle w:val="StyleUnderline"/>
          <w:highlight w:val="cyan"/>
        </w:rPr>
        <w:t xml:space="preserve"> in</w:t>
      </w:r>
      <w:r w:rsidRPr="00366DAC">
        <w:rPr>
          <w:rStyle w:val="StyleUnderline"/>
        </w:rPr>
        <w:t xml:space="preserve"> these companies’ </w:t>
      </w:r>
      <w:r w:rsidRPr="00366DAC">
        <w:rPr>
          <w:rStyle w:val="StyleUnderline"/>
          <w:highlight w:val="cyan"/>
        </w:rPr>
        <w:t>“immaterial” activity</w:t>
      </w:r>
      <w:r w:rsidRPr="00366DAC">
        <w:rPr>
          <w:rStyle w:val="StyleUnderline"/>
        </w:rPr>
        <w:t xml:space="preserve"> therefore </w:t>
      </w:r>
      <w:r w:rsidRPr="00366DAC">
        <w:rPr>
          <w:rStyle w:val="StyleUnderline"/>
          <w:highlight w:val="cyan"/>
        </w:rPr>
        <w:t>means more</w:t>
      </w:r>
      <w:r w:rsidRPr="00366DAC">
        <w:rPr>
          <w:rStyle w:val="StyleUnderline"/>
        </w:rPr>
        <w:t xml:space="preserve"> </w:t>
      </w:r>
      <w:r w:rsidRPr="00366DAC">
        <w:rPr>
          <w:rStyle w:val="Emphasis"/>
        </w:rPr>
        <w:t xml:space="preserve">material </w:t>
      </w:r>
      <w:r w:rsidRPr="00366DAC">
        <w:rPr>
          <w:rStyle w:val="Emphasis"/>
          <w:highlight w:val="cyan"/>
        </w:rPr>
        <w:t>consumption</w:t>
      </w:r>
      <w:r w:rsidRPr="00366DAC">
        <w:rPr>
          <w:rStyle w:val="StyleUnderline"/>
        </w:rPr>
        <w:t xml:space="preserve"> through their employees’ salaries, additional investment</w:t>
      </w:r>
      <w:r w:rsidRPr="00366DAC">
        <w:rPr>
          <w:sz w:val="16"/>
        </w:rPr>
        <w:t xml:space="preserve"> into other sectors via investments of their cash balances63 </w:t>
      </w:r>
      <w:r w:rsidRPr="00366DAC">
        <w:rPr>
          <w:rStyle w:val="StyleUnderline"/>
        </w:rPr>
        <w:t>and dividends paid to shareholders, not to mention all the purchases incentivized by online advertising.</w:t>
      </w:r>
    </w:p>
    <w:p w14:paraId="32AD31A3" w14:textId="77777777" w:rsidR="00EF5FEB" w:rsidRPr="00366DAC" w:rsidRDefault="00EF5FEB" w:rsidP="00EF5FEB">
      <w:pPr>
        <w:rPr>
          <w:rStyle w:val="StyleUnderline"/>
        </w:rPr>
      </w:pPr>
      <w:r w:rsidRPr="00366DAC">
        <w:rPr>
          <w:sz w:val="16"/>
        </w:rPr>
        <w:t xml:space="preserve">In short, tertiarization rhymes with neither decarbonization nor dematerialization. In a 2019 study, a researcher at York University in Canada reviewed data for 217 countries, covering the period from 1991 to 2017.64 The results: deindustrialized economies have never really decarbonized. The </w:t>
      </w:r>
      <w:r w:rsidRPr="00366DAC">
        <w:rPr>
          <w:rStyle w:val="Emphasis"/>
          <w:highlight w:val="cyan"/>
        </w:rPr>
        <w:t>tertiarization</w:t>
      </w:r>
      <w:r w:rsidRPr="00366DAC">
        <w:rPr>
          <w:sz w:val="16"/>
        </w:rPr>
        <w:t xml:space="preserve"> of an economy </w:t>
      </w:r>
      <w:r w:rsidRPr="00366DAC">
        <w:rPr>
          <w:rStyle w:val="StyleUnderline"/>
        </w:rPr>
        <w:t>lowers</w:t>
      </w:r>
      <w:r w:rsidRPr="00366DAC">
        <w:rPr>
          <w:sz w:val="16"/>
        </w:rPr>
        <w:t xml:space="preserve"> its </w:t>
      </w:r>
      <w:r w:rsidRPr="00366DAC">
        <w:rPr>
          <w:rStyle w:val="StyleUnderline"/>
        </w:rPr>
        <w:t>carbon intensity per unit of GDP</w:t>
      </w:r>
      <w:r w:rsidRPr="00366DAC">
        <w:rPr>
          <w:sz w:val="16"/>
        </w:rPr>
        <w:t xml:space="preserve"> (relative decoupling), </w:t>
      </w:r>
      <w:r w:rsidRPr="00366DAC">
        <w:rPr>
          <w:rStyle w:val="StyleUnderline"/>
        </w:rPr>
        <w:t xml:space="preserve">but it </w:t>
      </w:r>
      <w:r w:rsidRPr="00366DAC">
        <w:rPr>
          <w:rStyle w:val="StyleUnderline"/>
          <w:highlight w:val="cyan"/>
        </w:rPr>
        <w:t>raises</w:t>
      </w:r>
      <w:r w:rsidRPr="00366DAC">
        <w:rPr>
          <w:rStyle w:val="StyleUnderline"/>
        </w:rPr>
        <w:t xml:space="preserve"> the </w:t>
      </w:r>
      <w:r w:rsidRPr="00366DAC">
        <w:rPr>
          <w:rStyle w:val="StyleUnderline"/>
          <w:highlight w:val="cyan"/>
        </w:rPr>
        <w:t>total</w:t>
      </w:r>
      <w:r w:rsidRPr="00366DAC">
        <w:rPr>
          <w:rStyle w:val="StyleUnderline"/>
        </w:rPr>
        <w:t xml:space="preserve"> </w:t>
      </w:r>
      <w:r w:rsidRPr="00366DAC">
        <w:rPr>
          <w:rStyle w:val="Emphasis"/>
        </w:rPr>
        <w:t xml:space="preserve">ecological </w:t>
      </w:r>
      <w:r w:rsidRPr="00366DAC">
        <w:rPr>
          <w:rStyle w:val="Emphasis"/>
          <w:highlight w:val="cyan"/>
        </w:rPr>
        <w:t>burden.</w:t>
      </w:r>
      <w:r w:rsidRPr="00366DAC">
        <w:rPr>
          <w:sz w:val="16"/>
        </w:rPr>
        <w:t xml:space="preserve"> Like any transition, the </w:t>
      </w:r>
      <w:r w:rsidRPr="00366DAC">
        <w:rPr>
          <w:rStyle w:val="Emphasis"/>
        </w:rPr>
        <w:t xml:space="preserve">decoupling </w:t>
      </w:r>
      <w:r w:rsidRPr="00366DAC">
        <w:rPr>
          <w:rStyle w:val="Emphasis"/>
          <w:highlight w:val="cyan"/>
        </w:rPr>
        <w:t>gains</w:t>
      </w:r>
      <w:r w:rsidRPr="00366DAC">
        <w:rPr>
          <w:rStyle w:val="StyleUnderline"/>
          <w:highlight w:val="cyan"/>
        </w:rPr>
        <w:t xml:space="preserve"> are temporary</w:t>
      </w:r>
      <w:r w:rsidRPr="00366DAC">
        <w:rPr>
          <w:sz w:val="16"/>
        </w:rPr>
        <w:t xml:space="preserve"> and, </w:t>
      </w:r>
      <w:r w:rsidRPr="00366DAC">
        <w:rPr>
          <w:rStyle w:val="StyleUnderline"/>
        </w:rPr>
        <w:t>once tertiarization is complete</w:t>
      </w:r>
      <w:r w:rsidRPr="00366DAC">
        <w:rPr>
          <w:sz w:val="16"/>
        </w:rPr>
        <w:t xml:space="preserve">, the </w:t>
      </w:r>
      <w:r w:rsidRPr="00366DAC">
        <w:rPr>
          <w:rStyle w:val="StyleUnderline"/>
        </w:rPr>
        <w:t>growth</w:t>
      </w:r>
      <w:r w:rsidRPr="00366DAC">
        <w:rPr>
          <w:sz w:val="16"/>
        </w:rPr>
        <w:t xml:space="preserve"> of the service sector </w:t>
      </w:r>
      <w:r w:rsidRPr="00366DAC">
        <w:rPr>
          <w:rStyle w:val="StyleUnderline"/>
        </w:rPr>
        <w:t>brings additional pressures.</w:t>
      </w:r>
    </w:p>
    <w:p w14:paraId="39560EF6" w14:textId="77777777" w:rsidR="00EF5FEB" w:rsidRPr="0024233F" w:rsidRDefault="00EF5FEB" w:rsidP="00EF5FEB"/>
    <w:p w14:paraId="1BE94815" w14:textId="77777777" w:rsidR="00F86725" w:rsidRPr="00F86725" w:rsidRDefault="00F86725" w:rsidP="00F86725"/>
    <w:sectPr w:rsidR="00F86725" w:rsidRPr="00F867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6B202" w14:textId="77777777" w:rsidR="00FA0287" w:rsidRPr="00827B6C" w:rsidRDefault="00FA0287" w:rsidP="00066D2C">
      <w:pPr>
        <w:spacing w:after="0" w:line="240" w:lineRule="auto"/>
      </w:pPr>
      <w:r w:rsidRPr="00827B6C">
        <w:separator/>
      </w:r>
    </w:p>
  </w:endnote>
  <w:endnote w:type="continuationSeparator" w:id="0">
    <w:p w14:paraId="336E5B76" w14:textId="77777777" w:rsidR="00FA0287" w:rsidRPr="00827B6C" w:rsidRDefault="00FA0287" w:rsidP="00066D2C">
      <w:pPr>
        <w:spacing w:after="0" w:line="240" w:lineRule="auto"/>
      </w:pPr>
      <w:r w:rsidRPr="00827B6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Futura">
    <w:altName w:val="Century Gothic"/>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altName w:val="Sylfaen"/>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swiss"/>
    <w:pitch w:val="variable"/>
    <w:sig w:usb0="800000AF" w:usb1="4000204A" w:usb2="00000000" w:usb3="00000000" w:csb0="00000001" w:csb1="00000000"/>
  </w:font>
  <w:font w:name="Arial bold">
    <w:altName w:val="Arial"/>
    <w:panose1 w:val="020B0604020202020204"/>
    <w:charset w:val="00"/>
    <w:family w:val="roman"/>
    <w:notTrueType/>
    <w:pitch w:val="default"/>
  </w:font>
  <w:font w:name="Lora">
    <w:panose1 w:val="00000000000000000000"/>
    <w:charset w:val="00"/>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auto"/>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66BFB" w14:textId="77777777" w:rsidR="00FA0287" w:rsidRPr="00827B6C" w:rsidRDefault="00FA0287" w:rsidP="00066D2C">
      <w:pPr>
        <w:spacing w:after="0" w:line="240" w:lineRule="auto"/>
      </w:pPr>
      <w:r w:rsidRPr="00827B6C">
        <w:separator/>
      </w:r>
    </w:p>
  </w:footnote>
  <w:footnote w:type="continuationSeparator" w:id="0">
    <w:p w14:paraId="7D0663DF" w14:textId="77777777" w:rsidR="00FA0287" w:rsidRPr="00827B6C" w:rsidRDefault="00FA0287" w:rsidP="00066D2C">
      <w:pPr>
        <w:spacing w:after="0" w:line="240" w:lineRule="auto"/>
      </w:pPr>
      <w:r w:rsidRPr="00827B6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31C1B"/>
    <w:multiLevelType w:val="hybridMultilevel"/>
    <w:tmpl w:val="8B861BBC"/>
    <w:lvl w:ilvl="0" w:tplc="25DCE2AA">
      <w:start w:val="1"/>
      <w:numFmt w:val="decimal"/>
      <w:pStyle w:val="analytics"/>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B94647C"/>
    <w:multiLevelType w:val="hybridMultilevel"/>
    <w:tmpl w:val="55D0A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A5228D"/>
    <w:multiLevelType w:val="hybridMultilevel"/>
    <w:tmpl w:val="463CC7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8B3FC4"/>
    <w:multiLevelType w:val="hybridMultilevel"/>
    <w:tmpl w:val="11A8C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35734E"/>
    <w:multiLevelType w:val="hybridMultilevel"/>
    <w:tmpl w:val="A1B416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474C49"/>
    <w:multiLevelType w:val="hybridMultilevel"/>
    <w:tmpl w:val="A31CF4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F0208F"/>
    <w:multiLevelType w:val="hybridMultilevel"/>
    <w:tmpl w:val="9B4AD8AC"/>
    <w:lvl w:ilvl="0" w:tplc="E04EB27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D33240"/>
    <w:multiLevelType w:val="hybridMultilevel"/>
    <w:tmpl w:val="1B1E96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B42095"/>
    <w:multiLevelType w:val="hybridMultilevel"/>
    <w:tmpl w:val="3DC403AC"/>
    <w:lvl w:ilvl="0" w:tplc="5D04CF4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E035CD7"/>
    <w:multiLevelType w:val="hybridMultilevel"/>
    <w:tmpl w:val="B6707D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DD76D8"/>
    <w:multiLevelType w:val="hybridMultilevel"/>
    <w:tmpl w:val="459A8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15:restartNumberingAfterBreak="0">
    <w:nsid w:val="405C429A"/>
    <w:multiLevelType w:val="hybridMultilevel"/>
    <w:tmpl w:val="865CE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9526403"/>
    <w:multiLevelType w:val="hybridMultilevel"/>
    <w:tmpl w:val="70E0E032"/>
    <w:lvl w:ilvl="0" w:tplc="92E852D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DC1998"/>
    <w:multiLevelType w:val="hybridMultilevel"/>
    <w:tmpl w:val="D122A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9633BF"/>
    <w:multiLevelType w:val="hybridMultilevel"/>
    <w:tmpl w:val="B67C4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B97EC0"/>
    <w:multiLevelType w:val="hybridMultilevel"/>
    <w:tmpl w:val="02222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AC7406"/>
    <w:multiLevelType w:val="hybridMultilevel"/>
    <w:tmpl w:val="792ADEAE"/>
    <w:lvl w:ilvl="0" w:tplc="0E0C60F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8E27B02"/>
    <w:multiLevelType w:val="hybridMultilevel"/>
    <w:tmpl w:val="88908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EC3AAA"/>
    <w:multiLevelType w:val="hybridMultilevel"/>
    <w:tmpl w:val="D4B22ED4"/>
    <w:lvl w:ilvl="0" w:tplc="DAD0E796">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E52263"/>
    <w:multiLevelType w:val="hybridMultilevel"/>
    <w:tmpl w:val="70B07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9F782D"/>
    <w:multiLevelType w:val="hybridMultilevel"/>
    <w:tmpl w:val="70B68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38455E"/>
    <w:multiLevelType w:val="hybridMultilevel"/>
    <w:tmpl w:val="ABDC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797AEF"/>
    <w:multiLevelType w:val="hybridMultilevel"/>
    <w:tmpl w:val="F7007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8"/>
  </w:num>
  <w:num w:numId="44" w16cid:durableId="720713117">
    <w:abstractNumId w:val="14"/>
  </w:num>
  <w:num w:numId="45" w16cid:durableId="341081668">
    <w:abstractNumId w:val="39"/>
  </w:num>
  <w:num w:numId="46" w16cid:durableId="77673774">
    <w:abstractNumId w:val="38"/>
  </w:num>
  <w:num w:numId="47" w16cid:durableId="1304045168">
    <w:abstractNumId w:val="31"/>
  </w:num>
  <w:num w:numId="48" w16cid:durableId="2098362421">
    <w:abstractNumId w:val="35"/>
  </w:num>
  <w:num w:numId="49" w16cid:durableId="1036464512">
    <w:abstractNumId w:val="36"/>
  </w:num>
  <w:num w:numId="50" w16cid:durableId="1562206061">
    <w:abstractNumId w:val="16"/>
  </w:num>
  <w:num w:numId="51" w16cid:durableId="1513178610">
    <w:abstractNumId w:val="15"/>
  </w:num>
  <w:num w:numId="52" w16cid:durableId="1859461789">
    <w:abstractNumId w:val="13"/>
  </w:num>
  <w:num w:numId="53" w16cid:durableId="1814905292">
    <w:abstractNumId w:val="37"/>
  </w:num>
  <w:num w:numId="54" w16cid:durableId="2028288965">
    <w:abstractNumId w:val="19"/>
  </w:num>
  <w:num w:numId="55" w16cid:durableId="1264455517">
    <w:abstractNumId w:val="12"/>
  </w:num>
  <w:num w:numId="56" w16cid:durableId="2141610534">
    <w:abstractNumId w:val="10"/>
  </w:num>
  <w:num w:numId="57" w16cid:durableId="1160385099">
    <w:abstractNumId w:val="10"/>
    <w:lvlOverride w:ilvl="0">
      <w:startOverride w:val="1"/>
    </w:lvlOverride>
  </w:num>
  <w:num w:numId="58" w16cid:durableId="1938439419">
    <w:abstractNumId w:val="23"/>
  </w:num>
  <w:num w:numId="59" w16cid:durableId="1148789024">
    <w:abstractNumId w:val="10"/>
    <w:lvlOverride w:ilvl="0">
      <w:startOverride w:val="1"/>
    </w:lvlOverride>
  </w:num>
  <w:num w:numId="60" w16cid:durableId="898787395">
    <w:abstractNumId w:val="17"/>
  </w:num>
  <w:num w:numId="61" w16cid:durableId="1637907123">
    <w:abstractNumId w:val="33"/>
  </w:num>
  <w:num w:numId="62" w16cid:durableId="455294976">
    <w:abstractNumId w:val="32"/>
  </w:num>
  <w:num w:numId="63" w16cid:durableId="1899512458">
    <w:abstractNumId w:val="30"/>
  </w:num>
  <w:num w:numId="64" w16cid:durableId="1035735574">
    <w:abstractNumId w:val="11"/>
  </w:num>
  <w:num w:numId="65" w16cid:durableId="1039283193">
    <w:abstractNumId w:val="25"/>
  </w:num>
  <w:num w:numId="66" w16cid:durableId="418596080">
    <w:abstractNumId w:val="40"/>
  </w:num>
  <w:num w:numId="67" w16cid:durableId="162360308">
    <w:abstractNumId w:val="27"/>
  </w:num>
  <w:num w:numId="68" w16cid:durableId="820269202">
    <w:abstractNumId w:val="21"/>
  </w:num>
  <w:num w:numId="69" w16cid:durableId="735317184">
    <w:abstractNumId w:val="29"/>
  </w:num>
  <w:num w:numId="70" w16cid:durableId="183522443">
    <w:abstractNumId w:val="41"/>
  </w:num>
  <w:num w:numId="71" w16cid:durableId="33955064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628979951">
    <w:abstractNumId w:val="22"/>
  </w:num>
  <w:num w:numId="73" w16cid:durableId="1114833751">
    <w:abstractNumId w:val="24"/>
  </w:num>
  <w:num w:numId="74" w16cid:durableId="132022945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5911889248"/>
    <w:docVar w:name="VerbatimVersion" w:val="6.0.0"/>
    <w:docVar w:name="WordVersion" w:val="16.0"/>
  </w:docVars>
  <w:rsids>
    <w:rsidRoot w:val="001A361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361E"/>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520"/>
    <w:rsid w:val="00361FA0"/>
    <w:rsid w:val="003662DB"/>
    <w:rsid w:val="00367D96"/>
    <w:rsid w:val="003706D8"/>
    <w:rsid w:val="00373B7F"/>
    <w:rsid w:val="003753F6"/>
    <w:rsid w:val="00375E5E"/>
    <w:rsid w:val="003779C8"/>
    <w:rsid w:val="00382DF7"/>
    <w:rsid w:val="00382FCB"/>
    <w:rsid w:val="0039157C"/>
    <w:rsid w:val="00392D93"/>
    <w:rsid w:val="00393EF2"/>
    <w:rsid w:val="00394F71"/>
    <w:rsid w:val="00396D52"/>
    <w:rsid w:val="003A46B4"/>
    <w:rsid w:val="003A5CE8"/>
    <w:rsid w:val="003A698D"/>
    <w:rsid w:val="003B17B3"/>
    <w:rsid w:val="003B4705"/>
    <w:rsid w:val="003B4F86"/>
    <w:rsid w:val="003B734D"/>
    <w:rsid w:val="003C177C"/>
    <w:rsid w:val="003C1FFD"/>
    <w:rsid w:val="003C251E"/>
    <w:rsid w:val="003C3CCA"/>
    <w:rsid w:val="003C6CA9"/>
    <w:rsid w:val="003D1D2E"/>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0CF"/>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0C7C"/>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32BB"/>
    <w:rsid w:val="00624DFB"/>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27B6C"/>
    <w:rsid w:val="0083258C"/>
    <w:rsid w:val="00833D6C"/>
    <w:rsid w:val="00841328"/>
    <w:rsid w:val="00841CCC"/>
    <w:rsid w:val="00844377"/>
    <w:rsid w:val="008443EF"/>
    <w:rsid w:val="00846F90"/>
    <w:rsid w:val="00852FB9"/>
    <w:rsid w:val="008536B7"/>
    <w:rsid w:val="008557AC"/>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787"/>
    <w:rsid w:val="00920B9A"/>
    <w:rsid w:val="009249C5"/>
    <w:rsid w:val="00925558"/>
    <w:rsid w:val="00925B25"/>
    <w:rsid w:val="009263C9"/>
    <w:rsid w:val="00930B2A"/>
    <w:rsid w:val="00936F03"/>
    <w:rsid w:val="0094018B"/>
    <w:rsid w:val="009418E3"/>
    <w:rsid w:val="009435BB"/>
    <w:rsid w:val="00943974"/>
    <w:rsid w:val="00943B02"/>
    <w:rsid w:val="009520B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092"/>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134"/>
    <w:rsid w:val="00BA4C69"/>
    <w:rsid w:val="00BA61AF"/>
    <w:rsid w:val="00BB1630"/>
    <w:rsid w:val="00BB6860"/>
    <w:rsid w:val="00BC306A"/>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F4E"/>
    <w:rsid w:val="00D421D9"/>
    <w:rsid w:val="00D45CB1"/>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406"/>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0D2F"/>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FEB"/>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9F"/>
    <w:rsid w:val="00F72FCE"/>
    <w:rsid w:val="00F734F9"/>
    <w:rsid w:val="00F73F90"/>
    <w:rsid w:val="00F74D13"/>
    <w:rsid w:val="00F80FBD"/>
    <w:rsid w:val="00F849FF"/>
    <w:rsid w:val="00F86725"/>
    <w:rsid w:val="00F86F58"/>
    <w:rsid w:val="00F936BB"/>
    <w:rsid w:val="00F93BAD"/>
    <w:rsid w:val="00F941DD"/>
    <w:rsid w:val="00F95311"/>
    <w:rsid w:val="00F95F8F"/>
    <w:rsid w:val="00FA0287"/>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34622C"/>
  <w15:chartTrackingRefBased/>
  <w15:docId w15:val="{4D2E6268-F364-49F7-8A0C-8140CBCF7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C0D2F"/>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EC0D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1 Char"/>
    <w:basedOn w:val="Normal"/>
    <w:next w:val="Normal"/>
    <w:link w:val="Heading2Char"/>
    <w:uiPriority w:val="1"/>
    <w:qFormat/>
    <w:rsid w:val="00EC0D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 Char Char, Char,n,Cites"/>
    <w:basedOn w:val="Normal"/>
    <w:next w:val="Normal"/>
    <w:link w:val="Heading3Char"/>
    <w:uiPriority w:val="2"/>
    <w:qFormat/>
    <w:rsid w:val="00EC0D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
    <w:basedOn w:val="Normal"/>
    <w:next w:val="Normal"/>
    <w:link w:val="Heading4Char"/>
    <w:uiPriority w:val="3"/>
    <w:qFormat/>
    <w:rsid w:val="00EC0D2F"/>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EC0D2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EF5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F5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F5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F5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C0D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0D2F"/>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EC0D2F"/>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EC0D2F"/>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EC0D2F"/>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1,Char2 Char,Tag&amp;Cite Char"/>
    <w:basedOn w:val="DefaultParagraphFont"/>
    <w:link w:val="Heading2"/>
    <w:uiPriority w:val="1"/>
    <w:rsid w:val="00EC0D2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EC0D2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qFormat/>
    <w:rsid w:val="00EC0D2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EC0D2F"/>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qFormat/>
    <w:rsid w:val="00EC0D2F"/>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EC0D2F"/>
    <w:rPr>
      <w:b/>
      <w:bCs/>
    </w:rPr>
  </w:style>
  <w:style w:type="character" w:styleId="BookTitle">
    <w:name w:val="Book Title"/>
    <w:basedOn w:val="DefaultParagraphFont"/>
    <w:uiPriority w:val="33"/>
    <w:qFormat/>
    <w:rsid w:val="00EC0D2F"/>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EC0D2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C0D2F"/>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Char2"/>
    <w:basedOn w:val="Normal"/>
    <w:link w:val="HeaderChar"/>
    <w:uiPriority w:val="99"/>
    <w:rsid w:val="00EC0D2F"/>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EC0D2F"/>
    <w:rPr>
      <w:rFonts w:ascii="Calibri" w:hAnsi="Calibri" w:cs="Calibri"/>
    </w:rPr>
  </w:style>
  <w:style w:type="paragraph" w:styleId="Footer">
    <w:name w:val="footer"/>
    <w:basedOn w:val="Normal"/>
    <w:link w:val="FooterChar"/>
    <w:uiPriority w:val="99"/>
    <w:rsid w:val="00EC0D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D2F"/>
    <w:rPr>
      <w:rFonts w:ascii="Calibri" w:hAnsi="Calibri" w:cs="Calibri"/>
    </w:rPr>
  </w:style>
  <w:style w:type="paragraph" w:styleId="BodyText">
    <w:name w:val="Body Text"/>
    <w:aliases w:val="BT"/>
    <w:basedOn w:val="Normal"/>
    <w:link w:val="BodyTextChar"/>
    <w:uiPriority w:val="99"/>
    <w:unhideWhenUsed/>
    <w:rsid w:val="00EC0D2F"/>
    <w:pPr>
      <w:spacing w:after="120"/>
    </w:pPr>
  </w:style>
  <w:style w:type="character" w:customStyle="1" w:styleId="BodyTextChar">
    <w:name w:val="Body Text Char"/>
    <w:aliases w:val="BT Char"/>
    <w:basedOn w:val="DefaultParagraphFont"/>
    <w:link w:val="BodyText"/>
    <w:uiPriority w:val="99"/>
    <w:rsid w:val="00EC0D2F"/>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EC0D2F"/>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EC0D2F"/>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EC0D2F"/>
    <w:rPr>
      <w:color w:val="0563C1" w:themeColor="hyperlink"/>
      <w:u w:val="single"/>
    </w:rPr>
  </w:style>
  <w:style w:type="character" w:styleId="UnresolvedMention">
    <w:name w:val="Unresolved Mention"/>
    <w:basedOn w:val="DefaultParagraphFont"/>
    <w:uiPriority w:val="99"/>
    <w:unhideWhenUsed/>
    <w:rsid w:val="00EC0D2F"/>
    <w:rPr>
      <w:color w:val="605E5C"/>
      <w:shd w:val="clear" w:color="auto" w:fill="E1DFDD"/>
    </w:rPr>
  </w:style>
  <w:style w:type="paragraph" w:customStyle="1" w:styleId="textbold">
    <w:name w:val="text bold"/>
    <w:basedOn w:val="Normal"/>
    <w:link w:val="Emphasis"/>
    <w:uiPriority w:val="8"/>
    <w:qFormat/>
    <w:rsid w:val="00827B6C"/>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paragraph" w:styleId="ListParagraph">
    <w:name w:val="List Paragraph"/>
    <w:aliases w:val="6 font,List Paragraph1,List Paragraph2,Colorful List - Accent 11"/>
    <w:basedOn w:val="Normal"/>
    <w:uiPriority w:val="34"/>
    <w:qFormat/>
    <w:rsid w:val="00827B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highlighting">
    <w:name w:val="Rehighlighting"/>
    <w:basedOn w:val="Emphasis"/>
    <w:uiPriority w:val="1"/>
    <w:qFormat/>
    <w:rsid w:val="00EC0D2F"/>
    <w:rPr>
      <w:rFonts w:ascii="Calibri" w:hAnsi="Calibri" w:cs="Calibri"/>
      <w:b/>
      <w:i w:val="0"/>
      <w:iCs/>
      <w:sz w:val="30"/>
      <w:u w:val="single"/>
      <w:bdr w:val="single" w:sz="8" w:space="0" w:color="auto"/>
      <w:shd w:val="clear" w:color="auto" w:fill="FF40FF"/>
    </w:rPr>
  </w:style>
  <w:style w:type="character" w:customStyle="1" w:styleId="Style11pt">
    <w:name w:val="Style 11 pt"/>
    <w:basedOn w:val="DefaultParagraphFont"/>
    <w:rsid w:val="00943974"/>
    <w:rPr>
      <w:sz w:val="20"/>
    </w:rPr>
  </w:style>
  <w:style w:type="paragraph" w:customStyle="1" w:styleId="Emphasis1">
    <w:name w:val="Emphasis1"/>
    <w:basedOn w:val="Normal"/>
    <w:uiPriority w:val="8"/>
    <w:qFormat/>
    <w:rsid w:val="00943974"/>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analytics">
    <w:name w:val="analytics"/>
    <w:basedOn w:val="Heading4"/>
    <w:link w:val="analyticsChar"/>
    <w:autoRedefine/>
    <w:uiPriority w:val="4"/>
    <w:qFormat/>
    <w:rsid w:val="00943974"/>
    <w:pPr>
      <w:numPr>
        <w:numId w:val="59"/>
      </w:numPr>
    </w:pPr>
    <w:rPr>
      <w:szCs w:val="20"/>
    </w:rPr>
  </w:style>
  <w:style w:type="character" w:customStyle="1" w:styleId="analyticsChar">
    <w:name w:val="analytics Char"/>
    <w:aliases w:val="List Paragraph Char,6 font Char,List Paragraph1 Char,List Paragraph2 Char,Colorful List - Accent 11 Char"/>
    <w:basedOn w:val="DefaultParagraphFont"/>
    <w:link w:val="analytics"/>
    <w:uiPriority w:val="4"/>
    <w:rsid w:val="00943974"/>
    <w:rPr>
      <w:rFonts w:ascii="Calibri" w:eastAsiaTheme="majorEastAsia" w:hAnsi="Calibri" w:cstheme="majorBidi"/>
      <w:b/>
      <w:iCs/>
      <w:sz w:val="26"/>
      <w:szCs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943974"/>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Heading6Char">
    <w:name w:val="Heading 6 Char"/>
    <w:aliases w:val="Title (no index) Char,cites2 Char"/>
    <w:basedOn w:val="DefaultParagraphFont"/>
    <w:link w:val="Heading6"/>
    <w:uiPriority w:val="9"/>
    <w:rsid w:val="00EF5FE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EF5FE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EF5FE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EF5FEB"/>
    <w:rPr>
      <w:rFonts w:ascii="Calibri" w:eastAsiaTheme="majorEastAsia" w:hAnsi="Calibri" w:cstheme="majorBidi"/>
      <w:color w:val="272727" w:themeColor="text1" w:themeTint="D8"/>
    </w:rPr>
  </w:style>
  <w:style w:type="paragraph" w:customStyle="1" w:styleId="Heading411">
    <w:name w:val="Heading 411"/>
    <w:basedOn w:val="Heading1"/>
    <w:next w:val="NoSpacing"/>
    <w:link w:val="Hyperlink"/>
    <w:autoRedefine/>
    <w:uiPriority w:val="99"/>
    <w:qFormat/>
    <w:rsid w:val="00EF5FE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0">
    <w:name w:val="Analytics"/>
    <w:aliases w:val="Heading 10"/>
    <w:basedOn w:val="Normal"/>
    <w:next w:val="NoSpacing"/>
    <w:link w:val="AnalyticsChar0"/>
    <w:autoRedefine/>
    <w:uiPriority w:val="5"/>
    <w:qFormat/>
    <w:rsid w:val="00EF5FEB"/>
    <w:pPr>
      <w:spacing w:after="60" w:line="240" w:lineRule="auto"/>
      <w:outlineLvl w:val="3"/>
    </w:pPr>
    <w:rPr>
      <w:b/>
      <w:color w:val="595959" w:themeColor="text1" w:themeTint="A6"/>
      <w:sz w:val="26"/>
    </w:rPr>
  </w:style>
  <w:style w:type="character" w:customStyle="1" w:styleId="AnalyticsChar0">
    <w:name w:val="Analytics Char"/>
    <w:basedOn w:val="DefaultParagraphFont"/>
    <w:link w:val="Analytics0"/>
    <w:uiPriority w:val="5"/>
    <w:rsid w:val="00EF5FEB"/>
    <w:rPr>
      <w:rFonts w:ascii="Calibri" w:hAnsi="Calibri" w:cs="Calibri"/>
      <w:b/>
      <w:color w:val="595959" w:themeColor="text1" w:themeTint="A6"/>
      <w:sz w:val="26"/>
    </w:rPr>
  </w:style>
  <w:style w:type="paragraph" w:styleId="ListBullet">
    <w:name w:val="List Bullet"/>
    <w:basedOn w:val="Normal"/>
    <w:link w:val="ListBulletChar"/>
    <w:uiPriority w:val="99"/>
    <w:unhideWhenUsed/>
    <w:rsid w:val="00EF5FEB"/>
    <w:pPr>
      <w:tabs>
        <w:tab w:val="num" w:pos="360"/>
      </w:tabs>
      <w:ind w:left="360" w:hanging="360"/>
      <w:contextualSpacing/>
    </w:pPr>
  </w:style>
  <w:style w:type="paragraph" w:customStyle="1" w:styleId="UnderlinePara">
    <w:name w:val="Underline Para"/>
    <w:basedOn w:val="Normal"/>
    <w:uiPriority w:val="7"/>
    <w:qFormat/>
    <w:rsid w:val="00EF5FEB"/>
    <w:pPr>
      <w:widowControl w:val="0"/>
      <w:suppressAutoHyphens/>
      <w:spacing w:after="200" w:line="240" w:lineRule="auto"/>
      <w:contextualSpacing/>
    </w:pPr>
    <w:rPr>
      <w:rFonts w:asciiTheme="minorHAnsi" w:hAnsiTheme="minorHAnsi" w:cstheme="minorBidi"/>
      <w:u w:val="single"/>
    </w:rPr>
  </w:style>
  <w:style w:type="paragraph" w:customStyle="1" w:styleId="Analytic">
    <w:name w:val="Analytic"/>
    <w:basedOn w:val="Heading4"/>
    <w:link w:val="AnalyticChar"/>
    <w:autoRedefine/>
    <w:uiPriority w:val="5"/>
    <w:qFormat/>
    <w:rsid w:val="00EF5FEB"/>
    <w:rPr>
      <w:rFonts w:asciiTheme="minorHAnsi" w:hAnsiTheme="minorHAnsi"/>
      <w:color w:val="A3009F"/>
    </w:rPr>
  </w:style>
  <w:style w:type="character" w:customStyle="1" w:styleId="AnalyticChar">
    <w:name w:val="Analytic Char"/>
    <w:basedOn w:val="DefaultParagraphFont"/>
    <w:link w:val="Analytic"/>
    <w:uiPriority w:val="5"/>
    <w:rsid w:val="00EF5FEB"/>
    <w:rPr>
      <w:rFonts w:eastAsiaTheme="majorEastAsia" w:cstheme="majorBidi"/>
      <w:b/>
      <w:iCs/>
      <w:color w:val="A3009F"/>
      <w:sz w:val="26"/>
    </w:rPr>
  </w:style>
  <w:style w:type="character" w:customStyle="1" w:styleId="underline">
    <w:name w:val="underline"/>
    <w:qFormat/>
    <w:rsid w:val="00EF5FEB"/>
    <w:rPr>
      <w:u w:val="single"/>
    </w:rPr>
  </w:style>
  <w:style w:type="paragraph" w:customStyle="1" w:styleId="Emphasize">
    <w:name w:val="Emphasize"/>
    <w:basedOn w:val="Normal"/>
    <w:uiPriority w:val="8"/>
    <w:qFormat/>
    <w:rsid w:val="00EF5FEB"/>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F5FEB"/>
    <w:pPr>
      <w:spacing w:before="100" w:beforeAutospacing="1" w:after="100" w:afterAutospacing="1" w:line="240" w:lineRule="auto"/>
    </w:pPr>
    <w:rPr>
      <w:rFonts w:eastAsia="Times New Roman"/>
      <w:szCs w:val="24"/>
    </w:rPr>
  </w:style>
  <w:style w:type="paragraph" w:customStyle="1" w:styleId="cardbody">
    <w:name w:val="cardbody"/>
    <w:basedOn w:val="Normal"/>
    <w:qFormat/>
    <w:rsid w:val="00EF5FEB"/>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EF5FEB"/>
    <w:rPr>
      <w:rFonts w:ascii="Calibri" w:eastAsia="Times New Roman" w:hAnsi="Calibri" w:cs="Calibri"/>
      <w:szCs w:val="24"/>
    </w:rPr>
  </w:style>
  <w:style w:type="paragraph" w:customStyle="1" w:styleId="msonormal0">
    <w:name w:val="msonormal"/>
    <w:basedOn w:val="Normal"/>
    <w:qFormat/>
    <w:rsid w:val="00EF5FEB"/>
    <w:pPr>
      <w:spacing w:before="100" w:beforeAutospacing="1" w:after="100" w:afterAutospacing="1" w:line="240" w:lineRule="auto"/>
    </w:pPr>
    <w:rPr>
      <w:rFonts w:eastAsia="Times New Roman"/>
      <w:sz w:val="24"/>
      <w:szCs w:val="24"/>
    </w:rPr>
  </w:style>
  <w:style w:type="paragraph" w:customStyle="1" w:styleId="xl63">
    <w:name w:val="xl63"/>
    <w:basedOn w:val="Normal"/>
    <w:rsid w:val="00EF5FEB"/>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EF5FEB"/>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EF5FEB"/>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EF5FEB"/>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EF5FEB"/>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EF5FEB"/>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EF5FEB"/>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EF5FEB"/>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EF5FEB"/>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EF5FEB"/>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EF5FEB"/>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EF5FEB"/>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EF5FEB"/>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EF5FEB"/>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EF5FEB"/>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EF5FEB"/>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Title">
    <w:name w:val="Title"/>
    <w:aliases w:val="Bold Underlined,UNDERLINE,Cites and Cards,title,Block Heading,Read This,Non Read Text,Warrants,Debate Normal"/>
    <w:basedOn w:val="Normal"/>
    <w:next w:val="Normal"/>
    <w:link w:val="TitleChar"/>
    <w:uiPriority w:val="7"/>
    <w:qFormat/>
    <w:rsid w:val="00EF5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7"/>
    <w:qFormat/>
    <w:rsid w:val="00EF5FE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EF5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EF5FEB"/>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EF5FEB"/>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EF5FEB"/>
    <w:rPr>
      <w:rFonts w:ascii="Calibri" w:hAnsi="Calibri" w:cs="Calibri"/>
      <w:i/>
      <w:iCs/>
      <w:color w:val="404040" w:themeColor="text1" w:themeTint="BF"/>
    </w:rPr>
  </w:style>
  <w:style w:type="character" w:styleId="IntenseEmphasis">
    <w:name w:val="Intense Emphasis"/>
    <w:aliases w:val="cites Char Ch,Intense Emphasi,Box Out,Intense Emphasis5,Char Char Char1,Sty,Style Underli,cites Char Char,Underlined Text Char,Block Heading Char1,title Char1,Read This Char1,Non Read Text Char1,Intense Emphasis31,9.5 p"/>
    <w:basedOn w:val="DefaultParagraphFont"/>
    <w:uiPriority w:val="21"/>
    <w:qFormat/>
    <w:rsid w:val="00EF5FEB"/>
    <w:rPr>
      <w:i/>
      <w:iCs/>
      <w:color w:val="2F5496" w:themeColor="accent1" w:themeShade="BF"/>
    </w:rPr>
  </w:style>
  <w:style w:type="paragraph" w:styleId="IntenseQuote">
    <w:name w:val="Intense Quote"/>
    <w:basedOn w:val="Normal"/>
    <w:next w:val="Normal"/>
    <w:link w:val="IntenseQuoteChar"/>
    <w:uiPriority w:val="30"/>
    <w:qFormat/>
    <w:rsid w:val="00EF5F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5FEB"/>
    <w:rPr>
      <w:rFonts w:ascii="Calibri" w:hAnsi="Calibri" w:cs="Calibri"/>
      <w:i/>
      <w:iCs/>
      <w:color w:val="2F5496" w:themeColor="accent1" w:themeShade="BF"/>
    </w:rPr>
  </w:style>
  <w:style w:type="character" w:styleId="IntenseReference">
    <w:name w:val="Intense Reference"/>
    <w:basedOn w:val="DefaultParagraphFont"/>
    <w:uiPriority w:val="32"/>
    <w:qFormat/>
    <w:rsid w:val="00EF5FEB"/>
    <w:rPr>
      <w:b/>
      <w:bCs/>
      <w:smallCaps/>
      <w:color w:val="2F5496" w:themeColor="accent1" w:themeShade="BF"/>
      <w:spacing w:val="5"/>
    </w:rPr>
  </w:style>
  <w:style w:type="paragraph" w:styleId="DocumentMap">
    <w:name w:val="Document Map"/>
    <w:basedOn w:val="Normal"/>
    <w:link w:val="DocumentMapChar"/>
    <w:uiPriority w:val="99"/>
    <w:unhideWhenUsed/>
    <w:rsid w:val="00EF5FE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EF5FEB"/>
    <w:rPr>
      <w:rFonts w:ascii="Lucida Grande" w:hAnsi="Lucida Grande" w:cs="Lucida Grande"/>
      <w:sz w:val="24"/>
    </w:rPr>
  </w:style>
  <w:style w:type="character" w:customStyle="1" w:styleId="il">
    <w:name w:val="il"/>
    <w:basedOn w:val="DefaultParagraphFont"/>
    <w:rsid w:val="00EF5FEB"/>
  </w:style>
  <w:style w:type="numbering" w:customStyle="1" w:styleId="CurrentList1">
    <w:name w:val="Current List1"/>
    <w:uiPriority w:val="99"/>
    <w:rsid w:val="00EF5FEB"/>
    <w:pPr>
      <w:numPr>
        <w:numId w:val="70"/>
      </w:numPr>
    </w:pPr>
  </w:style>
  <w:style w:type="paragraph" w:customStyle="1" w:styleId="Small">
    <w:name w:val="Small"/>
    <w:basedOn w:val="Normal"/>
    <w:qFormat/>
    <w:rsid w:val="00EF5FEB"/>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BlockText Char1"/>
    <w:basedOn w:val="DefaultParagraphFont"/>
    <w:uiPriority w:val="9"/>
    <w:qFormat/>
    <w:rsid w:val="00EF5FEB"/>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EF5FEB"/>
    <w:pPr>
      <w:spacing w:before="60" w:after="60"/>
    </w:pPr>
  </w:style>
  <w:style w:type="paragraph" w:customStyle="1" w:styleId="UnderlinedText">
    <w:name w:val="Underlined Text"/>
    <w:uiPriority w:val="6"/>
    <w:qFormat/>
    <w:rsid w:val="00EF5FEB"/>
    <w:pPr>
      <w:suppressAutoHyphens/>
      <w:autoSpaceDN w:val="0"/>
      <w:spacing w:after="0" w:line="240" w:lineRule="auto"/>
    </w:pPr>
    <w:rPr>
      <w:rFonts w:cs="Times New Roman"/>
      <w:u w:val="single"/>
    </w:rPr>
  </w:style>
  <w:style w:type="character" w:customStyle="1" w:styleId="Style1Char">
    <w:name w:val="Style1 Char"/>
    <w:basedOn w:val="DefaultParagraphFont"/>
    <w:rsid w:val="00EF5FEB"/>
    <w:rPr>
      <w:rFonts w:eastAsia="SimSun"/>
      <w:sz w:val="20"/>
      <w:szCs w:val="24"/>
      <w:u w:val="single"/>
      <w:lang w:val="en-US" w:eastAsia="zh-CN" w:bidi="ar-SA"/>
    </w:rPr>
  </w:style>
  <w:style w:type="character" w:customStyle="1" w:styleId="StyleStyleUnderline411pt">
    <w:name w:val="Style Style Underline4 + 11 pt"/>
    <w:basedOn w:val="DefaultParagraphFont"/>
    <w:rsid w:val="00EF5FEB"/>
    <w:rPr>
      <w:sz w:val="20"/>
      <w:u w:val="single"/>
    </w:rPr>
  </w:style>
  <w:style w:type="character" w:customStyle="1" w:styleId="StyleStyleUnderline311pt">
    <w:name w:val="Style Style Underline3 + 11 pt"/>
    <w:basedOn w:val="DefaultParagraphFont"/>
    <w:rsid w:val="00EF5FEB"/>
    <w:rPr>
      <w:sz w:val="20"/>
      <w:u w:val="single"/>
    </w:rPr>
  </w:style>
  <w:style w:type="character" w:customStyle="1" w:styleId="apple-converted-space">
    <w:name w:val="apple-converted-space"/>
    <w:basedOn w:val="DefaultParagraphFont"/>
    <w:qFormat/>
    <w:rsid w:val="00EF5FEB"/>
  </w:style>
  <w:style w:type="character" w:customStyle="1" w:styleId="gmail-style13ptbold">
    <w:name w:val="gmail-style13ptbold"/>
    <w:basedOn w:val="DefaultParagraphFont"/>
    <w:rsid w:val="00EF5FEB"/>
  </w:style>
  <w:style w:type="character" w:customStyle="1" w:styleId="gmail-styleunderline">
    <w:name w:val="gmail-styleunderline"/>
    <w:basedOn w:val="DefaultParagraphFont"/>
    <w:rsid w:val="00EF5FEB"/>
  </w:style>
  <w:style w:type="table" w:styleId="TableGrid">
    <w:name w:val="Table Grid"/>
    <w:basedOn w:val="TableNormal"/>
    <w:uiPriority w:val="39"/>
    <w:rsid w:val="00EF5F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EF5FEB"/>
    <w:pPr>
      <w:jc w:val="center"/>
    </w:pPr>
    <w:rPr>
      <w:rFonts w:ascii="Times New Roman" w:hAnsi="Times New Roman" w:cs="Times New Roman"/>
      <w:b/>
    </w:rPr>
  </w:style>
  <w:style w:type="character" w:customStyle="1" w:styleId="TopChar">
    <w:name w:val="Top Char"/>
    <w:basedOn w:val="Heading5Char"/>
    <w:link w:val="Top"/>
    <w:uiPriority w:val="4"/>
    <w:rsid w:val="00EF5FEB"/>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EF5FEB"/>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EF5FEB"/>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EF5FEB"/>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EF5FEB"/>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EF5FEB"/>
    <w:rPr>
      <w:color w:val="2F5496" w:themeColor="accent1" w:themeShade="BF"/>
    </w:rPr>
  </w:style>
  <w:style w:type="character" w:customStyle="1" w:styleId="AnalytichwknChar">
    <w:name w:val="Analytic hwkn Char"/>
    <w:basedOn w:val="DefaultParagraphFont"/>
    <w:link w:val="Analytichwkn"/>
    <w:uiPriority w:val="4"/>
    <w:rsid w:val="00EF5FEB"/>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EF5FEB"/>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EF5FEB"/>
    <w:rPr>
      <w:rFonts w:eastAsia="Times New Roman" w:cs="Times New Roman"/>
      <w:sz w:val="18"/>
      <w:szCs w:val="18"/>
      <w:shd w:val="clear" w:color="FFFFFF" w:fill="FFFFFF"/>
    </w:rPr>
  </w:style>
  <w:style w:type="paragraph" w:customStyle="1" w:styleId="AnalyticsHawkenLK">
    <w:name w:val="Analytics Hawken LK"/>
    <w:link w:val="AnalyticsHawkenLKChar"/>
    <w:autoRedefine/>
    <w:uiPriority w:val="4"/>
    <w:qFormat/>
    <w:rsid w:val="00EF5FEB"/>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EF5FEB"/>
    <w:rPr>
      <w:rFonts w:ascii="Calibri" w:eastAsiaTheme="majorEastAsia" w:hAnsi="Calibri" w:cstheme="majorBidi"/>
      <w:b/>
      <w:iCs/>
      <w:color w:val="7030A0"/>
      <w:sz w:val="26"/>
      <w:szCs w:val="28"/>
    </w:rPr>
  </w:style>
  <w:style w:type="character" w:customStyle="1" w:styleId="ref-lnk">
    <w:name w:val="ref-lnk"/>
    <w:basedOn w:val="DefaultParagraphFont"/>
    <w:rsid w:val="00EF5FEB"/>
  </w:style>
  <w:style w:type="character" w:customStyle="1" w:styleId="off-screen">
    <w:name w:val="off-screen"/>
    <w:basedOn w:val="DefaultParagraphFont"/>
    <w:rsid w:val="00EF5FEB"/>
  </w:style>
  <w:style w:type="paragraph" w:customStyle="1" w:styleId="last">
    <w:name w:val="last"/>
    <w:basedOn w:val="Normal"/>
    <w:rsid w:val="00EF5FEB"/>
    <w:pPr>
      <w:spacing w:before="100" w:beforeAutospacing="1" w:after="100" w:afterAutospacing="1"/>
    </w:pPr>
    <w:rPr>
      <w:rFonts w:eastAsia="Times New Roman"/>
      <w:sz w:val="24"/>
      <w:szCs w:val="24"/>
    </w:rPr>
  </w:style>
  <w:style w:type="character" w:customStyle="1" w:styleId="maintitle">
    <w:name w:val="maintitle"/>
    <w:basedOn w:val="DefaultParagraphFont"/>
    <w:rsid w:val="00EF5FEB"/>
  </w:style>
  <w:style w:type="character" w:customStyle="1" w:styleId="publisher-location">
    <w:name w:val="publisher-location"/>
    <w:basedOn w:val="DefaultParagraphFont"/>
    <w:rsid w:val="00EF5FEB"/>
  </w:style>
  <w:style w:type="character" w:customStyle="1" w:styleId="print-publication-date">
    <w:name w:val="print-publication-date"/>
    <w:basedOn w:val="DefaultParagraphFont"/>
    <w:rsid w:val="00EF5FEB"/>
  </w:style>
  <w:style w:type="character" w:customStyle="1" w:styleId="online-edition">
    <w:name w:val="online-edition"/>
    <w:basedOn w:val="DefaultParagraphFont"/>
    <w:rsid w:val="00EF5FEB"/>
  </w:style>
  <w:style w:type="character" w:customStyle="1" w:styleId="containing-site">
    <w:name w:val="containing-site"/>
    <w:basedOn w:val="DefaultParagraphFont"/>
    <w:rsid w:val="00EF5FEB"/>
  </w:style>
  <w:style w:type="character" w:customStyle="1" w:styleId="online-publication-date">
    <w:name w:val="online-publication-date"/>
    <w:basedOn w:val="DefaultParagraphFont"/>
    <w:rsid w:val="00EF5FEB"/>
  </w:style>
  <w:style w:type="character" w:customStyle="1" w:styleId="Title1">
    <w:name w:val="Title1"/>
    <w:basedOn w:val="DefaultParagraphFont"/>
    <w:rsid w:val="00EF5FEB"/>
  </w:style>
  <w:style w:type="character" w:customStyle="1" w:styleId="title-blurb">
    <w:name w:val="title-blurb"/>
    <w:basedOn w:val="DefaultParagraphFont"/>
    <w:rsid w:val="00EF5FEB"/>
  </w:style>
  <w:style w:type="character" w:customStyle="1" w:styleId="mvp-author-page-desc">
    <w:name w:val="mvp-author-page-desc"/>
    <w:basedOn w:val="DefaultParagraphFont"/>
    <w:rsid w:val="00EF5FEB"/>
  </w:style>
  <w:style w:type="paragraph" w:customStyle="1" w:styleId="css-k3zb6l-paragraph">
    <w:name w:val="css-k3zb6l-paragraph"/>
    <w:basedOn w:val="Normal"/>
    <w:rsid w:val="00EF5FEB"/>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EF5FEB"/>
    <w:pPr>
      <w:spacing w:before="100" w:beforeAutospacing="1" w:after="100" w:afterAutospacing="1"/>
    </w:pPr>
    <w:rPr>
      <w:rFonts w:eastAsia="Times New Roman"/>
      <w:sz w:val="24"/>
      <w:szCs w:val="24"/>
    </w:rPr>
  </w:style>
  <w:style w:type="character" w:customStyle="1" w:styleId="font-medium">
    <w:name w:val="font-medium"/>
    <w:basedOn w:val="DefaultParagraphFont"/>
    <w:rsid w:val="00EF5FEB"/>
  </w:style>
  <w:style w:type="character" w:customStyle="1" w:styleId="text-gray-13">
    <w:name w:val="text-gray-13"/>
    <w:basedOn w:val="DefaultParagraphFont"/>
    <w:rsid w:val="00EF5FEB"/>
  </w:style>
  <w:style w:type="paragraph" w:customStyle="1" w:styleId="NoSpacing61">
    <w:name w:val="No Spacing61"/>
    <w:basedOn w:val="Heading1"/>
    <w:next w:val="NoSpacing"/>
    <w:autoRedefine/>
    <w:uiPriority w:val="99"/>
    <w:qFormat/>
    <w:rsid w:val="00EF5FE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EF5FEB"/>
    <w:rPr>
      <w:color w:val="FF0000"/>
    </w:rPr>
  </w:style>
  <w:style w:type="character" w:customStyle="1" w:styleId="analyticChar0">
    <w:name w:val="analytic Char"/>
    <w:basedOn w:val="DefaultParagraphFont"/>
    <w:link w:val="analytic0"/>
    <w:uiPriority w:val="4"/>
    <w:locked/>
    <w:rsid w:val="00EF5FEB"/>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EF5FEB"/>
    <w:rPr>
      <w:color w:val="FF0000"/>
    </w:rPr>
  </w:style>
  <w:style w:type="paragraph" w:customStyle="1" w:styleId="Anayltics">
    <w:name w:val="Anayltics"/>
    <w:link w:val="AnaylticsChar"/>
    <w:autoRedefine/>
    <w:uiPriority w:val="5"/>
    <w:qFormat/>
    <w:rsid w:val="00EF5FEB"/>
    <w:rPr>
      <w:rFonts w:ascii="Calibri" w:hAnsi="Calibri" w:cs="Calibri"/>
      <w:b/>
      <w:color w:val="3E1B59"/>
      <w:sz w:val="26"/>
    </w:rPr>
  </w:style>
  <w:style w:type="character" w:customStyle="1" w:styleId="AnaylticsChar">
    <w:name w:val="Anayltics Char"/>
    <w:basedOn w:val="DefaultParagraphFont"/>
    <w:link w:val="Anayltics"/>
    <w:uiPriority w:val="5"/>
    <w:rsid w:val="00EF5FEB"/>
    <w:rPr>
      <w:rFonts w:ascii="Calibri" w:hAnsi="Calibri" w:cs="Calibri"/>
      <w:b/>
      <w:color w:val="3E1B59"/>
      <w:sz w:val="26"/>
    </w:rPr>
  </w:style>
  <w:style w:type="paragraph" w:styleId="HTMLAddress">
    <w:name w:val="HTML Address"/>
    <w:basedOn w:val="Normal"/>
    <w:link w:val="HTMLAddressChar"/>
    <w:uiPriority w:val="99"/>
    <w:unhideWhenUsed/>
    <w:rsid w:val="00EF5FEB"/>
    <w:rPr>
      <w:rFonts w:eastAsia="Times New Roman"/>
      <w:i/>
      <w:iCs/>
    </w:rPr>
  </w:style>
  <w:style w:type="character" w:customStyle="1" w:styleId="HTMLAddressChar">
    <w:name w:val="HTML Address Char"/>
    <w:basedOn w:val="DefaultParagraphFont"/>
    <w:link w:val="HTMLAddress"/>
    <w:uiPriority w:val="99"/>
    <w:rsid w:val="00EF5FEB"/>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EF5FEB"/>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uiPriority w:val="9"/>
    <w:qFormat/>
    <w:rsid w:val="00EF5FEB"/>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EF5FEB"/>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iPriority w:val="99"/>
    <w:unhideWhenUsed/>
    <w:rsid w:val="00EF5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EF5FEB"/>
    <w:rPr>
      <w:rFonts w:ascii="Courier New" w:eastAsia="Times New Roman" w:hAnsi="Courier New" w:cs="Courier New"/>
      <w:szCs w:val="20"/>
    </w:rPr>
  </w:style>
  <w:style w:type="character" w:styleId="HTMLTypewriter">
    <w:name w:val="HTML Typewriter"/>
    <w:unhideWhenUsed/>
    <w:rsid w:val="00EF5FEB"/>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EF5FEB"/>
    <w:rPr>
      <w:rFonts w:eastAsia="Times New Roman"/>
      <w:kern w:val="32"/>
      <w:szCs w:val="20"/>
    </w:rPr>
  </w:style>
  <w:style w:type="character" w:customStyle="1" w:styleId="FootnoteTextChar">
    <w:name w:val="Footnote Text Char"/>
    <w:aliases w:val="5_G Char"/>
    <w:basedOn w:val="DefaultParagraphFont"/>
    <w:link w:val="FootnoteText"/>
    <w:uiPriority w:val="99"/>
    <w:locked/>
    <w:rsid w:val="00EF5FEB"/>
    <w:rPr>
      <w:rFonts w:ascii="Times" w:eastAsia="Times" w:hAnsi="Times" w:cs="Calibri"/>
      <w:szCs w:val="20"/>
    </w:rPr>
  </w:style>
  <w:style w:type="character" w:customStyle="1" w:styleId="CommentTextChar">
    <w:name w:val="Comment Text Char"/>
    <w:basedOn w:val="DefaultParagraphFont"/>
    <w:link w:val="CommentText"/>
    <w:uiPriority w:val="99"/>
    <w:locked/>
    <w:rsid w:val="00EF5FEB"/>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uiPriority w:val="99"/>
    <w:qFormat/>
    <w:rsid w:val="00EF5FEB"/>
    <w:rPr>
      <w:rFonts w:ascii="Georgia" w:hAnsi="Georgia" w:cs="Calibri"/>
    </w:rPr>
  </w:style>
  <w:style w:type="paragraph" w:styleId="Index1">
    <w:name w:val="index 1"/>
    <w:basedOn w:val="Normal"/>
    <w:next w:val="Normal"/>
    <w:autoRedefine/>
    <w:unhideWhenUsed/>
    <w:rsid w:val="00EF5FEB"/>
    <w:pPr>
      <w:ind w:left="220" w:hanging="220"/>
    </w:pPr>
  </w:style>
  <w:style w:type="paragraph" w:styleId="Caption">
    <w:name w:val="caption"/>
    <w:aliases w:val="caption"/>
    <w:basedOn w:val="Normal"/>
    <w:next w:val="Normal"/>
    <w:uiPriority w:val="35"/>
    <w:unhideWhenUsed/>
    <w:qFormat/>
    <w:rsid w:val="00EF5FEB"/>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EF5FEB"/>
    <w:rPr>
      <w:rFonts w:ascii="Arial" w:hAnsi="Arial" w:cs="Arial"/>
      <w:lang w:val="x-none" w:eastAsia="x-none"/>
    </w:rPr>
  </w:style>
  <w:style w:type="character" w:customStyle="1" w:styleId="MacroTextChar">
    <w:name w:val="Macro Text Char"/>
    <w:basedOn w:val="DefaultParagraphFont"/>
    <w:link w:val="MacroText"/>
    <w:locked/>
    <w:rsid w:val="00EF5FEB"/>
    <w:rPr>
      <w:rFonts w:ascii="Courier New" w:eastAsia="Times New Roman" w:hAnsi="Courier New" w:cs="Courier New"/>
      <w:sz w:val="20"/>
      <w:szCs w:val="20"/>
    </w:rPr>
  </w:style>
  <w:style w:type="character" w:customStyle="1" w:styleId="ListBulletChar">
    <w:name w:val="List Bullet Char"/>
    <w:link w:val="ListBullet"/>
    <w:uiPriority w:val="99"/>
    <w:locked/>
    <w:rsid w:val="00EF5FEB"/>
    <w:rPr>
      <w:rFonts w:ascii="Calibri" w:hAnsi="Calibri" w:cs="Calibri"/>
    </w:rPr>
  </w:style>
  <w:style w:type="character" w:customStyle="1" w:styleId="BodyTextChar1">
    <w:name w:val="Body Text Char1"/>
    <w:aliases w:val="BT Char1,Very Small Text Char1"/>
    <w:basedOn w:val="DefaultParagraphFont"/>
    <w:uiPriority w:val="99"/>
    <w:qFormat/>
    <w:rsid w:val="00EF5FEB"/>
    <w:rPr>
      <w:rFonts w:ascii="Georgia" w:hAnsi="Georgia" w:cs="Calibri"/>
    </w:rPr>
  </w:style>
  <w:style w:type="character" w:customStyle="1" w:styleId="SubtitleChar1">
    <w:name w:val="Subtitle Char1"/>
    <w:aliases w:val="Underlined card text Char1"/>
    <w:basedOn w:val="DefaultParagraphFont"/>
    <w:uiPriority w:val="11"/>
    <w:rsid w:val="00EF5FEB"/>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EF5FEB"/>
    <w:rPr>
      <w:rFonts w:ascii="Georgia" w:eastAsia="Times New Roman" w:hAnsi="Georgia" w:cs="Calibri"/>
    </w:rPr>
  </w:style>
  <w:style w:type="paragraph" w:styleId="Date">
    <w:name w:val="Date"/>
    <w:aliases w:val="date"/>
    <w:basedOn w:val="Normal"/>
    <w:next w:val="Normal"/>
    <w:link w:val="DateChar"/>
    <w:uiPriority w:val="99"/>
    <w:unhideWhenUsed/>
    <w:qFormat/>
    <w:rsid w:val="00EF5FEB"/>
    <w:rPr>
      <w:rFonts w:ascii="Georgia" w:eastAsia="Times New Roman" w:hAnsi="Georgia"/>
    </w:rPr>
  </w:style>
  <w:style w:type="character" w:customStyle="1" w:styleId="DateChar1">
    <w:name w:val="Date Char1"/>
    <w:aliases w:val="date Char1"/>
    <w:basedOn w:val="DefaultParagraphFont"/>
    <w:uiPriority w:val="99"/>
    <w:rsid w:val="00EF5FEB"/>
    <w:rPr>
      <w:rFonts w:ascii="Calibri" w:hAnsi="Calibri" w:cs="Calibri"/>
    </w:rPr>
  </w:style>
  <w:style w:type="character" w:customStyle="1" w:styleId="BodyTextFirstIndentChar">
    <w:name w:val="Body Text First Indent Char"/>
    <w:basedOn w:val="BodyTextChar"/>
    <w:link w:val="BodyTextFirstIndent"/>
    <w:locked/>
    <w:rsid w:val="00EF5FEB"/>
    <w:rPr>
      <w:rFonts w:ascii="Georgia" w:hAnsi="Georgia" w:cs="Calibri"/>
    </w:rPr>
  </w:style>
  <w:style w:type="character" w:customStyle="1" w:styleId="BodyText2Char">
    <w:name w:val="Body Text 2 Char"/>
    <w:aliases w:val="Tagging Char"/>
    <w:basedOn w:val="DefaultParagraphFont"/>
    <w:link w:val="BodyText2"/>
    <w:locked/>
    <w:rsid w:val="00EF5FEB"/>
    <w:rPr>
      <w:rFonts w:ascii="Georgia" w:eastAsia="Times New Roman" w:hAnsi="Georgia" w:cs="Calibri"/>
      <w:sz w:val="18"/>
      <w:szCs w:val="20"/>
    </w:rPr>
  </w:style>
  <w:style w:type="paragraph" w:styleId="BodyText2">
    <w:name w:val="Body Text 2"/>
    <w:aliases w:val="Tagging"/>
    <w:basedOn w:val="Normal"/>
    <w:link w:val="BodyText2Char"/>
    <w:unhideWhenUsed/>
    <w:qFormat/>
    <w:rsid w:val="00EF5FEB"/>
    <w:rPr>
      <w:rFonts w:ascii="Georgia" w:eastAsia="Times New Roman" w:hAnsi="Georgia"/>
      <w:sz w:val="18"/>
      <w:szCs w:val="20"/>
    </w:rPr>
  </w:style>
  <w:style w:type="character" w:customStyle="1" w:styleId="BodyText2Char1">
    <w:name w:val="Body Text 2 Char1"/>
    <w:aliases w:val="Tagging Char1"/>
    <w:basedOn w:val="DefaultParagraphFont"/>
    <w:uiPriority w:val="99"/>
    <w:rsid w:val="00EF5FEB"/>
    <w:rPr>
      <w:rFonts w:ascii="Calibri" w:hAnsi="Calibri" w:cs="Calibri"/>
    </w:rPr>
  </w:style>
  <w:style w:type="character" w:customStyle="1" w:styleId="BodyText3Char">
    <w:name w:val="Body Text 3 Char"/>
    <w:link w:val="BodyText3"/>
    <w:locked/>
    <w:rsid w:val="00EF5FEB"/>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EF5FEB"/>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EF5FEB"/>
    <w:rPr>
      <w:rFonts w:ascii="Georgia" w:eastAsia="Calibri" w:hAnsi="Georgia" w:cs="Calibri"/>
      <w:sz w:val="16"/>
      <w:szCs w:val="16"/>
    </w:rPr>
  </w:style>
  <w:style w:type="character" w:customStyle="1" w:styleId="PlainTextChar">
    <w:name w:val="Plain Text Char"/>
    <w:basedOn w:val="DefaultParagraphFont"/>
    <w:link w:val="PlainText"/>
    <w:locked/>
    <w:rsid w:val="00EF5FEB"/>
    <w:rPr>
      <w:rFonts w:ascii="IJGCNM+Arial" w:eastAsia="Times New Roman" w:hAnsi="IJGCNM+Arial" w:cs="Calibri"/>
    </w:rPr>
  </w:style>
  <w:style w:type="paragraph" w:styleId="CommentText">
    <w:name w:val="annotation text"/>
    <w:basedOn w:val="Normal"/>
    <w:link w:val="CommentTextChar"/>
    <w:uiPriority w:val="99"/>
    <w:unhideWhenUsed/>
    <w:qFormat/>
    <w:rsid w:val="00EF5FEB"/>
    <w:rPr>
      <w:rFonts w:ascii="Georgia" w:hAnsi="Georgia"/>
      <w:sz w:val="20"/>
      <w:szCs w:val="20"/>
    </w:rPr>
  </w:style>
  <w:style w:type="character" w:customStyle="1" w:styleId="CommentTextChar1">
    <w:name w:val="Comment Text Char1"/>
    <w:basedOn w:val="DefaultParagraphFont"/>
    <w:uiPriority w:val="99"/>
    <w:rsid w:val="00EF5FEB"/>
    <w:rPr>
      <w:rFonts w:ascii="Calibri" w:hAnsi="Calibri" w:cs="Calibri"/>
      <w:sz w:val="20"/>
      <w:szCs w:val="20"/>
    </w:rPr>
  </w:style>
  <w:style w:type="character" w:customStyle="1" w:styleId="CommentSubjectChar">
    <w:name w:val="Comment Subject Char"/>
    <w:basedOn w:val="CommentTextChar"/>
    <w:link w:val="CommentSubject"/>
    <w:uiPriority w:val="99"/>
    <w:locked/>
    <w:rsid w:val="00EF5FEB"/>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EF5FEB"/>
    <w:rPr>
      <w:rFonts w:ascii="Georgia" w:hAnsi="Georgia" w:cs="Calibri"/>
      <w:sz w:val="18"/>
      <w:szCs w:val="18"/>
    </w:rPr>
  </w:style>
  <w:style w:type="paragraph" w:customStyle="1" w:styleId="msolistparagraphcxspfirst">
    <w:name w:val="msolistparagraphcxspfirst"/>
    <w:basedOn w:val="Normal"/>
    <w:uiPriority w:val="99"/>
    <w:qFormat/>
    <w:rsid w:val="00EF5FEB"/>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EF5FEB"/>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EF5FEB"/>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EF5FEB"/>
    <w:rPr>
      <w:rFonts w:ascii="Georgia" w:hAnsi="Georgia" w:cs="Calibri"/>
      <w:sz w:val="20"/>
      <w:u w:val="single"/>
    </w:rPr>
  </w:style>
  <w:style w:type="paragraph" w:customStyle="1" w:styleId="Underline2">
    <w:name w:val="Underline2"/>
    <w:basedOn w:val="Normal"/>
    <w:link w:val="Underline2Char"/>
    <w:uiPriority w:val="4"/>
    <w:qFormat/>
    <w:rsid w:val="00EF5FEB"/>
    <w:rPr>
      <w:rFonts w:ascii="Georgia" w:hAnsi="Georgia"/>
      <w:sz w:val="20"/>
      <w:u w:val="single"/>
    </w:rPr>
  </w:style>
  <w:style w:type="character" w:customStyle="1" w:styleId="CardIndentedChar">
    <w:name w:val="Card (Indented) Char"/>
    <w:basedOn w:val="DefaultParagraphFont"/>
    <w:link w:val="CardIndented"/>
    <w:locked/>
    <w:rsid w:val="00EF5FEB"/>
    <w:rPr>
      <w:rFonts w:ascii="Georgia" w:hAnsi="Georgia" w:cs="Calibri"/>
      <w:sz w:val="18"/>
    </w:rPr>
  </w:style>
  <w:style w:type="paragraph" w:customStyle="1" w:styleId="CardIndented">
    <w:name w:val="Card (Indented)"/>
    <w:basedOn w:val="Normal"/>
    <w:link w:val="CardIndentedChar"/>
    <w:qFormat/>
    <w:rsid w:val="00EF5FEB"/>
    <w:pPr>
      <w:ind w:left="288"/>
    </w:pPr>
    <w:rPr>
      <w:rFonts w:ascii="Georgia" w:hAnsi="Georgia"/>
      <w:sz w:val="18"/>
    </w:rPr>
  </w:style>
  <w:style w:type="paragraph" w:customStyle="1" w:styleId="Tag2">
    <w:name w:val="Tag2"/>
    <w:basedOn w:val="Normal"/>
    <w:qFormat/>
    <w:rsid w:val="00EF5FEB"/>
    <w:rPr>
      <w:b/>
      <w:sz w:val="24"/>
    </w:rPr>
  </w:style>
  <w:style w:type="character" w:customStyle="1" w:styleId="cardtextChar">
    <w:name w:val="card text Char"/>
    <w:basedOn w:val="DefaultParagraphFont"/>
    <w:link w:val="cardtext"/>
    <w:locked/>
    <w:rsid w:val="00EF5FEB"/>
    <w:rPr>
      <w:rFonts w:ascii="Georgia" w:hAnsi="Georgia" w:cs="Calibri"/>
    </w:rPr>
  </w:style>
  <w:style w:type="paragraph" w:customStyle="1" w:styleId="cardtext">
    <w:name w:val="card text"/>
    <w:basedOn w:val="Normal"/>
    <w:link w:val="cardtextChar"/>
    <w:qFormat/>
    <w:rsid w:val="00EF5FEB"/>
    <w:pPr>
      <w:ind w:left="288" w:right="288"/>
    </w:pPr>
    <w:rPr>
      <w:rFonts w:ascii="Georgia" w:hAnsi="Georgia"/>
    </w:rPr>
  </w:style>
  <w:style w:type="character" w:customStyle="1" w:styleId="UnderliningChar">
    <w:name w:val="Underlining Char"/>
    <w:link w:val="Underlining"/>
    <w:locked/>
    <w:rsid w:val="00EF5FEB"/>
    <w:rPr>
      <w:rFonts w:ascii="Georgia" w:hAnsi="Georgia"/>
      <w:u w:val="single"/>
    </w:rPr>
  </w:style>
  <w:style w:type="paragraph" w:customStyle="1" w:styleId="Underlining">
    <w:name w:val="Underlining"/>
    <w:basedOn w:val="Normal"/>
    <w:next w:val="Normal"/>
    <w:link w:val="UnderliningChar"/>
    <w:qFormat/>
    <w:rsid w:val="00EF5FEB"/>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EF5FEB"/>
    <w:rPr>
      <w:rFonts w:ascii="Georgia" w:eastAsia="Times New Roman" w:hAnsi="Georgia" w:cs="Calibri"/>
      <w:u w:val="single"/>
    </w:rPr>
  </w:style>
  <w:style w:type="paragraph" w:customStyle="1" w:styleId="StyleStyle411pt">
    <w:name w:val="Style Style4 + 11 pt"/>
    <w:basedOn w:val="Normal"/>
    <w:link w:val="StyleStyle411ptChar"/>
    <w:qFormat/>
    <w:rsid w:val="00EF5FEB"/>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EF5FEB"/>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EF5FEB"/>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EF5FEB"/>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EF5FEB"/>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locked/>
    <w:rsid w:val="00EF5FEB"/>
    <w:rPr>
      <w:rFonts w:ascii="Georgia" w:eastAsia="Times New Roman" w:hAnsi="Georgia" w:cs="Calibri"/>
      <w:u w:val="single"/>
    </w:rPr>
  </w:style>
  <w:style w:type="paragraph" w:customStyle="1" w:styleId="Style4">
    <w:name w:val="Style4"/>
    <w:basedOn w:val="Normal"/>
    <w:link w:val="Style4Char"/>
    <w:qFormat/>
    <w:rsid w:val="00EF5FEB"/>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EF5FEB"/>
    <w:rPr>
      <w:rFonts w:ascii="Georgia" w:eastAsia="Times New Roman" w:hAnsi="Georgia" w:cs="Calibri"/>
      <w:u w:val="single"/>
    </w:rPr>
  </w:style>
  <w:style w:type="paragraph" w:customStyle="1" w:styleId="StyleUnderlined11pt">
    <w:name w:val="Style Underlined + 11 pt"/>
    <w:basedOn w:val="Normal"/>
    <w:link w:val="StyleUnderlined11ptChar"/>
    <w:qFormat/>
    <w:rsid w:val="00EF5FEB"/>
    <w:rPr>
      <w:rFonts w:ascii="Georgia" w:eastAsia="Times New Roman" w:hAnsi="Georgia"/>
      <w:u w:val="single"/>
    </w:rPr>
  </w:style>
  <w:style w:type="character" w:customStyle="1" w:styleId="StyleUnderlineChar11ptChar">
    <w:name w:val="Style Underline Char + 11 pt Char"/>
    <w:link w:val="StyleUnderlineChar11pt"/>
    <w:locked/>
    <w:rsid w:val="00EF5FEB"/>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EF5FEB"/>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EF5FEB"/>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EF5FEB"/>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EF5FEB"/>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EF5FEB"/>
    <w:rPr>
      <w:rFonts w:ascii="Georgia" w:eastAsia="Times New Roman" w:hAnsi="Georgia"/>
      <w:b/>
      <w:bCs/>
      <w:u w:val="single"/>
    </w:rPr>
  </w:style>
  <w:style w:type="character" w:customStyle="1" w:styleId="MinimizedTextChar">
    <w:name w:val="Minimized Text Char"/>
    <w:link w:val="MinimizedText"/>
    <w:locked/>
    <w:rsid w:val="00EF5FEB"/>
    <w:rPr>
      <w:rFonts w:ascii="Times New Roman" w:eastAsia="Times New Roman" w:hAnsi="Times New Roman" w:cs="Times New Roman"/>
      <w:sz w:val="16"/>
    </w:rPr>
  </w:style>
  <w:style w:type="paragraph" w:customStyle="1" w:styleId="MinimizedText">
    <w:name w:val="Minimized Text"/>
    <w:link w:val="MinimizedTextChar"/>
    <w:qFormat/>
    <w:rsid w:val="00EF5FEB"/>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EF5FEB"/>
    <w:rPr>
      <w:rFonts w:ascii="Calibri" w:eastAsia="Times New Roman" w:hAnsi="Calibri" w:cs="Calibri"/>
      <w:u w:val="single"/>
    </w:rPr>
  </w:style>
  <w:style w:type="paragraph" w:customStyle="1" w:styleId="StyleUnderlineChar11pt3">
    <w:name w:val="Style Underline Char + 11 pt3"/>
    <w:link w:val="StyleUnderlineChar11pt3Char"/>
    <w:qFormat/>
    <w:rsid w:val="00EF5FEB"/>
    <w:pPr>
      <w:spacing w:line="256" w:lineRule="auto"/>
    </w:pPr>
    <w:rPr>
      <w:rFonts w:ascii="Calibri" w:eastAsia="Times New Roman" w:hAnsi="Calibri" w:cs="Calibri"/>
      <w:u w:val="single"/>
    </w:rPr>
  </w:style>
  <w:style w:type="paragraph" w:customStyle="1" w:styleId="TagText">
    <w:name w:val="TagText"/>
    <w:basedOn w:val="Normal"/>
    <w:qFormat/>
    <w:rsid w:val="00EF5FEB"/>
    <w:rPr>
      <w:b/>
      <w:sz w:val="24"/>
    </w:rPr>
  </w:style>
  <w:style w:type="character" w:customStyle="1" w:styleId="StyleStyle411ptBoldBorderSinglesolidlineAuto0Char">
    <w:name w:val="Style Style4 + 11 pt Bold Border: : (Single solid line Auto  0.... Char"/>
    <w:link w:val="StyleStyle411ptBoldBorderSinglesolidlineAuto0"/>
    <w:locked/>
    <w:rsid w:val="00EF5FEB"/>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EF5FEB"/>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EF5FEB"/>
    <w:rPr>
      <w:rFonts w:ascii="Georgia" w:eastAsia="Times New Roman" w:hAnsi="Georgia" w:cs="Calibri"/>
      <w:u w:val="single"/>
    </w:rPr>
  </w:style>
  <w:style w:type="paragraph" w:customStyle="1" w:styleId="CARD">
    <w:name w:val="CARD"/>
    <w:basedOn w:val="Normal"/>
    <w:link w:val="CARDChar"/>
    <w:qFormat/>
    <w:rsid w:val="00EF5FEB"/>
    <w:rPr>
      <w:rFonts w:ascii="Georgia" w:eastAsia="Times New Roman" w:hAnsi="Georgia"/>
      <w:u w:val="single"/>
    </w:rPr>
  </w:style>
  <w:style w:type="character" w:customStyle="1" w:styleId="CardsChar">
    <w:name w:val="Cards Char"/>
    <w:link w:val="Cards"/>
    <w:locked/>
    <w:rsid w:val="00EF5FEB"/>
    <w:rPr>
      <w:rFonts w:ascii="Times New Roman" w:eastAsia="Calibri" w:hAnsi="Times New Roman" w:cs="Times New Roman"/>
      <w:sz w:val="20"/>
      <w:szCs w:val="20"/>
    </w:rPr>
  </w:style>
  <w:style w:type="paragraph" w:customStyle="1" w:styleId="Cards">
    <w:name w:val="Cards"/>
    <w:next w:val="Normal"/>
    <w:link w:val="CardsChar"/>
    <w:qFormat/>
    <w:rsid w:val="00EF5FEB"/>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EF5FEB"/>
    <w:rPr>
      <w:rFonts w:eastAsia="Calibri"/>
      <w:b/>
      <w:sz w:val="24"/>
      <w:u w:val="single"/>
    </w:rPr>
  </w:style>
  <w:style w:type="character" w:customStyle="1" w:styleId="StyleStyle112ptChar">
    <w:name w:val="Style Style1 + 12 pt Char"/>
    <w:basedOn w:val="DefaultParagraphFont"/>
    <w:link w:val="StyleStyle112pt"/>
    <w:locked/>
    <w:rsid w:val="00EF5FEB"/>
    <w:rPr>
      <w:rFonts w:ascii="Georgia" w:eastAsia="SimSun" w:hAnsi="Georgia" w:cs="Calibri"/>
      <w:u w:val="single"/>
    </w:rPr>
  </w:style>
  <w:style w:type="paragraph" w:customStyle="1" w:styleId="StyleStyle112pt">
    <w:name w:val="Style Style1 + 12 pt"/>
    <w:basedOn w:val="Normal"/>
    <w:link w:val="StyleStyle112ptChar"/>
    <w:qFormat/>
    <w:rsid w:val="00EF5FEB"/>
    <w:rPr>
      <w:rFonts w:ascii="Georgia" w:eastAsia="SimSun" w:hAnsi="Georgia"/>
      <w:u w:val="single"/>
    </w:rPr>
  </w:style>
  <w:style w:type="character" w:customStyle="1" w:styleId="NothingChar">
    <w:name w:val="Nothing Char"/>
    <w:basedOn w:val="DefaultParagraphFont"/>
    <w:link w:val="Nothing"/>
    <w:qFormat/>
    <w:locked/>
    <w:rsid w:val="00EF5FEB"/>
    <w:rPr>
      <w:rFonts w:ascii="Times New Roman" w:eastAsia="Calibri" w:hAnsi="Times New Roman" w:cs="Times New Roman"/>
      <w:sz w:val="20"/>
      <w:szCs w:val="20"/>
    </w:rPr>
  </w:style>
  <w:style w:type="paragraph" w:customStyle="1" w:styleId="Nothing">
    <w:name w:val="Nothing"/>
    <w:link w:val="NothingChar"/>
    <w:qFormat/>
    <w:rsid w:val="00EF5FEB"/>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EF5FEB"/>
    <w:rPr>
      <w:rFonts w:ascii="Times New Roman" w:eastAsia="Calibri" w:hAnsi="Times New Roman" w:cs="Times New Roman"/>
      <w:b/>
      <w:szCs w:val="20"/>
      <w:u w:val="single"/>
    </w:rPr>
  </w:style>
  <w:style w:type="paragraph" w:customStyle="1" w:styleId="AuthorDate">
    <w:name w:val="AuthorDate"/>
    <w:next w:val="Nothing"/>
    <w:link w:val="AuthorDateChar"/>
    <w:qFormat/>
    <w:rsid w:val="00EF5FEB"/>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EF5FEB"/>
    <w:rPr>
      <w:rFonts w:eastAsia="MS Mincho"/>
      <w:b/>
      <w:sz w:val="24"/>
      <w:u w:val="single"/>
    </w:rPr>
  </w:style>
  <w:style w:type="paragraph" w:customStyle="1" w:styleId="BlockTitle">
    <w:name w:val="Block Title"/>
    <w:basedOn w:val="Heading1"/>
    <w:next w:val="Normal"/>
    <w:qFormat/>
    <w:rsid w:val="00EF5FEB"/>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EF5FEB"/>
    <w:rPr>
      <w:rFonts w:ascii="Georgia" w:eastAsia="Times New Roman" w:hAnsi="Georgia" w:cs="Calibri"/>
      <w:szCs w:val="20"/>
    </w:rPr>
  </w:style>
  <w:style w:type="paragraph" w:customStyle="1" w:styleId="citenon-bold">
    <w:name w:val="cite non-bold"/>
    <w:basedOn w:val="Normal"/>
    <w:link w:val="citenon-boldChar"/>
    <w:qFormat/>
    <w:rsid w:val="00EF5FEB"/>
    <w:rPr>
      <w:rFonts w:ascii="Georgia" w:eastAsia="Times New Roman" w:hAnsi="Georgia"/>
      <w:szCs w:val="20"/>
    </w:rPr>
  </w:style>
  <w:style w:type="paragraph" w:customStyle="1" w:styleId="2909F619802848F09E01365C32F34654">
    <w:name w:val="2909F619802848F09E01365C32F34654"/>
    <w:qFormat/>
    <w:rsid w:val="00EF5FEB"/>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EF5FEB"/>
    <w:rPr>
      <w:rFonts w:ascii="Georgia" w:eastAsia="Calibri" w:hAnsi="Georgia" w:cs="Calibri"/>
      <w:b/>
    </w:rPr>
  </w:style>
  <w:style w:type="paragraph" w:customStyle="1" w:styleId="Tagtemplate">
    <w:name w:val="Tagtemplate"/>
    <w:basedOn w:val="Normal"/>
    <w:link w:val="TagtemplateChar"/>
    <w:autoRedefine/>
    <w:qFormat/>
    <w:rsid w:val="00EF5FEB"/>
    <w:pPr>
      <w:keepNext/>
      <w:keepLines/>
    </w:pPr>
    <w:rPr>
      <w:rFonts w:ascii="Georgia" w:eastAsia="Calibri" w:hAnsi="Georgia"/>
      <w:b/>
    </w:rPr>
  </w:style>
  <w:style w:type="character" w:customStyle="1" w:styleId="MicroTextChar">
    <w:name w:val="MicroText Char"/>
    <w:link w:val="MicroText"/>
    <w:locked/>
    <w:rsid w:val="00EF5FEB"/>
    <w:rPr>
      <w:rFonts w:ascii="Arial Narrow" w:hAnsi="Arial Narrow"/>
      <w:sz w:val="12"/>
    </w:rPr>
  </w:style>
  <w:style w:type="paragraph" w:customStyle="1" w:styleId="MicroText">
    <w:name w:val="MicroText"/>
    <w:basedOn w:val="Normal"/>
    <w:next w:val="Normal"/>
    <w:link w:val="MicroTextChar"/>
    <w:qFormat/>
    <w:rsid w:val="00EF5FEB"/>
    <w:rPr>
      <w:rFonts w:ascii="Arial Narrow" w:hAnsi="Arial Narrow" w:cstheme="minorBidi"/>
      <w:sz w:val="12"/>
    </w:rPr>
  </w:style>
  <w:style w:type="character" w:customStyle="1" w:styleId="UnderlineSChar">
    <w:name w:val="Underline S Char"/>
    <w:link w:val="UnderlineS"/>
    <w:locked/>
    <w:rsid w:val="00EF5FEB"/>
    <w:rPr>
      <w:rFonts w:ascii="Georgia" w:eastAsia="Calibri" w:hAnsi="Georgia" w:cs="Calibri"/>
      <w:u w:val="single"/>
      <w:lang w:val="x-none"/>
    </w:rPr>
  </w:style>
  <w:style w:type="paragraph" w:customStyle="1" w:styleId="UnderlineS">
    <w:name w:val="Underline S"/>
    <w:basedOn w:val="Normal"/>
    <w:link w:val="UnderlineSChar"/>
    <w:qFormat/>
    <w:rsid w:val="00EF5FEB"/>
    <w:pPr>
      <w:spacing w:after="200"/>
    </w:pPr>
    <w:rPr>
      <w:rFonts w:ascii="Georgia" w:eastAsia="Calibri" w:hAnsi="Georgia"/>
      <w:u w:val="single"/>
      <w:lang w:val="x-none"/>
    </w:rPr>
  </w:style>
  <w:style w:type="paragraph" w:customStyle="1" w:styleId="TagCite">
    <w:name w:val="TagCite"/>
    <w:basedOn w:val="Normal"/>
    <w:qFormat/>
    <w:rsid w:val="00EF5FEB"/>
    <w:rPr>
      <w:rFonts w:ascii="Garamond" w:eastAsia="Times New Roman" w:hAnsi="Garamond"/>
      <w:b/>
      <w:sz w:val="24"/>
    </w:rPr>
  </w:style>
  <w:style w:type="character" w:customStyle="1" w:styleId="HeadingsBaseChar">
    <w:name w:val="Headings Base Char"/>
    <w:link w:val="HeadingsBase"/>
    <w:locked/>
    <w:rsid w:val="00EF5FEB"/>
    <w:rPr>
      <w:rFonts w:ascii="Georgia" w:eastAsia="Times New Roman" w:hAnsi="Georgia" w:cs="Calibri"/>
      <w:b/>
      <w:kern w:val="32"/>
      <w:sz w:val="32"/>
      <w:szCs w:val="20"/>
    </w:rPr>
  </w:style>
  <w:style w:type="paragraph" w:customStyle="1" w:styleId="HeadingsBase">
    <w:name w:val="Headings Base"/>
    <w:basedOn w:val="Normal"/>
    <w:link w:val="HeadingsBaseChar"/>
    <w:qFormat/>
    <w:rsid w:val="00EF5FEB"/>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EF5FEB"/>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EF5FEB"/>
    <w:pPr>
      <w:spacing w:line="480" w:lineRule="auto"/>
      <w:ind w:firstLine="720"/>
    </w:pPr>
    <w:rPr>
      <w:rFonts w:eastAsia="Times New Roman"/>
      <w:kern w:val="32"/>
      <w:szCs w:val="20"/>
    </w:rPr>
  </w:style>
  <w:style w:type="paragraph" w:customStyle="1" w:styleId="SchoolBlockQuote">
    <w:name w:val="School Block Quote"/>
    <w:basedOn w:val="SchoolPaper"/>
    <w:qFormat/>
    <w:rsid w:val="00EF5FEB"/>
  </w:style>
  <w:style w:type="paragraph" w:customStyle="1" w:styleId="SchoolWorksCited">
    <w:name w:val="School Works Cited"/>
    <w:basedOn w:val="SchoolPaper"/>
    <w:qFormat/>
    <w:rsid w:val="00EF5FEB"/>
  </w:style>
  <w:style w:type="paragraph" w:customStyle="1" w:styleId="BlockQuote">
    <w:name w:val="Block Quote"/>
    <w:basedOn w:val="Normal"/>
    <w:qFormat/>
    <w:rsid w:val="00EF5FEB"/>
    <w:pPr>
      <w:ind w:left="720" w:right="720"/>
    </w:pPr>
    <w:rPr>
      <w:rFonts w:eastAsia="Times New Roman"/>
      <w:kern w:val="32"/>
      <w:sz w:val="24"/>
      <w:szCs w:val="20"/>
    </w:rPr>
  </w:style>
  <w:style w:type="paragraph" w:customStyle="1" w:styleId="PaperBody">
    <w:name w:val="Paper Body"/>
    <w:basedOn w:val="Normal"/>
    <w:qFormat/>
    <w:rsid w:val="00EF5FEB"/>
    <w:pPr>
      <w:spacing w:line="480" w:lineRule="auto"/>
      <w:ind w:firstLine="720"/>
    </w:pPr>
    <w:rPr>
      <w:rFonts w:eastAsia="Times New Roman"/>
      <w:kern w:val="32"/>
    </w:rPr>
  </w:style>
  <w:style w:type="paragraph" w:customStyle="1" w:styleId="PaperCitation">
    <w:name w:val="Paper Citation"/>
    <w:basedOn w:val="Normal"/>
    <w:qFormat/>
    <w:rsid w:val="00EF5FEB"/>
    <w:pPr>
      <w:spacing w:line="480" w:lineRule="auto"/>
      <w:ind w:left="720" w:hanging="720"/>
    </w:pPr>
    <w:rPr>
      <w:rFonts w:eastAsia="Times New Roman"/>
      <w:kern w:val="32"/>
      <w:szCs w:val="20"/>
    </w:rPr>
  </w:style>
  <w:style w:type="character" w:customStyle="1" w:styleId="hatChar">
    <w:name w:val="hat Char"/>
    <w:link w:val="hat"/>
    <w:locked/>
    <w:rsid w:val="00EF5FEB"/>
    <w:rPr>
      <w:rFonts w:ascii="Georgia" w:eastAsia="Times New Roman" w:hAnsi="Georgia" w:cs="Arial"/>
      <w:b/>
      <w:kern w:val="32"/>
      <w:sz w:val="52"/>
      <w:szCs w:val="32"/>
    </w:rPr>
  </w:style>
  <w:style w:type="paragraph" w:customStyle="1" w:styleId="hat">
    <w:name w:val="hat"/>
    <w:basedOn w:val="Heading1"/>
    <w:link w:val="hatChar"/>
    <w:qFormat/>
    <w:rsid w:val="00EF5FEB"/>
    <w:pPr>
      <w:suppressAutoHyphens/>
      <w:spacing w:before="6600" w:after="240"/>
    </w:pPr>
    <w:rPr>
      <w:rFonts w:ascii="Georgia" w:eastAsia="Times New Roman" w:hAnsi="Georgia" w:cs="Arial"/>
      <w:kern w:val="32"/>
    </w:rPr>
  </w:style>
  <w:style w:type="paragraph" w:customStyle="1" w:styleId="WW-Default">
    <w:name w:val="WW-Default"/>
    <w:qFormat/>
    <w:rsid w:val="00EF5FEB"/>
    <w:pPr>
      <w:suppressAutoHyphens/>
      <w:spacing w:after="0" w:line="240" w:lineRule="auto"/>
    </w:pPr>
    <w:rPr>
      <w:rFonts w:ascii="Georgia" w:eastAsia="Calibri" w:hAnsi="Georgia" w:cs="Calibri"/>
      <w:lang w:eastAsia="ar-SA"/>
    </w:rPr>
  </w:style>
  <w:style w:type="paragraph" w:customStyle="1" w:styleId="Standard">
    <w:name w:val="Standard"/>
    <w:qFormat/>
    <w:rsid w:val="00EF5FEB"/>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EF5FE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EF5FEB"/>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EF5FEB"/>
    <w:pPr>
      <w:jc w:val="both"/>
    </w:pPr>
    <w:rPr>
      <w:rFonts w:ascii="Georgia" w:eastAsia="Times New Roman" w:hAnsi="Georgia"/>
      <w:szCs w:val="26"/>
      <w:lang w:val="x-none" w:eastAsia="ja-JP"/>
    </w:rPr>
  </w:style>
  <w:style w:type="character" w:customStyle="1" w:styleId="HotRouteChar">
    <w:name w:val="Hot Route! Char"/>
    <w:link w:val="HotRoute"/>
    <w:locked/>
    <w:rsid w:val="00EF5FEB"/>
    <w:rPr>
      <w:rFonts w:ascii="Georgia" w:eastAsia="Times New Roman" w:hAnsi="Georgia" w:cs="Calibri"/>
    </w:rPr>
  </w:style>
  <w:style w:type="paragraph" w:customStyle="1" w:styleId="HotRoute">
    <w:name w:val="Hot Route!"/>
    <w:basedOn w:val="Normal"/>
    <w:link w:val="HotRouteChar"/>
    <w:qFormat/>
    <w:rsid w:val="00EF5FEB"/>
    <w:pPr>
      <w:ind w:left="144"/>
    </w:pPr>
    <w:rPr>
      <w:rFonts w:ascii="Georgia" w:eastAsia="Times New Roman" w:hAnsi="Georgia"/>
    </w:rPr>
  </w:style>
  <w:style w:type="paragraph" w:customStyle="1" w:styleId="Minimize">
    <w:name w:val="Minimize"/>
    <w:basedOn w:val="Normal"/>
    <w:next w:val="Normal"/>
    <w:qFormat/>
    <w:rsid w:val="00EF5FEB"/>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EF5FEB"/>
    <w:rPr>
      <w:rFonts w:ascii="Times New Roman" w:eastAsia="Malgun Gothic" w:hAnsi="Times New Roman" w:cs="Times New Roman"/>
      <w:u w:val="single"/>
    </w:rPr>
  </w:style>
  <w:style w:type="paragraph" w:customStyle="1" w:styleId="underlined">
    <w:name w:val="underlined"/>
    <w:next w:val="Normal"/>
    <w:link w:val="underlinedChar"/>
    <w:autoRedefine/>
    <w:qFormat/>
    <w:rsid w:val="00EF5FEB"/>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EF5FE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EF5FEB"/>
    <w:rPr>
      <w:rFonts w:ascii="Georgia" w:eastAsia="SimSun" w:hAnsi="Georgia" w:cs="Calibri"/>
      <w:sz w:val="12"/>
    </w:rPr>
  </w:style>
  <w:style w:type="paragraph" w:customStyle="1" w:styleId="Ununderlined">
    <w:name w:val="Ununderlined"/>
    <w:basedOn w:val="Normal"/>
    <w:link w:val="UnunderlinedChar"/>
    <w:qFormat/>
    <w:rsid w:val="00EF5FEB"/>
    <w:pPr>
      <w:jc w:val="both"/>
    </w:pPr>
    <w:rPr>
      <w:rFonts w:ascii="Georgia" w:eastAsia="SimSun" w:hAnsi="Georgia"/>
      <w:sz w:val="12"/>
    </w:rPr>
  </w:style>
  <w:style w:type="character" w:customStyle="1" w:styleId="HighlightingChar">
    <w:name w:val="Highlighting Char"/>
    <w:link w:val="Highlighting"/>
    <w:locked/>
    <w:rsid w:val="00EF5FEB"/>
    <w:rPr>
      <w:rFonts w:ascii="Georgia" w:eastAsia="SimSun" w:hAnsi="Georgia" w:cs="Calibri"/>
      <w:u w:val="thick"/>
    </w:rPr>
  </w:style>
  <w:style w:type="paragraph" w:customStyle="1" w:styleId="Highlighting">
    <w:name w:val="Highlighting"/>
    <w:basedOn w:val="Normal"/>
    <w:link w:val="HighlightingChar"/>
    <w:autoRedefine/>
    <w:qFormat/>
    <w:rsid w:val="00EF5FEB"/>
    <w:rPr>
      <w:rFonts w:ascii="Georgia" w:eastAsia="SimSun" w:hAnsi="Georgia"/>
      <w:u w:val="thick"/>
    </w:rPr>
  </w:style>
  <w:style w:type="character" w:customStyle="1" w:styleId="evidencetextChar1">
    <w:name w:val="evidence text Char1"/>
    <w:link w:val="evidencetext"/>
    <w:locked/>
    <w:rsid w:val="00EF5FEB"/>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EF5FEB"/>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EF5FEB"/>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EF5FEB"/>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uiPriority w:val="99"/>
    <w:qFormat/>
    <w:rsid w:val="00EF5FEB"/>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EF5FEB"/>
    <w:rPr>
      <w:i/>
      <w:iCs/>
      <w:color w:val="404040" w:themeColor="text1" w:themeTint="BF"/>
    </w:rPr>
  </w:style>
  <w:style w:type="character" w:customStyle="1" w:styleId="StyleStyle49ptChar">
    <w:name w:val="Style Style4 + 9 pt Char"/>
    <w:link w:val="StyleStyle49pt"/>
    <w:locked/>
    <w:rsid w:val="00EF5FEB"/>
    <w:rPr>
      <w:rFonts w:ascii="Georgia" w:eastAsia="Times New Roman" w:hAnsi="Georgia" w:cs="Calibri"/>
      <w:u w:val="single"/>
    </w:rPr>
  </w:style>
  <w:style w:type="paragraph" w:customStyle="1" w:styleId="StyleStyle49pt">
    <w:name w:val="Style Style4 + 9 pt"/>
    <w:basedOn w:val="Style4"/>
    <w:link w:val="StyleStyle49ptChar"/>
    <w:qFormat/>
    <w:rsid w:val="00EF5FEB"/>
  </w:style>
  <w:style w:type="character" w:customStyle="1" w:styleId="StyleStyle49ptBoldChar">
    <w:name w:val="Style Style4 + 9 pt Bold Char"/>
    <w:link w:val="StyleStyle49ptBold"/>
    <w:locked/>
    <w:rsid w:val="00EF5FEB"/>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EF5FEB"/>
    <w:rPr>
      <w:b/>
      <w:bCs/>
    </w:rPr>
  </w:style>
  <w:style w:type="character" w:customStyle="1" w:styleId="NormaltagChar">
    <w:name w:val="Normal tag Char"/>
    <w:link w:val="Normaltag"/>
    <w:uiPriority w:val="99"/>
    <w:locked/>
    <w:rsid w:val="00EF5FEB"/>
    <w:rPr>
      <w:rFonts w:ascii="Georgia" w:eastAsia="Times New Roman" w:hAnsi="Georgia" w:cs="Calibri"/>
      <w:b/>
      <w:szCs w:val="20"/>
    </w:rPr>
  </w:style>
  <w:style w:type="paragraph" w:customStyle="1" w:styleId="Normaltag">
    <w:name w:val="Normal tag"/>
    <w:basedOn w:val="Normal"/>
    <w:link w:val="NormaltagChar"/>
    <w:uiPriority w:val="99"/>
    <w:qFormat/>
    <w:rsid w:val="00EF5FEB"/>
    <w:rPr>
      <w:rFonts w:ascii="Georgia" w:eastAsia="Times New Roman" w:hAnsi="Georgia"/>
      <w:b/>
      <w:szCs w:val="20"/>
    </w:rPr>
  </w:style>
  <w:style w:type="character" w:customStyle="1" w:styleId="Cardnon-underlinedChar">
    <w:name w:val="Card non-underlined Char"/>
    <w:link w:val="Cardnon-underlined"/>
    <w:uiPriority w:val="99"/>
    <w:locked/>
    <w:rsid w:val="00EF5FEB"/>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EF5FEB"/>
    <w:rPr>
      <w:rFonts w:ascii="Georgia" w:eastAsia="Times New Roman" w:hAnsi="Georgia"/>
      <w:szCs w:val="20"/>
    </w:rPr>
  </w:style>
  <w:style w:type="character" w:customStyle="1" w:styleId="tinyChar">
    <w:name w:val="tiny Char"/>
    <w:link w:val="tiny"/>
    <w:locked/>
    <w:rsid w:val="00EF5FEB"/>
    <w:rPr>
      <w:rFonts w:ascii="Times New Roman" w:eastAsia="Malgun Gothic" w:hAnsi="Times New Roman" w:cs="Times New Roman"/>
      <w:sz w:val="20"/>
      <w:szCs w:val="20"/>
    </w:rPr>
  </w:style>
  <w:style w:type="paragraph" w:customStyle="1" w:styleId="tiny">
    <w:name w:val="tiny"/>
    <w:next w:val="Normal"/>
    <w:link w:val="tinyChar"/>
    <w:autoRedefine/>
    <w:qFormat/>
    <w:rsid w:val="00EF5FEB"/>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EF5FEB"/>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EF5FEB"/>
    <w:pPr>
      <w:spacing w:after="240"/>
      <w:jc w:val="center"/>
    </w:pPr>
    <w:rPr>
      <w:rFonts w:ascii="Georgia" w:eastAsia="Times New Roman" w:hAnsi="Georgia"/>
      <w:b/>
      <w:sz w:val="32"/>
      <w:szCs w:val="20"/>
      <w:u w:val="single"/>
    </w:rPr>
  </w:style>
  <w:style w:type="paragraph" w:customStyle="1" w:styleId="TxBrp1">
    <w:name w:val="TxBr_p1"/>
    <w:basedOn w:val="Normal"/>
    <w:qFormat/>
    <w:rsid w:val="00EF5FEB"/>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EF5FEB"/>
    <w:pPr>
      <w:spacing w:before="100" w:beforeAutospacing="1" w:after="100" w:afterAutospacing="1"/>
    </w:pPr>
    <w:rPr>
      <w:rFonts w:eastAsia="Times New Roman"/>
      <w:sz w:val="24"/>
    </w:rPr>
  </w:style>
  <w:style w:type="paragraph" w:customStyle="1" w:styleId="Carding">
    <w:name w:val="Carding"/>
    <w:basedOn w:val="Normal"/>
    <w:uiPriority w:val="99"/>
    <w:qFormat/>
    <w:rsid w:val="00EF5FEB"/>
    <w:rPr>
      <w:rFonts w:eastAsia="Times New Roman"/>
      <w:sz w:val="18"/>
    </w:rPr>
  </w:style>
  <w:style w:type="character" w:customStyle="1" w:styleId="Style3Char">
    <w:name w:val="Style3 Char"/>
    <w:link w:val="Style3"/>
    <w:locked/>
    <w:rsid w:val="00EF5FEB"/>
    <w:rPr>
      <w:rFonts w:ascii="Georgia" w:eastAsia="Times New Roman" w:hAnsi="Georgia" w:cs="Calibri"/>
      <w:b/>
    </w:rPr>
  </w:style>
  <w:style w:type="paragraph" w:customStyle="1" w:styleId="Style3">
    <w:name w:val="Style3"/>
    <w:basedOn w:val="Normal"/>
    <w:link w:val="Style3Char"/>
    <w:qFormat/>
    <w:rsid w:val="00EF5FEB"/>
    <w:rPr>
      <w:rFonts w:ascii="Georgia" w:eastAsia="Times New Roman" w:hAnsi="Georgia"/>
      <w:b/>
    </w:rPr>
  </w:style>
  <w:style w:type="character" w:customStyle="1" w:styleId="CardsHighlightedChar">
    <w:name w:val="Cards Highlighted Char"/>
    <w:link w:val="CardsHighlighted"/>
    <w:locked/>
    <w:rsid w:val="00EF5FEB"/>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EF5FEB"/>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EF5FEB"/>
    <w:rPr>
      <w:rFonts w:eastAsia="Times New Roman" w:cs="Times New Roman"/>
      <w:caps/>
      <w:szCs w:val="20"/>
    </w:rPr>
  </w:style>
  <w:style w:type="character" w:customStyle="1" w:styleId="SmallFontChar">
    <w:name w:val="Small Font Char"/>
    <w:link w:val="SmallFont"/>
    <w:locked/>
    <w:rsid w:val="00EF5FEB"/>
    <w:rPr>
      <w:sz w:val="14"/>
      <w:szCs w:val="18"/>
    </w:rPr>
  </w:style>
  <w:style w:type="paragraph" w:customStyle="1" w:styleId="SmallFont">
    <w:name w:val="Small Font"/>
    <w:basedOn w:val="Normal"/>
    <w:link w:val="SmallFontChar"/>
    <w:qFormat/>
    <w:rsid w:val="00EF5FEB"/>
    <w:pPr>
      <w:spacing w:after="200"/>
      <w:contextualSpacing/>
      <w:jc w:val="both"/>
    </w:pPr>
    <w:rPr>
      <w:rFonts w:asciiTheme="minorHAnsi" w:hAnsiTheme="minorHAnsi" w:cstheme="minorBidi"/>
      <w:sz w:val="14"/>
      <w:szCs w:val="18"/>
    </w:rPr>
  </w:style>
  <w:style w:type="paragraph" w:customStyle="1" w:styleId="cites">
    <w:name w:val="cites"/>
    <w:next w:val="Normal"/>
    <w:autoRedefine/>
    <w:uiPriority w:val="99"/>
    <w:qFormat/>
    <w:rsid w:val="00EF5FEB"/>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EF5FEB"/>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EF5FEB"/>
    <w:rPr>
      <w:rFonts w:ascii="Calibri" w:eastAsia="Times New Roman" w:hAnsi="Calibri" w:cs="Times New Roman"/>
      <w:szCs w:val="20"/>
      <w:u w:val="single"/>
    </w:rPr>
  </w:style>
  <w:style w:type="paragraph" w:customStyle="1" w:styleId="StyleUnderline9pt">
    <w:name w:val="Style Underline + 9 pt"/>
    <w:link w:val="StyleUnderline9ptChar"/>
    <w:qFormat/>
    <w:rsid w:val="00EF5FEB"/>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EF5FEB"/>
    <w:rPr>
      <w:rFonts w:ascii="Arial Narrow" w:eastAsia="Times New Roman" w:hAnsi="Arial Narrow" w:cs="Calibri"/>
      <w:kern w:val="32"/>
      <w:szCs w:val="20"/>
    </w:rPr>
  </w:style>
  <w:style w:type="paragraph" w:customStyle="1" w:styleId="Stylecard9pt">
    <w:name w:val="Style card + 9 pt"/>
    <w:basedOn w:val="Normal"/>
    <w:link w:val="Stylecard9ptChar"/>
    <w:qFormat/>
    <w:rsid w:val="00EF5FEB"/>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EF5FEB"/>
    <w:rPr>
      <w:rFonts w:ascii="Times" w:eastAsia="Times" w:hAnsi="Times"/>
      <w:b/>
      <w:sz w:val="24"/>
    </w:rPr>
  </w:style>
  <w:style w:type="paragraph" w:customStyle="1" w:styleId="NormalWeb8">
    <w:name w:val="Normal (Web)8"/>
    <w:basedOn w:val="Normal"/>
    <w:uiPriority w:val="99"/>
    <w:qFormat/>
    <w:rsid w:val="00EF5FEB"/>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EF5FEB"/>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F5FEB"/>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EF5FEB"/>
    <w:pPr>
      <w:spacing w:before="100" w:beforeAutospacing="1" w:after="100" w:afterAutospacing="1"/>
    </w:pPr>
    <w:rPr>
      <w:rFonts w:eastAsia="Times New Roman"/>
      <w:sz w:val="24"/>
    </w:rPr>
  </w:style>
  <w:style w:type="paragraph" w:customStyle="1" w:styleId="author-credentials">
    <w:name w:val="author-credentials"/>
    <w:basedOn w:val="Normal"/>
    <w:qFormat/>
    <w:rsid w:val="00EF5FEB"/>
    <w:pPr>
      <w:spacing w:before="100" w:beforeAutospacing="1" w:after="100" w:afterAutospacing="1"/>
    </w:pPr>
    <w:rPr>
      <w:rFonts w:eastAsia="Times New Roman"/>
      <w:sz w:val="24"/>
    </w:rPr>
  </w:style>
  <w:style w:type="paragraph" w:customStyle="1" w:styleId="Style23">
    <w:name w:val="Style23"/>
    <w:basedOn w:val="Normal"/>
    <w:uiPriority w:val="99"/>
    <w:qFormat/>
    <w:rsid w:val="00EF5FEB"/>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EF5FEB"/>
    <w:rPr>
      <w:b/>
      <w:bCs/>
      <w:u w:val="single"/>
    </w:rPr>
  </w:style>
  <w:style w:type="paragraph" w:customStyle="1" w:styleId="StyleUnderlined11ptBold">
    <w:name w:val="Style Underlined + 11 pt Bold"/>
    <w:basedOn w:val="underlined"/>
    <w:link w:val="StyleUnderlined11ptBoldChar"/>
    <w:qFormat/>
    <w:rsid w:val="00EF5FEB"/>
    <w:pPr>
      <w:contextualSpacing w:val="0"/>
    </w:pPr>
    <w:rPr>
      <w:rFonts w:asciiTheme="minorHAnsi" w:eastAsiaTheme="minorHAnsi" w:hAnsiTheme="minorHAnsi" w:cstheme="minorBidi"/>
      <w:b/>
      <w:bCs/>
    </w:rPr>
  </w:style>
  <w:style w:type="character" w:customStyle="1" w:styleId="CardTextChar0">
    <w:name w:val="CardText Char"/>
    <w:link w:val="CardText0"/>
    <w:locked/>
    <w:rsid w:val="00EF5FEB"/>
    <w:rPr>
      <w:rFonts w:ascii="Georgia" w:eastAsia="Calibri" w:hAnsi="Georgia" w:cs="Calibri"/>
    </w:rPr>
  </w:style>
  <w:style w:type="paragraph" w:customStyle="1" w:styleId="CardText0">
    <w:name w:val="CardText"/>
    <w:basedOn w:val="Normal"/>
    <w:link w:val="CardTextChar0"/>
    <w:qFormat/>
    <w:rsid w:val="00EF5FEB"/>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EF5FEB"/>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EF5FEB"/>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EF5FEB"/>
    <w:rPr>
      <w:rFonts w:ascii="Georgia" w:eastAsia="Times New Roman" w:hAnsi="Georgia" w:cs="Calibri"/>
      <w:u w:val="single"/>
    </w:rPr>
  </w:style>
  <w:style w:type="paragraph" w:customStyle="1" w:styleId="Cards1">
    <w:name w:val="Cards1"/>
    <w:basedOn w:val="Normal"/>
    <w:link w:val="Cards1Char"/>
    <w:qFormat/>
    <w:rsid w:val="00EF5FEB"/>
    <w:pPr>
      <w:ind w:left="288"/>
    </w:pPr>
    <w:rPr>
      <w:rFonts w:ascii="Georgia" w:eastAsia="Times New Roman" w:hAnsi="Georgia"/>
      <w:u w:val="single"/>
    </w:rPr>
  </w:style>
  <w:style w:type="paragraph" w:customStyle="1" w:styleId="StyleLeft02">
    <w:name w:val="Style Left:  0.2&quot;"/>
    <w:basedOn w:val="Normal"/>
    <w:qFormat/>
    <w:rsid w:val="00EF5FEB"/>
    <w:rPr>
      <w:rFonts w:eastAsia="Calibri"/>
      <w:szCs w:val="20"/>
    </w:rPr>
  </w:style>
  <w:style w:type="paragraph" w:customStyle="1" w:styleId="PageHeaderLine1">
    <w:name w:val="PageHeaderLine1"/>
    <w:basedOn w:val="Normal"/>
    <w:qFormat/>
    <w:rsid w:val="00EF5FEB"/>
    <w:pPr>
      <w:tabs>
        <w:tab w:val="right" w:pos="10800"/>
      </w:tabs>
    </w:pPr>
    <w:rPr>
      <w:rFonts w:eastAsia="Calibri"/>
      <w:b/>
      <w:sz w:val="28"/>
    </w:rPr>
  </w:style>
  <w:style w:type="character" w:customStyle="1" w:styleId="PageHeaderLine2Char">
    <w:name w:val="PageHeaderLine2 Char"/>
    <w:link w:val="PageHeaderLine2"/>
    <w:locked/>
    <w:rsid w:val="00EF5FEB"/>
    <w:rPr>
      <w:rFonts w:ascii="Georgia" w:eastAsia="Calibri" w:hAnsi="Georgia" w:cs="Calibri"/>
      <w:b/>
    </w:rPr>
  </w:style>
  <w:style w:type="paragraph" w:customStyle="1" w:styleId="PageHeaderLine2">
    <w:name w:val="PageHeaderLine2"/>
    <w:basedOn w:val="Normal"/>
    <w:next w:val="Normal"/>
    <w:link w:val="PageHeaderLine2Char"/>
    <w:qFormat/>
    <w:rsid w:val="00EF5FEB"/>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EF5FEB"/>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EF5FEB"/>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EF5FEB"/>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EF5FEB"/>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EF5FEB"/>
    <w:rPr>
      <w:b/>
      <w:sz w:val="28"/>
    </w:rPr>
  </w:style>
  <w:style w:type="character" w:customStyle="1" w:styleId="SourcenameChar">
    <w:name w:val="Source name Char"/>
    <w:link w:val="Sourcename"/>
    <w:locked/>
    <w:rsid w:val="00EF5FEB"/>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EF5FEB"/>
    <w:rPr>
      <w:b/>
      <w:bCs/>
      <w:sz w:val="20"/>
    </w:rPr>
  </w:style>
  <w:style w:type="character" w:customStyle="1" w:styleId="underlinedcardChar">
    <w:name w:val="underlined card Char"/>
    <w:link w:val="underlinedcard"/>
    <w:locked/>
    <w:rsid w:val="00EF5FEB"/>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EF5FEB"/>
    <w:rPr>
      <w:sz w:val="22"/>
      <w:u w:val="single"/>
    </w:rPr>
  </w:style>
  <w:style w:type="paragraph" w:customStyle="1" w:styleId="FullText">
    <w:name w:val="Full Text"/>
    <w:basedOn w:val="Normal"/>
    <w:uiPriority w:val="99"/>
    <w:qFormat/>
    <w:rsid w:val="00EF5FEB"/>
    <w:rPr>
      <w:rFonts w:eastAsia="Times New Roman"/>
      <w:sz w:val="16"/>
    </w:rPr>
  </w:style>
  <w:style w:type="character" w:customStyle="1" w:styleId="TextUnderlineChar">
    <w:name w:val="Text Underline Char"/>
    <w:link w:val="TextUnderline"/>
    <w:locked/>
    <w:rsid w:val="00EF5FEB"/>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EF5FEB"/>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EF5FEB"/>
    <w:rPr>
      <w:rFonts w:ascii="Arial Narrow" w:hAnsi="Arial Narrow"/>
      <w:b/>
      <w:sz w:val="26"/>
    </w:rPr>
  </w:style>
  <w:style w:type="paragraph" w:customStyle="1" w:styleId="CardTagandCite">
    <w:name w:val="Card Tag and Cite"/>
    <w:basedOn w:val="Normal"/>
    <w:next w:val="Normal"/>
    <w:link w:val="CardTagandCiteChar"/>
    <w:qFormat/>
    <w:rsid w:val="00EF5FEB"/>
    <w:rPr>
      <w:rFonts w:ascii="Arial Narrow" w:hAnsi="Arial Narrow" w:cstheme="minorBidi"/>
      <w:b/>
      <w:sz w:val="26"/>
    </w:rPr>
  </w:style>
  <w:style w:type="character" w:customStyle="1" w:styleId="CardText1Char">
    <w:name w:val="Card Text 1 Char"/>
    <w:link w:val="CardText1"/>
    <w:locked/>
    <w:rsid w:val="00EF5FEB"/>
    <w:rPr>
      <w:rFonts w:ascii="Arial Narrow" w:hAnsi="Arial Narrow"/>
      <w:color w:val="000000"/>
      <w:u w:val="single"/>
    </w:rPr>
  </w:style>
  <w:style w:type="paragraph" w:customStyle="1" w:styleId="CardText1">
    <w:name w:val="Card Text 1"/>
    <w:basedOn w:val="Normal"/>
    <w:link w:val="CardText1Char"/>
    <w:autoRedefine/>
    <w:qFormat/>
    <w:rsid w:val="00EF5FEB"/>
    <w:rPr>
      <w:rFonts w:ascii="Arial Narrow" w:hAnsi="Arial Narrow" w:cstheme="minorBidi"/>
      <w:color w:val="000000"/>
      <w:u w:val="single"/>
    </w:rPr>
  </w:style>
  <w:style w:type="character" w:customStyle="1" w:styleId="CardText2Char">
    <w:name w:val="Card Text 2 Char"/>
    <w:link w:val="CardText2"/>
    <w:locked/>
    <w:rsid w:val="00EF5FEB"/>
    <w:rPr>
      <w:rFonts w:ascii="Arial Narrow" w:hAnsi="Arial Narrow"/>
      <w:b/>
      <w:color w:val="000000"/>
      <w:u w:val="single"/>
    </w:rPr>
  </w:style>
  <w:style w:type="paragraph" w:customStyle="1" w:styleId="CardText2">
    <w:name w:val="Card Text 2"/>
    <w:basedOn w:val="CardText1"/>
    <w:link w:val="CardText2Char"/>
    <w:qFormat/>
    <w:rsid w:val="00EF5FEB"/>
    <w:rPr>
      <w:b/>
    </w:rPr>
  </w:style>
  <w:style w:type="character" w:customStyle="1" w:styleId="citeunreadChar">
    <w:name w:val="cite unread Char"/>
    <w:link w:val="citeunread"/>
    <w:locked/>
    <w:rsid w:val="00EF5FEB"/>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EF5FEB"/>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EF5FEB"/>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EF5FEB"/>
    <w:rPr>
      <w:rFonts w:ascii="Georgia" w:eastAsia="Times New Roman" w:hAnsi="Georgia"/>
      <w:b/>
      <w:szCs w:val="20"/>
      <w:u w:val="single"/>
      <w:lang w:val="x-none" w:eastAsia="x-none"/>
    </w:rPr>
  </w:style>
  <w:style w:type="paragraph" w:customStyle="1" w:styleId="2ndLevel-TAG">
    <w:name w:val="2nd Level - TAG"/>
    <w:basedOn w:val="Normal"/>
    <w:next w:val="Normal"/>
    <w:uiPriority w:val="99"/>
    <w:qFormat/>
    <w:rsid w:val="00EF5FEB"/>
    <w:pPr>
      <w:spacing w:before="240"/>
      <w:outlineLvl w:val="2"/>
    </w:pPr>
    <w:rPr>
      <w:rFonts w:eastAsia="Times New Roman"/>
      <w:b/>
    </w:rPr>
  </w:style>
  <w:style w:type="character" w:customStyle="1" w:styleId="CiteCardChar">
    <w:name w:val="Cite_Card Char"/>
    <w:link w:val="CiteCard"/>
    <w:locked/>
    <w:rsid w:val="00EF5FEB"/>
    <w:rPr>
      <w:rFonts w:ascii="Times New Roman" w:eastAsia="Times New Roman" w:hAnsi="Times New Roman" w:cs="Arial"/>
      <w:bCs/>
      <w:sz w:val="20"/>
      <w:szCs w:val="20"/>
    </w:rPr>
  </w:style>
  <w:style w:type="paragraph" w:customStyle="1" w:styleId="CiteCard">
    <w:name w:val="Cite_Card"/>
    <w:link w:val="CiteCardChar"/>
    <w:qFormat/>
    <w:rsid w:val="00EF5FEB"/>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qFormat/>
    <w:rsid w:val="00EF5FEB"/>
    <w:pPr>
      <w:widowControl w:val="0"/>
    </w:pPr>
    <w:rPr>
      <w:rFonts w:eastAsia="MS Mincho"/>
      <w:color w:val="auto"/>
    </w:rPr>
  </w:style>
  <w:style w:type="paragraph" w:customStyle="1" w:styleId="CM14">
    <w:name w:val="CM14"/>
    <w:basedOn w:val="Default"/>
    <w:next w:val="Default"/>
    <w:uiPriority w:val="99"/>
    <w:qFormat/>
    <w:rsid w:val="00EF5FEB"/>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EF5FEB"/>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EF5FEB"/>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EF5FEB"/>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EF5FEB"/>
    <w:rPr>
      <w:rFonts w:ascii="Garamond" w:eastAsia="Calibri" w:hAnsi="Garamond"/>
      <w:b/>
    </w:rPr>
  </w:style>
  <w:style w:type="character" w:customStyle="1" w:styleId="MicrotextChar0">
    <w:name w:val="Microtext Char"/>
    <w:link w:val="Microtext0"/>
    <w:locked/>
    <w:rsid w:val="00EF5FEB"/>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EF5FEB"/>
    <w:rPr>
      <w:rFonts w:ascii="Georgia" w:eastAsia="Calibri" w:hAnsi="Georgia"/>
      <w:sz w:val="12"/>
      <w:lang w:val="x-none" w:eastAsia="x-none"/>
    </w:rPr>
  </w:style>
  <w:style w:type="character" w:customStyle="1" w:styleId="tagChar">
    <w:name w:val="%tag Char"/>
    <w:link w:val="tag"/>
    <w:locked/>
    <w:rsid w:val="00EF5FEB"/>
    <w:rPr>
      <w:rFonts w:ascii="Garamond" w:eastAsia="Calibri" w:hAnsi="Garamond" w:cs="Calibri"/>
      <w:bCs/>
      <w:sz w:val="18"/>
    </w:rPr>
  </w:style>
  <w:style w:type="paragraph" w:customStyle="1" w:styleId="tag">
    <w:name w:val="%tag"/>
    <w:basedOn w:val="Normal"/>
    <w:next w:val="Normal"/>
    <w:link w:val="tagChar"/>
    <w:qFormat/>
    <w:rsid w:val="00EF5FEB"/>
    <w:rPr>
      <w:rFonts w:ascii="Garamond" w:eastAsia="Calibri" w:hAnsi="Garamond"/>
      <w:bCs/>
      <w:sz w:val="18"/>
    </w:rPr>
  </w:style>
  <w:style w:type="character" w:customStyle="1" w:styleId="Style2Char">
    <w:name w:val="Style 2 Char"/>
    <w:link w:val="Style20"/>
    <w:locked/>
    <w:rsid w:val="00EF5FEB"/>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EF5FEB"/>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EF5FEB"/>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EF5FEB"/>
    <w:rPr>
      <w:rFonts w:ascii="Garamond" w:eastAsia="Times New Roman" w:hAnsi="Garamond"/>
      <w:szCs w:val="20"/>
      <w:u w:val="single"/>
      <w:lang w:val="x-none" w:eastAsia="x-none"/>
    </w:rPr>
  </w:style>
  <w:style w:type="character" w:customStyle="1" w:styleId="textsmallChar">
    <w:name w:val="textsmall Char"/>
    <w:link w:val="textsmall"/>
    <w:locked/>
    <w:rsid w:val="00EF5FEB"/>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EF5FEB"/>
    <w:rPr>
      <w:rFonts w:ascii="Georgia" w:eastAsia="Times New Roman" w:hAnsi="Georgia"/>
      <w:sz w:val="18"/>
      <w:szCs w:val="20"/>
      <w:lang w:val="x-none" w:eastAsia="x-none"/>
    </w:rPr>
  </w:style>
  <w:style w:type="character" w:customStyle="1" w:styleId="cardtextChar1">
    <w:name w:val="cardtext Char"/>
    <w:link w:val="cardtext3"/>
    <w:locked/>
    <w:rsid w:val="00EF5FEB"/>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EF5FEB"/>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EF5FEB"/>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EF5FEB"/>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EF5FEB"/>
    <w:rPr>
      <w:rFonts w:ascii="Georgia" w:eastAsia="Times New Roman" w:hAnsi="Georgia" w:cs="Calibri"/>
      <w:sz w:val="12"/>
    </w:rPr>
  </w:style>
  <w:style w:type="paragraph" w:customStyle="1" w:styleId="Micro">
    <w:name w:val="Micro"/>
    <w:basedOn w:val="Normal"/>
    <w:next w:val="Normal"/>
    <w:link w:val="MicroChar"/>
    <w:qFormat/>
    <w:rsid w:val="00EF5FEB"/>
    <w:rPr>
      <w:rFonts w:ascii="Georgia" w:eastAsia="Times New Roman" w:hAnsi="Georgia"/>
      <w:sz w:val="12"/>
    </w:rPr>
  </w:style>
  <w:style w:type="character" w:customStyle="1" w:styleId="CardNotUnderlinedChar1">
    <w:name w:val="Card Not Underlined Char1"/>
    <w:link w:val="CardNotUnderlined"/>
    <w:locked/>
    <w:rsid w:val="00EF5FEB"/>
    <w:rPr>
      <w:rFonts w:ascii="Bell MT" w:eastAsia="Calibri" w:hAnsi="Bell MT" w:cs="Calibri"/>
      <w:szCs w:val="20"/>
    </w:rPr>
  </w:style>
  <w:style w:type="paragraph" w:customStyle="1" w:styleId="CardNotUnderlined">
    <w:name w:val="Card Not Underlined"/>
    <w:basedOn w:val="Normal"/>
    <w:link w:val="CardNotUnderlinedChar1"/>
    <w:autoRedefine/>
    <w:qFormat/>
    <w:rsid w:val="00EF5FEB"/>
    <w:rPr>
      <w:rFonts w:ascii="Bell MT" w:eastAsia="Calibri" w:hAnsi="Bell MT"/>
      <w:szCs w:val="20"/>
    </w:rPr>
  </w:style>
  <w:style w:type="paragraph" w:customStyle="1" w:styleId="h-lead">
    <w:name w:val="h-lead"/>
    <w:basedOn w:val="Normal"/>
    <w:qFormat/>
    <w:rsid w:val="00EF5FEB"/>
    <w:pPr>
      <w:spacing w:before="100" w:beforeAutospacing="1" w:after="100" w:afterAutospacing="1"/>
    </w:pPr>
    <w:rPr>
      <w:rFonts w:eastAsia="Times New Roman"/>
      <w:sz w:val="24"/>
    </w:rPr>
  </w:style>
  <w:style w:type="paragraph" w:customStyle="1" w:styleId="intro">
    <w:name w:val="intro"/>
    <w:basedOn w:val="Normal"/>
    <w:qFormat/>
    <w:rsid w:val="00EF5FEB"/>
    <w:pPr>
      <w:spacing w:before="100" w:beforeAutospacing="1" w:after="100" w:afterAutospacing="1"/>
    </w:pPr>
    <w:rPr>
      <w:rFonts w:eastAsia="Times New Roman"/>
      <w:sz w:val="24"/>
    </w:rPr>
  </w:style>
  <w:style w:type="paragraph" w:customStyle="1" w:styleId="body-paragraph">
    <w:name w:val="body-paragraph"/>
    <w:basedOn w:val="Normal"/>
    <w:qFormat/>
    <w:rsid w:val="00EF5FEB"/>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EF5FEB"/>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EF5FEB"/>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EF5FEB"/>
    <w:rPr>
      <w:rFonts w:eastAsia="Calibri"/>
    </w:rPr>
  </w:style>
  <w:style w:type="paragraph" w:customStyle="1" w:styleId="F3-TagAuthor">
    <w:name w:val="F3 - Tag/Author"/>
    <w:basedOn w:val="Normal"/>
    <w:qFormat/>
    <w:rsid w:val="00EF5FEB"/>
    <w:rPr>
      <w:rFonts w:eastAsia="Times New Roman"/>
      <w:b/>
    </w:rPr>
  </w:style>
  <w:style w:type="paragraph" w:customStyle="1" w:styleId="F5-UnderlineNormal">
    <w:name w:val="F5 - Underline Normal"/>
    <w:basedOn w:val="Normal"/>
    <w:qFormat/>
    <w:rsid w:val="00EF5FEB"/>
    <w:rPr>
      <w:rFonts w:eastAsia="Calibri"/>
      <w:u w:val="single"/>
    </w:rPr>
  </w:style>
  <w:style w:type="paragraph" w:customStyle="1" w:styleId="Brief-PrimarySource">
    <w:name w:val="Brief - Primary Source"/>
    <w:basedOn w:val="Normal"/>
    <w:qFormat/>
    <w:rsid w:val="00EF5FEB"/>
    <w:rPr>
      <w:rFonts w:eastAsia="Times New Roman"/>
      <w:b/>
      <w:sz w:val="24"/>
      <w:u w:val="single"/>
    </w:rPr>
  </w:style>
  <w:style w:type="paragraph" w:customStyle="1" w:styleId="Brief-Underline">
    <w:name w:val="Brief - Underline"/>
    <w:basedOn w:val="Normal"/>
    <w:qFormat/>
    <w:rsid w:val="00EF5FEB"/>
    <w:rPr>
      <w:rFonts w:eastAsia="Times New Roman"/>
      <w:u w:val="single"/>
    </w:rPr>
  </w:style>
  <w:style w:type="paragraph" w:customStyle="1" w:styleId="Brief">
    <w:name w:val="Brief"/>
    <w:basedOn w:val="Brief-PrimarySource"/>
    <w:qFormat/>
    <w:rsid w:val="00EF5FEB"/>
    <w:rPr>
      <w:b w:val="0"/>
    </w:rPr>
  </w:style>
  <w:style w:type="paragraph" w:customStyle="1" w:styleId="CM2">
    <w:name w:val="CM2"/>
    <w:basedOn w:val="Normal"/>
    <w:next w:val="Normal"/>
    <w:qFormat/>
    <w:rsid w:val="00EF5FEB"/>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qFormat/>
    <w:rsid w:val="00EF5FEB"/>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qFormat/>
    <w:rsid w:val="00EF5FEB"/>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EF5FEB"/>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EF5FEB"/>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EF5FEB"/>
    <w:pPr>
      <w:widowControl w:val="0"/>
      <w:spacing w:line="276" w:lineRule="atLeast"/>
    </w:pPr>
    <w:rPr>
      <w:color w:val="auto"/>
    </w:rPr>
  </w:style>
  <w:style w:type="paragraph" w:customStyle="1" w:styleId="CM34">
    <w:name w:val="CM34"/>
    <w:basedOn w:val="Default"/>
    <w:next w:val="Default"/>
    <w:qFormat/>
    <w:rsid w:val="00EF5FEB"/>
    <w:pPr>
      <w:widowControl w:val="0"/>
    </w:pPr>
    <w:rPr>
      <w:color w:val="auto"/>
    </w:rPr>
  </w:style>
  <w:style w:type="paragraph" w:customStyle="1" w:styleId="CM56">
    <w:name w:val="CM56"/>
    <w:basedOn w:val="Default"/>
    <w:next w:val="Default"/>
    <w:qFormat/>
    <w:rsid w:val="00EF5FEB"/>
    <w:pPr>
      <w:widowControl w:val="0"/>
    </w:pPr>
    <w:rPr>
      <w:rFonts w:eastAsia="Calibri"/>
      <w:color w:val="auto"/>
    </w:rPr>
  </w:style>
  <w:style w:type="paragraph" w:customStyle="1" w:styleId="CM58">
    <w:name w:val="CM58"/>
    <w:basedOn w:val="Default"/>
    <w:next w:val="Default"/>
    <w:qFormat/>
    <w:rsid w:val="00EF5FEB"/>
    <w:pPr>
      <w:widowControl w:val="0"/>
    </w:pPr>
    <w:rPr>
      <w:rFonts w:eastAsia="Calibri"/>
      <w:color w:val="auto"/>
    </w:rPr>
  </w:style>
  <w:style w:type="paragraph" w:customStyle="1" w:styleId="CM57">
    <w:name w:val="CM57"/>
    <w:basedOn w:val="Default"/>
    <w:next w:val="Default"/>
    <w:qFormat/>
    <w:rsid w:val="00EF5FEB"/>
    <w:pPr>
      <w:widowControl w:val="0"/>
    </w:pPr>
    <w:rPr>
      <w:rFonts w:eastAsia="Calibri"/>
      <w:color w:val="auto"/>
    </w:rPr>
  </w:style>
  <w:style w:type="paragraph" w:customStyle="1" w:styleId="CM1">
    <w:name w:val="CM1"/>
    <w:basedOn w:val="Default"/>
    <w:next w:val="Default"/>
    <w:qFormat/>
    <w:rsid w:val="00EF5FEB"/>
    <w:pPr>
      <w:widowControl w:val="0"/>
    </w:pPr>
    <w:rPr>
      <w:rFonts w:eastAsia="Calibri"/>
      <w:color w:val="auto"/>
    </w:rPr>
  </w:style>
  <w:style w:type="paragraph" w:customStyle="1" w:styleId="CM49">
    <w:name w:val="CM49"/>
    <w:basedOn w:val="Default"/>
    <w:next w:val="Default"/>
    <w:qFormat/>
    <w:rsid w:val="00EF5FEB"/>
    <w:pPr>
      <w:widowControl w:val="0"/>
    </w:pPr>
    <w:rPr>
      <w:rFonts w:eastAsia="Calibri"/>
      <w:color w:val="auto"/>
    </w:rPr>
  </w:style>
  <w:style w:type="paragraph" w:customStyle="1" w:styleId="CM41">
    <w:name w:val="CM41"/>
    <w:basedOn w:val="Default"/>
    <w:next w:val="Default"/>
    <w:qFormat/>
    <w:rsid w:val="00EF5FEB"/>
    <w:pPr>
      <w:widowControl w:val="0"/>
    </w:pPr>
    <w:rPr>
      <w:rFonts w:eastAsia="Calibri"/>
      <w:color w:val="auto"/>
    </w:rPr>
  </w:style>
  <w:style w:type="paragraph" w:customStyle="1" w:styleId="3rdOrderPara">
    <w:name w:val="3rd Order Para"/>
    <w:basedOn w:val="Default"/>
    <w:next w:val="Default"/>
    <w:qFormat/>
    <w:rsid w:val="00EF5FEB"/>
    <w:pPr>
      <w:widowControl w:val="0"/>
    </w:pPr>
    <w:rPr>
      <w:rFonts w:eastAsia="Calibri"/>
      <w:color w:val="auto"/>
    </w:rPr>
  </w:style>
  <w:style w:type="paragraph" w:customStyle="1" w:styleId="2ndOrderPara">
    <w:name w:val="2nd Order Para"/>
    <w:basedOn w:val="Default"/>
    <w:next w:val="Default"/>
    <w:qFormat/>
    <w:rsid w:val="00EF5FEB"/>
    <w:pPr>
      <w:widowControl w:val="0"/>
    </w:pPr>
    <w:rPr>
      <w:rFonts w:eastAsia="Calibri"/>
      <w:color w:val="auto"/>
    </w:rPr>
  </w:style>
  <w:style w:type="paragraph" w:customStyle="1" w:styleId="Normal-SIGN2">
    <w:name w:val="Normal-SIGN2"/>
    <w:basedOn w:val="Default"/>
    <w:next w:val="Default"/>
    <w:qFormat/>
    <w:rsid w:val="00EF5FEB"/>
    <w:pPr>
      <w:widowControl w:val="0"/>
    </w:pPr>
    <w:rPr>
      <w:rFonts w:eastAsia="Calibri"/>
      <w:color w:val="auto"/>
    </w:rPr>
  </w:style>
  <w:style w:type="paragraph" w:customStyle="1" w:styleId="Normal-SIGN1">
    <w:name w:val="Normal-SIGN1"/>
    <w:basedOn w:val="Default"/>
    <w:next w:val="Default"/>
    <w:qFormat/>
    <w:rsid w:val="00EF5FEB"/>
    <w:pPr>
      <w:widowControl w:val="0"/>
    </w:pPr>
    <w:rPr>
      <w:rFonts w:eastAsia="Calibri"/>
      <w:color w:val="auto"/>
    </w:rPr>
  </w:style>
  <w:style w:type="paragraph" w:customStyle="1" w:styleId="CM3">
    <w:name w:val="CM3"/>
    <w:basedOn w:val="Default"/>
    <w:next w:val="Default"/>
    <w:qFormat/>
    <w:rsid w:val="00EF5FEB"/>
    <w:pPr>
      <w:widowControl w:val="0"/>
      <w:spacing w:line="553" w:lineRule="atLeast"/>
    </w:pPr>
    <w:rPr>
      <w:rFonts w:eastAsia="Calibri"/>
      <w:color w:val="auto"/>
    </w:rPr>
  </w:style>
  <w:style w:type="paragraph" w:customStyle="1" w:styleId="CM33">
    <w:name w:val="CM33"/>
    <w:basedOn w:val="Default"/>
    <w:next w:val="Default"/>
    <w:qFormat/>
    <w:rsid w:val="00EF5FEB"/>
    <w:pPr>
      <w:widowControl w:val="0"/>
    </w:pPr>
    <w:rPr>
      <w:rFonts w:eastAsia="Calibri"/>
      <w:color w:val="auto"/>
    </w:rPr>
  </w:style>
  <w:style w:type="paragraph" w:customStyle="1" w:styleId="CM37">
    <w:name w:val="CM37"/>
    <w:basedOn w:val="Default"/>
    <w:next w:val="Default"/>
    <w:qFormat/>
    <w:rsid w:val="00EF5FEB"/>
    <w:pPr>
      <w:widowControl w:val="0"/>
    </w:pPr>
    <w:rPr>
      <w:rFonts w:eastAsia="Calibri"/>
      <w:color w:val="auto"/>
    </w:rPr>
  </w:style>
  <w:style w:type="paragraph" w:customStyle="1" w:styleId="CM7">
    <w:name w:val="CM7"/>
    <w:basedOn w:val="Default"/>
    <w:next w:val="Default"/>
    <w:qFormat/>
    <w:rsid w:val="00EF5FEB"/>
    <w:pPr>
      <w:widowControl w:val="0"/>
      <w:spacing w:line="553" w:lineRule="atLeast"/>
    </w:pPr>
    <w:rPr>
      <w:rFonts w:eastAsia="Calibri"/>
      <w:color w:val="auto"/>
    </w:rPr>
  </w:style>
  <w:style w:type="paragraph" w:customStyle="1" w:styleId="Brief-SecondarySource">
    <w:name w:val="Brief - Secondary Source"/>
    <w:basedOn w:val="Normal"/>
    <w:qFormat/>
    <w:rsid w:val="00EF5FEB"/>
    <w:rPr>
      <w:rFonts w:eastAsia="Times New Roman"/>
      <w:sz w:val="14"/>
      <w:szCs w:val="20"/>
    </w:rPr>
  </w:style>
  <w:style w:type="paragraph" w:customStyle="1" w:styleId="Brief-Card">
    <w:name w:val="Brief - Card"/>
    <w:basedOn w:val="Normal"/>
    <w:qFormat/>
    <w:rsid w:val="00EF5FEB"/>
    <w:rPr>
      <w:rFonts w:eastAsia="Times New Roman"/>
    </w:rPr>
  </w:style>
  <w:style w:type="paragraph" w:customStyle="1" w:styleId="Pa2">
    <w:name w:val="Pa2"/>
    <w:basedOn w:val="Default"/>
    <w:next w:val="Default"/>
    <w:uiPriority w:val="99"/>
    <w:qFormat/>
    <w:rsid w:val="00EF5FEB"/>
    <w:pPr>
      <w:widowControl w:val="0"/>
      <w:spacing w:line="201" w:lineRule="atLeast"/>
    </w:pPr>
    <w:rPr>
      <w:rFonts w:ascii="Futura Book" w:hAnsi="Futura Book"/>
      <w:color w:val="auto"/>
    </w:rPr>
  </w:style>
  <w:style w:type="paragraph" w:customStyle="1" w:styleId="Normal3">
    <w:name w:val="Normal+3"/>
    <w:basedOn w:val="Normal"/>
    <w:next w:val="Normal"/>
    <w:qFormat/>
    <w:rsid w:val="00EF5FEB"/>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EF5FEB"/>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EF5FEB"/>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EF5FEB"/>
    <w:pPr>
      <w:widowControl w:val="0"/>
    </w:pPr>
    <w:rPr>
      <w:rFonts w:ascii="Arial Black" w:hAnsi="Arial Black"/>
      <w:color w:val="auto"/>
    </w:rPr>
  </w:style>
  <w:style w:type="paragraph" w:customStyle="1" w:styleId="Cover1">
    <w:name w:val="Cover 1"/>
    <w:basedOn w:val="Normal"/>
    <w:next w:val="Normal"/>
    <w:qFormat/>
    <w:rsid w:val="00EF5FEB"/>
    <w:pPr>
      <w:widowControl w:val="0"/>
      <w:autoSpaceDE w:val="0"/>
      <w:autoSpaceDN w:val="0"/>
      <w:adjustRightInd w:val="0"/>
    </w:pPr>
    <w:rPr>
      <w:rFonts w:eastAsia="Times New Roman"/>
      <w:sz w:val="24"/>
    </w:rPr>
  </w:style>
  <w:style w:type="paragraph" w:customStyle="1" w:styleId="Cover2">
    <w:name w:val="Cover 2"/>
    <w:basedOn w:val="Normal"/>
    <w:next w:val="Normal"/>
    <w:qFormat/>
    <w:rsid w:val="00EF5FEB"/>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EF5FEB"/>
    <w:pPr>
      <w:widowControl w:val="0"/>
    </w:pPr>
    <w:rPr>
      <w:color w:val="auto"/>
    </w:rPr>
  </w:style>
  <w:style w:type="paragraph" w:customStyle="1" w:styleId="Pa11">
    <w:name w:val="Pa11"/>
    <w:basedOn w:val="Normal"/>
    <w:next w:val="Normal"/>
    <w:uiPriority w:val="99"/>
    <w:qFormat/>
    <w:rsid w:val="00EF5FEB"/>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EF5FEB"/>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EF5FEB"/>
    <w:pPr>
      <w:widowControl w:val="0"/>
    </w:pPr>
    <w:rPr>
      <w:rFonts w:eastAsia="Calibri"/>
      <w:color w:val="auto"/>
    </w:rPr>
  </w:style>
  <w:style w:type="paragraph" w:customStyle="1" w:styleId="CM28">
    <w:name w:val="CM28"/>
    <w:basedOn w:val="Default"/>
    <w:next w:val="Default"/>
    <w:qFormat/>
    <w:rsid w:val="00EF5FEB"/>
    <w:pPr>
      <w:widowControl w:val="0"/>
    </w:pPr>
    <w:rPr>
      <w:rFonts w:eastAsia="Calibri"/>
      <w:color w:val="auto"/>
    </w:rPr>
  </w:style>
  <w:style w:type="paragraph" w:customStyle="1" w:styleId="CM8">
    <w:name w:val="CM8"/>
    <w:basedOn w:val="Default"/>
    <w:next w:val="Default"/>
    <w:qFormat/>
    <w:rsid w:val="00EF5FEB"/>
    <w:pPr>
      <w:widowControl w:val="0"/>
    </w:pPr>
    <w:rPr>
      <w:rFonts w:eastAsia="Calibri"/>
      <w:color w:val="auto"/>
    </w:rPr>
  </w:style>
  <w:style w:type="paragraph" w:customStyle="1" w:styleId="CM6">
    <w:name w:val="CM6"/>
    <w:basedOn w:val="Default"/>
    <w:next w:val="Default"/>
    <w:qFormat/>
    <w:rsid w:val="00EF5FEB"/>
    <w:pPr>
      <w:widowControl w:val="0"/>
      <w:spacing w:line="553" w:lineRule="atLeast"/>
    </w:pPr>
    <w:rPr>
      <w:rFonts w:eastAsia="Calibri"/>
      <w:color w:val="auto"/>
    </w:rPr>
  </w:style>
  <w:style w:type="paragraph" w:customStyle="1" w:styleId="CM22">
    <w:name w:val="CM22"/>
    <w:basedOn w:val="Default"/>
    <w:next w:val="Default"/>
    <w:qFormat/>
    <w:rsid w:val="00EF5FEB"/>
    <w:pPr>
      <w:widowControl w:val="0"/>
    </w:pPr>
    <w:rPr>
      <w:rFonts w:eastAsia="Calibri"/>
      <w:color w:val="auto"/>
    </w:rPr>
  </w:style>
  <w:style w:type="paragraph" w:customStyle="1" w:styleId="DoubleUnderlined">
    <w:name w:val="Double Underlined"/>
    <w:basedOn w:val="Heading2"/>
    <w:autoRedefine/>
    <w:qFormat/>
    <w:rsid w:val="00EF5FEB"/>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EF5FEB"/>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EF5FEB"/>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EF5FE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EF5FEB"/>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EF5FE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EF5FEB"/>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EF5FEB"/>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EF5FEB"/>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EF5FEB"/>
  </w:style>
  <w:style w:type="paragraph" w:customStyle="1" w:styleId="StyleUnderliningTimesNewRomanBoldNounderlineKernat16">
    <w:name w:val="Style Underlining + Times New Roman Bold No underline Kern at 16..."/>
    <w:basedOn w:val="Normal"/>
    <w:qFormat/>
    <w:rsid w:val="00EF5FE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EF5FEB"/>
    <w:rPr>
      <w:rFonts w:eastAsia="Times New Roman"/>
      <w:b/>
      <w:bCs/>
      <w:kern w:val="32"/>
      <w:sz w:val="32"/>
      <w:szCs w:val="32"/>
    </w:rPr>
  </w:style>
  <w:style w:type="paragraph" w:customStyle="1" w:styleId="StyleBoldUnderliningKernat16pt">
    <w:name w:val="Style Bold Underlining + Kern at 16 pt"/>
    <w:qFormat/>
    <w:rsid w:val="00EF5FEB"/>
    <w:pPr>
      <w:spacing w:line="256" w:lineRule="auto"/>
    </w:pPr>
  </w:style>
  <w:style w:type="paragraph" w:customStyle="1" w:styleId="boldy">
    <w:name w:val="boldy"/>
    <w:basedOn w:val="Heading2"/>
    <w:qFormat/>
    <w:rsid w:val="00EF5FEB"/>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EF5FEB"/>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EF5FEB"/>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EF5FEB"/>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EF5FEB"/>
    <w:pPr>
      <w:ind w:left="400"/>
    </w:pPr>
    <w:rPr>
      <w:rFonts w:eastAsia="Times New Roman"/>
      <w:szCs w:val="20"/>
    </w:rPr>
  </w:style>
  <w:style w:type="paragraph" w:customStyle="1" w:styleId="Paste">
    <w:name w:val="Paste"/>
    <w:basedOn w:val="Normal"/>
    <w:qFormat/>
    <w:rsid w:val="00EF5FEB"/>
    <w:rPr>
      <w:rFonts w:ascii="Arial Narrow" w:eastAsia="Times New Roman" w:hAnsi="Arial Narrow"/>
      <w:sz w:val="16"/>
      <w:szCs w:val="20"/>
      <w:lang w:val="x-none" w:eastAsia="x-none"/>
    </w:rPr>
  </w:style>
  <w:style w:type="character" w:customStyle="1" w:styleId="UnderlineStyleChar">
    <w:name w:val="Underline Style Char"/>
    <w:link w:val="UnderlineStyle"/>
    <w:locked/>
    <w:rsid w:val="00EF5FEB"/>
    <w:rPr>
      <w:rFonts w:ascii="Georgia" w:eastAsia="Times New Roman" w:hAnsi="Georgia" w:cs="Calibri"/>
      <w:b/>
      <w:u w:val="single"/>
    </w:rPr>
  </w:style>
  <w:style w:type="paragraph" w:customStyle="1" w:styleId="UnderlineStyle">
    <w:name w:val="Underline Style"/>
    <w:basedOn w:val="Normal"/>
    <w:link w:val="UnderlineStyleChar"/>
    <w:qFormat/>
    <w:rsid w:val="00EF5FEB"/>
    <w:rPr>
      <w:rFonts w:ascii="Georgia" w:eastAsia="Times New Roman" w:hAnsi="Georgia"/>
      <w:b/>
      <w:u w:val="single"/>
    </w:rPr>
  </w:style>
  <w:style w:type="paragraph" w:customStyle="1" w:styleId="Normalization">
    <w:name w:val="Normalization"/>
    <w:basedOn w:val="Normal"/>
    <w:qFormat/>
    <w:rsid w:val="00EF5FEB"/>
    <w:rPr>
      <w:rFonts w:eastAsia="Times New Roman"/>
      <w:sz w:val="18"/>
    </w:rPr>
  </w:style>
  <w:style w:type="paragraph" w:customStyle="1" w:styleId="BreifTitle">
    <w:name w:val="Breif Title"/>
    <w:basedOn w:val="Normal"/>
    <w:autoRedefine/>
    <w:qFormat/>
    <w:rsid w:val="00EF5FEB"/>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EF5FE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uiPriority w:val="99"/>
    <w:qFormat/>
    <w:rsid w:val="00EF5FEB"/>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EF5FEB"/>
    <w:pPr>
      <w:jc w:val="center"/>
      <w:outlineLvl w:val="0"/>
    </w:pPr>
    <w:rPr>
      <w:b/>
      <w:kern w:val="0"/>
      <w:sz w:val="32"/>
      <w:szCs w:val="32"/>
      <w:u w:val="single"/>
    </w:rPr>
  </w:style>
  <w:style w:type="paragraph" w:customStyle="1" w:styleId="Tagandcite">
    <w:name w:val="Tag and cite"/>
    <w:basedOn w:val="Normal"/>
    <w:autoRedefine/>
    <w:qFormat/>
    <w:rsid w:val="00EF5FEB"/>
    <w:rPr>
      <w:rFonts w:eastAsia="Times New Roman"/>
      <w:color w:val="333333"/>
    </w:rPr>
  </w:style>
  <w:style w:type="paragraph" w:customStyle="1" w:styleId="StyleTagandCiteFranklinGothicDemi">
    <w:name w:val="Style Tag and Cite + Franklin Gothic Demi"/>
    <w:basedOn w:val="Normal"/>
    <w:autoRedefine/>
    <w:qFormat/>
    <w:rsid w:val="00EF5FEB"/>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EF5FEB"/>
  </w:style>
  <w:style w:type="paragraph" w:customStyle="1" w:styleId="CiteCard0">
    <w:name w:val="Cite/Card"/>
    <w:basedOn w:val="Normal"/>
    <w:qFormat/>
    <w:rsid w:val="00EF5FEB"/>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EF5FEB"/>
    <w:rPr>
      <w:rFonts w:eastAsia="Times New Roman"/>
      <w:b/>
      <w:sz w:val="24"/>
      <w:szCs w:val="20"/>
    </w:rPr>
  </w:style>
  <w:style w:type="paragraph" w:customStyle="1" w:styleId="title-bold-medium">
    <w:name w:val="title-bold-medium"/>
    <w:basedOn w:val="Normal"/>
    <w:qFormat/>
    <w:rsid w:val="00EF5FEB"/>
    <w:pPr>
      <w:spacing w:before="100" w:beforeAutospacing="1" w:after="100" w:afterAutospacing="1"/>
    </w:pPr>
    <w:rPr>
      <w:rFonts w:eastAsia="Arial Unicode MS"/>
      <w:b/>
      <w:bCs/>
      <w:color w:val="000000"/>
      <w:szCs w:val="20"/>
    </w:rPr>
  </w:style>
  <w:style w:type="paragraph" w:customStyle="1" w:styleId="lact">
    <w:name w:val="lact"/>
    <w:basedOn w:val="Normal"/>
    <w:qFormat/>
    <w:rsid w:val="00EF5FEB"/>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EF5FEB"/>
    <w:rPr>
      <w:rFonts w:eastAsia="Times New Roman"/>
      <w:b/>
      <w:sz w:val="24"/>
    </w:rPr>
  </w:style>
  <w:style w:type="paragraph" w:customStyle="1" w:styleId="BLOCKTITLE0">
    <w:name w:val="BLOCK TITLE"/>
    <w:basedOn w:val="Heading1"/>
    <w:qFormat/>
    <w:rsid w:val="00EF5FEB"/>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EF5FEB"/>
  </w:style>
  <w:style w:type="paragraph" w:customStyle="1" w:styleId="BriefTitle1">
    <w:name w:val="Brief Title 1"/>
    <w:basedOn w:val="Normal"/>
    <w:qFormat/>
    <w:rsid w:val="00EF5FEB"/>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EF5FEB"/>
    <w:pPr>
      <w:widowControl w:val="0"/>
      <w:autoSpaceDE w:val="0"/>
      <w:autoSpaceDN w:val="0"/>
      <w:adjustRightInd w:val="0"/>
    </w:pPr>
    <w:rPr>
      <w:rFonts w:eastAsia="Times New Roman"/>
      <w:b/>
      <w:szCs w:val="20"/>
    </w:rPr>
  </w:style>
  <w:style w:type="paragraph" w:customStyle="1" w:styleId="ShellTitles">
    <w:name w:val="ShellTitles"/>
    <w:basedOn w:val="Normal"/>
    <w:qFormat/>
    <w:rsid w:val="00EF5FEB"/>
    <w:pPr>
      <w:widowControl w:val="0"/>
      <w:autoSpaceDE w:val="0"/>
      <w:autoSpaceDN w:val="0"/>
      <w:adjustRightInd w:val="0"/>
    </w:pPr>
    <w:rPr>
      <w:rFonts w:eastAsia="Times New Roman"/>
      <w:b/>
      <w:szCs w:val="20"/>
    </w:rPr>
  </w:style>
  <w:style w:type="paragraph" w:customStyle="1" w:styleId="maintext">
    <w:name w:val="maintext"/>
    <w:basedOn w:val="Normal"/>
    <w:qFormat/>
    <w:rsid w:val="00EF5FE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EF5FEB"/>
    <w:pPr>
      <w:spacing w:before="100" w:beforeAutospacing="1" w:after="100" w:afterAutospacing="1"/>
    </w:pPr>
    <w:rPr>
      <w:rFonts w:eastAsia="Times New Roman"/>
    </w:rPr>
  </w:style>
  <w:style w:type="paragraph" w:customStyle="1" w:styleId="ToRead">
    <w:name w:val="To Read"/>
    <w:basedOn w:val="Normal"/>
    <w:qFormat/>
    <w:rsid w:val="00EF5FEB"/>
    <w:pPr>
      <w:ind w:left="720"/>
    </w:pPr>
    <w:rPr>
      <w:rFonts w:ascii="Verdana" w:eastAsia="Times New Roman" w:hAnsi="Verdana"/>
      <w:b/>
      <w:u w:val="single"/>
    </w:rPr>
  </w:style>
  <w:style w:type="paragraph" w:customStyle="1" w:styleId="Style1">
    <w:name w:val="Style 1"/>
    <w:basedOn w:val="Normal"/>
    <w:qFormat/>
    <w:rsid w:val="00EF5FEB"/>
    <w:pPr>
      <w:widowControl w:val="0"/>
      <w:ind w:firstLine="216"/>
    </w:pPr>
    <w:rPr>
      <w:rFonts w:eastAsia="Times New Roman"/>
      <w:noProof/>
      <w:color w:val="000000"/>
      <w:szCs w:val="20"/>
    </w:rPr>
  </w:style>
  <w:style w:type="paragraph" w:customStyle="1" w:styleId="Style40">
    <w:name w:val="Style 4"/>
    <w:basedOn w:val="Normal"/>
    <w:qFormat/>
    <w:rsid w:val="00EF5FEB"/>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EF5FEB"/>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EF5FEB"/>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EF5FEB"/>
  </w:style>
  <w:style w:type="paragraph" w:customStyle="1" w:styleId="PageNumber1">
    <w:name w:val="Page Number1"/>
    <w:basedOn w:val="Normal"/>
    <w:next w:val="Normal"/>
    <w:qFormat/>
    <w:rsid w:val="00EF5FEB"/>
    <w:rPr>
      <w:rFonts w:eastAsia="Times New Roman"/>
    </w:rPr>
  </w:style>
  <w:style w:type="paragraph" w:customStyle="1" w:styleId="Cite1">
    <w:name w:val="Cite1"/>
    <w:uiPriority w:val="99"/>
    <w:qFormat/>
    <w:rsid w:val="00EF5FEB"/>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EF5FE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EF5FE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EF5FEB"/>
    <w:pPr>
      <w:ind w:left="288" w:right="288"/>
    </w:pPr>
    <w:rPr>
      <w:rFonts w:eastAsia="Times New Roman"/>
    </w:rPr>
  </w:style>
  <w:style w:type="paragraph" w:customStyle="1" w:styleId="cite21">
    <w:name w:val="cite2"/>
    <w:qFormat/>
    <w:rsid w:val="00EF5FEB"/>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EF5FEB"/>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qFormat/>
    <w:rsid w:val="00EF5FEB"/>
    <w:rPr>
      <w:rFonts w:eastAsia="Times New Roman"/>
      <w:sz w:val="16"/>
    </w:rPr>
  </w:style>
  <w:style w:type="paragraph" w:customStyle="1" w:styleId="CaseListNormal">
    <w:name w:val="Case List Normal"/>
    <w:basedOn w:val="Normal"/>
    <w:qFormat/>
    <w:rsid w:val="00EF5FEB"/>
    <w:rPr>
      <w:rFonts w:ascii="Times" w:eastAsia="Times New Roman" w:hAnsi="Times"/>
      <w:szCs w:val="26"/>
    </w:rPr>
  </w:style>
  <w:style w:type="paragraph" w:customStyle="1" w:styleId="Body">
    <w:name w:val="Body"/>
    <w:basedOn w:val="Normal"/>
    <w:qFormat/>
    <w:rsid w:val="00EF5FEB"/>
    <w:pPr>
      <w:outlineLvl w:val="3"/>
    </w:pPr>
    <w:rPr>
      <w:rFonts w:eastAsia="Times New Roman"/>
      <w:szCs w:val="20"/>
    </w:rPr>
  </w:style>
  <w:style w:type="paragraph" w:customStyle="1" w:styleId="3text">
    <w:name w:val="3text"/>
    <w:basedOn w:val="Normal"/>
    <w:qFormat/>
    <w:rsid w:val="00EF5FEB"/>
    <w:pPr>
      <w:spacing w:before="100" w:beforeAutospacing="1" w:after="100" w:afterAutospacing="1"/>
    </w:pPr>
    <w:rPr>
      <w:rFonts w:eastAsia="Times New Roman"/>
      <w:sz w:val="24"/>
    </w:rPr>
  </w:style>
  <w:style w:type="paragraph" w:customStyle="1" w:styleId="TimesNewRoman12">
    <w:name w:val="TimesNewRoman12"/>
    <w:qFormat/>
    <w:rsid w:val="00EF5FE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EF5FEB"/>
    <w:pPr>
      <w:spacing w:before="100" w:beforeAutospacing="1" w:after="100" w:afterAutospacing="1"/>
    </w:pPr>
    <w:rPr>
      <w:rFonts w:eastAsia="Times New Roman"/>
      <w:sz w:val="24"/>
    </w:rPr>
  </w:style>
  <w:style w:type="paragraph" w:customStyle="1" w:styleId="medium-normal">
    <w:name w:val="medium-normal"/>
    <w:basedOn w:val="Normal"/>
    <w:qFormat/>
    <w:rsid w:val="00EF5FEB"/>
    <w:pPr>
      <w:spacing w:before="100" w:beforeAutospacing="1" w:after="100" w:afterAutospacing="1"/>
    </w:pPr>
    <w:rPr>
      <w:rFonts w:eastAsia="Times New Roman"/>
      <w:sz w:val="24"/>
    </w:rPr>
  </w:style>
  <w:style w:type="paragraph" w:customStyle="1" w:styleId="textChar">
    <w:name w:val="text Char"/>
    <w:basedOn w:val="Normal"/>
    <w:autoRedefine/>
    <w:qFormat/>
    <w:rsid w:val="00EF5FEB"/>
    <w:rPr>
      <w:rFonts w:eastAsia="Times New Roman"/>
      <w:color w:val="000000"/>
      <w:sz w:val="18"/>
    </w:rPr>
  </w:style>
  <w:style w:type="paragraph" w:customStyle="1" w:styleId="text1">
    <w:name w:val="text1"/>
    <w:basedOn w:val="Normal"/>
    <w:autoRedefine/>
    <w:qFormat/>
    <w:rsid w:val="00EF5FEB"/>
    <w:rPr>
      <w:rFonts w:eastAsia="Times New Roman"/>
      <w:szCs w:val="20"/>
    </w:rPr>
  </w:style>
  <w:style w:type="paragraph" w:customStyle="1" w:styleId="RepeatBlockHeading">
    <w:name w:val="Repeat Block Heading"/>
    <w:basedOn w:val="Normal"/>
    <w:autoRedefine/>
    <w:qFormat/>
    <w:rsid w:val="00EF5FEB"/>
    <w:pPr>
      <w:jc w:val="center"/>
    </w:pPr>
    <w:rPr>
      <w:rFonts w:eastAsia="Times New Roman"/>
      <w:b/>
      <w:smallCaps/>
      <w:color w:val="000000"/>
      <w:sz w:val="24"/>
      <w:u w:val="thick"/>
    </w:rPr>
  </w:style>
  <w:style w:type="paragraph" w:customStyle="1" w:styleId="story-headline">
    <w:name w:val="story-headline"/>
    <w:basedOn w:val="Normal"/>
    <w:qFormat/>
    <w:rsid w:val="00EF5FEB"/>
    <w:pPr>
      <w:spacing w:before="72" w:after="72"/>
    </w:pPr>
    <w:rPr>
      <w:rFonts w:eastAsia="Times New Roman"/>
      <w:b/>
      <w:bCs/>
      <w:sz w:val="26"/>
      <w:szCs w:val="26"/>
    </w:rPr>
  </w:style>
  <w:style w:type="paragraph" w:customStyle="1" w:styleId="story-body">
    <w:name w:val="story-body"/>
    <w:basedOn w:val="Normal"/>
    <w:qFormat/>
    <w:rsid w:val="00EF5FEB"/>
    <w:pPr>
      <w:spacing w:before="100" w:beforeAutospacing="1" w:after="100" w:afterAutospacing="1"/>
    </w:pPr>
    <w:rPr>
      <w:rFonts w:eastAsia="Times New Roman"/>
    </w:rPr>
  </w:style>
  <w:style w:type="paragraph" w:customStyle="1" w:styleId="story-dateline">
    <w:name w:val="story-dateline"/>
    <w:basedOn w:val="Normal"/>
    <w:qFormat/>
    <w:rsid w:val="00EF5FEB"/>
    <w:rPr>
      <w:rFonts w:eastAsia="Times New Roman"/>
      <w:b/>
      <w:bCs/>
    </w:rPr>
  </w:style>
  <w:style w:type="paragraph" w:customStyle="1" w:styleId="TextofCards">
    <w:name w:val="Text of Cards"/>
    <w:basedOn w:val="Normal"/>
    <w:qFormat/>
    <w:rsid w:val="00EF5FEB"/>
    <w:rPr>
      <w:rFonts w:eastAsia="Times New Roman"/>
      <w:color w:val="000000"/>
      <w:spacing w:val="6"/>
      <w:szCs w:val="23"/>
    </w:rPr>
  </w:style>
  <w:style w:type="paragraph" w:customStyle="1" w:styleId="Corpotesto">
    <w:name w:val="Corpo testo"/>
    <w:basedOn w:val="Normal"/>
    <w:qFormat/>
    <w:rsid w:val="00EF5FEB"/>
    <w:pPr>
      <w:widowControl w:val="0"/>
      <w:adjustRightInd w:val="0"/>
      <w:spacing w:after="283"/>
    </w:pPr>
    <w:rPr>
      <w:rFonts w:ascii="Times" w:eastAsia="Times New Roman" w:hAnsi="Times"/>
    </w:rPr>
  </w:style>
  <w:style w:type="paragraph" w:customStyle="1" w:styleId="PageHeading">
    <w:name w:val="Page Heading"/>
    <w:basedOn w:val="Heading2"/>
    <w:qFormat/>
    <w:rsid w:val="00EF5FEB"/>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EF5FEB"/>
    <w:pPr>
      <w:spacing w:line="256" w:lineRule="auto"/>
    </w:pPr>
    <w:rPr>
      <w:rFonts w:eastAsia="Times New Roman"/>
      <w:b/>
      <w:bCs/>
      <w:sz w:val="24"/>
      <w:szCs w:val="24"/>
    </w:rPr>
  </w:style>
  <w:style w:type="paragraph" w:customStyle="1" w:styleId="inside-copy">
    <w:name w:val="inside-copy"/>
    <w:basedOn w:val="Normal"/>
    <w:qFormat/>
    <w:rsid w:val="00EF5FE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EF5FEB"/>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EF5FEB"/>
    <w:pPr>
      <w:jc w:val="center"/>
    </w:pPr>
    <w:rPr>
      <w:rFonts w:eastAsia="Times New Roman"/>
      <w:b/>
      <w:caps/>
      <w:sz w:val="24"/>
      <w:szCs w:val="20"/>
    </w:rPr>
  </w:style>
  <w:style w:type="paragraph" w:customStyle="1" w:styleId="TitlePageBy">
    <w:name w:val="Title Page By"/>
    <w:basedOn w:val="TitlePageCenter"/>
    <w:next w:val="Normal"/>
    <w:autoRedefine/>
    <w:qFormat/>
    <w:rsid w:val="00EF5FEB"/>
  </w:style>
  <w:style w:type="paragraph" w:customStyle="1" w:styleId="ProjectTitleLine">
    <w:name w:val="Project Title Line"/>
    <w:basedOn w:val="Normal"/>
    <w:next w:val="Normal"/>
    <w:autoRedefine/>
    <w:qFormat/>
    <w:rsid w:val="00EF5FEB"/>
    <w:pPr>
      <w:jc w:val="center"/>
    </w:pPr>
    <w:rPr>
      <w:rFonts w:eastAsia="Times New Roman"/>
      <w:caps/>
      <w:szCs w:val="20"/>
    </w:rPr>
  </w:style>
  <w:style w:type="paragraph" w:customStyle="1" w:styleId="LanguageStrike">
    <w:name w:val="Language Strike"/>
    <w:basedOn w:val="Normal"/>
    <w:next w:val="Normal"/>
    <w:qFormat/>
    <w:rsid w:val="00EF5FEB"/>
    <w:rPr>
      <w:rFonts w:eastAsia="Times New Roman"/>
      <w:strike/>
    </w:rPr>
  </w:style>
  <w:style w:type="paragraph" w:customStyle="1" w:styleId="NormalVerdana">
    <w:name w:val="Normal + Verdana"/>
    <w:aliases w:val="10 pt,White,Normal + Arial"/>
    <w:basedOn w:val="Normal"/>
    <w:qFormat/>
    <w:rsid w:val="00EF5FEB"/>
    <w:rPr>
      <w:rFonts w:eastAsia="Times New Roman"/>
      <w:szCs w:val="20"/>
      <w:u w:val="single"/>
    </w:rPr>
  </w:style>
  <w:style w:type="paragraph" w:customStyle="1" w:styleId="Normal10pt">
    <w:name w:val="Normal + 10 pt"/>
    <w:basedOn w:val="Normal"/>
    <w:qFormat/>
    <w:rsid w:val="00EF5FEB"/>
    <w:rPr>
      <w:rFonts w:eastAsia="Times New Roman"/>
      <w:szCs w:val="20"/>
    </w:rPr>
  </w:style>
  <w:style w:type="paragraph" w:customStyle="1" w:styleId="cardChar1Char">
    <w:name w:val="card Char1 Char"/>
    <w:basedOn w:val="Normal"/>
    <w:qFormat/>
    <w:rsid w:val="00EF5FEB"/>
    <w:pPr>
      <w:ind w:left="288" w:right="288"/>
    </w:pPr>
    <w:rPr>
      <w:rFonts w:eastAsia="Times New Roman"/>
      <w:szCs w:val="20"/>
    </w:rPr>
  </w:style>
  <w:style w:type="paragraph" w:customStyle="1" w:styleId="CM12">
    <w:name w:val="CM12"/>
    <w:basedOn w:val="Default"/>
    <w:next w:val="Default"/>
    <w:qFormat/>
    <w:rsid w:val="00EF5FEB"/>
    <w:pPr>
      <w:widowControl w:val="0"/>
      <w:spacing w:line="320" w:lineRule="atLeast"/>
    </w:pPr>
    <w:rPr>
      <w:rFonts w:ascii="Granjon LT Std" w:hAnsi="Granjon LT Std"/>
      <w:color w:val="auto"/>
    </w:rPr>
  </w:style>
  <w:style w:type="paragraph" w:customStyle="1" w:styleId="CM44">
    <w:name w:val="CM44"/>
    <w:basedOn w:val="Default"/>
    <w:next w:val="Default"/>
    <w:qFormat/>
    <w:rsid w:val="00EF5FEB"/>
    <w:pPr>
      <w:widowControl w:val="0"/>
      <w:spacing w:after="480"/>
    </w:pPr>
    <w:rPr>
      <w:rFonts w:ascii="Granjon LT Std" w:hAnsi="Granjon LT Std"/>
      <w:color w:val="auto"/>
    </w:rPr>
  </w:style>
  <w:style w:type="paragraph" w:customStyle="1" w:styleId="CM10">
    <w:name w:val="CM10"/>
    <w:basedOn w:val="Default"/>
    <w:next w:val="Default"/>
    <w:qFormat/>
    <w:rsid w:val="00EF5FEB"/>
    <w:pPr>
      <w:widowControl w:val="0"/>
      <w:spacing w:line="320" w:lineRule="atLeast"/>
    </w:pPr>
    <w:rPr>
      <w:rFonts w:ascii="Granjon LT Std" w:hAnsi="Granjon LT Std"/>
      <w:color w:val="auto"/>
    </w:rPr>
  </w:style>
  <w:style w:type="paragraph" w:customStyle="1" w:styleId="bold">
    <w:name w:val="bold"/>
    <w:basedOn w:val="Normal"/>
    <w:qFormat/>
    <w:rsid w:val="00EF5FEB"/>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EF5FEB"/>
    <w:rPr>
      <w:rFonts w:eastAsia="Times New Roman"/>
      <w:strike/>
      <w:szCs w:val="20"/>
    </w:rPr>
  </w:style>
  <w:style w:type="paragraph" w:customStyle="1" w:styleId="textbodyblack">
    <w:name w:val="textbodyblack"/>
    <w:basedOn w:val="Normal"/>
    <w:qFormat/>
    <w:rsid w:val="00EF5FEB"/>
    <w:pPr>
      <w:spacing w:before="100" w:beforeAutospacing="1" w:after="100" w:afterAutospacing="1"/>
    </w:pPr>
    <w:rPr>
      <w:rFonts w:eastAsia="Times New Roman"/>
      <w:sz w:val="24"/>
    </w:rPr>
  </w:style>
  <w:style w:type="paragraph" w:customStyle="1" w:styleId="BlockHeading1">
    <w:name w:val="Block Heading 1"/>
    <w:basedOn w:val="Normal"/>
    <w:qFormat/>
    <w:rsid w:val="00EF5FE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EF5FE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EF5FEB"/>
    <w:rPr>
      <w:rFonts w:ascii="Georgia" w:eastAsia="Times New Roman" w:hAnsi="Georgia" w:cs="Calibri"/>
      <w:b/>
      <w:bCs/>
      <w:szCs w:val="16"/>
      <w:u w:val="single"/>
    </w:rPr>
  </w:style>
  <w:style w:type="paragraph" w:customStyle="1" w:styleId="CiteCorrected">
    <w:name w:val="Cite Corrected"/>
    <w:basedOn w:val="Normal"/>
    <w:link w:val="CiteCorrectedChar"/>
    <w:qFormat/>
    <w:rsid w:val="00EF5FEB"/>
    <w:rPr>
      <w:rFonts w:ascii="Georgia" w:eastAsia="Times New Roman" w:hAnsi="Georgia"/>
      <w:b/>
      <w:bCs/>
      <w:szCs w:val="16"/>
      <w:u w:val="single"/>
    </w:rPr>
  </w:style>
  <w:style w:type="paragraph" w:customStyle="1" w:styleId="story-body-text">
    <w:name w:val="story-body-text"/>
    <w:basedOn w:val="Normal"/>
    <w:uiPriority w:val="99"/>
    <w:qFormat/>
    <w:rsid w:val="00EF5FEB"/>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EF5FEB"/>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EF5FEB"/>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EF5FEB"/>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EF5FEB"/>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EF5FEB"/>
    <w:rPr>
      <w:u w:val="single"/>
    </w:rPr>
  </w:style>
  <w:style w:type="paragraph" w:customStyle="1" w:styleId="StyleCardText11ptUnderline">
    <w:name w:val="Style Card Text + 11 pt Underline"/>
    <w:link w:val="StyleCardText11ptUnderlineChar"/>
    <w:qFormat/>
    <w:rsid w:val="00EF5FEB"/>
    <w:pPr>
      <w:spacing w:line="254" w:lineRule="auto"/>
    </w:pPr>
    <w:rPr>
      <w:u w:val="single"/>
    </w:rPr>
  </w:style>
  <w:style w:type="character" w:customStyle="1" w:styleId="StyleMinimizedText11ptChar">
    <w:name w:val="Style Minimized Text + 11 pt Char"/>
    <w:basedOn w:val="DefaultParagraphFont"/>
    <w:link w:val="StyleMinimizedText11pt"/>
    <w:locked/>
    <w:rsid w:val="00EF5FEB"/>
    <w:rPr>
      <w:rFonts w:ascii="Georgia" w:hAnsi="Georgia"/>
      <w:sz w:val="16"/>
    </w:rPr>
  </w:style>
  <w:style w:type="paragraph" w:customStyle="1" w:styleId="StyleMinimizedText11pt">
    <w:name w:val="Style Minimized Text + 11 pt"/>
    <w:basedOn w:val="Normal"/>
    <w:link w:val="StyleMinimizedText11ptChar"/>
    <w:qFormat/>
    <w:rsid w:val="00EF5FE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EF5FEB"/>
    <w:rPr>
      <w:rFonts w:ascii="Georgia" w:hAnsi="Georgia"/>
      <w:sz w:val="16"/>
    </w:rPr>
  </w:style>
  <w:style w:type="paragraph" w:customStyle="1" w:styleId="StyleMinimizedText11pt1">
    <w:name w:val="Style Minimized Text + 11 pt1"/>
    <w:basedOn w:val="Normal"/>
    <w:link w:val="StyleMinimizedText11pt1Char"/>
    <w:qFormat/>
    <w:rsid w:val="00EF5FEB"/>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EF5FEB"/>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EF5FEB"/>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EF5FEB"/>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F5FEB"/>
    <w:rPr>
      <w:rFonts w:ascii="Georgia" w:eastAsia="SimSun" w:hAnsi="Georgia" w:cstheme="minorBidi"/>
      <w:b/>
      <w:bCs/>
      <w:u w:val="single"/>
    </w:rPr>
  </w:style>
  <w:style w:type="character" w:customStyle="1" w:styleId="Debate-CardSmalltextF2Char">
    <w:name w:val="Debate- Card Small text F2 Char"/>
    <w:link w:val="Debate-CardSmalltextF2"/>
    <w:locked/>
    <w:rsid w:val="00EF5FEB"/>
    <w:rPr>
      <w:rFonts w:ascii="Arial Narrow" w:hAnsi="Arial Narrow"/>
      <w:sz w:val="16"/>
    </w:rPr>
  </w:style>
  <w:style w:type="paragraph" w:customStyle="1" w:styleId="Debate-CardSmalltextF2">
    <w:name w:val="Debate- Card Small text F2"/>
    <w:basedOn w:val="Normal"/>
    <w:next w:val="Normal"/>
    <w:link w:val="Debate-CardSmalltextF2Char"/>
    <w:qFormat/>
    <w:rsid w:val="00EF5FEB"/>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EF5FEB"/>
    <w:rPr>
      <w:rFonts w:ascii="Arial Narrow" w:hAnsi="Arial Narrow"/>
      <w:b/>
      <w:sz w:val="18"/>
      <w:u w:val="single"/>
    </w:rPr>
  </w:style>
  <w:style w:type="paragraph" w:customStyle="1" w:styleId="Debate-EmphasizedText-F5">
    <w:name w:val="Debate- Emphasized Text- F5"/>
    <w:basedOn w:val="Normal"/>
    <w:link w:val="Debate-EmphasizedText-F5Char"/>
    <w:qFormat/>
    <w:rsid w:val="00EF5FEB"/>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EF5FE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F5FEB"/>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EF5FE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EF5FEB"/>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EF5FEB"/>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EF5FEB"/>
    <w:pPr>
      <w:spacing w:line="256" w:lineRule="auto"/>
    </w:pPr>
    <w:rPr>
      <w:rFonts w:ascii="Georgia" w:hAnsi="Georgia"/>
      <w:sz w:val="20"/>
    </w:rPr>
  </w:style>
  <w:style w:type="character" w:customStyle="1" w:styleId="StyleStyle49pt3Char">
    <w:name w:val="Style Style4 + 9 pt3 Char"/>
    <w:basedOn w:val="Style4Char"/>
    <w:link w:val="StyleStyle49pt3"/>
    <w:locked/>
    <w:rsid w:val="00EF5FEB"/>
    <w:rPr>
      <w:rFonts w:ascii="Georgia" w:eastAsia="Times New Roman" w:hAnsi="Georgia" w:cs="Times New Roman"/>
      <w:u w:val="single"/>
    </w:rPr>
  </w:style>
  <w:style w:type="paragraph" w:customStyle="1" w:styleId="StyleStyle49pt3">
    <w:name w:val="Style Style4 + 9 pt3"/>
    <w:basedOn w:val="Style4"/>
    <w:link w:val="StyleStyle49pt3Char"/>
    <w:qFormat/>
    <w:rsid w:val="00EF5FEB"/>
    <w:rPr>
      <w:rFonts w:cs="Times New Roman"/>
    </w:rPr>
  </w:style>
  <w:style w:type="character" w:customStyle="1" w:styleId="StyleStyle4BoldChar">
    <w:name w:val="Style Style4 + Bold Char"/>
    <w:basedOn w:val="Style4Char"/>
    <w:link w:val="StyleStyle4Bold"/>
    <w:locked/>
    <w:rsid w:val="00EF5FEB"/>
    <w:rPr>
      <w:rFonts w:ascii="Georgia" w:eastAsia="Times New Roman" w:hAnsi="Georgia" w:cs="Times New Roman"/>
      <w:u w:val="single"/>
    </w:rPr>
  </w:style>
  <w:style w:type="paragraph" w:customStyle="1" w:styleId="StyleStyle4Bold">
    <w:name w:val="Style Style4 + Bold"/>
    <w:basedOn w:val="Style4"/>
    <w:link w:val="StyleStyle4BoldChar"/>
    <w:qFormat/>
    <w:rsid w:val="00EF5FEB"/>
    <w:rPr>
      <w:rFonts w:cs="Times New Roman"/>
    </w:rPr>
  </w:style>
  <w:style w:type="character" w:customStyle="1" w:styleId="CircledChar">
    <w:name w:val="Circled Char"/>
    <w:basedOn w:val="CardTextChar2"/>
    <w:link w:val="Circled"/>
    <w:locked/>
    <w:rsid w:val="00EF5FEB"/>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EF5FEB"/>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EF5FEB"/>
    <w:rPr>
      <w:rFonts w:ascii="Georgia" w:eastAsia="Times New Roman" w:hAnsi="Georgia" w:cs="Times New Roman"/>
      <w:u w:val="single"/>
    </w:rPr>
  </w:style>
  <w:style w:type="paragraph" w:customStyle="1" w:styleId="StyleStyle411pt1">
    <w:name w:val="Style Style4 + 11 pt1"/>
    <w:basedOn w:val="Style4"/>
    <w:link w:val="StyleStyle411pt1Char"/>
    <w:qFormat/>
    <w:rsid w:val="00EF5FEB"/>
    <w:rPr>
      <w:rFonts w:cs="Times New Roman"/>
    </w:rPr>
  </w:style>
  <w:style w:type="character" w:customStyle="1" w:styleId="StyleBoldandUnderlineChar11ptChar">
    <w:name w:val="Style Bold and Underline Char + 11 pt Char"/>
    <w:basedOn w:val="DefaultParagraphFont"/>
    <w:link w:val="StyleBoldandUnderlineChar11pt"/>
    <w:rsid w:val="00EF5FEB"/>
  </w:style>
  <w:style w:type="paragraph" w:customStyle="1" w:styleId="StyleBoldandUnderlineChar11pt">
    <w:name w:val="Style Bold and Underline Char + 11 pt"/>
    <w:link w:val="StyleBoldandUnderlineChar11ptChar"/>
    <w:qFormat/>
    <w:rsid w:val="00EF5FEB"/>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EF5FEB"/>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EF5FEB"/>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EF5FEB"/>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EF5FEB"/>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EF5FEB"/>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EF5FEB"/>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EF5FEB"/>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EF5FEB"/>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EF5FEB"/>
    <w:rPr>
      <w:rFonts w:ascii="Georgia" w:eastAsia="Times New Roman" w:hAnsi="Georgia"/>
      <w:szCs w:val="20"/>
    </w:rPr>
  </w:style>
  <w:style w:type="paragraph" w:customStyle="1" w:styleId="cardCharChar">
    <w:name w:val="card Char Char"/>
    <w:basedOn w:val="Normal"/>
    <w:link w:val="cardCharCharChar"/>
    <w:qFormat/>
    <w:rsid w:val="00EF5FEB"/>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EF5FEB"/>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EF5FEB"/>
  </w:style>
  <w:style w:type="character" w:customStyle="1" w:styleId="StyleCardTextArialNarrow9ptChar">
    <w:name w:val="Style Card Text + Arial Narrow 9 pt Char"/>
    <w:basedOn w:val="DefaultParagraphFont"/>
    <w:link w:val="StyleCardTextArialNarrow9pt"/>
    <w:rsid w:val="00EF5FEB"/>
  </w:style>
  <w:style w:type="paragraph" w:customStyle="1" w:styleId="StyleCardTextArialNarrow9pt">
    <w:name w:val="Style Card Text + Arial Narrow 9 pt"/>
    <w:link w:val="StyleCardTextArialNarrow9ptChar"/>
    <w:qFormat/>
    <w:rsid w:val="00EF5FEB"/>
    <w:pPr>
      <w:spacing w:after="200" w:line="276" w:lineRule="auto"/>
    </w:pPr>
  </w:style>
  <w:style w:type="character" w:customStyle="1" w:styleId="StyleCardTextArialNarrow8ptChar">
    <w:name w:val="Style Card Text + Arial Narrow 8 pt Char"/>
    <w:basedOn w:val="CardTextChar10"/>
    <w:link w:val="StyleCardTextArialNarrow8pt"/>
    <w:locked/>
    <w:rsid w:val="00EF5FEB"/>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EF5FEB"/>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EF5FEB"/>
    <w:rPr>
      <w:rFonts w:ascii="Georgia" w:eastAsia="Times New Roman" w:hAnsi="Georgia"/>
      <w:sz w:val="16"/>
    </w:rPr>
  </w:style>
  <w:style w:type="paragraph" w:customStyle="1" w:styleId="Textsmall0">
    <w:name w:val="Textsmall"/>
    <w:basedOn w:val="Normal"/>
    <w:next w:val="Normal"/>
    <w:link w:val="TextsmallChar0"/>
    <w:qFormat/>
    <w:rsid w:val="00EF5FEB"/>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EF5FEB"/>
    <w:rPr>
      <w:rFonts w:ascii="Georgia" w:eastAsia="Times New Roman" w:hAnsi="Georgia" w:cs="Times New Roman"/>
      <w:u w:val="single"/>
    </w:rPr>
  </w:style>
  <w:style w:type="paragraph" w:customStyle="1" w:styleId="StyleStyle49pt10">
    <w:name w:val="Style Style4 + 9 pt10"/>
    <w:basedOn w:val="Style4"/>
    <w:link w:val="StyleStyle49pt10Char"/>
    <w:qFormat/>
    <w:rsid w:val="00EF5FEB"/>
    <w:rPr>
      <w:rFonts w:cs="Times New Roman"/>
    </w:rPr>
  </w:style>
  <w:style w:type="character" w:customStyle="1" w:styleId="StyleStyle49ptBold7Char">
    <w:name w:val="Style Style4 + 9 pt Bold7 Char"/>
    <w:link w:val="StyleStyle49ptBold7"/>
    <w:locked/>
    <w:rsid w:val="00EF5FEB"/>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EF5FEB"/>
    <w:rPr>
      <w:rFonts w:ascii="Times New Roman" w:hAnsi="Times New Roman" w:cs="Times New Roman"/>
      <w:b/>
      <w:bCs/>
    </w:rPr>
  </w:style>
  <w:style w:type="character" w:customStyle="1" w:styleId="NormalUnderlineChar">
    <w:name w:val="Normal Underline Char"/>
    <w:link w:val="NormalUnderline"/>
    <w:locked/>
    <w:rsid w:val="00EF5FEB"/>
    <w:rPr>
      <w:rFonts w:ascii="Georgia" w:eastAsia="Times New Roman" w:hAnsi="Georgia"/>
      <w:u w:val="single"/>
    </w:rPr>
  </w:style>
  <w:style w:type="paragraph" w:customStyle="1" w:styleId="NormalUnderline">
    <w:name w:val="Normal Underline"/>
    <w:basedOn w:val="Normal"/>
    <w:link w:val="NormalUnderlineChar"/>
    <w:qFormat/>
    <w:rsid w:val="00EF5FEB"/>
    <w:pPr>
      <w:ind w:left="288"/>
    </w:pPr>
    <w:rPr>
      <w:rFonts w:ascii="Georgia" w:eastAsia="Times New Roman" w:hAnsi="Georgia" w:cstheme="minorBidi"/>
      <w:u w:val="single"/>
    </w:rPr>
  </w:style>
  <w:style w:type="paragraph" w:customStyle="1" w:styleId="Underlinestyle0">
    <w:name w:val="Underline style"/>
    <w:basedOn w:val="Normal"/>
    <w:qFormat/>
    <w:rsid w:val="00EF5FEB"/>
    <w:rPr>
      <w:rFonts w:eastAsia="Times New Roman"/>
      <w:u w:val="single"/>
    </w:rPr>
  </w:style>
  <w:style w:type="paragraph" w:customStyle="1" w:styleId="WW-Default1">
    <w:name w:val="WW-Default1"/>
    <w:basedOn w:val="Normal"/>
    <w:qFormat/>
    <w:rsid w:val="00EF5FEB"/>
    <w:pPr>
      <w:suppressAutoHyphens/>
    </w:pPr>
    <w:rPr>
      <w:rFonts w:eastAsia="Times New Roman"/>
      <w:b/>
      <w:bCs/>
      <w:szCs w:val="20"/>
      <w:lang w:eastAsia="ar-SA"/>
    </w:rPr>
  </w:style>
  <w:style w:type="character" w:customStyle="1" w:styleId="CardStyleChar">
    <w:name w:val="Card Style Char"/>
    <w:link w:val="CardStyle"/>
    <w:locked/>
    <w:rsid w:val="00EF5FEB"/>
    <w:rPr>
      <w:rFonts w:ascii="Georgia" w:eastAsia="Times New Roman" w:hAnsi="Georgia" w:cs="Calibri"/>
    </w:rPr>
  </w:style>
  <w:style w:type="paragraph" w:customStyle="1" w:styleId="CardStyle">
    <w:name w:val="Card Style"/>
    <w:basedOn w:val="Normal"/>
    <w:link w:val="CardStyleChar"/>
    <w:qFormat/>
    <w:rsid w:val="00EF5FEB"/>
    <w:rPr>
      <w:rFonts w:ascii="Georgia" w:eastAsia="Times New Roman" w:hAnsi="Georgia"/>
    </w:rPr>
  </w:style>
  <w:style w:type="character" w:customStyle="1" w:styleId="Stylecard11ptChar">
    <w:name w:val="Style card + 11 pt Char"/>
    <w:link w:val="Stylecard11pt"/>
    <w:locked/>
    <w:rsid w:val="00EF5FEB"/>
    <w:rPr>
      <w:rFonts w:ascii="Times New Roman" w:eastAsia="SimSun" w:hAnsi="Times New Roman" w:cs="Times New Roman"/>
      <w:sz w:val="20"/>
    </w:rPr>
  </w:style>
  <w:style w:type="paragraph" w:customStyle="1" w:styleId="Stylecard11pt">
    <w:name w:val="Style card + 11 pt"/>
    <w:basedOn w:val="Normal"/>
    <w:link w:val="Stylecard11ptChar"/>
    <w:qFormat/>
    <w:rsid w:val="00EF5FEB"/>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EF5FEB"/>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EF5FEB"/>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EF5FEB"/>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F5FEB"/>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EF5FEB"/>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EF5FEB"/>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EF5FEB"/>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EF5FEB"/>
    <w:rPr>
      <w:b/>
      <w:u w:val="single"/>
    </w:rPr>
  </w:style>
  <w:style w:type="paragraph" w:customStyle="1" w:styleId="BoldandUnderline">
    <w:name w:val="Bold and Underline"/>
    <w:basedOn w:val="Normal"/>
    <w:link w:val="BoldandUnderlineChar"/>
    <w:qFormat/>
    <w:rsid w:val="00EF5FEB"/>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EF5FEB"/>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EF5FEB"/>
    <w:rPr>
      <w:rFonts w:cs="Times New Roman"/>
    </w:rPr>
  </w:style>
  <w:style w:type="character" w:customStyle="1" w:styleId="StyleUnderlining11ptChar">
    <w:name w:val="Style Underlining + 11 pt Char"/>
    <w:basedOn w:val="UnderliningChar"/>
    <w:link w:val="StyleUnderlining11pt"/>
    <w:locked/>
    <w:rsid w:val="00EF5FEB"/>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EF5FEB"/>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EF5FEB"/>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EF5FEB"/>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EF5FEB"/>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EF5FEB"/>
    <w:pPr>
      <w:ind w:left="288" w:right="288"/>
    </w:pPr>
    <w:rPr>
      <w:rFonts w:ascii="Times New Roman" w:eastAsia="SimSun" w:hAnsi="Times New Roman"/>
      <w:b/>
      <w:bCs/>
      <w:sz w:val="20"/>
      <w:u w:val="single"/>
      <w:lang w:val="x-none"/>
    </w:rPr>
  </w:style>
  <w:style w:type="character" w:customStyle="1" w:styleId="Stylecard8ptChar">
    <w:name w:val="Style card + 8 pt Char"/>
    <w:basedOn w:val="cardChar0"/>
    <w:link w:val="Stylecard8pt"/>
    <w:locked/>
    <w:rsid w:val="00EF5FEB"/>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EF5FEB"/>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EF5FEB"/>
    <w:pPr>
      <w:spacing w:before="100" w:beforeAutospacing="1" w:after="100" w:afterAutospacing="1"/>
    </w:pPr>
    <w:rPr>
      <w:rFonts w:eastAsia="Times New Roman"/>
      <w:sz w:val="24"/>
    </w:rPr>
  </w:style>
  <w:style w:type="paragraph" w:customStyle="1" w:styleId="emready">
    <w:name w:val="emready"/>
    <w:basedOn w:val="Normal"/>
    <w:uiPriority w:val="99"/>
    <w:qFormat/>
    <w:rsid w:val="00EF5FEB"/>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EF5FEB"/>
    <w:rPr>
      <w:rFonts w:ascii="Times New Roman" w:hAnsi="Times New Roman" w:cs="Times New Roman"/>
      <w:u w:val="single"/>
    </w:rPr>
  </w:style>
  <w:style w:type="paragraph" w:customStyle="1" w:styleId="UnderlinedCardText">
    <w:name w:val="Underlined Card Text"/>
    <w:basedOn w:val="Normal"/>
    <w:link w:val="UnderlinedCardTextChar"/>
    <w:qFormat/>
    <w:rsid w:val="00EF5FEB"/>
    <w:pPr>
      <w:spacing w:after="200"/>
      <w:contextualSpacing/>
    </w:pPr>
    <w:rPr>
      <w:rFonts w:ascii="Times New Roman" w:hAnsi="Times New Roman" w:cs="Times New Roman"/>
      <w:u w:val="single"/>
    </w:rPr>
  </w:style>
  <w:style w:type="character" w:customStyle="1" w:styleId="ShrinkChar">
    <w:name w:val="Shrink Char"/>
    <w:link w:val="Shrink"/>
    <w:locked/>
    <w:rsid w:val="00EF5FEB"/>
    <w:rPr>
      <w:rFonts w:ascii="Courier" w:hAnsi="Courier" w:cs="Courier"/>
      <w:bCs/>
      <w:sz w:val="16"/>
      <w:szCs w:val="16"/>
    </w:rPr>
  </w:style>
  <w:style w:type="paragraph" w:customStyle="1" w:styleId="Shrink">
    <w:name w:val="Shrink"/>
    <w:link w:val="ShrinkChar"/>
    <w:qFormat/>
    <w:rsid w:val="00EF5FEB"/>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EF5FE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EF5FEB"/>
    <w:rPr>
      <w:rFonts w:ascii="Georgia" w:eastAsia="Times New Roman" w:hAnsi="Georgia" w:cs="Times New Roman"/>
      <w:b/>
      <w:u w:val="single"/>
    </w:rPr>
  </w:style>
  <w:style w:type="character" w:customStyle="1" w:styleId="CardHighlightChar">
    <w:name w:val="Card Highlight Char"/>
    <w:link w:val="CardHighlight"/>
    <w:locked/>
    <w:rsid w:val="00EF5FE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F5FEB"/>
    <w:pPr>
      <w:shd w:val="clear" w:color="auto" w:fill="66FFFF"/>
    </w:pPr>
    <w:rPr>
      <w:rFonts w:eastAsia="Calibri"/>
      <w:u w:val="single"/>
    </w:rPr>
  </w:style>
  <w:style w:type="character" w:customStyle="1" w:styleId="BlockHeaderHiddenChar">
    <w:name w:val="Block Header Hidden Char"/>
    <w:link w:val="BlockHeaderHidden"/>
    <w:locked/>
    <w:rsid w:val="00EF5FE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F5FEB"/>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EF5FEB"/>
    <w:pPr>
      <w:spacing w:before="100" w:beforeAutospacing="1" w:after="100" w:afterAutospacing="1"/>
    </w:pPr>
    <w:rPr>
      <w:rFonts w:eastAsia="Times New Roman"/>
      <w:sz w:val="24"/>
    </w:rPr>
  </w:style>
  <w:style w:type="paragraph" w:customStyle="1" w:styleId="norma">
    <w:name w:val="norma"/>
    <w:basedOn w:val="Heading3"/>
    <w:uiPriority w:val="99"/>
    <w:qFormat/>
    <w:rsid w:val="00EF5FEB"/>
    <w:rPr>
      <w:rFonts w:eastAsia="MS Gothic" w:cs="Arial"/>
      <w:sz w:val="24"/>
    </w:rPr>
  </w:style>
  <w:style w:type="paragraph" w:customStyle="1" w:styleId="nromal">
    <w:name w:val="nromal"/>
    <w:basedOn w:val="Normal"/>
    <w:uiPriority w:val="99"/>
    <w:qFormat/>
    <w:rsid w:val="00EF5FEB"/>
    <w:pPr>
      <w:keepNext/>
      <w:keepLines/>
      <w:spacing w:before="200"/>
      <w:outlineLvl w:val="3"/>
    </w:pPr>
    <w:rPr>
      <w:rFonts w:eastAsia="Times New Roman" w:cs="Cambria"/>
      <w:b/>
      <w:iCs/>
    </w:rPr>
  </w:style>
  <w:style w:type="paragraph" w:customStyle="1" w:styleId="natural">
    <w:name w:val="natural"/>
    <w:basedOn w:val="Normal"/>
    <w:uiPriority w:val="99"/>
    <w:qFormat/>
    <w:rsid w:val="00EF5FEB"/>
    <w:pPr>
      <w:keepNext/>
      <w:keepLines/>
      <w:spacing w:before="200"/>
      <w:outlineLvl w:val="3"/>
    </w:pPr>
    <w:rPr>
      <w:rFonts w:eastAsia="Times New Roman"/>
      <w:b/>
      <w:iCs/>
    </w:rPr>
  </w:style>
  <w:style w:type="paragraph" w:customStyle="1" w:styleId="nroaml">
    <w:name w:val="nroaml"/>
    <w:basedOn w:val="Normal"/>
    <w:uiPriority w:val="99"/>
    <w:qFormat/>
    <w:rsid w:val="00EF5FEB"/>
    <w:pPr>
      <w:keepNext/>
      <w:keepLines/>
      <w:spacing w:before="200"/>
      <w:outlineLvl w:val="3"/>
    </w:pPr>
    <w:rPr>
      <w:rFonts w:eastAsia="Times New Roman"/>
      <w:b/>
      <w:iCs/>
    </w:rPr>
  </w:style>
  <w:style w:type="paragraph" w:customStyle="1" w:styleId="noraml">
    <w:name w:val="noraml"/>
    <w:basedOn w:val="Normal"/>
    <w:uiPriority w:val="99"/>
    <w:qFormat/>
    <w:rsid w:val="00EF5FEB"/>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EF5FEB"/>
    <w:rPr>
      <w:rFonts w:ascii="Georgia" w:eastAsia="Calibri" w:hAnsi="Georgia" w:cs="Calibri"/>
      <w:sz w:val="16"/>
      <w:szCs w:val="16"/>
    </w:rPr>
  </w:style>
  <w:style w:type="paragraph" w:customStyle="1" w:styleId="SmallSizeParagraph">
    <w:name w:val="Small Size Paragraph"/>
    <w:basedOn w:val="Normal"/>
    <w:link w:val="SmallSizeParagraphChar"/>
    <w:qFormat/>
    <w:rsid w:val="00EF5FEB"/>
    <w:rPr>
      <w:rFonts w:ascii="Georgia" w:eastAsia="Calibri" w:hAnsi="Georgia"/>
      <w:sz w:val="16"/>
      <w:szCs w:val="16"/>
    </w:rPr>
  </w:style>
  <w:style w:type="character" w:customStyle="1" w:styleId="UnderlineChar2CharCharChar">
    <w:name w:val="Underline Char2 Char Char Char"/>
    <w:link w:val="UnderlineChar2CharChar"/>
    <w:locked/>
    <w:rsid w:val="00EF5FEB"/>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EF5FEB"/>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EF5FEB"/>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EF5FEB"/>
    <w:pPr>
      <w:ind w:left="288" w:right="288"/>
    </w:pPr>
    <w:rPr>
      <w:rFonts w:ascii="Georgia" w:eastAsia="SimSun" w:hAnsi="Georgia" w:cs="Times New Roman"/>
      <w:kern w:val="32"/>
      <w:sz w:val="20"/>
      <w:u w:val="single"/>
      <w:lang w:val="x-none"/>
    </w:rPr>
  </w:style>
  <w:style w:type="character" w:customStyle="1" w:styleId="StyleCardText9ptChar">
    <w:name w:val="Style Card Text + 9 pt Char"/>
    <w:basedOn w:val="DefaultParagraphFont"/>
    <w:link w:val="StyleCardText9pt"/>
    <w:locked/>
    <w:rsid w:val="00EF5FEB"/>
    <w:rPr>
      <w:rFonts w:ascii="Georgia" w:eastAsia="Calibri" w:hAnsi="Georgia" w:cs="Calibri"/>
    </w:rPr>
  </w:style>
  <w:style w:type="paragraph" w:customStyle="1" w:styleId="StyleCardText9pt">
    <w:name w:val="Style Card Text + 9 pt"/>
    <w:basedOn w:val="Normal"/>
    <w:link w:val="StyleCardText9ptChar"/>
    <w:qFormat/>
    <w:rsid w:val="00EF5FEB"/>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EF5FEB"/>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F5FEB"/>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qFormat/>
    <w:rsid w:val="00EF5FEB"/>
    <w:pPr>
      <w:contextualSpacing/>
    </w:pPr>
    <w:rPr>
      <w:rFonts w:eastAsia="Cambria"/>
      <w:b/>
      <w:sz w:val="24"/>
    </w:rPr>
  </w:style>
  <w:style w:type="paragraph" w:customStyle="1" w:styleId="Shrink8">
    <w:name w:val="Shrink8"/>
    <w:basedOn w:val="Normal"/>
    <w:qFormat/>
    <w:rsid w:val="00EF5FEB"/>
    <w:rPr>
      <w:rFonts w:eastAsia="Cambria"/>
    </w:rPr>
  </w:style>
  <w:style w:type="character" w:customStyle="1" w:styleId="UnderlineTextChar">
    <w:name w:val="Underline Text Char"/>
    <w:link w:val="UnderlineText"/>
    <w:locked/>
    <w:rsid w:val="00EF5FEB"/>
    <w:rPr>
      <w:u w:val="single"/>
    </w:rPr>
  </w:style>
  <w:style w:type="paragraph" w:customStyle="1" w:styleId="UnderlineText">
    <w:name w:val="Underline Text"/>
    <w:basedOn w:val="Normal"/>
    <w:link w:val="UnderlineTextChar"/>
    <w:qFormat/>
    <w:rsid w:val="00EF5FEB"/>
    <w:pPr>
      <w:ind w:left="288"/>
    </w:pPr>
    <w:rPr>
      <w:rFonts w:asciiTheme="minorHAnsi" w:hAnsiTheme="minorHAnsi" w:cstheme="minorBidi"/>
      <w:u w:val="single"/>
    </w:rPr>
  </w:style>
  <w:style w:type="character" w:customStyle="1" w:styleId="HotRouteChar0">
    <w:name w:val="Hot Route Char"/>
    <w:link w:val="HotRoute0"/>
    <w:locked/>
    <w:rsid w:val="00EF5FEB"/>
    <w:rPr>
      <w:rFonts w:ascii="Georgia" w:eastAsia="Cambria" w:hAnsi="Georgia" w:cs="Calibri"/>
      <w:iCs/>
      <w:color w:val="000000"/>
      <w:sz w:val="18"/>
    </w:rPr>
  </w:style>
  <w:style w:type="paragraph" w:customStyle="1" w:styleId="HotRoute0">
    <w:name w:val="Hot Route"/>
    <w:basedOn w:val="Normal"/>
    <w:link w:val="HotRouteChar0"/>
    <w:qFormat/>
    <w:rsid w:val="00EF5FEB"/>
    <w:pPr>
      <w:ind w:left="288"/>
    </w:pPr>
    <w:rPr>
      <w:rFonts w:ascii="Georgia" w:eastAsia="Cambria" w:hAnsi="Georgia"/>
      <w:iCs/>
      <w:color w:val="000000"/>
      <w:sz w:val="18"/>
    </w:rPr>
  </w:style>
  <w:style w:type="paragraph" w:customStyle="1" w:styleId="Heading42">
    <w:name w:val="Heading 42"/>
    <w:basedOn w:val="Normal"/>
    <w:qFormat/>
    <w:rsid w:val="00EF5FEB"/>
    <w:rPr>
      <w:rFonts w:eastAsia="Times New Roman"/>
    </w:rPr>
  </w:style>
  <w:style w:type="character" w:customStyle="1" w:styleId="DebateNormalChar">
    <w:name w:val="DebateNormal Char"/>
    <w:basedOn w:val="DefaultParagraphFont"/>
    <w:link w:val="DebateNormal"/>
    <w:locked/>
    <w:rsid w:val="00EF5FEB"/>
    <w:rPr>
      <w:rFonts w:ascii="Georgia" w:eastAsia="Calibri" w:hAnsi="Georgia" w:cs="Calibri"/>
      <w:szCs w:val="20"/>
    </w:rPr>
  </w:style>
  <w:style w:type="paragraph" w:customStyle="1" w:styleId="DebateNormal">
    <w:name w:val="DebateNormal"/>
    <w:basedOn w:val="Normal"/>
    <w:link w:val="DebateNormalChar"/>
    <w:qFormat/>
    <w:rsid w:val="00EF5FEB"/>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EF5FEB"/>
    <w:rPr>
      <w:rFonts w:ascii="Georgia" w:eastAsia="Calibri" w:hAnsi="Georgia" w:cs="Calibri"/>
      <w:b/>
      <w:szCs w:val="20"/>
      <w:u w:val="single"/>
    </w:rPr>
  </w:style>
  <w:style w:type="paragraph" w:customStyle="1" w:styleId="DebateEmphasis">
    <w:name w:val="DebateEmphasis"/>
    <w:basedOn w:val="Normal"/>
    <w:link w:val="DebateEmphasisChar"/>
    <w:qFormat/>
    <w:rsid w:val="00EF5FEB"/>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EF5FEB"/>
    <w:rPr>
      <w:rFonts w:ascii="Times New Roman" w:hAnsi="Times New Roman" w:cs="Times New Roman"/>
      <w:sz w:val="18"/>
    </w:rPr>
  </w:style>
  <w:style w:type="paragraph" w:customStyle="1" w:styleId="NormalCite">
    <w:name w:val="NormalCite"/>
    <w:link w:val="NormalCiteChar"/>
    <w:qFormat/>
    <w:rsid w:val="00EF5FEB"/>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EF5FEB"/>
    <w:rPr>
      <w:u w:val="single"/>
    </w:rPr>
  </w:style>
  <w:style w:type="paragraph" w:customStyle="1" w:styleId="UnderlineChar4">
    <w:name w:val="Underline Char4"/>
    <w:basedOn w:val="Normal"/>
    <w:link w:val="UnderlineChar4Char"/>
    <w:qFormat/>
    <w:rsid w:val="00EF5FEB"/>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EF5FEB"/>
    <w:rPr>
      <w:b/>
      <w:u w:val="single"/>
    </w:rPr>
  </w:style>
  <w:style w:type="paragraph" w:customStyle="1" w:styleId="BoldandUnderlineChar3">
    <w:name w:val="Bold and Underline Char3"/>
    <w:basedOn w:val="Normal"/>
    <w:link w:val="BoldandUnderlineChar3Char2"/>
    <w:qFormat/>
    <w:rsid w:val="00EF5FEB"/>
    <w:rPr>
      <w:rFonts w:asciiTheme="minorHAnsi" w:hAnsiTheme="minorHAnsi" w:cstheme="minorBidi"/>
      <w:b/>
      <w:u w:val="single"/>
    </w:rPr>
  </w:style>
  <w:style w:type="character" w:customStyle="1" w:styleId="LanguageChar">
    <w:name w:val="Language Char"/>
    <w:basedOn w:val="DefaultParagraphFont"/>
    <w:link w:val="Language"/>
    <w:locked/>
    <w:rsid w:val="00EF5FEB"/>
    <w:rPr>
      <w:rFonts w:ascii="Georgia" w:eastAsia="Times New Roman" w:hAnsi="Georgia" w:cs="Calibri"/>
      <w:strike/>
      <w:szCs w:val="20"/>
    </w:rPr>
  </w:style>
  <w:style w:type="paragraph" w:customStyle="1" w:styleId="Language">
    <w:name w:val="Language"/>
    <w:basedOn w:val="Normal"/>
    <w:link w:val="LanguageChar"/>
    <w:qFormat/>
    <w:rsid w:val="00EF5FEB"/>
    <w:rPr>
      <w:rFonts w:ascii="Georgia" w:eastAsia="Times New Roman" w:hAnsi="Georgia"/>
      <w:strike/>
      <w:szCs w:val="20"/>
    </w:rPr>
  </w:style>
  <w:style w:type="character" w:customStyle="1" w:styleId="UnderlineChar3Char">
    <w:name w:val="Underline Char3 Char"/>
    <w:basedOn w:val="DefaultParagraphFont"/>
    <w:link w:val="UnderlineChar3"/>
    <w:locked/>
    <w:rsid w:val="00EF5FEB"/>
    <w:rPr>
      <w:rFonts w:ascii="Georgia" w:eastAsia="Times New Roman" w:hAnsi="Georgia" w:cs="Calibri"/>
      <w:u w:val="single"/>
    </w:rPr>
  </w:style>
  <w:style w:type="paragraph" w:customStyle="1" w:styleId="UnderlineChar3">
    <w:name w:val="Underline Char3"/>
    <w:basedOn w:val="Normal"/>
    <w:link w:val="UnderlineChar3Char"/>
    <w:qFormat/>
    <w:rsid w:val="00EF5FEB"/>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EF5FEB"/>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EF5FEB"/>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EF5FEB"/>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EF5FEB"/>
    <w:rPr>
      <w:rFonts w:ascii="Georgia" w:eastAsia="Times New Roman" w:hAnsi="Georgia"/>
      <w:b/>
      <w:bCs/>
      <w:i/>
      <w:iCs/>
      <w:u w:val="single"/>
    </w:rPr>
  </w:style>
  <w:style w:type="character" w:customStyle="1" w:styleId="LanguageEditingChar">
    <w:name w:val="Language Editing Char"/>
    <w:link w:val="LanguageEditing"/>
    <w:locked/>
    <w:rsid w:val="00EF5FE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F5FEB"/>
    <w:rPr>
      <w:rFonts w:ascii="Times New Roman" w:eastAsia="Times New Roman" w:hAnsi="Times New Roman" w:cs="Times New Roman"/>
      <w:strike/>
      <w:sz w:val="20"/>
    </w:rPr>
  </w:style>
  <w:style w:type="character" w:customStyle="1" w:styleId="CardT1Char">
    <w:name w:val="CardT1 Char"/>
    <w:link w:val="CardT1"/>
    <w:locked/>
    <w:rsid w:val="00EF5FEB"/>
    <w:rPr>
      <w:rFonts w:ascii="Georgia" w:eastAsia="Calibri" w:hAnsi="Georgia" w:cs="Calibri"/>
      <w:sz w:val="14"/>
      <w:szCs w:val="14"/>
      <w:lang w:eastAsia="zh-TW"/>
    </w:rPr>
  </w:style>
  <w:style w:type="paragraph" w:customStyle="1" w:styleId="CardT1">
    <w:name w:val="CardT1"/>
    <w:basedOn w:val="Normal"/>
    <w:link w:val="CardT1Char"/>
    <w:qFormat/>
    <w:rsid w:val="00EF5FEB"/>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EF5FE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EF5FEB"/>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EF5FEB"/>
    <w:pPr>
      <w:spacing w:before="100" w:beforeAutospacing="1" w:after="100" w:afterAutospacing="1"/>
    </w:pPr>
    <w:rPr>
      <w:rFonts w:eastAsia="Times New Roman"/>
      <w:sz w:val="24"/>
    </w:rPr>
  </w:style>
  <w:style w:type="paragraph" w:customStyle="1" w:styleId="dropcap">
    <w:name w:val="dropcap"/>
    <w:basedOn w:val="Normal"/>
    <w:qFormat/>
    <w:rsid w:val="00EF5FEB"/>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EF5FEB"/>
    <w:rPr>
      <w:rFonts w:ascii="Georgia" w:eastAsia="Times New Roman" w:hAnsi="Georgia" w:cs="Calibri"/>
      <w:u w:val="single"/>
    </w:rPr>
  </w:style>
  <w:style w:type="paragraph" w:customStyle="1" w:styleId="StyleStyle49pt6">
    <w:name w:val="Style Style4 + 9 pt6"/>
    <w:basedOn w:val="Style4"/>
    <w:link w:val="StyleStyle49pt6Char"/>
    <w:qFormat/>
    <w:rsid w:val="00EF5FEB"/>
  </w:style>
  <w:style w:type="character" w:customStyle="1" w:styleId="UnderlineCharCharCharCharChar">
    <w:name w:val="Underline Char Char Char Char Char"/>
    <w:link w:val="UnderlineCharCharCharChar"/>
    <w:locked/>
    <w:rsid w:val="00EF5FE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EF5FEB"/>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EF5FE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F5FE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F5FE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F5FEB"/>
    <w:rPr>
      <w:rFonts w:ascii="Georgia" w:hAnsi="Georgia"/>
      <w:b/>
      <w:bCs/>
      <w:u w:val="single"/>
    </w:rPr>
  </w:style>
  <w:style w:type="character" w:customStyle="1" w:styleId="DebatenoramlChar">
    <w:name w:val="Debatenoraml Char"/>
    <w:link w:val="Debatenoraml"/>
    <w:locked/>
    <w:rsid w:val="00EF5FEB"/>
    <w:rPr>
      <w:rFonts w:ascii="Times New Roman" w:hAnsi="Times New Roman" w:cs="Times New Roman"/>
    </w:rPr>
  </w:style>
  <w:style w:type="paragraph" w:customStyle="1" w:styleId="Debatenoraml">
    <w:name w:val="Debatenoraml"/>
    <w:basedOn w:val="NoSpacing"/>
    <w:link w:val="DebatenoramlChar"/>
    <w:qFormat/>
    <w:rsid w:val="00EF5FEB"/>
    <w:rPr>
      <w:rFonts w:ascii="Times New Roman" w:hAnsi="Times New Roman" w:cs="Times New Roman"/>
    </w:rPr>
  </w:style>
  <w:style w:type="paragraph" w:customStyle="1" w:styleId="SynergyTag">
    <w:name w:val="SynergyTag"/>
    <w:basedOn w:val="Normal"/>
    <w:uiPriority w:val="99"/>
    <w:qFormat/>
    <w:rsid w:val="00EF5FEB"/>
    <w:rPr>
      <w:rFonts w:eastAsia="Calibri"/>
      <w:b/>
    </w:rPr>
  </w:style>
  <w:style w:type="character" w:customStyle="1" w:styleId="QualsChar">
    <w:name w:val="Quals Char"/>
    <w:link w:val="Quals"/>
    <w:locked/>
    <w:rsid w:val="00EF5FEB"/>
    <w:rPr>
      <w:rFonts w:ascii="Georgia" w:eastAsia="Calibri" w:hAnsi="Georgia" w:cs="Calibri"/>
      <w:sz w:val="18"/>
    </w:rPr>
  </w:style>
  <w:style w:type="paragraph" w:customStyle="1" w:styleId="Quals">
    <w:name w:val="Quals"/>
    <w:basedOn w:val="Normal"/>
    <w:link w:val="QualsChar"/>
    <w:qFormat/>
    <w:rsid w:val="00EF5FEB"/>
    <w:rPr>
      <w:rFonts w:ascii="Georgia" w:eastAsia="Calibri" w:hAnsi="Georgia"/>
      <w:sz w:val="18"/>
    </w:rPr>
  </w:style>
  <w:style w:type="paragraph" w:customStyle="1" w:styleId="times">
    <w:name w:val="times"/>
    <w:basedOn w:val="Normal"/>
    <w:qFormat/>
    <w:rsid w:val="00EF5FEB"/>
    <w:pPr>
      <w:spacing w:before="100" w:beforeAutospacing="1" w:after="100" w:afterAutospacing="1"/>
    </w:pPr>
    <w:rPr>
      <w:rFonts w:eastAsia="Times New Roman"/>
      <w:sz w:val="24"/>
    </w:rPr>
  </w:style>
  <w:style w:type="paragraph" w:customStyle="1" w:styleId="BodyA">
    <w:name w:val="Body A"/>
    <w:uiPriority w:val="99"/>
    <w:qFormat/>
    <w:rsid w:val="00EF5FEB"/>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EF5FEB"/>
    <w:rPr>
      <w:rFonts w:ascii="Georgia" w:eastAsia="Times New Roman" w:hAnsi="Georgia" w:cs="Calibri"/>
      <w:b/>
      <w:caps/>
      <w:szCs w:val="28"/>
      <w:u w:val="single"/>
    </w:rPr>
  </w:style>
  <w:style w:type="paragraph" w:customStyle="1" w:styleId="Starred">
    <w:name w:val="Starred"/>
    <w:basedOn w:val="Normal"/>
    <w:link w:val="StarredChar"/>
    <w:qFormat/>
    <w:rsid w:val="00EF5FEB"/>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EF5FEB"/>
    <w:rPr>
      <w:rFonts w:ascii="Georgia" w:eastAsia="Times New Roman" w:hAnsi="Georgia" w:cs="Calibri"/>
      <w:b/>
      <w:caps/>
      <w:szCs w:val="28"/>
      <w:u w:val="single"/>
    </w:rPr>
  </w:style>
  <w:style w:type="paragraph" w:customStyle="1" w:styleId="NotStarred">
    <w:name w:val="NotStarred"/>
    <w:basedOn w:val="Normal"/>
    <w:link w:val="NotStarredChar"/>
    <w:qFormat/>
    <w:rsid w:val="00EF5FEB"/>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EF5FEB"/>
    <w:rPr>
      <w:rFonts w:ascii="Georgia" w:eastAsia="Times New Roman" w:hAnsi="Georgia" w:cs="Calibri"/>
      <w:b/>
    </w:rPr>
  </w:style>
  <w:style w:type="paragraph" w:customStyle="1" w:styleId="tagCharChar">
    <w:name w:val="tag Char Char"/>
    <w:basedOn w:val="Normal"/>
    <w:link w:val="tagCharCharChar"/>
    <w:qFormat/>
    <w:rsid w:val="00EF5FEB"/>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EF5FEB"/>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F5FEB"/>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EF5FEB"/>
    <w:rPr>
      <w:rFonts w:ascii="Georgia" w:eastAsia="Calibri" w:hAnsi="Georgia" w:cs="Calibri"/>
      <w:b/>
    </w:rPr>
  </w:style>
  <w:style w:type="paragraph" w:customStyle="1" w:styleId="H4Tag">
    <w:name w:val="H4 (Tag)"/>
    <w:basedOn w:val="Normal"/>
    <w:link w:val="H4TagChar1"/>
    <w:qFormat/>
    <w:rsid w:val="00EF5FEB"/>
    <w:rPr>
      <w:rFonts w:ascii="Georgia" w:eastAsia="Calibri" w:hAnsi="Georgia"/>
      <w:b/>
    </w:rPr>
  </w:style>
  <w:style w:type="paragraph" w:customStyle="1" w:styleId="CM25">
    <w:name w:val="CM25"/>
    <w:basedOn w:val="Default"/>
    <w:next w:val="Default"/>
    <w:qFormat/>
    <w:rsid w:val="00EF5FEB"/>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EF5FEB"/>
    <w:rPr>
      <w:rFonts w:ascii="Georgia" w:hAnsi="Georgia"/>
      <w:b/>
    </w:rPr>
  </w:style>
  <w:style w:type="paragraph" w:customStyle="1" w:styleId="Debate-CardTagandCite-F6">
    <w:name w:val="Debate- Card Tag and Cite- F6"/>
    <w:basedOn w:val="Normal"/>
    <w:link w:val="Debate-CardTagandCite-F6Char"/>
    <w:qFormat/>
    <w:rsid w:val="00EF5FEB"/>
    <w:pPr>
      <w:contextualSpacing/>
    </w:pPr>
    <w:rPr>
      <w:rFonts w:ascii="Georgia" w:hAnsi="Georgia" w:cstheme="minorBidi"/>
      <w:b/>
    </w:rPr>
  </w:style>
  <w:style w:type="character" w:customStyle="1" w:styleId="CardtextChar3">
    <w:name w:val="Card text Char"/>
    <w:link w:val="Cardtext4"/>
    <w:locked/>
    <w:rsid w:val="00EF5FEB"/>
    <w:rPr>
      <w:rFonts w:ascii="Arial Narrow" w:hAnsi="Arial Narrow"/>
      <w:u w:val="single"/>
    </w:rPr>
  </w:style>
  <w:style w:type="paragraph" w:customStyle="1" w:styleId="Cardtext4">
    <w:name w:val="Card text"/>
    <w:link w:val="CardtextChar3"/>
    <w:qFormat/>
    <w:rsid w:val="00EF5FEB"/>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EF5FEB"/>
    <w:rPr>
      <w:rFonts w:ascii="Georgia" w:eastAsia="Times New Roman" w:hAnsi="Georgia" w:cs="Calibri"/>
      <w:b/>
      <w:szCs w:val="28"/>
      <w:u w:val="single"/>
    </w:rPr>
  </w:style>
  <w:style w:type="paragraph" w:customStyle="1" w:styleId="NewHeading2">
    <w:name w:val="NewHeading2"/>
    <w:basedOn w:val="Normal"/>
    <w:link w:val="NewHeading2Char"/>
    <w:qFormat/>
    <w:rsid w:val="00EF5FEB"/>
    <w:pPr>
      <w:spacing w:before="240" w:after="60"/>
    </w:pPr>
    <w:rPr>
      <w:rFonts w:ascii="Georgia" w:eastAsia="Times New Roman" w:hAnsi="Georgia"/>
      <w:b/>
      <w:szCs w:val="28"/>
      <w:u w:val="single"/>
    </w:rPr>
  </w:style>
  <w:style w:type="paragraph" w:customStyle="1" w:styleId="TagGA11">
    <w:name w:val="Tag GA 11"/>
    <w:basedOn w:val="TOC1"/>
    <w:qFormat/>
    <w:rsid w:val="00EF5FEB"/>
    <w:rPr>
      <w:rFonts w:eastAsia="Calibri"/>
      <w:b/>
      <w:kern w:val="0"/>
    </w:rPr>
  </w:style>
  <w:style w:type="paragraph" w:customStyle="1" w:styleId="CM32">
    <w:name w:val="CM3+2"/>
    <w:basedOn w:val="Normal"/>
    <w:next w:val="Normal"/>
    <w:uiPriority w:val="99"/>
    <w:qFormat/>
    <w:rsid w:val="00EF5FEB"/>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EF5FEB"/>
    <w:rPr>
      <w:rFonts w:eastAsia="Calibri"/>
    </w:rPr>
  </w:style>
  <w:style w:type="paragraph" w:customStyle="1" w:styleId="TagLine">
    <w:name w:val="Tag Line"/>
    <w:basedOn w:val="Normal"/>
    <w:next w:val="FullText"/>
    <w:qFormat/>
    <w:rsid w:val="00EF5FEB"/>
    <w:rPr>
      <w:rFonts w:eastAsia="Times New Roman"/>
      <w:b/>
      <w:sz w:val="28"/>
    </w:rPr>
  </w:style>
  <w:style w:type="paragraph" w:customStyle="1" w:styleId="Card6pt">
    <w:name w:val="Card 6pt"/>
    <w:basedOn w:val="Normal"/>
    <w:qFormat/>
    <w:rsid w:val="00EF5FEB"/>
    <w:pPr>
      <w:ind w:left="288" w:right="288"/>
    </w:pPr>
    <w:rPr>
      <w:rFonts w:eastAsia="Calibri"/>
      <w:color w:val="000000"/>
      <w:sz w:val="12"/>
      <w:szCs w:val="20"/>
    </w:rPr>
  </w:style>
  <w:style w:type="character" w:customStyle="1" w:styleId="FullCiteChar">
    <w:name w:val="Full Cite Char"/>
    <w:link w:val="FullCite"/>
    <w:locked/>
    <w:rsid w:val="00EF5FEB"/>
    <w:rPr>
      <w:rFonts w:ascii="Garamond" w:eastAsia="Calibri" w:hAnsi="Garamond" w:cs="Calibri"/>
    </w:rPr>
  </w:style>
  <w:style w:type="paragraph" w:customStyle="1" w:styleId="FullCite">
    <w:name w:val="Full Cite"/>
    <w:basedOn w:val="Normal"/>
    <w:next w:val="Normal"/>
    <w:link w:val="FullCiteChar"/>
    <w:qFormat/>
    <w:rsid w:val="00EF5FEB"/>
    <w:rPr>
      <w:rFonts w:ascii="Garamond" w:eastAsia="Calibri" w:hAnsi="Garamond"/>
    </w:rPr>
  </w:style>
  <w:style w:type="character" w:customStyle="1" w:styleId="StyleNormalWeb11ptUnderlineChar">
    <w:name w:val="Style Normal (Web) + 11 pt Underline Char"/>
    <w:link w:val="StyleNormalWeb11ptUnderline"/>
    <w:locked/>
    <w:rsid w:val="00EF5FEB"/>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EF5FEB"/>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EF5FEB"/>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EF5FEB"/>
    <w:rPr>
      <w:rFonts w:ascii="Georgia" w:eastAsia="Times New Roman" w:hAnsi="Georgia"/>
      <w:color w:val="000000"/>
      <w:u w:val="single"/>
    </w:rPr>
  </w:style>
  <w:style w:type="paragraph" w:customStyle="1" w:styleId="StyleHeading2LatinArialMT13pt">
    <w:name w:val="Style Heading 2 + (Latin) ArialMT 13 pt"/>
    <w:basedOn w:val="Heading2"/>
    <w:next w:val="Heading2"/>
    <w:uiPriority w:val="99"/>
    <w:qFormat/>
    <w:rsid w:val="00EF5FEB"/>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EF5FEB"/>
    <w:rPr>
      <w:rFonts w:ascii="Century Gothic" w:eastAsia="Times New Roman" w:hAnsi="Century Gothic"/>
      <w:sz w:val="16"/>
    </w:rPr>
  </w:style>
  <w:style w:type="character" w:customStyle="1" w:styleId="StylecardThickunderlineChar">
    <w:name w:val="Style card + Thick underline Char"/>
    <w:link w:val="StylecardThickunderline"/>
    <w:locked/>
    <w:rsid w:val="00EF5FEB"/>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EF5FEB"/>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EF5FEB"/>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EF5FEB"/>
    <w:pPr>
      <w:ind w:left="288" w:right="288"/>
    </w:pPr>
    <w:rPr>
      <w:rFonts w:ascii="Georgia" w:eastAsia="SimSun" w:hAnsi="Georgia"/>
      <w:b/>
      <w:bCs/>
      <w:u w:val="single"/>
    </w:rPr>
  </w:style>
  <w:style w:type="character" w:customStyle="1" w:styleId="BlockHeadingsChar">
    <w:name w:val="Block Headings Char"/>
    <w:link w:val="BlockHeadings"/>
    <w:locked/>
    <w:rsid w:val="00EF5FEB"/>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EF5FEB"/>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qFormat/>
    <w:rsid w:val="00EF5FEB"/>
    <w:pPr>
      <w:spacing w:after="200" w:line="276" w:lineRule="auto"/>
    </w:pPr>
    <w:rPr>
      <w:rFonts w:eastAsia="Calibri"/>
      <w:color w:val="auto"/>
      <w:sz w:val="22"/>
    </w:rPr>
  </w:style>
  <w:style w:type="paragraph" w:customStyle="1" w:styleId="font-null">
    <w:name w:val="font-null"/>
    <w:basedOn w:val="Normal"/>
    <w:uiPriority w:val="99"/>
    <w:qFormat/>
    <w:rsid w:val="00EF5FEB"/>
    <w:pPr>
      <w:spacing w:before="100" w:beforeAutospacing="1" w:after="100" w:afterAutospacing="1"/>
    </w:pPr>
    <w:rPr>
      <w:rFonts w:eastAsia="Times New Roman"/>
      <w:sz w:val="24"/>
    </w:rPr>
  </w:style>
  <w:style w:type="paragraph" w:customStyle="1" w:styleId="rteindent1">
    <w:name w:val="rteindent1"/>
    <w:basedOn w:val="Normal"/>
    <w:uiPriority w:val="99"/>
    <w:qFormat/>
    <w:rsid w:val="00EF5FEB"/>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EF5FEB"/>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EF5FEB"/>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EF5FE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EF5FE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EF5FEB"/>
    <w:pPr>
      <w:spacing w:before="100" w:beforeAutospacing="1" w:after="100" w:afterAutospacing="1"/>
    </w:pPr>
    <w:rPr>
      <w:rFonts w:eastAsia="Times New Roman"/>
      <w:sz w:val="24"/>
    </w:rPr>
  </w:style>
  <w:style w:type="paragraph" w:customStyle="1" w:styleId="class">
    <w:name w:val="class"/>
    <w:basedOn w:val="Normal"/>
    <w:uiPriority w:val="99"/>
    <w:qFormat/>
    <w:rsid w:val="00EF5FEB"/>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Heading Char1,HAT Char1"/>
    <w:link w:val="blocktitle1"/>
    <w:qFormat/>
    <w:locked/>
    <w:rsid w:val="00EF5FEB"/>
    <w:rPr>
      <w:rFonts w:ascii="Garamond" w:eastAsia="Calibri" w:hAnsi="Garamond" w:cs="Calibri"/>
      <w:b/>
      <w:caps/>
      <w:sz w:val="28"/>
      <w:lang w:val="x-none" w:eastAsia="x-none"/>
    </w:rPr>
  </w:style>
  <w:style w:type="paragraph" w:customStyle="1" w:styleId="blocktitle1">
    <w:name w:val="block title"/>
    <w:basedOn w:val="Normal"/>
    <w:link w:val="blocktitleChar"/>
    <w:qFormat/>
    <w:rsid w:val="00EF5FEB"/>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uiPriority w:val="99"/>
    <w:qFormat/>
    <w:rsid w:val="00EF5FEB"/>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EF5FEB"/>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EF5FEB"/>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EF5FE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EF5FEB"/>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EF5FEB"/>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EF5FEB"/>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F5FEB"/>
    <w:rPr>
      <w:rFonts w:eastAsia="SimSun"/>
      <w:b/>
      <w:bCs/>
    </w:rPr>
  </w:style>
  <w:style w:type="paragraph" w:customStyle="1" w:styleId="summary">
    <w:name w:val="summary"/>
    <w:basedOn w:val="Normal"/>
    <w:qFormat/>
    <w:rsid w:val="00EF5FEB"/>
    <w:pPr>
      <w:spacing w:before="100" w:beforeAutospacing="1" w:after="100" w:afterAutospacing="1"/>
    </w:pPr>
    <w:rPr>
      <w:rFonts w:eastAsia="Times New Roman"/>
      <w:sz w:val="24"/>
    </w:rPr>
  </w:style>
  <w:style w:type="paragraph" w:customStyle="1" w:styleId="Caption2">
    <w:name w:val="Caption2"/>
    <w:basedOn w:val="Normal"/>
    <w:uiPriority w:val="99"/>
    <w:qFormat/>
    <w:rsid w:val="00EF5FEB"/>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EF5FEB"/>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EF5FEB"/>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EF5FEB"/>
    <w:pPr>
      <w:jc w:val="center"/>
    </w:pPr>
    <w:rPr>
      <w:rFonts w:ascii="Book Antiqua" w:eastAsia="Times New Roman" w:hAnsi="Book Antiqua"/>
      <w:b/>
      <w:sz w:val="28"/>
    </w:rPr>
  </w:style>
  <w:style w:type="paragraph" w:customStyle="1" w:styleId="Little">
    <w:name w:val="Little"/>
    <w:basedOn w:val="Normal"/>
    <w:next w:val="Normal"/>
    <w:qFormat/>
    <w:rsid w:val="00EF5FEB"/>
    <w:pPr>
      <w:ind w:left="288"/>
    </w:pPr>
    <w:rPr>
      <w:rFonts w:ascii="Garamond" w:eastAsia="Times New Roman" w:hAnsi="Garamond"/>
      <w:sz w:val="16"/>
    </w:rPr>
  </w:style>
  <w:style w:type="character" w:customStyle="1" w:styleId="AAAcardChar">
    <w:name w:val="AAAcard Char"/>
    <w:link w:val="AAAcard"/>
    <w:locked/>
    <w:rsid w:val="00EF5FEB"/>
    <w:rPr>
      <w:rFonts w:ascii="Georgia" w:eastAsia="Times New Roman" w:hAnsi="Georgia" w:cs="Calibri"/>
    </w:rPr>
  </w:style>
  <w:style w:type="paragraph" w:customStyle="1" w:styleId="AAAcard">
    <w:name w:val="AAAcard"/>
    <w:basedOn w:val="Normal"/>
    <w:link w:val="AAAcardChar"/>
    <w:qFormat/>
    <w:rsid w:val="00EF5FEB"/>
    <w:pPr>
      <w:ind w:left="288" w:right="288"/>
    </w:pPr>
    <w:rPr>
      <w:rFonts w:ascii="Georgia" w:eastAsia="Times New Roman" w:hAnsi="Georgia"/>
    </w:rPr>
  </w:style>
  <w:style w:type="paragraph" w:customStyle="1" w:styleId="Caption3">
    <w:name w:val="Caption3"/>
    <w:basedOn w:val="Normal"/>
    <w:uiPriority w:val="99"/>
    <w:qFormat/>
    <w:rsid w:val="00EF5FEB"/>
    <w:pPr>
      <w:spacing w:before="100" w:beforeAutospacing="1" w:after="100" w:afterAutospacing="1"/>
    </w:pPr>
    <w:rPr>
      <w:rFonts w:eastAsia="Times New Roman"/>
      <w:sz w:val="24"/>
    </w:rPr>
  </w:style>
  <w:style w:type="paragraph" w:customStyle="1" w:styleId="body-12-5">
    <w:name w:val="body-12-5"/>
    <w:basedOn w:val="Normal"/>
    <w:uiPriority w:val="99"/>
    <w:qFormat/>
    <w:rsid w:val="00EF5FEB"/>
    <w:pPr>
      <w:spacing w:before="100" w:beforeAutospacing="1" w:after="100" w:afterAutospacing="1"/>
    </w:pPr>
    <w:rPr>
      <w:rFonts w:eastAsia="Times New Roman"/>
      <w:sz w:val="24"/>
    </w:rPr>
  </w:style>
  <w:style w:type="paragraph" w:customStyle="1" w:styleId="infuse">
    <w:name w:val="infuse"/>
    <w:basedOn w:val="Normal"/>
    <w:uiPriority w:val="99"/>
    <w:qFormat/>
    <w:rsid w:val="00EF5FEB"/>
    <w:pPr>
      <w:spacing w:before="100" w:beforeAutospacing="1" w:after="100" w:afterAutospacing="1"/>
    </w:pPr>
    <w:rPr>
      <w:rFonts w:eastAsia="Times New Roman"/>
      <w:sz w:val="24"/>
    </w:rPr>
  </w:style>
  <w:style w:type="paragraph" w:customStyle="1" w:styleId="fontreg">
    <w:name w:val="font_reg"/>
    <w:basedOn w:val="Normal"/>
    <w:uiPriority w:val="99"/>
    <w:qFormat/>
    <w:rsid w:val="00EF5FEB"/>
    <w:pPr>
      <w:spacing w:before="100" w:beforeAutospacing="1" w:after="100" w:afterAutospacing="1"/>
    </w:pPr>
    <w:rPr>
      <w:rFonts w:eastAsia="Times New Roman"/>
      <w:sz w:val="24"/>
    </w:rPr>
  </w:style>
  <w:style w:type="paragraph" w:customStyle="1" w:styleId="CITEF3">
    <w:name w:val="CITE F3"/>
    <w:uiPriority w:val="99"/>
    <w:qFormat/>
    <w:rsid w:val="00EF5FEB"/>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EF5FE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F5FE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F5FE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F5FEB"/>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EF5FEB"/>
    <w:pPr>
      <w:ind w:left="144"/>
    </w:pPr>
    <w:rPr>
      <w:rFonts w:ascii="Cambria" w:eastAsia="Calibri" w:hAnsi="Cambria"/>
      <w:sz w:val="24"/>
    </w:rPr>
  </w:style>
  <w:style w:type="paragraph" w:customStyle="1" w:styleId="FreeFormA">
    <w:name w:val="Free Form A"/>
    <w:autoRedefine/>
    <w:uiPriority w:val="99"/>
    <w:qFormat/>
    <w:rsid w:val="00EF5FE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EF5FEB"/>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EF5FE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F5FEB"/>
    <w:rPr>
      <w:rFonts w:ascii="Times New Roman" w:eastAsia="Times New Roman" w:hAnsi="Times New Roman" w:cs="Times New Roman"/>
      <w:sz w:val="10"/>
    </w:rPr>
  </w:style>
  <w:style w:type="paragraph" w:customStyle="1" w:styleId="subheader">
    <w:name w:val="subheader"/>
    <w:basedOn w:val="Normal"/>
    <w:uiPriority w:val="99"/>
    <w:qFormat/>
    <w:rsid w:val="00EF5FEB"/>
    <w:pPr>
      <w:spacing w:before="100" w:beforeAutospacing="1" w:after="100" w:afterAutospacing="1"/>
    </w:pPr>
    <w:rPr>
      <w:rFonts w:eastAsia="Times New Roman"/>
      <w:sz w:val="24"/>
    </w:rPr>
  </w:style>
  <w:style w:type="paragraph" w:customStyle="1" w:styleId="firstletter">
    <w:name w:val="firstletter"/>
    <w:basedOn w:val="Normal"/>
    <w:uiPriority w:val="99"/>
    <w:qFormat/>
    <w:rsid w:val="00EF5FEB"/>
    <w:pPr>
      <w:spacing w:before="100" w:beforeAutospacing="1" w:after="100" w:afterAutospacing="1"/>
    </w:pPr>
    <w:rPr>
      <w:rFonts w:eastAsia="Times New Roman"/>
      <w:sz w:val="24"/>
    </w:rPr>
  </w:style>
  <w:style w:type="paragraph" w:customStyle="1" w:styleId="more">
    <w:name w:val="more"/>
    <w:basedOn w:val="Normal"/>
    <w:uiPriority w:val="99"/>
    <w:qFormat/>
    <w:rsid w:val="00EF5FEB"/>
    <w:pPr>
      <w:spacing w:before="100" w:beforeAutospacing="1" w:after="100" w:afterAutospacing="1"/>
    </w:pPr>
    <w:rPr>
      <w:rFonts w:eastAsia="Times New Roman"/>
      <w:sz w:val="24"/>
    </w:rPr>
  </w:style>
  <w:style w:type="paragraph" w:customStyle="1" w:styleId="story">
    <w:name w:val="story"/>
    <w:basedOn w:val="Normal"/>
    <w:uiPriority w:val="99"/>
    <w:qFormat/>
    <w:rsid w:val="00EF5FEB"/>
    <w:pPr>
      <w:spacing w:before="100" w:beforeAutospacing="1" w:after="100" w:afterAutospacing="1"/>
    </w:pPr>
    <w:rPr>
      <w:rFonts w:eastAsia="Times New Roman"/>
      <w:sz w:val="24"/>
    </w:rPr>
  </w:style>
  <w:style w:type="paragraph" w:customStyle="1" w:styleId="H1numbered">
    <w:name w:val="H1 numbered"/>
    <w:basedOn w:val="Normal"/>
    <w:uiPriority w:val="99"/>
    <w:qFormat/>
    <w:rsid w:val="00EF5FEB"/>
    <w:pPr>
      <w:pageBreakBefore/>
      <w:widowControl w:val="0"/>
      <w:numPr>
        <w:numId w:val="71"/>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EF5FEB"/>
    <w:pPr>
      <w:widowControl w:val="0"/>
      <w:numPr>
        <w:ilvl w:val="1"/>
        <w:numId w:val="71"/>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EF5FEB"/>
    <w:pPr>
      <w:spacing w:before="100" w:beforeAutospacing="1" w:after="100" w:afterAutospacing="1"/>
    </w:pPr>
    <w:rPr>
      <w:rFonts w:eastAsia="Times New Roman"/>
      <w:sz w:val="24"/>
    </w:rPr>
  </w:style>
  <w:style w:type="paragraph" w:customStyle="1" w:styleId="image-caption">
    <w:name w:val="image-caption"/>
    <w:basedOn w:val="Normal"/>
    <w:qFormat/>
    <w:rsid w:val="00EF5FEB"/>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EF5FEB"/>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EF5FE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EF5FE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EF5FEB"/>
    <w:pPr>
      <w:widowControl w:val="0"/>
      <w:spacing w:after="63"/>
    </w:pPr>
    <w:rPr>
      <w:rFonts w:ascii="Arial" w:hAnsi="Arial"/>
      <w:color w:val="auto"/>
    </w:rPr>
  </w:style>
  <w:style w:type="paragraph" w:customStyle="1" w:styleId="CM35">
    <w:name w:val="CM35"/>
    <w:basedOn w:val="Default"/>
    <w:next w:val="Default"/>
    <w:uiPriority w:val="99"/>
    <w:qFormat/>
    <w:rsid w:val="00EF5FEB"/>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EF5FEB"/>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EF5FE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F5FE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F5FE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EF5FEB"/>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EF5FE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F5FEB"/>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EF5FE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F5FEB"/>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F5FE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F5FEB"/>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EF5FE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F5FEB"/>
    <w:rPr>
      <w:lang w:val="x-none" w:eastAsia="x-none"/>
    </w:rPr>
  </w:style>
  <w:style w:type="character" w:customStyle="1" w:styleId="NormalFontChar">
    <w:name w:val="Normal Font Char"/>
    <w:link w:val="NormalFont"/>
    <w:locked/>
    <w:rsid w:val="00EF5FEB"/>
    <w:rPr>
      <w:rFonts w:ascii="Times New Roman" w:eastAsia="Times New Roman" w:hAnsi="Times New Roman" w:cs="Times New Roman"/>
      <w:sz w:val="20"/>
      <w:szCs w:val="20"/>
    </w:rPr>
  </w:style>
  <w:style w:type="paragraph" w:customStyle="1" w:styleId="NormalFont">
    <w:name w:val="Normal Font"/>
    <w:link w:val="NormalFontChar"/>
    <w:qFormat/>
    <w:rsid w:val="00EF5FEB"/>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EF5FEB"/>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EF5FE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F5FEB"/>
    <w:rPr>
      <w:u w:val="single"/>
      <w:lang w:val="x-none" w:eastAsia="x-none"/>
    </w:rPr>
  </w:style>
  <w:style w:type="character" w:customStyle="1" w:styleId="StyleNormalFont11ptBoldUnderlineChar">
    <w:name w:val="Style Normal Font + 11 pt Bold Underline Char"/>
    <w:link w:val="StyleNormalFont11ptBoldUnderline"/>
    <w:locked/>
    <w:rsid w:val="00EF5FE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F5FEB"/>
    <w:rPr>
      <w:b/>
      <w:bCs/>
      <w:u w:val="single"/>
      <w:lang w:val="x-none" w:eastAsia="x-none"/>
    </w:rPr>
  </w:style>
  <w:style w:type="paragraph" w:customStyle="1" w:styleId="Smallfont0">
    <w:name w:val="Smallfont"/>
    <w:basedOn w:val="Normal"/>
    <w:uiPriority w:val="99"/>
    <w:qFormat/>
    <w:rsid w:val="00EF5FEB"/>
    <w:rPr>
      <w:rFonts w:eastAsia="Times New Roman"/>
      <w:sz w:val="15"/>
    </w:rPr>
  </w:style>
  <w:style w:type="paragraph" w:customStyle="1" w:styleId="formatvorlage2">
    <w:name w:val="formatvorlage2"/>
    <w:basedOn w:val="Normal"/>
    <w:uiPriority w:val="99"/>
    <w:qFormat/>
    <w:rsid w:val="00EF5FEB"/>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EF5FEB"/>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EF5FEB"/>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EF5FEB"/>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EF5FEB"/>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EF5FEB"/>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EF5FEB"/>
    <w:pPr>
      <w:ind w:left="144"/>
    </w:pPr>
    <w:rPr>
      <w:rFonts w:ascii="Georgia" w:eastAsia="Times New Roman" w:hAnsi="Georgia"/>
      <w:lang w:val="x-none" w:eastAsia="x-none"/>
    </w:rPr>
  </w:style>
  <w:style w:type="paragraph" w:customStyle="1" w:styleId="deck">
    <w:name w:val="deck"/>
    <w:basedOn w:val="Normal"/>
    <w:uiPriority w:val="99"/>
    <w:qFormat/>
    <w:rsid w:val="00EF5FEB"/>
    <w:pPr>
      <w:spacing w:before="100" w:beforeAutospacing="1" w:after="100" w:afterAutospacing="1"/>
    </w:pPr>
    <w:rPr>
      <w:rFonts w:eastAsia="Times New Roman"/>
      <w:sz w:val="24"/>
    </w:rPr>
  </w:style>
  <w:style w:type="paragraph" w:customStyle="1" w:styleId="i1">
    <w:name w:val="i1"/>
    <w:basedOn w:val="Normal"/>
    <w:uiPriority w:val="99"/>
    <w:qFormat/>
    <w:rsid w:val="00EF5FEB"/>
    <w:pPr>
      <w:spacing w:before="100" w:beforeAutospacing="1" w:after="100" w:afterAutospacing="1"/>
    </w:pPr>
    <w:rPr>
      <w:rFonts w:eastAsia="Times New Roman"/>
      <w:sz w:val="24"/>
    </w:rPr>
  </w:style>
  <w:style w:type="paragraph" w:customStyle="1" w:styleId="question">
    <w:name w:val="question"/>
    <w:basedOn w:val="Normal"/>
    <w:uiPriority w:val="99"/>
    <w:qFormat/>
    <w:rsid w:val="00EF5FEB"/>
    <w:pPr>
      <w:spacing w:before="100" w:beforeAutospacing="1" w:after="100" w:afterAutospacing="1"/>
    </w:pPr>
    <w:rPr>
      <w:rFonts w:eastAsia="Times New Roman"/>
      <w:sz w:val="24"/>
    </w:rPr>
  </w:style>
  <w:style w:type="paragraph" w:customStyle="1" w:styleId="bodycopy">
    <w:name w:val="bodycopy"/>
    <w:basedOn w:val="Normal"/>
    <w:uiPriority w:val="99"/>
    <w:qFormat/>
    <w:rsid w:val="00EF5FEB"/>
    <w:pPr>
      <w:spacing w:before="100" w:beforeAutospacing="1" w:after="100" w:afterAutospacing="1"/>
    </w:pPr>
    <w:rPr>
      <w:rFonts w:eastAsia="Times New Roman"/>
      <w:sz w:val="24"/>
    </w:rPr>
  </w:style>
  <w:style w:type="character" w:customStyle="1" w:styleId="FifthChar">
    <w:name w:val="Fifth Char"/>
    <w:link w:val="Fifth"/>
    <w:locked/>
    <w:rsid w:val="00EF5FEB"/>
    <w:rPr>
      <w:rFonts w:ascii="Georgia" w:eastAsia="Calibri" w:hAnsi="Georgia" w:cs="Calibri"/>
    </w:rPr>
  </w:style>
  <w:style w:type="paragraph" w:customStyle="1" w:styleId="Fifth">
    <w:name w:val="Fifth"/>
    <w:basedOn w:val="Normal"/>
    <w:link w:val="FifthChar"/>
    <w:qFormat/>
    <w:rsid w:val="00EF5FEB"/>
    <w:rPr>
      <w:rFonts w:ascii="Georgia" w:eastAsia="Calibri" w:hAnsi="Georgia"/>
    </w:rPr>
  </w:style>
  <w:style w:type="paragraph" w:customStyle="1" w:styleId="NoteLevel22">
    <w:name w:val="Note Level 22"/>
    <w:basedOn w:val="Normal"/>
    <w:next w:val="Normal"/>
    <w:uiPriority w:val="99"/>
    <w:qFormat/>
    <w:rsid w:val="00EF5FEB"/>
    <w:pPr>
      <w:keepNext/>
      <w:ind w:left="288" w:right="288"/>
    </w:pPr>
    <w:rPr>
      <w:rFonts w:eastAsia="MS Gothic"/>
      <w:szCs w:val="20"/>
    </w:rPr>
  </w:style>
  <w:style w:type="paragraph" w:customStyle="1" w:styleId="wp-caption-text">
    <w:name w:val="wp-caption-text"/>
    <w:basedOn w:val="Normal"/>
    <w:qFormat/>
    <w:rsid w:val="00EF5FEB"/>
    <w:pPr>
      <w:spacing w:before="100" w:beforeAutospacing="1" w:after="100" w:afterAutospacing="1"/>
    </w:pPr>
    <w:rPr>
      <w:rFonts w:eastAsia="Times New Roman"/>
      <w:sz w:val="24"/>
    </w:rPr>
  </w:style>
  <w:style w:type="paragraph" w:customStyle="1" w:styleId="svarticle">
    <w:name w:val="svarticle"/>
    <w:basedOn w:val="Normal"/>
    <w:uiPriority w:val="99"/>
    <w:qFormat/>
    <w:rsid w:val="00EF5FEB"/>
    <w:pPr>
      <w:spacing w:before="100" w:beforeAutospacing="1" w:after="100" w:afterAutospacing="1"/>
    </w:pPr>
    <w:rPr>
      <w:rFonts w:eastAsia="Times New Roman"/>
      <w:sz w:val="24"/>
    </w:rPr>
  </w:style>
  <w:style w:type="paragraph" w:customStyle="1" w:styleId="canvas-atom">
    <w:name w:val="canvas-atom"/>
    <w:basedOn w:val="Normal"/>
    <w:uiPriority w:val="99"/>
    <w:qFormat/>
    <w:rsid w:val="00EF5FEB"/>
    <w:pPr>
      <w:spacing w:before="100" w:beforeAutospacing="1" w:after="100" w:afterAutospacing="1"/>
    </w:pPr>
    <w:rPr>
      <w:sz w:val="24"/>
    </w:rPr>
  </w:style>
  <w:style w:type="paragraph" w:customStyle="1" w:styleId="tweet-text">
    <w:name w:val="tweet-text"/>
    <w:basedOn w:val="Normal"/>
    <w:uiPriority w:val="99"/>
    <w:qFormat/>
    <w:rsid w:val="00EF5FEB"/>
    <w:pPr>
      <w:spacing w:before="100" w:beforeAutospacing="1" w:after="100" w:afterAutospacing="1"/>
    </w:pPr>
  </w:style>
  <w:style w:type="paragraph" w:customStyle="1" w:styleId="description">
    <w:name w:val="description"/>
    <w:basedOn w:val="Normal"/>
    <w:qFormat/>
    <w:rsid w:val="00EF5FEB"/>
    <w:pPr>
      <w:spacing w:before="100" w:beforeAutospacing="1" w:after="100" w:afterAutospacing="1"/>
    </w:pPr>
  </w:style>
  <w:style w:type="paragraph" w:customStyle="1" w:styleId="graf">
    <w:name w:val="graf"/>
    <w:basedOn w:val="Normal"/>
    <w:uiPriority w:val="99"/>
    <w:qFormat/>
    <w:rsid w:val="00EF5FEB"/>
    <w:pPr>
      <w:spacing w:before="100" w:beforeAutospacing="1" w:after="100" w:afterAutospacing="1"/>
    </w:pPr>
  </w:style>
  <w:style w:type="paragraph" w:customStyle="1" w:styleId="column">
    <w:name w:val="column"/>
    <w:basedOn w:val="Normal"/>
    <w:uiPriority w:val="99"/>
    <w:qFormat/>
    <w:rsid w:val="00EF5FEB"/>
    <w:pPr>
      <w:spacing w:before="100" w:beforeAutospacing="1" w:after="100" w:afterAutospacing="1"/>
    </w:pPr>
  </w:style>
  <w:style w:type="paragraph" w:customStyle="1" w:styleId="recirc-container">
    <w:name w:val="recirc-container"/>
    <w:basedOn w:val="Normal"/>
    <w:uiPriority w:val="99"/>
    <w:qFormat/>
    <w:rsid w:val="00EF5FEB"/>
    <w:pPr>
      <w:spacing w:before="100" w:beforeAutospacing="1" w:after="100" w:afterAutospacing="1"/>
    </w:pPr>
    <w:rPr>
      <w:sz w:val="24"/>
    </w:rPr>
  </w:style>
  <w:style w:type="paragraph" w:customStyle="1" w:styleId="selectionshareable">
    <w:name w:val="selectionshareable"/>
    <w:basedOn w:val="Normal"/>
    <w:uiPriority w:val="99"/>
    <w:qFormat/>
    <w:rsid w:val="00EF5FEB"/>
    <w:pPr>
      <w:spacing w:before="100" w:beforeAutospacing="1" w:after="100" w:afterAutospacing="1"/>
    </w:pPr>
    <w:rPr>
      <w:sz w:val="24"/>
    </w:rPr>
  </w:style>
  <w:style w:type="paragraph" w:customStyle="1" w:styleId="interstitial-link">
    <w:name w:val="interstitial-link"/>
    <w:basedOn w:val="Normal"/>
    <w:uiPriority w:val="99"/>
    <w:qFormat/>
    <w:rsid w:val="00EF5FEB"/>
    <w:pPr>
      <w:spacing w:before="100" w:beforeAutospacing="1" w:after="100" w:afterAutospacing="1"/>
    </w:pPr>
    <w:rPr>
      <w:sz w:val="24"/>
    </w:rPr>
  </w:style>
  <w:style w:type="paragraph" w:customStyle="1" w:styleId="see-also">
    <w:name w:val="see-also"/>
    <w:basedOn w:val="Normal"/>
    <w:uiPriority w:val="99"/>
    <w:qFormat/>
    <w:rsid w:val="00EF5FEB"/>
    <w:pPr>
      <w:spacing w:before="100" w:beforeAutospacing="1" w:after="100" w:afterAutospacing="1"/>
    </w:pPr>
    <w:rPr>
      <w:sz w:val="24"/>
    </w:rPr>
  </w:style>
  <w:style w:type="paragraph" w:customStyle="1" w:styleId="NoteLevel23">
    <w:name w:val="Note Level 23"/>
    <w:basedOn w:val="Normal"/>
    <w:next w:val="Normal"/>
    <w:uiPriority w:val="99"/>
    <w:qFormat/>
    <w:rsid w:val="00EF5FEB"/>
    <w:pPr>
      <w:keepNext/>
      <w:ind w:left="288" w:right="288"/>
    </w:pPr>
    <w:rPr>
      <w:rFonts w:eastAsia="MS Gothic"/>
      <w:szCs w:val="20"/>
    </w:rPr>
  </w:style>
  <w:style w:type="paragraph" w:customStyle="1" w:styleId="NoteLevel24">
    <w:name w:val="Note Level 24"/>
    <w:basedOn w:val="Normal"/>
    <w:next w:val="Normal"/>
    <w:uiPriority w:val="99"/>
    <w:qFormat/>
    <w:rsid w:val="00EF5FEB"/>
    <w:pPr>
      <w:keepNext/>
      <w:ind w:left="288" w:right="288"/>
    </w:pPr>
    <w:rPr>
      <w:rFonts w:eastAsia="MS Gothic"/>
      <w:sz w:val="24"/>
      <w:szCs w:val="20"/>
    </w:rPr>
  </w:style>
  <w:style w:type="paragraph" w:customStyle="1" w:styleId="NoteLevel25">
    <w:name w:val="Note Level 25"/>
    <w:basedOn w:val="Normal"/>
    <w:next w:val="Normal"/>
    <w:uiPriority w:val="99"/>
    <w:qFormat/>
    <w:rsid w:val="00EF5FEB"/>
    <w:pPr>
      <w:keepNext/>
      <w:ind w:left="288" w:right="288"/>
    </w:pPr>
    <w:rPr>
      <w:rFonts w:eastAsia="MS Gothic"/>
      <w:szCs w:val="20"/>
    </w:rPr>
  </w:style>
  <w:style w:type="paragraph" w:customStyle="1" w:styleId="PhoTag">
    <w:name w:val="PhoTag"/>
    <w:basedOn w:val="Normal"/>
    <w:next w:val="Normal"/>
    <w:autoRedefine/>
    <w:qFormat/>
    <w:rsid w:val="00EF5FEB"/>
    <w:rPr>
      <w:b/>
    </w:rPr>
  </w:style>
  <w:style w:type="character" w:customStyle="1" w:styleId="ReallySmallChar">
    <w:name w:val="Really Small Char"/>
    <w:basedOn w:val="DefaultParagraphFont"/>
    <w:link w:val="ReallySmall"/>
    <w:locked/>
    <w:rsid w:val="00EF5FEB"/>
    <w:rPr>
      <w:rFonts w:ascii="Georgia" w:eastAsia="Times New Roman" w:hAnsi="Georgia" w:cs="Calibri"/>
      <w:sz w:val="16"/>
      <w:szCs w:val="20"/>
    </w:rPr>
  </w:style>
  <w:style w:type="paragraph" w:customStyle="1" w:styleId="ReallySmall">
    <w:name w:val="Really Small"/>
    <w:basedOn w:val="Normal"/>
    <w:link w:val="ReallySmallChar"/>
    <w:qFormat/>
    <w:rsid w:val="00EF5FEB"/>
    <w:rPr>
      <w:rFonts w:ascii="Georgia" w:eastAsia="Times New Roman" w:hAnsi="Georgia"/>
      <w:sz w:val="16"/>
      <w:szCs w:val="20"/>
    </w:rPr>
  </w:style>
  <w:style w:type="character" w:customStyle="1" w:styleId="Heading4CiteChar">
    <w:name w:val="Heading 4 Cite Char"/>
    <w:link w:val="Heading4Cite"/>
    <w:locked/>
    <w:rsid w:val="00EF5FEB"/>
    <w:rPr>
      <w:rFonts w:ascii="Georgia" w:eastAsia="Calibri" w:hAnsi="Georgia" w:cs="Calibri"/>
      <w:color w:val="000000"/>
    </w:rPr>
  </w:style>
  <w:style w:type="paragraph" w:customStyle="1" w:styleId="Heading4Cite">
    <w:name w:val="Heading 4 Cite"/>
    <w:basedOn w:val="Normal"/>
    <w:link w:val="Heading4CiteChar"/>
    <w:autoRedefine/>
    <w:qFormat/>
    <w:rsid w:val="00EF5FEB"/>
    <w:rPr>
      <w:rFonts w:ascii="Georgia" w:eastAsia="Calibri" w:hAnsi="Georgia"/>
      <w:color w:val="000000"/>
    </w:rPr>
  </w:style>
  <w:style w:type="paragraph" w:customStyle="1" w:styleId="PageTitle">
    <w:name w:val="Page Title"/>
    <w:basedOn w:val="Normal"/>
    <w:next w:val="Normal"/>
    <w:uiPriority w:val="99"/>
    <w:qFormat/>
    <w:rsid w:val="00EF5FEB"/>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EF5FEB"/>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EF5FEB"/>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EF5FEB"/>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EF5FEB"/>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EF5FEB"/>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EF5FEB"/>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EF5FEB"/>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EF5FEB"/>
    <w:rPr>
      <w:rFonts w:ascii="Georgia" w:eastAsia="Times New Roman" w:hAnsi="Georgia"/>
      <w:color w:val="000000"/>
      <w:szCs w:val="20"/>
      <w:u w:val="single"/>
    </w:rPr>
  </w:style>
  <w:style w:type="paragraph" w:customStyle="1" w:styleId="TxBr5p1">
    <w:name w:val="TxBr_5p1"/>
    <w:basedOn w:val="Normal"/>
    <w:uiPriority w:val="99"/>
    <w:qFormat/>
    <w:rsid w:val="00EF5FE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EF5FEB"/>
    <w:pPr>
      <w:ind w:left="400"/>
    </w:pPr>
    <w:rPr>
      <w:rFonts w:eastAsia="Calibri"/>
      <w:color w:val="000000"/>
    </w:rPr>
  </w:style>
  <w:style w:type="paragraph" w:customStyle="1" w:styleId="tag1">
    <w:name w:val="tag1"/>
    <w:basedOn w:val="Normal"/>
    <w:uiPriority w:val="99"/>
    <w:qFormat/>
    <w:rsid w:val="00EF5FEB"/>
    <w:rPr>
      <w:rFonts w:eastAsia="Times New Roman"/>
      <w:b/>
      <w:szCs w:val="20"/>
    </w:rPr>
  </w:style>
  <w:style w:type="paragraph" w:customStyle="1" w:styleId="tagcite1">
    <w:name w:val="tagcite"/>
    <w:basedOn w:val="Normal"/>
    <w:qFormat/>
    <w:rsid w:val="00EF5FEB"/>
    <w:rPr>
      <w:rFonts w:eastAsia="Times New Roman"/>
      <w:b/>
    </w:rPr>
  </w:style>
  <w:style w:type="paragraph" w:customStyle="1" w:styleId="SmallFontCharCharChar">
    <w:name w:val="Small Font Char Char Char"/>
    <w:basedOn w:val="Normal"/>
    <w:uiPriority w:val="99"/>
    <w:qFormat/>
    <w:rsid w:val="00EF5FEB"/>
    <w:rPr>
      <w:rFonts w:eastAsia="Times New Roman"/>
      <w:sz w:val="12"/>
    </w:rPr>
  </w:style>
  <w:style w:type="paragraph" w:customStyle="1" w:styleId="Regular">
    <w:name w:val="Regular"/>
    <w:qFormat/>
    <w:rsid w:val="00EF5FEB"/>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EF5FEB"/>
    <w:rPr>
      <w:b/>
      <w:lang w:val="en-US" w:eastAsia="en-US"/>
    </w:rPr>
  </w:style>
  <w:style w:type="paragraph" w:customStyle="1" w:styleId="FreeForm">
    <w:name w:val="Free Form"/>
    <w:qFormat/>
    <w:rsid w:val="00EF5FEB"/>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EF5FEB"/>
    <w:rPr>
      <w:rFonts w:ascii="Calibri" w:hAnsi="Calibri" w:cs="Calibri"/>
      <w:b/>
      <w:u w:val="single"/>
    </w:rPr>
  </w:style>
  <w:style w:type="paragraph" w:customStyle="1" w:styleId="AuthorDate0">
    <w:name w:val="Author/Date"/>
    <w:basedOn w:val="Normal"/>
    <w:link w:val="AuthorDateChar0"/>
    <w:qFormat/>
    <w:rsid w:val="00EF5FEB"/>
    <w:rPr>
      <w:b/>
      <w:u w:val="single"/>
    </w:rPr>
  </w:style>
  <w:style w:type="character" w:customStyle="1" w:styleId="TagCiteChar0">
    <w:name w:val="Tag &amp; Cite Char"/>
    <w:link w:val="TagCite2"/>
    <w:locked/>
    <w:rsid w:val="00EF5FEB"/>
    <w:rPr>
      <w:rFonts w:ascii="Georgia" w:eastAsia="Times New Roman" w:hAnsi="Georgia" w:cs="Calibri"/>
      <w:b/>
    </w:rPr>
  </w:style>
  <w:style w:type="paragraph" w:customStyle="1" w:styleId="TagCite2">
    <w:name w:val="Tag &amp; Cite"/>
    <w:basedOn w:val="Normal"/>
    <w:link w:val="TagCiteChar0"/>
    <w:qFormat/>
    <w:rsid w:val="00EF5FEB"/>
    <w:pPr>
      <w:jc w:val="both"/>
    </w:pPr>
    <w:rPr>
      <w:rFonts w:ascii="Georgia" w:eastAsia="Times New Roman" w:hAnsi="Georgia"/>
      <w:b/>
    </w:rPr>
  </w:style>
  <w:style w:type="character" w:customStyle="1" w:styleId="HighlightedTextChar">
    <w:name w:val="Highlighted Text Char"/>
    <w:link w:val="HighlightedText"/>
    <w:locked/>
    <w:rsid w:val="00EF5FEB"/>
    <w:rPr>
      <w:rFonts w:ascii="Georgia" w:eastAsia="Times New Roman" w:hAnsi="Georgia" w:cs="Calibri"/>
      <w:u w:val="thick"/>
    </w:rPr>
  </w:style>
  <w:style w:type="paragraph" w:customStyle="1" w:styleId="HighlightedText">
    <w:name w:val="Highlighted Text"/>
    <w:basedOn w:val="Normal"/>
    <w:link w:val="HighlightedTextChar"/>
    <w:qFormat/>
    <w:rsid w:val="00EF5FEB"/>
    <w:pPr>
      <w:jc w:val="both"/>
    </w:pPr>
    <w:rPr>
      <w:rFonts w:ascii="Georgia" w:eastAsia="Times New Roman" w:hAnsi="Georgia"/>
      <w:u w:val="thick"/>
    </w:rPr>
  </w:style>
  <w:style w:type="paragraph" w:customStyle="1" w:styleId="TagStyle">
    <w:name w:val="Tag Style"/>
    <w:basedOn w:val="Normal"/>
    <w:qFormat/>
    <w:rsid w:val="00EF5FEB"/>
    <w:rPr>
      <w:rFonts w:eastAsia="Times New Roman"/>
      <w:b/>
    </w:rPr>
  </w:style>
  <w:style w:type="paragraph" w:customStyle="1" w:styleId="Hat2">
    <w:name w:val="Hat2"/>
    <w:basedOn w:val="Heading2"/>
    <w:next w:val="Heading2"/>
    <w:autoRedefine/>
    <w:uiPriority w:val="99"/>
    <w:qFormat/>
    <w:rsid w:val="00EF5FEB"/>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EF5FEB"/>
    <w:rPr>
      <w:rFonts w:ascii="Calibri" w:eastAsia="Calibri" w:hAnsi="Calibri" w:cs="Calibri"/>
      <w:sz w:val="15"/>
    </w:rPr>
  </w:style>
  <w:style w:type="paragraph" w:customStyle="1" w:styleId="UnreadText">
    <w:name w:val="Unread Text"/>
    <w:basedOn w:val="Normal"/>
    <w:link w:val="UnreadTextChar"/>
    <w:autoRedefine/>
    <w:qFormat/>
    <w:rsid w:val="00EF5FEB"/>
    <w:pPr>
      <w:spacing w:line="254" w:lineRule="auto"/>
    </w:pPr>
    <w:rPr>
      <w:rFonts w:eastAsia="Calibri"/>
      <w:sz w:val="15"/>
    </w:rPr>
  </w:style>
  <w:style w:type="character" w:customStyle="1" w:styleId="StyleCardTextUnderline3Char">
    <w:name w:val="Style Card Text + Underline3 Char"/>
    <w:link w:val="StyleCardTextUnderline3"/>
    <w:locked/>
    <w:rsid w:val="00EF5FEB"/>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EF5FEB"/>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EF5FE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EF5FEB"/>
    <w:rPr>
      <w:rFonts w:eastAsia="SimSun"/>
      <w:lang w:eastAsia="zh-CN"/>
    </w:rPr>
  </w:style>
  <w:style w:type="character" w:customStyle="1" w:styleId="boldciteChar4">
    <w:name w:val="bold cite Char4"/>
    <w:link w:val="boldcite"/>
    <w:locked/>
    <w:rsid w:val="00EF5FEB"/>
    <w:rPr>
      <w:rFonts w:ascii="Georgia" w:eastAsia="Calibri" w:hAnsi="Georgia" w:cs="Calibri"/>
      <w:b/>
      <w:color w:val="000000"/>
      <w:sz w:val="28"/>
      <w:u w:val="thick" w:color="000000"/>
    </w:rPr>
  </w:style>
  <w:style w:type="paragraph" w:customStyle="1" w:styleId="boldcite">
    <w:name w:val="bold cite"/>
    <w:basedOn w:val="Normal"/>
    <w:link w:val="boldciteChar4"/>
    <w:qFormat/>
    <w:rsid w:val="00EF5FEB"/>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EF5FEB"/>
    <w:rPr>
      <w:rFonts w:ascii="Georgia" w:eastAsia="Calibri" w:hAnsi="Georgia" w:cs="Calibri"/>
      <w:sz w:val="12"/>
      <w:szCs w:val="12"/>
    </w:rPr>
  </w:style>
  <w:style w:type="paragraph" w:customStyle="1" w:styleId="Irrelevant6font">
    <w:name w:val="Irrelevant (6 font)"/>
    <w:basedOn w:val="Normal"/>
    <w:link w:val="Irrelevant6fontChar"/>
    <w:qFormat/>
    <w:rsid w:val="00EF5FEB"/>
    <w:pPr>
      <w:ind w:left="547" w:right="648"/>
      <w:jc w:val="both"/>
    </w:pPr>
    <w:rPr>
      <w:rFonts w:ascii="Georgia" w:eastAsia="Calibri" w:hAnsi="Georgia"/>
      <w:sz w:val="12"/>
      <w:szCs w:val="12"/>
    </w:rPr>
  </w:style>
  <w:style w:type="paragraph" w:customStyle="1" w:styleId="rddateline">
    <w:name w:val="rddateline"/>
    <w:basedOn w:val="Normal"/>
    <w:uiPriority w:val="99"/>
    <w:qFormat/>
    <w:rsid w:val="00EF5FEB"/>
    <w:rPr>
      <w:rFonts w:eastAsia="Calibri"/>
      <w:szCs w:val="20"/>
    </w:rPr>
  </w:style>
  <w:style w:type="paragraph" w:customStyle="1" w:styleId="rdheadline">
    <w:name w:val="rdheadline"/>
    <w:basedOn w:val="Normal"/>
    <w:uiPriority w:val="99"/>
    <w:qFormat/>
    <w:rsid w:val="00EF5FE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EF5FEB"/>
    <w:pPr>
      <w:spacing w:after="100" w:afterAutospacing="1"/>
    </w:pPr>
    <w:rPr>
      <w:rFonts w:ascii="Verdana" w:eastAsia="Calibri" w:hAnsi="Verdana"/>
      <w:szCs w:val="20"/>
    </w:rPr>
  </w:style>
  <w:style w:type="character" w:customStyle="1" w:styleId="Heading2Char0">
    <w:name w:val="Heading2 Char"/>
    <w:link w:val="Heading20"/>
    <w:locked/>
    <w:rsid w:val="00EF5FEB"/>
    <w:rPr>
      <w:rFonts w:ascii="Georgia" w:eastAsia="Times New Roman" w:hAnsi="Georgia" w:cs="Calibri"/>
      <w:b/>
      <w:caps/>
    </w:rPr>
  </w:style>
  <w:style w:type="paragraph" w:customStyle="1" w:styleId="Heading20">
    <w:name w:val="Heading2"/>
    <w:basedOn w:val="Normal"/>
    <w:link w:val="Heading2Char0"/>
    <w:qFormat/>
    <w:rsid w:val="00EF5FEB"/>
    <w:pPr>
      <w:jc w:val="center"/>
    </w:pPr>
    <w:rPr>
      <w:rFonts w:ascii="Georgia" w:eastAsia="Times New Roman" w:hAnsi="Georgia"/>
      <w:b/>
      <w:caps/>
    </w:rPr>
  </w:style>
  <w:style w:type="character" w:customStyle="1" w:styleId="Header2Char">
    <w:name w:val="Header2 Char"/>
    <w:link w:val="Header2"/>
    <w:locked/>
    <w:rsid w:val="00EF5FEB"/>
    <w:rPr>
      <w:rFonts w:ascii="Georgia" w:eastAsia="Times New Roman" w:hAnsi="Georgia" w:cs="Calibri"/>
      <w:b/>
      <w:caps/>
    </w:rPr>
  </w:style>
  <w:style w:type="paragraph" w:customStyle="1" w:styleId="Header2">
    <w:name w:val="Header2"/>
    <w:basedOn w:val="Heading20"/>
    <w:link w:val="Header2Char"/>
    <w:qFormat/>
    <w:rsid w:val="00EF5FEB"/>
  </w:style>
  <w:style w:type="character" w:customStyle="1" w:styleId="UnderlinedcardChar0">
    <w:name w:val="Underlined card Char"/>
    <w:link w:val="Underlinedcard1"/>
    <w:locked/>
    <w:rsid w:val="00EF5FEB"/>
    <w:rPr>
      <w:rFonts w:ascii="Georgia" w:eastAsia="Times New Roman" w:hAnsi="Georgia" w:cs="Calibri"/>
      <w:u w:val="thick"/>
    </w:rPr>
  </w:style>
  <w:style w:type="paragraph" w:customStyle="1" w:styleId="Underlinedcard1">
    <w:name w:val="Underlined card"/>
    <w:basedOn w:val="Normal"/>
    <w:link w:val="UnderlinedcardChar0"/>
    <w:autoRedefine/>
    <w:qFormat/>
    <w:rsid w:val="00EF5FEB"/>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EF5FEB"/>
    <w:rPr>
      <w:rFonts w:ascii="Georgia" w:eastAsia="Times New Roman" w:hAnsi="Georgia" w:cs="Calibri"/>
      <w:b/>
      <w:bCs/>
      <w:caps/>
    </w:rPr>
  </w:style>
  <w:style w:type="paragraph" w:customStyle="1" w:styleId="StyleHeading212pt">
    <w:name w:val="Style Heading2 + 12 pt"/>
    <w:basedOn w:val="Heading20"/>
    <w:link w:val="StyleHeading212ptChar"/>
    <w:qFormat/>
    <w:rsid w:val="00EF5FEB"/>
    <w:rPr>
      <w:bCs/>
    </w:rPr>
  </w:style>
  <w:style w:type="character" w:customStyle="1" w:styleId="Heading212ptChar">
    <w:name w:val="Heading2 + 12 pt Char"/>
    <w:link w:val="Heading212pt"/>
    <w:locked/>
    <w:rsid w:val="00EF5FEB"/>
    <w:rPr>
      <w:rFonts w:ascii="Georgia" w:eastAsia="Times New Roman" w:hAnsi="Georgia" w:cs="Calibri"/>
      <w:b/>
      <w:bCs/>
      <w:caps/>
    </w:rPr>
  </w:style>
  <w:style w:type="paragraph" w:customStyle="1" w:styleId="Heading212pt">
    <w:name w:val="Heading2 + 12 pt"/>
    <w:basedOn w:val="StyleHeading212pt"/>
    <w:link w:val="Heading212ptChar"/>
    <w:qFormat/>
    <w:rsid w:val="00EF5FEB"/>
  </w:style>
  <w:style w:type="paragraph" w:customStyle="1" w:styleId="highlightcardtext">
    <w:name w:val="highlight card text"/>
    <w:basedOn w:val="evidencetext"/>
    <w:uiPriority w:val="99"/>
    <w:qFormat/>
    <w:rsid w:val="00EF5FEB"/>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EF5FEB"/>
    <w:pPr>
      <w:ind w:left="1440" w:right="2016"/>
    </w:pPr>
    <w:rPr>
      <w:rFonts w:eastAsia="Calibri"/>
      <w:sz w:val="18"/>
      <w:u w:val="single"/>
      <w:lang w:val="en-US" w:eastAsia="en-US"/>
    </w:rPr>
  </w:style>
  <w:style w:type="paragraph" w:customStyle="1" w:styleId="underlinecard">
    <w:name w:val="underline card"/>
    <w:basedOn w:val="Normal"/>
    <w:uiPriority w:val="99"/>
    <w:qFormat/>
    <w:rsid w:val="00EF5FEB"/>
    <w:pPr>
      <w:ind w:left="1728" w:right="1728"/>
    </w:pPr>
    <w:rPr>
      <w:rFonts w:eastAsia="Calibri"/>
      <w:sz w:val="18"/>
      <w:u w:val="single"/>
    </w:rPr>
  </w:style>
  <w:style w:type="paragraph" w:customStyle="1" w:styleId="CardsChar2">
    <w:name w:val="Cards Char2"/>
    <w:basedOn w:val="Normal"/>
    <w:uiPriority w:val="99"/>
    <w:qFormat/>
    <w:rsid w:val="00EF5FEB"/>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EF5FEB"/>
    <w:rPr>
      <w:rFonts w:ascii="Georgia" w:eastAsia="Times New Roman" w:hAnsi="Georgia" w:cs="Calibri"/>
      <w:b/>
      <w:bCs/>
    </w:rPr>
  </w:style>
  <w:style w:type="paragraph" w:customStyle="1" w:styleId="CitesCharChar">
    <w:name w:val="Cites Char Char"/>
    <w:basedOn w:val="Normal"/>
    <w:link w:val="CitesCharCharChar"/>
    <w:qFormat/>
    <w:rsid w:val="00EF5FEB"/>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EF5FEB"/>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EF5FEB"/>
    <w:pPr>
      <w:ind w:left="1728" w:right="1728"/>
    </w:pPr>
    <w:rPr>
      <w:rFonts w:ascii="Georgia" w:eastAsia="Times New Roman" w:hAnsi="Georgia"/>
      <w:sz w:val="18"/>
    </w:rPr>
  </w:style>
  <w:style w:type="paragraph" w:customStyle="1" w:styleId="CardTextCharChar">
    <w:name w:val="Card Text Char Char"/>
    <w:basedOn w:val="Normal"/>
    <w:qFormat/>
    <w:rsid w:val="00EF5FEB"/>
    <w:pPr>
      <w:ind w:left="1728" w:right="1728"/>
    </w:pPr>
    <w:rPr>
      <w:rFonts w:eastAsia="Calibri"/>
      <w:sz w:val="18"/>
    </w:rPr>
  </w:style>
  <w:style w:type="paragraph" w:customStyle="1" w:styleId="boldciteChar">
    <w:name w:val="bold cite Char"/>
    <w:basedOn w:val="Heading1"/>
    <w:uiPriority w:val="99"/>
    <w:qFormat/>
    <w:rsid w:val="00EF5FE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EF5FEB"/>
    <w:rPr>
      <w:rFonts w:eastAsia="Calibri"/>
      <w:b/>
    </w:rPr>
  </w:style>
  <w:style w:type="paragraph" w:customStyle="1" w:styleId="textmargin">
    <w:name w:val="textmargin"/>
    <w:basedOn w:val="Normal"/>
    <w:uiPriority w:val="99"/>
    <w:qFormat/>
    <w:rsid w:val="00EF5FE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EF5FEB"/>
    <w:pPr>
      <w:spacing w:before="100" w:beforeAutospacing="1" w:after="100" w:afterAutospacing="1"/>
    </w:pPr>
    <w:rPr>
      <w:rFonts w:eastAsia="Calibri"/>
      <w:color w:val="000000"/>
    </w:rPr>
  </w:style>
  <w:style w:type="paragraph" w:customStyle="1" w:styleId="header1">
    <w:name w:val="header1"/>
    <w:basedOn w:val="Normal"/>
    <w:uiPriority w:val="99"/>
    <w:qFormat/>
    <w:rsid w:val="00EF5FEB"/>
    <w:pPr>
      <w:spacing w:before="100" w:beforeAutospacing="1" w:after="100" w:afterAutospacing="1"/>
    </w:pPr>
    <w:rPr>
      <w:rFonts w:eastAsia="Calibri"/>
      <w:color w:val="000000"/>
    </w:rPr>
  </w:style>
  <w:style w:type="paragraph" w:customStyle="1" w:styleId="style10">
    <w:name w:val="style1"/>
    <w:basedOn w:val="Normal"/>
    <w:uiPriority w:val="99"/>
    <w:qFormat/>
    <w:rsid w:val="00EF5FEB"/>
    <w:rPr>
      <w:rFonts w:ascii="Verdana" w:eastAsia="Calibri" w:hAnsi="Verdana"/>
      <w:szCs w:val="20"/>
    </w:rPr>
  </w:style>
  <w:style w:type="paragraph" w:customStyle="1" w:styleId="correctindex">
    <w:name w:val="correct index"/>
    <w:basedOn w:val="Normal"/>
    <w:uiPriority w:val="99"/>
    <w:qFormat/>
    <w:rsid w:val="00EF5FEB"/>
    <w:rPr>
      <w:rFonts w:eastAsia="Calibri"/>
      <w:color w:val="000000"/>
    </w:rPr>
  </w:style>
  <w:style w:type="paragraph" w:customStyle="1" w:styleId="bc2">
    <w:name w:val="bc_2"/>
    <w:basedOn w:val="Normal"/>
    <w:uiPriority w:val="99"/>
    <w:qFormat/>
    <w:rsid w:val="00EF5FEB"/>
    <w:pPr>
      <w:spacing w:before="100" w:beforeAutospacing="1" w:after="100" w:afterAutospacing="1"/>
    </w:pPr>
    <w:rPr>
      <w:rFonts w:eastAsia="Calibri"/>
      <w:color w:val="000000"/>
    </w:rPr>
  </w:style>
  <w:style w:type="paragraph" w:customStyle="1" w:styleId="style21">
    <w:name w:val="style2"/>
    <w:basedOn w:val="Normal"/>
    <w:uiPriority w:val="99"/>
    <w:qFormat/>
    <w:rsid w:val="00EF5FEB"/>
    <w:rPr>
      <w:rFonts w:ascii="Verdana" w:eastAsia="Calibri" w:hAnsi="Verdana"/>
      <w:szCs w:val="20"/>
    </w:rPr>
  </w:style>
  <w:style w:type="paragraph" w:customStyle="1" w:styleId="quote2">
    <w:name w:val="quote2"/>
    <w:basedOn w:val="Normal"/>
    <w:uiPriority w:val="99"/>
    <w:qFormat/>
    <w:rsid w:val="00EF5FEB"/>
    <w:rPr>
      <w:rFonts w:ascii="Verdana" w:eastAsia="Calibri" w:hAnsi="Verdana"/>
      <w:szCs w:val="20"/>
    </w:rPr>
  </w:style>
  <w:style w:type="paragraph" w:customStyle="1" w:styleId="BlockTitle10">
    <w:name w:val="Block Title #1"/>
    <w:basedOn w:val="Heading1"/>
    <w:qFormat/>
    <w:rsid w:val="00EF5FEB"/>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EF5FEB"/>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F5FE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EF5FEB"/>
    <w:rPr>
      <w:rFonts w:eastAsia="Times New Roman"/>
      <w:sz w:val="18"/>
    </w:rPr>
  </w:style>
  <w:style w:type="character" w:customStyle="1" w:styleId="F4Char">
    <w:name w:val="F4 Char"/>
    <w:link w:val="F4"/>
    <w:locked/>
    <w:rsid w:val="00EF5FEB"/>
    <w:rPr>
      <w:rFonts w:ascii="Georgia" w:eastAsia="Times New Roman" w:hAnsi="Georgia" w:cs="Calibri"/>
      <w:szCs w:val="20"/>
      <w:u w:val="single"/>
    </w:rPr>
  </w:style>
  <w:style w:type="paragraph" w:customStyle="1" w:styleId="F4">
    <w:name w:val="F4"/>
    <w:basedOn w:val="Normal"/>
    <w:link w:val="F4Char"/>
    <w:qFormat/>
    <w:rsid w:val="00EF5FEB"/>
    <w:pPr>
      <w:ind w:left="288" w:right="288"/>
    </w:pPr>
    <w:rPr>
      <w:rFonts w:ascii="Georgia" w:eastAsia="Times New Roman" w:hAnsi="Georgia"/>
      <w:szCs w:val="20"/>
      <w:u w:val="single"/>
    </w:rPr>
  </w:style>
  <w:style w:type="character" w:customStyle="1" w:styleId="StyleCARDChar">
    <w:name w:val="Style CARD + Char"/>
    <w:link w:val="StyleCARD"/>
    <w:locked/>
    <w:rsid w:val="00EF5FEB"/>
    <w:rPr>
      <w:rFonts w:ascii="Georgia" w:eastAsia="Times New Roman" w:hAnsi="Georgia" w:cs="Calibri"/>
      <w:szCs w:val="20"/>
    </w:rPr>
  </w:style>
  <w:style w:type="paragraph" w:customStyle="1" w:styleId="StyleCARD">
    <w:name w:val="Style CARD +"/>
    <w:basedOn w:val="Normal"/>
    <w:link w:val="StyleCARDChar"/>
    <w:qFormat/>
    <w:rsid w:val="00EF5FEB"/>
    <w:pPr>
      <w:ind w:left="300" w:right="288"/>
    </w:pPr>
    <w:rPr>
      <w:rFonts w:ascii="Georgia" w:eastAsia="Times New Roman" w:hAnsi="Georgia"/>
      <w:szCs w:val="20"/>
    </w:rPr>
  </w:style>
  <w:style w:type="paragraph" w:customStyle="1" w:styleId="issuedetails">
    <w:name w:val="issue_details"/>
    <w:basedOn w:val="Normal"/>
    <w:uiPriority w:val="99"/>
    <w:qFormat/>
    <w:rsid w:val="00EF5FEB"/>
    <w:pPr>
      <w:spacing w:before="100" w:beforeAutospacing="1" w:after="100" w:afterAutospacing="1"/>
    </w:pPr>
    <w:rPr>
      <w:rFonts w:eastAsia="Times New Roman"/>
    </w:rPr>
  </w:style>
  <w:style w:type="paragraph" w:customStyle="1" w:styleId="TxBrp2">
    <w:name w:val="TxBr_p2"/>
    <w:basedOn w:val="Normal"/>
    <w:qFormat/>
    <w:rsid w:val="00EF5FEB"/>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EF5FEB"/>
    <w:pPr>
      <w:spacing w:before="100" w:beforeAutospacing="1" w:after="100" w:afterAutospacing="1"/>
    </w:pPr>
    <w:rPr>
      <w:rFonts w:eastAsia="Times New Roman"/>
    </w:rPr>
  </w:style>
  <w:style w:type="paragraph" w:customStyle="1" w:styleId="tussenkop">
    <w:name w:val="tussenkop"/>
    <w:basedOn w:val="Normal"/>
    <w:uiPriority w:val="99"/>
    <w:qFormat/>
    <w:rsid w:val="00EF5FEB"/>
    <w:pPr>
      <w:spacing w:before="100" w:beforeAutospacing="1" w:after="100" w:afterAutospacing="1"/>
    </w:pPr>
    <w:rPr>
      <w:rFonts w:eastAsia="Times New Roman"/>
    </w:rPr>
  </w:style>
  <w:style w:type="character" w:customStyle="1" w:styleId="Style6Char">
    <w:name w:val="Style6 Char"/>
    <w:basedOn w:val="DefaultParagraphFont"/>
    <w:link w:val="Style6"/>
    <w:locked/>
    <w:rsid w:val="00EF5FEB"/>
    <w:rPr>
      <w:rFonts w:ascii="Georgia" w:hAnsi="Georgia" w:cs="Calibri"/>
      <w:b/>
    </w:rPr>
  </w:style>
  <w:style w:type="paragraph" w:customStyle="1" w:styleId="Style6">
    <w:name w:val="Style6"/>
    <w:basedOn w:val="Normal"/>
    <w:link w:val="Style6Char"/>
    <w:autoRedefine/>
    <w:qFormat/>
    <w:rsid w:val="00EF5FEB"/>
    <w:rPr>
      <w:rFonts w:ascii="Georgia" w:hAnsi="Georgia"/>
      <w:b/>
    </w:rPr>
  </w:style>
  <w:style w:type="character" w:customStyle="1" w:styleId="Style11Char">
    <w:name w:val="Style11 Char"/>
    <w:link w:val="Style11"/>
    <w:locked/>
    <w:rsid w:val="00EF5FEB"/>
    <w:rPr>
      <w:b/>
      <w:u w:val="thick"/>
    </w:rPr>
  </w:style>
  <w:style w:type="paragraph" w:customStyle="1" w:styleId="Style11">
    <w:name w:val="Style11"/>
    <w:basedOn w:val="Normal"/>
    <w:link w:val="Style11Char"/>
    <w:qFormat/>
    <w:rsid w:val="00EF5FEB"/>
    <w:rPr>
      <w:rFonts w:asciiTheme="minorHAnsi" w:hAnsiTheme="minorHAnsi" w:cstheme="minorBidi"/>
      <w:b/>
      <w:u w:val="thick"/>
    </w:rPr>
  </w:style>
  <w:style w:type="character" w:customStyle="1" w:styleId="Style12Char">
    <w:name w:val="Style12 Char"/>
    <w:link w:val="Style12"/>
    <w:locked/>
    <w:rsid w:val="00EF5FEB"/>
    <w:rPr>
      <w:b/>
      <w:u w:val="thick"/>
    </w:rPr>
  </w:style>
  <w:style w:type="paragraph" w:customStyle="1" w:styleId="Style12">
    <w:name w:val="Style12"/>
    <w:basedOn w:val="Normal"/>
    <w:link w:val="Style12Char"/>
    <w:qFormat/>
    <w:rsid w:val="00EF5FEB"/>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EF5FEB"/>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F5FEB"/>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EF5FEB"/>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F5FEB"/>
    <w:rPr>
      <w:rFonts w:asciiTheme="minorHAnsi" w:hAnsiTheme="minorHAnsi" w:cstheme="minorBidi"/>
      <w:b/>
      <w:u w:val="single"/>
    </w:rPr>
  </w:style>
  <w:style w:type="paragraph" w:customStyle="1" w:styleId="Cardd">
    <w:name w:val="Cardd"/>
    <w:basedOn w:val="Normal"/>
    <w:uiPriority w:val="4"/>
    <w:qFormat/>
    <w:rsid w:val="00EF5FEB"/>
    <w:pPr>
      <w:ind w:left="288" w:right="288"/>
    </w:pPr>
  </w:style>
  <w:style w:type="character" w:customStyle="1" w:styleId="TaglineChar">
    <w:name w:val="Tagline Char"/>
    <w:link w:val="Tagline0"/>
    <w:locked/>
    <w:rsid w:val="00EF5FEB"/>
    <w:rPr>
      <w:rFonts w:ascii="Georgia" w:hAnsi="Georgia" w:cs="Calibri"/>
      <w:b/>
      <w:sz w:val="26"/>
    </w:rPr>
  </w:style>
  <w:style w:type="paragraph" w:customStyle="1" w:styleId="Tagline0">
    <w:name w:val="Tagline"/>
    <w:basedOn w:val="Normal"/>
    <w:link w:val="TaglineChar"/>
    <w:qFormat/>
    <w:rsid w:val="00EF5FEB"/>
    <w:pPr>
      <w:spacing w:line="254" w:lineRule="auto"/>
    </w:pPr>
    <w:rPr>
      <w:rFonts w:ascii="Georgia" w:hAnsi="Georgia"/>
      <w:b/>
      <w:sz w:val="26"/>
    </w:rPr>
  </w:style>
  <w:style w:type="paragraph" w:customStyle="1" w:styleId="StyleHeading3BlockLatinBodyCalibri">
    <w:name w:val="Style Heading 3Block + (Latin) +Body (Calibri)"/>
    <w:basedOn w:val="Heading3"/>
    <w:uiPriority w:val="99"/>
    <w:qFormat/>
    <w:rsid w:val="00EF5FEB"/>
    <w:rPr>
      <w:caps/>
    </w:rPr>
  </w:style>
  <w:style w:type="paragraph" w:customStyle="1" w:styleId="StyleHeading4Tagheading2Heading2Char2CharHeading2Char1">
    <w:name w:val="Style Heading 4Tagheading 2Heading 2 Char2 CharHeading 2 Char1 ..."/>
    <w:basedOn w:val="Heading4"/>
    <w:uiPriority w:val="99"/>
    <w:qFormat/>
    <w:rsid w:val="00EF5FEB"/>
    <w:rPr>
      <w:iCs w:val="0"/>
    </w:rPr>
  </w:style>
  <w:style w:type="paragraph" w:customStyle="1" w:styleId="date-comments">
    <w:name w:val="date-comments"/>
    <w:basedOn w:val="Normal"/>
    <w:uiPriority w:val="99"/>
    <w:qFormat/>
    <w:rsid w:val="00EF5FEB"/>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EF5FEB"/>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EF5FEB"/>
    <w:pPr>
      <w:spacing w:line="241" w:lineRule="atLeast"/>
    </w:pPr>
    <w:rPr>
      <w:rFonts w:ascii="Sabon LT Std" w:eastAsia="MS Mincho" w:hAnsi="Sabon LT Std"/>
      <w:color w:val="auto"/>
      <w:sz w:val="20"/>
    </w:rPr>
  </w:style>
  <w:style w:type="paragraph" w:customStyle="1" w:styleId="Shrink6">
    <w:name w:val="Shrink 6"/>
    <w:basedOn w:val="Normal"/>
    <w:qFormat/>
    <w:rsid w:val="00EF5FEB"/>
    <w:rPr>
      <w:rFonts w:eastAsia="Calibri"/>
      <w:sz w:val="12"/>
    </w:rPr>
  </w:style>
  <w:style w:type="paragraph" w:customStyle="1" w:styleId="HeaderCharCharCharCharCharCharCharCha">
    <w:name w:val="Header Char Char Char Char Char Char Char Cha"/>
    <w:aliases w:val="Char Char Char Cha"/>
    <w:basedOn w:val="Normal"/>
    <w:qFormat/>
    <w:rsid w:val="00EF5FEB"/>
    <w:pPr>
      <w:spacing w:before="100" w:beforeAutospacing="1" w:after="100" w:afterAutospacing="1"/>
    </w:pPr>
    <w:rPr>
      <w:rFonts w:eastAsia="Times New Roman"/>
    </w:rPr>
  </w:style>
  <w:style w:type="character" w:customStyle="1" w:styleId="10ptfontChar">
    <w:name w:val="10pt font Char"/>
    <w:link w:val="10ptfont"/>
    <w:locked/>
    <w:rsid w:val="00EF5FEB"/>
    <w:rPr>
      <w:rFonts w:ascii="Georgia" w:eastAsia="Times New Roman" w:hAnsi="Georgia" w:cs="Calibri"/>
    </w:rPr>
  </w:style>
  <w:style w:type="paragraph" w:customStyle="1" w:styleId="10ptfont">
    <w:name w:val="10pt font"/>
    <w:basedOn w:val="Normal"/>
    <w:link w:val="10ptfontChar"/>
    <w:autoRedefine/>
    <w:qFormat/>
    <w:rsid w:val="00EF5FEB"/>
    <w:rPr>
      <w:rFonts w:ascii="Georgia" w:eastAsia="Times New Roman" w:hAnsi="Georgia"/>
    </w:rPr>
  </w:style>
  <w:style w:type="paragraph" w:customStyle="1" w:styleId="western">
    <w:name w:val="western"/>
    <w:basedOn w:val="Normal"/>
    <w:uiPriority w:val="99"/>
    <w:qFormat/>
    <w:rsid w:val="00EF5FEB"/>
    <w:pPr>
      <w:suppressAutoHyphens/>
      <w:spacing w:before="280" w:after="280"/>
    </w:pPr>
    <w:rPr>
      <w:color w:val="000000"/>
    </w:rPr>
  </w:style>
  <w:style w:type="paragraph" w:customStyle="1" w:styleId="first">
    <w:name w:val="first"/>
    <w:basedOn w:val="Normal"/>
    <w:uiPriority w:val="99"/>
    <w:qFormat/>
    <w:rsid w:val="00EF5FEB"/>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EF5FEB"/>
    <w:rPr>
      <w:bCs/>
    </w:rPr>
  </w:style>
  <w:style w:type="paragraph" w:customStyle="1" w:styleId="BlockHeadingsCharChar">
    <w:name w:val="Block Headings Char Char"/>
    <w:basedOn w:val="Normal"/>
    <w:qFormat/>
    <w:rsid w:val="00EF5FEB"/>
  </w:style>
  <w:style w:type="paragraph" w:customStyle="1" w:styleId="TagsChar1Char">
    <w:name w:val="Tags Char1 Char"/>
    <w:basedOn w:val="Normal"/>
    <w:qFormat/>
    <w:rsid w:val="00EF5FEB"/>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EF5FEB"/>
  </w:style>
  <w:style w:type="paragraph" w:customStyle="1" w:styleId="CardsUnderline">
    <w:name w:val="Cards + Underline"/>
    <w:basedOn w:val="Normal"/>
    <w:next w:val="Style3"/>
    <w:qFormat/>
    <w:rsid w:val="00EF5FEB"/>
  </w:style>
  <w:style w:type="paragraph" w:customStyle="1" w:styleId="StyleNormalWebNormalWebChar1CharNormalWebCharCharC">
    <w:name w:val="Style Normal (Web)Normal (Web) Char1 CharNormal (Web) Char Char C..."/>
    <w:basedOn w:val="Title"/>
    <w:uiPriority w:val="99"/>
    <w:qFormat/>
    <w:rsid w:val="00EF5FEB"/>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uiPriority w:val="99"/>
    <w:qFormat/>
    <w:rsid w:val="00EF5FEB"/>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EF5FEB"/>
    <w:rPr>
      <w:bCs/>
      <w:caps/>
    </w:rPr>
  </w:style>
  <w:style w:type="paragraph" w:customStyle="1" w:styleId="Blocktitle3">
    <w:name w:val="Block title"/>
    <w:basedOn w:val="Heading1"/>
    <w:next w:val="Debate-EmphasizedText-F5"/>
    <w:autoRedefine/>
    <w:qFormat/>
    <w:rsid w:val="00EF5FEB"/>
    <w:rPr>
      <w:bCs/>
      <w:caps/>
    </w:rPr>
  </w:style>
  <w:style w:type="paragraph" w:customStyle="1" w:styleId="SmallCite">
    <w:name w:val="Small Cite"/>
    <w:basedOn w:val="Normal"/>
    <w:next w:val="BlockHeading1"/>
    <w:qFormat/>
    <w:rsid w:val="00EF5FEB"/>
  </w:style>
  <w:style w:type="paragraph" w:customStyle="1" w:styleId="links1">
    <w:name w:val="links1"/>
    <w:basedOn w:val="Normal"/>
    <w:qFormat/>
    <w:rsid w:val="00EF5FEB"/>
  </w:style>
  <w:style w:type="paragraph" w:customStyle="1" w:styleId="endtext">
    <w:name w:val="endtext"/>
    <w:basedOn w:val="Normal"/>
    <w:next w:val="CardTag"/>
    <w:qFormat/>
    <w:rsid w:val="00EF5FEB"/>
  </w:style>
  <w:style w:type="paragraph" w:customStyle="1" w:styleId="g">
    <w:name w:val="g"/>
    <w:basedOn w:val="Normal"/>
    <w:next w:val="Paste"/>
    <w:qFormat/>
    <w:rsid w:val="00EF5FEB"/>
  </w:style>
  <w:style w:type="paragraph" w:customStyle="1" w:styleId="Repeatheader">
    <w:name w:val="Repeat header"/>
    <w:basedOn w:val="Normal"/>
    <w:next w:val="noindent"/>
    <w:autoRedefine/>
    <w:qFormat/>
    <w:rsid w:val="00EF5FEB"/>
  </w:style>
  <w:style w:type="paragraph" w:customStyle="1" w:styleId="StyleCardNotUnderlined8pt">
    <w:name w:val="Style Card Not Underlined + 8 pt"/>
    <w:basedOn w:val="Debate-CardTextUnderlined-F3"/>
    <w:next w:val="endtext"/>
    <w:qFormat/>
    <w:rsid w:val="00EF5FEB"/>
    <w:pPr>
      <w:spacing w:line="240" w:lineRule="auto"/>
      <w:contextualSpacing w:val="0"/>
    </w:pPr>
    <w:rPr>
      <w:sz w:val="22"/>
      <w:u w:val="none"/>
    </w:rPr>
  </w:style>
  <w:style w:type="paragraph" w:customStyle="1" w:styleId="CardNotUnderlined3">
    <w:name w:val="Card Not Underlined 3"/>
    <w:basedOn w:val="Debate-CardTextUnderlined-F3"/>
    <w:qFormat/>
    <w:rsid w:val="00EF5FEB"/>
    <w:pPr>
      <w:spacing w:line="240" w:lineRule="auto"/>
      <w:contextualSpacing w:val="0"/>
    </w:pPr>
    <w:rPr>
      <w:sz w:val="22"/>
      <w:u w:val="none"/>
    </w:rPr>
  </w:style>
  <w:style w:type="paragraph" w:customStyle="1" w:styleId="CardNotUnderlinedFinal">
    <w:name w:val="Card Not Underlined Final"/>
    <w:next w:val="g"/>
    <w:qFormat/>
    <w:rsid w:val="00EF5FEB"/>
    <w:pPr>
      <w:spacing w:line="256" w:lineRule="auto"/>
    </w:pPr>
  </w:style>
  <w:style w:type="paragraph" w:customStyle="1" w:styleId="Numbering">
    <w:name w:val="Numbering"/>
    <w:basedOn w:val="Normal"/>
    <w:next w:val="Normal"/>
    <w:qFormat/>
    <w:rsid w:val="00EF5FEB"/>
  </w:style>
  <w:style w:type="paragraph" w:customStyle="1" w:styleId="Un-IndexedHeading">
    <w:name w:val="Un-Indexed Heading"/>
    <w:basedOn w:val="Heading1"/>
    <w:next w:val="Normal"/>
    <w:qFormat/>
    <w:rsid w:val="00EF5FEB"/>
    <w:rPr>
      <w:bCs/>
      <w:caps/>
    </w:rPr>
  </w:style>
  <w:style w:type="paragraph" w:customStyle="1" w:styleId="Circle">
    <w:name w:val="Circle"/>
    <w:basedOn w:val="Normal"/>
    <w:next w:val="Normal"/>
    <w:qFormat/>
    <w:rsid w:val="00EF5FEB"/>
  </w:style>
  <w:style w:type="character" w:customStyle="1" w:styleId="PageHeaderChar">
    <w:name w:val="Page Header Char"/>
    <w:link w:val="PageHeader"/>
    <w:locked/>
    <w:rsid w:val="00EF5FEB"/>
    <w:rPr>
      <w:rFonts w:ascii="Georgia" w:hAnsi="Georgia" w:cs="Calibri"/>
    </w:rPr>
  </w:style>
  <w:style w:type="paragraph" w:customStyle="1" w:styleId="PageHeader">
    <w:name w:val="Page Header"/>
    <w:basedOn w:val="Normal"/>
    <w:next w:val="CardNotUnderlined3"/>
    <w:link w:val="PageHeaderChar"/>
    <w:qFormat/>
    <w:rsid w:val="00EF5FEB"/>
    <w:rPr>
      <w:rFonts w:ascii="Georgia" w:hAnsi="Georgia"/>
    </w:rPr>
  </w:style>
  <w:style w:type="paragraph" w:customStyle="1" w:styleId="IndentedLettering">
    <w:name w:val="Indented Lettering"/>
    <w:basedOn w:val="Small"/>
    <w:next w:val="Normal"/>
    <w:qFormat/>
    <w:rsid w:val="00EF5FEB"/>
    <w:rPr>
      <w:sz w:val="22"/>
    </w:rPr>
  </w:style>
  <w:style w:type="paragraph" w:customStyle="1" w:styleId="Lettering">
    <w:name w:val="Lettering"/>
    <w:basedOn w:val="Small"/>
    <w:next w:val="Normal"/>
    <w:qFormat/>
    <w:rsid w:val="00EF5FEB"/>
    <w:rPr>
      <w:sz w:val="22"/>
    </w:rPr>
  </w:style>
  <w:style w:type="paragraph" w:customStyle="1" w:styleId="FileName">
    <w:name w:val="File Name"/>
    <w:basedOn w:val="Normal"/>
    <w:next w:val="Normal"/>
    <w:qFormat/>
    <w:rsid w:val="00EF5FEB"/>
  </w:style>
  <w:style w:type="paragraph" w:customStyle="1" w:styleId="Pagination">
    <w:name w:val="Pagination"/>
    <w:basedOn w:val="Normal"/>
    <w:next w:val="Normal"/>
    <w:qFormat/>
    <w:rsid w:val="00EF5FEB"/>
  </w:style>
  <w:style w:type="paragraph" w:customStyle="1" w:styleId="IndentedNumbering">
    <w:name w:val="Indented Numbering"/>
    <w:basedOn w:val="CardNotUnderlinedFinal"/>
    <w:next w:val="Normal"/>
    <w:qFormat/>
    <w:rsid w:val="00EF5FEB"/>
  </w:style>
  <w:style w:type="paragraph" w:customStyle="1" w:styleId="CardContinued1">
    <w:name w:val="Card Continued 1"/>
    <w:basedOn w:val="Normal"/>
    <w:next w:val="Normal"/>
    <w:qFormat/>
    <w:rsid w:val="00EF5FEB"/>
  </w:style>
  <w:style w:type="paragraph" w:customStyle="1" w:styleId="CardContinued2">
    <w:name w:val="Card Continued 2"/>
    <w:basedOn w:val="Circle"/>
    <w:next w:val="Normal"/>
    <w:qFormat/>
    <w:rsid w:val="00EF5FEB"/>
  </w:style>
  <w:style w:type="paragraph" w:customStyle="1" w:styleId="Clearformatting">
    <w:name w:val="Clear formatting"/>
    <w:basedOn w:val="Normal"/>
    <w:next w:val="IndentedLettering"/>
    <w:qFormat/>
    <w:rsid w:val="00EF5FEB"/>
  </w:style>
  <w:style w:type="paragraph" w:customStyle="1" w:styleId="SmallCardText">
    <w:name w:val="Small Card Text"/>
    <w:basedOn w:val="Lettering"/>
    <w:next w:val="FileName"/>
    <w:qFormat/>
    <w:rsid w:val="00EF5FEB"/>
  </w:style>
  <w:style w:type="paragraph" w:customStyle="1" w:styleId="TAGFONT">
    <w:name w:val="TAG FONT"/>
    <w:basedOn w:val="Normal"/>
    <w:next w:val="Pagination"/>
    <w:autoRedefine/>
    <w:qFormat/>
    <w:rsid w:val="00EF5FEB"/>
  </w:style>
  <w:style w:type="paragraph" w:customStyle="1" w:styleId="8point">
    <w:name w:val="8 point"/>
    <w:basedOn w:val="Normal"/>
    <w:next w:val="fullstory"/>
    <w:qFormat/>
    <w:rsid w:val="00EF5FEB"/>
  </w:style>
  <w:style w:type="paragraph" w:customStyle="1" w:styleId="citationunderline">
    <w:name w:val="citation/underline"/>
    <w:autoRedefine/>
    <w:qFormat/>
    <w:rsid w:val="00EF5FEB"/>
    <w:pPr>
      <w:spacing w:after="200" w:line="276" w:lineRule="auto"/>
    </w:pPr>
  </w:style>
  <w:style w:type="paragraph" w:customStyle="1" w:styleId="Style60">
    <w:name w:val="Style 6"/>
    <w:next w:val="8point"/>
    <w:uiPriority w:val="99"/>
    <w:qFormat/>
    <w:rsid w:val="00EF5FEB"/>
    <w:pPr>
      <w:spacing w:after="200" w:line="276" w:lineRule="auto"/>
    </w:pPr>
  </w:style>
  <w:style w:type="paragraph" w:customStyle="1" w:styleId="DateCitesAuthorChar">
    <w:name w:val="DateCitesAuthor Char"/>
    <w:basedOn w:val="Normal"/>
    <w:next w:val="Minimize"/>
    <w:qFormat/>
    <w:rsid w:val="00EF5FEB"/>
  </w:style>
  <w:style w:type="paragraph" w:customStyle="1" w:styleId="articlebodynormaltext">
    <w:name w:val="articlebody_normaltext"/>
    <w:basedOn w:val="Normal"/>
    <w:next w:val="Citation-Complete"/>
    <w:uiPriority w:val="99"/>
    <w:qFormat/>
    <w:rsid w:val="00EF5FEB"/>
  </w:style>
  <w:style w:type="paragraph" w:customStyle="1" w:styleId="targetcaption">
    <w:name w:val="targetcaption"/>
    <w:basedOn w:val="Normal"/>
    <w:next w:val="2909F619802848F09E01365C32F34654"/>
    <w:uiPriority w:val="99"/>
    <w:qFormat/>
    <w:rsid w:val="00EF5FEB"/>
  </w:style>
  <w:style w:type="paragraph" w:customStyle="1" w:styleId="Index">
    <w:name w:val="Index"/>
    <w:basedOn w:val="Normal"/>
    <w:next w:val="western"/>
    <w:uiPriority w:val="99"/>
    <w:qFormat/>
    <w:rsid w:val="00EF5FEB"/>
  </w:style>
  <w:style w:type="paragraph" w:customStyle="1" w:styleId="boldness">
    <w:name w:val="boldness"/>
    <w:basedOn w:val="Normal"/>
    <w:next w:val="TagCite"/>
    <w:uiPriority w:val="99"/>
    <w:qFormat/>
    <w:rsid w:val="00EF5FEB"/>
  </w:style>
  <w:style w:type="paragraph" w:customStyle="1" w:styleId="UnderlineCard0">
    <w:name w:val="UnderlineCard"/>
    <w:basedOn w:val="Heading4"/>
    <w:next w:val="CM6"/>
    <w:qFormat/>
    <w:rsid w:val="00EF5FEB"/>
    <w:rPr>
      <w:bCs/>
    </w:rPr>
  </w:style>
  <w:style w:type="paragraph" w:customStyle="1" w:styleId="CM21">
    <w:name w:val="CM21"/>
    <w:basedOn w:val="Normal"/>
    <w:uiPriority w:val="99"/>
    <w:qFormat/>
    <w:rsid w:val="00EF5FEB"/>
  </w:style>
  <w:style w:type="paragraph" w:customStyle="1" w:styleId="Pa10">
    <w:name w:val="Pa10"/>
    <w:basedOn w:val="Normal"/>
    <w:uiPriority w:val="99"/>
    <w:qFormat/>
    <w:rsid w:val="00EF5FEB"/>
  </w:style>
  <w:style w:type="paragraph" w:customStyle="1" w:styleId="Pa31">
    <w:name w:val="Pa3+1"/>
    <w:basedOn w:val="Normal"/>
    <w:uiPriority w:val="99"/>
    <w:qFormat/>
    <w:rsid w:val="00EF5FEB"/>
  </w:style>
  <w:style w:type="paragraph" w:customStyle="1" w:styleId="Pa1">
    <w:name w:val="Pa1"/>
    <w:basedOn w:val="Normal"/>
    <w:uiPriority w:val="99"/>
    <w:qFormat/>
    <w:rsid w:val="00EF5FEB"/>
  </w:style>
  <w:style w:type="paragraph" w:customStyle="1" w:styleId="CardUpSize-Light">
    <w:name w:val="CardUpSize - Light"/>
    <w:basedOn w:val="Normal"/>
    <w:next w:val="Pa2"/>
    <w:qFormat/>
    <w:rsid w:val="00EF5FEB"/>
  </w:style>
  <w:style w:type="paragraph" w:customStyle="1" w:styleId="CiteCardUpSize-Heavy">
    <w:name w:val="Cite // CardUpSize - Heavy"/>
    <w:basedOn w:val="Normal"/>
    <w:next w:val="H4Tag"/>
    <w:qFormat/>
    <w:rsid w:val="00EF5FEB"/>
  </w:style>
  <w:style w:type="paragraph" w:customStyle="1" w:styleId="UnderlineCharCharCharCharCharCharChar">
    <w:name w:val="Underline Char Char Char Char Char Char Char"/>
    <w:basedOn w:val="Normal"/>
    <w:qFormat/>
    <w:rsid w:val="00EF5FEB"/>
  </w:style>
  <w:style w:type="paragraph" w:customStyle="1" w:styleId="SmalltextCharCharChar0">
    <w:name w:val="Small text Char Char Char"/>
    <w:basedOn w:val="Normal"/>
    <w:next w:val="Analytics0"/>
    <w:qFormat/>
    <w:rsid w:val="00EF5FEB"/>
  </w:style>
  <w:style w:type="paragraph" w:customStyle="1" w:styleId="Textbody">
    <w:name w:val="Text body"/>
    <w:basedOn w:val="SmalltextCharCharChar0"/>
    <w:next w:val="WW-Default"/>
    <w:uiPriority w:val="99"/>
    <w:qFormat/>
    <w:rsid w:val="00EF5FEB"/>
  </w:style>
  <w:style w:type="paragraph" w:customStyle="1" w:styleId="Default1">
    <w:name w:val="Default1"/>
    <w:basedOn w:val="Normal"/>
    <w:uiPriority w:val="99"/>
    <w:qFormat/>
    <w:rsid w:val="00EF5FEB"/>
  </w:style>
  <w:style w:type="paragraph" w:customStyle="1" w:styleId="NFAPWPheader">
    <w:name w:val="NFAP WP header"/>
    <w:basedOn w:val="Normal"/>
    <w:uiPriority w:val="99"/>
    <w:qFormat/>
    <w:rsid w:val="00EF5FEB"/>
  </w:style>
  <w:style w:type="paragraph" w:customStyle="1" w:styleId="CiteCharChar">
    <w:name w:val="Cite Char Char"/>
    <w:basedOn w:val="Normal"/>
    <w:next w:val="Normal"/>
    <w:qFormat/>
    <w:rsid w:val="00EF5FEB"/>
  </w:style>
  <w:style w:type="paragraph" w:customStyle="1" w:styleId="CiteCardCharChar">
    <w:name w:val="Cite_Card Char Char"/>
    <w:autoRedefine/>
    <w:qFormat/>
    <w:rsid w:val="00EF5FEB"/>
    <w:pPr>
      <w:spacing w:after="200" w:line="276" w:lineRule="auto"/>
    </w:pPr>
  </w:style>
  <w:style w:type="paragraph" w:customStyle="1" w:styleId="CiteCardCharCharChar">
    <w:name w:val="Cite_Card Char Char Char"/>
    <w:qFormat/>
    <w:rsid w:val="00EF5FEB"/>
    <w:pPr>
      <w:spacing w:after="200" w:line="276" w:lineRule="auto"/>
    </w:pPr>
  </w:style>
  <w:style w:type="paragraph" w:customStyle="1" w:styleId="heading">
    <w:name w:val="heading"/>
    <w:basedOn w:val="Normal"/>
    <w:qFormat/>
    <w:rsid w:val="00EF5FEB"/>
  </w:style>
  <w:style w:type="paragraph" w:customStyle="1" w:styleId="Unhighlighted">
    <w:name w:val="Unhighlighted"/>
    <w:basedOn w:val="Normal"/>
    <w:next w:val="TagCite2"/>
    <w:autoRedefine/>
    <w:qFormat/>
    <w:rsid w:val="00EF5FEB"/>
  </w:style>
  <w:style w:type="paragraph" w:customStyle="1" w:styleId="StylecardUnderline">
    <w:name w:val="Style card + Underline"/>
    <w:basedOn w:val="CiteSpacing"/>
    <w:next w:val="Unhighlighted"/>
    <w:qFormat/>
    <w:rsid w:val="00EF5FEB"/>
  </w:style>
  <w:style w:type="paragraph" w:customStyle="1" w:styleId="TagF3">
    <w:name w:val="Tag (F3)"/>
    <w:uiPriority w:val="99"/>
    <w:qFormat/>
    <w:rsid w:val="00EF5FEB"/>
    <w:pPr>
      <w:spacing w:after="200" w:line="276" w:lineRule="auto"/>
    </w:pPr>
  </w:style>
  <w:style w:type="paragraph" w:customStyle="1" w:styleId="style14">
    <w:name w:val="style14"/>
    <w:basedOn w:val="Normal"/>
    <w:next w:val="cites"/>
    <w:uiPriority w:val="99"/>
    <w:qFormat/>
    <w:rsid w:val="00EF5FEB"/>
  </w:style>
  <w:style w:type="paragraph" w:customStyle="1" w:styleId="CardTagCite1Char">
    <w:name w:val="Card Tag + Cite #1 Char"/>
    <w:basedOn w:val="Normal"/>
    <w:uiPriority w:val="99"/>
    <w:qFormat/>
    <w:rsid w:val="00EF5FEB"/>
  </w:style>
  <w:style w:type="paragraph" w:customStyle="1" w:styleId="articlebody">
    <w:name w:val="articlebody"/>
    <w:basedOn w:val="Normal"/>
    <w:next w:val="i1"/>
    <w:uiPriority w:val="99"/>
    <w:qFormat/>
    <w:rsid w:val="00EF5FEB"/>
  </w:style>
  <w:style w:type="paragraph" w:customStyle="1" w:styleId="CiteCardCharCharCharCharCharCharChar">
    <w:name w:val="Cite_Card Char Char Char Char Char Char Char"/>
    <w:next w:val="CardTagCite1Char"/>
    <w:autoRedefine/>
    <w:qFormat/>
    <w:rsid w:val="00EF5FEB"/>
    <w:pPr>
      <w:spacing w:after="200" w:line="276" w:lineRule="auto"/>
    </w:pPr>
  </w:style>
  <w:style w:type="paragraph" w:customStyle="1" w:styleId="foldie">
    <w:name w:val="foldie"/>
    <w:next w:val="HotRoute0"/>
    <w:uiPriority w:val="99"/>
    <w:qFormat/>
    <w:rsid w:val="00EF5FEB"/>
    <w:pPr>
      <w:spacing w:line="256" w:lineRule="auto"/>
    </w:pPr>
  </w:style>
  <w:style w:type="paragraph" w:customStyle="1" w:styleId="billtextsection">
    <w:name w:val="bill_text_section"/>
    <w:basedOn w:val="Normal"/>
    <w:next w:val="articlebody"/>
    <w:uiPriority w:val="99"/>
    <w:qFormat/>
    <w:rsid w:val="00EF5FEB"/>
  </w:style>
  <w:style w:type="paragraph" w:customStyle="1" w:styleId="StyleNormalWeb10pt">
    <w:name w:val="Style Normal (Web) + 10 pt"/>
    <w:basedOn w:val="Title"/>
    <w:next w:val="Boldunderline"/>
    <w:qFormat/>
    <w:rsid w:val="00EF5FEB"/>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EF5FEB"/>
  </w:style>
  <w:style w:type="paragraph" w:customStyle="1" w:styleId="p1">
    <w:name w:val="p1"/>
    <w:basedOn w:val="Normal"/>
    <w:next w:val="BlockHeadings"/>
    <w:qFormat/>
    <w:rsid w:val="00EF5FEB"/>
  </w:style>
  <w:style w:type="paragraph" w:customStyle="1" w:styleId="UnunderlinedText">
    <w:name w:val="Ununderlined Text"/>
    <w:basedOn w:val="Normal"/>
    <w:next w:val="card0"/>
    <w:autoRedefine/>
    <w:qFormat/>
    <w:rsid w:val="00EF5FEB"/>
  </w:style>
  <w:style w:type="paragraph" w:customStyle="1" w:styleId="ReallyfuckingsmallCharCharChar">
    <w:name w:val="Really fucking small Char Char Char"/>
    <w:basedOn w:val="Normal"/>
    <w:next w:val="NoSpacing"/>
    <w:qFormat/>
    <w:rsid w:val="00EF5FEB"/>
  </w:style>
  <w:style w:type="paragraph" w:customStyle="1" w:styleId="CardDownx1">
    <w:name w:val="CardDown x1"/>
    <w:basedOn w:val="Normal"/>
    <w:next w:val="Regular"/>
    <w:qFormat/>
    <w:rsid w:val="00EF5FEB"/>
  </w:style>
  <w:style w:type="paragraph" w:customStyle="1" w:styleId="CardDownx15">
    <w:name w:val="CardDown x1.5"/>
    <w:basedOn w:val="Normal"/>
    <w:uiPriority w:val="99"/>
    <w:qFormat/>
    <w:rsid w:val="00EF5FEB"/>
  </w:style>
  <w:style w:type="paragraph" w:customStyle="1" w:styleId="CiteTag">
    <w:name w:val="Cite/Tag"/>
    <w:basedOn w:val="Normal"/>
    <w:uiPriority w:val="99"/>
    <w:qFormat/>
    <w:rsid w:val="00EF5FEB"/>
  </w:style>
  <w:style w:type="paragraph" w:customStyle="1" w:styleId="Heading5SizeDown">
    <w:name w:val="Heading 5 Size Down"/>
    <w:basedOn w:val="Normal"/>
    <w:autoRedefine/>
    <w:qFormat/>
    <w:rsid w:val="00EF5FEB"/>
  </w:style>
  <w:style w:type="paragraph" w:customStyle="1" w:styleId="StyleStyleArialNarrow9ptLeft-075ArialNarrow">
    <w:name w:val="Style Style Arial Narrow 9 pt Left:  -0.75&quot; + Arial Narrow"/>
    <w:basedOn w:val="Normal"/>
    <w:next w:val="Heading5SizeDown"/>
    <w:qFormat/>
    <w:rsid w:val="00EF5FEB"/>
  </w:style>
  <w:style w:type="paragraph" w:customStyle="1" w:styleId="StyleStyleCardTextLeft-075Right0">
    <w:name w:val="Style Style Card Text + Left:  -0.75&quot; + Right:  0&quot;"/>
    <w:basedOn w:val="Normal"/>
    <w:next w:val="evidencetext"/>
    <w:autoRedefine/>
    <w:qFormat/>
    <w:rsid w:val="00EF5FEB"/>
  </w:style>
  <w:style w:type="paragraph" w:customStyle="1" w:styleId="ecxmsonormal">
    <w:name w:val="ecxmsonormal"/>
    <w:basedOn w:val="Normal"/>
    <w:uiPriority w:val="99"/>
    <w:qFormat/>
    <w:rsid w:val="00EF5FEB"/>
  </w:style>
  <w:style w:type="paragraph" w:customStyle="1" w:styleId="DebateUnderlineBold">
    <w:name w:val="Debate Underline Bold"/>
    <w:basedOn w:val="Cardtext4"/>
    <w:uiPriority w:val="99"/>
    <w:qFormat/>
    <w:rsid w:val="00EF5FEB"/>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EF5FEB"/>
  </w:style>
  <w:style w:type="paragraph" w:customStyle="1" w:styleId="StyleStyleevidencetextBorderSinglesolidlineAuto05">
    <w:name w:val="Style Style evidence text + Border: : (Single solid line Auto  0.5 ..."/>
    <w:basedOn w:val="Normal"/>
    <w:next w:val="DebateUnderlineBold"/>
    <w:qFormat/>
    <w:rsid w:val="00EF5FEB"/>
  </w:style>
  <w:style w:type="paragraph" w:customStyle="1" w:styleId="CiteCharCharCharChar">
    <w:name w:val="Cite Char Char Char Char"/>
    <w:basedOn w:val="Normal"/>
    <w:next w:val="Normal"/>
    <w:uiPriority w:val="99"/>
    <w:qFormat/>
    <w:rsid w:val="00EF5FEB"/>
  </w:style>
  <w:style w:type="paragraph" w:customStyle="1" w:styleId="UnderliningCharChar1CharChar">
    <w:name w:val="Underlining Char Char1 Char Char"/>
    <w:basedOn w:val="Normal"/>
    <w:next w:val="Normal"/>
    <w:qFormat/>
    <w:rsid w:val="00EF5FEB"/>
  </w:style>
  <w:style w:type="paragraph" w:customStyle="1" w:styleId="CiteCharCharCharCharChar">
    <w:name w:val="Cite Char Char Char Char Char"/>
    <w:basedOn w:val="Normal"/>
    <w:next w:val="Normal"/>
    <w:qFormat/>
    <w:rsid w:val="00EF5FEB"/>
  </w:style>
  <w:style w:type="paragraph" w:customStyle="1" w:styleId="Style120">
    <w:name w:val="Style 12"/>
    <w:uiPriority w:val="99"/>
    <w:qFormat/>
    <w:rsid w:val="00EF5FEB"/>
    <w:pPr>
      <w:spacing w:after="200" w:line="276" w:lineRule="auto"/>
    </w:pPr>
  </w:style>
  <w:style w:type="paragraph" w:customStyle="1" w:styleId="Style7">
    <w:name w:val="Style 7"/>
    <w:next w:val="CiteCharCharCharCharChar"/>
    <w:qFormat/>
    <w:rsid w:val="00EF5FEB"/>
    <w:pPr>
      <w:spacing w:after="200" w:line="276" w:lineRule="auto"/>
    </w:pPr>
  </w:style>
  <w:style w:type="paragraph" w:customStyle="1" w:styleId="Style9">
    <w:name w:val="Style 9"/>
    <w:uiPriority w:val="99"/>
    <w:qFormat/>
    <w:rsid w:val="00EF5FEB"/>
    <w:pPr>
      <w:spacing w:after="200" w:line="276" w:lineRule="auto"/>
    </w:pPr>
  </w:style>
  <w:style w:type="paragraph" w:customStyle="1" w:styleId="Emphasis3">
    <w:name w:val="Emphasis3"/>
    <w:uiPriority w:val="99"/>
    <w:qFormat/>
    <w:rsid w:val="00EF5FEB"/>
    <w:pPr>
      <w:spacing w:after="200" w:line="276" w:lineRule="auto"/>
    </w:pPr>
  </w:style>
  <w:style w:type="paragraph" w:customStyle="1" w:styleId="formfldssel">
    <w:name w:val="formfldssel"/>
    <w:basedOn w:val="Normal"/>
    <w:qFormat/>
    <w:rsid w:val="00EF5FEB"/>
  </w:style>
  <w:style w:type="paragraph" w:customStyle="1" w:styleId="hpleftlk">
    <w:name w:val="hpleftlk"/>
    <w:basedOn w:val="Normal"/>
    <w:next w:val="SmallCard"/>
    <w:qFormat/>
    <w:rsid w:val="00EF5FEB"/>
  </w:style>
  <w:style w:type="paragraph" w:customStyle="1" w:styleId="lblu">
    <w:name w:val="lblu"/>
    <w:basedOn w:val="Normal"/>
    <w:next w:val="BreifTitle"/>
    <w:qFormat/>
    <w:rsid w:val="00EF5FEB"/>
  </w:style>
  <w:style w:type="paragraph" w:customStyle="1" w:styleId="Underlinestyle1">
    <w:name w:val="Underlinestyle"/>
    <w:basedOn w:val="Normal"/>
    <w:next w:val="Normal10pt"/>
    <w:qFormat/>
    <w:rsid w:val="00EF5FEB"/>
  </w:style>
  <w:style w:type="paragraph" w:customStyle="1" w:styleId="OffensiveLanguage">
    <w:name w:val="Offensive Language"/>
    <w:basedOn w:val="Normal"/>
    <w:next w:val="Normal"/>
    <w:uiPriority w:val="99"/>
    <w:qFormat/>
    <w:rsid w:val="00EF5FEB"/>
  </w:style>
  <w:style w:type="paragraph" w:customStyle="1" w:styleId="clearformatting0">
    <w:name w:val="clear formatting"/>
    <w:basedOn w:val="Normal"/>
    <w:next w:val="Style40"/>
    <w:qFormat/>
    <w:rsid w:val="00EF5FEB"/>
  </w:style>
  <w:style w:type="paragraph" w:customStyle="1" w:styleId="Style18">
    <w:name w:val="Style 18"/>
    <w:next w:val="CM10"/>
    <w:uiPriority w:val="99"/>
    <w:qFormat/>
    <w:rsid w:val="00EF5FEB"/>
    <w:pPr>
      <w:spacing w:after="200" w:line="276" w:lineRule="auto"/>
    </w:pPr>
  </w:style>
  <w:style w:type="paragraph" w:customStyle="1" w:styleId="formfld">
    <w:name w:val="formfld"/>
    <w:basedOn w:val="Normal"/>
    <w:next w:val="OffensiveLanguage"/>
    <w:qFormat/>
    <w:rsid w:val="00EF5FEB"/>
  </w:style>
  <w:style w:type="paragraph" w:customStyle="1" w:styleId="about">
    <w:name w:val="about"/>
    <w:basedOn w:val="Normal"/>
    <w:next w:val="audiolink"/>
    <w:uiPriority w:val="99"/>
    <w:qFormat/>
    <w:rsid w:val="00EF5FEB"/>
  </w:style>
  <w:style w:type="paragraph" w:customStyle="1" w:styleId="DebateUnderlined">
    <w:name w:val="Debate Underlined"/>
    <w:basedOn w:val="Normal"/>
    <w:next w:val="about"/>
    <w:qFormat/>
    <w:rsid w:val="00EF5FEB"/>
  </w:style>
  <w:style w:type="paragraph" w:customStyle="1" w:styleId="thumbnail">
    <w:name w:val="thumbnail"/>
    <w:basedOn w:val="Normal"/>
    <w:next w:val="nav2"/>
    <w:uiPriority w:val="99"/>
    <w:qFormat/>
    <w:rsid w:val="00EF5FEB"/>
  </w:style>
  <w:style w:type="paragraph" w:customStyle="1" w:styleId="Card10f2">
    <w:name w:val="Card.10.f2"/>
    <w:basedOn w:val="Normal"/>
    <w:next w:val="thumbnail"/>
    <w:autoRedefine/>
    <w:qFormat/>
    <w:rsid w:val="00EF5FEB"/>
  </w:style>
  <w:style w:type="paragraph" w:customStyle="1" w:styleId="wallacepara">
    <w:name w:val="wallacepara"/>
    <w:basedOn w:val="Normal"/>
    <w:next w:val="CM45"/>
    <w:uiPriority w:val="99"/>
    <w:qFormat/>
    <w:rsid w:val="00EF5FEB"/>
  </w:style>
  <w:style w:type="paragraph" w:customStyle="1" w:styleId="BodyText5">
    <w:name w:val="Body Text5"/>
    <w:basedOn w:val="Normal"/>
    <w:next w:val="wallacepara"/>
    <w:qFormat/>
    <w:rsid w:val="00EF5FEB"/>
  </w:style>
  <w:style w:type="paragraph" w:customStyle="1" w:styleId="morelink">
    <w:name w:val="morelink"/>
    <w:basedOn w:val="Normal"/>
    <w:next w:val="CM46"/>
    <w:uiPriority w:val="99"/>
    <w:qFormat/>
    <w:rsid w:val="00EF5FEB"/>
  </w:style>
  <w:style w:type="paragraph" w:customStyle="1" w:styleId="user">
    <w:name w:val="user"/>
    <w:basedOn w:val="Normal"/>
    <w:next w:val="morelink"/>
    <w:qFormat/>
    <w:rsid w:val="00EF5FEB"/>
  </w:style>
  <w:style w:type="paragraph" w:customStyle="1" w:styleId="audiolink">
    <w:name w:val="audiolink"/>
    <w:basedOn w:val="Normal"/>
    <w:next w:val="F4-NormalText"/>
    <w:uiPriority w:val="99"/>
    <w:qFormat/>
    <w:rsid w:val="00EF5FEB"/>
  </w:style>
  <w:style w:type="paragraph" w:customStyle="1" w:styleId="nav1">
    <w:name w:val="nav1"/>
    <w:basedOn w:val="Normal"/>
    <w:next w:val="TagLine"/>
    <w:uiPriority w:val="99"/>
    <w:qFormat/>
    <w:rsid w:val="00EF5FEB"/>
  </w:style>
  <w:style w:type="paragraph" w:customStyle="1" w:styleId="t6">
    <w:name w:val="t6"/>
    <w:basedOn w:val="Normal"/>
    <w:next w:val="nav1"/>
    <w:uiPriority w:val="99"/>
    <w:qFormat/>
    <w:rsid w:val="00EF5FEB"/>
  </w:style>
  <w:style w:type="paragraph" w:customStyle="1" w:styleId="nav2">
    <w:name w:val="nav2"/>
    <w:basedOn w:val="Normal"/>
    <w:uiPriority w:val="99"/>
    <w:qFormat/>
    <w:rsid w:val="00EF5FEB"/>
  </w:style>
  <w:style w:type="paragraph" w:customStyle="1" w:styleId="Pa0">
    <w:name w:val="Pa0"/>
    <w:basedOn w:val="Normal"/>
    <w:uiPriority w:val="99"/>
    <w:qFormat/>
    <w:rsid w:val="00EF5FEB"/>
  </w:style>
  <w:style w:type="paragraph" w:customStyle="1" w:styleId="stand-first-alone">
    <w:name w:val="stand-first-alone"/>
    <w:basedOn w:val="Normal"/>
    <w:next w:val="Pa0"/>
    <w:uiPriority w:val="99"/>
    <w:qFormat/>
    <w:rsid w:val="00EF5FEB"/>
  </w:style>
  <w:style w:type="paragraph" w:customStyle="1" w:styleId="CM45">
    <w:name w:val="CM45"/>
    <w:basedOn w:val="Normal"/>
    <w:uiPriority w:val="99"/>
    <w:qFormat/>
    <w:rsid w:val="00EF5FEB"/>
  </w:style>
  <w:style w:type="paragraph" w:customStyle="1" w:styleId="CM46">
    <w:name w:val="CM46"/>
    <w:basedOn w:val="Normal"/>
    <w:uiPriority w:val="99"/>
    <w:qFormat/>
    <w:rsid w:val="00EF5FEB"/>
  </w:style>
  <w:style w:type="paragraph" w:customStyle="1" w:styleId="titlestyle1">
    <w:name w:val="titlestyle1"/>
    <w:basedOn w:val="Normal"/>
    <w:next w:val="FullText"/>
    <w:uiPriority w:val="99"/>
    <w:qFormat/>
    <w:rsid w:val="00EF5FEB"/>
  </w:style>
  <w:style w:type="paragraph" w:customStyle="1" w:styleId="Heading18">
    <w:name w:val="Heading #18"/>
    <w:basedOn w:val="Normal"/>
    <w:qFormat/>
    <w:rsid w:val="00EF5FEB"/>
  </w:style>
  <w:style w:type="paragraph" w:customStyle="1" w:styleId="Picturecaption2">
    <w:name w:val="Picture caption (2)"/>
    <w:basedOn w:val="Normal"/>
    <w:qFormat/>
    <w:rsid w:val="00EF5FEB"/>
  </w:style>
  <w:style w:type="paragraph" w:customStyle="1" w:styleId="Picturecaption">
    <w:name w:val="Picture caption"/>
    <w:basedOn w:val="Normal"/>
    <w:qFormat/>
    <w:rsid w:val="00EF5FEB"/>
  </w:style>
  <w:style w:type="paragraph" w:customStyle="1" w:styleId="Bodytext31">
    <w:name w:val="Body text (31)"/>
    <w:basedOn w:val="Normal"/>
    <w:qFormat/>
    <w:rsid w:val="00EF5FEB"/>
  </w:style>
  <w:style w:type="paragraph" w:customStyle="1" w:styleId="Heading22">
    <w:name w:val="Heading #22"/>
    <w:basedOn w:val="Normal"/>
    <w:qFormat/>
    <w:rsid w:val="00EF5FEB"/>
  </w:style>
  <w:style w:type="paragraph" w:customStyle="1" w:styleId="Bodytext131">
    <w:name w:val="Body text (131)"/>
    <w:basedOn w:val="Normal"/>
    <w:qFormat/>
    <w:rsid w:val="00EF5FEB"/>
  </w:style>
  <w:style w:type="paragraph" w:customStyle="1" w:styleId="Bodytext140">
    <w:name w:val="Body text (140)"/>
    <w:basedOn w:val="Normal"/>
    <w:qFormat/>
    <w:rsid w:val="00EF5FEB"/>
  </w:style>
  <w:style w:type="paragraph" w:customStyle="1" w:styleId="Bodytext141">
    <w:name w:val="Body text (141)"/>
    <w:basedOn w:val="Normal"/>
    <w:qFormat/>
    <w:rsid w:val="00EF5FEB"/>
  </w:style>
  <w:style w:type="paragraph" w:customStyle="1" w:styleId="Tableofcontents20">
    <w:name w:val="Table of contents (20)"/>
    <w:basedOn w:val="Normal"/>
    <w:qFormat/>
    <w:rsid w:val="00EF5FEB"/>
  </w:style>
  <w:style w:type="paragraph" w:customStyle="1" w:styleId="Tableofcontents21">
    <w:name w:val="Table of contents (21)"/>
    <w:basedOn w:val="Normal"/>
    <w:qFormat/>
    <w:rsid w:val="00EF5FEB"/>
  </w:style>
  <w:style w:type="paragraph" w:customStyle="1" w:styleId="Tableofcontents22">
    <w:name w:val="Table of contents (22)"/>
    <w:basedOn w:val="Normal"/>
    <w:qFormat/>
    <w:rsid w:val="00EF5FEB"/>
  </w:style>
  <w:style w:type="paragraph" w:customStyle="1" w:styleId="Bodytext142">
    <w:name w:val="Body text (142)"/>
    <w:basedOn w:val="Normal"/>
    <w:qFormat/>
    <w:rsid w:val="00EF5FEB"/>
  </w:style>
  <w:style w:type="paragraph" w:customStyle="1" w:styleId="Bodytext143">
    <w:name w:val="Body text (143)"/>
    <w:basedOn w:val="Normal"/>
    <w:qFormat/>
    <w:rsid w:val="00EF5FEB"/>
  </w:style>
  <w:style w:type="paragraph" w:customStyle="1" w:styleId="Bodytext144">
    <w:name w:val="Body text (144)"/>
    <w:basedOn w:val="Normal"/>
    <w:qFormat/>
    <w:rsid w:val="00EF5FEB"/>
  </w:style>
  <w:style w:type="paragraph" w:customStyle="1" w:styleId="Bodytext145">
    <w:name w:val="Body text (145)"/>
    <w:basedOn w:val="Normal"/>
    <w:qFormat/>
    <w:rsid w:val="00EF5FEB"/>
  </w:style>
  <w:style w:type="paragraph" w:customStyle="1" w:styleId="Bodytext146">
    <w:name w:val="Body text (146)"/>
    <w:basedOn w:val="Normal"/>
    <w:qFormat/>
    <w:rsid w:val="00EF5FEB"/>
  </w:style>
  <w:style w:type="paragraph" w:customStyle="1" w:styleId="Heading230">
    <w:name w:val="Heading #23"/>
    <w:basedOn w:val="Normal"/>
    <w:qFormat/>
    <w:rsid w:val="00EF5FEB"/>
  </w:style>
  <w:style w:type="paragraph" w:customStyle="1" w:styleId="Picturecaption36">
    <w:name w:val="Picture caption (36)"/>
    <w:basedOn w:val="Normal"/>
    <w:qFormat/>
    <w:rsid w:val="00EF5FEB"/>
  </w:style>
  <w:style w:type="paragraph" w:customStyle="1" w:styleId="Picturecaption42">
    <w:name w:val="Picture caption (42)"/>
    <w:basedOn w:val="Normal"/>
    <w:qFormat/>
    <w:rsid w:val="00EF5FEB"/>
  </w:style>
  <w:style w:type="paragraph" w:customStyle="1" w:styleId="Bodytext154">
    <w:name w:val="Body text (154)"/>
    <w:basedOn w:val="Normal"/>
    <w:qFormat/>
    <w:rsid w:val="00EF5FEB"/>
  </w:style>
  <w:style w:type="paragraph" w:customStyle="1" w:styleId="Bodytext155">
    <w:name w:val="Body text (155)"/>
    <w:basedOn w:val="Normal"/>
    <w:qFormat/>
    <w:rsid w:val="00EF5FEB"/>
  </w:style>
  <w:style w:type="paragraph" w:customStyle="1" w:styleId="Bodytext156">
    <w:name w:val="Body text (156)"/>
    <w:basedOn w:val="Normal"/>
    <w:qFormat/>
    <w:rsid w:val="00EF5FEB"/>
  </w:style>
  <w:style w:type="paragraph" w:customStyle="1" w:styleId="Bodytext60">
    <w:name w:val="Body text (60)"/>
    <w:basedOn w:val="Normal"/>
    <w:qFormat/>
    <w:rsid w:val="00EF5FEB"/>
  </w:style>
  <w:style w:type="paragraph" w:customStyle="1" w:styleId="Bodytext158">
    <w:name w:val="Body text (158)"/>
    <w:basedOn w:val="Normal"/>
    <w:qFormat/>
    <w:rsid w:val="00EF5FEB"/>
  </w:style>
  <w:style w:type="paragraph" w:customStyle="1" w:styleId="Bodytext159">
    <w:name w:val="Body text (159)"/>
    <w:basedOn w:val="Normal"/>
    <w:qFormat/>
    <w:rsid w:val="00EF5FEB"/>
  </w:style>
  <w:style w:type="paragraph" w:customStyle="1" w:styleId="Bodytext160">
    <w:name w:val="Body text (160)"/>
    <w:basedOn w:val="Normal"/>
    <w:qFormat/>
    <w:rsid w:val="00EF5FEB"/>
  </w:style>
  <w:style w:type="paragraph" w:customStyle="1" w:styleId="Picturecaption4">
    <w:name w:val="Picture caption (4)"/>
    <w:basedOn w:val="Normal"/>
    <w:qFormat/>
    <w:rsid w:val="00EF5FEB"/>
  </w:style>
  <w:style w:type="paragraph" w:customStyle="1" w:styleId="Heading10">
    <w:name w:val="Heading #10"/>
    <w:basedOn w:val="Normal"/>
    <w:qFormat/>
    <w:rsid w:val="00EF5FEB"/>
  </w:style>
  <w:style w:type="paragraph" w:customStyle="1" w:styleId="Picturecaption3">
    <w:name w:val="Picture caption (3)"/>
    <w:basedOn w:val="Normal"/>
    <w:qFormat/>
    <w:rsid w:val="00EF5FEB"/>
  </w:style>
  <w:style w:type="paragraph" w:customStyle="1" w:styleId="Heading13">
    <w:name w:val="Heading #13"/>
    <w:basedOn w:val="Normal"/>
    <w:qFormat/>
    <w:rsid w:val="00EF5FEB"/>
  </w:style>
  <w:style w:type="paragraph" w:customStyle="1" w:styleId="Heading92">
    <w:name w:val="Heading #9 (2)"/>
    <w:basedOn w:val="Normal"/>
    <w:qFormat/>
    <w:rsid w:val="00EF5FEB"/>
  </w:style>
  <w:style w:type="paragraph" w:customStyle="1" w:styleId="Heading15">
    <w:name w:val="Heading #15"/>
    <w:basedOn w:val="Normal"/>
    <w:qFormat/>
    <w:rsid w:val="00EF5FEB"/>
  </w:style>
  <w:style w:type="paragraph" w:customStyle="1" w:styleId="Bodytext38">
    <w:name w:val="Body text (38)"/>
    <w:basedOn w:val="Normal"/>
    <w:qFormat/>
    <w:rsid w:val="00EF5FEB"/>
  </w:style>
  <w:style w:type="paragraph" w:customStyle="1" w:styleId="Heading17">
    <w:name w:val="Heading #17"/>
    <w:basedOn w:val="Normal"/>
    <w:qFormat/>
    <w:rsid w:val="00EF5FEB"/>
  </w:style>
  <w:style w:type="paragraph" w:customStyle="1" w:styleId="Bodytext97">
    <w:name w:val="Body text (97)"/>
    <w:basedOn w:val="Normal"/>
    <w:qFormat/>
    <w:rsid w:val="00EF5FEB"/>
  </w:style>
  <w:style w:type="paragraph" w:customStyle="1" w:styleId="Bodytext42">
    <w:name w:val="Body text (42)"/>
    <w:basedOn w:val="Normal"/>
    <w:qFormat/>
    <w:rsid w:val="00EF5FEB"/>
  </w:style>
  <w:style w:type="paragraph" w:customStyle="1" w:styleId="Picturecaption9">
    <w:name w:val="Picture caption (9)"/>
    <w:basedOn w:val="Normal"/>
    <w:qFormat/>
    <w:rsid w:val="00EF5FEB"/>
  </w:style>
  <w:style w:type="paragraph" w:customStyle="1" w:styleId="Bodytext96">
    <w:name w:val="Body text (96)"/>
    <w:basedOn w:val="Normal"/>
    <w:qFormat/>
    <w:rsid w:val="00EF5FEB"/>
  </w:style>
  <w:style w:type="paragraph" w:customStyle="1" w:styleId="Heading142">
    <w:name w:val="Heading #14 (2)"/>
    <w:basedOn w:val="Normal"/>
    <w:qFormat/>
    <w:rsid w:val="00EF5FEB"/>
  </w:style>
  <w:style w:type="paragraph" w:customStyle="1" w:styleId="Picturecaption31">
    <w:name w:val="Picture caption (31)"/>
    <w:basedOn w:val="Normal"/>
    <w:qFormat/>
    <w:rsid w:val="00EF5FEB"/>
  </w:style>
  <w:style w:type="paragraph" w:customStyle="1" w:styleId="Picturecaption27">
    <w:name w:val="Picture caption (27)"/>
    <w:basedOn w:val="Normal"/>
    <w:qFormat/>
    <w:rsid w:val="00EF5FEB"/>
  </w:style>
  <w:style w:type="paragraph" w:customStyle="1" w:styleId="Bodytext43">
    <w:name w:val="Body text (43)"/>
    <w:basedOn w:val="Normal"/>
    <w:qFormat/>
    <w:rsid w:val="00EF5FEB"/>
  </w:style>
  <w:style w:type="paragraph" w:customStyle="1" w:styleId="Bodytext109">
    <w:name w:val="Body text (109)"/>
    <w:basedOn w:val="Normal"/>
    <w:qFormat/>
    <w:rsid w:val="00EF5FEB"/>
  </w:style>
  <w:style w:type="paragraph" w:customStyle="1" w:styleId="Bodytext110">
    <w:name w:val="Body text (110)"/>
    <w:basedOn w:val="Normal"/>
    <w:qFormat/>
    <w:rsid w:val="00EF5FEB"/>
  </w:style>
  <w:style w:type="paragraph" w:customStyle="1" w:styleId="Bodytext111">
    <w:name w:val="Body text (111)"/>
    <w:basedOn w:val="Normal"/>
    <w:qFormat/>
    <w:rsid w:val="00EF5FEB"/>
  </w:style>
  <w:style w:type="paragraph" w:customStyle="1" w:styleId="Tablecaption7">
    <w:name w:val="Table caption (7)"/>
    <w:basedOn w:val="Normal"/>
    <w:qFormat/>
    <w:rsid w:val="00EF5FEB"/>
  </w:style>
  <w:style w:type="paragraph" w:customStyle="1" w:styleId="Bodytext112">
    <w:name w:val="Body text (112)"/>
    <w:basedOn w:val="Normal"/>
    <w:qFormat/>
    <w:rsid w:val="00EF5FEB"/>
  </w:style>
  <w:style w:type="paragraph" w:customStyle="1" w:styleId="Bodytext113">
    <w:name w:val="Body text (113)"/>
    <w:basedOn w:val="Normal"/>
    <w:qFormat/>
    <w:rsid w:val="00EF5FEB"/>
  </w:style>
  <w:style w:type="paragraph" w:customStyle="1" w:styleId="Tableofcontents10">
    <w:name w:val="Table of contents (10)"/>
    <w:basedOn w:val="Normal"/>
    <w:qFormat/>
    <w:rsid w:val="00EF5FEB"/>
  </w:style>
  <w:style w:type="paragraph" w:customStyle="1" w:styleId="Tableofcontents12">
    <w:name w:val="Table of contents (12)"/>
    <w:basedOn w:val="Normal"/>
    <w:qFormat/>
    <w:rsid w:val="00EF5FEB"/>
  </w:style>
  <w:style w:type="paragraph" w:customStyle="1" w:styleId="Tableofcontents14">
    <w:name w:val="Table of contents (14)"/>
    <w:basedOn w:val="Normal"/>
    <w:qFormat/>
    <w:rsid w:val="00EF5FEB"/>
  </w:style>
  <w:style w:type="paragraph" w:customStyle="1" w:styleId="Heading162">
    <w:name w:val="Heading #16 (2)"/>
    <w:basedOn w:val="Normal"/>
    <w:qFormat/>
    <w:rsid w:val="00EF5FEB"/>
  </w:style>
  <w:style w:type="paragraph" w:customStyle="1" w:styleId="txgreen">
    <w:name w:val="txgreen"/>
    <w:basedOn w:val="Normal"/>
    <w:uiPriority w:val="99"/>
    <w:qFormat/>
    <w:rsid w:val="00EF5FEB"/>
  </w:style>
  <w:style w:type="paragraph" w:customStyle="1" w:styleId="rtecenter">
    <w:name w:val="rtecenter"/>
    <w:basedOn w:val="Normal"/>
    <w:uiPriority w:val="99"/>
    <w:qFormat/>
    <w:rsid w:val="00EF5FEB"/>
  </w:style>
  <w:style w:type="paragraph" w:customStyle="1" w:styleId="StyleHeading4TagBigcardNotBold">
    <w:name w:val="Style Heading 4TagBig card + Not Bold"/>
    <w:basedOn w:val="Heading4"/>
    <w:qFormat/>
    <w:rsid w:val="00EF5FEB"/>
    <w:rPr>
      <w:bCs/>
    </w:rPr>
  </w:style>
  <w:style w:type="paragraph" w:customStyle="1" w:styleId="Stylecardtext8pt">
    <w:name w:val="Style card text + 8 pt"/>
    <w:basedOn w:val="Normal"/>
    <w:qFormat/>
    <w:rsid w:val="00EF5FEB"/>
  </w:style>
  <w:style w:type="paragraph" w:customStyle="1" w:styleId="Stylecardtext5pt">
    <w:name w:val="Style card text + 5 pt"/>
    <w:basedOn w:val="Normal"/>
    <w:qFormat/>
    <w:rsid w:val="00EF5FEB"/>
  </w:style>
  <w:style w:type="paragraph" w:customStyle="1" w:styleId="cardunderline">
    <w:name w:val="card underline"/>
    <w:basedOn w:val="Normal"/>
    <w:next w:val="GAUnderline"/>
    <w:qFormat/>
    <w:rsid w:val="00EF5FEB"/>
  </w:style>
  <w:style w:type="paragraph" w:customStyle="1" w:styleId="Hat1">
    <w:name w:val="Hat1"/>
    <w:basedOn w:val="Normal"/>
    <w:next w:val="Normal"/>
    <w:uiPriority w:val="2"/>
    <w:qFormat/>
    <w:rsid w:val="00EF5FEB"/>
  </w:style>
  <w:style w:type="paragraph" w:customStyle="1" w:styleId="post-subtitle">
    <w:name w:val="post-subtitle"/>
    <w:basedOn w:val="Normal"/>
    <w:qFormat/>
    <w:rsid w:val="00EF5FEB"/>
  </w:style>
  <w:style w:type="paragraph" w:customStyle="1" w:styleId="ReallySamllText">
    <w:name w:val="ReallySamllText"/>
    <w:basedOn w:val="Normal"/>
    <w:next w:val="CardTextUnderlined"/>
    <w:autoRedefine/>
    <w:qFormat/>
    <w:rsid w:val="00EF5FEB"/>
  </w:style>
  <w:style w:type="paragraph" w:customStyle="1" w:styleId="para">
    <w:name w:val="para"/>
    <w:basedOn w:val="Normal"/>
    <w:next w:val="ReallySamllText"/>
    <w:qFormat/>
    <w:rsid w:val="00EF5FEB"/>
  </w:style>
  <w:style w:type="paragraph" w:customStyle="1" w:styleId="NormalWeb3">
    <w:name w:val="Normal (Web)3"/>
    <w:basedOn w:val="Normal"/>
    <w:next w:val="CardTagCharChar"/>
    <w:qFormat/>
    <w:rsid w:val="00EF5FEB"/>
  </w:style>
  <w:style w:type="paragraph" w:customStyle="1" w:styleId="noindent0">
    <w:name w:val="no_indent"/>
    <w:basedOn w:val="Normal"/>
    <w:next w:val="NormalWeb3"/>
    <w:qFormat/>
    <w:rsid w:val="00EF5FEB"/>
  </w:style>
  <w:style w:type="paragraph" w:customStyle="1" w:styleId="cardCharCharCharCharChar">
    <w:name w:val="card Char Char Char Char Char"/>
    <w:basedOn w:val="Normal"/>
    <w:next w:val="fixed"/>
    <w:uiPriority w:val="99"/>
    <w:qFormat/>
    <w:rsid w:val="00EF5FEB"/>
  </w:style>
  <w:style w:type="paragraph" w:customStyle="1" w:styleId="tagline1">
    <w:name w:val="tagline"/>
    <w:basedOn w:val="Normal"/>
    <w:next w:val="cardCharCharCharCharChar"/>
    <w:qFormat/>
    <w:rsid w:val="00EF5FEB"/>
  </w:style>
  <w:style w:type="paragraph" w:customStyle="1" w:styleId="Block1">
    <w:name w:val="Block1"/>
    <w:basedOn w:val="Normal"/>
    <w:next w:val="Normal"/>
    <w:uiPriority w:val="3"/>
    <w:qFormat/>
    <w:rsid w:val="00EF5FEB"/>
  </w:style>
  <w:style w:type="paragraph" w:customStyle="1" w:styleId="TOCHeading1">
    <w:name w:val="TOC Heading1"/>
    <w:basedOn w:val="Heading1"/>
    <w:next w:val="Normal"/>
    <w:uiPriority w:val="39"/>
    <w:qFormat/>
    <w:rsid w:val="00EF5FEB"/>
    <w:rPr>
      <w:bCs/>
      <w:caps/>
    </w:rPr>
  </w:style>
  <w:style w:type="paragraph" w:customStyle="1" w:styleId="HeaderFooter">
    <w:name w:val="Header &amp; Footer"/>
    <w:next w:val="ExecutiveSummarytext"/>
    <w:qFormat/>
    <w:rsid w:val="00EF5FEB"/>
    <w:pPr>
      <w:spacing w:after="200" w:line="276" w:lineRule="auto"/>
    </w:pPr>
  </w:style>
  <w:style w:type="paragraph" w:customStyle="1" w:styleId="NoteLevel11">
    <w:name w:val="Note Level 11"/>
    <w:basedOn w:val="Normal"/>
    <w:next w:val="HeaderFooter"/>
    <w:uiPriority w:val="99"/>
    <w:qFormat/>
    <w:rsid w:val="00EF5FEB"/>
  </w:style>
  <w:style w:type="paragraph" w:customStyle="1" w:styleId="CardTextUnderlined">
    <w:name w:val="Card Text Underlined"/>
    <w:basedOn w:val="Normal"/>
    <w:next w:val="NormalUnderline"/>
    <w:qFormat/>
    <w:rsid w:val="00EF5FEB"/>
  </w:style>
  <w:style w:type="paragraph" w:customStyle="1" w:styleId="CardTagCharChar">
    <w:name w:val="Card Tag Char Char"/>
    <w:basedOn w:val="Normal"/>
    <w:next w:val="NoteLevel31"/>
    <w:qFormat/>
    <w:rsid w:val="00EF5FEB"/>
  </w:style>
  <w:style w:type="paragraph" w:customStyle="1" w:styleId="fixed">
    <w:name w:val="fixed"/>
    <w:basedOn w:val="Normal"/>
    <w:next w:val="NoteLevel41"/>
    <w:qFormat/>
    <w:rsid w:val="00EF5FEB"/>
  </w:style>
  <w:style w:type="paragraph" w:customStyle="1" w:styleId="textonormal">
    <w:name w:val="textonormal"/>
    <w:basedOn w:val="Normal"/>
    <w:next w:val="NoteLevel51"/>
    <w:qFormat/>
    <w:rsid w:val="00EF5FEB"/>
  </w:style>
  <w:style w:type="paragraph" w:customStyle="1" w:styleId="TagCiteChar1">
    <w:name w:val="Tag / Cite Char"/>
    <w:basedOn w:val="Normal"/>
    <w:next w:val="textonormal"/>
    <w:qFormat/>
    <w:rsid w:val="00EF5FEB"/>
  </w:style>
  <w:style w:type="paragraph" w:customStyle="1" w:styleId="PageNumber2">
    <w:name w:val="Page Number2"/>
    <w:basedOn w:val="Normal"/>
    <w:next w:val="Normal"/>
    <w:qFormat/>
    <w:rsid w:val="00EF5FEB"/>
  </w:style>
  <w:style w:type="paragraph" w:customStyle="1" w:styleId="ExecutiveSummarytext">
    <w:name w:val="Executive Summary text"/>
    <w:basedOn w:val="Normal"/>
    <w:next w:val="Normal"/>
    <w:qFormat/>
    <w:rsid w:val="00EF5FEB"/>
  </w:style>
  <w:style w:type="paragraph" w:customStyle="1" w:styleId="CardTextSmall0">
    <w:name w:val="Card Text Small"/>
    <w:basedOn w:val="Normal"/>
    <w:qFormat/>
    <w:rsid w:val="00EF5FEB"/>
  </w:style>
  <w:style w:type="paragraph" w:customStyle="1" w:styleId="byline1">
    <w:name w:val="byline1"/>
    <w:basedOn w:val="Normal"/>
    <w:qFormat/>
    <w:rsid w:val="00EF5FEB"/>
  </w:style>
  <w:style w:type="paragraph" w:customStyle="1" w:styleId="HeaderDebate">
    <w:name w:val="Header Debate"/>
    <w:basedOn w:val="Normal"/>
    <w:next w:val="byline1"/>
    <w:qFormat/>
    <w:rsid w:val="00EF5FEB"/>
  </w:style>
  <w:style w:type="paragraph" w:customStyle="1" w:styleId="PlaceholderText1">
    <w:name w:val="Placeholder Text1"/>
    <w:basedOn w:val="Normal"/>
    <w:next w:val="ImportantText"/>
    <w:qFormat/>
    <w:rsid w:val="00EF5FEB"/>
  </w:style>
  <w:style w:type="paragraph" w:customStyle="1" w:styleId="NormalWeb1">
    <w:name w:val="Normal (Web)1"/>
    <w:basedOn w:val="Normal"/>
    <w:next w:val="PlaceholderText1"/>
    <w:qFormat/>
    <w:rsid w:val="00EF5FEB"/>
  </w:style>
  <w:style w:type="paragraph" w:customStyle="1" w:styleId="NoteLevel31">
    <w:name w:val="Note Level 31"/>
    <w:basedOn w:val="Normal"/>
    <w:qFormat/>
    <w:rsid w:val="00EF5FEB"/>
  </w:style>
  <w:style w:type="paragraph" w:customStyle="1" w:styleId="NoteLevel41">
    <w:name w:val="Note Level 41"/>
    <w:basedOn w:val="Normal"/>
    <w:next w:val="StyleBodyText11ptBlackUnderline"/>
    <w:qFormat/>
    <w:rsid w:val="00EF5FEB"/>
  </w:style>
  <w:style w:type="paragraph" w:customStyle="1" w:styleId="NoteLevel51">
    <w:name w:val="Note Level 51"/>
    <w:basedOn w:val="Normal"/>
    <w:qFormat/>
    <w:rsid w:val="00EF5FEB"/>
  </w:style>
  <w:style w:type="paragraph" w:customStyle="1" w:styleId="ImportantText">
    <w:name w:val="Important Text"/>
    <w:basedOn w:val="Normal"/>
    <w:next w:val="Normal"/>
    <w:qFormat/>
    <w:rsid w:val="00EF5FEB"/>
  </w:style>
  <w:style w:type="paragraph" w:customStyle="1" w:styleId="StyleBodyText11ptBlackUnderline">
    <w:name w:val="Style Body Text + 11 pt Black Underline"/>
    <w:basedOn w:val="Normal"/>
    <w:next w:val="ListContents"/>
    <w:qFormat/>
    <w:rsid w:val="00EF5FEB"/>
  </w:style>
  <w:style w:type="paragraph" w:customStyle="1" w:styleId="StyleBodyText11ptBoldBlack">
    <w:name w:val="Style Body Text + 11 pt Bold Black"/>
    <w:basedOn w:val="Normal"/>
    <w:next w:val="StyleListContents11ptCustomColorRGB353132Underline"/>
    <w:qFormat/>
    <w:rsid w:val="00EF5FEB"/>
  </w:style>
  <w:style w:type="paragraph" w:customStyle="1" w:styleId="NoteLevel61">
    <w:name w:val="Note Level 61"/>
    <w:basedOn w:val="Normal"/>
    <w:next w:val="StyleBodyText11ptBoldBlack"/>
    <w:qFormat/>
    <w:rsid w:val="00EF5FEB"/>
  </w:style>
  <w:style w:type="paragraph" w:customStyle="1" w:styleId="NoteLevel71">
    <w:name w:val="Note Level 71"/>
    <w:basedOn w:val="Normal"/>
    <w:qFormat/>
    <w:rsid w:val="00EF5FEB"/>
  </w:style>
  <w:style w:type="paragraph" w:customStyle="1" w:styleId="StyletinyBold">
    <w:name w:val="Style tiny + Bold"/>
    <w:basedOn w:val="TagF3"/>
    <w:qFormat/>
    <w:rsid w:val="00EF5FEB"/>
  </w:style>
  <w:style w:type="paragraph" w:customStyle="1" w:styleId="NoteLevel81">
    <w:name w:val="Note Level 81"/>
    <w:basedOn w:val="Normal"/>
    <w:next w:val="StyletinyBold"/>
    <w:qFormat/>
    <w:rsid w:val="00EF5FEB"/>
  </w:style>
  <w:style w:type="paragraph" w:customStyle="1" w:styleId="NoteLevel91">
    <w:name w:val="Note Level 91"/>
    <w:basedOn w:val="Normal"/>
    <w:qFormat/>
    <w:rsid w:val="00EF5FEB"/>
  </w:style>
  <w:style w:type="paragraph" w:customStyle="1" w:styleId="ListContents">
    <w:name w:val="List Contents"/>
    <w:basedOn w:val="Normal"/>
    <w:next w:val="Ununderlined"/>
    <w:qFormat/>
    <w:rsid w:val="00EF5FEB"/>
  </w:style>
  <w:style w:type="paragraph" w:customStyle="1" w:styleId="StyleListContents11ptCustomColorRGB353132Underline">
    <w:name w:val="Style List Contents + 11 pt Custom Color(RGB(353132)) Underline"/>
    <w:basedOn w:val="Ununderlined"/>
    <w:qFormat/>
    <w:rsid w:val="00EF5FEB"/>
    <w:pPr>
      <w:jc w:val="left"/>
    </w:pPr>
    <w:rPr>
      <w:rFonts w:eastAsiaTheme="minorHAnsi"/>
      <w:sz w:val="20"/>
    </w:rPr>
  </w:style>
  <w:style w:type="paragraph" w:customStyle="1" w:styleId="Unimportant">
    <w:name w:val="Unimportant"/>
    <w:basedOn w:val="Normal"/>
    <w:next w:val="DebateCite"/>
    <w:qFormat/>
    <w:rsid w:val="00EF5FEB"/>
  </w:style>
  <w:style w:type="paragraph" w:customStyle="1" w:styleId="Normal2Bold">
    <w:name w:val="Normal2 + Bold"/>
    <w:basedOn w:val="Normal"/>
    <w:next w:val="Unimportant"/>
    <w:qFormat/>
    <w:rsid w:val="00EF5FEB"/>
  </w:style>
  <w:style w:type="paragraph" w:customStyle="1" w:styleId="StyleCards12ptThickunderline">
    <w:name w:val="Style Cards + 12 pt Thick underline"/>
    <w:basedOn w:val="Normal"/>
    <w:qFormat/>
    <w:rsid w:val="00EF5FEB"/>
  </w:style>
  <w:style w:type="paragraph" w:customStyle="1" w:styleId="DebateCite">
    <w:name w:val="Debate Cite"/>
    <w:basedOn w:val="Normal"/>
    <w:next w:val="Normaltag"/>
    <w:autoRedefine/>
    <w:qFormat/>
    <w:rsid w:val="00EF5FEB"/>
  </w:style>
  <w:style w:type="paragraph" w:customStyle="1" w:styleId="StyleHeading1Justified">
    <w:name w:val="Style Heading 1 + Justified"/>
    <w:basedOn w:val="Normal"/>
    <w:next w:val="Normal"/>
    <w:qFormat/>
    <w:rsid w:val="00EF5FEB"/>
  </w:style>
  <w:style w:type="paragraph" w:customStyle="1" w:styleId="textunderline0">
    <w:name w:val="text underline"/>
    <w:basedOn w:val="Normal"/>
    <w:next w:val="Heading4Cite"/>
    <w:autoRedefine/>
    <w:qFormat/>
    <w:rsid w:val="00EF5FEB"/>
  </w:style>
  <w:style w:type="paragraph" w:customStyle="1" w:styleId="DebateTag">
    <w:name w:val="Debate Tag"/>
    <w:basedOn w:val="Normal"/>
    <w:autoRedefine/>
    <w:qFormat/>
    <w:rsid w:val="00EF5FEB"/>
  </w:style>
  <w:style w:type="paragraph" w:customStyle="1" w:styleId="PreformattedText">
    <w:name w:val="Preformatted Text"/>
    <w:basedOn w:val="Normal"/>
    <w:next w:val="Cardnon-underlined"/>
    <w:qFormat/>
    <w:rsid w:val="00EF5FEB"/>
  </w:style>
  <w:style w:type="paragraph" w:customStyle="1" w:styleId="BlockTitle4">
    <w:name w:val="%Block Title"/>
    <w:basedOn w:val="Heading1"/>
    <w:next w:val="PageNumber4"/>
    <w:qFormat/>
    <w:rsid w:val="00EF5FEB"/>
    <w:rPr>
      <w:bCs/>
      <w:caps/>
    </w:rPr>
  </w:style>
  <w:style w:type="paragraph" w:customStyle="1" w:styleId="MaggieTag">
    <w:name w:val="MaggieTag"/>
    <w:basedOn w:val="Heading2"/>
    <w:next w:val="BlockTitle4"/>
    <w:qFormat/>
    <w:rsid w:val="00EF5FEB"/>
    <w:rPr>
      <w:bCs/>
      <w:caps/>
    </w:rPr>
  </w:style>
  <w:style w:type="paragraph" w:customStyle="1" w:styleId="DottedUnderline">
    <w:name w:val="DottedUnderline"/>
    <w:basedOn w:val="Normal"/>
    <w:qFormat/>
    <w:rsid w:val="00EF5FEB"/>
  </w:style>
  <w:style w:type="paragraph" w:customStyle="1" w:styleId="4">
    <w:name w:val="4"/>
    <w:basedOn w:val="Normal"/>
    <w:next w:val="DottedUnderline"/>
    <w:uiPriority w:val="99"/>
    <w:qFormat/>
    <w:rsid w:val="00EF5FEB"/>
  </w:style>
  <w:style w:type="paragraph" w:customStyle="1" w:styleId="PageNumber4">
    <w:name w:val="Page Number4"/>
    <w:basedOn w:val="Normal"/>
    <w:next w:val="Normal"/>
    <w:qFormat/>
    <w:rsid w:val="00EF5FEB"/>
  </w:style>
  <w:style w:type="character" w:customStyle="1" w:styleId="HiddenBlockHeaderChar">
    <w:name w:val="Hidden Block Header Char"/>
    <w:link w:val="HiddenBlockHeader"/>
    <w:locked/>
    <w:rsid w:val="00EF5FEB"/>
    <w:rPr>
      <w:rFonts w:ascii="Georgia" w:hAnsi="Georgia" w:cs="Calibri"/>
    </w:rPr>
  </w:style>
  <w:style w:type="paragraph" w:customStyle="1" w:styleId="HiddenBlockHeader">
    <w:name w:val="Hidden Block Header"/>
    <w:basedOn w:val="Normal"/>
    <w:next w:val="Cardtext4"/>
    <w:link w:val="HiddenBlockHeaderChar"/>
    <w:qFormat/>
    <w:rsid w:val="00EF5FEB"/>
    <w:rPr>
      <w:rFonts w:ascii="Georgia" w:hAnsi="Georgia"/>
    </w:rPr>
  </w:style>
  <w:style w:type="paragraph" w:customStyle="1" w:styleId="ThickUnderline">
    <w:name w:val="ThickUnderline"/>
    <w:qFormat/>
    <w:rsid w:val="00EF5FEB"/>
    <w:pPr>
      <w:spacing w:after="200" w:line="276" w:lineRule="auto"/>
    </w:pPr>
  </w:style>
  <w:style w:type="paragraph" w:customStyle="1" w:styleId="Card-Underline">
    <w:name w:val="Card-Underline"/>
    <w:basedOn w:val="Normal"/>
    <w:next w:val="read"/>
    <w:qFormat/>
    <w:rsid w:val="00EF5FEB"/>
  </w:style>
  <w:style w:type="paragraph" w:customStyle="1" w:styleId="PageNumber3">
    <w:name w:val="Page Number3"/>
    <w:basedOn w:val="Normal"/>
    <w:next w:val="Normal"/>
    <w:qFormat/>
    <w:rsid w:val="00EF5FEB"/>
  </w:style>
  <w:style w:type="paragraph" w:customStyle="1" w:styleId="PageNumber5">
    <w:name w:val="Page Number5"/>
    <w:basedOn w:val="Normal"/>
    <w:next w:val="Normal"/>
    <w:qFormat/>
    <w:rsid w:val="00EF5FEB"/>
  </w:style>
  <w:style w:type="paragraph" w:customStyle="1" w:styleId="smalltext1">
    <w:name w:val="small text1"/>
    <w:basedOn w:val="Normal"/>
    <w:next w:val="Normal"/>
    <w:uiPriority w:val="4"/>
    <w:qFormat/>
    <w:rsid w:val="00EF5FEB"/>
  </w:style>
  <w:style w:type="paragraph" w:customStyle="1" w:styleId="PageNumber6">
    <w:name w:val="Page Number6"/>
    <w:basedOn w:val="Normal"/>
    <w:next w:val="Normal"/>
    <w:qFormat/>
    <w:rsid w:val="00EF5FEB"/>
  </w:style>
  <w:style w:type="paragraph" w:customStyle="1" w:styleId="lastupdated">
    <w:name w:val="lastupdated"/>
    <w:basedOn w:val="Normal"/>
    <w:qFormat/>
    <w:rsid w:val="00EF5FEB"/>
  </w:style>
  <w:style w:type="paragraph" w:customStyle="1" w:styleId="bodyintro">
    <w:name w:val="bodyintro"/>
    <w:basedOn w:val="Normal"/>
    <w:uiPriority w:val="99"/>
    <w:qFormat/>
    <w:rsid w:val="00EF5FEB"/>
  </w:style>
  <w:style w:type="paragraph" w:customStyle="1" w:styleId="hn-byline">
    <w:name w:val="hn-byline"/>
    <w:basedOn w:val="Normal"/>
    <w:next w:val="bodyintro"/>
    <w:qFormat/>
    <w:rsid w:val="00EF5FEB"/>
  </w:style>
  <w:style w:type="paragraph" w:customStyle="1" w:styleId="indent">
    <w:name w:val="indent"/>
    <w:basedOn w:val="Normal"/>
    <w:qFormat/>
    <w:rsid w:val="00EF5FEB"/>
  </w:style>
  <w:style w:type="paragraph" w:customStyle="1" w:styleId="articleinfo">
    <w:name w:val="articleinfo"/>
    <w:basedOn w:val="Normal"/>
    <w:next w:val="indent"/>
    <w:qFormat/>
    <w:rsid w:val="00EF5FEB"/>
  </w:style>
  <w:style w:type="paragraph" w:customStyle="1" w:styleId="StyleStyle16pt">
    <w:name w:val="Style Style1 + 6 pt"/>
    <w:basedOn w:val="Normal"/>
    <w:qFormat/>
    <w:rsid w:val="00EF5FEB"/>
  </w:style>
  <w:style w:type="paragraph" w:customStyle="1" w:styleId="PageNumber7">
    <w:name w:val="Page Number7"/>
    <w:basedOn w:val="Normal"/>
    <w:next w:val="Normal"/>
    <w:qFormat/>
    <w:rsid w:val="00EF5FEB"/>
  </w:style>
  <w:style w:type="paragraph" w:customStyle="1" w:styleId="OmniPage4">
    <w:name w:val="OmniPage #4"/>
    <w:basedOn w:val="Normal"/>
    <w:uiPriority w:val="99"/>
    <w:qFormat/>
    <w:rsid w:val="00EF5FEB"/>
  </w:style>
  <w:style w:type="paragraph" w:customStyle="1" w:styleId="OmniPage10">
    <w:name w:val="OmniPage #10"/>
    <w:basedOn w:val="Normal"/>
    <w:uiPriority w:val="99"/>
    <w:qFormat/>
    <w:rsid w:val="00EF5FEB"/>
  </w:style>
  <w:style w:type="paragraph" w:customStyle="1" w:styleId="PageNumber8">
    <w:name w:val="Page Number8"/>
    <w:basedOn w:val="Normal"/>
    <w:next w:val="Normal"/>
    <w:qFormat/>
    <w:rsid w:val="00EF5FEB"/>
  </w:style>
  <w:style w:type="paragraph" w:customStyle="1" w:styleId="center">
    <w:name w:val="center"/>
    <w:basedOn w:val="Normal"/>
    <w:uiPriority w:val="99"/>
    <w:qFormat/>
    <w:rsid w:val="00EF5FEB"/>
  </w:style>
  <w:style w:type="paragraph" w:customStyle="1" w:styleId="StyleJustified">
    <w:name w:val="Style Justified"/>
    <w:basedOn w:val="Normal"/>
    <w:qFormat/>
    <w:rsid w:val="00EF5FEB"/>
    <w:rPr>
      <w:rFonts w:eastAsia="Times New Roman"/>
      <w:szCs w:val="20"/>
    </w:rPr>
  </w:style>
  <w:style w:type="character" w:customStyle="1" w:styleId="Style5Char">
    <w:name w:val="Style5 Char"/>
    <w:link w:val="Style5"/>
    <w:uiPriority w:val="99"/>
    <w:locked/>
    <w:rsid w:val="00EF5FEB"/>
    <w:rPr>
      <w:rFonts w:ascii="Georgia" w:eastAsia="Times New Roman" w:hAnsi="Georgia" w:cs="Calibri"/>
    </w:rPr>
  </w:style>
  <w:style w:type="paragraph" w:customStyle="1" w:styleId="Style5">
    <w:name w:val="Style5"/>
    <w:basedOn w:val="Normal"/>
    <w:link w:val="Style5Char"/>
    <w:uiPriority w:val="99"/>
    <w:qFormat/>
    <w:rsid w:val="00EF5FEB"/>
    <w:pPr>
      <w:ind w:left="432" w:right="432"/>
      <w:jc w:val="both"/>
    </w:pPr>
    <w:rPr>
      <w:rFonts w:ascii="Georgia" w:eastAsia="Times New Roman" w:hAnsi="Georgia"/>
    </w:rPr>
  </w:style>
  <w:style w:type="character" w:customStyle="1" w:styleId="Style10Char">
    <w:name w:val="Style10 Char"/>
    <w:link w:val="Style100"/>
    <w:uiPriority w:val="99"/>
    <w:locked/>
    <w:rsid w:val="00EF5FEB"/>
    <w:rPr>
      <w:rFonts w:ascii="Georgia" w:eastAsia="Times New Roman" w:hAnsi="Georgia" w:cs="Calibri"/>
      <w:b/>
    </w:rPr>
  </w:style>
  <w:style w:type="paragraph" w:customStyle="1" w:styleId="Style100">
    <w:name w:val="Style10"/>
    <w:basedOn w:val="Normal"/>
    <w:link w:val="Style10Char"/>
    <w:uiPriority w:val="99"/>
    <w:qFormat/>
    <w:rsid w:val="00EF5FEB"/>
    <w:pPr>
      <w:ind w:right="432"/>
    </w:pPr>
    <w:rPr>
      <w:rFonts w:ascii="Georgia" w:eastAsia="Times New Roman" w:hAnsi="Georgia"/>
      <w:b/>
    </w:rPr>
  </w:style>
  <w:style w:type="character" w:customStyle="1" w:styleId="UnderlinedEvChar">
    <w:name w:val="Underlined Ev Char"/>
    <w:link w:val="UnderlinedEv"/>
    <w:locked/>
    <w:rsid w:val="00EF5FEB"/>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EF5FEB"/>
    <w:rPr>
      <w:rFonts w:ascii="Times New Roman" w:eastAsia="Times New Roman" w:hAnsi="Times New Roman" w:cs="Times New Roman"/>
      <w:u w:val="single"/>
    </w:rPr>
  </w:style>
  <w:style w:type="paragraph" w:customStyle="1" w:styleId="Quote20">
    <w:name w:val="Quote2"/>
    <w:basedOn w:val="Default"/>
    <w:next w:val="Default"/>
    <w:uiPriority w:val="99"/>
    <w:qFormat/>
    <w:rsid w:val="00EF5FEB"/>
    <w:rPr>
      <w:rFonts w:eastAsia="Calibri"/>
      <w:color w:val="auto"/>
      <w:szCs w:val="22"/>
    </w:rPr>
  </w:style>
  <w:style w:type="paragraph" w:customStyle="1" w:styleId="StyleCardsGeorgia12ptBoldThickunderlineBorderSin">
    <w:name w:val="Style Cards + Georgia 12 pt Bold Thick underline Border: : (Sin..."/>
    <w:basedOn w:val="Normal"/>
    <w:qFormat/>
    <w:rsid w:val="00EF5FEB"/>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EF5FE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EF5FEB"/>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EF5FEB"/>
    <w:pPr>
      <w:spacing w:after="200" w:line="276" w:lineRule="auto"/>
      <w:contextualSpacing/>
    </w:pPr>
    <w:rPr>
      <w:rFonts w:eastAsia="Malgun Gothic"/>
      <w:sz w:val="24"/>
      <w:u w:val="single"/>
    </w:rPr>
  </w:style>
  <w:style w:type="paragraph" w:customStyle="1" w:styleId="txttitle">
    <w:name w:val="txttitle"/>
    <w:basedOn w:val="Normal"/>
    <w:uiPriority w:val="99"/>
    <w:qFormat/>
    <w:rsid w:val="00EF5FEB"/>
    <w:pPr>
      <w:spacing w:before="100" w:beforeAutospacing="1" w:after="100" w:afterAutospacing="1"/>
    </w:pPr>
    <w:rPr>
      <w:sz w:val="24"/>
    </w:rPr>
  </w:style>
  <w:style w:type="character" w:customStyle="1" w:styleId="SmallCardsChar">
    <w:name w:val="Small Cards Char"/>
    <w:link w:val="SmallCards"/>
    <w:locked/>
    <w:rsid w:val="00EF5FEB"/>
    <w:rPr>
      <w:rFonts w:ascii="Georgia" w:eastAsia="Times New Roman" w:hAnsi="Georgia" w:cs="Calibri"/>
      <w:sz w:val="16"/>
      <w:szCs w:val="20"/>
    </w:rPr>
  </w:style>
  <w:style w:type="paragraph" w:customStyle="1" w:styleId="SmallCards">
    <w:name w:val="Small Cards"/>
    <w:basedOn w:val="Normal"/>
    <w:link w:val="SmallCardsChar"/>
    <w:autoRedefine/>
    <w:qFormat/>
    <w:rsid w:val="00EF5FEB"/>
    <w:rPr>
      <w:rFonts w:ascii="Georgia" w:eastAsia="Times New Roman" w:hAnsi="Georgia"/>
      <w:sz w:val="16"/>
      <w:szCs w:val="20"/>
    </w:rPr>
  </w:style>
  <w:style w:type="paragraph" w:customStyle="1" w:styleId="pagetools">
    <w:name w:val="pagetools"/>
    <w:basedOn w:val="Normal"/>
    <w:qFormat/>
    <w:rsid w:val="00EF5FEB"/>
    <w:pPr>
      <w:spacing w:before="100" w:beforeAutospacing="1" w:after="100" w:afterAutospacing="1"/>
    </w:pPr>
    <w:rPr>
      <w:rFonts w:eastAsia="Times New Roman"/>
      <w:sz w:val="24"/>
    </w:rPr>
  </w:style>
  <w:style w:type="paragraph" w:customStyle="1" w:styleId="C-Text">
    <w:name w:val="C-Text"/>
    <w:basedOn w:val="Normal"/>
    <w:qFormat/>
    <w:rsid w:val="00EF5FEB"/>
    <w:pPr>
      <w:tabs>
        <w:tab w:val="num" w:pos="720"/>
      </w:tabs>
      <w:ind w:left="720" w:hanging="360"/>
    </w:pPr>
    <w:rPr>
      <w:rFonts w:ascii="Garamond" w:hAnsi="Garamond"/>
      <w:sz w:val="24"/>
    </w:rPr>
  </w:style>
  <w:style w:type="paragraph" w:customStyle="1" w:styleId="ecmsonormal">
    <w:name w:val="ec_msonormal"/>
    <w:basedOn w:val="Normal"/>
    <w:qFormat/>
    <w:rsid w:val="00EF5FEB"/>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EF5FEB"/>
    <w:pPr>
      <w:spacing w:before="100" w:beforeAutospacing="1" w:after="100" w:afterAutospacing="1"/>
    </w:pPr>
    <w:rPr>
      <w:sz w:val="24"/>
    </w:rPr>
  </w:style>
  <w:style w:type="paragraph" w:customStyle="1" w:styleId="TagCiteShells">
    <w:name w:val="Tag/Cite/Shells"/>
    <w:basedOn w:val="Normal"/>
    <w:qFormat/>
    <w:rsid w:val="00EF5FEB"/>
    <w:rPr>
      <w:b/>
    </w:rPr>
  </w:style>
  <w:style w:type="paragraph" w:customStyle="1" w:styleId="DefinitionTerm">
    <w:name w:val="Definition Term"/>
    <w:basedOn w:val="Normal"/>
    <w:next w:val="Normal"/>
    <w:qFormat/>
    <w:rsid w:val="00EF5FEB"/>
    <w:pPr>
      <w:snapToGrid w:val="0"/>
    </w:pPr>
    <w:rPr>
      <w:sz w:val="24"/>
    </w:rPr>
  </w:style>
  <w:style w:type="paragraph" w:customStyle="1" w:styleId="StyleHeading1Heading1Char1ALEXHeadingHeading1CharChar">
    <w:name w:val="Style Heading 1Heading 1 Char1ALEXHeadingHeading 1 CharChar + ..."/>
    <w:basedOn w:val="Heading1"/>
    <w:qFormat/>
    <w:rsid w:val="00EF5FEB"/>
    <w:pPr>
      <w:spacing w:after="60"/>
    </w:pPr>
    <w:rPr>
      <w:rFonts w:eastAsia="SimSun" w:cs="Times New Roman"/>
      <w:bCs/>
      <w:sz w:val="20"/>
      <w:lang w:eastAsia="zh-CN"/>
    </w:rPr>
  </w:style>
  <w:style w:type="paragraph" w:customStyle="1" w:styleId="UnderlinedEvidence">
    <w:name w:val="Underlined Evidence"/>
    <w:basedOn w:val="Normal"/>
    <w:autoRedefine/>
    <w:qFormat/>
    <w:rsid w:val="00EF5FEB"/>
    <w:rPr>
      <w:rFonts w:ascii="Verdana" w:hAnsi="Verdana"/>
      <w:sz w:val="21"/>
      <w:szCs w:val="21"/>
      <w:u w:val="thick"/>
    </w:rPr>
  </w:style>
  <w:style w:type="paragraph" w:customStyle="1" w:styleId="Cite8">
    <w:name w:val="Cite8"/>
    <w:basedOn w:val="Normal"/>
    <w:autoRedefine/>
    <w:qFormat/>
    <w:rsid w:val="00EF5FEB"/>
    <w:rPr>
      <w:rFonts w:eastAsia="Calibri"/>
      <w:sz w:val="16"/>
    </w:rPr>
  </w:style>
  <w:style w:type="character" w:customStyle="1" w:styleId="StyleStyle49pt9Char">
    <w:name w:val="Style Style4 + 9 pt9 Char"/>
    <w:link w:val="StyleStyle49pt9"/>
    <w:locked/>
    <w:rsid w:val="00EF5FEB"/>
    <w:rPr>
      <w:rFonts w:ascii="Georgia" w:eastAsia="SimSun" w:hAnsi="Georgia" w:cs="Calibri"/>
      <w:u w:val="single"/>
    </w:rPr>
  </w:style>
  <w:style w:type="paragraph" w:customStyle="1" w:styleId="StyleStyle49pt9">
    <w:name w:val="Style Style4 + 9 pt9"/>
    <w:basedOn w:val="Style4"/>
    <w:link w:val="StyleStyle49pt9Char"/>
    <w:qFormat/>
    <w:rsid w:val="00EF5FEB"/>
    <w:rPr>
      <w:rFonts w:eastAsia="SimSun"/>
    </w:rPr>
  </w:style>
  <w:style w:type="paragraph" w:customStyle="1" w:styleId="DebateBlocking">
    <w:name w:val="DebateBlocking"/>
    <w:basedOn w:val="Normal"/>
    <w:next w:val="Nothing"/>
    <w:uiPriority w:val="99"/>
    <w:qFormat/>
    <w:rsid w:val="00EF5FEB"/>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EF5FEB"/>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EF5FEB"/>
    <w:pPr>
      <w:spacing w:before="100" w:beforeAutospacing="1" w:after="100" w:afterAutospacing="1"/>
    </w:pPr>
    <w:rPr>
      <w:rFonts w:eastAsia="Times New Roman"/>
      <w:sz w:val="24"/>
    </w:rPr>
  </w:style>
  <w:style w:type="paragraph" w:customStyle="1" w:styleId="8font">
    <w:name w:val="8font"/>
    <w:basedOn w:val="Normal"/>
    <w:next w:val="Normal"/>
    <w:autoRedefine/>
    <w:qFormat/>
    <w:rsid w:val="00EF5FEB"/>
    <w:rPr>
      <w:rFonts w:eastAsia="Cambria"/>
      <w:sz w:val="16"/>
      <w:szCs w:val="16"/>
    </w:rPr>
  </w:style>
  <w:style w:type="paragraph" w:customStyle="1" w:styleId="CiteLittle">
    <w:name w:val="Cite Little"/>
    <w:next w:val="Normal"/>
    <w:qFormat/>
    <w:rsid w:val="00EF5FEB"/>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EF5FE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F5FEB"/>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EF5FEB"/>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EF5FEB"/>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EF5FEB"/>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EF5FEB"/>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EF5FEB"/>
    <w:pPr>
      <w:spacing w:before="100" w:beforeAutospacing="1" w:after="100" w:afterAutospacing="1"/>
    </w:pPr>
    <w:rPr>
      <w:rFonts w:eastAsia="Times New Roman"/>
      <w:sz w:val="24"/>
    </w:rPr>
  </w:style>
  <w:style w:type="paragraph" w:customStyle="1" w:styleId="Analyticals">
    <w:name w:val="Analyticals"/>
    <w:basedOn w:val="Normal"/>
    <w:qFormat/>
    <w:rsid w:val="00EF5FEB"/>
    <w:rPr>
      <w:rFonts w:eastAsia="Times New Roman"/>
      <w:sz w:val="24"/>
    </w:rPr>
  </w:style>
  <w:style w:type="paragraph" w:styleId="PlainText">
    <w:name w:val="Plain Text"/>
    <w:basedOn w:val="Normal"/>
    <w:next w:val="Normal"/>
    <w:link w:val="PlainTextChar"/>
    <w:unhideWhenUsed/>
    <w:rsid w:val="00EF5FEB"/>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rsid w:val="00EF5FEB"/>
    <w:rPr>
      <w:rFonts w:ascii="Consolas" w:hAnsi="Consolas" w:cs="Consolas"/>
      <w:sz w:val="21"/>
      <w:szCs w:val="21"/>
    </w:rPr>
  </w:style>
  <w:style w:type="paragraph" w:customStyle="1" w:styleId="StylePlainTextTimesNewRomanBold">
    <w:name w:val="Style Plain Text + Times New Roman Bold"/>
    <w:basedOn w:val="PlainText"/>
    <w:qFormat/>
    <w:rsid w:val="00EF5FEB"/>
    <w:pPr>
      <w:widowControl/>
      <w:autoSpaceDE/>
      <w:autoSpaceDN/>
      <w:adjustRightInd/>
    </w:pPr>
    <w:rPr>
      <w:rFonts w:ascii="Courier" w:eastAsia="Cambria" w:hAnsi="Courier"/>
      <w:sz w:val="21"/>
      <w:szCs w:val="21"/>
    </w:rPr>
  </w:style>
  <w:style w:type="paragraph" w:customStyle="1" w:styleId="hotroute2">
    <w:name w:val="hotroute"/>
    <w:basedOn w:val="Normal"/>
    <w:qFormat/>
    <w:rsid w:val="00EF5FEB"/>
    <w:pPr>
      <w:ind w:left="288"/>
    </w:pPr>
  </w:style>
  <w:style w:type="paragraph" w:customStyle="1" w:styleId="DeleteAnalytics">
    <w:name w:val="Delete Analytics"/>
    <w:basedOn w:val="Heading4"/>
    <w:qFormat/>
    <w:rsid w:val="00EF5FEB"/>
    <w:rPr>
      <w:bCs/>
      <w:color w:val="800000"/>
    </w:rPr>
  </w:style>
  <w:style w:type="character" w:customStyle="1" w:styleId="ReallyFuckingSmallChar0">
    <w:name w:val="Really Fucking Small Char"/>
    <w:link w:val="ReallyFuckingSmall0"/>
    <w:locked/>
    <w:rsid w:val="00EF5FEB"/>
    <w:rPr>
      <w:rFonts w:ascii="Georgia" w:eastAsia="Times New Roman" w:hAnsi="Georgia" w:cs="Calibri"/>
      <w:sz w:val="12"/>
    </w:rPr>
  </w:style>
  <w:style w:type="paragraph" w:customStyle="1" w:styleId="ReallyFuckingSmall0">
    <w:name w:val="Really Fucking Small"/>
    <w:basedOn w:val="Normal"/>
    <w:link w:val="ReallyFuckingSmallChar0"/>
    <w:qFormat/>
    <w:rsid w:val="00EF5FEB"/>
    <w:pPr>
      <w:ind w:left="144"/>
    </w:pPr>
    <w:rPr>
      <w:rFonts w:ascii="Georgia" w:eastAsia="Times New Roman" w:hAnsi="Georgia"/>
      <w:sz w:val="12"/>
    </w:rPr>
  </w:style>
  <w:style w:type="character" w:customStyle="1" w:styleId="BoxempahsisChar">
    <w:name w:val="Box empahsis Char"/>
    <w:basedOn w:val="DefaultParagraphFont"/>
    <w:link w:val="Boxempahsis"/>
    <w:locked/>
    <w:rsid w:val="00EF5FEB"/>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EF5FEB"/>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uiPriority w:val="99"/>
    <w:qFormat/>
    <w:rsid w:val="00EF5FEB"/>
    <w:pPr>
      <w:spacing w:before="280" w:line="221" w:lineRule="atLeast"/>
    </w:pPr>
    <w:rPr>
      <w:rFonts w:ascii="Baskerville" w:hAnsi="Baskerville"/>
      <w:color w:val="auto"/>
    </w:rPr>
  </w:style>
  <w:style w:type="paragraph" w:customStyle="1" w:styleId="IndexHeader">
    <w:name w:val="Index Header"/>
    <w:basedOn w:val="Normal"/>
    <w:qFormat/>
    <w:rsid w:val="00EF5FEB"/>
    <w:pPr>
      <w:ind w:left="-720"/>
      <w:outlineLvl w:val="0"/>
    </w:pPr>
    <w:rPr>
      <w:rFonts w:eastAsia="Times New Roman"/>
      <w:b/>
      <w:bCs/>
      <w:sz w:val="36"/>
      <w:szCs w:val="20"/>
    </w:rPr>
  </w:style>
  <w:style w:type="paragraph" w:customStyle="1" w:styleId="CardRead">
    <w:name w:val="Card_Read"/>
    <w:basedOn w:val="Normal"/>
    <w:qFormat/>
    <w:rsid w:val="00EF5FEB"/>
    <w:rPr>
      <w:rFonts w:ascii="Times" w:eastAsia="Times" w:hAnsi="Times"/>
      <w:szCs w:val="20"/>
    </w:rPr>
  </w:style>
  <w:style w:type="paragraph" w:customStyle="1" w:styleId="CardNU">
    <w:name w:val="CardNU"/>
    <w:basedOn w:val="Normal"/>
    <w:qFormat/>
    <w:rsid w:val="00EF5FEB"/>
    <w:rPr>
      <w:rFonts w:ascii="Times" w:eastAsia="Times" w:hAnsi="Times"/>
      <w:sz w:val="14"/>
      <w:szCs w:val="20"/>
    </w:rPr>
  </w:style>
  <w:style w:type="paragraph" w:customStyle="1" w:styleId="StyleHeading310pt">
    <w:name w:val="Style Heading 3 + 10 pt"/>
    <w:basedOn w:val="Heading3"/>
    <w:qFormat/>
    <w:rsid w:val="00EF5FEB"/>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EF5FEB"/>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EF5FEB"/>
    <w:pPr>
      <w:spacing w:after="60"/>
    </w:pPr>
    <w:rPr>
      <w:rFonts w:eastAsia="Times New Roman"/>
      <w:sz w:val="18"/>
    </w:rPr>
  </w:style>
  <w:style w:type="paragraph" w:customStyle="1" w:styleId="OmniPage8">
    <w:name w:val="OmniPage #8"/>
    <w:basedOn w:val="Normal"/>
    <w:qFormat/>
    <w:rsid w:val="00EF5FEB"/>
    <w:rPr>
      <w:rFonts w:eastAsia="Times New Roman"/>
      <w:color w:val="000000"/>
      <w:szCs w:val="20"/>
    </w:rPr>
  </w:style>
  <w:style w:type="paragraph" w:customStyle="1" w:styleId="OmniPage2">
    <w:name w:val="OmniPage #2"/>
    <w:basedOn w:val="Normal"/>
    <w:qFormat/>
    <w:rsid w:val="00EF5FEB"/>
    <w:rPr>
      <w:rFonts w:eastAsia="Times New Roman"/>
      <w:color w:val="000000"/>
      <w:szCs w:val="20"/>
    </w:rPr>
  </w:style>
  <w:style w:type="paragraph" w:customStyle="1" w:styleId="OmniPage6">
    <w:name w:val="OmniPage #6"/>
    <w:basedOn w:val="Normal"/>
    <w:qFormat/>
    <w:rsid w:val="00EF5FEB"/>
    <w:rPr>
      <w:rFonts w:eastAsia="Times New Roman"/>
      <w:color w:val="000000"/>
      <w:szCs w:val="20"/>
    </w:rPr>
  </w:style>
  <w:style w:type="paragraph" w:customStyle="1" w:styleId="OmniPage7">
    <w:name w:val="OmniPage #7"/>
    <w:basedOn w:val="Normal"/>
    <w:qFormat/>
    <w:rsid w:val="00EF5FEB"/>
    <w:rPr>
      <w:rFonts w:eastAsia="Times New Roman"/>
      <w:color w:val="000000"/>
      <w:szCs w:val="20"/>
    </w:rPr>
  </w:style>
  <w:style w:type="paragraph" w:customStyle="1" w:styleId="OmniPage11">
    <w:name w:val="OmniPage #11"/>
    <w:basedOn w:val="Normal"/>
    <w:qFormat/>
    <w:rsid w:val="00EF5FEB"/>
    <w:rPr>
      <w:rFonts w:eastAsia="Times New Roman"/>
      <w:color w:val="000000"/>
      <w:szCs w:val="20"/>
    </w:rPr>
  </w:style>
  <w:style w:type="paragraph" w:customStyle="1" w:styleId="OmniPage12">
    <w:name w:val="OmniPage #12"/>
    <w:basedOn w:val="Normal"/>
    <w:qFormat/>
    <w:rsid w:val="00EF5FEB"/>
    <w:rPr>
      <w:rFonts w:eastAsia="Times New Roman"/>
      <w:color w:val="000000"/>
      <w:szCs w:val="20"/>
    </w:rPr>
  </w:style>
  <w:style w:type="paragraph" w:customStyle="1" w:styleId="OmniPage13">
    <w:name w:val="OmniPage #13"/>
    <w:basedOn w:val="Normal"/>
    <w:qFormat/>
    <w:rsid w:val="00EF5FEB"/>
    <w:rPr>
      <w:rFonts w:eastAsia="Times New Roman"/>
      <w:color w:val="000000"/>
      <w:szCs w:val="20"/>
    </w:rPr>
  </w:style>
  <w:style w:type="paragraph" w:customStyle="1" w:styleId="OmniPage14">
    <w:name w:val="OmniPage #14"/>
    <w:basedOn w:val="Normal"/>
    <w:qFormat/>
    <w:rsid w:val="00EF5FEB"/>
    <w:rPr>
      <w:rFonts w:eastAsia="Times New Roman"/>
      <w:color w:val="000000"/>
      <w:szCs w:val="20"/>
    </w:rPr>
  </w:style>
  <w:style w:type="paragraph" w:customStyle="1" w:styleId="OmniPage15">
    <w:name w:val="OmniPage #15"/>
    <w:basedOn w:val="Normal"/>
    <w:qFormat/>
    <w:rsid w:val="00EF5FEB"/>
    <w:rPr>
      <w:rFonts w:eastAsia="Times New Roman"/>
      <w:color w:val="000000"/>
      <w:szCs w:val="20"/>
    </w:rPr>
  </w:style>
  <w:style w:type="paragraph" w:customStyle="1" w:styleId="OmniPage17">
    <w:name w:val="OmniPage #17"/>
    <w:basedOn w:val="Normal"/>
    <w:qFormat/>
    <w:rsid w:val="00EF5FEB"/>
    <w:rPr>
      <w:rFonts w:eastAsia="Times New Roman"/>
      <w:color w:val="000000"/>
      <w:szCs w:val="20"/>
    </w:rPr>
  </w:style>
  <w:style w:type="paragraph" w:customStyle="1" w:styleId="OmniPage19">
    <w:name w:val="OmniPage #19"/>
    <w:basedOn w:val="Normal"/>
    <w:qFormat/>
    <w:rsid w:val="00EF5FEB"/>
    <w:rPr>
      <w:rFonts w:eastAsia="Times New Roman"/>
      <w:color w:val="000000"/>
      <w:szCs w:val="20"/>
    </w:rPr>
  </w:style>
  <w:style w:type="paragraph" w:customStyle="1" w:styleId="OmniPage20">
    <w:name w:val="OmniPage #20"/>
    <w:basedOn w:val="Normal"/>
    <w:qFormat/>
    <w:rsid w:val="00EF5FEB"/>
    <w:rPr>
      <w:rFonts w:eastAsia="Times New Roman"/>
      <w:color w:val="000000"/>
      <w:szCs w:val="20"/>
    </w:rPr>
  </w:style>
  <w:style w:type="paragraph" w:customStyle="1" w:styleId="OmniPage21">
    <w:name w:val="OmniPage #21"/>
    <w:basedOn w:val="Normal"/>
    <w:qFormat/>
    <w:rsid w:val="00EF5FEB"/>
    <w:rPr>
      <w:rFonts w:eastAsia="Times New Roman"/>
      <w:color w:val="000000"/>
      <w:szCs w:val="20"/>
    </w:rPr>
  </w:style>
  <w:style w:type="paragraph" w:customStyle="1" w:styleId="OmniPage22">
    <w:name w:val="OmniPage #22"/>
    <w:basedOn w:val="Normal"/>
    <w:qFormat/>
    <w:rsid w:val="00EF5FEB"/>
    <w:rPr>
      <w:rFonts w:eastAsia="Times New Roman"/>
      <w:color w:val="000000"/>
      <w:szCs w:val="20"/>
    </w:rPr>
  </w:style>
  <w:style w:type="paragraph" w:customStyle="1" w:styleId="OmniPage25">
    <w:name w:val="OmniPage #25"/>
    <w:basedOn w:val="Normal"/>
    <w:qFormat/>
    <w:rsid w:val="00EF5FEB"/>
    <w:rPr>
      <w:rFonts w:eastAsia="Times New Roman"/>
      <w:color w:val="000000"/>
      <w:szCs w:val="20"/>
    </w:rPr>
  </w:style>
  <w:style w:type="paragraph" w:customStyle="1" w:styleId="OmniPage18">
    <w:name w:val="OmniPage #18"/>
    <w:basedOn w:val="Normal"/>
    <w:qFormat/>
    <w:rsid w:val="00EF5FEB"/>
    <w:rPr>
      <w:rFonts w:eastAsia="Times New Roman"/>
      <w:color w:val="000000"/>
      <w:szCs w:val="20"/>
    </w:rPr>
  </w:style>
  <w:style w:type="paragraph" w:customStyle="1" w:styleId="OmniPage26">
    <w:name w:val="OmniPage #26"/>
    <w:basedOn w:val="Normal"/>
    <w:qFormat/>
    <w:rsid w:val="00EF5FEB"/>
    <w:rPr>
      <w:rFonts w:eastAsia="Times New Roman"/>
      <w:color w:val="000000"/>
      <w:szCs w:val="20"/>
    </w:rPr>
  </w:style>
  <w:style w:type="paragraph" w:customStyle="1" w:styleId="OmniPage9">
    <w:name w:val="OmniPage #9"/>
    <w:basedOn w:val="Normal"/>
    <w:qFormat/>
    <w:rsid w:val="00EF5FEB"/>
    <w:rPr>
      <w:rFonts w:eastAsia="Times New Roman"/>
      <w:color w:val="000000"/>
      <w:szCs w:val="20"/>
    </w:rPr>
  </w:style>
  <w:style w:type="paragraph" w:customStyle="1" w:styleId="OmniPage5">
    <w:name w:val="OmniPage #5"/>
    <w:basedOn w:val="Normal"/>
    <w:qFormat/>
    <w:rsid w:val="00EF5FEB"/>
    <w:rPr>
      <w:rFonts w:eastAsia="Times New Roman"/>
      <w:color w:val="000000"/>
      <w:szCs w:val="20"/>
    </w:rPr>
  </w:style>
  <w:style w:type="paragraph" w:customStyle="1" w:styleId="CitesandCardText">
    <w:name w:val="Cites and Card Text"/>
    <w:basedOn w:val="Normal"/>
    <w:qFormat/>
    <w:rsid w:val="00EF5FEB"/>
    <w:rPr>
      <w:rFonts w:eastAsia="Times New Roman"/>
    </w:rPr>
  </w:style>
  <w:style w:type="paragraph" w:customStyle="1" w:styleId="Style16">
    <w:name w:val="Style 16"/>
    <w:basedOn w:val="Normal"/>
    <w:qFormat/>
    <w:rsid w:val="00EF5FEB"/>
    <w:pPr>
      <w:autoSpaceDE w:val="0"/>
      <w:autoSpaceDN w:val="0"/>
      <w:adjustRightInd w:val="0"/>
    </w:pPr>
    <w:rPr>
      <w:rFonts w:eastAsia="Times New Roman"/>
      <w:sz w:val="24"/>
    </w:rPr>
  </w:style>
  <w:style w:type="character" w:customStyle="1" w:styleId="smalltextChar">
    <w:name w:val="smalltext Char"/>
    <w:link w:val="smalltext0"/>
    <w:locked/>
    <w:rsid w:val="00EF5FEB"/>
    <w:rPr>
      <w:rFonts w:ascii="Georgia" w:eastAsia="Times New Roman" w:hAnsi="Georgia" w:cs="Calibri"/>
      <w:sz w:val="16"/>
    </w:rPr>
  </w:style>
  <w:style w:type="paragraph" w:customStyle="1" w:styleId="smalltext0">
    <w:name w:val="smalltext"/>
    <w:basedOn w:val="Normal"/>
    <w:link w:val="smalltextChar"/>
    <w:qFormat/>
    <w:rsid w:val="00EF5FEB"/>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EF5FEB"/>
    <w:pPr>
      <w:spacing w:after="120"/>
    </w:pPr>
    <w:rPr>
      <w:color w:val="auto"/>
    </w:rPr>
  </w:style>
  <w:style w:type="paragraph" w:customStyle="1" w:styleId="headingChar">
    <w:name w:val="heading Char"/>
    <w:basedOn w:val="Normal"/>
    <w:qFormat/>
    <w:rsid w:val="00EF5FEB"/>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EF5FEB"/>
    <w:pPr>
      <w:numPr>
        <w:numId w:val="72"/>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EF5FEB"/>
    <w:rPr>
      <w:rFonts w:ascii="Times New Roman" w:eastAsia="Times New Roman" w:hAnsi="Times New Roman" w:cs="Times New Roman"/>
      <w:sz w:val="16"/>
    </w:rPr>
  </w:style>
  <w:style w:type="paragraph" w:customStyle="1" w:styleId="Size8">
    <w:name w:val="Size 8"/>
    <w:link w:val="Size8Char"/>
    <w:qFormat/>
    <w:rsid w:val="00EF5FEB"/>
    <w:pPr>
      <w:spacing w:after="0" w:line="240" w:lineRule="auto"/>
    </w:pPr>
    <w:rPr>
      <w:rFonts w:ascii="Times New Roman" w:eastAsia="Times New Roman" w:hAnsi="Times New Roman" w:cs="Times New Roman"/>
      <w:sz w:val="16"/>
    </w:rPr>
  </w:style>
  <w:style w:type="paragraph" w:customStyle="1" w:styleId="RegularCite">
    <w:name w:val="Regular Cite"/>
    <w:qFormat/>
    <w:rsid w:val="00EF5FEB"/>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EF5FEB"/>
    <w:pPr>
      <w:spacing w:before="100" w:beforeAutospacing="1" w:after="100" w:afterAutospacing="1"/>
    </w:pPr>
    <w:rPr>
      <w:rFonts w:eastAsia="Times New Roman"/>
      <w:sz w:val="24"/>
    </w:rPr>
  </w:style>
  <w:style w:type="character" w:customStyle="1" w:styleId="Size6Char">
    <w:name w:val="Size 6 Char"/>
    <w:link w:val="Size6"/>
    <w:locked/>
    <w:rsid w:val="00EF5FEB"/>
    <w:rPr>
      <w:rFonts w:ascii="Times New Roman" w:eastAsia="Times New Roman" w:hAnsi="Times New Roman" w:cs="Times New Roman"/>
      <w:sz w:val="16"/>
    </w:rPr>
  </w:style>
  <w:style w:type="paragraph" w:customStyle="1" w:styleId="Size6">
    <w:name w:val="Size 6"/>
    <w:link w:val="Size6Char"/>
    <w:qFormat/>
    <w:rsid w:val="00EF5FEB"/>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EF5FE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EF5FE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EF5FE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EF5FE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EF5FE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EF5FE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EF5FE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EF5FE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EF5FE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EF5FE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EF5FE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EF5FE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EF5FE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EF5FEB"/>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EF5FEB"/>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EF5FEB"/>
    <w:pPr>
      <w:spacing w:before="100" w:beforeAutospacing="1" w:after="100" w:afterAutospacing="1"/>
    </w:pPr>
    <w:rPr>
      <w:rFonts w:eastAsia="Times New Roman"/>
      <w:sz w:val="24"/>
    </w:rPr>
  </w:style>
  <w:style w:type="paragraph" w:customStyle="1" w:styleId="storytimestamp">
    <w:name w:val="storytimestamp"/>
    <w:basedOn w:val="Normal"/>
    <w:qFormat/>
    <w:rsid w:val="00EF5FEB"/>
    <w:pPr>
      <w:spacing w:before="100" w:beforeAutospacing="1" w:after="100" w:afterAutospacing="1"/>
    </w:pPr>
    <w:rPr>
      <w:rFonts w:eastAsia="Times New Roman"/>
      <w:sz w:val="24"/>
    </w:rPr>
  </w:style>
  <w:style w:type="paragraph" w:customStyle="1" w:styleId="Cardnotunderlined0">
    <w:name w:val="Card not underlined"/>
    <w:basedOn w:val="Normal"/>
    <w:qFormat/>
    <w:rsid w:val="00EF5FEB"/>
    <w:rPr>
      <w:rFonts w:eastAsia="Times New Roman"/>
      <w:color w:val="000000"/>
      <w:sz w:val="10"/>
    </w:rPr>
  </w:style>
  <w:style w:type="paragraph" w:customStyle="1" w:styleId="OmniPage3">
    <w:name w:val="OmniPage #3"/>
    <w:basedOn w:val="Normal"/>
    <w:qFormat/>
    <w:rsid w:val="00EF5FEB"/>
    <w:rPr>
      <w:rFonts w:eastAsia="Times New Roman"/>
      <w:color w:val="000000"/>
      <w:szCs w:val="20"/>
    </w:rPr>
  </w:style>
  <w:style w:type="paragraph" w:customStyle="1" w:styleId="OmniPage16">
    <w:name w:val="OmniPage #16"/>
    <w:basedOn w:val="Normal"/>
    <w:qFormat/>
    <w:rsid w:val="00EF5FEB"/>
    <w:rPr>
      <w:rFonts w:eastAsia="Times New Roman"/>
      <w:color w:val="000000"/>
      <w:szCs w:val="20"/>
    </w:rPr>
  </w:style>
  <w:style w:type="paragraph" w:customStyle="1" w:styleId="OmniPage23">
    <w:name w:val="OmniPage #23"/>
    <w:basedOn w:val="Normal"/>
    <w:qFormat/>
    <w:rsid w:val="00EF5FEB"/>
    <w:rPr>
      <w:rFonts w:eastAsia="Times New Roman"/>
      <w:color w:val="000000"/>
      <w:szCs w:val="20"/>
    </w:rPr>
  </w:style>
  <w:style w:type="paragraph" w:customStyle="1" w:styleId="OmniPage24">
    <w:name w:val="OmniPage #24"/>
    <w:basedOn w:val="Normal"/>
    <w:qFormat/>
    <w:rsid w:val="00EF5FEB"/>
    <w:rPr>
      <w:rFonts w:eastAsia="Times New Roman"/>
      <w:color w:val="000000"/>
      <w:szCs w:val="20"/>
    </w:rPr>
  </w:style>
  <w:style w:type="paragraph" w:customStyle="1" w:styleId="OmniPage27">
    <w:name w:val="OmniPage #27"/>
    <w:basedOn w:val="Normal"/>
    <w:qFormat/>
    <w:rsid w:val="00EF5FEB"/>
    <w:rPr>
      <w:rFonts w:eastAsia="Times New Roman"/>
      <w:color w:val="000000"/>
      <w:szCs w:val="20"/>
    </w:rPr>
  </w:style>
  <w:style w:type="paragraph" w:customStyle="1" w:styleId="OmniPage28">
    <w:name w:val="OmniPage #28"/>
    <w:basedOn w:val="Normal"/>
    <w:qFormat/>
    <w:rsid w:val="00EF5FEB"/>
    <w:rPr>
      <w:rFonts w:eastAsia="Times New Roman"/>
      <w:color w:val="000000"/>
      <w:szCs w:val="20"/>
    </w:rPr>
  </w:style>
  <w:style w:type="paragraph" w:customStyle="1" w:styleId="OmniPage29">
    <w:name w:val="OmniPage #29"/>
    <w:basedOn w:val="Normal"/>
    <w:qFormat/>
    <w:rsid w:val="00EF5FEB"/>
    <w:rPr>
      <w:rFonts w:eastAsia="Times New Roman"/>
      <w:color w:val="000000"/>
      <w:szCs w:val="20"/>
    </w:rPr>
  </w:style>
  <w:style w:type="paragraph" w:customStyle="1" w:styleId="OmniPage30">
    <w:name w:val="OmniPage #30"/>
    <w:basedOn w:val="Normal"/>
    <w:qFormat/>
    <w:rsid w:val="00EF5FEB"/>
    <w:rPr>
      <w:rFonts w:eastAsia="Times New Roman"/>
      <w:color w:val="000000"/>
      <w:szCs w:val="20"/>
    </w:rPr>
  </w:style>
  <w:style w:type="paragraph" w:customStyle="1" w:styleId="OmniPage31">
    <w:name w:val="OmniPage #31"/>
    <w:basedOn w:val="Normal"/>
    <w:qFormat/>
    <w:rsid w:val="00EF5FEB"/>
    <w:rPr>
      <w:rFonts w:eastAsia="Times New Roman"/>
      <w:color w:val="000000"/>
      <w:szCs w:val="20"/>
    </w:rPr>
  </w:style>
  <w:style w:type="paragraph" w:customStyle="1" w:styleId="OmniPage32">
    <w:name w:val="OmniPage #32"/>
    <w:basedOn w:val="Normal"/>
    <w:qFormat/>
    <w:rsid w:val="00EF5FEB"/>
    <w:rPr>
      <w:rFonts w:eastAsia="Times New Roman"/>
      <w:color w:val="000000"/>
      <w:szCs w:val="20"/>
    </w:rPr>
  </w:style>
  <w:style w:type="paragraph" w:customStyle="1" w:styleId="OmniPage33">
    <w:name w:val="OmniPage #33"/>
    <w:basedOn w:val="Normal"/>
    <w:qFormat/>
    <w:rsid w:val="00EF5FEB"/>
    <w:rPr>
      <w:rFonts w:eastAsia="Times New Roman"/>
      <w:color w:val="000000"/>
      <w:szCs w:val="20"/>
    </w:rPr>
  </w:style>
  <w:style w:type="paragraph" w:customStyle="1" w:styleId="OmniPage34">
    <w:name w:val="OmniPage #34"/>
    <w:basedOn w:val="Normal"/>
    <w:qFormat/>
    <w:rsid w:val="00EF5FEB"/>
    <w:rPr>
      <w:rFonts w:eastAsia="Times New Roman"/>
      <w:color w:val="000000"/>
      <w:szCs w:val="20"/>
    </w:rPr>
  </w:style>
  <w:style w:type="paragraph" w:customStyle="1" w:styleId="OmniPage35">
    <w:name w:val="OmniPage #35"/>
    <w:basedOn w:val="Normal"/>
    <w:qFormat/>
    <w:rsid w:val="00EF5FEB"/>
    <w:rPr>
      <w:rFonts w:eastAsia="Times New Roman"/>
      <w:color w:val="000000"/>
      <w:szCs w:val="20"/>
    </w:rPr>
  </w:style>
  <w:style w:type="paragraph" w:customStyle="1" w:styleId="OmniPage36">
    <w:name w:val="OmniPage #36"/>
    <w:basedOn w:val="Normal"/>
    <w:qFormat/>
    <w:rsid w:val="00EF5FEB"/>
    <w:rPr>
      <w:rFonts w:eastAsia="Times New Roman"/>
      <w:color w:val="000000"/>
      <w:szCs w:val="20"/>
    </w:rPr>
  </w:style>
  <w:style w:type="paragraph" w:customStyle="1" w:styleId="OmniPage37">
    <w:name w:val="OmniPage #37"/>
    <w:basedOn w:val="Normal"/>
    <w:qFormat/>
    <w:rsid w:val="00EF5FEB"/>
    <w:rPr>
      <w:rFonts w:eastAsia="Times New Roman"/>
      <w:color w:val="000000"/>
      <w:szCs w:val="20"/>
    </w:rPr>
  </w:style>
  <w:style w:type="paragraph" w:customStyle="1" w:styleId="OmniPage38">
    <w:name w:val="OmniPage #38"/>
    <w:basedOn w:val="Normal"/>
    <w:qFormat/>
    <w:rsid w:val="00EF5FEB"/>
    <w:rPr>
      <w:rFonts w:eastAsia="Times New Roman"/>
      <w:color w:val="000000"/>
      <w:szCs w:val="20"/>
    </w:rPr>
  </w:style>
  <w:style w:type="paragraph" w:customStyle="1" w:styleId="OmniPage39">
    <w:name w:val="OmniPage #39"/>
    <w:basedOn w:val="Normal"/>
    <w:qFormat/>
    <w:rsid w:val="00EF5FEB"/>
    <w:rPr>
      <w:rFonts w:eastAsia="Times New Roman"/>
      <w:color w:val="000000"/>
      <w:szCs w:val="20"/>
    </w:rPr>
  </w:style>
  <w:style w:type="paragraph" w:customStyle="1" w:styleId="OmniPage40">
    <w:name w:val="OmniPage #40"/>
    <w:basedOn w:val="Normal"/>
    <w:qFormat/>
    <w:rsid w:val="00EF5FEB"/>
    <w:rPr>
      <w:rFonts w:eastAsia="Times New Roman"/>
      <w:color w:val="000000"/>
      <w:szCs w:val="20"/>
    </w:rPr>
  </w:style>
  <w:style w:type="paragraph" w:customStyle="1" w:styleId="OmniPage41">
    <w:name w:val="OmniPage #41"/>
    <w:basedOn w:val="Normal"/>
    <w:qFormat/>
    <w:rsid w:val="00EF5FEB"/>
    <w:rPr>
      <w:rFonts w:eastAsia="Times New Roman"/>
      <w:color w:val="000000"/>
      <w:szCs w:val="20"/>
    </w:rPr>
  </w:style>
  <w:style w:type="paragraph" w:customStyle="1" w:styleId="OmniPage42">
    <w:name w:val="OmniPage #42"/>
    <w:basedOn w:val="Normal"/>
    <w:qFormat/>
    <w:rsid w:val="00EF5FEB"/>
    <w:rPr>
      <w:rFonts w:eastAsia="Times New Roman"/>
      <w:color w:val="000000"/>
      <w:szCs w:val="20"/>
    </w:rPr>
  </w:style>
  <w:style w:type="paragraph" w:customStyle="1" w:styleId="OmniPage43">
    <w:name w:val="OmniPage #43"/>
    <w:basedOn w:val="Normal"/>
    <w:qFormat/>
    <w:rsid w:val="00EF5FEB"/>
    <w:rPr>
      <w:rFonts w:eastAsia="Times New Roman"/>
      <w:color w:val="000000"/>
      <w:szCs w:val="20"/>
    </w:rPr>
  </w:style>
  <w:style w:type="paragraph" w:customStyle="1" w:styleId="OmniPage44">
    <w:name w:val="OmniPage #44"/>
    <w:basedOn w:val="Normal"/>
    <w:qFormat/>
    <w:rsid w:val="00EF5FEB"/>
    <w:rPr>
      <w:rFonts w:eastAsia="Times New Roman"/>
      <w:color w:val="000000"/>
      <w:szCs w:val="20"/>
    </w:rPr>
  </w:style>
  <w:style w:type="paragraph" w:customStyle="1" w:styleId="OmniPage45">
    <w:name w:val="OmniPage #45"/>
    <w:basedOn w:val="Normal"/>
    <w:qFormat/>
    <w:rsid w:val="00EF5FEB"/>
    <w:rPr>
      <w:rFonts w:eastAsia="Times New Roman"/>
      <w:color w:val="000000"/>
      <w:szCs w:val="20"/>
    </w:rPr>
  </w:style>
  <w:style w:type="paragraph" w:customStyle="1" w:styleId="OmniPage46">
    <w:name w:val="OmniPage #46"/>
    <w:basedOn w:val="Normal"/>
    <w:qFormat/>
    <w:rsid w:val="00EF5FEB"/>
    <w:rPr>
      <w:rFonts w:eastAsia="Times New Roman"/>
      <w:color w:val="000000"/>
      <w:szCs w:val="20"/>
    </w:rPr>
  </w:style>
  <w:style w:type="paragraph" w:customStyle="1" w:styleId="OmniPage47">
    <w:name w:val="OmniPage #47"/>
    <w:basedOn w:val="Normal"/>
    <w:qFormat/>
    <w:rsid w:val="00EF5FEB"/>
    <w:rPr>
      <w:rFonts w:eastAsia="Times New Roman"/>
      <w:color w:val="000000"/>
      <w:szCs w:val="20"/>
    </w:rPr>
  </w:style>
  <w:style w:type="paragraph" w:customStyle="1" w:styleId="OmniPage48">
    <w:name w:val="OmniPage #48"/>
    <w:basedOn w:val="Normal"/>
    <w:qFormat/>
    <w:rsid w:val="00EF5FEB"/>
    <w:rPr>
      <w:rFonts w:eastAsia="Times New Roman"/>
      <w:color w:val="000000"/>
      <w:szCs w:val="20"/>
    </w:rPr>
  </w:style>
  <w:style w:type="paragraph" w:customStyle="1" w:styleId="OmniPage49">
    <w:name w:val="OmniPage #49"/>
    <w:basedOn w:val="Normal"/>
    <w:qFormat/>
    <w:rsid w:val="00EF5FEB"/>
    <w:rPr>
      <w:rFonts w:eastAsia="Times New Roman"/>
      <w:color w:val="000000"/>
      <w:szCs w:val="20"/>
    </w:rPr>
  </w:style>
  <w:style w:type="paragraph" w:customStyle="1" w:styleId="OmniPage50">
    <w:name w:val="OmniPage #50"/>
    <w:basedOn w:val="Normal"/>
    <w:qFormat/>
    <w:rsid w:val="00EF5FEB"/>
    <w:rPr>
      <w:rFonts w:eastAsia="Times New Roman"/>
      <w:color w:val="000000"/>
      <w:szCs w:val="20"/>
    </w:rPr>
  </w:style>
  <w:style w:type="paragraph" w:customStyle="1" w:styleId="OmniPage51">
    <w:name w:val="OmniPage #51"/>
    <w:basedOn w:val="Normal"/>
    <w:qFormat/>
    <w:rsid w:val="00EF5FEB"/>
    <w:rPr>
      <w:rFonts w:eastAsia="Times New Roman"/>
      <w:color w:val="000000"/>
      <w:szCs w:val="20"/>
    </w:rPr>
  </w:style>
  <w:style w:type="paragraph" w:customStyle="1" w:styleId="OmniPage52">
    <w:name w:val="OmniPage #52"/>
    <w:basedOn w:val="Normal"/>
    <w:qFormat/>
    <w:rsid w:val="00EF5FEB"/>
    <w:rPr>
      <w:rFonts w:eastAsia="Times New Roman"/>
      <w:color w:val="000000"/>
      <w:szCs w:val="20"/>
    </w:rPr>
  </w:style>
  <w:style w:type="paragraph" w:customStyle="1" w:styleId="OmniPage53">
    <w:name w:val="OmniPage #53"/>
    <w:basedOn w:val="Normal"/>
    <w:qFormat/>
    <w:rsid w:val="00EF5FEB"/>
    <w:rPr>
      <w:rFonts w:eastAsia="Times New Roman"/>
      <w:color w:val="000000"/>
      <w:szCs w:val="20"/>
    </w:rPr>
  </w:style>
  <w:style w:type="paragraph" w:customStyle="1" w:styleId="OmniPage54">
    <w:name w:val="OmniPage #54"/>
    <w:basedOn w:val="Normal"/>
    <w:qFormat/>
    <w:rsid w:val="00EF5FEB"/>
    <w:rPr>
      <w:rFonts w:eastAsia="Times New Roman"/>
      <w:color w:val="000000"/>
      <w:szCs w:val="20"/>
    </w:rPr>
  </w:style>
  <w:style w:type="paragraph" w:customStyle="1" w:styleId="OmniPage55">
    <w:name w:val="OmniPage #55"/>
    <w:basedOn w:val="Normal"/>
    <w:qFormat/>
    <w:rsid w:val="00EF5FEB"/>
    <w:rPr>
      <w:rFonts w:eastAsia="Times New Roman"/>
      <w:color w:val="000000"/>
      <w:szCs w:val="20"/>
    </w:rPr>
  </w:style>
  <w:style w:type="paragraph" w:customStyle="1" w:styleId="OmniPage56">
    <w:name w:val="OmniPage #56"/>
    <w:basedOn w:val="Normal"/>
    <w:qFormat/>
    <w:rsid w:val="00EF5FEB"/>
    <w:rPr>
      <w:rFonts w:eastAsia="Times New Roman"/>
      <w:color w:val="000000"/>
      <w:szCs w:val="20"/>
    </w:rPr>
  </w:style>
  <w:style w:type="paragraph" w:customStyle="1" w:styleId="OmniPage57">
    <w:name w:val="OmniPage #57"/>
    <w:basedOn w:val="Normal"/>
    <w:qFormat/>
    <w:rsid w:val="00EF5FEB"/>
    <w:rPr>
      <w:rFonts w:eastAsia="Times New Roman"/>
      <w:color w:val="000000"/>
      <w:szCs w:val="20"/>
    </w:rPr>
  </w:style>
  <w:style w:type="paragraph" w:customStyle="1" w:styleId="OmniPage58">
    <w:name w:val="OmniPage #58"/>
    <w:basedOn w:val="Normal"/>
    <w:qFormat/>
    <w:rsid w:val="00EF5FEB"/>
    <w:rPr>
      <w:rFonts w:eastAsia="Times New Roman"/>
      <w:color w:val="000000"/>
      <w:szCs w:val="20"/>
    </w:rPr>
  </w:style>
  <w:style w:type="paragraph" w:customStyle="1" w:styleId="OmniPage59">
    <w:name w:val="OmniPage #59"/>
    <w:basedOn w:val="Normal"/>
    <w:qFormat/>
    <w:rsid w:val="00EF5FEB"/>
    <w:rPr>
      <w:rFonts w:eastAsia="Times New Roman"/>
      <w:color w:val="000000"/>
      <w:szCs w:val="20"/>
    </w:rPr>
  </w:style>
  <w:style w:type="paragraph" w:customStyle="1" w:styleId="OmniPage60">
    <w:name w:val="OmniPage #60"/>
    <w:basedOn w:val="Normal"/>
    <w:qFormat/>
    <w:rsid w:val="00EF5FEB"/>
    <w:rPr>
      <w:rFonts w:eastAsia="Times New Roman"/>
      <w:color w:val="000000"/>
      <w:szCs w:val="20"/>
    </w:rPr>
  </w:style>
  <w:style w:type="paragraph" w:customStyle="1" w:styleId="OmniPage61">
    <w:name w:val="OmniPage #61"/>
    <w:basedOn w:val="Normal"/>
    <w:qFormat/>
    <w:rsid w:val="00EF5FEB"/>
    <w:rPr>
      <w:rFonts w:eastAsia="Times New Roman"/>
      <w:color w:val="000000"/>
      <w:szCs w:val="20"/>
    </w:rPr>
  </w:style>
  <w:style w:type="paragraph" w:customStyle="1" w:styleId="OmniPage62">
    <w:name w:val="OmniPage #62"/>
    <w:basedOn w:val="Normal"/>
    <w:qFormat/>
    <w:rsid w:val="00EF5FEB"/>
    <w:rPr>
      <w:rFonts w:eastAsia="Times New Roman"/>
      <w:color w:val="000000"/>
      <w:szCs w:val="20"/>
    </w:rPr>
  </w:style>
  <w:style w:type="paragraph" w:customStyle="1" w:styleId="OmniPage63">
    <w:name w:val="OmniPage #63"/>
    <w:basedOn w:val="Normal"/>
    <w:qFormat/>
    <w:rsid w:val="00EF5FEB"/>
    <w:rPr>
      <w:rFonts w:eastAsia="Times New Roman"/>
      <w:color w:val="000000"/>
      <w:szCs w:val="20"/>
    </w:rPr>
  </w:style>
  <w:style w:type="paragraph" w:customStyle="1" w:styleId="OmniPage64">
    <w:name w:val="OmniPage #64"/>
    <w:basedOn w:val="Normal"/>
    <w:qFormat/>
    <w:rsid w:val="00EF5FEB"/>
    <w:rPr>
      <w:rFonts w:eastAsia="Times New Roman"/>
      <w:color w:val="000000"/>
      <w:szCs w:val="20"/>
    </w:rPr>
  </w:style>
  <w:style w:type="paragraph" w:customStyle="1" w:styleId="OmniPage65">
    <w:name w:val="OmniPage #65"/>
    <w:basedOn w:val="Normal"/>
    <w:qFormat/>
    <w:rsid w:val="00EF5FEB"/>
    <w:rPr>
      <w:rFonts w:eastAsia="Times New Roman"/>
      <w:color w:val="000000"/>
      <w:szCs w:val="20"/>
    </w:rPr>
  </w:style>
  <w:style w:type="paragraph" w:customStyle="1" w:styleId="OmniPage66">
    <w:name w:val="OmniPage #66"/>
    <w:basedOn w:val="Normal"/>
    <w:qFormat/>
    <w:rsid w:val="00EF5FEB"/>
    <w:rPr>
      <w:rFonts w:eastAsia="Times New Roman"/>
      <w:color w:val="000000"/>
      <w:szCs w:val="20"/>
    </w:rPr>
  </w:style>
  <w:style w:type="paragraph" w:customStyle="1" w:styleId="OmniPage67">
    <w:name w:val="OmniPage #67"/>
    <w:basedOn w:val="Normal"/>
    <w:qFormat/>
    <w:rsid w:val="00EF5FEB"/>
    <w:rPr>
      <w:rFonts w:eastAsia="Times New Roman"/>
      <w:color w:val="000000"/>
      <w:szCs w:val="20"/>
    </w:rPr>
  </w:style>
  <w:style w:type="paragraph" w:customStyle="1" w:styleId="OmniPage68">
    <w:name w:val="OmniPage #68"/>
    <w:basedOn w:val="Normal"/>
    <w:qFormat/>
    <w:rsid w:val="00EF5FEB"/>
    <w:rPr>
      <w:rFonts w:eastAsia="Times New Roman"/>
      <w:color w:val="000000"/>
      <w:szCs w:val="20"/>
    </w:rPr>
  </w:style>
  <w:style w:type="paragraph" w:customStyle="1" w:styleId="OmniPage69">
    <w:name w:val="OmniPage #69"/>
    <w:basedOn w:val="Normal"/>
    <w:qFormat/>
    <w:rsid w:val="00EF5FEB"/>
    <w:rPr>
      <w:rFonts w:eastAsia="Times New Roman"/>
      <w:color w:val="000000"/>
      <w:szCs w:val="20"/>
    </w:rPr>
  </w:style>
  <w:style w:type="paragraph" w:customStyle="1" w:styleId="OmniPage70">
    <w:name w:val="OmniPage #70"/>
    <w:basedOn w:val="Normal"/>
    <w:qFormat/>
    <w:rsid w:val="00EF5FEB"/>
    <w:rPr>
      <w:rFonts w:eastAsia="Times New Roman"/>
      <w:color w:val="000000"/>
      <w:szCs w:val="20"/>
    </w:rPr>
  </w:style>
  <w:style w:type="paragraph" w:customStyle="1" w:styleId="OmniPage71">
    <w:name w:val="OmniPage #71"/>
    <w:basedOn w:val="Normal"/>
    <w:qFormat/>
    <w:rsid w:val="00EF5FEB"/>
    <w:rPr>
      <w:rFonts w:eastAsia="Times New Roman"/>
      <w:color w:val="000000"/>
      <w:szCs w:val="20"/>
    </w:rPr>
  </w:style>
  <w:style w:type="character" w:customStyle="1" w:styleId="NormalUnderlineChar0">
    <w:name w:val="Normal + Underline Char"/>
    <w:link w:val="NormalUnderline0"/>
    <w:locked/>
    <w:rsid w:val="00EF5FEB"/>
    <w:rPr>
      <w:rFonts w:ascii="Georgia" w:eastAsia="Times New Roman" w:hAnsi="Georgia" w:cs="Calibri"/>
      <w:b/>
      <w:u w:val="single"/>
    </w:rPr>
  </w:style>
  <w:style w:type="paragraph" w:customStyle="1" w:styleId="NormalUnderline0">
    <w:name w:val="Normal + Underline"/>
    <w:basedOn w:val="Normal"/>
    <w:link w:val="NormalUnderlineChar0"/>
    <w:qFormat/>
    <w:rsid w:val="00EF5FEB"/>
    <w:pPr>
      <w:ind w:left="720"/>
    </w:pPr>
    <w:rPr>
      <w:rFonts w:ascii="Georgia" w:eastAsia="Times New Roman" w:hAnsi="Georgia"/>
      <w:b/>
      <w:u w:val="single"/>
    </w:rPr>
  </w:style>
  <w:style w:type="character" w:customStyle="1" w:styleId="NormalNoUnderlineChar">
    <w:name w:val="Normal + No Underline Char"/>
    <w:link w:val="NormalNoUnderline"/>
    <w:locked/>
    <w:rsid w:val="00EF5FEB"/>
    <w:rPr>
      <w:rFonts w:ascii="Georgia" w:eastAsia="Times New Roman" w:hAnsi="Georgia" w:cs="Calibri"/>
      <w:sz w:val="12"/>
    </w:rPr>
  </w:style>
  <w:style w:type="paragraph" w:customStyle="1" w:styleId="NormalNoUnderline">
    <w:name w:val="Normal + No Underline"/>
    <w:basedOn w:val="Normal"/>
    <w:link w:val="NormalNoUnderlineChar"/>
    <w:qFormat/>
    <w:rsid w:val="00EF5FEB"/>
    <w:pPr>
      <w:ind w:left="720"/>
    </w:pPr>
    <w:rPr>
      <w:rFonts w:ascii="Georgia" w:eastAsia="Times New Roman" w:hAnsi="Georgia"/>
      <w:sz w:val="12"/>
    </w:rPr>
  </w:style>
  <w:style w:type="character" w:customStyle="1" w:styleId="TagCiteChar2">
    <w:name w:val="Tag Cite Char"/>
    <w:link w:val="TagCite3"/>
    <w:locked/>
    <w:rsid w:val="00EF5FEB"/>
    <w:rPr>
      <w:rFonts w:ascii="Georgia" w:eastAsia="SimSun" w:hAnsi="Georgia" w:cs="Calibri"/>
      <w:b/>
    </w:rPr>
  </w:style>
  <w:style w:type="paragraph" w:customStyle="1" w:styleId="TagCite3">
    <w:name w:val="Tag Cite"/>
    <w:basedOn w:val="PageHeader"/>
    <w:link w:val="TagCiteChar2"/>
    <w:qFormat/>
    <w:rsid w:val="00EF5FEB"/>
    <w:rPr>
      <w:rFonts w:eastAsia="SimSun"/>
      <w:b/>
    </w:rPr>
  </w:style>
  <w:style w:type="paragraph" w:customStyle="1" w:styleId="Tiny-WFU">
    <w:name w:val="Tiny-WFU"/>
    <w:basedOn w:val="Normal"/>
    <w:qFormat/>
    <w:rsid w:val="00EF5FEB"/>
    <w:rPr>
      <w:rFonts w:ascii="Cambria" w:eastAsia="Malgun Gothic" w:hAnsi="Cambria"/>
      <w:sz w:val="12"/>
      <w:lang w:eastAsia="ko-KR"/>
    </w:rPr>
  </w:style>
  <w:style w:type="paragraph" w:customStyle="1" w:styleId="Indentation">
    <w:name w:val="Indentation"/>
    <w:basedOn w:val="Normal"/>
    <w:uiPriority w:val="99"/>
    <w:qFormat/>
    <w:rsid w:val="00EF5FEB"/>
    <w:pPr>
      <w:ind w:left="288" w:right="288"/>
    </w:pPr>
    <w:rPr>
      <w:rFonts w:eastAsia="Calibri"/>
    </w:rPr>
  </w:style>
  <w:style w:type="paragraph" w:customStyle="1" w:styleId="seeall">
    <w:name w:val="seeall"/>
    <w:basedOn w:val="Normal"/>
    <w:qFormat/>
    <w:rsid w:val="00EF5FEB"/>
    <w:pPr>
      <w:spacing w:before="100" w:beforeAutospacing="1" w:after="100" w:afterAutospacing="1"/>
    </w:pPr>
    <w:rPr>
      <w:rFonts w:eastAsia="Times New Roman"/>
      <w:sz w:val="24"/>
    </w:rPr>
  </w:style>
  <w:style w:type="paragraph" w:customStyle="1" w:styleId="gascontcredit">
    <w:name w:val="gas_cont_credit"/>
    <w:basedOn w:val="Normal"/>
    <w:qFormat/>
    <w:rsid w:val="00EF5FEB"/>
    <w:pPr>
      <w:spacing w:before="100" w:beforeAutospacing="1" w:after="100" w:afterAutospacing="1"/>
    </w:pPr>
    <w:rPr>
      <w:rFonts w:eastAsia="Times New Roman"/>
      <w:sz w:val="24"/>
    </w:rPr>
  </w:style>
  <w:style w:type="paragraph" w:customStyle="1" w:styleId="endarticle">
    <w:name w:val="endarticle"/>
    <w:basedOn w:val="Normal"/>
    <w:uiPriority w:val="99"/>
    <w:qFormat/>
    <w:rsid w:val="00EF5FEB"/>
    <w:pPr>
      <w:spacing w:before="100" w:beforeAutospacing="1" w:after="100" w:afterAutospacing="1"/>
    </w:pPr>
    <w:rPr>
      <w:rFonts w:eastAsia="Times New Roman"/>
      <w:sz w:val="24"/>
    </w:rPr>
  </w:style>
  <w:style w:type="paragraph" w:customStyle="1" w:styleId="a-body-text">
    <w:name w:val="a-body-text"/>
    <w:basedOn w:val="Normal"/>
    <w:uiPriority w:val="99"/>
    <w:qFormat/>
    <w:rsid w:val="00EF5FEB"/>
    <w:pPr>
      <w:spacing w:before="100" w:beforeAutospacing="1" w:after="100" w:afterAutospacing="1"/>
    </w:pPr>
    <w:rPr>
      <w:rFonts w:eastAsia="Times New Roman"/>
      <w:sz w:val="24"/>
    </w:rPr>
  </w:style>
  <w:style w:type="paragraph" w:customStyle="1" w:styleId="obgpara">
    <w:name w:val="obg_para"/>
    <w:basedOn w:val="Normal"/>
    <w:uiPriority w:val="99"/>
    <w:qFormat/>
    <w:rsid w:val="00EF5FEB"/>
    <w:pPr>
      <w:spacing w:before="100" w:beforeAutospacing="1" w:after="100" w:afterAutospacing="1"/>
    </w:pPr>
    <w:rPr>
      <w:rFonts w:eastAsia="Times New Roman"/>
      <w:sz w:val="24"/>
    </w:rPr>
  </w:style>
  <w:style w:type="paragraph" w:customStyle="1" w:styleId="TxBr41p1">
    <w:name w:val="TxBr_41p1"/>
    <w:basedOn w:val="Normal"/>
    <w:qFormat/>
    <w:rsid w:val="00EF5FEB"/>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EF5FEB"/>
    <w:rPr>
      <w:rFonts w:eastAsia="Calibri"/>
      <w:sz w:val="16"/>
      <w:szCs w:val="16"/>
    </w:rPr>
  </w:style>
  <w:style w:type="character" w:customStyle="1" w:styleId="NormalBoldChar">
    <w:name w:val="Normal + Bold Char"/>
    <w:aliases w:val="Double Underline Char"/>
    <w:basedOn w:val="DefaultParagraphFont"/>
    <w:link w:val="NormalBold"/>
    <w:locked/>
    <w:rsid w:val="00EF5FEB"/>
    <w:rPr>
      <w:rFonts w:ascii="Georgia" w:hAnsi="Georgia" w:cs="Calibri"/>
      <w:b/>
      <w:color w:val="000000"/>
      <w:u w:val="single"/>
    </w:rPr>
  </w:style>
  <w:style w:type="paragraph" w:customStyle="1" w:styleId="NormalBold">
    <w:name w:val="Normal + Bold"/>
    <w:aliases w:val="Double Underline"/>
    <w:basedOn w:val="Normal"/>
    <w:link w:val="NormalBoldChar"/>
    <w:qFormat/>
    <w:rsid w:val="00EF5FEB"/>
    <w:pPr>
      <w:jc w:val="both"/>
    </w:pPr>
    <w:rPr>
      <w:rFonts w:ascii="Georgia" w:hAnsi="Georgia"/>
      <w:b/>
      <w:color w:val="000000"/>
      <w:u w:val="single"/>
    </w:rPr>
  </w:style>
  <w:style w:type="paragraph" w:customStyle="1" w:styleId="StyleUnderline9pt1">
    <w:name w:val="Style Underline + 9 pt1"/>
    <w:qFormat/>
    <w:rsid w:val="00EF5FEB"/>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EF5FEB"/>
    <w:rPr>
      <w:rFonts w:ascii="Georgia" w:eastAsia="SimSun" w:hAnsi="Georgia" w:cs="Calibri"/>
      <w:b/>
      <w:u w:val="single"/>
    </w:rPr>
  </w:style>
  <w:style w:type="paragraph" w:customStyle="1" w:styleId="EmphasisText">
    <w:name w:val="Emphasis Text"/>
    <w:basedOn w:val="UnderlinedText"/>
    <w:link w:val="EmphasisTextChar"/>
    <w:qFormat/>
    <w:rsid w:val="00EF5FEB"/>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EF5FEB"/>
    <w:rPr>
      <w:rFonts w:ascii="Georgia" w:eastAsia="Calibri" w:hAnsi="Georgia" w:cs="Calibri"/>
      <w:sz w:val="16"/>
    </w:rPr>
  </w:style>
  <w:style w:type="paragraph" w:customStyle="1" w:styleId="CardBody0">
    <w:name w:val="Card Body"/>
    <w:basedOn w:val="Normal"/>
    <w:link w:val="CardBodyChar"/>
    <w:qFormat/>
    <w:rsid w:val="00EF5FEB"/>
    <w:rPr>
      <w:rFonts w:ascii="Georgia" w:eastAsia="Calibri" w:hAnsi="Georgia"/>
      <w:sz w:val="16"/>
    </w:rPr>
  </w:style>
  <w:style w:type="character" w:customStyle="1" w:styleId="StyleStyle49pt1Char">
    <w:name w:val="Style Style4 + 9 pt1 Char"/>
    <w:basedOn w:val="Style4Char"/>
    <w:link w:val="StyleStyle49pt1"/>
    <w:locked/>
    <w:rsid w:val="00EF5FEB"/>
    <w:rPr>
      <w:rFonts w:ascii="Georgia" w:eastAsia="Times New Roman" w:hAnsi="Georgia" w:cs="Calibri"/>
      <w:u w:val="single"/>
    </w:rPr>
  </w:style>
  <w:style w:type="paragraph" w:customStyle="1" w:styleId="StyleStyle49pt1">
    <w:name w:val="Style Style4 + 9 pt1"/>
    <w:basedOn w:val="Style4"/>
    <w:link w:val="StyleStyle49pt1Char"/>
    <w:qFormat/>
    <w:rsid w:val="00EF5FEB"/>
  </w:style>
  <w:style w:type="character" w:customStyle="1" w:styleId="StyleStyle49ptBold1Char">
    <w:name w:val="Style Style4 + 9 pt Bold1 Char"/>
    <w:link w:val="StyleStyle49ptBold1"/>
    <w:locked/>
    <w:rsid w:val="00EF5FEB"/>
    <w:rPr>
      <w:rFonts w:ascii="Georgia" w:hAnsi="Georgia" w:cs="Calibri"/>
      <w:b/>
      <w:bCs/>
      <w:u w:val="single"/>
    </w:rPr>
  </w:style>
  <w:style w:type="paragraph" w:customStyle="1" w:styleId="StyleStyle49ptBold1">
    <w:name w:val="Style Style4 + 9 pt Bold1"/>
    <w:basedOn w:val="Style4"/>
    <w:link w:val="StyleStyle49ptBold1Char"/>
    <w:qFormat/>
    <w:rsid w:val="00EF5FEB"/>
    <w:rPr>
      <w:rFonts w:eastAsiaTheme="minorHAnsi"/>
      <w:b/>
      <w:bCs/>
    </w:rPr>
  </w:style>
  <w:style w:type="character" w:customStyle="1" w:styleId="StyleStyle49pt2Char">
    <w:name w:val="Style Style4 + 9 pt2 Char"/>
    <w:basedOn w:val="Style4Char"/>
    <w:link w:val="StyleStyle49pt2"/>
    <w:locked/>
    <w:rsid w:val="00EF5FEB"/>
    <w:rPr>
      <w:rFonts w:ascii="Georgia" w:eastAsia="Times New Roman" w:hAnsi="Georgia" w:cs="Calibri"/>
      <w:u w:val="single"/>
    </w:rPr>
  </w:style>
  <w:style w:type="paragraph" w:customStyle="1" w:styleId="StyleStyle49pt2">
    <w:name w:val="Style Style4 + 9 pt2"/>
    <w:basedOn w:val="Style4"/>
    <w:link w:val="StyleStyle49pt2Char"/>
    <w:qFormat/>
    <w:rsid w:val="00EF5FEB"/>
  </w:style>
  <w:style w:type="character" w:customStyle="1" w:styleId="StyleStyle49ptBold2Char">
    <w:name w:val="Style Style4 + 9 pt Bold2 Char"/>
    <w:link w:val="StyleStyle49ptBold2"/>
    <w:locked/>
    <w:rsid w:val="00EF5FEB"/>
    <w:rPr>
      <w:rFonts w:ascii="Georgia" w:hAnsi="Georgia" w:cs="Calibri"/>
      <w:b/>
      <w:bCs/>
      <w:u w:val="single"/>
    </w:rPr>
  </w:style>
  <w:style w:type="paragraph" w:customStyle="1" w:styleId="StyleStyle49ptBold2">
    <w:name w:val="Style Style4 + 9 pt Bold2"/>
    <w:basedOn w:val="Style4"/>
    <w:link w:val="StyleStyle49ptBold2Char"/>
    <w:qFormat/>
    <w:rsid w:val="00EF5FEB"/>
    <w:rPr>
      <w:rFonts w:eastAsiaTheme="minorHAnsi"/>
      <w:b/>
      <w:bCs/>
    </w:rPr>
  </w:style>
  <w:style w:type="character" w:customStyle="1" w:styleId="CiteBodyChar">
    <w:name w:val="Cite Body Char"/>
    <w:link w:val="CiteBody"/>
    <w:locked/>
    <w:rsid w:val="00EF5FEB"/>
    <w:rPr>
      <w:rFonts w:ascii="Georgia" w:eastAsia="Calibri" w:hAnsi="Georgia" w:cs="Calibri"/>
      <w:szCs w:val="16"/>
    </w:rPr>
  </w:style>
  <w:style w:type="paragraph" w:customStyle="1" w:styleId="CiteBody">
    <w:name w:val="Cite Body"/>
    <w:basedOn w:val="Normal"/>
    <w:link w:val="CiteBodyChar"/>
    <w:qFormat/>
    <w:rsid w:val="00EF5FEB"/>
    <w:rPr>
      <w:rFonts w:ascii="Georgia" w:eastAsia="Calibri" w:hAnsi="Georgia"/>
      <w:szCs w:val="16"/>
    </w:rPr>
  </w:style>
  <w:style w:type="character" w:customStyle="1" w:styleId="CiteBoldChar">
    <w:name w:val="Cite Bold Char"/>
    <w:link w:val="CiteBold"/>
    <w:locked/>
    <w:rsid w:val="00EF5FEB"/>
    <w:rPr>
      <w:rFonts w:ascii="Georgia" w:eastAsia="Calibri" w:hAnsi="Georgia" w:cs="Calibri"/>
      <w:b/>
      <w:szCs w:val="16"/>
    </w:rPr>
  </w:style>
  <w:style w:type="paragraph" w:customStyle="1" w:styleId="CiteBold">
    <w:name w:val="Cite Bold"/>
    <w:basedOn w:val="CiteBody"/>
    <w:link w:val="CiteBoldChar"/>
    <w:qFormat/>
    <w:rsid w:val="00EF5FEB"/>
    <w:rPr>
      <w:b/>
    </w:rPr>
  </w:style>
  <w:style w:type="character" w:customStyle="1" w:styleId="StyleCardBody11ptUnderlineChar">
    <w:name w:val="Style Card Body + 11 pt Underline Char"/>
    <w:link w:val="StyleCardBody11ptUnderline"/>
    <w:locked/>
    <w:rsid w:val="00EF5FEB"/>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EF5FEB"/>
    <w:rPr>
      <w:sz w:val="20"/>
      <w:u w:val="single"/>
    </w:rPr>
  </w:style>
  <w:style w:type="character" w:customStyle="1" w:styleId="StyleStyle49pt4Char">
    <w:name w:val="Style Style4 + 9 pt4 Char"/>
    <w:basedOn w:val="Style4Char"/>
    <w:link w:val="StyleStyle49pt4"/>
    <w:locked/>
    <w:rsid w:val="00EF5FEB"/>
    <w:rPr>
      <w:rFonts w:ascii="Georgia" w:eastAsia="Times New Roman" w:hAnsi="Georgia" w:cs="Calibri"/>
      <w:u w:val="single"/>
    </w:rPr>
  </w:style>
  <w:style w:type="paragraph" w:customStyle="1" w:styleId="StyleStyle49pt4">
    <w:name w:val="Style Style4 + 9 pt4"/>
    <w:basedOn w:val="Style4"/>
    <w:link w:val="StyleStyle49pt4Char"/>
    <w:qFormat/>
    <w:rsid w:val="00EF5FEB"/>
  </w:style>
  <w:style w:type="character" w:customStyle="1" w:styleId="StyleStyle49ptBold4Char">
    <w:name w:val="Style Style4 + 9 pt Bold4 Char"/>
    <w:link w:val="StyleStyle49ptBold4"/>
    <w:locked/>
    <w:rsid w:val="00EF5FEB"/>
    <w:rPr>
      <w:rFonts w:ascii="Georgia" w:hAnsi="Georgia" w:cs="Calibri"/>
      <w:b/>
      <w:bCs/>
      <w:u w:val="single"/>
    </w:rPr>
  </w:style>
  <w:style w:type="paragraph" w:customStyle="1" w:styleId="StyleStyle49ptBold4">
    <w:name w:val="Style Style4 + 9 pt Bold4"/>
    <w:basedOn w:val="Style4"/>
    <w:link w:val="StyleStyle49ptBold4Char"/>
    <w:qFormat/>
    <w:rsid w:val="00EF5FEB"/>
    <w:rPr>
      <w:rFonts w:eastAsiaTheme="minorHAnsi"/>
      <w:b/>
      <w:bCs/>
    </w:rPr>
  </w:style>
  <w:style w:type="character" w:customStyle="1" w:styleId="StyleStyle49pt5Char">
    <w:name w:val="Style Style4 + 9 pt5 Char"/>
    <w:basedOn w:val="Style4Char"/>
    <w:link w:val="StyleStyle49pt5"/>
    <w:locked/>
    <w:rsid w:val="00EF5FEB"/>
    <w:rPr>
      <w:rFonts w:ascii="Georgia" w:eastAsia="Times New Roman" w:hAnsi="Georgia" w:cs="Calibri"/>
      <w:u w:val="single"/>
    </w:rPr>
  </w:style>
  <w:style w:type="paragraph" w:customStyle="1" w:styleId="StyleStyle49pt5">
    <w:name w:val="Style Style4 + 9 pt5"/>
    <w:basedOn w:val="Style4"/>
    <w:link w:val="StyleStyle49pt5Char"/>
    <w:qFormat/>
    <w:rsid w:val="00EF5FEB"/>
  </w:style>
  <w:style w:type="character" w:customStyle="1" w:styleId="StyleStyle49ptBold5Char">
    <w:name w:val="Style Style4 + 9 pt Bold5 Char"/>
    <w:link w:val="StyleStyle49ptBold5"/>
    <w:locked/>
    <w:rsid w:val="00EF5FEB"/>
    <w:rPr>
      <w:rFonts w:ascii="Georgia" w:hAnsi="Georgia" w:cs="Calibri"/>
      <w:b/>
      <w:bCs/>
      <w:u w:val="single"/>
    </w:rPr>
  </w:style>
  <w:style w:type="paragraph" w:customStyle="1" w:styleId="StyleStyle49ptBold5">
    <w:name w:val="Style Style4 + 9 pt Bold5"/>
    <w:basedOn w:val="Style4"/>
    <w:link w:val="StyleStyle49ptBold5Char"/>
    <w:qFormat/>
    <w:rsid w:val="00EF5FEB"/>
    <w:rPr>
      <w:rFonts w:eastAsiaTheme="minorHAnsi"/>
      <w:b/>
      <w:bCs/>
    </w:rPr>
  </w:style>
  <w:style w:type="character" w:customStyle="1" w:styleId="StyleStyle49pt7Char">
    <w:name w:val="Style Style4 + 9 pt7 Char"/>
    <w:basedOn w:val="Style4Char"/>
    <w:link w:val="StyleStyle49pt7"/>
    <w:locked/>
    <w:rsid w:val="00EF5FEB"/>
    <w:rPr>
      <w:rFonts w:ascii="Georgia" w:eastAsia="Times New Roman" w:hAnsi="Georgia" w:cs="Calibri"/>
      <w:u w:val="single"/>
    </w:rPr>
  </w:style>
  <w:style w:type="paragraph" w:customStyle="1" w:styleId="StyleStyle49pt7">
    <w:name w:val="Style Style4 + 9 pt7"/>
    <w:basedOn w:val="Style4"/>
    <w:link w:val="StyleStyle49pt7Char"/>
    <w:qFormat/>
    <w:rsid w:val="00EF5FEB"/>
  </w:style>
  <w:style w:type="paragraph" w:customStyle="1" w:styleId="FONT7">
    <w:name w:val="FONT 7"/>
    <w:qFormat/>
    <w:rsid w:val="00EF5FE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EF5FEB"/>
    <w:rPr>
      <w:rFonts w:eastAsiaTheme="minorHAnsi"/>
    </w:rPr>
  </w:style>
  <w:style w:type="character" w:customStyle="1" w:styleId="StyleHeading2UnderlineChar">
    <w:name w:val="Style Heading 2 + Underline Char"/>
    <w:link w:val="StyleHeading2Underline"/>
    <w:locked/>
    <w:rsid w:val="00EF5FEB"/>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EF5FEB"/>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EF5FEB"/>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EF5FEB"/>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EF5FEB"/>
    <w:rPr>
      <w:rFonts w:ascii="Georgia" w:hAnsi="Georgia" w:cs="Calibri"/>
      <w:b/>
      <w:bCs/>
      <w:u w:val="single"/>
    </w:rPr>
  </w:style>
  <w:style w:type="paragraph" w:customStyle="1" w:styleId="StyleStyle49ptBold6">
    <w:name w:val="Style Style4 + 9 pt Bold6"/>
    <w:basedOn w:val="Style4"/>
    <w:link w:val="StyleStyle49ptBold6Char"/>
    <w:qFormat/>
    <w:rsid w:val="00EF5FEB"/>
    <w:rPr>
      <w:rFonts w:eastAsiaTheme="minorHAnsi"/>
      <w:b/>
      <w:bCs/>
    </w:rPr>
  </w:style>
  <w:style w:type="character" w:customStyle="1" w:styleId="StyleCircled11ptChar">
    <w:name w:val="Style Circled + 11 pt Char"/>
    <w:link w:val="StyleCircled11pt"/>
    <w:locked/>
    <w:rsid w:val="00EF5FEB"/>
    <w:rPr>
      <w:rFonts w:ascii="Calibri" w:eastAsia="Calibri" w:hAnsi="Calibri" w:cs="Calibri"/>
      <w:b/>
      <w:bCs/>
      <w:u w:val="single"/>
    </w:rPr>
  </w:style>
  <w:style w:type="paragraph" w:customStyle="1" w:styleId="StyleCircled11pt">
    <w:name w:val="Style Circled + 11 pt"/>
    <w:basedOn w:val="Circled"/>
    <w:link w:val="StyleCircled11ptChar"/>
    <w:qFormat/>
    <w:rsid w:val="00EF5FEB"/>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EF5FEB"/>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EF5FEB"/>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EF5FEB"/>
    <w:rPr>
      <w:rFonts w:ascii="Georgia" w:eastAsia="Calibri" w:hAnsi="Georgia" w:cs="Calibri"/>
      <w:b/>
      <w:u w:val="thick"/>
    </w:rPr>
  </w:style>
  <w:style w:type="paragraph" w:customStyle="1" w:styleId="textboldChar">
    <w:name w:val="text bold Char"/>
    <w:basedOn w:val="Normal"/>
    <w:link w:val="textboldCharChar"/>
    <w:qFormat/>
    <w:rsid w:val="00EF5FEB"/>
    <w:pPr>
      <w:ind w:left="720"/>
    </w:pPr>
    <w:rPr>
      <w:rFonts w:ascii="Georgia" w:eastAsia="Calibri" w:hAnsi="Georgia"/>
      <w:b/>
      <w:u w:val="thick"/>
    </w:rPr>
  </w:style>
  <w:style w:type="paragraph" w:customStyle="1" w:styleId="notes-source-hasnotes">
    <w:name w:val="notes-source-hasnotes"/>
    <w:basedOn w:val="Normal"/>
    <w:qFormat/>
    <w:rsid w:val="00EF5FEB"/>
    <w:pPr>
      <w:spacing w:before="100" w:beforeAutospacing="1" w:after="100" w:afterAutospacing="1"/>
    </w:pPr>
    <w:rPr>
      <w:rFonts w:ascii="Times" w:hAnsi="Times"/>
      <w:szCs w:val="20"/>
    </w:rPr>
  </w:style>
  <w:style w:type="paragraph" w:customStyle="1" w:styleId="articlemeta">
    <w:name w:val="articlemeta"/>
    <w:basedOn w:val="Normal"/>
    <w:qFormat/>
    <w:rsid w:val="00EF5FEB"/>
    <w:pPr>
      <w:spacing w:before="100" w:beforeAutospacing="1" w:after="100" w:afterAutospacing="1"/>
    </w:pPr>
    <w:rPr>
      <w:rFonts w:ascii="Times" w:hAnsi="Times"/>
      <w:szCs w:val="20"/>
    </w:rPr>
  </w:style>
  <w:style w:type="paragraph" w:customStyle="1" w:styleId="left">
    <w:name w:val="left"/>
    <w:basedOn w:val="Normal"/>
    <w:qFormat/>
    <w:rsid w:val="00EF5FEB"/>
    <w:pPr>
      <w:spacing w:before="100" w:beforeAutospacing="1" w:after="100" w:afterAutospacing="1"/>
    </w:pPr>
    <w:rPr>
      <w:rFonts w:ascii="Times" w:hAnsi="Times"/>
      <w:szCs w:val="20"/>
    </w:rPr>
  </w:style>
  <w:style w:type="paragraph" w:customStyle="1" w:styleId="right">
    <w:name w:val="right"/>
    <w:basedOn w:val="Normal"/>
    <w:qFormat/>
    <w:rsid w:val="00EF5FEB"/>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EF5FEB"/>
    <w:pPr>
      <w:spacing w:before="100" w:beforeAutospacing="1" w:after="100" w:afterAutospacing="1"/>
    </w:pPr>
    <w:rPr>
      <w:rFonts w:ascii="Times" w:hAnsi="Times"/>
      <w:szCs w:val="20"/>
    </w:rPr>
  </w:style>
  <w:style w:type="paragraph" w:customStyle="1" w:styleId="hs-text-container">
    <w:name w:val="hs-text-container"/>
    <w:basedOn w:val="Normal"/>
    <w:qFormat/>
    <w:rsid w:val="00EF5FEB"/>
    <w:pPr>
      <w:spacing w:before="100" w:beforeAutospacing="1" w:after="100" w:afterAutospacing="1"/>
    </w:pPr>
    <w:rPr>
      <w:rFonts w:ascii="Times" w:hAnsi="Times"/>
      <w:szCs w:val="20"/>
    </w:rPr>
  </w:style>
  <w:style w:type="paragraph" w:customStyle="1" w:styleId="entry-meta">
    <w:name w:val="entry-meta"/>
    <w:basedOn w:val="Normal"/>
    <w:qFormat/>
    <w:rsid w:val="00EF5FEB"/>
    <w:pPr>
      <w:spacing w:before="100" w:beforeAutospacing="1" w:after="100" w:afterAutospacing="1"/>
    </w:pPr>
    <w:rPr>
      <w:rFonts w:ascii="Times" w:hAnsi="Times"/>
      <w:szCs w:val="20"/>
    </w:rPr>
  </w:style>
  <w:style w:type="paragraph" w:customStyle="1" w:styleId="articledetails">
    <w:name w:val="articledetails"/>
    <w:basedOn w:val="Normal"/>
    <w:qFormat/>
    <w:rsid w:val="00EF5FEB"/>
    <w:pPr>
      <w:spacing w:before="100" w:beforeAutospacing="1" w:after="100" w:afterAutospacing="1"/>
    </w:pPr>
    <w:rPr>
      <w:rFonts w:ascii="Times" w:hAnsi="Times"/>
      <w:szCs w:val="20"/>
    </w:rPr>
  </w:style>
  <w:style w:type="paragraph" w:customStyle="1" w:styleId="aff">
    <w:name w:val="aff"/>
    <w:basedOn w:val="Normal"/>
    <w:qFormat/>
    <w:rsid w:val="00EF5FEB"/>
    <w:pPr>
      <w:spacing w:before="100" w:beforeAutospacing="1" w:after="100" w:afterAutospacing="1"/>
    </w:pPr>
    <w:rPr>
      <w:rFonts w:ascii="Times" w:hAnsi="Times"/>
      <w:szCs w:val="20"/>
    </w:rPr>
  </w:style>
  <w:style w:type="paragraph" w:customStyle="1" w:styleId="permalinkable">
    <w:name w:val="permalinkable"/>
    <w:basedOn w:val="Normal"/>
    <w:qFormat/>
    <w:rsid w:val="00EF5FEB"/>
    <w:pPr>
      <w:spacing w:before="100" w:beforeAutospacing="1" w:after="100" w:afterAutospacing="1"/>
    </w:pPr>
    <w:rPr>
      <w:rFonts w:ascii="Times" w:hAnsi="Times"/>
      <w:szCs w:val="20"/>
    </w:rPr>
  </w:style>
  <w:style w:type="paragraph" w:customStyle="1" w:styleId="sbyline">
    <w:name w:val="sbyline"/>
    <w:basedOn w:val="Normal"/>
    <w:qFormat/>
    <w:rsid w:val="00EF5FEB"/>
    <w:pPr>
      <w:spacing w:before="100" w:beforeAutospacing="1" w:after="100" w:afterAutospacing="1"/>
    </w:pPr>
    <w:rPr>
      <w:rFonts w:ascii="Times" w:hAnsi="Times"/>
      <w:szCs w:val="20"/>
    </w:rPr>
  </w:style>
  <w:style w:type="paragraph" w:customStyle="1" w:styleId="promotion-tag-p">
    <w:name w:val="promotion-tag-p"/>
    <w:basedOn w:val="Normal"/>
    <w:qFormat/>
    <w:rsid w:val="00EF5FEB"/>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EF5FEB"/>
    <w:rPr>
      <w:rFonts w:ascii="New Baskerville" w:eastAsiaTheme="minorEastAsia" w:hAnsi="New Baskerville"/>
      <w:color w:val="auto"/>
    </w:rPr>
  </w:style>
  <w:style w:type="paragraph" w:customStyle="1" w:styleId="SubHead1">
    <w:name w:val="_SubHead1"/>
    <w:basedOn w:val="Default"/>
    <w:next w:val="Default"/>
    <w:uiPriority w:val="99"/>
    <w:qFormat/>
    <w:rsid w:val="00EF5FEB"/>
    <w:rPr>
      <w:rFonts w:ascii="New Baskerville" w:eastAsiaTheme="minorEastAsia" w:hAnsi="New Baskerville"/>
      <w:color w:val="auto"/>
    </w:rPr>
  </w:style>
  <w:style w:type="paragraph" w:customStyle="1" w:styleId="SubHead2">
    <w:name w:val="_SubHead2"/>
    <w:basedOn w:val="Default"/>
    <w:next w:val="Default"/>
    <w:uiPriority w:val="99"/>
    <w:qFormat/>
    <w:rsid w:val="00EF5FEB"/>
    <w:rPr>
      <w:rFonts w:ascii="New Baskerville" w:eastAsiaTheme="minorEastAsia" w:hAnsi="New Baskerville"/>
      <w:color w:val="auto"/>
    </w:rPr>
  </w:style>
  <w:style w:type="paragraph" w:customStyle="1" w:styleId="collapsed-hide">
    <w:name w:val="collapsed-hide"/>
    <w:basedOn w:val="Normal"/>
    <w:qFormat/>
    <w:rsid w:val="00EF5FEB"/>
    <w:pPr>
      <w:spacing w:before="100" w:beforeAutospacing="1" w:after="100" w:afterAutospacing="1"/>
    </w:pPr>
    <w:rPr>
      <w:rFonts w:ascii="Times" w:hAnsi="Times"/>
      <w:szCs w:val="20"/>
    </w:rPr>
  </w:style>
  <w:style w:type="paragraph" w:customStyle="1" w:styleId="odd">
    <w:name w:val="odd"/>
    <w:basedOn w:val="Normal"/>
    <w:qFormat/>
    <w:rsid w:val="00EF5FEB"/>
    <w:pPr>
      <w:spacing w:before="100" w:beforeAutospacing="1" w:after="100" w:afterAutospacing="1"/>
    </w:pPr>
    <w:rPr>
      <w:rFonts w:ascii="Times" w:hAnsi="Times"/>
      <w:szCs w:val="20"/>
    </w:rPr>
  </w:style>
  <w:style w:type="paragraph" w:customStyle="1" w:styleId="volissue">
    <w:name w:val="volissue"/>
    <w:basedOn w:val="Normal"/>
    <w:qFormat/>
    <w:rsid w:val="00EF5FEB"/>
    <w:pPr>
      <w:spacing w:before="100" w:beforeAutospacing="1" w:after="100" w:afterAutospacing="1"/>
    </w:pPr>
    <w:rPr>
      <w:rFonts w:ascii="Times" w:hAnsi="Times"/>
      <w:szCs w:val="20"/>
    </w:rPr>
  </w:style>
  <w:style w:type="paragraph" w:customStyle="1" w:styleId="comment-count-label">
    <w:name w:val="comment-count-label"/>
    <w:basedOn w:val="Normal"/>
    <w:qFormat/>
    <w:rsid w:val="00EF5FEB"/>
    <w:pPr>
      <w:spacing w:before="100" w:beforeAutospacing="1" w:after="100" w:afterAutospacing="1"/>
    </w:pPr>
    <w:rPr>
      <w:rFonts w:ascii="Times" w:hAnsi="Times"/>
      <w:szCs w:val="20"/>
    </w:rPr>
  </w:style>
  <w:style w:type="paragraph" w:customStyle="1" w:styleId="mol-para-with-font">
    <w:name w:val="mol-para-with-font"/>
    <w:basedOn w:val="Normal"/>
    <w:qFormat/>
    <w:rsid w:val="00EF5FEB"/>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EF5FEB"/>
    <w:pPr>
      <w:spacing w:before="100" w:beforeAutospacing="1" w:after="100" w:afterAutospacing="1"/>
    </w:pPr>
    <w:rPr>
      <w:rFonts w:ascii="Times" w:hAnsi="Times"/>
      <w:szCs w:val="20"/>
    </w:rPr>
  </w:style>
  <w:style w:type="paragraph" w:customStyle="1" w:styleId="snippet">
    <w:name w:val="snippet"/>
    <w:basedOn w:val="Normal"/>
    <w:qFormat/>
    <w:rsid w:val="00EF5FEB"/>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EF5FEB"/>
    <w:pPr>
      <w:spacing w:line="201" w:lineRule="atLeast"/>
    </w:pPr>
    <w:rPr>
      <w:rFonts w:eastAsiaTheme="minorEastAsia"/>
      <w:color w:val="auto"/>
    </w:rPr>
  </w:style>
  <w:style w:type="paragraph" w:customStyle="1" w:styleId="Pa14">
    <w:name w:val="Pa14"/>
    <w:basedOn w:val="Default"/>
    <w:next w:val="Default"/>
    <w:uiPriority w:val="99"/>
    <w:qFormat/>
    <w:rsid w:val="00EF5FEB"/>
    <w:pPr>
      <w:spacing w:line="241" w:lineRule="atLeast"/>
    </w:pPr>
    <w:rPr>
      <w:rFonts w:eastAsiaTheme="minorEastAsia"/>
      <w:color w:val="auto"/>
    </w:rPr>
  </w:style>
  <w:style w:type="paragraph" w:customStyle="1" w:styleId="Pa9">
    <w:name w:val="Pa9"/>
    <w:basedOn w:val="Default"/>
    <w:next w:val="Default"/>
    <w:uiPriority w:val="99"/>
    <w:qFormat/>
    <w:rsid w:val="00EF5FEB"/>
    <w:pPr>
      <w:spacing w:line="241" w:lineRule="atLeast"/>
    </w:pPr>
    <w:rPr>
      <w:rFonts w:ascii="Gill Sans" w:eastAsiaTheme="minorEastAsia" w:hAnsi="Gill Sans"/>
      <w:color w:val="auto"/>
    </w:rPr>
  </w:style>
  <w:style w:type="paragraph" w:customStyle="1" w:styleId="hg-daily">
    <w:name w:val="hg-daily"/>
    <w:basedOn w:val="Normal"/>
    <w:qFormat/>
    <w:rsid w:val="00EF5FEB"/>
    <w:pPr>
      <w:spacing w:before="100" w:beforeAutospacing="1" w:after="100" w:afterAutospacing="1"/>
    </w:pPr>
    <w:rPr>
      <w:rFonts w:ascii="Times" w:hAnsi="Times"/>
      <w:szCs w:val="20"/>
    </w:rPr>
  </w:style>
  <w:style w:type="paragraph" w:customStyle="1" w:styleId="buttonheading">
    <w:name w:val="buttonheading"/>
    <w:basedOn w:val="Normal"/>
    <w:qFormat/>
    <w:rsid w:val="00EF5FEB"/>
    <w:pPr>
      <w:spacing w:before="100" w:beforeAutospacing="1" w:after="100" w:afterAutospacing="1"/>
    </w:pPr>
    <w:rPr>
      <w:rFonts w:ascii="Times" w:hAnsi="Times"/>
      <w:szCs w:val="20"/>
    </w:rPr>
  </w:style>
  <w:style w:type="paragraph" w:customStyle="1" w:styleId="p">
    <w:name w:val="p"/>
    <w:basedOn w:val="Normal"/>
    <w:qFormat/>
    <w:rsid w:val="00EF5FEB"/>
    <w:pPr>
      <w:spacing w:before="100" w:beforeAutospacing="1" w:after="100" w:afterAutospacing="1"/>
    </w:pPr>
    <w:rPr>
      <w:rFonts w:ascii="Times" w:hAnsi="Times"/>
      <w:szCs w:val="20"/>
    </w:rPr>
  </w:style>
  <w:style w:type="paragraph" w:customStyle="1" w:styleId="TOC3Char">
    <w:name w:val="TOC 3 Char"/>
    <w:basedOn w:val="Normal"/>
    <w:next w:val="Normal"/>
    <w:qFormat/>
    <w:rsid w:val="00EF5FEB"/>
    <w:rPr>
      <w:rFonts w:eastAsia="Times New Roman"/>
      <w:sz w:val="24"/>
      <w:szCs w:val="20"/>
    </w:rPr>
  </w:style>
  <w:style w:type="paragraph" w:customStyle="1" w:styleId="TOC1Char">
    <w:name w:val="TOC 1 Char"/>
    <w:basedOn w:val="Normal"/>
    <w:next w:val="Normal"/>
    <w:qFormat/>
    <w:rsid w:val="00EF5FEB"/>
    <w:rPr>
      <w:rFonts w:eastAsia="Times New Roman"/>
      <w:b/>
      <w:sz w:val="24"/>
      <w:szCs w:val="20"/>
    </w:rPr>
  </w:style>
  <w:style w:type="paragraph" w:customStyle="1" w:styleId="ColorfulGrid-Accent11">
    <w:name w:val="Colorful Grid - Accent 11"/>
    <w:basedOn w:val="Normal"/>
    <w:next w:val="Normal"/>
    <w:uiPriority w:val="29"/>
    <w:qFormat/>
    <w:rsid w:val="00EF5FEB"/>
    <w:pPr>
      <w:jc w:val="both"/>
    </w:pPr>
    <w:rPr>
      <w:rFonts w:eastAsia="Times New Roman"/>
      <w:i/>
      <w:iCs/>
      <w:color w:val="000000"/>
    </w:rPr>
  </w:style>
  <w:style w:type="paragraph" w:customStyle="1" w:styleId="PlaceholderText2">
    <w:name w:val="Placeholder Text2"/>
    <w:basedOn w:val="Normal"/>
    <w:uiPriority w:val="99"/>
    <w:qFormat/>
    <w:rsid w:val="00EF5FEB"/>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EF5FEB"/>
    <w:pPr>
      <w:keepNext/>
      <w:tabs>
        <w:tab w:val="num" w:pos="1440"/>
      </w:tabs>
      <w:ind w:left="1800" w:hanging="360"/>
      <w:outlineLvl w:val="2"/>
    </w:pPr>
    <w:rPr>
      <w:rFonts w:eastAsia="MS Gothic"/>
      <w:sz w:val="24"/>
    </w:rPr>
  </w:style>
  <w:style w:type="paragraph" w:customStyle="1" w:styleId="LightList1">
    <w:name w:val="Light List1"/>
    <w:basedOn w:val="Normal"/>
    <w:qFormat/>
    <w:rsid w:val="00EF5FEB"/>
    <w:pPr>
      <w:keepNext/>
      <w:tabs>
        <w:tab w:val="num" w:pos="2160"/>
      </w:tabs>
      <w:ind w:left="2520" w:hanging="360"/>
      <w:outlineLvl w:val="3"/>
    </w:pPr>
    <w:rPr>
      <w:rFonts w:eastAsia="MS Gothic"/>
      <w:sz w:val="24"/>
    </w:rPr>
  </w:style>
  <w:style w:type="paragraph" w:customStyle="1" w:styleId="LightGrid1">
    <w:name w:val="Light Grid1"/>
    <w:basedOn w:val="Normal"/>
    <w:qFormat/>
    <w:rsid w:val="00EF5FEB"/>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EF5FEB"/>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EF5FEB"/>
    <w:pPr>
      <w:keepNext/>
      <w:tabs>
        <w:tab w:val="num" w:pos="4320"/>
      </w:tabs>
      <w:ind w:left="4680" w:hanging="360"/>
      <w:outlineLvl w:val="6"/>
    </w:pPr>
    <w:rPr>
      <w:rFonts w:eastAsia="MS Gothic"/>
      <w:sz w:val="24"/>
    </w:rPr>
  </w:style>
  <w:style w:type="paragraph" w:customStyle="1" w:styleId="MediumList11">
    <w:name w:val="Medium List 11"/>
    <w:basedOn w:val="Normal"/>
    <w:qFormat/>
    <w:rsid w:val="00EF5FEB"/>
    <w:pPr>
      <w:keepNext/>
      <w:tabs>
        <w:tab w:val="num" w:pos="5040"/>
      </w:tabs>
      <w:ind w:left="5400" w:hanging="360"/>
      <w:outlineLvl w:val="7"/>
    </w:pPr>
    <w:rPr>
      <w:rFonts w:eastAsia="MS Gothic"/>
      <w:sz w:val="24"/>
    </w:rPr>
  </w:style>
  <w:style w:type="paragraph" w:customStyle="1" w:styleId="MediumList21">
    <w:name w:val="Medium List 21"/>
    <w:basedOn w:val="Normal"/>
    <w:qFormat/>
    <w:rsid w:val="00EF5FEB"/>
    <w:pPr>
      <w:keepNext/>
      <w:tabs>
        <w:tab w:val="num" w:pos="5760"/>
      </w:tabs>
      <w:ind w:left="6120" w:hanging="360"/>
      <w:outlineLvl w:val="8"/>
    </w:pPr>
    <w:rPr>
      <w:rFonts w:eastAsia="MS Gothic"/>
      <w:sz w:val="24"/>
    </w:rPr>
  </w:style>
  <w:style w:type="paragraph" w:customStyle="1" w:styleId="bylinejb">
    <w:name w:val="bylinejb"/>
    <w:basedOn w:val="Normal"/>
    <w:qFormat/>
    <w:rsid w:val="00EF5FEB"/>
    <w:pPr>
      <w:spacing w:before="100" w:beforeAutospacing="1" w:after="100" w:afterAutospacing="1"/>
    </w:pPr>
    <w:rPr>
      <w:rFonts w:ascii="Times" w:hAnsi="Times"/>
      <w:szCs w:val="20"/>
    </w:rPr>
  </w:style>
  <w:style w:type="paragraph" w:customStyle="1" w:styleId="bylineaffiliation">
    <w:name w:val="bylineaffiliation"/>
    <w:basedOn w:val="Normal"/>
    <w:qFormat/>
    <w:rsid w:val="00EF5FEB"/>
    <w:pPr>
      <w:spacing w:before="100" w:beforeAutospacing="1" w:after="100" w:afterAutospacing="1"/>
    </w:pPr>
    <w:rPr>
      <w:rFonts w:ascii="Times" w:hAnsi="Times"/>
      <w:szCs w:val="20"/>
    </w:rPr>
  </w:style>
  <w:style w:type="character" w:customStyle="1" w:styleId="HeaderInitialChar">
    <w:name w:val="Header Initial Char"/>
    <w:link w:val="HeaderInitial"/>
    <w:locked/>
    <w:rsid w:val="00EF5FEB"/>
    <w:rPr>
      <w:rFonts w:ascii="Georgia" w:eastAsia="Times New Roman" w:hAnsi="Georgia" w:cs="Calibri"/>
      <w:b/>
      <w:caps/>
      <w:sz w:val="40"/>
      <w:szCs w:val="40"/>
    </w:rPr>
  </w:style>
  <w:style w:type="paragraph" w:customStyle="1" w:styleId="HeaderInitial">
    <w:name w:val="Header Initial"/>
    <w:basedOn w:val="Normal"/>
    <w:link w:val="HeaderInitialChar"/>
    <w:qFormat/>
    <w:rsid w:val="00EF5FEB"/>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EF5FEB"/>
    <w:rPr>
      <w:rFonts w:ascii="Georgia" w:hAnsi="Georgia" w:cs="Calibri"/>
      <w:strike/>
    </w:rPr>
  </w:style>
  <w:style w:type="paragraph" w:customStyle="1" w:styleId="Strikethrough0">
    <w:name w:val="Strikethrough"/>
    <w:basedOn w:val="Normal"/>
    <w:link w:val="StrikethroughChar"/>
    <w:qFormat/>
    <w:rsid w:val="00EF5FEB"/>
    <w:rPr>
      <w:rFonts w:ascii="Georgia" w:hAnsi="Georgia"/>
      <w:strike/>
    </w:rPr>
  </w:style>
  <w:style w:type="paragraph" w:customStyle="1" w:styleId="StyleCardtagNoSpacing1NoSpacing11NoSpacing2DebateTextRea">
    <w:name w:val="Style CardtagNo Spacing1No Spacing11No Spacing2Debate TextRea..."/>
    <w:basedOn w:val="Normal"/>
    <w:qFormat/>
    <w:rsid w:val="00EF5FEB"/>
    <w:rPr>
      <w:rFonts w:asciiTheme="minorHAnsi" w:hAnsiTheme="minorHAnsi"/>
      <w:bCs/>
      <w:sz w:val="16"/>
    </w:rPr>
  </w:style>
  <w:style w:type="character" w:customStyle="1" w:styleId="NormalF6Char">
    <w:name w:val="Normal F6 Char"/>
    <w:link w:val="NormalF6"/>
    <w:locked/>
    <w:rsid w:val="00EF5FEB"/>
    <w:rPr>
      <w:rFonts w:ascii="Georgia" w:eastAsia="Times New Roman" w:hAnsi="Georgia" w:cs="Calibri"/>
    </w:rPr>
  </w:style>
  <w:style w:type="paragraph" w:customStyle="1" w:styleId="NormalF6">
    <w:name w:val="Normal F6"/>
    <w:basedOn w:val="Normal"/>
    <w:link w:val="NormalF6Char"/>
    <w:qFormat/>
    <w:rsid w:val="00EF5FEB"/>
    <w:rPr>
      <w:rFonts w:ascii="Georgia" w:eastAsia="Times New Roman" w:hAnsi="Georgia"/>
    </w:rPr>
  </w:style>
  <w:style w:type="paragraph" w:customStyle="1" w:styleId="TagNew">
    <w:name w:val="Tag New"/>
    <w:qFormat/>
    <w:rsid w:val="00EF5FEB"/>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EF5FE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EF5FEB"/>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EF5FE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EF5FEB"/>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EF5FEB"/>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EF5FEB"/>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EF5FEB"/>
    <w:pPr>
      <w:ind w:left="0"/>
    </w:pPr>
    <w:rPr>
      <w:rFonts w:eastAsia="Times New Roman"/>
      <w:b/>
      <w:color w:val="auto"/>
      <w:sz w:val="22"/>
      <w:szCs w:val="22"/>
    </w:rPr>
  </w:style>
  <w:style w:type="character" w:customStyle="1" w:styleId="CardDownSizeChar">
    <w:name w:val="CardDownSize Char"/>
    <w:link w:val="CardDownSize"/>
    <w:locked/>
    <w:rsid w:val="00EF5FEB"/>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EF5FEB"/>
    <w:rPr>
      <w:rFonts w:ascii="Georgia" w:eastAsia="Calibri" w:hAnsi="Georgia"/>
      <w:sz w:val="16"/>
      <w:szCs w:val="20"/>
      <w:lang w:val="x-none" w:eastAsia="x-none"/>
    </w:rPr>
  </w:style>
  <w:style w:type="character" w:customStyle="1" w:styleId="Citation1Char">
    <w:name w:val="Citation1 Char"/>
    <w:link w:val="Citation1"/>
    <w:locked/>
    <w:rsid w:val="00EF5FEB"/>
    <w:rPr>
      <w:rFonts w:ascii="Georgia" w:eastAsia="Calibri" w:hAnsi="Georgia" w:cs="Calibri"/>
      <w:b/>
      <w:u w:val="single"/>
      <w:lang w:val="x-none" w:eastAsia="x-none"/>
    </w:rPr>
  </w:style>
  <w:style w:type="paragraph" w:customStyle="1" w:styleId="Citation1">
    <w:name w:val="Citation1"/>
    <w:basedOn w:val="Normal"/>
    <w:link w:val="Citation1Char"/>
    <w:qFormat/>
    <w:rsid w:val="00EF5FEB"/>
    <w:rPr>
      <w:rFonts w:ascii="Georgia" w:eastAsia="Calibri" w:hAnsi="Georgia"/>
      <w:b/>
      <w:u w:val="single"/>
      <w:lang w:val="x-none" w:eastAsia="x-none"/>
    </w:rPr>
  </w:style>
  <w:style w:type="paragraph" w:customStyle="1" w:styleId="Non-NavPanelTag">
    <w:name w:val="Non-Nav Panel Tag"/>
    <w:basedOn w:val="Normal"/>
    <w:qFormat/>
    <w:rsid w:val="00EF5FEB"/>
    <w:rPr>
      <w:b/>
      <w:sz w:val="26"/>
    </w:rPr>
  </w:style>
  <w:style w:type="paragraph" w:customStyle="1" w:styleId="TagsFutura">
    <w:name w:val="TagsFutura"/>
    <w:basedOn w:val="Normal"/>
    <w:next w:val="Heading3"/>
    <w:qFormat/>
    <w:rsid w:val="00EF5FEB"/>
    <w:rPr>
      <w:rFonts w:ascii="Futura" w:eastAsia="Times" w:hAnsi="Futura"/>
      <w:b/>
      <w:caps/>
      <w:sz w:val="18"/>
      <w:szCs w:val="20"/>
    </w:rPr>
  </w:style>
  <w:style w:type="paragraph" w:customStyle="1" w:styleId="DebateTag0">
    <w:name w:val="DebateTag"/>
    <w:basedOn w:val="Normal"/>
    <w:qFormat/>
    <w:rsid w:val="00EF5FEB"/>
    <w:rPr>
      <w:rFonts w:eastAsia="Calibri"/>
      <w:b/>
    </w:rPr>
  </w:style>
  <w:style w:type="character" w:customStyle="1" w:styleId="UnderlineBoldIndentCharChar">
    <w:name w:val="Underline + Bold Indent Char Char"/>
    <w:link w:val="UnderlineBoldIndent"/>
    <w:locked/>
    <w:rsid w:val="00EF5FEB"/>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EF5FEB"/>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EF5FEB"/>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EF5FEB"/>
    <w:rPr>
      <w:u w:val="single"/>
    </w:rPr>
  </w:style>
  <w:style w:type="character" w:customStyle="1" w:styleId="StyleUnderlineBoldIndent11ptBoldChar">
    <w:name w:val="Style Underline + Bold Indent + 11 pt Bold Char"/>
    <w:link w:val="StyleUnderlineBoldIndent11ptBold"/>
    <w:locked/>
    <w:rsid w:val="00EF5FEB"/>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EF5FEB"/>
    <w:rPr>
      <w:b/>
      <w:bCs/>
      <w:u w:val="single"/>
    </w:rPr>
  </w:style>
  <w:style w:type="paragraph" w:customStyle="1" w:styleId="Style140">
    <w:name w:val="Style14"/>
    <w:basedOn w:val="Normal"/>
    <w:uiPriority w:val="99"/>
    <w:qFormat/>
    <w:rsid w:val="00EF5FEB"/>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EF5FEB"/>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EF5FEB"/>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EF5FEB"/>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EF5FEB"/>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EF5FEB"/>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EF5FEB"/>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EF5FEB"/>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EF5FEB"/>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EF5FEB"/>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EF5FEB"/>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EF5FEB"/>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EF5FEB"/>
    <w:rPr>
      <w:iCs w:val="0"/>
    </w:rPr>
  </w:style>
  <w:style w:type="paragraph" w:customStyle="1" w:styleId="A">
    <w:name w:val="A"/>
    <w:basedOn w:val="Default"/>
    <w:next w:val="Default"/>
    <w:qFormat/>
    <w:rsid w:val="00EF5FEB"/>
    <w:rPr>
      <w:color w:val="auto"/>
      <w:lang w:bidi="en-US"/>
    </w:rPr>
  </w:style>
  <w:style w:type="character" w:customStyle="1" w:styleId="ALLCAPSChar">
    <w:name w:val="ALL CAPS Char"/>
    <w:basedOn w:val="DefaultParagraphFont"/>
    <w:link w:val="ALLCAPS"/>
    <w:locked/>
    <w:rsid w:val="00EF5FEB"/>
    <w:rPr>
      <w:rFonts w:ascii="Georgia" w:eastAsia="Times New Roman" w:hAnsi="Georgia" w:cs="Calibri"/>
      <w:b/>
      <w:caps/>
      <w:szCs w:val="20"/>
    </w:rPr>
  </w:style>
  <w:style w:type="paragraph" w:customStyle="1" w:styleId="ALLCAPS">
    <w:name w:val="ALL CAPS"/>
    <w:basedOn w:val="Normal"/>
    <w:link w:val="ALLCAPSChar"/>
    <w:qFormat/>
    <w:rsid w:val="00EF5FEB"/>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EF5FEB"/>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EF5FEB"/>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EF5FEB"/>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EF5FEB"/>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EF5FEB"/>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EF5FEB"/>
    <w:pPr>
      <w:spacing w:after="160"/>
    </w:pPr>
    <w:rPr>
      <w:rFonts w:eastAsia="SimSun" w:cstheme="minorBidi"/>
      <w:sz w:val="28"/>
    </w:rPr>
  </w:style>
  <w:style w:type="paragraph" w:customStyle="1" w:styleId="TashmaHeading1">
    <w:name w:val="Tashma_Heading1"/>
    <w:basedOn w:val="Heading1"/>
    <w:uiPriority w:val="99"/>
    <w:qFormat/>
    <w:rsid w:val="00EF5FEB"/>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EF5FEB"/>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EF5FEB"/>
    <w:pPr>
      <w:ind w:left="1440" w:right="1440"/>
    </w:pPr>
  </w:style>
  <w:style w:type="paragraph" w:customStyle="1" w:styleId="pagpag1">
    <w:name w:val="pagpag1"/>
    <w:basedOn w:val="Normal"/>
    <w:uiPriority w:val="99"/>
    <w:qFormat/>
    <w:rsid w:val="00EF5FEB"/>
    <w:pPr>
      <w:spacing w:before="100" w:beforeAutospacing="1" w:after="100" w:afterAutospacing="1"/>
    </w:pPr>
    <w:rPr>
      <w:rFonts w:eastAsia="Times New Roman"/>
      <w:sz w:val="24"/>
    </w:rPr>
  </w:style>
  <w:style w:type="paragraph" w:customStyle="1" w:styleId="pagpag2">
    <w:name w:val="pagpag2"/>
    <w:basedOn w:val="Normal"/>
    <w:uiPriority w:val="99"/>
    <w:qFormat/>
    <w:rsid w:val="00EF5FEB"/>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EF5FEB"/>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EF5FEB"/>
    <w:rPr>
      <w:rFonts w:ascii="Calibri" w:hAnsi="Calibri" w:cs="Calibri"/>
      <w:sz w:val="16"/>
      <w:szCs w:val="16"/>
    </w:rPr>
  </w:style>
  <w:style w:type="paragraph" w:customStyle="1" w:styleId="BodyText310">
    <w:name w:val="Body Text 31"/>
    <w:basedOn w:val="Normal"/>
    <w:next w:val="BodyText3"/>
    <w:uiPriority w:val="99"/>
    <w:qFormat/>
    <w:rsid w:val="00EF5FEB"/>
    <w:pPr>
      <w:spacing w:after="120"/>
    </w:pPr>
    <w:rPr>
      <w:bCs/>
      <w:color w:val="000000"/>
    </w:rPr>
  </w:style>
  <w:style w:type="paragraph" w:customStyle="1" w:styleId="BodyText21">
    <w:name w:val="Body Text 21"/>
    <w:basedOn w:val="Normal"/>
    <w:next w:val="BodyText2"/>
    <w:uiPriority w:val="99"/>
    <w:qFormat/>
    <w:rsid w:val="00EF5FEB"/>
    <w:pPr>
      <w:spacing w:after="120" w:line="480" w:lineRule="auto"/>
    </w:pPr>
    <w:rPr>
      <w:sz w:val="12"/>
    </w:rPr>
  </w:style>
  <w:style w:type="paragraph" w:styleId="BodyTextIndent">
    <w:name w:val="Body Text Indent"/>
    <w:aliases w:val="Body Text EJ"/>
    <w:basedOn w:val="Default"/>
    <w:next w:val="Default"/>
    <w:link w:val="BodyTextIndentChar"/>
    <w:unhideWhenUsed/>
    <w:rsid w:val="00EF5FEB"/>
    <w:rPr>
      <w:color w:val="auto"/>
    </w:rPr>
  </w:style>
  <w:style w:type="character" w:customStyle="1" w:styleId="BodyTextIndentChar">
    <w:name w:val="Body Text Indent Char"/>
    <w:aliases w:val="Body Text EJ Char"/>
    <w:basedOn w:val="DefaultParagraphFont"/>
    <w:link w:val="BodyTextIndent"/>
    <w:rsid w:val="00EF5FEB"/>
    <w:rPr>
      <w:rFonts w:ascii="Times New Roman" w:eastAsia="Times New Roman" w:hAnsi="Times New Roman" w:cs="Times New Roman"/>
      <w:sz w:val="24"/>
      <w:szCs w:val="24"/>
    </w:rPr>
  </w:style>
  <w:style w:type="paragraph" w:customStyle="1" w:styleId="BodyTextIndent1">
    <w:name w:val="Body Text Indent1"/>
    <w:basedOn w:val="Normal"/>
    <w:next w:val="BodyTextIndent"/>
    <w:uiPriority w:val="99"/>
    <w:qFormat/>
    <w:rsid w:val="00EF5FEB"/>
    <w:pPr>
      <w:spacing w:after="120"/>
      <w:ind w:left="360"/>
    </w:pPr>
    <w:rPr>
      <w:sz w:val="16"/>
    </w:rPr>
  </w:style>
  <w:style w:type="paragraph" w:styleId="BodyTextIndent3">
    <w:name w:val="Body Text Indent 3"/>
    <w:basedOn w:val="Normal"/>
    <w:link w:val="BodyTextIndent3Char"/>
    <w:unhideWhenUsed/>
    <w:rsid w:val="00EF5FEB"/>
    <w:pPr>
      <w:spacing w:after="120"/>
      <w:ind w:left="360"/>
    </w:pPr>
    <w:rPr>
      <w:rFonts w:ascii="Georgia" w:eastAsia="Calibri" w:hAnsi="Georgia"/>
      <w:sz w:val="16"/>
      <w:szCs w:val="16"/>
    </w:rPr>
  </w:style>
  <w:style w:type="character" w:customStyle="1" w:styleId="BodyTextIndent3Char1">
    <w:name w:val="Body Text Indent 3 Char1"/>
    <w:basedOn w:val="DefaultParagraphFont"/>
    <w:rsid w:val="00EF5FEB"/>
    <w:rPr>
      <w:rFonts w:ascii="Calibri" w:hAnsi="Calibri" w:cs="Calibri"/>
      <w:sz w:val="16"/>
      <w:szCs w:val="16"/>
    </w:rPr>
  </w:style>
  <w:style w:type="paragraph" w:customStyle="1" w:styleId="BodyTextIndent31">
    <w:name w:val="Body Text Indent 31"/>
    <w:basedOn w:val="Normal"/>
    <w:next w:val="BodyTextIndent3"/>
    <w:uiPriority w:val="99"/>
    <w:semiHidden/>
    <w:qFormat/>
    <w:rsid w:val="00EF5FEB"/>
    <w:pPr>
      <w:spacing w:after="120"/>
      <w:ind w:left="360"/>
    </w:pPr>
    <w:rPr>
      <w:sz w:val="14"/>
    </w:rPr>
  </w:style>
  <w:style w:type="paragraph" w:styleId="BodyTextIndent2">
    <w:name w:val="Body Text Indent 2"/>
    <w:basedOn w:val="Normal"/>
    <w:link w:val="BodyTextIndent2Char"/>
    <w:unhideWhenUsed/>
    <w:rsid w:val="00EF5FEB"/>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EF5FEB"/>
    <w:rPr>
      <w:rFonts w:ascii="Calibri" w:hAnsi="Calibri" w:cs="Calibri"/>
    </w:rPr>
  </w:style>
  <w:style w:type="paragraph" w:customStyle="1" w:styleId="BodyTextIndent21">
    <w:name w:val="Body Text Indent 21"/>
    <w:basedOn w:val="Normal"/>
    <w:next w:val="BodyTextIndent2"/>
    <w:qFormat/>
    <w:rsid w:val="00EF5FEB"/>
    <w:pPr>
      <w:spacing w:after="120" w:line="480" w:lineRule="auto"/>
      <w:ind w:left="360"/>
    </w:pPr>
    <w:rPr>
      <w:sz w:val="16"/>
    </w:rPr>
  </w:style>
  <w:style w:type="paragraph" w:customStyle="1" w:styleId="z-BottomofForm1">
    <w:name w:val="z-Bottom of Form1"/>
    <w:basedOn w:val="Normal"/>
    <w:next w:val="Normal"/>
    <w:uiPriority w:val="99"/>
    <w:qFormat/>
    <w:rsid w:val="00EF5FEB"/>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EF5FEB"/>
    <w:pPr>
      <w:spacing w:before="100" w:beforeAutospacing="1" w:after="100" w:afterAutospacing="1"/>
    </w:pPr>
    <w:rPr>
      <w:rFonts w:eastAsia="Times New Roman"/>
      <w:sz w:val="24"/>
    </w:rPr>
  </w:style>
  <w:style w:type="paragraph" w:customStyle="1" w:styleId="cptchblock">
    <w:name w:val="cptch_block"/>
    <w:basedOn w:val="Normal"/>
    <w:uiPriority w:val="99"/>
    <w:qFormat/>
    <w:rsid w:val="00EF5FEB"/>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EF5FEB"/>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EF5FEB"/>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EF5FEB"/>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EF5FEB"/>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EF5FEB"/>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EF5FEB"/>
    <w:pPr>
      <w:ind w:left="0"/>
    </w:pPr>
    <w:rPr>
      <w:rFonts w:ascii="Garamond" w:hAnsi="Garamond"/>
      <w:iCs w:val="0"/>
      <w:color w:val="auto"/>
      <w:sz w:val="20"/>
      <w:u w:val="single"/>
    </w:rPr>
  </w:style>
  <w:style w:type="paragraph" w:customStyle="1" w:styleId="Hyperlink2">
    <w:name w:val="Hyperlink2"/>
    <w:basedOn w:val="Normal"/>
    <w:uiPriority w:val="99"/>
    <w:qFormat/>
    <w:rsid w:val="00EF5FEB"/>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EF5FEB"/>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EF5FEB"/>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EF5FEB"/>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EF5FEB"/>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EF5FEB"/>
    <w:pPr>
      <w:spacing w:line="197" w:lineRule="exact"/>
      <w:jc w:val="both"/>
    </w:pPr>
  </w:style>
  <w:style w:type="paragraph" w:customStyle="1" w:styleId="Style42">
    <w:name w:val="Style42"/>
    <w:basedOn w:val="Normal"/>
    <w:uiPriority w:val="99"/>
    <w:qFormat/>
    <w:rsid w:val="00EF5FEB"/>
    <w:pPr>
      <w:spacing w:line="202" w:lineRule="exact"/>
      <w:jc w:val="both"/>
    </w:pPr>
  </w:style>
  <w:style w:type="paragraph" w:customStyle="1" w:styleId="Style51">
    <w:name w:val="Style51"/>
    <w:basedOn w:val="Normal"/>
    <w:uiPriority w:val="99"/>
    <w:qFormat/>
    <w:rsid w:val="00EF5FEB"/>
    <w:pPr>
      <w:spacing w:line="200" w:lineRule="exact"/>
      <w:jc w:val="both"/>
    </w:pPr>
  </w:style>
  <w:style w:type="character" w:customStyle="1" w:styleId="BoldUnderlineChar2Char">
    <w:name w:val="BoldUnderline Char2 Char"/>
    <w:link w:val="BoldUnderlineChar2"/>
    <w:locked/>
    <w:rsid w:val="00EF5FEB"/>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EF5FEB"/>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EF5FEB"/>
    <w:pPr>
      <w:spacing w:before="100" w:beforeAutospacing="1" w:after="100" w:afterAutospacing="1" w:line="254" w:lineRule="auto"/>
    </w:pPr>
    <w:rPr>
      <w:rFonts w:eastAsia="Times New Roman"/>
    </w:rPr>
  </w:style>
  <w:style w:type="paragraph" w:customStyle="1" w:styleId="Cardstyle0">
    <w:name w:val="Cardstyle"/>
    <w:basedOn w:val="Normal"/>
    <w:next w:val="Normal"/>
    <w:qFormat/>
    <w:rsid w:val="00EF5FEB"/>
    <w:pPr>
      <w:spacing w:line="254" w:lineRule="auto"/>
    </w:pPr>
    <w:rPr>
      <w:rFonts w:eastAsia="Times New Roman"/>
    </w:rPr>
  </w:style>
  <w:style w:type="paragraph" w:customStyle="1" w:styleId="Normal20pt">
    <w:name w:val="Normal  + 20 pt"/>
    <w:basedOn w:val="Normal"/>
    <w:uiPriority w:val="6"/>
    <w:qFormat/>
    <w:rsid w:val="00EF5FEB"/>
    <w:pPr>
      <w:spacing w:line="254" w:lineRule="auto"/>
    </w:pPr>
    <w:rPr>
      <w:rFonts w:asciiTheme="minorHAnsi" w:hAnsiTheme="minorHAnsi"/>
      <w:bCs/>
      <w:u w:val="single"/>
    </w:rPr>
  </w:style>
  <w:style w:type="paragraph" w:customStyle="1" w:styleId="conintrotext">
    <w:name w:val="conintrotext"/>
    <w:basedOn w:val="Normal"/>
    <w:uiPriority w:val="99"/>
    <w:qFormat/>
    <w:rsid w:val="00EF5FEB"/>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EF5FEB"/>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F5FEB"/>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EF5FEB"/>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EF5FEB"/>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F5FEB"/>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EF5FEB"/>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F5FEB"/>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EF5FEB"/>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F5FEB"/>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EF5FEB"/>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EF5FEB"/>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EF5FEB"/>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EF5FEB"/>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EF5FEB"/>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EF5FEB"/>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EF5FEB"/>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EF5FEB"/>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qFormat/>
    <w:rsid w:val="00EF5FE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EF5FEB"/>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EF5FEB"/>
    <w:rPr>
      <w:lang w:val="x-none"/>
    </w:rPr>
  </w:style>
  <w:style w:type="paragraph" w:customStyle="1" w:styleId="Cards1CharChar">
    <w:name w:val="Cards1 Char Char"/>
    <w:basedOn w:val="Normal"/>
    <w:link w:val="Cards1CharCharChar"/>
    <w:qFormat/>
    <w:rsid w:val="00EF5FEB"/>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EF5FEB"/>
    <w:rPr>
      <w:color w:val="0000FF"/>
      <w:sz w:val="12"/>
      <w:u w:val="single"/>
    </w:rPr>
  </w:style>
  <w:style w:type="paragraph" w:customStyle="1" w:styleId="Swag">
    <w:name w:val="Swag"/>
    <w:basedOn w:val="Normal"/>
    <w:link w:val="SwagChar"/>
    <w:qFormat/>
    <w:rsid w:val="00EF5FEB"/>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EF5FEB"/>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EF5FEB"/>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EF5FEB"/>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EF5FEB"/>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EF5FEB"/>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EF5FEB"/>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EF5FEB"/>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EF5FEB"/>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EF5FEB"/>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EF5FEB"/>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EF5FEB"/>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F5FEB"/>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EF5FEB"/>
  </w:style>
  <w:style w:type="paragraph" w:customStyle="1" w:styleId="NothingCharCharChar">
    <w:name w:val="Nothing Char Char Char"/>
    <w:link w:val="NothingCharChar"/>
    <w:qFormat/>
    <w:rsid w:val="00EF5FEB"/>
    <w:pPr>
      <w:spacing w:after="0" w:line="240" w:lineRule="auto"/>
      <w:jc w:val="both"/>
    </w:pPr>
  </w:style>
  <w:style w:type="paragraph" w:customStyle="1" w:styleId="StyleLeft021">
    <w:name w:val="Style Left:  0.2&quot;1"/>
    <w:basedOn w:val="Normal"/>
    <w:uiPriority w:val="99"/>
    <w:qFormat/>
    <w:rsid w:val="00EF5FEB"/>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EF5FEB"/>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F5FEB"/>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EF5FEB"/>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F5FEB"/>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EF5FEB"/>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EF5FEB"/>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EF5FE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EF5FEB"/>
  </w:style>
  <w:style w:type="paragraph" w:customStyle="1" w:styleId="Style70">
    <w:name w:val="Style7"/>
    <w:basedOn w:val="Normal"/>
    <w:uiPriority w:val="99"/>
    <w:qFormat/>
    <w:rsid w:val="00EF5FEB"/>
    <w:pPr>
      <w:widowControl w:val="0"/>
      <w:autoSpaceDE w:val="0"/>
      <w:autoSpaceDN w:val="0"/>
      <w:adjustRightInd w:val="0"/>
      <w:spacing w:line="229" w:lineRule="exact"/>
    </w:pPr>
  </w:style>
  <w:style w:type="character" w:customStyle="1" w:styleId="Footnote2Char">
    <w:name w:val="Footnote2 Char"/>
    <w:link w:val="Footnote2"/>
    <w:locked/>
    <w:rsid w:val="00EF5FEB"/>
  </w:style>
  <w:style w:type="paragraph" w:customStyle="1" w:styleId="Footnote2">
    <w:name w:val="Footnote2"/>
    <w:basedOn w:val="Normal"/>
    <w:next w:val="Normal"/>
    <w:link w:val="Footnote2Char"/>
    <w:autoRedefine/>
    <w:qFormat/>
    <w:rsid w:val="00EF5FEB"/>
    <w:pPr>
      <w:spacing w:after="120" w:line="480" w:lineRule="auto"/>
    </w:pPr>
    <w:rPr>
      <w:rFonts w:asciiTheme="minorHAnsi" w:hAnsiTheme="minorHAnsi" w:cstheme="minorBidi"/>
    </w:rPr>
  </w:style>
  <w:style w:type="paragraph" w:customStyle="1" w:styleId="xhead">
    <w:name w:val="xhead"/>
    <w:basedOn w:val="Normal"/>
    <w:uiPriority w:val="99"/>
    <w:qFormat/>
    <w:rsid w:val="00EF5FEB"/>
    <w:pPr>
      <w:spacing w:before="100" w:beforeAutospacing="1" w:after="100" w:afterAutospacing="1"/>
    </w:pPr>
  </w:style>
  <w:style w:type="paragraph" w:customStyle="1" w:styleId="headlinemeta">
    <w:name w:val="headline_meta"/>
    <w:basedOn w:val="Normal"/>
    <w:uiPriority w:val="99"/>
    <w:qFormat/>
    <w:rsid w:val="00EF5FEB"/>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EF5FEB"/>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EF5FEB"/>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EF5FEB"/>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EF5FEB"/>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EF5FEB"/>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EF5FEB"/>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EF5FEB"/>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EF5FEB"/>
    <w:rPr>
      <w:rFonts w:ascii="Helvetica" w:hAnsi="Helvetica" w:cs="Calibri"/>
      <w:sz w:val="26"/>
      <w:szCs w:val="26"/>
    </w:rPr>
  </w:style>
  <w:style w:type="paragraph" w:customStyle="1" w:styleId="DocumentMap1">
    <w:name w:val="Document Map1"/>
    <w:basedOn w:val="Normal"/>
    <w:next w:val="DocumentMap"/>
    <w:uiPriority w:val="99"/>
    <w:qFormat/>
    <w:rsid w:val="00EF5FEB"/>
    <w:rPr>
      <w:rFonts w:ascii="Lucida Grande" w:eastAsia="Cambria" w:hAnsi="Lucida Grande"/>
    </w:rPr>
  </w:style>
  <w:style w:type="paragraph" w:customStyle="1" w:styleId="Pa16">
    <w:name w:val="Pa16"/>
    <w:basedOn w:val="Default"/>
    <w:next w:val="Default"/>
    <w:uiPriority w:val="99"/>
    <w:qFormat/>
    <w:rsid w:val="00EF5FEB"/>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EF5FEB"/>
    <w:pPr>
      <w:spacing w:before="100" w:beforeAutospacing="1" w:after="100" w:afterAutospacing="1"/>
    </w:pPr>
  </w:style>
  <w:style w:type="paragraph" w:customStyle="1" w:styleId="Pa22">
    <w:name w:val="Pa2+2"/>
    <w:basedOn w:val="Default"/>
    <w:next w:val="Default"/>
    <w:uiPriority w:val="99"/>
    <w:qFormat/>
    <w:rsid w:val="00EF5FEB"/>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EF5FEB"/>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EF5FEB"/>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EF5FEB"/>
    <w:pPr>
      <w:spacing w:before="100" w:beforeAutospacing="1" w:after="100" w:afterAutospacing="1"/>
    </w:pPr>
  </w:style>
  <w:style w:type="paragraph" w:customStyle="1" w:styleId="introshadow">
    <w:name w:val="intro_shadow"/>
    <w:basedOn w:val="Normal"/>
    <w:uiPriority w:val="99"/>
    <w:qFormat/>
    <w:rsid w:val="00EF5FEB"/>
    <w:pPr>
      <w:spacing w:before="100" w:beforeAutospacing="1" w:after="100" w:afterAutospacing="1"/>
    </w:pPr>
  </w:style>
  <w:style w:type="paragraph" w:customStyle="1" w:styleId="articleintro">
    <w:name w:val="articleintro"/>
    <w:basedOn w:val="Normal"/>
    <w:uiPriority w:val="99"/>
    <w:qFormat/>
    <w:rsid w:val="00EF5FEB"/>
    <w:pPr>
      <w:spacing w:before="100" w:beforeAutospacing="1" w:after="100" w:afterAutospacing="1"/>
    </w:pPr>
  </w:style>
  <w:style w:type="paragraph" w:customStyle="1" w:styleId="Caption4">
    <w:name w:val="Caption4"/>
    <w:basedOn w:val="Normal"/>
    <w:uiPriority w:val="99"/>
    <w:qFormat/>
    <w:rsid w:val="00EF5FEB"/>
    <w:pPr>
      <w:spacing w:before="100" w:beforeAutospacing="1" w:after="100" w:afterAutospacing="1"/>
    </w:pPr>
  </w:style>
  <w:style w:type="paragraph" w:customStyle="1" w:styleId="publishedon">
    <w:name w:val="published_on"/>
    <w:basedOn w:val="Normal"/>
    <w:uiPriority w:val="99"/>
    <w:qFormat/>
    <w:rsid w:val="00EF5FEB"/>
    <w:pPr>
      <w:spacing w:before="100" w:beforeAutospacing="1" w:after="100" w:afterAutospacing="1"/>
    </w:pPr>
  </w:style>
  <w:style w:type="character" w:customStyle="1" w:styleId="CiteEmphasisChar">
    <w:name w:val="Cite/Emphasis Char"/>
    <w:basedOn w:val="DefaultParagraphFont"/>
    <w:link w:val="CiteEmphasis"/>
    <w:locked/>
    <w:rsid w:val="00EF5FEB"/>
    <w:rPr>
      <w:rFonts w:ascii="Georgia" w:hAnsi="Georgia" w:cs="Calibri"/>
      <w:b/>
      <w:color w:val="000000"/>
      <w:u w:val="single"/>
    </w:rPr>
  </w:style>
  <w:style w:type="paragraph" w:customStyle="1" w:styleId="CiteEmphasis">
    <w:name w:val="Cite/Emphasis"/>
    <w:basedOn w:val="Normal"/>
    <w:link w:val="CiteEmphasisChar"/>
    <w:qFormat/>
    <w:rsid w:val="00EF5FEB"/>
    <w:rPr>
      <w:rFonts w:ascii="Georgia" w:hAnsi="Georgia"/>
      <w:b/>
      <w:color w:val="000000"/>
      <w:u w:val="single"/>
    </w:rPr>
  </w:style>
  <w:style w:type="character" w:customStyle="1" w:styleId="Styleunread8ptChar">
    <w:name w:val="Style unread + 8 pt Char"/>
    <w:basedOn w:val="DefaultParagraphFont"/>
    <w:link w:val="Styleunread8pt"/>
    <w:locked/>
    <w:rsid w:val="00EF5FEB"/>
    <w:rPr>
      <w:rFonts w:ascii="Georgia" w:hAnsi="Georgia" w:cs="Calibri"/>
      <w:color w:val="000000"/>
      <w:sz w:val="16"/>
    </w:rPr>
  </w:style>
  <w:style w:type="paragraph" w:customStyle="1" w:styleId="Styleunread8pt">
    <w:name w:val="Style unread + 8 pt"/>
    <w:basedOn w:val="Normal"/>
    <w:link w:val="Styleunread8ptChar"/>
    <w:qFormat/>
    <w:rsid w:val="00EF5FEB"/>
    <w:rPr>
      <w:rFonts w:ascii="Georgia" w:hAnsi="Georgia"/>
      <w:color w:val="000000"/>
      <w:sz w:val="16"/>
    </w:rPr>
  </w:style>
  <w:style w:type="paragraph" w:customStyle="1" w:styleId="ekprop-p">
    <w:name w:val="ekprop-p"/>
    <w:basedOn w:val="Normal"/>
    <w:uiPriority w:val="99"/>
    <w:qFormat/>
    <w:rsid w:val="00EF5FEB"/>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EF5FEB"/>
    <w:rPr>
      <w:rFonts w:ascii="Times New Roman" w:eastAsia="Times New Roman" w:hAnsi="Times New Roman" w:cs="Times New Roman"/>
      <w:color w:val="000000"/>
      <w:sz w:val="12"/>
    </w:rPr>
  </w:style>
  <w:style w:type="paragraph" w:customStyle="1" w:styleId="ShrinkCharChar">
    <w:name w:val="Shrink Char Char"/>
    <w:link w:val="ShrinkCharCharChar"/>
    <w:qFormat/>
    <w:rsid w:val="00EF5FEB"/>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EF5FEB"/>
    <w:rPr>
      <w:rFonts w:ascii="Georgia" w:hAnsi="Georgia" w:cs="Calibri"/>
      <w:color w:val="000000"/>
      <w:sz w:val="16"/>
    </w:rPr>
  </w:style>
  <w:style w:type="paragraph" w:customStyle="1" w:styleId="SmalltextChar0">
    <w:name w:val="Smalltext Char"/>
    <w:basedOn w:val="Normal"/>
    <w:link w:val="SmalltextCharChar"/>
    <w:qFormat/>
    <w:rsid w:val="00EF5FEB"/>
    <w:rPr>
      <w:rFonts w:ascii="Georgia" w:hAnsi="Georgia"/>
      <w:color w:val="000000"/>
      <w:sz w:val="16"/>
    </w:rPr>
  </w:style>
  <w:style w:type="character" w:customStyle="1" w:styleId="SpacerChar">
    <w:name w:val="Spacer Char"/>
    <w:basedOn w:val="DefaultParagraphFont"/>
    <w:link w:val="Spacer"/>
    <w:uiPriority w:val="4"/>
    <w:locked/>
    <w:rsid w:val="00EF5FEB"/>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EF5FEB"/>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EF5FEB"/>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EF5FEB"/>
    <w:pPr>
      <w:spacing w:before="30" w:after="30"/>
      <w:jc w:val="both"/>
    </w:pPr>
    <w:rPr>
      <w:rFonts w:eastAsia="Times New Roman"/>
      <w:sz w:val="17"/>
      <w:szCs w:val="17"/>
    </w:rPr>
  </w:style>
  <w:style w:type="paragraph" w:customStyle="1" w:styleId="paragraph">
    <w:name w:val="paragraph"/>
    <w:basedOn w:val="Normal"/>
    <w:uiPriority w:val="99"/>
    <w:qFormat/>
    <w:rsid w:val="00EF5FEB"/>
    <w:pPr>
      <w:spacing w:before="100" w:beforeAutospacing="1" w:after="100" w:afterAutospacing="1"/>
    </w:pPr>
    <w:rPr>
      <w:rFonts w:eastAsia="Times New Roman"/>
    </w:rPr>
  </w:style>
  <w:style w:type="paragraph" w:customStyle="1" w:styleId="column-name">
    <w:name w:val="column-name"/>
    <w:basedOn w:val="Normal"/>
    <w:uiPriority w:val="99"/>
    <w:qFormat/>
    <w:rsid w:val="00EF5FEB"/>
    <w:pPr>
      <w:spacing w:before="100" w:beforeAutospacing="1" w:after="100" w:afterAutospacing="1"/>
    </w:pPr>
    <w:rPr>
      <w:rFonts w:ascii="Times" w:hAnsi="Times"/>
      <w:szCs w:val="20"/>
    </w:rPr>
  </w:style>
  <w:style w:type="paragraph" w:customStyle="1" w:styleId="Style17">
    <w:name w:val="Style17"/>
    <w:basedOn w:val="Normal"/>
    <w:uiPriority w:val="99"/>
    <w:qFormat/>
    <w:rsid w:val="00EF5FEB"/>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EF5FEB"/>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EF5FEB"/>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EF5FEB"/>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EF5FEB"/>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EF5FEB"/>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EF5FEB"/>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EF5FEB"/>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EF5FEB"/>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EF5FEB"/>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EF5FEB"/>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EF5FEB"/>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EF5FEB"/>
    <w:rPr>
      <w:rFonts w:eastAsia="Times New Roman"/>
      <w:b/>
      <w:sz w:val="28"/>
      <w:u w:val="thick"/>
    </w:rPr>
  </w:style>
  <w:style w:type="paragraph" w:customStyle="1" w:styleId="NoSpacingCharCharChar">
    <w:name w:val="No Spacing Char Char Char"/>
    <w:next w:val="Normal"/>
    <w:qFormat/>
    <w:rsid w:val="00EF5FE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EF5FEB"/>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EF5FEB"/>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qFormat/>
    <w:rsid w:val="00EF5FEB"/>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EF5FEB"/>
    <w:rPr>
      <w:rFonts w:eastAsia="Times New Roman"/>
      <w:b/>
      <w:sz w:val="24"/>
    </w:rPr>
  </w:style>
  <w:style w:type="paragraph" w:customStyle="1" w:styleId="RepeatHeader0">
    <w:name w:val="Repeat Header"/>
    <w:basedOn w:val="HeaderDebate"/>
    <w:qFormat/>
    <w:rsid w:val="00EF5FEB"/>
    <w:pPr>
      <w:jc w:val="center"/>
      <w:outlineLvl w:val="1"/>
    </w:pPr>
    <w:rPr>
      <w:rFonts w:eastAsia="Times New Roman"/>
      <w:b/>
      <w:sz w:val="48"/>
      <w:szCs w:val="48"/>
      <w:u w:val="words"/>
    </w:rPr>
  </w:style>
  <w:style w:type="character" w:customStyle="1" w:styleId="UnderlineCardsChar">
    <w:name w:val="Underline Cards Char"/>
    <w:link w:val="UnderlineCards"/>
    <w:locked/>
    <w:rsid w:val="00EF5FEB"/>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EF5FEB"/>
    <w:pPr>
      <w:ind w:left="288"/>
      <w:jc w:val="left"/>
    </w:pPr>
    <w:rPr>
      <w:rFonts w:eastAsia="Times New Roman"/>
      <w:szCs w:val="22"/>
      <w:u w:val="thick"/>
    </w:rPr>
  </w:style>
  <w:style w:type="character" w:customStyle="1" w:styleId="ReadingCitesChar">
    <w:name w:val="Reading Cites Char"/>
    <w:link w:val="ReadingCites"/>
    <w:locked/>
    <w:rsid w:val="00EF5FEB"/>
    <w:rPr>
      <w:rFonts w:ascii="Georgia" w:eastAsia="Times New Roman" w:hAnsi="Georgia" w:cs="Calibri"/>
      <w:b/>
      <w:szCs w:val="20"/>
    </w:rPr>
  </w:style>
  <w:style w:type="paragraph" w:customStyle="1" w:styleId="ReadingCites">
    <w:name w:val="Reading Cites"/>
    <w:basedOn w:val="Normal"/>
    <w:link w:val="ReadingCitesChar"/>
    <w:qFormat/>
    <w:rsid w:val="00EF5FEB"/>
    <w:rPr>
      <w:rFonts w:ascii="Georgia" w:eastAsia="Times New Roman" w:hAnsi="Georgia"/>
      <w:b/>
      <w:szCs w:val="20"/>
    </w:rPr>
  </w:style>
  <w:style w:type="paragraph" w:customStyle="1" w:styleId="ContentsHeading">
    <w:name w:val="Contents Heading"/>
    <w:basedOn w:val="Heading1"/>
    <w:next w:val="Normal"/>
    <w:qFormat/>
    <w:rsid w:val="00EF5FE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EF5FEB"/>
    <w:pPr>
      <w:spacing w:before="100" w:beforeAutospacing="1" w:after="100" w:afterAutospacing="1"/>
    </w:pPr>
    <w:rPr>
      <w:rFonts w:eastAsia="Times New Roman"/>
    </w:rPr>
  </w:style>
  <w:style w:type="paragraph" w:customStyle="1" w:styleId="Style110">
    <w:name w:val="Style 11"/>
    <w:qFormat/>
    <w:rsid w:val="00EF5FE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EF5FE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EF5FE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EF5FEB"/>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EF5FEB"/>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EF5FE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EF5FE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EF5FE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EF5FEB"/>
    <w:rPr>
      <w:rFonts w:ascii="Cambria" w:eastAsia="Cambria" w:hAnsi="Cambria"/>
      <w:b/>
      <w:caps/>
      <w:sz w:val="24"/>
    </w:rPr>
  </w:style>
  <w:style w:type="paragraph" w:customStyle="1" w:styleId="StyleDebateBodyBefore12pt">
    <w:name w:val="Style Debate Body + Before:  12 pt"/>
    <w:basedOn w:val="Normal"/>
    <w:next w:val="Normal"/>
    <w:qFormat/>
    <w:rsid w:val="00EF5FEB"/>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EF5FEB"/>
    <w:pPr>
      <w:spacing w:before="240"/>
    </w:pPr>
    <w:rPr>
      <w:rFonts w:ascii="Garamond" w:eastAsia="Times New Roman" w:hAnsi="Garamond"/>
      <w:bCs/>
      <w:szCs w:val="20"/>
    </w:rPr>
  </w:style>
  <w:style w:type="paragraph" w:customStyle="1" w:styleId="PageNumber11">
    <w:name w:val="Page Number11"/>
    <w:basedOn w:val="Normal"/>
    <w:next w:val="Normal"/>
    <w:qFormat/>
    <w:rsid w:val="00EF5FEB"/>
    <w:rPr>
      <w:rFonts w:eastAsia="Times New Roman"/>
    </w:rPr>
  </w:style>
  <w:style w:type="paragraph" w:customStyle="1" w:styleId="StyleHeading1Centered">
    <w:name w:val="Style Heading 1 + Centered"/>
    <w:basedOn w:val="Heading1"/>
    <w:qFormat/>
    <w:rsid w:val="00EF5FE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EF5FE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EF5FE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EF5FEB"/>
    <w:pPr>
      <w:ind w:left="720" w:hanging="360"/>
    </w:pPr>
    <w:rPr>
      <w:rFonts w:eastAsia="Times New Roman"/>
      <w:sz w:val="26"/>
      <w:szCs w:val="26"/>
    </w:rPr>
  </w:style>
  <w:style w:type="paragraph" w:customStyle="1" w:styleId="NormalCards">
    <w:name w:val="Normal Cards"/>
    <w:basedOn w:val="Normal"/>
    <w:qFormat/>
    <w:rsid w:val="00EF5FEB"/>
    <w:pPr>
      <w:ind w:left="288"/>
    </w:pPr>
    <w:rPr>
      <w:rFonts w:eastAsia="Times New Roman"/>
    </w:rPr>
  </w:style>
  <w:style w:type="paragraph" w:customStyle="1" w:styleId="outdent">
    <w:name w:val="outdent"/>
    <w:basedOn w:val="Normal"/>
    <w:qFormat/>
    <w:rsid w:val="00EF5FEB"/>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EF5FEB"/>
    <w:pPr>
      <w:spacing w:before="100" w:beforeAutospacing="1" w:after="100" w:afterAutospacing="1"/>
    </w:pPr>
    <w:rPr>
      <w:rFonts w:eastAsia="Times New Roman"/>
      <w:sz w:val="24"/>
    </w:rPr>
  </w:style>
  <w:style w:type="paragraph" w:customStyle="1" w:styleId="bulletfollow">
    <w:name w:val="bulletfollow"/>
    <w:basedOn w:val="Normal"/>
    <w:qFormat/>
    <w:rsid w:val="00EF5FEB"/>
    <w:pPr>
      <w:spacing w:before="100" w:beforeAutospacing="1" w:after="100" w:afterAutospacing="1"/>
    </w:pPr>
    <w:rPr>
      <w:rFonts w:eastAsia="Times New Roman"/>
      <w:sz w:val="24"/>
    </w:rPr>
  </w:style>
  <w:style w:type="paragraph" w:customStyle="1" w:styleId="bulleted">
    <w:name w:val="bulleted"/>
    <w:basedOn w:val="Normal"/>
    <w:qFormat/>
    <w:rsid w:val="00EF5FEB"/>
    <w:pPr>
      <w:spacing w:before="100" w:beforeAutospacing="1" w:after="100" w:afterAutospacing="1"/>
    </w:pPr>
    <w:rPr>
      <w:rFonts w:eastAsia="Times New Roman"/>
      <w:sz w:val="24"/>
    </w:rPr>
  </w:style>
  <w:style w:type="paragraph" w:customStyle="1" w:styleId="authorgroup">
    <w:name w:val="authorgroup"/>
    <w:basedOn w:val="Normal"/>
    <w:qFormat/>
    <w:rsid w:val="00EF5FEB"/>
    <w:pPr>
      <w:spacing w:before="100" w:beforeAutospacing="1" w:after="100" w:afterAutospacing="1"/>
    </w:pPr>
    <w:rPr>
      <w:rFonts w:eastAsia="Calibri"/>
      <w:sz w:val="24"/>
    </w:rPr>
  </w:style>
  <w:style w:type="paragraph" w:customStyle="1" w:styleId="affiliation1">
    <w:name w:val="affiliation1"/>
    <w:basedOn w:val="Normal"/>
    <w:qFormat/>
    <w:rsid w:val="00EF5FEB"/>
    <w:pPr>
      <w:spacing w:before="100" w:beforeAutospacing="1" w:after="100" w:afterAutospacing="1"/>
    </w:pPr>
    <w:rPr>
      <w:rFonts w:eastAsia="Calibri"/>
      <w:sz w:val="24"/>
    </w:rPr>
  </w:style>
  <w:style w:type="paragraph" w:customStyle="1" w:styleId="Heading12">
    <w:name w:val="Heading 12"/>
    <w:basedOn w:val="Normal"/>
    <w:next w:val="Normal"/>
    <w:qFormat/>
    <w:rsid w:val="00EF5FEB"/>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EF5FEB"/>
    <w:pPr>
      <w:spacing w:before="100" w:beforeAutospacing="1" w:after="100" w:afterAutospacing="1"/>
    </w:pPr>
    <w:rPr>
      <w:rFonts w:eastAsia="Times New Roman"/>
      <w:sz w:val="24"/>
    </w:rPr>
  </w:style>
  <w:style w:type="paragraph" w:customStyle="1" w:styleId="paywall">
    <w:name w:val="paywall"/>
    <w:basedOn w:val="Normal"/>
    <w:qFormat/>
    <w:rsid w:val="00EF5FEB"/>
    <w:pPr>
      <w:spacing w:before="100" w:beforeAutospacing="1" w:after="100" w:afterAutospacing="1"/>
    </w:pPr>
    <w:rPr>
      <w:rFonts w:eastAsia="Times New Roman"/>
      <w:sz w:val="24"/>
    </w:rPr>
  </w:style>
  <w:style w:type="paragraph" w:customStyle="1" w:styleId="font--body">
    <w:name w:val="font--body"/>
    <w:basedOn w:val="Normal"/>
    <w:qFormat/>
    <w:rsid w:val="00EF5FEB"/>
    <w:pPr>
      <w:spacing w:before="100" w:beforeAutospacing="1" w:after="100" w:afterAutospacing="1"/>
    </w:pPr>
    <w:rPr>
      <w:rFonts w:eastAsia="Times New Roman"/>
      <w:sz w:val="24"/>
    </w:rPr>
  </w:style>
  <w:style w:type="paragraph" w:customStyle="1" w:styleId="field-item">
    <w:name w:val="field-item"/>
    <w:basedOn w:val="Normal"/>
    <w:qFormat/>
    <w:rsid w:val="00EF5FEB"/>
    <w:pPr>
      <w:spacing w:before="100" w:beforeAutospacing="1" w:after="100" w:afterAutospacing="1"/>
    </w:pPr>
    <w:rPr>
      <w:rFonts w:eastAsia="Times New Roman"/>
      <w:sz w:val="24"/>
    </w:rPr>
  </w:style>
  <w:style w:type="paragraph" w:customStyle="1" w:styleId="Emphasis0">
    <w:name w:val="!!_Emphasis"/>
    <w:basedOn w:val="Normal"/>
    <w:uiPriority w:val="7"/>
    <w:qFormat/>
    <w:rsid w:val="00EF5FEB"/>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EF5FEB"/>
    <w:pPr>
      <w:spacing w:before="100" w:beforeAutospacing="1" w:after="100" w:afterAutospacing="1"/>
    </w:pPr>
    <w:rPr>
      <w:rFonts w:eastAsia="Times New Roman"/>
      <w:sz w:val="24"/>
    </w:rPr>
  </w:style>
  <w:style w:type="paragraph" w:customStyle="1" w:styleId="entrefilet">
    <w:name w:val="entrefilet"/>
    <w:basedOn w:val="Normal"/>
    <w:qFormat/>
    <w:rsid w:val="00EF5FEB"/>
    <w:pPr>
      <w:spacing w:before="100" w:beforeAutospacing="1" w:after="100" w:afterAutospacing="1"/>
    </w:pPr>
    <w:rPr>
      <w:rFonts w:eastAsia="Times New Roman"/>
      <w:sz w:val="24"/>
    </w:rPr>
  </w:style>
  <w:style w:type="paragraph" w:customStyle="1" w:styleId="kapitelreferenzkopf">
    <w:name w:val="kapitelreferenzkopf"/>
    <w:basedOn w:val="Normal"/>
    <w:qFormat/>
    <w:rsid w:val="00EF5FEB"/>
    <w:pPr>
      <w:spacing w:before="100" w:beforeAutospacing="1" w:after="100" w:afterAutospacing="1"/>
    </w:pPr>
    <w:rPr>
      <w:rFonts w:eastAsia="Times New Roman"/>
      <w:sz w:val="24"/>
    </w:rPr>
  </w:style>
  <w:style w:type="paragraph" w:customStyle="1" w:styleId="tabberschrift">
    <w:name w:val="tabberschrift"/>
    <w:basedOn w:val="Normal"/>
    <w:qFormat/>
    <w:rsid w:val="00EF5FEB"/>
    <w:pPr>
      <w:spacing w:before="100" w:beforeAutospacing="1" w:after="100" w:afterAutospacing="1"/>
    </w:pPr>
    <w:rPr>
      <w:rFonts w:eastAsia="Times New Roman"/>
      <w:sz w:val="24"/>
    </w:rPr>
  </w:style>
  <w:style w:type="paragraph" w:customStyle="1" w:styleId="Second">
    <w:name w:val="Second"/>
    <w:basedOn w:val="Normal"/>
    <w:qFormat/>
    <w:rsid w:val="00EF5FEB"/>
    <w:rPr>
      <w:rFonts w:eastAsia="Calibri"/>
      <w:b/>
      <w:caps/>
      <w:szCs w:val="20"/>
    </w:rPr>
  </w:style>
  <w:style w:type="paragraph" w:customStyle="1" w:styleId="messagelistitem-1-jvgy">
    <w:name w:val="messagelistitem-1-jvgy"/>
    <w:basedOn w:val="Normal"/>
    <w:uiPriority w:val="99"/>
    <w:qFormat/>
    <w:rsid w:val="00EF5FEB"/>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EF5FEB"/>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EF5FEB"/>
    <w:pPr>
      <w:spacing w:before="100" w:beforeAutospacing="1" w:after="100" w:afterAutospacing="1"/>
    </w:pPr>
    <w:rPr>
      <w:rFonts w:eastAsia="Times New Roman"/>
      <w:sz w:val="24"/>
      <w:szCs w:val="24"/>
    </w:rPr>
  </w:style>
  <w:style w:type="paragraph" w:customStyle="1" w:styleId="css-w6ymp8">
    <w:name w:val="css-w6ymp8"/>
    <w:basedOn w:val="Normal"/>
    <w:qFormat/>
    <w:rsid w:val="00EF5FEB"/>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EF5FEB"/>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EF5FEB"/>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EF5FEB"/>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EF5FEB"/>
    <w:pPr>
      <w:spacing w:before="100" w:beforeAutospacing="1" w:after="100" w:afterAutospacing="1"/>
    </w:pPr>
    <w:rPr>
      <w:rFonts w:eastAsia="Times New Roman"/>
      <w:sz w:val="24"/>
      <w:szCs w:val="24"/>
    </w:rPr>
  </w:style>
  <w:style w:type="paragraph" w:customStyle="1" w:styleId="comp">
    <w:name w:val="comp"/>
    <w:basedOn w:val="Normal"/>
    <w:qFormat/>
    <w:rsid w:val="00EF5FEB"/>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EF5FEB"/>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EF5FEB"/>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qFormat/>
    <w:rsid w:val="00EF5FEB"/>
    <w:pPr>
      <w:spacing w:before="100" w:beforeAutospacing="1" w:after="100" w:afterAutospacing="1"/>
    </w:pPr>
    <w:rPr>
      <w:rFonts w:eastAsia="Times New Roman"/>
      <w:sz w:val="24"/>
      <w:szCs w:val="24"/>
    </w:rPr>
  </w:style>
  <w:style w:type="paragraph" w:customStyle="1" w:styleId="cmaqueta-art-culostexto">
    <w:name w:val="c—maqueta-art-culos_texto"/>
    <w:basedOn w:val="Normal"/>
    <w:qFormat/>
    <w:rsid w:val="00EF5FEB"/>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qFormat/>
    <w:rsid w:val="00EF5FEB"/>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qFormat/>
    <w:rsid w:val="00EF5FEB"/>
    <w:pPr>
      <w:spacing w:before="100" w:beforeAutospacing="1" w:after="100" w:afterAutospacing="1"/>
    </w:pPr>
    <w:rPr>
      <w:rFonts w:eastAsia="Times New Roman"/>
      <w:sz w:val="24"/>
      <w:szCs w:val="24"/>
    </w:rPr>
  </w:style>
  <w:style w:type="paragraph" w:customStyle="1" w:styleId="font-copy">
    <w:name w:val="font-copy"/>
    <w:basedOn w:val="Normal"/>
    <w:qFormat/>
    <w:rsid w:val="00EF5FEB"/>
    <w:pPr>
      <w:spacing w:before="100" w:beforeAutospacing="1" w:after="100" w:afterAutospacing="1"/>
    </w:pPr>
    <w:rPr>
      <w:rFonts w:eastAsia="Times New Roman"/>
      <w:sz w:val="24"/>
      <w:szCs w:val="24"/>
    </w:rPr>
  </w:style>
  <w:style w:type="paragraph" w:customStyle="1" w:styleId="f-body-1">
    <w:name w:val="f-body-1"/>
    <w:basedOn w:val="Normal"/>
    <w:qFormat/>
    <w:rsid w:val="00EF5FEB"/>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EF5FEB"/>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EF5FEB"/>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EF5FEB"/>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EF5FEB"/>
    <w:rPr>
      <w:rFonts w:ascii="Calibri" w:eastAsiaTheme="majorEastAsia" w:hAnsi="Calibri" w:cstheme="majorBidi"/>
      <w:b/>
      <w:color w:val="44546A" w:themeColor="text2"/>
    </w:rPr>
  </w:style>
  <w:style w:type="paragraph" w:customStyle="1" w:styleId="Tagnotes">
    <w:name w:val="Tag notes"/>
    <w:link w:val="TagnotesChar"/>
    <w:uiPriority w:val="4"/>
    <w:qFormat/>
    <w:rsid w:val="00EF5FEB"/>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EF5FEB"/>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EF5FEB"/>
    <w:pPr>
      <w:spacing w:line="256" w:lineRule="auto"/>
    </w:pPr>
    <w:rPr>
      <w:rFonts w:ascii="Calibri" w:hAnsi="Calibri" w:cs="Calibri"/>
      <w:b/>
      <w:color w:val="538135" w:themeColor="accent6" w:themeShade="BF"/>
    </w:rPr>
  </w:style>
  <w:style w:type="character" w:customStyle="1" w:styleId="8PointFontChar">
    <w:name w:val="8 Point Font Char"/>
    <w:aliases w:val="Body Text First Indent 2 Char"/>
    <w:basedOn w:val="DefaultParagraphFont"/>
    <w:link w:val="8PointFont"/>
    <w:locked/>
    <w:rsid w:val="00EF5FEB"/>
    <w:rPr>
      <w:rFonts w:ascii="Times New Roman" w:hAnsi="Times New Roman" w:cs="Times New Roman"/>
      <w:sz w:val="16"/>
    </w:rPr>
  </w:style>
  <w:style w:type="paragraph" w:customStyle="1" w:styleId="8PointFont">
    <w:name w:val="8 Point Font"/>
    <w:next w:val="Normal"/>
    <w:link w:val="8PointFontChar"/>
    <w:qFormat/>
    <w:rsid w:val="00EF5FEB"/>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EF5FEB"/>
    <w:rPr>
      <w:rFonts w:ascii="Avenir LT Std 45 Book" w:hAnsi="Avenir LT Std 45 Book" w:cs="Calibri"/>
    </w:rPr>
  </w:style>
  <w:style w:type="paragraph" w:customStyle="1" w:styleId="DateTime">
    <w:name w:val="DateTime"/>
    <w:basedOn w:val="Normal"/>
    <w:link w:val="DateTimeChar"/>
    <w:autoRedefine/>
    <w:uiPriority w:val="4"/>
    <w:qFormat/>
    <w:rsid w:val="00EF5FEB"/>
    <w:rPr>
      <w:rFonts w:ascii="Avenir LT Std 45 Book" w:hAnsi="Avenir LT Std 45 Book"/>
    </w:rPr>
  </w:style>
  <w:style w:type="character" w:customStyle="1" w:styleId="LectureChar">
    <w:name w:val="Lecture Char"/>
    <w:basedOn w:val="DateTimeChar"/>
    <w:link w:val="Lecture"/>
    <w:uiPriority w:val="4"/>
    <w:locked/>
    <w:rsid w:val="00EF5FEB"/>
    <w:rPr>
      <w:rFonts w:ascii="Arial" w:hAnsi="Arial" w:cs="Arial"/>
      <w:spacing w:val="-10"/>
    </w:rPr>
  </w:style>
  <w:style w:type="paragraph" w:customStyle="1" w:styleId="Lecture">
    <w:name w:val="Lecture"/>
    <w:next w:val="BodyText"/>
    <w:link w:val="LectureChar"/>
    <w:autoRedefine/>
    <w:uiPriority w:val="4"/>
    <w:qFormat/>
    <w:rsid w:val="00EF5FEB"/>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EF5FEB"/>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EF5FEB"/>
    <w:rPr>
      <w:rFonts w:ascii="Arial bold" w:hAnsi="Arial bold" w:cs="Calibri"/>
      <w:b/>
      <w:caps/>
      <w:sz w:val="32"/>
      <w:u w:val="single"/>
    </w:rPr>
  </w:style>
  <w:style w:type="paragraph" w:customStyle="1" w:styleId="BreakBlock">
    <w:name w:val="Break Block"/>
    <w:basedOn w:val="Normal"/>
    <w:link w:val="BreakBlockChar"/>
    <w:autoRedefine/>
    <w:qFormat/>
    <w:rsid w:val="00EF5FEB"/>
    <w:pPr>
      <w:spacing w:before="240"/>
      <w:jc w:val="center"/>
    </w:pPr>
    <w:rPr>
      <w:rFonts w:ascii="Arial bold" w:hAnsi="Arial bold"/>
      <w:b/>
      <w:caps/>
      <w:sz w:val="32"/>
      <w:u w:val="single"/>
    </w:rPr>
  </w:style>
  <w:style w:type="paragraph" w:customStyle="1" w:styleId="type">
    <w:name w:val="type"/>
    <w:basedOn w:val="Normal"/>
    <w:qFormat/>
    <w:rsid w:val="00EF5FEB"/>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EF5FEB"/>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EF5FEB"/>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EF5FEB"/>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EF5FEB"/>
    <w:rPr>
      <w:b/>
      <w:u w:val="single"/>
    </w:rPr>
  </w:style>
  <w:style w:type="paragraph" w:customStyle="1" w:styleId="BoldandUnderlineChar2CharChar">
    <w:name w:val="Bold and Underline Char2 Char Char"/>
    <w:basedOn w:val="Normal"/>
    <w:link w:val="BoldandUnderlineChar2CharCharChar"/>
    <w:qFormat/>
    <w:rsid w:val="00EF5FEB"/>
    <w:rPr>
      <w:rFonts w:asciiTheme="minorHAnsi" w:hAnsiTheme="minorHAnsi" w:cstheme="minorBidi"/>
      <w:b/>
      <w:u w:val="single"/>
    </w:rPr>
  </w:style>
  <w:style w:type="character" w:customStyle="1" w:styleId="Reduce8ptCharChar">
    <w:name w:val="Reduce 8pt Char Char"/>
    <w:basedOn w:val="DefaultParagraphFont"/>
    <w:link w:val="Reduce8pt"/>
    <w:locked/>
    <w:rsid w:val="00EF5FEB"/>
    <w:rPr>
      <w:sz w:val="16"/>
    </w:rPr>
  </w:style>
  <w:style w:type="paragraph" w:customStyle="1" w:styleId="Reduce8pt">
    <w:name w:val="Reduce 8pt"/>
    <w:basedOn w:val="Normal"/>
    <w:link w:val="Reduce8ptCharChar"/>
    <w:qFormat/>
    <w:rsid w:val="00EF5FEB"/>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EF5FEB"/>
    <w:rPr>
      <w:rFonts w:asciiTheme="majorHAnsi" w:hAnsiTheme="majorHAnsi" w:cs="Calibri"/>
      <w:b/>
      <w:sz w:val="28"/>
    </w:rPr>
  </w:style>
  <w:style w:type="paragraph" w:customStyle="1" w:styleId="FlashTag">
    <w:name w:val="FlashTag"/>
    <w:basedOn w:val="Normal"/>
    <w:link w:val="FlashTagChar"/>
    <w:autoRedefine/>
    <w:uiPriority w:val="4"/>
    <w:qFormat/>
    <w:rsid w:val="00EF5FEB"/>
    <w:rPr>
      <w:rFonts w:asciiTheme="majorHAnsi" w:hAnsiTheme="majorHAnsi"/>
      <w:b/>
      <w:sz w:val="28"/>
    </w:rPr>
  </w:style>
  <w:style w:type="paragraph" w:customStyle="1" w:styleId="Warrant">
    <w:name w:val="Warrant"/>
    <w:autoRedefine/>
    <w:uiPriority w:val="4"/>
    <w:qFormat/>
    <w:rsid w:val="00EF5FEB"/>
    <w:pPr>
      <w:spacing w:line="256" w:lineRule="auto"/>
      <w:ind w:left="720"/>
    </w:pPr>
    <w:rPr>
      <w:rFonts w:ascii="Calibri" w:hAnsi="Calibri" w:cs="Arial"/>
    </w:rPr>
  </w:style>
  <w:style w:type="paragraph" w:customStyle="1" w:styleId="BriefTitle">
    <w:name w:val="Brief Title"/>
    <w:basedOn w:val="Heading1"/>
    <w:uiPriority w:val="99"/>
    <w:qFormat/>
    <w:rsid w:val="00EF5FE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EF5FEB"/>
    <w:pPr>
      <w:spacing w:before="100" w:beforeAutospacing="1" w:after="100" w:afterAutospacing="1"/>
    </w:pPr>
    <w:rPr>
      <w:rFonts w:eastAsia="Times New Roman"/>
    </w:rPr>
  </w:style>
  <w:style w:type="paragraph" w:customStyle="1" w:styleId="g-body">
    <w:name w:val="g-body"/>
    <w:basedOn w:val="Normal"/>
    <w:uiPriority w:val="99"/>
    <w:qFormat/>
    <w:rsid w:val="00EF5FEB"/>
    <w:pPr>
      <w:spacing w:before="100" w:beforeAutospacing="1" w:after="100" w:afterAutospacing="1"/>
    </w:pPr>
    <w:rPr>
      <w:rFonts w:eastAsia="Times New Roman"/>
    </w:rPr>
  </w:style>
  <w:style w:type="paragraph" w:customStyle="1" w:styleId="g-pstyle0">
    <w:name w:val="g-pstyle0"/>
    <w:basedOn w:val="Normal"/>
    <w:uiPriority w:val="99"/>
    <w:qFormat/>
    <w:rsid w:val="00EF5FEB"/>
    <w:pPr>
      <w:spacing w:before="100" w:beforeAutospacing="1" w:after="100" w:afterAutospacing="1"/>
    </w:pPr>
    <w:rPr>
      <w:rFonts w:eastAsia="Times New Roman"/>
    </w:rPr>
  </w:style>
  <w:style w:type="paragraph" w:customStyle="1" w:styleId="g-pstyle1">
    <w:name w:val="g-pstyle1"/>
    <w:basedOn w:val="Normal"/>
    <w:uiPriority w:val="99"/>
    <w:qFormat/>
    <w:rsid w:val="00EF5FEB"/>
    <w:pPr>
      <w:spacing w:before="100" w:beforeAutospacing="1" w:after="100" w:afterAutospacing="1"/>
    </w:pPr>
    <w:rPr>
      <w:rFonts w:eastAsia="Times New Roman"/>
    </w:rPr>
  </w:style>
  <w:style w:type="paragraph" w:customStyle="1" w:styleId="g-asset-hed">
    <w:name w:val="g-asset-hed"/>
    <w:basedOn w:val="Normal"/>
    <w:uiPriority w:val="99"/>
    <w:qFormat/>
    <w:rsid w:val="00EF5FEB"/>
    <w:pPr>
      <w:spacing w:before="100" w:beforeAutospacing="1" w:after="100" w:afterAutospacing="1"/>
    </w:pPr>
    <w:rPr>
      <w:rFonts w:eastAsia="Times New Roman"/>
    </w:rPr>
  </w:style>
  <w:style w:type="paragraph" w:customStyle="1" w:styleId="js-tweet-text">
    <w:name w:val="js-tweet-text"/>
    <w:basedOn w:val="Normal"/>
    <w:uiPriority w:val="99"/>
    <w:qFormat/>
    <w:rsid w:val="00EF5FEB"/>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EF5FEB"/>
    <w:pPr>
      <w:spacing w:before="100" w:beforeAutospacing="1" w:after="100" w:afterAutospacing="1"/>
    </w:pPr>
  </w:style>
  <w:style w:type="paragraph" w:customStyle="1" w:styleId="speech">
    <w:name w:val="speech"/>
    <w:basedOn w:val="Normal"/>
    <w:uiPriority w:val="99"/>
    <w:qFormat/>
    <w:rsid w:val="00EF5FEB"/>
    <w:pPr>
      <w:spacing w:before="100" w:beforeAutospacing="1" w:after="100" w:afterAutospacing="1"/>
    </w:pPr>
  </w:style>
  <w:style w:type="paragraph" w:customStyle="1" w:styleId="optext">
    <w:name w:val="optext"/>
    <w:basedOn w:val="Normal"/>
    <w:uiPriority w:val="99"/>
    <w:qFormat/>
    <w:rsid w:val="00EF5FEB"/>
    <w:pPr>
      <w:spacing w:before="100" w:beforeAutospacing="1" w:after="100" w:afterAutospacing="1"/>
    </w:pPr>
  </w:style>
  <w:style w:type="paragraph" w:customStyle="1" w:styleId="useless">
    <w:name w:val="useless"/>
    <w:basedOn w:val="Normal"/>
    <w:uiPriority w:val="99"/>
    <w:qFormat/>
    <w:rsid w:val="00EF5FEB"/>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EF5FEB"/>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EF5FEB"/>
    <w:rPr>
      <w:rFonts w:ascii="Georgia" w:eastAsia="Times New Roman" w:hAnsi="Georgia"/>
      <w:b/>
    </w:rPr>
  </w:style>
  <w:style w:type="character" w:customStyle="1" w:styleId="Style5ptChar">
    <w:name w:val="Style 5 pt Char"/>
    <w:basedOn w:val="DefaultParagraphFont"/>
    <w:link w:val="Style5pt"/>
    <w:locked/>
    <w:rsid w:val="00EF5FEB"/>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EF5FEB"/>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EF5FEB"/>
    <w:pPr>
      <w:spacing w:before="100" w:beforeAutospacing="1" w:after="100" w:afterAutospacing="1"/>
    </w:pPr>
    <w:rPr>
      <w:rFonts w:eastAsia="Times New Roman"/>
    </w:rPr>
  </w:style>
  <w:style w:type="paragraph" w:customStyle="1" w:styleId="dek">
    <w:name w:val="dek"/>
    <w:basedOn w:val="Normal"/>
    <w:uiPriority w:val="99"/>
    <w:qFormat/>
    <w:rsid w:val="00EF5FEB"/>
    <w:pPr>
      <w:spacing w:before="100" w:beforeAutospacing="1" w:after="100" w:afterAutospacing="1"/>
    </w:pPr>
    <w:rPr>
      <w:rFonts w:eastAsia="Times New Roman"/>
    </w:rPr>
  </w:style>
  <w:style w:type="paragraph" w:customStyle="1" w:styleId="Analyitc">
    <w:name w:val="Analyitc"/>
    <w:basedOn w:val="Normal"/>
    <w:uiPriority w:val="4"/>
    <w:qFormat/>
    <w:rsid w:val="00EF5FEB"/>
    <w:rPr>
      <w:rFonts w:ascii="Avenir LT Std 45 Book" w:hAnsi="Avenir LT Std 45 Book"/>
      <w:b/>
      <w:color w:val="0070C0"/>
      <w:sz w:val="28"/>
    </w:rPr>
  </w:style>
  <w:style w:type="paragraph" w:customStyle="1" w:styleId="element">
    <w:name w:val="element"/>
    <w:basedOn w:val="Normal"/>
    <w:qFormat/>
    <w:rsid w:val="00EF5FEB"/>
    <w:pPr>
      <w:spacing w:before="100" w:beforeAutospacing="1" w:after="100" w:afterAutospacing="1"/>
    </w:pPr>
    <w:rPr>
      <w:rFonts w:eastAsia="Times New Roman"/>
      <w:lang w:eastAsia="zh-CN"/>
    </w:rPr>
  </w:style>
  <w:style w:type="paragraph" w:customStyle="1" w:styleId="p3">
    <w:name w:val="p3"/>
    <w:basedOn w:val="Normal"/>
    <w:qFormat/>
    <w:rsid w:val="00EF5FEB"/>
    <w:pPr>
      <w:spacing w:before="100" w:beforeAutospacing="1" w:after="100" w:afterAutospacing="1"/>
    </w:pPr>
    <w:rPr>
      <w:rFonts w:eastAsia="Times New Roman"/>
      <w:lang w:eastAsia="zh-CN"/>
    </w:rPr>
  </w:style>
  <w:style w:type="paragraph" w:customStyle="1" w:styleId="p5">
    <w:name w:val="p5"/>
    <w:basedOn w:val="Normal"/>
    <w:qFormat/>
    <w:rsid w:val="00EF5FEB"/>
    <w:pPr>
      <w:spacing w:before="100" w:beforeAutospacing="1" w:after="100" w:afterAutospacing="1"/>
    </w:pPr>
    <w:rPr>
      <w:rFonts w:eastAsia="Times New Roman"/>
      <w:lang w:eastAsia="zh-CN"/>
    </w:rPr>
  </w:style>
  <w:style w:type="paragraph" w:customStyle="1" w:styleId="p7">
    <w:name w:val="p7"/>
    <w:basedOn w:val="Normal"/>
    <w:qFormat/>
    <w:rsid w:val="00EF5FEB"/>
    <w:pPr>
      <w:spacing w:before="100" w:beforeAutospacing="1" w:after="100" w:afterAutospacing="1"/>
    </w:pPr>
    <w:rPr>
      <w:rFonts w:eastAsia="Times New Roman"/>
      <w:lang w:eastAsia="zh-CN"/>
    </w:rPr>
  </w:style>
  <w:style w:type="paragraph" w:customStyle="1" w:styleId="p9">
    <w:name w:val="p9"/>
    <w:basedOn w:val="Normal"/>
    <w:qFormat/>
    <w:rsid w:val="00EF5FEB"/>
    <w:pPr>
      <w:spacing w:before="100" w:beforeAutospacing="1" w:after="100" w:afterAutospacing="1"/>
    </w:pPr>
    <w:rPr>
      <w:rFonts w:eastAsia="Times New Roman"/>
      <w:lang w:eastAsia="zh-CN"/>
    </w:rPr>
  </w:style>
  <w:style w:type="paragraph" w:customStyle="1" w:styleId="p11">
    <w:name w:val="p11"/>
    <w:basedOn w:val="Normal"/>
    <w:qFormat/>
    <w:rsid w:val="00EF5FEB"/>
    <w:pPr>
      <w:spacing w:before="100" w:beforeAutospacing="1" w:after="100" w:afterAutospacing="1"/>
    </w:pPr>
    <w:rPr>
      <w:rFonts w:eastAsia="Times New Roman"/>
      <w:lang w:eastAsia="zh-CN"/>
    </w:rPr>
  </w:style>
  <w:style w:type="paragraph" w:customStyle="1" w:styleId="p2">
    <w:name w:val="p2"/>
    <w:basedOn w:val="Normal"/>
    <w:qFormat/>
    <w:rsid w:val="00EF5FEB"/>
    <w:pPr>
      <w:spacing w:before="100" w:beforeAutospacing="1" w:after="100" w:afterAutospacing="1"/>
    </w:pPr>
    <w:rPr>
      <w:rFonts w:eastAsia="Times New Roman"/>
      <w:lang w:eastAsia="zh-CN"/>
    </w:rPr>
  </w:style>
  <w:style w:type="paragraph" w:customStyle="1" w:styleId="p4">
    <w:name w:val="p4"/>
    <w:basedOn w:val="Normal"/>
    <w:qFormat/>
    <w:rsid w:val="00EF5FEB"/>
    <w:pPr>
      <w:spacing w:before="100" w:beforeAutospacing="1" w:after="100" w:afterAutospacing="1"/>
    </w:pPr>
    <w:rPr>
      <w:rFonts w:eastAsia="Times New Roman"/>
      <w:lang w:eastAsia="zh-CN"/>
    </w:rPr>
  </w:style>
  <w:style w:type="paragraph" w:customStyle="1" w:styleId="p6">
    <w:name w:val="p6"/>
    <w:basedOn w:val="Normal"/>
    <w:qFormat/>
    <w:rsid w:val="00EF5FEB"/>
    <w:pPr>
      <w:spacing w:before="100" w:beforeAutospacing="1" w:after="100" w:afterAutospacing="1"/>
    </w:pPr>
    <w:rPr>
      <w:rFonts w:eastAsia="Times New Roman"/>
      <w:lang w:eastAsia="zh-CN"/>
    </w:rPr>
  </w:style>
  <w:style w:type="paragraph" w:customStyle="1" w:styleId="p8">
    <w:name w:val="p8"/>
    <w:basedOn w:val="Normal"/>
    <w:qFormat/>
    <w:rsid w:val="00EF5FEB"/>
    <w:pPr>
      <w:spacing w:before="100" w:beforeAutospacing="1" w:after="100" w:afterAutospacing="1"/>
    </w:pPr>
    <w:rPr>
      <w:rFonts w:eastAsia="Times New Roman"/>
      <w:lang w:eastAsia="zh-CN"/>
    </w:rPr>
  </w:style>
  <w:style w:type="paragraph" w:customStyle="1" w:styleId="p10">
    <w:name w:val="p10"/>
    <w:basedOn w:val="Normal"/>
    <w:qFormat/>
    <w:rsid w:val="00EF5FEB"/>
    <w:pPr>
      <w:spacing w:before="100" w:beforeAutospacing="1" w:after="100" w:afterAutospacing="1"/>
    </w:pPr>
    <w:rPr>
      <w:rFonts w:eastAsia="Times New Roman"/>
      <w:lang w:eastAsia="zh-CN"/>
    </w:rPr>
  </w:style>
  <w:style w:type="paragraph" w:customStyle="1" w:styleId="p12">
    <w:name w:val="p12"/>
    <w:basedOn w:val="Normal"/>
    <w:qFormat/>
    <w:rsid w:val="00EF5FEB"/>
    <w:pPr>
      <w:spacing w:before="100" w:beforeAutospacing="1" w:after="100" w:afterAutospacing="1"/>
    </w:pPr>
    <w:rPr>
      <w:rFonts w:eastAsia="Times New Roman"/>
      <w:lang w:eastAsia="zh-CN"/>
    </w:rPr>
  </w:style>
  <w:style w:type="paragraph" w:customStyle="1" w:styleId="p14">
    <w:name w:val="p14"/>
    <w:basedOn w:val="Normal"/>
    <w:qFormat/>
    <w:rsid w:val="00EF5FEB"/>
    <w:pPr>
      <w:spacing w:before="100" w:beforeAutospacing="1" w:after="100" w:afterAutospacing="1"/>
    </w:pPr>
    <w:rPr>
      <w:rFonts w:eastAsia="Times New Roman"/>
      <w:lang w:eastAsia="zh-CN"/>
    </w:rPr>
  </w:style>
  <w:style w:type="paragraph" w:customStyle="1" w:styleId="initial">
    <w:name w:val="initial"/>
    <w:basedOn w:val="Normal"/>
    <w:qFormat/>
    <w:rsid w:val="00EF5FEB"/>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EF5FEB"/>
    <w:pPr>
      <w:spacing w:before="100" w:beforeAutospacing="1" w:after="100" w:afterAutospacing="1"/>
    </w:pPr>
    <w:rPr>
      <w:rFonts w:eastAsia="Times New Roman"/>
      <w:lang w:eastAsia="zh-CN"/>
    </w:rPr>
  </w:style>
  <w:style w:type="paragraph" w:customStyle="1" w:styleId="detailsub">
    <w:name w:val="detail__sub"/>
    <w:basedOn w:val="Normal"/>
    <w:qFormat/>
    <w:rsid w:val="00EF5FEB"/>
    <w:pPr>
      <w:spacing w:before="100" w:beforeAutospacing="1" w:after="100" w:afterAutospacing="1"/>
    </w:pPr>
    <w:rPr>
      <w:rFonts w:eastAsia="Times New Roman"/>
      <w:lang w:eastAsia="zh-CN"/>
    </w:rPr>
  </w:style>
  <w:style w:type="paragraph" w:customStyle="1" w:styleId="flfc">
    <w:name w:val="flfc"/>
    <w:basedOn w:val="Normal"/>
    <w:qFormat/>
    <w:rsid w:val="00EF5FEB"/>
    <w:pPr>
      <w:spacing w:before="100" w:beforeAutospacing="1" w:after="100" w:afterAutospacing="1"/>
    </w:pPr>
    <w:rPr>
      <w:rFonts w:eastAsia="Times New Roman"/>
      <w:lang w:eastAsia="zh-CN"/>
    </w:rPr>
  </w:style>
  <w:style w:type="paragraph" w:customStyle="1" w:styleId="counter-paragraph">
    <w:name w:val="counter-paragraph"/>
    <w:basedOn w:val="Normal"/>
    <w:qFormat/>
    <w:rsid w:val="00EF5FEB"/>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EF5FEB"/>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qFormat/>
    <w:rsid w:val="00EF5FEB"/>
    <w:pPr>
      <w:spacing w:before="100" w:beforeAutospacing="1" w:after="100" w:afterAutospacing="1"/>
    </w:pPr>
    <w:rPr>
      <w:rFonts w:eastAsia="Times New Roman"/>
      <w:lang w:eastAsia="zh-CN"/>
    </w:rPr>
  </w:style>
  <w:style w:type="paragraph" w:customStyle="1" w:styleId="listingexcerpt">
    <w:name w:val="listing__excerpt"/>
    <w:basedOn w:val="Normal"/>
    <w:qFormat/>
    <w:rsid w:val="00EF5FEB"/>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qFormat/>
    <w:rsid w:val="00EF5FEB"/>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qFormat/>
    <w:rsid w:val="00EF5FEB"/>
    <w:pPr>
      <w:spacing w:before="100" w:beforeAutospacing="1" w:after="100" w:afterAutospacing="1"/>
    </w:pPr>
    <w:rPr>
      <w:rFonts w:eastAsia="Times New Roman"/>
    </w:rPr>
  </w:style>
  <w:style w:type="paragraph" w:customStyle="1" w:styleId="css-xhhu0i">
    <w:name w:val="css-xhhu0i"/>
    <w:basedOn w:val="Normal"/>
    <w:qFormat/>
    <w:rsid w:val="00EF5FEB"/>
    <w:pPr>
      <w:spacing w:before="100" w:beforeAutospacing="1" w:after="100" w:afterAutospacing="1"/>
    </w:pPr>
    <w:rPr>
      <w:rFonts w:eastAsia="Times New Roman"/>
    </w:rPr>
  </w:style>
  <w:style w:type="paragraph" w:customStyle="1" w:styleId="fellowname">
    <w:name w:val="fellow__name"/>
    <w:basedOn w:val="Normal"/>
    <w:qFormat/>
    <w:rsid w:val="00EF5FEB"/>
    <w:pPr>
      <w:spacing w:before="100" w:beforeAutospacing="1" w:after="100" w:afterAutospacing="1"/>
    </w:pPr>
    <w:rPr>
      <w:rFonts w:eastAsia="Times New Roman"/>
    </w:rPr>
  </w:style>
  <w:style w:type="paragraph" w:customStyle="1" w:styleId="hword2">
    <w:name w:val="hword2"/>
    <w:basedOn w:val="Normal"/>
    <w:qFormat/>
    <w:rsid w:val="00EF5FEB"/>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EF5FEB"/>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EF5FEB"/>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EF5FEB"/>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EF5FEB"/>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EF5FEB"/>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EF5FEB"/>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EF5FEB"/>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EF5FEB"/>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EF5FEB"/>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EF5FEB"/>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EF5FEB"/>
    <w:pPr>
      <w:spacing w:after="540"/>
    </w:pPr>
    <w:rPr>
      <w:rFonts w:ascii="Lora" w:eastAsia="Times New Roman" w:hAnsi="Lora"/>
      <w:szCs w:val="20"/>
      <w:lang w:eastAsia="zh-CN"/>
    </w:rPr>
  </w:style>
  <w:style w:type="paragraph" w:customStyle="1" w:styleId="jsx-671803276">
    <w:name w:val="jsx-671803276"/>
    <w:basedOn w:val="Normal"/>
    <w:uiPriority w:val="99"/>
    <w:qFormat/>
    <w:rsid w:val="00EF5FEB"/>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EF5FEB"/>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EF5FEB"/>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EF5FEB"/>
    <w:rPr>
      <w:iCs w:val="0"/>
    </w:rPr>
  </w:style>
  <w:style w:type="paragraph" w:customStyle="1" w:styleId="menu-item">
    <w:name w:val="menu-item"/>
    <w:basedOn w:val="Normal"/>
    <w:qFormat/>
    <w:rsid w:val="00EF5FEB"/>
    <w:pPr>
      <w:spacing w:before="100" w:beforeAutospacing="1" w:after="100" w:afterAutospacing="1"/>
    </w:pPr>
    <w:rPr>
      <w:rFonts w:eastAsia="Times New Roman"/>
      <w:sz w:val="24"/>
    </w:rPr>
  </w:style>
  <w:style w:type="paragraph" w:customStyle="1" w:styleId="post-meta">
    <w:name w:val="post-meta"/>
    <w:basedOn w:val="Normal"/>
    <w:qFormat/>
    <w:rsid w:val="00EF5FEB"/>
    <w:pPr>
      <w:spacing w:before="100" w:beforeAutospacing="1" w:after="100" w:afterAutospacing="1"/>
    </w:pPr>
    <w:rPr>
      <w:rFonts w:eastAsia="Times New Roman"/>
      <w:sz w:val="24"/>
    </w:rPr>
  </w:style>
  <w:style w:type="paragraph" w:customStyle="1" w:styleId="post-date-wrap">
    <w:name w:val="post-date-wrap"/>
    <w:basedOn w:val="Normal"/>
    <w:qFormat/>
    <w:rsid w:val="00EF5FEB"/>
    <w:pPr>
      <w:spacing w:before="100" w:beforeAutospacing="1" w:after="100" w:afterAutospacing="1"/>
    </w:pPr>
    <w:rPr>
      <w:rFonts w:eastAsia="Times New Roman"/>
      <w:sz w:val="24"/>
    </w:rPr>
  </w:style>
  <w:style w:type="paragraph" w:customStyle="1" w:styleId="highlight1">
    <w:name w:val="highlight1"/>
    <w:basedOn w:val="Normal"/>
    <w:qFormat/>
    <w:rsid w:val="00EF5FEB"/>
    <w:pPr>
      <w:spacing w:before="100" w:beforeAutospacing="1" w:after="100" w:afterAutospacing="1"/>
    </w:pPr>
    <w:rPr>
      <w:rFonts w:eastAsia="Times New Roman"/>
      <w:sz w:val="24"/>
    </w:rPr>
  </w:style>
  <w:style w:type="paragraph" w:customStyle="1" w:styleId="author-avatar">
    <w:name w:val="author-avatar"/>
    <w:basedOn w:val="Normal"/>
    <w:qFormat/>
    <w:rsid w:val="00EF5FEB"/>
    <w:pPr>
      <w:spacing w:before="100" w:beforeAutospacing="1" w:after="100" w:afterAutospacing="1"/>
    </w:pPr>
    <w:rPr>
      <w:rFonts w:eastAsia="Times New Roman"/>
      <w:sz w:val="24"/>
    </w:rPr>
  </w:style>
  <w:style w:type="paragraph" w:customStyle="1" w:styleId="author-link">
    <w:name w:val="author-link"/>
    <w:basedOn w:val="Normal"/>
    <w:qFormat/>
    <w:rsid w:val="00EF5FEB"/>
    <w:pPr>
      <w:spacing w:before="100" w:beforeAutospacing="1" w:after="100" w:afterAutospacing="1"/>
    </w:pPr>
    <w:rPr>
      <w:rFonts w:eastAsia="Times New Roman"/>
      <w:sz w:val="24"/>
    </w:rPr>
  </w:style>
  <w:style w:type="paragraph" w:customStyle="1" w:styleId="header-menu-item">
    <w:name w:val="header-menu-item"/>
    <w:basedOn w:val="Normal"/>
    <w:qFormat/>
    <w:rsid w:val="00EF5FEB"/>
    <w:pPr>
      <w:spacing w:before="100" w:beforeAutospacing="1" w:after="100" w:afterAutospacing="1"/>
    </w:pPr>
    <w:rPr>
      <w:rFonts w:eastAsia="Times New Roman"/>
      <w:sz w:val="24"/>
    </w:rPr>
  </w:style>
  <w:style w:type="paragraph" w:customStyle="1" w:styleId="heading-container">
    <w:name w:val="heading-container"/>
    <w:basedOn w:val="Normal"/>
    <w:qFormat/>
    <w:rsid w:val="00EF5FEB"/>
    <w:pPr>
      <w:spacing w:before="100" w:beforeAutospacing="1" w:after="100" w:afterAutospacing="1"/>
    </w:pPr>
    <w:rPr>
      <w:rFonts w:eastAsia="Times New Roman"/>
      <w:sz w:val="24"/>
    </w:rPr>
  </w:style>
  <w:style w:type="paragraph" w:customStyle="1" w:styleId="taboola--heading">
    <w:name w:val="taboola--heading"/>
    <w:basedOn w:val="Normal"/>
    <w:qFormat/>
    <w:rsid w:val="00EF5FEB"/>
    <w:pPr>
      <w:spacing w:before="100" w:beforeAutospacing="1" w:after="100" w:afterAutospacing="1"/>
    </w:pPr>
    <w:rPr>
      <w:rFonts w:eastAsia="Times New Roman"/>
      <w:sz w:val="24"/>
    </w:rPr>
  </w:style>
  <w:style w:type="paragraph" w:customStyle="1" w:styleId="fp-trending-content">
    <w:name w:val="fp-trending-content"/>
    <w:basedOn w:val="Normal"/>
    <w:qFormat/>
    <w:rsid w:val="00EF5FEB"/>
    <w:pPr>
      <w:spacing w:before="100" w:beforeAutospacing="1" w:after="100" w:afterAutospacing="1"/>
    </w:pPr>
    <w:rPr>
      <w:rFonts w:eastAsia="Times New Roman"/>
      <w:sz w:val="24"/>
    </w:rPr>
  </w:style>
  <w:style w:type="paragraph" w:customStyle="1" w:styleId="header-navigation-item">
    <w:name w:val="header-navigation-item"/>
    <w:basedOn w:val="Normal"/>
    <w:qFormat/>
    <w:rsid w:val="00EF5FEB"/>
    <w:pPr>
      <w:spacing w:before="100" w:beforeAutospacing="1" w:after="100" w:afterAutospacing="1"/>
    </w:pPr>
    <w:rPr>
      <w:rFonts w:eastAsia="Times New Roman"/>
      <w:sz w:val="24"/>
    </w:rPr>
  </w:style>
  <w:style w:type="paragraph" w:customStyle="1" w:styleId="dropdownitem-0-2-6">
    <w:name w:val="dropdownitem-0-2-6"/>
    <w:basedOn w:val="Normal"/>
    <w:qFormat/>
    <w:rsid w:val="00EF5FEB"/>
    <w:pPr>
      <w:spacing w:before="100" w:beforeAutospacing="1" w:after="100" w:afterAutospacing="1"/>
    </w:pPr>
    <w:rPr>
      <w:rFonts w:eastAsia="Times New Roman"/>
      <w:sz w:val="24"/>
    </w:rPr>
  </w:style>
  <w:style w:type="paragraph" w:customStyle="1" w:styleId="component-root-0-2-62">
    <w:name w:val="component-root-0-2-62"/>
    <w:basedOn w:val="Normal"/>
    <w:qFormat/>
    <w:rsid w:val="00EF5FEB"/>
    <w:pPr>
      <w:spacing w:before="100" w:beforeAutospacing="1" w:after="100" w:afterAutospacing="1"/>
    </w:pPr>
    <w:rPr>
      <w:rFonts w:eastAsia="Times New Roman"/>
      <w:sz w:val="24"/>
    </w:rPr>
  </w:style>
  <w:style w:type="paragraph" w:customStyle="1" w:styleId="component-item-0-2-80">
    <w:name w:val="component-item-0-2-80"/>
    <w:basedOn w:val="Normal"/>
    <w:qFormat/>
    <w:rsid w:val="00EF5FEB"/>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EF5FEB"/>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EF5FEB"/>
    <w:rPr>
      <w:rFonts w:ascii="Georgia" w:hAnsi="Georgia"/>
      <w:u w:val="single"/>
    </w:rPr>
  </w:style>
  <w:style w:type="paragraph" w:customStyle="1" w:styleId="StyleUnderline11pt">
    <w:name w:val="Style Underline + 11 pt"/>
    <w:basedOn w:val="Normal"/>
    <w:link w:val="StyleUnderline11ptChar"/>
    <w:qFormat/>
    <w:rsid w:val="00EF5FEB"/>
    <w:rPr>
      <w:rFonts w:ascii="Georgia" w:hAnsi="Georgia" w:cstheme="minorBidi"/>
      <w:u w:val="single"/>
    </w:rPr>
  </w:style>
  <w:style w:type="character" w:customStyle="1" w:styleId="StyleBoldUnderline11ptChar">
    <w:name w:val="Style BoldUnderline + 11 pt Char"/>
    <w:link w:val="StyleBoldUnderline11pt"/>
    <w:locked/>
    <w:rsid w:val="00EF5FEB"/>
    <w:rPr>
      <w:rFonts w:ascii="Georgia" w:hAnsi="Georgia"/>
      <w:b/>
      <w:bCs/>
      <w:u w:val="single"/>
    </w:rPr>
  </w:style>
  <w:style w:type="paragraph" w:customStyle="1" w:styleId="StyleBoldUnderline11pt">
    <w:name w:val="Style BoldUnderline + 11 pt"/>
    <w:basedOn w:val="Normal"/>
    <w:link w:val="StyleBoldUnderline11ptChar"/>
    <w:qFormat/>
    <w:rsid w:val="00EF5FEB"/>
    <w:rPr>
      <w:rFonts w:ascii="Georgia" w:hAnsi="Georgia" w:cstheme="minorBidi"/>
      <w:b/>
      <w:bCs/>
      <w:u w:val="single"/>
    </w:rPr>
  </w:style>
  <w:style w:type="character" w:customStyle="1" w:styleId="NotesChar">
    <w:name w:val="Notes Char"/>
    <w:basedOn w:val="DefaultParagraphFont"/>
    <w:link w:val="Notes"/>
    <w:uiPriority w:val="4"/>
    <w:locked/>
    <w:rsid w:val="00EF5FEB"/>
    <w:rPr>
      <w:rFonts w:ascii="Georgia" w:hAnsi="Georgia" w:cs="Calibri"/>
      <w:b/>
    </w:rPr>
  </w:style>
  <w:style w:type="paragraph" w:customStyle="1" w:styleId="Notes">
    <w:name w:val="Notes"/>
    <w:basedOn w:val="Normal"/>
    <w:link w:val="NotesChar"/>
    <w:autoRedefine/>
    <w:uiPriority w:val="4"/>
    <w:qFormat/>
    <w:rsid w:val="00EF5FEB"/>
    <w:rPr>
      <w:rFonts w:ascii="Georgia" w:hAnsi="Georgia"/>
      <w:b/>
    </w:rPr>
  </w:style>
  <w:style w:type="character" w:customStyle="1" w:styleId="NotetakingChar">
    <w:name w:val="Notetaking Char"/>
    <w:basedOn w:val="Heading6Char"/>
    <w:link w:val="Notetaking"/>
    <w:uiPriority w:val="4"/>
    <w:locked/>
    <w:rsid w:val="00EF5FEB"/>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EF5FEB"/>
    <w:pPr>
      <w:outlineLvl w:val="3"/>
    </w:pPr>
    <w:rPr>
      <w:rFonts w:eastAsia="Times New Roman" w:cs="Arial"/>
      <w:bCs/>
      <w:i w:val="0"/>
      <w:iCs w:val="0"/>
      <w:kern w:val="32"/>
      <w:sz w:val="26"/>
      <w:u w:val="single"/>
      <w:lang w:bidi="en-US"/>
    </w:rPr>
  </w:style>
  <w:style w:type="paragraph" w:customStyle="1" w:styleId="views-row">
    <w:name w:val="views-row"/>
    <w:basedOn w:val="Normal"/>
    <w:qFormat/>
    <w:rsid w:val="00EF5FEB"/>
    <w:pPr>
      <w:spacing w:before="100" w:beforeAutospacing="1" w:after="100" w:afterAutospacing="1"/>
    </w:pPr>
    <w:rPr>
      <w:rFonts w:eastAsia="Times New Roman"/>
      <w:sz w:val="24"/>
    </w:rPr>
  </w:style>
  <w:style w:type="paragraph" w:customStyle="1" w:styleId="opinion-articlebody">
    <w:name w:val="opinion-article__body"/>
    <w:basedOn w:val="Normal"/>
    <w:qFormat/>
    <w:rsid w:val="00EF5FEB"/>
    <w:pPr>
      <w:spacing w:before="100" w:beforeAutospacing="1" w:after="100" w:afterAutospacing="1"/>
    </w:pPr>
    <w:rPr>
      <w:rFonts w:eastAsia="Times New Roman"/>
      <w:sz w:val="24"/>
    </w:rPr>
  </w:style>
  <w:style w:type="paragraph" w:customStyle="1" w:styleId="jtbio">
    <w:name w:val="jt_bio"/>
    <w:basedOn w:val="Normal"/>
    <w:qFormat/>
    <w:rsid w:val="00EF5FEB"/>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EF5FEB"/>
    <w:pPr>
      <w:spacing w:before="100" w:beforeAutospacing="1" w:after="100" w:afterAutospacing="1"/>
    </w:pPr>
    <w:rPr>
      <w:rFonts w:eastAsia="Times New Roman"/>
      <w:sz w:val="24"/>
    </w:rPr>
  </w:style>
  <w:style w:type="paragraph" w:customStyle="1" w:styleId="td-ad-inline">
    <w:name w:val="td-ad-inline"/>
    <w:basedOn w:val="Normal"/>
    <w:qFormat/>
    <w:rsid w:val="00EF5FEB"/>
    <w:pPr>
      <w:spacing w:before="100" w:beforeAutospacing="1" w:after="100" w:afterAutospacing="1"/>
    </w:pPr>
    <w:rPr>
      <w:rFonts w:eastAsia="Times New Roman"/>
      <w:sz w:val="24"/>
    </w:rPr>
  </w:style>
  <w:style w:type="paragraph" w:customStyle="1" w:styleId="recirc-story">
    <w:name w:val="recirc-story"/>
    <w:basedOn w:val="Normal"/>
    <w:qFormat/>
    <w:rsid w:val="00EF5FEB"/>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EF5FEB"/>
    <w:pPr>
      <w:spacing w:before="100" w:beforeAutospacing="1" w:after="100" w:afterAutospacing="1"/>
    </w:pPr>
    <w:rPr>
      <w:rFonts w:eastAsia="Times New Roman"/>
      <w:sz w:val="24"/>
    </w:rPr>
  </w:style>
  <w:style w:type="paragraph" w:customStyle="1" w:styleId="zfr3q">
    <w:name w:val="zfr3q"/>
    <w:basedOn w:val="Normal"/>
    <w:qFormat/>
    <w:rsid w:val="00EF5FEB"/>
    <w:pPr>
      <w:spacing w:before="100" w:beforeAutospacing="1" w:after="100" w:afterAutospacing="1"/>
    </w:pPr>
    <w:rPr>
      <w:rFonts w:eastAsia="Times New Roman"/>
      <w:sz w:val="24"/>
    </w:rPr>
  </w:style>
  <w:style w:type="paragraph" w:customStyle="1" w:styleId="chapter-para">
    <w:name w:val="chapter-para"/>
    <w:basedOn w:val="Normal"/>
    <w:qFormat/>
    <w:rsid w:val="00EF5FEB"/>
    <w:pPr>
      <w:spacing w:before="100" w:beforeAutospacing="1" w:after="100" w:afterAutospacing="1"/>
    </w:pPr>
    <w:rPr>
      <w:rFonts w:eastAsia="Times New Roman"/>
      <w:sz w:val="24"/>
    </w:rPr>
  </w:style>
  <w:style w:type="paragraph" w:customStyle="1" w:styleId="definition-inner-item">
    <w:name w:val="definition-inner-item"/>
    <w:basedOn w:val="Normal"/>
    <w:qFormat/>
    <w:rsid w:val="00EF5FEB"/>
    <w:pPr>
      <w:spacing w:before="100" w:beforeAutospacing="1" w:after="100" w:afterAutospacing="1"/>
    </w:pPr>
  </w:style>
  <w:style w:type="paragraph" w:customStyle="1" w:styleId="author-description">
    <w:name w:val="author-description"/>
    <w:basedOn w:val="Normal"/>
    <w:qFormat/>
    <w:rsid w:val="00EF5FEB"/>
    <w:pPr>
      <w:spacing w:before="100" w:beforeAutospacing="1" w:after="100" w:afterAutospacing="1"/>
    </w:pPr>
    <w:rPr>
      <w:sz w:val="24"/>
    </w:rPr>
  </w:style>
  <w:style w:type="paragraph" w:customStyle="1" w:styleId="author-bio-text">
    <w:name w:val="author-bio-text"/>
    <w:basedOn w:val="Normal"/>
    <w:qFormat/>
    <w:rsid w:val="00EF5FEB"/>
    <w:pPr>
      <w:spacing w:before="100" w:beforeAutospacing="1" w:after="100" w:afterAutospacing="1"/>
    </w:pPr>
    <w:rPr>
      <w:sz w:val="24"/>
    </w:rPr>
  </w:style>
  <w:style w:type="paragraph" w:customStyle="1" w:styleId="p18">
    <w:name w:val="p18"/>
    <w:basedOn w:val="Normal"/>
    <w:qFormat/>
    <w:rsid w:val="00EF5FEB"/>
    <w:pPr>
      <w:spacing w:before="100" w:beforeAutospacing="1" w:after="100" w:afterAutospacing="1"/>
    </w:pPr>
    <w:rPr>
      <w:rFonts w:eastAsia="Times New Roman"/>
    </w:rPr>
  </w:style>
  <w:style w:type="paragraph" w:customStyle="1" w:styleId="p20">
    <w:name w:val="p20"/>
    <w:basedOn w:val="Normal"/>
    <w:qFormat/>
    <w:rsid w:val="00EF5FEB"/>
    <w:pPr>
      <w:spacing w:before="100" w:beforeAutospacing="1" w:after="100" w:afterAutospacing="1"/>
    </w:pPr>
    <w:rPr>
      <w:rFonts w:eastAsia="Times New Roman"/>
    </w:rPr>
  </w:style>
  <w:style w:type="paragraph" w:customStyle="1" w:styleId="muitypography-root-346">
    <w:name w:val="muitypography-root-346"/>
    <w:basedOn w:val="Normal"/>
    <w:qFormat/>
    <w:rsid w:val="00EF5FEB"/>
    <w:pPr>
      <w:spacing w:before="100" w:beforeAutospacing="1" w:after="100" w:afterAutospacing="1"/>
    </w:pPr>
    <w:rPr>
      <w:rFonts w:eastAsia="Times New Roman"/>
    </w:rPr>
  </w:style>
  <w:style w:type="paragraph" w:customStyle="1" w:styleId="articlebody-text">
    <w:name w:val="article__body-text"/>
    <w:basedOn w:val="Normal"/>
    <w:qFormat/>
    <w:rsid w:val="00EF5FEB"/>
    <w:pPr>
      <w:spacing w:before="100" w:beforeAutospacing="1" w:after="100" w:afterAutospacing="1"/>
    </w:pPr>
    <w:rPr>
      <w:rFonts w:eastAsia="Times New Roman"/>
    </w:rPr>
  </w:style>
  <w:style w:type="paragraph" w:customStyle="1" w:styleId="withoutcaption">
    <w:name w:val="withoutcaption"/>
    <w:basedOn w:val="Normal"/>
    <w:qFormat/>
    <w:rsid w:val="00EF5FEB"/>
    <w:pPr>
      <w:spacing w:before="100" w:beforeAutospacing="1" w:after="100" w:afterAutospacing="1"/>
    </w:pPr>
    <w:rPr>
      <w:rFonts w:eastAsia="Times New Roman"/>
    </w:rPr>
  </w:style>
  <w:style w:type="paragraph" w:customStyle="1" w:styleId="pullquote">
    <w:name w:val="pullquote"/>
    <w:basedOn w:val="Normal"/>
    <w:qFormat/>
    <w:rsid w:val="00EF5FEB"/>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EF5FEB"/>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EF5FEB"/>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EF5FEB"/>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EF5FEB"/>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EF5FEB"/>
    <w:pPr>
      <w:spacing w:before="100" w:beforeAutospacing="1" w:after="100" w:afterAutospacing="1"/>
    </w:pPr>
    <w:rPr>
      <w:rFonts w:eastAsia="Times New Roman"/>
      <w:sz w:val="24"/>
      <w:szCs w:val="24"/>
    </w:rPr>
  </w:style>
  <w:style w:type="paragraph" w:customStyle="1" w:styleId="nf">
    <w:name w:val="nf"/>
    <w:basedOn w:val="Normal"/>
    <w:qFormat/>
    <w:rsid w:val="00EF5FEB"/>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EF5FEB"/>
    <w:pPr>
      <w:spacing w:before="100" w:beforeAutospacing="1" w:after="100" w:afterAutospacing="1"/>
    </w:pPr>
    <w:rPr>
      <w:rFonts w:eastAsia="Times New Roman"/>
      <w:sz w:val="24"/>
      <w:szCs w:val="24"/>
    </w:rPr>
  </w:style>
  <w:style w:type="paragraph" w:customStyle="1" w:styleId="figurecaption">
    <w:name w:val="figure__caption"/>
    <w:basedOn w:val="Normal"/>
    <w:qFormat/>
    <w:rsid w:val="00EF5FEB"/>
    <w:pPr>
      <w:spacing w:before="100" w:beforeAutospacing="1" w:after="100" w:afterAutospacing="1"/>
    </w:pPr>
    <w:rPr>
      <w:rFonts w:eastAsia="Times New Roman"/>
      <w:sz w:val="24"/>
      <w:szCs w:val="24"/>
    </w:rPr>
  </w:style>
  <w:style w:type="paragraph" w:customStyle="1" w:styleId="texte">
    <w:name w:val="texte"/>
    <w:basedOn w:val="Normal"/>
    <w:qFormat/>
    <w:rsid w:val="00EF5FEB"/>
    <w:pPr>
      <w:spacing w:before="100" w:beforeAutospacing="1" w:after="100" w:afterAutospacing="1"/>
    </w:pPr>
    <w:rPr>
      <w:rFonts w:eastAsia="Times New Roman"/>
      <w:sz w:val="24"/>
      <w:szCs w:val="24"/>
    </w:rPr>
  </w:style>
  <w:style w:type="paragraph" w:customStyle="1" w:styleId="dcr-iyhl1z">
    <w:name w:val="dcr-iyhl1z"/>
    <w:basedOn w:val="Normal"/>
    <w:qFormat/>
    <w:rsid w:val="00EF5FEB"/>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EF5FEB"/>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EF5FEB"/>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EF5FEB"/>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EF5FEB"/>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EF5FEB"/>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EF5FEB"/>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EF5FEB"/>
    <w:pPr>
      <w:spacing w:before="100" w:beforeAutospacing="1" w:after="100" w:afterAutospacing="1"/>
    </w:pPr>
    <w:rPr>
      <w:rFonts w:eastAsia="Times New Roman"/>
      <w:sz w:val="24"/>
    </w:rPr>
  </w:style>
  <w:style w:type="paragraph" w:customStyle="1" w:styleId="tweet-action">
    <w:name w:val="tweet-action"/>
    <w:basedOn w:val="Normal"/>
    <w:qFormat/>
    <w:rsid w:val="00EF5FEB"/>
    <w:pPr>
      <w:spacing w:before="100" w:beforeAutospacing="1" w:after="100" w:afterAutospacing="1"/>
    </w:pPr>
    <w:rPr>
      <w:rFonts w:eastAsia="Times New Roman"/>
      <w:sz w:val="24"/>
    </w:rPr>
  </w:style>
  <w:style w:type="paragraph" w:customStyle="1" w:styleId="v2-processed">
    <w:name w:val="v2-processed"/>
    <w:basedOn w:val="Normal"/>
    <w:qFormat/>
    <w:rsid w:val="00EF5FEB"/>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EF5FEB"/>
    <w:pPr>
      <w:spacing w:before="100" w:beforeAutospacing="1" w:after="100" w:afterAutospacing="1"/>
    </w:pPr>
    <w:rPr>
      <w:rFonts w:eastAsia="Times New Roman"/>
      <w:sz w:val="24"/>
    </w:rPr>
  </w:style>
  <w:style w:type="paragraph" w:customStyle="1" w:styleId="paragraph-fqygwe-0">
    <w:name w:val="paragraph-fqygwe-0"/>
    <w:basedOn w:val="Normal"/>
    <w:qFormat/>
    <w:rsid w:val="00EF5FEB"/>
    <w:pPr>
      <w:spacing w:before="100" w:beforeAutospacing="1" w:after="100" w:afterAutospacing="1"/>
    </w:pPr>
    <w:rPr>
      <w:rFonts w:eastAsia="Times New Roman"/>
      <w:sz w:val="24"/>
    </w:rPr>
  </w:style>
  <w:style w:type="paragraph" w:customStyle="1" w:styleId="css-1i0edl6">
    <w:name w:val="css-1i0edl6"/>
    <w:basedOn w:val="Normal"/>
    <w:qFormat/>
    <w:rsid w:val="00EF5FEB"/>
    <w:pPr>
      <w:spacing w:before="100" w:beforeAutospacing="1" w:after="100" w:afterAutospacing="1"/>
    </w:pPr>
    <w:rPr>
      <w:rFonts w:eastAsia="Times New Roman"/>
      <w:sz w:val="24"/>
    </w:rPr>
  </w:style>
  <w:style w:type="paragraph" w:customStyle="1" w:styleId="cr">
    <w:name w:val="cr"/>
    <w:basedOn w:val="Normal"/>
    <w:qFormat/>
    <w:rsid w:val="00EF5FEB"/>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EF5FEB"/>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EF5FEB"/>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EF5FEB"/>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EF5FEB"/>
    <w:pPr>
      <w:spacing w:before="100" w:beforeAutospacing="1" w:after="100" w:afterAutospacing="1"/>
    </w:pPr>
    <w:rPr>
      <w:rFonts w:eastAsia="Times New Roman"/>
      <w:sz w:val="24"/>
      <w:szCs w:val="24"/>
    </w:rPr>
  </w:style>
  <w:style w:type="paragraph" w:customStyle="1" w:styleId="speakable-p-2">
    <w:name w:val="speakable-p-2"/>
    <w:basedOn w:val="Normal"/>
    <w:qFormat/>
    <w:rsid w:val="00EF5FEB"/>
    <w:pPr>
      <w:spacing w:before="100" w:beforeAutospacing="1" w:after="100" w:afterAutospacing="1"/>
    </w:pPr>
    <w:rPr>
      <w:rFonts w:eastAsia="Times New Roman"/>
      <w:sz w:val="24"/>
      <w:szCs w:val="24"/>
    </w:rPr>
  </w:style>
  <w:style w:type="paragraph" w:customStyle="1" w:styleId="p-text">
    <w:name w:val="p-text"/>
    <w:basedOn w:val="Normal"/>
    <w:qFormat/>
    <w:rsid w:val="00EF5FEB"/>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EF5FEB"/>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EF5FEB"/>
    <w:pPr>
      <w:spacing w:before="100" w:beforeAutospacing="1" w:after="100" w:afterAutospacing="1"/>
    </w:pPr>
    <w:rPr>
      <w:rFonts w:eastAsia="Times New Roman"/>
      <w:sz w:val="24"/>
      <w:szCs w:val="24"/>
    </w:rPr>
  </w:style>
  <w:style w:type="paragraph" w:customStyle="1" w:styleId="c-recirc-item">
    <w:name w:val="c-recirc-item"/>
    <w:basedOn w:val="Normal"/>
    <w:qFormat/>
    <w:rsid w:val="00EF5FEB"/>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EF5FEB"/>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EF5FEB"/>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EF5FEB"/>
    <w:pPr>
      <w:spacing w:before="100" w:beforeAutospacing="1" w:after="100" w:afterAutospacing="1"/>
    </w:pPr>
    <w:rPr>
      <w:rFonts w:eastAsia="Times New Roman"/>
      <w:sz w:val="24"/>
      <w:szCs w:val="24"/>
    </w:rPr>
  </w:style>
  <w:style w:type="paragraph" w:customStyle="1" w:styleId="legal-disclaimer">
    <w:name w:val="legal-disclaimer"/>
    <w:basedOn w:val="Normal"/>
    <w:qFormat/>
    <w:rsid w:val="00EF5FEB"/>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EF5FEB"/>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EF5FEB"/>
    <w:pPr>
      <w:spacing w:before="100" w:beforeAutospacing="1" w:after="100" w:afterAutospacing="1"/>
    </w:pPr>
    <w:rPr>
      <w:rFonts w:eastAsia="Times New Roman"/>
      <w:sz w:val="24"/>
      <w:szCs w:val="24"/>
    </w:rPr>
  </w:style>
  <w:style w:type="paragraph" w:customStyle="1" w:styleId="author-and-date">
    <w:name w:val="author-and-date"/>
    <w:basedOn w:val="Normal"/>
    <w:qFormat/>
    <w:rsid w:val="00EF5FEB"/>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EF5FEB"/>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EF5FEB"/>
    <w:pPr>
      <w:spacing w:before="100" w:beforeAutospacing="1" w:after="100" w:afterAutospacing="1"/>
    </w:pPr>
    <w:rPr>
      <w:rFonts w:eastAsia="Times New Roman"/>
      <w:sz w:val="24"/>
    </w:rPr>
  </w:style>
  <w:style w:type="paragraph" w:customStyle="1" w:styleId="mb15">
    <w:name w:val="mb15"/>
    <w:basedOn w:val="Normal"/>
    <w:uiPriority w:val="99"/>
    <w:qFormat/>
    <w:rsid w:val="00EF5FEB"/>
    <w:pPr>
      <w:spacing w:before="100" w:beforeAutospacing="1" w:after="100" w:afterAutospacing="1"/>
    </w:pPr>
    <w:rPr>
      <w:rFonts w:eastAsia="Times New Roman"/>
      <w:sz w:val="24"/>
    </w:rPr>
  </w:style>
  <w:style w:type="paragraph" w:customStyle="1" w:styleId="mb0">
    <w:name w:val="mb0"/>
    <w:basedOn w:val="Normal"/>
    <w:uiPriority w:val="99"/>
    <w:qFormat/>
    <w:rsid w:val="00EF5FEB"/>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EF5FEB"/>
    <w:pPr>
      <w:spacing w:before="100" w:beforeAutospacing="1" w:after="100" w:afterAutospacing="1"/>
    </w:pPr>
    <w:rPr>
      <w:rFonts w:eastAsia="Times New Roman"/>
      <w:sz w:val="24"/>
    </w:rPr>
  </w:style>
  <w:style w:type="paragraph" w:customStyle="1" w:styleId="ds-navigation-list">
    <w:name w:val="ds-navigation-list"/>
    <w:basedOn w:val="Normal"/>
    <w:qFormat/>
    <w:rsid w:val="00EF5FEB"/>
    <w:pPr>
      <w:spacing w:before="100" w:beforeAutospacing="1" w:after="100" w:afterAutospacing="1"/>
    </w:pPr>
    <w:rPr>
      <w:rFonts w:eastAsia="Times New Roman"/>
      <w:sz w:val="24"/>
    </w:rPr>
  </w:style>
  <w:style w:type="paragraph" w:customStyle="1" w:styleId="css-qm0lxr">
    <w:name w:val="css-qm0lxr"/>
    <w:basedOn w:val="Normal"/>
    <w:qFormat/>
    <w:rsid w:val="00EF5FEB"/>
    <w:pPr>
      <w:spacing w:before="100" w:beforeAutospacing="1" w:after="100" w:afterAutospacing="1"/>
    </w:pPr>
    <w:rPr>
      <w:rFonts w:eastAsia="Times New Roman"/>
      <w:sz w:val="24"/>
    </w:rPr>
  </w:style>
  <w:style w:type="paragraph" w:customStyle="1" w:styleId="ds-chapter-listitem">
    <w:name w:val="ds-chapter-list__item"/>
    <w:basedOn w:val="Normal"/>
    <w:qFormat/>
    <w:rsid w:val="00EF5FEB"/>
    <w:pPr>
      <w:spacing w:before="100" w:beforeAutospacing="1" w:after="100" w:afterAutospacing="1"/>
    </w:pPr>
    <w:rPr>
      <w:rFonts w:eastAsia="Times New Roman"/>
      <w:sz w:val="24"/>
    </w:rPr>
  </w:style>
  <w:style w:type="paragraph" w:customStyle="1" w:styleId="css-1ne7ha9">
    <w:name w:val="css-1ne7ha9"/>
    <w:basedOn w:val="Normal"/>
    <w:qFormat/>
    <w:rsid w:val="00EF5FEB"/>
    <w:pPr>
      <w:spacing w:before="100" w:beforeAutospacing="1" w:after="100" w:afterAutospacing="1"/>
    </w:pPr>
    <w:rPr>
      <w:rFonts w:eastAsia="Times New Roman"/>
      <w:sz w:val="24"/>
    </w:rPr>
  </w:style>
  <w:style w:type="paragraph" w:customStyle="1" w:styleId="css-1tj7b79">
    <w:name w:val="css-1tj7b79"/>
    <w:basedOn w:val="Normal"/>
    <w:qFormat/>
    <w:rsid w:val="00EF5FEB"/>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EF5FEB"/>
    <w:pPr>
      <w:spacing w:before="100" w:beforeAutospacing="1" w:after="100" w:afterAutospacing="1"/>
    </w:pPr>
    <w:rPr>
      <w:rFonts w:eastAsia="Times New Roman"/>
      <w:sz w:val="24"/>
    </w:rPr>
  </w:style>
  <w:style w:type="paragraph" w:customStyle="1" w:styleId="ds-footercopyright">
    <w:name w:val="ds-footer__copyright"/>
    <w:basedOn w:val="Normal"/>
    <w:qFormat/>
    <w:rsid w:val="00EF5FEB"/>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EF5FEB"/>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EF5FEB"/>
    <w:rPr>
      <w:rFonts w:ascii="Georgia" w:hAnsi="Georgia" w:cs="Calibri"/>
      <w:b/>
      <w:bCs/>
      <w:color w:val="3399FF"/>
    </w:rPr>
  </w:style>
  <w:style w:type="paragraph" w:customStyle="1" w:styleId="Analytic1">
    <w:name w:val="Analytic1"/>
    <w:basedOn w:val="Normal"/>
    <w:link w:val="Analytic1Char"/>
    <w:uiPriority w:val="4"/>
    <w:qFormat/>
    <w:rsid w:val="00EF5FEB"/>
    <w:rPr>
      <w:rFonts w:ascii="Georgia" w:hAnsi="Georgia"/>
      <w:b/>
      <w:bCs/>
      <w:color w:val="3399FF"/>
    </w:rPr>
  </w:style>
  <w:style w:type="paragraph" w:customStyle="1" w:styleId="clay-paragraph">
    <w:name w:val="clay-paragraph"/>
    <w:basedOn w:val="Normal"/>
    <w:qFormat/>
    <w:rsid w:val="00EF5FEB"/>
    <w:pPr>
      <w:spacing w:before="100" w:beforeAutospacing="1" w:after="100" w:afterAutospacing="1"/>
    </w:pPr>
    <w:rPr>
      <w:rFonts w:eastAsia="Times New Roman"/>
      <w:sz w:val="24"/>
    </w:rPr>
  </w:style>
  <w:style w:type="paragraph" w:customStyle="1" w:styleId="blocki">
    <w:name w:val="blocki"/>
    <w:basedOn w:val="Normal"/>
    <w:qFormat/>
    <w:rsid w:val="00EF5FEB"/>
    <w:pPr>
      <w:spacing w:before="100" w:beforeAutospacing="1" w:after="100" w:afterAutospacing="1"/>
    </w:pPr>
    <w:rPr>
      <w:rFonts w:eastAsia="Times New Roman"/>
      <w:sz w:val="24"/>
    </w:rPr>
  </w:style>
  <w:style w:type="paragraph" w:customStyle="1" w:styleId="block">
    <w:name w:val="block"/>
    <w:basedOn w:val="Normal"/>
    <w:qFormat/>
    <w:rsid w:val="00EF5FEB"/>
    <w:pPr>
      <w:spacing w:before="100" w:beforeAutospacing="1" w:after="100" w:afterAutospacing="1"/>
    </w:pPr>
    <w:rPr>
      <w:rFonts w:eastAsia="Times New Roman"/>
      <w:sz w:val="24"/>
    </w:rPr>
  </w:style>
  <w:style w:type="paragraph" w:customStyle="1" w:styleId="body-1">
    <w:name w:val="body-1"/>
    <w:basedOn w:val="Normal"/>
    <w:qFormat/>
    <w:rsid w:val="00EF5FEB"/>
    <w:pPr>
      <w:spacing w:before="100" w:beforeAutospacing="1" w:after="100" w:afterAutospacing="1"/>
    </w:pPr>
    <w:rPr>
      <w:rFonts w:eastAsia="Times New Roman"/>
      <w:sz w:val="24"/>
    </w:rPr>
  </w:style>
  <w:style w:type="paragraph" w:customStyle="1" w:styleId="answer">
    <w:name w:val="answer"/>
    <w:basedOn w:val="Normal"/>
    <w:qFormat/>
    <w:rsid w:val="00EF5FEB"/>
    <w:pPr>
      <w:spacing w:before="100" w:beforeAutospacing="1" w:after="100" w:afterAutospacing="1"/>
    </w:pPr>
    <w:rPr>
      <w:rFonts w:eastAsia="Times New Roman"/>
      <w:sz w:val="24"/>
    </w:rPr>
  </w:style>
  <w:style w:type="paragraph" w:customStyle="1" w:styleId="textbody-body">
    <w:name w:val="text_body_•-body"/>
    <w:basedOn w:val="Normal"/>
    <w:qFormat/>
    <w:rsid w:val="00EF5FEB"/>
    <w:pPr>
      <w:spacing w:before="100" w:beforeAutospacing="1" w:after="100" w:afterAutospacing="1"/>
    </w:pPr>
    <w:rPr>
      <w:rFonts w:eastAsia="Times New Roman"/>
      <w:sz w:val="24"/>
    </w:rPr>
  </w:style>
  <w:style w:type="paragraph" w:customStyle="1" w:styleId="pullquote0">
    <w:name w:val="pull_quote"/>
    <w:basedOn w:val="Normal"/>
    <w:qFormat/>
    <w:rsid w:val="00EF5FEB"/>
    <w:pPr>
      <w:spacing w:before="100" w:beforeAutospacing="1" w:after="100" w:afterAutospacing="1"/>
    </w:pPr>
    <w:rPr>
      <w:rFonts w:eastAsia="Times New Roman"/>
      <w:sz w:val="24"/>
    </w:rPr>
  </w:style>
  <w:style w:type="paragraph" w:customStyle="1" w:styleId="person-teasermeta">
    <w:name w:val="person-teaser__meta"/>
    <w:basedOn w:val="Normal"/>
    <w:qFormat/>
    <w:rsid w:val="00EF5FEB"/>
    <w:pPr>
      <w:spacing w:before="100" w:beforeAutospacing="1" w:after="100" w:afterAutospacing="1"/>
    </w:pPr>
    <w:rPr>
      <w:rFonts w:eastAsia="Times New Roman"/>
      <w:sz w:val="24"/>
    </w:rPr>
  </w:style>
  <w:style w:type="paragraph" w:customStyle="1" w:styleId="dcr-t0ikv9">
    <w:name w:val="dcr-t0ikv9"/>
    <w:basedOn w:val="Normal"/>
    <w:qFormat/>
    <w:rsid w:val="00EF5FEB"/>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EF5FEB"/>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EF5FEB"/>
    <w:pPr>
      <w:spacing w:before="100" w:beforeAutospacing="1" w:after="100" w:afterAutospacing="1"/>
    </w:pPr>
    <w:rPr>
      <w:rFonts w:eastAsia="Times New Roman"/>
      <w:sz w:val="24"/>
    </w:rPr>
  </w:style>
  <w:style w:type="paragraph" w:customStyle="1" w:styleId="promo-title">
    <w:name w:val="promo-title"/>
    <w:basedOn w:val="Normal"/>
    <w:uiPriority w:val="99"/>
    <w:qFormat/>
    <w:rsid w:val="00EF5FEB"/>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EF5FEB"/>
    <w:pPr>
      <w:spacing w:before="100" w:beforeAutospacing="1" w:after="100" w:afterAutospacing="1"/>
    </w:pPr>
    <w:rPr>
      <w:rFonts w:eastAsia="Times New Roman"/>
      <w:sz w:val="24"/>
    </w:rPr>
  </w:style>
  <w:style w:type="paragraph" w:customStyle="1" w:styleId="exf">
    <w:name w:val="exf"/>
    <w:basedOn w:val="Normal"/>
    <w:qFormat/>
    <w:rsid w:val="00EF5FEB"/>
    <w:pPr>
      <w:spacing w:before="100" w:beforeAutospacing="1" w:after="100" w:afterAutospacing="1"/>
    </w:pPr>
    <w:rPr>
      <w:rFonts w:eastAsia="Times New Roman"/>
      <w:sz w:val="24"/>
    </w:rPr>
  </w:style>
  <w:style w:type="paragraph" w:customStyle="1" w:styleId="exnl">
    <w:name w:val="exnl"/>
    <w:basedOn w:val="Normal"/>
    <w:qFormat/>
    <w:rsid w:val="00EF5FEB"/>
    <w:pPr>
      <w:spacing w:before="100" w:beforeAutospacing="1" w:after="100" w:afterAutospacing="1"/>
    </w:pPr>
    <w:rPr>
      <w:rFonts w:eastAsia="Times New Roman"/>
      <w:sz w:val="24"/>
    </w:rPr>
  </w:style>
  <w:style w:type="paragraph" w:customStyle="1" w:styleId="exnl1">
    <w:name w:val="exnl1"/>
    <w:basedOn w:val="Normal"/>
    <w:qFormat/>
    <w:rsid w:val="00EF5FEB"/>
    <w:pPr>
      <w:spacing w:before="100" w:beforeAutospacing="1" w:after="100" w:afterAutospacing="1"/>
    </w:pPr>
    <w:rPr>
      <w:rFonts w:eastAsia="Times New Roman"/>
      <w:sz w:val="24"/>
    </w:rPr>
  </w:style>
  <w:style w:type="paragraph" w:customStyle="1" w:styleId="stx">
    <w:name w:val="stx"/>
    <w:basedOn w:val="Normal"/>
    <w:qFormat/>
    <w:rsid w:val="00EF5FEB"/>
    <w:pPr>
      <w:spacing w:before="100" w:beforeAutospacing="1" w:after="100" w:afterAutospacing="1"/>
    </w:pPr>
    <w:rPr>
      <w:rFonts w:eastAsia="Times New Roman"/>
      <w:sz w:val="24"/>
    </w:rPr>
  </w:style>
  <w:style w:type="paragraph" w:customStyle="1" w:styleId="exo">
    <w:name w:val="exo"/>
    <w:basedOn w:val="Normal"/>
    <w:qFormat/>
    <w:rsid w:val="00EF5FEB"/>
    <w:pPr>
      <w:spacing w:before="100" w:beforeAutospacing="1" w:after="100" w:afterAutospacing="1"/>
    </w:pPr>
    <w:rPr>
      <w:rFonts w:eastAsia="Times New Roman"/>
      <w:sz w:val="24"/>
    </w:rPr>
  </w:style>
  <w:style w:type="paragraph" w:customStyle="1" w:styleId="tpt">
    <w:name w:val="tpt"/>
    <w:basedOn w:val="Normal"/>
    <w:qFormat/>
    <w:rsid w:val="00EF5FEB"/>
    <w:pPr>
      <w:spacing w:before="100" w:beforeAutospacing="1" w:after="100" w:afterAutospacing="1"/>
    </w:pPr>
    <w:rPr>
      <w:rFonts w:eastAsia="Times New Roman"/>
      <w:sz w:val="24"/>
    </w:rPr>
  </w:style>
  <w:style w:type="paragraph" w:customStyle="1" w:styleId="tpst">
    <w:name w:val="tpst"/>
    <w:basedOn w:val="Normal"/>
    <w:qFormat/>
    <w:rsid w:val="00EF5FEB"/>
    <w:pPr>
      <w:spacing w:before="100" w:beforeAutospacing="1" w:after="100" w:afterAutospacing="1"/>
    </w:pPr>
    <w:rPr>
      <w:rFonts w:eastAsia="Times New Roman"/>
      <w:sz w:val="24"/>
    </w:rPr>
  </w:style>
  <w:style w:type="paragraph" w:customStyle="1" w:styleId="slidertitle">
    <w:name w:val="slider__title"/>
    <w:basedOn w:val="Normal"/>
    <w:qFormat/>
    <w:rsid w:val="00EF5FEB"/>
    <w:pPr>
      <w:spacing w:before="100" w:beforeAutospacing="1" w:after="100" w:afterAutospacing="1"/>
    </w:pPr>
    <w:rPr>
      <w:rFonts w:eastAsia="Times New Roman"/>
      <w:sz w:val="24"/>
    </w:rPr>
  </w:style>
  <w:style w:type="paragraph" w:customStyle="1" w:styleId="color-body">
    <w:name w:val="color-body"/>
    <w:basedOn w:val="Normal"/>
    <w:qFormat/>
    <w:rsid w:val="00EF5FEB"/>
    <w:pPr>
      <w:spacing w:before="100" w:beforeAutospacing="1" w:after="100" w:afterAutospacing="1"/>
    </w:pPr>
    <w:rPr>
      <w:rFonts w:eastAsia="Times New Roman"/>
      <w:sz w:val="24"/>
    </w:rPr>
  </w:style>
  <w:style w:type="paragraph" w:customStyle="1" w:styleId="mydropcap">
    <w:name w:val="mydropcap"/>
    <w:basedOn w:val="Normal"/>
    <w:qFormat/>
    <w:rsid w:val="00EF5FEB"/>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EF5FEB"/>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EF5FEB"/>
    <w:pPr>
      <w:spacing w:before="100" w:beforeAutospacing="1" w:after="100" w:afterAutospacing="1"/>
    </w:pPr>
    <w:rPr>
      <w:rFonts w:eastAsia="Times New Roman"/>
      <w:sz w:val="24"/>
    </w:rPr>
  </w:style>
  <w:style w:type="paragraph" w:customStyle="1" w:styleId="drop-cap">
    <w:name w:val="drop-cap"/>
    <w:basedOn w:val="Normal"/>
    <w:qFormat/>
    <w:rsid w:val="00EF5FEB"/>
    <w:pPr>
      <w:spacing w:before="100" w:beforeAutospacing="1" w:after="100" w:afterAutospacing="1"/>
    </w:pPr>
    <w:rPr>
      <w:rFonts w:eastAsia="Times New Roman"/>
      <w:sz w:val="24"/>
    </w:rPr>
  </w:style>
  <w:style w:type="paragraph" w:customStyle="1" w:styleId="slate-paragraph">
    <w:name w:val="slate-paragraph"/>
    <w:basedOn w:val="Normal"/>
    <w:qFormat/>
    <w:rsid w:val="00EF5FEB"/>
    <w:pPr>
      <w:spacing w:before="100" w:beforeAutospacing="1" w:after="100" w:afterAutospacing="1"/>
    </w:pPr>
    <w:rPr>
      <w:rFonts w:eastAsia="Times New Roman"/>
      <w:sz w:val="24"/>
    </w:rPr>
  </w:style>
  <w:style w:type="paragraph" w:customStyle="1" w:styleId="in-article-recircitem">
    <w:name w:val="in-article-recirc__item"/>
    <w:basedOn w:val="Normal"/>
    <w:qFormat/>
    <w:rsid w:val="00EF5FEB"/>
    <w:pPr>
      <w:spacing w:before="100" w:beforeAutospacing="1" w:after="100" w:afterAutospacing="1"/>
    </w:pPr>
    <w:rPr>
      <w:rFonts w:eastAsia="Times New Roman"/>
      <w:sz w:val="24"/>
    </w:rPr>
  </w:style>
  <w:style w:type="paragraph" w:customStyle="1" w:styleId="gray-dark">
    <w:name w:val="gray-dark"/>
    <w:basedOn w:val="Normal"/>
    <w:qFormat/>
    <w:rsid w:val="00EF5FEB"/>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EF5FEB"/>
    <w:pPr>
      <w:spacing w:before="100" w:beforeAutospacing="1" w:after="100" w:afterAutospacing="1"/>
    </w:pPr>
    <w:rPr>
      <w:rFonts w:eastAsia="Times New Roman"/>
      <w:sz w:val="24"/>
    </w:rPr>
  </w:style>
  <w:style w:type="paragraph" w:customStyle="1" w:styleId="ins-drawer-has-sub-menu">
    <w:name w:val="ins-drawer-has-sub-menu"/>
    <w:basedOn w:val="Normal"/>
    <w:qFormat/>
    <w:rsid w:val="00EF5FEB"/>
    <w:pPr>
      <w:spacing w:before="100" w:beforeAutospacing="1" w:after="100" w:afterAutospacing="1"/>
    </w:pPr>
    <w:rPr>
      <w:rFonts w:eastAsia="Times New Roman"/>
      <w:sz w:val="24"/>
    </w:rPr>
  </w:style>
  <w:style w:type="paragraph" w:customStyle="1" w:styleId="ins-drawer-list-item">
    <w:name w:val="ins-drawer-list-item"/>
    <w:basedOn w:val="Normal"/>
    <w:qFormat/>
    <w:rsid w:val="00EF5FEB"/>
    <w:pPr>
      <w:spacing w:before="100" w:beforeAutospacing="1" w:after="100" w:afterAutospacing="1"/>
    </w:pPr>
    <w:rPr>
      <w:rFonts w:eastAsia="Times New Roman"/>
      <w:sz w:val="24"/>
    </w:rPr>
  </w:style>
  <w:style w:type="paragraph" w:customStyle="1" w:styleId="copy-first-listitem">
    <w:name w:val="copy-first-listitem"/>
    <w:basedOn w:val="Normal"/>
    <w:qFormat/>
    <w:rsid w:val="00EF5FEB"/>
    <w:pPr>
      <w:spacing w:before="100" w:beforeAutospacing="1" w:after="100" w:afterAutospacing="1"/>
    </w:pPr>
    <w:rPr>
      <w:rFonts w:eastAsia="Times New Roman"/>
      <w:sz w:val="24"/>
    </w:rPr>
  </w:style>
  <w:style w:type="paragraph" w:customStyle="1" w:styleId="copy-listitem">
    <w:name w:val="copy-listitem"/>
    <w:basedOn w:val="Normal"/>
    <w:qFormat/>
    <w:rsid w:val="00EF5FEB"/>
    <w:pPr>
      <w:spacing w:before="100" w:beforeAutospacing="1" w:after="100" w:afterAutospacing="1"/>
    </w:pPr>
    <w:rPr>
      <w:rFonts w:eastAsia="Times New Roman"/>
      <w:sz w:val="24"/>
    </w:rPr>
  </w:style>
  <w:style w:type="paragraph" w:customStyle="1" w:styleId="no-copy-divider">
    <w:name w:val="no-copy-divider"/>
    <w:basedOn w:val="Normal"/>
    <w:qFormat/>
    <w:rsid w:val="00EF5FEB"/>
    <w:pPr>
      <w:spacing w:before="100" w:beforeAutospacing="1" w:after="100" w:afterAutospacing="1"/>
    </w:pPr>
    <w:rPr>
      <w:rFonts w:eastAsia="Times New Roman"/>
      <w:sz w:val="24"/>
    </w:rPr>
  </w:style>
  <w:style w:type="paragraph" w:customStyle="1" w:styleId="last-divider">
    <w:name w:val="last-divider"/>
    <w:basedOn w:val="Normal"/>
    <w:qFormat/>
    <w:rsid w:val="00EF5FEB"/>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EF5FEB"/>
    <w:pPr>
      <w:spacing w:before="100" w:beforeAutospacing="1" w:after="100" w:afterAutospacing="1"/>
    </w:pPr>
    <w:rPr>
      <w:rFonts w:eastAsia="Times New Roman"/>
      <w:sz w:val="24"/>
    </w:rPr>
  </w:style>
  <w:style w:type="paragraph" w:customStyle="1" w:styleId="editions-listitem">
    <w:name w:val="editions-listitem"/>
    <w:basedOn w:val="Normal"/>
    <w:qFormat/>
    <w:rsid w:val="00EF5FEB"/>
    <w:pPr>
      <w:spacing w:before="100" w:beforeAutospacing="1" w:after="100" w:afterAutospacing="1"/>
    </w:pPr>
    <w:rPr>
      <w:rFonts w:eastAsia="Times New Roman"/>
      <w:sz w:val="24"/>
    </w:rPr>
  </w:style>
  <w:style w:type="paragraph" w:customStyle="1" w:styleId="has-drop-cap">
    <w:name w:val="has-drop-cap"/>
    <w:basedOn w:val="Normal"/>
    <w:qFormat/>
    <w:rsid w:val="00EF5FEB"/>
    <w:pPr>
      <w:spacing w:before="100" w:beforeAutospacing="1" w:after="100" w:afterAutospacing="1"/>
    </w:pPr>
    <w:rPr>
      <w:rFonts w:eastAsia="Times New Roman"/>
      <w:sz w:val="24"/>
    </w:rPr>
  </w:style>
  <w:style w:type="paragraph" w:customStyle="1" w:styleId="vertical-item">
    <w:name w:val="vertical-item"/>
    <w:basedOn w:val="Normal"/>
    <w:qFormat/>
    <w:rsid w:val="00EF5FEB"/>
    <w:pPr>
      <w:spacing w:before="100" w:beforeAutospacing="1" w:after="100" w:afterAutospacing="1"/>
    </w:pPr>
    <w:rPr>
      <w:rFonts w:eastAsia="Times New Roman"/>
      <w:sz w:val="24"/>
    </w:rPr>
  </w:style>
  <w:style w:type="paragraph" w:customStyle="1" w:styleId="logo-item">
    <w:name w:val="logo-item"/>
    <w:basedOn w:val="Normal"/>
    <w:qFormat/>
    <w:rsid w:val="00EF5FEB"/>
    <w:pPr>
      <w:spacing w:before="100" w:beforeAutospacing="1" w:after="100" w:afterAutospacing="1"/>
    </w:pPr>
    <w:rPr>
      <w:rFonts w:eastAsia="Times New Roman"/>
      <w:sz w:val="24"/>
    </w:rPr>
  </w:style>
  <w:style w:type="paragraph" w:customStyle="1" w:styleId="dropdown-wrap">
    <w:name w:val="dropdown-wrap"/>
    <w:basedOn w:val="Normal"/>
    <w:qFormat/>
    <w:rsid w:val="00EF5FEB"/>
    <w:pPr>
      <w:spacing w:before="100" w:beforeAutospacing="1" w:after="100" w:afterAutospacing="1"/>
    </w:pPr>
    <w:rPr>
      <w:rFonts w:eastAsia="Times New Roman"/>
      <w:sz w:val="24"/>
    </w:rPr>
  </w:style>
  <w:style w:type="paragraph" w:customStyle="1" w:styleId="user-subscribe">
    <w:name w:val="user-subscribe"/>
    <w:basedOn w:val="Normal"/>
    <w:qFormat/>
    <w:rsid w:val="00EF5FEB"/>
    <w:pPr>
      <w:spacing w:before="100" w:beforeAutospacing="1" w:after="100" w:afterAutospacing="1"/>
    </w:pPr>
    <w:rPr>
      <w:rFonts w:eastAsia="Times New Roman"/>
      <w:sz w:val="24"/>
    </w:rPr>
  </w:style>
  <w:style w:type="paragraph" w:customStyle="1" w:styleId="user-signin">
    <w:name w:val="user-signin"/>
    <w:basedOn w:val="Normal"/>
    <w:qFormat/>
    <w:rsid w:val="00EF5FEB"/>
    <w:pPr>
      <w:spacing w:before="100" w:beforeAutospacing="1" w:after="100" w:afterAutospacing="1"/>
    </w:pPr>
    <w:rPr>
      <w:rFonts w:eastAsia="Times New Roman"/>
      <w:sz w:val="24"/>
    </w:rPr>
  </w:style>
  <w:style w:type="paragraph" w:customStyle="1" w:styleId="art-nav-share-list-item">
    <w:name w:val="art-nav-share-list-item"/>
    <w:basedOn w:val="Normal"/>
    <w:qFormat/>
    <w:rsid w:val="00EF5FEB"/>
    <w:pPr>
      <w:spacing w:before="100" w:beforeAutospacing="1" w:after="100" w:afterAutospacing="1"/>
    </w:pPr>
    <w:rPr>
      <w:rFonts w:eastAsia="Times New Roman"/>
      <w:sz w:val="24"/>
    </w:rPr>
  </w:style>
  <w:style w:type="paragraph" w:customStyle="1" w:styleId="clay-paragraphdrop-cap">
    <w:name w:val="clay-paragraph_drop-cap"/>
    <w:basedOn w:val="Normal"/>
    <w:qFormat/>
    <w:rsid w:val="00EF5FEB"/>
    <w:pPr>
      <w:spacing w:before="100" w:beforeAutospacing="1" w:after="100" w:afterAutospacing="1"/>
    </w:pPr>
    <w:rPr>
      <w:rFonts w:eastAsia="Times New Roman"/>
      <w:sz w:val="24"/>
    </w:rPr>
  </w:style>
  <w:style w:type="paragraph" w:customStyle="1" w:styleId="tags-list-item">
    <w:name w:val="tags-list-item"/>
    <w:basedOn w:val="Normal"/>
    <w:qFormat/>
    <w:rsid w:val="00EF5FEB"/>
    <w:pPr>
      <w:spacing w:before="100" w:beforeAutospacing="1" w:after="100" w:afterAutospacing="1"/>
    </w:pPr>
    <w:rPr>
      <w:rFonts w:eastAsia="Times New Roman"/>
      <w:sz w:val="24"/>
    </w:rPr>
  </w:style>
  <w:style w:type="paragraph" w:customStyle="1" w:styleId="most-popular-item">
    <w:name w:val="most-popular-item"/>
    <w:basedOn w:val="Normal"/>
    <w:qFormat/>
    <w:rsid w:val="00EF5FEB"/>
    <w:pPr>
      <w:spacing w:before="100" w:beforeAutospacing="1" w:after="100" w:afterAutospacing="1"/>
    </w:pPr>
    <w:rPr>
      <w:rFonts w:eastAsia="Times New Roman"/>
      <w:sz w:val="24"/>
    </w:rPr>
  </w:style>
  <w:style w:type="paragraph" w:customStyle="1" w:styleId="secondary-link">
    <w:name w:val="secondary-link"/>
    <w:basedOn w:val="Normal"/>
    <w:qFormat/>
    <w:rsid w:val="00EF5FEB"/>
    <w:pPr>
      <w:spacing w:before="100" w:beforeAutospacing="1" w:after="100" w:afterAutospacing="1"/>
    </w:pPr>
    <w:rPr>
      <w:rFonts w:eastAsia="Times New Roman"/>
      <w:sz w:val="24"/>
    </w:rPr>
  </w:style>
  <w:style w:type="paragraph" w:customStyle="1" w:styleId="cms-textalign-center">
    <w:name w:val="cms-textalign-center"/>
    <w:basedOn w:val="Normal"/>
    <w:qFormat/>
    <w:rsid w:val="00EF5FEB"/>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EF5FEB"/>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4_G"/>
    <w:unhideWhenUsed/>
    <w:qFormat/>
    <w:rsid w:val="00EF5FEB"/>
    <w:rPr>
      <w:color w:val="000000"/>
    </w:rPr>
  </w:style>
  <w:style w:type="character" w:styleId="CommentReference">
    <w:name w:val="annotation reference"/>
    <w:basedOn w:val="DefaultParagraphFont"/>
    <w:uiPriority w:val="99"/>
    <w:unhideWhenUsed/>
    <w:rsid w:val="00EF5FEB"/>
    <w:rPr>
      <w:sz w:val="16"/>
      <w:szCs w:val="16"/>
    </w:rPr>
  </w:style>
  <w:style w:type="character" w:styleId="EndnoteReference">
    <w:name w:val="endnote reference"/>
    <w:unhideWhenUsed/>
    <w:rsid w:val="00EF5FEB"/>
    <w:rPr>
      <w:vertAlign w:val="baseline"/>
    </w:rPr>
  </w:style>
  <w:style w:type="character" w:styleId="PlaceholderText">
    <w:name w:val="Placeholder Text"/>
    <w:basedOn w:val="DefaultParagraphFont"/>
    <w:uiPriority w:val="99"/>
    <w:rsid w:val="00EF5FEB"/>
    <w:rPr>
      <w:color w:val="808080"/>
    </w:rPr>
  </w:style>
  <w:style w:type="character" w:styleId="SubtleEmphasis">
    <w:name w:val="Subtle Emphasis"/>
    <w:aliases w:val="Key phrase"/>
    <w:uiPriority w:val="1"/>
    <w:qFormat/>
    <w:rsid w:val="00EF5FEB"/>
    <w:rPr>
      <w:rFonts w:ascii="Georgia" w:hAnsi="Georgia" w:hint="default"/>
      <w:i/>
      <w:iCs/>
      <w:color w:val="808080"/>
    </w:rPr>
  </w:style>
  <w:style w:type="character" w:styleId="SubtleReference">
    <w:name w:val="Subtle Reference"/>
    <w:basedOn w:val="DefaultParagraphFont"/>
    <w:uiPriority w:val="31"/>
    <w:qFormat/>
    <w:rsid w:val="00EF5FEB"/>
    <w:rPr>
      <w:smallCaps/>
      <w:color w:val="5A5A5A" w:themeColor="text1" w:themeTint="A5"/>
    </w:rPr>
  </w:style>
  <w:style w:type="character" w:customStyle="1" w:styleId="Heading7Char1">
    <w:name w:val="Heading 7 Char1"/>
    <w:basedOn w:val="DefaultParagraphFont"/>
    <w:rsid w:val="00EF5FEB"/>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EF5FEB"/>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EF5FEB"/>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EF5FEB"/>
    <w:rPr>
      <w:b/>
      <w:bCs/>
    </w:rPr>
  </w:style>
  <w:style w:type="character" w:customStyle="1" w:styleId="CommentSubjectChar1">
    <w:name w:val="Comment Subject Char1"/>
    <w:basedOn w:val="CommentTextChar1"/>
    <w:uiPriority w:val="99"/>
    <w:rsid w:val="00EF5FEB"/>
    <w:rPr>
      <w:rFonts w:ascii="Calibri" w:hAnsi="Calibri" w:cs="Calibri"/>
      <w:b/>
      <w:bCs/>
      <w:sz w:val="20"/>
      <w:szCs w:val="20"/>
    </w:rPr>
  </w:style>
  <w:style w:type="character" w:customStyle="1" w:styleId="FooterChar1">
    <w:name w:val="Footer Char1"/>
    <w:basedOn w:val="DefaultParagraphFont"/>
    <w:uiPriority w:val="99"/>
    <w:rsid w:val="00EF5FEB"/>
    <w:rPr>
      <w:rFonts w:ascii="Georgia" w:hAnsi="Georgia" w:cs="Calibri"/>
    </w:rPr>
  </w:style>
  <w:style w:type="character" w:customStyle="1" w:styleId="BoldUnderline0">
    <w:name w:val="BoldUnderline"/>
    <w:basedOn w:val="DefaultParagraphFont"/>
    <w:uiPriority w:val="1"/>
    <w:qFormat/>
    <w:rsid w:val="00EF5FEB"/>
    <w:rPr>
      <w:rFonts w:ascii="Arial" w:hAnsi="Arial" w:cs="Arial" w:hint="default"/>
      <w:b/>
      <w:bCs w:val="0"/>
      <w:sz w:val="20"/>
      <w:u w:val="single"/>
    </w:rPr>
  </w:style>
  <w:style w:type="paragraph" w:styleId="z-TopofForm">
    <w:name w:val="HTML Top of Form"/>
    <w:basedOn w:val="Normal"/>
    <w:next w:val="Normal"/>
    <w:link w:val="z-TopofFormChar"/>
    <w:hidden/>
    <w:uiPriority w:val="99"/>
    <w:unhideWhenUsed/>
    <w:rsid w:val="00EF5FEB"/>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rsid w:val="00EF5FEB"/>
    <w:rPr>
      <w:rFonts w:ascii="Calibri" w:hAnsi="Calibri" w:cs="Calibri"/>
      <w:vanish/>
      <w:sz w:val="16"/>
      <w:szCs w:val="16"/>
    </w:rPr>
  </w:style>
  <w:style w:type="character" w:customStyle="1" w:styleId="UnderlineBold">
    <w:name w:val="Underline + Bold"/>
    <w:uiPriority w:val="1"/>
    <w:qFormat/>
    <w:rsid w:val="00EF5FEB"/>
    <w:rPr>
      <w:b/>
      <w:bCs/>
      <w:sz w:val="20"/>
      <w:u w:val="single"/>
    </w:rPr>
  </w:style>
  <w:style w:type="character" w:customStyle="1" w:styleId="ital-inline">
    <w:name w:val="ital-inline"/>
    <w:basedOn w:val="DefaultParagraphFont"/>
    <w:rsid w:val="00EF5FEB"/>
  </w:style>
  <w:style w:type="character" w:customStyle="1" w:styleId="c-messageeditedlabel">
    <w:name w:val="c-message__edited_label"/>
    <w:basedOn w:val="DefaultParagraphFont"/>
    <w:rsid w:val="00EF5FEB"/>
  </w:style>
  <w:style w:type="character" w:customStyle="1" w:styleId="c-reactioncount">
    <w:name w:val="c-reaction__count"/>
    <w:basedOn w:val="DefaultParagraphFont"/>
    <w:rsid w:val="00EF5FEB"/>
  </w:style>
  <w:style w:type="character" w:customStyle="1" w:styleId="StyleBoldUnderline1">
    <w:name w:val="Style Bold Underline1"/>
    <w:basedOn w:val="DefaultParagraphFont"/>
    <w:rsid w:val="00EF5FEB"/>
    <w:rPr>
      <w:b/>
      <w:bCs/>
      <w:u w:val="single"/>
    </w:rPr>
  </w:style>
  <w:style w:type="paragraph" w:styleId="BalloonText">
    <w:name w:val="Balloon Text"/>
    <w:basedOn w:val="Normal"/>
    <w:link w:val="BalloonTextChar"/>
    <w:uiPriority w:val="99"/>
    <w:unhideWhenUsed/>
    <w:rsid w:val="00EF5FEB"/>
    <w:rPr>
      <w:rFonts w:ascii="Georgia" w:hAnsi="Georgia"/>
      <w:sz w:val="18"/>
      <w:szCs w:val="18"/>
    </w:rPr>
  </w:style>
  <w:style w:type="character" w:customStyle="1" w:styleId="BalloonTextChar1">
    <w:name w:val="Balloon Text Char1"/>
    <w:basedOn w:val="DefaultParagraphFont"/>
    <w:uiPriority w:val="99"/>
    <w:rsid w:val="00EF5FEB"/>
    <w:rPr>
      <w:rFonts w:ascii="Times New Roman" w:hAnsi="Times New Roman" w:cs="Times New Roman"/>
      <w:sz w:val="18"/>
      <w:szCs w:val="18"/>
    </w:rPr>
  </w:style>
  <w:style w:type="character" w:customStyle="1" w:styleId="ssbf">
    <w:name w:val="ss_bf"/>
    <w:basedOn w:val="DefaultParagraphFont"/>
    <w:rsid w:val="00EF5FEB"/>
  </w:style>
  <w:style w:type="character" w:customStyle="1" w:styleId="table-captionlabel">
    <w:name w:val="table-caption__label"/>
    <w:basedOn w:val="DefaultParagraphFont"/>
    <w:rsid w:val="00EF5FEB"/>
  </w:style>
  <w:style w:type="character" w:customStyle="1" w:styleId="Style11ptUnderline">
    <w:name w:val="Style 11 pt Underline"/>
    <w:rsid w:val="00EF5FEB"/>
    <w:rPr>
      <w:sz w:val="20"/>
      <w:u w:val="single"/>
    </w:rPr>
  </w:style>
  <w:style w:type="character" w:customStyle="1" w:styleId="StyleUnderlinePatternClearYellow">
    <w:name w:val="Style Underline Pattern: Clear (Yellow)"/>
    <w:basedOn w:val="DefaultParagraphFont"/>
    <w:rsid w:val="00EF5FEB"/>
    <w:rPr>
      <w:u w:val="single"/>
      <w:shd w:val="clear" w:color="auto" w:fill="00FF00"/>
    </w:rPr>
  </w:style>
  <w:style w:type="character" w:customStyle="1" w:styleId="cardChar0">
    <w:name w:val="card Char"/>
    <w:aliases w:val="Bold Cite Char Char,Speed Cite Char"/>
    <w:uiPriority w:val="7"/>
    <w:rsid w:val="00EF5FEB"/>
    <w:rPr>
      <w:rFonts w:ascii="Times New Roman" w:eastAsia="Times New Roman" w:hAnsi="Times New Roman" w:cs="Times New Roman" w:hint="default"/>
      <w:sz w:val="20"/>
    </w:rPr>
  </w:style>
  <w:style w:type="character" w:customStyle="1" w:styleId="apple-style-span">
    <w:name w:val="apple-style-span"/>
    <w:rsid w:val="00EF5FEB"/>
  </w:style>
  <w:style w:type="character" w:customStyle="1" w:styleId="StyleThickunderline1">
    <w:name w:val="Style Thick underline1"/>
    <w:basedOn w:val="DefaultParagraphFont"/>
    <w:rsid w:val="00EF5FEB"/>
    <w:rPr>
      <w:u w:val="single"/>
    </w:rPr>
  </w:style>
  <w:style w:type="character" w:customStyle="1" w:styleId="post-author">
    <w:name w:val="post-author"/>
    <w:basedOn w:val="DefaultParagraphFont"/>
    <w:rsid w:val="00EF5FEB"/>
  </w:style>
  <w:style w:type="character" w:customStyle="1" w:styleId="StyleStyle11ptBoldUnderlineBorderSinglesolidlineAuto">
    <w:name w:val="Style Style 11 pt Bold Underline Border: : (Single solid line Auto ..."/>
    <w:basedOn w:val="DefaultParagraphFont"/>
    <w:rsid w:val="00EF5FEB"/>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EF5FEB"/>
    <w:rPr>
      <w:b/>
      <w:bCs/>
      <w:sz w:val="20"/>
      <w:u w:val="single"/>
    </w:rPr>
  </w:style>
  <w:style w:type="character" w:customStyle="1" w:styleId="Style11ptUnderlineBorderSinglesolidlineAuto05pt">
    <w:name w:val="Style 11 pt Underline Border: : (Single solid line Auto  0.5 pt..."/>
    <w:rsid w:val="00EF5FEB"/>
    <w:rPr>
      <w:sz w:val="20"/>
      <w:u w:val="single"/>
      <w:bdr w:val="single" w:sz="4" w:space="0" w:color="auto" w:frame="1"/>
    </w:rPr>
  </w:style>
  <w:style w:type="character" w:customStyle="1" w:styleId="StyleUnderlineChar6CharCharCharCharCharCharCharChar11">
    <w:name w:val="Style Underline Char6 Char Char Char Char Char Char Char Char + 11 ..."/>
    <w:rsid w:val="00EF5FE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F5FE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F5FE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F5FEB"/>
    <w:rPr>
      <w:sz w:val="20"/>
      <w:szCs w:val="24"/>
      <w:u w:val="single"/>
      <w:bdr w:val="single" w:sz="4" w:space="0" w:color="auto" w:frame="1"/>
      <w:lang w:val="en-US" w:eastAsia="en-US" w:bidi="ar-SA"/>
    </w:rPr>
  </w:style>
  <w:style w:type="character" w:customStyle="1" w:styleId="Heading3CharCharCharChar">
    <w:name w:val="Heading 3 Char Char Char Char"/>
    <w:rsid w:val="00EF5FEB"/>
    <w:rPr>
      <w:rFonts w:ascii="Arial" w:hAnsi="Arial" w:cs="Arial" w:hint="default"/>
      <w:bCs/>
      <w:szCs w:val="26"/>
      <w:u w:val="single"/>
      <w:lang w:val="en-US" w:eastAsia="en-US" w:bidi="ar-SA"/>
    </w:rPr>
  </w:style>
  <w:style w:type="character" w:customStyle="1" w:styleId="term">
    <w:name w:val="term"/>
    <w:rsid w:val="00EF5FEB"/>
  </w:style>
  <w:style w:type="character" w:customStyle="1" w:styleId="caps">
    <w:name w:val="caps"/>
    <w:basedOn w:val="DefaultParagraphFont"/>
    <w:rsid w:val="00EF5FEB"/>
  </w:style>
  <w:style w:type="character" w:customStyle="1" w:styleId="UnderlineChar1">
    <w:name w:val="Underline Char1"/>
    <w:aliases w:val="Cards + Font: 12 pt Char1"/>
    <w:basedOn w:val="DefaultParagraphFont"/>
    <w:locked/>
    <w:rsid w:val="00EF5FEB"/>
    <w:rPr>
      <w:rFonts w:ascii="Arial Narrow" w:hAnsi="Arial Narrow" w:hint="default"/>
      <w:szCs w:val="24"/>
      <w:u w:val="single"/>
      <w:lang w:val="en-US" w:eastAsia="en-US" w:bidi="ar-SA"/>
    </w:rPr>
  </w:style>
  <w:style w:type="character" w:customStyle="1" w:styleId="pmterms1">
    <w:name w:val="pmterms1"/>
    <w:basedOn w:val="DefaultParagraphFont"/>
    <w:rsid w:val="00EF5FEB"/>
  </w:style>
  <w:style w:type="character" w:customStyle="1" w:styleId="addmd">
    <w:name w:val="addmd"/>
    <w:basedOn w:val="DefaultParagraphFont"/>
    <w:rsid w:val="00EF5FEB"/>
  </w:style>
  <w:style w:type="character" w:customStyle="1" w:styleId="Brief-Smalltext">
    <w:name w:val="Brief - Small text"/>
    <w:basedOn w:val="CommentReference"/>
    <w:rsid w:val="00EF5FEB"/>
    <w:rPr>
      <w:sz w:val="14"/>
      <w:szCs w:val="18"/>
    </w:rPr>
  </w:style>
  <w:style w:type="character" w:customStyle="1" w:styleId="beriefunderline">
    <w:name w:val="berief = underline"/>
    <w:basedOn w:val="DefaultParagraphFont"/>
    <w:rsid w:val="00EF5FEB"/>
    <w:rPr>
      <w:rFonts w:ascii="Times New Roman" w:eastAsia="Times New Roman" w:hAnsi="Times New Roman" w:cs="Times New Roman" w:hint="default"/>
      <w:sz w:val="20"/>
      <w:u w:val="single"/>
    </w:rPr>
  </w:style>
  <w:style w:type="character" w:customStyle="1" w:styleId="Emph">
    <w:name w:val="Emph"/>
    <w:uiPriority w:val="1"/>
    <w:qFormat/>
    <w:rsid w:val="00EF5FEB"/>
    <w:rPr>
      <w:rFonts w:ascii="Arial" w:hAnsi="Arial" w:cs="Arial" w:hint="default"/>
      <w:b/>
      <w:bCs w:val="0"/>
      <w:sz w:val="20"/>
      <w:u w:val="single"/>
      <w:bdr w:val="single" w:sz="8" w:space="0" w:color="auto" w:frame="1"/>
    </w:rPr>
  </w:style>
  <w:style w:type="character" w:customStyle="1" w:styleId="Boxed">
    <w:name w:val="Boxed"/>
    <w:qFormat/>
    <w:rsid w:val="00EF5FEB"/>
  </w:style>
  <w:style w:type="character" w:customStyle="1" w:styleId="CardsFont12pt0">
    <w:name w:val="Cards + Font 12pt"/>
    <w:uiPriority w:val="1"/>
    <w:rsid w:val="00EF5FEB"/>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EF5FEB"/>
    <w:rPr>
      <w:rFonts w:ascii="Arial" w:hAnsi="Arial" w:cs="Arial" w:hint="default"/>
      <w:b/>
      <w:bCs/>
      <w:sz w:val="20"/>
      <w:u w:val="single"/>
    </w:rPr>
  </w:style>
  <w:style w:type="character" w:customStyle="1" w:styleId="qlabel">
    <w:name w:val="q_label"/>
    <w:basedOn w:val="DefaultParagraphFont"/>
    <w:rsid w:val="00EF5FEB"/>
  </w:style>
  <w:style w:type="character" w:customStyle="1" w:styleId="alabel">
    <w:name w:val="a_label"/>
    <w:basedOn w:val="DefaultParagraphFont"/>
    <w:rsid w:val="00EF5FEB"/>
  </w:style>
  <w:style w:type="character" w:customStyle="1" w:styleId="a0">
    <w:name w:val="a"/>
    <w:basedOn w:val="DefaultParagraphFont"/>
    <w:rsid w:val="00EF5FEB"/>
  </w:style>
  <w:style w:type="character" w:customStyle="1" w:styleId="BoldUnderlineChar">
    <w:name w:val="BoldUnderline Char"/>
    <w:basedOn w:val="DefaultParagraphFont"/>
    <w:rsid w:val="00EF5FEB"/>
    <w:rPr>
      <w:rFonts w:ascii="Georgia" w:eastAsia="Times New Roman" w:hAnsi="Georgia" w:hint="default"/>
      <w:b/>
      <w:bCs w:val="0"/>
      <w:u w:val="single"/>
    </w:rPr>
  </w:style>
  <w:style w:type="character" w:customStyle="1" w:styleId="Heading3CharCharCharChar2">
    <w:name w:val="Heading 3 Char Char Char Char2"/>
    <w:basedOn w:val="DefaultParagraphFont"/>
    <w:rsid w:val="00EF5FEB"/>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EF5FEB"/>
    <w:rPr>
      <w:b/>
      <w:bCs/>
      <w:sz w:val="20"/>
      <w:u w:val="single"/>
    </w:rPr>
  </w:style>
  <w:style w:type="character" w:customStyle="1" w:styleId="StyleStyleUnderline311ptBold">
    <w:name w:val="Style Style Underline3 + 11 pt Bold"/>
    <w:basedOn w:val="DefaultParagraphFont"/>
    <w:rsid w:val="00EF5FEB"/>
    <w:rPr>
      <w:b/>
      <w:bCs/>
      <w:sz w:val="20"/>
      <w:u w:val="single"/>
    </w:rPr>
  </w:style>
  <w:style w:type="character" w:customStyle="1" w:styleId="StyleUnderline3">
    <w:name w:val="Style Underline3"/>
    <w:basedOn w:val="DefaultParagraphFont"/>
    <w:rsid w:val="00EF5FEB"/>
    <w:rPr>
      <w:u w:val="single"/>
    </w:rPr>
  </w:style>
  <w:style w:type="character" w:customStyle="1" w:styleId="Style1Char1">
    <w:name w:val="Style1 Char1"/>
    <w:basedOn w:val="DefaultParagraphFont"/>
    <w:rsid w:val="00EF5FEB"/>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EF5FEB"/>
  </w:style>
  <w:style w:type="character" w:customStyle="1" w:styleId="UnresolvedMention1">
    <w:name w:val="Unresolved Mention1"/>
    <w:basedOn w:val="DefaultParagraphFont"/>
    <w:uiPriority w:val="99"/>
    <w:rsid w:val="00EF5FEB"/>
    <w:rPr>
      <w:color w:val="605E5C"/>
      <w:shd w:val="clear" w:color="auto" w:fill="E1DFDD"/>
    </w:rPr>
  </w:style>
  <w:style w:type="character" w:customStyle="1" w:styleId="CardsHighlight">
    <w:name w:val="Cards Highlight"/>
    <w:basedOn w:val="DefaultParagraphFont"/>
    <w:uiPriority w:val="1"/>
    <w:qFormat/>
    <w:rsid w:val="00EF5FEB"/>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EF5FEB"/>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EF5FEB"/>
    <w:rPr>
      <w:color w:val="605E5C"/>
      <w:shd w:val="clear" w:color="auto" w:fill="E1DFDD"/>
    </w:rPr>
  </w:style>
  <w:style w:type="character" w:customStyle="1" w:styleId="Style8pt">
    <w:name w:val="Style 8 pt"/>
    <w:qFormat/>
    <w:rsid w:val="00EF5FEB"/>
    <w:rPr>
      <w:sz w:val="14"/>
    </w:rPr>
  </w:style>
  <w:style w:type="character" w:customStyle="1" w:styleId="BoldUnderlineChar0">
    <w:name w:val="Bold Underline Char"/>
    <w:rsid w:val="00EF5FEB"/>
    <w:rPr>
      <w:rFonts w:ascii="Georgia" w:hAnsi="Georgia" w:cs="Times New Roman" w:hint="default"/>
      <w:b/>
      <w:bCs w:val="0"/>
      <w:sz w:val="20"/>
      <w:u w:val="single"/>
    </w:rPr>
  </w:style>
  <w:style w:type="character" w:customStyle="1" w:styleId="pnumber">
    <w:name w:val="pnumber"/>
    <w:rsid w:val="00EF5FEB"/>
  </w:style>
  <w:style w:type="character" w:customStyle="1" w:styleId="ital">
    <w:name w:val="ital"/>
    <w:rsid w:val="00EF5FEB"/>
  </w:style>
  <w:style w:type="character" w:customStyle="1" w:styleId="orgdiv">
    <w:name w:val="orgdiv"/>
    <w:rsid w:val="00EF5FEB"/>
  </w:style>
  <w:style w:type="character" w:customStyle="1" w:styleId="orgname">
    <w:name w:val="orgname"/>
    <w:rsid w:val="00EF5FEB"/>
  </w:style>
  <w:style w:type="character" w:customStyle="1" w:styleId="city">
    <w:name w:val="city"/>
    <w:rsid w:val="00EF5FEB"/>
  </w:style>
  <w:style w:type="character" w:customStyle="1" w:styleId="state">
    <w:name w:val="state"/>
    <w:rsid w:val="00EF5FEB"/>
  </w:style>
  <w:style w:type="character" w:customStyle="1" w:styleId="country">
    <w:name w:val="country"/>
    <w:rsid w:val="00EF5FEB"/>
  </w:style>
  <w:style w:type="character" w:customStyle="1" w:styleId="Style8pt1">
    <w:name w:val="Style 8 pt1"/>
    <w:rsid w:val="00EF5FEB"/>
    <w:rPr>
      <w:rFonts w:ascii="Georgia" w:hAnsi="Georgia" w:hint="default"/>
      <w:sz w:val="16"/>
    </w:rPr>
  </w:style>
  <w:style w:type="character" w:customStyle="1" w:styleId="texto1">
    <w:name w:val="texto1"/>
    <w:rsid w:val="00EF5FEB"/>
  </w:style>
  <w:style w:type="character" w:customStyle="1" w:styleId="EmphasizeThis">
    <w:name w:val="EmphasizeThis"/>
    <w:rsid w:val="00EF5FEB"/>
    <w:rPr>
      <w:rFonts w:ascii="Georgia" w:hAnsi="Georgia" w:hint="default"/>
      <w:b/>
      <w:bCs w:val="0"/>
      <w:iCs/>
      <w:sz w:val="24"/>
      <w:u w:val="thick"/>
    </w:rPr>
  </w:style>
  <w:style w:type="character" w:customStyle="1" w:styleId="DebateUnderline">
    <w:name w:val="Debate Underline"/>
    <w:qFormat/>
    <w:rsid w:val="00EF5FEB"/>
    <w:rPr>
      <w:rFonts w:ascii="Times New Roman" w:hAnsi="Times New Roman" w:cs="Times New Roman" w:hint="default"/>
      <w:sz w:val="20"/>
      <w:u w:val="thick"/>
    </w:rPr>
  </w:style>
  <w:style w:type="character" w:customStyle="1" w:styleId="Author-Date">
    <w:name w:val="Author-Date"/>
    <w:qFormat/>
    <w:rsid w:val="00EF5FEB"/>
    <w:rPr>
      <w:rFonts w:ascii="Georgia" w:hAnsi="Georgia" w:hint="default"/>
      <w:b/>
      <w:bCs w:val="0"/>
      <w:sz w:val="24"/>
    </w:rPr>
  </w:style>
  <w:style w:type="character" w:customStyle="1" w:styleId="CardsChar1">
    <w:name w:val="Cards Char1"/>
    <w:locked/>
    <w:rsid w:val="00EF5FEB"/>
  </w:style>
  <w:style w:type="character" w:customStyle="1" w:styleId="BoldUnderlineCharChar">
    <w:name w:val="BoldUnderline Char Char"/>
    <w:locked/>
    <w:rsid w:val="00EF5FEB"/>
    <w:rPr>
      <w:rFonts w:ascii="Calibri" w:eastAsia="Times New Roman" w:hAnsi="Calibri" w:cs="Times New Roman" w:hint="default"/>
      <w:b/>
      <w:bCs w:val="0"/>
      <w:sz w:val="20"/>
      <w:szCs w:val="24"/>
      <w:u w:val="single"/>
    </w:rPr>
  </w:style>
  <w:style w:type="character" w:customStyle="1" w:styleId="A5">
    <w:name w:val="A5"/>
    <w:rsid w:val="00EF5FEB"/>
    <w:rPr>
      <w:rFonts w:ascii="Times New Roman" w:hAnsi="Times New Roman" w:cs="Times New Roman" w:hint="default"/>
      <w:color w:val="000000"/>
      <w:sz w:val="13"/>
      <w:szCs w:val="13"/>
    </w:rPr>
  </w:style>
  <w:style w:type="character" w:customStyle="1" w:styleId="smallChar">
    <w:name w:val="small Char"/>
    <w:rsid w:val="00EF5FEB"/>
    <w:rPr>
      <w:rFonts w:ascii="Calibri" w:eastAsia="Calibri" w:hAnsi="Calibri" w:cs="Calibri" w:hint="default"/>
      <w:sz w:val="16"/>
      <w:szCs w:val="22"/>
      <w:lang w:val="en-US" w:eastAsia="en-US" w:bidi="ar-SA"/>
    </w:rPr>
  </w:style>
  <w:style w:type="character" w:customStyle="1" w:styleId="CardTextChar2">
    <w:name w:val="Card Text Char"/>
    <w:rsid w:val="00EF5FEB"/>
    <w:rPr>
      <w:rFonts w:ascii="Georgia" w:hAnsi="Georgia" w:cs="Times New Roman" w:hint="default"/>
      <w:sz w:val="24"/>
    </w:rPr>
  </w:style>
  <w:style w:type="character" w:customStyle="1" w:styleId="underline20">
    <w:name w:val="underline2"/>
    <w:qFormat/>
    <w:rsid w:val="00EF5FEB"/>
    <w:rPr>
      <w:u w:val="single"/>
      <w:bdr w:val="none" w:sz="0" w:space="0" w:color="auto" w:frame="1"/>
      <w:shd w:val="clear" w:color="auto" w:fill="B3B3B3"/>
    </w:rPr>
  </w:style>
  <w:style w:type="character" w:customStyle="1" w:styleId="StyleUnderlineBold">
    <w:name w:val="Style Underline + Bold"/>
    <w:rsid w:val="00EF5FEB"/>
    <w:rPr>
      <w:b/>
      <w:bCs/>
      <w:u w:val="single"/>
    </w:rPr>
  </w:style>
  <w:style w:type="character" w:customStyle="1" w:styleId="st">
    <w:name w:val="st"/>
    <w:rsid w:val="00EF5FEB"/>
  </w:style>
  <w:style w:type="character" w:customStyle="1" w:styleId="Underline-Highlighted">
    <w:name w:val="Underline-Highlighted"/>
    <w:uiPriority w:val="1"/>
    <w:qFormat/>
    <w:rsid w:val="00EF5FEB"/>
    <w:rPr>
      <w:rFonts w:ascii="Cambria" w:hAnsi="Cambria" w:hint="default"/>
      <w:sz w:val="24"/>
      <w:u w:val="single"/>
      <w:bdr w:val="none" w:sz="0" w:space="0" w:color="auto" w:frame="1"/>
      <w:shd w:val="clear" w:color="auto" w:fill="99FF66"/>
    </w:rPr>
  </w:style>
  <w:style w:type="character" w:customStyle="1" w:styleId="SmallText2">
    <w:name w:val="SmallText"/>
    <w:rsid w:val="00EF5FEB"/>
    <w:rPr>
      <w:color w:val="000000"/>
    </w:rPr>
  </w:style>
  <w:style w:type="character" w:customStyle="1" w:styleId="CitesChar1">
    <w:name w:val="Cites Char1"/>
    <w:rsid w:val="00EF5FEB"/>
    <w:rPr>
      <w:b/>
      <w:bCs w:val="0"/>
      <w:szCs w:val="24"/>
      <w:u w:val="single"/>
      <w:lang w:val="en-US" w:eastAsia="en-US" w:bidi="ar-SA"/>
    </w:rPr>
  </w:style>
  <w:style w:type="character" w:customStyle="1" w:styleId="CardUnderlinedChar">
    <w:name w:val="Card Underlined Char"/>
    <w:rsid w:val="00EF5FEB"/>
    <w:rPr>
      <w:rFonts w:ascii="Arial Narrow" w:hAnsi="Arial Narrow" w:hint="default"/>
      <w:sz w:val="22"/>
      <w:szCs w:val="24"/>
      <w:u w:val="single"/>
      <w:lang w:val="en-US" w:eastAsia="en-US" w:bidi="ar-SA"/>
    </w:rPr>
  </w:style>
  <w:style w:type="character" w:customStyle="1" w:styleId="underline3">
    <w:name w:val="underline3"/>
    <w:rsid w:val="00EF5FEB"/>
    <w:rPr>
      <w:u w:val="single"/>
      <w:bdr w:val="none" w:sz="0" w:space="0" w:color="auto" w:frame="1"/>
      <w:shd w:val="clear" w:color="auto" w:fill="FFFF00"/>
    </w:rPr>
  </w:style>
  <w:style w:type="character" w:customStyle="1" w:styleId="menu">
    <w:name w:val="menu"/>
    <w:rsid w:val="00EF5FEB"/>
  </w:style>
  <w:style w:type="character" w:customStyle="1" w:styleId="Emphasis2">
    <w:name w:val="Emphasis2"/>
    <w:rsid w:val="00EF5FEB"/>
    <w:rPr>
      <w:rFonts w:ascii="Franklin Gothic Heavy" w:hAnsi="Franklin Gothic Heavy" w:hint="default"/>
      <w:u w:val="single"/>
    </w:rPr>
  </w:style>
  <w:style w:type="character" w:customStyle="1" w:styleId="BoldUnderlining">
    <w:name w:val="Bold Underlining"/>
    <w:rsid w:val="00EF5FEB"/>
    <w:rPr>
      <w:b/>
      <w:bCs w:val="0"/>
      <w:u w:val="single"/>
    </w:rPr>
  </w:style>
  <w:style w:type="character" w:customStyle="1" w:styleId="standardcontent">
    <w:name w:val="standardcontent"/>
    <w:rsid w:val="00EF5FEB"/>
  </w:style>
  <w:style w:type="character" w:customStyle="1" w:styleId="storyby">
    <w:name w:val="storyby"/>
    <w:rsid w:val="00EF5FEB"/>
  </w:style>
  <w:style w:type="character" w:customStyle="1" w:styleId="7TimesNewRoman">
    <w:name w:val="7 Times New Roman"/>
    <w:rsid w:val="00EF5FEB"/>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EF5FEB"/>
    <w:rPr>
      <w:rFonts w:ascii="Times New Roman" w:eastAsia="Times New Roman" w:hAnsi="Times New Roman" w:cs="Times New Roman" w:hint="default"/>
      <w:b/>
      <w:bCs/>
    </w:rPr>
  </w:style>
  <w:style w:type="character" w:customStyle="1" w:styleId="itxtrst">
    <w:name w:val="itxtrst"/>
    <w:rsid w:val="00EF5FEB"/>
  </w:style>
  <w:style w:type="character" w:customStyle="1" w:styleId="A-Underlining">
    <w:name w:val="A-Underlining"/>
    <w:rsid w:val="00EF5FEB"/>
    <w:rPr>
      <w:rFonts w:ascii="Garamond" w:hAnsi="Garamond" w:hint="default"/>
      <w:color w:val="auto"/>
      <w:sz w:val="24"/>
      <w:u w:val="single"/>
    </w:rPr>
  </w:style>
  <w:style w:type="character" w:customStyle="1" w:styleId="AuthorChar">
    <w:name w:val="Author Char"/>
    <w:aliases w:val="Normal Bold Char"/>
    <w:qFormat/>
    <w:rsid w:val="00EF5FEB"/>
    <w:rPr>
      <w:b/>
      <w:bCs w:val="0"/>
      <w:noProof w:val="0"/>
      <w:sz w:val="22"/>
      <w:lang w:val="en-US" w:eastAsia="en-US" w:bidi="ar-SA"/>
    </w:rPr>
  </w:style>
  <w:style w:type="character" w:customStyle="1" w:styleId="fn">
    <w:name w:val="fn"/>
    <w:rsid w:val="00EF5FEB"/>
  </w:style>
  <w:style w:type="character" w:customStyle="1" w:styleId="newsmain">
    <w:name w:val="news_main"/>
    <w:rsid w:val="00EF5FEB"/>
  </w:style>
  <w:style w:type="character" w:customStyle="1" w:styleId="verdana">
    <w:name w:val="verdana"/>
    <w:rsid w:val="00EF5FEB"/>
  </w:style>
  <w:style w:type="character" w:customStyle="1" w:styleId="vitstoryheadline">
    <w:name w:val="vitstoryheadline"/>
    <w:rsid w:val="00EF5FEB"/>
  </w:style>
  <w:style w:type="character" w:customStyle="1" w:styleId="AuthorDate1">
    <w:name w:val="Author Date"/>
    <w:qFormat/>
    <w:rsid w:val="00EF5FEB"/>
    <w:rPr>
      <w:b/>
      <w:bCs w:val="0"/>
      <w:sz w:val="24"/>
      <w:u w:val="thick"/>
    </w:rPr>
  </w:style>
  <w:style w:type="character" w:customStyle="1" w:styleId="UnderlinedTextCharChar">
    <w:name w:val="Underlined Text Char Char"/>
    <w:rsid w:val="00EF5FEB"/>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EF5FEB"/>
    <w:rPr>
      <w:b/>
      <w:bCs w:val="0"/>
      <w:sz w:val="24"/>
    </w:rPr>
  </w:style>
  <w:style w:type="character" w:customStyle="1" w:styleId="author0">
    <w:name w:val="author"/>
    <w:rsid w:val="00EF5FEB"/>
    <w:rPr>
      <w:rFonts w:ascii="Times New Roman" w:hAnsi="Times New Roman" w:cs="Times New Roman" w:hint="default"/>
      <w:b/>
      <w:bCs w:val="0"/>
      <w:sz w:val="24"/>
    </w:rPr>
  </w:style>
  <w:style w:type="character" w:customStyle="1" w:styleId="articletitle">
    <w:name w:val="articletitle"/>
    <w:rsid w:val="00EF5FEB"/>
    <w:rPr>
      <w:rFonts w:ascii="Times New Roman" w:hAnsi="Times New Roman" w:cs="Times New Roman" w:hint="default"/>
    </w:rPr>
  </w:style>
  <w:style w:type="character" w:customStyle="1" w:styleId="6pointChar">
    <w:name w:val="6 point Char"/>
    <w:rsid w:val="00EF5FEB"/>
    <w:rPr>
      <w:rFonts w:ascii="Times New Roman" w:hAnsi="Times New Roman" w:cs="Times New Roman" w:hint="default"/>
      <w:sz w:val="12"/>
      <w:lang w:val="en-US" w:eastAsia="en-US"/>
    </w:rPr>
  </w:style>
  <w:style w:type="character" w:customStyle="1" w:styleId="term1">
    <w:name w:val="term1"/>
    <w:rsid w:val="00EF5FEB"/>
    <w:rPr>
      <w:b/>
      <w:bCs/>
    </w:rPr>
  </w:style>
  <w:style w:type="character" w:customStyle="1" w:styleId="MinimizeChar">
    <w:name w:val="Minimize Char"/>
    <w:rsid w:val="00EF5FEB"/>
    <w:rPr>
      <w:sz w:val="12"/>
      <w:szCs w:val="24"/>
    </w:rPr>
  </w:style>
  <w:style w:type="character" w:customStyle="1" w:styleId="StyleThickunderline">
    <w:name w:val="Style Thick underline"/>
    <w:qFormat/>
    <w:rsid w:val="00EF5FEB"/>
    <w:rPr>
      <w:u w:val="thick"/>
    </w:rPr>
  </w:style>
  <w:style w:type="character" w:customStyle="1" w:styleId="Box">
    <w:name w:val="Box!"/>
    <w:rsid w:val="00EF5FEB"/>
    <w:rPr>
      <w:rFonts w:ascii="Garamond" w:hAnsi="Garamond" w:hint="default"/>
      <w:sz w:val="24"/>
      <w:u w:val="single"/>
      <w:bdr w:val="single" w:sz="4" w:space="0" w:color="auto" w:frame="1"/>
    </w:rPr>
  </w:style>
  <w:style w:type="character" w:customStyle="1" w:styleId="citechar0">
    <w:name w:val="citechar"/>
    <w:rsid w:val="00EF5FEB"/>
  </w:style>
  <w:style w:type="character" w:customStyle="1" w:styleId="underlinechar">
    <w:name w:val="underlinechar"/>
    <w:rsid w:val="00EF5FEB"/>
  </w:style>
  <w:style w:type="character" w:customStyle="1" w:styleId="CardUnderlineChar">
    <w:name w:val="Card Underline Char"/>
    <w:rsid w:val="00EF5FEB"/>
    <w:rPr>
      <w:szCs w:val="24"/>
      <w:u w:val="single"/>
      <w:lang w:val="en-US" w:eastAsia="en-US" w:bidi="ar-SA"/>
    </w:rPr>
  </w:style>
  <w:style w:type="character" w:customStyle="1" w:styleId="blue">
    <w:name w:val="blue"/>
    <w:rsid w:val="00EF5FEB"/>
  </w:style>
  <w:style w:type="character" w:customStyle="1" w:styleId="tagciteChar3">
    <w:name w:val="tag/cite Char"/>
    <w:rsid w:val="00EF5FEB"/>
    <w:rPr>
      <w:b/>
      <w:bCs w:val="0"/>
      <w:sz w:val="24"/>
      <w:lang w:val="en-US" w:eastAsia="en-US" w:bidi="ar-SA"/>
    </w:rPr>
  </w:style>
  <w:style w:type="character" w:customStyle="1" w:styleId="8pointChar">
    <w:name w:val="8 point Char"/>
    <w:rsid w:val="00EF5FEB"/>
    <w:rPr>
      <w:sz w:val="16"/>
      <w:lang w:val="en-US" w:eastAsia="en-US" w:bidi="ar-SA"/>
    </w:rPr>
  </w:style>
  <w:style w:type="character" w:customStyle="1" w:styleId="BoldText12pt">
    <w:name w:val="Bold Text 12 pt"/>
    <w:rsid w:val="00EF5FE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EF5FEB"/>
  </w:style>
  <w:style w:type="character" w:customStyle="1" w:styleId="highlight2">
    <w:name w:val="highlight2"/>
    <w:rsid w:val="00EF5FEB"/>
    <w:rPr>
      <w:rFonts w:ascii="Arial" w:hAnsi="Arial" w:cs="Arial" w:hint="default"/>
      <w:b/>
      <w:bCs w:val="0"/>
      <w:sz w:val="19"/>
      <w:u w:val="thick"/>
      <w:bdr w:val="none" w:sz="0" w:space="0" w:color="auto" w:frame="1"/>
    </w:rPr>
  </w:style>
  <w:style w:type="character" w:customStyle="1" w:styleId="box0">
    <w:name w:val="box"/>
    <w:rsid w:val="00EF5FEB"/>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EF5FEB"/>
    <w:rPr>
      <w:rFonts w:ascii="Tahoma" w:hAnsi="Tahoma" w:cs="Tahoma" w:hint="default"/>
      <w:sz w:val="18"/>
      <w:szCs w:val="18"/>
    </w:rPr>
  </w:style>
  <w:style w:type="character" w:customStyle="1" w:styleId="UnderlineStyleChar7">
    <w:name w:val="Underline Style Char7"/>
    <w:rsid w:val="00EF5FEB"/>
    <w:rPr>
      <w:rFonts w:ascii="Garamond" w:hAnsi="Garamond" w:hint="default"/>
      <w:sz w:val="22"/>
      <w:szCs w:val="24"/>
      <w:u w:val="single"/>
      <w:lang w:val="en-US" w:eastAsia="en-US" w:bidi="ar-SA"/>
    </w:rPr>
  </w:style>
  <w:style w:type="character" w:customStyle="1" w:styleId="StyleArial6ptBold">
    <w:name w:val="Style Arial 6 pt Bold"/>
    <w:rsid w:val="00EF5FE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EF5FEB"/>
    <w:rPr>
      <w:rFonts w:ascii="Garamond" w:hAnsi="Garamond" w:cs="Arial" w:hint="default"/>
      <w:b/>
      <w:bCs/>
      <w:iCs/>
      <w:sz w:val="24"/>
      <w:szCs w:val="28"/>
      <w:lang w:val="en-US" w:eastAsia="en-US" w:bidi="ar-SA"/>
    </w:rPr>
  </w:style>
  <w:style w:type="character" w:customStyle="1" w:styleId="TagGreg">
    <w:name w:val="TagGreg"/>
    <w:uiPriority w:val="1"/>
    <w:qFormat/>
    <w:rsid w:val="00EF5FEB"/>
    <w:rPr>
      <w:b/>
      <w:bCs w:val="0"/>
      <w:sz w:val="24"/>
    </w:rPr>
  </w:style>
  <w:style w:type="character" w:customStyle="1" w:styleId="SmallText-New">
    <w:name w:val="Small Text - New"/>
    <w:rsid w:val="00EF5FEB"/>
    <w:rPr>
      <w:rFonts w:ascii="Arial Narrow" w:hAnsi="Arial Narrow" w:hint="default"/>
      <w:sz w:val="14"/>
    </w:rPr>
  </w:style>
  <w:style w:type="character" w:customStyle="1" w:styleId="Underlined-New">
    <w:name w:val="Underlined - New"/>
    <w:rsid w:val="00EF5FEB"/>
    <w:rPr>
      <w:rFonts w:ascii="Arial Narrow" w:hAnsi="Arial Narrow" w:hint="default"/>
      <w:sz w:val="16"/>
      <w:u w:val="single"/>
    </w:rPr>
  </w:style>
  <w:style w:type="character" w:customStyle="1" w:styleId="Boxing-New">
    <w:name w:val="Boxing - New"/>
    <w:rsid w:val="00EF5FEB"/>
    <w:rPr>
      <w:rFonts w:ascii="Arial Narrow" w:hAnsi="Arial Narrow" w:hint="default"/>
      <w:strike w:val="0"/>
      <w:dstrike w:val="0"/>
      <w:sz w:val="16"/>
      <w:u w:val="none"/>
      <w:effect w:val="none"/>
      <w:bdr w:val="single" w:sz="4" w:space="0" w:color="auto" w:frame="1"/>
    </w:rPr>
  </w:style>
  <w:style w:type="character" w:customStyle="1" w:styleId="hilite1">
    <w:name w:val="hilite1"/>
    <w:rsid w:val="00EF5FEB"/>
    <w:rPr>
      <w:rFonts w:ascii="Arial Narrow" w:hAnsi="Arial Narrow" w:hint="default"/>
      <w:sz w:val="18"/>
      <w:u w:val="single"/>
      <w:bdr w:val="none" w:sz="0" w:space="0" w:color="auto" w:frame="1"/>
      <w:shd w:val="clear" w:color="auto" w:fill="00FF00"/>
    </w:rPr>
  </w:style>
  <w:style w:type="character" w:customStyle="1" w:styleId="f">
    <w:name w:val="f"/>
    <w:rsid w:val="00EF5FEB"/>
  </w:style>
  <w:style w:type="character" w:customStyle="1" w:styleId="StyleDebateUnderline10pt">
    <w:name w:val="Style Debate Underline + 10 pt"/>
    <w:rsid w:val="00EF5FEB"/>
    <w:rPr>
      <w:rFonts w:ascii="Times New Roman" w:hAnsi="Times New Roman" w:cs="Times New Roman" w:hint="default"/>
      <w:sz w:val="20"/>
      <w:szCs w:val="20"/>
      <w:u w:val="single"/>
    </w:rPr>
  </w:style>
  <w:style w:type="character" w:customStyle="1" w:styleId="ssl01">
    <w:name w:val="ss_l01"/>
    <w:rsid w:val="00EF5FEB"/>
    <w:rPr>
      <w:color w:val="000000"/>
      <w:sz w:val="32"/>
      <w:szCs w:val="32"/>
    </w:rPr>
  </w:style>
  <w:style w:type="character" w:customStyle="1" w:styleId="allocatoragentsleft">
    <w:name w:val="al_locatoragentsleft"/>
    <w:rsid w:val="00EF5FEB"/>
  </w:style>
  <w:style w:type="character" w:customStyle="1" w:styleId="grey10">
    <w:name w:val="grey10"/>
    <w:rsid w:val="00EF5FEB"/>
  </w:style>
  <w:style w:type="character" w:customStyle="1" w:styleId="hit">
    <w:name w:val="hit"/>
    <w:rsid w:val="00EF5FEB"/>
    <w:rPr>
      <w:rFonts w:ascii="Times New Roman" w:hAnsi="Times New Roman" w:cs="Times New Roman" w:hint="default"/>
    </w:rPr>
  </w:style>
  <w:style w:type="character" w:customStyle="1" w:styleId="Style12ptBoldUnderline1">
    <w:name w:val="Style 12 pt Bold Underline1"/>
    <w:rsid w:val="00EF5FEB"/>
    <w:rPr>
      <w:b/>
      <w:bCs/>
      <w:sz w:val="24"/>
      <w:u w:val="single"/>
    </w:rPr>
  </w:style>
  <w:style w:type="character" w:customStyle="1" w:styleId="UnderlinesCharChar">
    <w:name w:val="Underlines Char Char"/>
    <w:rsid w:val="00EF5FEB"/>
    <w:rPr>
      <w:rFonts w:ascii="Arial" w:hAnsi="Arial" w:cs="Arial" w:hint="default"/>
      <w:b/>
      <w:bCs/>
      <w:noProof w:val="0"/>
      <w:sz w:val="22"/>
      <w:szCs w:val="26"/>
      <w:u w:val="single"/>
      <w:lang w:val="en-US" w:eastAsia="en-US" w:bidi="ar-SA"/>
    </w:rPr>
  </w:style>
  <w:style w:type="character" w:customStyle="1" w:styleId="aunderline">
    <w:name w:val="aunderline"/>
    <w:qFormat/>
    <w:rsid w:val="00EF5FEB"/>
    <w:rPr>
      <w:rFonts w:ascii="Times New Roman" w:hAnsi="Times New Roman" w:cs="Times New Roman" w:hint="default"/>
      <w:sz w:val="20"/>
      <w:szCs w:val="24"/>
      <w:u w:val="thick"/>
    </w:rPr>
  </w:style>
  <w:style w:type="character" w:customStyle="1" w:styleId="Taggin-New">
    <w:name w:val="Taggin - New"/>
    <w:rsid w:val="00EF5FEB"/>
    <w:rPr>
      <w:rFonts w:ascii="Arial Narrow" w:hAnsi="Arial Narrow" w:hint="default"/>
      <w:b/>
      <w:bCs w:val="0"/>
      <w:sz w:val="22"/>
    </w:rPr>
  </w:style>
  <w:style w:type="character" w:customStyle="1" w:styleId="27">
    <w:name w:val="27"/>
    <w:rsid w:val="00EF5FEB"/>
    <w:rPr>
      <w:rFonts w:ascii="Arial" w:hAnsi="Arial" w:cs="Arial" w:hint="default"/>
      <w:bCs/>
      <w:sz w:val="20"/>
      <w:u w:val="single"/>
      <w:lang w:val="en-US" w:eastAsia="en-US" w:bidi="ar-SA"/>
    </w:rPr>
  </w:style>
  <w:style w:type="character" w:customStyle="1" w:styleId="ilad">
    <w:name w:val="il_ad"/>
    <w:rsid w:val="00EF5FEB"/>
  </w:style>
  <w:style w:type="character" w:customStyle="1" w:styleId="CardUnderlined">
    <w:name w:val="Card Underlined"/>
    <w:rsid w:val="00EF5FEB"/>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EF5FEB"/>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EF5FEB"/>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EF5FEB"/>
  </w:style>
  <w:style w:type="character" w:customStyle="1" w:styleId="senselabelstart">
    <w:name w:val="sense_label start"/>
    <w:rsid w:val="00EF5FEB"/>
  </w:style>
  <w:style w:type="character" w:customStyle="1" w:styleId="sensecontent">
    <w:name w:val="sense_content"/>
    <w:rsid w:val="00EF5FEB"/>
  </w:style>
  <w:style w:type="character" w:customStyle="1" w:styleId="vi">
    <w:name w:val="vi"/>
    <w:rsid w:val="00EF5FEB"/>
  </w:style>
  <w:style w:type="character" w:customStyle="1" w:styleId="pagetitle0">
    <w:name w:val="pagetitle"/>
    <w:rsid w:val="00EF5FEB"/>
  </w:style>
  <w:style w:type="character" w:customStyle="1" w:styleId="wikigeneratedlinkcontent">
    <w:name w:val="wikigeneratedlinkcontent"/>
    <w:rsid w:val="00EF5FEB"/>
  </w:style>
  <w:style w:type="character" w:customStyle="1" w:styleId="StyleUnderlineCharChar9ptBold1">
    <w:name w:val="Style Underline Char Char + 9 pt Bold1"/>
    <w:rsid w:val="00EF5FEB"/>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EF5FEB"/>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EF5FEB"/>
    <w:rPr>
      <w:rFonts w:ascii="Times New Roman" w:hAnsi="Times New Roman" w:cs="Times New Roman" w:hint="default"/>
      <w:sz w:val="20"/>
      <w:u w:val="single"/>
      <w:lang w:val="en-US" w:eastAsia="en-US" w:bidi="ar-SA"/>
    </w:rPr>
  </w:style>
  <w:style w:type="character" w:customStyle="1" w:styleId="Style9ptUnderline">
    <w:name w:val="Style 9 pt Underline"/>
    <w:rsid w:val="00EF5FEB"/>
    <w:rPr>
      <w:sz w:val="20"/>
      <w:u w:val="single"/>
    </w:rPr>
  </w:style>
  <w:style w:type="character" w:customStyle="1" w:styleId="Style9ptBoldUnderline">
    <w:name w:val="Style 9 pt Bold Underline"/>
    <w:rsid w:val="00EF5FEB"/>
    <w:rPr>
      <w:b/>
      <w:bCs/>
      <w:sz w:val="20"/>
      <w:u w:val="single"/>
    </w:rPr>
  </w:style>
  <w:style w:type="character" w:customStyle="1" w:styleId="StyleUnderlineChar9ptBold">
    <w:name w:val="Style Underline Char + 9 pt Bold"/>
    <w:rsid w:val="00EF5FEB"/>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EF5FEB"/>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EF5FEB"/>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EF5FEB"/>
    <w:rPr>
      <w:color w:val="000000"/>
      <w:sz w:val="20"/>
      <w:u w:val="single"/>
    </w:rPr>
  </w:style>
  <w:style w:type="character" w:customStyle="1" w:styleId="Style11ptBlack">
    <w:name w:val="Style 11 pt Black"/>
    <w:rsid w:val="00EF5FEB"/>
    <w:rPr>
      <w:color w:val="000000"/>
      <w:sz w:val="20"/>
    </w:rPr>
  </w:style>
  <w:style w:type="character" w:customStyle="1" w:styleId="Heading2Char1CharCharCharCharCharC">
    <w:name w:val="Heading 2 Char1 Char Char Char Char Char C"/>
    <w:rsid w:val="00EF5FEB"/>
    <w:rPr>
      <w:rFonts w:ascii="Arial" w:hAnsi="Arial" w:cs="Arial" w:hint="default"/>
      <w:b/>
      <w:bCs/>
      <w:iCs/>
      <w:sz w:val="24"/>
      <w:szCs w:val="28"/>
      <w:lang w:val="en-US" w:eastAsia="en-US" w:bidi="ar-SA"/>
    </w:rPr>
  </w:style>
  <w:style w:type="character" w:customStyle="1" w:styleId="StyleUnderlineCharTimesBold">
    <w:name w:val="Style Underline Char + Times Bold"/>
    <w:rsid w:val="00EF5FEB"/>
    <w:rPr>
      <w:rFonts w:ascii="Times" w:hAnsi="Times" w:cs="Times" w:hint="default"/>
      <w:b w:val="0"/>
      <w:bCs/>
      <w:sz w:val="20"/>
      <w:u w:val="single"/>
    </w:rPr>
  </w:style>
  <w:style w:type="character" w:customStyle="1" w:styleId="blubigktbiz">
    <w:name w:val="blubigktbiz"/>
    <w:rsid w:val="00EF5FEB"/>
  </w:style>
  <w:style w:type="character" w:customStyle="1" w:styleId="evidencetextChar">
    <w:name w:val="evidence text Char"/>
    <w:rsid w:val="00EF5FEB"/>
    <w:rPr>
      <w:rFonts w:ascii="Arial Narrow" w:eastAsia="Times New Roman" w:hAnsi="Arial Narrow" w:cs="Calibri" w:hint="default"/>
      <w:sz w:val="24"/>
      <w:szCs w:val="20"/>
      <w:u w:val="thick"/>
    </w:rPr>
  </w:style>
  <w:style w:type="character" w:customStyle="1" w:styleId="Style4CharChar">
    <w:name w:val="Style4 Char Char"/>
    <w:rsid w:val="00EF5FEB"/>
    <w:rPr>
      <w:rFonts w:ascii="Arial Narrow" w:hAnsi="Arial Narrow" w:hint="default"/>
      <w:noProof w:val="0"/>
      <w:szCs w:val="24"/>
      <w:u w:val="single"/>
      <w:lang w:val="en-US" w:eastAsia="en-US" w:bidi="ar-SA"/>
    </w:rPr>
  </w:style>
  <w:style w:type="character" w:customStyle="1" w:styleId="StyleUnderline4">
    <w:name w:val="Style Underline4"/>
    <w:rsid w:val="00EF5FEB"/>
    <w:rPr>
      <w:u w:val="single"/>
    </w:rPr>
  </w:style>
  <w:style w:type="character" w:customStyle="1" w:styleId="StyleEmphasisArial12ptBold">
    <w:name w:val="Style Emphasis + Arial 12 pt Bold"/>
    <w:rsid w:val="00EF5FEB"/>
    <w:rPr>
      <w:rFonts w:ascii="Arial" w:hAnsi="Arial" w:cs="Arial" w:hint="default"/>
      <w:b/>
      <w:bCs/>
      <w:i/>
      <w:iCs/>
      <w:sz w:val="24"/>
    </w:rPr>
  </w:style>
  <w:style w:type="character" w:customStyle="1" w:styleId="super">
    <w:name w:val="super"/>
    <w:rsid w:val="00EF5FEB"/>
  </w:style>
  <w:style w:type="character" w:customStyle="1" w:styleId="text30">
    <w:name w:val="text30"/>
    <w:rsid w:val="00EF5FEB"/>
  </w:style>
  <w:style w:type="character" w:customStyle="1" w:styleId="uppercase">
    <w:name w:val="uppercase"/>
    <w:rsid w:val="00EF5FEB"/>
  </w:style>
  <w:style w:type="character" w:customStyle="1" w:styleId="bodytext0">
    <w:name w:val="bodytext"/>
    <w:rsid w:val="00EF5FEB"/>
  </w:style>
  <w:style w:type="character" w:customStyle="1" w:styleId="entry-title">
    <w:name w:val="entry-title"/>
    <w:rsid w:val="00EF5FEB"/>
  </w:style>
  <w:style w:type="character" w:customStyle="1" w:styleId="BodyTextIndentChar1">
    <w:name w:val="Body Text Indent Char1"/>
    <w:rsid w:val="00EF5FEB"/>
    <w:rPr>
      <w:rFonts w:ascii="Times New Roman" w:hAnsi="Times New Roman" w:cs="Times New Roman" w:hint="default"/>
      <w:sz w:val="20"/>
    </w:rPr>
  </w:style>
  <w:style w:type="character" w:customStyle="1" w:styleId="HTMLPreformattedChar1">
    <w:name w:val="HTML Preformatted Char1"/>
    <w:uiPriority w:val="99"/>
    <w:rsid w:val="00EF5FEB"/>
    <w:rPr>
      <w:rFonts w:ascii="Consolas" w:hAnsi="Consolas" w:cs="Consolas" w:hint="default"/>
      <w:sz w:val="20"/>
      <w:szCs w:val="20"/>
    </w:rPr>
  </w:style>
  <w:style w:type="character" w:customStyle="1" w:styleId="DebateHighlighted">
    <w:name w:val="Debate Highlighted"/>
    <w:qFormat/>
    <w:rsid w:val="00EF5FEB"/>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EF5FEB"/>
    <w:rPr>
      <w:sz w:val="12"/>
    </w:rPr>
  </w:style>
  <w:style w:type="character" w:customStyle="1" w:styleId="CiteCharCharCharCharCharChar">
    <w:name w:val="Cite Char Char Char Char Char Char"/>
    <w:rsid w:val="00EF5FEB"/>
    <w:rPr>
      <w:b/>
      <w:bCs w:val="0"/>
      <w:noProof w:val="0"/>
      <w:sz w:val="22"/>
      <w:szCs w:val="24"/>
      <w:u w:val="single"/>
      <w:lang w:val="en-US" w:eastAsia="en-US" w:bidi="ar-SA"/>
    </w:rPr>
  </w:style>
  <w:style w:type="character" w:customStyle="1" w:styleId="mainbody1">
    <w:name w:val="mainbody1"/>
    <w:rsid w:val="00EF5FEB"/>
    <w:rPr>
      <w:rFonts w:ascii="Verdana" w:hAnsi="Verdana" w:hint="default"/>
      <w:color w:val="000000"/>
      <w:sz w:val="22"/>
      <w:szCs w:val="22"/>
    </w:rPr>
  </w:style>
  <w:style w:type="character" w:customStyle="1" w:styleId="underlinedCharChar">
    <w:name w:val="underlined Char Char"/>
    <w:locked/>
    <w:rsid w:val="00EF5FEB"/>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EF5FEB"/>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EF5FEB"/>
    <w:rPr>
      <w:rFonts w:ascii="Calibri" w:hAnsi="Calibri" w:cs="Calibri"/>
      <w:sz w:val="20"/>
      <w:szCs w:val="20"/>
    </w:rPr>
  </w:style>
  <w:style w:type="character" w:customStyle="1" w:styleId="SourceBold">
    <w:name w:val="Source Bold"/>
    <w:rsid w:val="00EF5FEB"/>
    <w:rPr>
      <w:rFonts w:ascii="Arial Narrow" w:hAnsi="Arial Narrow" w:hint="default"/>
      <w:b/>
      <w:bCs w:val="0"/>
      <w:strike w:val="0"/>
      <w:dstrike w:val="0"/>
      <w:sz w:val="24"/>
      <w:u w:val="none"/>
      <w:effect w:val="none"/>
    </w:rPr>
  </w:style>
  <w:style w:type="character" w:customStyle="1" w:styleId="2xBoldUnderline">
    <w:name w:val="2x_Bold_Underline"/>
    <w:rsid w:val="00EF5FEB"/>
    <w:rPr>
      <w:b/>
      <w:bCs/>
      <w:sz w:val="24"/>
      <w:u w:val="thick"/>
    </w:rPr>
  </w:style>
  <w:style w:type="character" w:customStyle="1" w:styleId="Dottedunderline0">
    <w:name w:val="Dotted underline"/>
    <w:rsid w:val="00EF5FEB"/>
    <w:rPr>
      <w:u w:val="dotted"/>
    </w:rPr>
  </w:style>
  <w:style w:type="character" w:customStyle="1" w:styleId="loose">
    <w:name w:val="loose"/>
    <w:rsid w:val="00EF5FEB"/>
  </w:style>
  <w:style w:type="character" w:customStyle="1" w:styleId="readChar">
    <w:name w:val="read Char"/>
    <w:rsid w:val="00EF5FEB"/>
    <w:rPr>
      <w:szCs w:val="22"/>
      <w:u w:val="single"/>
      <w:lang w:val="en-US" w:eastAsia="en-US" w:bidi="ar-SA"/>
    </w:rPr>
  </w:style>
  <w:style w:type="character" w:customStyle="1" w:styleId="underlining0">
    <w:name w:val="underlining"/>
    <w:rsid w:val="00EF5FEB"/>
    <w:rPr>
      <w:u w:val="single"/>
    </w:rPr>
  </w:style>
  <w:style w:type="character" w:customStyle="1" w:styleId="A6">
    <w:name w:val="A6"/>
    <w:uiPriority w:val="99"/>
    <w:rsid w:val="00EF5FEB"/>
    <w:rPr>
      <w:rFonts w:ascii="Times New Roman" w:hAnsi="Times New Roman" w:cs="Times New Roman" w:hint="default"/>
      <w:color w:val="000000"/>
      <w:sz w:val="14"/>
      <w:szCs w:val="14"/>
    </w:rPr>
  </w:style>
  <w:style w:type="character" w:customStyle="1" w:styleId="btitle">
    <w:name w:val="btitle"/>
    <w:rsid w:val="00EF5FEB"/>
  </w:style>
  <w:style w:type="character" w:customStyle="1" w:styleId="green">
    <w:name w:val="green"/>
    <w:rsid w:val="00EF5FEB"/>
  </w:style>
  <w:style w:type="character" w:customStyle="1" w:styleId="BodyText1">
    <w:name w:val="Body Text1"/>
    <w:rsid w:val="00EF5FE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EF5FE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EF5FE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F5FE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F5FE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F5FE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F5FE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F5FE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EF5FEB"/>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EF5FEB"/>
    <w:rPr>
      <w:rFonts w:ascii="Georgia" w:hAnsi="Georgia" w:hint="default"/>
      <w:b/>
      <w:bCs w:val="0"/>
      <w:sz w:val="24"/>
    </w:rPr>
  </w:style>
  <w:style w:type="character" w:customStyle="1" w:styleId="ssl4">
    <w:name w:val="ss_l4"/>
    <w:rsid w:val="00EF5FEB"/>
  </w:style>
  <w:style w:type="character" w:customStyle="1" w:styleId="italic">
    <w:name w:val="italic"/>
    <w:rsid w:val="00EF5FEB"/>
  </w:style>
  <w:style w:type="character" w:customStyle="1" w:styleId="tl8wme">
    <w:name w:val="tl8wme"/>
    <w:basedOn w:val="DefaultParagraphFont"/>
    <w:rsid w:val="00EF5FEB"/>
  </w:style>
  <w:style w:type="character" w:customStyle="1" w:styleId="cardchar00">
    <w:name w:val="cardchar0"/>
    <w:basedOn w:val="DefaultParagraphFont"/>
    <w:rsid w:val="00EF5FEB"/>
  </w:style>
  <w:style w:type="character" w:customStyle="1" w:styleId="UnderlineNon-bold">
    <w:name w:val="Underline Non - bold"/>
    <w:rsid w:val="00EF5FEB"/>
    <w:rPr>
      <w:rFonts w:ascii="Times New Roman" w:hAnsi="Times New Roman" w:cs="Times New Roman" w:hint="default"/>
      <w:iCs/>
      <w:sz w:val="22"/>
      <w:u w:val="single"/>
    </w:rPr>
  </w:style>
  <w:style w:type="character" w:customStyle="1" w:styleId="UnderlineBold0">
    <w:name w:val="Underline Bold"/>
    <w:qFormat/>
    <w:rsid w:val="00EF5FEB"/>
    <w:rPr>
      <w:rFonts w:ascii="Times New Roman" w:hAnsi="Times New Roman" w:cs="Times New Roman" w:hint="default"/>
      <w:b/>
      <w:bCs w:val="0"/>
      <w:sz w:val="22"/>
      <w:u w:val="single"/>
    </w:rPr>
  </w:style>
  <w:style w:type="character" w:customStyle="1" w:styleId="Heading5Char2">
    <w:name w:val="Heading 5 Char2"/>
    <w:aliases w:val="Blocks Char2"/>
    <w:rsid w:val="00EF5FEB"/>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EF5FEB"/>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EF5FEB"/>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rsid w:val="00EF5FEB"/>
    <w:rPr>
      <w:rFonts w:ascii="Calibri" w:hAnsi="Calibri" w:cs="Calibri"/>
      <w:vanish/>
      <w:sz w:val="16"/>
      <w:szCs w:val="16"/>
    </w:rPr>
  </w:style>
  <w:style w:type="character" w:customStyle="1" w:styleId="z-BottomofFormChar1">
    <w:name w:val="z-Bottom of Form Char1"/>
    <w:basedOn w:val="DefaultParagraphFont"/>
    <w:uiPriority w:val="99"/>
    <w:rsid w:val="00EF5FEB"/>
    <w:rPr>
      <w:rFonts w:ascii="Arial" w:hAnsi="Arial" w:cs="Arial" w:hint="default"/>
      <w:vanish/>
      <w:webHidden w:val="0"/>
      <w:sz w:val="16"/>
      <w:szCs w:val="16"/>
      <w:specVanish w:val="0"/>
    </w:rPr>
  </w:style>
  <w:style w:type="character" w:customStyle="1" w:styleId="Style2CharChar">
    <w:name w:val="Style2 Char Char"/>
    <w:rsid w:val="00EF5FEB"/>
    <w:rPr>
      <w:u w:val="thick"/>
      <w:lang w:val="en-US" w:eastAsia="en-US" w:bidi="ar-SA"/>
    </w:rPr>
  </w:style>
  <w:style w:type="character" w:customStyle="1" w:styleId="authordate2">
    <w:name w:val="authordate"/>
    <w:rsid w:val="00EF5FEB"/>
  </w:style>
  <w:style w:type="character" w:customStyle="1" w:styleId="underline0">
    <w:name w:val="%underline"/>
    <w:qFormat/>
    <w:rsid w:val="00EF5FEB"/>
    <w:rPr>
      <w:rFonts w:ascii="Times New Roman" w:hAnsi="Times New Roman" w:cs="Times New Roman" w:hint="default"/>
      <w:strike w:val="0"/>
      <w:dstrike w:val="0"/>
      <w:sz w:val="16"/>
      <w:u w:val="none"/>
      <w:effect w:val="none"/>
    </w:rPr>
  </w:style>
  <w:style w:type="character" w:customStyle="1" w:styleId="AUNDERLINE0">
    <w:name w:val="AUNDERLINE"/>
    <w:qFormat/>
    <w:rsid w:val="00EF5FEB"/>
    <w:rPr>
      <w:rFonts w:ascii="Times New Roman" w:hAnsi="Times New Roman" w:cs="Times New Roman" w:hint="default"/>
      <w:sz w:val="20"/>
      <w:u w:val="single"/>
    </w:rPr>
  </w:style>
  <w:style w:type="character" w:customStyle="1" w:styleId="UnderlinedCharChar0">
    <w:name w:val="Underlined Char Char"/>
    <w:rsid w:val="00EF5FEB"/>
    <w:rPr>
      <w:rFonts w:ascii="Garamond" w:hAnsi="Garamond" w:hint="default"/>
      <w:szCs w:val="28"/>
      <w:u w:val="single"/>
      <w:lang w:val="en-US" w:eastAsia="en-US" w:bidi="ar-SA"/>
    </w:rPr>
  </w:style>
  <w:style w:type="character" w:customStyle="1" w:styleId="ssl0">
    <w:name w:val="ss_l0"/>
    <w:basedOn w:val="DefaultParagraphFont"/>
    <w:rsid w:val="00EF5FEB"/>
  </w:style>
  <w:style w:type="character" w:customStyle="1" w:styleId="slug-doi">
    <w:name w:val="slug-doi"/>
    <w:basedOn w:val="DefaultParagraphFont"/>
    <w:rsid w:val="00EF5FEB"/>
  </w:style>
  <w:style w:type="character" w:customStyle="1" w:styleId="slug-pub-date">
    <w:name w:val="slug-pub-date"/>
    <w:basedOn w:val="DefaultParagraphFont"/>
    <w:rsid w:val="00EF5FEB"/>
  </w:style>
  <w:style w:type="character" w:customStyle="1" w:styleId="slug-vol">
    <w:name w:val="slug-vol"/>
    <w:basedOn w:val="DefaultParagraphFont"/>
    <w:rsid w:val="00EF5FEB"/>
  </w:style>
  <w:style w:type="character" w:customStyle="1" w:styleId="slug-issue">
    <w:name w:val="slug-issue"/>
    <w:basedOn w:val="DefaultParagraphFont"/>
    <w:rsid w:val="00EF5FEB"/>
  </w:style>
  <w:style w:type="character" w:customStyle="1" w:styleId="slug-pages">
    <w:name w:val="slug-pages"/>
    <w:basedOn w:val="DefaultParagraphFont"/>
    <w:rsid w:val="00EF5FEB"/>
  </w:style>
  <w:style w:type="character" w:customStyle="1" w:styleId="af">
    <w:name w:val="af"/>
    <w:basedOn w:val="DefaultParagraphFont"/>
    <w:rsid w:val="00EF5FEB"/>
  </w:style>
  <w:style w:type="character" w:customStyle="1" w:styleId="ab">
    <w:name w:val="ab"/>
    <w:basedOn w:val="DefaultParagraphFont"/>
    <w:rsid w:val="00EF5FEB"/>
  </w:style>
  <w:style w:type="character" w:customStyle="1" w:styleId="em">
    <w:name w:val="em"/>
    <w:basedOn w:val="DefaultParagraphFont"/>
    <w:rsid w:val="00EF5FEB"/>
  </w:style>
  <w:style w:type="character" w:customStyle="1" w:styleId="au">
    <w:name w:val="au"/>
    <w:basedOn w:val="DefaultParagraphFont"/>
    <w:rsid w:val="00EF5FEB"/>
  </w:style>
  <w:style w:type="character" w:customStyle="1" w:styleId="ti">
    <w:name w:val="ti"/>
    <w:basedOn w:val="DefaultParagraphFont"/>
    <w:rsid w:val="00EF5FEB"/>
  </w:style>
  <w:style w:type="character" w:customStyle="1" w:styleId="subheadblue">
    <w:name w:val="subhead_blue"/>
    <w:basedOn w:val="DefaultParagraphFont"/>
    <w:rsid w:val="00EF5FEB"/>
  </w:style>
  <w:style w:type="character" w:customStyle="1" w:styleId="affiliation">
    <w:name w:val="affiliation"/>
    <w:basedOn w:val="DefaultParagraphFont"/>
    <w:rsid w:val="00EF5FEB"/>
  </w:style>
  <w:style w:type="character" w:customStyle="1" w:styleId="slug-doi-wrapper">
    <w:name w:val="slug-doi-wrapper"/>
    <w:basedOn w:val="DefaultParagraphFont"/>
    <w:rsid w:val="00EF5FEB"/>
  </w:style>
  <w:style w:type="character" w:customStyle="1" w:styleId="slug-metadata-noteahead-of-print">
    <w:name w:val="slug-metadata-note ahead-of-print"/>
    <w:basedOn w:val="DefaultParagraphFont"/>
    <w:rsid w:val="00EF5FEB"/>
  </w:style>
  <w:style w:type="character" w:customStyle="1" w:styleId="slug-ahead-of-print-date">
    <w:name w:val="slug-ahead-of-print-date"/>
    <w:basedOn w:val="DefaultParagraphFont"/>
    <w:rsid w:val="00EF5FEB"/>
  </w:style>
  <w:style w:type="character" w:customStyle="1" w:styleId="medium-bold">
    <w:name w:val="medium-bold"/>
    <w:basedOn w:val="DefaultParagraphFont"/>
    <w:rsid w:val="00EF5FEB"/>
  </w:style>
  <w:style w:type="character" w:customStyle="1" w:styleId="updated-short-citation">
    <w:name w:val="updated-short-citation"/>
    <w:basedOn w:val="DefaultParagraphFont"/>
    <w:rsid w:val="00EF5FEB"/>
  </w:style>
  <w:style w:type="character" w:customStyle="1" w:styleId="goohl0">
    <w:name w:val="goohl0"/>
    <w:basedOn w:val="DefaultParagraphFont"/>
    <w:rsid w:val="00EF5FEB"/>
  </w:style>
  <w:style w:type="character" w:customStyle="1" w:styleId="CharChar6">
    <w:name w:val="Char Char6"/>
    <w:rsid w:val="00EF5FE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uiPriority w:val="2"/>
    <w:qFormat/>
    <w:rsid w:val="00EF5FEB"/>
    <w:rPr>
      <w:rFonts w:ascii="Arial" w:hAnsi="Arial" w:cs="Arial" w:hint="default"/>
      <w:b/>
      <w:bCs/>
      <w:sz w:val="24"/>
      <w:szCs w:val="26"/>
      <w:lang w:val="en-US" w:eastAsia="en-US" w:bidi="ar-SA"/>
    </w:rPr>
  </w:style>
  <w:style w:type="character" w:customStyle="1" w:styleId="12TimesNewRoman">
    <w:name w:val="12 Times New Roman"/>
    <w:rsid w:val="00EF5FE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F5FEB"/>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EF5FEB"/>
    <w:rPr>
      <w:rFonts w:ascii="Times New Roman" w:hAnsi="Times New Roman" w:cs="Times New Roman" w:hint="default"/>
      <w:b/>
      <w:bCs w:val="0"/>
      <w:sz w:val="20"/>
      <w:u w:val="single"/>
    </w:rPr>
  </w:style>
  <w:style w:type="character" w:customStyle="1" w:styleId="F7-SmallFont">
    <w:name w:val="F7 - Small Font"/>
    <w:rsid w:val="00EF5FEB"/>
    <w:rPr>
      <w:rFonts w:ascii="Times New Roman" w:hAnsi="Times New Roman" w:cs="Times New Roman" w:hint="default"/>
      <w:sz w:val="14"/>
    </w:rPr>
  </w:style>
  <w:style w:type="character" w:customStyle="1" w:styleId="Brief-Bold">
    <w:name w:val="Brief - Bold"/>
    <w:rsid w:val="00EF5FEB"/>
    <w:rPr>
      <w:rFonts w:ascii="Times New Roman" w:hAnsi="Times New Roman" w:cs="Times New Roman" w:hint="default"/>
      <w:b/>
      <w:bCs w:val="0"/>
    </w:rPr>
  </w:style>
  <w:style w:type="character" w:customStyle="1" w:styleId="Card-Underline0">
    <w:name w:val="Card - Underline"/>
    <w:rsid w:val="00EF5FEB"/>
    <w:rPr>
      <w:rFonts w:ascii="Times New Roman" w:hAnsi="Times New Roman" w:cs="Times New Roman" w:hint="default"/>
      <w:u w:val="single"/>
    </w:rPr>
  </w:style>
  <w:style w:type="character" w:customStyle="1" w:styleId="BoldText10pt">
    <w:name w:val="Bold Text 10 pt"/>
    <w:rsid w:val="00EF5FE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EF5FEB"/>
  </w:style>
  <w:style w:type="character" w:customStyle="1" w:styleId="SC4208902">
    <w:name w:val="SC.4.208902"/>
    <w:rsid w:val="00EF5FEB"/>
    <w:rPr>
      <w:rFonts w:ascii="Century" w:hAnsi="Century" w:cs="Century" w:hint="default"/>
      <w:color w:val="000000"/>
      <w:sz w:val="22"/>
      <w:szCs w:val="22"/>
    </w:rPr>
  </w:style>
  <w:style w:type="character" w:customStyle="1" w:styleId="SC4208915">
    <w:name w:val="SC.4.208915"/>
    <w:rsid w:val="00EF5FEB"/>
    <w:rPr>
      <w:rFonts w:ascii="Century" w:hAnsi="Century" w:cs="Century" w:hint="default"/>
      <w:color w:val="000000"/>
      <w:sz w:val="13"/>
      <w:szCs w:val="13"/>
    </w:rPr>
  </w:style>
  <w:style w:type="character" w:customStyle="1" w:styleId="SC273764">
    <w:name w:val="SC.2.73764"/>
    <w:rsid w:val="00EF5FEB"/>
    <w:rPr>
      <w:rFonts w:ascii="Century" w:hAnsi="Century" w:cs="Century" w:hint="default"/>
      <w:color w:val="000000"/>
      <w:sz w:val="72"/>
      <w:szCs w:val="72"/>
    </w:rPr>
  </w:style>
  <w:style w:type="character" w:customStyle="1" w:styleId="SC273779">
    <w:name w:val="SC.2.73779"/>
    <w:rsid w:val="00EF5FEB"/>
    <w:rPr>
      <w:rFonts w:ascii="Century" w:hAnsi="Century" w:cs="Century" w:hint="default"/>
      <w:color w:val="000000"/>
      <w:sz w:val="40"/>
      <w:szCs w:val="40"/>
    </w:rPr>
  </w:style>
  <w:style w:type="character" w:customStyle="1" w:styleId="SC273763">
    <w:name w:val="SC.2.73763"/>
    <w:rsid w:val="00EF5FEB"/>
    <w:rPr>
      <w:rFonts w:ascii="Century" w:hAnsi="Century" w:cs="Century" w:hint="default"/>
      <w:b/>
      <w:bCs/>
      <w:color w:val="000000"/>
    </w:rPr>
  </w:style>
  <w:style w:type="character" w:customStyle="1" w:styleId="SC4208910">
    <w:name w:val="SC.4.208910"/>
    <w:rsid w:val="00EF5FEB"/>
    <w:rPr>
      <w:rFonts w:ascii="Century" w:hAnsi="Century" w:cs="Century" w:hint="default"/>
      <w:color w:val="000000"/>
      <w:sz w:val="28"/>
      <w:szCs w:val="28"/>
    </w:rPr>
  </w:style>
  <w:style w:type="character" w:customStyle="1" w:styleId="SC4208911">
    <w:name w:val="SC.4.208911"/>
    <w:rsid w:val="00EF5FEB"/>
    <w:rPr>
      <w:rFonts w:ascii="Century" w:hAnsi="Century" w:cs="Century" w:hint="default"/>
      <w:color w:val="000000"/>
    </w:rPr>
  </w:style>
  <w:style w:type="character" w:customStyle="1" w:styleId="articlesubtitle0">
    <w:name w:val="article_sub_title"/>
    <w:basedOn w:val="DefaultParagraphFont"/>
    <w:rsid w:val="00EF5FEB"/>
  </w:style>
  <w:style w:type="character" w:customStyle="1" w:styleId="newsdate2">
    <w:name w:val="news_date2"/>
    <w:basedOn w:val="DefaultParagraphFont"/>
    <w:rsid w:val="00EF5FEB"/>
  </w:style>
  <w:style w:type="character" w:customStyle="1" w:styleId="readarticleheader">
    <w:name w:val="readarticleheader"/>
    <w:basedOn w:val="DefaultParagraphFont"/>
    <w:rsid w:val="00EF5FEB"/>
  </w:style>
  <w:style w:type="character" w:customStyle="1" w:styleId="UnderlineChar2">
    <w:name w:val="Underline Char2"/>
    <w:rsid w:val="00EF5FEB"/>
    <w:rPr>
      <w:rFonts w:ascii="Trebuchet MS" w:hAnsi="Trebuchet MS" w:hint="default"/>
      <w:u w:val="thick"/>
      <w:lang w:val="en-US" w:eastAsia="zh-CN" w:bidi="ar-SA"/>
    </w:rPr>
  </w:style>
  <w:style w:type="character" w:customStyle="1" w:styleId="BoldUnderliningChar">
    <w:name w:val="Bold Underlining Char"/>
    <w:rsid w:val="00EF5FEB"/>
    <w:rPr>
      <w:rFonts w:ascii="Arial Narrow" w:eastAsia="Times New Roman" w:hAnsi="Arial Narrow" w:hint="default"/>
      <w:b/>
      <w:bCs w:val="0"/>
      <w:szCs w:val="24"/>
      <w:u w:val="single"/>
      <w:lang w:val="en-GB" w:eastAsia="en-US" w:bidi="ar-SA"/>
    </w:rPr>
  </w:style>
  <w:style w:type="character" w:customStyle="1" w:styleId="medium-normal1">
    <w:name w:val="medium-normal1"/>
    <w:rsid w:val="00EF5FEB"/>
    <w:rPr>
      <w:rFonts w:ascii="Arial" w:hAnsi="Arial" w:cs="Arial" w:hint="default"/>
      <w:b w:val="0"/>
      <w:bCs w:val="0"/>
      <w:i w:val="0"/>
      <w:iCs w:val="0"/>
      <w:sz w:val="20"/>
      <w:szCs w:val="20"/>
    </w:rPr>
  </w:style>
  <w:style w:type="character" w:customStyle="1" w:styleId="UnderlinedCardChar1">
    <w:name w:val="Underlined Card Char"/>
    <w:rsid w:val="00EF5FEB"/>
    <w:rPr>
      <w:rFonts w:ascii="Palatino Linotype" w:hAnsi="Palatino Linotype" w:hint="default"/>
      <w:u w:val="single"/>
      <w:lang w:val="en-US" w:eastAsia="en-US" w:bidi="ar-SA"/>
    </w:rPr>
  </w:style>
  <w:style w:type="character" w:customStyle="1" w:styleId="Style10ptUnderline">
    <w:name w:val="Style 10 pt Underline"/>
    <w:rsid w:val="00EF5FEB"/>
    <w:rPr>
      <w:sz w:val="20"/>
      <w:u w:val="single"/>
    </w:rPr>
  </w:style>
  <w:style w:type="character" w:customStyle="1" w:styleId="char">
    <w:name w:val="char"/>
    <w:basedOn w:val="DefaultParagraphFont"/>
    <w:rsid w:val="00EF5FEB"/>
  </w:style>
  <w:style w:type="character" w:customStyle="1" w:styleId="UnderlineCharCharCharCharCharChar">
    <w:name w:val="Underline Char Char Char Char Char Char"/>
    <w:rsid w:val="00EF5FEB"/>
    <w:rPr>
      <w:rFonts w:ascii="Arial Narrow" w:hAnsi="Arial Narrow" w:hint="default"/>
      <w:szCs w:val="24"/>
      <w:u w:val="single"/>
      <w:lang w:val="en-US" w:eastAsia="en-US" w:bidi="ar-SA"/>
    </w:rPr>
  </w:style>
  <w:style w:type="character" w:customStyle="1" w:styleId="klink">
    <w:name w:val="klink"/>
    <w:basedOn w:val="DefaultParagraphFont"/>
    <w:rsid w:val="00EF5FEB"/>
  </w:style>
  <w:style w:type="character" w:customStyle="1" w:styleId="hdr">
    <w:name w:val="hdr"/>
    <w:basedOn w:val="DefaultParagraphFont"/>
    <w:rsid w:val="00EF5FEB"/>
  </w:style>
  <w:style w:type="character" w:customStyle="1" w:styleId="date1">
    <w:name w:val="date1"/>
    <w:basedOn w:val="DefaultParagraphFont"/>
    <w:rsid w:val="00EF5FEB"/>
  </w:style>
  <w:style w:type="character" w:customStyle="1" w:styleId="bolding1">
    <w:name w:val="bolding1"/>
    <w:rsid w:val="00EF5FEB"/>
    <w:rPr>
      <w:b/>
      <w:bCs/>
    </w:rPr>
  </w:style>
  <w:style w:type="character" w:customStyle="1" w:styleId="bookoptions1">
    <w:name w:val="book_options1"/>
    <w:rsid w:val="00EF5FEB"/>
    <w:rPr>
      <w:b/>
      <w:bCs/>
      <w:color w:val="333366"/>
    </w:rPr>
  </w:style>
  <w:style w:type="character" w:customStyle="1" w:styleId="descriptionblock">
    <w:name w:val="description block"/>
    <w:basedOn w:val="DefaultParagraphFont"/>
    <w:rsid w:val="00EF5FEB"/>
  </w:style>
  <w:style w:type="character" w:customStyle="1" w:styleId="detailsboxblock">
    <w:name w:val="detailsbox block"/>
    <w:basedOn w:val="DefaultParagraphFont"/>
    <w:rsid w:val="00EF5FEB"/>
  </w:style>
  <w:style w:type="character" w:customStyle="1" w:styleId="Char3">
    <w:name w:val="Char3"/>
    <w:aliases w:val="Tag Line Char Char1"/>
    <w:rsid w:val="00EF5FEB"/>
    <w:rPr>
      <w:rFonts w:ascii="Arial" w:hAnsi="Arial" w:cs="Arial" w:hint="default"/>
      <w:bCs/>
      <w:u w:val="thick"/>
      <w:lang w:val="en-US" w:eastAsia="en-US" w:bidi="ar-SA"/>
    </w:rPr>
  </w:style>
  <w:style w:type="character" w:customStyle="1" w:styleId="CardsFont6ptChar">
    <w:name w:val="Cards + Font: 6 pt Char"/>
    <w:rsid w:val="00EF5FEB"/>
    <w:rPr>
      <w:sz w:val="12"/>
      <w:szCs w:val="24"/>
      <w:lang w:val="en-US" w:eastAsia="en-US" w:bidi="ar-SA"/>
    </w:rPr>
  </w:style>
  <w:style w:type="character" w:customStyle="1" w:styleId="texto11">
    <w:name w:val="texto11"/>
    <w:rsid w:val="00EF5FEB"/>
    <w:rPr>
      <w:rFonts w:ascii="Arial" w:hAnsi="Arial" w:cs="Arial" w:hint="default"/>
      <w:b w:val="0"/>
      <w:bCs w:val="0"/>
      <w:i w:val="0"/>
      <w:iCs w:val="0"/>
      <w:caps w:val="0"/>
      <w:color w:val="000000"/>
      <w:sz w:val="26"/>
      <w:szCs w:val="26"/>
    </w:rPr>
  </w:style>
  <w:style w:type="character" w:customStyle="1" w:styleId="CardTagChar">
    <w:name w:val="Card Tag Char"/>
    <w:rsid w:val="00EF5FEB"/>
    <w:rPr>
      <w:rFonts w:ascii="Arial Narrow" w:hAnsi="Arial Narrow" w:hint="default"/>
      <w:b/>
      <w:bCs w:val="0"/>
      <w:sz w:val="24"/>
      <w:szCs w:val="24"/>
      <w:lang w:val="en-US" w:eastAsia="en-US" w:bidi="ar-SA"/>
    </w:rPr>
  </w:style>
  <w:style w:type="character" w:customStyle="1" w:styleId="DebateCiteCharCharChar">
    <w:name w:val="Debate Cite Char Char Char"/>
    <w:rsid w:val="00EF5FEB"/>
    <w:rPr>
      <w:b/>
      <w:bCs w:val="0"/>
      <w:sz w:val="32"/>
      <w:szCs w:val="32"/>
      <w:lang w:val="en-US" w:eastAsia="en-US" w:bidi="ar-SA"/>
    </w:rPr>
  </w:style>
  <w:style w:type="paragraph" w:styleId="BodyTextFirstIndent">
    <w:name w:val="Body Text First Indent"/>
    <w:basedOn w:val="BodyText"/>
    <w:link w:val="BodyTextFirstIndentChar"/>
    <w:unhideWhenUsed/>
    <w:rsid w:val="00EF5FEB"/>
    <w:pPr>
      <w:ind w:firstLine="210"/>
    </w:pPr>
    <w:rPr>
      <w:rFonts w:ascii="Georgia" w:hAnsi="Georgia"/>
    </w:rPr>
  </w:style>
  <w:style w:type="character" w:customStyle="1" w:styleId="BodyTextFirstIndentChar1">
    <w:name w:val="Body Text First Indent Char1"/>
    <w:basedOn w:val="BodyTextChar"/>
    <w:rsid w:val="00EF5FEB"/>
    <w:rPr>
      <w:rFonts w:ascii="Calibri" w:hAnsi="Calibri" w:cs="Calibri"/>
    </w:rPr>
  </w:style>
  <w:style w:type="character" w:customStyle="1" w:styleId="TagChar3">
    <w:name w:val="Tag Char3"/>
    <w:rsid w:val="00EF5FEB"/>
    <w:rPr>
      <w:rFonts w:ascii="Palatino Linotype" w:hAnsi="Palatino Linotype" w:hint="default"/>
      <w:b/>
      <w:bCs w:val="0"/>
      <w:sz w:val="24"/>
      <w:szCs w:val="24"/>
      <w:lang w:val="en-US" w:eastAsia="en-US" w:bidi="ar-SA"/>
    </w:rPr>
  </w:style>
  <w:style w:type="character" w:customStyle="1" w:styleId="Style10ptBold">
    <w:name w:val="Style 10 pt Bold"/>
    <w:rsid w:val="00EF5FEB"/>
    <w:rPr>
      <w:b/>
      <w:bCs/>
      <w:sz w:val="20"/>
    </w:rPr>
  </w:style>
  <w:style w:type="character" w:customStyle="1" w:styleId="text9">
    <w:name w:val="text9"/>
    <w:basedOn w:val="DefaultParagraphFont"/>
    <w:rsid w:val="00EF5FEB"/>
  </w:style>
  <w:style w:type="character" w:customStyle="1" w:styleId="text21">
    <w:name w:val="text21"/>
    <w:basedOn w:val="DefaultParagraphFont"/>
    <w:rsid w:val="00EF5FEB"/>
  </w:style>
  <w:style w:type="character" w:customStyle="1" w:styleId="text19">
    <w:name w:val="text19"/>
    <w:basedOn w:val="DefaultParagraphFont"/>
    <w:rsid w:val="00EF5FEB"/>
  </w:style>
  <w:style w:type="character" w:customStyle="1" w:styleId="pmterms11">
    <w:name w:val="pmterms11"/>
    <w:rsid w:val="00EF5FEB"/>
    <w:rPr>
      <w:b/>
      <w:bCs/>
      <w:i w:val="0"/>
      <w:iCs w:val="0"/>
      <w:color w:val="000000"/>
    </w:rPr>
  </w:style>
  <w:style w:type="character" w:customStyle="1" w:styleId="term2">
    <w:name w:val="term2"/>
    <w:rsid w:val="00EF5FEB"/>
    <w:rPr>
      <w:b/>
      <w:bCs/>
    </w:rPr>
  </w:style>
  <w:style w:type="character" w:customStyle="1" w:styleId="pmterms12">
    <w:name w:val="pmterms12"/>
    <w:rsid w:val="00EF5FEB"/>
    <w:rPr>
      <w:b/>
      <w:bCs/>
      <w:i w:val="0"/>
      <w:iCs w:val="0"/>
      <w:color w:val="000000"/>
    </w:rPr>
  </w:style>
  <w:style w:type="character" w:customStyle="1" w:styleId="ToReadChar">
    <w:name w:val="To Read Char"/>
    <w:rsid w:val="00EF5FEB"/>
    <w:rPr>
      <w:rFonts w:ascii="Verdana" w:hAnsi="Verdana" w:hint="default"/>
      <w:b/>
      <w:bCs w:val="0"/>
      <w:szCs w:val="24"/>
      <w:u w:val="single"/>
      <w:lang w:val="en-US" w:eastAsia="en-US" w:bidi="ar-SA"/>
    </w:rPr>
  </w:style>
  <w:style w:type="character" w:customStyle="1" w:styleId="ToReadCharChar">
    <w:name w:val="To Read Char Char"/>
    <w:rsid w:val="00EF5FEB"/>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EF5FEB"/>
    <w:rPr>
      <w:b/>
      <w:bCs w:val="0"/>
      <w:szCs w:val="24"/>
      <w:u w:val="single"/>
      <w:lang w:val="en-US" w:eastAsia="en-US" w:bidi="ar-SA"/>
    </w:rPr>
  </w:style>
  <w:style w:type="character" w:customStyle="1" w:styleId="title10">
    <w:name w:val="title1"/>
    <w:basedOn w:val="DefaultParagraphFont"/>
    <w:rsid w:val="00EF5FEB"/>
  </w:style>
  <w:style w:type="character" w:customStyle="1" w:styleId="bio">
    <w:name w:val="bio"/>
    <w:basedOn w:val="DefaultParagraphFont"/>
    <w:rsid w:val="00EF5FEB"/>
  </w:style>
  <w:style w:type="character" w:customStyle="1" w:styleId="storytextstyle">
    <w:name w:val="storytextstyle"/>
    <w:basedOn w:val="DefaultParagraphFont"/>
    <w:rsid w:val="00EF5FEB"/>
  </w:style>
  <w:style w:type="character" w:customStyle="1" w:styleId="cardunderlinedCharChar">
    <w:name w:val="card underlined Char Char"/>
    <w:rsid w:val="00EF5FEB"/>
    <w:rPr>
      <w:rFonts w:ascii="Arial" w:hAnsi="Arial" w:cs="Arial" w:hint="default"/>
      <w:sz w:val="22"/>
      <w:szCs w:val="24"/>
      <w:u w:val="single"/>
      <w:lang w:val="en-US" w:eastAsia="en-US" w:bidi="ar-SA"/>
    </w:rPr>
  </w:style>
  <w:style w:type="character" w:customStyle="1" w:styleId="Style2Char0">
    <w:name w:val="Style2 Char"/>
    <w:rsid w:val="00EF5FEB"/>
    <w:rPr>
      <w:rFonts w:ascii="Book Antiqua" w:hAnsi="Book Antiqua" w:hint="default"/>
      <w:u w:val="thick"/>
      <w:lang w:val="en-US" w:eastAsia="en-US" w:bidi="ar-SA"/>
    </w:rPr>
  </w:style>
  <w:style w:type="character" w:customStyle="1" w:styleId="Style2Char1">
    <w:name w:val="Style2 Char1"/>
    <w:rsid w:val="00EF5FEB"/>
    <w:rPr>
      <w:rFonts w:ascii="Book Antiqua" w:hAnsi="Book Antiqua" w:hint="default"/>
      <w:szCs w:val="24"/>
      <w:u w:val="thick"/>
      <w:lang w:val="en-US" w:eastAsia="en-US" w:bidi="ar-SA"/>
    </w:rPr>
  </w:style>
  <w:style w:type="character" w:customStyle="1" w:styleId="articlehead21">
    <w:name w:val="articlehead21"/>
    <w:rsid w:val="00EF5FEB"/>
    <w:rPr>
      <w:rFonts w:ascii="Arial" w:hAnsi="Arial" w:cs="Arial" w:hint="default"/>
      <w:b/>
      <w:bCs/>
      <w:color w:val="660000"/>
      <w:sz w:val="20"/>
      <w:szCs w:val="20"/>
    </w:rPr>
  </w:style>
  <w:style w:type="character" w:customStyle="1" w:styleId="BoldandUnderlineChar2Char1">
    <w:name w:val="Bold and Underline Char2 Char1"/>
    <w:rsid w:val="00EF5FEB"/>
    <w:rPr>
      <w:b/>
      <w:bCs w:val="0"/>
      <w:szCs w:val="24"/>
      <w:u w:val="single"/>
      <w:lang w:val="en-US" w:eastAsia="en-US" w:bidi="ar-SA"/>
    </w:rPr>
  </w:style>
  <w:style w:type="character" w:customStyle="1" w:styleId="TagCiteChar10">
    <w:name w:val="Tag/Cite Char1"/>
    <w:rsid w:val="00EF5FEB"/>
    <w:rPr>
      <w:b/>
      <w:bCs w:val="0"/>
      <w:lang w:val="en-US" w:eastAsia="en-US" w:bidi="ar-SA"/>
    </w:rPr>
  </w:style>
  <w:style w:type="character" w:customStyle="1" w:styleId="goohl2">
    <w:name w:val="goohl2"/>
    <w:basedOn w:val="DefaultParagraphFont"/>
    <w:rsid w:val="00EF5FEB"/>
  </w:style>
  <w:style w:type="character" w:customStyle="1" w:styleId="Normal10">
    <w:name w:val="Normal1"/>
    <w:basedOn w:val="DefaultParagraphFont"/>
    <w:rsid w:val="00EF5FEB"/>
  </w:style>
  <w:style w:type="character" w:customStyle="1" w:styleId="CardCharChar0">
    <w:name w:val="Card Char Char"/>
    <w:rsid w:val="00EF5FEB"/>
    <w:rPr>
      <w:lang w:val="en-US" w:eastAsia="en-US" w:bidi="ar-SA"/>
    </w:rPr>
  </w:style>
  <w:style w:type="character" w:customStyle="1" w:styleId="BriefTitle1Char">
    <w:name w:val="Brief Title 1 Char"/>
    <w:rsid w:val="00EF5FEB"/>
    <w:rPr>
      <w:b/>
      <w:bCs w:val="0"/>
      <w:u w:val="single"/>
      <w:lang w:val="en-US" w:eastAsia="en-US" w:bidi="ar-SA"/>
    </w:rPr>
  </w:style>
  <w:style w:type="character" w:customStyle="1" w:styleId="TagCiteCharChar">
    <w:name w:val="Tag/Cite Char Char"/>
    <w:rsid w:val="00EF5FEB"/>
    <w:rPr>
      <w:b/>
      <w:bCs w:val="0"/>
      <w:lang w:val="en-US" w:eastAsia="en-US" w:bidi="ar-SA"/>
    </w:rPr>
  </w:style>
  <w:style w:type="character" w:customStyle="1" w:styleId="btx">
    <w:name w:val="btx"/>
    <w:basedOn w:val="DefaultParagraphFont"/>
    <w:rsid w:val="00EF5FEB"/>
  </w:style>
  <w:style w:type="character" w:customStyle="1" w:styleId="CardChar1">
    <w:name w:val="Card Char1"/>
    <w:aliases w:val="No Spacing Char2,Tag and Cite Char1,No Spacing22 Char,No Spacin Char,Tag Title Char1,nonunderlined Char"/>
    <w:rsid w:val="00EF5FEB"/>
    <w:rPr>
      <w:lang w:val="en-US" w:eastAsia="en-US" w:bidi="ar-SA"/>
    </w:rPr>
  </w:style>
  <w:style w:type="character" w:customStyle="1" w:styleId="prodgeneral1">
    <w:name w:val="prodgeneral1"/>
    <w:rsid w:val="00EF5FEB"/>
    <w:rPr>
      <w:rFonts w:ascii="Verdana" w:hAnsi="Verdana" w:hint="default"/>
      <w:b w:val="0"/>
      <w:bCs w:val="0"/>
      <w:caps w:val="0"/>
      <w:color w:val="000000"/>
      <w:spacing w:val="0"/>
      <w:sz w:val="16"/>
      <w:szCs w:val="16"/>
    </w:rPr>
  </w:style>
  <w:style w:type="character" w:customStyle="1" w:styleId="summary1">
    <w:name w:val="summary1"/>
    <w:rsid w:val="00EF5FEB"/>
    <w:rPr>
      <w:rFonts w:ascii="Arial" w:hAnsi="Arial" w:cs="Arial" w:hint="default"/>
      <w:sz w:val="18"/>
      <w:szCs w:val="18"/>
    </w:rPr>
  </w:style>
  <w:style w:type="character" w:customStyle="1" w:styleId="text3">
    <w:name w:val="text3"/>
    <w:basedOn w:val="DefaultParagraphFont"/>
    <w:rsid w:val="00EF5FEB"/>
  </w:style>
  <w:style w:type="character" w:customStyle="1" w:styleId="underline1">
    <w:name w:val="underline1"/>
    <w:rsid w:val="00EF5FEB"/>
    <w:rPr>
      <w:rFonts w:ascii="Times New Roman" w:hAnsi="Times New Roman" w:cs="Times New Roman" w:hint="default"/>
      <w:sz w:val="20"/>
      <w:u w:val="single"/>
      <w:lang w:eastAsia="en-US"/>
    </w:rPr>
  </w:style>
  <w:style w:type="character" w:customStyle="1" w:styleId="CardTextUnderlinedChar">
    <w:name w:val="Card Text Underlined Char"/>
    <w:rsid w:val="00EF5FEB"/>
    <w:rPr>
      <w:rFonts w:ascii="Arial Narrow" w:hAnsi="Arial Narrow" w:hint="default"/>
      <w:sz w:val="24"/>
      <w:szCs w:val="24"/>
      <w:u w:val="single"/>
      <w:lang w:val="en-US" w:eastAsia="en-US" w:bidi="ar-SA"/>
    </w:rPr>
  </w:style>
  <w:style w:type="character" w:customStyle="1" w:styleId="cardtextsmallChar">
    <w:name w:val="card text small Char"/>
    <w:rsid w:val="00EF5FEB"/>
    <w:rPr>
      <w:rFonts w:ascii="Arial Narrow" w:hAnsi="Arial Narrow" w:hint="default"/>
      <w:sz w:val="16"/>
      <w:szCs w:val="24"/>
      <w:lang w:val="en-US" w:eastAsia="en-US" w:bidi="ar-SA"/>
    </w:rPr>
  </w:style>
  <w:style w:type="character" w:customStyle="1" w:styleId="countrytitle1">
    <w:name w:val="countrytitle1"/>
    <w:rsid w:val="00EF5FEB"/>
    <w:rPr>
      <w:rFonts w:ascii="Verdana" w:hAnsi="Verdana" w:hint="default"/>
      <w:b/>
      <w:bCs/>
      <w:color w:val="293643"/>
      <w:sz w:val="24"/>
      <w:szCs w:val="24"/>
    </w:rPr>
  </w:style>
  <w:style w:type="character" w:customStyle="1" w:styleId="storyheader1">
    <w:name w:val="storyheader1"/>
    <w:rsid w:val="00EF5FEB"/>
    <w:rPr>
      <w:rFonts w:ascii="Verdana" w:hAnsi="Verdana" w:hint="default"/>
      <w:b/>
      <w:bCs/>
      <w:color w:val="000000"/>
      <w:sz w:val="21"/>
      <w:szCs w:val="21"/>
    </w:rPr>
  </w:style>
  <w:style w:type="character" w:customStyle="1" w:styleId="cardunderlinedChar0">
    <w:name w:val="card underlined Char"/>
    <w:rsid w:val="00EF5FEB"/>
    <w:rPr>
      <w:rFonts w:ascii="Arial" w:hAnsi="Arial" w:cs="Arial" w:hint="default"/>
      <w:sz w:val="22"/>
      <w:szCs w:val="24"/>
      <w:u w:val="single"/>
      <w:lang w:val="en-US" w:eastAsia="en-US" w:bidi="ar-SA"/>
    </w:rPr>
  </w:style>
  <w:style w:type="character" w:customStyle="1" w:styleId="article1">
    <w:name w:val="article1"/>
    <w:rsid w:val="00EF5FEB"/>
    <w:rPr>
      <w:rFonts w:ascii="Verdana" w:hAnsi="Verdana" w:hint="default"/>
      <w:color w:val="333333"/>
      <w:sz w:val="16"/>
      <w:szCs w:val="16"/>
    </w:rPr>
  </w:style>
  <w:style w:type="character" w:customStyle="1" w:styleId="Hyperlink6">
    <w:name w:val="Hyperlink6"/>
    <w:rsid w:val="00EF5FEB"/>
    <w:rPr>
      <w:color w:val="3300CC"/>
      <w:u w:val="single"/>
    </w:rPr>
  </w:style>
  <w:style w:type="character" w:customStyle="1" w:styleId="story-posted-date1">
    <w:name w:val="story-posted-date1"/>
    <w:rsid w:val="00EF5FE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F5FEB"/>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EF5FEB"/>
  </w:style>
  <w:style w:type="character" w:customStyle="1" w:styleId="textmedium">
    <w:name w:val="textmedium"/>
    <w:basedOn w:val="DefaultParagraphFont"/>
    <w:rsid w:val="00EF5FEB"/>
  </w:style>
  <w:style w:type="character" w:customStyle="1" w:styleId="citation10">
    <w:name w:val="citation1"/>
    <w:rsid w:val="00EF5FEB"/>
    <w:rPr>
      <w:rFonts w:ascii="Verdana" w:hAnsi="Verdana" w:hint="default"/>
      <w:sz w:val="17"/>
      <w:szCs w:val="17"/>
    </w:rPr>
  </w:style>
  <w:style w:type="character" w:customStyle="1" w:styleId="hithighlite">
    <w:name w:val="hithighlite"/>
    <w:basedOn w:val="DefaultParagraphFont"/>
    <w:rsid w:val="00EF5FEB"/>
  </w:style>
  <w:style w:type="character" w:customStyle="1" w:styleId="articlecontent">
    <w:name w:val="articlecontent"/>
    <w:basedOn w:val="DefaultParagraphFont"/>
    <w:rsid w:val="00EF5FEB"/>
  </w:style>
  <w:style w:type="paragraph" w:styleId="FootnoteText">
    <w:name w:val="footnote text"/>
    <w:aliases w:val="5_G"/>
    <w:basedOn w:val="Normal"/>
    <w:link w:val="FootnoteTextChar"/>
    <w:uiPriority w:val="99"/>
    <w:unhideWhenUsed/>
    <w:qFormat/>
    <w:rsid w:val="00EF5FEB"/>
    <w:rPr>
      <w:rFonts w:ascii="Times" w:eastAsia="Times" w:hAnsi="Times"/>
      <w:szCs w:val="20"/>
    </w:rPr>
  </w:style>
  <w:style w:type="character" w:customStyle="1" w:styleId="FootnoteTextChar1">
    <w:name w:val="Footnote Text Char1"/>
    <w:basedOn w:val="DefaultParagraphFont"/>
    <w:rsid w:val="00EF5FEB"/>
    <w:rPr>
      <w:rFonts w:ascii="Calibri" w:hAnsi="Calibri" w:cs="Calibri"/>
      <w:sz w:val="20"/>
      <w:szCs w:val="20"/>
    </w:rPr>
  </w:style>
  <w:style w:type="character" w:customStyle="1" w:styleId="fource1">
    <w:name w:val="fource1"/>
    <w:rsid w:val="00EF5FEB"/>
    <w:rPr>
      <w:sz w:val="34"/>
      <w:szCs w:val="34"/>
    </w:rPr>
  </w:style>
  <w:style w:type="character" w:customStyle="1" w:styleId="LanguageStrikeChar">
    <w:name w:val="Language Strike Char"/>
    <w:rsid w:val="00EF5FEB"/>
    <w:rPr>
      <w:rFonts w:ascii="Arial Narrow" w:hAnsi="Arial Narrow" w:hint="default"/>
      <w:strike/>
      <w:szCs w:val="24"/>
      <w:lang w:val="en-US" w:eastAsia="en-US" w:bidi="ar-SA"/>
    </w:rPr>
  </w:style>
  <w:style w:type="character" w:customStyle="1" w:styleId="normal11">
    <w:name w:val="normal1"/>
    <w:basedOn w:val="DefaultParagraphFont"/>
    <w:rsid w:val="00EF5FEB"/>
  </w:style>
  <w:style w:type="character" w:customStyle="1" w:styleId="ds">
    <w:name w:val="ds"/>
    <w:basedOn w:val="DefaultParagraphFont"/>
    <w:rsid w:val="00EF5FEB"/>
  </w:style>
  <w:style w:type="character" w:customStyle="1" w:styleId="UnderliningChar1">
    <w:name w:val="Underlining Char1"/>
    <w:rsid w:val="00EF5FEB"/>
    <w:rPr>
      <w:rFonts w:ascii="Arial Narrow" w:hAnsi="Arial Narrow" w:hint="default"/>
      <w:szCs w:val="24"/>
      <w:u w:val="single"/>
      <w:lang w:val="en-US" w:eastAsia="en-US" w:bidi="ar-SA"/>
    </w:rPr>
  </w:style>
  <w:style w:type="character" w:customStyle="1" w:styleId="UnderliningChar2">
    <w:name w:val="Underlining Char2"/>
    <w:rsid w:val="00EF5FEB"/>
    <w:rPr>
      <w:rFonts w:ascii="Arial Narrow" w:hAnsi="Arial Narrow" w:hint="default"/>
      <w:szCs w:val="24"/>
      <w:u w:val="single"/>
      <w:lang w:val="en-US" w:eastAsia="en-US" w:bidi="ar-SA"/>
    </w:rPr>
  </w:style>
  <w:style w:type="character" w:customStyle="1" w:styleId="MicroTextChar1">
    <w:name w:val="MicroText Char1"/>
    <w:rsid w:val="00EF5FEB"/>
    <w:rPr>
      <w:rFonts w:ascii="Arial Narrow" w:hAnsi="Arial Narrow" w:hint="default"/>
      <w:sz w:val="12"/>
      <w:szCs w:val="24"/>
      <w:lang w:val="en-US" w:eastAsia="en-US" w:bidi="ar-SA"/>
    </w:rPr>
  </w:style>
  <w:style w:type="character" w:customStyle="1" w:styleId="DefaultPara">
    <w:name w:val="Default Para"/>
    <w:rsid w:val="00EF5FEB"/>
    <w:rPr>
      <w:sz w:val="20"/>
    </w:rPr>
  </w:style>
  <w:style w:type="character" w:customStyle="1" w:styleId="SYSHYPERTEXT">
    <w:name w:val="SYS_HYPERTEXT"/>
    <w:rsid w:val="00EF5FEB"/>
    <w:rPr>
      <w:color w:val="0000FF"/>
      <w:u w:val="single"/>
    </w:rPr>
  </w:style>
  <w:style w:type="character" w:customStyle="1" w:styleId="Hyperlink1">
    <w:name w:val="Hyperlink1"/>
    <w:rsid w:val="00EF5FE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F5FE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F5FEB"/>
    <w:rPr>
      <w:rFonts w:ascii="Arial Narrow" w:hAnsi="Arial Narrow" w:hint="default"/>
      <w:noProof w:val="0"/>
      <w:szCs w:val="24"/>
      <w:u w:val="single"/>
      <w:lang w:val="en-US" w:eastAsia="en-US" w:bidi="ar-SA"/>
    </w:rPr>
  </w:style>
  <w:style w:type="character" w:customStyle="1" w:styleId="BlockHeading1Char">
    <w:name w:val="Block Heading 1 Char"/>
    <w:rsid w:val="00EF5FEB"/>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EF5FEB"/>
    <w:rPr>
      <w:b/>
      <w:bCs w:val="0"/>
      <w:sz w:val="24"/>
      <w:szCs w:val="24"/>
      <w:u w:val="single"/>
      <w:lang w:val="en-US" w:eastAsia="en-US" w:bidi="ar-SA"/>
    </w:rPr>
  </w:style>
  <w:style w:type="character" w:customStyle="1" w:styleId="StyleTagTimesNewRomanChar">
    <w:name w:val="Style Tag + Times New Roman Char"/>
    <w:rsid w:val="00EF5FE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F5FEB"/>
    <w:rPr>
      <w:rFonts w:ascii="Arial Narrow" w:hAnsi="Arial Narrow" w:cs="Arial" w:hint="default"/>
      <w:b/>
      <w:bCs/>
      <w:iCs/>
      <w:sz w:val="24"/>
      <w:szCs w:val="28"/>
      <w:lang w:val="en-US" w:eastAsia="en-US" w:bidi="ar-SA"/>
    </w:rPr>
  </w:style>
  <w:style w:type="character" w:customStyle="1" w:styleId="UnderliningCharChar">
    <w:name w:val="Underlining Char Char"/>
    <w:rsid w:val="00EF5FEB"/>
    <w:rPr>
      <w:rFonts w:ascii="Arial Narrow" w:hAnsi="Arial Narrow" w:hint="default"/>
      <w:szCs w:val="24"/>
      <w:u w:val="single"/>
      <w:lang w:val="en-US" w:eastAsia="en-US" w:bidi="ar-SA"/>
    </w:rPr>
  </w:style>
  <w:style w:type="character" w:customStyle="1" w:styleId="StyleArialNarrow12ptBold">
    <w:name w:val="Style Arial Narrow 12 pt Bold"/>
    <w:rsid w:val="00EF5FEB"/>
    <w:rPr>
      <w:rFonts w:ascii="Arial Narrow" w:hAnsi="Arial Narrow" w:hint="default"/>
      <w:b/>
      <w:bCs/>
      <w:sz w:val="24"/>
    </w:rPr>
  </w:style>
  <w:style w:type="character" w:customStyle="1" w:styleId="Style1CharChar">
    <w:name w:val="Style1 Char Char"/>
    <w:rsid w:val="00EF5FEB"/>
    <w:rPr>
      <w:sz w:val="16"/>
      <w:szCs w:val="16"/>
      <w:lang w:val="en-US" w:eastAsia="en-US" w:bidi="ar-SA"/>
    </w:rPr>
  </w:style>
  <w:style w:type="character" w:customStyle="1" w:styleId="UnderlinedCharChar1">
    <w:name w:val="Underlined Char Char1"/>
    <w:rsid w:val="00EF5FEB"/>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EF5FEB"/>
    <w:rPr>
      <w:rFonts w:ascii="Arial" w:hAnsi="Arial" w:cs="Arial" w:hint="default"/>
      <w:b/>
      <w:bCs/>
      <w:iCs/>
      <w:sz w:val="22"/>
      <w:szCs w:val="28"/>
      <w:lang w:val="en-US" w:eastAsia="en-US" w:bidi="ar-SA"/>
    </w:rPr>
  </w:style>
  <w:style w:type="character" w:customStyle="1" w:styleId="doctitle">
    <w:name w:val="doctitle"/>
    <w:rsid w:val="00EF5FEB"/>
  </w:style>
  <w:style w:type="character" w:customStyle="1" w:styleId="cardtext-underlined">
    <w:name w:val="card text- underlined"/>
    <w:rsid w:val="00EF5FEB"/>
    <w:rPr>
      <w:rFonts w:ascii="Garamond" w:hAnsi="Garamond" w:hint="default"/>
      <w:u w:val="single"/>
    </w:rPr>
  </w:style>
  <w:style w:type="character" w:customStyle="1" w:styleId="stylestylebold12pt">
    <w:name w:val="stylestylebold12pt"/>
    <w:basedOn w:val="DefaultParagraphFont"/>
    <w:rsid w:val="00EF5FEB"/>
  </w:style>
  <w:style w:type="character" w:customStyle="1" w:styleId="styleboldunderline">
    <w:name w:val="styleboldunderline"/>
    <w:basedOn w:val="DefaultParagraphFont"/>
    <w:rsid w:val="00EF5FEB"/>
  </w:style>
  <w:style w:type="character" w:customStyle="1" w:styleId="Styleunderline11pt0">
    <w:name w:val="Style underline + 11 pt"/>
    <w:rsid w:val="00EF5FEB"/>
    <w:rPr>
      <w:rFonts w:ascii="Times New Roman" w:hAnsi="Times New Roman" w:cs="Times New Roman" w:hint="default"/>
      <w:b w:val="0"/>
      <w:bCs w:val="0"/>
      <w:sz w:val="20"/>
      <w:u w:val="single"/>
    </w:rPr>
  </w:style>
  <w:style w:type="character" w:customStyle="1" w:styleId="Styleunderline11ptBold">
    <w:name w:val="Style underline + 11 pt Bold"/>
    <w:rsid w:val="00EF5FEB"/>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EF5FEB"/>
  </w:style>
  <w:style w:type="character" w:customStyle="1" w:styleId="BriefTitleChar">
    <w:name w:val="Brief Title Char"/>
    <w:basedOn w:val="DefaultParagraphFont"/>
    <w:rsid w:val="00EF5FEB"/>
    <w:rPr>
      <w:b/>
      <w:bCs w:val="0"/>
      <w:sz w:val="24"/>
      <w:szCs w:val="24"/>
      <w:u w:val="single"/>
      <w:lang w:val="en-US" w:eastAsia="en-US" w:bidi="ar-SA"/>
    </w:rPr>
  </w:style>
  <w:style w:type="character" w:customStyle="1" w:styleId="BriefTitle2Char">
    <w:name w:val="Brief Title 2 Char"/>
    <w:basedOn w:val="BriefTitleChar"/>
    <w:rsid w:val="00EF5FE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F5FEB"/>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EF5FEB"/>
    <w:rPr>
      <w:sz w:val="20"/>
      <w:u w:val="single"/>
    </w:rPr>
  </w:style>
  <w:style w:type="character" w:customStyle="1" w:styleId="BoldandUnderlineCharChar2">
    <w:name w:val="Bold and Underline Char Char2"/>
    <w:basedOn w:val="DefaultParagraphFont"/>
    <w:rsid w:val="00EF5FEB"/>
    <w:rPr>
      <w:b/>
      <w:bCs w:val="0"/>
      <w:u w:val="single"/>
      <w:lang w:val="en-US" w:eastAsia="en-US" w:bidi="ar-SA"/>
    </w:rPr>
  </w:style>
  <w:style w:type="character" w:customStyle="1" w:styleId="CardTextChar10">
    <w:name w:val="Card Text Char1"/>
    <w:basedOn w:val="DefaultParagraphFont"/>
    <w:rsid w:val="00EF5FEB"/>
    <w:rPr>
      <w:rFonts w:ascii="Times New Roman" w:eastAsia="Times New Roman" w:hAnsi="Times New Roman" w:cs="Times New Roman" w:hint="default"/>
      <w:sz w:val="20"/>
      <w:szCs w:val="24"/>
    </w:rPr>
  </w:style>
  <w:style w:type="character" w:customStyle="1" w:styleId="Emphasis20">
    <w:name w:val="Emphasis 2"/>
    <w:uiPriority w:val="1"/>
    <w:qFormat/>
    <w:rsid w:val="00EF5FEB"/>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EF5FEB"/>
  </w:style>
  <w:style w:type="character" w:customStyle="1" w:styleId="CharacterStyle2">
    <w:name w:val="Character Style 2"/>
    <w:rsid w:val="00EF5FEB"/>
    <w:rPr>
      <w:sz w:val="20"/>
      <w:szCs w:val="20"/>
    </w:rPr>
  </w:style>
  <w:style w:type="character" w:customStyle="1" w:styleId="Styleunderline9pt0">
    <w:name w:val="Style underline + 9 pt"/>
    <w:basedOn w:val="underline"/>
    <w:rsid w:val="00EF5FEB"/>
    <w:rPr>
      <w:u w:val="single"/>
    </w:rPr>
  </w:style>
  <w:style w:type="character" w:customStyle="1" w:styleId="StyleTimesNewRoman9pt">
    <w:name w:val="Style Times New Roman 9 pt"/>
    <w:basedOn w:val="DefaultParagraphFont"/>
    <w:rsid w:val="00EF5FEB"/>
    <w:rPr>
      <w:rFonts w:ascii="Times New Roman" w:hAnsi="Times New Roman" w:cs="Times New Roman" w:hint="default"/>
      <w:sz w:val="20"/>
    </w:rPr>
  </w:style>
  <w:style w:type="character" w:customStyle="1" w:styleId="Styleunderline9pt10">
    <w:name w:val="Style underline + 9 pt1"/>
    <w:basedOn w:val="underline"/>
    <w:rsid w:val="00EF5FEB"/>
    <w:rPr>
      <w:u w:val="single"/>
    </w:rPr>
  </w:style>
  <w:style w:type="character" w:customStyle="1" w:styleId="Hyperlink23">
    <w:name w:val="Hyperlink23"/>
    <w:basedOn w:val="DefaultParagraphFont"/>
    <w:rsid w:val="00EF5FEB"/>
    <w:rPr>
      <w:color w:val="3300CC"/>
      <w:u w:val="single"/>
    </w:rPr>
  </w:style>
  <w:style w:type="character" w:customStyle="1" w:styleId="body-text">
    <w:name w:val="body-text"/>
    <w:basedOn w:val="DefaultParagraphFont"/>
    <w:rsid w:val="00EF5FEB"/>
  </w:style>
  <w:style w:type="character" w:customStyle="1" w:styleId="globalcontentbody">
    <w:name w:val="globalcontentbody"/>
    <w:basedOn w:val="DefaultParagraphFont"/>
    <w:rsid w:val="00EF5FEB"/>
  </w:style>
  <w:style w:type="character" w:customStyle="1" w:styleId="Styleterm111ptUnderline">
    <w:name w:val="Style term1 + 11 pt Underline"/>
    <w:basedOn w:val="term1"/>
    <w:rsid w:val="00EF5FEB"/>
    <w:rPr>
      <w:b/>
      <w:bCs/>
    </w:rPr>
  </w:style>
  <w:style w:type="character" w:customStyle="1" w:styleId="Style9pt">
    <w:name w:val="Style 9 pt"/>
    <w:basedOn w:val="DefaultParagraphFont"/>
    <w:rsid w:val="00EF5FEB"/>
    <w:rPr>
      <w:rFonts w:ascii="Times New Roman" w:hAnsi="Times New Roman" w:cs="Times New Roman" w:hint="default"/>
      <w:sz w:val="20"/>
    </w:rPr>
  </w:style>
  <w:style w:type="character" w:customStyle="1" w:styleId="CharChar11">
    <w:name w:val="Char Char11"/>
    <w:basedOn w:val="DefaultParagraphFont"/>
    <w:rsid w:val="00EF5FEB"/>
    <w:rPr>
      <w:rFonts w:ascii="Arial" w:hAnsi="Arial" w:cs="Arial" w:hint="default"/>
      <w:bCs/>
      <w:szCs w:val="26"/>
      <w:u w:val="single"/>
      <w:lang w:val="en-US" w:eastAsia="en-US" w:bidi="ar-SA"/>
    </w:rPr>
  </w:style>
  <w:style w:type="character" w:customStyle="1" w:styleId="authorbio">
    <w:name w:val="authorbio"/>
    <w:basedOn w:val="DefaultParagraphFont"/>
    <w:rsid w:val="00EF5FEB"/>
  </w:style>
  <w:style w:type="character" w:customStyle="1" w:styleId="underlineChar0">
    <w:name w:val="underline Char"/>
    <w:basedOn w:val="DefaultParagraphFont"/>
    <w:rsid w:val="00EF5FEB"/>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EF5FEB"/>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EF5FEB"/>
    <w:rPr>
      <w:sz w:val="20"/>
      <w:u w:val="single"/>
    </w:rPr>
  </w:style>
  <w:style w:type="character" w:customStyle="1" w:styleId="base">
    <w:name w:val="base"/>
    <w:basedOn w:val="DefaultParagraphFont"/>
    <w:rsid w:val="00EF5FEB"/>
  </w:style>
  <w:style w:type="character" w:customStyle="1" w:styleId="part-of-speech">
    <w:name w:val="part-of-speech"/>
    <w:basedOn w:val="DefaultParagraphFont"/>
    <w:rsid w:val="00EF5FEB"/>
  </w:style>
  <w:style w:type="character" w:customStyle="1" w:styleId="sep">
    <w:name w:val="sep"/>
    <w:basedOn w:val="DefaultParagraphFont"/>
    <w:rsid w:val="00EF5FEB"/>
  </w:style>
  <w:style w:type="character" w:customStyle="1" w:styleId="pron">
    <w:name w:val="pron"/>
    <w:basedOn w:val="DefaultParagraphFont"/>
    <w:rsid w:val="00EF5FEB"/>
  </w:style>
  <w:style w:type="character" w:customStyle="1" w:styleId="StyleUnderlineCharChar111pt">
    <w:name w:val="Style Underline Char Char1 + 11 pt"/>
    <w:basedOn w:val="DefaultParagraphFont"/>
    <w:rsid w:val="00EF5FEB"/>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EF5FEB"/>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EF5FEB"/>
    <w:rPr>
      <w:b/>
      <w:bCs/>
      <w:noProof w:val="0"/>
      <w:sz w:val="20"/>
      <w:u w:val="single"/>
      <w:lang w:val="en-US" w:eastAsia="en-US" w:bidi="ar-SA"/>
    </w:rPr>
  </w:style>
  <w:style w:type="character" w:customStyle="1" w:styleId="StyleunderlineArialNarrow9ptBold">
    <w:name w:val="Style underline + Arial Narrow 9 pt Bold"/>
    <w:basedOn w:val="underline"/>
    <w:rsid w:val="00EF5FEB"/>
    <w:rPr>
      <w:u w:val="single"/>
    </w:rPr>
  </w:style>
  <w:style w:type="character" w:customStyle="1" w:styleId="StyleBoldandUnderlineCharCharCharChar9pt">
    <w:name w:val="Style Bold and Underline Char Char Char Char + 9 pt"/>
    <w:basedOn w:val="DefaultParagraphFont"/>
    <w:rsid w:val="00EF5FEB"/>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EF5FEB"/>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EF5FEB"/>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EF5FEB"/>
    <w:rPr>
      <w:rFonts w:ascii="Arial" w:hAnsi="Arial" w:cs="Arial" w:hint="default"/>
      <w:color w:val="000000"/>
      <w:sz w:val="10"/>
      <w:szCs w:val="22"/>
    </w:rPr>
  </w:style>
  <w:style w:type="character" w:customStyle="1" w:styleId="CharChar111">
    <w:name w:val="Char Char111"/>
    <w:basedOn w:val="DefaultParagraphFont"/>
    <w:rsid w:val="00EF5FEB"/>
    <w:rPr>
      <w:rFonts w:ascii="Arial" w:hAnsi="Arial" w:cs="Arial" w:hint="default"/>
      <w:bCs/>
      <w:szCs w:val="26"/>
      <w:u w:val="single"/>
      <w:lang w:val="en-US" w:eastAsia="en-US" w:bidi="ar-SA"/>
    </w:rPr>
  </w:style>
  <w:style w:type="character" w:customStyle="1" w:styleId="AUnterdline">
    <w:name w:val="AUnterdline"/>
    <w:qFormat/>
    <w:rsid w:val="00EF5FEB"/>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EF5FEB"/>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EF5FEB"/>
  </w:style>
  <w:style w:type="character" w:customStyle="1" w:styleId="StyleUnderline1">
    <w:name w:val="Style Underline1"/>
    <w:basedOn w:val="DefaultParagraphFont"/>
    <w:rsid w:val="00EF5FEB"/>
    <w:rPr>
      <w:rFonts w:ascii="Times New Roman" w:hAnsi="Times New Roman" w:cs="Times New Roman" w:hint="default"/>
      <w:sz w:val="20"/>
      <w:u w:val="single"/>
    </w:rPr>
  </w:style>
  <w:style w:type="character" w:customStyle="1" w:styleId="DontRead">
    <w:name w:val="Don't Read"/>
    <w:qFormat/>
    <w:rsid w:val="00EF5FEB"/>
    <w:rPr>
      <w:rFonts w:ascii="Times New Roman" w:hAnsi="Times New Roman" w:cs="Times New Roman" w:hint="default"/>
      <w:sz w:val="16"/>
    </w:rPr>
  </w:style>
  <w:style w:type="character" w:customStyle="1" w:styleId="Style11ptUnderline3">
    <w:name w:val="Style 11 pt Underline3"/>
    <w:rsid w:val="00EF5FEB"/>
    <w:rPr>
      <w:sz w:val="20"/>
      <w:u w:val="single"/>
    </w:rPr>
  </w:style>
  <w:style w:type="character" w:customStyle="1" w:styleId="2">
    <w:name w:val="2"/>
    <w:rsid w:val="00EF5FEB"/>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EF5FEB"/>
    <w:rPr>
      <w:sz w:val="20"/>
      <w:u w:val="single"/>
    </w:rPr>
  </w:style>
  <w:style w:type="character" w:customStyle="1" w:styleId="Style9ptBoldUnderline5">
    <w:name w:val="Style 9 pt Bold Underline5"/>
    <w:basedOn w:val="DefaultParagraphFont"/>
    <w:rsid w:val="00EF5FEB"/>
    <w:rPr>
      <w:b/>
      <w:bCs/>
      <w:sz w:val="20"/>
      <w:u w:val="single"/>
    </w:rPr>
  </w:style>
  <w:style w:type="character" w:customStyle="1" w:styleId="CharChar114">
    <w:name w:val="Char Char114"/>
    <w:basedOn w:val="DefaultParagraphFont"/>
    <w:rsid w:val="00EF5FEB"/>
    <w:rPr>
      <w:rFonts w:ascii="Arial" w:hAnsi="Arial" w:cs="Arial" w:hint="default"/>
      <w:bCs/>
      <w:szCs w:val="26"/>
      <w:u w:val="single"/>
      <w:lang w:val="en-US" w:eastAsia="en-US" w:bidi="ar-SA"/>
    </w:rPr>
  </w:style>
  <w:style w:type="character" w:customStyle="1" w:styleId="CharChar113">
    <w:name w:val="Char Char113"/>
    <w:basedOn w:val="DefaultParagraphFont"/>
    <w:rsid w:val="00EF5FEB"/>
    <w:rPr>
      <w:rFonts w:ascii="Arial" w:hAnsi="Arial" w:cs="Arial" w:hint="default"/>
      <w:bCs/>
      <w:szCs w:val="26"/>
      <w:u w:val="single"/>
      <w:lang w:val="en-US" w:eastAsia="en-US" w:bidi="ar-SA"/>
    </w:rPr>
  </w:style>
  <w:style w:type="character" w:customStyle="1" w:styleId="CharChar112">
    <w:name w:val="Char Char112"/>
    <w:basedOn w:val="DefaultParagraphFont"/>
    <w:rsid w:val="00EF5FEB"/>
    <w:rPr>
      <w:rFonts w:ascii="Arial" w:hAnsi="Arial" w:cs="Arial" w:hint="default"/>
      <w:bCs/>
      <w:szCs w:val="26"/>
      <w:u w:val="single"/>
      <w:lang w:val="en-US" w:eastAsia="en-US" w:bidi="ar-SA"/>
    </w:rPr>
  </w:style>
  <w:style w:type="character" w:customStyle="1" w:styleId="zoomme">
    <w:name w:val="zoomme"/>
    <w:basedOn w:val="DefaultParagraphFont"/>
    <w:rsid w:val="00EF5FEB"/>
  </w:style>
  <w:style w:type="character" w:customStyle="1" w:styleId="Date10">
    <w:name w:val="Date1"/>
    <w:basedOn w:val="DefaultParagraphFont"/>
    <w:rsid w:val="00EF5FEB"/>
  </w:style>
  <w:style w:type="character" w:customStyle="1" w:styleId="classauthor">
    <w:name w:val="class=&quot;author&quot;"/>
    <w:basedOn w:val="DefaultParagraphFont"/>
    <w:rsid w:val="00EF5FEB"/>
  </w:style>
  <w:style w:type="character" w:customStyle="1" w:styleId="officialstitle-">
    <w:name w:val="official_s_title-"/>
    <w:basedOn w:val="DefaultParagraphFont"/>
    <w:rsid w:val="00EF5FEB"/>
  </w:style>
  <w:style w:type="character" w:customStyle="1" w:styleId="officialsbureau">
    <w:name w:val="official_s_bureau"/>
    <w:basedOn w:val="DefaultParagraphFont"/>
    <w:rsid w:val="00EF5FEB"/>
  </w:style>
  <w:style w:type="character" w:customStyle="1" w:styleId="gray">
    <w:name w:val="gray"/>
    <w:basedOn w:val="DefaultParagraphFont"/>
    <w:rsid w:val="00EF5FEB"/>
  </w:style>
  <w:style w:type="character" w:customStyle="1" w:styleId="Styleunderline11ptBorderSinglesolidlineAuto05p">
    <w:name w:val="Style underline + 11 pt Border: : (Single solid line Auto  0.5 p..."/>
    <w:rsid w:val="00EF5FEB"/>
    <w:rPr>
      <w:sz w:val="20"/>
      <w:u w:val="single"/>
      <w:bdr w:val="single" w:sz="4" w:space="0" w:color="auto" w:frame="1"/>
    </w:rPr>
  </w:style>
  <w:style w:type="character" w:customStyle="1" w:styleId="CardText-Underlined0">
    <w:name w:val="Card Text - Underlined"/>
    <w:rsid w:val="00EF5FEB"/>
    <w:rPr>
      <w:b/>
      <w:bCs w:val="0"/>
      <w:sz w:val="20"/>
      <w:u w:val="single"/>
    </w:rPr>
  </w:style>
  <w:style w:type="character" w:customStyle="1" w:styleId="Style11ptItalicUnderline">
    <w:name w:val="Style 11 pt Italic Underline"/>
    <w:basedOn w:val="DefaultParagraphFont"/>
    <w:rsid w:val="00EF5FEB"/>
    <w:rPr>
      <w:i/>
      <w:iCs/>
      <w:sz w:val="20"/>
      <w:u w:val="single"/>
    </w:rPr>
  </w:style>
  <w:style w:type="character" w:customStyle="1" w:styleId="Style11ptItalic">
    <w:name w:val="Style 11 pt Italic"/>
    <w:basedOn w:val="DefaultParagraphFont"/>
    <w:rsid w:val="00EF5FEB"/>
    <w:rPr>
      <w:rFonts w:ascii="Times New Roman" w:hAnsi="Times New Roman" w:cs="Times New Roman" w:hint="default"/>
      <w:i/>
      <w:iCs/>
      <w:sz w:val="20"/>
    </w:rPr>
  </w:style>
  <w:style w:type="character" w:customStyle="1" w:styleId="Style9ptUnderline6">
    <w:name w:val="Style 9 pt Underline6"/>
    <w:basedOn w:val="DefaultParagraphFont"/>
    <w:rsid w:val="00EF5FEB"/>
    <w:rPr>
      <w:sz w:val="20"/>
      <w:u w:val="single"/>
    </w:rPr>
  </w:style>
  <w:style w:type="character" w:customStyle="1" w:styleId="ct-with-fmlt">
    <w:name w:val="ct-with-fmlt"/>
    <w:basedOn w:val="DefaultParagraphFont"/>
    <w:rsid w:val="00EF5FEB"/>
  </w:style>
  <w:style w:type="character" w:customStyle="1" w:styleId="cross-head">
    <w:name w:val="cross-head"/>
    <w:rsid w:val="00EF5FEB"/>
  </w:style>
  <w:style w:type="character" w:customStyle="1" w:styleId="dateline">
    <w:name w:val="dateline"/>
    <w:rsid w:val="00EF5FEB"/>
  </w:style>
  <w:style w:type="character" w:customStyle="1" w:styleId="Subtitle1">
    <w:name w:val="Subtitle1"/>
    <w:rsid w:val="00EF5FEB"/>
  </w:style>
  <w:style w:type="character" w:customStyle="1" w:styleId="metaorigin">
    <w:name w:val="meta_origin"/>
    <w:rsid w:val="00EF5FEB"/>
  </w:style>
  <w:style w:type="character" w:customStyle="1" w:styleId="mandelbrotrefrag">
    <w:name w:val="mandelbrot_refrag"/>
    <w:rsid w:val="00EF5FEB"/>
  </w:style>
  <w:style w:type="character" w:customStyle="1" w:styleId="eminfo">
    <w:name w:val="eminfo"/>
    <w:rsid w:val="00EF5FEB"/>
  </w:style>
  <w:style w:type="character" w:customStyle="1" w:styleId="emhighlight">
    <w:name w:val="emhighlight"/>
    <w:rsid w:val="00EF5FEB"/>
  </w:style>
  <w:style w:type="character" w:customStyle="1" w:styleId="at">
    <w:name w:val="at"/>
    <w:rsid w:val="00EF5FEB"/>
  </w:style>
  <w:style w:type="character" w:customStyle="1" w:styleId="name">
    <w:name w:val="name"/>
    <w:rsid w:val="00EF5FEB"/>
  </w:style>
  <w:style w:type="character" w:customStyle="1" w:styleId="tkrname">
    <w:name w:val="tkrname"/>
    <w:rsid w:val="00EF5FEB"/>
  </w:style>
  <w:style w:type="character" w:customStyle="1" w:styleId="tkrchange">
    <w:name w:val="tkrchange"/>
    <w:rsid w:val="00EF5FEB"/>
  </w:style>
  <w:style w:type="character" w:customStyle="1" w:styleId="source-org">
    <w:name w:val="source-org"/>
    <w:rsid w:val="00EF5FEB"/>
  </w:style>
  <w:style w:type="character" w:customStyle="1" w:styleId="updated">
    <w:name w:val="updated"/>
    <w:rsid w:val="00EF5FEB"/>
  </w:style>
  <w:style w:type="character" w:customStyle="1" w:styleId="institution">
    <w:name w:val="institution"/>
    <w:rsid w:val="00EF5FEB"/>
  </w:style>
  <w:style w:type="character" w:customStyle="1" w:styleId="CharChar5">
    <w:name w:val="Char Char5"/>
    <w:rsid w:val="00EF5FEB"/>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EF5FEB"/>
  </w:style>
  <w:style w:type="character" w:customStyle="1" w:styleId="Style11ptBoldUnderline1">
    <w:name w:val="Style 11 pt Bold Underline1"/>
    <w:rsid w:val="00EF5FEB"/>
    <w:rPr>
      <w:b/>
      <w:bCs/>
      <w:sz w:val="20"/>
      <w:u w:val="single"/>
    </w:rPr>
  </w:style>
  <w:style w:type="character" w:customStyle="1" w:styleId="StyleStyleunderlineBold11pt">
    <w:name w:val="Style Style underline + Bold + 11 pt"/>
    <w:rsid w:val="00EF5FEB"/>
    <w:rPr>
      <w:bCs/>
      <w:sz w:val="20"/>
      <w:u w:val="single"/>
    </w:rPr>
  </w:style>
  <w:style w:type="character" w:customStyle="1" w:styleId="StyleunderlineAsianTimesNewRomanBold">
    <w:name w:val="Style underline + (Asian) Times New Roman Bold"/>
    <w:rsid w:val="00EF5FEB"/>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EF5FEB"/>
    <w:rPr>
      <w:b/>
      <w:bCs/>
      <w:sz w:val="20"/>
      <w:u w:val="single"/>
      <w:bdr w:val="single" w:sz="4" w:space="0" w:color="auto" w:frame="1"/>
    </w:rPr>
  </w:style>
  <w:style w:type="character" w:customStyle="1" w:styleId="Style9ptBoldUnderline1">
    <w:name w:val="Style 9 pt Bold Underline1"/>
    <w:rsid w:val="00EF5FEB"/>
    <w:rPr>
      <w:bCs/>
      <w:sz w:val="22"/>
      <w:u w:val="single"/>
    </w:rPr>
  </w:style>
  <w:style w:type="character" w:customStyle="1" w:styleId="Style11ptBoldUnderlineBorderSinglesolidlineAuto1">
    <w:name w:val="Style 11 pt Bold Underline Border: : (Single solid line Auto  ...1"/>
    <w:rsid w:val="00EF5FEB"/>
    <w:rPr>
      <w:b/>
      <w:bCs/>
      <w:sz w:val="20"/>
      <w:u w:val="single"/>
      <w:bdr w:val="single" w:sz="4" w:space="0" w:color="auto" w:frame="1"/>
    </w:rPr>
  </w:style>
  <w:style w:type="character" w:customStyle="1" w:styleId="quotepeekbase">
    <w:name w:val="quotepeekbase"/>
    <w:rsid w:val="00EF5FEB"/>
  </w:style>
  <w:style w:type="character" w:customStyle="1" w:styleId="cardChar10">
    <w:name w:val="card Char1"/>
    <w:rsid w:val="00EF5FEB"/>
    <w:rPr>
      <w:rFonts w:ascii="Calibri" w:eastAsia="Calibri" w:hAnsi="Calibri" w:cs="Calibri" w:hint="default"/>
      <w:sz w:val="24"/>
      <w:szCs w:val="22"/>
      <w:lang w:val="x-none" w:eastAsia="x-none"/>
    </w:rPr>
  </w:style>
  <w:style w:type="character" w:customStyle="1" w:styleId="NormalCard">
    <w:name w:val="Normal Card"/>
    <w:uiPriority w:val="1"/>
    <w:qFormat/>
    <w:rsid w:val="00EF5FEB"/>
    <w:rPr>
      <w:rFonts w:ascii="Times New Roman" w:hAnsi="Times New Roman" w:cs="Times New Roman" w:hint="default"/>
      <w:sz w:val="24"/>
    </w:rPr>
  </w:style>
  <w:style w:type="character" w:customStyle="1" w:styleId="HighlightedUnderline">
    <w:name w:val="Highlighted Underline"/>
    <w:uiPriority w:val="1"/>
    <w:qFormat/>
    <w:rsid w:val="00EF5FE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EF5FEB"/>
    <w:rPr>
      <w:rFonts w:ascii="Times New Roman" w:hAnsi="Times New Roman" w:cs="Times New Roman" w:hint="default"/>
      <w:sz w:val="16"/>
      <w:szCs w:val="16"/>
    </w:rPr>
  </w:style>
  <w:style w:type="character" w:customStyle="1" w:styleId="timebox">
    <w:name w:val="timebox"/>
    <w:rsid w:val="00EF5FEB"/>
  </w:style>
  <w:style w:type="character" w:customStyle="1" w:styleId="Heading2Subtext">
    <w:name w:val="Heading 2 Subtext"/>
    <w:rsid w:val="00EF5FEB"/>
    <w:rPr>
      <w:rFonts w:ascii="Times New Roman" w:hAnsi="Times New Roman" w:cs="Times New Roman" w:hint="default"/>
      <w:sz w:val="16"/>
    </w:rPr>
  </w:style>
  <w:style w:type="character" w:customStyle="1" w:styleId="-SmallText-">
    <w:name w:val="-Small Text-"/>
    <w:rsid w:val="00EF5FEB"/>
    <w:rPr>
      <w:rFonts w:ascii="Garamond" w:hAnsi="Garamond" w:hint="default"/>
      <w:sz w:val="16"/>
    </w:rPr>
  </w:style>
  <w:style w:type="character" w:customStyle="1" w:styleId="citation">
    <w:name w:val="citation"/>
    <w:rsid w:val="00EF5FEB"/>
  </w:style>
  <w:style w:type="character" w:customStyle="1" w:styleId="tagchar0">
    <w:name w:val="tagchar"/>
    <w:basedOn w:val="DefaultParagraphFont"/>
    <w:rsid w:val="00EF5FEB"/>
  </w:style>
  <w:style w:type="character" w:customStyle="1" w:styleId="label">
    <w:name w:val="label"/>
    <w:rsid w:val="00EF5FEB"/>
  </w:style>
  <w:style w:type="character" w:customStyle="1" w:styleId="lede">
    <w:name w:val="lede"/>
    <w:basedOn w:val="DefaultParagraphFont"/>
    <w:rsid w:val="00EF5FEB"/>
  </w:style>
  <w:style w:type="character" w:customStyle="1" w:styleId="StyleTimesNewRoman12ptBold">
    <w:name w:val="Style Times New Roman 12 pt Bold"/>
    <w:rsid w:val="00EF5FEB"/>
    <w:rPr>
      <w:b/>
      <w:bCs/>
      <w:sz w:val="24"/>
    </w:rPr>
  </w:style>
  <w:style w:type="character" w:customStyle="1" w:styleId="Intemphasis">
    <w:name w:val="Intemphasis"/>
    <w:uiPriority w:val="1"/>
    <w:qFormat/>
    <w:rsid w:val="00EF5FEB"/>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EF5FEB"/>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EF5FEB"/>
    <w:rPr>
      <w:rFonts w:ascii="Times New Roman" w:hAnsi="Times New Roman" w:cs="Times New Roman" w:hint="default"/>
    </w:rPr>
  </w:style>
  <w:style w:type="character" w:customStyle="1" w:styleId="date-display-single">
    <w:name w:val="date-display-single"/>
    <w:basedOn w:val="DefaultParagraphFont"/>
    <w:rsid w:val="00EF5FEB"/>
  </w:style>
  <w:style w:type="character" w:customStyle="1" w:styleId="StyleunderlineBold0">
    <w:name w:val="Style underline + Bold"/>
    <w:basedOn w:val="underline"/>
    <w:rsid w:val="00EF5FEB"/>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EF5FEB"/>
    <w:rPr>
      <w:b/>
      <w:bCs/>
      <w:strike w:val="0"/>
      <w:dstrike w:val="0"/>
      <w:sz w:val="24"/>
      <w:u w:val="none"/>
      <w:effect w:val="none"/>
    </w:rPr>
  </w:style>
  <w:style w:type="character" w:customStyle="1" w:styleId="UnderlineChar5Char">
    <w:name w:val="Underline Char5 Char"/>
    <w:basedOn w:val="DefaultParagraphFont"/>
    <w:rsid w:val="00EF5FEB"/>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F5FEB"/>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F5FEB"/>
    <w:rPr>
      <w:szCs w:val="24"/>
      <w:u w:val="single"/>
      <w:lang w:val="en-US" w:eastAsia="en-US" w:bidi="ar-SA"/>
    </w:rPr>
  </w:style>
  <w:style w:type="character" w:customStyle="1" w:styleId="FontStyle477">
    <w:name w:val="Font Style477"/>
    <w:basedOn w:val="DefaultParagraphFont"/>
    <w:uiPriority w:val="99"/>
    <w:rsid w:val="00EF5FEB"/>
    <w:rPr>
      <w:rFonts w:ascii="Times New Roman" w:hAnsi="Times New Roman" w:cs="Times New Roman" w:hint="default"/>
      <w:sz w:val="18"/>
      <w:szCs w:val="18"/>
    </w:rPr>
  </w:style>
  <w:style w:type="character" w:customStyle="1" w:styleId="FontStyle505">
    <w:name w:val="Font Style505"/>
    <w:basedOn w:val="DefaultParagraphFont"/>
    <w:uiPriority w:val="99"/>
    <w:rsid w:val="00EF5FEB"/>
    <w:rPr>
      <w:rFonts w:ascii="Times New Roman" w:hAnsi="Times New Roman" w:cs="Times New Roman" w:hint="default"/>
      <w:sz w:val="18"/>
      <w:szCs w:val="18"/>
    </w:rPr>
  </w:style>
  <w:style w:type="character" w:customStyle="1" w:styleId="FontStyle514">
    <w:name w:val="Font Style514"/>
    <w:basedOn w:val="DefaultParagraphFont"/>
    <w:uiPriority w:val="99"/>
    <w:rsid w:val="00EF5FEB"/>
    <w:rPr>
      <w:rFonts w:ascii="Times New Roman" w:hAnsi="Times New Roman" w:cs="Times New Roman" w:hint="default"/>
      <w:sz w:val="14"/>
      <w:szCs w:val="14"/>
    </w:rPr>
  </w:style>
  <w:style w:type="character" w:customStyle="1" w:styleId="FontStyle500">
    <w:name w:val="Font Style500"/>
    <w:basedOn w:val="DefaultParagraphFont"/>
    <w:uiPriority w:val="99"/>
    <w:rsid w:val="00EF5FEB"/>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EF5FEB"/>
    <w:rPr>
      <w:rFonts w:ascii="Times New Roman" w:eastAsia="Times New Roman" w:hAnsi="Times New Roman" w:cs="Times New Roman" w:hint="default"/>
      <w:b/>
      <w:bCs w:val="0"/>
      <w:szCs w:val="24"/>
      <w:u w:val="single"/>
    </w:rPr>
  </w:style>
  <w:style w:type="character" w:customStyle="1" w:styleId="CardCite1">
    <w:name w:val="CardCite1"/>
    <w:qFormat/>
    <w:rsid w:val="00EF5FEB"/>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EF5FEB"/>
    <w:rPr>
      <w:rFonts w:ascii="Times New Roman" w:hAnsi="Times New Roman" w:cs="Times New Roman" w:hint="default"/>
      <w:sz w:val="14"/>
      <w:szCs w:val="14"/>
    </w:rPr>
  </w:style>
  <w:style w:type="character" w:customStyle="1" w:styleId="FontStyle212">
    <w:name w:val="Font Style212"/>
    <w:basedOn w:val="DefaultParagraphFont"/>
    <w:uiPriority w:val="99"/>
    <w:rsid w:val="00EF5FE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EF5FEB"/>
    <w:rPr>
      <w:rFonts w:ascii="Times New Roman" w:hAnsi="Times New Roman" w:cs="Times New Roman" w:hint="default"/>
      <w:b/>
      <w:bCs/>
      <w:sz w:val="22"/>
      <w:szCs w:val="22"/>
    </w:rPr>
  </w:style>
  <w:style w:type="character" w:customStyle="1" w:styleId="CharacterStyle3">
    <w:name w:val="Character Style 3"/>
    <w:rsid w:val="00EF5FEB"/>
    <w:rPr>
      <w:rFonts w:ascii="Bookman Old Style" w:hAnsi="Bookman Old Style" w:cs="Bookman Old Style" w:hint="default"/>
      <w:spacing w:val="-5"/>
      <w:sz w:val="18"/>
      <w:szCs w:val="18"/>
    </w:rPr>
  </w:style>
  <w:style w:type="character" w:customStyle="1" w:styleId="1">
    <w:name w:val="1"/>
    <w:rsid w:val="00EF5FEB"/>
    <w:rPr>
      <w:rFonts w:ascii="Arial" w:hAnsi="Arial" w:cs="Arial" w:hint="default"/>
      <w:bCs/>
      <w:sz w:val="20"/>
      <w:u w:val="single"/>
      <w:lang w:val="en-US" w:eastAsia="en-US" w:bidi="ar-SA"/>
    </w:rPr>
  </w:style>
  <w:style w:type="character" w:customStyle="1" w:styleId="CharChar31">
    <w:name w:val="Char Char31"/>
    <w:rsid w:val="00EF5FEB"/>
    <w:rPr>
      <w:rFonts w:ascii="Arial" w:hAnsi="Arial" w:cs="Arial" w:hint="default"/>
      <w:b/>
      <w:bCs/>
      <w:iCs/>
      <w:lang w:val="en-US" w:eastAsia="en-US" w:bidi="ar-SA"/>
    </w:rPr>
  </w:style>
  <w:style w:type="character" w:customStyle="1" w:styleId="Subtitle2">
    <w:name w:val="Subtitle2"/>
    <w:rsid w:val="00EF5FEB"/>
  </w:style>
  <w:style w:type="character" w:customStyle="1" w:styleId="drop">
    <w:name w:val="drop"/>
    <w:rsid w:val="00EF5FEB"/>
  </w:style>
  <w:style w:type="character" w:customStyle="1" w:styleId="bioline">
    <w:name w:val="bioline"/>
    <w:rsid w:val="00EF5FEB"/>
  </w:style>
  <w:style w:type="character" w:customStyle="1" w:styleId="articletitle0">
    <w:name w:val="article_title"/>
    <w:rsid w:val="00EF5FEB"/>
  </w:style>
  <w:style w:type="character" w:customStyle="1" w:styleId="A4">
    <w:name w:val="A4"/>
    <w:rsid w:val="00EF5FEB"/>
    <w:rPr>
      <w:color w:val="000000"/>
    </w:rPr>
  </w:style>
  <w:style w:type="character" w:customStyle="1" w:styleId="s2">
    <w:name w:val="s2"/>
    <w:rsid w:val="00EF5FEB"/>
  </w:style>
  <w:style w:type="character" w:customStyle="1" w:styleId="s4">
    <w:name w:val="s4"/>
    <w:rsid w:val="00EF5FEB"/>
  </w:style>
  <w:style w:type="character" w:customStyle="1" w:styleId="s5">
    <w:name w:val="s5"/>
    <w:rsid w:val="00EF5FEB"/>
  </w:style>
  <w:style w:type="character" w:customStyle="1" w:styleId="cap">
    <w:name w:val="cap"/>
    <w:rsid w:val="00EF5FEB"/>
  </w:style>
  <w:style w:type="character" w:customStyle="1" w:styleId="rightsnotice">
    <w:name w:val="rightsnotice"/>
    <w:rsid w:val="00EF5FEB"/>
  </w:style>
  <w:style w:type="character" w:customStyle="1" w:styleId="Caption1">
    <w:name w:val="Caption1"/>
    <w:rsid w:val="00EF5FEB"/>
  </w:style>
  <w:style w:type="character" w:customStyle="1" w:styleId="credit">
    <w:name w:val="credit"/>
    <w:rsid w:val="00EF5FEB"/>
  </w:style>
  <w:style w:type="character" w:customStyle="1" w:styleId="scaps">
    <w:name w:val="scaps"/>
    <w:rsid w:val="00EF5FEB"/>
  </w:style>
  <w:style w:type="character" w:customStyle="1" w:styleId="current-article">
    <w:name w:val="current-article"/>
    <w:rsid w:val="00EF5FEB"/>
  </w:style>
  <w:style w:type="character" w:customStyle="1" w:styleId="related-current-indicator">
    <w:name w:val="related-current-indicator"/>
    <w:rsid w:val="00EF5FEB"/>
  </w:style>
  <w:style w:type="character" w:customStyle="1" w:styleId="bylclear">
    <w:name w:val="bylclear"/>
    <w:rsid w:val="00EF5FEB"/>
  </w:style>
  <w:style w:type="character" w:customStyle="1" w:styleId="timestamp">
    <w:name w:val="timestamp"/>
    <w:rsid w:val="00EF5FEB"/>
  </w:style>
  <w:style w:type="character" w:customStyle="1" w:styleId="comments">
    <w:name w:val="comments"/>
    <w:rsid w:val="00EF5FEB"/>
  </w:style>
  <w:style w:type="character" w:customStyle="1" w:styleId="essaytext">
    <w:name w:val="essaytext"/>
    <w:rsid w:val="00EF5FEB"/>
  </w:style>
  <w:style w:type="character" w:customStyle="1" w:styleId="byline">
    <w:name w:val="byline"/>
    <w:rsid w:val="00EF5FEB"/>
  </w:style>
  <w:style w:type="character" w:customStyle="1" w:styleId="username">
    <w:name w:val="username"/>
    <w:rsid w:val="00EF5FEB"/>
  </w:style>
  <w:style w:type="character" w:customStyle="1" w:styleId="toplinks">
    <w:name w:val="toplinks"/>
    <w:rsid w:val="00EF5FEB"/>
  </w:style>
  <w:style w:type="character" w:customStyle="1" w:styleId="A3">
    <w:name w:val="A3"/>
    <w:rsid w:val="00EF5FEB"/>
    <w:rPr>
      <w:rFonts w:ascii="Perpetua" w:hAnsi="Perpetua" w:cs="Perpetua" w:hint="default"/>
      <w:color w:val="000000"/>
      <w:sz w:val="15"/>
      <w:szCs w:val="15"/>
    </w:rPr>
  </w:style>
  <w:style w:type="character" w:customStyle="1" w:styleId="see">
    <w:name w:val="see"/>
    <w:rsid w:val="00EF5FEB"/>
  </w:style>
  <w:style w:type="character" w:customStyle="1" w:styleId="first-letter">
    <w:name w:val="first-letter"/>
    <w:rsid w:val="00EF5FEB"/>
  </w:style>
  <w:style w:type="character" w:customStyle="1" w:styleId="focusparagraph">
    <w:name w:val="focusparagraph"/>
    <w:rsid w:val="00EF5FEB"/>
  </w:style>
  <w:style w:type="character" w:customStyle="1" w:styleId="lightblue">
    <w:name w:val="lightblue"/>
    <w:rsid w:val="00EF5FEB"/>
  </w:style>
  <w:style w:type="character" w:customStyle="1" w:styleId="StyleUnderlineCharChar9pt">
    <w:name w:val="Style Underline Char Char + 9 pt"/>
    <w:rsid w:val="00EF5FEB"/>
    <w:rPr>
      <w:rFonts w:ascii="Times New Roman" w:hAnsi="Times New Roman" w:cs="Times New Roman" w:hint="default"/>
      <w:sz w:val="20"/>
      <w:szCs w:val="24"/>
      <w:u w:val="single"/>
      <w:lang w:val="en-US" w:eastAsia="en-US" w:bidi="ar-SA"/>
    </w:rPr>
  </w:style>
  <w:style w:type="character" w:customStyle="1" w:styleId="Header10">
    <w:name w:val="Header1"/>
    <w:rsid w:val="00EF5FEB"/>
  </w:style>
  <w:style w:type="character" w:customStyle="1" w:styleId="citationgenerated">
    <w:name w:val="citation generated"/>
    <w:rsid w:val="00EF5FEB"/>
  </w:style>
  <w:style w:type="character" w:customStyle="1" w:styleId="BoldandUnderlineCharCharCharChar">
    <w:name w:val="Bold and Underline Char Char Char Char"/>
    <w:rsid w:val="00EF5FEB"/>
    <w:rPr>
      <w:b/>
      <w:bCs w:val="0"/>
      <w:noProof w:val="0"/>
      <w:u w:val="single"/>
      <w:lang w:val="en-US" w:eastAsia="en-US" w:bidi="ar-SA"/>
    </w:rPr>
  </w:style>
  <w:style w:type="character" w:customStyle="1" w:styleId="FontStyle29">
    <w:name w:val="Font Style29"/>
    <w:uiPriority w:val="99"/>
    <w:rsid w:val="00EF5FEB"/>
    <w:rPr>
      <w:rFonts w:ascii="Arial" w:hAnsi="Arial" w:cs="Arial" w:hint="default"/>
      <w:sz w:val="14"/>
      <w:szCs w:val="14"/>
    </w:rPr>
  </w:style>
  <w:style w:type="character" w:customStyle="1" w:styleId="CardsUnderlined">
    <w:name w:val="Cards Underlined"/>
    <w:qFormat/>
    <w:rsid w:val="00EF5FEB"/>
    <w:rPr>
      <w:rFonts w:ascii="Helvetica" w:hAnsi="Helvetica" w:cs="Helvetica" w:hint="default"/>
      <w:sz w:val="22"/>
      <w:szCs w:val="24"/>
      <w:u w:val="thick"/>
    </w:rPr>
  </w:style>
  <w:style w:type="character" w:customStyle="1" w:styleId="titles">
    <w:name w:val="titles"/>
    <w:rsid w:val="00EF5FEB"/>
  </w:style>
  <w:style w:type="character" w:customStyle="1" w:styleId="articletext0">
    <w:name w:val="article_text"/>
    <w:rsid w:val="00EF5FEB"/>
  </w:style>
  <w:style w:type="character" w:customStyle="1" w:styleId="contentauthor">
    <w:name w:val="contentauthor"/>
    <w:rsid w:val="00EF5FEB"/>
  </w:style>
  <w:style w:type="character" w:customStyle="1" w:styleId="subarticleheader">
    <w:name w:val="subarticleheader"/>
    <w:rsid w:val="00EF5FEB"/>
  </w:style>
  <w:style w:type="character" w:customStyle="1" w:styleId="spelle">
    <w:name w:val="spelle"/>
    <w:rsid w:val="00EF5FEB"/>
  </w:style>
  <w:style w:type="character" w:customStyle="1" w:styleId="grame">
    <w:name w:val="grame"/>
    <w:rsid w:val="00EF5FEB"/>
  </w:style>
  <w:style w:type="character" w:customStyle="1" w:styleId="newstitle1">
    <w:name w:val="newstitle1"/>
    <w:rsid w:val="00EF5FEB"/>
  </w:style>
  <w:style w:type="character" w:customStyle="1" w:styleId="copy">
    <w:name w:val="copy"/>
    <w:rsid w:val="00EF5FEB"/>
  </w:style>
  <w:style w:type="character" w:customStyle="1" w:styleId="topheadline">
    <w:name w:val="topheadline"/>
    <w:rsid w:val="00EF5FEB"/>
  </w:style>
  <w:style w:type="character" w:customStyle="1" w:styleId="headline">
    <w:name w:val="headline"/>
    <w:rsid w:val="00EF5FEB"/>
  </w:style>
  <w:style w:type="character" w:customStyle="1" w:styleId="Stylereduce27pt">
    <w:name w:val="Style reduce2 + 7 pt"/>
    <w:rsid w:val="00EF5FEB"/>
    <w:rPr>
      <w:rFonts w:ascii="Times New Roman" w:hAnsi="Times New Roman" w:cs="Arial" w:hint="default"/>
      <w:color w:val="000000"/>
      <w:sz w:val="14"/>
      <w:szCs w:val="22"/>
    </w:rPr>
  </w:style>
  <w:style w:type="character" w:customStyle="1" w:styleId="srtitle">
    <w:name w:val="srtitle"/>
    <w:rsid w:val="00EF5FEB"/>
  </w:style>
  <w:style w:type="character" w:customStyle="1" w:styleId="st1">
    <w:name w:val="st1"/>
    <w:rsid w:val="00EF5FEB"/>
  </w:style>
  <w:style w:type="character" w:customStyle="1" w:styleId="caps-label">
    <w:name w:val="caps-label"/>
    <w:rsid w:val="00EF5FEB"/>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EF5FEB"/>
    <w:rPr>
      <w:rFonts w:ascii="Garamond" w:hAnsi="Garamond" w:cs="Times New Roman" w:hint="default"/>
      <w:sz w:val="20"/>
    </w:rPr>
  </w:style>
  <w:style w:type="character" w:customStyle="1" w:styleId="quotechar0">
    <w:name w:val="quotechar"/>
    <w:rsid w:val="00EF5FEB"/>
  </w:style>
  <w:style w:type="character" w:customStyle="1" w:styleId="boldunderline1">
    <w:name w:val="boldunderline"/>
    <w:rsid w:val="00EF5FEB"/>
  </w:style>
  <w:style w:type="character" w:customStyle="1" w:styleId="A8">
    <w:name w:val="A8"/>
    <w:rsid w:val="00EF5FEB"/>
    <w:rPr>
      <w:rFonts w:ascii="Scala" w:hAnsi="Scala" w:cs="Scala" w:hint="default"/>
      <w:color w:val="000000"/>
      <w:sz w:val="15"/>
      <w:szCs w:val="15"/>
    </w:rPr>
  </w:style>
  <w:style w:type="character" w:customStyle="1" w:styleId="A00">
    <w:name w:val="A0"/>
    <w:uiPriority w:val="99"/>
    <w:rsid w:val="00EF5FEB"/>
    <w:rPr>
      <w:rFonts w:ascii="Scala" w:hAnsi="Scala" w:cs="Scala" w:hint="default"/>
      <w:color w:val="000000"/>
      <w:sz w:val="16"/>
      <w:szCs w:val="16"/>
    </w:rPr>
  </w:style>
  <w:style w:type="character" w:customStyle="1" w:styleId="Date11">
    <w:name w:val="Date11"/>
    <w:rsid w:val="00EF5FEB"/>
  </w:style>
  <w:style w:type="character" w:customStyle="1" w:styleId="Boxout">
    <w:name w:val="Box out"/>
    <w:uiPriority w:val="1"/>
    <w:qFormat/>
    <w:rsid w:val="00EF5FEB"/>
    <w:rPr>
      <w:rFonts w:ascii="Tahoma" w:hAnsi="Tahoma" w:cs="Tahoma" w:hint="default"/>
      <w:b/>
      <w:bCs w:val="0"/>
      <w:sz w:val="20"/>
      <w:u w:val="single"/>
      <w:bdr w:val="none" w:sz="0" w:space="0" w:color="auto" w:frame="1"/>
      <w:shd w:val="clear" w:color="auto" w:fill="A9E8F5"/>
    </w:rPr>
  </w:style>
  <w:style w:type="character" w:customStyle="1" w:styleId="metad">
    <w:name w:val="metad"/>
    <w:rsid w:val="00EF5FEB"/>
  </w:style>
  <w:style w:type="character" w:customStyle="1" w:styleId="sifr-alternate">
    <w:name w:val="sifr-alternate"/>
    <w:rsid w:val="00EF5FEB"/>
  </w:style>
  <w:style w:type="character" w:customStyle="1" w:styleId="justify1">
    <w:name w:val="justify1"/>
    <w:rsid w:val="00EF5FEB"/>
  </w:style>
  <w:style w:type="character" w:customStyle="1" w:styleId="artbody1">
    <w:name w:val="art_body1"/>
    <w:rsid w:val="00EF5FEB"/>
    <w:rPr>
      <w:rFonts w:ascii="Arial" w:hAnsi="Arial" w:cs="Arial" w:hint="default"/>
    </w:rPr>
  </w:style>
  <w:style w:type="character" w:customStyle="1" w:styleId="A1">
    <w:name w:val="A1"/>
    <w:uiPriority w:val="99"/>
    <w:rsid w:val="00EF5FEB"/>
    <w:rPr>
      <w:rFonts w:ascii="Book Antiqua" w:hAnsi="Book Antiqua" w:cs="Book Antiqua" w:hint="default"/>
      <w:color w:val="221E1F"/>
      <w:sz w:val="22"/>
      <w:szCs w:val="22"/>
    </w:rPr>
  </w:style>
  <w:style w:type="character" w:customStyle="1" w:styleId="reality">
    <w:name w:val="reality"/>
    <w:rsid w:val="00EF5FEB"/>
  </w:style>
  <w:style w:type="character" w:customStyle="1" w:styleId="text2">
    <w:name w:val="text2"/>
    <w:rsid w:val="00EF5FEB"/>
  </w:style>
  <w:style w:type="character" w:customStyle="1" w:styleId="StyleUnderlineChar2CharChar11pt">
    <w:name w:val="Style Underline Char2 Char Char + 11 pt"/>
    <w:rsid w:val="00EF5FEB"/>
    <w:rPr>
      <w:rFonts w:ascii="Times New Roman" w:hAnsi="Times New Roman" w:cs="Times New Roman" w:hint="default"/>
      <w:sz w:val="20"/>
      <w:u w:val="single"/>
    </w:rPr>
  </w:style>
  <w:style w:type="character" w:customStyle="1" w:styleId="StyleStyleBoldUnderline11pt">
    <w:name w:val="Style Style Bold Underline + 11 pt"/>
    <w:rsid w:val="00EF5FEB"/>
    <w:rPr>
      <w:b/>
      <w:bCs/>
      <w:sz w:val="20"/>
      <w:u w:val="single"/>
    </w:rPr>
  </w:style>
  <w:style w:type="character" w:customStyle="1" w:styleId="articlehead2">
    <w:name w:val="articlehead2"/>
    <w:rsid w:val="00EF5FEB"/>
  </w:style>
  <w:style w:type="character" w:customStyle="1" w:styleId="pronset">
    <w:name w:val="pronset"/>
    <w:rsid w:val="00EF5FEB"/>
  </w:style>
  <w:style w:type="character" w:customStyle="1" w:styleId="prondelim">
    <w:name w:val="prondelim"/>
    <w:rsid w:val="00EF5FEB"/>
  </w:style>
  <w:style w:type="character" w:customStyle="1" w:styleId="prontoggle">
    <w:name w:val="pron_toggle"/>
    <w:rsid w:val="00EF5FEB"/>
  </w:style>
  <w:style w:type="character" w:customStyle="1" w:styleId="boldface">
    <w:name w:val="boldface"/>
    <w:rsid w:val="00EF5FEB"/>
  </w:style>
  <w:style w:type="character" w:customStyle="1" w:styleId="secondary-bf">
    <w:name w:val="secondary-bf"/>
    <w:rsid w:val="00EF5FEB"/>
  </w:style>
  <w:style w:type="table" w:styleId="ColorfulGrid-Accent1">
    <w:name w:val="Colorful Grid Accent 1"/>
    <w:basedOn w:val="TableNormal"/>
    <w:uiPriority w:val="29"/>
    <w:unhideWhenUsed/>
    <w:rsid w:val="00EF5FEB"/>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EF5FE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EF5FEB"/>
  </w:style>
  <w:style w:type="character" w:customStyle="1" w:styleId="pg">
    <w:name w:val="pg"/>
    <w:rsid w:val="00EF5FEB"/>
  </w:style>
  <w:style w:type="character" w:customStyle="1" w:styleId="detailtitle">
    <w:name w:val="detailtitle"/>
    <w:rsid w:val="00EF5FEB"/>
  </w:style>
  <w:style w:type="character" w:customStyle="1" w:styleId="storydate">
    <w:name w:val="storydate"/>
    <w:rsid w:val="00EF5FEB"/>
  </w:style>
  <w:style w:type="character" w:customStyle="1" w:styleId="preloadwrap">
    <w:name w:val="preloadwrap"/>
    <w:rsid w:val="00EF5FEB"/>
  </w:style>
  <w:style w:type="character" w:customStyle="1" w:styleId="creditwrap">
    <w:name w:val="creditwrap"/>
    <w:rsid w:val="00EF5FEB"/>
  </w:style>
  <w:style w:type="character" w:customStyle="1" w:styleId="DefaultChar1">
    <w:name w:val="Default Char1"/>
    <w:rsid w:val="00EF5FEB"/>
    <w:rPr>
      <w:noProof w:val="0"/>
      <w:color w:val="000000"/>
      <w:lang w:val="en-US" w:eastAsia="en-US" w:bidi="ar-SA"/>
    </w:rPr>
  </w:style>
  <w:style w:type="character" w:customStyle="1" w:styleId="textunderlineChar0">
    <w:name w:val="text underline Char"/>
    <w:rsid w:val="00EF5FEB"/>
    <w:rPr>
      <w:sz w:val="24"/>
      <w:szCs w:val="22"/>
      <w:u w:val="thick"/>
      <w:lang w:val="en-US" w:eastAsia="en-US" w:bidi="ar-SA"/>
    </w:rPr>
  </w:style>
  <w:style w:type="character" w:customStyle="1" w:styleId="BoldChar">
    <w:name w:val="Bold Char"/>
    <w:rsid w:val="00EF5FEB"/>
    <w:rPr>
      <w:rFonts w:ascii="Times New Roman" w:eastAsia="Times New Roman" w:hAnsi="Times New Roman" w:cs="Times New Roman" w:hint="default"/>
      <w:b/>
      <w:bCs w:val="0"/>
      <w:szCs w:val="24"/>
    </w:rPr>
  </w:style>
  <w:style w:type="character" w:customStyle="1" w:styleId="pmterms31">
    <w:name w:val="pmterms31"/>
    <w:rsid w:val="00EF5FEB"/>
    <w:rPr>
      <w:b/>
      <w:bCs/>
      <w:i w:val="0"/>
      <w:iCs w:val="0"/>
      <w:color w:val="000000"/>
    </w:rPr>
  </w:style>
  <w:style w:type="character" w:customStyle="1" w:styleId="copyrightdescription">
    <w:name w:val="copyrightdescription"/>
    <w:rsid w:val="00EF5FEB"/>
  </w:style>
  <w:style w:type="character" w:customStyle="1" w:styleId="ft01">
    <w:name w:val="ft01"/>
    <w:rsid w:val="00EF5FEB"/>
    <w:rPr>
      <w:rFonts w:ascii="Times" w:hAnsi="Times" w:cs="Times" w:hint="default"/>
      <w:color w:val="000000"/>
      <w:sz w:val="14"/>
      <w:szCs w:val="14"/>
    </w:rPr>
  </w:style>
  <w:style w:type="character" w:customStyle="1" w:styleId="ft11">
    <w:name w:val="ft11"/>
    <w:rsid w:val="00EF5FEB"/>
    <w:rPr>
      <w:rFonts w:ascii="Times" w:hAnsi="Times" w:cs="Times" w:hint="default"/>
      <w:color w:val="000000"/>
      <w:sz w:val="17"/>
      <w:szCs w:val="17"/>
    </w:rPr>
  </w:style>
  <w:style w:type="character" w:customStyle="1" w:styleId="ft21">
    <w:name w:val="ft21"/>
    <w:rsid w:val="00EF5FEB"/>
    <w:rPr>
      <w:rFonts w:ascii="Times" w:hAnsi="Times" w:cs="Times" w:hint="default"/>
      <w:color w:val="000000"/>
      <w:sz w:val="15"/>
      <w:szCs w:val="15"/>
    </w:rPr>
  </w:style>
  <w:style w:type="character" w:customStyle="1" w:styleId="ft31">
    <w:name w:val="ft31"/>
    <w:rsid w:val="00EF5FEB"/>
    <w:rPr>
      <w:rFonts w:ascii="Times" w:hAnsi="Times" w:cs="Times" w:hint="default"/>
      <w:color w:val="000000"/>
      <w:sz w:val="15"/>
      <w:szCs w:val="15"/>
    </w:rPr>
  </w:style>
  <w:style w:type="character" w:customStyle="1" w:styleId="dquo">
    <w:name w:val="dquo"/>
    <w:rsid w:val="00EF5FEB"/>
  </w:style>
  <w:style w:type="character" w:customStyle="1" w:styleId="caps2">
    <w:name w:val="caps2"/>
    <w:rsid w:val="00EF5FEB"/>
  </w:style>
  <w:style w:type="character" w:customStyle="1" w:styleId="inside-head">
    <w:name w:val="inside-head"/>
    <w:rsid w:val="00EF5FEB"/>
  </w:style>
  <w:style w:type="character" w:customStyle="1" w:styleId="CardsFont12ptCharCharCharChar">
    <w:name w:val="Cards + Font: 12 pt Char Char Char Char"/>
    <w:rsid w:val="00EF5FEB"/>
    <w:rPr>
      <w:sz w:val="24"/>
      <w:szCs w:val="24"/>
      <w:u w:val="thick"/>
      <w:lang w:val="en-US" w:eastAsia="en-US" w:bidi="ar-SA"/>
    </w:rPr>
  </w:style>
  <w:style w:type="character" w:customStyle="1" w:styleId="ccs">
    <w:name w:val="c cs"/>
    <w:rsid w:val="00EF5FEB"/>
  </w:style>
  <w:style w:type="character" w:customStyle="1" w:styleId="dropshadow">
    <w:name w:val="dropshadow"/>
    <w:rsid w:val="00EF5FEB"/>
  </w:style>
  <w:style w:type="character" w:customStyle="1" w:styleId="d05ws">
    <w:name w:val="d05ws"/>
    <w:rsid w:val="00EF5FEB"/>
  </w:style>
  <w:style w:type="character" w:customStyle="1" w:styleId="rzibod">
    <w:name w:val="rzibod"/>
    <w:rsid w:val="00EF5FEB"/>
  </w:style>
  <w:style w:type="character" w:customStyle="1" w:styleId="StyleBold1">
    <w:name w:val="Style Bold1"/>
    <w:rsid w:val="00EF5FEB"/>
    <w:rPr>
      <w:rFonts w:ascii="Georgia" w:hAnsi="Georgia" w:hint="default"/>
      <w:b/>
      <w:bCs/>
      <w:sz w:val="22"/>
    </w:rPr>
  </w:style>
  <w:style w:type="character" w:customStyle="1" w:styleId="headertext">
    <w:name w:val="headertext"/>
    <w:rsid w:val="00EF5FEB"/>
  </w:style>
  <w:style w:type="character" w:customStyle="1" w:styleId="endnote-reference">
    <w:name w:val="endnote-reference"/>
    <w:rsid w:val="00EF5FEB"/>
  </w:style>
  <w:style w:type="character" w:customStyle="1" w:styleId="officialsname">
    <w:name w:val="official_s_name"/>
    <w:rsid w:val="00EF5FEB"/>
  </w:style>
  <w:style w:type="character" w:customStyle="1" w:styleId="audience">
    <w:name w:val="audience"/>
    <w:rsid w:val="00EF5FEB"/>
  </w:style>
  <w:style w:type="character" w:customStyle="1" w:styleId="A7">
    <w:name w:val="A7"/>
    <w:uiPriority w:val="99"/>
    <w:rsid w:val="00EF5FEB"/>
    <w:rPr>
      <w:rFonts w:ascii="Myriad Pro" w:hAnsi="Myriad Pro" w:cs="Myriad Pro" w:hint="default"/>
      <w:color w:val="0066B1"/>
      <w:sz w:val="22"/>
      <w:szCs w:val="22"/>
    </w:rPr>
  </w:style>
  <w:style w:type="character" w:customStyle="1" w:styleId="normalchar">
    <w:name w:val="normal__char"/>
    <w:rsid w:val="00EF5FEB"/>
  </w:style>
  <w:style w:type="character" w:customStyle="1" w:styleId="hyperlink002cheading0020100200028block0020title0029char">
    <w:name w:val="hyperlink_002cheading_00201_0020_0028block_0020title_0029__char"/>
    <w:rsid w:val="00EF5FEB"/>
  </w:style>
  <w:style w:type="character" w:customStyle="1" w:styleId="underline002cstyle0020bold0020underlinechar">
    <w:name w:val="underline_002cstyle_0020bold_0020underline__char"/>
    <w:rsid w:val="00EF5FEB"/>
  </w:style>
  <w:style w:type="character" w:customStyle="1" w:styleId="copyboldblack">
    <w:name w:val="copyboldblack"/>
    <w:rsid w:val="00EF5FEB"/>
  </w:style>
  <w:style w:type="character" w:customStyle="1" w:styleId="copybold">
    <w:name w:val="copybold"/>
    <w:rsid w:val="00EF5FEB"/>
  </w:style>
  <w:style w:type="character" w:customStyle="1" w:styleId="author-date0">
    <w:name w:val="author-date"/>
    <w:rsid w:val="00EF5FEB"/>
  </w:style>
  <w:style w:type="character" w:customStyle="1" w:styleId="yshortcuts">
    <w:name w:val="yshortcuts"/>
    <w:rsid w:val="00EF5FEB"/>
  </w:style>
  <w:style w:type="character" w:customStyle="1" w:styleId="hidden">
    <w:name w:val="hidden"/>
    <w:rsid w:val="00EF5FEB"/>
  </w:style>
  <w:style w:type="character" w:customStyle="1" w:styleId="articlebegin">
    <w:name w:val="articlebegin"/>
    <w:rsid w:val="00EF5FEB"/>
  </w:style>
  <w:style w:type="character" w:customStyle="1" w:styleId="mediaoverlay">
    <w:name w:val="mediaoverlay"/>
    <w:rsid w:val="00EF5FEB"/>
  </w:style>
  <w:style w:type="character" w:customStyle="1" w:styleId="blogcaption">
    <w:name w:val="blog_caption"/>
    <w:rsid w:val="00EF5FEB"/>
  </w:style>
  <w:style w:type="character" w:customStyle="1" w:styleId="commnet-abuzz">
    <w:name w:val="commnet-abuzz"/>
    <w:rsid w:val="00EF5FEB"/>
  </w:style>
  <w:style w:type="character" w:customStyle="1" w:styleId="fbconnectbuttontext">
    <w:name w:val="fbconnectbutton_text"/>
    <w:rsid w:val="00EF5FEB"/>
  </w:style>
  <w:style w:type="character" w:customStyle="1" w:styleId="fbsharecountinner">
    <w:name w:val="fb_share_count_inner"/>
    <w:rsid w:val="00EF5FEB"/>
  </w:style>
  <w:style w:type="character" w:customStyle="1" w:styleId="stbuttontext">
    <w:name w:val="stbuttontext"/>
    <w:rsid w:val="00EF5FEB"/>
  </w:style>
  <w:style w:type="character" w:customStyle="1" w:styleId="Highlightedunderline0">
    <w:name w:val="Highlighted underline"/>
    <w:qFormat/>
    <w:rsid w:val="00EF5FEB"/>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EF5FEB"/>
  </w:style>
  <w:style w:type="character" w:customStyle="1" w:styleId="Normal2">
    <w:name w:val="Normal2"/>
    <w:rsid w:val="00EF5FEB"/>
  </w:style>
  <w:style w:type="character" w:customStyle="1" w:styleId="pubdate">
    <w:name w:val="pubdate"/>
    <w:rsid w:val="00EF5FEB"/>
  </w:style>
  <w:style w:type="character" w:customStyle="1" w:styleId="grey">
    <w:name w:val="grey"/>
    <w:rsid w:val="00EF5FEB"/>
  </w:style>
  <w:style w:type="character" w:customStyle="1" w:styleId="postby">
    <w:name w:val="post_by"/>
    <w:rsid w:val="00EF5FEB"/>
  </w:style>
  <w:style w:type="character" w:customStyle="1" w:styleId="postdate">
    <w:name w:val="post_date"/>
    <w:rsid w:val="00EF5FEB"/>
  </w:style>
  <w:style w:type="character" w:customStyle="1" w:styleId="bdx">
    <w:name w:val="bdx"/>
    <w:rsid w:val="00EF5FEB"/>
  </w:style>
  <w:style w:type="character" w:customStyle="1" w:styleId="bdl">
    <w:name w:val="bdl"/>
    <w:rsid w:val="00EF5FEB"/>
  </w:style>
  <w:style w:type="character" w:customStyle="1" w:styleId="bhl">
    <w:name w:val="bhl"/>
    <w:rsid w:val="00EF5FEB"/>
  </w:style>
  <w:style w:type="character" w:customStyle="1" w:styleId="breadcrumbitemcurrent">
    <w:name w:val="breadcrumbitemcurrent"/>
    <w:rsid w:val="00EF5FEB"/>
  </w:style>
  <w:style w:type="character" w:customStyle="1" w:styleId="bbl">
    <w:name w:val="bbl"/>
    <w:rsid w:val="00EF5FEB"/>
  </w:style>
  <w:style w:type="character" w:customStyle="1" w:styleId="Date2">
    <w:name w:val="Date2"/>
    <w:rsid w:val="00EF5FEB"/>
  </w:style>
  <w:style w:type="character" w:customStyle="1" w:styleId="company">
    <w:name w:val="company"/>
    <w:rsid w:val="00EF5FEB"/>
  </w:style>
  <w:style w:type="character" w:customStyle="1" w:styleId="itxtnewhookspan">
    <w:name w:val="itxtnewhookspan"/>
    <w:rsid w:val="00EF5FEB"/>
  </w:style>
  <w:style w:type="character" w:customStyle="1" w:styleId="gstxthlt">
    <w:name w:val="gstxt_hlt"/>
    <w:rsid w:val="00EF5FEB"/>
  </w:style>
  <w:style w:type="character" w:customStyle="1" w:styleId="SubtleEmphasis1">
    <w:name w:val="Subtle Emphasis1"/>
    <w:uiPriority w:val="19"/>
    <w:qFormat/>
    <w:rsid w:val="00EF5FEB"/>
    <w:rPr>
      <w:rFonts w:ascii="Times New Roman" w:hAnsi="Times New Roman" w:cs="Times New Roman" w:hint="default"/>
      <w:b/>
      <w:bCs w:val="0"/>
      <w:iCs/>
      <w:color w:val="auto"/>
      <w:sz w:val="22"/>
    </w:rPr>
  </w:style>
  <w:style w:type="character" w:customStyle="1" w:styleId="StyleBoldRed">
    <w:name w:val="Style Bold Red"/>
    <w:rsid w:val="00EF5FEB"/>
    <w:rPr>
      <w:b/>
      <w:bCs/>
      <w:color w:val="auto"/>
    </w:rPr>
  </w:style>
  <w:style w:type="character" w:customStyle="1" w:styleId="StyleTimesNewRoman8pt">
    <w:name w:val="Style Times New Roman 8 pt"/>
    <w:rsid w:val="00EF5FEB"/>
    <w:rPr>
      <w:rFonts w:ascii="Georgia" w:hAnsi="Georgia" w:hint="default"/>
      <w:sz w:val="16"/>
    </w:rPr>
  </w:style>
  <w:style w:type="character" w:customStyle="1" w:styleId="StyleStyle7pt8pt">
    <w:name w:val="Style Style 7 pt + 8 pt"/>
    <w:rsid w:val="00EF5FEB"/>
    <w:rPr>
      <w:sz w:val="16"/>
    </w:rPr>
  </w:style>
  <w:style w:type="character" w:customStyle="1" w:styleId="StyleStyleThickunderlineBold1">
    <w:name w:val="Style Style Thick underline + Bold1"/>
    <w:rsid w:val="00EF5FEB"/>
    <w:rPr>
      <w:b/>
      <w:bCs/>
      <w:u w:val="thick"/>
    </w:rPr>
  </w:style>
  <w:style w:type="character" w:customStyle="1" w:styleId="StyleUnderline2">
    <w:name w:val="Style Underline2"/>
    <w:rsid w:val="00EF5FEB"/>
    <w:rPr>
      <w:u w:val="single"/>
    </w:rPr>
  </w:style>
  <w:style w:type="character" w:customStyle="1" w:styleId="ShrinkText">
    <w:name w:val="Shrink Text"/>
    <w:rsid w:val="00EF5FEB"/>
    <w:rPr>
      <w:sz w:val="16"/>
    </w:rPr>
  </w:style>
  <w:style w:type="character" w:customStyle="1" w:styleId="smallcaps">
    <w:name w:val="smallcaps"/>
    <w:rsid w:val="00EF5FEB"/>
  </w:style>
  <w:style w:type="character" w:customStyle="1" w:styleId="goldbldtext">
    <w:name w:val="goldbldtext"/>
    <w:rsid w:val="00EF5FEB"/>
  </w:style>
  <w:style w:type="character" w:customStyle="1" w:styleId="cardshighlight0">
    <w:name w:val="cardshighlight"/>
    <w:rsid w:val="00EF5FEB"/>
  </w:style>
  <w:style w:type="character" w:customStyle="1" w:styleId="cardsfont12pt1">
    <w:name w:val="cardsfont12pt"/>
    <w:rsid w:val="00EF5FEB"/>
  </w:style>
  <w:style w:type="character" w:customStyle="1" w:styleId="ft1">
    <w:name w:val="ft1"/>
    <w:rsid w:val="00EF5FEB"/>
  </w:style>
  <w:style w:type="character" w:customStyle="1" w:styleId="ft6">
    <w:name w:val="ft6"/>
    <w:rsid w:val="00EF5FEB"/>
  </w:style>
  <w:style w:type="character" w:customStyle="1" w:styleId="kicker">
    <w:name w:val="kicker"/>
    <w:rsid w:val="00EF5FEB"/>
  </w:style>
  <w:style w:type="character" w:customStyle="1" w:styleId="backcontent">
    <w:name w:val="backcontent"/>
    <w:rsid w:val="00EF5FEB"/>
  </w:style>
  <w:style w:type="character" w:customStyle="1" w:styleId="daystmp">
    <w:name w:val="daystmp"/>
    <w:rsid w:val="00EF5FEB"/>
  </w:style>
  <w:style w:type="character" w:customStyle="1" w:styleId="cardsfont12ptchar">
    <w:name w:val="cardsfont12ptchar"/>
    <w:rsid w:val="00EF5FEB"/>
  </w:style>
  <w:style w:type="character" w:customStyle="1" w:styleId="gal">
    <w:name w:val="gal"/>
    <w:rsid w:val="00EF5FEB"/>
  </w:style>
  <w:style w:type="character" w:customStyle="1" w:styleId="submitted">
    <w:name w:val="submitted"/>
    <w:rsid w:val="00EF5FEB"/>
  </w:style>
  <w:style w:type="character" w:customStyle="1" w:styleId="imagedateline">
    <w:name w:val="image_dateline"/>
    <w:rsid w:val="00EF5FEB"/>
  </w:style>
  <w:style w:type="character" w:customStyle="1" w:styleId="authordatecharchar">
    <w:name w:val="authordatecharchar"/>
    <w:rsid w:val="00EF5FEB"/>
  </w:style>
  <w:style w:type="character" w:customStyle="1" w:styleId="style1char0">
    <w:name w:val="style1char"/>
    <w:rsid w:val="00EF5FEB"/>
  </w:style>
  <w:style w:type="character" w:customStyle="1" w:styleId="tagcharchar0">
    <w:name w:val="tagcharchar"/>
    <w:rsid w:val="00EF5FEB"/>
  </w:style>
  <w:style w:type="character" w:customStyle="1" w:styleId="underlinedcharchar2">
    <w:name w:val="underlinedcharchar"/>
    <w:rsid w:val="00EF5FEB"/>
  </w:style>
  <w:style w:type="character" w:customStyle="1" w:styleId="BoxedChar">
    <w:name w:val="Boxed Char"/>
    <w:rsid w:val="00EF5FEB"/>
    <w:rPr>
      <w:rFonts w:ascii="Arial Narrow" w:hAnsi="Arial Narrow" w:hint="default"/>
      <w:b/>
      <w:bCs w:val="0"/>
      <w:sz w:val="18"/>
      <w:bdr w:val="single" w:sz="6" w:space="0" w:color="auto" w:frame="1"/>
    </w:rPr>
  </w:style>
  <w:style w:type="character" w:customStyle="1" w:styleId="Style11ptUnderline2">
    <w:name w:val="Style 11 pt Underline2"/>
    <w:rsid w:val="00EF5FEB"/>
    <w:rPr>
      <w:sz w:val="20"/>
      <w:u w:val="single"/>
    </w:rPr>
  </w:style>
  <w:style w:type="character" w:customStyle="1" w:styleId="Style11ptBoldUnderline2">
    <w:name w:val="Style 11 pt Bold Underline2"/>
    <w:rsid w:val="00EF5FEB"/>
    <w:rPr>
      <w:b/>
      <w:bCs/>
      <w:sz w:val="20"/>
      <w:u w:val="single"/>
    </w:rPr>
  </w:style>
  <w:style w:type="character" w:customStyle="1" w:styleId="nw">
    <w:name w:val="nw"/>
    <w:rsid w:val="00EF5FEB"/>
  </w:style>
  <w:style w:type="character" w:customStyle="1" w:styleId="Styleunderline11ptBoldBorderSinglesolidlineAuto">
    <w:name w:val="Style underline + 11 pt Bold Border: : (Single solid line Auto ..."/>
    <w:rsid w:val="00EF5FEB"/>
    <w:rPr>
      <w:b/>
      <w:bCs/>
      <w:sz w:val="20"/>
      <w:u w:val="single"/>
      <w:bdr w:val="single" w:sz="4" w:space="0" w:color="auto" w:frame="1"/>
    </w:rPr>
  </w:style>
  <w:style w:type="character" w:customStyle="1" w:styleId="cardCharCharCharChar">
    <w:name w:val="card Char Char Char Char"/>
    <w:rsid w:val="00EF5FEB"/>
    <w:rPr>
      <w:lang w:val="en-US" w:eastAsia="en-US" w:bidi="ar-SA"/>
    </w:rPr>
  </w:style>
  <w:style w:type="character" w:customStyle="1" w:styleId="cardCharCharChar1">
    <w:name w:val="card Char Char Char1"/>
    <w:rsid w:val="00EF5FEB"/>
    <w:rPr>
      <w:lang w:val="en-US" w:eastAsia="en-US" w:bidi="ar-SA"/>
    </w:rPr>
  </w:style>
  <w:style w:type="character" w:customStyle="1" w:styleId="Style11ptThickunderline">
    <w:name w:val="Style 11 pt Thick underline"/>
    <w:rsid w:val="00EF5FEB"/>
    <w:rPr>
      <w:sz w:val="20"/>
      <w:u w:val="thick"/>
    </w:rPr>
  </w:style>
  <w:style w:type="character" w:customStyle="1" w:styleId="Style11ptBoldThickunderline">
    <w:name w:val="Style 11 pt Bold Thick underline"/>
    <w:rsid w:val="00EF5FEB"/>
    <w:rPr>
      <w:b/>
      <w:bCs/>
      <w:sz w:val="20"/>
      <w:u w:val="thick"/>
    </w:rPr>
  </w:style>
  <w:style w:type="character" w:customStyle="1" w:styleId="authors1">
    <w:name w:val="authors1"/>
    <w:rsid w:val="00EF5FEB"/>
    <w:rPr>
      <w:rFonts w:ascii="Verdana" w:hAnsi="Verdana" w:hint="default"/>
      <w:b/>
      <w:bCs/>
      <w:color w:val="006699"/>
      <w:sz w:val="20"/>
      <w:szCs w:val="20"/>
    </w:rPr>
  </w:style>
  <w:style w:type="character" w:customStyle="1" w:styleId="headlinesectionlarge">
    <w:name w:val="headline_section_large"/>
    <w:rsid w:val="00EF5FEB"/>
  </w:style>
  <w:style w:type="character" w:customStyle="1" w:styleId="Styleunderline11ptBlack">
    <w:name w:val="Style underline + 11 pt Black"/>
    <w:rsid w:val="00EF5FEB"/>
    <w:rPr>
      <w:color w:val="000000"/>
      <w:sz w:val="20"/>
      <w:u w:val="single"/>
    </w:rPr>
  </w:style>
  <w:style w:type="character" w:customStyle="1" w:styleId="Styleunderline11ptBoldBlack">
    <w:name w:val="Style underline + 11 pt Bold Black"/>
    <w:rsid w:val="00EF5FEB"/>
    <w:rPr>
      <w:b/>
      <w:bCs/>
      <w:color w:val="000000"/>
      <w:sz w:val="20"/>
      <w:u w:val="single"/>
    </w:rPr>
  </w:style>
  <w:style w:type="character" w:customStyle="1" w:styleId="Style11ptBoldBlackUnderline">
    <w:name w:val="Style 11 pt Bold Black Underline"/>
    <w:rsid w:val="00EF5FEB"/>
    <w:rPr>
      <w:b/>
      <w:bCs/>
      <w:color w:val="000000"/>
      <w:sz w:val="20"/>
      <w:u w:val="single"/>
    </w:rPr>
  </w:style>
  <w:style w:type="character" w:customStyle="1" w:styleId="Style11ptBoldBlackUnderlineBorderSinglesolidline">
    <w:name w:val="Style 11 pt Bold Black Underline Border: : (Single solid line ..."/>
    <w:rsid w:val="00EF5FEB"/>
    <w:rPr>
      <w:b/>
      <w:bCs/>
      <w:color w:val="000000"/>
      <w:sz w:val="20"/>
      <w:u w:val="single"/>
      <w:bdr w:val="single" w:sz="4" w:space="0" w:color="auto" w:frame="1"/>
    </w:rPr>
  </w:style>
  <w:style w:type="character" w:customStyle="1" w:styleId="StyleLatinMeridien-Italic11ptItalicUnderline">
    <w:name w:val="Style (Latin) Meridien-Italic 11 pt Italic Underline"/>
    <w:rsid w:val="00EF5FEB"/>
    <w:rPr>
      <w:rFonts w:ascii="Meridien-Italic" w:hAnsi="Meridien-Italic" w:hint="default"/>
      <w:i/>
      <w:iCs/>
      <w:sz w:val="20"/>
      <w:u w:val="single"/>
    </w:rPr>
  </w:style>
  <w:style w:type="character" w:customStyle="1" w:styleId="Citation-AuthorDate">
    <w:name w:val="Citation - Author/Date"/>
    <w:rsid w:val="00EF5FEB"/>
    <w:rPr>
      <w:b/>
      <w:bCs w:val="0"/>
      <w:smallCaps/>
      <w:sz w:val="24"/>
      <w:u w:val="single"/>
    </w:rPr>
  </w:style>
  <w:style w:type="character" w:customStyle="1" w:styleId="underlinestylechar0">
    <w:name w:val="underlinestylechar"/>
    <w:rsid w:val="00EF5FEB"/>
  </w:style>
  <w:style w:type="character" w:customStyle="1" w:styleId="highlight">
    <w:name w:val="highlight"/>
    <w:rsid w:val="00EF5FEB"/>
  </w:style>
  <w:style w:type="character" w:customStyle="1" w:styleId="DottedUnderline1">
    <w:name w:val="Dotted Underline"/>
    <w:rsid w:val="00EF5FEB"/>
    <w:rPr>
      <w:rFonts w:ascii="Times New Roman" w:hAnsi="Times New Roman" w:cs="Times New Roman" w:hint="default"/>
      <w:sz w:val="20"/>
      <w:u w:val="dottedHeavy"/>
    </w:rPr>
  </w:style>
  <w:style w:type="character" w:customStyle="1" w:styleId="CardsFont6ptCharChar">
    <w:name w:val="Cards + Font: 6 pt Char Char"/>
    <w:rsid w:val="00EF5FEB"/>
    <w:rPr>
      <w:sz w:val="8"/>
      <w:lang w:val="en-US" w:eastAsia="en-US" w:bidi="ar-SA"/>
    </w:rPr>
  </w:style>
  <w:style w:type="character" w:customStyle="1" w:styleId="titleauthoretc">
    <w:name w:val="titleauthoretc"/>
    <w:rsid w:val="00EF5FEB"/>
  </w:style>
  <w:style w:type="character" w:customStyle="1" w:styleId="labeltext">
    <w:name w:val="labeltext"/>
    <w:rsid w:val="00EF5FEB"/>
  </w:style>
  <w:style w:type="character" w:customStyle="1" w:styleId="viewlink">
    <w:name w:val="viewlink"/>
    <w:rsid w:val="00EF5FEB"/>
  </w:style>
  <w:style w:type="character" w:customStyle="1" w:styleId="share">
    <w:name w:val="share"/>
    <w:rsid w:val="00EF5FEB"/>
  </w:style>
  <w:style w:type="character" w:customStyle="1" w:styleId="inlinkchart">
    <w:name w:val="inlink_chart"/>
    <w:rsid w:val="00EF5FEB"/>
  </w:style>
  <w:style w:type="character" w:customStyle="1" w:styleId="underLight">
    <w:name w:val="underLight"/>
    <w:uiPriority w:val="1"/>
    <w:qFormat/>
    <w:rsid w:val="00EF5FE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F5FEB"/>
  </w:style>
  <w:style w:type="character" w:customStyle="1" w:styleId="author-rss">
    <w:name w:val="author-rss"/>
    <w:rsid w:val="00EF5FEB"/>
  </w:style>
  <w:style w:type="character" w:customStyle="1" w:styleId="fbsharecountwrapper">
    <w:name w:val="fb_share_count_wrapper"/>
    <w:rsid w:val="00EF5FEB"/>
  </w:style>
  <w:style w:type="character" w:customStyle="1" w:styleId="fbbuttontext">
    <w:name w:val="fb_button_text"/>
    <w:rsid w:val="00EF5FEB"/>
  </w:style>
  <w:style w:type="character" w:customStyle="1" w:styleId="hw">
    <w:name w:val="hw"/>
    <w:rsid w:val="00EF5FEB"/>
  </w:style>
  <w:style w:type="character" w:customStyle="1" w:styleId="linktotop">
    <w:name w:val="linktotop"/>
    <w:rsid w:val="00EF5FEB"/>
  </w:style>
  <w:style w:type="character" w:customStyle="1" w:styleId="maintextbldleft">
    <w:name w:val="maintextbldleft"/>
    <w:rsid w:val="00EF5FEB"/>
  </w:style>
  <w:style w:type="character" w:customStyle="1" w:styleId="maintextleft">
    <w:name w:val="maintextleft"/>
    <w:rsid w:val="00EF5FEB"/>
  </w:style>
  <w:style w:type="character" w:customStyle="1" w:styleId="descriptionstyle1block">
    <w:name w:val="description style1 block"/>
    <w:rsid w:val="00EF5FEB"/>
  </w:style>
  <w:style w:type="character" w:customStyle="1" w:styleId="gutter-right-1">
    <w:name w:val="gutter-right-1"/>
    <w:basedOn w:val="DefaultParagraphFont"/>
    <w:rsid w:val="00EF5FEB"/>
  </w:style>
  <w:style w:type="character" w:customStyle="1" w:styleId="ssl3">
    <w:name w:val="ss_l3"/>
    <w:rsid w:val="00EF5FEB"/>
  </w:style>
  <w:style w:type="character" w:customStyle="1" w:styleId="Mention1">
    <w:name w:val="Mention1"/>
    <w:basedOn w:val="DefaultParagraphFont"/>
    <w:uiPriority w:val="99"/>
    <w:rsid w:val="00EF5FEB"/>
    <w:rPr>
      <w:color w:val="2B579A"/>
      <w:shd w:val="clear" w:color="auto" w:fill="E6E6E6"/>
    </w:rPr>
  </w:style>
  <w:style w:type="character" w:customStyle="1" w:styleId="FontStyle39">
    <w:name w:val="Font Style39"/>
    <w:uiPriority w:val="99"/>
    <w:rsid w:val="00EF5FEB"/>
    <w:rPr>
      <w:rFonts w:ascii="Constantia" w:hAnsi="Constantia" w:cs="Constantia" w:hint="default"/>
      <w:b/>
      <w:bCs/>
      <w:sz w:val="18"/>
      <w:szCs w:val="18"/>
    </w:rPr>
  </w:style>
  <w:style w:type="character" w:customStyle="1" w:styleId="6">
    <w:name w:val="6"/>
    <w:rsid w:val="00EF5FEB"/>
    <w:rPr>
      <w:rFonts w:ascii="Arial" w:hAnsi="Arial" w:cs="Arial" w:hint="default"/>
      <w:bCs/>
      <w:sz w:val="20"/>
      <w:u w:val="single"/>
      <w:lang w:val="en-US" w:eastAsia="en-US" w:bidi="ar-SA"/>
    </w:rPr>
  </w:style>
  <w:style w:type="character" w:customStyle="1" w:styleId="CharChar4">
    <w:name w:val="Char Char4"/>
    <w:rsid w:val="00EF5FEB"/>
    <w:rPr>
      <w:szCs w:val="24"/>
      <w:lang w:eastAsia="zh-CN"/>
    </w:rPr>
  </w:style>
  <w:style w:type="character" w:customStyle="1" w:styleId="Header11">
    <w:name w:val="Header11"/>
    <w:rsid w:val="00EF5FEB"/>
  </w:style>
  <w:style w:type="character" w:customStyle="1" w:styleId="posa">
    <w:name w:val="pos(a)"/>
    <w:basedOn w:val="DefaultParagraphFont"/>
    <w:rsid w:val="00EF5FEB"/>
  </w:style>
  <w:style w:type="character" w:customStyle="1" w:styleId="u-hiddeninnarrowenv">
    <w:name w:val="u-hiddeninnarrowenv"/>
    <w:basedOn w:val="DefaultParagraphFont"/>
    <w:rsid w:val="00EF5FEB"/>
  </w:style>
  <w:style w:type="character" w:customStyle="1" w:styleId="followbutton-bird">
    <w:name w:val="followbutton-bird"/>
    <w:basedOn w:val="DefaultParagraphFont"/>
    <w:rsid w:val="00EF5FEB"/>
  </w:style>
  <w:style w:type="character" w:customStyle="1" w:styleId="tweetauthor-name">
    <w:name w:val="tweetauthor-name"/>
    <w:basedOn w:val="DefaultParagraphFont"/>
    <w:rsid w:val="00EF5FEB"/>
  </w:style>
  <w:style w:type="character" w:customStyle="1" w:styleId="tweetauthor-verifiedbadge">
    <w:name w:val="tweetauthor-verifiedbadge"/>
    <w:basedOn w:val="DefaultParagraphFont"/>
    <w:rsid w:val="00EF5FEB"/>
  </w:style>
  <w:style w:type="character" w:customStyle="1" w:styleId="tweetauthor-screenname">
    <w:name w:val="tweetauthor-screenname"/>
    <w:basedOn w:val="DefaultParagraphFont"/>
    <w:rsid w:val="00EF5FEB"/>
  </w:style>
  <w:style w:type="character" w:customStyle="1" w:styleId="u-hiddenvisually">
    <w:name w:val="u-hiddenvisually"/>
    <w:basedOn w:val="DefaultParagraphFont"/>
    <w:rsid w:val="00EF5FEB"/>
  </w:style>
  <w:style w:type="character" w:customStyle="1" w:styleId="tweetaction-stat">
    <w:name w:val="tweetaction-stat"/>
    <w:basedOn w:val="DefaultParagraphFont"/>
    <w:rsid w:val="00EF5FEB"/>
  </w:style>
  <w:style w:type="character" w:customStyle="1" w:styleId="related">
    <w:name w:val="related"/>
    <w:basedOn w:val="DefaultParagraphFont"/>
    <w:rsid w:val="00EF5FEB"/>
  </w:style>
  <w:style w:type="character" w:customStyle="1" w:styleId="related-content">
    <w:name w:val="related-content"/>
    <w:basedOn w:val="DefaultParagraphFont"/>
    <w:rsid w:val="00EF5FEB"/>
  </w:style>
  <w:style w:type="character" w:customStyle="1" w:styleId="name-of-author">
    <w:name w:val="name-of-author"/>
    <w:basedOn w:val="DefaultParagraphFont"/>
    <w:rsid w:val="00EF5FEB"/>
  </w:style>
  <w:style w:type="character" w:customStyle="1" w:styleId="first-name">
    <w:name w:val="first-name"/>
    <w:basedOn w:val="DefaultParagraphFont"/>
    <w:rsid w:val="00EF5FEB"/>
  </w:style>
  <w:style w:type="character" w:customStyle="1" w:styleId="last-name">
    <w:name w:val="last-name"/>
    <w:basedOn w:val="DefaultParagraphFont"/>
    <w:rsid w:val="00EF5FEB"/>
  </w:style>
  <w:style w:type="character" w:customStyle="1" w:styleId="caption10">
    <w:name w:val="caption1"/>
    <w:basedOn w:val="DefaultParagraphFont"/>
    <w:rsid w:val="00EF5FEB"/>
  </w:style>
  <w:style w:type="character" w:customStyle="1" w:styleId="recirc-text">
    <w:name w:val="&quot;recirc-text”"/>
    <w:basedOn w:val="DefaultParagraphFont"/>
    <w:rsid w:val="00EF5FEB"/>
  </w:style>
  <w:style w:type="character" w:customStyle="1" w:styleId="video-icon">
    <w:name w:val="video-icon"/>
    <w:basedOn w:val="DefaultParagraphFont"/>
    <w:rsid w:val="00EF5FEB"/>
  </w:style>
  <w:style w:type="character" w:customStyle="1" w:styleId="powa-shot-play-btn-text">
    <w:name w:val="powa-shot-play-btn-text"/>
    <w:basedOn w:val="DefaultParagraphFont"/>
    <w:rsid w:val="00EF5FEB"/>
  </w:style>
  <w:style w:type="character" w:customStyle="1" w:styleId="powa-shot-click">
    <w:name w:val="powa-shot-click"/>
    <w:basedOn w:val="DefaultParagraphFont"/>
    <w:rsid w:val="00EF5FEB"/>
  </w:style>
  <w:style w:type="character" w:customStyle="1" w:styleId="wpv-blurb">
    <w:name w:val="wpv-blurb"/>
    <w:basedOn w:val="DefaultParagraphFont"/>
    <w:rsid w:val="00EF5FEB"/>
  </w:style>
  <w:style w:type="character" w:customStyle="1" w:styleId="pb-caption">
    <w:name w:val="pb-caption"/>
    <w:basedOn w:val="DefaultParagraphFont"/>
    <w:rsid w:val="00EF5FEB"/>
  </w:style>
  <w:style w:type="character" w:customStyle="1" w:styleId="m-2745674872889869693gmail-style13ptbold">
    <w:name w:val="m_-2745674872889869693gmail-style13ptbold"/>
    <w:basedOn w:val="DefaultParagraphFont"/>
    <w:rsid w:val="00EF5FEB"/>
  </w:style>
  <w:style w:type="character" w:customStyle="1" w:styleId="m-2745674872889869693gmail-styleunderline">
    <w:name w:val="m_-2745674872889869693gmail-styleunderline"/>
    <w:basedOn w:val="DefaultParagraphFont"/>
    <w:rsid w:val="00EF5FEB"/>
  </w:style>
  <w:style w:type="character" w:customStyle="1" w:styleId="UnresolvedMention3">
    <w:name w:val="Unresolved Mention3"/>
    <w:basedOn w:val="DefaultParagraphFont"/>
    <w:uiPriority w:val="99"/>
    <w:rsid w:val="00EF5FEB"/>
    <w:rPr>
      <w:color w:val="808080"/>
      <w:shd w:val="clear" w:color="auto" w:fill="E6E6E6"/>
    </w:rPr>
  </w:style>
  <w:style w:type="character" w:customStyle="1" w:styleId="UnresolvedMention4">
    <w:name w:val="Unresolved Mention4"/>
    <w:basedOn w:val="DefaultParagraphFont"/>
    <w:uiPriority w:val="99"/>
    <w:rsid w:val="00EF5FEB"/>
    <w:rPr>
      <w:color w:val="808080"/>
      <w:shd w:val="clear" w:color="auto" w:fill="E6E6E6"/>
    </w:rPr>
  </w:style>
  <w:style w:type="character" w:customStyle="1" w:styleId="m-8082899869479211226gmail-styleunderline">
    <w:name w:val="m_-8082899869479211226gmail-styleunderline"/>
    <w:basedOn w:val="DefaultParagraphFont"/>
    <w:rsid w:val="00EF5FEB"/>
  </w:style>
  <w:style w:type="character" w:customStyle="1" w:styleId="StyleUnderlineChar">
    <w:name w:val="Style Underline Char"/>
    <w:basedOn w:val="DefaultParagraphFont"/>
    <w:locked/>
    <w:rsid w:val="00EF5FEB"/>
    <w:rPr>
      <w:u w:val="single"/>
    </w:rPr>
  </w:style>
  <w:style w:type="character" w:customStyle="1" w:styleId="HeaderChar3">
    <w:name w:val="Header Char3"/>
    <w:basedOn w:val="DefaultParagraphFont"/>
    <w:uiPriority w:val="99"/>
    <w:semiHidden/>
    <w:rsid w:val="00EF5FEB"/>
    <w:rPr>
      <w:rFonts w:ascii="Georgia" w:hAnsi="Georgia" w:hint="default"/>
    </w:rPr>
  </w:style>
  <w:style w:type="character" w:customStyle="1" w:styleId="m4385445901877740177gmail-styleunderline">
    <w:name w:val="m_4385445901877740177gmail-styleunderline"/>
    <w:basedOn w:val="DefaultParagraphFont"/>
    <w:rsid w:val="00EF5FEB"/>
  </w:style>
  <w:style w:type="character" w:customStyle="1" w:styleId="italics">
    <w:name w:val="italics"/>
    <w:basedOn w:val="DefaultParagraphFont"/>
    <w:rsid w:val="00EF5FEB"/>
  </w:style>
  <w:style w:type="character" w:customStyle="1" w:styleId="swauthor">
    <w:name w:val="sw_author"/>
    <w:rsid w:val="00EF5FEB"/>
  </w:style>
  <w:style w:type="character" w:customStyle="1" w:styleId="boldunderlineChar3">
    <w:name w:val="bold underline Char"/>
    <w:basedOn w:val="DefaultParagraphFont"/>
    <w:rsid w:val="00EF5FEB"/>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EF5FEB"/>
    <w:rPr>
      <w:i/>
      <w:iCs/>
      <w:sz w:val="20"/>
      <w:u w:val="single"/>
    </w:rPr>
  </w:style>
  <w:style w:type="character" w:customStyle="1" w:styleId="flagicon">
    <w:name w:val="flagicon"/>
    <w:basedOn w:val="DefaultParagraphFont"/>
    <w:rsid w:val="00EF5FEB"/>
  </w:style>
  <w:style w:type="character" w:customStyle="1" w:styleId="A11">
    <w:name w:val="A11"/>
    <w:rsid w:val="00EF5FEB"/>
    <w:rPr>
      <w:rFonts w:ascii="Minion Pro" w:hAnsi="Minion Pro" w:cs="Minion Pro" w:hint="default"/>
      <w:color w:val="211D1E"/>
      <w:sz w:val="12"/>
      <w:szCs w:val="12"/>
    </w:rPr>
  </w:style>
  <w:style w:type="character" w:customStyle="1" w:styleId="A12">
    <w:name w:val="A12"/>
    <w:uiPriority w:val="99"/>
    <w:rsid w:val="00EF5FEB"/>
    <w:rPr>
      <w:rFonts w:ascii="Minion Pro" w:hAnsi="Minion Pro" w:cs="Minion Pro" w:hint="default"/>
      <w:color w:val="211D1E"/>
      <w:sz w:val="22"/>
      <w:szCs w:val="22"/>
    </w:rPr>
  </w:style>
  <w:style w:type="character" w:customStyle="1" w:styleId="CardsCharChar">
    <w:name w:val="Cards Char Char"/>
    <w:rsid w:val="00EF5FEB"/>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EF5FEB"/>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EF5FEB"/>
  </w:style>
  <w:style w:type="character" w:customStyle="1" w:styleId="charoverride-4">
    <w:name w:val="charoverride-4"/>
    <w:basedOn w:val="DefaultParagraphFont"/>
    <w:rsid w:val="00EF5FEB"/>
  </w:style>
  <w:style w:type="character" w:customStyle="1" w:styleId="charoverride-3">
    <w:name w:val="charoverride-3"/>
    <w:basedOn w:val="DefaultParagraphFont"/>
    <w:rsid w:val="00EF5FEB"/>
  </w:style>
  <w:style w:type="character" w:customStyle="1" w:styleId="UNDERLINECharChar">
    <w:name w:val="UNDERLINE Char Char"/>
    <w:rsid w:val="00EF5FEB"/>
    <w:rPr>
      <w:bCs/>
      <w:kern w:val="28"/>
      <w:szCs w:val="32"/>
      <w:u w:val="single"/>
    </w:rPr>
  </w:style>
  <w:style w:type="character" w:customStyle="1" w:styleId="tag1Char">
    <w:name w:val="tag1 Char"/>
    <w:rsid w:val="00EF5FEB"/>
    <w:rPr>
      <w:b/>
      <w:bCs w:val="0"/>
      <w:sz w:val="24"/>
    </w:rPr>
  </w:style>
  <w:style w:type="character" w:customStyle="1" w:styleId="SmallFontCharCharCharChar">
    <w:name w:val="Small Font Char Char Char Char"/>
    <w:rsid w:val="00EF5FEB"/>
    <w:rPr>
      <w:rFonts w:ascii="Arial" w:hAnsi="Arial" w:cs="Arial" w:hint="default"/>
      <w:sz w:val="12"/>
      <w:szCs w:val="24"/>
    </w:rPr>
  </w:style>
  <w:style w:type="character" w:customStyle="1" w:styleId="TagCiteChar4">
    <w:name w:val="TagCite Char"/>
    <w:rsid w:val="00EF5FEB"/>
    <w:rPr>
      <w:rFonts w:ascii="Garamond" w:hAnsi="Garamond" w:hint="default"/>
      <w:b/>
      <w:bCs w:val="0"/>
      <w:sz w:val="24"/>
      <w:szCs w:val="24"/>
    </w:rPr>
  </w:style>
  <w:style w:type="character" w:customStyle="1" w:styleId="heading2char2charchar1">
    <w:name w:val="heading2char2charchar1"/>
    <w:rsid w:val="00EF5FEB"/>
  </w:style>
  <w:style w:type="character" w:customStyle="1" w:styleId="charchar60">
    <w:name w:val="charchar6"/>
    <w:rsid w:val="00EF5FEB"/>
  </w:style>
  <w:style w:type="character" w:customStyle="1" w:styleId="searchtermbold">
    <w:name w:val="searchtermbold"/>
    <w:rsid w:val="00EF5FEB"/>
  </w:style>
  <w:style w:type="character" w:customStyle="1" w:styleId="regtext">
    <w:name w:val="regtext"/>
    <w:uiPriority w:val="99"/>
    <w:rsid w:val="00EF5FEB"/>
  </w:style>
  <w:style w:type="character" w:customStyle="1" w:styleId="bps-topic-ident">
    <w:name w:val="bps-topic-ident"/>
    <w:rsid w:val="00EF5FEB"/>
  </w:style>
  <w:style w:type="character" w:customStyle="1" w:styleId="RegularChar">
    <w:name w:val="Regular Char"/>
    <w:rsid w:val="00EF5FEB"/>
    <w:rPr>
      <w:rFonts w:ascii="Garamond" w:hAnsi="Garamond" w:cs="Arial" w:hint="default"/>
      <w:bCs/>
      <w:kern w:val="20"/>
      <w:szCs w:val="32"/>
      <w:lang w:val="en-US" w:eastAsia="en-US" w:bidi="ar-SA"/>
    </w:rPr>
  </w:style>
  <w:style w:type="character" w:customStyle="1" w:styleId="BoldunderlineChar4">
    <w:name w:val="Bold underline Char"/>
    <w:rsid w:val="00EF5FEB"/>
    <w:rPr>
      <w:rFonts w:ascii="Garamond" w:hAnsi="Garamond" w:cs="Arial" w:hint="default"/>
      <w:b/>
      <w:bCs/>
      <w:kern w:val="20"/>
      <w:szCs w:val="32"/>
      <w:u w:val="single"/>
      <w:lang w:val="en-US" w:eastAsia="en-US" w:bidi="ar-SA"/>
    </w:rPr>
  </w:style>
  <w:style w:type="character" w:customStyle="1" w:styleId="HilightChar">
    <w:name w:val="Hilight Char"/>
    <w:rsid w:val="00EF5FEB"/>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EF5FEB"/>
    <w:rPr>
      <w:rFonts w:ascii="Times New Roman" w:eastAsia="Times New Roman" w:hAnsi="Times New Roman" w:cs="Times New Roman" w:hint="default"/>
      <w:sz w:val="20"/>
      <w:szCs w:val="20"/>
      <w:u w:val="single"/>
    </w:rPr>
  </w:style>
  <w:style w:type="character" w:customStyle="1" w:styleId="c1">
    <w:name w:val="c1"/>
    <w:rsid w:val="00EF5FEB"/>
  </w:style>
  <w:style w:type="character" w:customStyle="1" w:styleId="Highlight0">
    <w:name w:val="Highlight"/>
    <w:uiPriority w:val="1"/>
    <w:qFormat/>
    <w:rsid w:val="00EF5FEB"/>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EF5FEB"/>
    <w:rPr>
      <w:rFonts w:ascii="Times New Roman" w:hAnsi="Times New Roman" w:cs="Times New Roman" w:hint="default"/>
      <w:b/>
      <w:bCs w:val="0"/>
      <w:sz w:val="24"/>
      <w:u w:val="single"/>
    </w:rPr>
  </w:style>
  <w:style w:type="character" w:customStyle="1" w:styleId="NothingChar1">
    <w:name w:val="Nothing Char1"/>
    <w:rsid w:val="00EF5FEB"/>
    <w:rPr>
      <w:rFonts w:ascii="Times New Roman" w:eastAsia="Calibri" w:hAnsi="Times New Roman" w:cs="Times New Roman" w:hint="default"/>
      <w:sz w:val="24"/>
      <w:szCs w:val="20"/>
    </w:rPr>
  </w:style>
  <w:style w:type="character" w:customStyle="1" w:styleId="heading3char0">
    <w:name w:val="heading3char"/>
    <w:rsid w:val="00EF5FEB"/>
  </w:style>
  <w:style w:type="character" w:customStyle="1" w:styleId="Heading51">
    <w:name w:val="Heading 51"/>
    <w:aliases w:val="Heading 5 Char Char Char,Heading 511"/>
    <w:rsid w:val="00EF5FEB"/>
    <w:rPr>
      <w:b/>
      <w:bCs/>
      <w:iCs/>
      <w:szCs w:val="26"/>
      <w:lang w:val="en-US" w:eastAsia="en-US" w:bidi="ar-SA"/>
    </w:rPr>
  </w:style>
  <w:style w:type="character" w:customStyle="1" w:styleId="comments-post">
    <w:name w:val="comments-post"/>
    <w:rsid w:val="00EF5FEB"/>
  </w:style>
  <w:style w:type="character" w:customStyle="1" w:styleId="underlinecardChar">
    <w:name w:val="underline card Char"/>
    <w:rsid w:val="00EF5FEB"/>
    <w:rPr>
      <w:rFonts w:ascii="Arial" w:hAnsi="Arial" w:cs="Arial" w:hint="default"/>
      <w:sz w:val="18"/>
      <w:szCs w:val="24"/>
      <w:u w:val="single"/>
      <w:lang w:val="en-US" w:eastAsia="en-US" w:bidi="ar-SA"/>
    </w:rPr>
  </w:style>
  <w:style w:type="character" w:customStyle="1" w:styleId="Irrelevant5fontChar">
    <w:name w:val="Irrelevant (5 font) Char"/>
    <w:rsid w:val="00EF5FEB"/>
    <w:rPr>
      <w:sz w:val="10"/>
      <w:szCs w:val="10"/>
      <w:lang w:val="en-US" w:eastAsia="en-US" w:bidi="ar-SA"/>
    </w:rPr>
  </w:style>
  <w:style w:type="character" w:customStyle="1" w:styleId="Hyperlink13">
    <w:name w:val="Hyperlink13"/>
    <w:rsid w:val="00EF5FEB"/>
    <w:rPr>
      <w:b w:val="0"/>
      <w:bCs w:val="0"/>
      <w:strike w:val="0"/>
      <w:dstrike w:val="0"/>
      <w:color w:val="008000"/>
      <w:sz w:val="20"/>
      <w:szCs w:val="20"/>
      <w:u w:val="none"/>
      <w:effect w:val="none"/>
    </w:rPr>
  </w:style>
  <w:style w:type="character" w:customStyle="1" w:styleId="standardcontent1">
    <w:name w:val="standardcontent1"/>
    <w:rsid w:val="00EF5FEB"/>
    <w:rPr>
      <w:rFonts w:ascii="Arial" w:hAnsi="Arial" w:cs="Arial" w:hint="default"/>
      <w:strike w:val="0"/>
      <w:dstrike w:val="0"/>
      <w:sz w:val="24"/>
      <w:szCs w:val="24"/>
      <w:u w:val="none"/>
      <w:effect w:val="none"/>
    </w:rPr>
  </w:style>
  <w:style w:type="character" w:customStyle="1" w:styleId="Hyperlink4">
    <w:name w:val="Hyperlink4"/>
    <w:rsid w:val="00EF5FEB"/>
    <w:rPr>
      <w:color w:val="000066"/>
      <w:u w:val="single"/>
    </w:rPr>
  </w:style>
  <w:style w:type="character" w:customStyle="1" w:styleId="rddeckline1">
    <w:name w:val="rddeckline1"/>
    <w:rsid w:val="00EF5FEB"/>
    <w:rPr>
      <w:rFonts w:ascii="Verdana" w:hAnsi="Verdana" w:hint="default"/>
      <w:b/>
      <w:bCs/>
      <w:sz w:val="22"/>
      <w:szCs w:val="22"/>
    </w:rPr>
  </w:style>
  <w:style w:type="character" w:customStyle="1" w:styleId="link-external">
    <w:name w:val="link-external"/>
    <w:rsid w:val="00EF5FEB"/>
  </w:style>
  <w:style w:type="character" w:customStyle="1" w:styleId="contact1">
    <w:name w:val="contact1"/>
    <w:rsid w:val="00EF5FEB"/>
    <w:rPr>
      <w:rFonts w:ascii="Tahoma" w:hAnsi="Tahoma" w:cs="Tahoma" w:hint="default"/>
      <w:color w:val="999999"/>
      <w:sz w:val="20"/>
      <w:szCs w:val="20"/>
    </w:rPr>
  </w:style>
  <w:style w:type="character" w:customStyle="1" w:styleId="credits1">
    <w:name w:val="credits1"/>
    <w:rsid w:val="00EF5FEB"/>
    <w:rPr>
      <w:rFonts w:ascii="Tahoma" w:hAnsi="Tahoma" w:cs="Tahoma" w:hint="default"/>
      <w:color w:val="999999"/>
      <w:sz w:val="16"/>
      <w:szCs w:val="16"/>
    </w:rPr>
  </w:style>
  <w:style w:type="character" w:customStyle="1" w:styleId="StyleBoldText12pt10ptNotBoldKernat16pt">
    <w:name w:val="Style Bold Text 12 pt + 10 pt Not Bold Kern at 16 pt"/>
    <w:rsid w:val="00EF5FEB"/>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EF5FEB"/>
  </w:style>
  <w:style w:type="character" w:customStyle="1" w:styleId="UnderlinedCards">
    <w:name w:val="Underlined Cards"/>
    <w:rsid w:val="00EF5FEB"/>
    <w:rPr>
      <w:sz w:val="24"/>
      <w:szCs w:val="24"/>
      <w:u w:val="thick"/>
      <w:lang w:val="en-US" w:eastAsia="en-US" w:bidi="ar-SA"/>
    </w:rPr>
  </w:style>
  <w:style w:type="character" w:customStyle="1" w:styleId="CardsFont12ptCharCharCharCharCharCharCharCharChar">
    <w:name w:val="Cards + Font: 12 pt Char Char Char Char Char Char Char Char Char"/>
    <w:rsid w:val="00EF5FEB"/>
    <w:rPr>
      <w:sz w:val="24"/>
      <w:szCs w:val="24"/>
      <w:u w:val="thick"/>
      <w:lang w:val="en-US" w:eastAsia="en-US" w:bidi="ar-SA"/>
    </w:rPr>
  </w:style>
  <w:style w:type="character" w:customStyle="1" w:styleId="highlightcardtextChar">
    <w:name w:val="highlight card text Char"/>
    <w:rsid w:val="00EF5FEB"/>
    <w:rPr>
      <w:rFonts w:ascii="Arial" w:hAnsi="Arial" w:cs="Arial" w:hint="default"/>
      <w:color w:val="000000"/>
      <w:sz w:val="18"/>
      <w:szCs w:val="24"/>
      <w:u w:val="single"/>
      <w:lang w:val="en-US" w:eastAsia="en-US" w:bidi="ar-SA"/>
    </w:rPr>
  </w:style>
  <w:style w:type="character" w:customStyle="1" w:styleId="TagsChar4">
    <w:name w:val="Tags Char4"/>
    <w:rsid w:val="00EF5FEB"/>
    <w:rPr>
      <w:b/>
      <w:bCs w:val="0"/>
      <w:lang w:val="en-US" w:eastAsia="en-US" w:bidi="ar-SA"/>
    </w:rPr>
  </w:style>
  <w:style w:type="character" w:customStyle="1" w:styleId="hit1">
    <w:name w:val="hit1"/>
    <w:rsid w:val="00EF5FEB"/>
    <w:rPr>
      <w:rFonts w:ascii="Verdana" w:hAnsi="Verdana" w:hint="default"/>
      <w:b/>
      <w:bCs/>
      <w:vanish/>
      <w:webHidden w:val="0"/>
      <w:color w:val="CC0033"/>
      <w:sz w:val="20"/>
      <w:szCs w:val="20"/>
      <w:specVanish/>
    </w:rPr>
  </w:style>
  <w:style w:type="character" w:customStyle="1" w:styleId="tightinline1">
    <w:name w:val="tightinline1"/>
    <w:rsid w:val="00EF5FEB"/>
    <w:rPr>
      <w:rFonts w:ascii="Verdana" w:hAnsi="Verdana" w:hint="default"/>
      <w:vanish/>
      <w:webHidden w:val="0"/>
      <w:color w:val="000000"/>
      <w:sz w:val="20"/>
      <w:szCs w:val="20"/>
      <w:specVanish/>
    </w:rPr>
  </w:style>
  <w:style w:type="character" w:customStyle="1" w:styleId="blsp-spelling-corrected">
    <w:name w:val="blsp-spelling-corrected"/>
    <w:rsid w:val="00EF5FEB"/>
  </w:style>
  <w:style w:type="character" w:customStyle="1" w:styleId="blsp-spelling-error">
    <w:name w:val="blsp-spelling-error"/>
    <w:rsid w:val="00EF5FEB"/>
  </w:style>
  <w:style w:type="character" w:customStyle="1" w:styleId="sup">
    <w:name w:val="sup"/>
    <w:rsid w:val="00EF5FEB"/>
  </w:style>
  <w:style w:type="character" w:customStyle="1" w:styleId="pgnum">
    <w:name w:val="pgnum"/>
    <w:rsid w:val="00EF5FEB"/>
  </w:style>
  <w:style w:type="character" w:customStyle="1" w:styleId="SmallFontCharChar">
    <w:name w:val="Small Font Char Char"/>
    <w:rsid w:val="00EF5FEB"/>
    <w:rPr>
      <w:rFonts w:ascii="Arial" w:hAnsi="Arial" w:cs="Arial" w:hint="default"/>
      <w:sz w:val="12"/>
      <w:szCs w:val="24"/>
      <w:lang w:val="en-US" w:eastAsia="en-US" w:bidi="ar-SA"/>
    </w:rPr>
  </w:style>
  <w:style w:type="character" w:customStyle="1" w:styleId="bc21">
    <w:name w:val="bc_21"/>
    <w:rsid w:val="00EF5FEB"/>
  </w:style>
  <w:style w:type="character" w:customStyle="1" w:styleId="copystyle">
    <w:name w:val="copystyle"/>
    <w:rsid w:val="00EF5FEB"/>
  </w:style>
  <w:style w:type="character" w:customStyle="1" w:styleId="boldciteCharChar1">
    <w:name w:val="bold cite Char Char1"/>
    <w:rsid w:val="00EF5FEB"/>
    <w:rPr>
      <w:rFonts w:ascii="Arial" w:hAnsi="Arial" w:cs="Arial" w:hint="default"/>
      <w:b/>
      <w:bCs/>
      <w:kern w:val="32"/>
      <w:sz w:val="24"/>
      <w:szCs w:val="24"/>
      <w:lang w:val="en-US" w:eastAsia="en-US" w:bidi="ar-SA"/>
    </w:rPr>
  </w:style>
  <w:style w:type="character" w:customStyle="1" w:styleId="ReadUnderline">
    <w:name w:val="Read Underline"/>
    <w:rsid w:val="00EF5FEB"/>
    <w:rPr>
      <w:rFonts w:ascii="Arial" w:hAnsi="Arial" w:cs="Arial" w:hint="default"/>
      <w:b/>
      <w:bCs w:val="0"/>
      <w:sz w:val="18"/>
      <w:u w:val="thick"/>
    </w:rPr>
  </w:style>
  <w:style w:type="character" w:customStyle="1" w:styleId="noiconheadline">
    <w:name w:val="noicon_headline"/>
    <w:rsid w:val="00EF5FEB"/>
  </w:style>
  <w:style w:type="character" w:customStyle="1" w:styleId="BlockTitleCharChar">
    <w:name w:val="Block Title Char Char"/>
    <w:rsid w:val="00EF5FEB"/>
    <w:rPr>
      <w:rFonts w:ascii="Georgia" w:hAnsi="Georgia" w:cs="Arial" w:hint="default"/>
      <w:b/>
      <w:bCs/>
      <w:kern w:val="32"/>
      <w:sz w:val="28"/>
      <w:szCs w:val="32"/>
      <w:lang w:val="en-US" w:eastAsia="en-US" w:bidi="ar-SA"/>
    </w:rPr>
  </w:style>
  <w:style w:type="paragraph" w:styleId="MacroText">
    <w:name w:val="macro"/>
    <w:link w:val="MacroTextChar"/>
    <w:unhideWhenUsed/>
    <w:rsid w:val="00EF5FE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EF5FEB"/>
    <w:rPr>
      <w:rFonts w:ascii="Consolas" w:hAnsi="Consolas" w:cs="Consolas"/>
      <w:sz w:val="20"/>
      <w:szCs w:val="20"/>
    </w:rPr>
  </w:style>
  <w:style w:type="character" w:customStyle="1" w:styleId="pp1">
    <w:name w:val="pp1"/>
    <w:rsid w:val="00EF5FEB"/>
    <w:rPr>
      <w:rFonts w:ascii="Times New Roman" w:hAnsi="Times New Roman" w:cs="Times New Roman" w:hint="default"/>
      <w:i w:val="0"/>
      <w:iCs w:val="0"/>
      <w:smallCaps w:val="0"/>
      <w:sz w:val="30"/>
      <w:szCs w:val="30"/>
    </w:rPr>
  </w:style>
  <w:style w:type="character" w:customStyle="1" w:styleId="prbodytext1">
    <w:name w:val="pr_bodytext1"/>
    <w:rsid w:val="00EF5FEB"/>
    <w:rPr>
      <w:rFonts w:ascii="Arial" w:hAnsi="Arial" w:cs="Arial" w:hint="default"/>
      <w:sz w:val="20"/>
      <w:szCs w:val="20"/>
    </w:rPr>
  </w:style>
  <w:style w:type="character" w:customStyle="1" w:styleId="marrontitulobig">
    <w:name w:val="marron_titulo_big"/>
    <w:rsid w:val="00EF5FEB"/>
  </w:style>
  <w:style w:type="character" w:customStyle="1" w:styleId="articlehead">
    <w:name w:val="articlehead"/>
    <w:rsid w:val="00EF5FEB"/>
  </w:style>
  <w:style w:type="character" w:customStyle="1" w:styleId="lead">
    <w:name w:val="lead"/>
    <w:rsid w:val="00EF5FEB"/>
  </w:style>
  <w:style w:type="character" w:customStyle="1" w:styleId="manchettebig2">
    <w:name w:val="manchettebig2"/>
    <w:rsid w:val="00EF5FEB"/>
  </w:style>
  <w:style w:type="character" w:customStyle="1" w:styleId="blue3">
    <w:name w:val="blue3"/>
    <w:rsid w:val="00EF5FEB"/>
  </w:style>
  <w:style w:type="character" w:customStyle="1" w:styleId="over-title">
    <w:name w:val="over-title"/>
    <w:rsid w:val="00EF5FEB"/>
  </w:style>
  <w:style w:type="character" w:customStyle="1" w:styleId="contentheader">
    <w:name w:val="contentheader"/>
    <w:rsid w:val="00EF5FEB"/>
  </w:style>
  <w:style w:type="character" w:customStyle="1" w:styleId="Stylecites10ptNotBoldChar">
    <w:name w:val="Style cites + 10 pt Not Bold Char"/>
    <w:rsid w:val="00EF5FEB"/>
    <w:rPr>
      <w:rFonts w:ascii="SimSun" w:eastAsia="SimSun" w:hAnsi="SimSun" w:hint="eastAsia"/>
      <w:szCs w:val="24"/>
      <w:lang w:val="en-US" w:eastAsia="zh-CN" w:bidi="ar-SA"/>
    </w:rPr>
  </w:style>
  <w:style w:type="character" w:customStyle="1" w:styleId="tagscharchar0">
    <w:name w:val="tagscharchar"/>
    <w:rsid w:val="00EF5FEB"/>
  </w:style>
  <w:style w:type="character" w:customStyle="1" w:styleId="FontStyle13">
    <w:name w:val="Font Style13"/>
    <w:uiPriority w:val="99"/>
    <w:rsid w:val="00EF5FEB"/>
    <w:rPr>
      <w:rFonts w:ascii="Times New Roman" w:hAnsi="Times New Roman" w:cs="Times New Roman" w:hint="default"/>
      <w:sz w:val="18"/>
      <w:szCs w:val="18"/>
    </w:rPr>
  </w:style>
  <w:style w:type="character" w:customStyle="1" w:styleId="FontStyle14">
    <w:name w:val="Font Style14"/>
    <w:uiPriority w:val="99"/>
    <w:rsid w:val="00EF5FEB"/>
    <w:rPr>
      <w:rFonts w:ascii="Times New Roman" w:hAnsi="Times New Roman" w:cs="Times New Roman" w:hint="default"/>
      <w:i/>
      <w:iCs/>
      <w:sz w:val="18"/>
      <w:szCs w:val="18"/>
    </w:rPr>
  </w:style>
  <w:style w:type="character" w:customStyle="1" w:styleId="FontStyle15">
    <w:name w:val="Font Style15"/>
    <w:uiPriority w:val="99"/>
    <w:rsid w:val="00EF5FEB"/>
    <w:rPr>
      <w:rFonts w:ascii="Times New Roman" w:hAnsi="Times New Roman" w:cs="Times New Roman" w:hint="default"/>
      <w:b/>
      <w:bCs/>
      <w:sz w:val="18"/>
      <w:szCs w:val="18"/>
    </w:rPr>
  </w:style>
  <w:style w:type="character" w:customStyle="1" w:styleId="FontStyle16">
    <w:name w:val="Font Style16"/>
    <w:uiPriority w:val="99"/>
    <w:rsid w:val="00EF5FEB"/>
    <w:rPr>
      <w:rFonts w:ascii="Times New Roman" w:hAnsi="Times New Roman" w:cs="Times New Roman" w:hint="default"/>
      <w:b/>
      <w:bCs/>
      <w:spacing w:val="-20"/>
      <w:sz w:val="16"/>
      <w:szCs w:val="16"/>
    </w:rPr>
  </w:style>
  <w:style w:type="character" w:customStyle="1" w:styleId="FontStyle17">
    <w:name w:val="Font Style17"/>
    <w:uiPriority w:val="99"/>
    <w:rsid w:val="00EF5FEB"/>
    <w:rPr>
      <w:rFonts w:ascii="Times New Roman" w:hAnsi="Times New Roman" w:cs="Times New Roman" w:hint="default"/>
      <w:b/>
      <w:bCs/>
      <w:sz w:val="10"/>
      <w:szCs w:val="10"/>
    </w:rPr>
  </w:style>
  <w:style w:type="character" w:customStyle="1" w:styleId="in-widget">
    <w:name w:val="in-widget"/>
    <w:rsid w:val="00EF5FEB"/>
  </w:style>
  <w:style w:type="character" w:customStyle="1" w:styleId="copyright">
    <w:name w:val="copyright"/>
    <w:rsid w:val="00EF5FEB"/>
  </w:style>
  <w:style w:type="character" w:customStyle="1" w:styleId="spanstyle">
    <w:name w:val="spanstyle"/>
    <w:rsid w:val="00EF5FEB"/>
  </w:style>
  <w:style w:type="character" w:customStyle="1" w:styleId="docnumbertitle">
    <w:name w:val="doc_number_title"/>
    <w:basedOn w:val="DefaultParagraphFont"/>
    <w:rsid w:val="00EF5FEB"/>
  </w:style>
  <w:style w:type="character" w:customStyle="1" w:styleId="StyleUnderlineChar9ptBorderSinglesolidlineAuto0">
    <w:name w:val="Style Underline Char + 9 pt Border: : (Single solid line Auto  0..."/>
    <w:basedOn w:val="DefaultParagraphFont"/>
    <w:rsid w:val="00EF5FEB"/>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EF5FEB"/>
    <w:rPr>
      <w:b w:val="0"/>
      <w:bCs w:val="0"/>
      <w:sz w:val="22"/>
      <w:u w:val="single"/>
      <w:bdr w:val="none" w:sz="0" w:space="0" w:color="auto" w:frame="1"/>
    </w:rPr>
  </w:style>
  <w:style w:type="character" w:customStyle="1" w:styleId="erasure">
    <w:name w:val="erasure"/>
    <w:rsid w:val="00EF5FEB"/>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EF5FEB"/>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EF5FEB"/>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EF5FEB"/>
  </w:style>
  <w:style w:type="character" w:customStyle="1" w:styleId="articleauthor">
    <w:name w:val="articleauthor"/>
    <w:basedOn w:val="DefaultParagraphFont"/>
    <w:rsid w:val="00EF5FEB"/>
  </w:style>
  <w:style w:type="character" w:customStyle="1" w:styleId="article-date">
    <w:name w:val="article-date"/>
    <w:basedOn w:val="DefaultParagraphFont"/>
    <w:rsid w:val="00EF5FEB"/>
  </w:style>
  <w:style w:type="character" w:customStyle="1" w:styleId="bodysubtoc">
    <w:name w:val="bodysubtoc"/>
    <w:basedOn w:val="DefaultParagraphFont"/>
    <w:rsid w:val="00EF5FEB"/>
  </w:style>
  <w:style w:type="character" w:customStyle="1" w:styleId="lefttitlesmaller">
    <w:name w:val="lefttitlesmaller"/>
    <w:basedOn w:val="DefaultParagraphFont"/>
    <w:rsid w:val="00EF5FEB"/>
  </w:style>
  <w:style w:type="character" w:customStyle="1" w:styleId="mb">
    <w:name w:val="mb"/>
    <w:basedOn w:val="DefaultParagraphFont"/>
    <w:rsid w:val="00EF5FEB"/>
  </w:style>
  <w:style w:type="character" w:customStyle="1" w:styleId="field-content">
    <w:name w:val="field-content"/>
    <w:basedOn w:val="DefaultParagraphFont"/>
    <w:rsid w:val="00EF5FEB"/>
  </w:style>
  <w:style w:type="character" w:customStyle="1" w:styleId="submitted-date">
    <w:name w:val="submitted-date"/>
    <w:basedOn w:val="DefaultParagraphFont"/>
    <w:rsid w:val="00EF5FEB"/>
  </w:style>
  <w:style w:type="character" w:customStyle="1" w:styleId="submitted-time">
    <w:name w:val="submitted-time"/>
    <w:basedOn w:val="DefaultParagraphFont"/>
    <w:rsid w:val="00EF5FEB"/>
  </w:style>
  <w:style w:type="character" w:customStyle="1" w:styleId="A2">
    <w:name w:val="A2"/>
    <w:uiPriority w:val="99"/>
    <w:rsid w:val="00EF5FEB"/>
    <w:rPr>
      <w:rFonts w:ascii="Sabon LT Std" w:hAnsi="Sabon LT Std" w:cs="Sabon LT Std" w:hint="default"/>
      <w:color w:val="000000"/>
      <w:sz w:val="15"/>
      <w:szCs w:val="15"/>
    </w:rPr>
  </w:style>
  <w:style w:type="character" w:customStyle="1" w:styleId="searchword">
    <w:name w:val="searchword"/>
    <w:basedOn w:val="DefaultParagraphFont"/>
    <w:rsid w:val="00EF5FEB"/>
  </w:style>
  <w:style w:type="character" w:customStyle="1" w:styleId="meta-prep">
    <w:name w:val="meta-prep"/>
    <w:basedOn w:val="DefaultParagraphFont"/>
    <w:rsid w:val="00EF5FEB"/>
  </w:style>
  <w:style w:type="character" w:customStyle="1" w:styleId="entry-date">
    <w:name w:val="entry-date"/>
    <w:basedOn w:val="DefaultParagraphFont"/>
    <w:rsid w:val="00EF5FEB"/>
  </w:style>
  <w:style w:type="character" w:customStyle="1" w:styleId="CiteReal0">
    <w:name w:val="CiteReal"/>
    <w:uiPriority w:val="1"/>
    <w:qFormat/>
    <w:rsid w:val="00EF5FEB"/>
    <w:rPr>
      <w:rFonts w:ascii="Arial" w:hAnsi="Arial" w:cs="Arial" w:hint="default"/>
      <w:b/>
      <w:bCs w:val="0"/>
      <w:sz w:val="24"/>
      <w:u w:val="single"/>
    </w:rPr>
  </w:style>
  <w:style w:type="character" w:customStyle="1" w:styleId="HIGHLIGHT3">
    <w:name w:val="HIGHLIGHT"/>
    <w:uiPriority w:val="1"/>
    <w:qFormat/>
    <w:rsid w:val="00EF5FEB"/>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EF5FEB"/>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EF5FEB"/>
    <w:rPr>
      <w:rFonts w:ascii="Garamond" w:hAnsi="Garamond" w:hint="default"/>
      <w:bCs/>
      <w:color w:val="auto"/>
      <w:spacing w:val="5"/>
      <w:sz w:val="20"/>
      <w:u w:val="single"/>
    </w:rPr>
  </w:style>
  <w:style w:type="character" w:customStyle="1" w:styleId="StyleIntenseReferenceGaramondBold">
    <w:name w:val="Style Intense Reference + Garamond Bold"/>
    <w:rsid w:val="00EF5FEB"/>
    <w:rPr>
      <w:rFonts w:ascii="Garamond" w:hAnsi="Garamond" w:hint="default"/>
      <w:b/>
      <w:bCs/>
      <w:color w:val="auto"/>
      <w:spacing w:val="5"/>
      <w:sz w:val="20"/>
      <w:u w:val="single"/>
    </w:rPr>
  </w:style>
  <w:style w:type="character" w:customStyle="1" w:styleId="newstime">
    <w:name w:val="newstime"/>
    <w:basedOn w:val="DefaultParagraphFont"/>
    <w:rsid w:val="00EF5FEB"/>
  </w:style>
  <w:style w:type="character" w:customStyle="1" w:styleId="IntenseReference1">
    <w:name w:val="Intense Reference1"/>
    <w:qFormat/>
    <w:rsid w:val="00EF5FEB"/>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EF5FEB"/>
    <w:rPr>
      <w:rFonts w:ascii="Garamond" w:hAnsi="Garamond" w:hint="default"/>
      <w:b/>
      <w:bCs w:val="0"/>
      <w:sz w:val="24"/>
      <w:szCs w:val="26"/>
      <w:bdr w:val="none" w:sz="0" w:space="0" w:color="auto" w:frame="1"/>
      <w:shd w:val="clear" w:color="auto" w:fill="FFFF00"/>
    </w:rPr>
  </w:style>
  <w:style w:type="character" w:customStyle="1" w:styleId="ilad1">
    <w:name w:val="il_ad1"/>
    <w:rsid w:val="00EF5FEB"/>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EF5FEB"/>
    <w:rPr>
      <w:sz w:val="24"/>
      <w:szCs w:val="24"/>
      <w:u w:val="thick"/>
      <w:lang w:val="en-US" w:eastAsia="en-US" w:bidi="ar-SA"/>
    </w:rPr>
  </w:style>
  <w:style w:type="character" w:customStyle="1" w:styleId="Underline21">
    <w:name w:val="Underline 2"/>
    <w:basedOn w:val="DefaultParagraphFont"/>
    <w:uiPriority w:val="1"/>
    <w:qFormat/>
    <w:rsid w:val="00EF5FEB"/>
    <w:rPr>
      <w:b/>
      <w:bCs w:val="0"/>
      <w:u w:val="single"/>
    </w:rPr>
  </w:style>
  <w:style w:type="character" w:customStyle="1" w:styleId="tx">
    <w:name w:val="tx"/>
    <w:basedOn w:val="DefaultParagraphFont"/>
    <w:rsid w:val="00EF5FEB"/>
  </w:style>
  <w:style w:type="character" w:customStyle="1" w:styleId="oneclick-link">
    <w:name w:val="oneclick-link"/>
    <w:basedOn w:val="DefaultParagraphFont"/>
    <w:rsid w:val="00EF5FEB"/>
  </w:style>
  <w:style w:type="character" w:customStyle="1" w:styleId="BlockHeadingsCharCharChar">
    <w:name w:val="Block Headings Char Char Char"/>
    <w:locked/>
    <w:rsid w:val="00EF5FEB"/>
  </w:style>
  <w:style w:type="character" w:customStyle="1" w:styleId="CitesCharCharCharChar">
    <w:name w:val="Cites Char Char Char Char"/>
    <w:locked/>
    <w:rsid w:val="00EF5FEB"/>
  </w:style>
  <w:style w:type="character" w:customStyle="1" w:styleId="TagsChar1CharChar">
    <w:name w:val="Tags Char1 Char Char"/>
    <w:locked/>
    <w:rsid w:val="00EF5FE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EF5FEB"/>
  </w:style>
  <w:style w:type="character" w:customStyle="1" w:styleId="CardsFont6ptCharCharChar">
    <w:name w:val="Cards + Font: 6 pt Char Char Char"/>
    <w:locked/>
    <w:rsid w:val="00EF5FEB"/>
  </w:style>
  <w:style w:type="character" w:customStyle="1" w:styleId="CardsUnderlineChar">
    <w:name w:val="Cards + Underline Char"/>
    <w:locked/>
    <w:rsid w:val="00EF5FEB"/>
  </w:style>
  <w:style w:type="character" w:customStyle="1" w:styleId="DateCitesAuthorCharChar">
    <w:name w:val="DateCitesAuthor Char Char"/>
    <w:locked/>
    <w:rsid w:val="00EF5FEB"/>
  </w:style>
  <w:style w:type="character" w:customStyle="1" w:styleId="UnderlineCardChar0">
    <w:name w:val="UnderlineCard Char"/>
    <w:locked/>
    <w:rsid w:val="00EF5FEB"/>
  </w:style>
  <w:style w:type="character" w:customStyle="1" w:styleId="CardUpSize-LightChar">
    <w:name w:val="CardUpSize - Light Char"/>
    <w:basedOn w:val="DefaultParagraphFont"/>
    <w:locked/>
    <w:rsid w:val="00EF5FEB"/>
  </w:style>
  <w:style w:type="character" w:customStyle="1" w:styleId="CiteCardUpSize-HeavyChar">
    <w:name w:val="Cite // CardUpSize - Heavy Char"/>
    <w:basedOn w:val="DefaultParagraphFont"/>
    <w:locked/>
    <w:rsid w:val="00EF5FEB"/>
  </w:style>
  <w:style w:type="character" w:customStyle="1" w:styleId="UnderlineCharCharCharCharCharCharCharChar">
    <w:name w:val="Underline Char Char Char Char Char Char Char Char"/>
    <w:basedOn w:val="DefaultParagraphFont"/>
    <w:locked/>
    <w:rsid w:val="00EF5FEB"/>
  </w:style>
  <w:style w:type="character" w:customStyle="1" w:styleId="SmalltextCharCharCharChar0">
    <w:name w:val="Small text Char Char Char Char"/>
    <w:basedOn w:val="DefaultParagraphFont"/>
    <w:locked/>
    <w:rsid w:val="00EF5FEB"/>
  </w:style>
  <w:style w:type="character" w:customStyle="1" w:styleId="CiteCharCharChar">
    <w:name w:val="Cite Char Char Char"/>
    <w:locked/>
    <w:rsid w:val="00EF5FEB"/>
  </w:style>
  <w:style w:type="character" w:customStyle="1" w:styleId="CiteCardCharCharCharChar">
    <w:name w:val="Cite_Card Char Char Char Char"/>
    <w:locked/>
    <w:rsid w:val="00EF5FEB"/>
  </w:style>
  <w:style w:type="character" w:customStyle="1" w:styleId="LittleChar">
    <w:name w:val="Little Char"/>
    <w:locked/>
    <w:rsid w:val="00EF5FEB"/>
  </w:style>
  <w:style w:type="character" w:customStyle="1" w:styleId="DebateHeaderChar">
    <w:name w:val="Debate Header Char"/>
    <w:locked/>
    <w:rsid w:val="00EF5FEB"/>
  </w:style>
  <w:style w:type="character" w:customStyle="1" w:styleId="UnhighlightedChar">
    <w:name w:val="Unhighlighted Char"/>
    <w:locked/>
    <w:rsid w:val="00EF5FEB"/>
  </w:style>
  <w:style w:type="character" w:customStyle="1" w:styleId="StylecardUnderlineChar">
    <w:name w:val="Style card + Underline Char"/>
    <w:locked/>
    <w:rsid w:val="00EF5FEB"/>
  </w:style>
  <w:style w:type="character" w:customStyle="1" w:styleId="CiteCardCharCharCharCharCharCharCharChar">
    <w:name w:val="Cite_Card Char Char Char Char Char Char Char Char"/>
    <w:locked/>
    <w:rsid w:val="00EF5FEB"/>
  </w:style>
  <w:style w:type="character" w:customStyle="1" w:styleId="CiteNormalChar">
    <w:name w:val="Cite Normal Char"/>
    <w:locked/>
    <w:rsid w:val="00EF5FEB"/>
  </w:style>
  <w:style w:type="character" w:customStyle="1" w:styleId="cardChar2">
    <w:name w:val="%card Char"/>
    <w:locked/>
    <w:rsid w:val="00EF5FEB"/>
  </w:style>
  <w:style w:type="character" w:customStyle="1" w:styleId="UnunderlinedTextChar">
    <w:name w:val="Ununderlined Text Char"/>
    <w:locked/>
    <w:rsid w:val="00EF5FEB"/>
  </w:style>
  <w:style w:type="character" w:customStyle="1" w:styleId="ReallyfuckingsmallCharCharCharChar">
    <w:name w:val="Really fucking small Char Char Char Char"/>
    <w:locked/>
    <w:rsid w:val="00EF5FEB"/>
  </w:style>
  <w:style w:type="character" w:customStyle="1" w:styleId="CardDownx1Char">
    <w:name w:val="CardDown x1 Char"/>
    <w:locked/>
    <w:rsid w:val="00EF5FEB"/>
  </w:style>
  <w:style w:type="character" w:customStyle="1" w:styleId="StyleStyleArialNarrow9ptLeft-075ArialNarrowChar">
    <w:name w:val="Style Style Arial Narrow 9 pt Left:  -0.75&quot; + Arial Narrow Char"/>
    <w:locked/>
    <w:rsid w:val="00EF5FEB"/>
  </w:style>
  <w:style w:type="character" w:customStyle="1" w:styleId="StyleStyleCardTextLeft-075Right0Char">
    <w:name w:val="Style Style Card Text + Left:  -0.75&quot; + Right:  0&quot; Char"/>
    <w:locked/>
    <w:rsid w:val="00EF5FEB"/>
  </w:style>
  <w:style w:type="character" w:customStyle="1" w:styleId="DebateUnderlineBoldChar">
    <w:name w:val="Debate Underline Bold Char"/>
    <w:locked/>
    <w:rsid w:val="00EF5FEB"/>
  </w:style>
  <w:style w:type="character" w:customStyle="1" w:styleId="StyleArialNarrow12ptBoldLeft-075Char">
    <w:name w:val="Style Arial Narrow 12 pt Bold Left:  -0.75&quot; Char"/>
    <w:locked/>
    <w:rsid w:val="00EF5FEB"/>
  </w:style>
  <w:style w:type="character" w:customStyle="1" w:styleId="StyleStyleevidencetextBorderSinglesolidlineAuto05Char">
    <w:name w:val="Style Style evidence text + Border: : (Single solid line Auto  0.5 ... Char"/>
    <w:locked/>
    <w:rsid w:val="00EF5FEB"/>
  </w:style>
  <w:style w:type="character" w:customStyle="1" w:styleId="UnderliningCharChar1CharCharChar">
    <w:name w:val="Underlining Char Char1 Char Char Char"/>
    <w:locked/>
    <w:rsid w:val="00EF5FEB"/>
  </w:style>
  <w:style w:type="character" w:customStyle="1" w:styleId="UnderliningCharCharChar">
    <w:name w:val="Underlining Char Char Char"/>
    <w:locked/>
    <w:rsid w:val="00EF5FEB"/>
  </w:style>
  <w:style w:type="character" w:customStyle="1" w:styleId="sup1">
    <w:name w:val="sup1"/>
    <w:rsid w:val="00EF5FEB"/>
  </w:style>
  <w:style w:type="character" w:customStyle="1" w:styleId="pgnum1">
    <w:name w:val="pgnum1"/>
    <w:rsid w:val="00EF5FEB"/>
  </w:style>
  <w:style w:type="character" w:customStyle="1" w:styleId="apple">
    <w:name w:val="apple"/>
    <w:rsid w:val="00EF5FEB"/>
  </w:style>
  <w:style w:type="character" w:customStyle="1" w:styleId="inhoud">
    <w:name w:val="inhoud"/>
    <w:rsid w:val="00EF5FEB"/>
  </w:style>
  <w:style w:type="character" w:customStyle="1" w:styleId="Cites-AuthorDate">
    <w:name w:val="Cites-Author/Date"/>
    <w:qFormat/>
    <w:rsid w:val="00EF5FEB"/>
  </w:style>
  <w:style w:type="character" w:customStyle="1" w:styleId="StyleCardtextChar10pt">
    <w:name w:val="Style Card text Char + 10 pt"/>
    <w:rsid w:val="00EF5FEB"/>
  </w:style>
  <w:style w:type="character" w:customStyle="1" w:styleId="smcaps">
    <w:name w:val="smcaps"/>
    <w:rsid w:val="00EF5FEB"/>
  </w:style>
  <w:style w:type="character" w:customStyle="1" w:styleId="Style1Char2">
    <w:name w:val="Style1 Char2"/>
    <w:rsid w:val="00EF5FEB"/>
  </w:style>
  <w:style w:type="character" w:customStyle="1" w:styleId="inside-head1">
    <w:name w:val="inside-head1"/>
    <w:rsid w:val="00EF5FEB"/>
  </w:style>
  <w:style w:type="character" w:customStyle="1" w:styleId="datestamp1">
    <w:name w:val="datestamp1"/>
    <w:rsid w:val="00EF5FEB"/>
  </w:style>
  <w:style w:type="character" w:customStyle="1" w:styleId="pagetools1">
    <w:name w:val="pagetools1"/>
    <w:rsid w:val="00EF5FEB"/>
  </w:style>
  <w:style w:type="character" w:customStyle="1" w:styleId="smallredtext">
    <w:name w:val="smallredtext"/>
    <w:rsid w:val="00EF5FEB"/>
  </w:style>
  <w:style w:type="character" w:customStyle="1" w:styleId="storyheading31">
    <w:name w:val="storyheading31"/>
    <w:rsid w:val="00EF5FEB"/>
  </w:style>
  <w:style w:type="character" w:customStyle="1" w:styleId="storydeck31">
    <w:name w:val="storydeck31"/>
    <w:rsid w:val="00EF5FEB"/>
  </w:style>
  <w:style w:type="character" w:customStyle="1" w:styleId="subtitle10">
    <w:name w:val="subtitle1"/>
    <w:rsid w:val="00EF5FEB"/>
  </w:style>
  <w:style w:type="character" w:customStyle="1" w:styleId="clsbiolink">
    <w:name w:val="clsbiolink"/>
    <w:rsid w:val="00EF5FEB"/>
  </w:style>
  <w:style w:type="character" w:customStyle="1" w:styleId="clssmaller">
    <w:name w:val="clssmaller"/>
    <w:rsid w:val="00EF5FEB"/>
  </w:style>
  <w:style w:type="character" w:customStyle="1" w:styleId="sm1">
    <w:name w:val="sm1"/>
    <w:rsid w:val="00EF5FEB"/>
  </w:style>
  <w:style w:type="character" w:customStyle="1" w:styleId="noindentChar">
    <w:name w:val="noindent Char"/>
    <w:rsid w:val="00EF5FEB"/>
  </w:style>
  <w:style w:type="character" w:customStyle="1" w:styleId="SmallChar1">
    <w:name w:val="Small Char1"/>
    <w:rsid w:val="00EF5FEB"/>
  </w:style>
  <w:style w:type="character" w:customStyle="1" w:styleId="fullcite0">
    <w:name w:val="fullcite"/>
    <w:rsid w:val="00EF5FEB"/>
  </w:style>
  <w:style w:type="character" w:customStyle="1" w:styleId="Style9ptThickunderline">
    <w:name w:val="Style 9 pt Thick underline"/>
    <w:rsid w:val="00EF5FEB"/>
  </w:style>
  <w:style w:type="character" w:customStyle="1" w:styleId="CardNotUnderlinedChar">
    <w:name w:val="Card Not Underlined Char"/>
    <w:rsid w:val="00EF5FEB"/>
  </w:style>
  <w:style w:type="character" w:customStyle="1" w:styleId="IndexHeadersCharChar">
    <w:name w:val="Index Headers Char Char"/>
    <w:rsid w:val="00EF5FEB"/>
  </w:style>
  <w:style w:type="character" w:customStyle="1" w:styleId="CircleChar1">
    <w:name w:val="Circle Char1"/>
    <w:rsid w:val="00EF5FEB"/>
  </w:style>
  <w:style w:type="character" w:customStyle="1" w:styleId="justify">
    <w:name w:val="justify"/>
    <w:rsid w:val="00EF5FEB"/>
  </w:style>
  <w:style w:type="character" w:customStyle="1" w:styleId="SmallCardTextChar">
    <w:name w:val="Small Card Text Char"/>
    <w:rsid w:val="00EF5FEB"/>
  </w:style>
  <w:style w:type="character" w:customStyle="1" w:styleId="tagChar30">
    <w:name w:val="tag Char3"/>
    <w:rsid w:val="00EF5FEB"/>
  </w:style>
  <w:style w:type="character" w:customStyle="1" w:styleId="awtw">
    <w:name w:val="awtw"/>
    <w:rsid w:val="00EF5FEB"/>
  </w:style>
  <w:style w:type="character" w:customStyle="1" w:styleId="ld3">
    <w:name w:val="ld3"/>
    <w:rsid w:val="00EF5FEB"/>
  </w:style>
  <w:style w:type="character" w:customStyle="1" w:styleId="5Notunderlined">
    <w:name w:val="5 Not underlined"/>
    <w:rsid w:val="00EF5FEB"/>
  </w:style>
  <w:style w:type="character" w:customStyle="1" w:styleId="externaledithide">
    <w:name w:val="external_edit_hide"/>
    <w:rsid w:val="00EF5FEB"/>
  </w:style>
  <w:style w:type="character" w:customStyle="1" w:styleId="CharacterStyle20">
    <w:name w:val="Character Style 20"/>
    <w:rsid w:val="00EF5FEB"/>
  </w:style>
  <w:style w:type="character" w:customStyle="1" w:styleId="A9">
    <w:name w:val="A9"/>
    <w:uiPriority w:val="99"/>
    <w:rsid w:val="00EF5FEB"/>
  </w:style>
  <w:style w:type="character" w:customStyle="1" w:styleId="centerheadlines">
    <w:name w:val="centerheadlines"/>
    <w:rsid w:val="00EF5FEB"/>
  </w:style>
  <w:style w:type="character" w:customStyle="1" w:styleId="datetime0">
    <w:name w:val="datetime"/>
    <w:rsid w:val="00EF5FEB"/>
  </w:style>
  <w:style w:type="character" w:customStyle="1" w:styleId="info">
    <w:name w:val="info"/>
    <w:rsid w:val="00EF5FEB"/>
  </w:style>
  <w:style w:type="character" w:customStyle="1" w:styleId="datestory">
    <w:name w:val="datestory"/>
    <w:rsid w:val="00EF5FEB"/>
  </w:style>
  <w:style w:type="character" w:customStyle="1" w:styleId="goohl1">
    <w:name w:val="goohl1"/>
    <w:rsid w:val="00EF5FEB"/>
  </w:style>
  <w:style w:type="character" w:customStyle="1" w:styleId="StyleUnderlineBorderSinglesolidlineAuto05ptLinew">
    <w:name w:val="Style Underline Border: : (Single solid line Auto  0.5 pt Line w..."/>
    <w:basedOn w:val="DefaultParagraphFont"/>
    <w:rsid w:val="00EF5FEB"/>
  </w:style>
  <w:style w:type="character" w:customStyle="1" w:styleId="citeschar10">
    <w:name w:val="citeschar1"/>
    <w:basedOn w:val="DefaultParagraphFont"/>
    <w:rsid w:val="00EF5FEB"/>
  </w:style>
  <w:style w:type="character" w:customStyle="1" w:styleId="cardunderlinedchar1">
    <w:name w:val="cardunderlinedchar"/>
    <w:basedOn w:val="DefaultParagraphFont"/>
    <w:rsid w:val="00EF5FEB"/>
  </w:style>
  <w:style w:type="character" w:customStyle="1" w:styleId="Style1CharCharChar">
    <w:name w:val="Style1 Char Char Char"/>
    <w:locked/>
    <w:rsid w:val="00EF5FEB"/>
  </w:style>
  <w:style w:type="character" w:customStyle="1" w:styleId="provider">
    <w:name w:val="provider"/>
    <w:basedOn w:val="DefaultParagraphFont"/>
    <w:rsid w:val="00EF5FEB"/>
  </w:style>
  <w:style w:type="character" w:customStyle="1" w:styleId="vitstorybyline">
    <w:name w:val="vitstorybyline"/>
    <w:rsid w:val="00EF5FEB"/>
  </w:style>
  <w:style w:type="character" w:customStyle="1" w:styleId="yahoobuzzbadge-form">
    <w:name w:val="yahoobuzzbadge-form"/>
    <w:rsid w:val="00EF5FEB"/>
  </w:style>
  <w:style w:type="character" w:customStyle="1" w:styleId="tickerlinx">
    <w:name w:val="tickerlinx"/>
    <w:rsid w:val="00EF5FEB"/>
  </w:style>
  <w:style w:type="character" w:customStyle="1" w:styleId="post-timestamp">
    <w:name w:val="post-timestamp"/>
    <w:rsid w:val="00EF5FEB"/>
  </w:style>
  <w:style w:type="character" w:customStyle="1" w:styleId="mw-headline">
    <w:name w:val="mw-headline"/>
    <w:rsid w:val="00EF5FEB"/>
  </w:style>
  <w:style w:type="character" w:customStyle="1" w:styleId="month">
    <w:name w:val="month"/>
    <w:rsid w:val="00EF5FEB"/>
  </w:style>
  <w:style w:type="character" w:customStyle="1" w:styleId="texttitlebigred">
    <w:name w:val="texttitlebigred"/>
    <w:rsid w:val="00EF5FEB"/>
  </w:style>
  <w:style w:type="character" w:customStyle="1" w:styleId="subtitles">
    <w:name w:val="subtitles"/>
    <w:rsid w:val="00EF5FEB"/>
  </w:style>
  <w:style w:type="character" w:customStyle="1" w:styleId="CiteCardChar1">
    <w:name w:val="Cite_Card Char1"/>
    <w:rsid w:val="00EF5FEB"/>
  </w:style>
  <w:style w:type="character" w:customStyle="1" w:styleId="ptitleinside">
    <w:name w:val="p_title_inside"/>
    <w:rsid w:val="00EF5FEB"/>
  </w:style>
  <w:style w:type="character" w:customStyle="1" w:styleId="paramv">
    <w:name w:val="paramv"/>
    <w:rsid w:val="00EF5FEB"/>
  </w:style>
  <w:style w:type="character" w:customStyle="1" w:styleId="symbol">
    <w:name w:val="symbol"/>
    <w:rsid w:val="00EF5FEB"/>
  </w:style>
  <w:style w:type="character" w:customStyle="1" w:styleId="data">
    <w:name w:val="data"/>
    <w:rsid w:val="00EF5FEB"/>
  </w:style>
  <w:style w:type="character" w:customStyle="1" w:styleId="pub-date">
    <w:name w:val="pub-date"/>
    <w:rsid w:val="00EF5FEB"/>
  </w:style>
  <w:style w:type="character" w:customStyle="1" w:styleId="AuthorDateF4">
    <w:name w:val="Author Date (F4)"/>
    <w:rsid w:val="00EF5FEB"/>
  </w:style>
  <w:style w:type="character" w:customStyle="1" w:styleId="BoldUnderlineF6">
    <w:name w:val="Bold Underline (F6)"/>
    <w:rsid w:val="00EF5FEB"/>
  </w:style>
  <w:style w:type="character" w:customStyle="1" w:styleId="grouptext">
    <w:name w:val="group_text"/>
    <w:rsid w:val="00EF5FEB"/>
  </w:style>
  <w:style w:type="character" w:customStyle="1" w:styleId="authors">
    <w:name w:val="authors"/>
    <w:rsid w:val="00EF5FEB"/>
  </w:style>
  <w:style w:type="character" w:customStyle="1" w:styleId="StyleArial12ptBoldItalic">
    <w:name w:val="Style Arial 12 pt Bold Italic"/>
    <w:rsid w:val="00EF5FEB"/>
  </w:style>
  <w:style w:type="character" w:customStyle="1" w:styleId="verdana12grey1">
    <w:name w:val="verdana12grey1"/>
    <w:rsid w:val="00EF5FEB"/>
  </w:style>
  <w:style w:type="character" w:customStyle="1" w:styleId="verdana9grey1a">
    <w:name w:val="verdana9grey1a"/>
    <w:rsid w:val="00EF5FEB"/>
  </w:style>
  <w:style w:type="character" w:customStyle="1" w:styleId="nn-twttr-share-btn">
    <w:name w:val="nn-twttr-share-btn"/>
    <w:rsid w:val="00EF5FEB"/>
  </w:style>
  <w:style w:type="character" w:customStyle="1" w:styleId="count">
    <w:name w:val="count"/>
    <w:rsid w:val="00EF5FEB"/>
  </w:style>
  <w:style w:type="character" w:customStyle="1" w:styleId="comment-count">
    <w:name w:val="comment-count"/>
    <w:rsid w:val="00EF5FEB"/>
  </w:style>
  <w:style w:type="character" w:customStyle="1" w:styleId="comment-count-text">
    <w:name w:val="comment-count-text"/>
    <w:rsid w:val="00EF5FEB"/>
  </w:style>
  <w:style w:type="character" w:customStyle="1" w:styleId="lightheader">
    <w:name w:val="lightheader"/>
    <w:rsid w:val="00EF5FEB"/>
  </w:style>
  <w:style w:type="character" w:customStyle="1" w:styleId="CiteCardCharCharCharCharChar">
    <w:name w:val="Cite_Card Char Char Char Char Char"/>
    <w:rsid w:val="00EF5FEB"/>
  </w:style>
  <w:style w:type="character" w:customStyle="1" w:styleId="CiteCardCharCharCharCharCharChar">
    <w:name w:val="Cite_Card Char Char Char Char Char Char"/>
    <w:rsid w:val="00EF5FEB"/>
  </w:style>
  <w:style w:type="character" w:customStyle="1" w:styleId="yahoobuzzbadge">
    <w:name w:val="yahoobuzzbadge"/>
    <w:rsid w:val="00EF5FEB"/>
  </w:style>
  <w:style w:type="character" w:customStyle="1" w:styleId="StrongEmphasis">
    <w:name w:val="Strong Emphasis"/>
    <w:rsid w:val="00EF5FEB"/>
  </w:style>
  <w:style w:type="character" w:customStyle="1" w:styleId="article-articlebody">
    <w:name w:val="article-articlebody"/>
    <w:basedOn w:val="DefaultParagraphFont"/>
    <w:rsid w:val="00EF5FEB"/>
  </w:style>
  <w:style w:type="character" w:customStyle="1" w:styleId="pageheader0">
    <w:name w:val="pageheader"/>
    <w:basedOn w:val="DefaultParagraphFont"/>
    <w:rsid w:val="00EF5FEB"/>
  </w:style>
  <w:style w:type="character" w:customStyle="1" w:styleId="AuthorCharChar">
    <w:name w:val="Author Char Char"/>
    <w:rsid w:val="00EF5FEB"/>
  </w:style>
  <w:style w:type="character" w:customStyle="1" w:styleId="smallchar0">
    <w:name w:val="smallchar"/>
    <w:basedOn w:val="DefaultParagraphFont"/>
    <w:rsid w:val="00EF5FEB"/>
  </w:style>
  <w:style w:type="character" w:customStyle="1" w:styleId="Shortcite">
    <w:name w:val="Shortcite"/>
    <w:rsid w:val="00EF5FEB"/>
  </w:style>
  <w:style w:type="character" w:customStyle="1" w:styleId="Longcite">
    <w:name w:val="Longcite"/>
    <w:rsid w:val="00EF5FEB"/>
  </w:style>
  <w:style w:type="character" w:customStyle="1" w:styleId="address">
    <w:name w:val="address"/>
    <w:rsid w:val="00EF5FEB"/>
  </w:style>
  <w:style w:type="character" w:customStyle="1" w:styleId="NormalizationChar">
    <w:name w:val="Normalization Char"/>
    <w:rsid w:val="00EF5FEB"/>
  </w:style>
  <w:style w:type="character" w:customStyle="1" w:styleId="Shrinker">
    <w:name w:val="Shrinker"/>
    <w:rsid w:val="00EF5FEB"/>
  </w:style>
  <w:style w:type="character" w:customStyle="1" w:styleId="heading2char1">
    <w:name w:val="heading2char"/>
    <w:basedOn w:val="DefaultParagraphFont"/>
    <w:rsid w:val="00EF5FEB"/>
  </w:style>
  <w:style w:type="character" w:customStyle="1" w:styleId="heading3char1">
    <w:name w:val="heading3char1"/>
    <w:basedOn w:val="DefaultParagraphFont"/>
    <w:rsid w:val="00EF5FEB"/>
  </w:style>
  <w:style w:type="character" w:customStyle="1" w:styleId="underlinea">
    <w:name w:val="underlinea"/>
    <w:basedOn w:val="DefaultParagraphFont"/>
    <w:rsid w:val="00EF5FEB"/>
  </w:style>
  <w:style w:type="character" w:customStyle="1" w:styleId="StyleUnderlineChar9pt2">
    <w:name w:val="Style Underline Char + 9 pt2"/>
    <w:rsid w:val="00EF5FEB"/>
  </w:style>
  <w:style w:type="character" w:customStyle="1" w:styleId="StyleUnderlineChar9ptBold1">
    <w:name w:val="Style Underline Char + 9 pt Bold1"/>
    <w:rsid w:val="00EF5FEB"/>
  </w:style>
  <w:style w:type="character" w:customStyle="1" w:styleId="FontStyle329">
    <w:name w:val="Font Style329"/>
    <w:uiPriority w:val="99"/>
    <w:rsid w:val="00EF5FEB"/>
  </w:style>
  <w:style w:type="character" w:customStyle="1" w:styleId="FontStyle232">
    <w:name w:val="Font Style232"/>
    <w:uiPriority w:val="99"/>
    <w:rsid w:val="00EF5FEB"/>
  </w:style>
  <w:style w:type="character" w:customStyle="1" w:styleId="MicroTextCharChar">
    <w:name w:val="MicroText Char Char"/>
    <w:rsid w:val="00EF5FEB"/>
  </w:style>
  <w:style w:type="character" w:customStyle="1" w:styleId="style61">
    <w:name w:val="style6"/>
    <w:rsid w:val="00EF5FEB"/>
  </w:style>
  <w:style w:type="character" w:customStyle="1" w:styleId="Title2">
    <w:name w:val="Title2"/>
    <w:basedOn w:val="DefaultParagraphFont"/>
    <w:rsid w:val="00EF5FEB"/>
  </w:style>
  <w:style w:type="character" w:customStyle="1" w:styleId="pmterms2">
    <w:name w:val="pmterms2"/>
    <w:basedOn w:val="DefaultParagraphFont"/>
    <w:rsid w:val="00EF5FEB"/>
  </w:style>
  <w:style w:type="character" w:customStyle="1" w:styleId="BoldandUnderlineChar1Char2CharChar">
    <w:name w:val="Bold and Underline Char1 Char2 Char Char"/>
    <w:basedOn w:val="DefaultParagraphFont"/>
    <w:rsid w:val="00EF5FEB"/>
  </w:style>
  <w:style w:type="character" w:customStyle="1" w:styleId="UnderlineChar1Char1">
    <w:name w:val="Underline Char1 Char1"/>
    <w:basedOn w:val="DefaultParagraphFont"/>
    <w:rsid w:val="00EF5FEB"/>
  </w:style>
  <w:style w:type="character" w:customStyle="1" w:styleId="featurecontentgray1">
    <w:name w:val="featurecontentgray1"/>
    <w:basedOn w:val="DefaultParagraphFont"/>
    <w:rsid w:val="00EF5FEB"/>
  </w:style>
  <w:style w:type="character" w:customStyle="1" w:styleId="CardCharCharChar0">
    <w:name w:val="Card Char Char Char"/>
    <w:basedOn w:val="DefaultParagraphFont"/>
    <w:rsid w:val="00EF5FEB"/>
  </w:style>
  <w:style w:type="character" w:customStyle="1" w:styleId="big1">
    <w:name w:val="big1"/>
    <w:basedOn w:val="DefaultParagraphFont"/>
    <w:rsid w:val="00EF5FEB"/>
  </w:style>
  <w:style w:type="character" w:customStyle="1" w:styleId="articletitle1">
    <w:name w:val="articletitle1"/>
    <w:basedOn w:val="DefaultParagraphFont"/>
    <w:rsid w:val="00EF5FEB"/>
  </w:style>
  <w:style w:type="character" w:customStyle="1" w:styleId="prodgeneral">
    <w:name w:val="prodgeneral"/>
    <w:basedOn w:val="DefaultParagraphFont"/>
    <w:rsid w:val="00EF5FEB"/>
  </w:style>
  <w:style w:type="character" w:customStyle="1" w:styleId="Style10pt">
    <w:name w:val="Style 10 pt"/>
    <w:basedOn w:val="DefaultParagraphFont"/>
    <w:rsid w:val="00EF5FEB"/>
  </w:style>
  <w:style w:type="character" w:customStyle="1" w:styleId="StyleUnderlineChar0">
    <w:name w:val="Style Underline + Char"/>
    <w:basedOn w:val="DefaultParagraphFont"/>
    <w:rsid w:val="00EF5FEB"/>
  </w:style>
  <w:style w:type="character" w:customStyle="1" w:styleId="highlightChar">
    <w:name w:val="highlight Char"/>
    <w:basedOn w:val="DefaultParagraphFont"/>
    <w:rsid w:val="00EF5FEB"/>
  </w:style>
  <w:style w:type="character" w:customStyle="1" w:styleId="citeChar1">
    <w:name w:val="cite Char"/>
    <w:basedOn w:val="DefaultParagraphFont"/>
    <w:rsid w:val="00EF5FEB"/>
  </w:style>
  <w:style w:type="character" w:customStyle="1" w:styleId="OffensiveLanguageChar">
    <w:name w:val="Offensive Language Char"/>
    <w:rsid w:val="00EF5FEB"/>
  </w:style>
  <w:style w:type="character" w:customStyle="1" w:styleId="yellowfadeinnerspan">
    <w:name w:val="yellowfadeinnerspan"/>
    <w:rsid w:val="00EF5FEB"/>
  </w:style>
  <w:style w:type="character" w:customStyle="1" w:styleId="ipa">
    <w:name w:val="ipa"/>
    <w:basedOn w:val="DefaultParagraphFont"/>
    <w:rsid w:val="00EF5FEB"/>
  </w:style>
  <w:style w:type="character" w:customStyle="1" w:styleId="StyleciteChar">
    <w:name w:val="Style cite + Char"/>
    <w:basedOn w:val="DefaultParagraphFont"/>
    <w:rsid w:val="00EF5FEB"/>
  </w:style>
  <w:style w:type="character" w:customStyle="1" w:styleId="DebateUnderlinedChar">
    <w:name w:val="Debate Underlined Char"/>
    <w:locked/>
    <w:rsid w:val="00EF5FEB"/>
  </w:style>
  <w:style w:type="character" w:customStyle="1" w:styleId="Card10f2Char">
    <w:name w:val="Card.10.f2 Char"/>
    <w:locked/>
    <w:rsid w:val="00EF5FEB"/>
  </w:style>
  <w:style w:type="character" w:customStyle="1" w:styleId="Bodytext6">
    <w:name w:val="Body text_"/>
    <w:basedOn w:val="DefaultParagraphFont"/>
    <w:locked/>
    <w:rsid w:val="00EF5FEB"/>
    <w:rPr>
      <w:shd w:val="clear" w:color="auto" w:fill="FFFFFF"/>
    </w:rPr>
  </w:style>
  <w:style w:type="character" w:customStyle="1" w:styleId="Heading180">
    <w:name w:val="Heading #18_"/>
    <w:basedOn w:val="DefaultParagraphFont"/>
    <w:locked/>
    <w:rsid w:val="00EF5FEB"/>
  </w:style>
  <w:style w:type="character" w:customStyle="1" w:styleId="Picturecaption20">
    <w:name w:val="Picture caption (2)_"/>
    <w:basedOn w:val="DefaultParagraphFont"/>
    <w:locked/>
    <w:rsid w:val="00EF5FEB"/>
  </w:style>
  <w:style w:type="character" w:customStyle="1" w:styleId="Picturecaption0">
    <w:name w:val="Picture caption_"/>
    <w:basedOn w:val="DefaultParagraphFont"/>
    <w:locked/>
    <w:rsid w:val="00EF5FEB"/>
  </w:style>
  <w:style w:type="character" w:customStyle="1" w:styleId="Bodytext311">
    <w:name w:val="Body text (31)_"/>
    <w:basedOn w:val="DefaultParagraphFont"/>
    <w:locked/>
    <w:rsid w:val="00EF5FEB"/>
  </w:style>
  <w:style w:type="character" w:customStyle="1" w:styleId="Heading220">
    <w:name w:val="Heading #22_"/>
    <w:basedOn w:val="DefaultParagraphFont"/>
    <w:locked/>
    <w:rsid w:val="00EF5FEB"/>
  </w:style>
  <w:style w:type="character" w:customStyle="1" w:styleId="Bodytext1310">
    <w:name w:val="Body text (131)_"/>
    <w:basedOn w:val="DefaultParagraphFont"/>
    <w:locked/>
    <w:rsid w:val="00EF5FEB"/>
  </w:style>
  <w:style w:type="character" w:customStyle="1" w:styleId="Bodytext1400">
    <w:name w:val="Body text (140)_"/>
    <w:basedOn w:val="DefaultParagraphFont"/>
    <w:locked/>
    <w:rsid w:val="00EF5FEB"/>
  </w:style>
  <w:style w:type="character" w:customStyle="1" w:styleId="Bodytext1410">
    <w:name w:val="Body text (141)_"/>
    <w:basedOn w:val="DefaultParagraphFont"/>
    <w:locked/>
    <w:rsid w:val="00EF5FEB"/>
  </w:style>
  <w:style w:type="character" w:customStyle="1" w:styleId="Tableofcontents200">
    <w:name w:val="Table of contents (20)_"/>
    <w:basedOn w:val="DefaultParagraphFont"/>
    <w:locked/>
    <w:rsid w:val="00EF5FEB"/>
  </w:style>
  <w:style w:type="character" w:customStyle="1" w:styleId="Tableofcontents210">
    <w:name w:val="Table of contents (21)_"/>
    <w:basedOn w:val="DefaultParagraphFont"/>
    <w:locked/>
    <w:rsid w:val="00EF5FEB"/>
  </w:style>
  <w:style w:type="character" w:customStyle="1" w:styleId="Tableofcontents220">
    <w:name w:val="Table of contents (22)_"/>
    <w:basedOn w:val="DefaultParagraphFont"/>
    <w:locked/>
    <w:rsid w:val="00EF5FEB"/>
  </w:style>
  <w:style w:type="character" w:customStyle="1" w:styleId="Bodytext1420">
    <w:name w:val="Body text (142)_"/>
    <w:basedOn w:val="DefaultParagraphFont"/>
    <w:locked/>
    <w:rsid w:val="00EF5FEB"/>
  </w:style>
  <w:style w:type="character" w:customStyle="1" w:styleId="Bodytext1430">
    <w:name w:val="Body text (143)_"/>
    <w:basedOn w:val="DefaultParagraphFont"/>
    <w:locked/>
    <w:rsid w:val="00EF5FEB"/>
  </w:style>
  <w:style w:type="character" w:customStyle="1" w:styleId="Bodytext144Exact">
    <w:name w:val="Body text (144) Exact"/>
    <w:basedOn w:val="DefaultParagraphFont"/>
    <w:locked/>
    <w:rsid w:val="00EF5FEB"/>
  </w:style>
  <w:style w:type="character" w:customStyle="1" w:styleId="Bodytext145Exact">
    <w:name w:val="Body text (145) Exact"/>
    <w:basedOn w:val="DefaultParagraphFont"/>
    <w:locked/>
    <w:rsid w:val="00EF5FEB"/>
  </w:style>
  <w:style w:type="character" w:customStyle="1" w:styleId="Bodytext1460">
    <w:name w:val="Body text (146)_"/>
    <w:basedOn w:val="DefaultParagraphFont"/>
    <w:locked/>
    <w:rsid w:val="00EF5FEB"/>
  </w:style>
  <w:style w:type="character" w:customStyle="1" w:styleId="Heading231">
    <w:name w:val="Heading #23_"/>
    <w:basedOn w:val="DefaultParagraphFont"/>
    <w:locked/>
    <w:rsid w:val="00EF5FEB"/>
  </w:style>
  <w:style w:type="character" w:customStyle="1" w:styleId="Picturecaption360">
    <w:name w:val="Picture caption (36)_"/>
    <w:basedOn w:val="DefaultParagraphFont"/>
    <w:locked/>
    <w:rsid w:val="00EF5FEB"/>
  </w:style>
  <w:style w:type="character" w:customStyle="1" w:styleId="Picturecaption420">
    <w:name w:val="Picture caption (42)_"/>
    <w:basedOn w:val="DefaultParagraphFont"/>
    <w:locked/>
    <w:rsid w:val="00EF5FEB"/>
  </w:style>
  <w:style w:type="character" w:customStyle="1" w:styleId="Bodytext1540">
    <w:name w:val="Body text (154)_"/>
    <w:basedOn w:val="DefaultParagraphFont"/>
    <w:locked/>
    <w:rsid w:val="00EF5FEB"/>
  </w:style>
  <w:style w:type="character" w:customStyle="1" w:styleId="Bodytext1550">
    <w:name w:val="Body text (155)_"/>
    <w:basedOn w:val="DefaultParagraphFont"/>
    <w:locked/>
    <w:rsid w:val="00EF5FEB"/>
  </w:style>
  <w:style w:type="character" w:customStyle="1" w:styleId="Bodytext1560">
    <w:name w:val="Body text (156)_"/>
    <w:basedOn w:val="DefaultParagraphFont"/>
    <w:locked/>
    <w:rsid w:val="00EF5FEB"/>
  </w:style>
  <w:style w:type="character" w:customStyle="1" w:styleId="Bodytext600">
    <w:name w:val="Body text (60)_"/>
    <w:basedOn w:val="DefaultParagraphFont"/>
    <w:locked/>
    <w:rsid w:val="00EF5FEB"/>
  </w:style>
  <w:style w:type="character" w:customStyle="1" w:styleId="Bodytext1580">
    <w:name w:val="Body text (158)_"/>
    <w:basedOn w:val="DefaultParagraphFont"/>
    <w:locked/>
    <w:rsid w:val="00EF5FEB"/>
  </w:style>
  <w:style w:type="character" w:customStyle="1" w:styleId="Bodytext1590">
    <w:name w:val="Body text (159)_"/>
    <w:basedOn w:val="DefaultParagraphFont"/>
    <w:locked/>
    <w:rsid w:val="00EF5FEB"/>
  </w:style>
  <w:style w:type="character" w:customStyle="1" w:styleId="Bodytext1600">
    <w:name w:val="Body text (160)_"/>
    <w:basedOn w:val="DefaultParagraphFont"/>
    <w:locked/>
    <w:rsid w:val="00EF5FEB"/>
  </w:style>
  <w:style w:type="character" w:customStyle="1" w:styleId="Picturecaption40">
    <w:name w:val="Picture caption (4)_"/>
    <w:basedOn w:val="DefaultParagraphFont"/>
    <w:locked/>
    <w:rsid w:val="00EF5FEB"/>
  </w:style>
  <w:style w:type="character" w:customStyle="1" w:styleId="Heading100">
    <w:name w:val="Heading #10_"/>
    <w:basedOn w:val="DefaultParagraphFont"/>
    <w:locked/>
    <w:rsid w:val="00EF5FEB"/>
  </w:style>
  <w:style w:type="character" w:customStyle="1" w:styleId="Picturecaption30">
    <w:name w:val="Picture caption (3)_"/>
    <w:basedOn w:val="DefaultParagraphFont"/>
    <w:locked/>
    <w:rsid w:val="00EF5FEB"/>
  </w:style>
  <w:style w:type="character" w:customStyle="1" w:styleId="Heading130">
    <w:name w:val="Heading #13_"/>
    <w:basedOn w:val="DefaultParagraphFont"/>
    <w:locked/>
    <w:rsid w:val="00EF5FEB"/>
  </w:style>
  <w:style w:type="character" w:customStyle="1" w:styleId="Heading920">
    <w:name w:val="Heading #9 (2)_"/>
    <w:basedOn w:val="DefaultParagraphFont"/>
    <w:locked/>
    <w:rsid w:val="00EF5FEB"/>
  </w:style>
  <w:style w:type="character" w:customStyle="1" w:styleId="Heading150">
    <w:name w:val="Heading #15_"/>
    <w:basedOn w:val="DefaultParagraphFont"/>
    <w:locked/>
    <w:rsid w:val="00EF5FEB"/>
  </w:style>
  <w:style w:type="character" w:customStyle="1" w:styleId="Bodytext380">
    <w:name w:val="Body text (38)_"/>
    <w:basedOn w:val="DefaultParagraphFont"/>
    <w:locked/>
    <w:rsid w:val="00EF5FEB"/>
  </w:style>
  <w:style w:type="character" w:customStyle="1" w:styleId="Heading170">
    <w:name w:val="Heading #17_"/>
    <w:basedOn w:val="DefaultParagraphFont"/>
    <w:locked/>
    <w:rsid w:val="00EF5FEB"/>
  </w:style>
  <w:style w:type="character" w:customStyle="1" w:styleId="Bodytext97Exact">
    <w:name w:val="Body text (97) Exact"/>
    <w:basedOn w:val="DefaultParagraphFont"/>
    <w:locked/>
    <w:rsid w:val="00EF5FEB"/>
  </w:style>
  <w:style w:type="character" w:customStyle="1" w:styleId="Bodytext420">
    <w:name w:val="Body text (42)_"/>
    <w:basedOn w:val="DefaultParagraphFont"/>
    <w:locked/>
    <w:rsid w:val="00EF5FEB"/>
  </w:style>
  <w:style w:type="character" w:customStyle="1" w:styleId="Picturecaption90">
    <w:name w:val="Picture caption (9)_"/>
    <w:basedOn w:val="DefaultParagraphFont"/>
    <w:locked/>
    <w:rsid w:val="00EF5FEB"/>
  </w:style>
  <w:style w:type="character" w:customStyle="1" w:styleId="Bodytext96Exact">
    <w:name w:val="Body text (96) Exact"/>
    <w:basedOn w:val="DefaultParagraphFont"/>
    <w:locked/>
    <w:rsid w:val="00EF5FEB"/>
  </w:style>
  <w:style w:type="character" w:customStyle="1" w:styleId="Heading1420">
    <w:name w:val="Heading #14 (2)_"/>
    <w:basedOn w:val="DefaultParagraphFont"/>
    <w:locked/>
    <w:rsid w:val="00EF5FEB"/>
  </w:style>
  <w:style w:type="character" w:customStyle="1" w:styleId="Picturecaption310">
    <w:name w:val="Picture caption (31)_"/>
    <w:basedOn w:val="DefaultParagraphFont"/>
    <w:locked/>
    <w:rsid w:val="00EF5FEB"/>
  </w:style>
  <w:style w:type="character" w:customStyle="1" w:styleId="Picturecaption270">
    <w:name w:val="Picture caption (27)_"/>
    <w:basedOn w:val="DefaultParagraphFont"/>
    <w:locked/>
    <w:rsid w:val="00EF5FEB"/>
  </w:style>
  <w:style w:type="character" w:customStyle="1" w:styleId="Bodytext43Exact">
    <w:name w:val="Body text (43) Exact"/>
    <w:basedOn w:val="DefaultParagraphFont"/>
    <w:locked/>
    <w:rsid w:val="00EF5FEB"/>
  </w:style>
  <w:style w:type="character" w:customStyle="1" w:styleId="Bodytext1090">
    <w:name w:val="Body text (109)_"/>
    <w:basedOn w:val="DefaultParagraphFont"/>
    <w:locked/>
    <w:rsid w:val="00EF5FEB"/>
  </w:style>
  <w:style w:type="character" w:customStyle="1" w:styleId="Bodytext1100">
    <w:name w:val="Body text (110)_"/>
    <w:basedOn w:val="DefaultParagraphFont"/>
    <w:locked/>
    <w:rsid w:val="00EF5FEB"/>
  </w:style>
  <w:style w:type="character" w:customStyle="1" w:styleId="Bodytext1110">
    <w:name w:val="Body text (111)_"/>
    <w:basedOn w:val="DefaultParagraphFont"/>
    <w:locked/>
    <w:rsid w:val="00EF5FEB"/>
  </w:style>
  <w:style w:type="character" w:customStyle="1" w:styleId="Tablecaption70">
    <w:name w:val="Table caption (7)_"/>
    <w:basedOn w:val="DefaultParagraphFont"/>
    <w:locked/>
    <w:rsid w:val="00EF5FEB"/>
  </w:style>
  <w:style w:type="character" w:customStyle="1" w:styleId="Bodytext1120">
    <w:name w:val="Body text (112)_"/>
    <w:basedOn w:val="DefaultParagraphFont"/>
    <w:locked/>
    <w:rsid w:val="00EF5FEB"/>
  </w:style>
  <w:style w:type="character" w:customStyle="1" w:styleId="Bodytext1130">
    <w:name w:val="Body text (113)_"/>
    <w:basedOn w:val="DefaultParagraphFont"/>
    <w:locked/>
    <w:rsid w:val="00EF5FEB"/>
  </w:style>
  <w:style w:type="character" w:customStyle="1" w:styleId="Tableofcontents100">
    <w:name w:val="Table of contents (10)_"/>
    <w:basedOn w:val="DefaultParagraphFont"/>
    <w:locked/>
    <w:rsid w:val="00EF5FEB"/>
  </w:style>
  <w:style w:type="character" w:customStyle="1" w:styleId="Tableofcontents120">
    <w:name w:val="Table of contents (12)_"/>
    <w:basedOn w:val="DefaultParagraphFont"/>
    <w:locked/>
    <w:rsid w:val="00EF5FEB"/>
  </w:style>
  <w:style w:type="character" w:customStyle="1" w:styleId="Tableofcontents140">
    <w:name w:val="Table of contents (14)_"/>
    <w:basedOn w:val="DefaultParagraphFont"/>
    <w:locked/>
    <w:rsid w:val="00EF5FEB"/>
  </w:style>
  <w:style w:type="character" w:customStyle="1" w:styleId="Heading1620">
    <w:name w:val="Heading #16 (2)_"/>
    <w:basedOn w:val="DefaultParagraphFont"/>
    <w:locked/>
    <w:rsid w:val="00EF5FEB"/>
  </w:style>
  <w:style w:type="character" w:customStyle="1" w:styleId="StyleLatinGaramond9ptUnderline">
    <w:name w:val="Style (Latin) Garamond 9 pt Underline"/>
    <w:rsid w:val="00EF5FEB"/>
  </w:style>
  <w:style w:type="character" w:customStyle="1" w:styleId="l9">
    <w:name w:val="l9"/>
    <w:basedOn w:val="DefaultParagraphFont"/>
    <w:rsid w:val="00EF5FEB"/>
  </w:style>
  <w:style w:type="character" w:customStyle="1" w:styleId="l8">
    <w:name w:val="l8"/>
    <w:basedOn w:val="DefaultParagraphFont"/>
    <w:rsid w:val="00EF5FEB"/>
  </w:style>
  <w:style w:type="character" w:customStyle="1" w:styleId="l6">
    <w:name w:val="l6"/>
    <w:basedOn w:val="DefaultParagraphFont"/>
    <w:rsid w:val="00EF5FEB"/>
  </w:style>
  <w:style w:type="character" w:customStyle="1" w:styleId="l7">
    <w:name w:val="l7"/>
    <w:basedOn w:val="DefaultParagraphFont"/>
    <w:rsid w:val="00EF5FEB"/>
  </w:style>
  <w:style w:type="character" w:customStyle="1" w:styleId="ellipsistext">
    <w:name w:val="ellipsis_text"/>
    <w:basedOn w:val="DefaultParagraphFont"/>
    <w:rsid w:val="00EF5FEB"/>
  </w:style>
  <w:style w:type="character" w:customStyle="1" w:styleId="referencediv">
    <w:name w:val="referencediv"/>
    <w:basedOn w:val="DefaultParagraphFont"/>
    <w:rsid w:val="00EF5FEB"/>
  </w:style>
  <w:style w:type="character" w:customStyle="1" w:styleId="cite0">
    <w:name w:val="cite0"/>
    <w:rsid w:val="00EF5FEB"/>
  </w:style>
  <w:style w:type="character" w:customStyle="1" w:styleId="Aunderline1">
    <w:name w:val="Aunderline"/>
    <w:qFormat/>
    <w:rsid w:val="00EF5FEB"/>
  </w:style>
  <w:style w:type="character" w:customStyle="1" w:styleId="desc">
    <w:name w:val="desc"/>
    <w:basedOn w:val="DefaultParagraphFont"/>
    <w:rsid w:val="00EF5FEB"/>
  </w:style>
  <w:style w:type="character" w:customStyle="1" w:styleId="in-top">
    <w:name w:val="in-top"/>
    <w:rsid w:val="00EF5FEB"/>
  </w:style>
  <w:style w:type="character" w:customStyle="1" w:styleId="nukeled">
    <w:name w:val="nukeled"/>
    <w:rsid w:val="00EF5FEB"/>
  </w:style>
  <w:style w:type="character" w:customStyle="1" w:styleId="contextlyrelated">
    <w:name w:val="contextly_related"/>
    <w:rsid w:val="00EF5FEB"/>
  </w:style>
  <w:style w:type="character" w:customStyle="1" w:styleId="in-right">
    <w:name w:val="in-right"/>
    <w:rsid w:val="00EF5FEB"/>
  </w:style>
  <w:style w:type="character" w:customStyle="1" w:styleId="adtext">
    <w:name w:val="ad_text"/>
    <w:rsid w:val="00EF5FEB"/>
  </w:style>
  <w:style w:type="character" w:customStyle="1" w:styleId="linkrow">
    <w:name w:val="link_row"/>
    <w:rsid w:val="00EF5FEB"/>
  </w:style>
  <w:style w:type="character" w:customStyle="1" w:styleId="revision-date">
    <w:name w:val="revision-date"/>
    <w:rsid w:val="00EF5FEB"/>
  </w:style>
  <w:style w:type="character" w:customStyle="1" w:styleId="facebook-share">
    <w:name w:val="facebook-share"/>
    <w:rsid w:val="00EF5FEB"/>
  </w:style>
  <w:style w:type="character" w:customStyle="1" w:styleId="facebook-share-label">
    <w:name w:val="facebook-share-label"/>
    <w:rsid w:val="00EF5FEB"/>
  </w:style>
  <w:style w:type="character" w:customStyle="1" w:styleId="ata11y">
    <w:name w:val="at_a11y"/>
    <w:rsid w:val="00EF5FEB"/>
  </w:style>
  <w:style w:type="character" w:customStyle="1" w:styleId="tpk">
    <w:name w:val="tpk"/>
    <w:rsid w:val="00EF5FEB"/>
  </w:style>
  <w:style w:type="character" w:customStyle="1" w:styleId="A24">
    <w:name w:val="A24"/>
    <w:uiPriority w:val="99"/>
    <w:rsid w:val="00EF5FEB"/>
  </w:style>
  <w:style w:type="character" w:customStyle="1" w:styleId="A25">
    <w:name w:val="A25"/>
    <w:uiPriority w:val="99"/>
    <w:rsid w:val="00EF5FEB"/>
  </w:style>
  <w:style w:type="character" w:customStyle="1" w:styleId="Headerorfooter">
    <w:name w:val="Header or footer_"/>
    <w:basedOn w:val="DefaultParagraphFont"/>
    <w:rsid w:val="00EF5FEB"/>
  </w:style>
  <w:style w:type="character" w:customStyle="1" w:styleId="Bodytext22">
    <w:name w:val="Body text (2)_"/>
    <w:basedOn w:val="DefaultParagraphFont"/>
    <w:rsid w:val="00EF5FEB"/>
  </w:style>
  <w:style w:type="character" w:customStyle="1" w:styleId="Bodytext32">
    <w:name w:val="Body text (3)_"/>
    <w:basedOn w:val="DefaultParagraphFont"/>
    <w:rsid w:val="00EF5FEB"/>
  </w:style>
  <w:style w:type="character" w:customStyle="1" w:styleId="Bodytext31Exact">
    <w:name w:val="Body text (31) Exact"/>
    <w:basedOn w:val="DefaultParagraphFont"/>
    <w:rsid w:val="00EF5FEB"/>
  </w:style>
  <w:style w:type="character" w:customStyle="1" w:styleId="Bodytext100">
    <w:name w:val="Body text (10)_"/>
    <w:basedOn w:val="DefaultParagraphFont"/>
    <w:rsid w:val="00EF5FEB"/>
  </w:style>
  <w:style w:type="character" w:customStyle="1" w:styleId="Bodytext46">
    <w:name w:val="Body text (46)_"/>
    <w:basedOn w:val="DefaultParagraphFont"/>
    <w:rsid w:val="00EF5FEB"/>
  </w:style>
  <w:style w:type="character" w:customStyle="1" w:styleId="Bodytext51">
    <w:name w:val="Body text (51)_"/>
    <w:basedOn w:val="DefaultParagraphFont"/>
    <w:rsid w:val="00EF5FEB"/>
  </w:style>
  <w:style w:type="character" w:customStyle="1" w:styleId="Bodytext34">
    <w:name w:val="Body text (34)_"/>
    <w:basedOn w:val="DefaultParagraphFont"/>
    <w:rsid w:val="00EF5FEB"/>
  </w:style>
  <w:style w:type="character" w:customStyle="1" w:styleId="Bodytext3Spacing0ptExact">
    <w:name w:val="Body text (3) + Spacing 0 pt Exact"/>
    <w:rsid w:val="00EF5FEB"/>
  </w:style>
  <w:style w:type="character" w:customStyle="1" w:styleId="Bodytext82">
    <w:name w:val="Body text (82)_"/>
    <w:basedOn w:val="DefaultParagraphFont"/>
    <w:rsid w:val="00EF5FEB"/>
  </w:style>
  <w:style w:type="character" w:customStyle="1" w:styleId="PicturecaptionSpacing0ptExact">
    <w:name w:val="Picture caption + Spacing 0 pt Exact"/>
    <w:basedOn w:val="DefaultParagraphFont"/>
    <w:rsid w:val="00EF5FEB"/>
  </w:style>
  <w:style w:type="character" w:customStyle="1" w:styleId="Tableofcontents13">
    <w:name w:val="Table of contents (13)_"/>
    <w:basedOn w:val="DefaultParagraphFont"/>
    <w:rsid w:val="00EF5FEB"/>
  </w:style>
  <w:style w:type="character" w:customStyle="1" w:styleId="Bodytext114">
    <w:name w:val="Body text (114)_"/>
    <w:basedOn w:val="DefaultParagraphFont"/>
    <w:rsid w:val="00EF5FEB"/>
  </w:style>
  <w:style w:type="character" w:customStyle="1" w:styleId="Bodytext115">
    <w:name w:val="Body text (115)_"/>
    <w:basedOn w:val="DefaultParagraphFont"/>
    <w:rsid w:val="00EF5FEB"/>
  </w:style>
  <w:style w:type="character" w:customStyle="1" w:styleId="Bodytext820">
    <w:name w:val="Body text (82)"/>
    <w:rsid w:val="00EF5FEB"/>
  </w:style>
  <w:style w:type="character" w:customStyle="1" w:styleId="Bodytext101">
    <w:name w:val="Body text (10)"/>
    <w:basedOn w:val="PicturecaptionSpacing0ptExact"/>
    <w:rsid w:val="00EF5FEB"/>
  </w:style>
  <w:style w:type="character" w:customStyle="1" w:styleId="Bodytext82Spacing0ptExact">
    <w:name w:val="Body text (82) + Spacing 0 pt Exact"/>
    <w:basedOn w:val="Bodytext820"/>
    <w:rsid w:val="00EF5FEB"/>
  </w:style>
  <w:style w:type="character" w:customStyle="1" w:styleId="Bodytext131Exact">
    <w:name w:val="Body text (131) Exact"/>
    <w:basedOn w:val="DefaultParagraphFont"/>
    <w:rsid w:val="00EF5FEB"/>
  </w:style>
  <w:style w:type="character" w:customStyle="1" w:styleId="Picturecaption2Spacing0ptExact">
    <w:name w:val="Picture caption (2) + Spacing 0 pt Exact"/>
    <w:basedOn w:val="DefaultParagraphFont"/>
    <w:rsid w:val="00EF5FEB"/>
  </w:style>
  <w:style w:type="character" w:customStyle="1" w:styleId="Bodytext114Exact">
    <w:name w:val="Body text (114) Exact"/>
    <w:basedOn w:val="Bodytext131Exact"/>
    <w:rsid w:val="00EF5FEB"/>
  </w:style>
  <w:style w:type="character" w:customStyle="1" w:styleId="Bodytext340">
    <w:name w:val="Body text (34)"/>
    <w:basedOn w:val="BodyText4"/>
    <w:rsid w:val="00EF5FE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EF5FEB"/>
  </w:style>
  <w:style w:type="character" w:customStyle="1" w:styleId="Bodytext510">
    <w:name w:val="Body text (51)"/>
    <w:basedOn w:val="Bodytext115"/>
    <w:rsid w:val="00EF5FEB"/>
  </w:style>
  <w:style w:type="character" w:customStyle="1" w:styleId="Bodytext1140">
    <w:name w:val="Body text (114)"/>
    <w:basedOn w:val="Bodytext131Exact"/>
    <w:rsid w:val="00EF5FEB"/>
  </w:style>
  <w:style w:type="character" w:customStyle="1" w:styleId="Tableofcontents130">
    <w:name w:val="Table of contents (13)"/>
    <w:basedOn w:val="Bodytext82Spacing0ptExact"/>
    <w:rsid w:val="00EF5FEB"/>
  </w:style>
  <w:style w:type="character" w:customStyle="1" w:styleId="Bodytext460">
    <w:name w:val="Body text (46)"/>
    <w:basedOn w:val="Bodytext114"/>
    <w:rsid w:val="00EF5FEB"/>
  </w:style>
  <w:style w:type="character" w:customStyle="1" w:styleId="Bodytext46NotBold">
    <w:name w:val="Body text (46) + Not Bold"/>
    <w:basedOn w:val="Bodytext114"/>
    <w:rsid w:val="00EF5FEB"/>
  </w:style>
  <w:style w:type="character" w:customStyle="1" w:styleId="Bodytext46SegoeUI">
    <w:name w:val="Body text (46) + Segoe UI"/>
    <w:basedOn w:val="Bodytext114"/>
    <w:rsid w:val="00EF5FEB"/>
  </w:style>
  <w:style w:type="character" w:customStyle="1" w:styleId="Bodytext115Spacing0ptExact">
    <w:name w:val="Body text (115) + Spacing 0 pt Exact"/>
    <w:basedOn w:val="Picturecaption2Spacing0ptExact"/>
    <w:rsid w:val="00EF5FEB"/>
  </w:style>
  <w:style w:type="character" w:customStyle="1" w:styleId="Picturecaption42SmallCaps">
    <w:name w:val="Picture caption (42) + Small Caps"/>
    <w:basedOn w:val="DefaultParagraphFont"/>
    <w:rsid w:val="00EF5FEB"/>
  </w:style>
  <w:style w:type="character" w:customStyle="1" w:styleId="Bodytext155Exact">
    <w:name w:val="Body text (155) Exact"/>
    <w:basedOn w:val="DefaultParagraphFont"/>
    <w:rsid w:val="00EF5FEB"/>
  </w:style>
  <w:style w:type="character" w:customStyle="1" w:styleId="Bodytext157">
    <w:name w:val="Body text (157)_"/>
    <w:basedOn w:val="DefaultParagraphFont"/>
    <w:rsid w:val="00EF5FEB"/>
  </w:style>
  <w:style w:type="character" w:customStyle="1" w:styleId="Heading2213pt">
    <w:name w:val="Heading #22 + 13 pt"/>
    <w:basedOn w:val="DefaultParagraphFont"/>
    <w:rsid w:val="00EF5FEB"/>
  </w:style>
  <w:style w:type="character" w:customStyle="1" w:styleId="Heading22125pt">
    <w:name w:val="Heading #22 + 12.5 pt"/>
    <w:basedOn w:val="DefaultParagraphFont"/>
    <w:rsid w:val="00EF5FEB"/>
  </w:style>
  <w:style w:type="character" w:customStyle="1" w:styleId="Bodytext300">
    <w:name w:val="Body text (30)_"/>
    <w:basedOn w:val="DefaultParagraphFont"/>
    <w:rsid w:val="00EF5FEB"/>
  </w:style>
  <w:style w:type="character" w:customStyle="1" w:styleId="Bodytext39">
    <w:name w:val="Body text (39)_"/>
    <w:basedOn w:val="DefaultParagraphFont"/>
    <w:rsid w:val="00EF5FEB"/>
  </w:style>
  <w:style w:type="character" w:customStyle="1" w:styleId="Bodytext159Exact">
    <w:name w:val="Body text (159) Exact"/>
    <w:basedOn w:val="DefaultParagraphFont"/>
    <w:rsid w:val="00EF5FEB"/>
  </w:style>
  <w:style w:type="character" w:customStyle="1" w:styleId="Bodytext60Spacing0pt">
    <w:name w:val="Body text (60) + Spacing 0 pt"/>
    <w:basedOn w:val="DefaultParagraphFont"/>
    <w:rsid w:val="00EF5FEB"/>
  </w:style>
  <w:style w:type="character" w:customStyle="1" w:styleId="Bodytext3Spacing-1pt">
    <w:name w:val="Body text (3) + Spacing -1 pt"/>
    <w:basedOn w:val="Bodytext3Spacing0ptExact"/>
    <w:rsid w:val="00EF5FEB"/>
  </w:style>
  <w:style w:type="character" w:customStyle="1" w:styleId="Bodytext3TimesNewRoman">
    <w:name w:val="Body text (3) + Times New Roman"/>
    <w:aliases w:val="11.5 pt,Header or footer + Century Gothic"/>
    <w:basedOn w:val="Bodytext3Spacing0ptExact"/>
    <w:rsid w:val="00EF5FEB"/>
  </w:style>
  <w:style w:type="character" w:customStyle="1" w:styleId="BodytextExact">
    <w:name w:val="Body text Exact"/>
    <w:basedOn w:val="DefaultParagraphFont"/>
    <w:rsid w:val="00EF5FEB"/>
  </w:style>
  <w:style w:type="character" w:customStyle="1" w:styleId="Heading13Italic">
    <w:name w:val="Heading #13 + Italic"/>
    <w:basedOn w:val="DefaultParagraphFont"/>
    <w:rsid w:val="00EF5FEB"/>
  </w:style>
  <w:style w:type="character" w:customStyle="1" w:styleId="Heading92Spacing2pt">
    <w:name w:val="Heading #9 (2) + Spacing 2 pt"/>
    <w:basedOn w:val="DefaultParagraphFont"/>
    <w:rsid w:val="00EF5FEB"/>
  </w:style>
  <w:style w:type="character" w:customStyle="1" w:styleId="Bodytext38Spacing0pt">
    <w:name w:val="Body text (38) + Spacing 0 pt"/>
    <w:basedOn w:val="DefaultParagraphFont"/>
    <w:rsid w:val="00EF5FEB"/>
  </w:style>
  <w:style w:type="character" w:customStyle="1" w:styleId="Bodytext42Spacing-1pt">
    <w:name w:val="Body text (42) + Spacing -1 pt"/>
    <w:basedOn w:val="DefaultParagraphFont"/>
    <w:rsid w:val="00EF5FEB"/>
  </w:style>
  <w:style w:type="character" w:customStyle="1" w:styleId="Bodytext35">
    <w:name w:val="Body text (35)_"/>
    <w:basedOn w:val="DefaultParagraphFont"/>
    <w:rsid w:val="00EF5FEB"/>
  </w:style>
  <w:style w:type="character" w:customStyle="1" w:styleId="Picturecaption19">
    <w:name w:val="Picture caption (19)_"/>
    <w:basedOn w:val="DefaultParagraphFont"/>
    <w:rsid w:val="00EF5FEB"/>
  </w:style>
  <w:style w:type="character" w:customStyle="1" w:styleId="Picturecaption9Exact">
    <w:name w:val="Picture caption (9) Exact"/>
    <w:basedOn w:val="DefaultParagraphFont"/>
    <w:rsid w:val="00EF5FEB"/>
  </w:style>
  <w:style w:type="character" w:customStyle="1" w:styleId="Bodytext87">
    <w:name w:val="Body text (87)_"/>
    <w:basedOn w:val="DefaultParagraphFont"/>
    <w:rsid w:val="00EF5FEB"/>
  </w:style>
  <w:style w:type="character" w:customStyle="1" w:styleId="Bodytext61">
    <w:name w:val="Body text (6)_"/>
    <w:basedOn w:val="DefaultParagraphFont"/>
    <w:rsid w:val="00EF5FEB"/>
  </w:style>
  <w:style w:type="character" w:customStyle="1" w:styleId="Heading142SmallCaps">
    <w:name w:val="Heading #14 (2) + Small Caps"/>
    <w:basedOn w:val="DefaultParagraphFont"/>
    <w:rsid w:val="00EF5FEB"/>
  </w:style>
  <w:style w:type="character" w:customStyle="1" w:styleId="Picturecaption27Spacing0pt">
    <w:name w:val="Picture caption (27) + Spacing 0 pt"/>
    <w:basedOn w:val="DefaultParagraphFont"/>
    <w:rsid w:val="00EF5FEB"/>
  </w:style>
  <w:style w:type="character" w:customStyle="1" w:styleId="Bodytext43Spacing0ptExact">
    <w:name w:val="Body text (43) + Spacing 0 pt Exact"/>
    <w:basedOn w:val="DefaultParagraphFont"/>
    <w:rsid w:val="00EF5FEB"/>
  </w:style>
  <w:style w:type="character" w:customStyle="1" w:styleId="Bodytext870">
    <w:name w:val="Body text (87)"/>
    <w:basedOn w:val="DefaultParagraphFont"/>
    <w:rsid w:val="00EF5FEB"/>
  </w:style>
  <w:style w:type="character" w:customStyle="1" w:styleId="BodytextSegoeUI">
    <w:name w:val="Body text + Segoe UI"/>
    <w:aliases w:val="21.5 pt"/>
    <w:basedOn w:val="DefaultParagraphFont"/>
    <w:rsid w:val="00EF5FEB"/>
  </w:style>
  <w:style w:type="character" w:customStyle="1" w:styleId="Bodytext68">
    <w:name w:val="Body text (68)_"/>
    <w:basedOn w:val="DefaultParagraphFont"/>
    <w:rsid w:val="00EF5FEB"/>
  </w:style>
  <w:style w:type="character" w:customStyle="1" w:styleId="Bodytext112SmallCaps">
    <w:name w:val="Body text (112) + Small Caps"/>
    <w:basedOn w:val="DefaultParagraphFont"/>
    <w:rsid w:val="00EF5FEB"/>
  </w:style>
  <w:style w:type="character" w:customStyle="1" w:styleId="Tableofcontents11">
    <w:name w:val="Table of contents (11)_"/>
    <w:basedOn w:val="DefaultParagraphFont"/>
    <w:rsid w:val="00EF5FEB"/>
  </w:style>
  <w:style w:type="character" w:customStyle="1" w:styleId="Tableofcontents15">
    <w:name w:val="Table of contents (15)_"/>
    <w:basedOn w:val="DefaultParagraphFont"/>
    <w:rsid w:val="00EF5FEB"/>
  </w:style>
  <w:style w:type="character" w:customStyle="1" w:styleId="Heading162SmallCaps">
    <w:name w:val="Heading #16 (2) + Small Caps"/>
    <w:basedOn w:val="DefaultParagraphFont"/>
    <w:rsid w:val="00EF5FEB"/>
  </w:style>
  <w:style w:type="character" w:customStyle="1" w:styleId="amp">
    <w:name w:val="amp"/>
    <w:basedOn w:val="DefaultParagraphFont"/>
    <w:rsid w:val="00EF5FEB"/>
  </w:style>
  <w:style w:type="character" w:customStyle="1" w:styleId="article-quote-right">
    <w:name w:val="article-quote-right"/>
    <w:basedOn w:val="DefaultParagraphFont"/>
    <w:rsid w:val="00EF5FEB"/>
  </w:style>
  <w:style w:type="character" w:customStyle="1" w:styleId="StyleBox12ptBold">
    <w:name w:val="Style Box + 12 pt Bold"/>
    <w:basedOn w:val="DefaultParagraphFont"/>
    <w:rsid w:val="00EF5FEB"/>
  </w:style>
  <w:style w:type="character" w:customStyle="1" w:styleId="StyleBox12pt">
    <w:name w:val="Style Box + 12 pt"/>
    <w:basedOn w:val="DefaultParagraphFont"/>
    <w:rsid w:val="00EF5FEB"/>
  </w:style>
  <w:style w:type="character" w:customStyle="1" w:styleId="commentstext0">
    <w:name w:val="commentstext"/>
    <w:rsid w:val="00EF5FEB"/>
  </w:style>
  <w:style w:type="character" w:customStyle="1" w:styleId="wikicreatelink">
    <w:name w:val="wikicreatelink"/>
    <w:basedOn w:val="DefaultParagraphFont"/>
    <w:rsid w:val="00EF5FEB"/>
  </w:style>
  <w:style w:type="character" w:customStyle="1" w:styleId="facebook-share-count">
    <w:name w:val="facebook-share-count"/>
    <w:basedOn w:val="DefaultParagraphFont"/>
    <w:rsid w:val="00EF5FEB"/>
  </w:style>
  <w:style w:type="character" w:customStyle="1" w:styleId="tickerwrap">
    <w:name w:val="ticker_wrap"/>
    <w:basedOn w:val="DefaultParagraphFont"/>
    <w:rsid w:val="00EF5FEB"/>
  </w:style>
  <w:style w:type="character" w:customStyle="1" w:styleId="smallcaps0">
    <w:name w:val="small_caps"/>
    <w:basedOn w:val="DefaultParagraphFont"/>
    <w:rsid w:val="00EF5FEB"/>
  </w:style>
  <w:style w:type="character" w:customStyle="1" w:styleId="StyleGaramondText1">
    <w:name w:val="Style Garamond Text 1"/>
    <w:basedOn w:val="DefaultParagraphFont"/>
    <w:rsid w:val="00EF5FEB"/>
  </w:style>
  <w:style w:type="character" w:customStyle="1" w:styleId="StyleGaramondText1Underline">
    <w:name w:val="Style Garamond Text 1 Underline"/>
    <w:basedOn w:val="DefaultParagraphFont"/>
    <w:rsid w:val="00EF5FEB"/>
  </w:style>
  <w:style w:type="character" w:customStyle="1" w:styleId="StyleBoldUnderlineBorderSinglesolidlineAuto05pt">
    <w:name w:val="Style Bold Underline Border: : (Single solid line Auto  0.5 pt ..."/>
    <w:basedOn w:val="DefaultParagraphFont"/>
    <w:rsid w:val="00EF5FEB"/>
  </w:style>
  <w:style w:type="character" w:customStyle="1" w:styleId="StyleStyleBoldUnderlineUnderlineIntenseEmphasisIntenseEmpha">
    <w:name w:val="Style Style Bold UnderlineUnderlineIntense EmphasisIntense Empha..."/>
    <w:basedOn w:val="DefaultParagraphFont"/>
    <w:rsid w:val="00EF5FEB"/>
  </w:style>
  <w:style w:type="character" w:customStyle="1" w:styleId="Style7ptBold">
    <w:name w:val="Style 7 pt Bold"/>
    <w:basedOn w:val="DefaultParagraphFont"/>
    <w:rsid w:val="00EF5FEB"/>
  </w:style>
  <w:style w:type="character" w:customStyle="1" w:styleId="cardunderlineChar0">
    <w:name w:val="card underline Char"/>
    <w:locked/>
    <w:rsid w:val="00EF5FEB"/>
  </w:style>
  <w:style w:type="character" w:customStyle="1" w:styleId="ReallySamllTextChar">
    <w:name w:val="ReallySamllText Char"/>
    <w:locked/>
    <w:rsid w:val="00EF5FEB"/>
  </w:style>
  <w:style w:type="character" w:customStyle="1" w:styleId="NormalUnderlineChar1">
    <w:name w:val="Normal Underline Char1"/>
    <w:locked/>
    <w:rsid w:val="00EF5FEB"/>
  </w:style>
  <w:style w:type="character" w:customStyle="1" w:styleId="ImportantTextChar">
    <w:name w:val="Important Text Char"/>
    <w:locked/>
    <w:rsid w:val="00EF5FEB"/>
  </w:style>
  <w:style w:type="character" w:customStyle="1" w:styleId="StyleBodyText11ptBlackUnderlineChar">
    <w:name w:val="Style Body Text + 11 pt Black Underline Char"/>
    <w:locked/>
    <w:rsid w:val="00EF5FEB"/>
  </w:style>
  <w:style w:type="character" w:customStyle="1" w:styleId="StyleBodyText11ptBoldBlackChar">
    <w:name w:val="Style Body Text + 11 pt Bold Black Char"/>
    <w:locked/>
    <w:rsid w:val="00EF5FEB"/>
  </w:style>
  <w:style w:type="character" w:customStyle="1" w:styleId="StyletinyBoldChar">
    <w:name w:val="Style tiny + Bold Char"/>
    <w:locked/>
    <w:rsid w:val="00EF5FEB"/>
  </w:style>
  <w:style w:type="character" w:customStyle="1" w:styleId="Heading5SizeDownChar">
    <w:name w:val="Heading 5 Size Down Char"/>
    <w:locked/>
    <w:rsid w:val="00EF5FEB"/>
  </w:style>
  <w:style w:type="character" w:customStyle="1" w:styleId="Normal2BoldChar">
    <w:name w:val="Normal2 + Bold Char"/>
    <w:locked/>
    <w:rsid w:val="00EF5FEB"/>
  </w:style>
  <w:style w:type="character" w:customStyle="1" w:styleId="ListContentsChar">
    <w:name w:val="List Contents Char"/>
    <w:locked/>
    <w:rsid w:val="00EF5FEB"/>
  </w:style>
  <w:style w:type="character" w:customStyle="1" w:styleId="StyleListContents11ptCustomColorRGB353132UnderlineChar">
    <w:name w:val="Style List Contents + 11 pt Custom Color(RGB(353132)) Underline Char"/>
    <w:locked/>
    <w:rsid w:val="00EF5FEB"/>
  </w:style>
  <w:style w:type="character" w:customStyle="1" w:styleId="StyleCards12ptThickunderlineChar2">
    <w:name w:val="Style Cards + 12 pt Thick underline Char2"/>
    <w:locked/>
    <w:rsid w:val="00EF5FEB"/>
  </w:style>
  <w:style w:type="character" w:customStyle="1" w:styleId="UnimportantCharChar">
    <w:name w:val="Unimportant Char Char"/>
    <w:locked/>
    <w:rsid w:val="00EF5FEB"/>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EF5FEB"/>
  </w:style>
  <w:style w:type="character" w:customStyle="1" w:styleId="Card-UnderlineChar">
    <w:name w:val="Card-Underline Char"/>
    <w:locked/>
    <w:rsid w:val="00EF5FEB"/>
  </w:style>
  <w:style w:type="character" w:customStyle="1" w:styleId="CircleChar">
    <w:name w:val="Circle Char"/>
    <w:locked/>
    <w:rsid w:val="00EF5FEB"/>
  </w:style>
  <w:style w:type="character" w:customStyle="1" w:styleId="StyleStyle16ptChar">
    <w:name w:val="Style Style1 + 6 pt Char"/>
    <w:locked/>
    <w:rsid w:val="00EF5FEB"/>
  </w:style>
  <w:style w:type="character" w:customStyle="1" w:styleId="Style8ptChar">
    <w:name w:val="Style 8 pt Char"/>
    <w:rsid w:val="00EF5FEB"/>
  </w:style>
  <w:style w:type="character" w:customStyle="1" w:styleId="message-item">
    <w:name w:val="message-item"/>
    <w:rsid w:val="00EF5FEB"/>
  </w:style>
  <w:style w:type="character" w:customStyle="1" w:styleId="datestamp">
    <w:name w:val="datestamp"/>
    <w:rsid w:val="00EF5FEB"/>
  </w:style>
  <w:style w:type="character" w:customStyle="1" w:styleId="i">
    <w:name w:val="i"/>
    <w:rsid w:val="00EF5FEB"/>
  </w:style>
  <w:style w:type="character" w:customStyle="1" w:styleId="forenames">
    <w:name w:val="forenames"/>
    <w:rsid w:val="00EF5FEB"/>
  </w:style>
  <w:style w:type="character" w:customStyle="1" w:styleId="surname">
    <w:name w:val="surname"/>
    <w:rsid w:val="00EF5FEB"/>
  </w:style>
  <w:style w:type="character" w:customStyle="1" w:styleId="medium-font">
    <w:name w:val="medium-font"/>
    <w:rsid w:val="00EF5FEB"/>
  </w:style>
  <w:style w:type="character" w:customStyle="1" w:styleId="title-link-wrapper">
    <w:name w:val="title-link-wrapper"/>
    <w:rsid w:val="00EF5FEB"/>
  </w:style>
  <w:style w:type="character" w:customStyle="1" w:styleId="refpreview">
    <w:name w:val="refpreview"/>
    <w:rsid w:val="00EF5FEB"/>
  </w:style>
  <w:style w:type="character" w:customStyle="1" w:styleId="loose1">
    <w:name w:val="loose1"/>
    <w:rsid w:val="00EF5FEB"/>
  </w:style>
  <w:style w:type="character" w:customStyle="1" w:styleId="email">
    <w:name w:val="email"/>
    <w:rsid w:val="00EF5FEB"/>
  </w:style>
  <w:style w:type="character" w:customStyle="1" w:styleId="gsa">
    <w:name w:val="gs_a"/>
    <w:rsid w:val="00EF5FEB"/>
  </w:style>
  <w:style w:type="character" w:customStyle="1" w:styleId="mainarttitle">
    <w:name w:val="mainarttitle"/>
    <w:rsid w:val="00EF5FEB"/>
  </w:style>
  <w:style w:type="character" w:customStyle="1" w:styleId="mainartauthor">
    <w:name w:val="mainartauthor"/>
    <w:rsid w:val="00EF5FEB"/>
  </w:style>
  <w:style w:type="character" w:customStyle="1" w:styleId="mainartdate">
    <w:name w:val="mainartdate"/>
    <w:rsid w:val="00EF5FEB"/>
  </w:style>
  <w:style w:type="character" w:customStyle="1" w:styleId="gsggs">
    <w:name w:val="gs_ggs"/>
    <w:rsid w:val="00EF5FEB"/>
  </w:style>
  <w:style w:type="character" w:customStyle="1" w:styleId="ahead">
    <w:name w:val="a_head"/>
    <w:rsid w:val="00EF5FEB"/>
  </w:style>
  <w:style w:type="character" w:customStyle="1" w:styleId="footnote">
    <w:name w:val="footnote"/>
    <w:rsid w:val="00EF5FEB"/>
  </w:style>
  <w:style w:type="character" w:customStyle="1" w:styleId="docbody">
    <w:name w:val="docbody"/>
    <w:rsid w:val="00EF5FEB"/>
  </w:style>
  <w:style w:type="character" w:customStyle="1" w:styleId="superscript">
    <w:name w:val="superscript"/>
    <w:rsid w:val="00EF5FEB"/>
  </w:style>
  <w:style w:type="character" w:customStyle="1" w:styleId="bwxsm">
    <w:name w:val="b w xsm"/>
    <w:rsid w:val="00EF5FEB"/>
  </w:style>
  <w:style w:type="character" w:customStyle="1" w:styleId="fstd">
    <w:name w:val="f std"/>
    <w:rsid w:val="00EF5FEB"/>
  </w:style>
  <w:style w:type="character" w:customStyle="1" w:styleId="gl">
    <w:name w:val="gl"/>
    <w:rsid w:val="00EF5FEB"/>
  </w:style>
  <w:style w:type="character" w:customStyle="1" w:styleId="bio1">
    <w:name w:val="bio1"/>
    <w:rsid w:val="00EF5FEB"/>
  </w:style>
  <w:style w:type="character" w:customStyle="1" w:styleId="cardCharCharCharCharCharChar">
    <w:name w:val="card Char Char Char Char Char Char"/>
    <w:rsid w:val="00EF5FEB"/>
  </w:style>
  <w:style w:type="character" w:customStyle="1" w:styleId="Style24ptBoldUnderlineCenteredCharChar">
    <w:name w:val="Style 24 pt Bold Underline Centered Char Char"/>
    <w:rsid w:val="00EF5FEB"/>
  </w:style>
  <w:style w:type="character" w:customStyle="1" w:styleId="TagCiteCharChar0">
    <w:name w:val="Tag / Cite Char Char"/>
    <w:rsid w:val="00EF5FEB"/>
  </w:style>
  <w:style w:type="character" w:customStyle="1" w:styleId="CardTextUnderlinedCharChar">
    <w:name w:val="Card Text Underlined Char Char"/>
    <w:rsid w:val="00EF5FEB"/>
  </w:style>
  <w:style w:type="character" w:customStyle="1" w:styleId="CardTagCharCharChar">
    <w:name w:val="Card Tag Char Char Char"/>
    <w:rsid w:val="00EF5FEB"/>
  </w:style>
  <w:style w:type="character" w:customStyle="1" w:styleId="mainbody">
    <w:name w:val="mainbody"/>
    <w:basedOn w:val="DefaultParagraphFont"/>
    <w:rsid w:val="00EF5FEB"/>
  </w:style>
  <w:style w:type="character" w:customStyle="1" w:styleId="UnderlineStyleChar2">
    <w:name w:val="Underline Style Char2"/>
    <w:rsid w:val="00EF5FEB"/>
  </w:style>
  <w:style w:type="character" w:customStyle="1" w:styleId="t13">
    <w:name w:val="t13"/>
    <w:basedOn w:val="DefaultParagraphFont"/>
    <w:rsid w:val="00EF5FEB"/>
  </w:style>
  <w:style w:type="character" w:customStyle="1" w:styleId="SmallFont7pt">
    <w:name w:val="Small Font (7 pt)"/>
    <w:qFormat/>
    <w:rsid w:val="00EF5FEB"/>
  </w:style>
  <w:style w:type="character" w:customStyle="1" w:styleId="CharChar17">
    <w:name w:val="Char Char17"/>
    <w:locked/>
    <w:rsid w:val="00EF5FEB"/>
  </w:style>
  <w:style w:type="character" w:customStyle="1" w:styleId="ilspan">
    <w:name w:val="il_span"/>
    <w:basedOn w:val="DefaultParagraphFont"/>
    <w:rsid w:val="00EF5FEB"/>
  </w:style>
  <w:style w:type="character" w:customStyle="1" w:styleId="leftidx1">
    <w:name w:val="leftidx1"/>
    <w:rsid w:val="00EF5FEB"/>
  </w:style>
  <w:style w:type="character" w:customStyle="1" w:styleId="blue1">
    <w:name w:val="blue1"/>
    <w:rsid w:val="00EF5FEB"/>
  </w:style>
  <w:style w:type="character" w:customStyle="1" w:styleId="author-link1">
    <w:name w:val="author-link1"/>
    <w:rsid w:val="00EF5FEB"/>
  </w:style>
  <w:style w:type="character" w:customStyle="1" w:styleId="black1">
    <w:name w:val="black1"/>
    <w:rsid w:val="00EF5FEB"/>
  </w:style>
  <w:style w:type="character" w:customStyle="1" w:styleId="StyleunderlinedCharBold">
    <w:name w:val="Style underlined Char + Bold"/>
    <w:rsid w:val="00EF5FEB"/>
  </w:style>
  <w:style w:type="character" w:customStyle="1" w:styleId="CardUnderline0">
    <w:name w:val="Card Underline"/>
    <w:rsid w:val="00EF5FEB"/>
  </w:style>
  <w:style w:type="character" w:customStyle="1" w:styleId="lingoregion">
    <w:name w:val="lingo_region"/>
    <w:basedOn w:val="DefaultParagraphFont"/>
    <w:rsid w:val="00EF5FEB"/>
  </w:style>
  <w:style w:type="character" w:customStyle="1" w:styleId="cite3">
    <w:name w:val="%cite"/>
    <w:rsid w:val="00EF5FEB"/>
  </w:style>
  <w:style w:type="character" w:customStyle="1" w:styleId="Emphasis21">
    <w:name w:val="%Emphasis2"/>
    <w:rsid w:val="00EF5FEB"/>
  </w:style>
  <w:style w:type="character" w:customStyle="1" w:styleId="bodycontentlink">
    <w:name w:val="bodycontentlink"/>
    <w:basedOn w:val="DefaultParagraphFont"/>
    <w:rsid w:val="00EF5FEB"/>
  </w:style>
  <w:style w:type="character" w:customStyle="1" w:styleId="AAAcite">
    <w:name w:val="AAAcite"/>
    <w:rsid w:val="00EF5FEB"/>
  </w:style>
  <w:style w:type="character" w:customStyle="1" w:styleId="tmplheaderlink">
    <w:name w:val="tmplheaderlink"/>
    <w:rsid w:val="00EF5FEB"/>
  </w:style>
  <w:style w:type="character" w:customStyle="1" w:styleId="StyleStyleUnderlineUnderlineStyleBoldUnderlineIntenseEmphas">
    <w:name w:val="Style Style UnderlineUnderlineStyle Bold UnderlineIntense Emphas..."/>
    <w:basedOn w:val="DefaultParagraphFont"/>
    <w:rsid w:val="00EF5FEB"/>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EF5FEB"/>
    <w:rPr>
      <w:b w:val="0"/>
      <w:bCs w:val="0"/>
      <w:sz w:val="24"/>
      <w:u w:val="single"/>
      <w:bdr w:val="none" w:sz="0" w:space="0" w:color="auto" w:frame="1"/>
    </w:rPr>
  </w:style>
  <w:style w:type="character" w:customStyle="1" w:styleId="Bodytext11">
    <w:name w:val="Body text (11)"/>
    <w:rsid w:val="00EF5FEB"/>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EF5FEB"/>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EF5FEB"/>
  </w:style>
  <w:style w:type="character" w:customStyle="1" w:styleId="StyleStyleBoldUnderlineUnderlineapple-style-span6ptBoldK">
    <w:name w:val="Style Style Bold UnderlineUnderlineapple-style-span + 6 ptBoldK..."/>
    <w:basedOn w:val="DefaultParagraphFont"/>
    <w:rsid w:val="00EF5FEB"/>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EF5FEB"/>
    <w:rPr>
      <w:u w:val="single"/>
      <w:bdr w:val="none" w:sz="0" w:space="0" w:color="auto" w:frame="1"/>
    </w:rPr>
  </w:style>
  <w:style w:type="character" w:customStyle="1" w:styleId="UnderlinedEvidenceCharChar">
    <w:name w:val="Underlined Evidence Char Char"/>
    <w:rsid w:val="00EF5FEB"/>
    <w:rPr>
      <w:rFonts w:ascii="Verdana" w:hAnsi="Verdana" w:hint="default"/>
      <w:sz w:val="21"/>
      <w:szCs w:val="21"/>
      <w:u w:val="thick"/>
      <w:lang w:val="en-US" w:eastAsia="en-US" w:bidi="ar-SA"/>
    </w:rPr>
  </w:style>
  <w:style w:type="character" w:customStyle="1" w:styleId="role">
    <w:name w:val="role"/>
    <w:rsid w:val="00EF5FEB"/>
  </w:style>
  <w:style w:type="character" w:customStyle="1" w:styleId="pagination0">
    <w:name w:val="pagination"/>
    <w:basedOn w:val="DefaultParagraphFont"/>
    <w:rsid w:val="00EF5FEB"/>
  </w:style>
  <w:style w:type="character" w:customStyle="1" w:styleId="doi">
    <w:name w:val="doi"/>
    <w:basedOn w:val="DefaultParagraphFont"/>
    <w:rsid w:val="00EF5FEB"/>
  </w:style>
  <w:style w:type="character" w:customStyle="1" w:styleId="bodycontents">
    <w:name w:val="bodycontents"/>
    <w:basedOn w:val="DefaultParagraphFont"/>
    <w:rsid w:val="00EF5FEB"/>
  </w:style>
  <w:style w:type="character" w:customStyle="1" w:styleId="comma">
    <w:name w:val="comma"/>
    <w:basedOn w:val="DefaultParagraphFont"/>
    <w:rsid w:val="00EF5FEB"/>
  </w:style>
  <w:style w:type="character" w:customStyle="1" w:styleId="pad5right">
    <w:name w:val="pad5right"/>
    <w:basedOn w:val="DefaultParagraphFont"/>
    <w:rsid w:val="00EF5FEB"/>
  </w:style>
  <w:style w:type="character" w:customStyle="1" w:styleId="divider">
    <w:name w:val="divider"/>
    <w:basedOn w:val="DefaultParagraphFont"/>
    <w:rsid w:val="00EF5FEB"/>
  </w:style>
  <w:style w:type="character" w:customStyle="1" w:styleId="blogdate">
    <w:name w:val="blogdate"/>
    <w:basedOn w:val="DefaultParagraphFont"/>
    <w:rsid w:val="00EF5FEB"/>
  </w:style>
  <w:style w:type="character" w:customStyle="1" w:styleId="ticker">
    <w:name w:val="ticker"/>
    <w:basedOn w:val="DefaultParagraphFont"/>
    <w:rsid w:val="00EF5FEB"/>
  </w:style>
  <w:style w:type="character" w:customStyle="1" w:styleId="posted">
    <w:name w:val="posted"/>
    <w:basedOn w:val="DefaultParagraphFont"/>
    <w:rsid w:val="00EF5FEB"/>
  </w:style>
  <w:style w:type="character" w:customStyle="1" w:styleId="time">
    <w:name w:val="time"/>
    <w:basedOn w:val="DefaultParagraphFont"/>
    <w:rsid w:val="00EF5FEB"/>
  </w:style>
  <w:style w:type="character" w:customStyle="1" w:styleId="dot">
    <w:name w:val="dot"/>
    <w:basedOn w:val="DefaultParagraphFont"/>
    <w:rsid w:val="00EF5FEB"/>
  </w:style>
  <w:style w:type="character" w:customStyle="1" w:styleId="hn-date">
    <w:name w:val="hn-date"/>
    <w:basedOn w:val="DefaultParagraphFont"/>
    <w:rsid w:val="00EF5FEB"/>
  </w:style>
  <w:style w:type="character" w:customStyle="1" w:styleId="location">
    <w:name w:val="location"/>
    <w:basedOn w:val="DefaultParagraphFont"/>
    <w:rsid w:val="00EF5FEB"/>
  </w:style>
  <w:style w:type="character" w:customStyle="1" w:styleId="dropcap-letter">
    <w:name w:val="dropcap-letter"/>
    <w:basedOn w:val="DefaultParagraphFont"/>
    <w:rsid w:val="00EF5FEB"/>
  </w:style>
  <w:style w:type="character" w:customStyle="1" w:styleId="offscreen">
    <w:name w:val="offscreen"/>
    <w:basedOn w:val="DefaultParagraphFont"/>
    <w:rsid w:val="00EF5FEB"/>
  </w:style>
  <w:style w:type="character" w:customStyle="1" w:styleId="linked-in">
    <w:name w:val="linked-in"/>
    <w:basedOn w:val="DefaultParagraphFont"/>
    <w:rsid w:val="00EF5FEB"/>
  </w:style>
  <w:style w:type="character" w:customStyle="1" w:styleId="divs">
    <w:name w:val="divs"/>
    <w:basedOn w:val="DefaultParagraphFont"/>
    <w:rsid w:val="00EF5FEB"/>
  </w:style>
  <w:style w:type="character" w:customStyle="1" w:styleId="h4">
    <w:name w:val="h4"/>
    <w:rsid w:val="00EF5FEB"/>
  </w:style>
  <w:style w:type="character" w:customStyle="1" w:styleId="postheader">
    <w:name w:val="postheader"/>
    <w:basedOn w:val="DefaultParagraphFont"/>
    <w:rsid w:val="00EF5FEB"/>
  </w:style>
  <w:style w:type="character" w:customStyle="1" w:styleId="StyleLatinBaskervilleUnderline">
    <w:name w:val="Style (Latin) Baskerville Underline"/>
    <w:rsid w:val="00EF5FEB"/>
    <w:rPr>
      <w:rFonts w:ascii="Baskerville" w:hAnsi="Baskerville" w:hint="default"/>
      <w:sz w:val="26"/>
      <w:u w:val="single"/>
    </w:rPr>
  </w:style>
  <w:style w:type="character" w:customStyle="1" w:styleId="dropcap1">
    <w:name w:val="dropcap1"/>
    <w:rsid w:val="00EF5FEB"/>
  </w:style>
  <w:style w:type="character" w:customStyle="1" w:styleId="HighlightedUnderlineEmphasis">
    <w:name w:val="Highlighted Underline Emphasis"/>
    <w:rsid w:val="00EF5FEB"/>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EF5FEB"/>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EF5FEB"/>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EF5FEB"/>
    <w:rPr>
      <w:rFonts w:ascii="Georgia" w:hAnsi="Georgia" w:hint="default"/>
      <w:u w:val="single"/>
    </w:rPr>
  </w:style>
  <w:style w:type="character" w:customStyle="1" w:styleId="StyleGeorgia12ptThickunderline">
    <w:name w:val="Style Georgia 12 pt Thick underline"/>
    <w:basedOn w:val="DefaultParagraphFont"/>
    <w:rsid w:val="00EF5FEB"/>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EF5FEB"/>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EF5FEB"/>
    <w:rPr>
      <w:b w:val="0"/>
      <w:bCs w:val="0"/>
      <w:sz w:val="22"/>
      <w:u w:val="single"/>
      <w:bdr w:val="none" w:sz="0" w:space="0" w:color="auto" w:frame="1"/>
    </w:rPr>
  </w:style>
  <w:style w:type="character" w:customStyle="1" w:styleId="cit-title">
    <w:name w:val="cit-title"/>
    <w:basedOn w:val="DefaultParagraphFont"/>
    <w:rsid w:val="00EF5FEB"/>
  </w:style>
  <w:style w:type="character" w:customStyle="1" w:styleId="volume">
    <w:name w:val="volume"/>
    <w:basedOn w:val="DefaultParagraphFont"/>
    <w:rsid w:val="00EF5FEB"/>
  </w:style>
  <w:style w:type="character" w:customStyle="1" w:styleId="z3988">
    <w:name w:val="z3988"/>
    <w:basedOn w:val="DefaultParagraphFont"/>
    <w:rsid w:val="00EF5FEB"/>
  </w:style>
  <w:style w:type="character" w:customStyle="1" w:styleId="nowrap">
    <w:name w:val="nowrap"/>
    <w:basedOn w:val="DefaultParagraphFont"/>
    <w:rsid w:val="00EF5FEB"/>
  </w:style>
  <w:style w:type="character" w:customStyle="1" w:styleId="freeaccess">
    <w:name w:val="freeaccess"/>
    <w:basedOn w:val="DefaultParagraphFont"/>
    <w:rsid w:val="00EF5FEB"/>
  </w:style>
  <w:style w:type="character" w:customStyle="1" w:styleId="articoloinside">
    <w:name w:val="articolo_inside"/>
    <w:rsid w:val="00EF5FEB"/>
  </w:style>
  <w:style w:type="character" w:customStyle="1" w:styleId="job">
    <w:name w:val="job"/>
    <w:basedOn w:val="DefaultParagraphFont"/>
    <w:rsid w:val="00EF5FEB"/>
  </w:style>
  <w:style w:type="character" w:customStyle="1" w:styleId="publisher">
    <w:name w:val="publisher"/>
    <w:basedOn w:val="DefaultParagraphFont"/>
    <w:rsid w:val="00EF5FEB"/>
  </w:style>
  <w:style w:type="character" w:customStyle="1" w:styleId="pubyear">
    <w:name w:val="pubyear"/>
    <w:basedOn w:val="DefaultParagraphFont"/>
    <w:rsid w:val="00EF5FEB"/>
  </w:style>
  <w:style w:type="character" w:customStyle="1" w:styleId="pubcity">
    <w:name w:val="pubcity"/>
    <w:basedOn w:val="DefaultParagraphFont"/>
    <w:rsid w:val="00EF5FEB"/>
  </w:style>
  <w:style w:type="character" w:customStyle="1" w:styleId="ecdate">
    <w:name w:val="ec_date"/>
    <w:basedOn w:val="DefaultParagraphFont"/>
    <w:rsid w:val="00EF5FEB"/>
    <w:rPr>
      <w:rFonts w:ascii="Verdana" w:hAnsi="Verdana" w:hint="default"/>
      <w:sz w:val="20"/>
      <w:szCs w:val="20"/>
      <w:shd w:val="clear" w:color="auto" w:fill="FFFFFF"/>
    </w:rPr>
  </w:style>
  <w:style w:type="character" w:customStyle="1" w:styleId="hittermhilite">
    <w:name w:val="hittermhilite"/>
    <w:basedOn w:val="DefaultParagraphFont"/>
    <w:rsid w:val="00EF5FEB"/>
  </w:style>
  <w:style w:type="character" w:customStyle="1" w:styleId="articleheadline">
    <w:name w:val="articleheadline"/>
    <w:basedOn w:val="DefaultParagraphFont"/>
    <w:rsid w:val="00EF5FEB"/>
  </w:style>
  <w:style w:type="character" w:customStyle="1" w:styleId="u-byline">
    <w:name w:val="u-byline"/>
    <w:basedOn w:val="DefaultParagraphFont"/>
    <w:rsid w:val="00EF5FEB"/>
  </w:style>
  <w:style w:type="character" w:customStyle="1" w:styleId="articlebya">
    <w:name w:val="articleby_a"/>
    <w:basedOn w:val="DefaultParagraphFont"/>
    <w:rsid w:val="00EF5FEB"/>
  </w:style>
  <w:style w:type="character" w:customStyle="1" w:styleId="popupwinby">
    <w:name w:val="popupwinby"/>
    <w:basedOn w:val="DefaultParagraphFont"/>
    <w:rsid w:val="00EF5FEB"/>
  </w:style>
  <w:style w:type="character" w:customStyle="1" w:styleId="storyheader">
    <w:name w:val="storyheader"/>
    <w:basedOn w:val="DefaultParagraphFont"/>
    <w:rsid w:val="00EF5FEB"/>
  </w:style>
  <w:style w:type="character" w:customStyle="1" w:styleId="marron">
    <w:name w:val="marron"/>
    <w:basedOn w:val="DefaultParagraphFont"/>
    <w:rsid w:val="00EF5FEB"/>
  </w:style>
  <w:style w:type="character" w:customStyle="1" w:styleId="StyleNormalWeb10ptChar">
    <w:name w:val="Style Normal (Web) + 10 pt Char"/>
    <w:basedOn w:val="DefaultParagraphFont"/>
    <w:rsid w:val="00EF5FEB"/>
    <w:rPr>
      <w:szCs w:val="24"/>
      <w:lang w:val="en-US" w:eastAsia="en-US" w:bidi="ar-SA"/>
    </w:rPr>
  </w:style>
  <w:style w:type="character" w:customStyle="1" w:styleId="Style3CharChar">
    <w:name w:val="Style3 Char Char"/>
    <w:basedOn w:val="DefaultParagraphFont"/>
    <w:rsid w:val="00EF5FEB"/>
    <w:rPr>
      <w:rFonts w:ascii="Arial Narrow" w:hAnsi="Arial Narrow" w:hint="default"/>
      <w:b/>
      <w:bCs w:val="0"/>
      <w:sz w:val="22"/>
      <w:szCs w:val="24"/>
      <w:lang w:val="en-US" w:eastAsia="en-US" w:bidi="ar-SA"/>
    </w:rPr>
  </w:style>
  <w:style w:type="character" w:customStyle="1" w:styleId="NormalChar0">
    <w:name w:val="Normal Char"/>
    <w:basedOn w:val="DefaultParagraphFont"/>
    <w:rsid w:val="00EF5FEB"/>
    <w:rPr>
      <w:lang w:eastAsia="en-US"/>
    </w:rPr>
  </w:style>
  <w:style w:type="character" w:customStyle="1" w:styleId="BoldUnderlineChar5">
    <w:name w:val="Bold + Underline Char"/>
    <w:basedOn w:val="DefaultParagraphFont"/>
    <w:rsid w:val="00EF5FEB"/>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EF5FEB"/>
  </w:style>
  <w:style w:type="character" w:customStyle="1" w:styleId="CharacterStyle7">
    <w:name w:val="Character Style 7"/>
    <w:rsid w:val="00EF5FEB"/>
    <w:rPr>
      <w:rFonts w:ascii="Arial Narrow" w:hAnsi="Arial Narrow" w:cs="Arial Narrow" w:hint="default"/>
      <w:sz w:val="20"/>
      <w:szCs w:val="20"/>
      <w:u w:val="single"/>
    </w:rPr>
  </w:style>
  <w:style w:type="character" w:customStyle="1" w:styleId="StyleStyle4Char">
    <w:name w:val="Style Style4 + Char"/>
    <w:basedOn w:val="DefaultParagraphFont"/>
    <w:rsid w:val="00EF5FEB"/>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EF5FEB"/>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EF5FEB"/>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EF5FEB"/>
    <w:rPr>
      <w:rFonts w:ascii="Garamond" w:hAnsi="Garamond" w:hint="default"/>
      <w:sz w:val="16"/>
    </w:rPr>
  </w:style>
  <w:style w:type="character" w:customStyle="1" w:styleId="UnderlineCard1">
    <w:name w:val="Underline Card"/>
    <w:uiPriority w:val="6"/>
    <w:qFormat/>
    <w:rsid w:val="00EF5FEB"/>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F5FEB"/>
    <w:rPr>
      <w:rFonts w:ascii="Georgia" w:hAnsi="Georgia" w:cs="Calibri" w:hint="default"/>
    </w:rPr>
  </w:style>
  <w:style w:type="character" w:customStyle="1" w:styleId="created">
    <w:name w:val="created"/>
    <w:basedOn w:val="DefaultParagraphFont"/>
    <w:rsid w:val="00EF5FEB"/>
  </w:style>
  <w:style w:type="character" w:customStyle="1" w:styleId="StyleAsianMSMinchoBold">
    <w:name w:val="Style (Asian) MS Mincho Bold"/>
    <w:rsid w:val="00EF5FEB"/>
    <w:rPr>
      <w:rFonts w:ascii="Times New Roman" w:eastAsia="MS Mincho" w:hAnsi="Times New Roman" w:cs="Times New Roman" w:hint="default"/>
      <w:b/>
      <w:bCs/>
      <w:u w:val="thick"/>
    </w:rPr>
  </w:style>
  <w:style w:type="character" w:customStyle="1" w:styleId="StyleAsianMSMincho">
    <w:name w:val="Style (Asian) MS Mincho"/>
    <w:rsid w:val="00EF5FEB"/>
    <w:rPr>
      <w:rFonts w:ascii="Times New Roman" w:eastAsia="MS Mincho" w:hAnsi="Times New Roman" w:cs="Times New Roman" w:hint="default"/>
      <w:u w:val="thick"/>
    </w:rPr>
  </w:style>
  <w:style w:type="character" w:customStyle="1" w:styleId="crosslinkpopup">
    <w:name w:val="crosslinkpopup"/>
    <w:rsid w:val="00EF5FEB"/>
  </w:style>
  <w:style w:type="character" w:customStyle="1" w:styleId="CardCharChar1">
    <w:name w:val="Card Char Char1"/>
    <w:rsid w:val="00EF5FEB"/>
    <w:rPr>
      <w:b/>
      <w:bCs/>
      <w:sz w:val="28"/>
      <w:szCs w:val="28"/>
    </w:rPr>
  </w:style>
  <w:style w:type="character" w:customStyle="1" w:styleId="UnderlineBoldChar">
    <w:name w:val="Underline Bold Char"/>
    <w:locked/>
    <w:rsid w:val="00EF5FEB"/>
    <w:rPr>
      <w:rFonts w:ascii="Times New Roman" w:eastAsia="Times New Roman" w:hAnsi="Times New Roman" w:cs="Calibri" w:hint="default"/>
      <w:b/>
      <w:bCs w:val="0"/>
      <w:sz w:val="24"/>
      <w:szCs w:val="20"/>
      <w:u w:val="single"/>
    </w:rPr>
  </w:style>
  <w:style w:type="character" w:customStyle="1" w:styleId="underlineCharChar0">
    <w:name w:val="underline Char Char"/>
    <w:rsid w:val="00EF5FEB"/>
    <w:rPr>
      <w:rFonts w:ascii="Arial Narrow" w:eastAsia="Times New Roman" w:hAnsi="Arial Narrow" w:cs="Calibri" w:hint="default"/>
      <w:sz w:val="24"/>
      <w:u w:val="single"/>
    </w:rPr>
  </w:style>
  <w:style w:type="character" w:customStyle="1" w:styleId="newsstorytitle">
    <w:name w:val="news_story_title"/>
    <w:rsid w:val="00EF5FEB"/>
  </w:style>
  <w:style w:type="character" w:customStyle="1" w:styleId="yqlink">
    <w:name w:val="yqlink"/>
    <w:rsid w:val="00EF5FEB"/>
  </w:style>
  <w:style w:type="character" w:customStyle="1" w:styleId="clbody">
    <w:name w:val="clbody"/>
    <w:rsid w:val="00EF5FEB"/>
  </w:style>
  <w:style w:type="character" w:customStyle="1" w:styleId="Boxing">
    <w:name w:val="Boxing"/>
    <w:rsid w:val="00EF5FEB"/>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EF5FEB"/>
  </w:style>
  <w:style w:type="character" w:customStyle="1" w:styleId="boldandunderlinecharcharcharcharcharcharcharcharcharcharcharcharcharcharcharchar0">
    <w:name w:val="boldandunderlinecharcharcharcharcharcharcharcharcharcharcharcharcharcharcharchar"/>
    <w:rsid w:val="00EF5FEB"/>
  </w:style>
  <w:style w:type="character" w:customStyle="1" w:styleId="underlinecharcharcharcharcharcharcharcharcharcharcharcharcharchar0">
    <w:name w:val="underlinecharcharcharcharcharcharcharcharcharcharcharcharcharchar"/>
    <w:rsid w:val="00EF5FEB"/>
  </w:style>
  <w:style w:type="character" w:customStyle="1" w:styleId="CharCharCharCharCharChar1Char">
    <w:name w:val="Char Char Char Char Char Char1 Char"/>
    <w:rsid w:val="00EF5FEB"/>
    <w:rPr>
      <w:rFonts w:ascii="Times New Roman" w:eastAsia="Times New Roman" w:hAnsi="Times New Roman" w:cs="Times New Roman" w:hint="default"/>
      <w:b/>
      <w:bCs w:val="0"/>
      <w:sz w:val="24"/>
      <w:szCs w:val="24"/>
    </w:rPr>
  </w:style>
  <w:style w:type="character" w:customStyle="1" w:styleId="emphasis22">
    <w:name w:val="emphasis2"/>
    <w:rsid w:val="00EF5FE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EF5FEB"/>
    <w:rPr>
      <w:sz w:val="24"/>
      <w:szCs w:val="24"/>
      <w:lang w:val="en-US" w:eastAsia="en-US" w:bidi="ar-SA"/>
    </w:rPr>
  </w:style>
  <w:style w:type="character" w:customStyle="1" w:styleId="NewTag">
    <w:name w:val="NewTag"/>
    <w:uiPriority w:val="1"/>
    <w:qFormat/>
    <w:rsid w:val="00EF5FEB"/>
    <w:rPr>
      <w:rFonts w:ascii="Georgia" w:hAnsi="Georgia" w:hint="default"/>
      <w:b/>
      <w:bCs w:val="0"/>
      <w:sz w:val="24"/>
    </w:rPr>
  </w:style>
  <w:style w:type="character" w:customStyle="1" w:styleId="searchtools-record-title">
    <w:name w:val="searchtools-record-title"/>
    <w:basedOn w:val="DefaultParagraphFont"/>
    <w:rsid w:val="00EF5FEB"/>
  </w:style>
  <w:style w:type="character" w:customStyle="1" w:styleId="rightside">
    <w:name w:val="rightside"/>
    <w:rsid w:val="00EF5FEB"/>
  </w:style>
  <w:style w:type="character" w:customStyle="1" w:styleId="flourish">
    <w:name w:val="flourish"/>
    <w:rsid w:val="00EF5FEB"/>
  </w:style>
  <w:style w:type="character" w:customStyle="1" w:styleId="style150">
    <w:name w:val="style150"/>
    <w:rsid w:val="00EF5FEB"/>
  </w:style>
  <w:style w:type="character" w:customStyle="1" w:styleId="head">
    <w:name w:val="head"/>
    <w:rsid w:val="00EF5FEB"/>
  </w:style>
  <w:style w:type="character" w:customStyle="1" w:styleId="apturelink">
    <w:name w:val="apturelink"/>
    <w:rsid w:val="00EF5FEB"/>
  </w:style>
  <w:style w:type="character" w:customStyle="1" w:styleId="apturelinkicon">
    <w:name w:val="apturelinkicon"/>
    <w:rsid w:val="00EF5FEB"/>
  </w:style>
  <w:style w:type="character" w:customStyle="1" w:styleId="titletxt">
    <w:name w:val="titletxt"/>
    <w:rsid w:val="00EF5FEB"/>
  </w:style>
  <w:style w:type="character" w:customStyle="1" w:styleId="colbcopy">
    <w:name w:val="colbcopy"/>
    <w:rsid w:val="00EF5FEB"/>
  </w:style>
  <w:style w:type="character" w:customStyle="1" w:styleId="hcard">
    <w:name w:val="hcard"/>
    <w:rsid w:val="00EF5FEB"/>
  </w:style>
  <w:style w:type="character" w:customStyle="1" w:styleId="Qualified">
    <w:name w:val="Qualified"/>
    <w:rsid w:val="00EF5FEB"/>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EF5FEB"/>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EF5FEB"/>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EF5FEB"/>
    <w:rPr>
      <w:rFonts w:ascii="Arial" w:eastAsia="Times New Roman" w:hAnsi="Arial" w:cs="Arial" w:hint="default"/>
      <w:b/>
      <w:bCs/>
      <w:kern w:val="32"/>
      <w:sz w:val="28"/>
      <w:szCs w:val="32"/>
    </w:rPr>
  </w:style>
  <w:style w:type="character" w:customStyle="1" w:styleId="columntexthead">
    <w:name w:val="columntexthead"/>
    <w:rsid w:val="00EF5FEB"/>
  </w:style>
  <w:style w:type="character" w:customStyle="1" w:styleId="instruction">
    <w:name w:val="instruction"/>
    <w:rsid w:val="00EF5FEB"/>
  </w:style>
  <w:style w:type="character" w:customStyle="1" w:styleId="listpipe">
    <w:name w:val="listpipe"/>
    <w:rsid w:val="00EF5FEB"/>
  </w:style>
  <w:style w:type="character" w:customStyle="1" w:styleId="imagelink">
    <w:name w:val="imagelink"/>
    <w:rsid w:val="00EF5FEB"/>
  </w:style>
  <w:style w:type="character" w:customStyle="1" w:styleId="leadin">
    <w:name w:val="leadin"/>
    <w:rsid w:val="00EF5FEB"/>
  </w:style>
  <w:style w:type="character" w:customStyle="1" w:styleId="noticiabyline">
    <w:name w:val="noticia_byline"/>
    <w:rsid w:val="00EF5FEB"/>
  </w:style>
  <w:style w:type="character" w:customStyle="1" w:styleId="rightnowyahoo">
    <w:name w:val="right_now_yahoo"/>
    <w:rsid w:val="00EF5FEB"/>
  </w:style>
  <w:style w:type="character" w:customStyle="1" w:styleId="submittedmeta">
    <w:name w:val="submitted meta"/>
    <w:rsid w:val="00EF5FEB"/>
  </w:style>
  <w:style w:type="character" w:customStyle="1" w:styleId="A10">
    <w:name w:val="A10"/>
    <w:uiPriority w:val="99"/>
    <w:rsid w:val="00EF5FEB"/>
    <w:rPr>
      <w:color w:val="000000"/>
      <w:sz w:val="12"/>
      <w:szCs w:val="12"/>
    </w:rPr>
  </w:style>
  <w:style w:type="character" w:customStyle="1" w:styleId="AAAunderline">
    <w:name w:val="AAAunderline"/>
    <w:qFormat/>
    <w:rsid w:val="00EF5FEB"/>
    <w:rPr>
      <w:b/>
      <w:bCs w:val="0"/>
      <w:u w:val="single"/>
    </w:rPr>
  </w:style>
  <w:style w:type="character" w:customStyle="1" w:styleId="IndexHeaderChar">
    <w:name w:val="Index Header Char"/>
    <w:rsid w:val="00EF5FEB"/>
    <w:rPr>
      <w:rFonts w:ascii="Times New Roman" w:eastAsia="Times New Roman" w:hAnsi="Times New Roman" w:cs="Times New Roman" w:hint="default"/>
      <w:b/>
      <w:bCs/>
      <w:sz w:val="36"/>
    </w:rPr>
  </w:style>
  <w:style w:type="character" w:customStyle="1" w:styleId="StyleHeading310ptChar">
    <w:name w:val="Style Heading 3 + 10 pt Char"/>
    <w:rsid w:val="00EF5FEB"/>
    <w:rPr>
      <w:rFonts w:ascii="Times New Roman" w:eastAsia="Times New Roman" w:hAnsi="Times New Roman" w:cs="Arial" w:hint="default"/>
      <w:b/>
      <w:bCs/>
      <w:sz w:val="26"/>
      <w:szCs w:val="26"/>
    </w:rPr>
  </w:style>
  <w:style w:type="character" w:customStyle="1" w:styleId="iagsheaderlarge">
    <w:name w:val="iags_header_large"/>
    <w:rsid w:val="00EF5FEB"/>
  </w:style>
  <w:style w:type="character" w:customStyle="1" w:styleId="style12char0">
    <w:name w:val="style12char"/>
    <w:rsid w:val="00EF5FEB"/>
  </w:style>
  <w:style w:type="character" w:customStyle="1" w:styleId="charchar2">
    <w:name w:val="charchar2"/>
    <w:rsid w:val="00EF5FEB"/>
  </w:style>
  <w:style w:type="character" w:customStyle="1" w:styleId="style11char0">
    <w:name w:val="style11char"/>
    <w:rsid w:val="00EF5FEB"/>
  </w:style>
  <w:style w:type="character" w:customStyle="1" w:styleId="boldunderlineCharChar0">
    <w:name w:val="boldunderline Char Char"/>
    <w:rsid w:val="00EF5FEB"/>
    <w:rPr>
      <w:b/>
      <w:bCs w:val="0"/>
      <w:sz w:val="22"/>
      <w:szCs w:val="24"/>
      <w:u w:val="single"/>
      <w:lang w:val="en-US" w:eastAsia="en-US" w:bidi="ar-SA"/>
    </w:rPr>
  </w:style>
  <w:style w:type="character" w:customStyle="1" w:styleId="eudoraheader">
    <w:name w:val="eudoraheader"/>
    <w:rsid w:val="00EF5FEB"/>
  </w:style>
  <w:style w:type="character" w:customStyle="1" w:styleId="emailstyle26">
    <w:name w:val="emailstyle26"/>
    <w:rsid w:val="00EF5FEB"/>
  </w:style>
  <w:style w:type="character" w:customStyle="1" w:styleId="sendtofriend">
    <w:name w:val="sendtofriend"/>
    <w:rsid w:val="00EF5FEB"/>
  </w:style>
  <w:style w:type="character" w:customStyle="1" w:styleId="pagetype">
    <w:name w:val="pagetype"/>
    <w:rsid w:val="00EF5FEB"/>
  </w:style>
  <w:style w:type="character" w:customStyle="1" w:styleId="byl">
    <w:name w:val="byl"/>
    <w:rsid w:val="00EF5FEB"/>
  </w:style>
  <w:style w:type="character" w:customStyle="1" w:styleId="byd">
    <w:name w:val="byd"/>
    <w:rsid w:val="00EF5FEB"/>
  </w:style>
  <w:style w:type="character" w:customStyle="1" w:styleId="underliningchar0">
    <w:name w:val="underliningchar"/>
    <w:rsid w:val="00EF5FEB"/>
  </w:style>
  <w:style w:type="character" w:customStyle="1" w:styleId="adtext124">
    <w:name w:val="adtext124"/>
    <w:rsid w:val="00EF5FEB"/>
    <w:rPr>
      <w:vanish/>
      <w:webHidden w:val="0"/>
      <w:color w:val="999999"/>
      <w:sz w:val="12"/>
      <w:szCs w:val="12"/>
      <w:specVanish/>
    </w:rPr>
  </w:style>
  <w:style w:type="character" w:customStyle="1" w:styleId="CardsFont8ptChar">
    <w:name w:val="Cards + Font: 8 pt Char"/>
    <w:rsid w:val="00EF5FEB"/>
    <w:rPr>
      <w:sz w:val="16"/>
    </w:rPr>
  </w:style>
  <w:style w:type="character" w:customStyle="1" w:styleId="TagLineCharChar">
    <w:name w:val="Tag Line Char Char"/>
    <w:rsid w:val="00EF5FEB"/>
    <w:rPr>
      <w:rFonts w:ascii="Arial" w:hAnsi="Arial" w:cs="Arial" w:hint="default"/>
      <w:b/>
      <w:bCs/>
      <w:iCs/>
      <w:sz w:val="24"/>
      <w:szCs w:val="28"/>
      <w:lang w:val="en-US" w:eastAsia="en-US" w:bidi="ar-SA"/>
    </w:rPr>
  </w:style>
  <w:style w:type="character" w:customStyle="1" w:styleId="articlecommentcount">
    <w:name w:val="article_comment_count"/>
    <w:rsid w:val="00EF5FEB"/>
  </w:style>
  <w:style w:type="character" w:customStyle="1" w:styleId="articlerecommendcount">
    <w:name w:val="article_recommend_count"/>
    <w:rsid w:val="00EF5FEB"/>
  </w:style>
  <w:style w:type="character" w:customStyle="1" w:styleId="normaltext1">
    <w:name w:val="normal_text"/>
    <w:rsid w:val="00EF5FEB"/>
  </w:style>
  <w:style w:type="character" w:customStyle="1" w:styleId="story-byline">
    <w:name w:val="story-byline"/>
    <w:rsid w:val="00EF5FEB"/>
  </w:style>
  <w:style w:type="character" w:customStyle="1" w:styleId="story-titleline">
    <w:name w:val="story-titleline"/>
    <w:rsid w:val="00EF5FEB"/>
  </w:style>
  <w:style w:type="character" w:customStyle="1" w:styleId="UnderlineCardChar1">
    <w:name w:val="Underline Card Char"/>
    <w:rsid w:val="00EF5FEB"/>
    <w:rPr>
      <w:sz w:val="22"/>
      <w:szCs w:val="24"/>
      <w:u w:val="single"/>
      <w:lang w:val="en-US" w:eastAsia="en-US" w:bidi="ar-SA"/>
    </w:rPr>
  </w:style>
  <w:style w:type="character" w:customStyle="1" w:styleId="SourcesCharChar1">
    <w:name w:val="Sources Char Char1"/>
    <w:rsid w:val="00EF5FEB"/>
    <w:rPr>
      <w:rFonts w:ascii="Arial" w:hAnsi="Arial" w:cs="Arial" w:hint="default"/>
      <w:b/>
      <w:bCs/>
      <w:iCs/>
      <w:sz w:val="24"/>
      <w:szCs w:val="28"/>
      <w:lang w:val="en-US" w:eastAsia="en-US" w:bidi="ar-SA"/>
    </w:rPr>
  </w:style>
  <w:style w:type="character" w:customStyle="1" w:styleId="infoChar">
    <w:name w:val="info Char"/>
    <w:locked/>
    <w:rsid w:val="00EF5FEB"/>
    <w:rPr>
      <w:rFonts w:ascii="Times New Roman" w:eastAsia="Times New Roman" w:hAnsi="Times New Roman" w:cs="Calibri" w:hint="default"/>
      <w:sz w:val="16"/>
      <w:szCs w:val="20"/>
    </w:rPr>
  </w:style>
  <w:style w:type="character" w:customStyle="1" w:styleId="createby">
    <w:name w:val="createby"/>
    <w:rsid w:val="00EF5FEB"/>
  </w:style>
  <w:style w:type="character" w:customStyle="1" w:styleId="quote-right">
    <w:name w:val="quote-right"/>
    <w:rsid w:val="00EF5FEB"/>
  </w:style>
  <w:style w:type="character" w:customStyle="1" w:styleId="smallcase">
    <w:name w:val="smallcase"/>
    <w:rsid w:val="00EF5FEB"/>
  </w:style>
  <w:style w:type="character" w:customStyle="1" w:styleId="ft0">
    <w:name w:val="ft0"/>
    <w:rsid w:val="00EF5FEB"/>
  </w:style>
  <w:style w:type="character" w:customStyle="1" w:styleId="ft2">
    <w:name w:val="ft2"/>
    <w:rsid w:val="00EF5FEB"/>
  </w:style>
  <w:style w:type="character" w:customStyle="1" w:styleId="ft3">
    <w:name w:val="ft3"/>
    <w:rsid w:val="00EF5FEB"/>
  </w:style>
  <w:style w:type="character" w:customStyle="1" w:styleId="StyleTimesNewRoman12ptBold1">
    <w:name w:val="Style Times New Roman 12 pt Bold1"/>
    <w:rsid w:val="00EF5FEB"/>
    <w:rPr>
      <w:b/>
      <w:bCs/>
      <w:sz w:val="24"/>
    </w:rPr>
  </w:style>
  <w:style w:type="character" w:customStyle="1" w:styleId="CircledChar2">
    <w:name w:val="Circled Char2"/>
    <w:rsid w:val="00EF5FEB"/>
    <w:rPr>
      <w:rFonts w:ascii="MS Mincho" w:eastAsia="MS Mincho" w:hAnsi="MS Mincho" w:hint="eastAsia"/>
      <w:b/>
      <w:bCs w:val="0"/>
      <w:szCs w:val="24"/>
      <w:u w:val="single"/>
      <w:lang w:val="en-US" w:eastAsia="ja-JP" w:bidi="ar-SA"/>
    </w:rPr>
  </w:style>
  <w:style w:type="character" w:customStyle="1" w:styleId="SmallTextChar2">
    <w:name w:val="Small Text Char2"/>
    <w:rsid w:val="00EF5FEB"/>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EF5FEB"/>
    <w:rPr>
      <w:b/>
      <w:bCs w:val="0"/>
      <w:szCs w:val="24"/>
      <w:u w:val="single"/>
      <w:lang w:val="en-US" w:eastAsia="en-US" w:bidi="ar-SA"/>
    </w:rPr>
  </w:style>
  <w:style w:type="character" w:customStyle="1" w:styleId="SmallCardChar">
    <w:name w:val="Small Card Char"/>
    <w:rsid w:val="00EF5FEB"/>
    <w:rPr>
      <w:rFonts w:ascii="Palatino Linotype" w:eastAsia="Times New Roman" w:hAnsi="Palatino Linotype" w:hint="default"/>
      <w:sz w:val="12"/>
      <w:szCs w:val="24"/>
    </w:rPr>
  </w:style>
  <w:style w:type="character" w:customStyle="1" w:styleId="StyleBoldUnderline10ptBold">
    <w:name w:val="Style Bold Underline + 10 pt Bold"/>
    <w:rsid w:val="00EF5FEB"/>
    <w:rPr>
      <w:b/>
      <w:bCs/>
      <w:sz w:val="20"/>
      <w:u w:val="thick"/>
    </w:rPr>
  </w:style>
  <w:style w:type="character" w:customStyle="1" w:styleId="separator">
    <w:name w:val="separator"/>
    <w:rsid w:val="00EF5FEB"/>
  </w:style>
  <w:style w:type="character" w:customStyle="1" w:styleId="smalllink">
    <w:name w:val="smalllink"/>
    <w:rsid w:val="00EF5FEB"/>
  </w:style>
  <w:style w:type="character" w:customStyle="1" w:styleId="bighead1">
    <w:name w:val="bighead1"/>
    <w:rsid w:val="00EF5FEB"/>
    <w:rPr>
      <w:rFonts w:ascii="Verdana" w:hAnsi="Verdana" w:hint="default"/>
      <w:b/>
      <w:bCs/>
      <w:sz w:val="27"/>
      <w:szCs w:val="27"/>
    </w:rPr>
  </w:style>
  <w:style w:type="character" w:customStyle="1" w:styleId="Underline-WFU">
    <w:name w:val="Underline-WFU"/>
    <w:uiPriority w:val="1"/>
    <w:qFormat/>
    <w:rsid w:val="00EF5FEB"/>
    <w:rPr>
      <w:rFonts w:ascii="Cambria" w:hAnsi="Cambria" w:hint="default"/>
      <w:sz w:val="21"/>
      <w:u w:val="single"/>
    </w:rPr>
  </w:style>
  <w:style w:type="character" w:customStyle="1" w:styleId="b">
    <w:name w:val="b"/>
    <w:rsid w:val="00EF5FEB"/>
  </w:style>
  <w:style w:type="character" w:customStyle="1" w:styleId="left-date1">
    <w:name w:val="left-date1"/>
    <w:rsid w:val="00EF5FEB"/>
    <w:rPr>
      <w:rFonts w:ascii="Verdana" w:hAnsi="Verdana" w:hint="default"/>
      <w:color w:val="666666"/>
      <w:sz w:val="14"/>
      <w:szCs w:val="14"/>
    </w:rPr>
  </w:style>
  <w:style w:type="character" w:customStyle="1" w:styleId="org">
    <w:name w:val="org"/>
    <w:basedOn w:val="DefaultParagraphFont"/>
    <w:rsid w:val="00EF5FEB"/>
  </w:style>
  <w:style w:type="character" w:customStyle="1" w:styleId="list-comma">
    <w:name w:val="list-comma"/>
    <w:basedOn w:val="DefaultParagraphFont"/>
    <w:rsid w:val="00EF5FEB"/>
  </w:style>
  <w:style w:type="character" w:customStyle="1" w:styleId="livefyre-commentcount">
    <w:name w:val="livefyre-commentcount"/>
    <w:basedOn w:val="DefaultParagraphFont"/>
    <w:rsid w:val="00EF5FEB"/>
  </w:style>
  <w:style w:type="character" w:customStyle="1" w:styleId="rednegchange">
    <w:name w:val="red_neg_change"/>
    <w:basedOn w:val="DefaultParagraphFont"/>
    <w:rsid w:val="00EF5FEB"/>
  </w:style>
  <w:style w:type="character" w:customStyle="1" w:styleId="wsodqchgshow">
    <w:name w:val="wsodq_chgshow"/>
    <w:basedOn w:val="DefaultParagraphFont"/>
    <w:rsid w:val="00EF5FEB"/>
  </w:style>
  <w:style w:type="character" w:customStyle="1" w:styleId="greenposchange">
    <w:name w:val="green_pos_change"/>
    <w:basedOn w:val="DefaultParagraphFont"/>
    <w:rsid w:val="00EF5FEB"/>
  </w:style>
  <w:style w:type="character" w:customStyle="1" w:styleId="image-credit">
    <w:name w:val="image-credit"/>
    <w:basedOn w:val="DefaultParagraphFont"/>
    <w:rsid w:val="00EF5FEB"/>
  </w:style>
  <w:style w:type="character" w:customStyle="1" w:styleId="BoldandUnderlineChar6">
    <w:name w:val="Bold and Underline Char6"/>
    <w:basedOn w:val="DefaultParagraphFont"/>
    <w:rsid w:val="00EF5FEB"/>
    <w:rPr>
      <w:b/>
      <w:bCs w:val="0"/>
      <w:szCs w:val="24"/>
      <w:u w:val="single"/>
      <w:lang w:val="en-US" w:eastAsia="en-US" w:bidi="ar-SA"/>
    </w:rPr>
  </w:style>
  <w:style w:type="character" w:customStyle="1" w:styleId="caption40">
    <w:name w:val="caption4"/>
    <w:basedOn w:val="DefaultParagraphFont"/>
    <w:rsid w:val="00EF5FEB"/>
  </w:style>
  <w:style w:type="character" w:customStyle="1" w:styleId="honorific-prefix">
    <w:name w:val="honorific-prefix"/>
    <w:basedOn w:val="DefaultParagraphFont"/>
    <w:rsid w:val="00EF5FEB"/>
  </w:style>
  <w:style w:type="character" w:customStyle="1" w:styleId="given-name">
    <w:name w:val="given-name"/>
    <w:basedOn w:val="DefaultParagraphFont"/>
    <w:rsid w:val="00EF5FEB"/>
  </w:style>
  <w:style w:type="character" w:customStyle="1" w:styleId="family-name">
    <w:name w:val="family-name"/>
    <w:basedOn w:val="DefaultParagraphFont"/>
    <w:rsid w:val="00EF5FEB"/>
  </w:style>
  <w:style w:type="character" w:customStyle="1" w:styleId="chead">
    <w:name w:val="chead"/>
    <w:basedOn w:val="DefaultParagraphFont"/>
    <w:rsid w:val="00EF5FEB"/>
  </w:style>
  <w:style w:type="character" w:customStyle="1" w:styleId="obgcapsstart">
    <w:name w:val="obg_caps_start"/>
    <w:basedOn w:val="DefaultParagraphFont"/>
    <w:rsid w:val="00EF5FEB"/>
  </w:style>
  <w:style w:type="character" w:customStyle="1" w:styleId="pmtermsel">
    <w:name w:val="pmtermsel"/>
    <w:basedOn w:val="DefaultParagraphFont"/>
    <w:rsid w:val="00EF5FEB"/>
  </w:style>
  <w:style w:type="character" w:customStyle="1" w:styleId="showipapr">
    <w:name w:val="show_ipapr"/>
    <w:basedOn w:val="DefaultParagraphFont"/>
    <w:rsid w:val="00EF5FEB"/>
  </w:style>
  <w:style w:type="character" w:customStyle="1" w:styleId="dnindex">
    <w:name w:val="dnindex"/>
    <w:basedOn w:val="DefaultParagraphFont"/>
    <w:rsid w:val="00EF5FEB"/>
  </w:style>
  <w:style w:type="character" w:customStyle="1" w:styleId="althead">
    <w:name w:val="althead"/>
    <w:basedOn w:val="DefaultParagraphFont"/>
    <w:rsid w:val="00EF5FEB"/>
  </w:style>
  <w:style w:type="character" w:customStyle="1" w:styleId="arbd1">
    <w:name w:val="arbd1"/>
    <w:basedOn w:val="DefaultParagraphFont"/>
    <w:rsid w:val="00EF5FEB"/>
  </w:style>
  <w:style w:type="character" w:customStyle="1" w:styleId="unx">
    <w:name w:val="unx"/>
    <w:basedOn w:val="DefaultParagraphFont"/>
    <w:rsid w:val="00EF5FEB"/>
  </w:style>
  <w:style w:type="character" w:customStyle="1" w:styleId="lrdctph">
    <w:name w:val="lr_dct_ph"/>
    <w:basedOn w:val="DefaultParagraphFont"/>
    <w:rsid w:val="00EF5FEB"/>
  </w:style>
  <w:style w:type="character" w:customStyle="1" w:styleId="style3Char0">
    <w:name w:val="style 3 Char"/>
    <w:rsid w:val="00EF5FEB"/>
    <w:rPr>
      <w:sz w:val="18"/>
      <w:szCs w:val="24"/>
      <w:lang w:val="en-US" w:eastAsia="en-US" w:bidi="ar-SA"/>
    </w:rPr>
  </w:style>
  <w:style w:type="character" w:customStyle="1" w:styleId="BlockHeadingsChar1">
    <w:name w:val="Block Headings Char1"/>
    <w:rsid w:val="00EF5FEB"/>
    <w:rPr>
      <w:b/>
      <w:bCs w:val="0"/>
      <w:caps/>
    </w:rPr>
  </w:style>
  <w:style w:type="character" w:customStyle="1" w:styleId="FontStyle170">
    <w:name w:val="Font Style170"/>
    <w:uiPriority w:val="99"/>
    <w:rsid w:val="00EF5FEB"/>
    <w:rPr>
      <w:rFonts w:ascii="Bookman Old Style" w:hAnsi="Bookman Old Style" w:cs="Bookman Old Style" w:hint="default"/>
      <w:sz w:val="16"/>
      <w:szCs w:val="16"/>
    </w:rPr>
  </w:style>
  <w:style w:type="character" w:customStyle="1" w:styleId="Styleunderline12pt">
    <w:name w:val="Style underline + 12 pt"/>
    <w:rsid w:val="00EF5FEB"/>
    <w:rPr>
      <w:rFonts w:ascii="Times New Roman" w:hAnsi="Times New Roman" w:cs="Times New Roman" w:hint="default"/>
      <w:bCs/>
      <w:sz w:val="20"/>
      <w:u w:val="single"/>
    </w:rPr>
  </w:style>
  <w:style w:type="character" w:customStyle="1" w:styleId="StyleUnderlineChar19pt">
    <w:name w:val="Style Underline Char1 + 9 pt"/>
    <w:basedOn w:val="UnderlineChar1"/>
    <w:rsid w:val="00EF5FEB"/>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EF5FEB"/>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EF5FEB"/>
    <w:rPr>
      <w:rFonts w:ascii="Times New Roman" w:hAnsi="Times New Roman" w:cs="Times New Roman" w:hint="default"/>
      <w:sz w:val="20"/>
      <w:u w:val="single"/>
      <w:lang w:val="en-US" w:eastAsia="en-US" w:bidi="ar-SA"/>
    </w:rPr>
  </w:style>
  <w:style w:type="character" w:customStyle="1" w:styleId="Style9ptUnderline1">
    <w:name w:val="Style 9 pt Underline1"/>
    <w:rsid w:val="00EF5FEB"/>
    <w:rPr>
      <w:sz w:val="20"/>
      <w:u w:val="single"/>
    </w:rPr>
  </w:style>
  <w:style w:type="character" w:customStyle="1" w:styleId="StyleUnderlineChar19pt2">
    <w:name w:val="Style Underline Char1 + 9 pt2"/>
    <w:basedOn w:val="UnderlineChar1"/>
    <w:rsid w:val="00EF5FEB"/>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EF5FEB"/>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EF5FEB"/>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EF5FEB"/>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EF5FEB"/>
  </w:style>
  <w:style w:type="character" w:customStyle="1" w:styleId="tagCharCharCharChar">
    <w:name w:val="tag Char Char Char Char"/>
    <w:rsid w:val="00EF5FEB"/>
    <w:rPr>
      <w:rFonts w:ascii="Georgia" w:eastAsia="Calibri" w:hAnsi="Georgia" w:cs="Calibri" w:hint="default"/>
      <w:b/>
      <w:bCs w:val="0"/>
      <w:sz w:val="24"/>
    </w:rPr>
  </w:style>
  <w:style w:type="character" w:customStyle="1" w:styleId="3">
    <w:name w:val="3"/>
    <w:rsid w:val="00EF5FEB"/>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EF5FEB"/>
    <w:rPr>
      <w:rFonts w:ascii="Arial" w:hAnsi="Arial" w:cs="Arial" w:hint="default"/>
      <w:b/>
      <w:bCs/>
      <w:iCs/>
      <w:szCs w:val="28"/>
      <w:lang w:val="en-US" w:eastAsia="en-US" w:bidi="ar-SA"/>
    </w:rPr>
  </w:style>
  <w:style w:type="character" w:customStyle="1" w:styleId="7">
    <w:name w:val="7"/>
    <w:rsid w:val="00EF5FEB"/>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EF5FEB"/>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EF5FEB"/>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EF5FEB"/>
    <w:rPr>
      <w:sz w:val="20"/>
      <w:u w:val="single"/>
    </w:rPr>
  </w:style>
  <w:style w:type="character" w:customStyle="1" w:styleId="Style9ptUnderline4">
    <w:name w:val="Style 9 pt Underline4"/>
    <w:rsid w:val="00EF5FEB"/>
    <w:rPr>
      <w:sz w:val="20"/>
      <w:u w:val="single"/>
    </w:rPr>
  </w:style>
  <w:style w:type="character" w:customStyle="1" w:styleId="55">
    <w:name w:val="55"/>
    <w:rsid w:val="00EF5FEB"/>
    <w:rPr>
      <w:rFonts w:ascii="Arial" w:hAnsi="Arial" w:cs="Arial" w:hint="default"/>
      <w:bCs/>
      <w:sz w:val="20"/>
      <w:u w:val="single"/>
      <w:lang w:val="en-US" w:eastAsia="en-US" w:bidi="ar-SA"/>
    </w:rPr>
  </w:style>
  <w:style w:type="character" w:customStyle="1" w:styleId="Styleunderline9ptBold">
    <w:name w:val="Style underline + 9 pt Bold"/>
    <w:rsid w:val="00EF5FEB"/>
    <w:rPr>
      <w:b/>
      <w:bCs/>
      <w:sz w:val="20"/>
      <w:u w:val="single"/>
    </w:rPr>
  </w:style>
  <w:style w:type="character" w:customStyle="1" w:styleId="StyleUnderliningChar9ptBold">
    <w:name w:val="Style Underlining Char + 9 pt Bold"/>
    <w:rsid w:val="00EF5FEB"/>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EF5FEB"/>
    <w:rPr>
      <w:rFonts w:ascii="Times New Roman" w:hAnsi="Times New Roman" w:cs="Times New Roman" w:hint="default"/>
      <w:sz w:val="20"/>
      <w:szCs w:val="24"/>
      <w:u w:val="single"/>
      <w:lang w:val="en-US" w:eastAsia="en-US" w:bidi="ar-SA"/>
    </w:rPr>
  </w:style>
  <w:style w:type="character" w:customStyle="1" w:styleId="34">
    <w:name w:val="34"/>
    <w:rsid w:val="00EF5FEB"/>
    <w:rPr>
      <w:rFonts w:ascii="Times New Roman" w:hAnsi="Times New Roman" w:cs="Arial" w:hint="default"/>
      <w:bCs/>
      <w:sz w:val="20"/>
      <w:u w:val="single"/>
      <w:lang w:val="en-US" w:eastAsia="en-US" w:bidi="ar-SA"/>
    </w:rPr>
  </w:style>
  <w:style w:type="character" w:customStyle="1" w:styleId="45">
    <w:name w:val="45"/>
    <w:rsid w:val="00EF5FEB"/>
    <w:rPr>
      <w:rFonts w:ascii="Times New Roman" w:hAnsi="Times New Roman" w:cs="Arial" w:hint="default"/>
      <w:b/>
      <w:bCs/>
      <w:sz w:val="20"/>
      <w:u w:val="single"/>
      <w:lang w:val="en-US" w:eastAsia="en-US" w:bidi="ar-SA"/>
    </w:rPr>
  </w:style>
  <w:style w:type="character" w:customStyle="1" w:styleId="Style9ptUnderline5">
    <w:name w:val="Style 9 pt Underline5"/>
    <w:rsid w:val="00EF5FEB"/>
    <w:rPr>
      <w:rFonts w:ascii="Times New Roman" w:hAnsi="Times New Roman" w:cs="Times New Roman" w:hint="default"/>
      <w:sz w:val="20"/>
      <w:u w:val="single"/>
    </w:rPr>
  </w:style>
  <w:style w:type="character" w:customStyle="1" w:styleId="Style9ptBoldUnderline2">
    <w:name w:val="Style 9 pt Bold Underline2"/>
    <w:rsid w:val="00EF5FEB"/>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EF5FEB"/>
    <w:rPr>
      <w:rFonts w:ascii="Times New Roman" w:hAnsi="Times New Roman" w:cs="Times New Roman" w:hint="default"/>
      <w:b/>
      <w:bCs/>
      <w:i/>
      <w:iCs/>
      <w:sz w:val="20"/>
      <w:u w:val="single"/>
      <w:bdr w:val="single" w:sz="4" w:space="0" w:color="auto" w:frame="1"/>
    </w:rPr>
  </w:style>
  <w:style w:type="character" w:customStyle="1" w:styleId="23">
    <w:name w:val="23"/>
    <w:rsid w:val="00EF5FEB"/>
    <w:rPr>
      <w:rFonts w:ascii="Times New Roman" w:hAnsi="Times New Roman" w:cs="Arial" w:hint="default"/>
      <w:bCs/>
      <w:sz w:val="20"/>
      <w:u w:val="single"/>
      <w:lang w:val="en-US" w:eastAsia="en-US" w:bidi="ar-SA"/>
    </w:rPr>
  </w:style>
  <w:style w:type="character" w:customStyle="1" w:styleId="33">
    <w:name w:val="33"/>
    <w:rsid w:val="00EF5FEB"/>
    <w:rPr>
      <w:rFonts w:ascii="Times New Roman" w:hAnsi="Times New Roman" w:cs="Arial" w:hint="default"/>
      <w:b/>
      <w:bCs/>
      <w:sz w:val="20"/>
      <w:u w:val="single"/>
      <w:lang w:val="en-US" w:eastAsia="en-US" w:bidi="ar-SA"/>
    </w:rPr>
  </w:style>
  <w:style w:type="character" w:customStyle="1" w:styleId="StyleArialNarrow9pt">
    <w:name w:val="Style Arial Narrow 9 pt"/>
    <w:rsid w:val="00EF5FEB"/>
    <w:rPr>
      <w:rFonts w:ascii="Times New Roman" w:hAnsi="Times New Roman" w:cs="Times New Roman" w:hint="default"/>
      <w:sz w:val="20"/>
    </w:rPr>
  </w:style>
  <w:style w:type="character" w:customStyle="1" w:styleId="StyleUnderlineCharChar9pt2">
    <w:name w:val="Style Underline Char Char + 9 pt2"/>
    <w:basedOn w:val="DefaultParagraphFont"/>
    <w:rsid w:val="00EF5FEB"/>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EF5FEB"/>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EF5FEB"/>
    <w:rPr>
      <w:b/>
      <w:bCs/>
      <w:sz w:val="20"/>
      <w:u w:val="single"/>
      <w:bdr w:val="single" w:sz="4" w:space="0" w:color="auto" w:frame="1"/>
    </w:rPr>
  </w:style>
  <w:style w:type="character" w:customStyle="1" w:styleId="Style9ptUnderline7">
    <w:name w:val="Style 9 pt Underline7"/>
    <w:rsid w:val="00EF5FEB"/>
    <w:rPr>
      <w:sz w:val="20"/>
      <w:u w:val="single"/>
    </w:rPr>
  </w:style>
  <w:style w:type="character" w:customStyle="1" w:styleId="Style9ptBoldUnderline3">
    <w:name w:val="Style 9 pt Bold Underline3"/>
    <w:rsid w:val="00EF5FEB"/>
    <w:rPr>
      <w:b/>
      <w:bCs/>
      <w:sz w:val="20"/>
      <w:u w:val="single"/>
    </w:rPr>
  </w:style>
  <w:style w:type="character" w:customStyle="1" w:styleId="Style9ptUnderline8">
    <w:name w:val="Style 9 pt Underline8"/>
    <w:rsid w:val="00EF5FEB"/>
    <w:rPr>
      <w:sz w:val="20"/>
      <w:u w:val="single"/>
    </w:rPr>
  </w:style>
  <w:style w:type="character" w:customStyle="1" w:styleId="66">
    <w:name w:val="66"/>
    <w:rsid w:val="00EF5FEB"/>
    <w:rPr>
      <w:rFonts w:ascii="Arial" w:hAnsi="Arial" w:cs="Arial" w:hint="default"/>
      <w:bCs/>
      <w:sz w:val="20"/>
      <w:u w:val="single"/>
      <w:lang w:val="en-US" w:eastAsia="en-US" w:bidi="ar-SA"/>
    </w:rPr>
  </w:style>
  <w:style w:type="character" w:customStyle="1" w:styleId="Style9ptUnderline9">
    <w:name w:val="Style 9 pt Underline9"/>
    <w:rsid w:val="00EF5FEB"/>
    <w:rPr>
      <w:sz w:val="20"/>
      <w:u w:val="single"/>
    </w:rPr>
  </w:style>
  <w:style w:type="character" w:customStyle="1" w:styleId="Style9ptBoldUnderline4">
    <w:name w:val="Style 9 pt Bold Underline4"/>
    <w:rsid w:val="00EF5FEB"/>
    <w:rPr>
      <w:b/>
      <w:bCs/>
      <w:sz w:val="20"/>
      <w:u w:val="single"/>
    </w:rPr>
  </w:style>
  <w:style w:type="character" w:customStyle="1" w:styleId="titleblue14">
    <w:name w:val="titleblue14"/>
    <w:basedOn w:val="DefaultParagraphFont"/>
    <w:rsid w:val="00EF5FEB"/>
  </w:style>
  <w:style w:type="character" w:customStyle="1" w:styleId="StyleUnderlineCharChar9pt3">
    <w:name w:val="Style Underline Char Char + 9 pt3"/>
    <w:basedOn w:val="DefaultParagraphFont"/>
    <w:rsid w:val="00EF5FEB"/>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EF5FEB"/>
    <w:rPr>
      <w:sz w:val="20"/>
      <w:u w:val="single"/>
    </w:rPr>
  </w:style>
  <w:style w:type="character" w:customStyle="1" w:styleId="snapnoshots">
    <w:name w:val="snap_noshots"/>
    <w:basedOn w:val="DefaultParagraphFont"/>
    <w:rsid w:val="00EF5FEB"/>
  </w:style>
  <w:style w:type="character" w:customStyle="1" w:styleId="cnbcsbhdcomp">
    <w:name w:val="cnbc_sbhd_comp"/>
    <w:rsid w:val="00EF5FEB"/>
  </w:style>
  <w:style w:type="character" w:customStyle="1" w:styleId="blox-headline">
    <w:name w:val="blox-headline"/>
    <w:rsid w:val="00EF5FEB"/>
  </w:style>
  <w:style w:type="character" w:customStyle="1" w:styleId="Heading2CharCharCharCharCharChar1CharChar">
    <w:name w:val="Heading 2 Char Char Char Char Char Char1 Char Char"/>
    <w:basedOn w:val="DefaultParagraphFont"/>
    <w:uiPriority w:val="99"/>
    <w:rsid w:val="00EF5FEB"/>
    <w:rPr>
      <w:rFonts w:ascii="Arial" w:hAnsi="Arial" w:cs="Arial" w:hint="default"/>
      <w:b/>
      <w:bCs/>
      <w:iCs/>
      <w:sz w:val="28"/>
      <w:lang w:val="en-US" w:eastAsia="en-US"/>
    </w:rPr>
  </w:style>
  <w:style w:type="character" w:customStyle="1" w:styleId="postsubtitle">
    <w:name w:val="post_subtitle"/>
    <w:basedOn w:val="DefaultParagraphFont"/>
    <w:rsid w:val="00EF5FEB"/>
  </w:style>
  <w:style w:type="character" w:customStyle="1" w:styleId="NoterefInText">
    <w:name w:val="_NoterefInText"/>
    <w:uiPriority w:val="99"/>
    <w:rsid w:val="00EF5FEB"/>
    <w:rPr>
      <w:rFonts w:ascii="New Baskerville" w:hAnsi="New Baskerville" w:cs="New Baskerville" w:hint="default"/>
      <w:color w:val="000000"/>
    </w:rPr>
  </w:style>
  <w:style w:type="character" w:customStyle="1" w:styleId="postauthor">
    <w:name w:val="postauthor"/>
    <w:basedOn w:val="DefaultParagraphFont"/>
    <w:rsid w:val="00EF5FEB"/>
  </w:style>
  <w:style w:type="character" w:customStyle="1" w:styleId="span">
    <w:name w:val="span"/>
    <w:basedOn w:val="DefaultParagraphFont"/>
    <w:rsid w:val="00EF5FEB"/>
  </w:style>
  <w:style w:type="character" w:customStyle="1" w:styleId="thirdparty-logo">
    <w:name w:val="thirdparty-logo"/>
    <w:basedOn w:val="DefaultParagraphFont"/>
    <w:rsid w:val="00EF5FEB"/>
  </w:style>
  <w:style w:type="character" w:customStyle="1" w:styleId="vcard">
    <w:name w:val="vcard"/>
    <w:basedOn w:val="DefaultParagraphFont"/>
    <w:rsid w:val="00EF5FEB"/>
  </w:style>
  <w:style w:type="character" w:customStyle="1" w:styleId="print-footnote">
    <w:name w:val="print-footnote"/>
    <w:basedOn w:val="DefaultParagraphFont"/>
    <w:rsid w:val="00EF5FEB"/>
  </w:style>
  <w:style w:type="character" w:customStyle="1" w:styleId="datestring">
    <w:name w:val="datestring"/>
    <w:basedOn w:val="DefaultParagraphFont"/>
    <w:rsid w:val="00EF5FEB"/>
  </w:style>
  <w:style w:type="character" w:customStyle="1" w:styleId="gptad">
    <w:name w:val="gptad"/>
    <w:basedOn w:val="DefaultParagraphFont"/>
    <w:rsid w:val="00EF5FEB"/>
  </w:style>
  <w:style w:type="character" w:customStyle="1" w:styleId="creditline">
    <w:name w:val="creditline"/>
    <w:basedOn w:val="DefaultParagraphFont"/>
    <w:rsid w:val="00EF5FEB"/>
  </w:style>
  <w:style w:type="character" w:customStyle="1" w:styleId="grd">
    <w:name w:val="grd"/>
    <w:basedOn w:val="DefaultParagraphFont"/>
    <w:rsid w:val="00EF5FEB"/>
  </w:style>
  <w:style w:type="character" w:customStyle="1" w:styleId="changed">
    <w:name w:val="changed"/>
    <w:basedOn w:val="DefaultParagraphFont"/>
    <w:rsid w:val="00EF5FEB"/>
  </w:style>
  <w:style w:type="character" w:customStyle="1" w:styleId="article-author-name">
    <w:name w:val="article-author-name"/>
    <w:basedOn w:val="DefaultParagraphFont"/>
    <w:rsid w:val="00EF5FEB"/>
  </w:style>
  <w:style w:type="character" w:customStyle="1" w:styleId="bioexcerpt">
    <w:name w:val="bio_excerpt"/>
    <w:basedOn w:val="DefaultParagraphFont"/>
    <w:rsid w:val="00EF5FEB"/>
  </w:style>
  <w:style w:type="character" w:customStyle="1" w:styleId="commentcount">
    <w:name w:val="comment_count"/>
    <w:basedOn w:val="DefaultParagraphFont"/>
    <w:rsid w:val="00EF5FEB"/>
  </w:style>
  <w:style w:type="character" w:customStyle="1" w:styleId="searchtermshighlighted">
    <w:name w:val="searchtermshighlighted"/>
    <w:basedOn w:val="DefaultParagraphFont"/>
    <w:rsid w:val="00EF5FEB"/>
  </w:style>
  <w:style w:type="character" w:customStyle="1" w:styleId="contributornametrigger">
    <w:name w:val="contributornametrigger"/>
    <w:basedOn w:val="DefaultParagraphFont"/>
    <w:rsid w:val="00EF5FEB"/>
  </w:style>
  <w:style w:type="character" w:customStyle="1" w:styleId="bylinepipe">
    <w:name w:val="bylinepipe"/>
    <w:basedOn w:val="DefaultParagraphFont"/>
    <w:rsid w:val="00EF5FEB"/>
  </w:style>
  <w:style w:type="character" w:customStyle="1" w:styleId="lucenesearchresulturlb">
    <w:name w:val="lucene_search_result_url_b"/>
    <w:basedOn w:val="DefaultParagraphFont"/>
    <w:rsid w:val="00EF5FEB"/>
  </w:style>
  <w:style w:type="character" w:customStyle="1" w:styleId="faculty-title">
    <w:name w:val="faculty-title"/>
    <w:basedOn w:val="DefaultParagraphFont"/>
    <w:rsid w:val="00EF5FEB"/>
  </w:style>
  <w:style w:type="character" w:customStyle="1" w:styleId="issue">
    <w:name w:val="issue"/>
    <w:basedOn w:val="DefaultParagraphFont"/>
    <w:rsid w:val="00EF5FEB"/>
  </w:style>
  <w:style w:type="character" w:customStyle="1" w:styleId="pages">
    <w:name w:val="pages"/>
    <w:basedOn w:val="DefaultParagraphFont"/>
    <w:rsid w:val="00EF5FEB"/>
  </w:style>
  <w:style w:type="character" w:customStyle="1" w:styleId="person">
    <w:name w:val="person"/>
    <w:basedOn w:val="DefaultParagraphFont"/>
    <w:rsid w:val="00EF5FEB"/>
  </w:style>
  <w:style w:type="character" w:customStyle="1" w:styleId="corresponding">
    <w:name w:val="corresponding"/>
    <w:basedOn w:val="DefaultParagraphFont"/>
    <w:rsid w:val="00EF5FEB"/>
  </w:style>
  <w:style w:type="character" w:customStyle="1" w:styleId="post-time">
    <w:name w:val="post-time"/>
    <w:basedOn w:val="DefaultParagraphFont"/>
    <w:rsid w:val="00EF5FEB"/>
  </w:style>
  <w:style w:type="character" w:customStyle="1" w:styleId="post-category">
    <w:name w:val="post-category"/>
    <w:basedOn w:val="DefaultParagraphFont"/>
    <w:rsid w:val="00EF5FEB"/>
  </w:style>
  <w:style w:type="character" w:customStyle="1" w:styleId="posted-and-updated">
    <w:name w:val="posted-and-updated"/>
    <w:basedOn w:val="DefaultParagraphFont"/>
    <w:rsid w:val="00EF5FEB"/>
  </w:style>
  <w:style w:type="character" w:customStyle="1" w:styleId="entry-author">
    <w:name w:val="entry-author"/>
    <w:basedOn w:val="DefaultParagraphFont"/>
    <w:rsid w:val="00EF5FEB"/>
  </w:style>
  <w:style w:type="character" w:customStyle="1" w:styleId="entry-author-name">
    <w:name w:val="entry-author-name"/>
    <w:basedOn w:val="DefaultParagraphFont"/>
    <w:rsid w:val="00EF5FEB"/>
  </w:style>
  <w:style w:type="character" w:customStyle="1" w:styleId="contrib-degrees">
    <w:name w:val="contrib-degrees"/>
    <w:basedOn w:val="DefaultParagraphFont"/>
    <w:rsid w:val="00EF5FEB"/>
  </w:style>
  <w:style w:type="character" w:customStyle="1" w:styleId="contrib-on-behalf-of">
    <w:name w:val="contrib-on-behalf-of"/>
    <w:basedOn w:val="DefaultParagraphFont"/>
    <w:rsid w:val="00EF5FEB"/>
  </w:style>
  <w:style w:type="character" w:customStyle="1" w:styleId="pubtime">
    <w:name w:val="pubtime"/>
    <w:basedOn w:val="DefaultParagraphFont"/>
    <w:rsid w:val="00EF5FEB"/>
  </w:style>
  <w:style w:type="character" w:customStyle="1" w:styleId="fbcommentscount">
    <w:name w:val="fb_comments_count"/>
    <w:basedOn w:val="DefaultParagraphFont"/>
    <w:rsid w:val="00EF5FEB"/>
  </w:style>
  <w:style w:type="character" w:customStyle="1" w:styleId="stsharethiscustom">
    <w:name w:val="st_sharethis_custom"/>
    <w:basedOn w:val="DefaultParagraphFont"/>
    <w:rsid w:val="00EF5FEB"/>
  </w:style>
  <w:style w:type="character" w:customStyle="1" w:styleId="post-date">
    <w:name w:val="post-date"/>
    <w:basedOn w:val="DefaultParagraphFont"/>
    <w:rsid w:val="00EF5FEB"/>
  </w:style>
  <w:style w:type="character" w:customStyle="1" w:styleId="articleauthor0">
    <w:name w:val="article_author"/>
    <w:basedOn w:val="DefaultParagraphFont"/>
    <w:rsid w:val="00EF5FEB"/>
  </w:style>
  <w:style w:type="character" w:customStyle="1" w:styleId="articleissue">
    <w:name w:val="article_issue"/>
    <w:basedOn w:val="DefaultParagraphFont"/>
    <w:rsid w:val="00EF5FEB"/>
  </w:style>
  <w:style w:type="character" w:customStyle="1" w:styleId="a-size-large">
    <w:name w:val="a-size-large"/>
    <w:basedOn w:val="DefaultParagraphFont"/>
    <w:rsid w:val="00EF5FEB"/>
  </w:style>
  <w:style w:type="character" w:customStyle="1" w:styleId="a-size-medium">
    <w:name w:val="a-size-medium"/>
    <w:basedOn w:val="DefaultParagraphFont"/>
    <w:rsid w:val="00EF5FEB"/>
  </w:style>
  <w:style w:type="character" w:customStyle="1" w:styleId="contribution">
    <w:name w:val="contribution"/>
    <w:basedOn w:val="DefaultParagraphFont"/>
    <w:rsid w:val="00EF5FEB"/>
  </w:style>
  <w:style w:type="character" w:customStyle="1" w:styleId="a-color-secondary">
    <w:name w:val="a-color-secondary"/>
    <w:basedOn w:val="DefaultParagraphFont"/>
    <w:rsid w:val="00EF5FEB"/>
  </w:style>
  <w:style w:type="character" w:customStyle="1" w:styleId="ui-author">
    <w:name w:val="ui-author"/>
    <w:basedOn w:val="DefaultParagraphFont"/>
    <w:rsid w:val="00EF5FEB"/>
  </w:style>
  <w:style w:type="character" w:customStyle="1" w:styleId="ui-staffline">
    <w:name w:val="ui-staffline"/>
    <w:basedOn w:val="DefaultParagraphFont"/>
    <w:rsid w:val="00EF5FEB"/>
  </w:style>
  <w:style w:type="character" w:customStyle="1" w:styleId="value">
    <w:name w:val="value"/>
    <w:basedOn w:val="DefaultParagraphFont"/>
    <w:rsid w:val="00EF5FEB"/>
  </w:style>
  <w:style w:type="character" w:customStyle="1" w:styleId="specialissuelabel">
    <w:name w:val="specialissuelabel"/>
    <w:basedOn w:val="DefaultParagraphFont"/>
    <w:rsid w:val="00EF5FEB"/>
  </w:style>
  <w:style w:type="character" w:customStyle="1" w:styleId="wp-smiley">
    <w:name w:val="wp-smiley"/>
    <w:basedOn w:val="DefaultParagraphFont"/>
    <w:rsid w:val="00EF5FEB"/>
  </w:style>
  <w:style w:type="character" w:customStyle="1" w:styleId="artjournal">
    <w:name w:val="art_journal"/>
    <w:basedOn w:val="DefaultParagraphFont"/>
    <w:rsid w:val="00EF5FEB"/>
  </w:style>
  <w:style w:type="character" w:customStyle="1" w:styleId="artdatevolumeissuepart">
    <w:name w:val="art_datevolumeissuepart"/>
    <w:basedOn w:val="DefaultParagraphFont"/>
    <w:rsid w:val="00EF5FEB"/>
  </w:style>
  <w:style w:type="character" w:customStyle="1" w:styleId="artpages">
    <w:name w:val="art_pages"/>
    <w:basedOn w:val="DefaultParagraphFont"/>
    <w:rsid w:val="00EF5FEB"/>
  </w:style>
  <w:style w:type="character" w:customStyle="1" w:styleId="singlehighlightclass">
    <w:name w:val="single_highlight_class"/>
    <w:basedOn w:val="DefaultParagraphFont"/>
    <w:rsid w:val="00EF5FEB"/>
  </w:style>
  <w:style w:type="character" w:customStyle="1" w:styleId="degree">
    <w:name w:val="degree"/>
    <w:basedOn w:val="DefaultParagraphFont"/>
    <w:rsid w:val="00EF5FEB"/>
  </w:style>
  <w:style w:type="character" w:customStyle="1" w:styleId="major">
    <w:name w:val="major"/>
    <w:basedOn w:val="DefaultParagraphFont"/>
    <w:rsid w:val="00EF5FEB"/>
  </w:style>
  <w:style w:type="character" w:customStyle="1" w:styleId="views">
    <w:name w:val="views"/>
    <w:basedOn w:val="DefaultParagraphFont"/>
    <w:rsid w:val="00EF5FEB"/>
  </w:style>
  <w:style w:type="character" w:customStyle="1" w:styleId="stmainservices">
    <w:name w:val="stmainservices"/>
    <w:basedOn w:val="DefaultParagraphFont"/>
    <w:rsid w:val="00EF5FEB"/>
  </w:style>
  <w:style w:type="character" w:customStyle="1" w:styleId="stbubblehcount">
    <w:name w:val="stbubble_hcount"/>
    <w:basedOn w:val="DefaultParagraphFont"/>
    <w:rsid w:val="00EF5FEB"/>
  </w:style>
  <w:style w:type="character" w:customStyle="1" w:styleId="article-author">
    <w:name w:val="article-author"/>
    <w:basedOn w:val="DefaultParagraphFont"/>
    <w:rsid w:val="00EF5FEB"/>
  </w:style>
  <w:style w:type="character" w:customStyle="1" w:styleId="tolocaltime">
    <w:name w:val="tolocaltime"/>
    <w:basedOn w:val="DefaultParagraphFont"/>
    <w:rsid w:val="00EF5FEB"/>
  </w:style>
  <w:style w:type="character" w:customStyle="1" w:styleId="pb-byline">
    <w:name w:val="pb-byline"/>
    <w:basedOn w:val="DefaultParagraphFont"/>
    <w:rsid w:val="00EF5FEB"/>
  </w:style>
  <w:style w:type="character" w:customStyle="1" w:styleId="pb-timestamp">
    <w:name w:val="pb-timestamp"/>
    <w:basedOn w:val="DefaultParagraphFont"/>
    <w:rsid w:val="00EF5FEB"/>
  </w:style>
  <w:style w:type="character" w:customStyle="1" w:styleId="posted-on">
    <w:name w:val="posted-on"/>
    <w:basedOn w:val="DefaultParagraphFont"/>
    <w:rsid w:val="00EF5FEB"/>
  </w:style>
  <w:style w:type="character" w:customStyle="1" w:styleId="even">
    <w:name w:val="even"/>
    <w:basedOn w:val="DefaultParagraphFont"/>
    <w:rsid w:val="00EF5FEB"/>
  </w:style>
  <w:style w:type="character" w:customStyle="1" w:styleId="foreground">
    <w:name w:val="foreground"/>
    <w:basedOn w:val="DefaultParagraphFont"/>
    <w:rsid w:val="00EF5FEB"/>
  </w:style>
  <w:style w:type="character" w:customStyle="1" w:styleId="cat-date-line4">
    <w:name w:val="cat-date-line4"/>
    <w:basedOn w:val="DefaultParagraphFont"/>
    <w:rsid w:val="00EF5FEB"/>
  </w:style>
  <w:style w:type="character" w:customStyle="1" w:styleId="articledate">
    <w:name w:val="articledate"/>
    <w:basedOn w:val="DefaultParagraphFont"/>
    <w:rsid w:val="00EF5FEB"/>
  </w:style>
  <w:style w:type="character" w:customStyle="1" w:styleId="post-byline">
    <w:name w:val="post-byline"/>
    <w:basedOn w:val="DefaultParagraphFont"/>
    <w:rsid w:val="00EF5FEB"/>
  </w:style>
  <w:style w:type="character" w:customStyle="1" w:styleId="upper">
    <w:name w:val="upper"/>
    <w:basedOn w:val="DefaultParagraphFont"/>
    <w:rsid w:val="00EF5FEB"/>
  </w:style>
  <w:style w:type="character" w:customStyle="1" w:styleId="metadate">
    <w:name w:val="meta_date"/>
    <w:basedOn w:val="DefaultParagraphFont"/>
    <w:rsid w:val="00EF5FEB"/>
  </w:style>
  <w:style w:type="character" w:customStyle="1" w:styleId="fa">
    <w:name w:val="fa"/>
    <w:basedOn w:val="DefaultParagraphFont"/>
    <w:rsid w:val="00EF5FEB"/>
  </w:style>
  <w:style w:type="character" w:customStyle="1" w:styleId="longname">
    <w:name w:val="longname"/>
    <w:basedOn w:val="DefaultParagraphFont"/>
    <w:rsid w:val="00EF5FEB"/>
  </w:style>
  <w:style w:type="character" w:customStyle="1" w:styleId="echocontainer">
    <w:name w:val="echo_container"/>
    <w:basedOn w:val="DefaultParagraphFont"/>
    <w:rsid w:val="00EF5FEB"/>
  </w:style>
  <w:style w:type="character" w:customStyle="1" w:styleId="comment-display">
    <w:name w:val="comment-display"/>
    <w:basedOn w:val="DefaultParagraphFont"/>
    <w:rsid w:val="00EF5FEB"/>
  </w:style>
  <w:style w:type="character" w:customStyle="1" w:styleId="echo-counter">
    <w:name w:val="echo-counter"/>
    <w:basedOn w:val="DefaultParagraphFont"/>
    <w:rsid w:val="00EF5FEB"/>
  </w:style>
  <w:style w:type="character" w:customStyle="1" w:styleId="discussion-policy">
    <w:name w:val="discussion-policy"/>
    <w:basedOn w:val="DefaultParagraphFont"/>
    <w:rsid w:val="00EF5FEB"/>
  </w:style>
  <w:style w:type="character" w:customStyle="1" w:styleId="echo-apps-conversations-streamcaption">
    <w:name w:val="echo-apps-conversations-streamcaption"/>
    <w:basedOn w:val="DefaultParagraphFont"/>
    <w:rsid w:val="00EF5FEB"/>
  </w:style>
  <w:style w:type="character" w:customStyle="1" w:styleId="echo-streamserver-controls-stream-item-text">
    <w:name w:val="echo-streamserver-controls-stream-item-text"/>
    <w:basedOn w:val="DefaultParagraphFont"/>
    <w:rsid w:val="00EF5FEB"/>
  </w:style>
  <w:style w:type="character" w:customStyle="1" w:styleId="echo-streamserver-controls-facepile-more">
    <w:name w:val="echo-streamserver-controls-facepile-more"/>
    <w:basedOn w:val="DefaultParagraphFont"/>
    <w:rsid w:val="00EF5FEB"/>
  </w:style>
  <w:style w:type="character" w:customStyle="1" w:styleId="echo-primaryfont">
    <w:name w:val="echo-primaryfont"/>
    <w:basedOn w:val="DefaultParagraphFont"/>
    <w:rsid w:val="00EF5FEB"/>
  </w:style>
  <w:style w:type="character" w:customStyle="1" w:styleId="section">
    <w:name w:val="section"/>
    <w:basedOn w:val="DefaultParagraphFont"/>
    <w:rsid w:val="00EF5FEB"/>
  </w:style>
  <w:style w:type="character" w:customStyle="1" w:styleId="wpsr-txt-headline">
    <w:name w:val="wpsr-txt-headline"/>
    <w:basedOn w:val="DefaultParagraphFont"/>
    <w:rsid w:val="00EF5FEB"/>
  </w:style>
  <w:style w:type="character" w:customStyle="1" w:styleId="asset-metabar-author">
    <w:name w:val="asset-metabar-author"/>
    <w:basedOn w:val="DefaultParagraphFont"/>
    <w:rsid w:val="00EF5FEB"/>
  </w:style>
  <w:style w:type="character" w:customStyle="1" w:styleId="asset-metabar-time">
    <w:name w:val="asset-metabar-time"/>
    <w:basedOn w:val="DefaultParagraphFont"/>
    <w:rsid w:val="00EF5FEB"/>
  </w:style>
  <w:style w:type="character" w:customStyle="1" w:styleId="eza-dateline">
    <w:name w:val="eza-dateline"/>
    <w:basedOn w:val="DefaultParagraphFont"/>
    <w:rsid w:val="00EF5FEB"/>
  </w:style>
  <w:style w:type="character" w:customStyle="1" w:styleId="eza-authors">
    <w:name w:val="eza-authors"/>
    <w:basedOn w:val="DefaultParagraphFont"/>
    <w:rsid w:val="00EF5FEB"/>
  </w:style>
  <w:style w:type="character" w:customStyle="1" w:styleId="csmstaff">
    <w:name w:val="csm_staff"/>
    <w:basedOn w:val="DefaultParagraphFont"/>
    <w:rsid w:val="00EF5FEB"/>
  </w:style>
  <w:style w:type="character" w:customStyle="1" w:styleId="article-timestamp">
    <w:name w:val="article-timestamp"/>
    <w:basedOn w:val="DefaultParagraphFont"/>
    <w:rsid w:val="00EF5FEB"/>
  </w:style>
  <w:style w:type="character" w:customStyle="1" w:styleId="byline-text">
    <w:name w:val="byline-text"/>
    <w:basedOn w:val="DefaultParagraphFont"/>
    <w:rsid w:val="00EF5FEB"/>
  </w:style>
  <w:style w:type="character" w:customStyle="1" w:styleId="itemauthor">
    <w:name w:val="itemauthor"/>
    <w:basedOn w:val="DefaultParagraphFont"/>
    <w:rsid w:val="00EF5FEB"/>
  </w:style>
  <w:style w:type="character" w:customStyle="1" w:styleId="itemdatecreated">
    <w:name w:val="itemdatecreated"/>
    <w:basedOn w:val="DefaultParagraphFont"/>
    <w:rsid w:val="00EF5FEB"/>
  </w:style>
  <w:style w:type="character" w:customStyle="1" w:styleId="slug-metadata-note">
    <w:name w:val="slug-metadata-note"/>
    <w:basedOn w:val="DefaultParagraphFont"/>
    <w:rsid w:val="00EF5FEB"/>
  </w:style>
  <w:style w:type="character" w:customStyle="1" w:styleId="drop-capped">
    <w:name w:val="drop-capped"/>
    <w:basedOn w:val="DefaultParagraphFont"/>
    <w:rsid w:val="00EF5FEB"/>
  </w:style>
  <w:style w:type="character" w:customStyle="1" w:styleId="thetitle">
    <w:name w:val="the_title"/>
    <w:basedOn w:val="DefaultParagraphFont"/>
    <w:rsid w:val="00EF5FEB"/>
  </w:style>
  <w:style w:type="character" w:customStyle="1" w:styleId="view-count">
    <w:name w:val="view-count"/>
    <w:basedOn w:val="DefaultParagraphFont"/>
    <w:rsid w:val="00EF5FEB"/>
  </w:style>
  <w:style w:type="character" w:customStyle="1" w:styleId="rupee">
    <w:name w:val="rupee"/>
    <w:basedOn w:val="DefaultParagraphFont"/>
    <w:rsid w:val="00EF5FEB"/>
  </w:style>
  <w:style w:type="character" w:customStyle="1" w:styleId="grey1">
    <w:name w:val="grey1"/>
    <w:basedOn w:val="DefaultParagraphFont"/>
    <w:rsid w:val="00EF5FEB"/>
  </w:style>
  <w:style w:type="character" w:customStyle="1" w:styleId="bureau">
    <w:name w:val="bureau"/>
    <w:basedOn w:val="DefaultParagraphFont"/>
    <w:rsid w:val="00EF5FEB"/>
  </w:style>
  <w:style w:type="character" w:customStyle="1" w:styleId="reporttitle">
    <w:name w:val="report_title"/>
    <w:basedOn w:val="DefaultParagraphFont"/>
    <w:rsid w:val="00EF5FEB"/>
  </w:style>
  <w:style w:type="character" w:customStyle="1" w:styleId="documenttype-longreleases">
    <w:name w:val="document_type_-_long_releases"/>
    <w:basedOn w:val="DefaultParagraphFont"/>
    <w:rsid w:val="00EF5FEB"/>
  </w:style>
  <w:style w:type="character" w:customStyle="1" w:styleId="alt-date">
    <w:name w:val="alt-date"/>
    <w:basedOn w:val="DefaultParagraphFont"/>
    <w:rsid w:val="00EF5FEB"/>
  </w:style>
  <w:style w:type="character" w:customStyle="1" w:styleId="entry-byline">
    <w:name w:val="entry-byline"/>
    <w:basedOn w:val="DefaultParagraphFont"/>
    <w:rsid w:val="00EF5FEB"/>
  </w:style>
  <w:style w:type="character" w:customStyle="1" w:styleId="taglinecontrib">
    <w:name w:val="tagline_contrib"/>
    <w:basedOn w:val="DefaultParagraphFont"/>
    <w:rsid w:val="00EF5FEB"/>
  </w:style>
  <w:style w:type="character" w:customStyle="1" w:styleId="articledate0">
    <w:name w:val="article_date"/>
    <w:basedOn w:val="DefaultParagraphFont"/>
    <w:rsid w:val="00EF5FEB"/>
  </w:style>
  <w:style w:type="character" w:customStyle="1" w:styleId="cit">
    <w:name w:val="cit"/>
    <w:basedOn w:val="DefaultParagraphFont"/>
    <w:rsid w:val="00EF5FEB"/>
  </w:style>
  <w:style w:type="character" w:customStyle="1" w:styleId="createdate">
    <w:name w:val="createdate"/>
    <w:basedOn w:val="DefaultParagraphFont"/>
    <w:rsid w:val="00EF5FEB"/>
  </w:style>
  <w:style w:type="character" w:customStyle="1" w:styleId="text-label">
    <w:name w:val="text-label"/>
    <w:basedOn w:val="DefaultParagraphFont"/>
    <w:rsid w:val="00EF5FEB"/>
  </w:style>
  <w:style w:type="character" w:customStyle="1" w:styleId="MediumGrid11">
    <w:name w:val="Medium Grid 11"/>
    <w:uiPriority w:val="99"/>
    <w:rsid w:val="00EF5FEB"/>
    <w:rPr>
      <w:color w:val="808080"/>
    </w:rPr>
  </w:style>
  <w:style w:type="character" w:customStyle="1" w:styleId="apple-tab-span">
    <w:name w:val="apple-tab-span"/>
    <w:basedOn w:val="DefaultParagraphFont"/>
    <w:rsid w:val="00EF5FEB"/>
  </w:style>
  <w:style w:type="character" w:customStyle="1" w:styleId="s1">
    <w:name w:val="s1"/>
    <w:basedOn w:val="DefaultParagraphFont"/>
    <w:rsid w:val="00EF5FEB"/>
  </w:style>
  <w:style w:type="character" w:customStyle="1" w:styleId="action-menu-toggled-item">
    <w:name w:val="action-menu-toggled-item"/>
    <w:basedOn w:val="DefaultParagraphFont"/>
    <w:rsid w:val="00EF5FEB"/>
    <w:rPr>
      <w:rFonts w:ascii="Times New Roman" w:hAnsi="Times New Roman" w:cs="Times New Roman" w:hint="default"/>
    </w:rPr>
  </w:style>
  <w:style w:type="character" w:customStyle="1" w:styleId="1Tag">
    <w:name w:val="1) Tag"/>
    <w:rsid w:val="00EF5FEB"/>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EF5FEB"/>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EF5FEB"/>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EF5FEB"/>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EF5FEB"/>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EF5FEB"/>
    <w:rPr>
      <w:rFonts w:ascii="Times New Roman" w:hAnsi="Times New Roman" w:cs="Times New Roman" w:hint="default"/>
      <w:b/>
      <w:bCs/>
      <w:sz w:val="20"/>
      <w:u w:val="single"/>
      <w:bdr w:val="single" w:sz="4" w:space="0" w:color="auto" w:frame="1"/>
    </w:rPr>
  </w:style>
  <w:style w:type="character" w:customStyle="1" w:styleId="moretop">
    <w:name w:val="more_top"/>
    <w:rsid w:val="00EF5FEB"/>
  </w:style>
  <w:style w:type="character" w:customStyle="1" w:styleId="formatp">
    <w:name w:val="formatp"/>
    <w:rsid w:val="00EF5FEB"/>
  </w:style>
  <w:style w:type="character" w:customStyle="1" w:styleId="yshortcutscs4-ndcor">
    <w:name w:val="yshortcuts cs4-ndcor"/>
    <w:rsid w:val="00EF5FEB"/>
  </w:style>
  <w:style w:type="character" w:customStyle="1" w:styleId="price">
    <w:name w:val="price"/>
    <w:rsid w:val="00EF5FEB"/>
  </w:style>
  <w:style w:type="character" w:customStyle="1" w:styleId="price-change">
    <w:name w:val="price-change"/>
    <w:rsid w:val="00EF5FEB"/>
  </w:style>
  <w:style w:type="character" w:customStyle="1" w:styleId="percent-change">
    <w:name w:val="percent-change"/>
    <w:rsid w:val="00EF5FEB"/>
  </w:style>
  <w:style w:type="character" w:customStyle="1" w:styleId="bibfont">
    <w:name w:val="bibfont"/>
    <w:rsid w:val="00EF5FEB"/>
    <w:rPr>
      <w:rFonts w:ascii="Times New Roman" w:hAnsi="Times New Roman" w:cs="Times New Roman" w:hint="default"/>
    </w:rPr>
  </w:style>
  <w:style w:type="character" w:customStyle="1" w:styleId="boldciteChar1">
    <w:name w:val="bold cite Char1"/>
    <w:rsid w:val="00EF5FEB"/>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EF5FEB"/>
  </w:style>
  <w:style w:type="character" w:customStyle="1" w:styleId="leveluptitle">
    <w:name w:val="leveluptitle"/>
    <w:basedOn w:val="DefaultParagraphFont"/>
    <w:rsid w:val="00EF5FEB"/>
  </w:style>
  <w:style w:type="character" w:customStyle="1" w:styleId="Hyperlink3">
    <w:name w:val="Hyperlink.3"/>
    <w:basedOn w:val="DefaultParagraphFont"/>
    <w:rsid w:val="00EF5FEB"/>
    <w:rPr>
      <w:sz w:val="18"/>
      <w:szCs w:val="18"/>
    </w:rPr>
  </w:style>
  <w:style w:type="character" w:customStyle="1" w:styleId="Hyperlink40">
    <w:name w:val="Hyperlink.4"/>
    <w:basedOn w:val="DefaultParagraphFont"/>
    <w:rsid w:val="00EF5FEB"/>
    <w:rPr>
      <w:sz w:val="18"/>
      <w:szCs w:val="18"/>
    </w:rPr>
  </w:style>
  <w:style w:type="character" w:customStyle="1" w:styleId="SmallCharChar">
    <w:name w:val="Small Char Char"/>
    <w:basedOn w:val="DefaultParagraphFont"/>
    <w:rsid w:val="00EF5FEB"/>
    <w:rPr>
      <w:sz w:val="17"/>
      <w:szCs w:val="24"/>
      <w:lang w:val="en-US" w:eastAsia="en-US" w:bidi="ar-SA"/>
    </w:rPr>
  </w:style>
  <w:style w:type="character" w:customStyle="1" w:styleId="FontStyle177">
    <w:name w:val="Font Style177"/>
    <w:basedOn w:val="DefaultParagraphFont"/>
    <w:uiPriority w:val="99"/>
    <w:rsid w:val="00EF5FEB"/>
    <w:rPr>
      <w:rFonts w:ascii="Times New Roman" w:hAnsi="Times New Roman" w:cs="Times New Roman" w:hint="default"/>
      <w:sz w:val="20"/>
      <w:szCs w:val="20"/>
    </w:rPr>
  </w:style>
  <w:style w:type="character" w:customStyle="1" w:styleId="FontStyle173">
    <w:name w:val="Font Style173"/>
    <w:basedOn w:val="DefaultParagraphFont"/>
    <w:uiPriority w:val="99"/>
    <w:rsid w:val="00EF5FEB"/>
    <w:rPr>
      <w:rFonts w:ascii="Times New Roman" w:hAnsi="Times New Roman" w:cs="Times New Roman" w:hint="default"/>
      <w:sz w:val="14"/>
      <w:szCs w:val="14"/>
    </w:rPr>
  </w:style>
  <w:style w:type="character" w:customStyle="1" w:styleId="FontStyle151">
    <w:name w:val="Font Style151"/>
    <w:basedOn w:val="DefaultParagraphFont"/>
    <w:uiPriority w:val="99"/>
    <w:rsid w:val="00EF5FEB"/>
    <w:rPr>
      <w:rFonts w:ascii="Arial Narrow" w:hAnsi="Arial Narrow" w:cs="Arial Narrow" w:hint="default"/>
      <w:b/>
      <w:bCs/>
      <w:sz w:val="12"/>
      <w:szCs w:val="12"/>
    </w:rPr>
  </w:style>
  <w:style w:type="character" w:customStyle="1" w:styleId="FontStyle156">
    <w:name w:val="Font Style156"/>
    <w:basedOn w:val="DefaultParagraphFont"/>
    <w:uiPriority w:val="99"/>
    <w:rsid w:val="00EF5FEB"/>
    <w:rPr>
      <w:rFonts w:ascii="Arial Narrow" w:hAnsi="Arial Narrow" w:cs="Arial Narrow" w:hint="default"/>
      <w:sz w:val="8"/>
      <w:szCs w:val="8"/>
    </w:rPr>
  </w:style>
  <w:style w:type="character" w:customStyle="1" w:styleId="FontStyle160">
    <w:name w:val="Font Style160"/>
    <w:basedOn w:val="DefaultParagraphFont"/>
    <w:uiPriority w:val="99"/>
    <w:rsid w:val="00EF5FEB"/>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EF5FEB"/>
    <w:rPr>
      <w:rFonts w:ascii="Times New Roman" w:hAnsi="Times New Roman" w:cs="Times New Roman" w:hint="default"/>
      <w:sz w:val="18"/>
      <w:szCs w:val="18"/>
    </w:rPr>
  </w:style>
  <w:style w:type="character" w:customStyle="1" w:styleId="FontStyle168">
    <w:name w:val="Font Style168"/>
    <w:basedOn w:val="DefaultParagraphFont"/>
    <w:uiPriority w:val="99"/>
    <w:rsid w:val="00EF5FEB"/>
    <w:rPr>
      <w:rFonts w:ascii="Times New Roman" w:hAnsi="Times New Roman" w:cs="Times New Roman" w:hint="default"/>
      <w:sz w:val="12"/>
      <w:szCs w:val="12"/>
    </w:rPr>
  </w:style>
  <w:style w:type="character" w:customStyle="1" w:styleId="FontStyle176">
    <w:name w:val="Font Style176"/>
    <w:basedOn w:val="DefaultParagraphFont"/>
    <w:uiPriority w:val="99"/>
    <w:rsid w:val="00EF5FEB"/>
    <w:rPr>
      <w:rFonts w:ascii="Times New Roman" w:hAnsi="Times New Roman" w:cs="Times New Roman" w:hint="default"/>
      <w:sz w:val="16"/>
      <w:szCs w:val="16"/>
    </w:rPr>
  </w:style>
  <w:style w:type="character" w:customStyle="1" w:styleId="newscontent">
    <w:name w:val="newscontent"/>
    <w:rsid w:val="00EF5FEB"/>
  </w:style>
  <w:style w:type="character" w:customStyle="1" w:styleId="FontStyle172">
    <w:name w:val="Font Style172"/>
    <w:basedOn w:val="DefaultParagraphFont"/>
    <w:uiPriority w:val="99"/>
    <w:rsid w:val="00EF5FEB"/>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EF5FEB"/>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EF5FEB"/>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EF5FEB"/>
    <w:rPr>
      <w:rFonts w:ascii="Times New Roman" w:hAnsi="Times New Roman" w:cs="Times New Roman" w:hint="default"/>
      <w:sz w:val="10"/>
      <w:szCs w:val="10"/>
    </w:rPr>
  </w:style>
  <w:style w:type="character" w:customStyle="1" w:styleId="FontStyle174">
    <w:name w:val="Font Style174"/>
    <w:basedOn w:val="DefaultParagraphFont"/>
    <w:uiPriority w:val="99"/>
    <w:rsid w:val="00EF5FEB"/>
    <w:rPr>
      <w:rFonts w:ascii="Arial Narrow" w:hAnsi="Arial Narrow" w:cs="Arial Narrow" w:hint="default"/>
      <w:b/>
      <w:bCs/>
      <w:sz w:val="18"/>
      <w:szCs w:val="18"/>
    </w:rPr>
  </w:style>
  <w:style w:type="character" w:customStyle="1" w:styleId="FontStyle169">
    <w:name w:val="Font Style169"/>
    <w:basedOn w:val="DefaultParagraphFont"/>
    <w:uiPriority w:val="99"/>
    <w:rsid w:val="00EF5FEB"/>
    <w:rPr>
      <w:rFonts w:ascii="Times New Roman" w:hAnsi="Times New Roman" w:cs="Times New Roman" w:hint="default"/>
      <w:sz w:val="12"/>
      <w:szCs w:val="12"/>
    </w:rPr>
  </w:style>
  <w:style w:type="character" w:customStyle="1" w:styleId="FontStyle139">
    <w:name w:val="Font Style139"/>
    <w:basedOn w:val="DefaultParagraphFont"/>
    <w:uiPriority w:val="99"/>
    <w:rsid w:val="00EF5FEB"/>
    <w:rPr>
      <w:rFonts w:ascii="Times New Roman" w:hAnsi="Times New Roman" w:cs="Times New Roman" w:hint="default"/>
      <w:b/>
      <w:bCs/>
      <w:sz w:val="18"/>
      <w:szCs w:val="18"/>
    </w:rPr>
  </w:style>
  <w:style w:type="character" w:customStyle="1" w:styleId="aa">
    <w:name w:val="••••"/>
    <w:rsid w:val="00EF5FEB"/>
    <w:rPr>
      <w:color w:val="000000"/>
    </w:rPr>
  </w:style>
  <w:style w:type="character" w:customStyle="1" w:styleId="UL-Bold">
    <w:name w:val="UL-Bold"/>
    <w:basedOn w:val="DefaultParagraphFont"/>
    <w:rsid w:val="00EF5FEB"/>
    <w:rPr>
      <w:u w:val="thick"/>
    </w:rPr>
  </w:style>
  <w:style w:type="character" w:customStyle="1" w:styleId="UL-None">
    <w:name w:val="UL-None"/>
    <w:basedOn w:val="DefaultParagraphFont"/>
    <w:rsid w:val="00EF5FEB"/>
    <w:rPr>
      <w:strike w:val="0"/>
      <w:dstrike w:val="0"/>
      <w:u w:val="none"/>
      <w:effect w:val="none"/>
    </w:rPr>
  </w:style>
  <w:style w:type="character" w:customStyle="1" w:styleId="styletimesnewroman12ptbold0">
    <w:name w:val="styletimesnewroman12ptbold"/>
    <w:basedOn w:val="DefaultParagraphFont"/>
    <w:rsid w:val="00EF5FEB"/>
  </w:style>
  <w:style w:type="character" w:customStyle="1" w:styleId="FontStyle19">
    <w:name w:val="Font Style19"/>
    <w:basedOn w:val="DefaultParagraphFont"/>
    <w:uiPriority w:val="99"/>
    <w:rsid w:val="00EF5FEB"/>
    <w:rPr>
      <w:rFonts w:ascii="Times New Roman" w:hAnsi="Times New Roman" w:cs="Times New Roman" w:hint="default"/>
      <w:sz w:val="18"/>
      <w:szCs w:val="18"/>
    </w:rPr>
  </w:style>
  <w:style w:type="character" w:customStyle="1" w:styleId="UnderlineBox">
    <w:name w:val="Underline + Box"/>
    <w:uiPriority w:val="1"/>
    <w:qFormat/>
    <w:rsid w:val="00EF5FEB"/>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EF5FEB"/>
    <w:rPr>
      <w:sz w:val="20"/>
    </w:rPr>
  </w:style>
  <w:style w:type="character" w:customStyle="1" w:styleId="kn">
    <w:name w:val="kn"/>
    <w:basedOn w:val="DefaultParagraphFont"/>
    <w:rsid w:val="00EF5FEB"/>
  </w:style>
  <w:style w:type="character" w:customStyle="1" w:styleId="twelptblackblack1">
    <w:name w:val="twelptblackblack1"/>
    <w:basedOn w:val="DefaultParagraphFont"/>
    <w:rsid w:val="00EF5FEB"/>
    <w:rPr>
      <w:rFonts w:ascii="Verdana" w:hAnsi="Verdana" w:hint="default"/>
      <w:color w:val="000000"/>
      <w:sz w:val="16"/>
      <w:szCs w:val="16"/>
    </w:rPr>
  </w:style>
  <w:style w:type="character" w:customStyle="1" w:styleId="TagCharCharCharChar0">
    <w:name w:val="Tag Char Char Char Char"/>
    <w:basedOn w:val="DefaultParagraphFont"/>
    <w:rsid w:val="00EF5FEB"/>
    <w:rPr>
      <w:rFonts w:ascii="Times New Roman" w:eastAsia="Times New Roman" w:hAnsi="Times New Roman" w:cs="Times New Roman" w:hint="default"/>
      <w:b/>
      <w:bCs w:val="0"/>
      <w:sz w:val="24"/>
      <w:szCs w:val="20"/>
    </w:rPr>
  </w:style>
  <w:style w:type="character" w:customStyle="1" w:styleId="CharacterStyle14">
    <w:name w:val="Character Style 14"/>
    <w:rsid w:val="00EF5FEB"/>
    <w:rPr>
      <w:sz w:val="30"/>
      <w:szCs w:val="30"/>
    </w:rPr>
  </w:style>
  <w:style w:type="character" w:customStyle="1" w:styleId="CharacterStyle13">
    <w:name w:val="Character Style 13"/>
    <w:rsid w:val="00EF5FEB"/>
    <w:rPr>
      <w:i/>
      <w:iCs/>
      <w:sz w:val="17"/>
      <w:szCs w:val="17"/>
    </w:rPr>
  </w:style>
  <w:style w:type="character" w:customStyle="1" w:styleId="CardsNotUnderlined">
    <w:name w:val="Cards Not Underlined"/>
    <w:qFormat/>
    <w:rsid w:val="00EF5FEB"/>
    <w:rPr>
      <w:rFonts w:ascii="Times New Roman" w:hAnsi="Times New Roman" w:cs="Times New Roman" w:hint="default"/>
      <w:sz w:val="16"/>
    </w:rPr>
  </w:style>
  <w:style w:type="character" w:customStyle="1" w:styleId="a13">
    <w:name w:val="a1"/>
    <w:rsid w:val="00EF5FEB"/>
    <w:rPr>
      <w:color w:val="008000"/>
    </w:rPr>
  </w:style>
  <w:style w:type="character" w:customStyle="1" w:styleId="imgcreditcaption">
    <w:name w:val="imgcreditcaption"/>
    <w:rsid w:val="00EF5FEB"/>
  </w:style>
  <w:style w:type="character" w:customStyle="1" w:styleId="hps">
    <w:name w:val="hps"/>
    <w:rsid w:val="00EF5FEB"/>
  </w:style>
  <w:style w:type="character" w:customStyle="1" w:styleId="Caption11">
    <w:name w:val="Caption11"/>
    <w:rsid w:val="00EF5FEB"/>
  </w:style>
  <w:style w:type="character" w:customStyle="1" w:styleId="StyleCards12ptThickunderlineChar1">
    <w:name w:val="Style Cards + 12 pt Thick underline Char1"/>
    <w:rsid w:val="00EF5FEB"/>
    <w:rPr>
      <w:sz w:val="24"/>
      <w:szCs w:val="24"/>
      <w:u w:val="thick"/>
    </w:rPr>
  </w:style>
  <w:style w:type="character" w:customStyle="1" w:styleId="BodyTextIndentChar2">
    <w:name w:val="Body Text Indent Char2"/>
    <w:basedOn w:val="DefaultParagraphFont"/>
    <w:uiPriority w:val="99"/>
    <w:semiHidden/>
    <w:rsid w:val="00EF5FEB"/>
    <w:rPr>
      <w:rFonts w:ascii="Georgia" w:hAnsi="Georgia" w:hint="default"/>
      <w:sz w:val="22"/>
      <w:szCs w:val="22"/>
    </w:rPr>
  </w:style>
  <w:style w:type="character" w:customStyle="1" w:styleId="BodyText2Char2">
    <w:name w:val="Body Text 2 Char2"/>
    <w:basedOn w:val="DefaultParagraphFont"/>
    <w:uiPriority w:val="99"/>
    <w:semiHidden/>
    <w:rsid w:val="00EF5FEB"/>
    <w:rPr>
      <w:rFonts w:ascii="Georgia" w:hAnsi="Georgia" w:hint="default"/>
      <w:sz w:val="22"/>
      <w:szCs w:val="22"/>
    </w:rPr>
  </w:style>
  <w:style w:type="character" w:customStyle="1" w:styleId="BodyText3Char2">
    <w:name w:val="Body Text 3 Char2"/>
    <w:basedOn w:val="DefaultParagraphFont"/>
    <w:uiPriority w:val="99"/>
    <w:semiHidden/>
    <w:rsid w:val="00EF5FEB"/>
    <w:rPr>
      <w:rFonts w:ascii="Georgia" w:hAnsi="Georgia" w:hint="default"/>
      <w:sz w:val="16"/>
      <w:szCs w:val="16"/>
    </w:rPr>
  </w:style>
  <w:style w:type="character" w:customStyle="1" w:styleId="BodyTextIndent2Char2">
    <w:name w:val="Body Text Indent 2 Char2"/>
    <w:basedOn w:val="DefaultParagraphFont"/>
    <w:uiPriority w:val="99"/>
    <w:semiHidden/>
    <w:rsid w:val="00EF5FEB"/>
    <w:rPr>
      <w:rFonts w:ascii="Georgia" w:hAnsi="Georgia" w:hint="default"/>
      <w:sz w:val="22"/>
      <w:szCs w:val="22"/>
    </w:rPr>
  </w:style>
  <w:style w:type="character" w:customStyle="1" w:styleId="BodyTextIndent3Char2">
    <w:name w:val="Body Text Indent 3 Char2"/>
    <w:basedOn w:val="DefaultParagraphFont"/>
    <w:uiPriority w:val="99"/>
    <w:semiHidden/>
    <w:rsid w:val="00EF5FEB"/>
    <w:rPr>
      <w:rFonts w:ascii="Georgia" w:hAnsi="Georgia" w:hint="default"/>
      <w:sz w:val="16"/>
      <w:szCs w:val="16"/>
    </w:rPr>
  </w:style>
  <w:style w:type="character" w:customStyle="1" w:styleId="z-BottomofFormChar2">
    <w:name w:val="z-Bottom of Form Char2"/>
    <w:basedOn w:val="DefaultParagraphFont"/>
    <w:uiPriority w:val="99"/>
    <w:semiHidden/>
    <w:rsid w:val="00EF5FEB"/>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EF5FEB"/>
  </w:style>
  <w:style w:type="character" w:customStyle="1" w:styleId="m5686307894942199640gmail-styleunderline">
    <w:name w:val="m_5686307894942199640gmail-styleunderline"/>
    <w:basedOn w:val="DefaultParagraphFont"/>
    <w:rsid w:val="00EF5FEB"/>
  </w:style>
  <w:style w:type="character" w:customStyle="1" w:styleId="messagecontent">
    <w:name w:val="message_content"/>
    <w:rsid w:val="00EF5FEB"/>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F5FEB"/>
    <w:rPr>
      <w:rFonts w:ascii="Times New Roman" w:eastAsia="SimSun" w:hAnsi="Times New Roman" w:cs="Times New Roman" w:hint="default"/>
      <w:sz w:val="24"/>
      <w:szCs w:val="24"/>
      <w:lang w:eastAsia="zh-CN"/>
    </w:rPr>
  </w:style>
  <w:style w:type="character" w:customStyle="1" w:styleId="FontStyle72">
    <w:name w:val="Font Style72"/>
    <w:uiPriority w:val="99"/>
    <w:rsid w:val="00EF5FEB"/>
    <w:rPr>
      <w:rFonts w:ascii="Times New Roman" w:hAnsi="Times New Roman" w:cs="Times New Roman" w:hint="default"/>
      <w:sz w:val="16"/>
      <w:szCs w:val="16"/>
    </w:rPr>
  </w:style>
  <w:style w:type="character" w:customStyle="1" w:styleId="FontStyle73">
    <w:name w:val="Font Style73"/>
    <w:uiPriority w:val="99"/>
    <w:rsid w:val="00EF5FEB"/>
    <w:rPr>
      <w:rFonts w:ascii="Times New Roman" w:hAnsi="Times New Roman" w:cs="Times New Roman" w:hint="default"/>
      <w:i/>
      <w:iCs/>
      <w:sz w:val="16"/>
      <w:szCs w:val="16"/>
    </w:rPr>
  </w:style>
  <w:style w:type="character" w:customStyle="1" w:styleId="UnderlinestyleChar20">
    <w:name w:val="Underline style Char2"/>
    <w:rsid w:val="00EF5FEB"/>
    <w:rPr>
      <w:sz w:val="22"/>
      <w:szCs w:val="24"/>
      <w:u w:val="single"/>
      <w:lang w:val="en-US" w:eastAsia="en-US" w:bidi="ar-SA"/>
    </w:rPr>
  </w:style>
  <w:style w:type="character" w:customStyle="1" w:styleId="FontStyle49">
    <w:name w:val="Font Style49"/>
    <w:uiPriority w:val="99"/>
    <w:rsid w:val="00EF5FEB"/>
    <w:rPr>
      <w:rFonts w:ascii="Times New Roman" w:hAnsi="Times New Roman" w:cs="Times New Roman" w:hint="default"/>
      <w:sz w:val="20"/>
      <w:szCs w:val="20"/>
    </w:rPr>
  </w:style>
  <w:style w:type="character" w:customStyle="1" w:styleId="FontStyle50">
    <w:name w:val="Font Style50"/>
    <w:uiPriority w:val="99"/>
    <w:rsid w:val="00EF5FEB"/>
    <w:rPr>
      <w:rFonts w:ascii="Times New Roman" w:hAnsi="Times New Roman" w:cs="Times New Roman" w:hint="default"/>
      <w:b/>
      <w:bCs/>
      <w:sz w:val="20"/>
      <w:szCs w:val="20"/>
    </w:rPr>
  </w:style>
  <w:style w:type="character" w:customStyle="1" w:styleId="Citation-AuthorDateChar">
    <w:name w:val="Citation - Author/Date Char"/>
    <w:locked/>
    <w:rsid w:val="00EF5FEB"/>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EF5FEB"/>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EF5FEB"/>
    <w:rPr>
      <w:rFonts w:ascii="Times New Roman" w:eastAsia="Times New Roman" w:hAnsi="Times New Roman" w:cs="Times New Roman" w:hint="default"/>
      <w:b/>
      <w:bCs w:val="0"/>
      <w:sz w:val="24"/>
      <w:szCs w:val="24"/>
    </w:rPr>
  </w:style>
  <w:style w:type="character" w:customStyle="1" w:styleId="UnderlineCharChar4">
    <w:name w:val="Underline Char Char4"/>
    <w:rsid w:val="00EF5FEB"/>
    <w:rPr>
      <w:szCs w:val="24"/>
      <w:u w:val="single"/>
      <w:lang w:val="en-US" w:eastAsia="en-US" w:bidi="ar-SA"/>
    </w:rPr>
  </w:style>
  <w:style w:type="character" w:customStyle="1" w:styleId="BoldUnderlineCharChar3">
    <w:name w:val="BoldUnderline Char Char3"/>
    <w:rsid w:val="00EF5FEB"/>
    <w:rPr>
      <w:b/>
      <w:bCs w:val="0"/>
      <w:szCs w:val="24"/>
      <w:u w:val="single"/>
      <w:lang w:val="en-US" w:eastAsia="en-US" w:bidi="ar-SA"/>
    </w:rPr>
  </w:style>
  <w:style w:type="character" w:customStyle="1" w:styleId="UnderlineCharChar3">
    <w:name w:val="Underline Char Char3"/>
    <w:rsid w:val="00EF5FEB"/>
    <w:rPr>
      <w:szCs w:val="24"/>
      <w:u w:val="single"/>
      <w:lang w:val="en-US" w:eastAsia="en-US" w:bidi="ar-SA"/>
    </w:rPr>
  </w:style>
  <w:style w:type="character" w:customStyle="1" w:styleId="BoldUnderlineCharChar2">
    <w:name w:val="BoldUnderline Char Char2"/>
    <w:rsid w:val="00EF5FEB"/>
    <w:rPr>
      <w:b/>
      <w:bCs w:val="0"/>
      <w:szCs w:val="24"/>
      <w:u w:val="single"/>
      <w:lang w:val="en-US" w:eastAsia="en-US" w:bidi="ar-SA"/>
    </w:rPr>
  </w:style>
  <w:style w:type="character" w:customStyle="1" w:styleId="volume-issue">
    <w:name w:val="volume-issue"/>
    <w:rsid w:val="00EF5FEB"/>
    <w:rPr>
      <w:rFonts w:ascii="Times New Roman" w:hAnsi="Times New Roman" w:cs="Times New Roman" w:hint="default"/>
    </w:rPr>
  </w:style>
  <w:style w:type="character" w:customStyle="1" w:styleId="boldness1">
    <w:name w:val="boldness1"/>
    <w:rsid w:val="00EF5FEB"/>
  </w:style>
  <w:style w:type="character" w:customStyle="1" w:styleId="story-author">
    <w:name w:val="story-author"/>
    <w:basedOn w:val="DefaultParagraphFont"/>
    <w:rsid w:val="00EF5FEB"/>
  </w:style>
  <w:style w:type="character" w:customStyle="1" w:styleId="StyleEmphasisArial12ptBoldNotItalic">
    <w:name w:val="Style Emphasis + Arial 12 pt Bold Not Italic"/>
    <w:basedOn w:val="Emphasis"/>
    <w:rsid w:val="00EF5FEB"/>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EF5FEB"/>
  </w:style>
  <w:style w:type="character" w:customStyle="1" w:styleId="StyleStyle4CharTimesNewRoman11ptItalic">
    <w:name w:val="Style Style4 Char + Times New Roman 11 pt Italic"/>
    <w:basedOn w:val="DefaultParagraphFont"/>
    <w:rsid w:val="00EF5FEB"/>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EF5FEB"/>
  </w:style>
  <w:style w:type="character" w:customStyle="1" w:styleId="ac">
    <w:name w:val="_"/>
    <w:basedOn w:val="DefaultParagraphFont"/>
    <w:rsid w:val="00EF5FEB"/>
  </w:style>
  <w:style w:type="character" w:customStyle="1" w:styleId="Heading3CharCharCharChar1">
    <w:name w:val="Heading 3 Char Char Char Char1"/>
    <w:rsid w:val="00EF5FEB"/>
    <w:rPr>
      <w:rFonts w:ascii="Arial" w:hAnsi="Arial" w:cs="Arial" w:hint="default"/>
      <w:bCs/>
      <w:szCs w:val="26"/>
      <w:u w:val="single"/>
      <w:lang w:val="en-US" w:eastAsia="en-US" w:bidi="ar-SA"/>
    </w:rPr>
  </w:style>
  <w:style w:type="character" w:customStyle="1" w:styleId="comment-body">
    <w:name w:val="comment-body"/>
    <w:rsid w:val="00EF5FEB"/>
  </w:style>
  <w:style w:type="character" w:customStyle="1" w:styleId="UnderlineCharCharChar1">
    <w:name w:val="Underline Char Char Char1"/>
    <w:rsid w:val="00EF5FEB"/>
    <w:rPr>
      <w:u w:val="single"/>
      <w:lang w:val="en-US" w:eastAsia="en-US" w:bidi="ar-SA"/>
    </w:rPr>
  </w:style>
  <w:style w:type="character" w:customStyle="1" w:styleId="UnderlineChar1Char">
    <w:name w:val="Underline Char1 Char"/>
    <w:rsid w:val="00EF5FEB"/>
    <w:rPr>
      <w:rFonts w:ascii="Calibri" w:eastAsia="MS Mincho" w:hAnsi="Calibri" w:cs="Calibri" w:hint="default"/>
      <w:szCs w:val="20"/>
      <w:u w:val="single"/>
    </w:rPr>
  </w:style>
  <w:style w:type="character" w:customStyle="1" w:styleId="StyleBoldandUnderlineCharChar29pt">
    <w:name w:val="Style Bold and Underline Char Char2 + 9 pt"/>
    <w:rsid w:val="00EF5FEB"/>
    <w:rPr>
      <w:rFonts w:ascii="Times New Roman" w:hAnsi="Times New Roman" w:cs="Times New Roman" w:hint="default"/>
      <w:b/>
      <w:bCs/>
      <w:noProof w:val="0"/>
      <w:sz w:val="20"/>
      <w:u w:val="single"/>
    </w:rPr>
  </w:style>
  <w:style w:type="character" w:customStyle="1" w:styleId="StyleUnderlineCharChar19pt">
    <w:name w:val="Style Underline Char Char1 + 9 pt"/>
    <w:rsid w:val="00EF5FE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F5FEB"/>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EF5FEB"/>
  </w:style>
  <w:style w:type="character" w:customStyle="1" w:styleId="resultbodyblack">
    <w:name w:val="resultbodyblack"/>
    <w:rsid w:val="00EF5FEB"/>
    <w:rPr>
      <w:rFonts w:ascii="Times New Roman" w:hAnsi="Times New Roman" w:cs="Times New Roman" w:hint="default"/>
    </w:rPr>
  </w:style>
  <w:style w:type="character" w:customStyle="1" w:styleId="3TagCite">
    <w:name w:val="3 Tag/Cite"/>
    <w:rsid w:val="00EF5FEB"/>
    <w:rPr>
      <w:rFonts w:ascii="Times New Roman" w:hAnsi="Times New Roman" w:cs="Times New Roman" w:hint="default"/>
      <w:b/>
      <w:bCs w:val="0"/>
    </w:rPr>
  </w:style>
  <w:style w:type="character" w:customStyle="1" w:styleId="4Qualifications">
    <w:name w:val="4 Qualifications"/>
    <w:rsid w:val="00EF5FEB"/>
    <w:rPr>
      <w:rFonts w:ascii="Times New Roman" w:hAnsi="Times New Roman" w:cs="Times New Roman" w:hint="default"/>
      <w:sz w:val="19"/>
    </w:rPr>
  </w:style>
  <w:style w:type="character" w:customStyle="1" w:styleId="6Underlined">
    <w:name w:val="6 Underlined"/>
    <w:rsid w:val="00EF5FEB"/>
    <w:rPr>
      <w:rFonts w:ascii="Times New Roman" w:hAnsi="Times New Roman" w:cs="Times New Roman" w:hint="default"/>
      <w:b/>
      <w:bCs w:val="0"/>
      <w:sz w:val="21"/>
      <w:u w:val="single"/>
    </w:rPr>
  </w:style>
  <w:style w:type="character" w:customStyle="1" w:styleId="nohighlighting">
    <w:name w:val="no highlighting"/>
    <w:rsid w:val="00EF5FEB"/>
    <w:rPr>
      <w:rFonts w:ascii="Times New Roman" w:hAnsi="Times New Roman" w:cs="Times New Roman" w:hint="default"/>
      <w:color w:val="auto"/>
      <w:sz w:val="20"/>
      <w:u w:val="thick"/>
      <w:bdr w:val="none" w:sz="0" w:space="0" w:color="auto" w:frame="1"/>
    </w:rPr>
  </w:style>
  <w:style w:type="character" w:customStyle="1" w:styleId="CharChar61">
    <w:name w:val="Char Char61"/>
    <w:rsid w:val="00EF5FEB"/>
    <w:rPr>
      <w:rFonts w:ascii="Arial" w:hAnsi="Arial" w:cs="Arial" w:hint="default"/>
      <w:bCs/>
      <w:sz w:val="16"/>
      <w:szCs w:val="26"/>
      <w:lang w:val="en-US" w:eastAsia="en-US" w:bidi="ar-SA"/>
    </w:rPr>
  </w:style>
  <w:style w:type="character" w:customStyle="1" w:styleId="styledate">
    <w:name w:val="styledate"/>
    <w:rsid w:val="00EF5FEB"/>
  </w:style>
  <w:style w:type="character" w:customStyle="1" w:styleId="StyleUnderlineChar9ptChar">
    <w:name w:val="Style Underline Char + 9 pt Char"/>
    <w:rsid w:val="00EF5FEB"/>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EF5FEB"/>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EF5FEB"/>
    <w:rPr>
      <w:b/>
      <w:bCs w:val="0"/>
      <w:szCs w:val="24"/>
      <w:u w:val="single"/>
      <w:lang w:val="en-US" w:eastAsia="en-US" w:bidi="ar-SA"/>
    </w:rPr>
  </w:style>
  <w:style w:type="character" w:customStyle="1" w:styleId="BoldandUnderlineChar1Char2">
    <w:name w:val="Bold and Underline Char1 Char2"/>
    <w:rsid w:val="00EF5FEB"/>
    <w:rPr>
      <w:b/>
      <w:bCs w:val="0"/>
      <w:szCs w:val="24"/>
      <w:u w:val="single"/>
      <w:lang w:val="en-US" w:eastAsia="en-US" w:bidi="ar-SA"/>
    </w:rPr>
  </w:style>
  <w:style w:type="character" w:customStyle="1" w:styleId="BoldandUnderlineCharChar1">
    <w:name w:val="Bold and Underline Char Char1"/>
    <w:rsid w:val="00EF5FEB"/>
    <w:rPr>
      <w:b/>
      <w:bCs w:val="0"/>
      <w:szCs w:val="24"/>
      <w:u w:val="single"/>
      <w:lang w:val="en-US" w:eastAsia="en-US" w:bidi="ar-SA"/>
    </w:rPr>
  </w:style>
  <w:style w:type="character" w:customStyle="1" w:styleId="authoraffil">
    <w:name w:val="authoraffil"/>
    <w:rsid w:val="00EF5FEB"/>
  </w:style>
  <w:style w:type="character" w:customStyle="1" w:styleId="CharChar8">
    <w:name w:val="Char Char8"/>
    <w:rsid w:val="00EF5FEB"/>
    <w:rPr>
      <w:rFonts w:ascii="Georgia" w:eastAsia="Times New Roman" w:hAnsi="Georgia" w:hint="default"/>
      <w:b/>
      <w:bCs/>
      <w:sz w:val="30"/>
      <w:szCs w:val="28"/>
      <w:u w:val="single"/>
    </w:rPr>
  </w:style>
  <w:style w:type="character" w:customStyle="1" w:styleId="boldcitationChar">
    <w:name w:val="bold citation Char"/>
    <w:rsid w:val="00EF5FEB"/>
    <w:rPr>
      <w:rFonts w:ascii="Arial" w:hAnsi="Arial" w:cs="Arial" w:hint="default"/>
      <w:b/>
      <w:bCs w:val="0"/>
      <w:sz w:val="28"/>
      <w:szCs w:val="24"/>
      <w:u w:val="thick"/>
      <w:lang w:val="en-US" w:eastAsia="en-US" w:bidi="ar-SA"/>
    </w:rPr>
  </w:style>
  <w:style w:type="character" w:customStyle="1" w:styleId="BoldunderlineChar6">
    <w:name w:val="Bold/underline Char"/>
    <w:rsid w:val="00EF5FEB"/>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EF5FEB"/>
  </w:style>
  <w:style w:type="character" w:customStyle="1" w:styleId="tagCharCharChar1">
    <w:name w:val="tag Char Char Char1"/>
    <w:rsid w:val="00EF5FEB"/>
    <w:rPr>
      <w:b/>
      <w:bCs w:val="0"/>
      <w:sz w:val="24"/>
      <w:lang w:val="en-US" w:eastAsia="en-US" w:bidi="ar-SA"/>
    </w:rPr>
  </w:style>
  <w:style w:type="character" w:customStyle="1" w:styleId="bylines">
    <w:name w:val="bylines"/>
    <w:basedOn w:val="DefaultParagraphFont"/>
    <w:rsid w:val="00EF5FEB"/>
  </w:style>
  <w:style w:type="character" w:customStyle="1" w:styleId="StyleStyleBoldUnderlineUnderlineIntenseEmphasis1apple-style-2">
    <w:name w:val="Style Style Bold UnderlineUnderlineIntense Emphasis1apple-style-...2"/>
    <w:basedOn w:val="DefaultParagraphFont"/>
    <w:rsid w:val="00EF5FEB"/>
    <w:rPr>
      <w:b w:val="0"/>
      <w:bCs/>
      <w:sz w:val="22"/>
      <w:u w:val="single"/>
    </w:rPr>
  </w:style>
  <w:style w:type="character" w:customStyle="1" w:styleId="FontStyle57">
    <w:name w:val="Font Style57"/>
    <w:rsid w:val="00EF5FEB"/>
    <w:rPr>
      <w:rFonts w:ascii="Georgia" w:hAnsi="Georgia" w:cs="Georgia" w:hint="default"/>
      <w:b/>
      <w:bCs/>
      <w:sz w:val="14"/>
      <w:szCs w:val="14"/>
    </w:rPr>
  </w:style>
  <w:style w:type="character" w:customStyle="1" w:styleId="FontStyle89">
    <w:name w:val="Font Style89"/>
    <w:rsid w:val="00EF5FEB"/>
    <w:rPr>
      <w:rFonts w:ascii="Times New Roman" w:hAnsi="Times New Roman" w:cs="Times New Roman" w:hint="default"/>
      <w:b/>
      <w:bCs/>
      <w:smallCaps/>
      <w:spacing w:val="40"/>
      <w:sz w:val="16"/>
      <w:szCs w:val="16"/>
    </w:rPr>
  </w:style>
  <w:style w:type="character" w:customStyle="1" w:styleId="hvr">
    <w:name w:val="hvr"/>
    <w:basedOn w:val="DefaultParagraphFont"/>
    <w:rsid w:val="00EF5FEB"/>
  </w:style>
  <w:style w:type="character" w:customStyle="1" w:styleId="cardChar20">
    <w:name w:val="card Char2"/>
    <w:basedOn w:val="DefaultParagraphFont"/>
    <w:uiPriority w:val="6"/>
    <w:rsid w:val="00EF5FEB"/>
    <w:rPr>
      <w:rFonts w:ascii="Times New Roman" w:hAnsi="Times New Roman" w:cs="Calibri" w:hint="default"/>
      <w:szCs w:val="20"/>
    </w:rPr>
  </w:style>
  <w:style w:type="character" w:customStyle="1" w:styleId="red">
    <w:name w:val="red"/>
    <w:basedOn w:val="DefaultParagraphFont"/>
    <w:rsid w:val="00EF5FEB"/>
  </w:style>
  <w:style w:type="character" w:customStyle="1" w:styleId="link">
    <w:name w:val="link"/>
    <w:basedOn w:val="DefaultParagraphFont"/>
    <w:rsid w:val="00EF5FEB"/>
  </w:style>
  <w:style w:type="character" w:customStyle="1" w:styleId="viewstorydateline">
    <w:name w:val="viewstorydateline"/>
    <w:basedOn w:val="DefaultParagraphFont"/>
    <w:rsid w:val="00EF5FEB"/>
  </w:style>
  <w:style w:type="character" w:customStyle="1" w:styleId="meta-sep">
    <w:name w:val="meta-sep"/>
    <w:basedOn w:val="DefaultParagraphFont"/>
    <w:rsid w:val="00EF5FEB"/>
  </w:style>
  <w:style w:type="character" w:customStyle="1" w:styleId="A19">
    <w:name w:val="A19"/>
    <w:uiPriority w:val="99"/>
    <w:rsid w:val="00EF5FEB"/>
    <w:rPr>
      <w:rFonts w:ascii="Georgia" w:hAnsi="Georgia" w:cs="Georgia" w:hint="default"/>
      <w:color w:val="000000"/>
      <w:sz w:val="20"/>
      <w:szCs w:val="20"/>
      <w:u w:val="single"/>
    </w:rPr>
  </w:style>
  <w:style w:type="character" w:customStyle="1" w:styleId="A130">
    <w:name w:val="A13"/>
    <w:uiPriority w:val="99"/>
    <w:rsid w:val="00EF5FEB"/>
    <w:rPr>
      <w:rFonts w:ascii="Georgia" w:hAnsi="Georgia" w:cs="Georgia" w:hint="default"/>
      <w:color w:val="000000"/>
      <w:sz w:val="11"/>
      <w:szCs w:val="11"/>
    </w:rPr>
  </w:style>
  <w:style w:type="character" w:customStyle="1" w:styleId="ontext">
    <w:name w:val="ontext"/>
    <w:basedOn w:val="DefaultParagraphFont"/>
    <w:rsid w:val="00EF5FEB"/>
  </w:style>
  <w:style w:type="character" w:customStyle="1" w:styleId="archive-title">
    <w:name w:val="archive-title"/>
    <w:basedOn w:val="DefaultParagraphFont"/>
    <w:rsid w:val="00EF5FEB"/>
  </w:style>
  <w:style w:type="character" w:customStyle="1" w:styleId="imgleft">
    <w:name w:val="imgleft"/>
    <w:basedOn w:val="DefaultParagraphFont"/>
    <w:rsid w:val="00EF5FEB"/>
  </w:style>
  <w:style w:type="character" w:customStyle="1" w:styleId="imgcenter">
    <w:name w:val="imgcenter"/>
    <w:basedOn w:val="DefaultParagraphFont"/>
    <w:rsid w:val="00EF5FEB"/>
  </w:style>
  <w:style w:type="character" w:customStyle="1" w:styleId="A42">
    <w:name w:val="A4+2"/>
    <w:uiPriority w:val="99"/>
    <w:rsid w:val="00EF5FEB"/>
    <w:rPr>
      <w:rFonts w:ascii="Helvetica LT Std" w:hAnsi="Helvetica LT Std" w:cs="Helvetica LT Std" w:hint="default"/>
      <w:color w:val="000000"/>
      <w:sz w:val="11"/>
      <w:szCs w:val="11"/>
    </w:rPr>
  </w:style>
  <w:style w:type="character" w:customStyle="1" w:styleId="fstitle">
    <w:name w:val="fs_title"/>
    <w:basedOn w:val="DefaultParagraphFont"/>
    <w:rsid w:val="00EF5FEB"/>
  </w:style>
  <w:style w:type="character" w:customStyle="1" w:styleId="reportbody1">
    <w:name w:val="reportbody1"/>
    <w:basedOn w:val="DefaultParagraphFont"/>
    <w:rsid w:val="00EF5FEB"/>
    <w:rPr>
      <w:rFonts w:ascii="Tahoma" w:hAnsi="Tahoma" w:cs="Tahoma" w:hint="default"/>
      <w:color w:val="000000"/>
      <w:sz w:val="14"/>
      <w:szCs w:val="14"/>
    </w:rPr>
  </w:style>
  <w:style w:type="character" w:customStyle="1" w:styleId="dateday">
    <w:name w:val="date_day"/>
    <w:basedOn w:val="DefaultParagraphFont"/>
    <w:rsid w:val="00EF5FEB"/>
  </w:style>
  <w:style w:type="character" w:customStyle="1" w:styleId="datemonth">
    <w:name w:val="date_month"/>
    <w:basedOn w:val="DefaultParagraphFont"/>
    <w:rsid w:val="00EF5FEB"/>
  </w:style>
  <w:style w:type="character" w:customStyle="1" w:styleId="dateyear">
    <w:name w:val="date_year"/>
    <w:basedOn w:val="DefaultParagraphFont"/>
    <w:rsid w:val="00EF5FEB"/>
  </w:style>
  <w:style w:type="character" w:customStyle="1" w:styleId="CharCharCharCharCharCharCharCharCharCharCharCharCharCharCharChar">
    <w:name w:val="Char Char Char Char Char Char Char Char Char Char Char Char Char Char Char Char"/>
    <w:basedOn w:val="DefaultParagraphFont"/>
    <w:rsid w:val="00EF5FEB"/>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EF5FEB"/>
    <w:rPr>
      <w:sz w:val="24"/>
      <w:szCs w:val="24"/>
      <w:lang w:val="en-US" w:eastAsia="en-US" w:bidi="ar-SA"/>
    </w:rPr>
  </w:style>
  <w:style w:type="character" w:customStyle="1" w:styleId="insideitro">
    <w:name w:val="insideitro"/>
    <w:basedOn w:val="DefaultParagraphFont"/>
    <w:rsid w:val="00EF5FEB"/>
  </w:style>
  <w:style w:type="character" w:customStyle="1" w:styleId="wcfont">
    <w:name w:val="wcfont"/>
    <w:basedOn w:val="DefaultParagraphFont"/>
    <w:rsid w:val="00EF5FEB"/>
  </w:style>
  <w:style w:type="character" w:customStyle="1" w:styleId="style65">
    <w:name w:val="style65"/>
    <w:basedOn w:val="DefaultParagraphFont"/>
    <w:rsid w:val="00EF5FEB"/>
  </w:style>
  <w:style w:type="character" w:customStyle="1" w:styleId="qftext">
    <w:name w:val="qftext"/>
    <w:basedOn w:val="DefaultParagraphFont"/>
    <w:rsid w:val="00EF5FEB"/>
  </w:style>
  <w:style w:type="character" w:customStyle="1" w:styleId="leftidx">
    <w:name w:val="leftidx"/>
    <w:basedOn w:val="DefaultParagraphFont"/>
    <w:rsid w:val="00EF5FEB"/>
  </w:style>
  <w:style w:type="character" w:customStyle="1" w:styleId="eventtitle">
    <w:name w:val="eventtitle"/>
    <w:basedOn w:val="DefaultParagraphFont"/>
    <w:rsid w:val="00EF5FEB"/>
  </w:style>
  <w:style w:type="character" w:customStyle="1" w:styleId="eventsubtitle">
    <w:name w:val="eventsubtitle"/>
    <w:basedOn w:val="DefaultParagraphFont"/>
    <w:rsid w:val="00EF5FEB"/>
  </w:style>
  <w:style w:type="character" w:customStyle="1" w:styleId="eventdate">
    <w:name w:val="eventdate"/>
    <w:basedOn w:val="DefaultParagraphFont"/>
    <w:rsid w:val="00EF5FEB"/>
  </w:style>
  <w:style w:type="character" w:customStyle="1" w:styleId="legend">
    <w:name w:val="legend"/>
    <w:basedOn w:val="DefaultParagraphFont"/>
    <w:rsid w:val="00EF5FEB"/>
  </w:style>
  <w:style w:type="character" w:customStyle="1" w:styleId="Bold12">
    <w:name w:val="Bold12"/>
    <w:aliases w:val="Body text + 10.5 pt16"/>
    <w:uiPriority w:val="1"/>
    <w:qFormat/>
    <w:rsid w:val="00EF5FEB"/>
    <w:rPr>
      <w:rFonts w:ascii="Times New Roman" w:hAnsi="Times New Roman" w:cs="Times New Roman" w:hint="default"/>
      <w:b/>
      <w:bCs w:val="0"/>
      <w:sz w:val="24"/>
    </w:rPr>
  </w:style>
  <w:style w:type="character" w:customStyle="1" w:styleId="NotBold10Final">
    <w:name w:val="NotBold10Final"/>
    <w:uiPriority w:val="1"/>
    <w:qFormat/>
    <w:rsid w:val="00EF5FEB"/>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EF5FEB"/>
  </w:style>
  <w:style w:type="character" w:customStyle="1" w:styleId="fu-autorenangabe-fu-beschreibung">
    <w:name w:val="fu-autorenangabe-fu-beschreibung"/>
    <w:rsid w:val="00EF5FEB"/>
  </w:style>
  <w:style w:type="character" w:customStyle="1" w:styleId="commentscontainer">
    <w:name w:val="comments_container"/>
    <w:basedOn w:val="DefaultParagraphFont"/>
    <w:rsid w:val="00EF5FEB"/>
  </w:style>
  <w:style w:type="character" w:customStyle="1" w:styleId="hparticlefooter">
    <w:name w:val="hparticlefooter"/>
    <w:basedOn w:val="DefaultParagraphFont"/>
    <w:rsid w:val="00EF5FEB"/>
  </w:style>
  <w:style w:type="character" w:customStyle="1" w:styleId="profile-data">
    <w:name w:val="profile-data"/>
    <w:basedOn w:val="DefaultParagraphFont"/>
    <w:rsid w:val="00EF5FEB"/>
  </w:style>
  <w:style w:type="character" w:customStyle="1" w:styleId="BlockCharCharCharCharChar">
    <w:name w:val="Block Char Char Char Char Char"/>
    <w:aliases w:val="Block Char Char Char Char Char Char Char Char,Block Char Char Char Char Char Char Char1"/>
    <w:basedOn w:val="DefaultParagraphFont"/>
    <w:rsid w:val="00EF5FEB"/>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EF5FEB"/>
    <w:rPr>
      <w:rFonts w:ascii="Times New Roman" w:hAnsi="Times New Roman" w:cs="Times New Roman" w:hint="default"/>
      <w:b/>
      <w:bCs/>
      <w:sz w:val="24"/>
      <w:u w:val="single"/>
    </w:rPr>
  </w:style>
  <w:style w:type="character" w:customStyle="1" w:styleId="main">
    <w:name w:val="main"/>
    <w:basedOn w:val="DefaultParagraphFont"/>
    <w:rsid w:val="00EF5FEB"/>
  </w:style>
  <w:style w:type="character" w:customStyle="1" w:styleId="textunderlineCharChar">
    <w:name w:val="text underline Char Char"/>
    <w:basedOn w:val="DefaultParagraphFont"/>
    <w:rsid w:val="00EF5FEB"/>
    <w:rPr>
      <w:rFonts w:ascii="Garamond" w:hAnsi="Garamond" w:hint="default"/>
      <w:color w:val="000000"/>
      <w:u w:val="single"/>
    </w:rPr>
  </w:style>
  <w:style w:type="character" w:customStyle="1" w:styleId="FullCiteCharChar">
    <w:name w:val="Full Cite Char Char"/>
    <w:basedOn w:val="DefaultParagraphFont"/>
    <w:rsid w:val="00EF5FEB"/>
    <w:rPr>
      <w:rFonts w:ascii="Georgia" w:hAnsi="Georgia" w:cs="Calibri" w:hint="default"/>
      <w:color w:val="000000"/>
      <w:sz w:val="20"/>
      <w:szCs w:val="24"/>
    </w:rPr>
  </w:style>
  <w:style w:type="character" w:customStyle="1" w:styleId="submitted-wrapper">
    <w:name w:val="submitted-wrapper"/>
    <w:basedOn w:val="DefaultParagraphFont"/>
    <w:rsid w:val="00EF5FEB"/>
  </w:style>
  <w:style w:type="character" w:customStyle="1" w:styleId="the-author">
    <w:name w:val="the-author"/>
    <w:basedOn w:val="DefaultParagraphFont"/>
    <w:rsid w:val="00EF5FEB"/>
  </w:style>
  <w:style w:type="character" w:customStyle="1" w:styleId="top-publish">
    <w:name w:val="top-publish"/>
    <w:basedOn w:val="DefaultParagraphFont"/>
    <w:rsid w:val="00EF5FEB"/>
  </w:style>
  <w:style w:type="character" w:customStyle="1" w:styleId="byline-italic">
    <w:name w:val="byline-italic"/>
    <w:basedOn w:val="DefaultParagraphFont"/>
    <w:rsid w:val="00EF5FEB"/>
  </w:style>
  <w:style w:type="character" w:customStyle="1" w:styleId="CardUnderlinedCharChar0">
    <w:name w:val="Card Underlined Char Char"/>
    <w:rsid w:val="00EF5FEB"/>
    <w:rPr>
      <w:rFonts w:ascii="Arial Narrow" w:hAnsi="Arial Narrow" w:hint="default"/>
      <w:sz w:val="22"/>
      <w:szCs w:val="24"/>
      <w:u w:val="single"/>
      <w:lang w:val="en-US" w:eastAsia="en-US" w:bidi="ar-SA"/>
    </w:rPr>
  </w:style>
  <w:style w:type="character" w:customStyle="1" w:styleId="gd">
    <w:name w:val="gd"/>
    <w:basedOn w:val="DefaultParagraphFont"/>
    <w:rsid w:val="00EF5FEB"/>
  </w:style>
  <w:style w:type="character" w:customStyle="1" w:styleId="g3">
    <w:name w:val="g3"/>
    <w:basedOn w:val="DefaultParagraphFont"/>
    <w:rsid w:val="00EF5FEB"/>
  </w:style>
  <w:style w:type="character" w:customStyle="1" w:styleId="hb">
    <w:name w:val="hb"/>
    <w:basedOn w:val="DefaultParagraphFont"/>
    <w:rsid w:val="00EF5FEB"/>
  </w:style>
  <w:style w:type="character" w:customStyle="1" w:styleId="g2">
    <w:name w:val="g2"/>
    <w:basedOn w:val="DefaultParagraphFont"/>
    <w:rsid w:val="00EF5FEB"/>
  </w:style>
  <w:style w:type="character" w:customStyle="1" w:styleId="nameplatehead">
    <w:name w:val="nameplatehead"/>
    <w:basedOn w:val="DefaultParagraphFont"/>
    <w:rsid w:val="00EF5FEB"/>
  </w:style>
  <w:style w:type="character" w:customStyle="1" w:styleId="nameplatelink">
    <w:name w:val="nameplatelink"/>
    <w:basedOn w:val="DefaultParagraphFont"/>
    <w:rsid w:val="00EF5FEB"/>
  </w:style>
  <w:style w:type="character" w:customStyle="1" w:styleId="m340327140930436083gmail-styleunderline">
    <w:name w:val="m_340327140930436083gmail-styleunderline"/>
    <w:basedOn w:val="DefaultParagraphFont"/>
    <w:rsid w:val="00EF5FEB"/>
  </w:style>
  <w:style w:type="character" w:customStyle="1" w:styleId="djhat-arrow">
    <w:name w:val="djhat-arrow"/>
    <w:basedOn w:val="DefaultParagraphFont"/>
    <w:rsid w:val="00EF5FEB"/>
  </w:style>
  <w:style w:type="character" w:customStyle="1" w:styleId="mname">
    <w:name w:val="mname"/>
    <w:basedOn w:val="DefaultParagraphFont"/>
    <w:rsid w:val="00EF5FEB"/>
  </w:style>
  <w:style w:type="character" w:customStyle="1" w:styleId="mvalue">
    <w:name w:val="mvalue"/>
    <w:basedOn w:val="DefaultParagraphFont"/>
    <w:rsid w:val="00EF5FEB"/>
  </w:style>
  <w:style w:type="character" w:customStyle="1" w:styleId="mchange">
    <w:name w:val="mchange"/>
    <w:basedOn w:val="DefaultParagraphFont"/>
    <w:rsid w:val="00EF5FEB"/>
  </w:style>
  <w:style w:type="character" w:customStyle="1" w:styleId="categoryaside">
    <w:name w:val="category__aside"/>
    <w:basedOn w:val="DefaultParagraphFont"/>
    <w:rsid w:val="00EF5FEB"/>
  </w:style>
  <w:style w:type="character" w:customStyle="1" w:styleId="article-breadcrumb-wrapper">
    <w:name w:val="article-breadcrumb-wrapper"/>
    <w:basedOn w:val="DefaultParagraphFont"/>
    <w:rsid w:val="00EF5FEB"/>
  </w:style>
  <w:style w:type="character" w:customStyle="1" w:styleId="wsj-article-caption-content">
    <w:name w:val="wsj-article-caption-content"/>
    <w:basedOn w:val="DefaultParagraphFont"/>
    <w:rsid w:val="00EF5FEB"/>
  </w:style>
  <w:style w:type="character" w:customStyle="1" w:styleId="wsj-article-credit">
    <w:name w:val="wsj-article-credit"/>
    <w:basedOn w:val="DefaultParagraphFont"/>
    <w:rsid w:val="00EF5FEB"/>
  </w:style>
  <w:style w:type="character" w:customStyle="1" w:styleId="wsj-article-credit-tag">
    <w:name w:val="wsj-article-credit-tag"/>
    <w:basedOn w:val="DefaultParagraphFont"/>
    <w:rsid w:val="00EF5FEB"/>
  </w:style>
  <w:style w:type="character" w:customStyle="1" w:styleId="commentscounticon">
    <w:name w:val="comments_count_icon"/>
    <w:basedOn w:val="DefaultParagraphFont"/>
    <w:rsid w:val="00EF5FEB"/>
  </w:style>
  <w:style w:type="character" w:customStyle="1" w:styleId="comments-count-word">
    <w:name w:val="comments-count-word"/>
    <w:basedOn w:val="DefaultParagraphFont"/>
    <w:rsid w:val="00EF5FEB"/>
  </w:style>
  <w:style w:type="character" w:customStyle="1" w:styleId="company-name-type">
    <w:name w:val="company-name-type"/>
    <w:basedOn w:val="DefaultParagraphFont"/>
    <w:rsid w:val="00EF5FEB"/>
  </w:style>
  <w:style w:type="character" w:customStyle="1" w:styleId="nav-prevnext-lbl">
    <w:name w:val="nav-prevnext-lbl"/>
    <w:basedOn w:val="DefaultParagraphFont"/>
    <w:rsid w:val="00EF5FEB"/>
  </w:style>
  <w:style w:type="character" w:customStyle="1" w:styleId="nav-prevnext-hed">
    <w:name w:val="nav-prevnext-hed"/>
    <w:basedOn w:val="DefaultParagraphFont"/>
    <w:rsid w:val="00EF5FEB"/>
  </w:style>
  <w:style w:type="character" w:customStyle="1" w:styleId="readcomments">
    <w:name w:val="readcomments"/>
    <w:basedOn w:val="DefaultParagraphFont"/>
    <w:rsid w:val="00EF5FEB"/>
  </w:style>
  <w:style w:type="character" w:customStyle="1" w:styleId="selected-edition">
    <w:name w:val="selected-edition"/>
    <w:basedOn w:val="DefaultParagraphFont"/>
    <w:rsid w:val="00EF5FEB"/>
  </w:style>
  <w:style w:type="character" w:customStyle="1" w:styleId="rotate">
    <w:name w:val="rotate"/>
    <w:basedOn w:val="DefaultParagraphFont"/>
    <w:rsid w:val="00EF5FEB"/>
  </w:style>
  <w:style w:type="character" w:customStyle="1" w:styleId="m-8174075135221778500gmail-styleunderline">
    <w:name w:val="m_-8174075135221778500gmail-styleunderline"/>
    <w:basedOn w:val="DefaultParagraphFont"/>
    <w:rsid w:val="00EF5FEB"/>
  </w:style>
  <w:style w:type="character" w:customStyle="1" w:styleId="UnresolvedMention31">
    <w:name w:val="Unresolved Mention31"/>
    <w:basedOn w:val="DefaultParagraphFont"/>
    <w:uiPriority w:val="99"/>
    <w:semiHidden/>
    <w:rsid w:val="00EF5FEB"/>
    <w:rPr>
      <w:color w:val="808080"/>
      <w:shd w:val="clear" w:color="auto" w:fill="E6E6E6"/>
    </w:rPr>
  </w:style>
  <w:style w:type="character" w:customStyle="1" w:styleId="m-765514100411602794gmail-style13ptbold">
    <w:name w:val="m_-765514100411602794gmail-style13ptbold"/>
    <w:basedOn w:val="DefaultParagraphFont"/>
    <w:rsid w:val="00EF5FEB"/>
  </w:style>
  <w:style w:type="character" w:customStyle="1" w:styleId="m-765514100411602794gmail-styleunderline">
    <w:name w:val="m_-765514100411602794gmail-styleunderline"/>
    <w:basedOn w:val="DefaultParagraphFont"/>
    <w:rsid w:val="00EF5FEB"/>
  </w:style>
  <w:style w:type="character" w:customStyle="1" w:styleId="FontStyle40">
    <w:name w:val="Font Style40"/>
    <w:basedOn w:val="DefaultParagraphFont"/>
    <w:uiPriority w:val="99"/>
    <w:rsid w:val="00EF5FEB"/>
    <w:rPr>
      <w:rFonts w:ascii="Cambria" w:hAnsi="Cambria" w:cs="Cambria" w:hint="default"/>
      <w:i/>
      <w:iCs/>
      <w:sz w:val="22"/>
      <w:szCs w:val="22"/>
    </w:rPr>
  </w:style>
  <w:style w:type="character" w:customStyle="1" w:styleId="FontStyle42">
    <w:name w:val="Font Style42"/>
    <w:basedOn w:val="DefaultParagraphFont"/>
    <w:uiPriority w:val="99"/>
    <w:rsid w:val="00EF5FEB"/>
    <w:rPr>
      <w:rFonts w:ascii="Cambria" w:hAnsi="Cambria" w:cs="Cambria" w:hint="default"/>
      <w:sz w:val="22"/>
      <w:szCs w:val="22"/>
    </w:rPr>
  </w:style>
  <w:style w:type="character" w:customStyle="1" w:styleId="FontStyle310">
    <w:name w:val="Font Style310"/>
    <w:uiPriority w:val="99"/>
    <w:rsid w:val="00EF5FEB"/>
    <w:rPr>
      <w:rFonts w:ascii="Times New Roman" w:hAnsi="Times New Roman" w:cs="Times New Roman" w:hint="default"/>
      <w:b/>
      <w:bCs/>
      <w:i/>
      <w:iCs/>
      <w:spacing w:val="-10"/>
      <w:sz w:val="18"/>
      <w:szCs w:val="18"/>
    </w:rPr>
  </w:style>
  <w:style w:type="character" w:customStyle="1" w:styleId="FontStyle370">
    <w:name w:val="Font Style370"/>
    <w:uiPriority w:val="99"/>
    <w:rsid w:val="00EF5FEB"/>
    <w:rPr>
      <w:rFonts w:ascii="Cambria" w:hAnsi="Cambria" w:cs="Cambria" w:hint="default"/>
      <w:b/>
      <w:bCs/>
      <w:spacing w:val="-10"/>
      <w:sz w:val="18"/>
      <w:szCs w:val="18"/>
    </w:rPr>
  </w:style>
  <w:style w:type="character" w:customStyle="1" w:styleId="FontStyle302">
    <w:name w:val="Font Style302"/>
    <w:uiPriority w:val="99"/>
    <w:rsid w:val="00EF5FEB"/>
    <w:rPr>
      <w:rFonts w:ascii="Times New Roman" w:hAnsi="Times New Roman" w:cs="Times New Roman" w:hint="default"/>
      <w:b/>
      <w:bCs/>
      <w:sz w:val="22"/>
      <w:szCs w:val="22"/>
    </w:rPr>
  </w:style>
  <w:style w:type="character" w:customStyle="1" w:styleId="FontStyle347">
    <w:name w:val="Font Style347"/>
    <w:uiPriority w:val="99"/>
    <w:rsid w:val="00EF5FEB"/>
    <w:rPr>
      <w:rFonts w:ascii="Times New Roman" w:hAnsi="Times New Roman" w:cs="Times New Roman" w:hint="default"/>
      <w:b/>
      <w:bCs/>
      <w:spacing w:val="-10"/>
      <w:sz w:val="20"/>
      <w:szCs w:val="20"/>
    </w:rPr>
  </w:style>
  <w:style w:type="character" w:customStyle="1" w:styleId="FontStyle303">
    <w:name w:val="Font Style303"/>
    <w:uiPriority w:val="99"/>
    <w:rsid w:val="00EF5FEB"/>
    <w:rPr>
      <w:rFonts w:ascii="Times New Roman" w:hAnsi="Times New Roman" w:cs="Times New Roman" w:hint="default"/>
      <w:spacing w:val="-10"/>
      <w:sz w:val="18"/>
      <w:szCs w:val="18"/>
    </w:rPr>
  </w:style>
  <w:style w:type="character" w:customStyle="1" w:styleId="FontStyle312">
    <w:name w:val="Font Style312"/>
    <w:uiPriority w:val="99"/>
    <w:rsid w:val="00EF5FEB"/>
    <w:rPr>
      <w:rFonts w:ascii="Times New Roman" w:hAnsi="Times New Roman" w:cs="Times New Roman" w:hint="default"/>
      <w:b/>
      <w:bCs/>
      <w:spacing w:val="-10"/>
      <w:sz w:val="16"/>
      <w:szCs w:val="16"/>
    </w:rPr>
  </w:style>
  <w:style w:type="character" w:customStyle="1" w:styleId="FontStyle346">
    <w:name w:val="Font Style346"/>
    <w:uiPriority w:val="99"/>
    <w:rsid w:val="00EF5FEB"/>
    <w:rPr>
      <w:rFonts w:ascii="Times New Roman" w:hAnsi="Times New Roman" w:cs="Times New Roman" w:hint="default"/>
      <w:b/>
      <w:bCs/>
      <w:spacing w:val="-10"/>
      <w:sz w:val="18"/>
      <w:szCs w:val="18"/>
    </w:rPr>
  </w:style>
  <w:style w:type="character" w:customStyle="1" w:styleId="FontStyle330">
    <w:name w:val="Font Style330"/>
    <w:uiPriority w:val="99"/>
    <w:rsid w:val="00EF5FEB"/>
    <w:rPr>
      <w:rFonts w:ascii="Times New Roman" w:hAnsi="Times New Roman" w:cs="Times New Roman" w:hint="default"/>
      <w:b/>
      <w:bCs/>
      <w:sz w:val="16"/>
      <w:szCs w:val="16"/>
    </w:rPr>
  </w:style>
  <w:style w:type="character" w:customStyle="1" w:styleId="FontStyle372">
    <w:name w:val="Font Style372"/>
    <w:uiPriority w:val="99"/>
    <w:rsid w:val="00EF5FEB"/>
    <w:rPr>
      <w:rFonts w:ascii="Times New Roman" w:hAnsi="Times New Roman" w:cs="Times New Roman" w:hint="default"/>
      <w:b/>
      <w:bCs/>
      <w:sz w:val="16"/>
      <w:szCs w:val="16"/>
    </w:rPr>
  </w:style>
  <w:style w:type="character" w:customStyle="1" w:styleId="FontStyle315">
    <w:name w:val="Font Style315"/>
    <w:uiPriority w:val="99"/>
    <w:rsid w:val="00EF5FEB"/>
    <w:rPr>
      <w:rFonts w:ascii="Times New Roman" w:hAnsi="Times New Roman" w:cs="Times New Roman" w:hint="default"/>
      <w:b/>
      <w:bCs/>
      <w:i/>
      <w:iCs/>
      <w:sz w:val="16"/>
      <w:szCs w:val="16"/>
    </w:rPr>
  </w:style>
  <w:style w:type="character" w:customStyle="1" w:styleId="FontStyle313">
    <w:name w:val="Font Style313"/>
    <w:uiPriority w:val="99"/>
    <w:rsid w:val="00EF5FEB"/>
    <w:rPr>
      <w:rFonts w:ascii="Times New Roman" w:hAnsi="Times New Roman" w:cs="Times New Roman" w:hint="default"/>
      <w:smallCaps/>
      <w:sz w:val="14"/>
      <w:szCs w:val="14"/>
    </w:rPr>
  </w:style>
  <w:style w:type="character" w:customStyle="1" w:styleId="FontStyle319">
    <w:name w:val="Font Style319"/>
    <w:uiPriority w:val="99"/>
    <w:rsid w:val="00EF5FEB"/>
    <w:rPr>
      <w:rFonts w:ascii="Times New Roman" w:hAnsi="Times New Roman" w:cs="Times New Roman" w:hint="default"/>
      <w:b/>
      <w:bCs/>
      <w:spacing w:val="-10"/>
      <w:sz w:val="22"/>
      <w:szCs w:val="22"/>
    </w:rPr>
  </w:style>
  <w:style w:type="character" w:customStyle="1" w:styleId="FontStyle320">
    <w:name w:val="Font Style320"/>
    <w:uiPriority w:val="99"/>
    <w:rsid w:val="00EF5FEB"/>
    <w:rPr>
      <w:rFonts w:ascii="Times New Roman" w:hAnsi="Times New Roman" w:cs="Times New Roman" w:hint="default"/>
      <w:b/>
      <w:bCs/>
      <w:spacing w:val="-10"/>
      <w:sz w:val="22"/>
      <w:szCs w:val="22"/>
    </w:rPr>
  </w:style>
  <w:style w:type="character" w:customStyle="1" w:styleId="FontStyle352">
    <w:name w:val="Font Style352"/>
    <w:uiPriority w:val="99"/>
    <w:rsid w:val="00EF5FEB"/>
    <w:rPr>
      <w:rFonts w:ascii="Times New Roman" w:hAnsi="Times New Roman" w:cs="Times New Roman" w:hint="default"/>
      <w:b/>
      <w:bCs/>
      <w:sz w:val="16"/>
      <w:szCs w:val="16"/>
    </w:rPr>
  </w:style>
  <w:style w:type="character" w:customStyle="1" w:styleId="FontStyle356">
    <w:name w:val="Font Style356"/>
    <w:uiPriority w:val="99"/>
    <w:rsid w:val="00EF5FEB"/>
    <w:rPr>
      <w:rFonts w:ascii="Times New Roman" w:hAnsi="Times New Roman" w:cs="Times New Roman" w:hint="default"/>
      <w:b/>
      <w:bCs/>
      <w:spacing w:val="-10"/>
      <w:sz w:val="22"/>
      <w:szCs w:val="22"/>
    </w:rPr>
  </w:style>
  <w:style w:type="character" w:customStyle="1" w:styleId="FontStyle298">
    <w:name w:val="Font Style298"/>
    <w:uiPriority w:val="99"/>
    <w:rsid w:val="00EF5FEB"/>
    <w:rPr>
      <w:rFonts w:ascii="Times New Roman" w:hAnsi="Times New Roman" w:cs="Times New Roman" w:hint="default"/>
      <w:sz w:val="18"/>
      <w:szCs w:val="18"/>
    </w:rPr>
  </w:style>
  <w:style w:type="character" w:customStyle="1" w:styleId="FontStyle311">
    <w:name w:val="Font Style311"/>
    <w:uiPriority w:val="99"/>
    <w:rsid w:val="00EF5FEB"/>
    <w:rPr>
      <w:rFonts w:ascii="Times New Roman" w:hAnsi="Times New Roman" w:cs="Times New Roman" w:hint="default"/>
      <w:b/>
      <w:bCs/>
      <w:spacing w:val="-10"/>
      <w:sz w:val="18"/>
      <w:szCs w:val="18"/>
    </w:rPr>
  </w:style>
  <w:style w:type="character" w:customStyle="1" w:styleId="FontStyle332">
    <w:name w:val="Font Style332"/>
    <w:uiPriority w:val="99"/>
    <w:rsid w:val="00EF5FEB"/>
    <w:rPr>
      <w:rFonts w:ascii="Times New Roman" w:hAnsi="Times New Roman" w:cs="Times New Roman" w:hint="default"/>
      <w:b/>
      <w:bCs/>
      <w:i/>
      <w:iCs/>
      <w:spacing w:val="-10"/>
      <w:sz w:val="20"/>
      <w:szCs w:val="20"/>
    </w:rPr>
  </w:style>
  <w:style w:type="character" w:customStyle="1" w:styleId="FontStyle371">
    <w:name w:val="Font Style371"/>
    <w:uiPriority w:val="99"/>
    <w:rsid w:val="00EF5FEB"/>
    <w:rPr>
      <w:rFonts w:ascii="Times New Roman" w:hAnsi="Times New Roman" w:cs="Times New Roman" w:hint="default"/>
      <w:sz w:val="16"/>
      <w:szCs w:val="16"/>
    </w:rPr>
  </w:style>
  <w:style w:type="character" w:customStyle="1" w:styleId="FontStyle350">
    <w:name w:val="Font Style350"/>
    <w:uiPriority w:val="99"/>
    <w:rsid w:val="00EF5FEB"/>
    <w:rPr>
      <w:rFonts w:ascii="Times New Roman" w:hAnsi="Times New Roman" w:cs="Times New Roman" w:hint="default"/>
      <w:b/>
      <w:bCs/>
      <w:i/>
      <w:iCs/>
      <w:sz w:val="20"/>
      <w:szCs w:val="20"/>
    </w:rPr>
  </w:style>
  <w:style w:type="character" w:customStyle="1" w:styleId="FontStyle351">
    <w:name w:val="Font Style351"/>
    <w:uiPriority w:val="99"/>
    <w:rsid w:val="00EF5FEB"/>
    <w:rPr>
      <w:rFonts w:ascii="Times New Roman" w:hAnsi="Times New Roman" w:cs="Times New Roman" w:hint="default"/>
      <w:b/>
      <w:bCs/>
      <w:sz w:val="22"/>
      <w:szCs w:val="22"/>
    </w:rPr>
  </w:style>
  <w:style w:type="character" w:customStyle="1" w:styleId="FontStyle369">
    <w:name w:val="Font Style369"/>
    <w:uiPriority w:val="99"/>
    <w:rsid w:val="00EF5FEB"/>
    <w:rPr>
      <w:rFonts w:ascii="Times New Roman" w:hAnsi="Times New Roman" w:cs="Times New Roman" w:hint="default"/>
      <w:b/>
      <w:bCs/>
      <w:spacing w:val="-10"/>
      <w:sz w:val="20"/>
      <w:szCs w:val="20"/>
    </w:rPr>
  </w:style>
  <w:style w:type="character" w:customStyle="1" w:styleId="FontStyle357">
    <w:name w:val="Font Style357"/>
    <w:uiPriority w:val="99"/>
    <w:rsid w:val="00EF5FEB"/>
    <w:rPr>
      <w:rFonts w:ascii="Times New Roman" w:hAnsi="Times New Roman" w:cs="Times New Roman" w:hint="default"/>
      <w:b/>
      <w:bCs/>
      <w:spacing w:val="-10"/>
      <w:sz w:val="22"/>
      <w:szCs w:val="22"/>
    </w:rPr>
  </w:style>
  <w:style w:type="character" w:customStyle="1" w:styleId="FontStyle360">
    <w:name w:val="Font Style360"/>
    <w:uiPriority w:val="99"/>
    <w:rsid w:val="00EF5FEB"/>
    <w:rPr>
      <w:rFonts w:ascii="Times New Roman" w:hAnsi="Times New Roman" w:cs="Times New Roman" w:hint="default"/>
      <w:sz w:val="20"/>
      <w:szCs w:val="20"/>
    </w:rPr>
  </w:style>
  <w:style w:type="character" w:customStyle="1" w:styleId="FontStyle374">
    <w:name w:val="Font Style374"/>
    <w:uiPriority w:val="99"/>
    <w:rsid w:val="00EF5FEB"/>
    <w:rPr>
      <w:rFonts w:ascii="Times New Roman" w:hAnsi="Times New Roman" w:cs="Times New Roman" w:hint="default"/>
      <w:b/>
      <w:bCs/>
      <w:spacing w:val="-10"/>
      <w:sz w:val="22"/>
      <w:szCs w:val="22"/>
    </w:rPr>
  </w:style>
  <w:style w:type="character" w:customStyle="1" w:styleId="FontStyle314">
    <w:name w:val="Font Style314"/>
    <w:uiPriority w:val="99"/>
    <w:rsid w:val="00EF5FEB"/>
    <w:rPr>
      <w:rFonts w:ascii="Times New Roman" w:hAnsi="Times New Roman" w:cs="Times New Roman" w:hint="default"/>
      <w:smallCaps/>
      <w:sz w:val="16"/>
      <w:szCs w:val="16"/>
    </w:rPr>
  </w:style>
  <w:style w:type="character" w:customStyle="1" w:styleId="CardsCharCharChar">
    <w:name w:val="Cards Char Char Char"/>
    <w:rsid w:val="00EF5FEB"/>
    <w:rPr>
      <w:szCs w:val="24"/>
      <w:lang w:val="en-US" w:eastAsia="en-US" w:bidi="ar-SA"/>
    </w:rPr>
  </w:style>
  <w:style w:type="character" w:customStyle="1" w:styleId="CardsCharCharCharChar">
    <w:name w:val="Cards Char Char Char Char"/>
    <w:rsid w:val="00EF5FEB"/>
    <w:rPr>
      <w:szCs w:val="24"/>
      <w:lang w:val="en-US" w:eastAsia="en-US" w:bidi="ar-SA"/>
    </w:rPr>
  </w:style>
  <w:style w:type="character" w:customStyle="1" w:styleId="StyleTimesNewRoman">
    <w:name w:val="Style Times New Roman"/>
    <w:rsid w:val="00EF5FEB"/>
    <w:rPr>
      <w:rFonts w:ascii="Garamond" w:hAnsi="Garamond" w:hint="default"/>
    </w:rPr>
  </w:style>
  <w:style w:type="character" w:customStyle="1" w:styleId="mainarttxt">
    <w:name w:val="mainarttxt"/>
    <w:basedOn w:val="DefaultParagraphFont"/>
    <w:rsid w:val="00EF5FEB"/>
  </w:style>
  <w:style w:type="character" w:customStyle="1" w:styleId="sectionsubtitle">
    <w:name w:val="sectionsubtitle"/>
    <w:basedOn w:val="DefaultParagraphFont"/>
    <w:rsid w:val="00EF5FEB"/>
  </w:style>
  <w:style w:type="character" w:customStyle="1" w:styleId="EvidenceTag">
    <w:name w:val="Evidence Tag"/>
    <w:rsid w:val="00EF5FEB"/>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EF5FE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EF5FEB"/>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EF5FE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EF5FEB"/>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EF5FEB"/>
  </w:style>
  <w:style w:type="character" w:customStyle="1" w:styleId="StyleUnderlineUnderlineChar">
    <w:name w:val="Style Underline + Underline Char"/>
    <w:rsid w:val="00EF5FEB"/>
    <w:rPr>
      <w:rFonts w:ascii="Trebuchet MS" w:hAnsi="Trebuchet MS" w:hint="default"/>
      <w:szCs w:val="18"/>
      <w:u w:val="single"/>
      <w:lang w:val="en-US" w:eastAsia="en-US" w:bidi="ar-SA"/>
    </w:rPr>
  </w:style>
  <w:style w:type="character" w:customStyle="1" w:styleId="CharacterStyle8">
    <w:name w:val="Character Style 8"/>
    <w:rsid w:val="00EF5FEB"/>
    <w:rPr>
      <w:sz w:val="22"/>
      <w:szCs w:val="22"/>
    </w:rPr>
  </w:style>
  <w:style w:type="character" w:customStyle="1" w:styleId="CardText1CharChar">
    <w:name w:val="Card Text 1 Char Char"/>
    <w:rsid w:val="00EF5FEB"/>
    <w:rPr>
      <w:rFonts w:ascii="Arial Narrow" w:hAnsi="Arial Narrow" w:hint="default"/>
      <w:color w:val="000000"/>
      <w:sz w:val="22"/>
      <w:szCs w:val="22"/>
      <w:u w:val="single"/>
      <w:lang w:val="en-US" w:eastAsia="en-US" w:bidi="ar-SA"/>
    </w:rPr>
  </w:style>
  <w:style w:type="character" w:customStyle="1" w:styleId="CardText1Char1">
    <w:name w:val="Card Text 1 Char1"/>
    <w:rsid w:val="00EF5FEB"/>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EF5FEB"/>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EF5FEB"/>
    <w:rPr>
      <w:b/>
      <w:bCs/>
      <w:color w:val="695B54"/>
    </w:rPr>
  </w:style>
  <w:style w:type="character" w:customStyle="1" w:styleId="TextHeadingChar">
    <w:name w:val="Text Heading Char"/>
    <w:rsid w:val="00EF5FEB"/>
    <w:rPr>
      <w:rFonts w:ascii="Arial" w:hAnsi="Arial" w:cs="Arial" w:hint="default"/>
      <w:b/>
      <w:bCs/>
      <w:sz w:val="22"/>
      <w:szCs w:val="26"/>
      <w:u w:val="single"/>
      <w:lang w:val="en-US" w:eastAsia="en-US" w:bidi="ar-SA"/>
    </w:rPr>
  </w:style>
  <w:style w:type="character" w:customStyle="1" w:styleId="FootnoteCharacters">
    <w:name w:val="Footnote Characters"/>
    <w:rsid w:val="00EF5FEB"/>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EF5FEB"/>
    <w:rPr>
      <w:rFonts w:ascii="SimSun" w:eastAsia="SimSun" w:hAnsi="SimSun" w:cs="Arial" w:hint="eastAsia"/>
      <w:b/>
      <w:bCs/>
      <w:iCs/>
      <w:sz w:val="24"/>
      <w:szCs w:val="28"/>
      <w:lang w:val="en-US" w:eastAsia="zh-CN" w:bidi="ar-SA"/>
    </w:rPr>
  </w:style>
  <w:style w:type="character" w:customStyle="1" w:styleId="Char31">
    <w:name w:val="Char31"/>
    <w:rsid w:val="00EF5FEB"/>
    <w:rPr>
      <w:rFonts w:ascii="Arial" w:hAnsi="Arial" w:cs="Arial" w:hint="default"/>
      <w:bCs/>
      <w:u w:val="thick"/>
      <w:lang w:val="en-US" w:eastAsia="en-US" w:bidi="ar-SA"/>
    </w:rPr>
  </w:style>
  <w:style w:type="character" w:customStyle="1" w:styleId="underliningChar3">
    <w:name w:val="underlining Char"/>
    <w:rsid w:val="00EF5FEB"/>
    <w:rPr>
      <w:b/>
      <w:bCs w:val="0"/>
      <w:szCs w:val="24"/>
      <w:u w:val="single"/>
      <w:lang w:val="en-US" w:eastAsia="en-US" w:bidi="ar-SA"/>
    </w:rPr>
  </w:style>
  <w:style w:type="character" w:customStyle="1" w:styleId="notreadChar">
    <w:name w:val="not read Char"/>
    <w:rsid w:val="00EF5FEB"/>
    <w:rPr>
      <w:sz w:val="18"/>
      <w:szCs w:val="24"/>
      <w:lang w:val="en-US" w:eastAsia="en-US" w:bidi="ar-SA"/>
    </w:rPr>
  </w:style>
  <w:style w:type="character" w:customStyle="1" w:styleId="smallCharChar0">
    <w:name w:val="small Char Char"/>
    <w:rsid w:val="00EF5FEB"/>
    <w:rPr>
      <w:rFonts w:ascii="Times New Roman" w:eastAsia="Times New Roman" w:hAnsi="Times New Roman" w:cs="Times New Roman" w:hint="default"/>
      <w:sz w:val="12"/>
      <w:szCs w:val="16"/>
    </w:rPr>
  </w:style>
  <w:style w:type="character" w:customStyle="1" w:styleId="Undlerine">
    <w:name w:val="Undlerine"/>
    <w:qFormat/>
    <w:rsid w:val="00EF5FEB"/>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EF5FEB"/>
    <w:rPr>
      <w:rFonts w:ascii="Times New Roman" w:hAnsi="Times New Roman" w:cs="Times New Roman" w:hint="default"/>
      <w:sz w:val="20"/>
      <w:u w:val="single"/>
      <w:bdr w:val="single" w:sz="4" w:space="0" w:color="auto" w:frame="1"/>
    </w:rPr>
  </w:style>
  <w:style w:type="character" w:customStyle="1" w:styleId="tim">
    <w:name w:val="tim"/>
    <w:qFormat/>
    <w:rsid w:val="00EF5FEB"/>
    <w:rPr>
      <w:rFonts w:ascii="Times New Roman" w:hAnsi="Times New Roman" w:cs="Times New Roman" w:hint="default"/>
      <w:sz w:val="20"/>
      <w:u w:val="single"/>
    </w:rPr>
  </w:style>
  <w:style w:type="character" w:customStyle="1" w:styleId="hl">
    <w:name w:val="hl"/>
    <w:basedOn w:val="DefaultParagraphFont"/>
    <w:rsid w:val="00EF5FEB"/>
  </w:style>
  <w:style w:type="character" w:customStyle="1" w:styleId="clock1">
    <w:name w:val="clock1"/>
    <w:rsid w:val="00EF5FEB"/>
    <w:rPr>
      <w:color w:val="B51B1B"/>
    </w:rPr>
  </w:style>
  <w:style w:type="character" w:customStyle="1" w:styleId="smallChar10">
    <w:name w:val="small Char1"/>
    <w:rsid w:val="00EF5FEB"/>
    <w:rPr>
      <w:sz w:val="12"/>
      <w:szCs w:val="16"/>
      <w:lang w:val="en-US" w:eastAsia="en-US" w:bidi="ar-SA"/>
    </w:rPr>
  </w:style>
  <w:style w:type="character" w:customStyle="1" w:styleId="SmallCardsCharChar">
    <w:name w:val="Small Cards Char Char"/>
    <w:rsid w:val="00EF5FEB"/>
    <w:rPr>
      <w:sz w:val="14"/>
      <w:szCs w:val="24"/>
      <w:lang w:val="en-US" w:eastAsia="en-US" w:bidi="ar-SA"/>
    </w:rPr>
  </w:style>
  <w:style w:type="character" w:customStyle="1" w:styleId="iniciales">
    <w:name w:val="iniciales"/>
    <w:basedOn w:val="DefaultParagraphFont"/>
    <w:rsid w:val="00EF5FEB"/>
  </w:style>
  <w:style w:type="character" w:customStyle="1" w:styleId="Style10ptBoldUnderline">
    <w:name w:val="Style 10 pt Bold Underline"/>
    <w:rsid w:val="00EF5FEB"/>
    <w:rPr>
      <w:b/>
      <w:bCs/>
      <w:sz w:val="20"/>
      <w:u w:val="single"/>
    </w:rPr>
  </w:style>
  <w:style w:type="character" w:customStyle="1" w:styleId="UnderlineCardsCharChar">
    <w:name w:val="Underline Cards Char Char"/>
    <w:rsid w:val="00EF5FEB"/>
    <w:rPr>
      <w:rFonts w:ascii="SimSun" w:eastAsia="SimSun" w:hAnsi="SimSun" w:hint="eastAsia"/>
      <w:szCs w:val="24"/>
      <w:u w:val="thick"/>
      <w:lang w:val="en-US" w:eastAsia="en-US" w:bidi="ar-SA"/>
    </w:rPr>
  </w:style>
  <w:style w:type="character" w:customStyle="1" w:styleId="smallcapitals">
    <w:name w:val="smallcapitals"/>
    <w:basedOn w:val="DefaultParagraphFont"/>
    <w:rsid w:val="00EF5FEB"/>
  </w:style>
  <w:style w:type="character" w:customStyle="1" w:styleId="number0">
    <w:name w:val="number"/>
    <w:basedOn w:val="DefaultParagraphFont"/>
    <w:rsid w:val="00EF5FEB"/>
  </w:style>
  <w:style w:type="character" w:customStyle="1" w:styleId="articlebody1">
    <w:name w:val="articlebody1"/>
    <w:rsid w:val="00EF5FEB"/>
  </w:style>
  <w:style w:type="character" w:customStyle="1" w:styleId="small1">
    <w:name w:val="small1"/>
    <w:rsid w:val="00EF5FEB"/>
  </w:style>
  <w:style w:type="character" w:customStyle="1" w:styleId="AuthorDateChar1">
    <w:name w:val="Author/Date Char1"/>
    <w:rsid w:val="00EF5FEB"/>
    <w:rPr>
      <w:rFonts w:ascii="Calibri" w:eastAsia="Times New Roman" w:hAnsi="Calibri" w:cs="Calibri" w:hint="default"/>
      <w:b/>
      <w:bCs w:val="0"/>
      <w:sz w:val="24"/>
      <w:szCs w:val="24"/>
      <w:u w:val="single"/>
    </w:rPr>
  </w:style>
  <w:style w:type="character" w:customStyle="1" w:styleId="Normal30">
    <w:name w:val="Normal3"/>
    <w:basedOn w:val="DefaultParagraphFont"/>
    <w:rsid w:val="00EF5FEB"/>
  </w:style>
  <w:style w:type="character" w:customStyle="1" w:styleId="m-3583723223135346788gmail-style13ptbold">
    <w:name w:val="m_-3583723223135346788gmail-style13ptbold"/>
    <w:basedOn w:val="DefaultParagraphFont"/>
    <w:rsid w:val="00EF5FEB"/>
  </w:style>
  <w:style w:type="character" w:customStyle="1" w:styleId="m-3583723223135346788gmail-styleunderline">
    <w:name w:val="m_-3583723223135346788gmail-styleunderline"/>
    <w:basedOn w:val="DefaultParagraphFont"/>
    <w:rsid w:val="00EF5FEB"/>
  </w:style>
  <w:style w:type="character" w:customStyle="1" w:styleId="CardsFont6ptChar5">
    <w:name w:val="Cards + Font: 6 pt Char5"/>
    <w:basedOn w:val="DefaultParagraphFont"/>
    <w:locked/>
    <w:rsid w:val="00EF5FEB"/>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EF5FEB"/>
  </w:style>
  <w:style w:type="character" w:customStyle="1" w:styleId="m-1146133537900874914m-2819420093854639792gmail-styleunderline">
    <w:name w:val="m_-1146133537900874914m_-2819420093854639792gmail-styleunderline"/>
    <w:basedOn w:val="DefaultParagraphFont"/>
    <w:rsid w:val="00EF5FEB"/>
  </w:style>
  <w:style w:type="character" w:customStyle="1" w:styleId="m-7954869243461233974gmail-styleunderline">
    <w:name w:val="m_-7954869243461233974gmail-styleunderline"/>
    <w:basedOn w:val="DefaultParagraphFont"/>
    <w:rsid w:val="00EF5FEB"/>
  </w:style>
  <w:style w:type="character" w:customStyle="1" w:styleId="m5577519854659992616gmail-styleunderline">
    <w:name w:val="m_5577519854659992616gmail-styleunderline"/>
    <w:basedOn w:val="DefaultParagraphFont"/>
    <w:rsid w:val="00EF5FEB"/>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12 "/>
    <w:rsid w:val="00EF5FEB"/>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EF5FEB"/>
  </w:style>
  <w:style w:type="character" w:customStyle="1" w:styleId="sssh">
    <w:name w:val="ss_sh"/>
    <w:basedOn w:val="DefaultParagraphFont"/>
    <w:rsid w:val="00EF5FEB"/>
  </w:style>
  <w:style w:type="character" w:customStyle="1" w:styleId="latin24compacttimestamp-2v7xiq">
    <w:name w:val="latin24compacttimestamp-2v7xiq"/>
    <w:basedOn w:val="DefaultParagraphFont"/>
    <w:rsid w:val="00EF5FEB"/>
  </w:style>
  <w:style w:type="character" w:customStyle="1" w:styleId="article-classifiergap">
    <w:name w:val="article-classifier__gap"/>
    <w:basedOn w:val="DefaultParagraphFont"/>
    <w:rsid w:val="00EF5FEB"/>
  </w:style>
  <w:style w:type="character" w:customStyle="1" w:styleId="y2iqfc">
    <w:name w:val="y2iqfc"/>
    <w:basedOn w:val="DefaultParagraphFont"/>
    <w:rsid w:val="00EF5FEB"/>
  </w:style>
  <w:style w:type="character" w:customStyle="1" w:styleId="edited-3sfazf">
    <w:name w:val="edited-3sfazf"/>
    <w:basedOn w:val="DefaultParagraphFont"/>
    <w:rsid w:val="00EF5FEB"/>
  </w:style>
  <w:style w:type="character" w:customStyle="1" w:styleId="xn-money">
    <w:name w:val="xn-money"/>
    <w:basedOn w:val="DefaultParagraphFont"/>
    <w:rsid w:val="00EF5FEB"/>
  </w:style>
  <w:style w:type="character" w:customStyle="1" w:styleId="word">
    <w:name w:val="word"/>
    <w:basedOn w:val="DefaultParagraphFont"/>
    <w:rsid w:val="00EF5FEB"/>
  </w:style>
  <w:style w:type="character" w:customStyle="1" w:styleId="whitespace">
    <w:name w:val="whitespace"/>
    <w:basedOn w:val="DefaultParagraphFont"/>
    <w:rsid w:val="00EF5FEB"/>
  </w:style>
  <w:style w:type="character" w:customStyle="1" w:styleId="external-linklast-word">
    <w:name w:val="external-link__last-word"/>
    <w:basedOn w:val="DefaultParagraphFont"/>
    <w:rsid w:val="00EF5FEB"/>
  </w:style>
  <w:style w:type="character" w:customStyle="1" w:styleId="UnderlinedChar0">
    <w:name w:val="Underlined Char"/>
    <w:aliases w:val="Dont use Char,TAG Ch,small text Char Char,No Spacing111 Char,No Spacing1111 Char,No Spacing Char1,No Spacing11 Char"/>
    <w:basedOn w:val="CardTextChar2"/>
    <w:qFormat/>
    <w:rsid w:val="00EF5FEB"/>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EF5FEB"/>
    <w:rPr>
      <w:color w:val="605E5C"/>
      <w:shd w:val="clear" w:color="auto" w:fill="E1DFDD"/>
    </w:rPr>
  </w:style>
  <w:style w:type="character" w:customStyle="1" w:styleId="UnresolvedMention6">
    <w:name w:val="Unresolved Mention6"/>
    <w:basedOn w:val="DefaultParagraphFont"/>
    <w:uiPriority w:val="99"/>
    <w:rsid w:val="00EF5FEB"/>
    <w:rPr>
      <w:color w:val="605E5C"/>
      <w:shd w:val="clear" w:color="auto" w:fill="E1DFDD"/>
    </w:rPr>
  </w:style>
  <w:style w:type="character" w:customStyle="1" w:styleId="hubidentifier">
    <w:name w:val="hub_identifier"/>
    <w:basedOn w:val="DefaultParagraphFont"/>
    <w:rsid w:val="00EF5FEB"/>
  </w:style>
  <w:style w:type="character" w:customStyle="1" w:styleId="auszeichnungkursiv">
    <w:name w:val="auszeichnungkursiv"/>
    <w:basedOn w:val="DefaultParagraphFont"/>
    <w:rsid w:val="00EF5FEB"/>
  </w:style>
  <w:style w:type="character" w:customStyle="1" w:styleId="tabgrafikformalbezeichnungnr">
    <w:name w:val="tabgrafikformalbezeichnungnr"/>
    <w:basedOn w:val="DefaultParagraphFont"/>
    <w:rsid w:val="00EF5FEB"/>
  </w:style>
  <w:style w:type="character" w:customStyle="1" w:styleId="m-5621139387307470627gmail-style13ptbold">
    <w:name w:val="m_-5621139387307470627gmail-style13ptbold"/>
    <w:basedOn w:val="DefaultParagraphFont"/>
    <w:rsid w:val="00EF5FEB"/>
  </w:style>
  <w:style w:type="character" w:customStyle="1" w:styleId="m-5621139387307470627gmail-styleunderline">
    <w:name w:val="m_-5621139387307470627gmail-styleunderline"/>
    <w:basedOn w:val="DefaultParagraphFont"/>
    <w:rsid w:val="00EF5FEB"/>
  </w:style>
  <w:style w:type="character" w:customStyle="1" w:styleId="m-4930835733434609408gmail-style13ptbold">
    <w:name w:val="m_-4930835733434609408gmail-style13ptbold"/>
    <w:basedOn w:val="DefaultParagraphFont"/>
    <w:rsid w:val="00EF5FEB"/>
  </w:style>
  <w:style w:type="character" w:customStyle="1" w:styleId="m-4930835733434609408gmail-styleunderline">
    <w:name w:val="m_-4930835733434609408gmail-styleunderline"/>
    <w:basedOn w:val="DefaultParagraphFont"/>
    <w:rsid w:val="00EF5FEB"/>
  </w:style>
  <w:style w:type="character" w:customStyle="1" w:styleId="m-2456650549122369157gmail-style13ptbold">
    <w:name w:val="m_-2456650549122369157gmail-style13ptbold"/>
    <w:basedOn w:val="DefaultParagraphFont"/>
    <w:rsid w:val="00EF5FEB"/>
  </w:style>
  <w:style w:type="character" w:customStyle="1" w:styleId="m-2456650549122369157gmail-styleunderline">
    <w:name w:val="m_-2456650549122369157gmail-styleunderline"/>
    <w:basedOn w:val="DefaultParagraphFont"/>
    <w:rsid w:val="00EF5FEB"/>
  </w:style>
  <w:style w:type="character" w:customStyle="1" w:styleId="endnotereference0">
    <w:name w:val="endnotereference"/>
    <w:basedOn w:val="DefaultParagraphFont"/>
    <w:rsid w:val="00EF5FEB"/>
  </w:style>
  <w:style w:type="character" w:customStyle="1" w:styleId="xn-person">
    <w:name w:val="xn-person"/>
    <w:basedOn w:val="DefaultParagraphFont"/>
    <w:rsid w:val="00EF5FEB"/>
  </w:style>
  <w:style w:type="character" w:customStyle="1" w:styleId="generic-articlebody">
    <w:name w:val="generic-article__body"/>
    <w:basedOn w:val="DefaultParagraphFont"/>
    <w:rsid w:val="00EF5FEB"/>
  </w:style>
  <w:style w:type="character" w:customStyle="1" w:styleId="generic-articlebody1">
    <w:name w:val="generic-article__body1"/>
    <w:basedOn w:val="DefaultParagraphFont"/>
    <w:rsid w:val="00EF5FEB"/>
  </w:style>
  <w:style w:type="character" w:customStyle="1" w:styleId="mntl-sc-block-headingtext">
    <w:name w:val="mntl-sc-block-heading__text"/>
    <w:basedOn w:val="DefaultParagraphFont"/>
    <w:rsid w:val="00EF5FEB"/>
  </w:style>
  <w:style w:type="character" w:customStyle="1" w:styleId="mntl-inline-citation">
    <w:name w:val="mntl-inline-citation"/>
    <w:basedOn w:val="DefaultParagraphFont"/>
    <w:rsid w:val="00EF5FEB"/>
  </w:style>
  <w:style w:type="character" w:customStyle="1" w:styleId="mntl-sc-block-subheadingtext">
    <w:name w:val="mntl-sc-block-subheading__text"/>
    <w:basedOn w:val="DefaultParagraphFont"/>
    <w:rsid w:val="00EF5FEB"/>
  </w:style>
  <w:style w:type="character" w:customStyle="1" w:styleId="marginterm">
    <w:name w:val="margin_term"/>
    <w:basedOn w:val="DefaultParagraphFont"/>
    <w:rsid w:val="00EF5FEB"/>
  </w:style>
  <w:style w:type="character" w:customStyle="1" w:styleId="xn-location">
    <w:name w:val="xn-location"/>
    <w:basedOn w:val="DefaultParagraphFont"/>
    <w:rsid w:val="00EF5FEB"/>
  </w:style>
  <w:style w:type="character" w:customStyle="1" w:styleId="xn-chron">
    <w:name w:val="xn-chron"/>
    <w:basedOn w:val="DefaultParagraphFont"/>
    <w:rsid w:val="00EF5FEB"/>
  </w:style>
  <w:style w:type="character" w:customStyle="1" w:styleId="Boxxx">
    <w:name w:val="Boxxx"/>
    <w:basedOn w:val="Emphasis"/>
    <w:uiPriority w:val="1"/>
    <w:rsid w:val="00EF5FEB"/>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EF5FEB"/>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EF5FEB"/>
    <w:rPr>
      <w:rFonts w:ascii="Calibri" w:hAnsi="Calibri" w:cs="Calibri" w:hint="default"/>
      <w:sz w:val="8"/>
    </w:rPr>
  </w:style>
  <w:style w:type="character" w:customStyle="1" w:styleId="bx">
    <w:name w:val="bx"/>
    <w:basedOn w:val="DefaultParagraphFont"/>
    <w:uiPriority w:val="1"/>
    <w:qFormat/>
    <w:rsid w:val="00EF5FEB"/>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EF5FEB"/>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EF5FEB"/>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EF5FEB"/>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EF5FEB"/>
    <w:rPr>
      <w:rFonts w:ascii="Georgia" w:hAnsi="Georgia" w:hint="default"/>
      <w:sz w:val="16"/>
    </w:rPr>
  </w:style>
  <w:style w:type="character" w:customStyle="1" w:styleId="BoxBoxBox1">
    <w:name w:val="Box Box Box"/>
    <w:basedOn w:val="DefaultParagraphFont"/>
    <w:uiPriority w:val="1"/>
    <w:qFormat/>
    <w:rsid w:val="00EF5FEB"/>
    <w:rPr>
      <w:rFonts w:ascii="Calibri" w:hAnsi="Calibri" w:cs="Calibri" w:hint="default"/>
      <w:b/>
      <w:bCs w:val="0"/>
      <w:sz w:val="22"/>
      <w:u w:val="single"/>
      <w:bdr w:val="single" w:sz="8" w:space="0" w:color="auto" w:frame="1"/>
    </w:rPr>
  </w:style>
  <w:style w:type="character" w:customStyle="1" w:styleId="text-sm">
    <w:name w:val="text-sm"/>
    <w:basedOn w:val="DefaultParagraphFont"/>
    <w:rsid w:val="00EF5FEB"/>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Char Char Char Char3"/>
    <w:qFormat/>
    <w:locked/>
    <w:rsid w:val="00EF5FEB"/>
    <w:rPr>
      <w:b/>
      <w:bCs w:val="0"/>
    </w:rPr>
  </w:style>
  <w:style w:type="character" w:customStyle="1" w:styleId="TitleChar2">
    <w:name w:val="Title Char2"/>
    <w:basedOn w:val="DefaultParagraphFont"/>
    <w:uiPriority w:val="6"/>
    <w:qFormat/>
    <w:rsid w:val="00EF5FEB"/>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EF5FEB"/>
  </w:style>
  <w:style w:type="character" w:customStyle="1" w:styleId="m3108068631175614020gmail-titlechar">
    <w:name w:val="m_3108068631175614020gmail-titlechar"/>
    <w:basedOn w:val="DefaultParagraphFont"/>
    <w:rsid w:val="00EF5FEB"/>
  </w:style>
  <w:style w:type="character" w:customStyle="1" w:styleId="m4841727538114946087gmail-styleunderline">
    <w:name w:val="m_4841727538114946087gmail-styleunderline"/>
    <w:basedOn w:val="DefaultParagraphFont"/>
    <w:rsid w:val="00EF5FEB"/>
  </w:style>
  <w:style w:type="character" w:customStyle="1" w:styleId="abodyblack3">
    <w:name w:val="abodyblack3"/>
    <w:basedOn w:val="DefaultParagraphFont"/>
    <w:rsid w:val="00EF5FEB"/>
  </w:style>
  <w:style w:type="character" w:customStyle="1" w:styleId="cit-first-element">
    <w:name w:val="cit-first-element"/>
    <w:basedOn w:val="DefaultParagraphFont"/>
    <w:rsid w:val="00EF5FEB"/>
  </w:style>
  <w:style w:type="character" w:customStyle="1" w:styleId="UnderlineChar5">
    <w:name w:val="UnderlineChar"/>
    <w:rsid w:val="00EF5FEB"/>
    <w:rPr>
      <w:sz w:val="24"/>
      <w:u w:val="single"/>
    </w:rPr>
  </w:style>
  <w:style w:type="character" w:customStyle="1" w:styleId="Style11ptBorderSinglesolidlineAuto05ptLinewidth">
    <w:name w:val="Style 11 pt Border: : (Single solid line Auto  0.5 pt Line width)"/>
    <w:rsid w:val="00EF5FEB"/>
    <w:rPr>
      <w:sz w:val="20"/>
      <w:bdr w:val="single" w:sz="4" w:space="0" w:color="auto" w:frame="1"/>
    </w:rPr>
  </w:style>
  <w:style w:type="character" w:customStyle="1" w:styleId="StyleLatinGaramondUnderline">
    <w:name w:val="Style (Latin) Garamond Underline"/>
    <w:rsid w:val="00EF5FEB"/>
    <w:rPr>
      <w:rFonts w:ascii="Times New Roman" w:hAnsi="Times New Roman" w:cs="Times New Roman" w:hint="default"/>
      <w:sz w:val="20"/>
      <w:u w:val="single"/>
    </w:rPr>
  </w:style>
  <w:style w:type="character" w:customStyle="1" w:styleId="StyleLatinGaramond">
    <w:name w:val="Style (Latin) Garamond"/>
    <w:rsid w:val="00EF5FEB"/>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EF5FEB"/>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EF5FEB"/>
    <w:rPr>
      <w:color w:val="2B579A"/>
      <w:shd w:val="clear" w:color="auto" w:fill="E6E6E6"/>
    </w:rPr>
  </w:style>
  <w:style w:type="character" w:customStyle="1" w:styleId="m6370699461968006786gmail-styleunderline">
    <w:name w:val="m_6370699461968006786gmail-styleunderline"/>
    <w:basedOn w:val="DefaultParagraphFont"/>
    <w:rsid w:val="00EF5FEB"/>
  </w:style>
  <w:style w:type="character" w:customStyle="1" w:styleId="Mention2">
    <w:name w:val="Mention2"/>
    <w:basedOn w:val="DefaultParagraphFont"/>
    <w:uiPriority w:val="99"/>
    <w:semiHidden/>
    <w:rsid w:val="00EF5FEB"/>
    <w:rPr>
      <w:color w:val="2B579A"/>
      <w:shd w:val="clear" w:color="auto" w:fill="E6E6E6"/>
    </w:rPr>
  </w:style>
  <w:style w:type="character" w:customStyle="1" w:styleId="m-8793234324905335251gmail-style13ptbold">
    <w:name w:val="m_-8793234324905335251gmail-style13ptbold"/>
    <w:basedOn w:val="DefaultParagraphFont"/>
    <w:rsid w:val="00EF5FEB"/>
  </w:style>
  <w:style w:type="character" w:customStyle="1" w:styleId="m3965771245576658108gmail-styleunderline">
    <w:name w:val="m_3965771245576658108gmail-styleunderline"/>
    <w:basedOn w:val="DefaultParagraphFont"/>
    <w:rsid w:val="00EF5FEB"/>
  </w:style>
  <w:style w:type="character" w:customStyle="1" w:styleId="TagandCiteChar">
    <w:name w:val="Tag and Cite Char"/>
    <w:qFormat/>
    <w:rsid w:val="00EF5FEB"/>
    <w:rPr>
      <w:color w:val="333333"/>
      <w:sz w:val="22"/>
      <w:szCs w:val="22"/>
      <w:lang w:val="en-US" w:eastAsia="en-US" w:bidi="ar-SA"/>
    </w:rPr>
  </w:style>
  <w:style w:type="character" w:customStyle="1" w:styleId="FontStyle220">
    <w:name w:val="Font Style220"/>
    <w:basedOn w:val="DefaultParagraphFont"/>
    <w:uiPriority w:val="99"/>
    <w:rsid w:val="00EF5FEB"/>
    <w:rPr>
      <w:rFonts w:ascii="Candara" w:hAnsi="Candara" w:cs="Candara" w:hint="default"/>
      <w:i/>
      <w:iCs/>
      <w:sz w:val="18"/>
      <w:szCs w:val="18"/>
    </w:rPr>
  </w:style>
  <w:style w:type="character" w:customStyle="1" w:styleId="FontStyle290">
    <w:name w:val="Font Style290"/>
    <w:basedOn w:val="DefaultParagraphFont"/>
    <w:uiPriority w:val="99"/>
    <w:rsid w:val="00EF5FE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F5FEB"/>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EF5FEB"/>
  </w:style>
  <w:style w:type="character" w:customStyle="1" w:styleId="overlay">
    <w:name w:val="overlay"/>
    <w:basedOn w:val="DefaultParagraphFont"/>
    <w:rsid w:val="00EF5FEB"/>
  </w:style>
  <w:style w:type="character" w:customStyle="1" w:styleId="adtext0">
    <w:name w:val="adtext"/>
    <w:basedOn w:val="DefaultParagraphFont"/>
    <w:rsid w:val="00EF5FEB"/>
  </w:style>
  <w:style w:type="character" w:customStyle="1" w:styleId="qu730rj69h">
    <w:name w:val="qu730rj69h"/>
    <w:basedOn w:val="DefaultParagraphFont"/>
    <w:rsid w:val="00EF5FEB"/>
  </w:style>
  <w:style w:type="character" w:customStyle="1" w:styleId="lmy74qr12z">
    <w:name w:val="lmy74qr12z"/>
    <w:basedOn w:val="DefaultParagraphFont"/>
    <w:rsid w:val="00EF5FEB"/>
  </w:style>
  <w:style w:type="character" w:customStyle="1" w:styleId="icr880">
    <w:name w:val="icr880"/>
    <w:basedOn w:val="DefaultParagraphFont"/>
    <w:rsid w:val="00EF5FEB"/>
  </w:style>
  <w:style w:type="character" w:customStyle="1" w:styleId="hx23q54">
    <w:name w:val="hx23q54"/>
    <w:basedOn w:val="DefaultParagraphFont"/>
    <w:rsid w:val="00EF5FEB"/>
  </w:style>
  <w:style w:type="character" w:customStyle="1" w:styleId="m-5348258726587825636gmail-style13ptbold">
    <w:name w:val="m_-5348258726587825636gmail-style13ptbold"/>
    <w:basedOn w:val="DefaultParagraphFont"/>
    <w:rsid w:val="00EF5FEB"/>
  </w:style>
  <w:style w:type="character" w:customStyle="1" w:styleId="m-5348258726587825636gmail-styleunderline">
    <w:name w:val="m_-5348258726587825636gmail-styleunderline"/>
    <w:basedOn w:val="DefaultParagraphFont"/>
    <w:rsid w:val="00EF5FEB"/>
  </w:style>
  <w:style w:type="character" w:customStyle="1" w:styleId="CardsFont12ptCharChar">
    <w:name w:val="Cards + Font: 12 pt Char Char"/>
    <w:basedOn w:val="DefaultParagraphFont"/>
    <w:rsid w:val="00EF5FEB"/>
    <w:rPr>
      <w:sz w:val="24"/>
      <w:szCs w:val="24"/>
      <w:u w:val="thick"/>
      <w:lang w:val="en-US" w:eastAsia="en-US" w:bidi="ar-SA"/>
    </w:rPr>
  </w:style>
  <w:style w:type="character" w:customStyle="1" w:styleId="DDIUnderline">
    <w:name w:val="DDI Underline"/>
    <w:qFormat/>
    <w:rsid w:val="00EF5FEB"/>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EF5FEB"/>
  </w:style>
  <w:style w:type="character" w:customStyle="1" w:styleId="m489902567989944824gmail-styleunderline">
    <w:name w:val="m_489902567989944824gmail-styleunderline"/>
    <w:basedOn w:val="DefaultParagraphFont"/>
    <w:rsid w:val="00EF5FEB"/>
  </w:style>
  <w:style w:type="character" w:customStyle="1" w:styleId="Mention3">
    <w:name w:val="Mention3"/>
    <w:basedOn w:val="DefaultParagraphFont"/>
    <w:uiPriority w:val="99"/>
    <w:semiHidden/>
    <w:rsid w:val="00EF5FEB"/>
    <w:rPr>
      <w:color w:val="2B579A"/>
      <w:shd w:val="clear" w:color="auto" w:fill="E6E6E6"/>
    </w:rPr>
  </w:style>
  <w:style w:type="character" w:customStyle="1" w:styleId="m-5251091010484660064gmail-style13ptbold">
    <w:name w:val="m_-5251091010484660064gmail-style13ptbold"/>
    <w:basedOn w:val="DefaultParagraphFont"/>
    <w:rsid w:val="00EF5FEB"/>
  </w:style>
  <w:style w:type="character" w:customStyle="1" w:styleId="m-5251091010484660064gmail-styleunderline">
    <w:name w:val="m_-5251091010484660064gmail-styleunderline"/>
    <w:basedOn w:val="DefaultParagraphFont"/>
    <w:rsid w:val="00EF5FEB"/>
  </w:style>
  <w:style w:type="character" w:customStyle="1" w:styleId="tablecaption">
    <w:name w:val="tablecaption"/>
    <w:basedOn w:val="DefaultParagraphFont"/>
    <w:rsid w:val="00EF5FEB"/>
  </w:style>
  <w:style w:type="character" w:customStyle="1" w:styleId="StyleLatinHelvetica105ptBlack">
    <w:name w:val="Style (Latin) Helvetica 10.5 pt Black"/>
    <w:basedOn w:val="DefaultParagraphFont"/>
    <w:rsid w:val="00EF5FEB"/>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EF5FEB"/>
  </w:style>
  <w:style w:type="character" w:customStyle="1" w:styleId="m-413333960618644972gmail-styleunderline">
    <w:name w:val="m_-413333960618644972gmail-styleunderline"/>
    <w:basedOn w:val="DefaultParagraphFont"/>
    <w:rsid w:val="00EF5FEB"/>
  </w:style>
  <w:style w:type="character" w:customStyle="1" w:styleId="m8314098763611656848gmail-stylestylebold12pt">
    <w:name w:val="m_8314098763611656848gmail-stylestylebold12pt"/>
    <w:basedOn w:val="DefaultParagraphFont"/>
    <w:rsid w:val="00EF5FEB"/>
  </w:style>
  <w:style w:type="character" w:customStyle="1" w:styleId="m8314098763611656848gmail-styleboldunderline">
    <w:name w:val="m_8314098763611656848gmail-styleboldunderline"/>
    <w:basedOn w:val="DefaultParagraphFont"/>
    <w:rsid w:val="00EF5FEB"/>
  </w:style>
  <w:style w:type="character" w:customStyle="1" w:styleId="Mention4">
    <w:name w:val="Mention4"/>
    <w:basedOn w:val="DefaultParagraphFont"/>
    <w:uiPriority w:val="99"/>
    <w:semiHidden/>
    <w:rsid w:val="00EF5FEB"/>
    <w:rPr>
      <w:color w:val="2B579A"/>
      <w:shd w:val="clear" w:color="auto" w:fill="E6E6E6"/>
    </w:rPr>
  </w:style>
  <w:style w:type="character" w:customStyle="1" w:styleId="m-895152127622952443gmail-style13ptbold">
    <w:name w:val="m_-895152127622952443gmail-style13ptbold"/>
    <w:basedOn w:val="DefaultParagraphFont"/>
    <w:rsid w:val="00EF5FEB"/>
  </w:style>
  <w:style w:type="character" w:customStyle="1" w:styleId="m4133802843404377303gmail-style13ptbold">
    <w:name w:val="m_4133802843404377303gmail-style13ptbold"/>
    <w:basedOn w:val="DefaultParagraphFont"/>
    <w:rsid w:val="00EF5FEB"/>
  </w:style>
  <w:style w:type="character" w:customStyle="1" w:styleId="m4133802843404377303gmail-styleunderline">
    <w:name w:val="m_4133802843404377303gmail-styleunderline"/>
    <w:basedOn w:val="DefaultParagraphFont"/>
    <w:rsid w:val="00EF5FEB"/>
  </w:style>
  <w:style w:type="character" w:customStyle="1" w:styleId="m1864609289044096952gmail-style13ptbold">
    <w:name w:val="m_1864609289044096952gmail-style13ptbold"/>
    <w:basedOn w:val="DefaultParagraphFont"/>
    <w:rsid w:val="00EF5FEB"/>
  </w:style>
  <w:style w:type="character" w:customStyle="1" w:styleId="m-2434640214339110092gmail-style13ptbold">
    <w:name w:val="m_-2434640214339110092gmail-style13ptbold"/>
    <w:basedOn w:val="DefaultParagraphFont"/>
    <w:rsid w:val="00EF5FEB"/>
  </w:style>
  <w:style w:type="character" w:customStyle="1" w:styleId="m-2434640214339110092gmail-styleunderline">
    <w:name w:val="m_-2434640214339110092gmail-styleunderline"/>
    <w:basedOn w:val="DefaultParagraphFont"/>
    <w:rsid w:val="00EF5FEB"/>
  </w:style>
  <w:style w:type="character" w:customStyle="1" w:styleId="articlepage-articlebody-firstletter">
    <w:name w:val="articlepage-articlebody-firstletter"/>
    <w:basedOn w:val="DefaultParagraphFont"/>
    <w:rsid w:val="00EF5FEB"/>
  </w:style>
  <w:style w:type="character" w:customStyle="1" w:styleId="UnresolvedMention32">
    <w:name w:val="Unresolved Mention32"/>
    <w:basedOn w:val="DefaultParagraphFont"/>
    <w:uiPriority w:val="99"/>
    <w:semiHidden/>
    <w:rsid w:val="00EF5FEB"/>
    <w:rPr>
      <w:color w:val="605E5C"/>
      <w:shd w:val="clear" w:color="auto" w:fill="E1DFDD"/>
    </w:rPr>
  </w:style>
  <w:style w:type="character" w:customStyle="1" w:styleId="m-268162420547309261gmail-stylestylebold12pt">
    <w:name w:val="m_-268162420547309261gmail-stylestylebold12pt"/>
    <w:basedOn w:val="DefaultParagraphFont"/>
    <w:rsid w:val="00EF5FEB"/>
  </w:style>
  <w:style w:type="character" w:customStyle="1" w:styleId="m-268162420547309261gmail-styleboldunderline">
    <w:name w:val="m_-268162420547309261gmail-styleboldunderline"/>
    <w:basedOn w:val="DefaultParagraphFont"/>
    <w:rsid w:val="00EF5FEB"/>
  </w:style>
  <w:style w:type="character" w:customStyle="1" w:styleId="m-3350902899047358468gmail-styleunderline">
    <w:name w:val="m_-3350902899047358468gmail-styleunderline"/>
    <w:basedOn w:val="DefaultParagraphFont"/>
    <w:rsid w:val="00EF5FEB"/>
  </w:style>
  <w:style w:type="character" w:customStyle="1" w:styleId="m462447500549623171gmail-style13ptbold">
    <w:name w:val="m_462447500549623171gmail-style13ptbold"/>
    <w:basedOn w:val="DefaultParagraphFont"/>
    <w:rsid w:val="00EF5FEB"/>
  </w:style>
  <w:style w:type="character" w:customStyle="1" w:styleId="m462447500549623171gmail-styleunderline">
    <w:name w:val="m_462447500549623171gmail-styleunderline"/>
    <w:basedOn w:val="DefaultParagraphFont"/>
    <w:rsid w:val="00EF5FEB"/>
  </w:style>
  <w:style w:type="character" w:customStyle="1" w:styleId="arttitle">
    <w:name w:val="art_title"/>
    <w:basedOn w:val="DefaultParagraphFont"/>
    <w:rsid w:val="00EF5FEB"/>
  </w:style>
  <w:style w:type="character" w:customStyle="1" w:styleId="serialtitle">
    <w:name w:val="serial_title"/>
    <w:basedOn w:val="DefaultParagraphFont"/>
    <w:rsid w:val="00EF5FEB"/>
  </w:style>
  <w:style w:type="character" w:customStyle="1" w:styleId="volumeissue">
    <w:name w:val="volume_issue"/>
    <w:basedOn w:val="DefaultParagraphFont"/>
    <w:rsid w:val="00EF5FEB"/>
  </w:style>
  <w:style w:type="character" w:customStyle="1" w:styleId="pagerange">
    <w:name w:val="page_range"/>
    <w:basedOn w:val="DefaultParagraphFont"/>
    <w:rsid w:val="00EF5FEB"/>
  </w:style>
  <w:style w:type="character" w:customStyle="1" w:styleId="doilink">
    <w:name w:val="doi_link"/>
    <w:basedOn w:val="DefaultParagraphFont"/>
    <w:rsid w:val="00EF5FEB"/>
  </w:style>
  <w:style w:type="character" w:customStyle="1" w:styleId="headingnumber">
    <w:name w:val="headingnumber"/>
    <w:basedOn w:val="DefaultParagraphFont"/>
    <w:rsid w:val="00EF5FEB"/>
  </w:style>
  <w:style w:type="character" w:customStyle="1" w:styleId="internalref">
    <w:name w:val="internalref"/>
    <w:basedOn w:val="DefaultParagraphFont"/>
    <w:rsid w:val="00EF5FEB"/>
  </w:style>
  <w:style w:type="character" w:customStyle="1" w:styleId="m-134349766280542120gmail-style13ptbold">
    <w:name w:val="m_-134349766280542120gmail-style13ptbold"/>
    <w:basedOn w:val="DefaultParagraphFont"/>
    <w:rsid w:val="00EF5FEB"/>
  </w:style>
  <w:style w:type="character" w:customStyle="1" w:styleId="m-134349766280542120gmail-msohyperlink">
    <w:name w:val="m_-134349766280542120gmail-msohyperlink"/>
    <w:basedOn w:val="DefaultParagraphFont"/>
    <w:rsid w:val="00EF5FEB"/>
  </w:style>
  <w:style w:type="character" w:customStyle="1" w:styleId="m-134349766280542120gmail-styleunderline">
    <w:name w:val="m_-134349766280542120gmail-styleunderline"/>
    <w:basedOn w:val="DefaultParagraphFont"/>
    <w:rsid w:val="00EF5FEB"/>
  </w:style>
  <w:style w:type="character" w:customStyle="1" w:styleId="m-134349766280542120gmail-cite">
    <w:name w:val="m_-134349766280542120gmail-cite"/>
    <w:basedOn w:val="DefaultParagraphFont"/>
    <w:rsid w:val="00EF5FEB"/>
  </w:style>
  <w:style w:type="character" w:customStyle="1" w:styleId="m-134349766280542120gmail-underline">
    <w:name w:val="m_-134349766280542120gmail-underline"/>
    <w:basedOn w:val="DefaultParagraphFont"/>
    <w:rsid w:val="00EF5FEB"/>
  </w:style>
  <w:style w:type="character" w:customStyle="1" w:styleId="m-134349766280542120gmail-underline0">
    <w:name w:val="m_-134349766280542120gmail-underline0"/>
    <w:basedOn w:val="DefaultParagraphFont"/>
    <w:rsid w:val="00EF5FEB"/>
  </w:style>
  <w:style w:type="character" w:customStyle="1" w:styleId="m-299895914748161361gmail-style13ptbold">
    <w:name w:val="m_-299895914748161361gmail-style13ptbold"/>
    <w:basedOn w:val="DefaultParagraphFont"/>
    <w:rsid w:val="00EF5FEB"/>
  </w:style>
  <w:style w:type="character" w:customStyle="1" w:styleId="m-299895914748161361gmail-styleunderline">
    <w:name w:val="m_-299895914748161361gmail-styleunderline"/>
    <w:basedOn w:val="DefaultParagraphFont"/>
    <w:rsid w:val="00EF5FEB"/>
  </w:style>
  <w:style w:type="character" w:customStyle="1" w:styleId="m-266642551691440061gmail-author-date">
    <w:name w:val="m_-266642551691440061gmail-author-date"/>
    <w:basedOn w:val="DefaultParagraphFont"/>
    <w:rsid w:val="00EF5FEB"/>
  </w:style>
  <w:style w:type="character" w:customStyle="1" w:styleId="m-266642551691440061gmail-debateunderline">
    <w:name w:val="m_-266642551691440061gmail-debateunderline"/>
    <w:basedOn w:val="DefaultParagraphFont"/>
    <w:rsid w:val="00EF5FEB"/>
  </w:style>
  <w:style w:type="character" w:customStyle="1" w:styleId="listingauthor">
    <w:name w:val="listing__author"/>
    <w:basedOn w:val="DefaultParagraphFont"/>
    <w:rsid w:val="00EF5FEB"/>
  </w:style>
  <w:style w:type="character" w:customStyle="1" w:styleId="rollover-people">
    <w:name w:val="rollover-people"/>
    <w:basedOn w:val="DefaultParagraphFont"/>
    <w:rsid w:val="00EF5FEB"/>
  </w:style>
  <w:style w:type="character" w:customStyle="1" w:styleId="m7113523068278247331gmail-style13ptbold">
    <w:name w:val="m_7113523068278247331gmail-style13ptbold"/>
    <w:basedOn w:val="DefaultParagraphFont"/>
    <w:rsid w:val="00EF5FEB"/>
  </w:style>
  <w:style w:type="character" w:customStyle="1" w:styleId="m7113523068278247331gmail-underline">
    <w:name w:val="m_7113523068278247331gmail-underline"/>
    <w:basedOn w:val="DefaultParagraphFont"/>
    <w:rsid w:val="00EF5FEB"/>
  </w:style>
  <w:style w:type="character" w:customStyle="1" w:styleId="m7113523068278247331gmail-styleunderline">
    <w:name w:val="m_7113523068278247331gmail-styleunderline"/>
    <w:basedOn w:val="DefaultParagraphFont"/>
    <w:rsid w:val="00EF5FEB"/>
  </w:style>
  <w:style w:type="character" w:customStyle="1" w:styleId="enhanced-reference">
    <w:name w:val="enhanced-reference"/>
    <w:basedOn w:val="DefaultParagraphFont"/>
    <w:rsid w:val="00EF5FEB"/>
  </w:style>
  <w:style w:type="character" w:customStyle="1" w:styleId="ff1">
    <w:name w:val="ff1"/>
    <w:basedOn w:val="DefaultParagraphFont"/>
    <w:rsid w:val="00EF5FEB"/>
  </w:style>
  <w:style w:type="character" w:customStyle="1" w:styleId="ff2">
    <w:name w:val="ff2"/>
    <w:basedOn w:val="DefaultParagraphFont"/>
    <w:rsid w:val="00EF5FEB"/>
  </w:style>
  <w:style w:type="character" w:customStyle="1" w:styleId="display">
    <w:name w:val="display"/>
    <w:basedOn w:val="DefaultParagraphFont"/>
    <w:rsid w:val="00EF5FEB"/>
  </w:style>
  <w:style w:type="character" w:customStyle="1" w:styleId="m2030095631327626865gmail-style13ptbold">
    <w:name w:val="m_2030095631327626865gmail-style13ptbold"/>
    <w:basedOn w:val="DefaultParagraphFont"/>
    <w:rsid w:val="00EF5FEB"/>
  </w:style>
  <w:style w:type="character" w:customStyle="1" w:styleId="m2030095631327626865gmail-styleunderline">
    <w:name w:val="m_2030095631327626865gmail-styleunderline"/>
    <w:basedOn w:val="DefaultParagraphFont"/>
    <w:rsid w:val="00EF5FEB"/>
  </w:style>
  <w:style w:type="character" w:customStyle="1" w:styleId="m4240400669014671728gmail-styleunderline">
    <w:name w:val="m_4240400669014671728gmail-styleunderline"/>
    <w:basedOn w:val="DefaultParagraphFont"/>
    <w:rsid w:val="00EF5FEB"/>
  </w:style>
  <w:style w:type="character" w:customStyle="1" w:styleId="tweetinfo-heartstat">
    <w:name w:val="tweetinfo-heartstat"/>
    <w:basedOn w:val="DefaultParagraphFont"/>
    <w:rsid w:val="00EF5FEB"/>
  </w:style>
  <w:style w:type="character" w:customStyle="1" w:styleId="playbutton-flyout">
    <w:name w:val="playbutton-flyout"/>
    <w:basedOn w:val="DefaultParagraphFont"/>
    <w:rsid w:val="00EF5FEB"/>
  </w:style>
  <w:style w:type="character" w:customStyle="1" w:styleId="inlinevideo-videolabel">
    <w:name w:val="inlinevideo-videolabel"/>
    <w:basedOn w:val="DefaultParagraphFont"/>
    <w:rsid w:val="00EF5FEB"/>
  </w:style>
  <w:style w:type="character" w:customStyle="1" w:styleId="inlinevideo-videoduration">
    <w:name w:val="inlinevideo-videoduration"/>
    <w:basedOn w:val="DefaultParagraphFont"/>
    <w:rsid w:val="00EF5FEB"/>
  </w:style>
  <w:style w:type="character" w:customStyle="1" w:styleId="5yl5">
    <w:name w:val="_5yl5"/>
    <w:basedOn w:val="DefaultParagraphFont"/>
    <w:rsid w:val="00EF5FEB"/>
  </w:style>
  <w:style w:type="character" w:customStyle="1" w:styleId="balancedheadline">
    <w:name w:val="balancedheadline"/>
    <w:basedOn w:val="DefaultParagraphFont"/>
    <w:rsid w:val="00EF5FEB"/>
  </w:style>
  <w:style w:type="character" w:customStyle="1" w:styleId="dttext">
    <w:name w:val="dttext"/>
    <w:basedOn w:val="DefaultParagraphFont"/>
    <w:rsid w:val="00EF5FEB"/>
  </w:style>
  <w:style w:type="character" w:customStyle="1" w:styleId="UnresolvedMention10">
    <w:name w:val="Unresolved Mention10"/>
    <w:basedOn w:val="DefaultParagraphFont"/>
    <w:uiPriority w:val="99"/>
    <w:semiHidden/>
    <w:rsid w:val="00EF5FEB"/>
    <w:rPr>
      <w:color w:val="605E5C"/>
      <w:shd w:val="clear" w:color="auto" w:fill="E1DFDD"/>
    </w:rPr>
  </w:style>
  <w:style w:type="character" w:customStyle="1" w:styleId="UnresolvedMention100">
    <w:name w:val="Unresolved Mention100"/>
    <w:basedOn w:val="DefaultParagraphFont"/>
    <w:uiPriority w:val="99"/>
    <w:semiHidden/>
    <w:rsid w:val="00EF5FEB"/>
    <w:rPr>
      <w:color w:val="605E5C"/>
      <w:shd w:val="clear" w:color="auto" w:fill="E1DFDD"/>
    </w:rPr>
  </w:style>
  <w:style w:type="character" w:customStyle="1" w:styleId="UnresolvedMention1000">
    <w:name w:val="Unresolved Mention1000"/>
    <w:basedOn w:val="DefaultParagraphFont"/>
    <w:uiPriority w:val="99"/>
    <w:semiHidden/>
    <w:rsid w:val="00EF5FEB"/>
    <w:rPr>
      <w:color w:val="605E5C"/>
      <w:shd w:val="clear" w:color="auto" w:fill="E1DFDD"/>
    </w:rPr>
  </w:style>
  <w:style w:type="character" w:customStyle="1" w:styleId="UnresolvedMention10000">
    <w:name w:val="Unresolved Mention10000"/>
    <w:basedOn w:val="DefaultParagraphFont"/>
    <w:uiPriority w:val="99"/>
    <w:semiHidden/>
    <w:rsid w:val="00EF5FEB"/>
    <w:rPr>
      <w:color w:val="605E5C"/>
      <w:shd w:val="clear" w:color="auto" w:fill="E1DFDD"/>
    </w:rPr>
  </w:style>
  <w:style w:type="character" w:customStyle="1" w:styleId="UnresolvedMention100000">
    <w:name w:val="Unresolved Mention100000"/>
    <w:basedOn w:val="DefaultParagraphFont"/>
    <w:uiPriority w:val="99"/>
    <w:semiHidden/>
    <w:rsid w:val="00EF5FEB"/>
    <w:rPr>
      <w:color w:val="605E5C"/>
      <w:shd w:val="clear" w:color="auto" w:fill="E1DFDD"/>
    </w:rPr>
  </w:style>
  <w:style w:type="character" w:customStyle="1" w:styleId="UnresolvedMention1000000">
    <w:name w:val="Unresolved Mention1000000"/>
    <w:basedOn w:val="DefaultParagraphFont"/>
    <w:uiPriority w:val="99"/>
    <w:semiHidden/>
    <w:rsid w:val="00EF5FEB"/>
    <w:rPr>
      <w:color w:val="605E5C"/>
      <w:shd w:val="clear" w:color="auto" w:fill="E1DFDD"/>
    </w:rPr>
  </w:style>
  <w:style w:type="character" w:customStyle="1" w:styleId="UnresolvedMention10000000">
    <w:name w:val="Unresolved Mention10000000"/>
    <w:basedOn w:val="DefaultParagraphFont"/>
    <w:uiPriority w:val="99"/>
    <w:semiHidden/>
    <w:rsid w:val="00EF5FEB"/>
    <w:rPr>
      <w:color w:val="605E5C"/>
      <w:shd w:val="clear" w:color="auto" w:fill="E1DFDD"/>
    </w:rPr>
  </w:style>
  <w:style w:type="character" w:customStyle="1" w:styleId="UnresolvedMention100000000">
    <w:name w:val="Unresolved Mention100000000"/>
    <w:basedOn w:val="DefaultParagraphFont"/>
    <w:uiPriority w:val="99"/>
    <w:semiHidden/>
    <w:rsid w:val="00EF5FEB"/>
    <w:rPr>
      <w:color w:val="605E5C"/>
      <w:shd w:val="clear" w:color="auto" w:fill="E1DFDD"/>
    </w:rPr>
  </w:style>
  <w:style w:type="character" w:customStyle="1" w:styleId="UnresolvedMention1000000000">
    <w:name w:val="Unresolved Mention1000000000"/>
    <w:basedOn w:val="DefaultParagraphFont"/>
    <w:uiPriority w:val="99"/>
    <w:semiHidden/>
    <w:rsid w:val="00EF5FEB"/>
    <w:rPr>
      <w:color w:val="605E5C"/>
      <w:shd w:val="clear" w:color="auto" w:fill="E1DFDD"/>
    </w:rPr>
  </w:style>
  <w:style w:type="character" w:customStyle="1" w:styleId="UnresolvedMention10000000000">
    <w:name w:val="Unresolved Mention10000000000"/>
    <w:basedOn w:val="DefaultParagraphFont"/>
    <w:uiPriority w:val="99"/>
    <w:semiHidden/>
    <w:rsid w:val="00EF5FEB"/>
    <w:rPr>
      <w:color w:val="605E5C"/>
      <w:shd w:val="clear" w:color="auto" w:fill="E1DFDD"/>
    </w:rPr>
  </w:style>
  <w:style w:type="character" w:customStyle="1" w:styleId="UnresolvedMention100000000000">
    <w:name w:val="Unresolved Mention100000000000"/>
    <w:basedOn w:val="DefaultParagraphFont"/>
    <w:uiPriority w:val="99"/>
    <w:semiHidden/>
    <w:rsid w:val="00EF5FEB"/>
    <w:rPr>
      <w:color w:val="605E5C"/>
      <w:shd w:val="clear" w:color="auto" w:fill="E1DFDD"/>
    </w:rPr>
  </w:style>
  <w:style w:type="character" w:customStyle="1" w:styleId="m-4768620939706884080gmail-style13ptbold">
    <w:name w:val="m_-4768620939706884080gmail-style13ptbold"/>
    <w:basedOn w:val="DefaultParagraphFont"/>
    <w:rsid w:val="00EF5FEB"/>
  </w:style>
  <w:style w:type="character" w:customStyle="1" w:styleId="m-6639950760076288358gmail-style13ptbold">
    <w:name w:val="m_-6639950760076288358gmail-style13ptbold"/>
    <w:basedOn w:val="DefaultParagraphFont"/>
    <w:rsid w:val="00EF5FEB"/>
  </w:style>
  <w:style w:type="character" w:customStyle="1" w:styleId="m-6639950760076288358gmail-msohyperlink">
    <w:name w:val="m_-6639950760076288358gmail-msohyperlink"/>
    <w:basedOn w:val="DefaultParagraphFont"/>
    <w:rsid w:val="00EF5FEB"/>
  </w:style>
  <w:style w:type="character" w:customStyle="1" w:styleId="m-6639950760076288358gmail-m4841727538114946087gmail-styleunderline">
    <w:name w:val="m_-6639950760076288358gmail-m4841727538114946087gmail-styleunderline"/>
    <w:basedOn w:val="DefaultParagraphFont"/>
    <w:rsid w:val="00EF5FEB"/>
  </w:style>
  <w:style w:type="character" w:customStyle="1" w:styleId="m8998500066486699605gmail-style13ptbold">
    <w:name w:val="m_8998500066486699605gmail-style13ptbold"/>
    <w:basedOn w:val="DefaultParagraphFont"/>
    <w:rsid w:val="00EF5FEB"/>
  </w:style>
  <w:style w:type="character" w:customStyle="1" w:styleId="m8998500066486699605gmail-styleunderline">
    <w:name w:val="m_8998500066486699605gmail-styleunderline"/>
    <w:basedOn w:val="DefaultParagraphFont"/>
    <w:rsid w:val="00EF5FEB"/>
  </w:style>
  <w:style w:type="character" w:customStyle="1" w:styleId="m-4007627453485596929gmail-style13ptbold">
    <w:name w:val="m_-4007627453485596929gmail-style13ptbold"/>
    <w:basedOn w:val="DefaultParagraphFont"/>
    <w:rsid w:val="00EF5FEB"/>
  </w:style>
  <w:style w:type="character" w:customStyle="1" w:styleId="QuoteChar2">
    <w:name w:val="Quote Char2"/>
    <w:basedOn w:val="DefaultParagraphFont"/>
    <w:uiPriority w:val="29"/>
    <w:rsid w:val="00EF5FEB"/>
    <w:rPr>
      <w:rFonts w:ascii="Cambria" w:hAnsi="Cambria" w:cs="Calibri" w:hint="default"/>
      <w:i/>
      <w:iCs/>
      <w:color w:val="404040" w:themeColor="text1" w:themeTint="BF"/>
    </w:rPr>
  </w:style>
  <w:style w:type="character" w:customStyle="1" w:styleId="letter">
    <w:name w:val="letter"/>
    <w:basedOn w:val="DefaultParagraphFont"/>
    <w:rsid w:val="00EF5FEB"/>
  </w:style>
  <w:style w:type="character" w:customStyle="1" w:styleId="mdash">
    <w:name w:val="mdash"/>
    <w:basedOn w:val="DefaultParagraphFont"/>
    <w:rsid w:val="00EF5FEB"/>
  </w:style>
  <w:style w:type="character" w:customStyle="1" w:styleId="untext">
    <w:name w:val="untext"/>
    <w:basedOn w:val="DefaultParagraphFont"/>
    <w:rsid w:val="00EF5FEB"/>
  </w:style>
  <w:style w:type="character" w:customStyle="1" w:styleId="vis">
    <w:name w:val="vis"/>
    <w:basedOn w:val="DefaultParagraphFont"/>
    <w:rsid w:val="00EF5FEB"/>
  </w:style>
  <w:style w:type="character" w:customStyle="1" w:styleId="ex-sent">
    <w:name w:val="ex-sent"/>
    <w:basedOn w:val="DefaultParagraphFont"/>
    <w:rsid w:val="00EF5FEB"/>
  </w:style>
  <w:style w:type="character" w:customStyle="1" w:styleId="mwtwi">
    <w:name w:val="mw_t_wi"/>
    <w:basedOn w:val="DefaultParagraphFont"/>
    <w:rsid w:val="00EF5FEB"/>
  </w:style>
  <w:style w:type="character" w:customStyle="1" w:styleId="paddingrightxxs--desktop">
    <w:name w:val="padding_right_xxs--desktop"/>
    <w:basedOn w:val="DefaultParagraphFont"/>
    <w:rsid w:val="00EF5FEB"/>
  </w:style>
  <w:style w:type="character" w:customStyle="1" w:styleId="paddingrightxxs1">
    <w:name w:val="padding_right_xxs1"/>
    <w:basedOn w:val="DefaultParagraphFont"/>
    <w:rsid w:val="00EF5FEB"/>
  </w:style>
  <w:style w:type="character" w:customStyle="1" w:styleId="nowrap1">
    <w:name w:val="nowrap1"/>
    <w:basedOn w:val="DefaultParagraphFont"/>
    <w:rsid w:val="00EF5FEB"/>
  </w:style>
  <w:style w:type="character" w:customStyle="1" w:styleId="articlebyline1">
    <w:name w:val="article_byline1"/>
    <w:basedOn w:val="DefaultParagraphFont"/>
    <w:rsid w:val="00EF5FEB"/>
    <w:rPr>
      <w:rFonts w:ascii="Lora" w:hAnsi="Lora" w:hint="default"/>
      <w:i/>
      <w:iCs/>
      <w:color w:val="000000"/>
      <w:sz w:val="30"/>
      <w:szCs w:val="30"/>
    </w:rPr>
  </w:style>
  <w:style w:type="character" w:customStyle="1" w:styleId="italic1">
    <w:name w:val="italic1"/>
    <w:basedOn w:val="DefaultParagraphFont"/>
    <w:rsid w:val="00EF5FEB"/>
    <w:rPr>
      <w:i/>
      <w:iCs/>
    </w:rPr>
  </w:style>
  <w:style w:type="character" w:customStyle="1" w:styleId="articleimagecredit2">
    <w:name w:val="article_image_credit2"/>
    <w:basedOn w:val="DefaultParagraphFont"/>
    <w:rsid w:val="00EF5FEB"/>
    <w:rPr>
      <w:rFonts w:ascii="Lora" w:hAnsi="Lora" w:hint="default"/>
      <w:i/>
      <w:iCs/>
      <w:sz w:val="24"/>
      <w:szCs w:val="24"/>
    </w:rPr>
  </w:style>
  <w:style w:type="character" w:customStyle="1" w:styleId="articlesponsored2">
    <w:name w:val="article_sponsored2"/>
    <w:basedOn w:val="DefaultParagraphFont"/>
    <w:rsid w:val="00EF5FEB"/>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EF5FEB"/>
  </w:style>
  <w:style w:type="character" w:customStyle="1" w:styleId="jsx-6718032761">
    <w:name w:val="jsx-6718032761"/>
    <w:basedOn w:val="DefaultParagraphFont"/>
    <w:rsid w:val="00EF5FEB"/>
  </w:style>
  <w:style w:type="character" w:customStyle="1" w:styleId="uwnk-">
    <w:name w:val="uwnk-"/>
    <w:basedOn w:val="DefaultParagraphFont"/>
    <w:rsid w:val="00EF5FEB"/>
  </w:style>
  <w:style w:type="character" w:customStyle="1" w:styleId="footnotemark">
    <w:name w:val="footnote mark"/>
    <w:rsid w:val="00EF5FEB"/>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EF5FEB"/>
  </w:style>
  <w:style w:type="character" w:customStyle="1" w:styleId="post-tag">
    <w:name w:val="post-tag"/>
    <w:basedOn w:val="DefaultParagraphFont"/>
    <w:rsid w:val="00EF5FEB"/>
  </w:style>
  <w:style w:type="character" w:customStyle="1" w:styleId="imagecaption">
    <w:name w:val="imagecaption"/>
    <w:basedOn w:val="DefaultParagraphFont"/>
    <w:rsid w:val="00EF5FEB"/>
  </w:style>
  <w:style w:type="character" w:customStyle="1" w:styleId="year">
    <w:name w:val="year"/>
    <w:basedOn w:val="DefaultParagraphFont"/>
    <w:rsid w:val="00EF5FEB"/>
  </w:style>
  <w:style w:type="character" w:customStyle="1" w:styleId="Caption5">
    <w:name w:val="Caption5"/>
    <w:basedOn w:val="DefaultParagraphFont"/>
    <w:rsid w:val="00EF5FEB"/>
  </w:style>
  <w:style w:type="character" w:customStyle="1" w:styleId="also-readtext--label">
    <w:name w:val="also-read__text--label"/>
    <w:basedOn w:val="DefaultParagraphFont"/>
    <w:rsid w:val="00EF5FEB"/>
  </w:style>
  <w:style w:type="character" w:customStyle="1" w:styleId="subscribe--long">
    <w:name w:val="subscribe--long"/>
    <w:basedOn w:val="DefaultParagraphFont"/>
    <w:rsid w:val="00EF5FEB"/>
  </w:style>
  <w:style w:type="character" w:customStyle="1" w:styleId="hed-heading">
    <w:name w:val="hed-heading"/>
    <w:basedOn w:val="DefaultParagraphFont"/>
    <w:rsid w:val="00EF5FEB"/>
  </w:style>
  <w:style w:type="character" w:customStyle="1" w:styleId="pre">
    <w:name w:val="pre"/>
    <w:basedOn w:val="DefaultParagraphFont"/>
    <w:rsid w:val="00EF5FEB"/>
  </w:style>
  <w:style w:type="character" w:customStyle="1" w:styleId="video-label">
    <w:name w:val="video-label"/>
    <w:basedOn w:val="DefaultParagraphFont"/>
    <w:rsid w:val="00EF5FEB"/>
  </w:style>
  <w:style w:type="character" w:customStyle="1" w:styleId="branding">
    <w:name w:val="branding"/>
    <w:basedOn w:val="DefaultParagraphFont"/>
    <w:rsid w:val="00EF5FEB"/>
  </w:style>
  <w:style w:type="character" w:customStyle="1" w:styleId="nav-action">
    <w:name w:val="nav-action"/>
    <w:basedOn w:val="DefaultParagraphFont"/>
    <w:rsid w:val="00EF5FEB"/>
  </w:style>
  <w:style w:type="character" w:customStyle="1" w:styleId="component-bylines-0-2-40">
    <w:name w:val="component-bylines-0-2-40"/>
    <w:basedOn w:val="DefaultParagraphFont"/>
    <w:rsid w:val="00EF5FEB"/>
  </w:style>
  <w:style w:type="character" w:customStyle="1" w:styleId="trcrboxheaderspan">
    <w:name w:val="trc_rbox_header_span"/>
    <w:basedOn w:val="DefaultParagraphFont"/>
    <w:rsid w:val="00EF5FEB"/>
  </w:style>
  <w:style w:type="character" w:customStyle="1" w:styleId="component-span-0-2-88">
    <w:name w:val="component-span-0-2-88"/>
    <w:basedOn w:val="DefaultParagraphFont"/>
    <w:rsid w:val="00EF5FEB"/>
  </w:style>
  <w:style w:type="character" w:customStyle="1" w:styleId="m6540463018285843025gmail-heading4char">
    <w:name w:val="m_6540463018285843025gmail-heading4char"/>
    <w:basedOn w:val="DefaultParagraphFont"/>
    <w:rsid w:val="00EF5FEB"/>
  </w:style>
  <w:style w:type="character" w:customStyle="1" w:styleId="m6540463018285843025gmail-styleunderline">
    <w:name w:val="m_6540463018285843025gmail-styleunderline"/>
    <w:basedOn w:val="DefaultParagraphFont"/>
    <w:rsid w:val="00EF5FEB"/>
  </w:style>
  <w:style w:type="character" w:customStyle="1" w:styleId="dispurl">
    <w:name w:val="dispurl"/>
    <w:basedOn w:val="DefaultParagraphFont"/>
    <w:rsid w:val="00EF5FEB"/>
  </w:style>
  <w:style w:type="character" w:customStyle="1" w:styleId="font-color-01">
    <w:name w:val="font-color-01"/>
    <w:basedOn w:val="DefaultParagraphFont"/>
    <w:rsid w:val="00EF5FEB"/>
  </w:style>
  <w:style w:type="character" w:customStyle="1" w:styleId="submitted-by">
    <w:name w:val="submitted-by"/>
    <w:basedOn w:val="DefaultParagraphFont"/>
    <w:rsid w:val="00EF5FEB"/>
  </w:style>
  <w:style w:type="character" w:customStyle="1" w:styleId="social-share-count">
    <w:name w:val="social-share-count"/>
    <w:basedOn w:val="DefaultParagraphFont"/>
    <w:rsid w:val="00EF5FEB"/>
  </w:style>
  <w:style w:type="character" w:customStyle="1" w:styleId="al-author-name-more">
    <w:name w:val="al-author-name-more"/>
    <w:basedOn w:val="DefaultParagraphFont"/>
    <w:rsid w:val="00EF5FEB"/>
  </w:style>
  <w:style w:type="character" w:customStyle="1" w:styleId="elementor-icon-list-text">
    <w:name w:val="elementor-icon-list-text"/>
    <w:basedOn w:val="DefaultParagraphFont"/>
    <w:rsid w:val="00EF5FEB"/>
  </w:style>
  <w:style w:type="character" w:customStyle="1" w:styleId="job-description">
    <w:name w:val="job-description"/>
    <w:basedOn w:val="DefaultParagraphFont"/>
    <w:rsid w:val="00EF5FEB"/>
  </w:style>
  <w:style w:type="character" w:customStyle="1" w:styleId="authorinfodata">
    <w:name w:val="authorinfodata"/>
    <w:basedOn w:val="DefaultParagraphFont"/>
    <w:rsid w:val="00EF5FEB"/>
  </w:style>
  <w:style w:type="character" w:customStyle="1" w:styleId="ob-widget-text">
    <w:name w:val="ob-widget-text"/>
    <w:basedOn w:val="DefaultParagraphFont"/>
    <w:rsid w:val="00EF5FEB"/>
  </w:style>
  <w:style w:type="character" w:customStyle="1" w:styleId="field">
    <w:name w:val="field"/>
    <w:basedOn w:val="DefaultParagraphFont"/>
    <w:rsid w:val="00EF5FEB"/>
  </w:style>
  <w:style w:type="character" w:customStyle="1" w:styleId="pull-quote-sidebar">
    <w:name w:val="pull-quote-sidebar"/>
    <w:basedOn w:val="DefaultParagraphFont"/>
    <w:rsid w:val="00EF5FEB"/>
  </w:style>
  <w:style w:type="character" w:customStyle="1" w:styleId="s12">
    <w:name w:val="s12"/>
    <w:basedOn w:val="DefaultParagraphFont"/>
    <w:rsid w:val="00EF5FEB"/>
  </w:style>
  <w:style w:type="character" w:customStyle="1" w:styleId="s11">
    <w:name w:val="s11"/>
    <w:basedOn w:val="DefaultParagraphFont"/>
    <w:rsid w:val="00EF5FEB"/>
  </w:style>
  <w:style w:type="character" w:customStyle="1" w:styleId="lede-text-onlyhighlight">
    <w:name w:val="lede-text-only__highlight"/>
    <w:basedOn w:val="DefaultParagraphFont"/>
    <w:rsid w:val="00EF5FEB"/>
  </w:style>
  <w:style w:type="character" w:customStyle="1" w:styleId="intro-colon">
    <w:name w:val="intro-colon"/>
    <w:basedOn w:val="DefaultParagraphFont"/>
    <w:rsid w:val="00EF5FEB"/>
  </w:style>
  <w:style w:type="character" w:customStyle="1" w:styleId="markup--quote">
    <w:name w:val="markup--quote"/>
    <w:basedOn w:val="DefaultParagraphFont"/>
    <w:rsid w:val="00EF5FEB"/>
  </w:style>
  <w:style w:type="character" w:customStyle="1" w:styleId="pubgrid">
    <w:name w:val="pubgrid"/>
    <w:basedOn w:val="DefaultParagraphFont"/>
    <w:rsid w:val="00EF5FEB"/>
  </w:style>
  <w:style w:type="character" w:customStyle="1" w:styleId="fppquote">
    <w:name w:val="fp_pquote"/>
    <w:basedOn w:val="DefaultParagraphFont"/>
    <w:rsid w:val="00EF5FEB"/>
  </w:style>
  <w:style w:type="character" w:customStyle="1" w:styleId="HTMLAddressChar1">
    <w:name w:val="HTML Address Char1"/>
    <w:basedOn w:val="DefaultParagraphFont"/>
    <w:uiPriority w:val="99"/>
    <w:semiHidden/>
    <w:rsid w:val="00EF5FEB"/>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EF5FEB"/>
    <w:rPr>
      <w:color w:val="605E5C"/>
      <w:shd w:val="clear" w:color="auto" w:fill="E1DFDD"/>
    </w:rPr>
  </w:style>
  <w:style w:type="character" w:customStyle="1" w:styleId="c-messagesender">
    <w:name w:val="c-message__sender"/>
    <w:basedOn w:val="DefaultParagraphFont"/>
    <w:rsid w:val="00EF5FEB"/>
  </w:style>
  <w:style w:type="character" w:customStyle="1" w:styleId="c-timestamplabel">
    <w:name w:val="c-timestamp__label"/>
    <w:basedOn w:val="DefaultParagraphFont"/>
    <w:rsid w:val="00EF5FEB"/>
  </w:style>
  <w:style w:type="character" w:customStyle="1" w:styleId="articleheadline0">
    <w:name w:val="article__headline"/>
    <w:basedOn w:val="DefaultParagraphFont"/>
    <w:rsid w:val="00EF5FEB"/>
  </w:style>
  <w:style w:type="character" w:customStyle="1" w:styleId="newscaption">
    <w:name w:val="newscaption"/>
    <w:basedOn w:val="DefaultParagraphFont"/>
    <w:rsid w:val="00EF5FEB"/>
  </w:style>
  <w:style w:type="character" w:customStyle="1" w:styleId="b-social-sharetext">
    <w:name w:val="b-social-share__text"/>
    <w:basedOn w:val="DefaultParagraphFont"/>
    <w:rsid w:val="00EF5FEB"/>
  </w:style>
  <w:style w:type="character" w:customStyle="1" w:styleId="easy-footnote">
    <w:name w:val="easy-footnote"/>
    <w:basedOn w:val="DefaultParagraphFont"/>
    <w:rsid w:val="00EF5FEB"/>
  </w:style>
  <w:style w:type="character" w:customStyle="1" w:styleId="ncwc">
    <w:name w:val="ncwc"/>
    <w:basedOn w:val="DefaultParagraphFont"/>
    <w:rsid w:val="00EF5FEB"/>
  </w:style>
  <w:style w:type="character" w:customStyle="1" w:styleId="ynuj">
    <w:name w:val="ynuj"/>
    <w:basedOn w:val="DefaultParagraphFont"/>
    <w:rsid w:val="00EF5FEB"/>
  </w:style>
  <w:style w:type="character" w:customStyle="1" w:styleId="lyt-visually-hidden">
    <w:name w:val="lyt-visually-hidden"/>
    <w:basedOn w:val="DefaultParagraphFont"/>
    <w:rsid w:val="00EF5FEB"/>
  </w:style>
  <w:style w:type="character" w:customStyle="1" w:styleId="l">
    <w:name w:val="l"/>
    <w:basedOn w:val="DefaultParagraphFont"/>
    <w:rsid w:val="00EF5FEB"/>
  </w:style>
  <w:style w:type="character" w:customStyle="1" w:styleId="mr10">
    <w:name w:val="mr10"/>
    <w:basedOn w:val="DefaultParagraphFont"/>
    <w:rsid w:val="00EF5FEB"/>
  </w:style>
  <w:style w:type="character" w:customStyle="1" w:styleId="u-visually-hidden">
    <w:name w:val="u-visually-hidden"/>
    <w:basedOn w:val="DefaultParagraphFont"/>
    <w:rsid w:val="00EF5FEB"/>
  </w:style>
  <w:style w:type="character" w:customStyle="1" w:styleId="pp-multiple-authors-layout-inline">
    <w:name w:val="pp-multiple-authors-layout-inline"/>
    <w:basedOn w:val="DefaultParagraphFont"/>
    <w:rsid w:val="00EF5FEB"/>
  </w:style>
  <w:style w:type="character" w:customStyle="1" w:styleId="educationitem">
    <w:name w:val="education__item"/>
    <w:basedOn w:val="DefaultParagraphFont"/>
    <w:rsid w:val="00EF5FEB"/>
  </w:style>
  <w:style w:type="character" w:customStyle="1" w:styleId="num">
    <w:name w:val="num"/>
    <w:basedOn w:val="DefaultParagraphFont"/>
    <w:rsid w:val="00EF5FEB"/>
  </w:style>
  <w:style w:type="character" w:customStyle="1" w:styleId="gmail-stylestylebold12pt">
    <w:name w:val="gmail-stylestylebold12pt"/>
    <w:basedOn w:val="DefaultParagraphFont"/>
    <w:rsid w:val="00EF5FEB"/>
  </w:style>
  <w:style w:type="character" w:customStyle="1" w:styleId="gmail-styleboldunderline">
    <w:name w:val="gmail-styleboldunderline"/>
    <w:basedOn w:val="DefaultParagraphFont"/>
    <w:rsid w:val="00EF5FEB"/>
  </w:style>
  <w:style w:type="character" w:customStyle="1" w:styleId="gmail-box">
    <w:name w:val="gmail-box"/>
    <w:basedOn w:val="DefaultParagraphFont"/>
    <w:rsid w:val="00EF5FEB"/>
  </w:style>
  <w:style w:type="character" w:customStyle="1" w:styleId="m875709270155983852m818217022967433729gmail-style13ptbold">
    <w:name w:val="m_875709270155983852m_818217022967433729gmail-style13ptbold"/>
    <w:basedOn w:val="DefaultParagraphFont"/>
    <w:rsid w:val="00EF5FEB"/>
  </w:style>
  <w:style w:type="character" w:customStyle="1" w:styleId="m875709270155983852m818217022967433729gmail-msohyperlink">
    <w:name w:val="m_875709270155983852m_818217022967433729gmail-msohyperlink"/>
    <w:basedOn w:val="DefaultParagraphFont"/>
    <w:rsid w:val="00EF5FEB"/>
  </w:style>
  <w:style w:type="character" w:customStyle="1" w:styleId="m875709270155983852m818217022967433729gmail-styleunderline">
    <w:name w:val="m_875709270155983852m_818217022967433729gmail-styleunderline"/>
    <w:basedOn w:val="DefaultParagraphFont"/>
    <w:rsid w:val="00EF5FEB"/>
  </w:style>
  <w:style w:type="character" w:customStyle="1" w:styleId="m-1218407546713016500m-1596061025624176263m3496971484433338200gmail-styleunderline">
    <w:name w:val="m_-1218407546713016500m_-1596061025624176263m_3496971484433338200gmail-styleunderline"/>
    <w:basedOn w:val="DefaultParagraphFont"/>
    <w:rsid w:val="00EF5FEB"/>
  </w:style>
  <w:style w:type="character" w:customStyle="1" w:styleId="m-2767623810806808436m587631443194665405gmail-m-1180450462246681152gmail-style13ptbold">
    <w:name w:val="m_-2767623810806808436m_587631443194665405gmail-m_-1180450462246681152gmail-style13ptbold"/>
    <w:basedOn w:val="DefaultParagraphFont"/>
    <w:rsid w:val="00EF5FEB"/>
  </w:style>
  <w:style w:type="character" w:customStyle="1" w:styleId="m-2767623810806808436m587631443194665405gmail-m-1180450462246681152gmail-styleunderline">
    <w:name w:val="m_-2767623810806808436m_587631443194665405gmail-m_-1180450462246681152gmail-styleunderline"/>
    <w:basedOn w:val="DefaultParagraphFont"/>
    <w:rsid w:val="00EF5FEB"/>
  </w:style>
  <w:style w:type="character" w:customStyle="1" w:styleId="mr3">
    <w:name w:val="mr3"/>
    <w:basedOn w:val="DefaultParagraphFont"/>
    <w:rsid w:val="00EF5FEB"/>
  </w:style>
  <w:style w:type="character" w:customStyle="1" w:styleId="f2">
    <w:name w:val="f2"/>
    <w:basedOn w:val="DefaultParagraphFont"/>
    <w:rsid w:val="00EF5FEB"/>
  </w:style>
  <w:style w:type="character" w:customStyle="1" w:styleId="uficommentbody">
    <w:name w:val="uficommentbody"/>
    <w:basedOn w:val="DefaultParagraphFont"/>
    <w:rsid w:val="00EF5FEB"/>
  </w:style>
  <w:style w:type="character" w:customStyle="1" w:styleId="articlecaption">
    <w:name w:val="article__caption"/>
    <w:basedOn w:val="DefaultParagraphFont"/>
    <w:rsid w:val="00EF5FEB"/>
  </w:style>
  <w:style w:type="character" w:customStyle="1" w:styleId="teads-ui-components-credits-colored">
    <w:name w:val="teads-ui-components-credits-colored"/>
    <w:basedOn w:val="DefaultParagraphFont"/>
    <w:rsid w:val="00EF5FEB"/>
  </w:style>
  <w:style w:type="character" w:customStyle="1" w:styleId="ob-unit">
    <w:name w:val="ob-unit"/>
    <w:basedOn w:val="DefaultParagraphFont"/>
    <w:rsid w:val="00EF5FEB"/>
  </w:style>
  <w:style w:type="character" w:customStyle="1" w:styleId="ob-rec-label">
    <w:name w:val="ob-rec-label"/>
    <w:basedOn w:val="DefaultParagraphFont"/>
    <w:rsid w:val="00EF5FEB"/>
  </w:style>
  <w:style w:type="character" w:customStyle="1" w:styleId="oborgheader">
    <w:name w:val="ob_org_header"/>
    <w:basedOn w:val="DefaultParagraphFont"/>
    <w:rsid w:val="00EF5FEB"/>
  </w:style>
  <w:style w:type="character" w:customStyle="1" w:styleId="c-related-listcommunity-name">
    <w:name w:val="c-related-list__community-name"/>
    <w:basedOn w:val="DefaultParagraphFont"/>
    <w:rsid w:val="00EF5FEB"/>
  </w:style>
  <w:style w:type="character" w:customStyle="1" w:styleId="kickerkickerspan-s930mv6-0">
    <w:name w:val="kicker__kickerspan-s930mv6-0"/>
    <w:basedOn w:val="DefaultParagraphFont"/>
    <w:rsid w:val="00EF5FEB"/>
  </w:style>
  <w:style w:type="character" w:customStyle="1" w:styleId="span-aabx0k-0">
    <w:name w:val="span-aabx0k-0"/>
    <w:basedOn w:val="DefaultParagraphFont"/>
    <w:rsid w:val="00EF5FEB"/>
  </w:style>
  <w:style w:type="character" w:customStyle="1" w:styleId="raw-s1c0aj93-0">
    <w:name w:val="raw-s1c0aj93-0"/>
    <w:basedOn w:val="DefaultParagraphFont"/>
    <w:rsid w:val="00EF5FEB"/>
  </w:style>
  <w:style w:type="character" w:customStyle="1" w:styleId="m4091093136290708722gmail-style13ptbold">
    <w:name w:val="m_4091093136290708722gmail-style13ptbold"/>
    <w:basedOn w:val="DefaultParagraphFont"/>
    <w:rsid w:val="00EF5FEB"/>
  </w:style>
  <w:style w:type="character" w:customStyle="1" w:styleId="m4091093136290708722gmail-styleunderline">
    <w:name w:val="m_4091093136290708722gmail-styleunderline"/>
    <w:basedOn w:val="DefaultParagraphFont"/>
    <w:rsid w:val="00EF5FEB"/>
  </w:style>
  <w:style w:type="character" w:customStyle="1" w:styleId="css-8i9d0s">
    <w:name w:val="css-8i9d0s"/>
    <w:basedOn w:val="DefaultParagraphFont"/>
    <w:rsid w:val="00EF5FEB"/>
  </w:style>
  <w:style w:type="character" w:customStyle="1" w:styleId="css-vuqh7u">
    <w:name w:val="css-vuqh7u"/>
    <w:basedOn w:val="DefaultParagraphFont"/>
    <w:rsid w:val="00EF5FEB"/>
  </w:style>
  <w:style w:type="character" w:customStyle="1" w:styleId="css-1ly73wi">
    <w:name w:val="css-1ly73wi"/>
    <w:basedOn w:val="DefaultParagraphFont"/>
    <w:rsid w:val="00EF5FEB"/>
  </w:style>
  <w:style w:type="character" w:customStyle="1" w:styleId="m-5156237671796814033gmail-styleunderline">
    <w:name w:val="m_-5156237671796814033gmail-styleunderline"/>
    <w:basedOn w:val="DefaultParagraphFont"/>
    <w:rsid w:val="00EF5FEB"/>
  </w:style>
  <w:style w:type="character" w:customStyle="1" w:styleId="m-5156237671796814033gmail-style13ptbold">
    <w:name w:val="m_-5156237671796814033gmail-style13ptbold"/>
    <w:basedOn w:val="DefaultParagraphFont"/>
    <w:rsid w:val="00EF5FEB"/>
  </w:style>
  <w:style w:type="character" w:customStyle="1" w:styleId="m-6414884284103065195gmail-style13ptbold">
    <w:name w:val="m_-6414884284103065195gmail-style13ptbold"/>
    <w:basedOn w:val="DefaultParagraphFont"/>
    <w:rsid w:val="00EF5FEB"/>
  </w:style>
  <w:style w:type="character" w:customStyle="1" w:styleId="m1229171221907994948gmail-titlechar">
    <w:name w:val="m_1229171221907994948gmail-titlechar"/>
    <w:basedOn w:val="DefaultParagraphFont"/>
    <w:rsid w:val="00EF5FEB"/>
  </w:style>
  <w:style w:type="character" w:customStyle="1" w:styleId="elstoryelementheader">
    <w:name w:val="el__storyelement__header"/>
    <w:basedOn w:val="DefaultParagraphFont"/>
    <w:rsid w:val="00EF5FEB"/>
  </w:style>
  <w:style w:type="character" w:customStyle="1" w:styleId="elstoryelementgray">
    <w:name w:val="el__storyelement__gray"/>
    <w:basedOn w:val="DefaultParagraphFont"/>
    <w:rsid w:val="00EF5FEB"/>
  </w:style>
  <w:style w:type="character" w:customStyle="1" w:styleId="by-author">
    <w:name w:val="by-author"/>
    <w:basedOn w:val="DefaultParagraphFont"/>
    <w:rsid w:val="00EF5FEB"/>
  </w:style>
  <w:style w:type="character" w:customStyle="1" w:styleId="m-4257118058725116361gmail-citechar">
    <w:name w:val="m_-4257118058725116361gmail-citechar"/>
    <w:basedOn w:val="DefaultParagraphFont"/>
    <w:rsid w:val="00EF5FEB"/>
  </w:style>
  <w:style w:type="character" w:customStyle="1" w:styleId="m-4257118058725116361gmail-underlinechar">
    <w:name w:val="m_-4257118058725116361gmail-underlinechar"/>
    <w:basedOn w:val="DefaultParagraphFont"/>
    <w:rsid w:val="00EF5FEB"/>
  </w:style>
  <w:style w:type="character" w:customStyle="1" w:styleId="m-4257118058725116361gmail-box">
    <w:name w:val="m_-4257118058725116361gmail-box"/>
    <w:basedOn w:val="DefaultParagraphFont"/>
    <w:rsid w:val="00EF5FEB"/>
  </w:style>
  <w:style w:type="character" w:customStyle="1" w:styleId="m9160564412176427690gmail-style13ptbold">
    <w:name w:val="m_9160564412176427690gmail-style13ptbold"/>
    <w:basedOn w:val="DefaultParagraphFont"/>
    <w:rsid w:val="00EF5FEB"/>
  </w:style>
  <w:style w:type="character" w:customStyle="1" w:styleId="creditcaption">
    <w:name w:val="credit__caption"/>
    <w:basedOn w:val="DefaultParagraphFont"/>
    <w:rsid w:val="00EF5FEB"/>
  </w:style>
  <w:style w:type="character" w:customStyle="1" w:styleId="m-929319960571019720gmail-style13ptbold">
    <w:name w:val="m_-929319960571019720gmail-style13ptbold"/>
    <w:basedOn w:val="DefaultParagraphFont"/>
    <w:rsid w:val="00EF5FEB"/>
  </w:style>
  <w:style w:type="character" w:customStyle="1" w:styleId="m-929319960571019720gmail-styleunderline">
    <w:name w:val="m_-929319960571019720gmail-styleunderline"/>
    <w:basedOn w:val="DefaultParagraphFont"/>
    <w:rsid w:val="00EF5FEB"/>
  </w:style>
  <w:style w:type="character" w:customStyle="1" w:styleId="trbembedrelatedtitle">
    <w:name w:val="trb_embed_related_title"/>
    <w:basedOn w:val="DefaultParagraphFont"/>
    <w:rsid w:val="00EF5FEB"/>
  </w:style>
  <w:style w:type="character" w:customStyle="1" w:styleId="figcredit">
    <w:name w:val="figcredit"/>
    <w:basedOn w:val="DefaultParagraphFont"/>
    <w:rsid w:val="00EF5FEB"/>
  </w:style>
  <w:style w:type="character" w:customStyle="1" w:styleId="trbarbynmau">
    <w:name w:val="trb_ar_by_nm_au"/>
    <w:basedOn w:val="DefaultParagraphFont"/>
    <w:rsid w:val="00EF5FEB"/>
  </w:style>
  <w:style w:type="character" w:customStyle="1" w:styleId="photo-data">
    <w:name w:val="photo-data"/>
    <w:basedOn w:val="DefaultParagraphFont"/>
    <w:rsid w:val="00EF5FEB"/>
  </w:style>
  <w:style w:type="character" w:customStyle="1" w:styleId="storydl">
    <w:name w:val="story_dl"/>
    <w:basedOn w:val="DefaultParagraphFont"/>
    <w:rsid w:val="00EF5FEB"/>
  </w:style>
  <w:style w:type="character" w:customStyle="1" w:styleId="m3113920246231501614gmail-normaltextrun">
    <w:name w:val="m_3113920246231501614gmail-normaltextrun"/>
    <w:basedOn w:val="DefaultParagraphFont"/>
    <w:rsid w:val="00EF5FEB"/>
  </w:style>
  <w:style w:type="character" w:customStyle="1" w:styleId="m3113920246231501614gmail-eop">
    <w:name w:val="m_3113920246231501614gmail-eop"/>
    <w:basedOn w:val="DefaultParagraphFont"/>
    <w:rsid w:val="00EF5FEB"/>
  </w:style>
  <w:style w:type="character" w:customStyle="1" w:styleId="m3113920246231501614gmail-spellingerror">
    <w:name w:val="m_3113920246231501614gmail-spellingerror"/>
    <w:basedOn w:val="DefaultParagraphFont"/>
    <w:rsid w:val="00EF5FEB"/>
  </w:style>
  <w:style w:type="character" w:customStyle="1" w:styleId="m3113920246231501614gmail-findhit">
    <w:name w:val="m_3113920246231501614gmail-findhit"/>
    <w:basedOn w:val="DefaultParagraphFont"/>
    <w:rsid w:val="00EF5FEB"/>
  </w:style>
  <w:style w:type="character" w:customStyle="1" w:styleId="artpgbyline">
    <w:name w:val="artpgbyline"/>
    <w:basedOn w:val="DefaultParagraphFont"/>
    <w:rsid w:val="00EF5FEB"/>
  </w:style>
  <w:style w:type="character" w:customStyle="1" w:styleId="artpgdate">
    <w:name w:val="artpgdate"/>
    <w:basedOn w:val="DefaultParagraphFont"/>
    <w:rsid w:val="00EF5FEB"/>
  </w:style>
  <w:style w:type="character" w:customStyle="1" w:styleId="m3238113184060793417gmail-style13ptbold">
    <w:name w:val="m_3238113184060793417gmail-style13ptbold"/>
    <w:basedOn w:val="DefaultParagraphFont"/>
    <w:rsid w:val="00EF5FEB"/>
  </w:style>
  <w:style w:type="character" w:customStyle="1" w:styleId="m-6782727056047934885gmail-styleunderline">
    <w:name w:val="m_-6782727056047934885gmail-styleunderline"/>
    <w:basedOn w:val="DefaultParagraphFont"/>
    <w:rsid w:val="00EF5FEB"/>
  </w:style>
  <w:style w:type="character" w:customStyle="1" w:styleId="m-7054679783516911246gmail-styleunderline">
    <w:name w:val="m_-7054679783516911246gmail-styleunderline"/>
    <w:basedOn w:val="DefaultParagraphFont"/>
    <w:rsid w:val="00EF5FEB"/>
  </w:style>
  <w:style w:type="character" w:customStyle="1" w:styleId="m-1570657373553988246gmail-style13ptbold">
    <w:name w:val="m_-1570657373553988246gmail-style13ptbold"/>
    <w:basedOn w:val="DefaultParagraphFont"/>
    <w:rsid w:val="00EF5FEB"/>
  </w:style>
  <w:style w:type="character" w:customStyle="1" w:styleId="m-1570657373553988246gmail-styleunderline">
    <w:name w:val="m_-1570657373553988246gmail-styleunderline"/>
    <w:basedOn w:val="DefaultParagraphFont"/>
    <w:rsid w:val="00EF5FEB"/>
  </w:style>
  <w:style w:type="character" w:customStyle="1" w:styleId="exclude-from-newsgate">
    <w:name w:val="exclude-from-newsgate"/>
    <w:basedOn w:val="DefaultParagraphFont"/>
    <w:rsid w:val="00EF5FEB"/>
  </w:style>
  <w:style w:type="character" w:customStyle="1" w:styleId="m4511302212349576667gmail-clause">
    <w:name w:val="m_4511302212349576667gmail-clause"/>
    <w:basedOn w:val="DefaultParagraphFont"/>
    <w:rsid w:val="00EF5FEB"/>
  </w:style>
  <w:style w:type="character" w:customStyle="1" w:styleId="m-2317903538045609710gmail-style13ptbold">
    <w:name w:val="m_-2317903538045609710gmail-style13ptbold"/>
    <w:basedOn w:val="DefaultParagraphFont"/>
    <w:rsid w:val="00EF5FEB"/>
  </w:style>
  <w:style w:type="character" w:customStyle="1" w:styleId="powa-tease">
    <w:name w:val="powa-tease"/>
    <w:basedOn w:val="DefaultParagraphFont"/>
    <w:rsid w:val="00EF5FEB"/>
  </w:style>
  <w:style w:type="character" w:customStyle="1" w:styleId="powa-byline">
    <w:name w:val="powa-byline"/>
    <w:basedOn w:val="DefaultParagraphFont"/>
    <w:rsid w:val="00EF5FEB"/>
  </w:style>
  <w:style w:type="character" w:customStyle="1" w:styleId="prettylink-prefix">
    <w:name w:val="prettylink-prefix"/>
    <w:basedOn w:val="DefaultParagraphFont"/>
    <w:rsid w:val="00EF5FEB"/>
  </w:style>
  <w:style w:type="character" w:customStyle="1" w:styleId="prettylink-value">
    <w:name w:val="prettylink-value"/>
    <w:basedOn w:val="DefaultParagraphFont"/>
    <w:rsid w:val="00EF5FEB"/>
  </w:style>
  <w:style w:type="character" w:customStyle="1" w:styleId="calltoaction-text">
    <w:name w:val="calltoaction-text"/>
    <w:basedOn w:val="DefaultParagraphFont"/>
    <w:rsid w:val="00EF5FEB"/>
  </w:style>
  <w:style w:type="character" w:customStyle="1" w:styleId="image-source">
    <w:name w:val="image-source"/>
    <w:basedOn w:val="DefaultParagraphFont"/>
    <w:rsid w:val="00EF5FEB"/>
  </w:style>
  <w:style w:type="character" w:customStyle="1" w:styleId="image-source-caption">
    <w:name w:val="image-source-caption"/>
    <w:basedOn w:val="DefaultParagraphFont"/>
    <w:rsid w:val="00EF5FEB"/>
  </w:style>
  <w:style w:type="character" w:customStyle="1" w:styleId="post-head-cat">
    <w:name w:val="post-head-cat"/>
    <w:basedOn w:val="DefaultParagraphFont"/>
    <w:rsid w:val="00EF5FEB"/>
  </w:style>
  <w:style w:type="character" w:customStyle="1" w:styleId="icon-text">
    <w:name w:val="icon-text"/>
    <w:basedOn w:val="DefaultParagraphFont"/>
    <w:rsid w:val="00EF5FEB"/>
  </w:style>
  <w:style w:type="character" w:customStyle="1" w:styleId="event-date">
    <w:name w:val="event-date"/>
    <w:basedOn w:val="DefaultParagraphFont"/>
    <w:rsid w:val="00EF5FEB"/>
  </w:style>
  <w:style w:type="character" w:customStyle="1" w:styleId="m-2465724180919302213gmail-style13ptbold">
    <w:name w:val="m_-2465724180919302213gmail-style13ptbold"/>
    <w:basedOn w:val="DefaultParagraphFont"/>
    <w:rsid w:val="00EF5FEB"/>
  </w:style>
  <w:style w:type="character" w:customStyle="1" w:styleId="m-2465724180919302213gmail-styleunderline">
    <w:name w:val="m_-2465724180919302213gmail-styleunderline"/>
    <w:basedOn w:val="DefaultParagraphFont"/>
    <w:rsid w:val="00EF5FEB"/>
  </w:style>
  <w:style w:type="character" w:customStyle="1" w:styleId="UnresolvedMention11">
    <w:name w:val="Unresolved Mention11"/>
    <w:basedOn w:val="DefaultParagraphFont"/>
    <w:uiPriority w:val="99"/>
    <w:semiHidden/>
    <w:rsid w:val="00EF5FEB"/>
    <w:rPr>
      <w:color w:val="808080"/>
      <w:shd w:val="clear" w:color="auto" w:fill="E6E6E6"/>
    </w:rPr>
  </w:style>
  <w:style w:type="character" w:customStyle="1" w:styleId="form-required">
    <w:name w:val="form-required"/>
    <w:basedOn w:val="DefaultParagraphFont"/>
    <w:rsid w:val="00EF5FEB"/>
  </w:style>
  <w:style w:type="character" w:customStyle="1" w:styleId="style13ptbold0">
    <w:name w:val="style13ptbold"/>
    <w:basedOn w:val="DefaultParagraphFont"/>
    <w:rsid w:val="00EF5FEB"/>
  </w:style>
  <w:style w:type="character" w:customStyle="1" w:styleId="styleunderline0">
    <w:name w:val="styleunderline"/>
    <w:basedOn w:val="DefaultParagraphFont"/>
    <w:rsid w:val="00EF5FEB"/>
  </w:style>
  <w:style w:type="character" w:customStyle="1" w:styleId="m4683435170306040798gmail-m8230052485039355431gmail-style13ptbold">
    <w:name w:val="m_4683435170306040798gmail-m_8230052485039355431gmail-style13ptbold"/>
    <w:basedOn w:val="DefaultParagraphFont"/>
    <w:rsid w:val="00EF5FEB"/>
  </w:style>
  <w:style w:type="character" w:customStyle="1" w:styleId="m-159270179456689056gmail-style13ptbold">
    <w:name w:val="m_-159270179456689056gmail-style13ptbold"/>
    <w:basedOn w:val="DefaultParagraphFont"/>
    <w:rsid w:val="00EF5FEB"/>
  </w:style>
  <w:style w:type="character" w:customStyle="1" w:styleId="m-159270179456689056gmail-styleunderline">
    <w:name w:val="m_-159270179456689056gmail-styleunderline"/>
    <w:basedOn w:val="DefaultParagraphFont"/>
    <w:rsid w:val="00EF5FEB"/>
  </w:style>
  <w:style w:type="character" w:customStyle="1" w:styleId="m7036813581185009153gmail-styleunderline">
    <w:name w:val="m_7036813581185009153gmail-styleunderline"/>
    <w:basedOn w:val="DefaultParagraphFont"/>
    <w:rsid w:val="00EF5FEB"/>
  </w:style>
  <w:style w:type="character" w:customStyle="1" w:styleId="c-play-controllertitle">
    <w:name w:val="c-play-controller__title"/>
    <w:basedOn w:val="DefaultParagraphFont"/>
    <w:rsid w:val="00EF5FEB"/>
  </w:style>
  <w:style w:type="character" w:customStyle="1" w:styleId="c-play-controllerduration">
    <w:name w:val="c-play-controller__duration"/>
    <w:basedOn w:val="DefaultParagraphFont"/>
    <w:rsid w:val="00EF5FEB"/>
  </w:style>
  <w:style w:type="character" w:customStyle="1" w:styleId="hide">
    <w:name w:val="hide"/>
    <w:basedOn w:val="DefaultParagraphFont"/>
    <w:rsid w:val="00EF5FEB"/>
  </w:style>
  <w:style w:type="character" w:customStyle="1" w:styleId="acc-visuallyhidden">
    <w:name w:val="acc-visuallyhidden"/>
    <w:basedOn w:val="DefaultParagraphFont"/>
    <w:rsid w:val="00EF5FEB"/>
  </w:style>
  <w:style w:type="character" w:customStyle="1" w:styleId="u-hiddenxsmall">
    <w:name w:val="u-hidden@xsmall"/>
    <w:basedOn w:val="DefaultParagraphFont"/>
    <w:rsid w:val="00EF5FEB"/>
  </w:style>
  <w:style w:type="character" w:customStyle="1" w:styleId="markedcontent">
    <w:name w:val="markedcontent"/>
    <w:basedOn w:val="DefaultParagraphFont"/>
    <w:rsid w:val="00EF5FEB"/>
  </w:style>
  <w:style w:type="character" w:customStyle="1" w:styleId="hgkelc">
    <w:name w:val="hgkelc"/>
    <w:basedOn w:val="DefaultParagraphFont"/>
    <w:rsid w:val="00EF5FEB"/>
  </w:style>
  <w:style w:type="character" w:customStyle="1" w:styleId="contributor-detailsname-span">
    <w:name w:val="contributor-details__name-span"/>
    <w:basedOn w:val="DefaultParagraphFont"/>
    <w:rsid w:val="00EF5FEB"/>
  </w:style>
  <w:style w:type="character" w:customStyle="1" w:styleId="css-jtjir2">
    <w:name w:val="css-jtjir2"/>
    <w:basedOn w:val="DefaultParagraphFont"/>
    <w:rsid w:val="00EF5FEB"/>
  </w:style>
  <w:style w:type="character" w:customStyle="1" w:styleId="css-17r91f">
    <w:name w:val="css-17r91f"/>
    <w:basedOn w:val="DefaultParagraphFont"/>
    <w:rsid w:val="00EF5FEB"/>
  </w:style>
  <w:style w:type="character" w:customStyle="1" w:styleId="css-1a0w51d">
    <w:name w:val="css-1a0w51d"/>
    <w:basedOn w:val="DefaultParagraphFont"/>
    <w:rsid w:val="00EF5FEB"/>
  </w:style>
  <w:style w:type="character" w:customStyle="1" w:styleId="css-1fs0t47">
    <w:name w:val="css-1fs0t47"/>
    <w:basedOn w:val="DefaultParagraphFont"/>
    <w:rsid w:val="00EF5FEB"/>
  </w:style>
  <w:style w:type="character" w:customStyle="1" w:styleId="ds-section-subheadline">
    <w:name w:val="ds-section-subheadline"/>
    <w:basedOn w:val="DefaultParagraphFont"/>
    <w:rsid w:val="00EF5FEB"/>
  </w:style>
  <w:style w:type="character" w:customStyle="1" w:styleId="content-promo-subheadline">
    <w:name w:val="_content-promo-subheadline"/>
    <w:basedOn w:val="DefaultParagraphFont"/>
    <w:rsid w:val="00EF5FEB"/>
  </w:style>
  <w:style w:type="character" w:customStyle="1" w:styleId="big-cap">
    <w:name w:val="big-cap"/>
    <w:basedOn w:val="DefaultParagraphFont"/>
    <w:rsid w:val="00EF5FEB"/>
  </w:style>
  <w:style w:type="character" w:customStyle="1" w:styleId="dropcap-element-slot">
    <w:name w:val="dropcap-element-slot"/>
    <w:basedOn w:val="DefaultParagraphFont"/>
    <w:rsid w:val="00EF5FEB"/>
  </w:style>
  <w:style w:type="character" w:customStyle="1" w:styleId="a-size-extra-large">
    <w:name w:val="a-size-extra-large"/>
    <w:basedOn w:val="DefaultParagraphFont"/>
    <w:rsid w:val="00EF5FEB"/>
  </w:style>
  <w:style w:type="character" w:customStyle="1" w:styleId="footnote-reference">
    <w:name w:val="footnote-reference"/>
    <w:basedOn w:val="DefaultParagraphFont"/>
    <w:rsid w:val="00EF5FEB"/>
  </w:style>
  <w:style w:type="character" w:customStyle="1" w:styleId="gold">
    <w:name w:val="gold"/>
    <w:basedOn w:val="DefaultParagraphFont"/>
    <w:rsid w:val="00EF5FEB"/>
  </w:style>
  <w:style w:type="character" w:customStyle="1" w:styleId="selected-option">
    <w:name w:val="selected-option"/>
    <w:basedOn w:val="DefaultParagraphFont"/>
    <w:rsid w:val="00EF5FEB"/>
  </w:style>
  <w:style w:type="character" w:customStyle="1" w:styleId="text-widget">
    <w:name w:val="text-widget"/>
    <w:basedOn w:val="DefaultParagraphFont"/>
    <w:rsid w:val="00EF5FEB"/>
  </w:style>
  <w:style w:type="character" w:customStyle="1" w:styleId="license">
    <w:name w:val="license"/>
    <w:basedOn w:val="DefaultParagraphFont"/>
    <w:rsid w:val="00EF5FEB"/>
  </w:style>
  <w:style w:type="character" w:customStyle="1" w:styleId="-superscript-number">
    <w:name w:val="•-superscript-number"/>
    <w:basedOn w:val="DefaultParagraphFont"/>
    <w:rsid w:val="00EF5FEB"/>
  </w:style>
  <w:style w:type="character" w:customStyle="1" w:styleId="ezstring-field">
    <w:name w:val="ezstring-field"/>
    <w:basedOn w:val="DefaultParagraphFont"/>
    <w:rsid w:val="00EF5FEB"/>
  </w:style>
  <w:style w:type="character" w:customStyle="1" w:styleId="contentpagetitle-moduleprevent-widows">
    <w:name w:val="contentpagetitle-module__prevent-widows"/>
    <w:basedOn w:val="DefaultParagraphFont"/>
    <w:rsid w:val="00EF5FEB"/>
  </w:style>
  <w:style w:type="character" w:customStyle="1" w:styleId="lettrine">
    <w:name w:val="lettrine"/>
    <w:basedOn w:val="DefaultParagraphFont"/>
    <w:rsid w:val="00EF5FEB"/>
  </w:style>
  <w:style w:type="character" w:customStyle="1" w:styleId="auteur">
    <w:name w:val="auteur"/>
    <w:basedOn w:val="DefaultParagraphFont"/>
    <w:rsid w:val="00EF5FEB"/>
  </w:style>
  <w:style w:type="character" w:customStyle="1" w:styleId="in-revue">
    <w:name w:val="in-revue"/>
    <w:basedOn w:val="DefaultParagraphFont"/>
    <w:rsid w:val="00EF5FEB"/>
  </w:style>
  <w:style w:type="character" w:customStyle="1" w:styleId="titre-revue">
    <w:name w:val="titre-revue"/>
    <w:basedOn w:val="DefaultParagraphFont"/>
    <w:rsid w:val="00EF5FEB"/>
  </w:style>
  <w:style w:type="character" w:customStyle="1" w:styleId="title-text">
    <w:name w:val="title-text"/>
    <w:basedOn w:val="DefaultParagraphFont"/>
    <w:rsid w:val="00EF5FEB"/>
  </w:style>
  <w:style w:type="character" w:customStyle="1" w:styleId="author-ref">
    <w:name w:val="author-ref"/>
    <w:basedOn w:val="DefaultParagraphFont"/>
    <w:rsid w:val="00EF5FEB"/>
  </w:style>
  <w:style w:type="character" w:customStyle="1" w:styleId="acopre">
    <w:name w:val="acopre"/>
    <w:basedOn w:val="DefaultParagraphFont"/>
    <w:rsid w:val="00EF5FEB"/>
  </w:style>
  <w:style w:type="character" w:customStyle="1" w:styleId="ob-grid-header-text">
    <w:name w:val="ob-grid-header-text"/>
    <w:basedOn w:val="DefaultParagraphFont"/>
    <w:rsid w:val="00EF5FEB"/>
  </w:style>
  <w:style w:type="character" w:customStyle="1" w:styleId="headline--prepend">
    <w:name w:val="headline--prepend"/>
    <w:basedOn w:val="DefaultParagraphFont"/>
    <w:rsid w:val="00EF5FEB"/>
  </w:style>
  <w:style w:type="character" w:customStyle="1" w:styleId="sr-only">
    <w:name w:val="sr-only"/>
    <w:basedOn w:val="DefaultParagraphFont"/>
    <w:rsid w:val="00EF5FEB"/>
  </w:style>
  <w:style w:type="character" w:customStyle="1" w:styleId="tagging-suggested-link">
    <w:name w:val="tagging-suggested-link"/>
    <w:basedOn w:val="DefaultParagraphFont"/>
    <w:rsid w:val="00EF5FEB"/>
  </w:style>
  <w:style w:type="character" w:customStyle="1" w:styleId="mghead">
    <w:name w:val="mghead"/>
    <w:basedOn w:val="DefaultParagraphFont"/>
    <w:rsid w:val="00EF5FEB"/>
  </w:style>
  <w:style w:type="character" w:customStyle="1" w:styleId="plus">
    <w:name w:val="plus"/>
    <w:basedOn w:val="DefaultParagraphFont"/>
    <w:rsid w:val="00EF5FEB"/>
  </w:style>
  <w:style w:type="character" w:customStyle="1" w:styleId="theatlanticleaderboardsponsorname">
    <w:name w:val="theatlantic_leaderboard_sponsor_name"/>
    <w:basedOn w:val="DefaultParagraphFont"/>
    <w:rsid w:val="00EF5FEB"/>
  </w:style>
  <w:style w:type="character" w:customStyle="1" w:styleId="font-xxxs">
    <w:name w:val="font-xxxs"/>
    <w:basedOn w:val="DefaultParagraphFont"/>
    <w:rsid w:val="00EF5FEB"/>
  </w:style>
  <w:style w:type="character" w:customStyle="1" w:styleId="newsletter-signupterms">
    <w:name w:val="newsletter-signup__terms"/>
    <w:basedOn w:val="DefaultParagraphFont"/>
    <w:rsid w:val="00EF5FEB"/>
  </w:style>
  <w:style w:type="character" w:customStyle="1" w:styleId="slatedminlinerecpbsponsorname">
    <w:name w:val="slate_dm_inline_rec_pb_sponsor_name"/>
    <w:basedOn w:val="DefaultParagraphFont"/>
    <w:rsid w:val="00EF5FEB"/>
  </w:style>
  <w:style w:type="character" w:customStyle="1" w:styleId="gray-darkest">
    <w:name w:val="gray-darkest"/>
    <w:basedOn w:val="DefaultParagraphFont"/>
    <w:rsid w:val="00EF5FEB"/>
  </w:style>
  <w:style w:type="character" w:customStyle="1" w:styleId="display-date">
    <w:name w:val="display-date"/>
    <w:basedOn w:val="DefaultParagraphFont"/>
    <w:rsid w:val="00EF5FEB"/>
  </w:style>
  <w:style w:type="character" w:customStyle="1" w:styleId="font--article-body1">
    <w:name w:val="font--article-body1"/>
    <w:basedOn w:val="DefaultParagraphFont"/>
    <w:rsid w:val="00EF5FEB"/>
  </w:style>
  <w:style w:type="character" w:customStyle="1" w:styleId="font--subhead">
    <w:name w:val="font--subhead"/>
    <w:basedOn w:val="DefaultParagraphFont"/>
    <w:rsid w:val="00EF5FEB"/>
  </w:style>
  <w:style w:type="character" w:customStyle="1" w:styleId="copy-comma">
    <w:name w:val="copy-comma"/>
    <w:basedOn w:val="DefaultParagraphFont"/>
    <w:rsid w:val="00EF5FEB"/>
  </w:style>
  <w:style w:type="character" w:customStyle="1" w:styleId="copy-and">
    <w:name w:val="copy-and"/>
    <w:basedOn w:val="DefaultParagraphFont"/>
    <w:rsid w:val="00EF5FEB"/>
  </w:style>
  <w:style w:type="character" w:customStyle="1" w:styleId="post-breadcrumbs">
    <w:name w:val="post-breadcrumbs"/>
    <w:basedOn w:val="DefaultParagraphFont"/>
    <w:rsid w:val="00EF5FEB"/>
  </w:style>
  <w:style w:type="character" w:customStyle="1" w:styleId="with-author-image">
    <w:name w:val="with-author-image"/>
    <w:basedOn w:val="DefaultParagraphFont"/>
    <w:rsid w:val="00EF5FEB"/>
  </w:style>
  <w:style w:type="character" w:customStyle="1" w:styleId="component">
    <w:name w:val="component"/>
    <w:basedOn w:val="DefaultParagraphFont"/>
    <w:rsid w:val="00EF5FEB"/>
  </w:style>
  <w:style w:type="character" w:customStyle="1" w:styleId="sentiment-header">
    <w:name w:val="sentiment-header"/>
    <w:basedOn w:val="DefaultParagraphFont"/>
    <w:rsid w:val="00EF5FEB"/>
  </w:style>
  <w:style w:type="character" w:customStyle="1" w:styleId="more-text">
    <w:name w:val="more-text"/>
    <w:basedOn w:val="DefaultParagraphFont"/>
    <w:rsid w:val="00EF5FEB"/>
  </w:style>
  <w:style w:type="character" w:customStyle="1" w:styleId="editions-link-abbr">
    <w:name w:val="editions-link-abbr"/>
    <w:basedOn w:val="DefaultParagraphFont"/>
    <w:rsid w:val="00EF5FEB"/>
  </w:style>
  <w:style w:type="character" w:customStyle="1" w:styleId="svg-wrapper">
    <w:name w:val="svg-wrapper"/>
    <w:basedOn w:val="DefaultParagraphFont"/>
    <w:rsid w:val="00EF5FEB"/>
  </w:style>
  <w:style w:type="character" w:customStyle="1" w:styleId="comments-link-message">
    <w:name w:val="comments-link-message"/>
    <w:basedOn w:val="DefaultParagraphFont"/>
    <w:rsid w:val="00EF5FEB"/>
  </w:style>
  <w:style w:type="character" w:customStyle="1" w:styleId="comments-link-count">
    <w:name w:val="comments-link-count"/>
    <w:basedOn w:val="DefaultParagraphFont"/>
    <w:rsid w:val="00EF5FEB"/>
  </w:style>
  <w:style w:type="character" w:customStyle="1" w:styleId="primary-bylines">
    <w:name w:val="primary-bylines"/>
    <w:basedOn w:val="DefaultParagraphFont"/>
    <w:rsid w:val="00EF5FEB"/>
  </w:style>
  <w:style w:type="character" w:customStyle="1" w:styleId="divider-border">
    <w:name w:val="divider-border"/>
    <w:basedOn w:val="DefaultParagraphFont"/>
    <w:rsid w:val="00EF5FEB"/>
  </w:style>
  <w:style w:type="character" w:customStyle="1" w:styleId="error-message">
    <w:name w:val="error-message"/>
    <w:basedOn w:val="DefaultParagraphFont"/>
    <w:rsid w:val="00EF5FEB"/>
  </w:style>
  <w:style w:type="character" w:customStyle="1" w:styleId="return-message">
    <w:name w:val="return-message"/>
    <w:basedOn w:val="DefaultParagraphFont"/>
    <w:rsid w:val="00EF5FEB"/>
  </w:style>
  <w:style w:type="character" w:customStyle="1" w:styleId="expanded-terms">
    <w:name w:val="expanded-terms"/>
    <w:basedOn w:val="DefaultParagraphFont"/>
    <w:rsid w:val="00EF5FEB"/>
  </w:style>
  <w:style w:type="character" w:customStyle="1" w:styleId="comments-link-text">
    <w:name w:val="comments-link-text"/>
    <w:basedOn w:val="DefaultParagraphFont"/>
    <w:rsid w:val="00EF5FEB"/>
  </w:style>
  <w:style w:type="character" w:customStyle="1" w:styleId="article-headline">
    <w:name w:val="article-headline"/>
    <w:basedOn w:val="DefaultParagraphFont"/>
    <w:rsid w:val="00EF5FEB"/>
  </w:style>
  <w:style w:type="character" w:customStyle="1" w:styleId="headline-text">
    <w:name w:val="headline-text"/>
    <w:basedOn w:val="DefaultParagraphFont"/>
    <w:rsid w:val="00EF5FEB"/>
  </w:style>
  <w:style w:type="character" w:customStyle="1" w:styleId="slug">
    <w:name w:val="slug"/>
    <w:basedOn w:val="DefaultParagraphFont"/>
    <w:rsid w:val="00EF5FEB"/>
  </w:style>
  <w:style w:type="character" w:customStyle="1" w:styleId="s6">
    <w:name w:val="s6"/>
    <w:basedOn w:val="DefaultParagraphFont"/>
    <w:rsid w:val="00EF5FEB"/>
  </w:style>
  <w:style w:type="character" w:customStyle="1" w:styleId="s7">
    <w:name w:val="s7"/>
    <w:basedOn w:val="DefaultParagraphFont"/>
    <w:rsid w:val="00EF5FEB"/>
  </w:style>
  <w:style w:type="character" w:customStyle="1" w:styleId="s8">
    <w:name w:val="s8"/>
    <w:basedOn w:val="DefaultParagraphFont"/>
    <w:rsid w:val="00EF5FEB"/>
  </w:style>
  <w:style w:type="character" w:customStyle="1" w:styleId="institucion">
    <w:name w:val="institucion"/>
    <w:basedOn w:val="DefaultParagraphFont"/>
    <w:rsid w:val="00EF5FEB"/>
  </w:style>
  <w:style w:type="character" w:customStyle="1" w:styleId="cms-magazinestyles-smallcaps">
    <w:name w:val="cms-magazinestyles-smallcaps"/>
    <w:basedOn w:val="DefaultParagraphFont"/>
    <w:rsid w:val="00EF5FEB"/>
  </w:style>
  <w:style w:type="character" w:customStyle="1" w:styleId="article">
    <w:name w:val="article"/>
    <w:basedOn w:val="DefaultParagraphFont"/>
    <w:rsid w:val="00EF5FEB"/>
  </w:style>
  <w:style w:type="table" w:styleId="MediumGrid1">
    <w:name w:val="Medium Grid 1"/>
    <w:basedOn w:val="TableNormal"/>
    <w:uiPriority w:val="67"/>
    <w:unhideWhenUsed/>
    <w:rsid w:val="00EF5FEB"/>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EF5FEB"/>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rsid w:val="00EF5FEB"/>
    <w:pPr>
      <w:spacing w:after="200" w:line="276" w:lineRule="auto"/>
    </w:pPr>
    <w:tblPr>
      <w:tblInd w:w="0" w:type="nil"/>
    </w:tblPr>
  </w:style>
  <w:style w:type="table" w:customStyle="1" w:styleId="MediumGrid22">
    <w:name w:val="Medium Grid 22"/>
    <w:basedOn w:val="TableNormal"/>
    <w:uiPriority w:val="68"/>
    <w:rsid w:val="00EF5FEB"/>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EF5FE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EF5FEB"/>
    <w:pPr>
      <w:spacing w:after="200" w:line="276" w:lineRule="auto"/>
      <w:ind w:left="400" w:hanging="200"/>
    </w:pPr>
    <w:rPr>
      <w:bCs/>
    </w:rPr>
  </w:style>
  <w:style w:type="paragraph" w:styleId="Index3">
    <w:name w:val="index 3"/>
    <w:basedOn w:val="Normal"/>
    <w:next w:val="Normal"/>
    <w:autoRedefine/>
    <w:unhideWhenUsed/>
    <w:rsid w:val="00EF5FEB"/>
    <w:pPr>
      <w:spacing w:after="200" w:line="276" w:lineRule="auto"/>
      <w:ind w:left="600" w:hanging="200"/>
    </w:pPr>
    <w:rPr>
      <w:bCs/>
    </w:rPr>
  </w:style>
  <w:style w:type="paragraph" w:styleId="Index4">
    <w:name w:val="index 4"/>
    <w:basedOn w:val="Normal"/>
    <w:next w:val="Normal"/>
    <w:autoRedefine/>
    <w:unhideWhenUsed/>
    <w:rsid w:val="00EF5FEB"/>
    <w:pPr>
      <w:spacing w:after="200" w:line="276" w:lineRule="auto"/>
      <w:ind w:left="800" w:hanging="200"/>
    </w:pPr>
    <w:rPr>
      <w:bCs/>
    </w:rPr>
  </w:style>
  <w:style w:type="paragraph" w:styleId="Index5">
    <w:name w:val="index 5"/>
    <w:basedOn w:val="Normal"/>
    <w:next w:val="Normal"/>
    <w:autoRedefine/>
    <w:unhideWhenUsed/>
    <w:rsid w:val="00EF5FEB"/>
    <w:pPr>
      <w:spacing w:after="200" w:line="276" w:lineRule="auto"/>
      <w:ind w:left="1000" w:hanging="200"/>
    </w:pPr>
    <w:rPr>
      <w:bCs/>
    </w:rPr>
  </w:style>
  <w:style w:type="paragraph" w:styleId="Index6">
    <w:name w:val="index 6"/>
    <w:basedOn w:val="Normal"/>
    <w:next w:val="Normal"/>
    <w:autoRedefine/>
    <w:unhideWhenUsed/>
    <w:rsid w:val="00EF5FEB"/>
    <w:pPr>
      <w:spacing w:after="200" w:line="276" w:lineRule="auto"/>
      <w:ind w:left="1200" w:hanging="200"/>
    </w:pPr>
    <w:rPr>
      <w:bCs/>
    </w:rPr>
  </w:style>
  <w:style w:type="paragraph" w:styleId="Index7">
    <w:name w:val="index 7"/>
    <w:basedOn w:val="Normal"/>
    <w:next w:val="Normal"/>
    <w:autoRedefine/>
    <w:unhideWhenUsed/>
    <w:rsid w:val="00EF5FEB"/>
    <w:pPr>
      <w:spacing w:after="200" w:line="276" w:lineRule="auto"/>
      <w:ind w:left="1400" w:hanging="200"/>
    </w:pPr>
    <w:rPr>
      <w:bCs/>
    </w:rPr>
  </w:style>
  <w:style w:type="paragraph" w:styleId="Index8">
    <w:name w:val="index 8"/>
    <w:basedOn w:val="Normal"/>
    <w:next w:val="Normal"/>
    <w:autoRedefine/>
    <w:unhideWhenUsed/>
    <w:rsid w:val="00EF5FEB"/>
    <w:pPr>
      <w:spacing w:after="200" w:line="276" w:lineRule="auto"/>
      <w:ind w:left="1600" w:hanging="200"/>
    </w:pPr>
    <w:rPr>
      <w:bCs/>
    </w:rPr>
  </w:style>
  <w:style w:type="paragraph" w:styleId="Index9">
    <w:name w:val="index 9"/>
    <w:basedOn w:val="Normal"/>
    <w:next w:val="Normal"/>
    <w:autoRedefine/>
    <w:unhideWhenUsed/>
    <w:rsid w:val="00EF5FEB"/>
    <w:pPr>
      <w:spacing w:after="200" w:line="276" w:lineRule="auto"/>
      <w:ind w:left="1800" w:hanging="200"/>
    </w:pPr>
    <w:rPr>
      <w:bCs/>
    </w:rPr>
  </w:style>
  <w:style w:type="paragraph" w:styleId="TOC2">
    <w:name w:val="toc 2"/>
    <w:basedOn w:val="Normal"/>
    <w:next w:val="Normal"/>
    <w:autoRedefine/>
    <w:uiPriority w:val="39"/>
    <w:unhideWhenUsed/>
    <w:qFormat/>
    <w:rsid w:val="00EF5FEB"/>
    <w:pPr>
      <w:ind w:left="200"/>
    </w:pPr>
    <w:rPr>
      <w:rFonts w:eastAsia="Times New Roman"/>
      <w:b/>
      <w:kern w:val="32"/>
      <w:szCs w:val="20"/>
    </w:rPr>
  </w:style>
  <w:style w:type="paragraph" w:styleId="TOC3">
    <w:name w:val="toc 3"/>
    <w:basedOn w:val="Normal"/>
    <w:next w:val="Normal"/>
    <w:autoRedefine/>
    <w:uiPriority w:val="39"/>
    <w:unhideWhenUsed/>
    <w:qFormat/>
    <w:rsid w:val="00EF5FEB"/>
    <w:pPr>
      <w:ind w:left="400"/>
    </w:pPr>
    <w:rPr>
      <w:rFonts w:eastAsia="Times New Roman"/>
      <w:kern w:val="32"/>
      <w:szCs w:val="20"/>
    </w:rPr>
  </w:style>
  <w:style w:type="paragraph" w:styleId="TOC4">
    <w:name w:val="toc 4"/>
    <w:basedOn w:val="Normal"/>
    <w:next w:val="Normal"/>
    <w:autoRedefine/>
    <w:uiPriority w:val="39"/>
    <w:unhideWhenUsed/>
    <w:rsid w:val="00EF5FEB"/>
    <w:pPr>
      <w:spacing w:after="100"/>
      <w:ind w:left="600"/>
    </w:pPr>
    <w:rPr>
      <w:rFonts w:eastAsia="Times New Roman"/>
      <w:kern w:val="32"/>
      <w:szCs w:val="20"/>
    </w:rPr>
  </w:style>
  <w:style w:type="paragraph" w:styleId="TOC5">
    <w:name w:val="toc 5"/>
    <w:basedOn w:val="Normal"/>
    <w:next w:val="Normal"/>
    <w:autoRedefine/>
    <w:uiPriority w:val="39"/>
    <w:unhideWhenUsed/>
    <w:rsid w:val="00EF5FEB"/>
    <w:pPr>
      <w:spacing w:after="100"/>
      <w:ind w:left="800"/>
    </w:pPr>
    <w:rPr>
      <w:rFonts w:eastAsia="Times New Roman"/>
      <w:kern w:val="32"/>
      <w:szCs w:val="20"/>
    </w:rPr>
  </w:style>
  <w:style w:type="paragraph" w:styleId="TOC6">
    <w:name w:val="toc 6"/>
    <w:basedOn w:val="Normal"/>
    <w:next w:val="Normal"/>
    <w:autoRedefine/>
    <w:uiPriority w:val="39"/>
    <w:unhideWhenUsed/>
    <w:rsid w:val="00EF5FEB"/>
    <w:pPr>
      <w:spacing w:after="100"/>
      <w:ind w:left="1000"/>
    </w:pPr>
    <w:rPr>
      <w:rFonts w:eastAsia="Times New Roman"/>
      <w:kern w:val="32"/>
      <w:szCs w:val="20"/>
    </w:rPr>
  </w:style>
  <w:style w:type="paragraph" w:styleId="TOC7">
    <w:name w:val="toc 7"/>
    <w:basedOn w:val="Normal"/>
    <w:next w:val="Normal"/>
    <w:autoRedefine/>
    <w:uiPriority w:val="39"/>
    <w:unhideWhenUsed/>
    <w:rsid w:val="00EF5FEB"/>
    <w:pPr>
      <w:spacing w:after="100"/>
      <w:ind w:left="1200"/>
    </w:pPr>
    <w:rPr>
      <w:rFonts w:eastAsia="Times New Roman"/>
      <w:kern w:val="32"/>
      <w:szCs w:val="20"/>
    </w:rPr>
  </w:style>
  <w:style w:type="paragraph" w:styleId="TOC8">
    <w:name w:val="toc 8"/>
    <w:basedOn w:val="Normal"/>
    <w:next w:val="Normal"/>
    <w:autoRedefine/>
    <w:uiPriority w:val="39"/>
    <w:unhideWhenUsed/>
    <w:rsid w:val="00EF5FEB"/>
    <w:pPr>
      <w:spacing w:after="100"/>
      <w:ind w:left="1400"/>
    </w:pPr>
    <w:rPr>
      <w:rFonts w:eastAsia="Times New Roman"/>
      <w:kern w:val="32"/>
      <w:szCs w:val="20"/>
    </w:rPr>
  </w:style>
  <w:style w:type="paragraph" w:styleId="TOC9">
    <w:name w:val="toc 9"/>
    <w:basedOn w:val="Normal"/>
    <w:next w:val="Normal"/>
    <w:autoRedefine/>
    <w:uiPriority w:val="39"/>
    <w:unhideWhenUsed/>
    <w:rsid w:val="00EF5FEB"/>
    <w:pPr>
      <w:spacing w:after="100"/>
      <w:ind w:left="1600"/>
    </w:pPr>
    <w:rPr>
      <w:rFonts w:eastAsia="Times New Roman"/>
      <w:kern w:val="32"/>
      <w:szCs w:val="20"/>
    </w:rPr>
  </w:style>
  <w:style w:type="paragraph" w:styleId="NormalIndent">
    <w:name w:val="Normal Indent"/>
    <w:basedOn w:val="Normal"/>
    <w:unhideWhenUsed/>
    <w:rsid w:val="00EF5FEB"/>
    <w:pPr>
      <w:ind w:left="720"/>
    </w:pPr>
    <w:rPr>
      <w:rFonts w:eastAsia="Times New Roman"/>
      <w:szCs w:val="20"/>
    </w:rPr>
  </w:style>
  <w:style w:type="paragraph" w:styleId="IndexHeading">
    <w:name w:val="index heading"/>
    <w:basedOn w:val="Normal"/>
    <w:next w:val="Index1"/>
    <w:unhideWhenUsed/>
    <w:rsid w:val="00EF5FEB"/>
    <w:pPr>
      <w:spacing w:after="200" w:line="276" w:lineRule="auto"/>
    </w:pPr>
    <w:rPr>
      <w:bCs/>
    </w:rPr>
  </w:style>
  <w:style w:type="paragraph" w:styleId="EnvelopeAddress">
    <w:name w:val="envelope address"/>
    <w:basedOn w:val="Normal"/>
    <w:unhideWhenUsed/>
    <w:rsid w:val="00EF5FEB"/>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EF5FEB"/>
    <w:rPr>
      <w:rFonts w:eastAsia="Times New Roman"/>
      <w:sz w:val="24"/>
      <w:szCs w:val="20"/>
    </w:rPr>
  </w:style>
  <w:style w:type="paragraph" w:styleId="TOAHeading">
    <w:name w:val="toa heading"/>
    <w:basedOn w:val="Normal"/>
    <w:next w:val="Normal"/>
    <w:unhideWhenUsed/>
    <w:rsid w:val="00EF5FEB"/>
    <w:pPr>
      <w:spacing w:before="120"/>
    </w:pPr>
    <w:rPr>
      <w:rFonts w:eastAsia="Times New Roman"/>
    </w:rPr>
  </w:style>
  <w:style w:type="paragraph" w:styleId="List">
    <w:name w:val="List"/>
    <w:basedOn w:val="Normal"/>
    <w:uiPriority w:val="99"/>
    <w:unhideWhenUsed/>
    <w:rsid w:val="00EF5FEB"/>
    <w:pPr>
      <w:contextualSpacing/>
    </w:pPr>
    <w:rPr>
      <w:rFonts w:eastAsia="Calibri"/>
    </w:rPr>
  </w:style>
  <w:style w:type="paragraph" w:styleId="List2">
    <w:name w:val="List 2"/>
    <w:basedOn w:val="Default"/>
    <w:next w:val="Default"/>
    <w:unhideWhenUsed/>
    <w:rsid w:val="00EF5FEB"/>
    <w:rPr>
      <w:color w:val="auto"/>
    </w:rPr>
  </w:style>
  <w:style w:type="paragraph" w:styleId="ListBullet2">
    <w:name w:val="List Bullet 2"/>
    <w:basedOn w:val="Normal"/>
    <w:unhideWhenUsed/>
    <w:rsid w:val="00EF5FEB"/>
    <w:pPr>
      <w:tabs>
        <w:tab w:val="num" w:pos="1440"/>
      </w:tabs>
      <w:ind w:left="1440" w:hanging="360"/>
    </w:pPr>
    <w:rPr>
      <w:rFonts w:eastAsia="Times New Roman"/>
      <w:b/>
      <w:sz w:val="24"/>
      <w:szCs w:val="44"/>
    </w:rPr>
  </w:style>
  <w:style w:type="paragraph" w:styleId="BlockText">
    <w:name w:val="Block Text"/>
    <w:basedOn w:val="Normal"/>
    <w:unhideWhenUsed/>
    <w:rsid w:val="00EF5FEB"/>
    <w:pPr>
      <w:ind w:left="229" w:right="229"/>
    </w:pPr>
    <w:rPr>
      <w:rFonts w:ascii="Verdana" w:eastAsia="Times New Roman" w:hAnsi="Verdana"/>
      <w:sz w:val="16"/>
      <w:szCs w:val="20"/>
    </w:rPr>
  </w:style>
  <w:style w:type="paragraph" w:styleId="Revision">
    <w:name w:val="Revision"/>
    <w:uiPriority w:val="99"/>
    <w:rsid w:val="00EF5FEB"/>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EF5FEB"/>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EF5FEB"/>
  </w:style>
  <w:style w:type="character" w:customStyle="1" w:styleId="Bodytext33">
    <w:name w:val="Body text (3)"/>
    <w:basedOn w:val="Bodytext3Spacing0ptExact"/>
    <w:rsid w:val="00EF5FEB"/>
  </w:style>
  <w:style w:type="character" w:customStyle="1" w:styleId="Bodytext2NotBold">
    <w:name w:val="Body text (2) + Not Bold"/>
    <w:basedOn w:val="Bodytext33"/>
    <w:rsid w:val="00EF5FEB"/>
  </w:style>
  <w:style w:type="character" w:customStyle="1" w:styleId="Bodytext23">
    <w:name w:val="Body text (2)"/>
    <w:basedOn w:val="Bodytext33"/>
    <w:rsid w:val="00EF5FEB"/>
  </w:style>
  <w:style w:type="character" w:customStyle="1" w:styleId="Tableofcontents150">
    <w:name w:val="Table of contents (15)"/>
    <w:basedOn w:val="StyleBox12pt"/>
    <w:rsid w:val="00EF5FEB"/>
  </w:style>
  <w:style w:type="character" w:customStyle="1" w:styleId="Tableofcontents110">
    <w:name w:val="Table of contents (11)"/>
    <w:basedOn w:val="article-quote-right"/>
    <w:rsid w:val="00EF5FEB"/>
  </w:style>
  <w:style w:type="character" w:customStyle="1" w:styleId="Bodytext1150">
    <w:name w:val="Body text (115)"/>
    <w:basedOn w:val="Picturecaption2Spacing0ptExact"/>
    <w:rsid w:val="00EF5FEB"/>
  </w:style>
  <w:style w:type="character" w:customStyle="1" w:styleId="Bodytext680">
    <w:name w:val="Body text (68)"/>
    <w:basedOn w:val="Heading162SmallCaps"/>
    <w:rsid w:val="00EF5FEB"/>
  </w:style>
  <w:style w:type="character" w:customStyle="1" w:styleId="Bodytext301">
    <w:name w:val="Body text (30)"/>
    <w:basedOn w:val="Bodytext3TimesNewRoman"/>
    <w:rsid w:val="00EF5FEB"/>
  </w:style>
  <w:style w:type="character" w:customStyle="1" w:styleId="Picturecaption190">
    <w:name w:val="Picture caption (19)"/>
    <w:basedOn w:val="Picturecaption27Spacing0pt"/>
    <w:rsid w:val="00EF5FEB"/>
  </w:style>
  <w:style w:type="character" w:customStyle="1" w:styleId="Bodytext350">
    <w:name w:val="Body text (35)"/>
    <w:basedOn w:val="Picturecaption190"/>
    <w:rsid w:val="00EF5FEB"/>
  </w:style>
  <w:style w:type="character" w:customStyle="1" w:styleId="Headerorfooter0">
    <w:name w:val="Header or footer"/>
    <w:basedOn w:val="Bodytext100"/>
    <w:rsid w:val="00EF5FEB"/>
  </w:style>
  <w:style w:type="character" w:customStyle="1" w:styleId="Bodytext1570">
    <w:name w:val="Body text (157)"/>
    <w:basedOn w:val="Bodytext39"/>
    <w:rsid w:val="00EF5FEB"/>
  </w:style>
  <w:style w:type="character" w:customStyle="1" w:styleId="Bodytext157Spacing0pt">
    <w:name w:val="Body text (157) + Spacing 0 pt"/>
    <w:basedOn w:val="Bodytext39"/>
    <w:rsid w:val="00EF5FEB"/>
  </w:style>
  <w:style w:type="character" w:customStyle="1" w:styleId="Bodytext62">
    <w:name w:val="Body text (6)"/>
    <w:basedOn w:val="Bodytext870"/>
    <w:rsid w:val="00EF5FEB"/>
  </w:style>
  <w:style w:type="numbering" w:customStyle="1" w:styleId="1ai1">
    <w:name w:val="1 / a / i1"/>
    <w:rsid w:val="00EF5FEB"/>
    <w:pPr>
      <w:numPr>
        <w:numId w:val="73"/>
      </w:numPr>
    </w:pPr>
  </w:style>
  <w:style w:type="numbering" w:styleId="1ai">
    <w:name w:val="Outline List 1"/>
    <w:basedOn w:val="NoList"/>
    <w:unhideWhenUsed/>
    <w:rsid w:val="00EF5FEB"/>
    <w:pPr>
      <w:numPr>
        <w:numId w:val="74"/>
      </w:numPr>
    </w:pPr>
  </w:style>
  <w:style w:type="paragraph" w:customStyle="1" w:styleId="teaser">
    <w:name w:val="teaser"/>
    <w:basedOn w:val="Normal"/>
    <w:rsid w:val="00EF5FEB"/>
    <w:pPr>
      <w:spacing w:before="100" w:beforeAutospacing="1" w:after="100" w:afterAutospacing="1"/>
    </w:pPr>
    <w:rPr>
      <w:rFonts w:eastAsia="Times New Roman"/>
      <w:sz w:val="24"/>
      <w:szCs w:val="24"/>
    </w:rPr>
  </w:style>
  <w:style w:type="character" w:customStyle="1" w:styleId="kwd-text">
    <w:name w:val="kwd-text"/>
    <w:basedOn w:val="DefaultParagraphFont"/>
    <w:rsid w:val="00EF5FEB"/>
  </w:style>
  <w:style w:type="character" w:customStyle="1" w:styleId="spipnoteref">
    <w:name w:val="spip_note_ref"/>
    <w:basedOn w:val="DefaultParagraphFont"/>
    <w:rsid w:val="00EF5FEB"/>
  </w:style>
  <w:style w:type="character" w:customStyle="1" w:styleId="specialtitle">
    <w:name w:val="specialtitle"/>
    <w:basedOn w:val="DefaultParagraphFont"/>
    <w:rsid w:val="00EF5FEB"/>
  </w:style>
  <w:style w:type="paragraph" w:customStyle="1" w:styleId="css-puzfbd">
    <w:name w:val="css-puzfbd"/>
    <w:basedOn w:val="Normal"/>
    <w:rsid w:val="00EF5FEB"/>
    <w:pPr>
      <w:spacing w:before="100" w:beforeAutospacing="1" w:after="100" w:afterAutospacing="1"/>
    </w:pPr>
    <w:rPr>
      <w:rFonts w:eastAsia="Times New Roman"/>
      <w:sz w:val="24"/>
      <w:szCs w:val="24"/>
    </w:rPr>
  </w:style>
  <w:style w:type="character" w:customStyle="1" w:styleId="citationref">
    <w:name w:val="citationref"/>
    <w:basedOn w:val="DefaultParagraphFont"/>
    <w:rsid w:val="00EF5FEB"/>
  </w:style>
  <w:style w:type="character" w:customStyle="1" w:styleId="m2683382386934003553gmail-styleunderline">
    <w:name w:val="m_2683382386934003553gmail-styleunderline"/>
    <w:basedOn w:val="DefaultParagraphFont"/>
    <w:rsid w:val="00EF5FEB"/>
  </w:style>
  <w:style w:type="character" w:customStyle="1" w:styleId="ams">
    <w:name w:val="ams"/>
    <w:basedOn w:val="DefaultParagraphFont"/>
    <w:rsid w:val="00EF5FEB"/>
  </w:style>
  <w:style w:type="character" w:styleId="PageNumber">
    <w:name w:val="page number"/>
    <w:aliases w:val="card ununderlined"/>
    <w:basedOn w:val="DefaultParagraphFont"/>
    <w:uiPriority w:val="99"/>
    <w:rsid w:val="00EF5FEB"/>
  </w:style>
  <w:style w:type="character" w:customStyle="1" w:styleId="ds2">
    <w:name w:val="ds2"/>
    <w:rsid w:val="00EF5FEB"/>
  </w:style>
  <w:style w:type="character" w:customStyle="1" w:styleId="A15">
    <w:name w:val="A15"/>
    <w:uiPriority w:val="99"/>
    <w:rsid w:val="00EF5FEB"/>
    <w:rPr>
      <w:color w:val="000000"/>
      <w:sz w:val="12"/>
      <w:szCs w:val="12"/>
    </w:rPr>
  </w:style>
  <w:style w:type="character" w:customStyle="1" w:styleId="ts-labelpublished">
    <w:name w:val="ts-label_published"/>
    <w:rsid w:val="00EF5FEB"/>
  </w:style>
  <w:style w:type="character" w:customStyle="1" w:styleId="ts-label">
    <w:name w:val="ts-label"/>
    <w:rsid w:val="00EF5FEB"/>
  </w:style>
  <w:style w:type="paragraph" w:customStyle="1" w:styleId="ReadingText">
    <w:name w:val="Reading Text"/>
    <w:basedOn w:val="NoSpacing"/>
    <w:link w:val="ReadingTextChar"/>
    <w:uiPriority w:val="99"/>
    <w:qFormat/>
    <w:rsid w:val="00EF5FEB"/>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EF5FEB"/>
    <w:rPr>
      <w:rFonts w:ascii="Times New Roman" w:eastAsia="Calibri" w:hAnsi="Times New Roman" w:cs="Times New Roman"/>
      <w:sz w:val="24"/>
      <w:u w:val="single"/>
    </w:rPr>
  </w:style>
  <w:style w:type="character" w:customStyle="1" w:styleId="citesChar">
    <w:name w:val="cites Char"/>
    <w:aliases w:val="Heading 1 Char3,Heading 1 Char1 Char1,Heading 1 Char1 Char Char1,BlockStyle Char,Heading 1 Char1 Char Char2,HatText Char1,Heading 1 Char Char1 Char Char1,Heading 1 Char2 Char2,Heading 1 Char Char Char Char Char2,Block Header Char1"/>
    <w:uiPriority w:val="99"/>
    <w:qFormat/>
    <w:rsid w:val="00EF5FEB"/>
    <w:rPr>
      <w:rFonts w:ascii="Times New Roman" w:eastAsia="Malgun Gothic" w:hAnsi="Times New Roman" w:cs="Times New Roman"/>
      <w:b/>
      <w:szCs w:val="24"/>
      <w:u w:val="single"/>
    </w:rPr>
  </w:style>
  <w:style w:type="paragraph" w:customStyle="1" w:styleId="ReduceText">
    <w:name w:val="Reduce Text"/>
    <w:basedOn w:val="Normal"/>
    <w:autoRedefine/>
    <w:qFormat/>
    <w:rsid w:val="00EF5FEB"/>
    <w:pPr>
      <w:ind w:left="1440" w:right="720"/>
    </w:pPr>
    <w:rPr>
      <w:rFonts w:eastAsia="Times New Roman"/>
      <w:sz w:val="1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usatoday.com/story/news/world/2020/04/28/coronavirus-un-secretary-wants-global-cease-fire-amid-pandemic/516397200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48</Pages>
  <Words>51994</Words>
  <Characters>296369</Characters>
  <Application>Microsoft Office Word</Application>
  <DocSecurity>0</DocSecurity>
  <Lines>2469</Lines>
  <Paragraphs>695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Lobo</dc:creator>
  <cp:keywords>6.0.0</cp:keywords>
  <dc:description/>
  <cp:lastModifiedBy>Coralynn Y</cp:lastModifiedBy>
  <cp:revision>13</cp:revision>
  <dcterms:created xsi:type="dcterms:W3CDTF">2026-02-02T04:56:00Z</dcterms:created>
  <dcterms:modified xsi:type="dcterms:W3CDTF">2026-02-02T04:59:00Z</dcterms:modified>
</cp:coreProperties>
</file>