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15D16" w14:textId="0E0C631C" w:rsidR="005D388F" w:rsidRDefault="00FC5A80" w:rsidP="00FC5A80">
      <w:pPr>
        <w:pStyle w:val="Heading3"/>
      </w:pPr>
      <w:r>
        <w:t>OFF</w:t>
      </w:r>
    </w:p>
    <w:p w14:paraId="1A44DB91" w14:textId="00B735D4" w:rsidR="004A75CE" w:rsidRDefault="004A75CE" w:rsidP="004A75CE">
      <w:pPr>
        <w:pStyle w:val="Heading4"/>
        <w:rPr>
          <w:rFonts w:cs="Arial"/>
          <w:u w:val="single"/>
        </w:rPr>
      </w:pPr>
      <w:bookmarkStart w:id="0" w:name="OLE_LINK27"/>
      <w:r>
        <w:rPr>
          <w:rFonts w:cs="Arial"/>
        </w:rPr>
        <w:t>"</w:t>
      </w:r>
      <w:r w:rsidRPr="009B4248">
        <w:rPr>
          <w:rFonts w:cs="Arial"/>
        </w:rPr>
        <w:t>Substantially</w:t>
      </w:r>
      <w:r>
        <w:rPr>
          <w:rFonts w:cs="Arial"/>
        </w:rPr>
        <w:t xml:space="preserve">" refers to </w:t>
      </w:r>
      <w:r w:rsidRPr="007008E7">
        <w:rPr>
          <w:rFonts w:cs="Arial"/>
          <w:u w:val="single"/>
        </w:rPr>
        <w:t>all workers</w:t>
      </w:r>
      <w:r>
        <w:rPr>
          <w:rFonts w:cs="Arial"/>
        </w:rPr>
        <w:t>.</w:t>
      </w:r>
    </w:p>
    <w:p w14:paraId="5EA80F18" w14:textId="77777777" w:rsidR="004A75CE" w:rsidRPr="009B6FCD" w:rsidRDefault="004A75CE" w:rsidP="004A75CE">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705803DD" w14:textId="277C52AE" w:rsidR="004A75CE" w:rsidRDefault="004A75CE" w:rsidP="004A75CE">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1C1F84AB" w14:textId="06BD87A1" w:rsidR="004A75CE" w:rsidRDefault="004A75CE" w:rsidP="004A75CE">
      <w:pPr>
        <w:pStyle w:val="Heading4"/>
      </w:pPr>
      <w:bookmarkStart w:id="1" w:name="OLE_LINK47"/>
      <w:bookmarkStart w:id="2" w:name="OLE_LINK28"/>
      <w:r>
        <w:t xml:space="preserve">Vote NEG for </w:t>
      </w:r>
      <w:r w:rsidRPr="004612EF">
        <w:rPr>
          <w:u w:val="single"/>
        </w:rPr>
        <w:t>limits</w:t>
      </w:r>
      <w:r>
        <w:t xml:space="preserve"> and </w:t>
      </w:r>
      <w:r w:rsidRPr="004612EF">
        <w:rPr>
          <w:u w:val="single"/>
        </w:rPr>
        <w:t>ground</w:t>
      </w:r>
      <w:r>
        <w:t xml:space="preserve">. </w:t>
      </w:r>
      <w:bookmarkStart w:id="3" w:name="OLE_LINK49"/>
      <w:bookmarkEnd w:id="1"/>
      <w:r>
        <w:t xml:space="preserve">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bookmarkEnd w:id="2"/>
    <w:bookmarkEnd w:id="3"/>
    <w:p w14:paraId="677CA7B0" w14:textId="77777777" w:rsidR="004A75CE" w:rsidRPr="009B4248" w:rsidRDefault="004A75CE" w:rsidP="004A75CE">
      <w:pPr>
        <w:rPr>
          <w:sz w:val="16"/>
        </w:rPr>
      </w:pPr>
    </w:p>
    <w:bookmarkEnd w:id="0"/>
    <w:p w14:paraId="5E811625" w14:textId="1CF96363" w:rsidR="00FC5A80" w:rsidRDefault="00FC5A80" w:rsidP="00FC5A80">
      <w:pPr>
        <w:pStyle w:val="Heading3"/>
      </w:pPr>
      <w:r>
        <w:lastRenderedPageBreak/>
        <w:t>OFF</w:t>
      </w:r>
    </w:p>
    <w:p w14:paraId="61C1B8F5" w14:textId="77777777" w:rsidR="004A75CE" w:rsidRDefault="004A75CE" w:rsidP="004A75CE">
      <w:pPr>
        <w:pStyle w:val="Heading4"/>
      </w:pPr>
      <w:r>
        <w:t xml:space="preserve">Our interpretation is that worker is a citizen, national, or resident </w:t>
      </w:r>
      <w:r w:rsidRPr="00B25F91">
        <w:rPr>
          <w:u w:val="single"/>
        </w:rPr>
        <w:t>eligible for work</w:t>
      </w:r>
      <w:r>
        <w:t xml:space="preserve"> in the United States</w:t>
      </w:r>
    </w:p>
    <w:p w14:paraId="5FE17ECC" w14:textId="77777777" w:rsidR="004A75CE" w:rsidRPr="00F04325" w:rsidRDefault="004A75CE" w:rsidP="004A75CE">
      <w:r w:rsidRPr="00D22569">
        <w:rPr>
          <w:rStyle w:val="Style13ptBold"/>
        </w:rPr>
        <w:t>CLII</w:t>
      </w:r>
      <w:r>
        <w:rPr>
          <w:rStyle w:val="Style13ptBold"/>
        </w:rPr>
        <w:t xml:space="preserve"> No Date</w:t>
      </w:r>
      <w:r>
        <w:t>. Cornell Legal Information Institute “</w:t>
      </w:r>
      <w:r w:rsidRPr="00D22569">
        <w:t>20 CFR § 655.402 - Definition of terms.</w:t>
      </w:r>
      <w:r>
        <w:t xml:space="preserve">”. </w:t>
      </w:r>
      <w:r w:rsidRPr="00D22569">
        <w:t>https://www.law.cornell.edu/cfr/text/20/655.402</w:t>
      </w:r>
    </w:p>
    <w:p w14:paraId="68CA323F" w14:textId="77777777" w:rsidR="004A75CE" w:rsidRPr="0032607F" w:rsidRDefault="004A75CE" w:rsidP="004A75CE">
      <w:pPr>
        <w:rPr>
          <w:sz w:val="16"/>
        </w:rPr>
      </w:pPr>
      <w:r w:rsidRPr="00F04325">
        <w:rPr>
          <w:rStyle w:val="StyleUnderline"/>
          <w:highlight w:val="cyan"/>
        </w:rPr>
        <w:t>United States worker</w:t>
      </w:r>
      <w:r w:rsidRPr="0032607F">
        <w:rPr>
          <w:sz w:val="16"/>
        </w:rPr>
        <w:t xml:space="preserve"> (U.S. worker) means a worker who is:</w:t>
      </w:r>
    </w:p>
    <w:p w14:paraId="2FF6886F" w14:textId="77777777" w:rsidR="004A75CE" w:rsidRPr="0032607F" w:rsidRDefault="004A75CE" w:rsidP="004A75CE">
      <w:pPr>
        <w:rPr>
          <w:sz w:val="16"/>
        </w:rPr>
      </w:pPr>
      <w:r w:rsidRPr="0032607F">
        <w:rPr>
          <w:sz w:val="16"/>
        </w:rPr>
        <w:t xml:space="preserve">(1) </w:t>
      </w:r>
      <w:r w:rsidRPr="00F04325">
        <w:rPr>
          <w:rStyle w:val="StyleUnderline"/>
          <w:highlight w:val="cyan"/>
        </w:rPr>
        <w:t>A citizen or national</w:t>
      </w:r>
      <w:r w:rsidRPr="0032607F">
        <w:rPr>
          <w:sz w:val="16"/>
        </w:rPr>
        <w:t xml:space="preserve"> of the United States;</w:t>
      </w:r>
    </w:p>
    <w:p w14:paraId="1FDCD33B" w14:textId="77777777" w:rsidR="004A75CE" w:rsidRPr="0032607F" w:rsidRDefault="004A75CE" w:rsidP="004A75CE">
      <w:pPr>
        <w:rPr>
          <w:sz w:val="16"/>
        </w:rPr>
      </w:pPr>
      <w:r w:rsidRPr="0032607F">
        <w:rPr>
          <w:sz w:val="16"/>
        </w:rPr>
        <w:t xml:space="preserve">(2) An </w:t>
      </w:r>
      <w:r w:rsidRPr="0032607F">
        <w:rPr>
          <w:strike/>
          <w:sz w:val="16"/>
        </w:rPr>
        <w:t>alien</w:t>
      </w:r>
      <w:r w:rsidRPr="0032607F">
        <w:rPr>
          <w:sz w:val="16"/>
        </w:rPr>
        <w:t xml:space="preserve"> lawfully </w:t>
      </w:r>
      <w:r w:rsidRPr="00F04325">
        <w:rPr>
          <w:rStyle w:val="StyleUnderline"/>
          <w:highlight w:val="cyan"/>
        </w:rPr>
        <w:t>admitted for permanent residence</w:t>
      </w:r>
      <w:r w:rsidRPr="0032607F">
        <w:rPr>
          <w:sz w:val="16"/>
        </w:rPr>
        <w:t>; or</w:t>
      </w:r>
    </w:p>
    <w:p w14:paraId="75A04E28" w14:textId="77777777" w:rsidR="004A75CE" w:rsidRPr="0032607F" w:rsidRDefault="004A75CE" w:rsidP="004A75CE">
      <w:pPr>
        <w:rPr>
          <w:sz w:val="16"/>
        </w:rPr>
      </w:pPr>
      <w:r w:rsidRPr="0032607F">
        <w:rPr>
          <w:sz w:val="16"/>
        </w:rPr>
        <w:t xml:space="preserve">(3) </w:t>
      </w:r>
      <w:r w:rsidRPr="00F04325">
        <w:rPr>
          <w:rStyle w:val="StyleUnderline"/>
        </w:rPr>
        <w:t>A citizen of</w:t>
      </w:r>
      <w:r w:rsidRPr="0032607F">
        <w:rPr>
          <w:sz w:val="16"/>
        </w:rPr>
        <w:t xml:space="preserve"> the Federated States of </w:t>
      </w:r>
      <w:r w:rsidRPr="00F04325">
        <w:rPr>
          <w:rStyle w:val="StyleUnderline"/>
        </w:rPr>
        <w:t>Micronesia</w:t>
      </w:r>
      <w:r w:rsidRPr="0032607F">
        <w:rPr>
          <w:sz w:val="16"/>
        </w:rPr>
        <w:t xml:space="preserve">, the Republic of the </w:t>
      </w:r>
      <w:r w:rsidRPr="00F04325">
        <w:rPr>
          <w:rStyle w:val="StyleUnderline"/>
        </w:rPr>
        <w:t>Marshall Islands</w:t>
      </w:r>
      <w:r w:rsidRPr="0032607F">
        <w:rPr>
          <w:sz w:val="16"/>
        </w:rPr>
        <w:t xml:space="preserve">, or the Republic of Palau, who is </w:t>
      </w:r>
      <w:r w:rsidRPr="00F04325">
        <w:rPr>
          <w:rStyle w:val="StyleUnderline"/>
          <w:highlight w:val="cyan"/>
        </w:rPr>
        <w:t>eligible for nonimmigrant admission</w:t>
      </w:r>
      <w:r w:rsidRPr="0032607F">
        <w:rPr>
          <w:sz w:val="16"/>
        </w:rPr>
        <w:t xml:space="preserve"> and is employment-authorized </w:t>
      </w:r>
      <w:r w:rsidRPr="00F04325">
        <w:rPr>
          <w:rStyle w:val="StyleUnderline"/>
          <w:highlight w:val="cyan"/>
        </w:rPr>
        <w:t>under</w:t>
      </w:r>
      <w:r w:rsidRPr="00F04325">
        <w:rPr>
          <w:rStyle w:val="StyleUnderline"/>
        </w:rPr>
        <w:t xml:space="preserve"> the </w:t>
      </w:r>
      <w:r w:rsidRPr="00F04325">
        <w:rPr>
          <w:rStyle w:val="StyleUnderline"/>
          <w:highlight w:val="cyan"/>
        </w:rPr>
        <w:t>Compacts of Free Association</w:t>
      </w:r>
      <w:r w:rsidRPr="00F04325">
        <w:rPr>
          <w:rStyle w:val="StyleUnderline"/>
        </w:rPr>
        <w:t xml:space="preserve"> between the United States and those nations</w:t>
      </w:r>
      <w:r w:rsidRPr="0032607F">
        <w:rPr>
          <w:sz w:val="16"/>
        </w:rPr>
        <w:t>.</w:t>
      </w:r>
    </w:p>
    <w:p w14:paraId="21E33890" w14:textId="219B1A85" w:rsidR="004A75CE" w:rsidRDefault="004A75CE" w:rsidP="004A75CE">
      <w:pPr>
        <w:pStyle w:val="Heading4"/>
      </w:pPr>
      <w:r>
        <w:t>Vote NEG.</w:t>
      </w:r>
    </w:p>
    <w:p w14:paraId="24FDB2AC" w14:textId="79BBFC4D" w:rsidR="004A75CE" w:rsidRDefault="004A75CE" w:rsidP="004A75CE">
      <w:pPr>
        <w:pStyle w:val="Heading4"/>
      </w:pPr>
      <w:r>
        <w:t xml:space="preserve">1. </w:t>
      </w:r>
      <w:r w:rsidRPr="004A75CE">
        <w:rPr>
          <w:u w:val="single"/>
        </w:rPr>
        <w:t>LIMITS</w:t>
      </w:r>
      <w:r>
        <w:t xml:space="preserve">. Any other definition </w:t>
      </w:r>
      <w:r w:rsidRPr="004A75CE">
        <w:rPr>
          <w:u w:val="single"/>
        </w:rPr>
        <w:t>explodes</w:t>
      </w:r>
      <w:r>
        <w:t xml:space="preserve"> the topic to cover </w:t>
      </w:r>
      <w:r w:rsidRPr="004A75CE">
        <w:rPr>
          <w:u w:val="single"/>
        </w:rPr>
        <w:t>non-human</w:t>
      </w:r>
      <w:r>
        <w:t xml:space="preserve"> animals, </w:t>
      </w:r>
      <w:r w:rsidRPr="004A75CE">
        <w:rPr>
          <w:u w:val="single"/>
        </w:rPr>
        <w:t>global</w:t>
      </w:r>
      <w:r>
        <w:t xml:space="preserve"> labor migration, foreign guest worker </w:t>
      </w:r>
      <w:r w:rsidRPr="004A75CE">
        <w:rPr>
          <w:u w:val="single"/>
        </w:rPr>
        <w:t>programs</w:t>
      </w:r>
      <w:r>
        <w:t xml:space="preserve">, and </w:t>
      </w:r>
      <w:r w:rsidRPr="004A75CE">
        <w:rPr>
          <w:u w:val="single"/>
        </w:rPr>
        <w:t>extraterritorial</w:t>
      </w:r>
      <w:r>
        <w:t xml:space="preserve"> employment rights.</w:t>
      </w:r>
    </w:p>
    <w:p w14:paraId="33BC3977" w14:textId="2AB6882D" w:rsidR="004A75CE" w:rsidRDefault="004A75CE" w:rsidP="004A75CE">
      <w:pPr>
        <w:pStyle w:val="Heading4"/>
      </w:pPr>
      <w:r>
        <w:t xml:space="preserve">2. </w:t>
      </w:r>
      <w:r w:rsidRPr="004A75CE">
        <w:rPr>
          <w:u w:val="single"/>
        </w:rPr>
        <w:t>GROUND</w:t>
      </w:r>
      <w:r>
        <w:t xml:space="preserve">. This interpretation keeps the topic </w:t>
      </w:r>
      <w:r w:rsidRPr="004A75CE">
        <w:rPr>
          <w:u w:val="single"/>
        </w:rPr>
        <w:t>grounded</w:t>
      </w:r>
      <w:r>
        <w:t xml:space="preserve"> in U.S. labor law and economics; </w:t>
      </w:r>
      <w:r w:rsidRPr="004A75CE">
        <w:rPr>
          <w:u w:val="single"/>
        </w:rPr>
        <w:t>broader</w:t>
      </w:r>
      <w:r>
        <w:t xml:space="preserve"> interps shift debate to immigration, trade, or foreign policy with </w:t>
      </w:r>
      <w:r w:rsidRPr="004A75CE">
        <w:rPr>
          <w:u w:val="single"/>
        </w:rPr>
        <w:t>completely different</w:t>
      </w:r>
      <w:r>
        <w:t xml:space="preserve"> DAs and CPs.</w:t>
      </w:r>
    </w:p>
    <w:p w14:paraId="3792FA31" w14:textId="77777777" w:rsidR="004A75CE" w:rsidRPr="004A75CE" w:rsidRDefault="004A75CE" w:rsidP="004A75CE"/>
    <w:p w14:paraId="2139DAD6" w14:textId="69BB428A" w:rsidR="00FC5A80" w:rsidRDefault="00FC5A80" w:rsidP="00FC5A80">
      <w:pPr>
        <w:pStyle w:val="Heading3"/>
      </w:pPr>
      <w:r>
        <w:lastRenderedPageBreak/>
        <w:t>OFF</w:t>
      </w:r>
    </w:p>
    <w:p w14:paraId="5E74FACB" w14:textId="77777777" w:rsidR="00462784" w:rsidRDefault="000140B8" w:rsidP="000140B8">
      <w:pPr>
        <w:pStyle w:val="Heading4"/>
      </w:pPr>
      <w:bookmarkStart w:id="4" w:name="OLE_LINK402"/>
      <w:r>
        <w:t xml:space="preserve">The fifty states and all relevant subnational entities should </w:t>
      </w:r>
    </w:p>
    <w:p w14:paraId="3ACDF42E" w14:textId="070D2623" w:rsidR="00462784" w:rsidRDefault="00462784" w:rsidP="00462784">
      <w:pPr>
        <w:pStyle w:val="Heading4"/>
      </w:pPr>
      <w:r>
        <w:t>---</w:t>
      </w:r>
      <w:r w:rsidR="000140B8" w:rsidRPr="000140B8">
        <w:t>substantially strengthen collective bargaining rights for undocumented workers in the United States</w:t>
      </w:r>
      <w:r w:rsidR="004432CF">
        <w:t>, and</w:t>
      </w:r>
    </w:p>
    <w:p w14:paraId="76FE6C6A" w14:textId="1E7CCAAF" w:rsidR="00462784" w:rsidRPr="00462784" w:rsidRDefault="00462784" w:rsidP="00954C29">
      <w:pPr>
        <w:pStyle w:val="Heading4"/>
      </w:pPr>
      <w:r>
        <w:t>---</w:t>
      </w:r>
      <w:r w:rsidRPr="00462784">
        <w:t>condition their cooperation with federal initiatives on federal increases of collective bargaining rights</w:t>
      </w:r>
      <w:r w:rsidR="00954C29">
        <w:t xml:space="preserve"> for undocumented workers in the United States by including agricultural and domestic workers in the NLRA’s definition of “employee”.</w:t>
      </w:r>
    </w:p>
    <w:p w14:paraId="0A3005AC" w14:textId="77777777" w:rsidR="00462784" w:rsidRPr="00462784" w:rsidRDefault="00462784" w:rsidP="00462784"/>
    <w:bookmarkEnd w:id="4"/>
    <w:p w14:paraId="06AAA63A" w14:textId="77777777" w:rsidR="00462784" w:rsidRPr="0049729C" w:rsidRDefault="00462784" w:rsidP="00462784">
      <w:pPr>
        <w:pStyle w:val="Heading4"/>
        <w:rPr>
          <w:b w:val="0"/>
          <w:bCs/>
        </w:rPr>
      </w:pPr>
      <w:r>
        <w:t xml:space="preserve">States solve and </w:t>
      </w:r>
      <w:r w:rsidRPr="00104F76">
        <w:rPr>
          <w:u w:val="single"/>
        </w:rPr>
        <w:t>evade preemption</w:t>
      </w:r>
      <w:r>
        <w:t xml:space="preserve">. </w:t>
      </w:r>
      <w:r w:rsidRPr="0049729C">
        <w:rPr>
          <w:b w:val="0"/>
          <w:bCs/>
        </w:rPr>
        <w:t xml:space="preserve">At worst, individual protections facilitate CBR in </w:t>
      </w:r>
      <w:r w:rsidRPr="0049729C">
        <w:rPr>
          <w:b w:val="0"/>
          <w:bCs/>
          <w:u w:val="single"/>
        </w:rPr>
        <w:t>effect</w:t>
      </w:r>
    </w:p>
    <w:p w14:paraId="5BB7B923" w14:textId="77777777" w:rsidR="00462784" w:rsidRDefault="00462784" w:rsidP="00462784">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32466B27" w14:textId="77777777" w:rsidR="00462784" w:rsidRPr="005B0726" w:rsidRDefault="00462784" w:rsidP="00462784">
      <w:pPr>
        <w:rPr>
          <w:sz w:val="16"/>
        </w:rPr>
      </w:pPr>
      <w:r w:rsidRPr="005B0726">
        <w:rPr>
          <w:sz w:val="16"/>
        </w:rPr>
        <w:t>II. STATE LABOR LAW INNOVATION UNDER THE SHADOW OF FEDERAL PREEMPTION</w:t>
      </w:r>
    </w:p>
    <w:p w14:paraId="52897F2C" w14:textId="77777777" w:rsidR="00462784" w:rsidRPr="005B0726" w:rsidRDefault="00462784" w:rsidP="00462784">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to </w:t>
      </w:r>
      <w:r w:rsidRPr="001A1E59">
        <w:rPr>
          <w:rStyle w:val="Emphasis"/>
          <w:highlight w:val="cyan"/>
        </w:rPr>
        <w:t>wages</w:t>
      </w:r>
      <w:r w:rsidRPr="00746964">
        <w:rPr>
          <w:rStyle w:val="StyleUnderline"/>
        </w:rPr>
        <w:t xml:space="preserve">, </w:t>
      </w:r>
      <w:r w:rsidRPr="001A1E59">
        <w:rPr>
          <w:rStyle w:val="Emphasis"/>
          <w:highlight w:val="cyan"/>
        </w:rPr>
        <w:t>overtime</w:t>
      </w:r>
      <w:r w:rsidRPr="00746964">
        <w:rPr>
          <w:rStyle w:val="StyleUnderline"/>
        </w:rPr>
        <w:t xml:space="preserve">, </w:t>
      </w:r>
      <w:r w:rsidRPr="001A1E59">
        <w:rPr>
          <w:rStyle w:val="Emphasis"/>
          <w:highlight w:val="cyan"/>
        </w:rPr>
        <w:t>family leave</w:t>
      </w:r>
      <w:r w:rsidRPr="0087752B">
        <w:rPr>
          <w:rStyle w:val="StyleUnderline"/>
        </w:rPr>
        <w:t xml:space="preserve">, </w:t>
      </w:r>
      <w:r w:rsidRPr="001A1E59">
        <w:rPr>
          <w:rStyle w:val="Emphasis"/>
          <w:highlight w:val="cyan"/>
        </w:rPr>
        <w:t>health</w:t>
      </w:r>
      <w:r w:rsidRPr="00746964">
        <w:rPr>
          <w:rStyle w:val="Emphasis"/>
        </w:rPr>
        <w:t xml:space="preserve"> and safety</w:t>
      </w:r>
      <w:r w:rsidRPr="00746964">
        <w:rPr>
          <w:rStyle w:val="StyleUnderline"/>
        </w:rPr>
        <w:t xml:space="preserve">, </w:t>
      </w:r>
      <w:r w:rsidRPr="001A1E59">
        <w:rPr>
          <w:rStyle w:val="StyleUnderline"/>
          <w:highlight w:val="cyan"/>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7FE0AA2D" w14:textId="77777777" w:rsidR="00462784" w:rsidRPr="005B0726" w:rsidRDefault="00462784" w:rsidP="00462784">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1A1E59">
        <w:rPr>
          <w:rStyle w:val="StyleUnderline"/>
          <w:highlight w:val="cyan"/>
        </w:rPr>
        <w:t>provides states</w:t>
      </w:r>
      <w:r w:rsidRPr="005B0726">
        <w:rPr>
          <w:sz w:val="16"/>
        </w:rPr>
        <w:t xml:space="preserve"> and localities some </w:t>
      </w:r>
      <w:r w:rsidRPr="001A1E59">
        <w:rPr>
          <w:rStyle w:val="StyleUnderline"/>
          <w:highlight w:val="cyan"/>
        </w:rPr>
        <w:t>authority</w:t>
      </w:r>
      <w:r w:rsidRPr="005329F2">
        <w:rPr>
          <w:rStyle w:val="StyleUnderline"/>
        </w:rPr>
        <w:t xml:space="preserve"> to make decisions about labor relations when they are acting </w:t>
      </w:r>
      <w:r w:rsidRPr="001A1E59">
        <w:rPr>
          <w:rStyle w:val="StyleUnderline"/>
          <w:highlight w:val="cyan"/>
        </w:rPr>
        <w:t xml:space="preserve">as </w:t>
      </w:r>
      <w:r w:rsidRPr="001A1E59">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68ED6F77" w14:textId="77777777" w:rsidR="00462784" w:rsidRPr="005B0726" w:rsidRDefault="00462784" w:rsidP="00462784">
      <w:pPr>
        <w:rPr>
          <w:sz w:val="16"/>
        </w:rPr>
      </w:pPr>
      <w:r w:rsidRPr="005B0726">
        <w:rPr>
          <w:sz w:val="16"/>
        </w:rPr>
        <w:t xml:space="preserve">In the last few years, due to effective organizing by labor unions, as well as worker centers and community groups, blue </w:t>
      </w:r>
      <w:r w:rsidRPr="001A1E59">
        <w:rPr>
          <w:rStyle w:val="StyleUnderline"/>
          <w:highlight w:val="cyan"/>
        </w:rPr>
        <w:t>states</w:t>
      </w:r>
      <w:r w:rsidRPr="005B0726">
        <w:rPr>
          <w:sz w:val="16"/>
        </w:rPr>
        <w:t xml:space="preserve"> and localities </w:t>
      </w:r>
      <w:r w:rsidRPr="005329F2">
        <w:rPr>
          <w:rStyle w:val="StyleUnderline"/>
        </w:rPr>
        <w:t xml:space="preserve">have been </w:t>
      </w:r>
      <w:r w:rsidRPr="001A1E59">
        <w:rPr>
          <w:rStyle w:val="StyleUnderline"/>
          <w:highlight w:val="cyan"/>
        </w:rPr>
        <w:t xml:space="preserve">pursuing </w:t>
      </w:r>
      <w:r w:rsidRPr="001A1E59">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77DA1074" w14:textId="77777777" w:rsidR="00462784" w:rsidRPr="00E7561C" w:rsidRDefault="00462784" w:rsidP="00462784">
      <w:pPr>
        <w:rPr>
          <w:sz w:val="16"/>
        </w:rPr>
      </w:pPr>
      <w:r w:rsidRPr="00E7561C">
        <w:rPr>
          <w:sz w:val="16"/>
        </w:rPr>
        <w:t>A. Employment Standards</w:t>
      </w:r>
    </w:p>
    <w:p w14:paraId="03B62562" w14:textId="77777777" w:rsidR="00462784" w:rsidRPr="00E1723E" w:rsidRDefault="00462784" w:rsidP="00462784">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1A1E59">
        <w:rPr>
          <w:rStyle w:val="Emphasis"/>
          <w:highlight w:val="cyan"/>
        </w:rPr>
        <w:t>significant 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lastRenderedPageBreak/>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1A1E59">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1A1E59">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7DC4E203" w14:textId="77777777" w:rsidR="00462784" w:rsidRPr="00E1723E" w:rsidRDefault="00462784" w:rsidP="00462784">
      <w:pPr>
        <w:rPr>
          <w:sz w:val="16"/>
        </w:rPr>
      </w:pPr>
      <w:r w:rsidRPr="001A1E59">
        <w:rPr>
          <w:rStyle w:val="StyleUnderline"/>
          <w:highlight w:val="cyan"/>
        </w:rPr>
        <w:t>All</w:t>
      </w:r>
      <w:r w:rsidRPr="007500D0">
        <w:rPr>
          <w:rStyle w:val="StyleUnderline"/>
        </w:rPr>
        <w:t xml:space="preserve"> of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051F7CE3" w14:textId="77777777" w:rsidR="00462784" w:rsidRPr="00E1723E" w:rsidRDefault="00462784" w:rsidP="00462784">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1A1E59">
        <w:rPr>
          <w:rStyle w:val="StyleUnderline"/>
          <w:highlight w:val="cyan"/>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1A1E59">
        <w:rPr>
          <w:rStyle w:val="StyleUnderline"/>
          <w:highlight w:val="cyan"/>
        </w:rPr>
        <w:t>requiring employees to attend 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2406C43E" w14:textId="77777777" w:rsidR="00462784" w:rsidRPr="00E1723E" w:rsidRDefault="00462784" w:rsidP="00462784">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32A345B5" w14:textId="77777777" w:rsidR="00462784" w:rsidRPr="00E1723E" w:rsidRDefault="00462784" w:rsidP="00462784">
      <w:pPr>
        <w:rPr>
          <w:sz w:val="16"/>
        </w:rPr>
      </w:pPr>
      <w:r w:rsidRPr="00E1723E">
        <w:rPr>
          <w:sz w:val="16"/>
        </w:rPr>
        <w:t>B. Laws Allowing Excluded Workers To Unionize and Strengthening Rights for Public Sector Workers</w:t>
      </w:r>
    </w:p>
    <w:p w14:paraId="3CB5F9A9" w14:textId="77777777" w:rsidR="00462784" w:rsidRPr="00E1723E" w:rsidRDefault="00462784" w:rsidP="00462784">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 xml:space="preserve">bargain on a </w:t>
      </w:r>
      <w:r w:rsidRPr="001A1E59">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2C37981F" w14:textId="77777777" w:rsidR="00462784" w:rsidRPr="00520963" w:rsidRDefault="00462784" w:rsidP="00462784">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6BD39AED" w14:textId="77777777" w:rsidR="00462784" w:rsidRPr="001A1E59" w:rsidRDefault="00462784" w:rsidP="00462784">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w:t>
      </w:r>
      <w:r w:rsidRPr="001A1E59">
        <w:rPr>
          <w:rStyle w:val="StyleUnderline"/>
        </w:rPr>
        <w:lastRenderedPageBreak/>
        <w:t>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2FEB62BF" w14:textId="77777777" w:rsidR="00462784" w:rsidRPr="00520963" w:rsidRDefault="00462784" w:rsidP="00462784">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7437FB65" w14:textId="77777777" w:rsidR="00462784" w:rsidRPr="00387819" w:rsidRDefault="00462784" w:rsidP="00462784">
      <w:pPr>
        <w:rPr>
          <w:sz w:val="16"/>
        </w:rPr>
      </w:pPr>
      <w:r w:rsidRPr="00387819">
        <w:rPr>
          <w:sz w:val="16"/>
        </w:rPr>
        <w:t>C. States as Purchasers</w:t>
      </w:r>
    </w:p>
    <w:p w14:paraId="22B452DF" w14:textId="77777777" w:rsidR="00462784" w:rsidRPr="00387819" w:rsidRDefault="00462784" w:rsidP="00462784">
      <w:pPr>
        <w:rPr>
          <w:sz w:val="16"/>
        </w:rPr>
      </w:pPr>
      <w:r w:rsidRPr="001A1E59">
        <w:rPr>
          <w:rStyle w:val="StyleUnderline"/>
          <w:highlight w:val="cyan"/>
        </w:rPr>
        <w:t>States</w:t>
      </w:r>
      <w:r w:rsidRPr="00520963">
        <w:rPr>
          <w:rStyle w:val="StyleUnderline"/>
        </w:rPr>
        <w:t xml:space="preserve"> and localities have also </w:t>
      </w:r>
      <w:r w:rsidRPr="001A1E59">
        <w:rPr>
          <w:rStyle w:val="StyleUnderline"/>
          <w:highlight w:val="cyan"/>
        </w:rPr>
        <w:t>take</w:t>
      </w:r>
      <w:r w:rsidRPr="00532F35">
        <w:rPr>
          <w:rStyle w:val="StyleUnderline"/>
        </w:rPr>
        <w:t xml:space="preserve">n </w:t>
      </w:r>
      <w:r w:rsidRPr="001A1E59">
        <w:rPr>
          <w:rStyle w:val="StyleUnderline"/>
          <w:highlight w:val="cyan"/>
        </w:rPr>
        <w:t>advantage of</w:t>
      </w:r>
      <w:r w:rsidRPr="00520963">
        <w:rPr>
          <w:rStyle w:val="StyleUnderline"/>
        </w:rPr>
        <w:t xml:space="preserve"> the </w:t>
      </w:r>
      <w:r w:rsidRPr="001A1E59">
        <w:rPr>
          <w:rStyle w:val="StyleUnderline"/>
          <w:highlight w:val="cyan"/>
        </w:rPr>
        <w:t>exception</w:t>
      </w:r>
      <w:r w:rsidRPr="00520963">
        <w:rPr>
          <w:rStyle w:val="StyleUnderline"/>
        </w:rPr>
        <w:t xml:space="preserve"> in preemption doctrine that allows them </w:t>
      </w:r>
      <w:r w:rsidRPr="001A1E59">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0C324BD3" w14:textId="641BFCA7" w:rsidR="00702FAF" w:rsidRDefault="00462784" w:rsidP="00FC5A80">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0CCB6D8F" w14:textId="77777777" w:rsidR="005D4614" w:rsidRPr="00827F5B" w:rsidRDefault="005D4614" w:rsidP="005D4614">
      <w:pPr>
        <w:pStyle w:val="Heading4"/>
        <w:rPr>
          <w:rFonts w:cs="Calibri"/>
          <w:color w:val="000000" w:themeColor="text1"/>
        </w:rPr>
      </w:pPr>
      <w:r>
        <w:rPr>
          <w:rFonts w:cs="Calibri"/>
          <w:color w:val="000000" w:themeColor="text1"/>
        </w:rPr>
        <w:t xml:space="preserve">Bargaining creates </w:t>
      </w:r>
      <w:r>
        <w:rPr>
          <w:rFonts w:cs="Calibri"/>
          <w:color w:val="000000" w:themeColor="text1"/>
          <w:u w:val="single"/>
        </w:rPr>
        <w:t>federal follow-on</w:t>
      </w:r>
      <w:r>
        <w:rPr>
          <w:rFonts w:cs="Calibri"/>
          <w:color w:val="000000" w:themeColor="text1"/>
        </w:rPr>
        <w:t xml:space="preserve"> and revives </w:t>
      </w:r>
      <w:r>
        <w:rPr>
          <w:rFonts w:cs="Calibri"/>
          <w:color w:val="000000" w:themeColor="text1"/>
          <w:u w:val="single"/>
        </w:rPr>
        <w:t>uncooperative federalism</w:t>
      </w:r>
      <w:r>
        <w:rPr>
          <w:rFonts w:cs="Calibri"/>
          <w:color w:val="000000" w:themeColor="text1"/>
        </w:rPr>
        <w:t>.</w:t>
      </w:r>
    </w:p>
    <w:p w14:paraId="7336ABD0" w14:textId="77777777" w:rsidR="005D4614" w:rsidRPr="00827F5B" w:rsidRDefault="005D4614" w:rsidP="005D4614">
      <w:pPr>
        <w:rPr>
          <w:b/>
          <w:sz w:val="26"/>
        </w:rPr>
      </w:pPr>
      <w:r w:rsidRPr="00827F5B">
        <w:rPr>
          <w:rStyle w:val="Style13ptBold"/>
        </w:rPr>
        <w:t xml:space="preserve">Lieb </w:t>
      </w:r>
      <w:r>
        <w:rPr>
          <w:rStyle w:val="Style13ptBold"/>
        </w:rPr>
        <w:t>’</w:t>
      </w:r>
      <w:r w:rsidRPr="00827F5B">
        <w:rPr>
          <w:rStyle w:val="Style13ptBold"/>
        </w:rPr>
        <w:t>13</w:t>
      </w:r>
      <w:r>
        <w:rPr>
          <w:rStyle w:val="Style13ptBold"/>
        </w:rPr>
        <w:t xml:space="preserve"> </w:t>
      </w:r>
      <w:r>
        <w:t xml:space="preserve">[David; 6/21/13; </w:t>
      </w:r>
      <w:r w:rsidRPr="000C372A">
        <w:rPr>
          <w:color w:val="000000" w:themeColor="text1"/>
        </w:rPr>
        <w:t>Government and Political Reporter at the Associated Press, citing Constitutional Law Professor Adam Winkler at the University of California at Los Angeles</w:t>
      </w:r>
      <w:r>
        <w:rPr>
          <w:color w:val="000000" w:themeColor="text1"/>
        </w:rPr>
        <w:t>;</w:t>
      </w:r>
      <w:r w:rsidRPr="000C372A">
        <w:rPr>
          <w:color w:val="000000" w:themeColor="text1"/>
        </w:rPr>
        <w:t xml:space="preserve"> “Federal nullification efforts give local, federal police conflicting orders”</w:t>
      </w:r>
      <w:r>
        <w:rPr>
          <w:color w:val="000000" w:themeColor="text1"/>
        </w:rPr>
        <w:t xml:space="preserve">; </w:t>
      </w:r>
      <w:hyperlink r:id="rId8" w:history="1">
        <w:r w:rsidRPr="000C372A">
          <w:rPr>
            <w:rStyle w:val="Hyperlink"/>
            <w:color w:val="000000" w:themeColor="text1"/>
          </w:rPr>
          <w:t>https://www.policeone.com/federal-law-enforcement/articles/federal-nullification-efforts-give-local-federal-police-conflicting-orders-jATJbyrzZKGgyZeE/</w:t>
        </w:r>
      </w:hyperlink>
      <w:r>
        <w:rPr>
          <w:rStyle w:val="Hyperlink"/>
          <w:color w:val="000000" w:themeColor="text1"/>
        </w:rPr>
        <w:t>]</w:t>
      </w:r>
    </w:p>
    <w:p w14:paraId="136A327E" w14:textId="77777777" w:rsidR="005D4614" w:rsidRPr="000C372A" w:rsidRDefault="005D4614" w:rsidP="005D4614">
      <w:pPr>
        <w:rPr>
          <w:color w:val="000000" w:themeColor="text1"/>
          <w:sz w:val="16"/>
        </w:rPr>
      </w:pPr>
      <w:r w:rsidRPr="000C372A">
        <w:rPr>
          <w:color w:val="000000" w:themeColor="text1"/>
          <w:sz w:val="16"/>
        </w:rPr>
        <w:t xml:space="preserve">JEFFERSON CITY, Mo. — </w:t>
      </w:r>
      <w:r w:rsidRPr="000C372A">
        <w:rPr>
          <w:rStyle w:val="StyleUnderline"/>
          <w:color w:val="000000" w:themeColor="text1"/>
        </w:rPr>
        <w:t xml:space="preserve">Imagine the scenario: </w:t>
      </w:r>
      <w:r w:rsidRPr="000C372A">
        <w:rPr>
          <w:rStyle w:val="Emphasis"/>
          <w:color w:val="000000" w:themeColor="text1"/>
        </w:rPr>
        <w:t>A federal agent</w:t>
      </w:r>
      <w:r w:rsidRPr="000C372A">
        <w:rPr>
          <w:rStyle w:val="StyleUnderline"/>
          <w:color w:val="000000" w:themeColor="text1"/>
        </w:rPr>
        <w:t xml:space="preserve"> attempts to arrest someone</w:t>
      </w:r>
      <w:r w:rsidRPr="000C372A">
        <w:rPr>
          <w:color w:val="000000" w:themeColor="text1"/>
          <w:sz w:val="16"/>
        </w:rPr>
        <w:t xml:space="preserve"> for illegally selling a machine gun. </w:t>
      </w:r>
      <w:r w:rsidRPr="000C372A">
        <w:rPr>
          <w:rStyle w:val="Emphasis"/>
          <w:color w:val="000000" w:themeColor="text1"/>
        </w:rPr>
        <w:t>Instead</w:t>
      </w:r>
      <w:r w:rsidRPr="000C372A">
        <w:rPr>
          <w:rStyle w:val="StyleUnderline"/>
          <w:color w:val="000000" w:themeColor="text1"/>
        </w:rPr>
        <w:t xml:space="preserve">, </w:t>
      </w:r>
      <w:r w:rsidRPr="000C372A">
        <w:rPr>
          <w:rStyle w:val="Emphasis"/>
          <w:color w:val="000000" w:themeColor="text1"/>
        </w:rPr>
        <w:t>the federal agent</w:t>
      </w:r>
      <w:r w:rsidRPr="000C372A">
        <w:rPr>
          <w:rStyle w:val="StyleUnderline"/>
          <w:color w:val="000000" w:themeColor="text1"/>
        </w:rPr>
        <w:t xml:space="preserve"> is arrested — charged in </w:t>
      </w:r>
      <w:r w:rsidRPr="000C372A">
        <w:rPr>
          <w:rStyle w:val="Emphasis"/>
          <w:color w:val="000000" w:themeColor="text1"/>
        </w:rPr>
        <w:t>a state court</w:t>
      </w:r>
      <w:r w:rsidRPr="000C372A">
        <w:rPr>
          <w:rStyle w:val="StyleUnderline"/>
          <w:color w:val="000000" w:themeColor="text1"/>
        </w:rPr>
        <w:t xml:space="preserve"> with </w:t>
      </w:r>
      <w:r w:rsidRPr="000C372A">
        <w:rPr>
          <w:rStyle w:val="Emphasis"/>
          <w:color w:val="000000" w:themeColor="text1"/>
        </w:rPr>
        <w:t>the crime</w:t>
      </w:r>
      <w:r w:rsidRPr="000C372A">
        <w:rPr>
          <w:rStyle w:val="StyleUnderline"/>
          <w:color w:val="000000" w:themeColor="text1"/>
        </w:rPr>
        <w:t xml:space="preserve"> of enforcing </w:t>
      </w:r>
      <w:r w:rsidRPr="000C372A">
        <w:rPr>
          <w:rStyle w:val="Emphasis"/>
          <w:color w:val="000000" w:themeColor="text1"/>
        </w:rPr>
        <w:t>federal</w:t>
      </w:r>
      <w:r w:rsidRPr="000C372A">
        <w:rPr>
          <w:color w:val="000000" w:themeColor="text1"/>
          <w:sz w:val="16"/>
        </w:rPr>
        <w:t xml:space="preserve"> gun </w:t>
      </w:r>
      <w:r w:rsidRPr="000C372A">
        <w:rPr>
          <w:rStyle w:val="Emphasis"/>
          <w:color w:val="000000" w:themeColor="text1"/>
        </w:rPr>
        <w:t>laws</w:t>
      </w:r>
      <w:r w:rsidRPr="000C372A">
        <w:rPr>
          <w:color w:val="000000" w:themeColor="text1"/>
          <w:sz w:val="16"/>
        </w:rPr>
        <w:t>.</w:t>
      </w:r>
    </w:p>
    <w:p w14:paraId="6C1FBCD9" w14:textId="77777777" w:rsidR="005D4614" w:rsidRPr="000C372A" w:rsidRDefault="005D4614" w:rsidP="005D4614">
      <w:pPr>
        <w:rPr>
          <w:color w:val="000000" w:themeColor="text1"/>
          <w:sz w:val="16"/>
        </w:rPr>
      </w:pPr>
      <w:r w:rsidRPr="000C372A">
        <w:rPr>
          <w:color w:val="000000" w:themeColor="text1"/>
          <w:sz w:val="16"/>
        </w:rPr>
        <w:t>Farfetched? Not as much as you might think.</w:t>
      </w:r>
    </w:p>
    <w:p w14:paraId="189CD010" w14:textId="77777777" w:rsidR="005D4614" w:rsidRPr="000C372A" w:rsidRDefault="005D4614" w:rsidP="005D4614">
      <w:pPr>
        <w:rPr>
          <w:color w:val="000000" w:themeColor="text1"/>
          <w:sz w:val="16"/>
        </w:rPr>
      </w:pPr>
      <w:r w:rsidRPr="000C372A">
        <w:rPr>
          <w:color w:val="000000" w:themeColor="text1"/>
          <w:sz w:val="16"/>
        </w:rPr>
        <w:t>The scenario would become conceivable if legislation passed by Missouri's Republican-led Legislature is signed into law by Democratic Gov. Jay Nixon.</w:t>
      </w:r>
    </w:p>
    <w:p w14:paraId="52E6B99F" w14:textId="77777777" w:rsidR="005D4614" w:rsidRPr="000C372A" w:rsidRDefault="005D4614" w:rsidP="005D4614">
      <w:pPr>
        <w:rPr>
          <w:color w:val="000000" w:themeColor="text1"/>
          <w:sz w:val="16"/>
        </w:rPr>
      </w:pPr>
      <w:r w:rsidRPr="000C372A">
        <w:rPr>
          <w:color w:val="000000" w:themeColor="text1"/>
          <w:sz w:val="16"/>
        </w:rPr>
        <w:lastRenderedPageBreak/>
        <w:t xml:space="preserve">The Missouri legislation is perhaps the most extreme example of a states' rights movement that has been spreading across the nation. </w:t>
      </w:r>
      <w:r w:rsidRPr="000C372A">
        <w:rPr>
          <w:rStyle w:val="StyleUnderline"/>
          <w:color w:val="000000" w:themeColor="text1"/>
          <w:highlight w:val="cyan"/>
        </w:rPr>
        <w:t>States</w:t>
      </w:r>
      <w:r w:rsidRPr="000C372A">
        <w:rPr>
          <w:rStyle w:val="StyleUnderline"/>
          <w:color w:val="000000" w:themeColor="text1"/>
        </w:rPr>
        <w:t xml:space="preserve"> are </w:t>
      </w:r>
      <w:r w:rsidRPr="000C372A">
        <w:rPr>
          <w:rStyle w:val="Emphasis"/>
          <w:color w:val="000000" w:themeColor="text1"/>
        </w:rPr>
        <w:t>increasingly adopting</w:t>
      </w:r>
      <w:r w:rsidRPr="000C372A">
        <w:rPr>
          <w:rStyle w:val="StyleUnderline"/>
          <w:color w:val="000000" w:themeColor="text1"/>
        </w:rPr>
        <w:t xml:space="preserve"> laws that purport to </w:t>
      </w:r>
      <w:r w:rsidRPr="000C372A">
        <w:rPr>
          <w:rStyle w:val="StyleUnderline"/>
          <w:color w:val="000000" w:themeColor="text1"/>
          <w:highlight w:val="cyan"/>
        </w:rPr>
        <w:t>nullify fed</w:t>
      </w:r>
      <w:r w:rsidRPr="000C372A">
        <w:rPr>
          <w:rStyle w:val="StyleUnderline"/>
          <w:color w:val="000000" w:themeColor="text1"/>
        </w:rPr>
        <w:t xml:space="preserve">eral </w:t>
      </w:r>
      <w:r w:rsidRPr="000C372A">
        <w:rPr>
          <w:rStyle w:val="StyleUnderline"/>
          <w:color w:val="000000" w:themeColor="text1"/>
          <w:highlight w:val="cyan"/>
        </w:rPr>
        <w:t>laws</w:t>
      </w:r>
      <w:r w:rsidRPr="000C372A">
        <w:rPr>
          <w:rStyle w:val="StyleUnderline"/>
          <w:color w:val="000000" w:themeColor="text1"/>
        </w:rPr>
        <w:t xml:space="preserve"> — </w:t>
      </w:r>
      <w:r w:rsidRPr="000C372A">
        <w:rPr>
          <w:rStyle w:val="StyleUnderline"/>
          <w:color w:val="000000" w:themeColor="text1"/>
          <w:highlight w:val="cyan"/>
        </w:rPr>
        <w:t xml:space="preserve">setting up </w:t>
      </w:r>
      <w:r w:rsidRPr="000C372A">
        <w:rPr>
          <w:rStyle w:val="Emphasis"/>
          <w:color w:val="000000" w:themeColor="text1"/>
          <w:highlight w:val="cyan"/>
        </w:rPr>
        <w:t>intentional</w:t>
      </w:r>
      <w:r w:rsidRPr="000C372A">
        <w:rPr>
          <w:rStyle w:val="Emphasis"/>
          <w:color w:val="000000" w:themeColor="text1"/>
        </w:rPr>
        <w:t xml:space="preserve"> legal </w:t>
      </w:r>
      <w:r w:rsidRPr="000C372A">
        <w:rPr>
          <w:rStyle w:val="Emphasis"/>
          <w:color w:val="000000" w:themeColor="text1"/>
          <w:highlight w:val="cyan"/>
        </w:rPr>
        <w:t>conflicts</w:t>
      </w:r>
      <w:r w:rsidRPr="000C372A">
        <w:rPr>
          <w:color w:val="000000" w:themeColor="text1"/>
          <w:sz w:val="16"/>
        </w:rPr>
        <w:t xml:space="preserve">, directing local police not to enforce federal laws </w:t>
      </w:r>
      <w:r w:rsidRPr="000C372A">
        <w:rPr>
          <w:rStyle w:val="StyleUnderline"/>
          <w:color w:val="000000" w:themeColor="text1"/>
        </w:rPr>
        <w:t>and</w:t>
      </w:r>
      <w:r w:rsidRPr="000C372A">
        <w:rPr>
          <w:color w:val="000000" w:themeColor="text1"/>
          <w:sz w:val="16"/>
        </w:rPr>
        <w:t xml:space="preserve">, in rare cases, </w:t>
      </w:r>
      <w:r w:rsidRPr="000C372A">
        <w:rPr>
          <w:rStyle w:val="Emphasis"/>
          <w:color w:val="000000" w:themeColor="text1"/>
        </w:rPr>
        <w:t xml:space="preserve">even </w:t>
      </w:r>
      <w:r w:rsidRPr="000C372A">
        <w:rPr>
          <w:rStyle w:val="Emphasis"/>
          <w:color w:val="000000" w:themeColor="text1"/>
          <w:highlight w:val="cyan"/>
        </w:rPr>
        <w:t>threatening</w:t>
      </w:r>
      <w:r w:rsidRPr="000C372A">
        <w:rPr>
          <w:rStyle w:val="StyleUnderline"/>
          <w:color w:val="000000" w:themeColor="text1"/>
        </w:rPr>
        <w:t xml:space="preserve"> criminal </w:t>
      </w:r>
      <w:r w:rsidRPr="000C372A">
        <w:rPr>
          <w:rStyle w:val="StyleUnderline"/>
          <w:color w:val="000000" w:themeColor="text1"/>
          <w:highlight w:val="cyan"/>
        </w:rPr>
        <w:t>charges for fed</w:t>
      </w:r>
      <w:r w:rsidRPr="000C372A">
        <w:rPr>
          <w:rStyle w:val="StyleUnderline"/>
          <w:color w:val="000000" w:themeColor="text1"/>
        </w:rPr>
        <w:t xml:space="preserve">eral agents </w:t>
      </w:r>
      <w:r w:rsidRPr="000C372A">
        <w:rPr>
          <w:rStyle w:val="Emphasis"/>
          <w:color w:val="000000" w:themeColor="text1"/>
          <w:highlight w:val="cyan"/>
        </w:rPr>
        <w:t>who</w:t>
      </w:r>
      <w:r w:rsidRPr="000C372A">
        <w:rPr>
          <w:rStyle w:val="Emphasis"/>
          <w:color w:val="000000" w:themeColor="text1"/>
        </w:rPr>
        <w:t xml:space="preserve"> dare</w:t>
      </w:r>
      <w:r w:rsidRPr="000C372A">
        <w:rPr>
          <w:rStyle w:val="StyleUnderline"/>
          <w:color w:val="000000" w:themeColor="text1"/>
        </w:rPr>
        <w:t xml:space="preserve"> to </w:t>
      </w:r>
      <w:r w:rsidRPr="000C372A">
        <w:rPr>
          <w:rStyle w:val="StyleUnderline"/>
          <w:color w:val="000000" w:themeColor="text1"/>
          <w:highlight w:val="cyan"/>
        </w:rPr>
        <w:t>do their jobs</w:t>
      </w:r>
      <w:r w:rsidRPr="000C372A">
        <w:rPr>
          <w:color w:val="000000" w:themeColor="text1"/>
          <w:sz w:val="16"/>
        </w:rPr>
        <w:t>.</w:t>
      </w:r>
    </w:p>
    <w:p w14:paraId="786BF15C" w14:textId="77777777" w:rsidR="005D4614" w:rsidRPr="000C372A" w:rsidRDefault="005D4614" w:rsidP="005D4614">
      <w:pPr>
        <w:rPr>
          <w:color w:val="000000" w:themeColor="text1"/>
          <w:sz w:val="16"/>
        </w:rPr>
      </w:pPr>
      <w:r w:rsidRPr="000C372A">
        <w:rPr>
          <w:color w:val="000000" w:themeColor="text1"/>
          <w:sz w:val="16"/>
        </w:rPr>
        <w:t>An Associated Press analysis found that about four-fifths of the states now have enacted local laws that directly reject or ignore federal laws on marijuana use, gun control, health insurance requirements and identification standards for driver's licenses. The recent trend began in Democratic leaning California with a 1996 medical marijuana law and has proliferated lately in Republican strongholds like Kansas, where Gov. Sam Brownback this spring became the first to sign a measure threatening felony charges against federal agents who enforce certain firearms laws in his state.</w:t>
      </w:r>
    </w:p>
    <w:p w14:paraId="60174623" w14:textId="77777777" w:rsidR="005D4614" w:rsidRPr="000C372A" w:rsidRDefault="005D4614" w:rsidP="005D4614">
      <w:pPr>
        <w:rPr>
          <w:color w:val="000000" w:themeColor="text1"/>
          <w:sz w:val="16"/>
        </w:rPr>
      </w:pPr>
      <w:r w:rsidRPr="000C372A">
        <w:rPr>
          <w:color w:val="000000" w:themeColor="text1"/>
          <w:sz w:val="16"/>
        </w:rPr>
        <w:t xml:space="preserve">Some </w:t>
      </w:r>
      <w:r w:rsidRPr="000C372A">
        <w:rPr>
          <w:rStyle w:val="StyleUnderline"/>
          <w:color w:val="000000" w:themeColor="text1"/>
        </w:rPr>
        <w:t>states</w:t>
      </w:r>
      <w:r w:rsidRPr="000C372A">
        <w:rPr>
          <w:color w:val="000000" w:themeColor="text1"/>
          <w:sz w:val="16"/>
        </w:rPr>
        <w:t xml:space="preserve">, such as Montana and Arizona, </w:t>
      </w:r>
      <w:r w:rsidRPr="000C372A">
        <w:rPr>
          <w:rStyle w:val="StyleUnderline"/>
          <w:color w:val="000000" w:themeColor="text1"/>
        </w:rPr>
        <w:t>have said "</w:t>
      </w:r>
      <w:r w:rsidRPr="000C372A">
        <w:rPr>
          <w:rStyle w:val="Emphasis"/>
          <w:color w:val="000000" w:themeColor="text1"/>
        </w:rPr>
        <w:t>no</w:t>
      </w:r>
      <w:r w:rsidRPr="000C372A">
        <w:rPr>
          <w:rStyle w:val="StyleUnderline"/>
          <w:color w:val="000000" w:themeColor="text1"/>
        </w:rPr>
        <w:t xml:space="preserve">" to the feds </w:t>
      </w:r>
      <w:r w:rsidRPr="000C372A">
        <w:rPr>
          <w:rStyle w:val="Emphasis"/>
          <w:color w:val="000000" w:themeColor="text1"/>
        </w:rPr>
        <w:t>again and again</w:t>
      </w:r>
      <w:r w:rsidRPr="000C372A">
        <w:rPr>
          <w:color w:val="000000" w:themeColor="text1"/>
          <w:sz w:val="16"/>
        </w:rPr>
        <w:t xml:space="preserve"> — passing states' rights measures on all four subjects examined by the AP — </w:t>
      </w:r>
      <w:r w:rsidRPr="000C372A">
        <w:rPr>
          <w:rStyle w:val="Emphasis"/>
          <w:color w:val="000000" w:themeColor="text1"/>
        </w:rPr>
        <w:t>despite</w:t>
      </w:r>
      <w:r w:rsidRPr="000C372A">
        <w:rPr>
          <w:rStyle w:val="StyleUnderline"/>
          <w:color w:val="000000" w:themeColor="text1"/>
        </w:rPr>
        <w:t xml:space="preserve"> questions about whether their "no" carries </w:t>
      </w:r>
      <w:r w:rsidRPr="000C372A">
        <w:rPr>
          <w:rStyle w:val="Emphasis"/>
          <w:color w:val="000000" w:themeColor="text1"/>
        </w:rPr>
        <w:t>any legal significance</w:t>
      </w:r>
      <w:r w:rsidRPr="000C372A">
        <w:rPr>
          <w:color w:val="000000" w:themeColor="text1"/>
          <w:sz w:val="16"/>
        </w:rPr>
        <w:t>.</w:t>
      </w:r>
    </w:p>
    <w:p w14:paraId="77EAA652" w14:textId="77777777" w:rsidR="005D4614" w:rsidRPr="000C372A" w:rsidRDefault="005D4614" w:rsidP="005D4614">
      <w:pPr>
        <w:rPr>
          <w:color w:val="000000" w:themeColor="text1"/>
          <w:sz w:val="16"/>
        </w:rPr>
      </w:pPr>
      <w:r w:rsidRPr="000C372A">
        <w:rPr>
          <w:rStyle w:val="StyleUnderline"/>
          <w:color w:val="000000" w:themeColor="text1"/>
        </w:rPr>
        <w:t>"It seems</w:t>
      </w:r>
      <w:r w:rsidRPr="000C372A">
        <w:rPr>
          <w:color w:val="000000" w:themeColor="text1"/>
          <w:sz w:val="16"/>
        </w:rPr>
        <w:t xml:space="preserve"> that </w:t>
      </w:r>
      <w:r w:rsidRPr="000C372A">
        <w:rPr>
          <w:rStyle w:val="StyleUnderline"/>
          <w:color w:val="000000" w:themeColor="text1"/>
        </w:rPr>
        <w:t xml:space="preserve">there has been </w:t>
      </w:r>
      <w:r w:rsidRPr="000C372A">
        <w:rPr>
          <w:rStyle w:val="Emphasis"/>
          <w:color w:val="000000" w:themeColor="text1"/>
        </w:rPr>
        <w:t>an uptick in nullification efforts</w:t>
      </w:r>
      <w:r w:rsidRPr="000C372A">
        <w:rPr>
          <w:rStyle w:val="StyleUnderline"/>
          <w:color w:val="000000" w:themeColor="text1"/>
        </w:rPr>
        <w:t xml:space="preserve"> from both </w:t>
      </w:r>
      <w:r w:rsidRPr="000C372A">
        <w:rPr>
          <w:rStyle w:val="Emphasis"/>
          <w:color w:val="000000" w:themeColor="text1"/>
        </w:rPr>
        <w:t>the left and the right</w:t>
      </w:r>
      <w:r w:rsidRPr="000C372A">
        <w:rPr>
          <w:rStyle w:val="StyleUnderline"/>
          <w:color w:val="000000" w:themeColor="text1"/>
        </w:rPr>
        <w:t>,"</w:t>
      </w:r>
      <w:r w:rsidRPr="000C372A">
        <w:rPr>
          <w:color w:val="000000" w:themeColor="text1"/>
          <w:sz w:val="16"/>
        </w:rPr>
        <w:t xml:space="preserve"> said Adam Winkler, a professor at the University of California at Los Angeles who specializes in constitutional law.</w:t>
      </w:r>
    </w:p>
    <w:p w14:paraId="7FFB906C" w14:textId="77777777" w:rsidR="005D4614" w:rsidRPr="000C372A" w:rsidRDefault="005D4614" w:rsidP="005D4614">
      <w:pPr>
        <w:rPr>
          <w:color w:val="000000" w:themeColor="text1"/>
          <w:sz w:val="16"/>
        </w:rPr>
      </w:pPr>
      <w:r w:rsidRPr="000C372A">
        <w:rPr>
          <w:rStyle w:val="StyleUnderline"/>
          <w:color w:val="000000" w:themeColor="text1"/>
        </w:rPr>
        <w:t xml:space="preserve">Yet "the law is </w:t>
      </w:r>
      <w:r w:rsidRPr="000C372A">
        <w:rPr>
          <w:rStyle w:val="Emphasis"/>
          <w:color w:val="000000" w:themeColor="text1"/>
        </w:rPr>
        <w:t>clear</w:t>
      </w:r>
      <w:r w:rsidRPr="000C372A">
        <w:rPr>
          <w:rStyle w:val="StyleUnderline"/>
          <w:color w:val="000000" w:themeColor="text1"/>
        </w:rPr>
        <w:t xml:space="preserve"> — </w:t>
      </w:r>
      <w:r w:rsidRPr="000C372A">
        <w:rPr>
          <w:rStyle w:val="StyleUnderline"/>
          <w:color w:val="000000" w:themeColor="text1"/>
          <w:highlight w:val="cyan"/>
        </w:rPr>
        <w:t>the supremacy clause</w:t>
      </w:r>
      <w:r w:rsidRPr="000C372A">
        <w:rPr>
          <w:color w:val="000000" w:themeColor="text1"/>
          <w:sz w:val="16"/>
        </w:rPr>
        <w:t xml:space="preserve"> (of the U.S. Constitution) </w:t>
      </w:r>
      <w:r w:rsidRPr="000C372A">
        <w:rPr>
          <w:rStyle w:val="StyleUnderline"/>
          <w:color w:val="000000" w:themeColor="text1"/>
        </w:rPr>
        <w:t>says</w:t>
      </w:r>
      <w:r w:rsidRPr="000C372A">
        <w:rPr>
          <w:color w:val="000000" w:themeColor="text1"/>
          <w:sz w:val="16"/>
        </w:rPr>
        <w:t xml:space="preserve"> specifically that </w:t>
      </w:r>
      <w:r w:rsidRPr="000C372A">
        <w:rPr>
          <w:rStyle w:val="StyleUnderline"/>
          <w:color w:val="000000" w:themeColor="text1"/>
        </w:rPr>
        <w:t xml:space="preserve">the federal laws are supreme over </w:t>
      </w:r>
      <w:r w:rsidRPr="000C372A">
        <w:rPr>
          <w:rStyle w:val="Emphasis"/>
          <w:color w:val="000000" w:themeColor="text1"/>
        </w:rPr>
        <w:t>contrary state laws</w:t>
      </w:r>
      <w:r w:rsidRPr="000C372A">
        <w:rPr>
          <w:rStyle w:val="StyleUnderline"/>
          <w:color w:val="000000" w:themeColor="text1"/>
        </w:rPr>
        <w:t>, even if the state doesn't like those laws,"</w:t>
      </w:r>
      <w:r w:rsidRPr="000C372A">
        <w:rPr>
          <w:color w:val="000000" w:themeColor="text1"/>
          <w:sz w:val="16"/>
        </w:rPr>
        <w:t xml:space="preserve"> Winkler added.</w:t>
      </w:r>
    </w:p>
    <w:p w14:paraId="70E06A01" w14:textId="77777777" w:rsidR="005D4614" w:rsidRPr="000C372A" w:rsidRDefault="005D4614" w:rsidP="005D4614">
      <w:pPr>
        <w:rPr>
          <w:color w:val="000000" w:themeColor="text1"/>
          <w:sz w:val="16"/>
        </w:rPr>
      </w:pPr>
      <w:r w:rsidRPr="000C372A">
        <w:rPr>
          <w:color w:val="000000" w:themeColor="text1"/>
          <w:sz w:val="16"/>
        </w:rPr>
        <w:t xml:space="preserve">The fact </w:t>
      </w:r>
      <w:r w:rsidRPr="000C372A">
        <w:rPr>
          <w:rStyle w:val="StyleUnderline"/>
          <w:color w:val="000000" w:themeColor="text1"/>
        </w:rPr>
        <w:t>that</w:t>
      </w:r>
      <w:r w:rsidRPr="000C372A">
        <w:rPr>
          <w:color w:val="000000" w:themeColor="text1"/>
          <w:sz w:val="16"/>
        </w:rPr>
        <w:t xml:space="preserve"> U.S. courts have repeatedly upheld federal laws over conflicting state ones </w:t>
      </w:r>
      <w:r w:rsidRPr="000C372A">
        <w:rPr>
          <w:rStyle w:val="StyleUnderline"/>
          <w:color w:val="000000" w:themeColor="text1"/>
          <w:highlight w:val="cyan"/>
        </w:rPr>
        <w:t>hasn't stopped</w:t>
      </w:r>
      <w:r w:rsidRPr="000C372A">
        <w:rPr>
          <w:rStyle w:val="StyleUnderline"/>
          <w:color w:val="000000" w:themeColor="text1"/>
        </w:rPr>
        <w:t xml:space="preserve"> </w:t>
      </w:r>
      <w:r w:rsidRPr="000C372A">
        <w:rPr>
          <w:rStyle w:val="Emphasis"/>
          <w:color w:val="000000" w:themeColor="text1"/>
        </w:rPr>
        <w:t xml:space="preserve">some </w:t>
      </w:r>
      <w:r w:rsidRPr="000C372A">
        <w:rPr>
          <w:rStyle w:val="Emphasis"/>
          <w:color w:val="000000" w:themeColor="text1"/>
          <w:highlight w:val="cyan"/>
        </w:rPr>
        <w:t>states</w:t>
      </w:r>
      <w:r w:rsidRPr="000C372A">
        <w:rPr>
          <w:rStyle w:val="StyleUnderline"/>
          <w:color w:val="000000" w:themeColor="text1"/>
          <w:highlight w:val="cyan"/>
        </w:rPr>
        <w:t xml:space="preserve"> from flouting</w:t>
      </w:r>
      <w:r w:rsidRPr="000C372A">
        <w:rPr>
          <w:color w:val="000000" w:themeColor="text1"/>
          <w:sz w:val="16"/>
        </w:rPr>
        <w:t xml:space="preserve"> those </w:t>
      </w:r>
      <w:r w:rsidRPr="000C372A">
        <w:rPr>
          <w:rStyle w:val="StyleUnderline"/>
          <w:color w:val="000000" w:themeColor="text1"/>
          <w:highlight w:val="cyan"/>
        </w:rPr>
        <w:t>federal laws</w:t>
      </w:r>
      <w:r w:rsidRPr="000C372A">
        <w:rPr>
          <w:rStyle w:val="StyleUnderline"/>
          <w:color w:val="000000" w:themeColor="text1"/>
        </w:rPr>
        <w:t xml:space="preserve"> — </w:t>
      </w:r>
      <w:r w:rsidRPr="000C372A">
        <w:rPr>
          <w:rStyle w:val="Emphasis"/>
          <w:color w:val="000000" w:themeColor="text1"/>
        </w:rPr>
        <w:t xml:space="preserve">sometimes </w:t>
      </w:r>
      <w:r w:rsidRPr="000C372A">
        <w:rPr>
          <w:rStyle w:val="Emphasis"/>
          <w:color w:val="000000" w:themeColor="text1"/>
          <w:highlight w:val="cyan"/>
        </w:rPr>
        <w:t>successfully</w:t>
      </w:r>
      <w:r w:rsidRPr="000C372A">
        <w:rPr>
          <w:color w:val="000000" w:themeColor="text1"/>
          <w:sz w:val="16"/>
        </w:rPr>
        <w:t>.</w:t>
      </w:r>
    </w:p>
    <w:p w14:paraId="6C4FA26B" w14:textId="77777777" w:rsidR="005D4614" w:rsidRPr="000C372A" w:rsidRDefault="005D4614" w:rsidP="005D4614">
      <w:pPr>
        <w:rPr>
          <w:color w:val="000000" w:themeColor="text1"/>
          <w:sz w:val="16"/>
        </w:rPr>
      </w:pPr>
      <w:r w:rsidRPr="000C372A">
        <w:rPr>
          <w:color w:val="000000" w:themeColor="text1"/>
          <w:sz w:val="16"/>
        </w:rPr>
        <w:t xml:space="preserve">About 20 states now have medical </w:t>
      </w:r>
      <w:r w:rsidRPr="000C372A">
        <w:rPr>
          <w:rStyle w:val="StyleUnderline"/>
          <w:color w:val="000000" w:themeColor="text1"/>
          <w:highlight w:val="cyan"/>
        </w:rPr>
        <w:t>marijuana</w:t>
      </w:r>
      <w:r w:rsidRPr="000C372A">
        <w:rPr>
          <w:color w:val="000000" w:themeColor="text1"/>
          <w:sz w:val="16"/>
        </w:rPr>
        <w:t xml:space="preserve"> laws allowing people to use pot to treat chronic pain and other ailments _ despite a federal law that still criminalizes marijuana distribution and possession. Ceding ground to the states, President Barack Obama's administration has made it known to federal prosecutors that it wasn't worth their time to target those people.</w:t>
      </w:r>
    </w:p>
    <w:p w14:paraId="4616DF07" w14:textId="77777777" w:rsidR="005D4614" w:rsidRPr="000C372A" w:rsidRDefault="005D4614" w:rsidP="005D4614">
      <w:pPr>
        <w:rPr>
          <w:color w:val="000000" w:themeColor="text1"/>
          <w:sz w:val="16"/>
        </w:rPr>
      </w:pPr>
      <w:r w:rsidRPr="000C372A">
        <w:rPr>
          <w:color w:val="000000" w:themeColor="text1"/>
          <w:sz w:val="16"/>
        </w:rPr>
        <w:t xml:space="preserve">Federal authorities have repeatedly delayed implementation of </w:t>
      </w:r>
      <w:r w:rsidRPr="000C372A">
        <w:rPr>
          <w:rStyle w:val="StyleUnderline"/>
          <w:color w:val="000000" w:themeColor="text1"/>
        </w:rPr>
        <w:t xml:space="preserve">the 2005 </w:t>
      </w:r>
      <w:r w:rsidRPr="000C372A">
        <w:rPr>
          <w:rStyle w:val="StyleUnderline"/>
          <w:color w:val="000000" w:themeColor="text1"/>
          <w:highlight w:val="cyan"/>
        </w:rPr>
        <w:t>Real ID</w:t>
      </w:r>
      <w:r w:rsidRPr="000C372A">
        <w:rPr>
          <w:rStyle w:val="StyleUnderline"/>
          <w:color w:val="000000" w:themeColor="text1"/>
        </w:rPr>
        <w:t xml:space="preserve"> Act</w:t>
      </w:r>
      <w:r w:rsidRPr="000C372A">
        <w:rPr>
          <w:color w:val="000000" w:themeColor="text1"/>
          <w:sz w:val="16"/>
        </w:rPr>
        <w:t>, an anti-terrorism law that set stringent requirements for photo identification cards to be used to board commercial flights or enter federal buildings.  The law has been stymied, in part, because about half the state legislatures have opposed its implementation, according to the National Conference of State Legislatures.</w:t>
      </w:r>
    </w:p>
    <w:p w14:paraId="7676E8A1" w14:textId="77777777" w:rsidR="005D4614" w:rsidRPr="000C372A" w:rsidRDefault="005D4614" w:rsidP="005D4614">
      <w:pPr>
        <w:rPr>
          <w:color w:val="000000" w:themeColor="text1"/>
          <w:sz w:val="16"/>
        </w:rPr>
      </w:pPr>
      <w:r w:rsidRPr="000C372A">
        <w:rPr>
          <w:color w:val="000000" w:themeColor="text1"/>
          <w:sz w:val="16"/>
        </w:rPr>
        <w:t xml:space="preserve">About 20 states have enacted measures challenging Obama's 2010 </w:t>
      </w:r>
      <w:r w:rsidRPr="000C372A">
        <w:rPr>
          <w:rStyle w:val="StyleUnderline"/>
          <w:color w:val="000000" w:themeColor="text1"/>
          <w:highlight w:val="cyan"/>
        </w:rPr>
        <w:t>health care</w:t>
      </w:r>
      <w:r w:rsidRPr="000C372A">
        <w:rPr>
          <w:rStyle w:val="StyleUnderline"/>
          <w:color w:val="000000" w:themeColor="text1"/>
        </w:rPr>
        <w:t xml:space="preserve"> laws</w:t>
      </w:r>
      <w:r w:rsidRPr="000C372A">
        <w:rPr>
          <w:color w:val="000000" w:themeColor="text1"/>
          <w:sz w:val="16"/>
        </w:rPr>
        <w:t>, many of which specifically reject the provision mandating that most people have health insurance or face tax penalties beginning in 2014.</w:t>
      </w:r>
    </w:p>
    <w:p w14:paraId="4AC76791" w14:textId="77777777" w:rsidR="005D4614" w:rsidRPr="000C372A" w:rsidRDefault="005D4614" w:rsidP="005D4614">
      <w:pPr>
        <w:rPr>
          <w:color w:val="000000" w:themeColor="text1"/>
          <w:sz w:val="16"/>
        </w:rPr>
      </w:pPr>
      <w:r w:rsidRPr="000C372A">
        <w:rPr>
          <w:color w:val="000000" w:themeColor="text1"/>
          <w:sz w:val="16"/>
        </w:rPr>
        <w:t xml:space="preserve">After Montana passed a 2009 law declaring that federal </w:t>
      </w:r>
      <w:r w:rsidRPr="000C372A">
        <w:rPr>
          <w:rStyle w:val="StyleUnderline"/>
          <w:color w:val="000000" w:themeColor="text1"/>
          <w:highlight w:val="cyan"/>
        </w:rPr>
        <w:t>firearms regulations</w:t>
      </w:r>
      <w:r w:rsidRPr="000C372A">
        <w:rPr>
          <w:color w:val="000000" w:themeColor="text1"/>
          <w:sz w:val="16"/>
        </w:rPr>
        <w:t xml:space="preserve"> don't apply to guns made and kept in that state, eight other states have enacted similar laws. Gun activist Gary Marbut said he crafted the Montana measure as a foundation for a legal challenge to the federal power to regulate interstate commerce under the U.S. Constitution.  His lawsuit was dismissed by a trial judge but is now pending before the 9th U.S. Circuit Court of Appeals.</w:t>
      </w:r>
    </w:p>
    <w:p w14:paraId="5EDD01E9" w14:textId="77777777" w:rsidR="005D4614" w:rsidRPr="000C372A" w:rsidRDefault="005D4614" w:rsidP="005D4614">
      <w:pPr>
        <w:rPr>
          <w:color w:val="000000" w:themeColor="text1"/>
          <w:sz w:val="16"/>
        </w:rPr>
      </w:pPr>
      <w:r w:rsidRPr="000C372A">
        <w:rPr>
          <w:rStyle w:val="StyleUnderline"/>
          <w:color w:val="000000" w:themeColor="text1"/>
        </w:rPr>
        <w:t xml:space="preserve">"The </w:t>
      </w:r>
      <w:r w:rsidRPr="000C372A">
        <w:rPr>
          <w:rStyle w:val="StyleUnderline"/>
          <w:color w:val="000000" w:themeColor="text1"/>
          <w:highlight w:val="cyan"/>
        </w:rPr>
        <w:t xml:space="preserve">states created </w:t>
      </w:r>
      <w:r w:rsidRPr="000C372A">
        <w:rPr>
          <w:rStyle w:val="Emphasis"/>
          <w:color w:val="000000" w:themeColor="text1"/>
          <w:highlight w:val="cyan"/>
        </w:rPr>
        <w:t>this federal monster</w:t>
      </w:r>
      <w:r w:rsidRPr="000C372A">
        <w:rPr>
          <w:color w:val="000000" w:themeColor="text1"/>
          <w:sz w:val="16"/>
        </w:rPr>
        <w:t xml:space="preserve">, and so </w:t>
      </w:r>
      <w:r w:rsidRPr="000C372A">
        <w:rPr>
          <w:rStyle w:val="StyleUnderline"/>
          <w:color w:val="000000" w:themeColor="text1"/>
          <w:highlight w:val="cyan"/>
        </w:rPr>
        <w:t>it's time</w:t>
      </w:r>
      <w:r w:rsidRPr="000C372A">
        <w:rPr>
          <w:color w:val="000000" w:themeColor="text1"/>
          <w:sz w:val="16"/>
        </w:rPr>
        <w:t xml:space="preserve"> for the states </w:t>
      </w:r>
      <w:r w:rsidRPr="000C372A">
        <w:rPr>
          <w:rStyle w:val="StyleUnderline"/>
          <w:color w:val="000000" w:themeColor="text1"/>
          <w:highlight w:val="cyan"/>
        </w:rPr>
        <w:t>to get</w:t>
      </w:r>
      <w:r w:rsidRPr="000C372A">
        <w:rPr>
          <w:rStyle w:val="StyleUnderline"/>
          <w:color w:val="000000" w:themeColor="text1"/>
        </w:rPr>
        <w:t xml:space="preserve"> their monster on </w:t>
      </w:r>
      <w:r w:rsidRPr="000C372A">
        <w:rPr>
          <w:rStyle w:val="Emphasis"/>
          <w:color w:val="000000" w:themeColor="text1"/>
          <w:highlight w:val="cyan"/>
        </w:rPr>
        <w:t>a leash</w:t>
      </w:r>
      <w:r w:rsidRPr="000C372A">
        <w:rPr>
          <w:rStyle w:val="StyleUnderline"/>
          <w:color w:val="000000" w:themeColor="text1"/>
        </w:rPr>
        <w:t>,"</w:t>
      </w:r>
      <w:r w:rsidRPr="000C372A">
        <w:rPr>
          <w:color w:val="000000" w:themeColor="text1"/>
          <w:sz w:val="16"/>
        </w:rPr>
        <w:t xml:space="preserve"> said Marbut, president of the Montana Shooting Sports Association.</w:t>
      </w:r>
    </w:p>
    <w:p w14:paraId="5F9F387C" w14:textId="77777777" w:rsidR="005D4614" w:rsidRPr="000C372A" w:rsidRDefault="005D4614" w:rsidP="005D4614">
      <w:pPr>
        <w:rPr>
          <w:color w:val="000000" w:themeColor="text1"/>
          <w:sz w:val="16"/>
        </w:rPr>
      </w:pPr>
      <w:r w:rsidRPr="000C372A">
        <w:rPr>
          <w:rStyle w:val="StyleUnderline"/>
          <w:color w:val="000000" w:themeColor="text1"/>
          <w:highlight w:val="cyan"/>
        </w:rPr>
        <w:t>The</w:t>
      </w:r>
      <w:r w:rsidRPr="000C372A">
        <w:rPr>
          <w:rStyle w:val="StyleUnderline"/>
          <w:color w:val="000000" w:themeColor="text1"/>
        </w:rPr>
        <w:t xml:space="preserve"> Supreme </w:t>
      </w:r>
      <w:r w:rsidRPr="000C372A">
        <w:rPr>
          <w:rStyle w:val="StyleUnderline"/>
          <w:color w:val="000000" w:themeColor="text1"/>
          <w:highlight w:val="cyan"/>
        </w:rPr>
        <w:t>Court ruled</w:t>
      </w:r>
      <w:r w:rsidRPr="000C372A">
        <w:rPr>
          <w:rStyle w:val="StyleUnderline"/>
          <w:color w:val="000000" w:themeColor="text1"/>
        </w:rPr>
        <w:t xml:space="preserve"> in 1997</w:t>
      </w:r>
      <w:r w:rsidRPr="000C372A">
        <w:rPr>
          <w:color w:val="000000" w:themeColor="text1"/>
          <w:sz w:val="16"/>
        </w:rPr>
        <w:t xml:space="preserve"> that </w:t>
      </w:r>
      <w:r w:rsidRPr="000C372A">
        <w:rPr>
          <w:rStyle w:val="StyleUnderline"/>
          <w:color w:val="000000" w:themeColor="text1"/>
        </w:rPr>
        <w:t xml:space="preserve">local </w:t>
      </w:r>
      <w:r w:rsidRPr="000C372A">
        <w:rPr>
          <w:rStyle w:val="StyleUnderline"/>
          <w:color w:val="000000" w:themeColor="text1"/>
          <w:highlight w:val="cyan"/>
        </w:rPr>
        <w:t xml:space="preserve">police could not be </w:t>
      </w:r>
      <w:r w:rsidRPr="000C372A">
        <w:rPr>
          <w:rStyle w:val="Emphasis"/>
          <w:color w:val="000000" w:themeColor="text1"/>
          <w:highlight w:val="cyan"/>
        </w:rPr>
        <w:t>compelled</w:t>
      </w:r>
      <w:r w:rsidRPr="000C372A">
        <w:rPr>
          <w:rStyle w:val="StyleUnderline"/>
          <w:color w:val="000000" w:themeColor="text1"/>
          <w:highlight w:val="cyan"/>
        </w:rPr>
        <w:t xml:space="preserve"> to carry out</w:t>
      </w:r>
      <w:r w:rsidRPr="000C372A">
        <w:rPr>
          <w:rStyle w:val="StyleUnderline"/>
          <w:color w:val="000000" w:themeColor="text1"/>
        </w:rPr>
        <w:t xml:space="preserve"> provisions of a </w:t>
      </w:r>
      <w:r w:rsidRPr="000C372A">
        <w:rPr>
          <w:rStyle w:val="StyleUnderline"/>
          <w:color w:val="000000" w:themeColor="text1"/>
          <w:highlight w:val="cyan"/>
        </w:rPr>
        <w:t>federal</w:t>
      </w:r>
      <w:r w:rsidRPr="000C372A">
        <w:rPr>
          <w:color w:val="000000" w:themeColor="text1"/>
          <w:sz w:val="16"/>
        </w:rPr>
        <w:t xml:space="preserve"> gun control </w:t>
      </w:r>
      <w:r w:rsidRPr="000C372A">
        <w:rPr>
          <w:rStyle w:val="StyleUnderline"/>
          <w:color w:val="000000" w:themeColor="text1"/>
          <w:highlight w:val="cyan"/>
        </w:rPr>
        <w:t>law</w:t>
      </w:r>
      <w:r w:rsidRPr="000C372A">
        <w:rPr>
          <w:color w:val="000000" w:themeColor="text1"/>
          <w:sz w:val="16"/>
        </w:rPr>
        <w:t xml:space="preserve">. But </w:t>
      </w:r>
      <w:r w:rsidRPr="000C372A">
        <w:rPr>
          <w:rStyle w:val="StyleUnderline"/>
          <w:color w:val="000000" w:themeColor="text1"/>
        </w:rPr>
        <w:t xml:space="preserve">some </w:t>
      </w:r>
      <w:r w:rsidRPr="000C372A">
        <w:rPr>
          <w:rStyle w:val="StyleUnderline"/>
          <w:color w:val="000000" w:themeColor="text1"/>
          <w:highlight w:val="cyan"/>
        </w:rPr>
        <w:t>states</w:t>
      </w:r>
      <w:r w:rsidRPr="000C372A">
        <w:rPr>
          <w:color w:val="000000" w:themeColor="text1"/>
          <w:sz w:val="16"/>
        </w:rPr>
        <w:t xml:space="preserve"> are now attempting to </w:t>
      </w:r>
      <w:r w:rsidRPr="000C372A">
        <w:rPr>
          <w:rStyle w:val="StyleUnderline"/>
          <w:color w:val="000000" w:themeColor="text1"/>
          <w:highlight w:val="cyan"/>
        </w:rPr>
        <w:t>take that</w:t>
      </w:r>
      <w:r w:rsidRPr="000C372A">
        <w:rPr>
          <w:rStyle w:val="StyleUnderline"/>
          <w:color w:val="000000" w:themeColor="text1"/>
        </w:rPr>
        <w:t xml:space="preserve"> a step </w:t>
      </w:r>
      <w:r w:rsidRPr="000C372A">
        <w:rPr>
          <w:rStyle w:val="StyleUnderline"/>
          <w:color w:val="000000" w:themeColor="text1"/>
          <w:highlight w:val="cyan"/>
        </w:rPr>
        <w:t xml:space="preserve">further by </w:t>
      </w:r>
      <w:r w:rsidRPr="000C372A">
        <w:rPr>
          <w:rStyle w:val="Emphasis"/>
          <w:color w:val="000000" w:themeColor="text1"/>
          <w:highlight w:val="cyan"/>
        </w:rPr>
        <w:t>asserting</w:t>
      </w:r>
      <w:r w:rsidRPr="000C372A">
        <w:rPr>
          <w:color w:val="000000" w:themeColor="text1"/>
          <w:sz w:val="16"/>
        </w:rPr>
        <w:t xml:space="preserve"> that certain </w:t>
      </w:r>
      <w:r w:rsidRPr="000C372A">
        <w:rPr>
          <w:rStyle w:val="StyleUnderline"/>
          <w:color w:val="000000" w:themeColor="text1"/>
        </w:rPr>
        <w:t xml:space="preserve">federal </w:t>
      </w:r>
      <w:r w:rsidRPr="000C372A">
        <w:rPr>
          <w:rStyle w:val="StyleUnderline"/>
          <w:color w:val="000000" w:themeColor="text1"/>
          <w:highlight w:val="cyan"/>
        </w:rPr>
        <w:t xml:space="preserve">laws </w:t>
      </w:r>
      <w:r w:rsidRPr="000C372A">
        <w:rPr>
          <w:rStyle w:val="Emphasis"/>
          <w:color w:val="000000" w:themeColor="text1"/>
          <w:highlight w:val="cyan"/>
        </w:rPr>
        <w:t>can't</w:t>
      </w:r>
      <w:r w:rsidRPr="000C372A">
        <w:rPr>
          <w:rStyle w:val="Emphasis"/>
          <w:color w:val="000000" w:themeColor="text1"/>
        </w:rPr>
        <w:t xml:space="preserve"> even </w:t>
      </w:r>
      <w:r w:rsidRPr="000C372A">
        <w:rPr>
          <w:rStyle w:val="Emphasis"/>
          <w:color w:val="000000" w:themeColor="text1"/>
          <w:highlight w:val="cyan"/>
        </w:rPr>
        <w:t>be enforced</w:t>
      </w:r>
      <w:r w:rsidRPr="000C372A">
        <w:rPr>
          <w:rStyle w:val="StyleUnderline"/>
          <w:color w:val="000000" w:themeColor="text1"/>
          <w:highlight w:val="cyan"/>
        </w:rPr>
        <w:t xml:space="preserve"> by fed</w:t>
      </w:r>
      <w:r w:rsidRPr="000C372A">
        <w:rPr>
          <w:rStyle w:val="StyleUnderline"/>
          <w:color w:val="000000" w:themeColor="text1"/>
        </w:rPr>
        <w:t>eral authorities</w:t>
      </w:r>
      <w:r w:rsidRPr="000C372A">
        <w:rPr>
          <w:color w:val="000000" w:themeColor="text1"/>
          <w:sz w:val="16"/>
        </w:rPr>
        <w:t>.</w:t>
      </w:r>
    </w:p>
    <w:p w14:paraId="7A46DC03" w14:textId="77777777" w:rsidR="005D4614" w:rsidRPr="000C372A" w:rsidRDefault="005D4614" w:rsidP="005D4614">
      <w:pPr>
        <w:rPr>
          <w:color w:val="000000" w:themeColor="text1"/>
          <w:sz w:val="16"/>
        </w:rPr>
      </w:pPr>
      <w:r w:rsidRPr="000C372A">
        <w:rPr>
          <w:color w:val="000000" w:themeColor="text1"/>
          <w:sz w:val="16"/>
        </w:rPr>
        <w:t>A new Kansas law makes it a felony for a federal agent to attempt to enforce laws on guns made and owned in Kansas. A similar Wyoming law, passed in 2010, made it a misdemeanor. The Missouri bill also would declare it a misdemeanor crime but would apply more broadly to all federal gun laws and regulations — past, present, or future — that "infringe on the people's right to keep and bear arms."</w:t>
      </w:r>
    </w:p>
    <w:p w14:paraId="0B735FAC" w14:textId="77777777" w:rsidR="005D4614" w:rsidRPr="000C372A" w:rsidRDefault="005D4614" w:rsidP="005D4614">
      <w:pPr>
        <w:rPr>
          <w:color w:val="000000" w:themeColor="text1"/>
          <w:sz w:val="16"/>
        </w:rPr>
      </w:pPr>
      <w:r w:rsidRPr="000C372A">
        <w:rPr>
          <w:color w:val="000000" w:themeColor="text1"/>
          <w:sz w:val="16"/>
        </w:rPr>
        <w:t xml:space="preserve">U.S. </w:t>
      </w:r>
      <w:r w:rsidRPr="000C372A">
        <w:rPr>
          <w:rStyle w:val="Emphasis"/>
          <w:color w:val="000000" w:themeColor="text1"/>
        </w:rPr>
        <w:t>A</w:t>
      </w:r>
      <w:r w:rsidRPr="000C372A">
        <w:rPr>
          <w:color w:val="000000" w:themeColor="text1"/>
          <w:sz w:val="16"/>
        </w:rPr>
        <w:t xml:space="preserve">ttorney </w:t>
      </w:r>
      <w:r w:rsidRPr="000C372A">
        <w:rPr>
          <w:rStyle w:val="Emphasis"/>
          <w:color w:val="000000" w:themeColor="text1"/>
        </w:rPr>
        <w:t>G</w:t>
      </w:r>
      <w:r w:rsidRPr="000C372A">
        <w:rPr>
          <w:color w:val="000000" w:themeColor="text1"/>
          <w:sz w:val="16"/>
        </w:rPr>
        <w:t xml:space="preserve">eneral Eric </w:t>
      </w:r>
      <w:r w:rsidRPr="000C372A">
        <w:rPr>
          <w:rStyle w:val="StyleUnderline"/>
          <w:color w:val="000000" w:themeColor="text1"/>
        </w:rPr>
        <w:t>Holder sent a letter</w:t>
      </w:r>
      <w:r w:rsidRPr="000C372A">
        <w:rPr>
          <w:color w:val="000000" w:themeColor="text1"/>
          <w:sz w:val="16"/>
        </w:rPr>
        <w:t xml:space="preserve"> in late April to the Kansas governor warning </w:t>
      </w:r>
      <w:r w:rsidRPr="000C372A">
        <w:rPr>
          <w:rStyle w:val="StyleUnderline"/>
          <w:color w:val="000000" w:themeColor="text1"/>
        </w:rPr>
        <w:t>that the federal government is willing to go to court over the new law</w:t>
      </w:r>
      <w:r w:rsidRPr="000C372A">
        <w:rPr>
          <w:color w:val="000000" w:themeColor="text1"/>
          <w:sz w:val="16"/>
        </w:rPr>
        <w:t>.</w:t>
      </w:r>
    </w:p>
    <w:p w14:paraId="6429F145" w14:textId="77777777" w:rsidR="005D4614" w:rsidRPr="000C372A" w:rsidRDefault="005D4614" w:rsidP="005D4614">
      <w:pPr>
        <w:rPr>
          <w:color w:val="000000" w:themeColor="text1"/>
          <w:sz w:val="16"/>
        </w:rPr>
      </w:pPr>
      <w:r w:rsidRPr="000C372A">
        <w:rPr>
          <w:color w:val="000000" w:themeColor="text1"/>
          <w:sz w:val="16"/>
        </w:rPr>
        <w:lastRenderedPageBreak/>
        <w:t>"Kansas may not prevent federal employees and officials from carrying out their official responsibilities," Holder wrote.</w:t>
      </w:r>
    </w:p>
    <w:p w14:paraId="3819CF37" w14:textId="77777777" w:rsidR="005D4614" w:rsidRPr="000C372A" w:rsidRDefault="005D4614" w:rsidP="005D4614">
      <w:pPr>
        <w:rPr>
          <w:color w:val="000000" w:themeColor="text1"/>
          <w:sz w:val="16"/>
        </w:rPr>
      </w:pPr>
      <w:r w:rsidRPr="000C372A">
        <w:rPr>
          <w:color w:val="000000" w:themeColor="text1"/>
          <w:sz w:val="16"/>
        </w:rPr>
        <w:t>Federal authorities in the western district of Missouri led the nation in prosecutions for federal weapons offenses through the first seven months of the 2013 fiscal year, with Kansas close behind, according to a data clearinghouse at Syracuse University.</w:t>
      </w:r>
    </w:p>
    <w:p w14:paraId="512F4114" w14:textId="77777777" w:rsidR="005D4614" w:rsidRPr="000C372A" w:rsidRDefault="005D4614" w:rsidP="005D4614">
      <w:pPr>
        <w:rPr>
          <w:color w:val="000000" w:themeColor="text1"/>
          <w:sz w:val="16"/>
        </w:rPr>
      </w:pPr>
      <w:r w:rsidRPr="000C372A">
        <w:rPr>
          <w:color w:val="000000" w:themeColor="text1"/>
          <w:sz w:val="16"/>
        </w:rPr>
        <w:t>Felons illegally possessing firearms is the most common charge nationally. But the Missouri measure sets it sights on nullifying federal firearms registrations and, among other things, a 1934 law that imposes a tax on transferring machine guns or silencers. Last year, the federal government prosecuted 83 people nationally for unlawful possession of machine guns.</w:t>
      </w:r>
    </w:p>
    <w:p w14:paraId="1CE07CC7" w14:textId="77777777" w:rsidR="005D4614" w:rsidRPr="000C372A" w:rsidRDefault="005D4614" w:rsidP="005D4614">
      <w:pPr>
        <w:rPr>
          <w:color w:val="000000" w:themeColor="text1"/>
          <w:sz w:val="16"/>
        </w:rPr>
      </w:pPr>
      <w:r w:rsidRPr="000C372A">
        <w:rPr>
          <w:color w:val="000000" w:themeColor="text1"/>
          <w:sz w:val="16"/>
        </w:rPr>
        <w:t>So what would happen if a local prosecutor actually charges a federal agent for doing his or her job?</w:t>
      </w:r>
    </w:p>
    <w:p w14:paraId="6B1F8FF8" w14:textId="77777777" w:rsidR="005D4614" w:rsidRPr="000C372A" w:rsidRDefault="005D4614" w:rsidP="005D4614">
      <w:pPr>
        <w:rPr>
          <w:color w:val="000000" w:themeColor="text1"/>
          <w:sz w:val="16"/>
        </w:rPr>
      </w:pPr>
      <w:r w:rsidRPr="000C372A">
        <w:rPr>
          <w:color w:val="000000" w:themeColor="text1"/>
          <w:sz w:val="16"/>
        </w:rPr>
        <w:t>"They're going to have problems if they do it — there's no doubt about it," said Michael Boldin, executive director of the Tenth Amendment Center, a Los Angeles-based entity that promotes states' rights. "There's no federal court in the country that's going to say that a state can pull this off."</w:t>
      </w:r>
    </w:p>
    <w:p w14:paraId="34E30758" w14:textId="77777777" w:rsidR="005D4614" w:rsidRPr="000C372A" w:rsidRDefault="005D4614" w:rsidP="005D4614">
      <w:pPr>
        <w:rPr>
          <w:color w:val="000000" w:themeColor="text1"/>
          <w:sz w:val="16"/>
        </w:rPr>
      </w:pPr>
      <w:r w:rsidRPr="000C372A">
        <w:rPr>
          <w:color w:val="000000" w:themeColor="text1"/>
          <w:sz w:val="16"/>
        </w:rPr>
        <w:t>Yet states may never need to prosecute federal agents in order to make their point.</w:t>
      </w:r>
    </w:p>
    <w:p w14:paraId="049D842D" w14:textId="77777777" w:rsidR="005D4614" w:rsidRPr="000C372A" w:rsidRDefault="005D4614" w:rsidP="005D4614">
      <w:pPr>
        <w:rPr>
          <w:color w:val="000000" w:themeColor="text1"/>
          <w:sz w:val="16"/>
        </w:rPr>
      </w:pPr>
      <w:r w:rsidRPr="000C372A">
        <w:rPr>
          <w:rStyle w:val="StyleUnderline"/>
          <w:color w:val="000000" w:themeColor="text1"/>
          <w:highlight w:val="cyan"/>
        </w:rPr>
        <w:t xml:space="preserve">If </w:t>
      </w:r>
      <w:r w:rsidRPr="000C372A">
        <w:rPr>
          <w:rStyle w:val="Emphasis"/>
          <w:color w:val="000000" w:themeColor="text1"/>
          <w:highlight w:val="cyan"/>
        </w:rPr>
        <w:t>enough states resist</w:t>
      </w:r>
      <w:r w:rsidRPr="000C372A">
        <w:rPr>
          <w:rStyle w:val="StyleUnderline"/>
          <w:color w:val="000000" w:themeColor="text1"/>
          <w:highlight w:val="cyan"/>
        </w:rPr>
        <w:t>, "it's</w:t>
      </w:r>
      <w:r w:rsidRPr="000C372A">
        <w:rPr>
          <w:rStyle w:val="StyleUnderline"/>
          <w:color w:val="000000" w:themeColor="text1"/>
        </w:rPr>
        <w:t xml:space="preserve"> going to be </w:t>
      </w:r>
      <w:r w:rsidRPr="000C372A">
        <w:rPr>
          <w:rStyle w:val="Emphasis"/>
          <w:color w:val="000000" w:themeColor="text1"/>
        </w:rPr>
        <w:t xml:space="preserve">very </w:t>
      </w:r>
      <w:r w:rsidRPr="000C372A">
        <w:rPr>
          <w:rStyle w:val="Emphasis"/>
          <w:color w:val="000000" w:themeColor="text1"/>
          <w:highlight w:val="cyan"/>
        </w:rPr>
        <w:t>difficult</w:t>
      </w:r>
      <w:r w:rsidRPr="000C372A">
        <w:rPr>
          <w:rStyle w:val="StyleUnderline"/>
          <w:color w:val="000000" w:themeColor="text1"/>
          <w:highlight w:val="cyan"/>
        </w:rPr>
        <w:t xml:space="preserve"> for the fed</w:t>
      </w:r>
      <w:r w:rsidRPr="000C372A">
        <w:rPr>
          <w:rStyle w:val="StyleUnderline"/>
          <w:color w:val="000000" w:themeColor="text1"/>
        </w:rPr>
        <w:t xml:space="preserve">eral government </w:t>
      </w:r>
      <w:r w:rsidRPr="000C372A">
        <w:rPr>
          <w:rStyle w:val="StyleUnderline"/>
          <w:color w:val="000000" w:themeColor="text1"/>
          <w:highlight w:val="cyan"/>
        </w:rPr>
        <w:t>to force</w:t>
      </w:r>
      <w:r w:rsidRPr="000C372A">
        <w:rPr>
          <w:rStyle w:val="StyleUnderline"/>
          <w:color w:val="000000" w:themeColor="text1"/>
        </w:rPr>
        <w:t xml:space="preserve"> their </w:t>
      </w:r>
      <w:r w:rsidRPr="000C372A">
        <w:rPr>
          <w:rStyle w:val="StyleUnderline"/>
          <w:color w:val="000000" w:themeColor="text1"/>
          <w:highlight w:val="cyan"/>
        </w:rPr>
        <w:t xml:space="preserve">laws </w:t>
      </w:r>
      <w:r w:rsidRPr="000C372A">
        <w:rPr>
          <w:rStyle w:val="Emphasis"/>
          <w:color w:val="000000" w:themeColor="text1"/>
          <w:highlight w:val="cyan"/>
        </w:rPr>
        <w:t>down our throats</w:t>
      </w:r>
      <w:r w:rsidRPr="000C372A">
        <w:rPr>
          <w:color w:val="000000" w:themeColor="text1"/>
          <w:sz w:val="16"/>
        </w:rPr>
        <w:t>," Boldin said.</w:t>
      </w:r>
    </w:p>
    <w:p w14:paraId="29E47795" w14:textId="77777777" w:rsidR="005D4614" w:rsidRPr="000C372A" w:rsidRDefault="005D4614" w:rsidP="005D4614">
      <w:pPr>
        <w:pStyle w:val="Heading4"/>
        <w:rPr>
          <w:rFonts w:cs="Calibri"/>
          <w:color w:val="000000" w:themeColor="text1"/>
        </w:rPr>
      </w:pPr>
      <w:r w:rsidRPr="000C372A">
        <w:rPr>
          <w:rFonts w:cs="Calibri"/>
          <w:color w:val="000000" w:themeColor="text1"/>
        </w:rPr>
        <w:t xml:space="preserve">Uncooperative federalism propels warming response---states are critical for </w:t>
      </w:r>
      <w:r w:rsidRPr="000C372A">
        <w:rPr>
          <w:rFonts w:cs="Calibri"/>
          <w:color w:val="000000" w:themeColor="text1"/>
          <w:u w:val="single"/>
        </w:rPr>
        <w:t>innovation</w:t>
      </w:r>
      <w:r w:rsidRPr="000C372A">
        <w:rPr>
          <w:rFonts w:cs="Calibri"/>
          <w:color w:val="000000" w:themeColor="text1"/>
        </w:rPr>
        <w:t xml:space="preserve"> and </w:t>
      </w:r>
      <w:r w:rsidRPr="000C372A">
        <w:rPr>
          <w:rFonts w:cs="Calibri"/>
          <w:color w:val="000000" w:themeColor="text1"/>
          <w:u w:val="single"/>
        </w:rPr>
        <w:t>global leadership</w:t>
      </w:r>
      <w:r w:rsidRPr="000C372A">
        <w:rPr>
          <w:rFonts w:cs="Calibri"/>
          <w:color w:val="000000" w:themeColor="text1"/>
        </w:rPr>
        <w:t>.</w:t>
      </w:r>
    </w:p>
    <w:p w14:paraId="3CCC62AD" w14:textId="77777777" w:rsidR="005D4614" w:rsidRPr="000C372A" w:rsidRDefault="005D4614" w:rsidP="005D4614">
      <w:pPr>
        <w:rPr>
          <w:color w:val="000000" w:themeColor="text1"/>
        </w:rPr>
      </w:pPr>
      <w:r w:rsidRPr="000C372A">
        <w:rPr>
          <w:color w:val="000000" w:themeColor="text1"/>
        </w:rPr>
        <w:t xml:space="preserve">Tiffany </w:t>
      </w:r>
      <w:r w:rsidRPr="000C372A">
        <w:rPr>
          <w:rStyle w:val="Style13ptBold"/>
          <w:color w:val="000000" w:themeColor="text1"/>
        </w:rPr>
        <w:t>Weatherholtz 18</w:t>
      </w:r>
      <w:r w:rsidRPr="000C372A">
        <w:rPr>
          <w:color w:val="000000" w:themeColor="text1"/>
        </w:rPr>
        <w:t>, Executive Articles Editor at the Emory International Law Review, J.D. Candidate at Emory University School of Law and B.A., Magna Cum Laude from the University of Georgia, “Separating Controversy and Climate Change: How The United States Could Lead Climate Change And Energy Reform With The Growth Of Renewable Energy Sources Globally”, Emory International Law Review, 32 Emory Int'l L. Rev. 581, Lexis</w:t>
      </w:r>
    </w:p>
    <w:p w14:paraId="07F24EA2" w14:textId="77777777" w:rsidR="005D4614" w:rsidRPr="000C372A" w:rsidRDefault="005D4614" w:rsidP="005D4614">
      <w:pPr>
        <w:rPr>
          <w:color w:val="000000" w:themeColor="text1"/>
          <w:sz w:val="16"/>
          <w:szCs w:val="18"/>
        </w:rPr>
      </w:pPr>
      <w:r w:rsidRPr="000C372A">
        <w:rPr>
          <w:color w:val="000000" w:themeColor="text1"/>
          <w:sz w:val="16"/>
          <w:szCs w:val="18"/>
        </w:rPr>
        <w:t xml:space="preserve">Otherwise, without authorization, to conform with the proposed solution, </w:t>
      </w:r>
      <w:r w:rsidRPr="000C372A">
        <w:rPr>
          <w:rStyle w:val="StyleUnderline"/>
          <w:color w:val="000000" w:themeColor="text1"/>
          <w:highlight w:val="cyan"/>
        </w:rPr>
        <w:t>states</w:t>
      </w:r>
      <w:r w:rsidRPr="000C372A">
        <w:rPr>
          <w:rStyle w:val="StyleUnderline"/>
          <w:color w:val="000000" w:themeColor="text1"/>
        </w:rPr>
        <w:t xml:space="preserve"> will </w:t>
      </w:r>
      <w:r w:rsidRPr="000C372A">
        <w:rPr>
          <w:rStyle w:val="StyleUnderline"/>
          <w:color w:val="000000" w:themeColor="text1"/>
          <w:highlight w:val="cyan"/>
        </w:rPr>
        <w:t xml:space="preserve">push </w:t>
      </w:r>
      <w:r w:rsidRPr="000C372A">
        <w:rPr>
          <w:rStyle w:val="Emphasis"/>
          <w:color w:val="000000" w:themeColor="text1"/>
          <w:highlight w:val="cyan"/>
        </w:rPr>
        <w:t>uncoop</w:t>
      </w:r>
      <w:r w:rsidRPr="000C372A">
        <w:rPr>
          <w:rStyle w:val="Emphasis"/>
          <w:color w:val="000000" w:themeColor="text1"/>
        </w:rPr>
        <w:t>erative</w:t>
      </w:r>
      <w:r w:rsidRPr="000C372A">
        <w:rPr>
          <w:rStyle w:val="StyleUnderline"/>
          <w:color w:val="000000" w:themeColor="text1"/>
        </w:rPr>
        <w:t xml:space="preserve"> federalism</w:t>
      </w:r>
      <w:r w:rsidRPr="000C372A">
        <w:rPr>
          <w:color w:val="000000" w:themeColor="text1"/>
          <w:sz w:val="16"/>
          <w:szCs w:val="18"/>
        </w:rPr>
        <w:t xml:space="preserve">. "Uncooperative federalism occurs  [*607]  </w:t>
      </w:r>
      <w:r w:rsidRPr="000C372A">
        <w:rPr>
          <w:rStyle w:val="StyleUnderline"/>
          <w:color w:val="000000" w:themeColor="text1"/>
        </w:rPr>
        <w:t>when … states implementing federal environmental law use</w:t>
      </w:r>
      <w:r w:rsidRPr="000C372A">
        <w:rPr>
          <w:color w:val="000000" w:themeColor="text1"/>
          <w:sz w:val="16"/>
          <w:szCs w:val="18"/>
        </w:rPr>
        <w:t xml:space="preserve"> that </w:t>
      </w:r>
      <w:r w:rsidRPr="000C372A">
        <w:rPr>
          <w:rStyle w:val="StyleUnderline"/>
          <w:color w:val="000000" w:themeColor="text1"/>
        </w:rPr>
        <w:t xml:space="preserve">power </w:t>
      </w:r>
      <w:r w:rsidRPr="000C372A">
        <w:rPr>
          <w:rStyle w:val="StyleUnderline"/>
          <w:color w:val="000000" w:themeColor="text1"/>
          <w:highlight w:val="cyan"/>
        </w:rPr>
        <w:t xml:space="preserve">to </w:t>
      </w:r>
      <w:r w:rsidRPr="000C372A">
        <w:rPr>
          <w:rStyle w:val="Emphasis"/>
          <w:color w:val="000000" w:themeColor="text1"/>
          <w:highlight w:val="cyan"/>
        </w:rPr>
        <w:t>push fed</w:t>
      </w:r>
      <w:r w:rsidRPr="000C372A">
        <w:rPr>
          <w:rStyle w:val="Emphasis"/>
          <w:color w:val="000000" w:themeColor="text1"/>
        </w:rPr>
        <w:t>eral authorities</w:t>
      </w:r>
      <w:r w:rsidRPr="000C372A">
        <w:rPr>
          <w:rStyle w:val="StyleUnderline"/>
          <w:color w:val="000000" w:themeColor="text1"/>
        </w:rPr>
        <w:t xml:space="preserve"> </w:t>
      </w:r>
      <w:r w:rsidRPr="000C372A">
        <w:rPr>
          <w:rStyle w:val="StyleUnderline"/>
          <w:color w:val="000000" w:themeColor="text1"/>
          <w:highlight w:val="cyan"/>
        </w:rPr>
        <w:t>to</w:t>
      </w:r>
      <w:r w:rsidRPr="000C372A">
        <w:rPr>
          <w:rStyle w:val="StyleUnderline"/>
          <w:color w:val="000000" w:themeColor="text1"/>
        </w:rPr>
        <w:t xml:space="preserve"> take </w:t>
      </w:r>
      <w:r w:rsidRPr="000C372A">
        <w:rPr>
          <w:rStyle w:val="StyleUnderline"/>
          <w:color w:val="000000" w:themeColor="text1"/>
          <w:highlight w:val="cyan"/>
        </w:rPr>
        <w:t xml:space="preserve">a </w:t>
      </w:r>
      <w:r w:rsidRPr="000C372A">
        <w:rPr>
          <w:rStyle w:val="Emphasis"/>
          <w:color w:val="000000" w:themeColor="text1"/>
          <w:highlight w:val="cyan"/>
        </w:rPr>
        <w:t>new position</w:t>
      </w:r>
      <w:r w:rsidRPr="000C372A">
        <w:rPr>
          <w:color w:val="000000" w:themeColor="text1"/>
          <w:sz w:val="16"/>
          <w:szCs w:val="18"/>
        </w:rPr>
        <w:t>" and generally, in practice, when "</w:t>
      </w:r>
      <w:r w:rsidRPr="000C372A">
        <w:rPr>
          <w:rStyle w:val="StyleUnderline"/>
          <w:color w:val="000000" w:themeColor="text1"/>
        </w:rPr>
        <w:t>states use</w:t>
      </w:r>
      <w:r w:rsidRPr="000C372A">
        <w:rPr>
          <w:color w:val="000000" w:themeColor="text1"/>
          <w:sz w:val="16"/>
          <w:szCs w:val="18"/>
        </w:rPr>
        <w:t xml:space="preserve"> their </w:t>
      </w:r>
      <w:r w:rsidRPr="000C372A">
        <w:rPr>
          <w:rStyle w:val="StyleUnderline"/>
          <w:color w:val="000000" w:themeColor="text1"/>
        </w:rPr>
        <w:t>power as federal servants to</w:t>
      </w:r>
      <w:r w:rsidRPr="000C372A">
        <w:rPr>
          <w:color w:val="000000" w:themeColor="text1"/>
          <w:sz w:val="16"/>
          <w:szCs w:val="18"/>
        </w:rPr>
        <w:t xml:space="preserve"> resist, </w:t>
      </w:r>
      <w:r w:rsidRPr="000C372A">
        <w:rPr>
          <w:rStyle w:val="StyleUnderline"/>
          <w:color w:val="000000" w:themeColor="text1"/>
        </w:rPr>
        <w:t>challenge</w:t>
      </w:r>
      <w:r w:rsidRPr="000C372A">
        <w:rPr>
          <w:color w:val="000000" w:themeColor="text1"/>
          <w:sz w:val="16"/>
          <w:szCs w:val="18"/>
        </w:rPr>
        <w:t xml:space="preserve">, and even dissent from </w:t>
      </w:r>
      <w:r w:rsidRPr="000C372A">
        <w:rPr>
          <w:rStyle w:val="StyleUnderline"/>
          <w:color w:val="000000" w:themeColor="text1"/>
        </w:rPr>
        <w:t>federal policy</w:t>
      </w:r>
      <w:r w:rsidRPr="000C372A">
        <w:rPr>
          <w:color w:val="000000" w:themeColor="text1"/>
          <w:sz w:val="16"/>
          <w:szCs w:val="18"/>
        </w:rPr>
        <w:t xml:space="preserve">." Although the Supreme Court consistently condemns commandeering and favors preemption, proponents of </w:t>
      </w:r>
      <w:r w:rsidRPr="000C372A">
        <w:rPr>
          <w:rStyle w:val="Emphasis"/>
          <w:color w:val="000000" w:themeColor="text1"/>
          <w:highlight w:val="cyan"/>
        </w:rPr>
        <w:t>uncoop</w:t>
      </w:r>
      <w:r w:rsidRPr="000C372A">
        <w:rPr>
          <w:rStyle w:val="StyleUnderline"/>
          <w:color w:val="000000" w:themeColor="text1"/>
        </w:rPr>
        <w:t>erative federalism</w:t>
      </w:r>
      <w:r w:rsidRPr="000C372A">
        <w:rPr>
          <w:color w:val="000000" w:themeColor="text1"/>
          <w:sz w:val="16"/>
          <w:szCs w:val="18"/>
        </w:rPr>
        <w:t xml:space="preserve"> insist that the Court is wrong and "</w:t>
      </w:r>
      <w:r w:rsidRPr="000C372A">
        <w:rPr>
          <w:rStyle w:val="StyleUnderline"/>
          <w:color w:val="000000" w:themeColor="text1"/>
        </w:rPr>
        <w:t xml:space="preserve">would </w:t>
      </w:r>
      <w:r w:rsidRPr="000C372A">
        <w:rPr>
          <w:rStyle w:val="Emphasis"/>
          <w:color w:val="000000" w:themeColor="text1"/>
          <w:highlight w:val="cyan"/>
        </w:rPr>
        <w:t>push the Court</w:t>
      </w:r>
      <w:r w:rsidRPr="000C372A">
        <w:rPr>
          <w:rStyle w:val="StyleUnderline"/>
          <w:color w:val="000000" w:themeColor="text1"/>
          <w:highlight w:val="cyan"/>
        </w:rPr>
        <w:t xml:space="preserve"> to </w:t>
      </w:r>
      <w:r w:rsidRPr="000C372A">
        <w:rPr>
          <w:rStyle w:val="Emphasis"/>
          <w:color w:val="000000" w:themeColor="text1"/>
          <w:highlight w:val="cyan"/>
        </w:rPr>
        <w:t>tolerate</w:t>
      </w:r>
      <w:r w:rsidRPr="000C372A">
        <w:rPr>
          <w:rStyle w:val="StyleUnderline"/>
          <w:color w:val="000000" w:themeColor="text1"/>
        </w:rPr>
        <w:t xml:space="preserve"> a degree of </w:t>
      </w:r>
      <w:r w:rsidRPr="000C372A">
        <w:rPr>
          <w:rStyle w:val="StyleUnderline"/>
          <w:color w:val="000000" w:themeColor="text1"/>
          <w:highlight w:val="cyan"/>
        </w:rPr>
        <w:t>conflict</w:t>
      </w:r>
      <w:r w:rsidRPr="000C372A">
        <w:rPr>
          <w:rStyle w:val="StyleUnderline"/>
          <w:color w:val="000000" w:themeColor="text1"/>
        </w:rPr>
        <w:t xml:space="preserve"> between</w:t>
      </w:r>
      <w:r w:rsidRPr="000C372A">
        <w:rPr>
          <w:color w:val="000000" w:themeColor="text1"/>
          <w:sz w:val="16"/>
          <w:szCs w:val="18"/>
        </w:rPr>
        <w:t xml:space="preserve"> such </w:t>
      </w:r>
      <w:r w:rsidRPr="000C372A">
        <w:rPr>
          <w:rStyle w:val="StyleUnderline"/>
          <w:color w:val="000000" w:themeColor="text1"/>
        </w:rPr>
        <w:t>laws and</w:t>
      </w:r>
      <w:r w:rsidRPr="000C372A">
        <w:rPr>
          <w:color w:val="000000" w:themeColor="text1"/>
          <w:sz w:val="16"/>
          <w:szCs w:val="18"/>
        </w:rPr>
        <w:t xml:space="preserve"> their </w:t>
      </w:r>
      <w:r w:rsidRPr="000C372A">
        <w:rPr>
          <w:rStyle w:val="StyleUnderline"/>
          <w:color w:val="000000" w:themeColor="text1"/>
        </w:rPr>
        <w:t>federal counterparts</w:t>
      </w:r>
      <w:r w:rsidRPr="000C372A">
        <w:rPr>
          <w:color w:val="000000" w:themeColor="text1"/>
          <w:sz w:val="16"/>
          <w:szCs w:val="18"/>
        </w:rPr>
        <w:t xml:space="preserve">" along with "greater federal-state integration." </w:t>
      </w:r>
      <w:r w:rsidRPr="000C372A">
        <w:rPr>
          <w:rStyle w:val="StyleUnderline"/>
          <w:color w:val="000000" w:themeColor="text1"/>
        </w:rPr>
        <w:t>Therefore, although the</w:t>
      </w:r>
      <w:r w:rsidRPr="000C372A">
        <w:rPr>
          <w:color w:val="000000" w:themeColor="text1"/>
          <w:sz w:val="16"/>
          <w:szCs w:val="18"/>
        </w:rPr>
        <w:t xml:space="preserve"> Supreme </w:t>
      </w:r>
      <w:r w:rsidRPr="000C372A">
        <w:rPr>
          <w:rStyle w:val="StyleUnderline"/>
          <w:color w:val="000000" w:themeColor="text1"/>
        </w:rPr>
        <w:t xml:space="preserve">Court has not yet approved this theory, uncooperative federalism provides </w:t>
      </w:r>
      <w:r w:rsidRPr="000C372A">
        <w:rPr>
          <w:rStyle w:val="StyleUnderline"/>
          <w:color w:val="000000" w:themeColor="text1"/>
          <w:highlight w:val="cyan"/>
        </w:rPr>
        <w:t>a way</w:t>
      </w:r>
      <w:r w:rsidRPr="000C372A">
        <w:rPr>
          <w:rStyle w:val="StyleUnderline"/>
          <w:color w:val="000000" w:themeColor="text1"/>
        </w:rPr>
        <w:t xml:space="preserve"> for states to continue to push the proposed solution </w:t>
      </w:r>
      <w:r w:rsidRPr="000C372A">
        <w:rPr>
          <w:rStyle w:val="StyleUnderline"/>
          <w:color w:val="000000" w:themeColor="text1"/>
          <w:highlight w:val="cyan"/>
        </w:rPr>
        <w:t xml:space="preserve">to </w:t>
      </w:r>
      <w:r w:rsidRPr="000C372A">
        <w:rPr>
          <w:rStyle w:val="Emphasis"/>
          <w:color w:val="000000" w:themeColor="text1"/>
          <w:highlight w:val="cyan"/>
        </w:rPr>
        <w:t>increase renewable</w:t>
      </w:r>
      <w:r w:rsidRPr="000C372A">
        <w:rPr>
          <w:rStyle w:val="Emphasis"/>
          <w:color w:val="000000" w:themeColor="text1"/>
        </w:rPr>
        <w:t xml:space="preserve"> energy </w:t>
      </w:r>
      <w:r w:rsidRPr="000C372A">
        <w:rPr>
          <w:rStyle w:val="Emphasis"/>
          <w:color w:val="000000" w:themeColor="text1"/>
          <w:highlight w:val="cyan"/>
        </w:rPr>
        <w:t>sources</w:t>
      </w:r>
      <w:r w:rsidRPr="000C372A">
        <w:rPr>
          <w:color w:val="000000" w:themeColor="text1"/>
          <w:sz w:val="16"/>
          <w:szCs w:val="18"/>
        </w:rPr>
        <w:t>.</w:t>
      </w:r>
    </w:p>
    <w:p w14:paraId="75BF50C6" w14:textId="77777777" w:rsidR="005D4614" w:rsidRPr="000C372A" w:rsidRDefault="005D4614" w:rsidP="005D4614">
      <w:pPr>
        <w:rPr>
          <w:color w:val="000000" w:themeColor="text1"/>
          <w:sz w:val="16"/>
          <w:szCs w:val="18"/>
        </w:rPr>
      </w:pPr>
      <w:r w:rsidRPr="000C372A">
        <w:rPr>
          <w:color w:val="000000" w:themeColor="text1"/>
          <w:sz w:val="16"/>
          <w:szCs w:val="18"/>
        </w:rPr>
        <w:t>B. The United States and a Treaty</w:t>
      </w:r>
    </w:p>
    <w:p w14:paraId="478AB769" w14:textId="77777777" w:rsidR="005D4614" w:rsidRPr="000C372A" w:rsidRDefault="005D4614" w:rsidP="005D4614">
      <w:pPr>
        <w:rPr>
          <w:color w:val="000000" w:themeColor="text1"/>
          <w:sz w:val="10"/>
          <w:szCs w:val="12"/>
        </w:rPr>
      </w:pPr>
      <w:r w:rsidRPr="000C372A">
        <w:rPr>
          <w:color w:val="000000" w:themeColor="text1"/>
          <w:sz w:val="16"/>
          <w:szCs w:val="18"/>
        </w:rPr>
        <w:t xml:space="preserve">As discussed in Part I(E), </w:t>
      </w:r>
      <w:r w:rsidRPr="000C372A">
        <w:rPr>
          <w:rStyle w:val="StyleUnderline"/>
          <w:color w:val="000000" w:themeColor="text1"/>
        </w:rPr>
        <w:t xml:space="preserve">a treaty after an interstate agreement would effectuate climate change reform with the </w:t>
      </w:r>
      <w:r w:rsidRPr="000C372A">
        <w:rPr>
          <w:rStyle w:val="Emphasis"/>
          <w:color w:val="000000" w:themeColor="text1"/>
        </w:rPr>
        <w:t>U</w:t>
      </w:r>
      <w:r w:rsidRPr="000C372A">
        <w:rPr>
          <w:color w:val="000000" w:themeColor="text1"/>
          <w:sz w:val="16"/>
          <w:szCs w:val="18"/>
        </w:rPr>
        <w:t xml:space="preserve">nited </w:t>
      </w:r>
      <w:r w:rsidRPr="000C372A">
        <w:rPr>
          <w:rStyle w:val="Emphasis"/>
          <w:color w:val="000000" w:themeColor="text1"/>
        </w:rPr>
        <w:t>S</w:t>
      </w:r>
      <w:r w:rsidRPr="000C372A">
        <w:rPr>
          <w:color w:val="000000" w:themeColor="text1"/>
          <w:sz w:val="16"/>
          <w:szCs w:val="18"/>
        </w:rPr>
        <w:t xml:space="preserve">tates </w:t>
      </w:r>
      <w:r w:rsidRPr="000C372A">
        <w:rPr>
          <w:rStyle w:val="StyleUnderline"/>
          <w:color w:val="000000" w:themeColor="text1"/>
        </w:rPr>
        <w:t xml:space="preserve">as a </w:t>
      </w:r>
      <w:r w:rsidRPr="000C372A">
        <w:rPr>
          <w:rStyle w:val="Emphasis"/>
          <w:color w:val="000000" w:themeColor="text1"/>
        </w:rPr>
        <w:t>leader</w:t>
      </w:r>
      <w:r w:rsidRPr="000C372A">
        <w:rPr>
          <w:color w:val="000000" w:themeColor="text1"/>
          <w:sz w:val="16"/>
          <w:szCs w:val="18"/>
        </w:rPr>
        <w:t xml:space="preserve">. For the treaty, </w:t>
      </w:r>
      <w:r w:rsidRPr="000C372A">
        <w:rPr>
          <w:rStyle w:val="StyleUnderline"/>
          <w:color w:val="000000" w:themeColor="text1"/>
        </w:rPr>
        <w:t>the</w:t>
      </w:r>
      <w:r w:rsidRPr="000C372A">
        <w:rPr>
          <w:color w:val="000000" w:themeColor="text1"/>
          <w:sz w:val="16"/>
          <w:szCs w:val="18"/>
        </w:rPr>
        <w:t xml:space="preserve"> dormant foreign </w:t>
      </w:r>
      <w:r w:rsidRPr="000C372A">
        <w:rPr>
          <w:rStyle w:val="StyleUnderline"/>
          <w:color w:val="000000" w:themeColor="text1"/>
          <w:highlight w:val="cyan"/>
        </w:rPr>
        <w:t>Commerce Clause</w:t>
      </w:r>
      <w:r w:rsidRPr="000C372A">
        <w:rPr>
          <w:rStyle w:val="StyleUnderline"/>
          <w:color w:val="000000" w:themeColor="text1"/>
        </w:rPr>
        <w:t xml:space="preserve"> imposes </w:t>
      </w:r>
      <w:r w:rsidRPr="000C372A">
        <w:rPr>
          <w:rStyle w:val="Emphasis"/>
          <w:color w:val="000000" w:themeColor="text1"/>
          <w:highlight w:val="cyan"/>
        </w:rPr>
        <w:t>restrict</w:t>
      </w:r>
      <w:r w:rsidRPr="000C372A">
        <w:rPr>
          <w:rStyle w:val="Emphasis"/>
          <w:color w:val="000000" w:themeColor="text1"/>
        </w:rPr>
        <w:t>ion</w:t>
      </w:r>
      <w:r w:rsidRPr="000C372A">
        <w:rPr>
          <w:rStyle w:val="Emphasis"/>
          <w:color w:val="000000" w:themeColor="text1"/>
          <w:highlight w:val="cyan"/>
        </w:rPr>
        <w:t>s</w:t>
      </w:r>
      <w:r w:rsidRPr="000C372A">
        <w:rPr>
          <w:color w:val="000000" w:themeColor="text1"/>
          <w:sz w:val="16"/>
          <w:szCs w:val="18"/>
        </w:rPr>
        <w:t xml:space="preserve"> on states' ability to interfere in foreign commerce. The federal government regulates foreign trade by speaking with "one voice." So, </w:t>
      </w:r>
      <w:r w:rsidRPr="000C372A">
        <w:rPr>
          <w:rStyle w:val="StyleUnderline"/>
          <w:color w:val="000000" w:themeColor="text1"/>
        </w:rPr>
        <w:t xml:space="preserve">federalism limits </w:t>
      </w:r>
      <w:r w:rsidRPr="000C372A">
        <w:rPr>
          <w:rStyle w:val="StyleUnderline"/>
          <w:color w:val="000000" w:themeColor="text1"/>
          <w:highlight w:val="cyan"/>
        </w:rPr>
        <w:t>states' attempts to legislate</w:t>
      </w:r>
      <w:r w:rsidRPr="000C372A">
        <w:rPr>
          <w:rStyle w:val="StyleUnderline"/>
          <w:color w:val="000000" w:themeColor="text1"/>
        </w:rPr>
        <w:t xml:space="preserve"> respecting </w:t>
      </w:r>
      <w:r w:rsidRPr="000C372A">
        <w:rPr>
          <w:rStyle w:val="Emphasis"/>
          <w:color w:val="000000" w:themeColor="text1"/>
          <w:highlight w:val="cyan"/>
        </w:rPr>
        <w:t>foreign affairs</w:t>
      </w:r>
      <w:r w:rsidRPr="000C372A">
        <w:rPr>
          <w:color w:val="000000" w:themeColor="text1"/>
          <w:sz w:val="16"/>
          <w:szCs w:val="18"/>
        </w:rPr>
        <w:t>, and most commentators agree that the United States should speak with one voice for foreign affairs with the President as the sole organ or representative to foreign nations</w:t>
      </w:r>
      <w:r w:rsidRPr="000C372A">
        <w:rPr>
          <w:color w:val="000000" w:themeColor="text1"/>
          <w:sz w:val="10"/>
          <w:szCs w:val="12"/>
        </w:rPr>
        <w:t>. While wide powers are given to the President to enter into international treaties, the President must have the consent of two-thirds majority of the Senate.  [*608]  Although treaties are, in principal, self-executing by virtue of Article VI, the American Restatement of Law states that a treaty envisioning future conduct will not be self-executing, and senatorial consent is needed for such a treaty.</w:t>
      </w:r>
    </w:p>
    <w:p w14:paraId="2FAB1E2C" w14:textId="77777777" w:rsidR="005D4614" w:rsidRPr="000C372A" w:rsidRDefault="005D4614" w:rsidP="005D4614">
      <w:pPr>
        <w:rPr>
          <w:color w:val="000000" w:themeColor="text1"/>
          <w:sz w:val="10"/>
          <w:szCs w:val="12"/>
        </w:rPr>
      </w:pPr>
      <w:r w:rsidRPr="000C372A">
        <w:rPr>
          <w:color w:val="000000" w:themeColor="text1"/>
          <w:sz w:val="10"/>
          <w:szCs w:val="12"/>
        </w:rPr>
        <w:t>While a treaty becomes equivalent to federal law and different states will have different obligations under this proposal, because the agreement last in date is the ruling law, Congress could promulgate law to bind states to certain standards after signing a treaty. The order of the process would first be an interstate agreement, a treaty, and then an agreement showing that the treaty will enforce the interstate agreement. However, much like the TOGAs and uncooperative federalism discussed supra Part II(A)(4), if a treaty becomes impossible, then the states will use the examples of other interstate agreements set forth in Part I(C) and international agreements set forth in Part I(D) to continue involvement in an agreement with other countries.</w:t>
      </w:r>
    </w:p>
    <w:p w14:paraId="52B14E75" w14:textId="77777777" w:rsidR="005D4614" w:rsidRPr="000C372A" w:rsidRDefault="005D4614" w:rsidP="005D4614">
      <w:pPr>
        <w:rPr>
          <w:color w:val="000000" w:themeColor="text1"/>
          <w:sz w:val="10"/>
          <w:szCs w:val="12"/>
        </w:rPr>
      </w:pPr>
      <w:r w:rsidRPr="000C372A">
        <w:rPr>
          <w:color w:val="000000" w:themeColor="text1"/>
          <w:sz w:val="10"/>
          <w:szCs w:val="12"/>
        </w:rPr>
        <w:t>III. Solution</w:t>
      </w:r>
    </w:p>
    <w:p w14:paraId="771BBB7D" w14:textId="77777777" w:rsidR="005D4614" w:rsidRPr="000C372A" w:rsidRDefault="005D4614" w:rsidP="005D4614">
      <w:pPr>
        <w:rPr>
          <w:color w:val="000000" w:themeColor="text1"/>
          <w:sz w:val="10"/>
          <w:szCs w:val="12"/>
        </w:rPr>
      </w:pPr>
      <w:r w:rsidRPr="000C372A">
        <w:rPr>
          <w:color w:val="000000" w:themeColor="text1"/>
          <w:sz w:val="10"/>
          <w:szCs w:val="12"/>
        </w:rPr>
        <w:lastRenderedPageBreak/>
        <w:t>A. Proposal</w:t>
      </w:r>
    </w:p>
    <w:p w14:paraId="7DF49435" w14:textId="77777777" w:rsidR="005D4614" w:rsidRPr="000C372A" w:rsidRDefault="005D4614" w:rsidP="005D4614">
      <w:pPr>
        <w:rPr>
          <w:color w:val="000000" w:themeColor="text1"/>
          <w:sz w:val="10"/>
          <w:szCs w:val="12"/>
        </w:rPr>
      </w:pPr>
      <w:r w:rsidRPr="000C372A">
        <w:rPr>
          <w:rStyle w:val="StyleUnderline"/>
          <w:color w:val="000000" w:themeColor="text1"/>
        </w:rPr>
        <w:t>The question</w:t>
      </w:r>
      <w:r w:rsidRPr="000C372A">
        <w:rPr>
          <w:color w:val="000000" w:themeColor="text1"/>
          <w:sz w:val="16"/>
          <w:szCs w:val="18"/>
        </w:rPr>
        <w:t xml:space="preserve"> thus </w:t>
      </w:r>
      <w:r w:rsidRPr="000C372A">
        <w:rPr>
          <w:rStyle w:val="StyleUnderline"/>
          <w:color w:val="000000" w:themeColor="text1"/>
        </w:rPr>
        <w:t>becomes how to</w:t>
      </w:r>
      <w:r w:rsidRPr="000C372A">
        <w:rPr>
          <w:color w:val="000000" w:themeColor="text1"/>
          <w:sz w:val="16"/>
          <w:szCs w:val="18"/>
        </w:rPr>
        <w:t xml:space="preserve"> best </w:t>
      </w:r>
      <w:r w:rsidRPr="000C372A">
        <w:rPr>
          <w:rStyle w:val="StyleUnderline"/>
          <w:color w:val="000000" w:themeColor="text1"/>
        </w:rPr>
        <w:t>reconcile</w:t>
      </w:r>
      <w:r w:rsidRPr="000C372A">
        <w:rPr>
          <w:color w:val="000000" w:themeColor="text1"/>
          <w:sz w:val="16"/>
          <w:szCs w:val="18"/>
        </w:rPr>
        <w:t xml:space="preserve"> the need for manageable negotiations with the need for holistic thinking</w:t>
      </w:r>
      <w:r w:rsidRPr="000C372A">
        <w:rPr>
          <w:color w:val="000000" w:themeColor="text1"/>
          <w:sz w:val="10"/>
          <w:szCs w:val="12"/>
        </w:rPr>
        <w:t>. The relevant science is complex … and the costs and benefits of various strategies to address climate change have proved highly contentious.</w:t>
      </w:r>
    </w:p>
    <w:p w14:paraId="2AE6A161" w14:textId="77777777" w:rsidR="005D4614" w:rsidRPr="000C372A" w:rsidRDefault="005D4614" w:rsidP="005D4614">
      <w:pPr>
        <w:rPr>
          <w:color w:val="000000" w:themeColor="text1"/>
          <w:sz w:val="10"/>
          <w:szCs w:val="12"/>
        </w:rPr>
      </w:pPr>
      <w:r w:rsidRPr="000C372A">
        <w:rPr>
          <w:color w:val="000000" w:themeColor="text1"/>
          <w:sz w:val="10"/>
          <w:szCs w:val="12"/>
        </w:rPr>
        <w:t>To address climate change and energy independence through agreements on renewable energy production, both a regional and a holistic solution are necessary. By first making an interstate agreement more specific to each state, each state's department of the environment or public health determines the  [*609]  feasibility of renewable energy production from a cost-benefit analysis, comparing the costs of climate change in the future and the benefit of producing renewable energy for energy independence. The states that choose to participate with more stringent emissions standards and high production of renewable energy sources will be hubs for climate change reform in the United States. Once each state determines the amount of renewable energy the state can produce, the state will choose how to commit resources along with the other states that also choose to create an interstate agreement, with the intent of creating a treaty in the future. This proposal calls for congressional approval to hold the states accountable to each other and to the United States. However, if congressional approval is not obtained, the states will employ theories such as TOGAs and uncooperative federalism. Either with Congress's approval or TOGAs and uncooperative federalism, the interstate agreement's accountability and enforceability framework for each state will be one of the following methods: tax subsidies, regulatory approaches, or cap-and-trade programs.</w:t>
      </w:r>
    </w:p>
    <w:p w14:paraId="6CC9BDE8" w14:textId="77777777" w:rsidR="005D4614" w:rsidRPr="000C372A" w:rsidRDefault="005D4614" w:rsidP="005D4614">
      <w:pPr>
        <w:rPr>
          <w:color w:val="000000" w:themeColor="text1"/>
          <w:sz w:val="10"/>
          <w:szCs w:val="12"/>
        </w:rPr>
      </w:pPr>
      <w:r w:rsidRPr="000C372A">
        <w:rPr>
          <w:color w:val="000000" w:themeColor="text1"/>
          <w:sz w:val="10"/>
          <w:szCs w:val="12"/>
        </w:rPr>
        <w:t>After the interstate agreement has been formed, this Comment proposes that the United States will be able to enter into treaties on climate change as a nation while allocating the risk to each state internally based on each state's commitment under the interstate agreement. For the United States to enter into a binding, enforceable treaty with foreign countries, senatorial consent is required before the President may ratify the treaty. A binding and enforceable treaty, similar to the Kyoto Protocol but with enforcement  [*610]  mechanisms more like the WTO, prevents unrealistic expectations and provides a practical, working solution instead of unmet pledges. While this treaty will bind the United States, each state that participates in the interstate agreement will be bound to both other states and the United States. Under this proposal, states will enter an agreement to indemnify the United States if the targets not met in the interstate agreement cause the United States to breach a binding, enforceable treaty.</w:t>
      </w:r>
    </w:p>
    <w:p w14:paraId="12876BEA" w14:textId="77777777" w:rsidR="005D4614" w:rsidRPr="000C372A" w:rsidRDefault="005D4614" w:rsidP="005D4614">
      <w:pPr>
        <w:rPr>
          <w:color w:val="000000" w:themeColor="text1"/>
          <w:sz w:val="16"/>
          <w:szCs w:val="18"/>
        </w:rPr>
      </w:pPr>
      <w:r w:rsidRPr="000C372A">
        <w:rPr>
          <w:color w:val="000000" w:themeColor="text1"/>
          <w:sz w:val="16"/>
          <w:szCs w:val="18"/>
        </w:rPr>
        <w:t xml:space="preserve">Therefore, among the states that agree to this proposal, </w:t>
      </w:r>
      <w:r w:rsidRPr="000C372A">
        <w:rPr>
          <w:rStyle w:val="StyleUnderline"/>
          <w:color w:val="000000" w:themeColor="text1"/>
        </w:rPr>
        <w:t>each level of government will contribute to reducing</w:t>
      </w:r>
      <w:r w:rsidRPr="000C372A">
        <w:rPr>
          <w:color w:val="000000" w:themeColor="text1"/>
        </w:rPr>
        <w:t xml:space="preserve"> </w:t>
      </w:r>
      <w:r w:rsidRPr="000C372A">
        <w:rPr>
          <w:color w:val="000000" w:themeColor="text1"/>
          <w:sz w:val="16"/>
          <w:szCs w:val="18"/>
        </w:rPr>
        <w:t xml:space="preserve">the contribution to </w:t>
      </w:r>
      <w:r w:rsidRPr="000C372A">
        <w:rPr>
          <w:rStyle w:val="StyleUnderline"/>
          <w:color w:val="000000" w:themeColor="text1"/>
        </w:rPr>
        <w:t>climate change</w:t>
      </w:r>
      <w:r w:rsidRPr="000C372A">
        <w:rPr>
          <w:color w:val="000000" w:themeColor="text1"/>
          <w:sz w:val="16"/>
          <w:szCs w:val="18"/>
        </w:rPr>
        <w:t xml:space="preserve">. The local government will provide information to determine how the state will contribute. </w:t>
      </w:r>
      <w:r w:rsidRPr="000C372A">
        <w:rPr>
          <w:rStyle w:val="StyleUnderline"/>
          <w:color w:val="000000" w:themeColor="text1"/>
        </w:rPr>
        <w:t>The state will perform the cost-benefit analysis</w:t>
      </w:r>
      <w:r w:rsidRPr="000C372A">
        <w:rPr>
          <w:color w:val="000000" w:themeColor="text1"/>
          <w:sz w:val="16"/>
          <w:szCs w:val="18"/>
        </w:rPr>
        <w:t xml:space="preserve"> of entering into an interstate agreement and treaty. The United States will take the responsibility of uniting the states to enter into agreements with other nations. </w:t>
      </w:r>
      <w:r w:rsidRPr="000C372A">
        <w:rPr>
          <w:rStyle w:val="StyleUnderline"/>
          <w:color w:val="000000" w:themeColor="text1"/>
          <w:highlight w:val="cyan"/>
        </w:rPr>
        <w:t>Thus</w:t>
      </w:r>
      <w:r w:rsidRPr="000C372A">
        <w:rPr>
          <w:rStyle w:val="StyleUnderline"/>
          <w:color w:val="000000" w:themeColor="text1"/>
        </w:rPr>
        <w:t xml:space="preserve">, the </w:t>
      </w:r>
      <w:r w:rsidRPr="000C372A">
        <w:rPr>
          <w:rStyle w:val="Emphasis"/>
          <w:color w:val="000000" w:themeColor="text1"/>
          <w:highlight w:val="cyan"/>
        </w:rPr>
        <w:t>U</w:t>
      </w:r>
      <w:r w:rsidRPr="000C372A">
        <w:rPr>
          <w:color w:val="000000" w:themeColor="text1"/>
          <w:sz w:val="16"/>
          <w:szCs w:val="18"/>
        </w:rPr>
        <w:t xml:space="preserve">nited </w:t>
      </w:r>
      <w:r w:rsidRPr="000C372A">
        <w:rPr>
          <w:rStyle w:val="Emphasis"/>
          <w:color w:val="000000" w:themeColor="text1"/>
          <w:highlight w:val="cyan"/>
        </w:rPr>
        <w:t>S</w:t>
      </w:r>
      <w:r w:rsidRPr="000C372A">
        <w:rPr>
          <w:color w:val="000000" w:themeColor="text1"/>
          <w:sz w:val="16"/>
          <w:szCs w:val="18"/>
        </w:rPr>
        <w:t xml:space="preserve">tates </w:t>
      </w:r>
      <w:r w:rsidRPr="000C372A">
        <w:rPr>
          <w:rStyle w:val="StyleUnderline"/>
          <w:color w:val="000000" w:themeColor="text1"/>
          <w:highlight w:val="cyan"/>
        </w:rPr>
        <w:t>will</w:t>
      </w:r>
      <w:r w:rsidRPr="000C372A">
        <w:rPr>
          <w:rStyle w:val="StyleUnderline"/>
          <w:color w:val="000000" w:themeColor="text1"/>
        </w:rPr>
        <w:t xml:space="preserve"> continue as a </w:t>
      </w:r>
      <w:r w:rsidRPr="000C372A">
        <w:rPr>
          <w:rStyle w:val="Emphasis"/>
          <w:color w:val="000000" w:themeColor="text1"/>
          <w:highlight w:val="cyan"/>
        </w:rPr>
        <w:t>lead</w:t>
      </w:r>
      <w:r w:rsidRPr="000C372A">
        <w:rPr>
          <w:rStyle w:val="Emphasis"/>
          <w:color w:val="000000" w:themeColor="text1"/>
        </w:rPr>
        <w:t xml:space="preserve">er of </w:t>
      </w:r>
      <w:r w:rsidRPr="000C372A">
        <w:rPr>
          <w:rStyle w:val="Emphasis"/>
          <w:color w:val="000000" w:themeColor="text1"/>
          <w:highlight w:val="cyan"/>
        </w:rPr>
        <w:t>innovation</w:t>
      </w:r>
      <w:r w:rsidRPr="000C372A">
        <w:rPr>
          <w:color w:val="000000" w:themeColor="text1"/>
          <w:sz w:val="16"/>
          <w:szCs w:val="18"/>
        </w:rPr>
        <w:t xml:space="preserve"> and escape any liability previously discussed from not participating in climate change reform.</w:t>
      </w:r>
    </w:p>
    <w:p w14:paraId="7043A26F" w14:textId="77777777" w:rsidR="005D4614" w:rsidRPr="000C372A" w:rsidRDefault="005D4614" w:rsidP="005D4614">
      <w:pPr>
        <w:rPr>
          <w:color w:val="000000" w:themeColor="text1"/>
          <w:sz w:val="8"/>
          <w:szCs w:val="10"/>
        </w:rPr>
      </w:pPr>
      <w:r w:rsidRPr="000C372A">
        <w:rPr>
          <w:color w:val="000000" w:themeColor="text1"/>
          <w:sz w:val="8"/>
          <w:szCs w:val="10"/>
        </w:rPr>
        <w:t>B. Remaining Challenges</w:t>
      </w:r>
    </w:p>
    <w:p w14:paraId="6DBB5F87" w14:textId="77777777" w:rsidR="005D4614" w:rsidRPr="000C372A" w:rsidRDefault="005D4614" w:rsidP="005D4614">
      <w:pPr>
        <w:rPr>
          <w:color w:val="000000" w:themeColor="text1"/>
          <w:sz w:val="8"/>
          <w:szCs w:val="10"/>
        </w:rPr>
      </w:pPr>
      <w:r w:rsidRPr="000C372A">
        <w:rPr>
          <w:color w:val="000000" w:themeColor="text1"/>
          <w:sz w:val="8"/>
          <w:szCs w:val="10"/>
        </w:rPr>
        <w:t>Because many environmental problems are of a global nature, it may be necessary to prevent a free rider problem where "one … receives the benefit of a good without contributing to its costs."</w:t>
      </w:r>
    </w:p>
    <w:p w14:paraId="484CAAC4" w14:textId="77777777" w:rsidR="005D4614" w:rsidRPr="000C372A" w:rsidRDefault="005D4614" w:rsidP="005D4614">
      <w:pPr>
        <w:rPr>
          <w:color w:val="000000" w:themeColor="text1"/>
          <w:sz w:val="8"/>
          <w:szCs w:val="10"/>
        </w:rPr>
      </w:pPr>
      <w:r w:rsidRPr="000C372A">
        <w:rPr>
          <w:color w:val="000000" w:themeColor="text1"/>
          <w:sz w:val="8"/>
          <w:szCs w:val="10"/>
        </w:rPr>
        <w:t>The proposal this Comment suggests is not a perfect plan but a creative solution for the United States to participate in global climate agreements and  [*611]  promote less controversy within Congress. As such, this proposal faces two main challenges. First, voluntary assent is necessary for states to comply with an interstate agreement and for the United States to join an enforceable, binding treaty. Second, for states, the capacity for renewable energy may not correlate with state officials or state legislatures' policies on energy.</w:t>
      </w:r>
    </w:p>
    <w:p w14:paraId="403FEA42" w14:textId="77777777" w:rsidR="005D4614" w:rsidRPr="000C372A" w:rsidRDefault="005D4614" w:rsidP="005D4614">
      <w:pPr>
        <w:rPr>
          <w:color w:val="000000" w:themeColor="text1"/>
          <w:sz w:val="8"/>
          <w:szCs w:val="10"/>
        </w:rPr>
      </w:pPr>
      <w:r w:rsidRPr="000C372A">
        <w:rPr>
          <w:color w:val="000000" w:themeColor="text1"/>
          <w:sz w:val="8"/>
          <w:szCs w:val="10"/>
        </w:rPr>
        <w:t>First, because states consent to join the interstate agreement and the Senate and the President consent to a treaty, economic concerns may hinder consent. Appropriate consent may depend on Pareto efficiency rather than Kaldor-Hicks efficiency. Leakage - when a state may have other priorities and not enough resources to deal with the problem so that the externality being avoided is not offset - leads to nonparticipation which makes the state less likely over time to participate while enjoying the benefits of other states and participating as a free-rider. The beneficiaries pay for the benefits of restricting activity rather than forcing payment for the external costs of activities, which will only continue if the marginal payment yields more in benefits from controlling externalities.</w:t>
      </w:r>
    </w:p>
    <w:p w14:paraId="6F0AC3A2" w14:textId="77777777" w:rsidR="005D4614" w:rsidRPr="000C372A" w:rsidRDefault="005D4614" w:rsidP="005D4614">
      <w:pPr>
        <w:rPr>
          <w:color w:val="000000" w:themeColor="text1"/>
          <w:sz w:val="8"/>
          <w:szCs w:val="10"/>
        </w:rPr>
      </w:pPr>
      <w:r w:rsidRPr="000C372A">
        <w:rPr>
          <w:color w:val="000000" w:themeColor="text1"/>
          <w:sz w:val="8"/>
          <w:szCs w:val="10"/>
        </w:rPr>
        <w:t xml:space="preserve"> [*612] </w:t>
      </w:r>
    </w:p>
    <w:p w14:paraId="0B002001" w14:textId="77777777" w:rsidR="005D4614" w:rsidRPr="000C372A" w:rsidRDefault="005D4614" w:rsidP="005D4614">
      <w:pPr>
        <w:rPr>
          <w:color w:val="000000" w:themeColor="text1"/>
          <w:sz w:val="8"/>
          <w:szCs w:val="10"/>
        </w:rPr>
      </w:pPr>
      <w:r w:rsidRPr="000C372A">
        <w:rPr>
          <w:color w:val="000000" w:themeColor="text1"/>
          <w:sz w:val="8"/>
          <w:szCs w:val="10"/>
        </w:rPr>
        <w:t>As Professor [Robert] Dorfman puts it, the crucial "complication" of international environmental problems is that "the world is divided into entities called "sovereign nations,' each of which is entitled to use, or misuse, the transnational commons in whatever way it considers advantageous, unless it agrees voluntarily to forgo some or all of these rights." If the status quo represents a property rule to emit, then the victim (the "beneficiary") must negotiate to purchase the entitlement at a price high enough to cover the source's cost of abatement.</w:t>
      </w:r>
    </w:p>
    <w:p w14:paraId="1ED88D79" w14:textId="77777777" w:rsidR="005D4614" w:rsidRPr="000C372A" w:rsidRDefault="005D4614" w:rsidP="005D4614">
      <w:pPr>
        <w:rPr>
          <w:color w:val="000000" w:themeColor="text1"/>
          <w:sz w:val="8"/>
          <w:szCs w:val="10"/>
        </w:rPr>
      </w:pPr>
      <w:r w:rsidRPr="000C372A">
        <w:rPr>
          <w:color w:val="000000" w:themeColor="text1"/>
          <w:sz w:val="8"/>
          <w:szCs w:val="10"/>
        </w:rPr>
        <w:t>Therefore, assuming economic concerns predominantly drive states to act rather than a sense of moral obligation, individual states and the United States collectively consenting to this proposal along with the expenses for participation may prove to be a daunting impediment.</w:t>
      </w:r>
    </w:p>
    <w:p w14:paraId="74B81CE4" w14:textId="77777777" w:rsidR="005D4614" w:rsidRPr="000C372A" w:rsidRDefault="005D4614" w:rsidP="005D4614">
      <w:pPr>
        <w:rPr>
          <w:color w:val="000000" w:themeColor="text1"/>
          <w:sz w:val="8"/>
          <w:szCs w:val="10"/>
        </w:rPr>
      </w:pPr>
      <w:r w:rsidRPr="000C372A">
        <w:rPr>
          <w:color w:val="000000" w:themeColor="text1"/>
          <w:sz w:val="8"/>
          <w:szCs w:val="10"/>
        </w:rPr>
        <w:t>Second, a state's renewable energy production does not necessarily correlate with the state's renewable energy policies or incentives. For example, California is a leader in renewable energy but still produces a smaller percentage of renewable energy out of all energy production than some other states. Because the proposal suggests an increase in renewable energy sources, the willingness of leaders and legislatures of state governments to act in accordance with the proposed solution may be more of a benefit to the state than the ability of the state to produce renewable energy. Divided states or states where the population approves of the interstate agreement but the state officials or legislature choose not to act in accordance with the  [*613]  proposal could pose an impediment to the interstate agreement. Even if this happens, if some states commit that are not regionally connected, such as California and New York, then the United States will still have a greater voice in international affairs regarding renewable energy sources and climate change.</w:t>
      </w:r>
    </w:p>
    <w:p w14:paraId="56395109" w14:textId="77777777" w:rsidR="005D4614" w:rsidRPr="000C372A" w:rsidRDefault="005D4614" w:rsidP="005D4614">
      <w:pPr>
        <w:rPr>
          <w:color w:val="000000" w:themeColor="text1"/>
          <w:sz w:val="8"/>
          <w:szCs w:val="10"/>
        </w:rPr>
      </w:pPr>
      <w:r w:rsidRPr="000C372A">
        <w:rPr>
          <w:color w:val="000000" w:themeColor="text1"/>
          <w:sz w:val="8"/>
          <w:szCs w:val="10"/>
        </w:rPr>
        <w:t>Conclusion</w:t>
      </w:r>
    </w:p>
    <w:p w14:paraId="6FE6A9FF" w14:textId="77777777" w:rsidR="005D4614" w:rsidRPr="000C372A" w:rsidRDefault="005D4614" w:rsidP="005D4614">
      <w:pPr>
        <w:rPr>
          <w:color w:val="000000" w:themeColor="text1"/>
        </w:rPr>
      </w:pPr>
      <w:r w:rsidRPr="000C372A">
        <w:rPr>
          <w:color w:val="000000" w:themeColor="text1"/>
          <w:sz w:val="16"/>
          <w:szCs w:val="18"/>
        </w:rPr>
        <w:t xml:space="preserve">While climate change remains a political debate in the United States, </w:t>
      </w:r>
      <w:r w:rsidRPr="000C372A">
        <w:rPr>
          <w:rStyle w:val="StyleUnderline"/>
          <w:color w:val="000000" w:themeColor="text1"/>
          <w:highlight w:val="cyan"/>
        </w:rPr>
        <w:t>allocating</w:t>
      </w:r>
      <w:r w:rsidRPr="000C372A">
        <w:rPr>
          <w:rStyle w:val="StyleUnderline"/>
          <w:color w:val="000000" w:themeColor="text1"/>
        </w:rPr>
        <w:t xml:space="preserve"> risks </w:t>
      </w:r>
      <w:r w:rsidRPr="000C372A">
        <w:rPr>
          <w:rStyle w:val="StyleUnderline"/>
          <w:color w:val="000000" w:themeColor="text1"/>
          <w:highlight w:val="cyan"/>
        </w:rPr>
        <w:t>to states</w:t>
      </w:r>
      <w:r w:rsidRPr="000C372A">
        <w:rPr>
          <w:rStyle w:val="StyleUnderline"/>
          <w:color w:val="000000" w:themeColor="text1"/>
        </w:rPr>
        <w:t xml:space="preserve"> that want the </w:t>
      </w:r>
      <w:r w:rsidRPr="000C372A">
        <w:rPr>
          <w:rStyle w:val="Emphasis"/>
          <w:color w:val="000000" w:themeColor="text1"/>
        </w:rPr>
        <w:t>U</w:t>
      </w:r>
      <w:r w:rsidRPr="000C372A">
        <w:rPr>
          <w:color w:val="000000" w:themeColor="text1"/>
          <w:sz w:val="16"/>
          <w:szCs w:val="18"/>
        </w:rPr>
        <w:t xml:space="preserve">nited </w:t>
      </w:r>
      <w:r w:rsidRPr="000C372A">
        <w:rPr>
          <w:rStyle w:val="Emphasis"/>
          <w:color w:val="000000" w:themeColor="text1"/>
        </w:rPr>
        <w:t>S</w:t>
      </w:r>
      <w:r w:rsidRPr="000C372A">
        <w:rPr>
          <w:color w:val="000000" w:themeColor="text1"/>
          <w:sz w:val="16"/>
          <w:szCs w:val="18"/>
        </w:rPr>
        <w:t xml:space="preserve">tates </w:t>
      </w:r>
      <w:r w:rsidRPr="000C372A">
        <w:rPr>
          <w:rStyle w:val="StyleUnderline"/>
          <w:color w:val="000000" w:themeColor="text1"/>
        </w:rPr>
        <w:t xml:space="preserve">to participate in international climate change reform </w:t>
      </w:r>
      <w:r w:rsidRPr="000C372A">
        <w:rPr>
          <w:rStyle w:val="StyleUnderline"/>
          <w:color w:val="000000" w:themeColor="text1"/>
          <w:highlight w:val="cyan"/>
        </w:rPr>
        <w:t xml:space="preserve">could </w:t>
      </w:r>
      <w:r w:rsidRPr="000C372A">
        <w:rPr>
          <w:rStyle w:val="Emphasis"/>
          <w:color w:val="000000" w:themeColor="text1"/>
          <w:highlight w:val="cyan"/>
        </w:rPr>
        <w:t>pave the way</w:t>
      </w:r>
      <w:r w:rsidRPr="000C372A">
        <w:rPr>
          <w:rStyle w:val="StyleUnderline"/>
          <w:color w:val="000000" w:themeColor="text1"/>
          <w:highlight w:val="cyan"/>
        </w:rPr>
        <w:t xml:space="preserve"> for</w:t>
      </w:r>
      <w:r w:rsidRPr="000C372A">
        <w:rPr>
          <w:rStyle w:val="StyleUnderline"/>
          <w:color w:val="000000" w:themeColor="text1"/>
        </w:rPr>
        <w:t xml:space="preserve"> the </w:t>
      </w:r>
      <w:r w:rsidRPr="000C372A">
        <w:rPr>
          <w:rStyle w:val="Emphasis"/>
          <w:color w:val="000000" w:themeColor="text1"/>
          <w:highlight w:val="cyan"/>
        </w:rPr>
        <w:t>U</w:t>
      </w:r>
      <w:r w:rsidRPr="000C372A">
        <w:rPr>
          <w:color w:val="000000" w:themeColor="text1"/>
          <w:sz w:val="16"/>
          <w:szCs w:val="18"/>
        </w:rPr>
        <w:t xml:space="preserve">nited </w:t>
      </w:r>
      <w:r w:rsidRPr="000C372A">
        <w:rPr>
          <w:rStyle w:val="Emphasis"/>
          <w:color w:val="000000" w:themeColor="text1"/>
          <w:highlight w:val="cyan"/>
        </w:rPr>
        <w:t>S</w:t>
      </w:r>
      <w:r w:rsidRPr="000C372A">
        <w:rPr>
          <w:color w:val="000000" w:themeColor="text1"/>
          <w:sz w:val="16"/>
          <w:szCs w:val="18"/>
        </w:rPr>
        <w:t xml:space="preserve">tates </w:t>
      </w:r>
      <w:r w:rsidRPr="000C372A">
        <w:rPr>
          <w:rStyle w:val="StyleUnderline"/>
          <w:color w:val="000000" w:themeColor="text1"/>
          <w:highlight w:val="cyan"/>
        </w:rPr>
        <w:t>to</w:t>
      </w:r>
      <w:r w:rsidRPr="000C372A">
        <w:rPr>
          <w:rStyle w:val="StyleUnderline"/>
          <w:color w:val="000000" w:themeColor="text1"/>
        </w:rPr>
        <w:t xml:space="preserve"> be a </w:t>
      </w:r>
      <w:r w:rsidRPr="000C372A">
        <w:rPr>
          <w:rStyle w:val="Emphasis"/>
          <w:color w:val="000000" w:themeColor="text1"/>
          <w:highlight w:val="cyan"/>
        </w:rPr>
        <w:t>lead</w:t>
      </w:r>
      <w:r w:rsidRPr="000C372A">
        <w:rPr>
          <w:rStyle w:val="StyleUnderline"/>
          <w:color w:val="000000" w:themeColor="text1"/>
        </w:rPr>
        <w:t xml:space="preserve">er in climate change reform </w:t>
      </w:r>
      <w:r w:rsidRPr="000C372A">
        <w:rPr>
          <w:rStyle w:val="StyleUnderline"/>
          <w:color w:val="000000" w:themeColor="text1"/>
          <w:highlight w:val="cyan"/>
        </w:rPr>
        <w:t>instead of</w:t>
      </w:r>
      <w:r w:rsidRPr="000C372A">
        <w:rPr>
          <w:rStyle w:val="StyleUnderline"/>
          <w:color w:val="000000" w:themeColor="text1"/>
        </w:rPr>
        <w:t xml:space="preserve"> continually </w:t>
      </w:r>
      <w:r w:rsidRPr="000C372A">
        <w:rPr>
          <w:rStyle w:val="StyleUnderline"/>
          <w:color w:val="000000" w:themeColor="text1"/>
          <w:highlight w:val="cyan"/>
        </w:rPr>
        <w:t xml:space="preserve">displaying </w:t>
      </w:r>
      <w:r w:rsidRPr="000C372A">
        <w:rPr>
          <w:rStyle w:val="Emphasis"/>
          <w:color w:val="000000" w:themeColor="text1"/>
          <w:highlight w:val="cyan"/>
        </w:rPr>
        <w:t>reluctance</w:t>
      </w:r>
      <w:r w:rsidRPr="000C372A">
        <w:rPr>
          <w:rStyle w:val="StyleUnderline"/>
          <w:color w:val="000000" w:themeColor="text1"/>
        </w:rPr>
        <w:t xml:space="preserve"> to address climate change</w:t>
      </w:r>
      <w:r w:rsidRPr="000C372A">
        <w:rPr>
          <w:color w:val="000000" w:themeColor="text1"/>
          <w:sz w:val="16"/>
          <w:szCs w:val="18"/>
        </w:rPr>
        <w:t xml:space="preserve">. Under this proposal, the </w:t>
      </w:r>
      <w:r w:rsidRPr="000C372A">
        <w:rPr>
          <w:rStyle w:val="StyleUnderline"/>
          <w:color w:val="000000" w:themeColor="text1"/>
        </w:rPr>
        <w:t>individual states</w:t>
      </w:r>
      <w:r w:rsidRPr="000C372A">
        <w:rPr>
          <w:color w:val="000000" w:themeColor="text1"/>
          <w:sz w:val="16"/>
          <w:szCs w:val="18"/>
        </w:rPr>
        <w:t xml:space="preserve"> in the United States </w:t>
      </w:r>
      <w:r w:rsidRPr="000C372A">
        <w:rPr>
          <w:rStyle w:val="StyleUnderline"/>
          <w:color w:val="000000" w:themeColor="text1"/>
        </w:rPr>
        <w:t xml:space="preserve">that understand the </w:t>
      </w:r>
      <w:r w:rsidRPr="000C372A">
        <w:rPr>
          <w:rStyle w:val="Emphasis"/>
          <w:color w:val="000000" w:themeColor="text1"/>
        </w:rPr>
        <w:t>importance</w:t>
      </w:r>
      <w:r w:rsidRPr="000C372A">
        <w:rPr>
          <w:rStyle w:val="StyleUnderline"/>
          <w:color w:val="000000" w:themeColor="text1"/>
        </w:rPr>
        <w:t xml:space="preserve"> and </w:t>
      </w:r>
      <w:r w:rsidRPr="000C372A">
        <w:rPr>
          <w:rStyle w:val="Emphasis"/>
          <w:color w:val="000000" w:themeColor="text1"/>
        </w:rPr>
        <w:t>urgency</w:t>
      </w:r>
      <w:r w:rsidRPr="000C372A">
        <w:rPr>
          <w:rStyle w:val="StyleUnderline"/>
          <w:color w:val="000000" w:themeColor="text1"/>
        </w:rPr>
        <w:t xml:space="preserve"> behind addressing the effects of climate change commit to individualized standards</w:t>
      </w:r>
      <w:r w:rsidRPr="000C372A">
        <w:rPr>
          <w:color w:val="000000" w:themeColor="text1"/>
          <w:sz w:val="16"/>
          <w:szCs w:val="18"/>
        </w:rPr>
        <w:t xml:space="preserve"> through an interstate agreement. The United States will then use the interstate agreement to determine the United States' capacity to enter enforceable, binding treaties in the future. If an individual state does not comply with the commitment, the state will be held accountable to other states and the United States for a breach, although the United States will still be held accountable to other countries. The United States' willingness to enter into treaties from </w:t>
      </w:r>
      <w:r w:rsidRPr="000C372A">
        <w:rPr>
          <w:rStyle w:val="StyleUnderline"/>
          <w:color w:val="000000" w:themeColor="text1"/>
          <w:highlight w:val="cyan"/>
        </w:rPr>
        <w:t>this</w:t>
      </w:r>
      <w:r w:rsidRPr="000C372A">
        <w:rPr>
          <w:color w:val="000000" w:themeColor="text1"/>
          <w:sz w:val="16"/>
          <w:szCs w:val="18"/>
        </w:rPr>
        <w:t xml:space="preserve"> allocation of risk </w:t>
      </w:r>
      <w:r w:rsidRPr="000C372A">
        <w:rPr>
          <w:rStyle w:val="StyleUnderline"/>
          <w:color w:val="000000" w:themeColor="text1"/>
        </w:rPr>
        <w:t xml:space="preserve">will </w:t>
      </w:r>
      <w:r w:rsidRPr="000C372A">
        <w:rPr>
          <w:rStyle w:val="StyleUnderline"/>
          <w:color w:val="000000" w:themeColor="text1"/>
          <w:highlight w:val="cyan"/>
        </w:rPr>
        <w:t>allow</w:t>
      </w:r>
      <w:r w:rsidRPr="000C372A">
        <w:rPr>
          <w:rStyle w:val="StyleUnderline"/>
          <w:color w:val="000000" w:themeColor="text1"/>
        </w:rPr>
        <w:t xml:space="preserve"> for </w:t>
      </w:r>
      <w:r w:rsidRPr="000C372A">
        <w:rPr>
          <w:rStyle w:val="StyleUnderline"/>
          <w:color w:val="000000" w:themeColor="text1"/>
          <w:highlight w:val="cyan"/>
        </w:rPr>
        <w:t>better</w:t>
      </w:r>
      <w:r w:rsidRPr="000C372A">
        <w:rPr>
          <w:rStyle w:val="StyleUnderline"/>
          <w:color w:val="000000" w:themeColor="text1"/>
        </w:rPr>
        <w:t xml:space="preserve"> international </w:t>
      </w:r>
      <w:r w:rsidRPr="000C372A">
        <w:rPr>
          <w:rStyle w:val="StyleUnderline"/>
          <w:color w:val="000000" w:themeColor="text1"/>
          <w:highlight w:val="cyan"/>
        </w:rPr>
        <w:t>relations since</w:t>
      </w:r>
      <w:r w:rsidRPr="000C372A">
        <w:rPr>
          <w:rStyle w:val="StyleUnderline"/>
          <w:color w:val="000000" w:themeColor="text1"/>
        </w:rPr>
        <w:t xml:space="preserve"> the </w:t>
      </w:r>
      <w:r w:rsidRPr="000C372A">
        <w:rPr>
          <w:rStyle w:val="Emphasis"/>
          <w:color w:val="000000" w:themeColor="text1"/>
          <w:highlight w:val="cyan"/>
        </w:rPr>
        <w:t>U</w:t>
      </w:r>
      <w:r w:rsidRPr="000C372A">
        <w:rPr>
          <w:color w:val="000000" w:themeColor="text1"/>
          <w:sz w:val="16"/>
          <w:szCs w:val="18"/>
        </w:rPr>
        <w:t xml:space="preserve">nited </w:t>
      </w:r>
      <w:r w:rsidRPr="000C372A">
        <w:rPr>
          <w:rStyle w:val="Emphasis"/>
          <w:color w:val="000000" w:themeColor="text1"/>
          <w:highlight w:val="cyan"/>
        </w:rPr>
        <w:t>S</w:t>
      </w:r>
      <w:r w:rsidRPr="000C372A">
        <w:rPr>
          <w:color w:val="000000" w:themeColor="text1"/>
          <w:sz w:val="16"/>
          <w:szCs w:val="18"/>
        </w:rPr>
        <w:t xml:space="preserve">tates </w:t>
      </w:r>
      <w:r w:rsidRPr="000C372A">
        <w:rPr>
          <w:rStyle w:val="StyleUnderline"/>
          <w:color w:val="000000" w:themeColor="text1"/>
          <w:highlight w:val="cyan"/>
        </w:rPr>
        <w:t>will contribute</w:t>
      </w:r>
      <w:r w:rsidRPr="000C372A">
        <w:rPr>
          <w:rStyle w:val="StyleUnderline"/>
          <w:color w:val="000000" w:themeColor="text1"/>
        </w:rPr>
        <w:t xml:space="preserve"> to climate change reform, </w:t>
      </w:r>
      <w:r w:rsidRPr="000C372A">
        <w:rPr>
          <w:rStyle w:val="Emphasis"/>
          <w:color w:val="000000" w:themeColor="text1"/>
          <w:highlight w:val="cyan"/>
        </w:rPr>
        <w:t>meeting</w:t>
      </w:r>
      <w:r w:rsidRPr="000C372A">
        <w:rPr>
          <w:rStyle w:val="Emphasis"/>
          <w:color w:val="000000" w:themeColor="text1"/>
        </w:rPr>
        <w:t xml:space="preserve"> other </w:t>
      </w:r>
      <w:r w:rsidRPr="000C372A">
        <w:rPr>
          <w:rStyle w:val="Emphasis"/>
          <w:color w:val="000000" w:themeColor="text1"/>
          <w:highlight w:val="cyan"/>
        </w:rPr>
        <w:t>countries' expectations</w:t>
      </w:r>
      <w:r w:rsidRPr="000C372A">
        <w:rPr>
          <w:color w:val="000000" w:themeColor="text1"/>
        </w:rPr>
        <w:t>.</w:t>
      </w:r>
    </w:p>
    <w:p w14:paraId="7F1492C5" w14:textId="77777777" w:rsidR="005D4614" w:rsidRPr="000C372A" w:rsidRDefault="005D4614" w:rsidP="005D4614">
      <w:pPr>
        <w:pStyle w:val="Heading4"/>
        <w:rPr>
          <w:rFonts w:cs="Calibri"/>
          <w:color w:val="000000" w:themeColor="text1"/>
        </w:rPr>
      </w:pPr>
      <w:r w:rsidRPr="000C372A">
        <w:rPr>
          <w:rFonts w:cs="Calibri"/>
          <w:color w:val="000000" w:themeColor="text1"/>
          <w:u w:val="single"/>
        </w:rPr>
        <w:t>Extinction</w:t>
      </w:r>
      <w:r w:rsidRPr="000C372A">
        <w:rPr>
          <w:rFonts w:cs="Calibri"/>
          <w:color w:val="000000" w:themeColor="text1"/>
        </w:rPr>
        <w:t xml:space="preserve">---from </w:t>
      </w:r>
      <w:r w:rsidRPr="000C372A">
        <w:rPr>
          <w:rFonts w:cs="Calibri"/>
          <w:color w:val="000000" w:themeColor="text1"/>
          <w:u w:val="single"/>
        </w:rPr>
        <w:t>oxygen</w:t>
      </w:r>
      <w:r w:rsidRPr="000C372A">
        <w:rPr>
          <w:rFonts w:cs="Calibri"/>
          <w:color w:val="000000" w:themeColor="text1"/>
        </w:rPr>
        <w:t xml:space="preserve">, </w:t>
      </w:r>
      <w:r w:rsidRPr="000C372A">
        <w:rPr>
          <w:rFonts w:cs="Calibri"/>
          <w:color w:val="000000" w:themeColor="text1"/>
          <w:u w:val="single"/>
        </w:rPr>
        <w:t>disease</w:t>
      </w:r>
      <w:r w:rsidRPr="000C372A">
        <w:rPr>
          <w:rFonts w:cs="Calibri"/>
          <w:color w:val="000000" w:themeColor="text1"/>
        </w:rPr>
        <w:t xml:space="preserve">, </w:t>
      </w:r>
      <w:r w:rsidRPr="000C372A">
        <w:rPr>
          <w:rFonts w:cs="Calibri"/>
          <w:color w:val="000000" w:themeColor="text1"/>
          <w:u w:val="single"/>
        </w:rPr>
        <w:t>ice melt</w:t>
      </w:r>
      <w:r w:rsidRPr="000C372A">
        <w:rPr>
          <w:rFonts w:cs="Calibri"/>
          <w:color w:val="000000" w:themeColor="text1"/>
        </w:rPr>
        <w:t xml:space="preserve">, and </w:t>
      </w:r>
      <w:r w:rsidRPr="000C372A">
        <w:rPr>
          <w:rFonts w:cs="Calibri"/>
          <w:color w:val="000000" w:themeColor="text1"/>
          <w:u w:val="single"/>
        </w:rPr>
        <w:t>cognitive failure</w:t>
      </w:r>
      <w:r w:rsidRPr="000C372A">
        <w:rPr>
          <w:rFonts w:cs="Calibri"/>
          <w:color w:val="000000" w:themeColor="text1"/>
        </w:rPr>
        <w:t>.</w:t>
      </w:r>
    </w:p>
    <w:p w14:paraId="534F886D" w14:textId="77777777" w:rsidR="005D4614" w:rsidRPr="000C372A" w:rsidRDefault="005D4614" w:rsidP="005D4614">
      <w:pPr>
        <w:rPr>
          <w:color w:val="000000" w:themeColor="text1"/>
        </w:rPr>
      </w:pPr>
      <w:r w:rsidRPr="000C372A">
        <w:rPr>
          <w:color w:val="000000" w:themeColor="text1"/>
        </w:rPr>
        <w:t xml:space="preserve">Bill </w:t>
      </w:r>
      <w:r w:rsidRPr="000C372A">
        <w:rPr>
          <w:rStyle w:val="Style13ptBold"/>
          <w:color w:val="000000" w:themeColor="text1"/>
        </w:rPr>
        <w:t>McKibben 19</w:t>
      </w:r>
      <w:r w:rsidRPr="000C372A">
        <w:rPr>
          <w:color w:val="000000" w:themeColor="text1"/>
        </w:rPr>
        <w:t>, Schumann Distinguished Scholar at Middlebury College, Fellow of the American Academy of Arts and Sciences, “This Is How Human Extinction Could Play Out”, Rolling Stone, 4/9/2019, https://www.rollingstone.com/politics/politics-features/bill-mckibben-falter-climate-change-817310/</w:t>
      </w:r>
    </w:p>
    <w:p w14:paraId="2D3196FD" w14:textId="77777777" w:rsidR="005D4614" w:rsidRPr="000C372A" w:rsidRDefault="005D4614" w:rsidP="005D4614">
      <w:pPr>
        <w:rPr>
          <w:color w:val="000000" w:themeColor="text1"/>
          <w:sz w:val="16"/>
        </w:rPr>
      </w:pPr>
      <w:r w:rsidRPr="000C372A">
        <w:rPr>
          <w:color w:val="000000" w:themeColor="text1"/>
          <w:sz w:val="16"/>
        </w:rPr>
        <w:t xml:space="preserve">Oh, </w:t>
      </w:r>
      <w:r w:rsidRPr="000C372A">
        <w:rPr>
          <w:rStyle w:val="StyleUnderline"/>
          <w:color w:val="000000" w:themeColor="text1"/>
        </w:rPr>
        <w:t xml:space="preserve">it could get </w:t>
      </w:r>
      <w:r w:rsidRPr="000C372A">
        <w:rPr>
          <w:rStyle w:val="StyleUnderline"/>
          <w:i/>
          <w:color w:val="000000" w:themeColor="text1"/>
        </w:rPr>
        <w:t>very</w:t>
      </w:r>
      <w:r w:rsidRPr="000C372A">
        <w:rPr>
          <w:rStyle w:val="StyleUnderline"/>
          <w:color w:val="000000" w:themeColor="text1"/>
        </w:rPr>
        <w:t xml:space="preserve"> bad</w:t>
      </w:r>
      <w:r w:rsidRPr="000C372A">
        <w:rPr>
          <w:color w:val="000000" w:themeColor="text1"/>
          <w:sz w:val="16"/>
        </w:rPr>
        <w:t>.</w:t>
      </w:r>
    </w:p>
    <w:p w14:paraId="627A3622" w14:textId="77777777" w:rsidR="005D4614" w:rsidRPr="000C372A" w:rsidRDefault="005D4614" w:rsidP="005D4614">
      <w:pPr>
        <w:rPr>
          <w:color w:val="000000" w:themeColor="text1"/>
          <w:sz w:val="16"/>
        </w:rPr>
      </w:pPr>
      <w:r w:rsidRPr="000C372A">
        <w:rPr>
          <w:color w:val="000000" w:themeColor="text1"/>
          <w:sz w:val="16"/>
        </w:rPr>
        <w:lastRenderedPageBreak/>
        <w:t xml:space="preserve">In 2015, a study in the Journal of Mathematical Biology pointed out that </w:t>
      </w:r>
      <w:r w:rsidRPr="000C372A">
        <w:rPr>
          <w:rStyle w:val="StyleUnderline"/>
          <w:color w:val="000000" w:themeColor="text1"/>
          <w:highlight w:val="cyan"/>
        </w:rPr>
        <w:t>if</w:t>
      </w:r>
      <w:r w:rsidRPr="000C372A">
        <w:rPr>
          <w:rStyle w:val="StyleUnderline"/>
          <w:color w:val="000000" w:themeColor="text1"/>
        </w:rPr>
        <w:t xml:space="preserve"> the world’s </w:t>
      </w:r>
      <w:r w:rsidRPr="000C372A">
        <w:rPr>
          <w:rStyle w:val="StyleUnderline"/>
          <w:color w:val="000000" w:themeColor="text1"/>
          <w:highlight w:val="cyan"/>
        </w:rPr>
        <w:t>oceans</w:t>
      </w:r>
      <w:r w:rsidRPr="000C372A">
        <w:rPr>
          <w:rStyle w:val="StyleUnderline"/>
          <w:color w:val="000000" w:themeColor="text1"/>
        </w:rPr>
        <w:t xml:space="preserve"> kept </w:t>
      </w:r>
      <w:r w:rsidRPr="000C372A">
        <w:rPr>
          <w:rStyle w:val="Emphasis"/>
          <w:color w:val="000000" w:themeColor="text1"/>
          <w:highlight w:val="cyan"/>
        </w:rPr>
        <w:t>warm</w:t>
      </w:r>
      <w:r w:rsidRPr="000C372A">
        <w:rPr>
          <w:rStyle w:val="StyleUnderline"/>
          <w:color w:val="000000" w:themeColor="text1"/>
        </w:rPr>
        <w:t xml:space="preserve">ing, by 2100 </w:t>
      </w:r>
      <w:r w:rsidRPr="000C372A">
        <w:rPr>
          <w:rStyle w:val="StyleUnderline"/>
          <w:color w:val="000000" w:themeColor="text1"/>
          <w:highlight w:val="cyan"/>
        </w:rPr>
        <w:t>they</w:t>
      </w:r>
      <w:r w:rsidRPr="000C372A">
        <w:rPr>
          <w:rStyle w:val="StyleUnderline"/>
          <w:color w:val="000000" w:themeColor="text1"/>
        </w:rPr>
        <w:t xml:space="preserve"> might become hot enough to “</w:t>
      </w:r>
      <w:r w:rsidRPr="000C372A">
        <w:rPr>
          <w:rStyle w:val="Emphasis"/>
          <w:color w:val="000000" w:themeColor="text1"/>
          <w:highlight w:val="cyan"/>
        </w:rPr>
        <w:t>stop</w:t>
      </w:r>
      <w:r w:rsidRPr="000C372A">
        <w:rPr>
          <w:rStyle w:val="Emphasis"/>
          <w:color w:val="000000" w:themeColor="text1"/>
        </w:rPr>
        <w:t xml:space="preserve"> oxygen production by phyto-</w:t>
      </w:r>
      <w:r w:rsidRPr="000C372A">
        <w:rPr>
          <w:rStyle w:val="Emphasis"/>
          <w:color w:val="000000" w:themeColor="text1"/>
          <w:highlight w:val="cyan"/>
        </w:rPr>
        <w:t>plankton</w:t>
      </w:r>
      <w:r w:rsidRPr="000C372A">
        <w:rPr>
          <w:rStyle w:val="StyleUnderline"/>
          <w:color w:val="000000" w:themeColor="text1"/>
        </w:rPr>
        <w:t xml:space="preserve"> by </w:t>
      </w:r>
      <w:r w:rsidRPr="000C372A">
        <w:rPr>
          <w:rStyle w:val="Emphasis"/>
          <w:color w:val="000000" w:themeColor="text1"/>
          <w:highlight w:val="cyan"/>
        </w:rPr>
        <w:t>disrupting</w:t>
      </w:r>
      <w:r w:rsidRPr="000C372A">
        <w:rPr>
          <w:rStyle w:val="Emphasis"/>
          <w:color w:val="000000" w:themeColor="text1"/>
        </w:rPr>
        <w:t xml:space="preserve"> the process of </w:t>
      </w:r>
      <w:r w:rsidRPr="000C372A">
        <w:rPr>
          <w:rStyle w:val="Emphasis"/>
          <w:color w:val="000000" w:themeColor="text1"/>
          <w:highlight w:val="cyan"/>
        </w:rPr>
        <w:t>photosynthesis</w:t>
      </w:r>
      <w:r w:rsidRPr="000C372A">
        <w:rPr>
          <w:rStyle w:val="StyleUnderline"/>
          <w:color w:val="000000" w:themeColor="text1"/>
          <w:highlight w:val="cyan"/>
        </w:rPr>
        <w:t>.” Given</w:t>
      </w:r>
      <w:r w:rsidRPr="000C372A">
        <w:rPr>
          <w:rStyle w:val="StyleUnderline"/>
          <w:color w:val="000000" w:themeColor="text1"/>
        </w:rPr>
        <w:t xml:space="preserve"> that </w:t>
      </w:r>
      <w:r w:rsidRPr="000C372A">
        <w:rPr>
          <w:rStyle w:val="Emphasis"/>
          <w:color w:val="000000" w:themeColor="text1"/>
          <w:highlight w:val="cyan"/>
        </w:rPr>
        <w:t>two-thirds of</w:t>
      </w:r>
      <w:r w:rsidRPr="000C372A">
        <w:rPr>
          <w:rStyle w:val="Emphasis"/>
          <w:color w:val="000000" w:themeColor="text1"/>
        </w:rPr>
        <w:t xml:space="preserve"> the Earth’s </w:t>
      </w:r>
      <w:r w:rsidRPr="000C372A">
        <w:rPr>
          <w:rStyle w:val="Emphasis"/>
          <w:color w:val="000000" w:themeColor="text1"/>
          <w:highlight w:val="cyan"/>
        </w:rPr>
        <w:t>oxygen</w:t>
      </w:r>
      <w:r w:rsidRPr="000C372A">
        <w:rPr>
          <w:rStyle w:val="StyleUnderline"/>
          <w:color w:val="000000" w:themeColor="text1"/>
          <w:highlight w:val="cyan"/>
        </w:rPr>
        <w:t xml:space="preserve"> comes</w:t>
      </w:r>
      <w:r w:rsidRPr="000C372A">
        <w:rPr>
          <w:rStyle w:val="StyleUnderline"/>
          <w:color w:val="000000" w:themeColor="text1"/>
        </w:rPr>
        <w:t xml:space="preserve"> from phytoplankton, </w:t>
      </w:r>
      <w:r w:rsidRPr="000C372A">
        <w:rPr>
          <w:rStyle w:val="StyleUnderline"/>
          <w:color w:val="000000" w:themeColor="text1"/>
          <w:highlight w:val="cyan"/>
        </w:rPr>
        <w:t>that</w:t>
      </w:r>
      <w:r w:rsidRPr="000C372A">
        <w:rPr>
          <w:rStyle w:val="StyleUnderline"/>
          <w:color w:val="000000" w:themeColor="text1"/>
        </w:rPr>
        <w:t xml:space="preserve"> would “likely </w:t>
      </w:r>
      <w:r w:rsidRPr="000C372A">
        <w:rPr>
          <w:rStyle w:val="Emphasis"/>
          <w:color w:val="000000" w:themeColor="text1"/>
          <w:highlight w:val="cyan"/>
        </w:rPr>
        <w:t>result in</w:t>
      </w:r>
      <w:r w:rsidRPr="000C372A">
        <w:rPr>
          <w:rStyle w:val="Emphasis"/>
          <w:color w:val="000000" w:themeColor="text1"/>
        </w:rPr>
        <w:t xml:space="preserve"> the </w:t>
      </w:r>
      <w:r w:rsidRPr="000C372A">
        <w:rPr>
          <w:rStyle w:val="Emphasis"/>
          <w:color w:val="000000" w:themeColor="text1"/>
          <w:highlight w:val="cyan"/>
        </w:rPr>
        <w:t>mass mortality</w:t>
      </w:r>
      <w:r w:rsidRPr="000C372A">
        <w:rPr>
          <w:rStyle w:val="Emphasis"/>
          <w:color w:val="000000" w:themeColor="text1"/>
        </w:rPr>
        <w:t xml:space="preserve"> of animals and humans</w:t>
      </w:r>
      <w:r w:rsidRPr="000C372A">
        <w:rPr>
          <w:rStyle w:val="StyleUnderline"/>
          <w:color w:val="000000" w:themeColor="text1"/>
        </w:rPr>
        <w:t>.”</w:t>
      </w:r>
    </w:p>
    <w:p w14:paraId="057BA879" w14:textId="77777777" w:rsidR="005D4614" w:rsidRPr="000C372A" w:rsidRDefault="005D4614" w:rsidP="005D4614">
      <w:pPr>
        <w:rPr>
          <w:color w:val="000000" w:themeColor="text1"/>
          <w:sz w:val="16"/>
        </w:rPr>
      </w:pPr>
      <w:r w:rsidRPr="000C372A">
        <w:rPr>
          <w:color w:val="000000" w:themeColor="text1"/>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0C372A">
        <w:rPr>
          <w:rStyle w:val="StyleUnderline"/>
          <w:color w:val="000000" w:themeColor="text1"/>
          <w:highlight w:val="cyan"/>
        </w:rPr>
        <w:t>permafrost</w:t>
      </w:r>
      <w:r w:rsidRPr="000C372A">
        <w:rPr>
          <w:rStyle w:val="StyleUnderline"/>
          <w:color w:val="000000" w:themeColor="text1"/>
        </w:rPr>
        <w:t xml:space="preserve"> is a</w:t>
      </w:r>
      <w:r w:rsidRPr="000C372A">
        <w:rPr>
          <w:color w:val="000000" w:themeColor="text1"/>
          <w:sz w:val="16"/>
        </w:rPr>
        <w:t xml:space="preserve"> “very good </w:t>
      </w:r>
      <w:r w:rsidRPr="000C372A">
        <w:rPr>
          <w:rStyle w:val="StyleUnderline"/>
          <w:color w:val="000000" w:themeColor="text1"/>
        </w:rPr>
        <w:t xml:space="preserve">preserver of </w:t>
      </w:r>
      <w:r w:rsidRPr="000C372A">
        <w:rPr>
          <w:rStyle w:val="Emphasis"/>
          <w:color w:val="000000" w:themeColor="text1"/>
        </w:rPr>
        <w:t>microbes</w:t>
      </w:r>
      <w:r w:rsidRPr="000C372A">
        <w:rPr>
          <w:rStyle w:val="StyleUnderline"/>
          <w:color w:val="000000" w:themeColor="text1"/>
        </w:rPr>
        <w:t xml:space="preserve"> and </w:t>
      </w:r>
      <w:r w:rsidRPr="000C372A">
        <w:rPr>
          <w:rStyle w:val="Emphasis"/>
          <w:color w:val="000000" w:themeColor="text1"/>
        </w:rPr>
        <w:t>viruses</w:t>
      </w:r>
      <w:r w:rsidRPr="000C372A">
        <w:rPr>
          <w:color w:val="000000" w:themeColor="text1"/>
          <w:sz w:val="16"/>
        </w:rPr>
        <w:t xml:space="preserve">, because it is cold, there is no oxygen, and it is dark” — scientists have managed to </w:t>
      </w:r>
      <w:r w:rsidRPr="000C372A">
        <w:rPr>
          <w:rStyle w:val="StyleUnderline"/>
          <w:color w:val="000000" w:themeColor="text1"/>
          <w:highlight w:val="cyan"/>
        </w:rPr>
        <w:t>revive</w:t>
      </w:r>
      <w:r w:rsidRPr="000C372A">
        <w:rPr>
          <w:color w:val="000000" w:themeColor="text1"/>
          <w:sz w:val="16"/>
        </w:rPr>
        <w:t xml:space="preserve"> an eight-million-year-old bacterium they found beneath the surface of a glacier. Researchers believe there are fragments of the </w:t>
      </w:r>
      <w:r w:rsidRPr="000C372A">
        <w:rPr>
          <w:rStyle w:val="Emphasis"/>
          <w:color w:val="000000" w:themeColor="text1"/>
          <w:highlight w:val="cyan"/>
        </w:rPr>
        <w:t>Spanish flu</w:t>
      </w:r>
      <w:r w:rsidRPr="000C372A">
        <w:rPr>
          <w:rStyle w:val="StyleUnderline"/>
          <w:color w:val="000000" w:themeColor="text1"/>
        </w:rPr>
        <w:t xml:space="preserve"> virus, </w:t>
      </w:r>
      <w:r w:rsidRPr="000C372A">
        <w:rPr>
          <w:rStyle w:val="Emphasis"/>
          <w:color w:val="000000" w:themeColor="text1"/>
          <w:highlight w:val="cyan"/>
        </w:rPr>
        <w:t>smallpox</w:t>
      </w:r>
      <w:r w:rsidRPr="000C372A">
        <w:rPr>
          <w:rStyle w:val="StyleUnderline"/>
          <w:color w:val="000000" w:themeColor="text1"/>
          <w:highlight w:val="cyan"/>
        </w:rPr>
        <w:t>, and</w:t>
      </w:r>
      <w:r w:rsidRPr="000C372A">
        <w:rPr>
          <w:rStyle w:val="StyleUnderline"/>
          <w:color w:val="000000" w:themeColor="text1"/>
        </w:rPr>
        <w:t xml:space="preserve"> </w:t>
      </w:r>
      <w:r w:rsidRPr="000C372A">
        <w:rPr>
          <w:rStyle w:val="Emphasis"/>
          <w:color w:val="000000" w:themeColor="text1"/>
        </w:rPr>
        <w:t xml:space="preserve">bubonic </w:t>
      </w:r>
      <w:r w:rsidRPr="000C372A">
        <w:rPr>
          <w:rStyle w:val="Emphasis"/>
          <w:color w:val="000000" w:themeColor="text1"/>
          <w:highlight w:val="cyan"/>
        </w:rPr>
        <w:t>plague</w:t>
      </w:r>
      <w:r w:rsidRPr="000C372A">
        <w:rPr>
          <w:color w:val="000000" w:themeColor="text1"/>
          <w:sz w:val="16"/>
        </w:rPr>
        <w:t xml:space="preserve"> buried in Siberia and Alaska.</w:t>
      </w:r>
    </w:p>
    <w:p w14:paraId="73FACF91" w14:textId="77777777" w:rsidR="005D4614" w:rsidRPr="000C372A" w:rsidRDefault="005D4614" w:rsidP="005D4614">
      <w:pPr>
        <w:rPr>
          <w:color w:val="000000" w:themeColor="text1"/>
          <w:sz w:val="16"/>
        </w:rPr>
      </w:pPr>
      <w:r w:rsidRPr="000C372A">
        <w:rPr>
          <w:color w:val="000000" w:themeColor="text1"/>
          <w:sz w:val="16"/>
        </w:rPr>
        <w:t xml:space="preserve">Or consider this: </w:t>
      </w:r>
      <w:r w:rsidRPr="000C372A">
        <w:rPr>
          <w:rStyle w:val="StyleUnderline"/>
          <w:color w:val="000000" w:themeColor="text1"/>
          <w:highlight w:val="cyan"/>
        </w:rPr>
        <w:t xml:space="preserve">as </w:t>
      </w:r>
      <w:r w:rsidRPr="000C372A">
        <w:rPr>
          <w:rStyle w:val="Emphasis"/>
          <w:color w:val="000000" w:themeColor="text1"/>
          <w:highlight w:val="cyan"/>
        </w:rPr>
        <w:t>ice</w:t>
      </w:r>
      <w:r w:rsidRPr="000C372A">
        <w:rPr>
          <w:rStyle w:val="Emphasis"/>
          <w:color w:val="000000" w:themeColor="text1"/>
        </w:rPr>
        <w:t xml:space="preserve"> sheets </w:t>
      </w:r>
      <w:r w:rsidRPr="000C372A">
        <w:rPr>
          <w:rStyle w:val="Emphasis"/>
          <w:color w:val="000000" w:themeColor="text1"/>
          <w:highlight w:val="cyan"/>
        </w:rPr>
        <w:t>melt</w:t>
      </w:r>
      <w:r w:rsidRPr="000C372A">
        <w:rPr>
          <w:rStyle w:val="StyleUnderline"/>
          <w:color w:val="000000" w:themeColor="text1"/>
          <w:highlight w:val="cyan"/>
        </w:rPr>
        <w:t>, they</w:t>
      </w:r>
      <w:r w:rsidRPr="000C372A">
        <w:rPr>
          <w:rStyle w:val="StyleUnderline"/>
          <w:color w:val="000000" w:themeColor="text1"/>
        </w:rPr>
        <w:t xml:space="preserve"> take weight off land, and that can </w:t>
      </w:r>
      <w:r w:rsidRPr="000C372A">
        <w:rPr>
          <w:rStyle w:val="StyleUnderline"/>
          <w:color w:val="000000" w:themeColor="text1"/>
          <w:highlight w:val="cyan"/>
        </w:rPr>
        <w:t xml:space="preserve">trigger </w:t>
      </w:r>
      <w:r w:rsidRPr="000C372A">
        <w:rPr>
          <w:rStyle w:val="Emphasis"/>
          <w:color w:val="000000" w:themeColor="text1"/>
          <w:highlight w:val="cyan"/>
        </w:rPr>
        <w:t>earthquakes</w:t>
      </w:r>
      <w:r w:rsidRPr="000C372A">
        <w:rPr>
          <w:color w:val="000000" w:themeColor="text1"/>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0C372A">
        <w:rPr>
          <w:rStyle w:val="Emphasis"/>
          <w:color w:val="000000" w:themeColor="text1"/>
          <w:highlight w:val="cyan"/>
        </w:rPr>
        <w:t>wiping all</w:t>
      </w:r>
      <w:r w:rsidRPr="000C372A">
        <w:rPr>
          <w:color w:val="000000" w:themeColor="text1"/>
          <w:sz w:val="16"/>
        </w:rPr>
        <w:t xml:space="preserve"> signs of </w:t>
      </w:r>
      <w:r w:rsidRPr="000C372A">
        <w:rPr>
          <w:rStyle w:val="Emphasis"/>
          <w:color w:val="000000" w:themeColor="text1"/>
          <w:highlight w:val="cyan"/>
        </w:rPr>
        <w:t>life</w:t>
      </w:r>
      <w:r w:rsidRPr="000C372A">
        <w:rPr>
          <w:color w:val="000000" w:themeColor="text1"/>
          <w:sz w:val="16"/>
        </w:rPr>
        <w:t xml:space="preserve"> from coastal Norway to Greenland and “drowning the Wales-sized landmass that once connected Britain to the Netherlands, Denmark, and Germany.” When the waves hit the Shetlands, they were sixty-five feet high.</w:t>
      </w:r>
    </w:p>
    <w:p w14:paraId="39A868DB" w14:textId="0501CE98" w:rsidR="005D4614" w:rsidRPr="005D4614" w:rsidRDefault="005D4614" w:rsidP="00FC5A80">
      <w:pPr>
        <w:rPr>
          <w:color w:val="000000" w:themeColor="text1"/>
          <w:sz w:val="16"/>
        </w:rPr>
      </w:pPr>
      <w:r w:rsidRPr="000C372A">
        <w:rPr>
          <w:rStyle w:val="StyleUnderline"/>
          <w:color w:val="000000" w:themeColor="text1"/>
        </w:rPr>
        <w:t xml:space="preserve">There’s even this: </w:t>
      </w:r>
      <w:r w:rsidRPr="000C372A">
        <w:rPr>
          <w:rStyle w:val="StyleUnderline"/>
          <w:color w:val="000000" w:themeColor="text1"/>
          <w:highlight w:val="cyan"/>
        </w:rPr>
        <w:t>if we</w:t>
      </w:r>
      <w:r w:rsidRPr="000C372A">
        <w:rPr>
          <w:rStyle w:val="StyleUnderline"/>
          <w:color w:val="000000" w:themeColor="text1"/>
        </w:rPr>
        <w:t xml:space="preserve"> keep </w:t>
      </w:r>
      <w:r w:rsidRPr="000C372A">
        <w:rPr>
          <w:rStyle w:val="Emphasis"/>
          <w:color w:val="000000" w:themeColor="text1"/>
          <w:highlight w:val="cyan"/>
        </w:rPr>
        <w:t>rais</w:t>
      </w:r>
      <w:r w:rsidRPr="000C372A">
        <w:rPr>
          <w:rStyle w:val="StyleUnderline"/>
          <w:color w:val="000000" w:themeColor="text1"/>
        </w:rPr>
        <w:t xml:space="preserve">ing </w:t>
      </w:r>
      <w:r w:rsidRPr="000C372A">
        <w:rPr>
          <w:rStyle w:val="StyleUnderline"/>
          <w:color w:val="000000" w:themeColor="text1"/>
          <w:highlight w:val="cyan"/>
        </w:rPr>
        <w:t>carbon</w:t>
      </w:r>
      <w:r w:rsidRPr="000C372A">
        <w:rPr>
          <w:rStyle w:val="StyleUnderline"/>
          <w:color w:val="000000" w:themeColor="text1"/>
        </w:rPr>
        <w:t xml:space="preserve"> dioxide levels, </w:t>
      </w:r>
      <w:r w:rsidRPr="000C372A">
        <w:rPr>
          <w:rStyle w:val="StyleUnderline"/>
          <w:color w:val="000000" w:themeColor="text1"/>
          <w:highlight w:val="cyan"/>
        </w:rPr>
        <w:t xml:space="preserve">we </w:t>
      </w:r>
      <w:r w:rsidRPr="000C372A">
        <w:rPr>
          <w:rStyle w:val="Emphasis"/>
          <w:color w:val="000000" w:themeColor="text1"/>
          <w:highlight w:val="cyan"/>
        </w:rPr>
        <w:t>may not</w:t>
      </w:r>
      <w:r w:rsidRPr="000C372A">
        <w:rPr>
          <w:rStyle w:val="Emphasis"/>
          <w:color w:val="000000" w:themeColor="text1"/>
        </w:rPr>
        <w:t xml:space="preserve"> be able to </w:t>
      </w:r>
      <w:r w:rsidRPr="000C372A">
        <w:rPr>
          <w:rStyle w:val="Emphasis"/>
          <w:color w:val="000000" w:themeColor="text1"/>
          <w:highlight w:val="cyan"/>
        </w:rPr>
        <w:t>think straight</w:t>
      </w:r>
      <w:r w:rsidRPr="000C372A">
        <w:rPr>
          <w:rStyle w:val="StyleUnderline"/>
          <w:color w:val="000000" w:themeColor="text1"/>
        </w:rPr>
        <w:t xml:space="preserve"> anymore</w:t>
      </w:r>
      <w:r w:rsidRPr="000C372A">
        <w:rPr>
          <w:color w:val="000000" w:themeColor="text1"/>
          <w:sz w:val="16"/>
        </w:rPr>
        <w:t xml:space="preserve">. At a thousand parts per million (which is within the realm of possibility for 2100), </w:t>
      </w:r>
      <w:r w:rsidRPr="000C372A">
        <w:rPr>
          <w:rStyle w:val="StyleUnderline"/>
          <w:color w:val="000000" w:themeColor="text1"/>
        </w:rPr>
        <w:t xml:space="preserve">human </w:t>
      </w:r>
      <w:r w:rsidRPr="000C372A">
        <w:rPr>
          <w:rStyle w:val="Emphasis"/>
          <w:color w:val="000000" w:themeColor="text1"/>
          <w:highlight w:val="cyan"/>
        </w:rPr>
        <w:t>cognitive ability</w:t>
      </w:r>
      <w:r w:rsidRPr="000C372A">
        <w:rPr>
          <w:rStyle w:val="StyleUnderline"/>
          <w:color w:val="000000" w:themeColor="text1"/>
          <w:highlight w:val="cyan"/>
        </w:rPr>
        <w:t xml:space="preserve"> falls</w:t>
      </w:r>
      <w:r w:rsidRPr="000C372A">
        <w:rPr>
          <w:rStyle w:val="StyleUnderline"/>
          <w:color w:val="000000" w:themeColor="text1"/>
        </w:rPr>
        <w:t xml:space="preserve"> 21 percent</w:t>
      </w:r>
      <w:r w:rsidRPr="000C372A">
        <w:rPr>
          <w:color w:val="000000" w:themeColor="text1"/>
          <w:sz w:val="16"/>
        </w:rPr>
        <w:t xml:space="preserve">. “The largest effects were seen for Crisis Response, Information Usage, and Strategy,” a Harvard study reported, which is too bad, as </w:t>
      </w:r>
      <w:r w:rsidRPr="000C372A">
        <w:rPr>
          <w:rStyle w:val="StyleUnderline"/>
          <w:color w:val="000000" w:themeColor="text1"/>
        </w:rPr>
        <w:t xml:space="preserve">those </w:t>
      </w:r>
      <w:r w:rsidRPr="000C372A">
        <w:rPr>
          <w:rStyle w:val="StyleUnderline"/>
          <w:color w:val="000000" w:themeColor="text1"/>
          <w:highlight w:val="cyan"/>
        </w:rPr>
        <w:t>skills</w:t>
      </w:r>
      <w:r w:rsidRPr="000C372A">
        <w:rPr>
          <w:rStyle w:val="StyleUnderline"/>
          <w:color w:val="000000" w:themeColor="text1"/>
        </w:rPr>
        <w:t xml:space="preserve"> are what </w:t>
      </w:r>
      <w:r w:rsidRPr="000C372A">
        <w:rPr>
          <w:rStyle w:val="StyleUnderline"/>
          <w:color w:val="000000" w:themeColor="text1"/>
          <w:highlight w:val="cyan"/>
        </w:rPr>
        <w:t>we</w:t>
      </w:r>
      <w:r w:rsidRPr="000C372A">
        <w:rPr>
          <w:color w:val="000000" w:themeColor="text1"/>
          <w:sz w:val="16"/>
        </w:rPr>
        <w:t xml:space="preserve"> seem to </w:t>
      </w:r>
      <w:r w:rsidRPr="000C372A">
        <w:rPr>
          <w:rStyle w:val="Emphasis"/>
          <w:color w:val="000000" w:themeColor="text1"/>
          <w:highlight w:val="cyan"/>
        </w:rPr>
        <w:t>need most</w:t>
      </w:r>
      <w:r w:rsidRPr="000C372A">
        <w:rPr>
          <w:color w:val="000000" w:themeColor="text1"/>
          <w:sz w:val="16"/>
        </w:rPr>
        <w:t>.</w:t>
      </w:r>
    </w:p>
    <w:p w14:paraId="633BFD81" w14:textId="3576B0F7" w:rsidR="00FC5A80" w:rsidRDefault="00FC5A80" w:rsidP="00FC5A80">
      <w:pPr>
        <w:pStyle w:val="Heading3"/>
      </w:pPr>
      <w:r>
        <w:lastRenderedPageBreak/>
        <w:t>OFF</w:t>
      </w:r>
    </w:p>
    <w:p w14:paraId="7F119A62" w14:textId="77777777" w:rsidR="004A75CE" w:rsidRPr="00266FE5" w:rsidRDefault="004A75CE" w:rsidP="004A75CE">
      <w:pPr>
        <w:pStyle w:val="Heading4"/>
      </w:pPr>
      <w:r>
        <w:t xml:space="preserve">Congress will pass a </w:t>
      </w:r>
      <w:r>
        <w:rPr>
          <w:u w:val="single"/>
        </w:rPr>
        <w:t>continuing resolution</w:t>
      </w:r>
      <w:r>
        <w:t xml:space="preserve"> to avoid a shutdown now.</w:t>
      </w:r>
    </w:p>
    <w:p w14:paraId="615C8C26" w14:textId="77777777" w:rsidR="004A75CE" w:rsidRPr="00E23D72" w:rsidRDefault="004A75CE" w:rsidP="004A75CE">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36797309" w14:textId="77777777" w:rsidR="004A75CE" w:rsidRDefault="004A75CE" w:rsidP="004A75CE">
      <w:pPr>
        <w:rPr>
          <w:rStyle w:val="StyleUnderline"/>
        </w:rPr>
      </w:pPr>
      <w:r w:rsidRPr="006F1CBF">
        <w:rPr>
          <w:rStyle w:val="StyleUnderline"/>
          <w:highlight w:val="cyan"/>
        </w:rPr>
        <w:t xml:space="preserve">The most </w:t>
      </w:r>
      <w:r w:rsidRPr="006F1CBF">
        <w:rPr>
          <w:rStyle w:val="Emphasis"/>
          <w:sz w:val="28"/>
          <w:szCs w:val="32"/>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6C3EE2F4" w14:textId="77777777" w:rsidR="004A75CE" w:rsidRPr="00E23D72" w:rsidRDefault="004A75CE" w:rsidP="004A75CE">
      <w:pPr>
        <w:rPr>
          <w:sz w:val="16"/>
        </w:rPr>
      </w:pPr>
      <w:r w:rsidRPr="00E23D72">
        <w:rPr>
          <w:sz w:val="16"/>
        </w:rPr>
        <w:t>If lawmakers don’t go the CR route, they would need to debate and pass a dozen full-year spending bills by the end of the month, a near-impossible feat.</w:t>
      </w:r>
    </w:p>
    <w:p w14:paraId="43959DCE" w14:textId="77777777" w:rsidR="004A75CE" w:rsidRPr="00E23D72" w:rsidRDefault="004A75CE" w:rsidP="004A75CE">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5DD3C8B7" w14:textId="77777777" w:rsidR="004A75CE" w:rsidRPr="00E23D72" w:rsidRDefault="004A75CE" w:rsidP="004A75CE">
      <w:pPr>
        <w:rPr>
          <w:sz w:val="16"/>
        </w:rPr>
      </w:pPr>
      <w:r w:rsidRPr="00E23D72">
        <w:rPr>
          <w:sz w:val="16"/>
        </w:rPr>
        <w:t>Trump has previously shown a willingness to shut down the government in order to avoid having to agree to concessions in negotiations.</w:t>
      </w:r>
    </w:p>
    <w:p w14:paraId="20C80F5D" w14:textId="77777777" w:rsidR="004A75CE" w:rsidRDefault="004A75CE" w:rsidP="004A75CE">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3602386E" w14:textId="77777777" w:rsidR="004A75CE" w:rsidRPr="00E23D72" w:rsidRDefault="004A75CE" w:rsidP="004A75CE">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0E3B9F0B" w14:textId="77777777" w:rsidR="004A75CE" w:rsidRPr="00E23D72" w:rsidRDefault="004A75CE" w:rsidP="004A75CE">
      <w:pPr>
        <w:rPr>
          <w:sz w:val="16"/>
        </w:rPr>
      </w:pPr>
      <w:r w:rsidRPr="00E23D72">
        <w:rPr>
          <w:sz w:val="16"/>
        </w:rPr>
        <w:t>This puts GOP leadership in a tricky situation, where it needs to reach a deal without giving the impression that Republicans are cutting into Trump’s marquee domestic package.</w:t>
      </w:r>
    </w:p>
    <w:p w14:paraId="20511CA0" w14:textId="77777777" w:rsidR="004A75CE" w:rsidRPr="00E23D72" w:rsidRDefault="004A75CE" w:rsidP="004A75CE">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62C3DF5E" w14:textId="77777777" w:rsidR="004A75CE" w:rsidRPr="00E23D72" w:rsidRDefault="004A75CE" w:rsidP="004A75CE">
      <w:pPr>
        <w:rPr>
          <w:sz w:val="16"/>
        </w:rPr>
      </w:pPr>
      <w:r w:rsidRPr="00E23D72">
        <w:rPr>
          <w:sz w:val="16"/>
        </w:rPr>
        <w:t>The White House, which has hailed the policy package as a triumph and a defining feature of Trump’s second term, is unlikely to look kindly on a deal that chips away at the the O.B.B.B.</w:t>
      </w:r>
    </w:p>
    <w:p w14:paraId="0F5D10AA" w14:textId="77777777" w:rsidR="004A75CE" w:rsidRPr="00E23D72" w:rsidRDefault="004A75CE" w:rsidP="004A75CE">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0054F260" w14:textId="77777777" w:rsidR="004A75CE" w:rsidRPr="00E23D72" w:rsidRDefault="004A75CE" w:rsidP="004A75CE">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55E2EB38" w14:textId="77777777" w:rsidR="004A75CE" w:rsidRPr="00E23D72" w:rsidRDefault="004A75CE" w:rsidP="004A75CE">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szCs w:val="32"/>
          <w:highlight w:val="cyan"/>
        </w:rPr>
        <w:t>avoiding a</w:t>
      </w:r>
      <w:r w:rsidRPr="00E23D72">
        <w:rPr>
          <w:rStyle w:val="Emphasis"/>
          <w:sz w:val="28"/>
          <w:szCs w:val="32"/>
        </w:rPr>
        <w:t xml:space="preserve"> </w:t>
      </w:r>
      <w:r w:rsidRPr="006F1CBF">
        <w:rPr>
          <w:rStyle w:val="Emphasis"/>
          <w:sz w:val="28"/>
          <w:szCs w:val="32"/>
          <w:highlight w:val="cyan"/>
        </w:rPr>
        <w:t>government shutdown</w:t>
      </w:r>
      <w:r w:rsidRPr="00E23D72">
        <w:rPr>
          <w:rStyle w:val="StyleUnderline"/>
        </w:rPr>
        <w:t xml:space="preserve"> </w:t>
      </w:r>
      <w:r w:rsidRPr="006F1CBF">
        <w:rPr>
          <w:rStyle w:val="StyleUnderline"/>
          <w:highlight w:val="cyan"/>
        </w:rPr>
        <w:t>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and</w:t>
      </w:r>
      <w:r w:rsidRPr="00E23D72">
        <w:rPr>
          <w:rStyle w:val="StyleUnderline"/>
        </w:rPr>
        <w:t xml:space="preserve"> </w:t>
      </w:r>
      <w:r w:rsidRPr="006F1CBF">
        <w:rPr>
          <w:rStyle w:val="Emphasis"/>
          <w:highlight w:val="cyan"/>
        </w:rPr>
        <w:t>collaboration</w:t>
      </w:r>
      <w:r w:rsidRPr="00E23D72">
        <w:rPr>
          <w:rStyle w:val="StyleUnderline"/>
        </w:rPr>
        <w:t xml:space="preserve"> </w:t>
      </w:r>
      <w:r w:rsidRPr="006F1CBF">
        <w:rPr>
          <w:rStyle w:val="StyleUnderline"/>
          <w:highlight w:val="cyan"/>
        </w:rPr>
        <w:t>when</w:t>
      </w:r>
      <w:r w:rsidRPr="006F1CBF">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7D66B2D6" w14:textId="77777777" w:rsidR="004A75CE" w:rsidRPr="006F1CBF" w:rsidRDefault="004A75CE" w:rsidP="004A75CE">
      <w:pPr>
        <w:pStyle w:val="Heading4"/>
      </w:pPr>
      <w:r>
        <w:t xml:space="preserve">Plan </w:t>
      </w:r>
      <w:r>
        <w:rPr>
          <w:u w:val="single"/>
        </w:rPr>
        <w:t>blows up the deal</w:t>
      </w:r>
      <w:r>
        <w:t xml:space="preserve">. </w:t>
      </w:r>
    </w:p>
    <w:p w14:paraId="67E7AEC1" w14:textId="77777777" w:rsidR="004A75CE" w:rsidRPr="00351C0A" w:rsidRDefault="004A75CE" w:rsidP="004A75CE">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3E281B6C" w14:textId="77777777" w:rsidR="004A75CE" w:rsidRPr="00351C0A" w:rsidRDefault="004A75CE" w:rsidP="004A75CE">
      <w:pPr>
        <w:rPr>
          <w:sz w:val="16"/>
        </w:rPr>
      </w:pPr>
      <w:r w:rsidRPr="00351C0A">
        <w:rPr>
          <w:sz w:val="16"/>
        </w:rPr>
        <w:lastRenderedPageBreak/>
        <w:t xml:space="preserve">To honor the trust working-class Americans have placed in their party, and to cement them as a permanent part of their coalition, they should do what </w:t>
      </w:r>
      <w:r w:rsidRPr="00351C0A">
        <w:rPr>
          <w:rStyle w:val="StyleUnderline"/>
          <w:highlight w:val="cyan"/>
        </w:rPr>
        <w:t>Democrats</w:t>
      </w:r>
      <w:r w:rsidRPr="00351C0A">
        <w:rPr>
          <w:sz w:val="16"/>
        </w:rPr>
        <w:t xml:space="preserve"> have </w:t>
      </w:r>
      <w:r w:rsidRPr="00351C0A">
        <w:rPr>
          <w:rStyle w:val="StyleUnderline"/>
          <w:highlight w:val="cyan"/>
        </w:rPr>
        <w:t>failed</w:t>
      </w:r>
      <w:r w:rsidRPr="00351C0A">
        <w:rPr>
          <w:sz w:val="16"/>
        </w:rPr>
        <w:t xml:space="preserve"> to do—</w:t>
      </w:r>
      <w:r w:rsidRPr="00351C0A">
        <w:rPr>
          <w:rStyle w:val="StyleUnderline"/>
          <w:highlight w:val="cyan"/>
        </w:rPr>
        <w:t>and</w:t>
      </w:r>
      <w:r w:rsidRPr="00351C0A">
        <w:rPr>
          <w:sz w:val="16"/>
        </w:rPr>
        <w:t xml:space="preserve"> what </w:t>
      </w:r>
      <w:r w:rsidRPr="00351C0A">
        <w:rPr>
          <w:rStyle w:val="StyleUnderline"/>
        </w:rPr>
        <w:t xml:space="preserve">the </w:t>
      </w:r>
      <w:r w:rsidRPr="00351C0A">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351C0A">
        <w:rPr>
          <w:rStyle w:val="Emphasis"/>
          <w:highlight w:val="cyan"/>
        </w:rPr>
        <w:t>actively</w:t>
      </w:r>
      <w:r w:rsidRPr="00351C0A">
        <w:rPr>
          <w:sz w:val="16"/>
          <w:highlight w:val="cyan"/>
        </w:rPr>
        <w:t xml:space="preserve"> </w:t>
      </w:r>
      <w:r w:rsidRPr="00351C0A">
        <w:rPr>
          <w:rStyle w:val="Emphasis"/>
          <w:highlight w:val="cyan"/>
        </w:rPr>
        <w:t>hostile to</w:t>
      </w:r>
      <w:r w:rsidRPr="00351C0A">
        <w:rPr>
          <w:sz w:val="16"/>
          <w:highlight w:val="cyan"/>
        </w:rPr>
        <w:t>:</w:t>
      </w:r>
      <w:r w:rsidRPr="00351C0A">
        <w:rPr>
          <w:sz w:val="16"/>
        </w:rPr>
        <w:t xml:space="preserve"> enact </w:t>
      </w:r>
      <w:r w:rsidRPr="00351C0A">
        <w:rPr>
          <w:rStyle w:val="Emphasis"/>
          <w:highlight w:val="cyan"/>
        </w:rPr>
        <w:t>bipartisan labor reform</w:t>
      </w:r>
      <w:r w:rsidRPr="00351C0A">
        <w:rPr>
          <w:sz w:val="16"/>
        </w:rPr>
        <w:t xml:space="preserve"> that the working class supports.</w:t>
      </w:r>
    </w:p>
    <w:p w14:paraId="23B0DAFF" w14:textId="77777777" w:rsidR="004A75CE" w:rsidRDefault="004A75CE" w:rsidP="004A75CE">
      <w:pPr>
        <w:rPr>
          <w:rStyle w:val="StyleUnderline"/>
        </w:rPr>
      </w:pPr>
      <w:r w:rsidRPr="00351C0A">
        <w:rPr>
          <w:sz w:val="16"/>
        </w:rPr>
        <w:t xml:space="preserve">Whatever one’s view of the matter, </w:t>
      </w:r>
      <w:r w:rsidRPr="00351C0A">
        <w:rPr>
          <w:rStyle w:val="StyleUnderline"/>
        </w:rPr>
        <w:t xml:space="preserve">few would dispute that </w:t>
      </w:r>
      <w:r w:rsidRPr="00351C0A">
        <w:rPr>
          <w:rStyle w:val="Emphasis"/>
          <w:highlight w:val="cyan"/>
        </w:rPr>
        <w:t>American labor law</w:t>
      </w:r>
      <w:r w:rsidRPr="00351C0A">
        <w:rPr>
          <w:rStyle w:val="StyleUnderline"/>
          <w:highlight w:val="cyan"/>
        </w:rPr>
        <w:t xml:space="preserve"> is</w:t>
      </w:r>
      <w:r w:rsidRPr="00351C0A">
        <w:rPr>
          <w:rStyle w:val="StyleUnderline"/>
        </w:rPr>
        <w:t xml:space="preserve"> </w:t>
      </w:r>
      <w:r w:rsidRPr="00351C0A">
        <w:rPr>
          <w:rStyle w:val="Emphasis"/>
          <w:highlight w:val="cyan"/>
        </w:rPr>
        <w:t>ossified</w:t>
      </w:r>
      <w:r w:rsidRPr="00351C0A">
        <w:rPr>
          <w:rStyle w:val="StyleUnderline"/>
        </w:rPr>
        <w:t>.</w:t>
      </w:r>
    </w:p>
    <w:p w14:paraId="52CE3D88" w14:textId="77777777" w:rsidR="004A75CE" w:rsidRPr="00351C0A" w:rsidRDefault="004A75CE" w:rsidP="004A75CE">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4D1B5C87" w14:textId="77777777" w:rsidR="004A75CE" w:rsidRDefault="004A75CE" w:rsidP="004A75CE">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2DB983E1" w14:textId="77777777" w:rsidR="004A75CE" w:rsidRPr="00356BCC" w:rsidRDefault="004A75CE" w:rsidP="004A75CE">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356BCC">
        <w:rPr>
          <w:rStyle w:val="Emphasis"/>
          <w:highlight w:val="cyan"/>
        </w:rPr>
        <w:t>Congress’s inability</w:t>
      </w:r>
      <w:r w:rsidRPr="00356BCC">
        <w:rPr>
          <w:highlight w:val="cyan"/>
          <w:u w:val="single"/>
        </w:rPr>
        <w:t xml:space="preserve"> to amend </w:t>
      </w:r>
      <w:r w:rsidRPr="00351C0A">
        <w:rPr>
          <w:u w:val="single"/>
        </w:rPr>
        <w:t xml:space="preserve">the </w:t>
      </w:r>
      <w:r w:rsidRPr="00DA2425">
        <w:rPr>
          <w:rStyle w:val="Emphasis"/>
          <w:highlight w:val="cyan"/>
        </w:rPr>
        <w:t>labor law</w:t>
      </w:r>
      <w:r w:rsidRPr="00DA2425">
        <w:t xml:space="preserve"> </w:t>
      </w:r>
      <w:r w:rsidRPr="00DA2425">
        <w:rPr>
          <w:highlight w:val="cyan"/>
          <w:u w:val="single"/>
        </w:rPr>
        <w:t>in</w:t>
      </w:r>
      <w:r w:rsidRPr="00351C0A">
        <w:rPr>
          <w:u w:val="single"/>
        </w:rPr>
        <w:t xml:space="preserve"> </w:t>
      </w:r>
      <w:r w:rsidRPr="00351C0A">
        <w:rPr>
          <w:rStyle w:val="Emphasis"/>
        </w:rPr>
        <w:t xml:space="preserve">more than </w:t>
      </w:r>
      <w:r w:rsidRPr="00DA2425">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41052A9A" w14:textId="77777777" w:rsidR="004A75CE" w:rsidRPr="00356BCC" w:rsidRDefault="004A75CE" w:rsidP="004A75CE">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DA2425">
        <w:rPr>
          <w:rStyle w:val="Emphasis"/>
          <w:highlight w:val="cyan"/>
        </w:rPr>
        <w:t>reform efforts</w:t>
      </w:r>
      <w:r w:rsidRPr="00356BCC">
        <w:rPr>
          <w:highlight w:val="cyan"/>
          <w:u w:val="single"/>
        </w:rPr>
        <w:t xml:space="preserve"> </w:t>
      </w:r>
      <w:r w:rsidRPr="00351C0A">
        <w:rPr>
          <w:u w:val="single"/>
        </w:rPr>
        <w:t xml:space="preserve">will </w:t>
      </w:r>
      <w:r w:rsidRPr="00356BCC">
        <w:rPr>
          <w:highlight w:val="cyan"/>
          <w:u w:val="single"/>
        </w:rPr>
        <w:t xml:space="preserve">face an </w:t>
      </w:r>
      <w:r w:rsidRPr="00DA2425">
        <w:rPr>
          <w:rStyle w:val="Emphasis"/>
          <w:sz w:val="28"/>
          <w:szCs w:val="32"/>
          <w:highlight w:val="cyan"/>
        </w:rPr>
        <w:t>uphill battle</w:t>
      </w:r>
      <w:r w:rsidRPr="00356BCC">
        <w:rPr>
          <w:highlight w:val="cyan"/>
          <w:u w:val="single"/>
        </w:rPr>
        <w:t>.</w:t>
      </w:r>
      <w:r w:rsidRPr="00356BCC">
        <w:rPr>
          <w:u w:val="single"/>
        </w:rPr>
        <w:t xml:space="preserve"> </w:t>
      </w:r>
    </w:p>
    <w:p w14:paraId="7E4023F1" w14:textId="77777777" w:rsidR="004A75CE" w:rsidRPr="00356BCC" w:rsidRDefault="004A75CE" w:rsidP="004A75CE">
      <w:pPr>
        <w:rPr>
          <w:sz w:val="16"/>
        </w:rPr>
      </w:pPr>
      <w:r w:rsidRPr="00EE70B4">
        <w:rPr>
          <w:u w:val="single"/>
        </w:rPr>
        <w:t>In</w:t>
      </w:r>
      <w:r w:rsidRPr="00356BCC">
        <w:rPr>
          <w:u w:val="single"/>
        </w:rPr>
        <w:t xml:space="preserve"> President Barack </w:t>
      </w:r>
      <w:r w:rsidRPr="00356BCC">
        <w:rPr>
          <w:highlight w:val="cya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356BCC">
        <w:rPr>
          <w:highlight w:val="cyan"/>
          <w:u w:val="single"/>
        </w:rPr>
        <w:t xml:space="preserve">used </w:t>
      </w:r>
      <w:r w:rsidRPr="00EE70B4">
        <w:rPr>
          <w:u w:val="single"/>
        </w:rPr>
        <w:t xml:space="preserve">their </w:t>
      </w:r>
      <w:r w:rsidRPr="00DA2425">
        <w:rPr>
          <w:rStyle w:val="Emphasis"/>
          <w:sz w:val="28"/>
          <w:szCs w:val="32"/>
          <w:highlight w:val="cyan"/>
        </w:rPr>
        <w:t>political capital</w:t>
      </w:r>
      <w:r w:rsidRPr="00DA2425">
        <w:rPr>
          <w:sz w:val="28"/>
          <w:szCs w:val="32"/>
          <w:highlight w:val="cyan"/>
          <w:u w:val="single"/>
        </w:rPr>
        <w:t xml:space="preserve"> </w:t>
      </w:r>
      <w:r w:rsidRPr="00356BCC">
        <w:rPr>
          <w:highlight w:val="cyan"/>
          <w:u w:val="single"/>
        </w:rPr>
        <w:t>to enact the A</w:t>
      </w:r>
      <w:r w:rsidRPr="00356BCC">
        <w:rPr>
          <w:sz w:val="16"/>
        </w:rPr>
        <w:t xml:space="preserve">ffordable </w:t>
      </w:r>
      <w:r w:rsidRPr="00356BCC">
        <w:rPr>
          <w:highlight w:val="cyan"/>
          <w:u w:val="single"/>
        </w:rPr>
        <w:t>C</w:t>
      </w:r>
      <w:r w:rsidRPr="00356BCC">
        <w:rPr>
          <w:sz w:val="16"/>
        </w:rPr>
        <w:t>are</w:t>
      </w:r>
      <w:r w:rsidRPr="00356BCC">
        <w:rPr>
          <w:u w:val="single"/>
        </w:rPr>
        <w:t xml:space="preserve"> </w:t>
      </w:r>
      <w:r w:rsidRPr="00356BCC">
        <w:rPr>
          <w:highlight w:val="cyan"/>
          <w:u w:val="single"/>
        </w:rPr>
        <w:t>A</w:t>
      </w:r>
      <w:r w:rsidRPr="00356BCC">
        <w:rPr>
          <w:sz w:val="16"/>
        </w:rPr>
        <w:t>ct</w:t>
      </w:r>
      <w:r w:rsidRPr="00356BCC">
        <w:rPr>
          <w:u w:val="single"/>
        </w:rPr>
        <w:t xml:space="preserve">, </w:t>
      </w:r>
      <w:r w:rsidRPr="00356BCC">
        <w:rPr>
          <w:highlight w:val="cyan"/>
          <w:u w:val="single"/>
        </w:rPr>
        <w:t xml:space="preserve">and </w:t>
      </w:r>
      <w:r w:rsidRPr="00356BCC">
        <w:rPr>
          <w:rStyle w:val="Emphasis"/>
          <w:highlight w:val="cyan"/>
        </w:rPr>
        <w:t>failed to vote</w:t>
      </w:r>
      <w:r w:rsidRPr="00356BCC">
        <w:rPr>
          <w:highlight w:val="cyan"/>
          <w:u w:val="single"/>
        </w:rPr>
        <w:t xml:space="preserve"> on the </w:t>
      </w:r>
      <w:r w:rsidRPr="003951F8">
        <w:rPr>
          <w:rStyle w:val="Emphasis"/>
          <w:highlight w:val="cyan"/>
        </w:rPr>
        <w:t>E</w:t>
      </w:r>
      <w:r w:rsidRPr="007628B4">
        <w:rPr>
          <w:u w:val="single"/>
        </w:rPr>
        <w:t>mployer</w:t>
      </w:r>
      <w:r w:rsidRPr="00356BCC">
        <w:rPr>
          <w:highlight w:val="cyan"/>
          <w:u w:val="single"/>
        </w:rPr>
        <w:t xml:space="preserve"> </w:t>
      </w:r>
      <w:r w:rsidRPr="003951F8">
        <w:rPr>
          <w:rStyle w:val="Emphasis"/>
          <w:highlight w:val="cyan"/>
        </w:rPr>
        <w:t>F</w:t>
      </w:r>
      <w:r w:rsidRPr="007628B4">
        <w:rPr>
          <w:u w:val="single"/>
        </w:rPr>
        <w:t>ree</w:t>
      </w:r>
      <w:r w:rsidRPr="00356BCC">
        <w:rPr>
          <w:highlight w:val="cyan"/>
          <w:u w:val="single"/>
        </w:rPr>
        <w:t xml:space="preserve"> </w:t>
      </w:r>
      <w:r w:rsidRPr="003951F8">
        <w:rPr>
          <w:rStyle w:val="Emphasis"/>
          <w:highlight w:val="cyan"/>
        </w:rPr>
        <w:t>C</w:t>
      </w:r>
      <w:r w:rsidRPr="007628B4">
        <w:rPr>
          <w:u w:val="single"/>
        </w:rPr>
        <w:t>hoice</w:t>
      </w:r>
      <w:r w:rsidRPr="00356BCC">
        <w:rPr>
          <w:highlight w:val="cyan"/>
          <w:u w:val="single"/>
        </w:rPr>
        <w:t xml:space="preserve"> </w:t>
      </w:r>
      <w:r w:rsidRPr="003951F8">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7DAFD81F" w14:textId="77777777" w:rsidR="004A75CE" w:rsidRPr="00356BCC" w:rsidRDefault="004A75CE" w:rsidP="004A75CE">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356BCC">
        <w:rPr>
          <w:highlight w:val="cyan"/>
          <w:u w:val="single"/>
        </w:rPr>
        <w:t>the</w:t>
      </w:r>
      <w:r w:rsidRPr="00356BCC">
        <w:rPr>
          <w:u w:val="single"/>
        </w:rPr>
        <w:t xml:space="preserve"> Protecting the Right to Organize (</w:t>
      </w:r>
      <w:r w:rsidRPr="00356BCC">
        <w:rPr>
          <w:highlight w:val="cyan"/>
          <w:u w:val="single"/>
        </w:rPr>
        <w:t>PRO</w:t>
      </w:r>
      <w:r w:rsidRPr="00356BCC">
        <w:rPr>
          <w:u w:val="single"/>
        </w:rPr>
        <w:t xml:space="preserve">) </w:t>
      </w:r>
      <w:r w:rsidRPr="00356BCC">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356BCC">
        <w:rPr>
          <w:sz w:val="16"/>
          <w:highlight w:val="cyan"/>
          <w:u w:val="single"/>
        </w:rPr>
        <w:t xml:space="preserve"> </w:t>
      </w:r>
      <w:r w:rsidRPr="00DA2425">
        <w:rPr>
          <w:rStyle w:val="Emphasis"/>
          <w:highlight w:val="cyan"/>
        </w:rPr>
        <w:t>even</w:t>
      </w:r>
      <w:r w:rsidRPr="00DA2425">
        <w:rPr>
          <w:rStyle w:val="Emphasis"/>
        </w:rPr>
        <w:t xml:space="preserve"> members</w:t>
      </w:r>
      <w:r w:rsidRPr="00DA2425">
        <w:rPr>
          <w:u w:val="single"/>
        </w:rPr>
        <w:t xml:space="preserve"> of </w:t>
      </w:r>
      <w:r w:rsidRPr="007741E7">
        <w:rPr>
          <w:rStyle w:val="Emphasis"/>
          <w:highlight w:val="cyan"/>
        </w:rPr>
        <w:t>his own party</w:t>
      </w:r>
      <w:r w:rsidRPr="00356BCC">
        <w:rPr>
          <w:u w:val="single"/>
        </w:rPr>
        <w:t xml:space="preserve"> opposed certain provisions or </w:t>
      </w:r>
      <w:r w:rsidRPr="00356BCC">
        <w:rPr>
          <w:highlight w:val="cyan"/>
          <w:u w:val="single"/>
        </w:rPr>
        <w:t xml:space="preserve">viewed them as </w:t>
      </w:r>
      <w:r w:rsidRPr="00042060">
        <w:rPr>
          <w:rStyle w:val="Emphasis"/>
          <w:sz w:val="28"/>
          <w:szCs w:val="32"/>
          <w:highlight w:val="cyan"/>
        </w:rPr>
        <w:t>political liabilities</w:t>
      </w:r>
      <w:r w:rsidRPr="00356BCC">
        <w:rPr>
          <w:rStyle w:val="Emphasis"/>
          <w:highlight w:val="cyan"/>
        </w:rPr>
        <w:t>.</w:t>
      </w:r>
    </w:p>
    <w:p w14:paraId="5E031BF7" w14:textId="41E199A9" w:rsidR="004A75CE" w:rsidRDefault="004A75CE" w:rsidP="004A75CE">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130E5A15" w14:textId="77777777" w:rsidR="004A75CE" w:rsidRDefault="004A75CE" w:rsidP="004A75CE">
      <w:pPr>
        <w:pStyle w:val="Heading4"/>
      </w:pPr>
      <w:r>
        <w:lastRenderedPageBreak/>
        <w:t xml:space="preserve">Shutdown </w:t>
      </w:r>
      <w:r>
        <w:rPr>
          <w:u w:val="single"/>
        </w:rPr>
        <w:t>crushes</w:t>
      </w:r>
      <w:r>
        <w:t xml:space="preserve"> cybersecurity.</w:t>
      </w:r>
    </w:p>
    <w:p w14:paraId="28A292F9" w14:textId="77777777" w:rsidR="004A75CE" w:rsidRPr="00927F33" w:rsidRDefault="004A75CE" w:rsidP="004A75CE">
      <w:r w:rsidRPr="00927F33">
        <w:t xml:space="preserve">Tim </w:t>
      </w:r>
      <w:r w:rsidRPr="00927F33">
        <w:rPr>
          <w:rStyle w:val="Style13ptBold"/>
        </w:rPr>
        <w:t>Starks 25</w:t>
      </w:r>
      <w:r w:rsidRPr="00927F33">
        <w:t>. "Amid personnel turmoil at cyber agencies, a government shutdown could increase potential harm." CyberScoop. 3-11-2025. https://cyberscoop.com/amid-personnel-turmoil-at-cyber-agencies-a-government-shutdown-could-increase-potential-harm/</w:t>
      </w:r>
    </w:p>
    <w:p w14:paraId="7FED2EE6" w14:textId="77777777" w:rsidR="004A75CE" w:rsidRPr="004C2889" w:rsidRDefault="004A75CE" w:rsidP="004A75CE">
      <w:pPr>
        <w:rPr>
          <w:sz w:val="16"/>
        </w:rPr>
      </w:pPr>
      <w:r w:rsidRPr="00927F33">
        <w:rPr>
          <w:rStyle w:val="StyleUnderline"/>
          <w:highlight w:val="cyan"/>
        </w:rPr>
        <w:t>A</w:t>
      </w:r>
      <w:r w:rsidRPr="004C2889">
        <w:rPr>
          <w:sz w:val="16"/>
        </w:rPr>
        <w:t xml:space="preserve"> potential government </w:t>
      </w:r>
      <w:r w:rsidRPr="00927F33">
        <w:rPr>
          <w:rStyle w:val="StyleUnderline"/>
          <w:highlight w:val="cyan"/>
        </w:rPr>
        <w:t>shutdown</w:t>
      </w:r>
      <w:r w:rsidRPr="004C2889">
        <w:rPr>
          <w:sz w:val="16"/>
        </w:rPr>
        <w:t xml:space="preserve"> </w:t>
      </w:r>
      <w:r w:rsidRPr="004C2889">
        <w:rPr>
          <w:rStyle w:val="StyleUnderline"/>
        </w:rPr>
        <w:t>looms</w:t>
      </w:r>
      <w:r w:rsidRPr="004C2889">
        <w:rPr>
          <w:sz w:val="16"/>
        </w:rPr>
        <w:t xml:space="preserve"> by the end of this week </w:t>
      </w:r>
      <w:r w:rsidRPr="004C2889">
        <w:rPr>
          <w:rStyle w:val="StyleUnderline"/>
        </w:rPr>
        <w:t>if Congress doesn’t pass legislation</w:t>
      </w:r>
      <w:r w:rsidRPr="004C2889">
        <w:rPr>
          <w:sz w:val="16"/>
        </w:rPr>
        <w:t xml:space="preserve"> to keep funding the federal government, </w:t>
      </w:r>
      <w:r w:rsidRPr="004C2889">
        <w:rPr>
          <w:rStyle w:val="StyleUnderline"/>
        </w:rPr>
        <w:t xml:space="preserve">a development that </w:t>
      </w:r>
      <w:r w:rsidRPr="00927F33">
        <w:rPr>
          <w:rStyle w:val="StyleUnderline"/>
          <w:highlight w:val="cyan"/>
        </w:rPr>
        <w:t>could</w:t>
      </w:r>
      <w:r w:rsidRPr="004C2889">
        <w:rPr>
          <w:rStyle w:val="StyleUnderline"/>
        </w:rPr>
        <w:t xml:space="preserve"> </w:t>
      </w:r>
      <w:r w:rsidRPr="00927F33">
        <w:rPr>
          <w:rStyle w:val="StyleUnderline"/>
          <w:highlight w:val="cyan"/>
        </w:rPr>
        <w:t>worsen</w:t>
      </w:r>
      <w:r w:rsidRPr="004C2889">
        <w:rPr>
          <w:rStyle w:val="StyleUnderline"/>
        </w:rPr>
        <w:t xml:space="preserve"> </w:t>
      </w:r>
      <w:r w:rsidRPr="004C2889">
        <w:rPr>
          <w:rStyle w:val="Emphasis"/>
        </w:rPr>
        <w:t>problems</w:t>
      </w:r>
      <w:r w:rsidRPr="004C2889">
        <w:rPr>
          <w:rStyle w:val="StyleUnderline"/>
        </w:rPr>
        <w:t xml:space="preserve"> </w:t>
      </w:r>
      <w:r w:rsidRPr="004C2889">
        <w:rPr>
          <w:rStyle w:val="Emphasis"/>
        </w:rPr>
        <w:t>cyber personnel</w:t>
      </w:r>
      <w:r w:rsidRPr="004C2889">
        <w:rPr>
          <w:sz w:val="16"/>
        </w:rPr>
        <w:t xml:space="preserve"> </w:t>
      </w:r>
      <w:r w:rsidRPr="004C2889">
        <w:rPr>
          <w:rStyle w:val="StyleUnderline"/>
        </w:rPr>
        <w:t xml:space="preserve">and </w:t>
      </w:r>
      <w:r w:rsidRPr="004C2889">
        <w:rPr>
          <w:rStyle w:val="Emphasis"/>
        </w:rPr>
        <w:t>agencies</w:t>
      </w:r>
      <w:r w:rsidRPr="004C2889">
        <w:rPr>
          <w:sz w:val="16"/>
        </w:rPr>
        <w:t xml:space="preserve"> are experiencing under the second Trump administration, experts say.</w:t>
      </w:r>
    </w:p>
    <w:p w14:paraId="492D2298" w14:textId="77777777" w:rsidR="004A75CE" w:rsidRPr="004C2889" w:rsidRDefault="004A75CE" w:rsidP="004A75CE">
      <w:pPr>
        <w:rPr>
          <w:sz w:val="16"/>
        </w:rPr>
      </w:pPr>
      <w:r w:rsidRPr="004C2889">
        <w:rPr>
          <w:sz w:val="16"/>
        </w:rPr>
        <w:t xml:space="preserve">Many cyber feds would likely be exempt from furloughs during a government shutdown, common for personnel deemed “essential,” although the </w:t>
      </w:r>
      <w:r w:rsidRPr="00927F33">
        <w:rPr>
          <w:rStyle w:val="Emphasis"/>
          <w:highlight w:val="cyan"/>
        </w:rPr>
        <w:t>D</w:t>
      </w:r>
      <w:r w:rsidRPr="004C2889">
        <w:rPr>
          <w:sz w:val="16"/>
        </w:rPr>
        <w:t xml:space="preserve">epartment of </w:t>
      </w:r>
      <w:r w:rsidRPr="00927F33">
        <w:rPr>
          <w:rStyle w:val="Emphasis"/>
          <w:highlight w:val="cyan"/>
        </w:rPr>
        <w:t>H</w:t>
      </w:r>
      <w:r w:rsidRPr="004C2889">
        <w:rPr>
          <w:sz w:val="16"/>
        </w:rPr>
        <w:t xml:space="preserve">omeland </w:t>
      </w:r>
      <w:r w:rsidRPr="00927F33">
        <w:rPr>
          <w:rStyle w:val="Emphasis"/>
          <w:highlight w:val="cyan"/>
        </w:rPr>
        <w:t>S</w:t>
      </w:r>
      <w:r w:rsidRPr="004C2889">
        <w:rPr>
          <w:sz w:val="16"/>
        </w:rPr>
        <w:t xml:space="preserve">ecurity, home of the Cybersecurity and Infrastructure Security Agency, </w:t>
      </w:r>
      <w:r w:rsidRPr="00927F33">
        <w:rPr>
          <w:rStyle w:val="StyleUnderline"/>
          <w:highlight w:val="cyan"/>
        </w:rPr>
        <w:t>did not</w:t>
      </w:r>
      <w:r w:rsidRPr="004C2889">
        <w:rPr>
          <w:rStyle w:val="StyleUnderline"/>
        </w:rPr>
        <w:t xml:space="preserve"> answer </w:t>
      </w:r>
      <w:r w:rsidRPr="004C2889">
        <w:rPr>
          <w:rStyle w:val="Emphasis"/>
        </w:rPr>
        <w:t>whether</w:t>
      </w:r>
      <w:r w:rsidRPr="004C2889">
        <w:rPr>
          <w:rStyle w:val="StyleUnderline"/>
        </w:rPr>
        <w:t xml:space="preserve"> it would </w:t>
      </w:r>
      <w:r w:rsidRPr="00927F33">
        <w:rPr>
          <w:rStyle w:val="StyleUnderline"/>
          <w:highlight w:val="cyan"/>
        </w:rPr>
        <w:t>use</w:t>
      </w:r>
      <w:r w:rsidRPr="004C2889">
        <w:rPr>
          <w:rStyle w:val="StyleUnderline"/>
        </w:rPr>
        <w:t xml:space="preserve"> </w:t>
      </w:r>
      <w:r w:rsidRPr="00927F33">
        <w:rPr>
          <w:rStyle w:val="StyleUnderline"/>
          <w:highlight w:val="cyan"/>
        </w:rPr>
        <w:t>the</w:t>
      </w:r>
      <w:r w:rsidRPr="004C2889">
        <w:rPr>
          <w:rStyle w:val="StyleUnderline"/>
        </w:rPr>
        <w:t xml:space="preserve"> last </w:t>
      </w:r>
      <w:r w:rsidRPr="00927F33">
        <w:rPr>
          <w:rStyle w:val="Emphasis"/>
          <w:highlight w:val="cyan"/>
        </w:rPr>
        <w:t>contingency</w:t>
      </w:r>
      <w:r w:rsidRPr="004C2889">
        <w:rPr>
          <w:rStyle w:val="Emphasis"/>
        </w:rPr>
        <w:t xml:space="preserve"> </w:t>
      </w:r>
      <w:r w:rsidRPr="00927F33">
        <w:rPr>
          <w:rStyle w:val="Emphasis"/>
          <w:highlight w:val="cyan"/>
        </w:rPr>
        <w:t>plan</w:t>
      </w:r>
      <w:r w:rsidRPr="004C2889">
        <w:rPr>
          <w:sz w:val="16"/>
        </w:rPr>
        <w:t xml:space="preserve"> for a shutdown under then-President Joe Biden or if it had developed new guidance.</w:t>
      </w:r>
    </w:p>
    <w:p w14:paraId="6394F091" w14:textId="77777777" w:rsidR="004A75CE" w:rsidRPr="004C2889" w:rsidRDefault="004A75CE" w:rsidP="004A75CE">
      <w:pPr>
        <w:rPr>
          <w:sz w:val="16"/>
        </w:rPr>
      </w:pPr>
      <w:r w:rsidRPr="004C2889">
        <w:rPr>
          <w:rStyle w:val="StyleUnderline"/>
        </w:rPr>
        <w:t xml:space="preserve">A shutdown would nonetheless </w:t>
      </w:r>
      <w:r w:rsidRPr="00927F33">
        <w:rPr>
          <w:rStyle w:val="Emphasis"/>
          <w:highlight w:val="cyan"/>
        </w:rPr>
        <w:t>halt</w:t>
      </w:r>
      <w:r w:rsidRPr="004C2889">
        <w:rPr>
          <w:rStyle w:val="Emphasis"/>
        </w:rPr>
        <w:t xml:space="preserve"> activity</w:t>
      </w:r>
      <w:r w:rsidRPr="004C2889">
        <w:rPr>
          <w:rStyle w:val="StyleUnderline"/>
        </w:rPr>
        <w:t xml:space="preserve"> like </w:t>
      </w:r>
      <w:r w:rsidRPr="00927F33">
        <w:rPr>
          <w:rStyle w:val="Emphasis"/>
          <w:highlight w:val="cyan"/>
        </w:rPr>
        <w:t>hiring personnel</w:t>
      </w:r>
      <w:r w:rsidRPr="004C2889">
        <w:rPr>
          <w:rStyle w:val="StyleUnderline"/>
        </w:rPr>
        <w:t xml:space="preserve">, something already in </w:t>
      </w:r>
      <w:r w:rsidRPr="004C2889">
        <w:rPr>
          <w:rStyle w:val="Emphasis"/>
        </w:rPr>
        <w:t>turmoil</w:t>
      </w:r>
      <w:r w:rsidRPr="004C2889">
        <w:rPr>
          <w:rStyle w:val="StyleUnderline"/>
        </w:rPr>
        <w:t xml:space="preserve"> </w:t>
      </w:r>
      <w:r w:rsidRPr="00927F33">
        <w:rPr>
          <w:rStyle w:val="StyleUnderline"/>
          <w:highlight w:val="cyan"/>
        </w:rPr>
        <w:t xml:space="preserve">at </w:t>
      </w:r>
      <w:r w:rsidRPr="00927F33">
        <w:rPr>
          <w:rStyle w:val="Emphasis"/>
          <w:highlight w:val="cyan"/>
        </w:rPr>
        <w:t>CISA</w:t>
      </w:r>
      <w:r w:rsidRPr="004C2889">
        <w:rPr>
          <w:sz w:val="16"/>
        </w:rPr>
        <w:t xml:space="preserve"> and elsewhere as President Donald Trump’s Department of Government Efficiency pursues personnel cuts.</w:t>
      </w:r>
    </w:p>
    <w:p w14:paraId="63DDD23A" w14:textId="77777777" w:rsidR="004A75CE" w:rsidRPr="004C2889" w:rsidRDefault="004A75CE" w:rsidP="004A75CE">
      <w:pPr>
        <w:rPr>
          <w:sz w:val="16"/>
        </w:rPr>
      </w:pPr>
      <w:r w:rsidRPr="00927F33">
        <w:rPr>
          <w:rStyle w:val="StyleUnderline"/>
        </w:rPr>
        <w:t>Of</w:t>
      </w:r>
      <w:r w:rsidRPr="004C2889">
        <w:rPr>
          <w:rStyle w:val="StyleUnderline"/>
        </w:rPr>
        <w:t xml:space="preserve"> particular </w:t>
      </w:r>
      <w:r w:rsidRPr="00927F33">
        <w:rPr>
          <w:rStyle w:val="StyleUnderline"/>
        </w:rPr>
        <w:t>concern</w:t>
      </w:r>
      <w:r w:rsidRPr="004C2889">
        <w:rPr>
          <w:sz w:val="16"/>
        </w:rPr>
        <w:t xml:space="preserve">, according to Caitlin Clarke — the special assistant to the president and senior director for cyber and emerging technology on the National Security Council under Biden — </w:t>
      </w:r>
      <w:r w:rsidRPr="004C2889">
        <w:rPr>
          <w:rStyle w:val="StyleUnderline"/>
        </w:rPr>
        <w:t xml:space="preserve">is </w:t>
      </w:r>
      <w:r w:rsidRPr="00927F33">
        <w:rPr>
          <w:rStyle w:val="StyleUnderline"/>
          <w:highlight w:val="cyan"/>
        </w:rPr>
        <w:t xml:space="preserve">the </w:t>
      </w:r>
      <w:r w:rsidRPr="00927F33">
        <w:rPr>
          <w:rStyle w:val="Emphasis"/>
          <w:highlight w:val="cyan"/>
        </w:rPr>
        <w:t>government’s</w:t>
      </w:r>
      <w:r w:rsidRPr="004C2889">
        <w:rPr>
          <w:rStyle w:val="StyleUnderline"/>
        </w:rPr>
        <w:t xml:space="preserve"> </w:t>
      </w:r>
      <w:r w:rsidRPr="00927F33">
        <w:rPr>
          <w:rStyle w:val="StyleUnderline"/>
          <w:highlight w:val="cyan"/>
        </w:rPr>
        <w:t xml:space="preserve">ability to </w:t>
      </w:r>
      <w:r w:rsidRPr="00927F33">
        <w:rPr>
          <w:rStyle w:val="Emphasis"/>
          <w:highlight w:val="cyan"/>
        </w:rPr>
        <w:t>respond</w:t>
      </w:r>
      <w:r w:rsidRPr="004C2889">
        <w:rPr>
          <w:rStyle w:val="StyleUnderline"/>
        </w:rPr>
        <w:t xml:space="preserve"> </w:t>
      </w:r>
      <w:r w:rsidRPr="00927F33">
        <w:rPr>
          <w:rStyle w:val="StyleUnderline"/>
          <w:highlight w:val="cyan"/>
        </w:rPr>
        <w:t>to</w:t>
      </w:r>
      <w:r w:rsidRPr="004C2889">
        <w:rPr>
          <w:rStyle w:val="StyleUnderline"/>
        </w:rPr>
        <w:t xml:space="preserve"> threats </w:t>
      </w:r>
      <w:r w:rsidRPr="004C2889">
        <w:rPr>
          <w:rStyle w:val="Emphasis"/>
        </w:rPr>
        <w:t>during</w:t>
      </w:r>
      <w:r w:rsidRPr="004C2889">
        <w:rPr>
          <w:rStyle w:val="StyleUnderline"/>
        </w:rPr>
        <w:t xml:space="preserve"> a </w:t>
      </w:r>
      <w:r w:rsidRPr="004C2889">
        <w:rPr>
          <w:rStyle w:val="Emphasis"/>
        </w:rPr>
        <w:t>shutdown</w:t>
      </w:r>
      <w:r w:rsidRPr="004C2889">
        <w:rPr>
          <w:sz w:val="16"/>
        </w:rPr>
        <w:t xml:space="preserve">, </w:t>
      </w:r>
      <w:r w:rsidRPr="004C2889">
        <w:rPr>
          <w:rStyle w:val="StyleUnderline"/>
        </w:rPr>
        <w:t xml:space="preserve">such as </w:t>
      </w:r>
      <w:r w:rsidRPr="00927F33">
        <w:rPr>
          <w:rStyle w:val="StyleUnderline"/>
        </w:rPr>
        <w:t>implementing patches</w:t>
      </w:r>
      <w:r w:rsidRPr="004C2889">
        <w:rPr>
          <w:rStyle w:val="StyleUnderline"/>
        </w:rPr>
        <w:t xml:space="preserve"> for</w:t>
      </w:r>
      <w:r>
        <w:rPr>
          <w:rStyle w:val="StyleUnderline"/>
        </w:rPr>
        <w:t xml:space="preserve"> </w:t>
      </w:r>
      <w:r w:rsidRPr="00927F33">
        <w:rPr>
          <w:rStyle w:val="Emphasis"/>
          <w:highlight w:val="cyan"/>
        </w:rPr>
        <w:t>vulnerabilities</w:t>
      </w:r>
      <w:r w:rsidRPr="004C2889">
        <w:rPr>
          <w:rStyle w:val="StyleUnderline"/>
        </w:rPr>
        <w:t xml:space="preserve"> at federal</w:t>
      </w:r>
      <w:r w:rsidRPr="004C2889">
        <w:rPr>
          <w:sz w:val="16"/>
        </w:rPr>
        <w:t xml:space="preserve"> </w:t>
      </w:r>
      <w:r w:rsidRPr="004C2889">
        <w:rPr>
          <w:rStyle w:val="StyleUnderline"/>
        </w:rPr>
        <w:t>agencies</w:t>
      </w:r>
      <w:r w:rsidRPr="004C2889">
        <w:rPr>
          <w:sz w:val="16"/>
        </w:rPr>
        <w:t xml:space="preserve">. </w:t>
      </w:r>
      <w:r w:rsidRPr="004C2889">
        <w:rPr>
          <w:rStyle w:val="StyleUnderline"/>
        </w:rPr>
        <w:t>That’s</w:t>
      </w:r>
      <w:r w:rsidRPr="004C2889">
        <w:rPr>
          <w:sz w:val="16"/>
        </w:rPr>
        <w:t xml:space="preserve"> something that’s more “</w:t>
      </w:r>
      <w:r w:rsidRPr="004C2889">
        <w:rPr>
          <w:rStyle w:val="StyleUnderline"/>
        </w:rPr>
        <w:t>acute</w:t>
      </w:r>
      <w:r w:rsidRPr="004C2889">
        <w:rPr>
          <w:sz w:val="16"/>
        </w:rPr>
        <w:t xml:space="preserve">” </w:t>
      </w:r>
      <w:r w:rsidRPr="004C2889">
        <w:rPr>
          <w:rStyle w:val="StyleUnderline"/>
        </w:rPr>
        <w:t>amid personnel cuts,</w:t>
      </w:r>
      <w:r w:rsidRPr="004C2889">
        <w:rPr>
          <w:sz w:val="16"/>
        </w:rPr>
        <w:t xml:space="preserve"> she said. </w:t>
      </w:r>
    </w:p>
    <w:p w14:paraId="4FD6D5F5" w14:textId="77777777" w:rsidR="004A75CE" w:rsidRPr="004C2889" w:rsidRDefault="004A75CE" w:rsidP="004A75CE">
      <w:pPr>
        <w:rPr>
          <w:sz w:val="16"/>
        </w:rPr>
      </w:pPr>
      <w:r w:rsidRPr="004C2889">
        <w:rPr>
          <w:sz w:val="16"/>
        </w:rPr>
        <w:t>“</w:t>
      </w:r>
      <w:r w:rsidRPr="004C2889">
        <w:rPr>
          <w:rStyle w:val="StyleUnderline"/>
        </w:rPr>
        <w:t xml:space="preserve">The top risk is a </w:t>
      </w:r>
      <w:r w:rsidRPr="00927F33">
        <w:rPr>
          <w:rStyle w:val="StyleUnderline"/>
          <w:highlight w:val="cyan"/>
        </w:rPr>
        <w:t>reduction</w:t>
      </w:r>
      <w:r w:rsidRPr="004C2889">
        <w:rPr>
          <w:rStyle w:val="StyleUnderline"/>
        </w:rPr>
        <w:t xml:space="preserve"> </w:t>
      </w:r>
      <w:r w:rsidRPr="00927F33">
        <w:rPr>
          <w:rStyle w:val="StyleUnderline"/>
          <w:highlight w:val="cyan"/>
        </w:rPr>
        <w:t>in</w:t>
      </w:r>
      <w:r w:rsidRPr="004C2889">
        <w:rPr>
          <w:rStyle w:val="StyleUnderline"/>
        </w:rPr>
        <w:t xml:space="preserve"> the </w:t>
      </w:r>
      <w:r w:rsidRPr="00927F33">
        <w:rPr>
          <w:rStyle w:val="Emphasis"/>
          <w:highlight w:val="cyan"/>
        </w:rPr>
        <w:t>cybersecurity workforce</w:t>
      </w:r>
      <w:r w:rsidRPr="004C2889">
        <w:rPr>
          <w:sz w:val="16"/>
        </w:rPr>
        <w:t xml:space="preserve">, </w:t>
      </w:r>
      <w:r w:rsidRPr="004C2889">
        <w:rPr>
          <w:rStyle w:val="StyleUnderline"/>
        </w:rPr>
        <w:t xml:space="preserve">where people might be </w:t>
      </w:r>
      <w:r w:rsidRPr="00927F33">
        <w:rPr>
          <w:rStyle w:val="Emphasis"/>
          <w:highlight w:val="cyan"/>
        </w:rPr>
        <w:t>furloughed</w:t>
      </w:r>
      <w:r w:rsidRPr="004C2889">
        <w:rPr>
          <w:rStyle w:val="StyleUnderline"/>
        </w:rPr>
        <w:t xml:space="preserve"> </w:t>
      </w:r>
      <w:r w:rsidRPr="00927F33">
        <w:rPr>
          <w:rStyle w:val="StyleUnderline"/>
          <w:highlight w:val="cyan"/>
        </w:rPr>
        <w:t xml:space="preserve">as </w:t>
      </w:r>
      <w:r w:rsidRPr="00927F33">
        <w:rPr>
          <w:rStyle w:val="Emphasis"/>
          <w:highlight w:val="cyan"/>
        </w:rPr>
        <w:t>nonessential</w:t>
      </w:r>
      <w:r w:rsidRPr="004C2889">
        <w:rPr>
          <w:rStyle w:val="StyleUnderline"/>
        </w:rPr>
        <w:t>,</w:t>
      </w:r>
      <w:r w:rsidRPr="004C2889">
        <w:rPr>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7FDAFE81" w14:textId="77777777" w:rsidR="004A75CE" w:rsidRPr="004C2889" w:rsidRDefault="004A75CE" w:rsidP="004A75CE">
      <w:pPr>
        <w:rPr>
          <w:sz w:val="16"/>
        </w:rPr>
      </w:pPr>
      <w:r w:rsidRPr="004C2889">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0F62874A" w14:textId="77777777" w:rsidR="004A75CE" w:rsidRPr="004C2889" w:rsidRDefault="004A75CE" w:rsidP="004A75CE">
      <w:pPr>
        <w:rPr>
          <w:sz w:val="16"/>
        </w:rPr>
      </w:pPr>
      <w:r w:rsidRPr="004C2889">
        <w:rPr>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51ECCF10" w14:textId="77777777" w:rsidR="004A75CE" w:rsidRDefault="004A75CE" w:rsidP="004A75CE">
      <w:pPr>
        <w:rPr>
          <w:rStyle w:val="StyleUnderline"/>
        </w:rPr>
      </w:pPr>
      <w:r w:rsidRPr="004C2889">
        <w:rPr>
          <w:sz w:val="16"/>
        </w:rPr>
        <w:t xml:space="preserve">“I am very worried that </w:t>
      </w:r>
      <w:r w:rsidRPr="004C2889">
        <w:rPr>
          <w:rStyle w:val="StyleUnderline"/>
        </w:rPr>
        <w:t>a shutdown would further magnify</w:t>
      </w:r>
      <w:r w:rsidRPr="004C2889">
        <w:rPr>
          <w:sz w:val="16"/>
        </w:rPr>
        <w:t xml:space="preserve"> the </w:t>
      </w:r>
      <w:r w:rsidRPr="004C2889">
        <w:rPr>
          <w:rStyle w:val="StyleUnderline"/>
        </w:rPr>
        <w:t>damage</w:t>
      </w:r>
      <w:r w:rsidRPr="004C2889">
        <w:rPr>
          <w:sz w:val="16"/>
        </w:rPr>
        <w:t xml:space="preserve"> the Trump administration has already done </w:t>
      </w:r>
      <w:r w:rsidRPr="004C2889">
        <w:rPr>
          <w:rStyle w:val="StyleUnderline"/>
        </w:rPr>
        <w:t>to</w:t>
      </w:r>
      <w:r w:rsidRPr="004C2889">
        <w:rPr>
          <w:sz w:val="16"/>
        </w:rPr>
        <w:t xml:space="preserve"> our </w:t>
      </w:r>
      <w:r w:rsidRPr="004C2889">
        <w:rPr>
          <w:rStyle w:val="Emphasis"/>
        </w:rPr>
        <w:t>cybersecurity</w:t>
      </w:r>
      <w:r w:rsidRPr="004C2889">
        <w:rPr>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4C2889">
        <w:rPr>
          <w:rStyle w:val="StyleUnderline"/>
        </w:rPr>
        <w:t xml:space="preserve">The </w:t>
      </w:r>
      <w:r w:rsidRPr="00927F33">
        <w:rPr>
          <w:rStyle w:val="StyleUnderline"/>
          <w:highlight w:val="cyan"/>
        </w:rPr>
        <w:t>last</w:t>
      </w:r>
      <w:r w:rsidRPr="004C2889">
        <w:rPr>
          <w:rStyle w:val="StyleUnderline"/>
        </w:rPr>
        <w:t xml:space="preserve"> time </w:t>
      </w:r>
      <w:r w:rsidRPr="00927F33">
        <w:rPr>
          <w:rStyle w:val="StyleUnderline"/>
        </w:rPr>
        <w:t>Trump</w:t>
      </w:r>
      <w:r w:rsidRPr="004C2889">
        <w:rPr>
          <w:rStyle w:val="StyleUnderline"/>
        </w:rPr>
        <w:t xml:space="preserve"> forced us into a </w:t>
      </w:r>
      <w:r w:rsidRPr="00927F33">
        <w:rPr>
          <w:rStyle w:val="StyleUnderline"/>
          <w:highlight w:val="cyan"/>
        </w:rPr>
        <w:t>shutdown</w:t>
      </w:r>
      <w:r w:rsidRPr="004C2889">
        <w:rPr>
          <w:rStyle w:val="StyleUnderline"/>
        </w:rPr>
        <w:t xml:space="preserve">, critical </w:t>
      </w:r>
      <w:r w:rsidRPr="00927F33">
        <w:rPr>
          <w:rStyle w:val="StyleUnderline"/>
          <w:highlight w:val="cyan"/>
        </w:rPr>
        <w:t xml:space="preserve">staff at CISA were </w:t>
      </w:r>
      <w:r w:rsidRPr="00927F33">
        <w:rPr>
          <w:rStyle w:val="Emphasis"/>
          <w:highlight w:val="cyan"/>
        </w:rPr>
        <w:t>furloughed</w:t>
      </w:r>
      <w:r w:rsidRPr="004C2889">
        <w:rPr>
          <w:rStyle w:val="StyleUnderline"/>
        </w:rPr>
        <w:t xml:space="preserve"> so I am not </w:t>
      </w:r>
      <w:r w:rsidRPr="004C2889">
        <w:rPr>
          <w:rStyle w:val="Emphasis"/>
        </w:rPr>
        <w:t>confident</w:t>
      </w:r>
      <w:r w:rsidRPr="004C2889">
        <w:rPr>
          <w:rStyle w:val="StyleUnderline"/>
        </w:rPr>
        <w:t xml:space="preserve"> that the administration will take this </w:t>
      </w:r>
      <w:r w:rsidRPr="004C2889">
        <w:rPr>
          <w:rStyle w:val="Emphasis"/>
        </w:rPr>
        <w:t>seriously</w:t>
      </w:r>
      <w:r w:rsidRPr="004C2889">
        <w:rPr>
          <w:rStyle w:val="StyleUnderline"/>
        </w:rPr>
        <w:t>.”</w:t>
      </w:r>
    </w:p>
    <w:p w14:paraId="04D086F6" w14:textId="77777777" w:rsidR="004A75CE" w:rsidRPr="004C2889" w:rsidRDefault="004A75CE" w:rsidP="004A75CE">
      <w:pPr>
        <w:rPr>
          <w:sz w:val="16"/>
        </w:rPr>
      </w:pPr>
      <w:r w:rsidRPr="004C2889">
        <w:rPr>
          <w:sz w:val="16"/>
        </w:rPr>
        <w:t xml:space="preserve">The House is set to vote Tuesday on a continuing resolution to keep the government funded. The Senate would also need to act on any continuing resolution. </w:t>
      </w:r>
    </w:p>
    <w:p w14:paraId="4ED63F4B" w14:textId="77777777" w:rsidR="004A75CE" w:rsidRPr="004C2889" w:rsidRDefault="004A75CE" w:rsidP="004A75CE">
      <w:pPr>
        <w:rPr>
          <w:sz w:val="16"/>
        </w:rPr>
      </w:pPr>
      <w:r w:rsidRPr="004C2889">
        <w:rPr>
          <w:sz w:val="16"/>
        </w:rPr>
        <w:t>Cyber executives warned about the risks a shutdown poses at a hearing in 2023, and among those who testified were an Armis executive. Another Armis official sounded a hopeful note this week.</w:t>
      </w:r>
    </w:p>
    <w:p w14:paraId="0C46F55E" w14:textId="77777777" w:rsidR="004A75CE" w:rsidRPr="004C2889" w:rsidRDefault="004A75CE" w:rsidP="004A75CE">
      <w:pPr>
        <w:rPr>
          <w:sz w:val="16"/>
        </w:rPr>
      </w:pPr>
      <w:r w:rsidRPr="004C2889">
        <w:rPr>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193FD7D0" w14:textId="77777777" w:rsidR="004A75CE" w:rsidRDefault="004A75CE" w:rsidP="004A75CE">
      <w:pPr>
        <w:rPr>
          <w:rStyle w:val="StyleUnderline"/>
        </w:rPr>
      </w:pPr>
      <w:r w:rsidRPr="004C2889">
        <w:rPr>
          <w:rStyle w:val="StyleUnderline"/>
        </w:rPr>
        <w:lastRenderedPageBreak/>
        <w:t xml:space="preserve">More </w:t>
      </w:r>
      <w:r w:rsidRPr="00927F33">
        <w:rPr>
          <w:rStyle w:val="StyleUnderline"/>
          <w:highlight w:val="cyan"/>
        </w:rPr>
        <w:t>threats</w:t>
      </w:r>
      <w:r w:rsidRPr="004C2889">
        <w:rPr>
          <w:rStyle w:val="StyleUnderline"/>
        </w:rPr>
        <w:t xml:space="preserve"> may already be </w:t>
      </w:r>
      <w:r w:rsidRPr="00927F33">
        <w:rPr>
          <w:rStyle w:val="StyleUnderline"/>
          <w:highlight w:val="cyan"/>
        </w:rPr>
        <w:t>materializing</w:t>
      </w:r>
      <w:r w:rsidRPr="004C2889">
        <w:rPr>
          <w:rStyle w:val="StyleUnderline"/>
        </w:rPr>
        <w:t xml:space="preserve"> </w:t>
      </w:r>
      <w:r w:rsidRPr="004C2889">
        <w:rPr>
          <w:rStyle w:val="Emphasis"/>
        </w:rPr>
        <w:t xml:space="preserve">just </w:t>
      </w:r>
      <w:r w:rsidRPr="00927F33">
        <w:rPr>
          <w:rStyle w:val="Emphasis"/>
          <w:highlight w:val="cyan"/>
        </w:rPr>
        <w:t>amid</w:t>
      </w:r>
      <w:r w:rsidRPr="00927F33">
        <w:rPr>
          <w:rStyle w:val="StyleUnderline"/>
          <w:highlight w:val="cyan"/>
        </w:rPr>
        <w:t xml:space="preserve"> the </w:t>
      </w:r>
      <w:r w:rsidRPr="00927F33">
        <w:rPr>
          <w:rStyle w:val="Emphasis"/>
          <w:sz w:val="28"/>
          <w:szCs w:val="32"/>
          <w:highlight w:val="cyan"/>
        </w:rPr>
        <w:t>prospect</w:t>
      </w:r>
      <w:r w:rsidRPr="00927F33">
        <w:rPr>
          <w:sz w:val="16"/>
          <w:highlight w:val="cyan"/>
        </w:rPr>
        <w:t xml:space="preserve"> </w:t>
      </w:r>
      <w:r w:rsidRPr="00927F33">
        <w:rPr>
          <w:rStyle w:val="Emphasis"/>
          <w:highlight w:val="cyan"/>
        </w:rPr>
        <w:t>of a</w:t>
      </w:r>
      <w:r w:rsidRPr="004C2889">
        <w:rPr>
          <w:rStyle w:val="Emphasis"/>
        </w:rPr>
        <w:t xml:space="preserve"> </w:t>
      </w:r>
      <w:r w:rsidRPr="00927F33">
        <w:rPr>
          <w:rStyle w:val="Emphasis"/>
          <w:highlight w:val="cyan"/>
        </w:rPr>
        <w:t>shutdown</w:t>
      </w:r>
      <w:r w:rsidRPr="004C2889">
        <w:rPr>
          <w:rStyle w:val="StyleUnderline"/>
        </w:rPr>
        <w:t>.</w:t>
      </w:r>
      <w:r w:rsidRPr="004C2889">
        <w:rPr>
          <w:sz w:val="16"/>
        </w:rPr>
        <w:t xml:space="preserve"> </w:t>
      </w:r>
      <w:r w:rsidRPr="004C2889">
        <w:rPr>
          <w:rStyle w:val="StyleUnderline"/>
        </w:rPr>
        <w:t xml:space="preserve">Some cybersecurity companies saw a </w:t>
      </w:r>
      <w:r w:rsidRPr="004C2889">
        <w:rPr>
          <w:rStyle w:val="Emphasis"/>
        </w:rPr>
        <w:t>rise</w:t>
      </w:r>
      <w:r w:rsidRPr="004C2889">
        <w:rPr>
          <w:rStyle w:val="StyleUnderline"/>
        </w:rPr>
        <w:t xml:space="preserve"> in </w:t>
      </w:r>
      <w:r w:rsidRPr="004C2889">
        <w:rPr>
          <w:rStyle w:val="Emphasis"/>
        </w:rPr>
        <w:t>attacks</w:t>
      </w:r>
      <w:r w:rsidRPr="004C2889">
        <w:rPr>
          <w:rStyle w:val="StyleUnderline"/>
        </w:rPr>
        <w:t xml:space="preserve"> on the federal </w:t>
      </w:r>
      <w:r w:rsidRPr="004C2889">
        <w:rPr>
          <w:rStyle w:val="Emphasis"/>
        </w:rPr>
        <w:t>government</w:t>
      </w:r>
      <w:r w:rsidRPr="004C2889">
        <w:rPr>
          <w:rStyle w:val="StyleUnderline"/>
        </w:rPr>
        <w:t xml:space="preserve"> when a </w:t>
      </w:r>
      <w:r w:rsidRPr="004C2889">
        <w:rPr>
          <w:rStyle w:val="Emphasis"/>
        </w:rPr>
        <w:t>shutdown</w:t>
      </w:r>
      <w:r w:rsidRPr="004C2889">
        <w:rPr>
          <w:rStyle w:val="StyleUnderline"/>
        </w:rPr>
        <w:t xml:space="preserve"> loomed in </w:t>
      </w:r>
      <w:r w:rsidRPr="004C2889">
        <w:rPr>
          <w:rStyle w:val="Emphasis"/>
        </w:rPr>
        <w:t>2023</w:t>
      </w:r>
      <w:r w:rsidRPr="004C2889">
        <w:rPr>
          <w:rStyle w:val="StyleUnderline"/>
        </w:rPr>
        <w:t>.</w:t>
      </w:r>
    </w:p>
    <w:p w14:paraId="41471709" w14:textId="76F7C57A" w:rsidR="004A75CE" w:rsidRPr="004A647A" w:rsidRDefault="004A75CE" w:rsidP="004A75CE">
      <w:pPr>
        <w:pStyle w:val="Heading4"/>
        <w:rPr>
          <w:rFonts w:cs="Calibri"/>
        </w:rPr>
      </w:pPr>
      <w:r w:rsidRPr="004A647A">
        <w:rPr>
          <w:rFonts w:cs="Calibri"/>
        </w:rPr>
        <w:t>Extinction</w:t>
      </w:r>
      <w:r w:rsidR="00702FAF">
        <w:rPr>
          <w:rFonts w:cs="Calibri"/>
        </w:rPr>
        <w:t>.</w:t>
      </w:r>
    </w:p>
    <w:p w14:paraId="5F4B9141" w14:textId="77777777" w:rsidR="004A75CE" w:rsidRPr="004A647A" w:rsidRDefault="004A75CE" w:rsidP="004A75CE">
      <w:r w:rsidRPr="004A647A">
        <w:t xml:space="preserve">J.D. </w:t>
      </w:r>
      <w:r w:rsidRPr="004A647A">
        <w:rPr>
          <w:rStyle w:val="Style13ptBold"/>
        </w:rPr>
        <w:t>Heyes 22</w:t>
      </w:r>
      <w:r>
        <w:t>.</w:t>
      </w:r>
      <w:r w:rsidRPr="004A647A">
        <w:t xml:space="preserve"> </w:t>
      </w:r>
      <w:r>
        <w:t>E</w:t>
      </w:r>
      <w:r w:rsidRPr="004A647A">
        <w:t>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71105469" w14:textId="77777777" w:rsidR="004A75CE" w:rsidRPr="004A647A" w:rsidRDefault="004A75CE" w:rsidP="004A75CE">
      <w:pPr>
        <w:rPr>
          <w:rStyle w:val="Emphasis"/>
          <w:sz w:val="24"/>
        </w:rPr>
      </w:pPr>
      <w:r w:rsidRPr="004A647A">
        <w:rPr>
          <w:sz w:val="16"/>
        </w:rPr>
        <w:t xml:space="preserve">The maker of a film focusing on weaknesses inherent in the U.S. power grid says that with war raging in eastern Europe, Iran on the move, North Korea testing new ICBMs, and China eyeing Taiwan, </w:t>
      </w:r>
      <w:r w:rsidRPr="004A647A">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4A647A">
        <w:rPr>
          <w:rStyle w:val="StyleUnderline"/>
          <w:highlight w:val="cyan"/>
        </w:rPr>
        <w:t>at</w:t>
      </w:r>
      <w:r w:rsidRPr="004A647A">
        <w:t xml:space="preserve"> </w:t>
      </w:r>
      <w:r w:rsidRPr="004A647A">
        <w:rPr>
          <w:sz w:val="16"/>
          <w:szCs w:val="16"/>
        </w:rPr>
        <w:t>major</w:t>
      </w:r>
      <w:r w:rsidRPr="004A647A">
        <w:t xml:space="preserve"> </w:t>
      </w:r>
      <w:r w:rsidRPr="004A647A">
        <w:rPr>
          <w:rStyle w:val="Emphasis"/>
          <w:highlight w:val="cyan"/>
        </w:rPr>
        <w:t>risk</w:t>
      </w:r>
      <w:r w:rsidRPr="004A647A">
        <w:rPr>
          <w:sz w:val="16"/>
          <w:highlight w:val="cyan"/>
        </w:rPr>
        <w:t xml:space="preserve"> </w:t>
      </w:r>
      <w:r w:rsidRPr="004A647A">
        <w:rPr>
          <w:rStyle w:val="StyleUnderline"/>
          <w:highlight w:val="cyan"/>
        </w:rPr>
        <w:t xml:space="preserve">of being </w:t>
      </w:r>
      <w:r w:rsidRPr="004A647A">
        <w:rPr>
          <w:rStyle w:val="Emphasis"/>
          <w:sz w:val="24"/>
          <w:highlight w:val="cyan"/>
        </w:rPr>
        <w:t>destroyed by a cyberattack.</w:t>
      </w:r>
    </w:p>
    <w:p w14:paraId="1A832C45" w14:textId="77777777" w:rsidR="004A75CE" w:rsidRPr="004A647A" w:rsidRDefault="004A75CE" w:rsidP="004A75CE">
      <w:pPr>
        <w:rPr>
          <w:rStyle w:val="StyleUnderline"/>
        </w:rPr>
      </w:pPr>
      <w:r w:rsidRPr="004A647A">
        <w:rPr>
          <w:sz w:val="16"/>
        </w:rPr>
        <w:t xml:space="preserve">In an interview late last week, David </w:t>
      </w:r>
      <w:r w:rsidRPr="004A647A">
        <w:rPr>
          <w:rStyle w:val="StyleUnderline"/>
        </w:rPr>
        <w:t>Tice</w:t>
      </w:r>
      <w:r w:rsidRPr="004A647A">
        <w:rPr>
          <w:sz w:val="16"/>
        </w:rPr>
        <w:t xml:space="preserve">, producer of the film “Grid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35460ABD" w14:textId="77777777" w:rsidR="004A75CE" w:rsidRPr="004A647A" w:rsidRDefault="004A75CE" w:rsidP="004A75CE">
      <w:pPr>
        <w:rPr>
          <w:sz w:val="16"/>
        </w:rPr>
      </w:pPr>
      <w:r w:rsidRPr="004A647A">
        <w:rPr>
          <w:sz w:val="16"/>
        </w:rPr>
        <w:t>“We’re in an incredibly vulnerable position,” Tice told </w:t>
      </w:r>
      <w:hyperlink r:id="rId9" w:tgtFrame="_blank" w:history="1">
        <w:r w:rsidRPr="004A647A">
          <w:rPr>
            <w:rStyle w:val="Hyperlink"/>
            <w:sz w:val="16"/>
          </w:rPr>
          <w:t>NTD’s Capitol Report</w:t>
        </w:r>
      </w:hyperlink>
      <w:r w:rsidRPr="004A647A">
        <w:rPr>
          <w:sz w:val="16"/>
        </w:rPr>
        <w:t xml:space="preserve"> in a recent interview. “And </w:t>
      </w:r>
      <w:r w:rsidRPr="004A647A">
        <w:rPr>
          <w:rStyle w:val="StyleUnderline"/>
        </w:rPr>
        <w:t xml:space="preserve">essentially, </w:t>
      </w:r>
      <w:r w:rsidRPr="004A647A">
        <w:rPr>
          <w:rStyle w:val="StyleUnderline"/>
          <w:highlight w:val="cyan"/>
        </w:rPr>
        <w:t>we have four big adversaries</w:t>
      </w:r>
      <w:r w:rsidRPr="004A647A">
        <w:rPr>
          <w:rStyle w:val="StyleUnderline"/>
        </w:rPr>
        <w:t xml:space="preserve">, </w:t>
      </w:r>
      <w:r w:rsidRPr="004A647A">
        <w:rPr>
          <w:rStyle w:val="Emphasis"/>
          <w:highlight w:val="cyan"/>
        </w:rPr>
        <w:t>China</w:t>
      </w:r>
      <w:r w:rsidRPr="004A647A">
        <w:rPr>
          <w:rStyle w:val="StyleUnderline"/>
          <w:highlight w:val="cyan"/>
        </w:rPr>
        <w:t xml:space="preserve">, </w:t>
      </w:r>
      <w:r w:rsidRPr="004A647A">
        <w:rPr>
          <w:rStyle w:val="Emphasis"/>
          <w:highlight w:val="cyan"/>
        </w:rPr>
        <w:t>Russia</w:t>
      </w:r>
      <w:r w:rsidRPr="004A647A">
        <w:rPr>
          <w:rStyle w:val="StyleUnderline"/>
          <w:highlight w:val="cyan"/>
        </w:rPr>
        <w:t xml:space="preserve">, </w:t>
      </w:r>
      <w:r w:rsidRPr="004A647A">
        <w:rPr>
          <w:rStyle w:val="Emphasis"/>
          <w:highlight w:val="cyan"/>
        </w:rPr>
        <w:t>North Korea</w:t>
      </w:r>
      <w:r w:rsidRPr="004A647A">
        <w:rPr>
          <w:rStyle w:val="StyleUnderline"/>
          <w:highlight w:val="cyan"/>
        </w:rPr>
        <w:t xml:space="preserve">, and </w:t>
      </w:r>
      <w:r w:rsidRPr="004A647A">
        <w:rPr>
          <w:rStyle w:val="Emphasis"/>
          <w:highlight w:val="cyan"/>
        </w:rPr>
        <w:t>Iran</w:t>
      </w:r>
      <w:r w:rsidRPr="004A647A">
        <w:rPr>
          <w:sz w:val="16"/>
        </w:rPr>
        <w:t xml:space="preserve">. And </w:t>
      </w:r>
      <w:r w:rsidRPr="004A647A">
        <w:rPr>
          <w:rStyle w:val="Emphasis"/>
          <w:highlight w:val="cyan"/>
        </w:rPr>
        <w:t>all of them</w:t>
      </w:r>
      <w:r w:rsidRPr="004A647A">
        <w:rPr>
          <w:rStyle w:val="StyleUnderline"/>
        </w:rPr>
        <w:t xml:space="preserve"> have talked about the fact that they </w:t>
      </w:r>
      <w:r w:rsidRPr="004A647A">
        <w:rPr>
          <w:rStyle w:val="StyleUnderline"/>
          <w:highlight w:val="cyan"/>
        </w:rPr>
        <w:t>could potentially</w:t>
      </w:r>
      <w:r w:rsidRPr="004A647A">
        <w:rPr>
          <w:sz w:val="16"/>
          <w:highlight w:val="cyan"/>
        </w:rPr>
        <w:t xml:space="preserve"> </w:t>
      </w:r>
      <w:r w:rsidRPr="004A647A">
        <w:rPr>
          <w:rStyle w:val="Emphasis"/>
          <w:highlight w:val="cyan"/>
        </w:rPr>
        <w:t>bring down our power grid</w:t>
      </w:r>
      <w:r w:rsidRPr="004A647A">
        <w:rPr>
          <w:sz w:val="16"/>
        </w:rPr>
        <w:t xml:space="preserve"> and therefore affect U.S. civilians.”</w:t>
      </w:r>
    </w:p>
    <w:p w14:paraId="5B16CCED" w14:textId="77777777" w:rsidR="004A75CE" w:rsidRPr="004A647A" w:rsidRDefault="004A75CE" w:rsidP="004A75CE">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14C078E4" w14:textId="77777777" w:rsidR="004A75CE" w:rsidRPr="004A647A" w:rsidRDefault="004A75CE" w:rsidP="004A75CE">
      <w:pPr>
        <w:rPr>
          <w:sz w:val="16"/>
        </w:rPr>
      </w:pPr>
      <w:r w:rsidRPr="004A647A">
        <w:rPr>
          <w:sz w:val="16"/>
        </w:rPr>
        <w:t>Also, Joe Biden has said recently as well that the threat has dramatically increased since the U.S. and Western countries imposed stiff economic sanctions on Moscow over the invasion.</w:t>
      </w:r>
    </w:p>
    <w:p w14:paraId="36EA7FAC" w14:textId="77777777" w:rsidR="004A75CE" w:rsidRPr="004A647A" w:rsidRDefault="004A75CE" w:rsidP="004A75CE">
      <w:pPr>
        <w:rPr>
          <w:sz w:val="16"/>
        </w:rPr>
      </w:pPr>
      <w:r w:rsidRPr="004A647A">
        <w:rPr>
          <w:sz w:val="16"/>
        </w:rPr>
        <w:t>“Today, my administration is reiterating those warnings based on evolving intelligence that the Russian Government is exploring options for potential cyberattacks,” Biden said in a </w:t>
      </w:r>
      <w:hyperlink r:id="rId10" w:tgtFrame="_blank" w:history="1">
        <w:r w:rsidRPr="004A647A">
          <w:rPr>
            <w:rStyle w:val="Hyperlink"/>
            <w:sz w:val="16"/>
          </w:rPr>
          <w:t>March 21 press statement</w:t>
        </w:r>
      </w:hyperlink>
      <w:r w:rsidRPr="004A647A">
        <w:rPr>
          <w:sz w:val="16"/>
        </w:rPr>
        <w:t>.</w:t>
      </w:r>
    </w:p>
    <w:p w14:paraId="5D30AFD7" w14:textId="77777777" w:rsidR="004A75CE" w:rsidRPr="004A647A" w:rsidRDefault="004A75CE" w:rsidP="004A75CE">
      <w:pPr>
        <w:rPr>
          <w:sz w:val="16"/>
        </w:rPr>
      </w:pPr>
      <w:r w:rsidRPr="004A647A">
        <w:rPr>
          <w:sz w:val="16"/>
        </w:rPr>
        <w:t>Biden also called on private power companies to do more to shore up their cybersecurity and cyber defenses.</w:t>
      </w:r>
    </w:p>
    <w:p w14:paraId="2FD6BA73" w14:textId="77777777" w:rsidR="004A75CE" w:rsidRPr="004A647A" w:rsidRDefault="004A75CE" w:rsidP="004A75CE">
      <w:pPr>
        <w:rPr>
          <w:sz w:val="16"/>
        </w:rPr>
      </w:pPr>
      <w:r w:rsidRPr="004A647A">
        <w:rPr>
          <w:sz w:val="16"/>
        </w:rPr>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5BBBA478" w14:textId="77777777" w:rsidR="004A75CE" w:rsidRPr="004A647A" w:rsidRDefault="004A75CE" w:rsidP="004A75CE">
      <w:pPr>
        <w:rPr>
          <w:rStyle w:val="StyleUnderline"/>
        </w:rPr>
      </w:pPr>
      <w:r w:rsidRPr="004A647A">
        <w:rPr>
          <w:sz w:val="16"/>
        </w:rPr>
        <w:t xml:space="preserve">But Tice warned that </w:t>
      </w:r>
      <w:r w:rsidRPr="004A647A">
        <w:rPr>
          <w:rStyle w:val="StyleUnderline"/>
          <w:highlight w:val="cyan"/>
        </w:rPr>
        <w:t>the power grid infrastructure in the U.S. is</w:t>
      </w:r>
      <w:r w:rsidRPr="004A647A">
        <w:rPr>
          <w:sz w:val="16"/>
        </w:rPr>
        <w:t xml:space="preserve"> not secure from cyberattacks since they are </w:t>
      </w:r>
      <w:r w:rsidRPr="004A647A">
        <w:rPr>
          <w:rStyle w:val="Emphasis"/>
          <w:sz w:val="24"/>
          <w:highlight w:val="cyan"/>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48A16F80" w14:textId="77777777" w:rsidR="004A75CE" w:rsidRPr="004A647A" w:rsidRDefault="004A75CE" w:rsidP="004A75CE">
      <w:pPr>
        <w:rPr>
          <w:sz w:val="16"/>
        </w:rPr>
      </w:pPr>
      <w:r w:rsidRPr="004A647A">
        <w:rPr>
          <w:sz w:val="16"/>
        </w:rPr>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743F6E85" w14:textId="77777777" w:rsidR="004A75CE" w:rsidRPr="004A647A" w:rsidRDefault="004A75CE" w:rsidP="004A75CE">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407FC92C" w14:textId="77777777" w:rsidR="004A75CE" w:rsidRPr="004A647A" w:rsidRDefault="004A75CE" w:rsidP="004A75CE">
      <w:pPr>
        <w:rPr>
          <w:sz w:val="16"/>
        </w:rPr>
      </w:pPr>
      <w:r w:rsidRPr="004A647A">
        <w:rPr>
          <w:sz w:val="16"/>
        </w:rPr>
        <w:lastRenderedPageBreak/>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1" w:tgtFrame="_blank" w:history="1">
        <w:r w:rsidRPr="004A647A">
          <w:rPr>
            <w:rStyle w:val="Hyperlink"/>
            <w:sz w:val="16"/>
          </w:rPr>
          <w:t>March 24 press statement</w:t>
        </w:r>
      </w:hyperlink>
      <w:r w:rsidRPr="004A647A">
        <w:rPr>
          <w:sz w:val="16"/>
        </w:rPr>
        <w:t>.</w:t>
      </w:r>
    </w:p>
    <w:p w14:paraId="01556359" w14:textId="77777777" w:rsidR="004A75CE" w:rsidRPr="004A647A" w:rsidRDefault="004A75CE" w:rsidP="004A75CE">
      <w:pPr>
        <w:rPr>
          <w:rStyle w:val="StyleUnderline"/>
        </w:rPr>
      </w:pPr>
      <w:r w:rsidRPr="004A647A">
        <w:rPr>
          <w:rStyle w:val="StyleUnderline"/>
          <w:highlight w:val="cyan"/>
        </w:rPr>
        <w:t xml:space="preserve">Were an adversary to launch a </w:t>
      </w:r>
      <w:r w:rsidRPr="004A647A">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4A647A">
        <w:rPr>
          <w:rStyle w:val="StyleUnderline"/>
          <w:highlight w:val="cyan"/>
        </w:rPr>
        <w:t xml:space="preserve">the </w:t>
      </w:r>
      <w:r w:rsidRPr="004A647A">
        <w:rPr>
          <w:rStyle w:val="Emphasis"/>
          <w:highlight w:val="cyan"/>
        </w:rPr>
        <w:t>aftermath</w:t>
      </w:r>
      <w:r w:rsidRPr="004A647A">
        <w:rPr>
          <w:rStyle w:val="StyleUnderline"/>
          <w:highlight w:val="cyan"/>
        </w:rPr>
        <w:t xml:space="preserve"> would be</w:t>
      </w:r>
      <w:r w:rsidRPr="004A647A">
        <w:rPr>
          <w:rStyle w:val="StyleUnderline"/>
        </w:rPr>
        <w:t xml:space="preserve"> </w:t>
      </w:r>
      <w:r w:rsidRPr="004A647A">
        <w:rPr>
          <w:rStyle w:val="Emphasis"/>
          <w:highlight w:val="cyan"/>
        </w:rPr>
        <w:t>devastating</w:t>
      </w:r>
      <w:r w:rsidRPr="004A647A">
        <w:rPr>
          <w:sz w:val="16"/>
        </w:rPr>
        <w:t xml:space="preserve">, </w:t>
      </w:r>
      <w:r w:rsidRPr="004A647A">
        <w:rPr>
          <w:rStyle w:val="StyleUnderline"/>
        </w:rPr>
        <w:t xml:space="preserve">as </w:t>
      </w:r>
      <w:r w:rsidRPr="004A647A">
        <w:rPr>
          <w:rStyle w:val="Emphasis"/>
          <w:sz w:val="24"/>
          <w:highlight w:val="cyan"/>
        </w:rPr>
        <w:t>society would 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4A647A">
        <w:rPr>
          <w:rStyle w:val="Emphasis"/>
          <w:highlight w:val="cyan"/>
        </w:rPr>
        <w:t>modern</w:t>
      </w:r>
      <w:r w:rsidRPr="004A647A">
        <w:rPr>
          <w:rStyle w:val="Emphasis"/>
        </w:rPr>
        <w:t xml:space="preserve"> </w:t>
      </w:r>
      <w:r w:rsidRPr="004A647A">
        <w:rPr>
          <w:rStyle w:val="Emphasis"/>
          <w:highlight w:val="cyan"/>
        </w:rPr>
        <w:t>infrastructure</w:t>
      </w:r>
      <w:r w:rsidRPr="004A647A">
        <w:rPr>
          <w:rStyle w:val="StyleUnderline"/>
        </w:rPr>
        <w:t xml:space="preserve"> </w:t>
      </w:r>
      <w:r w:rsidRPr="004A647A">
        <w:rPr>
          <w:rStyle w:val="StyleUnderline"/>
          <w:highlight w:val="cyan"/>
        </w:rPr>
        <w:t>relies</w:t>
      </w:r>
      <w:r w:rsidRPr="004A647A">
        <w:rPr>
          <w:sz w:val="16"/>
          <w:highlight w:val="cyan"/>
        </w:rPr>
        <w:t xml:space="preserve"> </w:t>
      </w:r>
      <w:r w:rsidRPr="004A647A">
        <w:rPr>
          <w:rStyle w:val="Emphasis"/>
          <w:sz w:val="24"/>
          <w:highlight w:val="cyan"/>
        </w:rPr>
        <w:t>solely on electricity</w:t>
      </w:r>
      <w:r w:rsidRPr="004A647A">
        <w:rPr>
          <w:sz w:val="16"/>
          <w:highlight w:val="cyan"/>
        </w:rPr>
        <w:t xml:space="preserve"> </w:t>
      </w:r>
      <w:r w:rsidRPr="004A647A">
        <w:rPr>
          <w:rStyle w:val="StyleUnderline"/>
          <w:highlight w:val="cyan"/>
        </w:rPr>
        <w:t xml:space="preserve">to </w:t>
      </w:r>
      <w:r w:rsidRPr="004A647A">
        <w:rPr>
          <w:rStyle w:val="Emphasis"/>
          <w:highlight w:val="cyan"/>
        </w:rPr>
        <w:t>function</w:t>
      </w:r>
      <w:r w:rsidRPr="004A647A">
        <w:rPr>
          <w:rStyle w:val="StyleUnderline"/>
        </w:rPr>
        <w:t>.</w:t>
      </w:r>
    </w:p>
    <w:p w14:paraId="43D0EFF3" w14:textId="77777777" w:rsidR="004A75CE" w:rsidRPr="004A647A" w:rsidRDefault="004A75CE" w:rsidP="004A75CE">
      <w:pPr>
        <w:rPr>
          <w:sz w:val="16"/>
        </w:rPr>
      </w:pPr>
      <w:r w:rsidRPr="004A647A">
        <w:rPr>
          <w:sz w:val="16"/>
        </w:rPr>
        <w:t xml:space="preserve">“And therefore, </w:t>
      </w:r>
      <w:r w:rsidRPr="004A647A">
        <w:rPr>
          <w:rStyle w:val="StyleUnderline"/>
          <w:highlight w:val="cyan"/>
        </w:rPr>
        <w:t>they could</w:t>
      </w:r>
      <w:r w:rsidRPr="004A647A">
        <w:rPr>
          <w:rStyle w:val="StyleUnderline"/>
        </w:rPr>
        <w:t xml:space="preserve"> essentially </w:t>
      </w:r>
      <w:r w:rsidRPr="004A647A">
        <w:rPr>
          <w:rStyle w:val="Emphasis"/>
          <w:highlight w:val="cyan"/>
        </w:rPr>
        <w:t>turn out the lights</w:t>
      </w:r>
      <w:r w:rsidRPr="004A647A">
        <w:rPr>
          <w:sz w:val="16"/>
          <w:highlight w:val="cyan"/>
        </w:rPr>
        <w:t>,</w:t>
      </w:r>
      <w:r w:rsidRPr="004A647A">
        <w:rPr>
          <w:sz w:val="16"/>
        </w:rPr>
        <w:t xml:space="preserve"> </w:t>
      </w:r>
      <w:r w:rsidRPr="004A647A">
        <w:rPr>
          <w:rStyle w:val="StyleUnderline"/>
        </w:rPr>
        <w:t xml:space="preserve">they can </w:t>
      </w:r>
      <w:r w:rsidRPr="004A647A">
        <w:rPr>
          <w:rStyle w:val="StyleUnderline"/>
          <w:highlight w:val="cyan"/>
        </w:rPr>
        <w:t>knock out our</w:t>
      </w:r>
      <w:r w:rsidRPr="004A647A">
        <w:rPr>
          <w:rStyle w:val="StyleUnderline"/>
        </w:rPr>
        <w:t xml:space="preserve"> critical </w:t>
      </w:r>
      <w:r w:rsidRPr="004A647A">
        <w:rPr>
          <w:rStyle w:val="StyleUnderline"/>
          <w:highlight w:val="cyan"/>
        </w:rPr>
        <w:t>transformers</w:t>
      </w:r>
      <w:r w:rsidRPr="004A647A">
        <w:rPr>
          <w:sz w:val="16"/>
          <w:highlight w:val="cyan"/>
        </w:rPr>
        <w:t xml:space="preserve">, </w:t>
      </w:r>
      <w:r w:rsidRPr="004A647A">
        <w:rPr>
          <w:rStyle w:val="StyleUnderline"/>
          <w:highlight w:val="cyan"/>
        </w:rPr>
        <w:t>and</w:t>
      </w:r>
      <w:r w:rsidRPr="004A647A">
        <w:rPr>
          <w:rStyle w:val="StyleUnderline"/>
        </w:rPr>
        <w:t xml:space="preserve"> our </w:t>
      </w:r>
      <w:r w:rsidRPr="004A647A">
        <w:rPr>
          <w:rStyle w:val="Emphasis"/>
          <w:highlight w:val="cyan"/>
        </w:rPr>
        <w:t>SCADA</w:t>
      </w:r>
      <w:r w:rsidRPr="004A647A">
        <w:rPr>
          <w:sz w:val="16"/>
        </w:rPr>
        <w:t xml:space="preserve"> [Supervisory Control and Data Acquisition]. Essentially, </w:t>
      </w:r>
      <w:r w:rsidRPr="004A647A">
        <w:rPr>
          <w:rStyle w:val="StyleUnderline"/>
          <w:highlight w:val="cyan"/>
        </w:rPr>
        <w:t>that </w:t>
      </w:r>
      <w:hyperlink r:id="rId12" w:history="1">
        <w:r w:rsidRPr="004A647A">
          <w:rPr>
            <w:rStyle w:val="StyleUnderline"/>
            <w:highlight w:val="cyan"/>
          </w:rPr>
          <w:t xml:space="preserve">could cause a </w:t>
        </w:r>
        <w:r w:rsidRPr="004A647A">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 the industrial control system at the heart of many industries</w:t>
      </w:r>
      <w:r w:rsidRPr="004A647A">
        <w:rPr>
          <w:sz w:val="16"/>
        </w:rPr>
        <w:t>.</w:t>
      </w:r>
    </w:p>
    <w:p w14:paraId="06D0CB27" w14:textId="77777777" w:rsidR="004A75CE" w:rsidRPr="004C2889" w:rsidRDefault="004A75CE" w:rsidP="004A75CE">
      <w:pPr>
        <w:rPr>
          <w:sz w:val="16"/>
        </w:rPr>
      </w:pPr>
    </w:p>
    <w:p w14:paraId="53651327" w14:textId="0523F13C" w:rsidR="00FC5A80" w:rsidRDefault="00FC5A80" w:rsidP="00FC5A80">
      <w:pPr>
        <w:pStyle w:val="Heading3"/>
      </w:pPr>
      <w:r>
        <w:lastRenderedPageBreak/>
        <w:t>OFF</w:t>
      </w:r>
    </w:p>
    <w:p w14:paraId="69444444" w14:textId="77777777" w:rsidR="004A75CE" w:rsidRPr="009215D3" w:rsidRDefault="004A75CE" w:rsidP="004A75CE">
      <w:pPr>
        <w:pStyle w:val="Heading4"/>
      </w:pPr>
      <w:r>
        <w:t xml:space="preserve">Big Tech regulation is </w:t>
      </w:r>
      <w:r>
        <w:rPr>
          <w:u w:val="single"/>
        </w:rPr>
        <w:t>coalescing</w:t>
      </w:r>
      <w:r>
        <w:t xml:space="preserve"> globally now, but strong U.S. antitrust law is </w:t>
      </w:r>
      <w:r>
        <w:rPr>
          <w:u w:val="single"/>
        </w:rPr>
        <w:t>key</w:t>
      </w:r>
      <w:r>
        <w:t>.</w:t>
      </w:r>
    </w:p>
    <w:p w14:paraId="7AFBCCED" w14:textId="77777777" w:rsidR="004A75CE" w:rsidRPr="009215D3" w:rsidRDefault="004A75CE" w:rsidP="004A75CE">
      <w:r>
        <w:t xml:space="preserve">Alex </w:t>
      </w:r>
      <w:r w:rsidRPr="009215D3">
        <w:rPr>
          <w:rStyle w:val="Style13ptBold"/>
        </w:rPr>
        <w:t>Katsomitros 25</w:t>
      </w:r>
      <w:r>
        <w:t>. Reporter. "The great big tech break-up." World Finance. 2/4/2025. worldfinance.com/special-reports/the-great-big-tech-break-up</w:t>
      </w:r>
    </w:p>
    <w:p w14:paraId="28F19357" w14:textId="77777777" w:rsidR="004A75CE" w:rsidRDefault="004A75CE" w:rsidP="004A75CE">
      <w:r>
        <w:t>A global crackdown</w:t>
      </w:r>
    </w:p>
    <w:p w14:paraId="56AE322B" w14:textId="77777777" w:rsidR="004A75CE" w:rsidRDefault="004A75CE" w:rsidP="004A75CE">
      <w: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t xml:space="preserve"> the </w:t>
      </w:r>
      <w:r w:rsidRPr="009215D3">
        <w:rPr>
          <w:rStyle w:val="StyleUnderline"/>
          <w:highlight w:val="cyan"/>
        </w:rPr>
        <w:t>digital powers</w:t>
      </w:r>
      <w: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t xml:space="preserve"> an old tool against this new </w:t>
      </w:r>
      <w:r w:rsidRPr="009215D3">
        <w:t>enemy</w:t>
      </w:r>
      <w:r>
        <w:t xml:space="preserve">: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t xml:space="preserve"> large as the ultimate penalty to bring offenders into line.</w:t>
      </w:r>
    </w:p>
    <w:p w14:paraId="73C772FC" w14:textId="77777777" w:rsidR="004A75CE" w:rsidRDefault="004A75CE" w:rsidP="004A75CE">
      <w:r>
        <w:t xml:space="preserve">There are four reasons why big tech faces such a fierce backlash. One is a chronic concern among regulators and antitrust academics that </w:t>
      </w:r>
      <w:r w:rsidRPr="009215D3">
        <w:rPr>
          <w:rStyle w:val="Emphasis"/>
          <w:highlight w:val="cyan"/>
        </w:rPr>
        <w:t>competition</w:t>
      </w:r>
      <w:r w:rsidRPr="009215D3">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459325CF" w14:textId="77777777" w:rsidR="004A75CE" w:rsidRDefault="004A75CE" w:rsidP="004A75CE">
      <w: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9215D3">
        <w:t xml:space="preserve"> elites</w:t>
      </w:r>
      <w:r>
        <w:t xml:space="preserve">, </w:t>
      </w:r>
      <w:r w:rsidRPr="009215D3">
        <w:rPr>
          <w:rStyle w:val="Emphasis"/>
        </w:rPr>
        <w:t>big corporations</w:t>
      </w:r>
      <w: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391E3E35" w14:textId="77777777" w:rsidR="004A75CE" w:rsidRDefault="004A75CE" w:rsidP="004A75CE">
      <w:r>
        <w:t xml:space="preserve">Finally, </w:t>
      </w:r>
      <w:r w:rsidRPr="009215D3">
        <w:rPr>
          <w:rStyle w:val="StyleUnderline"/>
        </w:rPr>
        <w:t xml:space="preserve">platform </w:t>
      </w:r>
      <w:r w:rsidRPr="009215D3">
        <w:rPr>
          <w:rStyle w:val="StyleUnderline"/>
          <w:highlight w:val="cyan"/>
        </w:rPr>
        <w:t>economies</w:t>
      </w:r>
      <w:r>
        <w:t xml:space="preserve"> have </w:t>
      </w:r>
      <w:r w:rsidRPr="009215D3">
        <w:rPr>
          <w:rStyle w:val="StyleUnderline"/>
          <w:highlight w:val="cyan"/>
        </w:rPr>
        <w:t xml:space="preserve">reached a </w:t>
      </w:r>
      <w:r w:rsidRPr="009215D3">
        <w:rPr>
          <w:rStyle w:val="Emphasis"/>
          <w:highlight w:val="cyan"/>
        </w:rPr>
        <w:t>tipping point</w:t>
      </w:r>
      <w:r>
        <w:t xml:space="preserve">. With the increasing convergence of digital technologies, </w:t>
      </w:r>
      <w:r w:rsidRPr="009215D3">
        <w:rPr>
          <w:rStyle w:val="StyleUnderline"/>
        </w:rPr>
        <w:t>the level of</w:t>
      </w:r>
      <w: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t xml:space="preserve"> also </w:t>
      </w:r>
      <w:r w:rsidRPr="009215D3">
        <w:rPr>
          <w:rStyle w:val="StyleUnderline"/>
          <w:highlight w:val="cyan"/>
        </w:rPr>
        <w:t>convinced regulators</w:t>
      </w:r>
      <w:r>
        <w:t xml:space="preserve"> that </w:t>
      </w:r>
      <w:r w:rsidRPr="009215D3">
        <w:rPr>
          <w:rStyle w:val="StyleUnderline"/>
          <w:highlight w:val="cyan"/>
        </w:rPr>
        <w:t xml:space="preserve">they </w:t>
      </w:r>
      <w:r w:rsidRPr="009215D3">
        <w:rPr>
          <w:rStyle w:val="Emphasis"/>
          <w:highlight w:val="cyan"/>
        </w:rPr>
        <w:t>must act</w:t>
      </w:r>
      <w:r>
        <w:t xml:space="preserve"> now </w:t>
      </w:r>
      <w:r w:rsidRPr="009215D3">
        <w:rPr>
          <w:rStyle w:val="StyleUnderline"/>
        </w:rPr>
        <w:t xml:space="preserve">before it is </w:t>
      </w:r>
      <w:r w:rsidRPr="009215D3">
        <w:rPr>
          <w:rStyle w:val="Emphasis"/>
        </w:rPr>
        <w:t>too late</w:t>
      </w:r>
      <w:r>
        <w:t xml:space="preserve">. But it is exactly this complexity that makes </w:t>
      </w:r>
      <w:r>
        <w:lastRenderedPageBreak/>
        <w:t>antitrust action against tech giants tricky, as the repercussions are unknown and the measures taken possibly counterproductive.</w:t>
      </w:r>
    </w:p>
    <w:p w14:paraId="58454015" w14:textId="77777777" w:rsidR="004A75CE" w:rsidRDefault="004A75CE" w:rsidP="004A75CE">
      <w:r>
        <w:t>Breaking up is hard to do</w:t>
      </w:r>
    </w:p>
    <w:p w14:paraId="73B854BF" w14:textId="77777777" w:rsidR="004A75CE" w:rsidRDefault="004A75CE" w:rsidP="004A75CE">
      <w:r w:rsidRPr="009215D3">
        <w:rPr>
          <w:rStyle w:val="StyleUnderline"/>
          <w:highlight w:val="cyan"/>
        </w:rPr>
        <w:t>As big tech’s home</w:t>
      </w:r>
      <w:r w:rsidRPr="009215D3">
        <w:rPr>
          <w:rStyle w:val="StyleUnderline"/>
        </w:rPr>
        <w:t>land</w:t>
      </w:r>
      <w:r w:rsidRPr="009215D3">
        <w:rPr>
          <w:rStyle w:val="StyleUnderline"/>
          <w:highlight w:val="cyan"/>
        </w:rPr>
        <w:t>, the US is</w:t>
      </w:r>
      <w: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t xml:space="preserve">. After decades of unfettered growth, </w:t>
      </w:r>
      <w:r w:rsidRPr="009215D3">
        <w:rPr>
          <w:rStyle w:val="StyleUnderline"/>
        </w:rPr>
        <w:t xml:space="preserve">big </w:t>
      </w:r>
      <w:r w:rsidRPr="009215D3">
        <w:rPr>
          <w:rStyle w:val="StyleUnderline"/>
          <w:highlight w:val="cyan"/>
        </w:rPr>
        <w:t>tech</w:t>
      </w:r>
      <w: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t xml:space="preserve"> head of the Department of Justice (</w:t>
      </w:r>
      <w:r w:rsidRPr="009215D3">
        <w:rPr>
          <w:rStyle w:val="Emphasis"/>
        </w:rPr>
        <w:t>DoJ</w:t>
      </w:r>
      <w: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t xml:space="preserve"> Lina Khan, chair of </w:t>
      </w:r>
      <w:r w:rsidRPr="009215D3">
        <w:rPr>
          <w:rStyle w:val="StyleUnderline"/>
        </w:rPr>
        <w:t>the</w:t>
      </w:r>
      <w:r>
        <w:t xml:space="preserve"> competition regulator Federal Trade </w:t>
      </w:r>
      <w:r w:rsidRPr="009215D3">
        <w:t>Commission (FTC), made her name as an academic with an influential paper on Amazon’s monopolistic practices. “For a long time, antitrust has been percolating various theories of harm th</w:t>
      </w:r>
      <w:r>
        <w:t>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01980B8B" w14:textId="77777777" w:rsidR="004A75CE" w:rsidRDefault="004A75CE" w:rsidP="004A75CE">
      <w: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t xml:space="preserve">. Last October </w:t>
      </w:r>
      <w:r w:rsidRPr="009215D3">
        <w:rPr>
          <w:rStyle w:val="StyleUnderline"/>
        </w:rPr>
        <w:t>the DoJ proposed</w:t>
      </w:r>
      <w:r>
        <w:t xml:space="preserve"> that </w:t>
      </w:r>
      <w:r w:rsidRPr="009215D3">
        <w:rPr>
          <w:rStyle w:val="Emphasis"/>
        </w:rPr>
        <w:t>breaking the firm up</w:t>
      </w:r>
      <w:r w:rsidRPr="009215D3">
        <w:rPr>
          <w:rStyle w:val="StyleUnderline"/>
        </w:rPr>
        <w:t xml:space="preserve"> may be one option</w:t>
      </w:r>
      <w: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t>.</w:t>
      </w:r>
    </w:p>
    <w:p w14:paraId="40FF7331" w14:textId="77777777" w:rsidR="004A75CE" w:rsidRDefault="004A75CE" w:rsidP="004A75CE">
      <w:r w:rsidRPr="009215D3">
        <w:rPr>
          <w:rStyle w:val="StyleUnderline"/>
        </w:rPr>
        <w:t>Alphabet</w:t>
      </w:r>
      <w: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practices</w:t>
      </w:r>
      <w: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22F2F246" w14:textId="77777777" w:rsidR="004A75CE" w:rsidRDefault="004A75CE" w:rsidP="004A75CE">
      <w:r w:rsidRPr="009215D3">
        <w:rPr>
          <w:rStyle w:val="StyleUnderline"/>
          <w:highlight w:val="cyan"/>
        </w:rPr>
        <w:t xml:space="preserve">Although </w:t>
      </w:r>
      <w:r w:rsidRPr="009215D3">
        <w:rPr>
          <w:rStyle w:val="Emphasis"/>
          <w:highlight w:val="cyan"/>
        </w:rPr>
        <w:t>break-up</w:t>
      </w:r>
      <w:r>
        <w:t xml:space="preserve"> order</w:t>
      </w:r>
      <w:r w:rsidRPr="009215D3">
        <w:rPr>
          <w:rStyle w:val="Emphasis"/>
          <w:highlight w:val="cyan"/>
        </w:rPr>
        <w:t>s</w:t>
      </w:r>
      <w:r w:rsidRPr="009215D3">
        <w:rPr>
          <w:rStyle w:val="StyleUnderline"/>
          <w:highlight w:val="cyan"/>
        </w:rPr>
        <w:t xml:space="preserve"> are rare</w:t>
      </w:r>
      <w:r>
        <w:t xml:space="preserve">, given that courts disfavour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t xml:space="preserve">, 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5D4533B5" w14:textId="77777777" w:rsidR="004A75CE" w:rsidRPr="000D379E" w:rsidRDefault="004A75CE" w:rsidP="004A75CE"/>
    <w:p w14:paraId="42DD7D25" w14:textId="77777777" w:rsidR="004A75CE" w:rsidRPr="008866A3" w:rsidRDefault="004A75CE" w:rsidP="004A75CE">
      <w:pPr>
        <w:pStyle w:val="Heading4"/>
      </w:pPr>
      <w:r>
        <w:lastRenderedPageBreak/>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4616DED7" w14:textId="77777777" w:rsidR="004A75CE" w:rsidRPr="00997381" w:rsidRDefault="004A75CE" w:rsidP="004A75CE">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766FB53E" w14:textId="77777777" w:rsidR="004A75CE" w:rsidRPr="006C5191" w:rsidRDefault="004A75CE" w:rsidP="004A75CE">
      <w:r w:rsidRPr="006C5191">
        <w:t>INTRODUCTION</w:t>
      </w:r>
      <w:r>
        <w:tab/>
      </w:r>
    </w:p>
    <w:p w14:paraId="3689153E" w14:textId="77777777" w:rsidR="004A75CE" w:rsidRPr="006C5191" w:rsidRDefault="004A75CE" w:rsidP="004A75CE">
      <w:r w:rsidRPr="00C43779">
        <w:rPr>
          <w:rStyle w:val="StyleUnderline"/>
        </w:rPr>
        <w:t xml:space="preserve">Legal </w:t>
      </w:r>
      <w:r w:rsidRPr="0042700C">
        <w:rPr>
          <w:rStyle w:val="StyleUnderline"/>
          <w:highlight w:val="cyan"/>
        </w:rPr>
        <w:t>change is</w:t>
      </w:r>
      <w:r w:rsidRPr="006C5191">
        <w:t xml:space="preserve"> often </w:t>
      </w:r>
      <w:r w:rsidRPr="0042700C">
        <w:rPr>
          <w:rStyle w:val="Emphasis"/>
          <w:highlight w:val="cyan"/>
        </w:rPr>
        <w:t>destabilizing</w:t>
      </w:r>
      <w:r w:rsidRPr="006C5191">
        <w:t xml:space="preserve">. No one knew that better than the famed thirteenth-century theologian and legal thinker Thomas Aquinas. In Summa Theologiae, he wrote that </w:t>
      </w:r>
      <w:r w:rsidRPr="0042700C">
        <w:rPr>
          <w:rStyle w:val="StyleUnderline"/>
          <w:highlight w:val="cyan"/>
        </w:rPr>
        <w:t>law</w:t>
      </w:r>
      <w:r w:rsidRPr="006C5191">
        <w:t xml:space="preserve"> is invariably bound up with custom. It </w:t>
      </w:r>
      <w:r w:rsidRPr="0042700C">
        <w:rPr>
          <w:rStyle w:val="StyleUnderline"/>
          <w:highlight w:val="cyan"/>
        </w:rPr>
        <w:t>reflects</w:t>
      </w:r>
      <w:r w:rsidRPr="006C5191">
        <w:t xml:space="preserve"> the </w:t>
      </w:r>
      <w:r w:rsidRPr="0042700C">
        <w:rPr>
          <w:rStyle w:val="Emphasis"/>
          <w:highlight w:val="cyan"/>
        </w:rPr>
        <w:t>settled</w:t>
      </w:r>
      <w:r w:rsidRPr="0042700C">
        <w:rPr>
          <w:rStyle w:val="StyleUnderline"/>
          <w:highlight w:val="cyan"/>
        </w:rPr>
        <w:t xml:space="preserve"> practices</w:t>
      </w:r>
      <w:r w:rsidRPr="006C5191">
        <w:t xml:space="preserve">, expectations, and experiences of a community. So </w:t>
      </w:r>
      <w:r w:rsidRPr="0042700C">
        <w:rPr>
          <w:rStyle w:val="StyleUnderline"/>
        </w:rPr>
        <w:t xml:space="preserve">when it </w:t>
      </w:r>
      <w:r w:rsidRPr="0042700C">
        <w:rPr>
          <w:rStyle w:val="Emphasis"/>
        </w:rPr>
        <w:t>changes</w:t>
      </w:r>
      <w:r w:rsidRPr="006C5191">
        <w:t xml:space="preserve"> - when it departs from custom - </w:t>
      </w:r>
      <w:r w:rsidRPr="0042700C">
        <w:rPr>
          <w:rStyle w:val="StyleUnderline"/>
        </w:rPr>
        <w:t>its "binding power" is "</w:t>
      </w:r>
      <w:r w:rsidRPr="0042700C">
        <w:rPr>
          <w:rStyle w:val="Emphasis"/>
        </w:rPr>
        <w:t>diminished</w:t>
      </w:r>
      <w:r w:rsidRPr="0042700C">
        <w:rPr>
          <w:rStyle w:val="StyleUnderline"/>
        </w:rPr>
        <w:t>."</w:t>
      </w:r>
      <w:r w:rsidRPr="006C5191">
        <w:t xml:space="preserve"> It should therefore change only when we understand and account for the costs.</w:t>
      </w:r>
    </w:p>
    <w:p w14:paraId="4400BFF8" w14:textId="77777777" w:rsidR="004A75CE" w:rsidRPr="006C5191" w:rsidRDefault="004A75CE" w:rsidP="004A75CE">
      <w:r w:rsidRPr="0042700C">
        <w:rPr>
          <w:rStyle w:val="StyleUnderline"/>
          <w:highlight w:val="cyan"/>
        </w:rPr>
        <w:t>That</w:t>
      </w:r>
      <w:r w:rsidRPr="006C5191">
        <w:t xml:space="preserve"> dictum </w:t>
      </w:r>
      <w:r w:rsidRPr="0042700C">
        <w:rPr>
          <w:rStyle w:val="StyleUnderline"/>
          <w:highlight w:val="cyan"/>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6C5191">
        <w:t xml:space="preserve"> today, </w:t>
      </w:r>
      <w:r w:rsidRPr="0042700C">
        <w:rPr>
          <w:rStyle w:val="StyleUnderline"/>
          <w:highlight w:val="cyan"/>
        </w:rPr>
        <w:t>as calls grow</w:t>
      </w:r>
      <w:r w:rsidRPr="006C5191">
        <w:t xml:space="preserve"> louder </w:t>
      </w:r>
      <w:r w:rsidRPr="0042700C">
        <w:rPr>
          <w:rStyle w:val="StyleUnderline"/>
          <w:highlight w:val="cyan"/>
        </w:rPr>
        <w:t>for</w:t>
      </w:r>
      <w:r w:rsidRPr="00C43779">
        <w:rPr>
          <w:rStyle w:val="StyleUnderline"/>
        </w:rPr>
        <w:t xml:space="preserve"> changes to</w:t>
      </w:r>
      <w:r w:rsidRPr="006C5191">
        <w:t xml:space="preserve"> our nation's </w:t>
      </w:r>
      <w:r w:rsidRPr="0042700C">
        <w:rPr>
          <w:rStyle w:val="Emphasis"/>
          <w:highlight w:val="cyan"/>
        </w:rPr>
        <w:t>labor</w:t>
      </w:r>
      <w:r w:rsidRPr="00C43779">
        <w:rPr>
          <w:rStyle w:val="Emphasis"/>
        </w:rPr>
        <w:t xml:space="preserve"> laws</w:t>
      </w:r>
      <w:r w:rsidRPr="006C5191">
        <w:t xml:space="preserve">. From academics to agency administrators, </w:t>
      </w:r>
      <w:r w:rsidRPr="0042700C">
        <w:rPr>
          <w:rStyle w:val="StyleUnderline"/>
        </w:rPr>
        <w:t>critics say</w:t>
      </w:r>
      <w:r w:rsidRPr="006C5191">
        <w:t xml:space="preserve"> that </w:t>
      </w:r>
      <w:r w:rsidRPr="0042700C">
        <w:rPr>
          <w:rStyle w:val="StyleUnderline"/>
        </w:rPr>
        <w:t xml:space="preserve">labor law is </w:t>
      </w:r>
      <w:r w:rsidRPr="0042700C">
        <w:rPr>
          <w:rStyle w:val="Emphasis"/>
        </w:rPr>
        <w:t>broken</w:t>
      </w:r>
      <w:r w:rsidRPr="006C5191">
        <w:t>. The law, they say, systematically disadvantages labor in favor of capital. It ties labor's hands while giving corporations free rein. And nowhere is this imbalance more evident, they claim, than in the law of secondary picketing.</w:t>
      </w:r>
    </w:p>
    <w:p w14:paraId="6BD15BC4" w14:textId="77777777" w:rsidR="004A75CE" w:rsidRPr="006C5191" w:rsidRDefault="004A75CE" w:rsidP="004A75CE">
      <w:r w:rsidRPr="006C5191">
        <w:t xml:space="preserve">In short, secondary picketing is picketing aimed at someone other than a "primary" employer (i.e., the person who actually employs the workers). Today, </w:t>
      </w:r>
      <w:r w:rsidRPr="00C43779">
        <w:rPr>
          <w:rStyle w:val="Emphasis"/>
        </w:rPr>
        <w:t xml:space="preserve">secondary </w:t>
      </w:r>
      <w:r w:rsidRPr="0042700C">
        <w:rPr>
          <w:rStyle w:val="Emphasis"/>
          <w:highlight w:val="cyan"/>
        </w:rPr>
        <w:t>picketing</w:t>
      </w:r>
      <w:r w:rsidRPr="0042700C">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6C5191">
        <w:t>. A union can picket a primary employer, and it can publicize a labor dispute to third parties by other methods, such as handbilling or posting signs. But it cannot picket neutral third parties.</w:t>
      </w:r>
    </w:p>
    <w:p w14:paraId="59BA63C4" w14:textId="77777777" w:rsidR="004A75CE" w:rsidRPr="006C5191" w:rsidRDefault="004A75CE" w:rsidP="004A75CE">
      <w:r w:rsidRPr="006C5191">
        <w:t xml:space="preserve">The </w:t>
      </w:r>
      <w:r w:rsidRPr="00C43779">
        <w:rPr>
          <w:rStyle w:val="StyleUnderline"/>
        </w:rPr>
        <w:t xml:space="preserve">critics want to </w:t>
      </w:r>
      <w:r w:rsidRPr="00C43779">
        <w:rPr>
          <w:rStyle w:val="Emphasis"/>
        </w:rPr>
        <w:t>change that</w:t>
      </w:r>
      <w:r w:rsidRPr="006C5191">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5E922FE4" w14:textId="77777777" w:rsidR="004A75CE" w:rsidRPr="006C5191" w:rsidRDefault="004A75CE" w:rsidP="004A75CE">
      <w:r w:rsidRPr="00C43779">
        <w:rPr>
          <w:rStyle w:val="StyleUnderline"/>
        </w:rPr>
        <w:t>This argument</w:t>
      </w:r>
      <w:r w:rsidRPr="006C5191">
        <w:t xml:space="preserve"> is plausible on its face. But it </w:t>
      </w:r>
      <w:r w:rsidRPr="00C43779">
        <w:rPr>
          <w:rStyle w:val="Emphasis"/>
        </w:rPr>
        <w:t>ignores</w:t>
      </w:r>
      <w:r w:rsidRPr="00C43779">
        <w:rPr>
          <w:rStyle w:val="StyleUnderline"/>
        </w:rPr>
        <w:t xml:space="preserve"> the</w:t>
      </w:r>
      <w:r w:rsidRPr="006C5191">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6C5191">
        <w:t xml:space="preserve">. Historically, </w:t>
      </w:r>
      <w:r w:rsidRPr="0042700C">
        <w:rPr>
          <w:rStyle w:val="StyleUnderline"/>
          <w:highlight w:val="cyan"/>
        </w:rPr>
        <w:t>courts</w:t>
      </w:r>
      <w:r w:rsidRPr="006C5191">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42700C">
        <w:t xml:space="preserve"> </w:t>
      </w:r>
      <w:r w:rsidRPr="006C5191">
        <w:t xml:space="preserve">not </w:t>
      </w:r>
      <w:r w:rsidRPr="0042700C">
        <w:rPr>
          <w:rStyle w:val="StyleUnderline"/>
          <w:highlight w:val="cyan"/>
        </w:rPr>
        <w:t>as</w:t>
      </w:r>
      <w:r w:rsidRPr="006C5191">
        <w:t xml:space="preserve"> a form of speech, but as a form of </w:t>
      </w:r>
      <w:r w:rsidRPr="0042700C">
        <w:rPr>
          <w:rStyle w:val="Emphasis"/>
          <w:highlight w:val="cyan"/>
        </w:rPr>
        <w:t>coercion</w:t>
      </w:r>
      <w:r w:rsidRPr="006C5191">
        <w:t xml:space="preserve">. Through social pressure and intimidation, secondary picketing coerces third parties into cutting ties with the primary employer. In that sense, </w:t>
      </w:r>
      <w:r w:rsidRPr="0042700C">
        <w:rPr>
          <w:rStyle w:val="StyleUnderline"/>
          <w:highlight w:val="cyan"/>
        </w:rPr>
        <w:t xml:space="preserve">it is a </w:t>
      </w:r>
      <w:r w:rsidRPr="0042700C">
        <w:rPr>
          <w:rStyle w:val="Emphasis"/>
          <w:highlight w:val="cyan"/>
        </w:rPr>
        <w:t>restraint</w:t>
      </w:r>
      <w:r w:rsidRPr="00C43779">
        <w:rPr>
          <w:rStyle w:val="Emphasis"/>
        </w:rPr>
        <w:t xml:space="preserve"> on trade</w:t>
      </w:r>
      <w:r w:rsidRPr="006C5191">
        <w:t xml:space="preserve">. And </w:t>
      </w:r>
      <w:r w:rsidRPr="00C43779">
        <w:rPr>
          <w:rStyle w:val="StyleUnderline"/>
        </w:rPr>
        <w:t>trade restraints</w:t>
      </w:r>
      <w:r w:rsidRPr="006C5191">
        <w:t xml:space="preserve"> - from price fixing, market division, and coordinated refusals to deal - </w:t>
      </w:r>
      <w:r w:rsidRPr="00C43779">
        <w:rPr>
          <w:rStyle w:val="StyleUnderline"/>
        </w:rPr>
        <w:t xml:space="preserve">have </w:t>
      </w:r>
      <w:r w:rsidRPr="00C43779">
        <w:rPr>
          <w:rStyle w:val="Emphasis"/>
        </w:rPr>
        <w:t>been unlawful</w:t>
      </w:r>
      <w:r w:rsidRPr="006C5191">
        <w:t xml:space="preserve"> since at least the eighteenth century. They raise prices, deaden competition, and clog the channels of commerce. </w:t>
      </w:r>
      <w:r w:rsidRPr="0042700C">
        <w:rPr>
          <w:rStyle w:val="StyleUnderline"/>
          <w:highlight w:val="cyan"/>
        </w:rPr>
        <w:t>Courts</w:t>
      </w:r>
      <w:r w:rsidRPr="00C43779">
        <w:rPr>
          <w:rStyle w:val="StyleUnderline"/>
        </w:rPr>
        <w:t xml:space="preserve"> have</w:t>
      </w:r>
      <w:r w:rsidRPr="006C5191">
        <w:t xml:space="preserve"> therefore </w:t>
      </w:r>
      <w:r w:rsidRPr="0042700C">
        <w:rPr>
          <w:rStyle w:val="Emphasis"/>
          <w:highlight w:val="cyan"/>
        </w:rPr>
        <w:t>disfavored</w:t>
      </w:r>
      <w:r w:rsidRPr="0042700C">
        <w:rPr>
          <w:rStyle w:val="StyleUnderline"/>
          <w:highlight w:val="cyan"/>
        </w:rPr>
        <w:t xml:space="preserve"> them under</w:t>
      </w:r>
      <w:r w:rsidRPr="006C5191">
        <w:t xml:space="preserve"> the </w:t>
      </w:r>
      <w:r w:rsidRPr="00C43779">
        <w:rPr>
          <w:rStyle w:val="StyleUnderline"/>
        </w:rPr>
        <w:t>common law, and</w:t>
      </w:r>
      <w:r w:rsidRPr="006C5191">
        <w:t xml:space="preserve"> more recently, </w:t>
      </w:r>
      <w:r w:rsidRPr="00C43779">
        <w:rPr>
          <w:rStyle w:val="Emphasis"/>
        </w:rPr>
        <w:t>forbid</w:t>
      </w:r>
      <w:r w:rsidRPr="00C43779">
        <w:rPr>
          <w:rStyle w:val="StyleUnderline"/>
        </w:rPr>
        <w:t xml:space="preserve"> them under </w:t>
      </w:r>
      <w:r w:rsidRPr="0042700C">
        <w:rPr>
          <w:rStyle w:val="StyleUnderline"/>
          <w:highlight w:val="cyan"/>
        </w:rPr>
        <w:t>antitrust</w:t>
      </w:r>
      <w:r w:rsidRPr="0042700C">
        <w:rPr>
          <w:rStyle w:val="StyleUnderline"/>
        </w:rPr>
        <w:t xml:space="preserve"> law</w:t>
      </w:r>
      <w:r w:rsidRPr="00C43779">
        <w:rPr>
          <w:rStyle w:val="StyleUnderline"/>
        </w:rPr>
        <w:t xml:space="preserve">. </w:t>
      </w:r>
      <w:r w:rsidRPr="0042700C">
        <w:rPr>
          <w:rStyle w:val="StyleUnderline"/>
          <w:highlight w:val="cyan"/>
        </w:rPr>
        <w:t>This</w:t>
      </w:r>
      <w:r w:rsidRPr="00C43779">
        <w:rPr>
          <w:rStyle w:val="StyleUnderline"/>
        </w:rPr>
        <w:t xml:space="preserve"> approach </w:t>
      </w:r>
      <w:r w:rsidRPr="0042700C">
        <w:rPr>
          <w:rStyle w:val="StyleUnderline"/>
          <w:highlight w:val="cyan"/>
        </w:rPr>
        <w:t xml:space="preserve">has been </w:t>
      </w:r>
      <w:r w:rsidRPr="0042700C">
        <w:rPr>
          <w:rStyle w:val="Emphasis"/>
        </w:rPr>
        <w:t>uniform</w:t>
      </w:r>
      <w:r w:rsidRPr="00C43779">
        <w:rPr>
          <w:rStyle w:val="StyleUnderline"/>
        </w:rPr>
        <w:t xml:space="preserve"> and </w:t>
      </w:r>
      <w:r w:rsidRPr="0042700C">
        <w:rPr>
          <w:rStyle w:val="Emphasis"/>
          <w:highlight w:val="cyan"/>
        </w:rPr>
        <w:t>unbroken</w:t>
      </w:r>
      <w:r w:rsidRPr="006C5191">
        <w:t>: an uncommon through-line in the tumultuous history of trade and labor relations.</w:t>
      </w:r>
    </w:p>
    <w:p w14:paraId="294427EE" w14:textId="77777777" w:rsidR="004A75CE" w:rsidRPr="006C5191" w:rsidRDefault="004A75CE" w:rsidP="004A75CE">
      <w:r w:rsidRPr="00C43779">
        <w:rPr>
          <w:rStyle w:val="StyleUnderline"/>
        </w:rPr>
        <w:t xml:space="preserve">That history </w:t>
      </w:r>
      <w:r w:rsidRPr="00C43779">
        <w:rPr>
          <w:rStyle w:val="Emphasis"/>
        </w:rPr>
        <w:t>cannot</w:t>
      </w:r>
      <w:r w:rsidRPr="00C43779">
        <w:rPr>
          <w:rStyle w:val="StyleUnderline"/>
        </w:rPr>
        <w:t xml:space="preserve"> be squared with</w:t>
      </w:r>
      <w:r w:rsidRPr="006C5191">
        <w:t xml:space="preserve"> the pro-</w:t>
      </w:r>
      <w:r w:rsidRPr="00C43779">
        <w:rPr>
          <w:rStyle w:val="StyleUnderline"/>
        </w:rPr>
        <w:t>picketing</w:t>
      </w:r>
      <w:r w:rsidRPr="006C5191">
        <w:t xml:space="preserve"> argument. The argument asks us to accept that secondary picketing is speech. But to do that, </w:t>
      </w:r>
      <w:r w:rsidRPr="00C43779">
        <w:rPr>
          <w:rStyle w:val="StyleUnderline"/>
        </w:rPr>
        <w:t>we</w:t>
      </w:r>
      <w:r w:rsidRPr="006C5191">
        <w:t xml:space="preserve"> not only </w:t>
      </w:r>
      <w:r w:rsidRPr="00C43779">
        <w:rPr>
          <w:rStyle w:val="StyleUnderline"/>
        </w:rPr>
        <w:t xml:space="preserve">have to </w:t>
      </w:r>
      <w:r w:rsidRPr="00C43779">
        <w:rPr>
          <w:rStyle w:val="Emphasis"/>
        </w:rPr>
        <w:t>ignore</w:t>
      </w:r>
      <w:r w:rsidRPr="006C5191">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6C5191">
        <w:t xml:space="preserve"> on the subject, which have uniformly rejected it. The argument is </w:t>
      </w:r>
      <w:r w:rsidRPr="006C5191">
        <w:lastRenderedPageBreak/>
        <w:t xml:space="preserve">left, then, with little to support it. It has to resort to analogy, comparing secondary picketing to protests in other contexts, such as social-justice boycotts, which the Court has sometimes protected. </w:t>
      </w:r>
    </w:p>
    <w:p w14:paraId="36BC90BB" w14:textId="77777777" w:rsidR="004A75CE" w:rsidRPr="006C5191" w:rsidRDefault="004A75CE" w:rsidP="004A75CE">
      <w:r w:rsidRPr="006C5191">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6C5191">
        <w:t xml:space="preserve"> same </w:t>
      </w:r>
      <w:r w:rsidRPr="0042700C">
        <w:rPr>
          <w:rStyle w:val="StyleUnderline"/>
          <w:highlight w:val="cyan"/>
        </w:rPr>
        <w:t xml:space="preserve">risks to </w:t>
      </w:r>
      <w:r w:rsidRPr="0042700C">
        <w:rPr>
          <w:rStyle w:val="Emphasis"/>
          <w:highlight w:val="cyan"/>
        </w:rPr>
        <w:t>trade</w:t>
      </w:r>
      <w:r w:rsidRPr="006C5191">
        <w:t xml:space="preserve">. The </w:t>
      </w:r>
      <w:r w:rsidRPr="0042700C">
        <w:rPr>
          <w:rStyle w:val="StyleUnderline"/>
        </w:rPr>
        <w:t xml:space="preserve">protesters sought no </w:t>
      </w:r>
      <w:r w:rsidRPr="0042700C">
        <w:rPr>
          <w:rStyle w:val="Emphasis"/>
        </w:rPr>
        <w:t>economic advantage</w:t>
      </w:r>
      <w:r w:rsidRPr="006C5191">
        <w:t xml:space="preserve">; they were after only social or political reform. 29And besides, </w:t>
      </w:r>
      <w:r w:rsidRPr="0042700C">
        <w:rPr>
          <w:rStyle w:val="StyleUnderline"/>
          <w:highlight w:val="cyan"/>
        </w:rPr>
        <w:t xml:space="preserve">the Court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6C5191">
        <w:t xml:space="preserve">. In one case, it even went out of its way to say that labor picketing was different - a restraint on trade that states could continue to regulate, no matter how they treated social-justice protests. None of these decisions can be fairly read to endorse the idea that secondary picketing is protected speech. </w:t>
      </w:r>
    </w:p>
    <w:p w14:paraId="7B092368" w14:textId="77777777" w:rsidR="004A75CE" w:rsidRPr="006C5191" w:rsidRDefault="004A75CE" w:rsidP="004A75CE">
      <w:r w:rsidRPr="006C5191">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create a </w:t>
      </w:r>
      <w:r w:rsidRPr="0042700C">
        <w:rPr>
          <w:rStyle w:val="Emphasis"/>
        </w:rPr>
        <w:t>s</w:t>
      </w:r>
      <w:r w:rsidRPr="00C43779">
        <w:rPr>
          <w:rStyle w:val="Emphasis"/>
        </w:rPr>
        <w:t xml:space="preserve">peech </w:t>
      </w:r>
      <w:r w:rsidRPr="0042700C">
        <w:rPr>
          <w:rStyle w:val="Emphasis"/>
          <w:highlight w:val="cyan"/>
        </w:rPr>
        <w:t>defense</w:t>
      </w:r>
      <w:r w:rsidRPr="0042700C">
        <w:rPr>
          <w:rStyle w:val="StyleUnderline"/>
          <w:highlight w:val="cyan"/>
        </w:rPr>
        <w:t xml:space="preserve"> for</w:t>
      </w:r>
      <w:r w:rsidRPr="00C43779">
        <w:rPr>
          <w:rStyle w:val="StyleUnderline"/>
        </w:rPr>
        <w:t xml:space="preserve"> secondary </w:t>
      </w:r>
      <w:r w:rsidRPr="0042700C">
        <w:rPr>
          <w:rStyle w:val="StyleUnderline"/>
          <w:highlight w:val="cyan"/>
        </w:rPr>
        <w:t xml:space="preserve">picketing, </w:t>
      </w:r>
      <w:r w:rsidRPr="0042700C">
        <w:rPr>
          <w:rStyle w:val="Emphasis"/>
          <w:highlight w:val="cyan"/>
        </w:rPr>
        <w:t>other</w:t>
      </w:r>
      <w:r w:rsidRPr="00C43779">
        <w:rPr>
          <w:rStyle w:val="StyleUnderline"/>
        </w:rPr>
        <w:t xml:space="preserve"> anticompetitive </w:t>
      </w:r>
      <w:r w:rsidRPr="0042700C">
        <w:rPr>
          <w:rStyle w:val="StyleUnderline"/>
          <w:highlight w:val="cyan"/>
        </w:rPr>
        <w:t xml:space="preserve">practices may be </w:t>
      </w:r>
      <w:r w:rsidRPr="0042700C">
        <w:rPr>
          <w:rStyle w:val="Emphasis"/>
          <w:highlight w:val="cyan"/>
        </w:rPr>
        <w:t>on</w:t>
      </w:r>
      <w:r w:rsidRPr="00C43779">
        <w:rPr>
          <w:rStyle w:val="Emphasis"/>
        </w:rPr>
        <w:t xml:space="preserve"> the table</w:t>
      </w:r>
      <w:r w:rsidRPr="0042700C">
        <w:rPr>
          <w:rStyle w:val="StyleUnderline"/>
          <w:highlight w:val="cyan"/>
        </w:rPr>
        <w:t>. Competitors</w:t>
      </w:r>
      <w:r w:rsidRPr="00C43779">
        <w:rPr>
          <w:rStyle w:val="StyleUnderline"/>
        </w:rPr>
        <w:t xml:space="preserve"> may </w:t>
      </w:r>
      <w:r w:rsidRPr="0042700C">
        <w:rPr>
          <w:rStyle w:val="StyleUnderline"/>
          <w:highlight w:val="cyan"/>
        </w:rPr>
        <w:t xml:space="preserve">claim a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6C5191">
        <w:t xml:space="preserve"> coordinate, share information, or </w:t>
      </w:r>
      <w:r w:rsidRPr="0042700C">
        <w:rPr>
          <w:rStyle w:val="Emphasis"/>
          <w:highlight w:val="cyan"/>
        </w:rPr>
        <w:t>collude</w:t>
      </w:r>
      <w:r w:rsidRPr="006C5191">
        <w:t xml:space="preserve"> more broadly. Much of modern </w:t>
      </w:r>
      <w:r w:rsidRPr="0042700C">
        <w:rPr>
          <w:rStyle w:val="StyleUnderline"/>
          <w:highlight w:val="cyan"/>
        </w:rPr>
        <w:t>antitrust</w:t>
      </w:r>
      <w:r w:rsidRPr="00C43779">
        <w:rPr>
          <w:rStyle w:val="StyleUnderline"/>
        </w:rPr>
        <w:t xml:space="preserve"> law </w:t>
      </w:r>
      <w:r w:rsidRPr="0042700C">
        <w:rPr>
          <w:rStyle w:val="StyleUnderline"/>
          <w:highlight w:val="cyan"/>
        </w:rPr>
        <w:t xml:space="preserve">could </w:t>
      </w:r>
      <w:r w:rsidRPr="0042700C">
        <w:rPr>
          <w:rStyle w:val="Emphasis"/>
          <w:highlight w:val="cyan"/>
        </w:rPr>
        <w:t>lose</w:t>
      </w:r>
      <w:r w:rsidRPr="00C43779">
        <w:rPr>
          <w:rStyle w:val="Emphasis"/>
        </w:rPr>
        <w:t xml:space="preserve"> its moorings</w:t>
      </w:r>
      <w:r w:rsidRPr="006C5191">
        <w:t>. 42</w:t>
      </w:r>
    </w:p>
    <w:p w14:paraId="28A045F1" w14:textId="77777777" w:rsidR="004A75CE" w:rsidRDefault="004A75CE" w:rsidP="004A75CE">
      <w:r w:rsidRPr="006C5191">
        <w:t xml:space="preserve">We should pause, then, and consider what a change to picketing law could mean. </w:t>
      </w:r>
      <w:r w:rsidRPr="00C43779">
        <w:rPr>
          <w:rStyle w:val="StyleUnderline"/>
        </w:rPr>
        <w:t>Not only could</w:t>
      </w:r>
      <w:r w:rsidRPr="006C5191">
        <w:t xml:space="preserve"> the law of </w:t>
      </w:r>
      <w:r w:rsidRPr="00C43779">
        <w:rPr>
          <w:rStyle w:val="StyleUnderline"/>
        </w:rPr>
        <w:t>labor</w:t>
      </w:r>
      <w:r w:rsidRPr="006C5191">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42700C">
        <w:rPr>
          <w:rStyle w:val="StyleUnderline"/>
          <w:highlight w:val="cyan"/>
        </w:rPr>
        <w:t xml:space="preserve">the </w:t>
      </w:r>
      <w:r w:rsidRPr="0042700C">
        <w:rPr>
          <w:rStyle w:val="Emphasis"/>
          <w:highlight w:val="cyan"/>
        </w:rPr>
        <w:t>reverberations</w:t>
      </w:r>
      <w:r w:rsidRPr="0042700C">
        <w:rPr>
          <w:rStyle w:val="StyleUnderline"/>
          <w:highlight w:val="cyan"/>
        </w:rPr>
        <w:t xml:space="preserve"> could be felt</w:t>
      </w:r>
      <w:r w:rsidRPr="0042700C">
        <w:rPr>
          <w:rStyle w:val="StyleUnderline"/>
        </w:rPr>
        <w:t xml:space="preserve"> across the law</w:t>
      </w:r>
      <w:r w:rsidRPr="00C43779">
        <w:rPr>
          <w:rStyle w:val="StyleUnderline"/>
        </w:rPr>
        <w:t xml:space="preserve"> of trade restraints. Constitutional </w:t>
      </w:r>
      <w:r w:rsidRPr="0042700C">
        <w:rPr>
          <w:rStyle w:val="StyleUnderline"/>
          <w:highlight w:val="cyan"/>
        </w:rPr>
        <w:t>rules</w:t>
      </w:r>
      <w:r w:rsidRPr="006C5191">
        <w:t xml:space="preserve"> are not scalpels; they </w:t>
      </w:r>
      <w:r w:rsidRPr="0042700C">
        <w:rPr>
          <w:rStyle w:val="StyleUnderline"/>
          <w:highlight w:val="cyan"/>
        </w:rPr>
        <w:t xml:space="preserve">are </w:t>
      </w:r>
      <w:r w:rsidRPr="0042700C">
        <w:rPr>
          <w:rStyle w:val="Emphasis"/>
        </w:rPr>
        <w:t>blunt</w:t>
      </w:r>
      <w:r w:rsidRPr="00C43779">
        <w:rPr>
          <w:rStyle w:val="Emphasis"/>
        </w:rPr>
        <w:t xml:space="preserve"> </w:t>
      </w:r>
      <w:r w:rsidRPr="0042700C">
        <w:rPr>
          <w:rStyle w:val="Emphasis"/>
          <w:highlight w:val="cyan"/>
        </w:rPr>
        <w:t>instruments</w:t>
      </w:r>
      <w:r w:rsidRPr="0042700C">
        <w:rPr>
          <w:rStyle w:val="StyleUnderline"/>
          <w:highlight w:val="cyan"/>
        </w:rPr>
        <w:t xml:space="preserve"> 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42700C">
        <w:rPr>
          <w:rStyle w:val="StyleUnderline"/>
          <w:highlight w:val="cyan"/>
        </w:rPr>
        <w:t xml:space="preserve"> their</w:t>
      </w:r>
      <w:r w:rsidRPr="00C43779">
        <w:rPr>
          <w:rStyle w:val="StyleUnderline"/>
        </w:rPr>
        <w:t xml:space="preserve"> immediate </w:t>
      </w:r>
      <w:r w:rsidRPr="0042700C">
        <w:rPr>
          <w:rStyle w:val="StyleUnderline"/>
          <w:highlight w:val="cyan"/>
        </w:rPr>
        <w:t>context</w:t>
      </w:r>
      <w:r w:rsidRPr="006C5191">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27A7FD74" w14:textId="77777777" w:rsidR="004A75CE" w:rsidRPr="005A6F07" w:rsidRDefault="004A75CE" w:rsidP="004A75CE"/>
    <w:p w14:paraId="72B308E1" w14:textId="77777777" w:rsidR="004A75CE" w:rsidRDefault="004A75CE" w:rsidP="004A75CE">
      <w:pPr>
        <w:pStyle w:val="Heading4"/>
      </w:pPr>
      <w:r>
        <w:t xml:space="preserve">Absent regulation, Big Tech causes </w:t>
      </w:r>
      <w:r>
        <w:rPr>
          <w:u w:val="single"/>
        </w:rPr>
        <w:t>extinction</w:t>
      </w:r>
      <w:r>
        <w:t>.</w:t>
      </w:r>
    </w:p>
    <w:p w14:paraId="5968935A" w14:textId="77777777" w:rsidR="004A75CE" w:rsidRPr="00C625A4" w:rsidRDefault="004A75CE" w:rsidP="004A75CE">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1BE9C807" w14:textId="77777777" w:rsidR="004A75CE" w:rsidRPr="00243057" w:rsidRDefault="004A75CE" w:rsidP="004A75CE">
      <w:r w:rsidRPr="00243057">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243057">
        <w:t xml:space="preserve"> and markets </w:t>
      </w:r>
      <w:r w:rsidRPr="00F30A93">
        <w:rPr>
          <w:rStyle w:val="StyleUnderline"/>
        </w:rPr>
        <w:t xml:space="preserve">that might </w:t>
      </w:r>
      <w:r w:rsidRPr="00C625A4">
        <w:rPr>
          <w:rStyle w:val="Emphasis"/>
        </w:rPr>
        <w:t>rein it in</w:t>
      </w:r>
      <w:r w:rsidRPr="00243057">
        <w:t xml:space="preserve">. I want to talk about three </w:t>
      </w:r>
      <w:r w:rsidRPr="00F30A93">
        <w:rPr>
          <w:rStyle w:val="StyleUnderline"/>
          <w:highlight w:val="cyan"/>
        </w:rPr>
        <w:t>factors</w:t>
      </w:r>
      <w:r w:rsidRPr="00243057">
        <w:t xml:space="preserve"> that </w:t>
      </w:r>
      <w:r w:rsidRPr="00F30A93">
        <w:rPr>
          <w:rStyle w:val="StyleUnderline"/>
        </w:rPr>
        <w:t>make Silicon Valley</w:t>
      </w:r>
      <w:r w:rsidRPr="00243057">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72AB7055" w14:textId="77777777" w:rsidR="004A75CE" w:rsidRPr="00243057" w:rsidRDefault="004A75CE" w:rsidP="004A75CE">
      <w:r w:rsidRPr="00243057">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3057">
        <w:t xml:space="preserve">, at different times </w:t>
      </w:r>
      <w:r w:rsidRPr="00F30A93">
        <w:rPr>
          <w:rStyle w:val="StyleUnderline"/>
        </w:rPr>
        <w:t xml:space="preserve">working to </w:t>
      </w:r>
      <w:r w:rsidRPr="00C625A4">
        <w:rPr>
          <w:rStyle w:val="Emphasis"/>
        </w:rPr>
        <w:t>capture</w:t>
      </w:r>
      <w:r w:rsidRPr="00243057">
        <w:t xml:space="preserve"> various </w:t>
      </w:r>
      <w:r w:rsidRPr="00F30A93">
        <w:rPr>
          <w:rStyle w:val="StyleUnderline"/>
        </w:rPr>
        <w:t>institutions</w:t>
      </w:r>
      <w:r w:rsidRPr="00243057">
        <w:t xml:space="preserve"> or wither their ability to interfere with private control of </w:t>
      </w:r>
      <w:r w:rsidRPr="00243057">
        <w:lastRenderedPageBreak/>
        <w:t>computation. Firms like Facebook, for example, have argued that they are not only too large or complex to break up but that their size must actually be protected and integrated into a geopolitical rivalry with China.</w:t>
      </w:r>
    </w:p>
    <w:p w14:paraId="36016B22" w14:textId="77777777" w:rsidR="004A75CE" w:rsidRPr="00243057" w:rsidRDefault="004A75CE" w:rsidP="004A75CE">
      <w:r w:rsidRPr="00243057">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3057">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3057">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243057">
        <w:t xml:space="preserve"> worldwide, not AI, that </w:t>
      </w:r>
      <w:r w:rsidRPr="00F30A93">
        <w:rPr>
          <w:rStyle w:val="StyleUnderline"/>
          <w:highlight w:val="cyan"/>
        </w:rPr>
        <w:t>create</w:t>
      </w:r>
      <w:r w:rsidRPr="00243057">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3057">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3057">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243057">
        <w:t xml:space="preserve"> and excessive returns, with state subsidy and intervention clearing the way of competition, has and </w:t>
      </w:r>
      <w:r w:rsidRPr="00F30A93">
        <w:rPr>
          <w:rStyle w:val="StyleUnderline"/>
        </w:rPr>
        <w:t>will</w:t>
      </w:r>
      <w:r w:rsidRPr="00243057">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3057">
        <w:t xml:space="preserve">. At home, </w:t>
      </w:r>
      <w:r w:rsidRPr="00F30A93">
        <w:rPr>
          <w:rStyle w:val="StyleUnderline"/>
          <w:highlight w:val="cyan"/>
        </w:rPr>
        <w:t>this may look like</w:t>
      </w:r>
      <w:r w:rsidRPr="00243057">
        <w:t xml:space="preserve"> the </w:t>
      </w:r>
      <w:r w:rsidRPr="00F30A93">
        <w:rPr>
          <w:rStyle w:val="Emphasis"/>
          <w:highlight w:val="cyan"/>
        </w:rPr>
        <w:t>surveillance</w:t>
      </w:r>
      <w:r w:rsidRPr="00243057">
        <w:t xml:space="preserve"> firm </w:t>
      </w:r>
      <w:r w:rsidRPr="00F30A93">
        <w:rPr>
          <w:rStyle w:val="StyleUnderline"/>
          <w:highlight w:val="cyan"/>
        </w:rPr>
        <w:t>and</w:t>
      </w:r>
      <w:r w:rsidRPr="00243057">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3057">
        <w:t xml:space="preserve">. Abroad, </w:t>
      </w:r>
      <w:r w:rsidRPr="00F30A93">
        <w:rPr>
          <w:rStyle w:val="StyleUnderline"/>
          <w:highlight w:val="cyan"/>
        </w:rPr>
        <w:t>this may look like</w:t>
      </w:r>
      <w:r w:rsidRPr="00243057">
        <w:t xml:space="preserve"> the </w:t>
      </w:r>
      <w:r w:rsidRPr="00F30A93">
        <w:rPr>
          <w:rStyle w:val="Emphasis"/>
          <w:highlight w:val="cyan"/>
        </w:rPr>
        <w:t>Israel</w:t>
      </w:r>
      <w:r w:rsidRPr="00243057">
        <w:t xml:space="preserve">i apartheid state </w:t>
      </w:r>
      <w:r w:rsidRPr="00F30A93">
        <w:rPr>
          <w:rStyle w:val="StyleUnderline"/>
          <w:highlight w:val="cyan"/>
        </w:rPr>
        <w:t xml:space="preserve">exporting </w:t>
      </w:r>
      <w:r w:rsidRPr="00F30A93">
        <w:rPr>
          <w:rStyle w:val="Emphasis"/>
          <w:highlight w:val="cyan"/>
        </w:rPr>
        <w:t>spyware</w:t>
      </w:r>
      <w:r w:rsidRPr="00243057">
        <w:t xml:space="preserve"> and weapons </w:t>
      </w:r>
      <w:r w:rsidRPr="00F30A93">
        <w:rPr>
          <w:rStyle w:val="StyleUnderline"/>
        </w:rPr>
        <w:t>it</w:t>
      </w:r>
      <w:r w:rsidRPr="00243057">
        <w:t xml:space="preserve"> has </w:t>
      </w:r>
      <w:r w:rsidRPr="00F30A93">
        <w:rPr>
          <w:rStyle w:val="StyleUnderline"/>
        </w:rPr>
        <w:t xml:space="preserve">tested on </w:t>
      </w:r>
      <w:r w:rsidRPr="00C625A4">
        <w:rPr>
          <w:rStyle w:val="Emphasis"/>
        </w:rPr>
        <w:t>Palestinians</w:t>
      </w:r>
      <w:r w:rsidRPr="00243057">
        <w:t>.</w:t>
      </w:r>
    </w:p>
    <w:p w14:paraId="6F77D3BC" w14:textId="77777777" w:rsidR="004A75CE" w:rsidRPr="00243057" w:rsidRDefault="004A75CE" w:rsidP="004A75CE">
      <w:r w:rsidRPr="00243057">
        <w:t xml:space="preserve">Third, </w:t>
      </w:r>
      <w:r w:rsidRPr="00F30A93">
        <w:rPr>
          <w:rStyle w:val="StyleUnderline"/>
        </w:rPr>
        <w:t>this</w:t>
      </w:r>
      <w:r w:rsidRPr="00243057">
        <w:t xml:space="preserve"> combination of a deeply antidemocratic ethos and a desire to seek profits while externalizing costs </w:t>
      </w:r>
      <w:r w:rsidRPr="00F30A93">
        <w:rPr>
          <w:rStyle w:val="StyleUnderline"/>
        </w:rPr>
        <w:t>can’t</w:t>
      </w:r>
      <w:r w:rsidRPr="00243057">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3057">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3057">
        <w:t xml:space="preserve"> the </w:t>
      </w:r>
      <w:r w:rsidRPr="00F30A93">
        <w:rPr>
          <w:rStyle w:val="StyleUnderline"/>
        </w:rPr>
        <w:t xml:space="preserve">obsession with </w:t>
      </w:r>
      <w:r w:rsidRPr="00C625A4">
        <w:rPr>
          <w:rStyle w:val="Emphasis"/>
        </w:rPr>
        <w:t>surveillance</w:t>
      </w:r>
      <w:r w:rsidRPr="00243057">
        <w:t xml:space="preserve"> and social control </w:t>
      </w:r>
      <w:r w:rsidRPr="00F30A93">
        <w:rPr>
          <w:rStyle w:val="StyleUnderline"/>
        </w:rPr>
        <w:t xml:space="preserve">that </w:t>
      </w:r>
      <w:r w:rsidRPr="00F30A93">
        <w:rPr>
          <w:rStyle w:val="StyleUnderline"/>
          <w:highlight w:val="cyan"/>
        </w:rPr>
        <w:t>shape</w:t>
      </w:r>
      <w:r w:rsidRPr="00243057">
        <w:t xml:space="preserve"> what we are told </w:t>
      </w:r>
      <w:r w:rsidRPr="00F30A93">
        <w:rPr>
          <w:rStyle w:val="StyleUnderline"/>
        </w:rPr>
        <w:t xml:space="preserve">technological </w:t>
      </w:r>
      <w:r w:rsidRPr="00F30A93">
        <w:rPr>
          <w:rStyle w:val="StyleUnderline"/>
          <w:highlight w:val="cyan"/>
        </w:rPr>
        <w:t>innovations</w:t>
      </w:r>
      <w:r w:rsidRPr="00243057">
        <w:t xml:space="preserve"> are for.</w:t>
      </w:r>
    </w:p>
    <w:p w14:paraId="6302D213" w14:textId="77777777" w:rsidR="004A75CE" w:rsidRPr="00243057" w:rsidRDefault="004A75CE" w:rsidP="004A75CE">
      <w:r w:rsidRPr="00243057">
        <w:t xml:space="preserve">Taken altogether, why should we worry about some far-flung threat of a superintelligent </w:t>
      </w:r>
      <w:r w:rsidRPr="00C625A4">
        <w:rPr>
          <w:rStyle w:val="Emphasis"/>
        </w:rPr>
        <w:t>AI</w:t>
      </w:r>
      <w:r w:rsidRPr="00243057">
        <w:t xml:space="preserve"> when its </w:t>
      </w:r>
      <w:r w:rsidRPr="00F30A93">
        <w:rPr>
          <w:rStyle w:val="StyleUnderline"/>
        </w:rPr>
        <w:t>creators</w:t>
      </w:r>
      <w:r w:rsidRPr="00243057">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3057">
        <w:t>.</w:t>
      </w:r>
    </w:p>
    <w:p w14:paraId="7E4209A0" w14:textId="77777777" w:rsidR="004A75CE" w:rsidRPr="00243057" w:rsidRDefault="004A75CE" w:rsidP="004A75CE">
      <w:r w:rsidRPr="00243057">
        <w:t xml:space="preserve">Despite the constant crowing about how integral technology is to our society, </w:t>
      </w:r>
      <w:r w:rsidRPr="00F30A93">
        <w:rPr>
          <w:rStyle w:val="StyleUnderline"/>
          <w:highlight w:val="cyan"/>
        </w:rPr>
        <w:t>you and I play</w:t>
      </w:r>
      <w:r w:rsidRPr="00243057">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3057">
        <w:t xml:space="preserve"> largely </w:t>
      </w:r>
      <w:r w:rsidRPr="00F30A93">
        <w:rPr>
          <w:rStyle w:val="StyleUnderline"/>
        </w:rPr>
        <w:t xml:space="preserve">boils down to </w:t>
      </w:r>
      <w:r w:rsidRPr="00C625A4">
        <w:rPr>
          <w:rStyle w:val="Emphasis"/>
        </w:rPr>
        <w:t>ratification</w:t>
      </w:r>
      <w:r w:rsidRPr="00243057">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46784074" w14:textId="77777777" w:rsidR="004A75CE" w:rsidRPr="00243057" w:rsidRDefault="004A75CE" w:rsidP="004A75CE">
      <w:r w:rsidRPr="00243057">
        <w:t>&lt;Condensed&gt;</w:t>
      </w:r>
    </w:p>
    <w:p w14:paraId="0E4D6967" w14:textId="77777777" w:rsidR="004A75CE" w:rsidRPr="00C625A4" w:rsidRDefault="004A75CE" w:rsidP="004A75CE">
      <w:pPr>
        <w:rPr>
          <w:sz w:val="4"/>
          <w:szCs w:val="4"/>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4AD13DEE" w14:textId="77777777" w:rsidR="004A75CE" w:rsidRPr="00243057" w:rsidRDefault="004A75CE" w:rsidP="004A75CE">
      <w:r w:rsidRPr="00243057">
        <w:t>&lt;Integrity returns&gt;</w:t>
      </w:r>
    </w:p>
    <w:p w14:paraId="58419F10" w14:textId="77777777" w:rsidR="004A75CE" w:rsidRPr="00243057" w:rsidRDefault="004A75CE" w:rsidP="004A75CE">
      <w:r w:rsidRPr="00243057">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3057">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3057">
        <w:t xml:space="preserve"> into something more amenable to unregulated development and profit-</w:t>
      </w:r>
      <w:r w:rsidRPr="00243057">
        <w:lastRenderedPageBreak/>
        <w:t xml:space="preserve">seeking, </w:t>
      </w:r>
      <w:r w:rsidRPr="00F30A93">
        <w:rPr>
          <w:rStyle w:val="StyleUnderline"/>
          <w:highlight w:val="cyan"/>
        </w:rPr>
        <w:t>and</w:t>
      </w:r>
      <w:r w:rsidRPr="00243057">
        <w:t xml:space="preserve"> a long-standing obsession with </w:t>
      </w:r>
      <w:r w:rsidRPr="00F30A93">
        <w:rPr>
          <w:rStyle w:val="Emphasis"/>
          <w:highlight w:val="cyan"/>
        </w:rPr>
        <w:t>surveillance</w:t>
      </w:r>
      <w:r w:rsidRPr="00243057">
        <w:t xml:space="preserve"> and social control will deliver eye-watering returns for a few. It </w:t>
      </w:r>
      <w:r w:rsidRPr="00F30A93">
        <w:rPr>
          <w:rStyle w:val="StyleUnderline"/>
        </w:rPr>
        <w:t>will</w:t>
      </w:r>
      <w:r w:rsidRPr="00243057">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3057">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3057">
        <w:t xml:space="preserve">. Don’t fall for the trick: </w:t>
      </w:r>
      <w:r w:rsidRPr="00C625A4">
        <w:rPr>
          <w:rStyle w:val="Emphasis"/>
        </w:rPr>
        <w:t>Silicon Valley</w:t>
      </w:r>
      <w:r w:rsidRPr="00243057">
        <w:t xml:space="preserve">, not AI, </w:t>
      </w:r>
      <w:r w:rsidRPr="00F30A93">
        <w:rPr>
          <w:rStyle w:val="StyleUnderline"/>
        </w:rPr>
        <w:t xml:space="preserve">is the </w:t>
      </w:r>
      <w:r w:rsidRPr="00F30A93">
        <w:rPr>
          <w:rStyle w:val="Emphasis"/>
          <w:highlight w:val="cyan"/>
        </w:rPr>
        <w:t>existential risk</w:t>
      </w:r>
      <w:r w:rsidRPr="00243057">
        <w:t xml:space="preserve"> to humanity. </w:t>
      </w:r>
    </w:p>
    <w:p w14:paraId="2C755B83" w14:textId="2DDE4B6B" w:rsidR="00FC5A80" w:rsidRDefault="00FC5A80" w:rsidP="00FC5A80">
      <w:pPr>
        <w:pStyle w:val="Heading3"/>
      </w:pPr>
      <w:r>
        <w:lastRenderedPageBreak/>
        <w:t>OFF</w:t>
      </w:r>
    </w:p>
    <w:p w14:paraId="40C0F1F6" w14:textId="77777777" w:rsidR="004A75CE" w:rsidRPr="004200CB" w:rsidRDefault="004A75CE" w:rsidP="004A75CE">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450F3CDD" w14:textId="77777777" w:rsidR="004A75CE" w:rsidRPr="00FF722A" w:rsidRDefault="004A75CE" w:rsidP="004A75CE">
      <w:r w:rsidRPr="00E257E9">
        <w:rPr>
          <w:rStyle w:val="Style13ptBold"/>
        </w:rPr>
        <w:t>Englert ’20</w:t>
      </w:r>
      <w:r>
        <w:t xml:space="preserve"> [Sai; November 2020; Lecturer at Leiden University; Antipode, “Settlers, Workers, and the Logic of Accumulation by Dispossession,” vol. 52]</w:t>
      </w:r>
    </w:p>
    <w:p w14:paraId="749EC399" w14:textId="77777777" w:rsidR="004A75CE" w:rsidRPr="00C21A6A" w:rsidRDefault="004A75CE" w:rsidP="004A75CE">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09C2B235" w14:textId="77777777" w:rsidR="004A75CE" w:rsidRPr="00C21A6A" w:rsidRDefault="004A75CE" w:rsidP="004A75CE">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0D3B44D8" w14:textId="77777777" w:rsidR="004A75CE" w:rsidRPr="00C21A6A" w:rsidRDefault="004A75CE" w:rsidP="004A75CE">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35CCBEAD" w14:textId="77777777" w:rsidR="004A75CE" w:rsidRPr="00C21A6A" w:rsidRDefault="004A75CE" w:rsidP="004A75CE">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0ABBD322" w14:textId="77777777" w:rsidR="004A75CE" w:rsidRDefault="004A75CE" w:rsidP="004A75CE">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629F827C" w14:textId="77777777" w:rsidR="004A75CE" w:rsidRPr="00C21A6A" w:rsidRDefault="004A75CE" w:rsidP="004A75CE">
      <w:pPr>
        <w:rPr>
          <w:sz w:val="16"/>
        </w:rPr>
      </w:pPr>
      <w:r>
        <w:rPr>
          <w:sz w:val="16"/>
        </w:rPr>
        <w:t>&lt;&lt;TEXT CONDENSED, NONE OMITTED&gt;&gt;</w:t>
      </w:r>
    </w:p>
    <w:p w14:paraId="1C5DC5A9" w14:textId="77777777" w:rsidR="004A75CE" w:rsidRPr="00FA1E05" w:rsidRDefault="004A75CE" w:rsidP="004A75CE">
      <w:pPr>
        <w:rPr>
          <w:sz w:val="8"/>
        </w:rPr>
      </w:pPr>
      <w:r w:rsidRPr="00FA1E05">
        <w:rPr>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w:t>
      </w:r>
      <w:r w:rsidRPr="00FA1E05">
        <w:rPr>
          <w:sz w:val="8"/>
        </w:rPr>
        <w:lastRenderedPageBreak/>
        <w:t>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5474AC7A" w14:textId="77777777" w:rsidR="004A75CE" w:rsidRPr="00C21A6A" w:rsidRDefault="004A75CE" w:rsidP="004A75CE">
      <w:pPr>
        <w:rPr>
          <w:sz w:val="16"/>
        </w:rPr>
      </w:pPr>
      <w:r>
        <w:rPr>
          <w:sz w:val="16"/>
        </w:rPr>
        <w:t>&lt;&lt;PARAGRAPH BREAKS RESUME&gt;&gt;</w:t>
      </w:r>
    </w:p>
    <w:p w14:paraId="1B09941F" w14:textId="77777777" w:rsidR="004A75CE" w:rsidRPr="00C21A6A" w:rsidRDefault="004A75CE" w:rsidP="004A75CE">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59842DE5" w14:textId="77777777" w:rsidR="004A75CE" w:rsidRDefault="004A75CE" w:rsidP="004A75CE">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3EE192B7" w14:textId="77777777" w:rsidR="004A75CE" w:rsidRPr="00C21A6A" w:rsidRDefault="004A75CE" w:rsidP="004A75CE">
      <w:pPr>
        <w:rPr>
          <w:sz w:val="16"/>
        </w:rPr>
      </w:pPr>
      <w:r>
        <w:rPr>
          <w:sz w:val="16"/>
        </w:rPr>
        <w:t>&lt;&lt;TEXT CONDENSED, NONE OMITTED&gt;&gt;</w:t>
      </w:r>
    </w:p>
    <w:p w14:paraId="6EC65F3A" w14:textId="77777777" w:rsidR="004A75CE" w:rsidRPr="00FA1E05" w:rsidRDefault="004A75CE" w:rsidP="004A75CE">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4B4031BA" w14:textId="77777777" w:rsidR="004A75CE" w:rsidRPr="00C21A6A" w:rsidRDefault="004A75CE" w:rsidP="004A75CE">
      <w:pPr>
        <w:rPr>
          <w:sz w:val="16"/>
        </w:rPr>
      </w:pPr>
      <w:r>
        <w:rPr>
          <w:sz w:val="16"/>
        </w:rPr>
        <w:t>&lt;&lt;TEXT CONDENSE, NONE OMITTED&gt;&gt;</w:t>
      </w:r>
    </w:p>
    <w:p w14:paraId="78C07792" w14:textId="77777777" w:rsidR="004A75CE" w:rsidRPr="00C21A6A" w:rsidRDefault="004A75CE" w:rsidP="004A75CE">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w:t>
      </w:r>
      <w:r w:rsidRPr="00C21A6A">
        <w:rPr>
          <w:sz w:val="16"/>
        </w:rPr>
        <w:lastRenderedPageBreak/>
        <w:t xml:space="preserve">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0AB8156D" w14:textId="77777777" w:rsidR="004A75CE" w:rsidRPr="00C21A6A" w:rsidRDefault="004A75CE" w:rsidP="004A75CE">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531AB3F7" w14:textId="77777777" w:rsidR="004A75CE" w:rsidRPr="00C21A6A" w:rsidRDefault="004A75CE" w:rsidP="004A75CE">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4276DB81" w14:textId="77777777" w:rsidR="004A75CE" w:rsidRPr="00C21A6A" w:rsidRDefault="004A75CE" w:rsidP="004A75CE">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64CFB65B" w14:textId="77777777" w:rsidR="004A75CE" w:rsidRPr="00C21A6A" w:rsidRDefault="004A75CE" w:rsidP="004A75CE">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0F93C0BD" w14:textId="77777777" w:rsidR="004A75CE" w:rsidRPr="00C21A6A" w:rsidRDefault="004A75CE" w:rsidP="004A75CE">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3255D9EB" w14:textId="77777777" w:rsidR="004A75CE" w:rsidRPr="00C21A6A" w:rsidRDefault="004A75CE" w:rsidP="004A75CE">
      <w:pPr>
        <w:rPr>
          <w:sz w:val="16"/>
        </w:rPr>
      </w:pPr>
      <w:r w:rsidRPr="00C21A6A">
        <w:rPr>
          <w:sz w:val="16"/>
        </w:rPr>
        <w:t>Settler Accumulation and Settler Quietism</w:t>
      </w:r>
    </w:p>
    <w:p w14:paraId="2295DC3F" w14:textId="77777777" w:rsidR="004A75CE" w:rsidRPr="00C21A6A" w:rsidRDefault="004A75CE" w:rsidP="004A75CE">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6A2F287D" w14:textId="77777777" w:rsidR="004A75CE" w:rsidRPr="00C21A6A" w:rsidRDefault="004A75CE" w:rsidP="004A75CE">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2E3127D1" w14:textId="77777777" w:rsidR="004A75CE" w:rsidRPr="00FE3486" w:rsidRDefault="004A75CE" w:rsidP="004A75CE">
      <w:pPr>
        <w:rPr>
          <w:sz w:val="16"/>
        </w:rPr>
      </w:pPr>
      <w:r w:rsidRPr="00C21A6A">
        <w:rPr>
          <w:sz w:val="16"/>
        </w:rPr>
        <w:lastRenderedPageBreak/>
        <w:t>Here, the question of accumulation by dispossession returns to the fore</w:t>
      </w:r>
      <w:r w:rsidRPr="00FE3486">
        <w:rPr>
          <w:sz w:val="16"/>
        </w:rPr>
        <w:t xml:space="preserve">. </w:t>
      </w:r>
      <w:r w:rsidRPr="00FE3486">
        <w:rPr>
          <w:rStyle w:val="StyleUnderline"/>
        </w:rPr>
        <w:t xml:space="preserve">If </w:t>
      </w:r>
      <w:r w:rsidRPr="00FE3486">
        <w:rPr>
          <w:rStyle w:val="Emphasis"/>
        </w:rPr>
        <w:t>settler</w:t>
      </w:r>
      <w:r w:rsidRPr="00FE3486">
        <w:rPr>
          <w:rStyle w:val="StyleUnderline"/>
        </w:rPr>
        <w:t xml:space="preserve"> workers are </w:t>
      </w:r>
      <w:r w:rsidRPr="00FE3486">
        <w:rPr>
          <w:rStyle w:val="Emphasis"/>
        </w:rPr>
        <w:t>exploited</w:t>
      </w:r>
      <w:r w:rsidRPr="00FE3486">
        <w:rPr>
          <w:rStyle w:val="StyleUnderline"/>
        </w:rPr>
        <w:t xml:space="preserve"> as workers within</w:t>
      </w:r>
      <w:r w:rsidRPr="00FE3486">
        <w:rPr>
          <w:sz w:val="16"/>
        </w:rPr>
        <w:t xml:space="preserve"> the </w:t>
      </w:r>
      <w:r w:rsidRPr="00FE3486">
        <w:rPr>
          <w:rStyle w:val="StyleUnderline"/>
        </w:rPr>
        <w:t xml:space="preserve">settler colony, they </w:t>
      </w:r>
      <w:r w:rsidRPr="00FE3486">
        <w:rPr>
          <w:rStyle w:val="Emphasis"/>
        </w:rPr>
        <w:t>remain</w:t>
      </w:r>
      <w:r w:rsidRPr="00FE3486">
        <w:rPr>
          <w:rStyle w:val="StyleUnderline"/>
        </w:rPr>
        <w:t xml:space="preserve"> settlers</w:t>
      </w:r>
      <w:r w:rsidRPr="00FE3486">
        <w:rPr>
          <w:sz w:val="16"/>
        </w:rPr>
        <w:t xml:space="preserve">. As such </w:t>
      </w:r>
      <w:r w:rsidRPr="00FE3486">
        <w:rPr>
          <w:rStyle w:val="StyleUnderline"/>
        </w:rPr>
        <w:t xml:space="preserve">they </w:t>
      </w:r>
      <w:r w:rsidRPr="00FE3486">
        <w:rPr>
          <w:rStyle w:val="Emphasis"/>
        </w:rPr>
        <w:t>participate</w:t>
      </w:r>
      <w:r w:rsidRPr="00FE3486">
        <w:rPr>
          <w:rStyle w:val="StyleUnderline"/>
        </w:rPr>
        <w:t xml:space="preserve"> in</w:t>
      </w:r>
      <w:r w:rsidRPr="00FE3486">
        <w:rPr>
          <w:sz w:val="16"/>
        </w:rPr>
        <w:t xml:space="preserve"> the </w:t>
      </w:r>
      <w:r w:rsidRPr="00FE3486">
        <w:rPr>
          <w:rStyle w:val="StyleUnderline"/>
        </w:rPr>
        <w:t xml:space="preserve">processes of </w:t>
      </w:r>
      <w:r w:rsidRPr="00FE3486">
        <w:rPr>
          <w:rStyle w:val="Emphasis"/>
        </w:rPr>
        <w:t>accumulation</w:t>
      </w:r>
      <w:r w:rsidRPr="00FE3486">
        <w:rPr>
          <w:rStyle w:val="StyleUnderline"/>
        </w:rPr>
        <w:t xml:space="preserve"> by dispossession through</w:t>
      </w:r>
      <w:r w:rsidRPr="00FE3486">
        <w:rPr>
          <w:sz w:val="16"/>
        </w:rPr>
        <w:t xml:space="preserve"> the </w:t>
      </w:r>
      <w:r w:rsidRPr="00FE3486">
        <w:rPr>
          <w:rStyle w:val="Emphasis"/>
        </w:rPr>
        <w:t>occupation</w:t>
      </w:r>
      <w:r w:rsidRPr="00FE3486">
        <w:rPr>
          <w:rStyle w:val="StyleUnderline"/>
        </w:rPr>
        <w:t xml:space="preserve"> of lands,</w:t>
      </w:r>
      <w:r w:rsidRPr="00FE3486">
        <w:rPr>
          <w:sz w:val="16"/>
        </w:rPr>
        <w:t xml:space="preserve"> the </w:t>
      </w:r>
      <w:r w:rsidRPr="00FE3486">
        <w:rPr>
          <w:rStyle w:val="Emphasis"/>
        </w:rPr>
        <w:t>elimination</w:t>
      </w:r>
      <w:r w:rsidRPr="00FE3486">
        <w:rPr>
          <w:sz w:val="16"/>
        </w:rPr>
        <w:t xml:space="preserve"> or exploitation </w:t>
      </w:r>
      <w:r w:rsidRPr="00FE3486">
        <w:rPr>
          <w:rStyle w:val="StyleUnderline"/>
        </w:rPr>
        <w:t xml:space="preserve">of indigenous peoples, and the </w:t>
      </w:r>
      <w:r w:rsidRPr="00FE3486">
        <w:rPr>
          <w:rStyle w:val="Emphasis"/>
        </w:rPr>
        <w:t>extraction</w:t>
      </w:r>
      <w:r w:rsidRPr="00FE3486">
        <w:rPr>
          <w:rStyle w:val="StyleUnderline"/>
        </w:rPr>
        <w:t xml:space="preserve"> of expropriated resources.</w:t>
      </w:r>
      <w:r w:rsidRPr="00FE3486">
        <w:rPr>
          <w:sz w:val="16"/>
        </w:rPr>
        <w:t xml:space="preserve"> For example, </w:t>
      </w:r>
      <w:r w:rsidRPr="00FE3486">
        <w:rPr>
          <w:rStyle w:val="StyleUnderline"/>
        </w:rPr>
        <w:t xml:space="preserve">at a very </w:t>
      </w:r>
      <w:r w:rsidRPr="00FE3486">
        <w:rPr>
          <w:rStyle w:val="Emphasis"/>
        </w:rPr>
        <w:t>basic level</w:t>
      </w:r>
      <w:r w:rsidRPr="00FE3486">
        <w:rPr>
          <w:rStyle w:val="StyleUnderline"/>
        </w:rPr>
        <w:t>, their houses, workplaces, and</w:t>
      </w:r>
      <w:r w:rsidRPr="00FE3486">
        <w:rPr>
          <w:sz w:val="16"/>
        </w:rPr>
        <w:t xml:space="preserve"> basic </w:t>
      </w:r>
      <w:r w:rsidRPr="00FE3486">
        <w:rPr>
          <w:rStyle w:val="Emphasis"/>
        </w:rPr>
        <w:t>infrastructure</w:t>
      </w:r>
      <w:r w:rsidRPr="00FE3486">
        <w:rPr>
          <w:sz w:val="16"/>
        </w:rPr>
        <w:t xml:space="preserve"> such as roads, railways, etc., </w:t>
      </w:r>
      <w:r w:rsidRPr="00FE3486">
        <w:rPr>
          <w:rStyle w:val="StyleUnderline"/>
        </w:rPr>
        <w:t xml:space="preserve">are </w:t>
      </w:r>
      <w:r w:rsidRPr="00FE3486">
        <w:rPr>
          <w:rStyle w:val="Emphasis"/>
        </w:rPr>
        <w:t>all premised</w:t>
      </w:r>
      <w:r w:rsidRPr="00FE3486">
        <w:rPr>
          <w:rStyle w:val="StyleUnderline"/>
        </w:rPr>
        <w:t xml:space="preserve"> on</w:t>
      </w:r>
      <w:r w:rsidRPr="00FE3486">
        <w:rPr>
          <w:sz w:val="16"/>
        </w:rPr>
        <w:t xml:space="preserve"> the </w:t>
      </w:r>
      <w:r w:rsidRPr="00FE3486">
        <w:rPr>
          <w:rStyle w:val="StyleUnderline"/>
        </w:rPr>
        <w:t xml:space="preserve">capture and </w:t>
      </w:r>
      <w:r w:rsidRPr="00FE3486">
        <w:rPr>
          <w:rStyle w:val="Emphasis"/>
        </w:rPr>
        <w:t>control</w:t>
      </w:r>
      <w:r w:rsidRPr="00FE3486">
        <w:rPr>
          <w:rStyle w:val="StyleUnderline"/>
        </w:rPr>
        <w:t xml:space="preserve"> of indigenous land</w:t>
      </w:r>
      <w:r w:rsidRPr="00FE3486">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2ED13FB0" w14:textId="77777777" w:rsidR="004A75CE" w:rsidRPr="00FE3486" w:rsidRDefault="004A75CE" w:rsidP="004A75CE">
      <w:pPr>
        <w:rPr>
          <w:sz w:val="16"/>
        </w:rPr>
      </w:pPr>
      <w:r w:rsidRPr="00FE3486">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2C8516B5" w14:textId="77777777" w:rsidR="004A75CE" w:rsidRPr="00C21A6A" w:rsidRDefault="004A75CE" w:rsidP="004A75CE">
      <w:pPr>
        <w:rPr>
          <w:sz w:val="16"/>
        </w:rPr>
      </w:pPr>
      <w:r w:rsidRPr="00FE3486">
        <w:rPr>
          <w:sz w:val="16"/>
        </w:rPr>
        <w:t>The Jewish worker in Israel does not receive his share in cash, but he gets it in terms of new and relatively inexpensive</w:t>
      </w:r>
      <w:r w:rsidRPr="00C21A6A">
        <w:rPr>
          <w:sz w:val="16"/>
        </w:rPr>
        <w:t xml:space="preser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08C4FA72" w14:textId="77777777" w:rsidR="004A75CE" w:rsidRPr="00C21A6A" w:rsidRDefault="004A75CE" w:rsidP="004A75CE">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07C88EFB" w14:textId="77777777" w:rsidR="004A75CE" w:rsidRPr="00C21A6A" w:rsidRDefault="004A75CE" w:rsidP="004A75CE">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3421E310" w14:textId="77777777" w:rsidR="004A75CE" w:rsidRPr="00C21A6A" w:rsidRDefault="004A75CE" w:rsidP="004A75CE">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1310B947" w14:textId="77777777" w:rsidR="004A75CE" w:rsidRPr="00C21A6A" w:rsidRDefault="004A75CE" w:rsidP="004A75CE">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03A091D1" w14:textId="77777777" w:rsidR="004A75CE" w:rsidRPr="00C21A6A" w:rsidRDefault="004A75CE" w:rsidP="004A75CE">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4206BB2B" w14:textId="77777777" w:rsidR="004A75CE" w:rsidRPr="00C21A6A" w:rsidRDefault="004A75CE" w:rsidP="004A75CE">
      <w:pPr>
        <w:rPr>
          <w:sz w:val="16"/>
        </w:rPr>
      </w:pPr>
      <w:r w:rsidRPr="00C21A6A">
        <w:rPr>
          <w:sz w:val="16"/>
        </w:rPr>
        <w:t>Case Studies</w:t>
      </w:r>
    </w:p>
    <w:p w14:paraId="17473BF6" w14:textId="77777777" w:rsidR="004A75CE" w:rsidRPr="00C21A6A" w:rsidRDefault="004A75CE" w:rsidP="004A75CE">
      <w:pPr>
        <w:rPr>
          <w:sz w:val="16"/>
        </w:rPr>
      </w:pPr>
      <w:r w:rsidRPr="00C21A6A">
        <w:rPr>
          <w:sz w:val="16"/>
        </w:rPr>
        <w:lastRenderedPageBreak/>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22D40FF4" w14:textId="77777777" w:rsidR="004A75CE" w:rsidRPr="00C21A6A" w:rsidRDefault="004A75CE" w:rsidP="004A75CE">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3C74D756" w14:textId="77777777" w:rsidR="004A75CE" w:rsidRPr="00C21A6A" w:rsidRDefault="004A75CE" w:rsidP="004A75CE">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6975D3F5" w14:textId="77777777" w:rsidR="004A75CE" w:rsidRPr="00C21A6A" w:rsidRDefault="004A75CE" w:rsidP="004A75CE">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68515669" w14:textId="77777777" w:rsidR="004A75CE" w:rsidRPr="00C21A6A" w:rsidRDefault="004A75CE" w:rsidP="004A75CE">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136CF661" w14:textId="77777777" w:rsidR="004A75CE" w:rsidRPr="00C21A6A" w:rsidRDefault="004A75CE" w:rsidP="004A75CE">
      <w:pPr>
        <w:rPr>
          <w:sz w:val="16"/>
        </w:rPr>
      </w:pPr>
      <w:r w:rsidRPr="00C21A6A">
        <w:rPr>
          <w:sz w:val="16"/>
        </w:rPr>
        <w:t>The similarity between the logic of this statement and that of the white South African strikers mentioned above is remarkable.</w:t>
      </w:r>
    </w:p>
    <w:p w14:paraId="5634A0DB" w14:textId="77777777" w:rsidR="004A75CE" w:rsidRPr="00C21A6A" w:rsidRDefault="004A75CE" w:rsidP="004A75CE">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3C0BE58C" w14:textId="77777777" w:rsidR="004A75CE" w:rsidRPr="00C21A6A" w:rsidRDefault="004A75CE" w:rsidP="004A75CE">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2F720C98" w14:textId="77777777" w:rsidR="004A75CE" w:rsidRPr="00C21A6A" w:rsidRDefault="004A75CE" w:rsidP="004A75CE">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4559E9CD" w14:textId="77777777" w:rsidR="004A75CE" w:rsidRPr="00C21A6A" w:rsidRDefault="004A75CE" w:rsidP="004A75CE">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256B3B5C" w14:textId="77777777" w:rsidR="004A75CE" w:rsidRPr="00C21A6A" w:rsidRDefault="004A75CE" w:rsidP="004A75CE">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xml:space="preserve">.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w:t>
      </w:r>
      <w:r w:rsidRPr="00C21A6A">
        <w:rPr>
          <w:sz w:val="16"/>
        </w:rPr>
        <w:lastRenderedPageBreak/>
        <w:t>focused on developing housing in East Jerusalem on the one hand, and in the Israeli periphery—more specifically within areas with high Palestinian populations, such as the Naqab in the south—on the other.</w:t>
      </w:r>
    </w:p>
    <w:p w14:paraId="1DD102C1" w14:textId="77777777" w:rsidR="004A75CE" w:rsidRPr="00C21A6A" w:rsidRDefault="004A75CE" w:rsidP="004A75CE">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766360C7" w14:textId="77777777" w:rsidR="004A75CE" w:rsidRPr="00C21A6A" w:rsidRDefault="004A75CE" w:rsidP="004A75CE">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5D84BB1C" w14:textId="77777777" w:rsidR="004A75CE" w:rsidRPr="00C21A6A" w:rsidRDefault="004A75CE" w:rsidP="004A75CE">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44001127" w14:textId="513A32F0" w:rsidR="00FC5A80" w:rsidRDefault="00FC5A80" w:rsidP="00FC5A80"/>
    <w:p w14:paraId="3CA4D758" w14:textId="72A65239" w:rsidR="00FC5A80" w:rsidRDefault="00FC5A80" w:rsidP="00FC5A80">
      <w:pPr>
        <w:pStyle w:val="Heading3"/>
      </w:pPr>
      <w:bookmarkStart w:id="5" w:name="OLE_LINK384"/>
      <w:r>
        <w:lastRenderedPageBreak/>
        <w:t>AT: Framing---1NC</w:t>
      </w:r>
      <w:bookmarkEnd w:id="5"/>
    </w:p>
    <w:p w14:paraId="51792A66" w14:textId="765B8640" w:rsidR="00FC5A80" w:rsidRPr="00936BAF" w:rsidRDefault="00FC5A80" w:rsidP="00FC5A80">
      <w:pPr>
        <w:pStyle w:val="Heading4"/>
      </w:pPr>
      <w:r>
        <w:t xml:space="preserve">1. Extinction is </w:t>
      </w:r>
      <w:r w:rsidRPr="00FC5A80">
        <w:rPr>
          <w:u w:val="single"/>
        </w:rPr>
        <w:t>terrible</w:t>
      </w:r>
      <w:r>
        <w:t>.</w:t>
      </w:r>
    </w:p>
    <w:p w14:paraId="305C7D9F" w14:textId="77777777" w:rsidR="00FC5A80" w:rsidRDefault="00FC5A80" w:rsidP="00FC5A80">
      <w:r w:rsidRPr="00E459A1">
        <w:t xml:space="preserve">Seth D. </w:t>
      </w:r>
      <w:r w:rsidRPr="00110F85">
        <w:rPr>
          <w:rStyle w:val="Style13ptBold"/>
        </w:rPr>
        <w:t>Baum &amp;</w:t>
      </w:r>
      <w:r w:rsidRPr="00E459A1">
        <w:t xml:space="preserve"> Anthony M. </w:t>
      </w:r>
      <w:r w:rsidRPr="00110F85">
        <w:rPr>
          <w:rStyle w:val="Style13ptBold"/>
        </w:rPr>
        <w:t>Barrett 18</w:t>
      </w:r>
      <w:r w:rsidRPr="00E459A1">
        <w:t>. Global Catastrophic Risk Institute. “Global Catastrophes: The Most Extreme Risks.” Risk in Extreme Environments: Preparing, Avoiding, Mitigating, and Managing,</w:t>
      </w:r>
      <w:r>
        <w:t>”</w:t>
      </w:r>
      <w:r w:rsidRPr="00E459A1">
        <w:t xml:space="preserve"> Routledge, pp. 174–184</w:t>
      </w:r>
      <w:r>
        <w:t>. GCR = Global Catastrophe Risk</w:t>
      </w:r>
    </w:p>
    <w:p w14:paraId="674C0C2F" w14:textId="77777777" w:rsidR="00FC5A80" w:rsidRPr="000456F0" w:rsidRDefault="00FC5A80" w:rsidP="00FC5A80">
      <w:pPr>
        <w:rPr>
          <w:rStyle w:val="StyleUnderline"/>
        </w:rPr>
      </w:pPr>
      <w:r w:rsidRPr="00D10750">
        <w:rPr>
          <w:sz w:val="16"/>
        </w:rPr>
        <w:t xml:space="preserve">2. What Is GCR And Why Is It Important? </w:t>
      </w:r>
      <w:r w:rsidRPr="000456F0">
        <w:rPr>
          <w:rStyle w:val="StyleUnderline"/>
        </w:rPr>
        <w:t xml:space="preserve">Taken </w:t>
      </w:r>
      <w:r w:rsidRPr="000456F0">
        <w:rPr>
          <w:rStyle w:val="Emphasis"/>
        </w:rPr>
        <w:t>literally</w:t>
      </w:r>
      <w:r w:rsidRPr="000456F0">
        <w:rPr>
          <w:rStyle w:val="StyleUnderline"/>
        </w:rPr>
        <w:t>, a global catastrophe can be any event that is in some way catastrophic across the globe</w:t>
      </w:r>
      <w:r w:rsidRPr="00D10750">
        <w:rPr>
          <w:sz w:val="16"/>
        </w:rPr>
        <w:t xml:space="preserve">. </w:t>
      </w:r>
      <w:r w:rsidRPr="000456F0">
        <w:rPr>
          <w:rStyle w:val="StyleUnderline"/>
        </w:rPr>
        <w:t>This suggests a rather low threshold</w:t>
      </w:r>
      <w:r w:rsidRPr="00D10750">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However, in common usage, </w:t>
      </w:r>
      <w:r w:rsidRPr="000456F0">
        <w:rPr>
          <w:rStyle w:val="StyleUnderline"/>
        </w:rPr>
        <w:t xml:space="preserve">a global catastrophe would be </w:t>
      </w:r>
      <w:r w:rsidRPr="000456F0">
        <w:rPr>
          <w:rStyle w:val="Emphasis"/>
        </w:rPr>
        <w:t>catastrophic</w:t>
      </w:r>
      <w:r w:rsidRPr="000456F0">
        <w:rPr>
          <w:rStyle w:val="StyleUnderline"/>
        </w:rPr>
        <w:t xml:space="preserve"> for a significant portion of the globe</w:t>
      </w:r>
      <w:r w:rsidRPr="00D10750">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0456F0">
        <w:rPr>
          <w:rStyle w:val="StyleUnderline"/>
        </w:rPr>
        <w:t xml:space="preserve">Others have emphasized catastrophes that cause </w:t>
      </w:r>
      <w:r w:rsidRPr="000456F0">
        <w:rPr>
          <w:rStyle w:val="Emphasis"/>
        </w:rPr>
        <w:t>long-term declines</w:t>
      </w:r>
      <w:r w:rsidRPr="00D10750">
        <w:rPr>
          <w:sz w:val="16"/>
        </w:rPr>
        <w:t xml:space="preserve"> </w:t>
      </w:r>
      <w:r w:rsidRPr="000456F0">
        <w:rPr>
          <w:rStyle w:val="StyleUnderline"/>
        </w:rPr>
        <w:t>in the trajectory of human civilization</w:t>
      </w:r>
      <w:r w:rsidRPr="00D10750">
        <w:rPr>
          <w:sz w:val="16"/>
        </w:rPr>
        <w:t xml:space="preserve"> (Beckstead 2013), </w:t>
      </w:r>
      <w:r w:rsidRPr="000456F0">
        <w:rPr>
          <w:rStyle w:val="StyleUnderline"/>
        </w:rPr>
        <w:t>that</w:t>
      </w:r>
      <w:r w:rsidRPr="00D10750">
        <w:rPr>
          <w:sz w:val="16"/>
        </w:rPr>
        <w:t xml:space="preserve"> human civilization </w:t>
      </w:r>
      <w:r w:rsidRPr="000456F0">
        <w:rPr>
          <w:rStyle w:val="Emphasis"/>
        </w:rPr>
        <w:t>does not recover from</w:t>
      </w:r>
      <w:r w:rsidRPr="00D10750">
        <w:rPr>
          <w:sz w:val="16"/>
        </w:rPr>
        <w:t xml:space="preserve"> (Maher and Baum 2013), </w:t>
      </w:r>
      <w:r w:rsidRPr="000456F0">
        <w:rPr>
          <w:rStyle w:val="StyleUnderline"/>
        </w:rPr>
        <w:t>that drastically reduce humanity’s potential for future achievements</w:t>
      </w:r>
      <w:r w:rsidRPr="00D10750">
        <w:rPr>
          <w:sz w:val="16"/>
        </w:rPr>
        <w:t xml:space="preserve"> (</w:t>
      </w:r>
      <w:r w:rsidRPr="000456F0">
        <w:rPr>
          <w:rStyle w:val="StyleUnderline"/>
        </w:rPr>
        <w:t>Bostrom</w:t>
      </w:r>
      <w:r w:rsidRPr="00D10750">
        <w:rPr>
          <w:sz w:val="16"/>
        </w:rPr>
        <w:t xml:space="preserve"> 2002, </w:t>
      </w:r>
      <w:r w:rsidRPr="000456F0">
        <w:rPr>
          <w:rStyle w:val="StyleUnderline"/>
        </w:rPr>
        <w:t>using the term</w:t>
      </w:r>
      <w:r w:rsidRPr="00D10750">
        <w:rPr>
          <w:sz w:val="16"/>
        </w:rPr>
        <w:t xml:space="preserve"> “</w:t>
      </w:r>
      <w:r w:rsidRPr="000456F0">
        <w:rPr>
          <w:rStyle w:val="Emphasis"/>
        </w:rPr>
        <w:t>existential risk</w:t>
      </w:r>
      <w:r w:rsidRPr="00D10750">
        <w:rPr>
          <w:sz w:val="16"/>
        </w:rPr>
        <w:t xml:space="preserve">”), or </w:t>
      </w:r>
      <w:r w:rsidRPr="000456F0">
        <w:rPr>
          <w:rStyle w:val="StyleUnderline"/>
        </w:rPr>
        <w:t xml:space="preserve">that result in </w:t>
      </w:r>
      <w:r w:rsidRPr="000456F0">
        <w:rPr>
          <w:rStyle w:val="Emphasis"/>
        </w:rPr>
        <w:t>human extinction</w:t>
      </w:r>
      <w:r w:rsidRPr="00D10750">
        <w:rPr>
          <w:sz w:val="16"/>
        </w:rPr>
        <w:t xml:space="preserve"> (Matheny 2007; Posner 2004). </w:t>
      </w:r>
      <w:r w:rsidRPr="000456F0">
        <w:rPr>
          <w:rStyle w:val="StyleUnderline"/>
        </w:rPr>
        <w:t xml:space="preserve">A common theme across all these treatments of GCR is that </w:t>
      </w:r>
      <w:r w:rsidRPr="00F441BD">
        <w:rPr>
          <w:rStyle w:val="Emphasis"/>
          <w:highlight w:val="cyan"/>
        </w:rPr>
        <w:t>some catastrophes are</w:t>
      </w:r>
      <w:r w:rsidRPr="000456F0">
        <w:rPr>
          <w:rStyle w:val="Emphasis"/>
        </w:rPr>
        <w:t xml:space="preserve"> vastly </w:t>
      </w:r>
      <w:r w:rsidRPr="00F441BD">
        <w:rPr>
          <w:rStyle w:val="Emphasis"/>
          <w:highlight w:val="cyan"/>
        </w:rPr>
        <w:t>more important</w:t>
      </w:r>
      <w:r w:rsidRPr="000456F0">
        <w:rPr>
          <w:rStyle w:val="Emphasis"/>
        </w:rPr>
        <w:t xml:space="preserve"> than others</w:t>
      </w:r>
      <w:r w:rsidRPr="00D10750">
        <w:rPr>
          <w:sz w:val="16"/>
        </w:rPr>
        <w:t xml:space="preserve">. Carl Sagan was perhaps the first to recognize this, in his commentary on nuclear winter (Sagan 1983). </w:t>
      </w:r>
      <w:r w:rsidRPr="000456F0">
        <w:rPr>
          <w:rStyle w:val="StyleUnderline"/>
        </w:rPr>
        <w:t>Without nuclear winter</w:t>
      </w:r>
      <w:r w:rsidRPr="00D10750">
        <w:rPr>
          <w:sz w:val="16"/>
        </w:rPr>
        <w:t xml:space="preserve">, </w:t>
      </w:r>
      <w:r w:rsidRPr="000456F0">
        <w:rPr>
          <w:rStyle w:val="StyleUnderline"/>
        </w:rPr>
        <w:t>a global nuclear war might kill several hundred million people</w:t>
      </w:r>
      <w:r w:rsidRPr="00D10750">
        <w:rPr>
          <w:sz w:val="16"/>
        </w:rPr>
        <w:t xml:space="preserve">. </w:t>
      </w:r>
      <w:r w:rsidRPr="000456F0">
        <w:rPr>
          <w:rStyle w:val="StyleUnderline"/>
        </w:rPr>
        <w:t xml:space="preserve">This is obviously a </w:t>
      </w:r>
      <w:r w:rsidRPr="000456F0">
        <w:rPr>
          <w:rStyle w:val="Emphasis"/>
        </w:rPr>
        <w:t>major catastrophe</w:t>
      </w:r>
      <w:r w:rsidRPr="00D10750">
        <w:rPr>
          <w:sz w:val="16"/>
        </w:rPr>
        <w:t xml:space="preserve">, </w:t>
      </w:r>
      <w:r w:rsidRPr="000456F0">
        <w:rPr>
          <w:rStyle w:val="StyleUnderline"/>
        </w:rPr>
        <w:t>but humanity would presumably carry on</w:t>
      </w:r>
      <w:r w:rsidRPr="00D10750">
        <w:rPr>
          <w:sz w:val="16"/>
        </w:rPr>
        <w:t xml:space="preserve">. </w:t>
      </w:r>
      <w:r w:rsidRPr="000456F0">
        <w:rPr>
          <w:rStyle w:val="StyleUnderline"/>
        </w:rPr>
        <w:t xml:space="preserve">However, with </w:t>
      </w:r>
      <w:r w:rsidRPr="000456F0">
        <w:rPr>
          <w:rStyle w:val="Emphasis"/>
        </w:rPr>
        <w:t>nuclear winter</w:t>
      </w:r>
      <w:r w:rsidRPr="00D10750">
        <w:rPr>
          <w:sz w:val="16"/>
        </w:rPr>
        <w:t xml:space="preserve">, per Sagan, </w:t>
      </w:r>
      <w:r w:rsidRPr="000456F0">
        <w:rPr>
          <w:rStyle w:val="Emphasis"/>
        </w:rPr>
        <w:t>humanity could go extinct</w:t>
      </w:r>
      <w:r w:rsidRPr="00D10750">
        <w:rPr>
          <w:sz w:val="16"/>
        </w:rPr>
        <w:t xml:space="preserve">. The </w:t>
      </w:r>
      <w:r w:rsidRPr="000456F0">
        <w:rPr>
          <w:rStyle w:val="StyleUnderline"/>
        </w:rPr>
        <w:t xml:space="preserve">loss would be </w:t>
      </w:r>
      <w:r w:rsidRPr="00D10750">
        <w:rPr>
          <w:sz w:val="16"/>
        </w:rPr>
        <w:t xml:space="preserve">not just an additional four billion or so deaths, but </w:t>
      </w:r>
      <w:r w:rsidRPr="000456F0">
        <w:rPr>
          <w:rStyle w:val="StyleUnderline"/>
        </w:rPr>
        <w:t xml:space="preserve">the </w:t>
      </w:r>
      <w:r w:rsidRPr="000456F0">
        <w:rPr>
          <w:rStyle w:val="StyleUnderline"/>
          <w:highlight w:val="cyan"/>
        </w:rPr>
        <w:t>loss of</w:t>
      </w:r>
      <w:r w:rsidRPr="00D10750">
        <w:rPr>
          <w:sz w:val="16"/>
        </w:rPr>
        <w:t xml:space="preserve"> </w:t>
      </w:r>
      <w:r w:rsidRPr="000456F0">
        <w:rPr>
          <w:rStyle w:val="Emphasis"/>
        </w:rPr>
        <w:t xml:space="preserve">all </w:t>
      </w:r>
      <w:r w:rsidRPr="000456F0">
        <w:rPr>
          <w:rStyle w:val="Emphasis"/>
          <w:highlight w:val="cyan"/>
        </w:rPr>
        <w:t>future generations</w:t>
      </w:r>
      <w:r w:rsidRPr="00D10750">
        <w:rPr>
          <w:sz w:val="16"/>
        </w:rPr>
        <w:t xml:space="preserve">. To paraphrase Sagan, </w:t>
      </w:r>
      <w:r w:rsidRPr="000456F0">
        <w:rPr>
          <w:rStyle w:val="StyleUnderline"/>
        </w:rPr>
        <w:t xml:space="preserve">the loss </w:t>
      </w:r>
      <w:r w:rsidRPr="000456F0">
        <w:rPr>
          <w:rStyle w:val="StyleUnderline"/>
          <w:highlight w:val="cyan"/>
        </w:rPr>
        <w:t>would be</w:t>
      </w:r>
      <w:r w:rsidRPr="000456F0">
        <w:rPr>
          <w:rStyle w:val="StyleUnderline"/>
        </w:rPr>
        <w:t xml:space="preserve"> </w:t>
      </w:r>
      <w:r w:rsidRPr="000456F0">
        <w:rPr>
          <w:rStyle w:val="Emphasis"/>
        </w:rPr>
        <w:t>billions and billions</w:t>
      </w:r>
      <w:r w:rsidRPr="000456F0">
        <w:rPr>
          <w:rStyle w:val="StyleUnderline"/>
        </w:rPr>
        <w:t xml:space="preserve"> of lives, or even </w:t>
      </w:r>
      <w:r w:rsidRPr="000456F0">
        <w:rPr>
          <w:rStyle w:val="Emphasis"/>
        </w:rPr>
        <w:t>more</w:t>
      </w:r>
      <w:r w:rsidRPr="00D10750">
        <w:rPr>
          <w:sz w:val="16"/>
        </w:rPr>
        <w:t xml:space="preserve">. </w:t>
      </w:r>
      <w:r w:rsidRPr="000456F0">
        <w:rPr>
          <w:rStyle w:val="StyleUnderline"/>
        </w:rPr>
        <w:t xml:space="preserve">Sagan estimated </w:t>
      </w:r>
      <w:r w:rsidRPr="000456F0">
        <w:rPr>
          <w:rStyle w:val="Emphasis"/>
          <w:highlight w:val="cyan"/>
        </w:rPr>
        <w:t>500 trillion lives</w:t>
      </w:r>
      <w:r w:rsidRPr="00D10750">
        <w:rPr>
          <w:sz w:val="16"/>
        </w:rPr>
        <w:t xml:space="preserve">, assuming humanity would continue for ten million more years, which he cited as typical for a successful species. </w:t>
      </w:r>
      <w:r w:rsidRPr="000456F0">
        <w:rPr>
          <w:rStyle w:val="StyleUnderline"/>
        </w:rPr>
        <w:t xml:space="preserve">Sagan’s 500 trillion number </w:t>
      </w:r>
      <w:r w:rsidRPr="00DA3BAD">
        <w:rPr>
          <w:rStyle w:val="StyleUnderline"/>
        </w:rPr>
        <w:t xml:space="preserve">may even be an </w:t>
      </w:r>
      <w:r w:rsidRPr="00DA3BAD">
        <w:rPr>
          <w:rStyle w:val="Emphasis"/>
        </w:rPr>
        <w:t>underestimate</w:t>
      </w:r>
      <w:r w:rsidRPr="00DA3BAD">
        <w:rPr>
          <w:sz w:val="16"/>
        </w:rPr>
        <w:t>. The analysis here takes an adventurous turn, hinging on the evolution of the human species and the long-term fate of the universe. On these long time scales</w:t>
      </w:r>
      <w:r w:rsidRPr="00D10750">
        <w:rPr>
          <w:sz w:val="16"/>
        </w:rPr>
        <w:t xml:space="preserve">,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w:t>
      </w:r>
      <w:r w:rsidRPr="000456F0">
        <w:rPr>
          <w:rStyle w:val="StyleUnderline"/>
        </w:rPr>
        <w:t>the stakes with global catastrophes</w:t>
      </w:r>
      <w:r w:rsidRPr="00D10750">
        <w:rPr>
          <w:sz w:val="16"/>
        </w:rPr>
        <w:t xml:space="preserve"> </w:t>
      </w:r>
      <w:r w:rsidRPr="000456F0">
        <w:rPr>
          <w:rStyle w:val="Emphasis"/>
        </w:rPr>
        <w:t>could</w:t>
      </w:r>
      <w:r w:rsidRPr="000456F0">
        <w:rPr>
          <w:rStyle w:val="StyleUnderline"/>
        </w:rPr>
        <w:t xml:space="preserve"> be </w:t>
      </w:r>
      <w:r w:rsidRPr="000456F0">
        <w:rPr>
          <w:rStyle w:val="Emphasis"/>
        </w:rPr>
        <w:t>much larger than the loss of 500 trillion lives</w:t>
      </w:r>
      <w:r w:rsidRPr="00D10750">
        <w:rPr>
          <w:sz w:val="16"/>
        </w:rPr>
        <w:t xml:space="preserve">. </w:t>
      </w:r>
      <w:r w:rsidRPr="000456F0">
        <w:rPr>
          <w:rStyle w:val="StyleUnderline"/>
        </w:rPr>
        <w:t>Debates about the infinite vs. the merely astronomical</w:t>
      </w:r>
      <w:r w:rsidRPr="00D10750">
        <w:rPr>
          <w:sz w:val="16"/>
        </w:rPr>
        <w:t xml:space="preserve"> are of theoretical interest (Ng 1991; Bossert et al. 2007), but they </w:t>
      </w:r>
      <w:r w:rsidRPr="000456F0">
        <w:rPr>
          <w:rStyle w:val="StyleUnderline"/>
        </w:rPr>
        <w:t xml:space="preserve">have </w:t>
      </w:r>
      <w:r w:rsidRPr="000456F0">
        <w:rPr>
          <w:rStyle w:val="Emphasis"/>
        </w:rPr>
        <w:t>limited practical significance</w:t>
      </w:r>
      <w:r w:rsidRPr="00D10750">
        <w:rPr>
          <w:sz w:val="16"/>
        </w:rPr>
        <w:t xml:space="preserve">. </w:t>
      </w:r>
      <w:r w:rsidRPr="000456F0">
        <w:rPr>
          <w:rStyle w:val="StyleUnderline"/>
        </w:rPr>
        <w:t xml:space="preserve">This can be seen when </w:t>
      </w:r>
      <w:r w:rsidRPr="000456F0">
        <w:rPr>
          <w:rStyle w:val="Emphasis"/>
        </w:rPr>
        <w:t>evaluating GCRs from a standard risk-equals-probability-times-magnitude framework</w:t>
      </w:r>
      <w:r w:rsidRPr="00D10750">
        <w:rPr>
          <w:sz w:val="16"/>
        </w:rPr>
        <w:t xml:space="preserve">. </w:t>
      </w:r>
      <w:r w:rsidRPr="00D10750">
        <w:rPr>
          <w:rStyle w:val="StyleUnderline"/>
          <w:sz w:val="16"/>
        </w:rPr>
        <w:t xml:space="preserve">Using Sagan’s 500 trillion lives estimate, it </w:t>
      </w:r>
      <w:r w:rsidRPr="00DA3BAD">
        <w:rPr>
          <w:rStyle w:val="StyleUnderline"/>
          <w:sz w:val="16"/>
        </w:rPr>
        <w:t>follows that</w:t>
      </w:r>
      <w:r w:rsidRPr="00DA3BAD">
        <w:rPr>
          <w:sz w:val="16"/>
        </w:rPr>
        <w:t xml:space="preserve"> </w:t>
      </w:r>
      <w:r w:rsidRPr="00DA3BAD">
        <w:rPr>
          <w:rStyle w:val="StyleUnderline"/>
        </w:rPr>
        <w:t xml:space="preserve">reducing the probability of </w:t>
      </w:r>
      <w:r w:rsidRPr="00DA3BAD">
        <w:rPr>
          <w:rStyle w:val="Emphasis"/>
        </w:rPr>
        <w:t>global catastrophe</w:t>
      </w:r>
      <w:r w:rsidRPr="00DA3BAD">
        <w:rPr>
          <w:rStyle w:val="StyleUnderline"/>
        </w:rPr>
        <w:t xml:space="preserve"> by</w:t>
      </w:r>
      <w:r w:rsidRPr="00DA3BAD">
        <w:rPr>
          <w:sz w:val="16"/>
        </w:rPr>
        <w:t xml:space="preserve"> a mere </w:t>
      </w:r>
      <w:r w:rsidRPr="00DA3BAD">
        <w:rPr>
          <w:rStyle w:val="Emphasis"/>
        </w:rPr>
        <w:t>one-in-500-trillion</w:t>
      </w:r>
      <w:r w:rsidRPr="00DA3BAD">
        <w:rPr>
          <w:rStyle w:val="StyleUnderline"/>
        </w:rPr>
        <w:t xml:space="preserve"> chance is of the </w:t>
      </w:r>
      <w:r w:rsidRPr="00DA3BAD">
        <w:rPr>
          <w:rStyle w:val="Emphasis"/>
        </w:rPr>
        <w:t>same significance</w:t>
      </w:r>
      <w:r w:rsidRPr="00DA3BAD">
        <w:rPr>
          <w:rStyle w:val="StyleUnderline"/>
        </w:rPr>
        <w:t xml:space="preserve"> as saving one human</w:t>
      </w:r>
      <w:r w:rsidRPr="000456F0">
        <w:rPr>
          <w:rStyle w:val="StyleUnderline"/>
        </w:rPr>
        <w:t xml:space="preserve"> life</w:t>
      </w:r>
      <w:r w:rsidRPr="00D10750">
        <w:rPr>
          <w:sz w:val="16"/>
        </w:rPr>
        <w:t xml:space="preserve">. Phrased differently, </w:t>
      </w:r>
      <w:r w:rsidRPr="000456F0">
        <w:rPr>
          <w:rStyle w:val="StyleUnderline"/>
          <w:highlight w:val="cyan"/>
        </w:rPr>
        <w:t xml:space="preserve">society should </w:t>
      </w:r>
      <w:r w:rsidRPr="000456F0">
        <w:rPr>
          <w:rStyle w:val="Emphasis"/>
          <w:highlight w:val="cyan"/>
        </w:rPr>
        <w:t>try 500 trillion times harder to prevent</w:t>
      </w:r>
      <w:r w:rsidRPr="00DA3BAD">
        <w:rPr>
          <w:rStyle w:val="Emphasis"/>
        </w:rPr>
        <w:t xml:space="preserve"> a global </w:t>
      </w:r>
      <w:r w:rsidRPr="000456F0">
        <w:rPr>
          <w:rStyle w:val="Emphasis"/>
          <w:highlight w:val="cyan"/>
        </w:rPr>
        <w:t>catastrophe</w:t>
      </w:r>
      <w:r w:rsidRPr="00D10750">
        <w:rPr>
          <w:rStyle w:val="Emphasis"/>
        </w:rPr>
        <w:t xml:space="preserve"> than it should to save a person’s life</w:t>
      </w:r>
      <w:r w:rsidRPr="00D10750">
        <w:rPr>
          <w:sz w:val="16"/>
        </w:rPr>
        <w:t xml:space="preserve">. Or, preventing one million deaths is equivalent to a one-in500-million reduction in the probability of global catastrophe. This suggests </w:t>
      </w:r>
      <w:r w:rsidRPr="000456F0">
        <w:rPr>
          <w:rStyle w:val="StyleUnderline"/>
        </w:rPr>
        <w:t xml:space="preserve">society should </w:t>
      </w:r>
      <w:r w:rsidRPr="000456F0">
        <w:rPr>
          <w:rStyle w:val="Emphasis"/>
        </w:rPr>
        <w:t>make extremely large investment in GCR reduction</w:t>
      </w:r>
      <w:r w:rsidRPr="00D10750">
        <w:rPr>
          <w:sz w:val="16"/>
        </w:rPr>
        <w:t xml:space="preserve">,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w:t>
      </w:r>
      <w:r w:rsidRPr="00D10750">
        <w:rPr>
          <w:sz w:val="16"/>
        </w:rPr>
        <w:lastRenderedPageBreak/>
        <w:t xml:space="preserve">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w:t>
      </w:r>
      <w:r w:rsidRPr="000456F0">
        <w:rPr>
          <w:rStyle w:val="StyleUnderline"/>
        </w:rPr>
        <w:t xml:space="preserve">low-end positions suggest </w:t>
      </w:r>
      <w:r w:rsidRPr="000456F0">
        <w:rPr>
          <w:rStyle w:val="Emphasis"/>
        </w:rPr>
        <w:t>vast resource allocations</w:t>
      </w:r>
      <w:r w:rsidRPr="000456F0">
        <w:rPr>
          <w:rStyle w:val="StyleUnderline"/>
        </w:rPr>
        <w:t xml:space="preserve"> should be redirected to reducing GCR</w:t>
      </w:r>
      <w:r w:rsidRPr="00D10750">
        <w:rPr>
          <w:sz w:val="16"/>
        </w:rPr>
        <w:t xml:space="preserve">. </w:t>
      </w:r>
      <w:r w:rsidRPr="000456F0">
        <w:rPr>
          <w:rStyle w:val="StyleUnderline"/>
        </w:rPr>
        <w:t xml:space="preserve">This conclusion is only </w:t>
      </w:r>
      <w:r w:rsidRPr="000456F0">
        <w:rPr>
          <w:rStyle w:val="Emphasis"/>
        </w:rPr>
        <w:t>strengthened</w:t>
      </w:r>
      <w:r w:rsidRPr="000456F0">
        <w:rPr>
          <w:rStyle w:val="StyleUnderline"/>
        </w:rPr>
        <w:t xml:space="preserve"> when considering the </w:t>
      </w:r>
      <w:r w:rsidRPr="000456F0">
        <w:rPr>
          <w:rStyle w:val="Emphasis"/>
        </w:rPr>
        <w:t>astronomical size of the stakes</w:t>
      </w:r>
      <w:r w:rsidRPr="00D10750">
        <w:rPr>
          <w:sz w:val="16"/>
        </w:rPr>
        <w:t xml:space="preserve">, but the same point holds either way. The bottom line is that, </w:t>
      </w:r>
      <w:r w:rsidRPr="00F441BD">
        <w:rPr>
          <w:rStyle w:val="StyleUnderline"/>
        </w:rPr>
        <w:t>as long as something along the lines of</w:t>
      </w:r>
      <w:r w:rsidRPr="00D10750">
        <w:rPr>
          <w:sz w:val="16"/>
        </w:rPr>
        <w:t xml:space="preserve"> the standard </w:t>
      </w:r>
      <w:r w:rsidRPr="00F441BD">
        <w:rPr>
          <w:rStyle w:val="Emphasis"/>
          <w:highlight w:val="cyan"/>
        </w:rPr>
        <w:t>risk equals probability-times-magnitude</w:t>
      </w:r>
      <w:r w:rsidRPr="000456F0">
        <w:rPr>
          <w:rStyle w:val="StyleUnderline"/>
        </w:rPr>
        <w:t xml:space="preserve"> framework</w:t>
      </w:r>
      <w:r w:rsidRPr="00D10750">
        <w:rPr>
          <w:sz w:val="16"/>
        </w:rPr>
        <w:t xml:space="preserve"> is being used, </w:t>
      </w:r>
      <w:r w:rsidRPr="000456F0">
        <w:rPr>
          <w:rStyle w:val="StyleUnderline"/>
        </w:rPr>
        <w:t xml:space="preserve">then </w:t>
      </w:r>
      <w:r w:rsidRPr="000456F0">
        <w:rPr>
          <w:rStyle w:val="Emphasis"/>
          <w:highlight w:val="cyan"/>
        </w:rPr>
        <w:t>even tiny</w:t>
      </w:r>
      <w:r w:rsidRPr="000456F0">
        <w:rPr>
          <w:rStyle w:val="Emphasis"/>
        </w:rPr>
        <w:t xml:space="preserve"> GCR </w:t>
      </w:r>
      <w:r w:rsidRPr="000456F0">
        <w:rPr>
          <w:rStyle w:val="Emphasis"/>
          <w:highlight w:val="cyan"/>
        </w:rPr>
        <w:t>reductions</w:t>
      </w:r>
      <w:r w:rsidRPr="000456F0">
        <w:rPr>
          <w:rStyle w:val="StyleUnderline"/>
          <w:highlight w:val="cyan"/>
        </w:rPr>
        <w:t xml:space="preserve"> merit </w:t>
      </w:r>
      <w:r w:rsidRPr="000456F0">
        <w:rPr>
          <w:rStyle w:val="Emphasis"/>
          <w:highlight w:val="cyan"/>
        </w:rPr>
        <w:t>significant effort</w:t>
      </w:r>
      <w:r w:rsidRPr="00D10750">
        <w:rPr>
          <w:sz w:val="16"/>
        </w:rPr>
        <w:t xml:space="preserve">. </w:t>
      </w:r>
      <w:r w:rsidRPr="000456F0">
        <w:rPr>
          <w:rStyle w:val="StyleUnderline"/>
        </w:rPr>
        <w:t xml:space="preserve">This point holds especially strongly for risks of catastrophes that would cause </w:t>
      </w:r>
      <w:r w:rsidRPr="000456F0">
        <w:rPr>
          <w:rStyle w:val="Emphasis"/>
        </w:rPr>
        <w:t>permanent harm to global human civilization</w:t>
      </w:r>
      <w:r w:rsidRPr="00D10750">
        <w:rPr>
          <w:sz w:val="16"/>
        </w:rPr>
        <w:t xml:space="preserve">. </w:t>
      </w:r>
      <w:r w:rsidRPr="000456F0">
        <w:rPr>
          <w:rStyle w:val="StyleUnderline"/>
        </w:rPr>
        <w:t xml:space="preserve">The discussion thus far has assumed that all human lives are valued equally. This assumption is </w:t>
      </w:r>
      <w:r w:rsidRPr="000456F0">
        <w:rPr>
          <w:rStyle w:val="Emphasis"/>
        </w:rPr>
        <w:t>not universally held</w:t>
      </w:r>
      <w:r w:rsidRPr="00D10750">
        <w:rPr>
          <w:sz w:val="16"/>
        </w:rPr>
        <w:t xml:space="preserve">. </w:t>
      </w:r>
      <w:r w:rsidRPr="000456F0">
        <w:rPr>
          <w:rStyle w:val="StyleUnderline"/>
        </w:rPr>
        <w:t>People often value some people more than others</w:t>
      </w:r>
      <w:r w:rsidRPr="00D10750">
        <w:rPr>
          <w:sz w:val="16"/>
        </w:rPr>
        <w:t xml:space="preserve">,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w:t>
      </w:r>
      <w:r w:rsidRPr="000456F0">
        <w:rPr>
          <w:rStyle w:val="StyleUnderline"/>
        </w:rPr>
        <w:t xml:space="preserve">This debate is </w:t>
      </w:r>
      <w:r w:rsidRPr="00F441BD">
        <w:rPr>
          <w:rStyle w:val="Emphasis"/>
        </w:rPr>
        <w:t>crucial</w:t>
      </w:r>
      <w:r w:rsidRPr="00D10750">
        <w:rPr>
          <w:sz w:val="16"/>
        </w:rPr>
        <w:t xml:space="preserve"> </w:t>
      </w:r>
      <w:r w:rsidRPr="00F441BD">
        <w:rPr>
          <w:rStyle w:val="StyleUnderline"/>
        </w:rPr>
        <w:t>for all valuations of risk</w:t>
      </w:r>
      <w:r w:rsidRPr="00D10750">
        <w:rPr>
          <w:sz w:val="16"/>
        </w:rPr>
        <w:t xml:space="preserve">, including GCR. Indeed, if each of us only cares about our immediate selves, then global catastrophes may not be especially important, and we probably have better things to do with our time than worry about them. While everyone has the right to their own views and feelings, we find that </w:t>
      </w:r>
      <w:r w:rsidRPr="000456F0">
        <w:rPr>
          <w:rStyle w:val="StyleUnderline"/>
        </w:rPr>
        <w:t xml:space="preserve">the strongest arguments are for the </w:t>
      </w:r>
      <w:r w:rsidRPr="000456F0">
        <w:rPr>
          <w:rStyle w:val="Emphasis"/>
        </w:rPr>
        <w:t>widely held position</w:t>
      </w:r>
      <w:r w:rsidRPr="000456F0">
        <w:rPr>
          <w:rStyle w:val="StyleUnderline"/>
        </w:rPr>
        <w:t xml:space="preserve"> that </w:t>
      </w:r>
      <w:r w:rsidRPr="000456F0">
        <w:rPr>
          <w:rStyle w:val="Emphasis"/>
        </w:rPr>
        <w:t>all human lives should be valued equally</w:t>
      </w:r>
      <w:r w:rsidRPr="000456F0">
        <w:rPr>
          <w:rStyle w:val="StyleUnderline"/>
        </w:rPr>
        <w:t>.</w:t>
      </w:r>
      <w:r w:rsidRPr="00D10750">
        <w:rPr>
          <w:sz w:val="16"/>
        </w:rPr>
        <w:t xml:space="preserve"> This position is succinctly stated in the United States Declaration of Independence, updated in the 1848 Declaration of Sentiments: “We hold these truths to be self-evident: that all men and 3 women are created equal”. </w:t>
      </w:r>
      <w:r w:rsidRPr="000456F0">
        <w:rPr>
          <w:rStyle w:val="StyleUnderline"/>
        </w:rPr>
        <w:t>Philosophers speak of an agent-neutral, objective “view from nowhere”</w:t>
      </w:r>
      <w:r w:rsidRPr="00D10750">
        <w:rPr>
          <w:sz w:val="16"/>
        </w:rPr>
        <w:t xml:space="preserve"> (Nagel 1986) </w:t>
      </w:r>
      <w:r w:rsidRPr="000456F0">
        <w:rPr>
          <w:rStyle w:val="StyleUnderline"/>
        </w:rPr>
        <w:t xml:space="preserve">or </w:t>
      </w:r>
      <w:r w:rsidRPr="000456F0">
        <w:rPr>
          <w:rStyle w:val="StyleUnderline"/>
          <w:highlight w:val="cyan"/>
        </w:rPr>
        <w:t>a</w:t>
      </w:r>
      <w:r w:rsidRPr="00D10750">
        <w:rPr>
          <w:sz w:val="16"/>
        </w:rPr>
        <w:t xml:space="preserve"> “</w:t>
      </w:r>
      <w:r w:rsidRPr="00F441BD">
        <w:rPr>
          <w:rStyle w:val="Emphasis"/>
          <w:highlight w:val="cyan"/>
        </w:rPr>
        <w:t>veil of ignorance</w:t>
      </w:r>
      <w:r w:rsidRPr="00D10750">
        <w:rPr>
          <w:sz w:val="16"/>
        </w:rPr>
        <w:t xml:space="preserve">” (Rawls 1971) </w:t>
      </w:r>
      <w:r w:rsidRPr="000456F0">
        <w:rPr>
          <w:rStyle w:val="StyleUnderline"/>
          <w:highlight w:val="cyan"/>
        </w:rPr>
        <w:t>in which each</w:t>
      </w:r>
      <w:r w:rsidRPr="000456F0">
        <w:rPr>
          <w:rStyle w:val="StyleUnderline"/>
        </w:rPr>
        <w:t xml:space="preserve"> person </w:t>
      </w:r>
      <w:r w:rsidRPr="000456F0">
        <w:rPr>
          <w:rStyle w:val="StyleUnderline"/>
          <w:highlight w:val="cyan"/>
        </w:rPr>
        <w:t xml:space="preserve">considers </w:t>
      </w:r>
      <w:r w:rsidRPr="00F441BD">
        <w:rPr>
          <w:rStyle w:val="Emphasis"/>
          <w:highlight w:val="cyan"/>
        </w:rPr>
        <w:t>what is best</w:t>
      </w:r>
      <w:r w:rsidRPr="00D10750">
        <w:rPr>
          <w:sz w:val="16"/>
        </w:rPr>
        <w:t xml:space="preserve"> </w:t>
      </w:r>
      <w:r w:rsidRPr="00F441BD">
        <w:rPr>
          <w:rStyle w:val="StyleUnderline"/>
        </w:rPr>
        <w:t xml:space="preserve">for </w:t>
      </w:r>
      <w:r w:rsidRPr="00DA3BAD">
        <w:rPr>
          <w:rStyle w:val="StyleUnderline"/>
        </w:rPr>
        <w:t xml:space="preserve">society </w:t>
      </w:r>
      <w:r w:rsidRPr="00DA3BAD">
        <w:rPr>
          <w:rStyle w:val="Emphasis"/>
        </w:rPr>
        <w:t>irrespective of which member of society they happen to be</w:t>
      </w:r>
      <w:r w:rsidRPr="00DA3BAD">
        <w:rPr>
          <w:sz w:val="16"/>
        </w:rPr>
        <w:t xml:space="preserve">. </w:t>
      </w:r>
      <w:r w:rsidRPr="00DA3BAD">
        <w:rPr>
          <w:rStyle w:val="StyleUnderline"/>
        </w:rPr>
        <w:t>Such a perspective</w:t>
      </w:r>
      <w:r w:rsidRPr="000456F0">
        <w:rPr>
          <w:rStyle w:val="StyleUnderline"/>
        </w:rPr>
        <w:t xml:space="preserve"> </w:t>
      </w:r>
      <w:r w:rsidRPr="000456F0">
        <w:rPr>
          <w:rStyle w:val="Emphasis"/>
        </w:rPr>
        <w:t xml:space="preserve">suggests </w:t>
      </w:r>
      <w:r w:rsidRPr="000456F0">
        <w:rPr>
          <w:rStyle w:val="Emphasis"/>
          <w:highlight w:val="cyan"/>
        </w:rPr>
        <w:t>valuing everyone equally</w:t>
      </w:r>
      <w:r w:rsidRPr="00D10750">
        <w:rPr>
          <w:sz w:val="16"/>
        </w:rPr>
        <w:t xml:space="preserve">, </w:t>
      </w:r>
      <w:r w:rsidRPr="00F441BD">
        <w:rPr>
          <w:rStyle w:val="Emphasis"/>
        </w:rPr>
        <w:t>regardless</w:t>
      </w:r>
      <w:r w:rsidRPr="00D10750">
        <w:rPr>
          <w:sz w:val="16"/>
        </w:rPr>
        <w:t xml:space="preserve"> of who they are or where or when they live. This in turn </w:t>
      </w:r>
      <w:r w:rsidRPr="00F441BD">
        <w:rPr>
          <w:rStyle w:val="StyleUnderline"/>
          <w:highlight w:val="cyan"/>
        </w:rPr>
        <w:t>suggests</w:t>
      </w:r>
      <w:r w:rsidRPr="000456F0">
        <w:rPr>
          <w:rStyle w:val="StyleUnderline"/>
          <w:highlight w:val="cyan"/>
        </w:rPr>
        <w:t xml:space="preserve"> a</w:t>
      </w:r>
      <w:r w:rsidRPr="000456F0">
        <w:rPr>
          <w:rStyle w:val="StyleUnderline"/>
        </w:rPr>
        <w:t xml:space="preserve"> </w:t>
      </w:r>
      <w:r w:rsidRPr="000456F0">
        <w:rPr>
          <w:rStyle w:val="Emphasis"/>
        </w:rPr>
        <w:t xml:space="preserve">very </w:t>
      </w:r>
      <w:r w:rsidRPr="000456F0">
        <w:rPr>
          <w:rStyle w:val="Emphasis"/>
          <w:highlight w:val="cyan"/>
        </w:rPr>
        <w:t>high value for reducing GCR</w:t>
      </w:r>
      <w:r w:rsidRPr="00D10750">
        <w:rPr>
          <w:sz w:val="16"/>
        </w:rPr>
        <w:t>, or a high degree of priority for GCR reduction efforts.</w:t>
      </w:r>
      <w:r w:rsidRPr="000456F0">
        <w:rPr>
          <w:rStyle w:val="StyleUnderline"/>
        </w:rPr>
        <w:t xml:space="preserve"> </w:t>
      </w:r>
    </w:p>
    <w:p w14:paraId="3102EE2A" w14:textId="4CED4A3E" w:rsidR="00FC5A80" w:rsidRDefault="00FC5A80" w:rsidP="00FC5A80">
      <w:pPr>
        <w:pStyle w:val="Heading4"/>
      </w:pPr>
      <w:r>
        <w:t xml:space="preserve">2. Doesn’t assume </w:t>
      </w:r>
      <w:r w:rsidRPr="00FC5A80">
        <w:rPr>
          <w:u w:val="single"/>
        </w:rPr>
        <w:t>policy debate</w:t>
      </w:r>
      <w:r>
        <w:t>---</w:t>
      </w:r>
      <w:r w:rsidRPr="00FC5A80">
        <w:rPr>
          <w:u w:val="single"/>
        </w:rPr>
        <w:t>technical</w:t>
      </w:r>
      <w:r>
        <w:t xml:space="preserve"> concessions should be weighed at </w:t>
      </w:r>
      <w:r w:rsidRPr="00FC5A80">
        <w:rPr>
          <w:u w:val="single"/>
        </w:rPr>
        <w:t>maximum</w:t>
      </w:r>
      <w:r>
        <w:t xml:space="preserve"> probability.  </w:t>
      </w:r>
    </w:p>
    <w:p w14:paraId="1F620FD0" w14:textId="06E0727B" w:rsidR="00FC5A80" w:rsidRDefault="00FC5A80" w:rsidP="00FC5A80">
      <w:pPr>
        <w:pStyle w:val="Heading4"/>
        <w:rPr>
          <w:sz w:val="16"/>
        </w:rPr>
      </w:pPr>
      <w:r>
        <w:t xml:space="preserve">3. Use </w:t>
      </w:r>
      <w:r w:rsidRPr="00FC5A80">
        <w:rPr>
          <w:u w:val="single"/>
        </w:rPr>
        <w:t>consequentialism</w:t>
      </w:r>
      <w:r>
        <w:t xml:space="preserve">. </w:t>
      </w:r>
    </w:p>
    <w:p w14:paraId="10055171" w14:textId="77777777" w:rsidR="00FC5A80" w:rsidRPr="00AF15C8" w:rsidRDefault="00FC5A80" w:rsidP="00FC5A80">
      <w:pPr>
        <w:rPr>
          <w:rFonts w:eastAsia="Cambria"/>
        </w:rPr>
      </w:pPr>
      <w:r w:rsidRPr="00AF15C8">
        <w:rPr>
          <w:rFonts w:eastAsia="Cambria"/>
        </w:rPr>
        <w:t>Danny</w:t>
      </w:r>
      <w:r>
        <w:rPr>
          <w:rFonts w:eastAsia="Cambria"/>
        </w:rPr>
        <w:t xml:space="preserve"> </w:t>
      </w:r>
      <w:r w:rsidRPr="004F6563">
        <w:t>Hirschel</w:t>
      </w:r>
      <w:r>
        <w:t>-</w:t>
      </w:r>
      <w:r w:rsidRPr="004C5A75">
        <w:rPr>
          <w:rStyle w:val="Style13ptBold"/>
        </w:rPr>
        <w:t>Burns 16</w:t>
      </w:r>
      <w:r w:rsidRPr="00AF15C8">
        <w:rPr>
          <w:rFonts w:eastAsia="Cambria"/>
        </w:rPr>
        <w:t xml:space="preserve">, </w:t>
      </w:r>
      <w:r>
        <w:rPr>
          <w:rFonts w:eastAsia="Cambria"/>
        </w:rPr>
        <w:t>PhD candidate in the Political Science Department at Yale University, “</w:t>
      </w:r>
      <w:r w:rsidRPr="00AF15C8">
        <w:rPr>
          <w:rFonts w:eastAsia="Cambria"/>
        </w:rPr>
        <w:t xml:space="preserve">In Defense of Consequentialism: A Response to Shadi Hamid," </w:t>
      </w:r>
      <w:hyperlink r:id="rId13" w:history="1">
        <w:r w:rsidRPr="00AF15C8">
          <w:rPr>
            <w:rFonts w:eastAsia="Cambria"/>
          </w:rPr>
          <w:t>https://thewideninglens.wordpress.com/2016/04/19/in-defense-of-consequentialism-a-response-to-shadi-hamid/</w:t>
        </w:r>
      </w:hyperlink>
      <w:r>
        <w:rPr>
          <w:rFonts w:eastAsia="Cambria"/>
        </w:rPr>
        <w:t>micahw</w:t>
      </w:r>
    </w:p>
    <w:p w14:paraId="37121C57" w14:textId="77777777" w:rsidR="00FC5A80" w:rsidRDefault="00FC5A80" w:rsidP="00FC5A80">
      <w:pPr>
        <w:rPr>
          <w:rFonts w:eastAsia="Cambria"/>
          <w:sz w:val="16"/>
        </w:rPr>
      </w:pPr>
      <w:r w:rsidRPr="00432BC3">
        <w:rPr>
          <w:rFonts w:eastAsia="Cambria"/>
          <w:sz w:val="16"/>
        </w:rPr>
        <w:t>My difference</w:t>
      </w:r>
      <w:r w:rsidRPr="00432BC3">
        <w:rPr>
          <w:sz w:val="16"/>
        </w:rPr>
        <w:t xml:space="preserve"> of opinion is fundamental: I believe most US foreign policy to be short-sighted, and </w:t>
      </w:r>
      <w:r w:rsidRPr="00F25826">
        <w:rPr>
          <w:rStyle w:val="Emphasis"/>
        </w:rPr>
        <w:t>consequentialism</w:t>
      </w:r>
      <w:r w:rsidRPr="00432BC3">
        <w:rPr>
          <w:sz w:val="16"/>
        </w:rPr>
        <w:t xml:space="preserve">, or the weighing of long-term ramifications against the initial intended effect of a particularly intervention to </w:t>
      </w:r>
      <w:r w:rsidRPr="00F25826">
        <w:rPr>
          <w:rStyle w:val="StyleUnderline"/>
        </w:rPr>
        <w:t>represent the</w:t>
      </w:r>
      <w:r w:rsidRPr="00432BC3">
        <w:rPr>
          <w:sz w:val="16"/>
        </w:rPr>
        <w:t xml:space="preserve"> </w:t>
      </w:r>
      <w:r w:rsidRPr="00F25826">
        <w:rPr>
          <w:rStyle w:val="Emphasis"/>
        </w:rPr>
        <w:t>ideal method</w:t>
      </w:r>
      <w:r w:rsidRPr="00432BC3">
        <w:rPr>
          <w:sz w:val="16"/>
        </w:rPr>
        <w:t xml:space="preserve"> </w:t>
      </w:r>
      <w:r w:rsidRPr="00F25826">
        <w:rPr>
          <w:rStyle w:val="StyleUnderline"/>
        </w:rPr>
        <w:t>of policymaking</w:t>
      </w:r>
      <w:r w:rsidRPr="00432BC3">
        <w:rPr>
          <w:sz w:val="16"/>
        </w:rPr>
        <w:t xml:space="preserve">. </w:t>
      </w:r>
      <w:r w:rsidRPr="00F25826">
        <w:rPr>
          <w:rFonts w:eastAsia="Cambria"/>
          <w:highlight w:val="cyan"/>
          <w:u w:val="single"/>
        </w:rPr>
        <w:t xml:space="preserve">Policies </w:t>
      </w:r>
      <w:r w:rsidRPr="00F25826">
        <w:rPr>
          <w:rStyle w:val="Emphasis"/>
          <w:highlight w:val="cyan"/>
        </w:rPr>
        <w:t>cannot</w:t>
      </w:r>
      <w:r w:rsidRPr="00432BC3">
        <w:rPr>
          <w:sz w:val="16"/>
        </w:rPr>
        <w:t xml:space="preserve"> solely </w:t>
      </w:r>
      <w:r w:rsidRPr="00F25826">
        <w:rPr>
          <w:rStyle w:val="StyleUnderline"/>
          <w:highlight w:val="cyan"/>
        </w:rPr>
        <w:t>be judged on intention</w:t>
      </w:r>
      <w:r w:rsidRPr="00432BC3">
        <w:rPr>
          <w:sz w:val="16"/>
        </w:rPr>
        <w:t xml:space="preserve">, </w:t>
      </w:r>
      <w:r w:rsidRPr="00F25826">
        <w:rPr>
          <w:rFonts w:eastAsia="Cambria"/>
          <w:highlight w:val="cyan"/>
          <w:u w:val="single"/>
        </w:rPr>
        <w:t>due to</w:t>
      </w:r>
      <w:r w:rsidRPr="00F25826">
        <w:rPr>
          <w:rFonts w:eastAsia="Cambria"/>
          <w:u w:val="single"/>
        </w:rPr>
        <w:t xml:space="preserve"> the </w:t>
      </w:r>
      <w:r w:rsidRPr="00F25826">
        <w:rPr>
          <w:rFonts w:eastAsia="Cambria"/>
          <w:highlight w:val="cyan"/>
          <w:u w:val="single"/>
        </w:rPr>
        <w:t>frequency</w:t>
      </w:r>
      <w:r w:rsidRPr="00F25826">
        <w:rPr>
          <w:rFonts w:eastAsia="Cambria"/>
          <w:u w:val="single"/>
        </w:rPr>
        <w:t xml:space="preserve"> with </w:t>
      </w:r>
      <w:r w:rsidRPr="00F25826">
        <w:rPr>
          <w:rFonts w:eastAsia="Cambria"/>
          <w:highlight w:val="cyan"/>
          <w:u w:val="single"/>
        </w:rPr>
        <w:t xml:space="preserve">which </w:t>
      </w:r>
      <w:r w:rsidRPr="00F25826">
        <w:rPr>
          <w:rStyle w:val="Emphasis"/>
          <w:highlight w:val="cyan"/>
        </w:rPr>
        <w:t>good intentions produce negative outcomes</w:t>
      </w:r>
      <w:r w:rsidRPr="00432BC3">
        <w:rPr>
          <w:sz w:val="16"/>
        </w:rPr>
        <w:t xml:space="preserve">, </w:t>
      </w:r>
      <w:r w:rsidRPr="00F25826">
        <w:rPr>
          <w:rStyle w:val="Emphasis"/>
        </w:rPr>
        <w:t>nor</w:t>
      </w:r>
      <w:r w:rsidRPr="00F25826">
        <w:rPr>
          <w:rFonts w:eastAsia="Cambria"/>
          <w:u w:val="single"/>
        </w:rPr>
        <w:t xml:space="preserve"> can they be judged solely on </w:t>
      </w:r>
      <w:r w:rsidRPr="00F25826">
        <w:rPr>
          <w:rStyle w:val="Emphasis"/>
        </w:rPr>
        <w:t>initial effects</w:t>
      </w:r>
      <w:r w:rsidRPr="00432BC3">
        <w:rPr>
          <w:sz w:val="16"/>
        </w:rPr>
        <w:t xml:space="preserve"> </w:t>
      </w:r>
      <w:r w:rsidRPr="00F25826">
        <w:rPr>
          <w:rFonts w:eastAsia="Cambria"/>
          <w:u w:val="single"/>
        </w:rPr>
        <w:t>due to the long-running causal chains produced by order-altering things</w:t>
      </w:r>
      <w:r w:rsidRPr="00432BC3">
        <w:rPr>
          <w:sz w:val="16"/>
        </w:rPr>
        <w:t xml:space="preserve"> like military interventions. However</w:t>
      </w:r>
      <w:r w:rsidRPr="00432BC3">
        <w:rPr>
          <w:rFonts w:eastAsia="Cambria"/>
          <w:sz w:val="16"/>
        </w:rPr>
        <w:t>, Hamid is right that it is impossible to foresee some ramifications (even if we can see general correlations) of foreign policy, but he doesn’t apply that standard of doubt consistently across his analysis.</w:t>
      </w:r>
    </w:p>
    <w:p w14:paraId="4CD6099A" w14:textId="77777777" w:rsidR="00FC5A80" w:rsidRDefault="00FC5A80" w:rsidP="00FC5A80">
      <w:pPr>
        <w:rPr>
          <w:rFonts w:eastAsia="Cambria"/>
          <w:sz w:val="16"/>
        </w:rPr>
      </w:pPr>
      <w:r w:rsidRPr="00432BC3">
        <w:rPr>
          <w:rFonts w:eastAsia="Cambria"/>
          <w:sz w:val="16"/>
        </w:rPr>
        <w:t xml:space="preserve">Early in the essay, Hamid makes the point that to evaluate the Libyan intervention, it is necessary to compare the current situation with the counterfactual: what would Libya look like if the US hadn’t intervened. In general, the assertion is correct, but the practice of counterfactuals is tricky. Hamid’s analysis of where the Libyan conflict was at when the US intervened is enlightening, but his conclusion that Libya would likely look like Syria today had the US not intervened is highly questionable. </w:t>
      </w:r>
      <w:r w:rsidRPr="00F25826">
        <w:rPr>
          <w:rStyle w:val="StyleUnderline"/>
        </w:rPr>
        <w:t>Political prediction</w:t>
      </w:r>
      <w:r w:rsidRPr="00432BC3">
        <w:rPr>
          <w:rFonts w:eastAsia="Cambria"/>
          <w:sz w:val="16"/>
        </w:rPr>
        <w:t xml:space="preserve">, especially </w:t>
      </w:r>
      <w:r w:rsidRPr="00F25826">
        <w:rPr>
          <w:rStyle w:val="StyleUnderline"/>
        </w:rPr>
        <w:t>on</w:t>
      </w:r>
      <w:r w:rsidRPr="00432BC3">
        <w:rPr>
          <w:rFonts w:eastAsia="Cambria"/>
          <w:sz w:val="16"/>
        </w:rPr>
        <w:t xml:space="preserve"> </w:t>
      </w:r>
      <w:r w:rsidRPr="00F25826">
        <w:rPr>
          <w:rStyle w:val="Emphasis"/>
        </w:rPr>
        <w:t>rare events</w:t>
      </w:r>
      <w:r w:rsidRPr="00432BC3">
        <w:rPr>
          <w:rFonts w:eastAsia="Cambria"/>
          <w:sz w:val="16"/>
        </w:rPr>
        <w:t xml:space="preserve"> </w:t>
      </w:r>
      <w:r w:rsidRPr="00F25826">
        <w:rPr>
          <w:rStyle w:val="StyleUnderline"/>
        </w:rPr>
        <w:t>like</w:t>
      </w:r>
      <w:r w:rsidRPr="00432BC3">
        <w:rPr>
          <w:rFonts w:eastAsia="Cambria"/>
          <w:sz w:val="16"/>
        </w:rPr>
        <w:t xml:space="preserve"> </w:t>
      </w:r>
      <w:r w:rsidRPr="00F25826">
        <w:rPr>
          <w:rStyle w:val="Emphasis"/>
        </w:rPr>
        <w:t>mass atrocities</w:t>
      </w:r>
      <w:r w:rsidRPr="00432BC3">
        <w:rPr>
          <w:rFonts w:eastAsia="Cambria"/>
          <w:sz w:val="16"/>
        </w:rPr>
        <w:t xml:space="preserve"> </w:t>
      </w:r>
      <w:r w:rsidRPr="00F25826">
        <w:rPr>
          <w:rStyle w:val="StyleUnderline"/>
        </w:rPr>
        <w:t>or</w:t>
      </w:r>
      <w:r w:rsidRPr="00432BC3">
        <w:rPr>
          <w:rFonts w:eastAsia="Cambria"/>
          <w:sz w:val="16"/>
        </w:rPr>
        <w:t xml:space="preserve"> civil </w:t>
      </w:r>
      <w:r w:rsidRPr="00F25826">
        <w:rPr>
          <w:rStyle w:val="Emphasis"/>
        </w:rPr>
        <w:t>wars</w:t>
      </w:r>
      <w:r w:rsidRPr="00432BC3">
        <w:rPr>
          <w:rFonts w:eastAsia="Cambria"/>
          <w:sz w:val="16"/>
        </w:rPr>
        <w:t xml:space="preserve">, </w:t>
      </w:r>
      <w:r w:rsidRPr="00F25826">
        <w:rPr>
          <w:rStyle w:val="StyleUnderline"/>
        </w:rPr>
        <w:t xml:space="preserve">is </w:t>
      </w:r>
      <w:r w:rsidRPr="00F25826">
        <w:rPr>
          <w:rStyle w:val="Emphasis"/>
        </w:rPr>
        <w:t>really</w:t>
      </w:r>
      <w:r w:rsidRPr="00432BC3">
        <w:rPr>
          <w:rFonts w:eastAsia="Cambria"/>
          <w:sz w:val="16"/>
        </w:rPr>
        <w:t xml:space="preserve">, </w:t>
      </w:r>
      <w:r w:rsidRPr="00F25826">
        <w:rPr>
          <w:rStyle w:val="Emphasis"/>
        </w:rPr>
        <w:t>really hard</w:t>
      </w:r>
      <w:r w:rsidRPr="00432BC3">
        <w:rPr>
          <w:rFonts w:eastAsia="Cambria"/>
          <w:sz w:val="16"/>
        </w:rPr>
        <w:t xml:space="preserve">. And when you consider all the differences between Libya and Syria (total </w:t>
      </w:r>
      <w:r w:rsidRPr="00432BC3">
        <w:rPr>
          <w:rFonts w:eastAsia="Cambria"/>
          <w:sz w:val="16"/>
        </w:rPr>
        <w:lastRenderedPageBreak/>
        <w:t>population, population density, salience of sectarian divides, regime configuration, military capability of opposition, etc.) along with all contingencies that could have occurred in the past four years, it is impossible to say with any certainty that Libya would bear a resemblance to Syria. Syria is merely a convenient standard of comparison because it’s an ongoing civil war in the Middle East, but saying Libya would be Syria doesn’t actually tell us that much about Libya or the effects of intervention. It’s not that the intervention can’t be justified with counterfactuals, but they need to be more carefully constructed.</w:t>
      </w:r>
    </w:p>
    <w:p w14:paraId="4A3B242C" w14:textId="77777777" w:rsidR="00FC5A80" w:rsidRDefault="00FC5A80" w:rsidP="00FC5A80">
      <w:pPr>
        <w:rPr>
          <w:rFonts w:eastAsia="Cambria"/>
          <w:sz w:val="16"/>
        </w:rPr>
      </w:pPr>
      <w:r w:rsidRPr="00432BC3">
        <w:rPr>
          <w:rFonts w:eastAsia="Cambria"/>
          <w:sz w:val="16"/>
        </w:rPr>
        <w:t xml:space="preserve">The central thrust of Hamid’s essay is to deride what he calls </w:t>
      </w:r>
      <w:r w:rsidRPr="00F25826">
        <w:rPr>
          <w:rStyle w:val="Emphasis"/>
        </w:rPr>
        <w:t>consequentialism</w:t>
      </w:r>
      <w:r w:rsidRPr="00432BC3">
        <w:rPr>
          <w:rFonts w:eastAsia="Cambria"/>
          <w:sz w:val="16"/>
        </w:rPr>
        <w:t xml:space="preserve">, or evaluating the efficacy of foreign policy based on events years after the initial intervention in the target location. For Hamid, such an approach </w:t>
      </w:r>
      <w:r w:rsidRPr="00F25826">
        <w:rPr>
          <w:rStyle w:val="StyleUnderline"/>
        </w:rPr>
        <w:t>is</w:t>
      </w:r>
      <w:r w:rsidRPr="00432BC3">
        <w:rPr>
          <w:rFonts w:eastAsia="Cambria"/>
          <w:sz w:val="16"/>
        </w:rPr>
        <w:t xml:space="preserve"> particularly </w:t>
      </w:r>
      <w:r w:rsidRPr="00F25826">
        <w:rPr>
          <w:rStyle w:val="StyleUnderline"/>
        </w:rPr>
        <w:t>problematic because</w:t>
      </w:r>
      <w:r w:rsidRPr="00432BC3">
        <w:rPr>
          <w:rFonts w:eastAsia="Cambria"/>
          <w:sz w:val="16"/>
        </w:rPr>
        <w:t xml:space="preserve"> it </w:t>
      </w:r>
      <w:r w:rsidRPr="00F25826">
        <w:rPr>
          <w:rStyle w:val="StyleUnderline"/>
        </w:rPr>
        <w:t>a policy</w:t>
      </w:r>
      <w:r w:rsidRPr="00432BC3">
        <w:rPr>
          <w:rFonts w:eastAsia="Cambria"/>
          <w:sz w:val="16"/>
        </w:rPr>
        <w:t xml:space="preserve"> </w:t>
      </w:r>
      <w:r w:rsidRPr="00F25826">
        <w:rPr>
          <w:rStyle w:val="Emphasis"/>
        </w:rPr>
        <w:t>cannot</w:t>
      </w:r>
      <w:r w:rsidRPr="00432BC3">
        <w:rPr>
          <w:rFonts w:eastAsia="Cambria"/>
          <w:sz w:val="16"/>
        </w:rPr>
        <w:t xml:space="preserve"> </w:t>
      </w:r>
      <w:r w:rsidRPr="00F25826">
        <w:rPr>
          <w:rStyle w:val="StyleUnderline"/>
        </w:rPr>
        <w:t>be</w:t>
      </w:r>
      <w:r w:rsidRPr="00432BC3">
        <w:rPr>
          <w:rFonts w:eastAsia="Cambria"/>
          <w:sz w:val="16"/>
        </w:rPr>
        <w:t xml:space="preserve"> </w:t>
      </w:r>
      <w:r w:rsidRPr="00F25826">
        <w:rPr>
          <w:rStyle w:val="Emphasis"/>
        </w:rPr>
        <w:t>retroactively deemed a mistake</w:t>
      </w:r>
      <w:r w:rsidRPr="00432BC3">
        <w:rPr>
          <w:rFonts w:eastAsia="Cambria"/>
          <w:sz w:val="16"/>
        </w:rPr>
        <w:t xml:space="preserve"> </w:t>
      </w:r>
      <w:r w:rsidRPr="00F25826">
        <w:rPr>
          <w:rStyle w:val="StyleUnderline"/>
        </w:rPr>
        <w:t>if the</w:t>
      </w:r>
      <w:r w:rsidRPr="00432BC3">
        <w:rPr>
          <w:rFonts w:eastAsia="Cambria"/>
          <w:sz w:val="16"/>
        </w:rPr>
        <w:t xml:space="preserve"> limited </w:t>
      </w:r>
      <w:r w:rsidRPr="00F25826">
        <w:rPr>
          <w:rStyle w:val="StyleUnderline"/>
        </w:rPr>
        <w:t>goal</w:t>
      </w:r>
      <w:r w:rsidRPr="00432BC3">
        <w:rPr>
          <w:rFonts w:eastAsia="Cambria"/>
          <w:sz w:val="16"/>
        </w:rPr>
        <w:t xml:space="preserve"> of the intervention </w:t>
      </w:r>
      <w:r w:rsidRPr="00F25826">
        <w:rPr>
          <w:rStyle w:val="StyleUnderline"/>
        </w:rPr>
        <w:t>is achieved initially</w:t>
      </w:r>
      <w:r w:rsidRPr="00432BC3">
        <w:rPr>
          <w:rFonts w:eastAsia="Cambria"/>
          <w:sz w:val="16"/>
        </w:rPr>
        <w:t xml:space="preserve">. Therefore consequentialism creates an impossibly high bar for foreign policy decisions: unless a foreign policy results in a peaceful, liberal democracy, than it’s a failure. This is, however, a major straw man. </w:t>
      </w:r>
      <w:r w:rsidRPr="00432BC3">
        <w:rPr>
          <w:sz w:val="16"/>
        </w:rPr>
        <w:t>Certainly there are some critics that would deem the Libyan intervention a failure based on this standard, but Hamid lumps in those with reasonable concerns that a civil war (likely to continue for many years based on what we know about civil wars and foreign intervention) at least partially produced by the NATO intervention will have more negative long-term effects on Libyans than Gaddafi’s intended repression.</w:t>
      </w:r>
      <w:r w:rsidRPr="00432BC3">
        <w:t xml:space="preserve"> </w:t>
      </w:r>
      <w:r w:rsidRPr="003A5DAF">
        <w:rPr>
          <w:rFonts w:eastAsia="Cambria"/>
          <w:u w:val="single"/>
        </w:rPr>
        <w:t xml:space="preserve">Worrying about consequences </w:t>
      </w:r>
      <w:r w:rsidRPr="003A5DAF">
        <w:rPr>
          <w:rStyle w:val="Emphasis"/>
        </w:rPr>
        <w:t>does not</w:t>
      </w:r>
      <w:r w:rsidRPr="003A5DAF">
        <w:rPr>
          <w:rFonts w:eastAsia="Cambria"/>
          <w:u w:val="single"/>
        </w:rPr>
        <w:t xml:space="preserve"> preclude making</w:t>
      </w:r>
      <w:r w:rsidRPr="003A5DAF">
        <w:rPr>
          <w:sz w:val="16"/>
        </w:rPr>
        <w:t xml:space="preserve"> foreign policy </w:t>
      </w:r>
      <w:r w:rsidRPr="003A5DAF">
        <w:rPr>
          <w:rFonts w:eastAsia="Cambria"/>
          <w:u w:val="single"/>
        </w:rPr>
        <w:t>decisions</w:t>
      </w:r>
      <w:r w:rsidRPr="00432BC3">
        <w:rPr>
          <w:rFonts w:eastAsia="Cambria"/>
          <w:sz w:val="16"/>
        </w:rPr>
        <w:t xml:space="preserve">. </w:t>
      </w:r>
      <w:r w:rsidRPr="00F25826">
        <w:rPr>
          <w:rFonts w:eastAsia="Cambria"/>
          <w:highlight w:val="cyan"/>
          <w:u w:val="single"/>
        </w:rPr>
        <w:t xml:space="preserve">Recognizing that </w:t>
      </w:r>
      <w:r w:rsidRPr="00F25826">
        <w:rPr>
          <w:rStyle w:val="Emphasis"/>
          <w:highlight w:val="cyan"/>
        </w:rPr>
        <w:t>every decision</w:t>
      </w:r>
      <w:r w:rsidRPr="00F25826">
        <w:rPr>
          <w:rFonts w:eastAsia="Cambria"/>
          <w:highlight w:val="cyan"/>
          <w:u w:val="single"/>
        </w:rPr>
        <w:t xml:space="preserve"> has</w:t>
      </w:r>
      <w:r w:rsidRPr="00F25826">
        <w:rPr>
          <w:rFonts w:eastAsia="Cambria"/>
          <w:u w:val="single"/>
        </w:rPr>
        <w:t xml:space="preserve"> potential </w:t>
      </w:r>
      <w:r w:rsidRPr="00F25826">
        <w:rPr>
          <w:rStyle w:val="Emphasis"/>
          <w:highlight w:val="cyan"/>
        </w:rPr>
        <w:t>positive and negative</w:t>
      </w:r>
      <w:r w:rsidRPr="00F25826">
        <w:rPr>
          <w:rFonts w:eastAsia="Cambria"/>
          <w:highlight w:val="cyan"/>
          <w:u w:val="single"/>
        </w:rPr>
        <w:t xml:space="preserve"> effects is</w:t>
      </w:r>
      <w:r w:rsidRPr="00432BC3">
        <w:rPr>
          <w:rFonts w:eastAsia="Cambria"/>
          <w:sz w:val="16"/>
        </w:rPr>
        <w:t xml:space="preserve"> no more than </w:t>
      </w:r>
      <w:r w:rsidRPr="00F25826">
        <w:rPr>
          <w:rFonts w:eastAsia="Cambria"/>
          <w:highlight w:val="cyan"/>
          <w:u w:val="single"/>
        </w:rPr>
        <w:t xml:space="preserve">an </w:t>
      </w:r>
      <w:r w:rsidRPr="00F25826">
        <w:rPr>
          <w:rStyle w:val="Emphasis"/>
          <w:highlight w:val="cyan"/>
        </w:rPr>
        <w:t>accurate framework for analyzing policy</w:t>
      </w:r>
      <w:r w:rsidRPr="00432BC3">
        <w:rPr>
          <w:rFonts w:eastAsia="Cambria"/>
          <w:sz w:val="16"/>
        </w:rPr>
        <w:t>.</w:t>
      </w:r>
    </w:p>
    <w:p w14:paraId="59E793E9" w14:textId="77777777" w:rsidR="00FC5A80" w:rsidRDefault="00FC5A80" w:rsidP="00FC5A80">
      <w:pPr>
        <w:rPr>
          <w:rFonts w:eastAsia="Cambria"/>
          <w:sz w:val="16"/>
        </w:rPr>
      </w:pPr>
      <w:r w:rsidRPr="00432BC3">
        <w:rPr>
          <w:rFonts w:eastAsia="Cambria"/>
          <w:sz w:val="16"/>
        </w:rPr>
        <w:t xml:space="preserve">There are an additional two problems with Hamid’s argument here. First, </w:t>
      </w:r>
      <w:r w:rsidRPr="00F25826">
        <w:rPr>
          <w:rFonts w:eastAsia="Cambria"/>
          <w:u w:val="single"/>
        </w:rPr>
        <w:t xml:space="preserve">the </w:t>
      </w:r>
      <w:r w:rsidRPr="00F25826">
        <w:rPr>
          <w:rStyle w:val="Emphasis"/>
        </w:rPr>
        <w:t>dismissal of consequentialism</w:t>
      </w:r>
      <w:r w:rsidRPr="00432BC3">
        <w:rPr>
          <w:sz w:val="16"/>
        </w:rPr>
        <w:t xml:space="preserve"> is one of the central dynamics that </w:t>
      </w:r>
      <w:r w:rsidRPr="00F25826">
        <w:rPr>
          <w:rFonts w:eastAsia="Cambria"/>
          <w:u w:val="single"/>
        </w:rPr>
        <w:t>leads</w:t>
      </w:r>
      <w:r w:rsidRPr="00432BC3">
        <w:rPr>
          <w:sz w:val="16"/>
        </w:rPr>
        <w:t xml:space="preserve"> Western </w:t>
      </w:r>
      <w:r w:rsidRPr="00F25826">
        <w:rPr>
          <w:rFonts w:eastAsia="Cambria"/>
          <w:u w:val="single"/>
        </w:rPr>
        <w:t xml:space="preserve">policymakers to </w:t>
      </w:r>
      <w:r w:rsidRPr="00F25826">
        <w:rPr>
          <w:rStyle w:val="Emphasis"/>
        </w:rPr>
        <w:t>struggle</w:t>
      </w:r>
      <w:r w:rsidRPr="00F25826">
        <w:rPr>
          <w:rFonts w:eastAsia="Cambria"/>
          <w:u w:val="single"/>
        </w:rPr>
        <w:t xml:space="preserve"> with conflict prevention</w:t>
      </w:r>
      <w:r w:rsidRPr="00432BC3">
        <w:rPr>
          <w:sz w:val="16"/>
        </w:rPr>
        <w:t xml:space="preserve">. </w:t>
      </w:r>
      <w:r w:rsidRPr="00F25826">
        <w:rPr>
          <w:rStyle w:val="Emphasis"/>
        </w:rPr>
        <w:t>Short-term thinking produces short-term solutions</w:t>
      </w:r>
      <w:r w:rsidRPr="00432BC3">
        <w:rPr>
          <w:rFonts w:eastAsia="Cambria"/>
          <w:sz w:val="16"/>
        </w:rPr>
        <w:t xml:space="preserve">. </w:t>
      </w:r>
      <w:r w:rsidRPr="00F25826">
        <w:rPr>
          <w:rFonts w:eastAsia="Cambria"/>
          <w:u w:val="single"/>
        </w:rPr>
        <w:t xml:space="preserve">Policymakers become </w:t>
      </w:r>
      <w:r w:rsidRPr="00F25826">
        <w:rPr>
          <w:rStyle w:val="Emphasis"/>
        </w:rPr>
        <w:t>trapped</w:t>
      </w:r>
      <w:r w:rsidRPr="00F25826">
        <w:rPr>
          <w:rFonts w:eastAsia="Cambria"/>
          <w:u w:val="single"/>
        </w:rPr>
        <w:t xml:space="preserve"> in a </w:t>
      </w:r>
      <w:r w:rsidRPr="00F25826">
        <w:rPr>
          <w:rStyle w:val="Emphasis"/>
        </w:rPr>
        <w:t>vicious circle</w:t>
      </w:r>
      <w:r w:rsidRPr="00F25826">
        <w:rPr>
          <w:rFonts w:eastAsia="Cambria"/>
          <w:u w:val="single"/>
        </w:rPr>
        <w:t xml:space="preserve"> of continual crises that </w:t>
      </w:r>
      <w:r w:rsidRPr="00F25826">
        <w:rPr>
          <w:rStyle w:val="Emphasis"/>
        </w:rPr>
        <w:t>overwhelm</w:t>
      </w:r>
      <w:r w:rsidRPr="00F25826">
        <w:rPr>
          <w:rFonts w:eastAsia="Cambria"/>
          <w:u w:val="single"/>
        </w:rPr>
        <w:t xml:space="preserve"> them and </w:t>
      </w:r>
      <w:r w:rsidRPr="00F25826">
        <w:rPr>
          <w:rStyle w:val="Emphasis"/>
        </w:rPr>
        <w:t>prevent</w:t>
      </w:r>
      <w:r w:rsidRPr="00F25826">
        <w:rPr>
          <w:rFonts w:eastAsia="Cambria"/>
          <w:u w:val="single"/>
        </w:rPr>
        <w:t xml:space="preserve"> longer-term thinking</w:t>
      </w:r>
      <w:r w:rsidRPr="00432BC3">
        <w:rPr>
          <w:sz w:val="16"/>
        </w:rPr>
        <w:t xml:space="preserve"> that could go a long way in preventing violence. Second, Hamid’s </w:t>
      </w:r>
      <w:r w:rsidRPr="00F25826">
        <w:rPr>
          <w:rStyle w:val="StyleUnderline"/>
        </w:rPr>
        <w:t>insistence that the</w:t>
      </w:r>
      <w:r w:rsidRPr="00432BC3">
        <w:rPr>
          <w:sz w:val="16"/>
        </w:rPr>
        <w:t xml:space="preserve"> </w:t>
      </w:r>
      <w:r w:rsidRPr="00F25826">
        <w:rPr>
          <w:rStyle w:val="Emphasis"/>
        </w:rPr>
        <w:t>initial</w:t>
      </w:r>
      <w:r w:rsidRPr="00432BC3">
        <w:rPr>
          <w:sz w:val="16"/>
        </w:rPr>
        <w:t xml:space="preserve"> </w:t>
      </w:r>
      <w:r w:rsidRPr="00F25826">
        <w:rPr>
          <w:rStyle w:val="StyleUnderline"/>
        </w:rPr>
        <w:t>moral righteousness</w:t>
      </w:r>
      <w:r w:rsidRPr="00432BC3">
        <w:rPr>
          <w:sz w:val="16"/>
        </w:rPr>
        <w:t xml:space="preserve"> of an intervention </w:t>
      </w:r>
      <w:r w:rsidRPr="00F25826">
        <w:rPr>
          <w:rStyle w:val="Emphasis"/>
        </w:rPr>
        <w:t>negates</w:t>
      </w:r>
      <w:r w:rsidRPr="00432BC3">
        <w:rPr>
          <w:sz w:val="16"/>
        </w:rPr>
        <w:t xml:space="preserve"> </w:t>
      </w:r>
      <w:r w:rsidRPr="00F25826">
        <w:rPr>
          <w:rStyle w:val="StyleUnderline"/>
        </w:rPr>
        <w:t>any negative effects</w:t>
      </w:r>
      <w:r w:rsidRPr="00432BC3">
        <w:rPr>
          <w:rFonts w:eastAsia="Cambria"/>
          <w:sz w:val="16"/>
        </w:rPr>
        <w:t xml:space="preserve">, </w:t>
      </w:r>
      <w:r w:rsidRPr="00F25826">
        <w:rPr>
          <w:rStyle w:val="StyleUnderline"/>
        </w:rPr>
        <w:t>is</w:t>
      </w:r>
      <w:r w:rsidRPr="00432BC3">
        <w:rPr>
          <w:rFonts w:eastAsia="Cambria"/>
          <w:sz w:val="16"/>
        </w:rPr>
        <w:t xml:space="preserve"> </w:t>
      </w:r>
      <w:r w:rsidRPr="00F25826">
        <w:rPr>
          <w:rStyle w:val="Emphasis"/>
        </w:rPr>
        <w:t>deeply problematic</w:t>
      </w:r>
      <w:r w:rsidRPr="00432BC3">
        <w:rPr>
          <w:rFonts w:eastAsia="Cambria"/>
          <w:sz w:val="16"/>
        </w:rPr>
        <w:t xml:space="preserve">. As many before me have argued, </w:t>
      </w:r>
      <w:r w:rsidRPr="00F25826">
        <w:rPr>
          <w:rFonts w:eastAsia="Cambria"/>
          <w:highlight w:val="cyan"/>
          <w:u w:val="single"/>
        </w:rPr>
        <w:t>focusing</w:t>
      </w:r>
      <w:r w:rsidRPr="00F25826">
        <w:rPr>
          <w:rFonts w:eastAsia="Cambria"/>
          <w:u w:val="single"/>
        </w:rPr>
        <w:t xml:space="preserve"> </w:t>
      </w:r>
      <w:r w:rsidRPr="00F25826">
        <w:rPr>
          <w:rStyle w:val="Emphasis"/>
        </w:rPr>
        <w:t xml:space="preserve">only </w:t>
      </w:r>
      <w:r w:rsidRPr="00F25826">
        <w:rPr>
          <w:rStyle w:val="Emphasis"/>
          <w:highlight w:val="cyan"/>
        </w:rPr>
        <w:t>on</w:t>
      </w:r>
      <w:r w:rsidRPr="00F25826">
        <w:rPr>
          <w:rFonts w:eastAsia="Cambria"/>
          <w:highlight w:val="cyan"/>
          <w:u w:val="single"/>
        </w:rPr>
        <w:t xml:space="preserve"> moral imperatives </w:t>
      </w:r>
      <w:r w:rsidRPr="00F25826">
        <w:rPr>
          <w:rStyle w:val="Emphasis"/>
          <w:highlight w:val="cyan"/>
        </w:rPr>
        <w:t>disincentives</w:t>
      </w:r>
      <w:r w:rsidRPr="00F25826">
        <w:rPr>
          <w:rFonts w:eastAsia="Cambria"/>
          <w:u w:val="single"/>
        </w:rPr>
        <w:t xml:space="preserve"> careful </w:t>
      </w:r>
      <w:r w:rsidRPr="00F25826">
        <w:rPr>
          <w:rFonts w:eastAsia="Cambria"/>
          <w:highlight w:val="cyan"/>
          <w:u w:val="single"/>
        </w:rPr>
        <w:t xml:space="preserve">planning and </w:t>
      </w:r>
      <w:r w:rsidRPr="00F25826">
        <w:rPr>
          <w:rStyle w:val="Emphasis"/>
          <w:highlight w:val="cyan"/>
        </w:rPr>
        <w:t>allows policymakers</w:t>
      </w:r>
      <w:r w:rsidRPr="00432BC3">
        <w:rPr>
          <w:sz w:val="16"/>
        </w:rPr>
        <w:t xml:space="preserve"> </w:t>
      </w:r>
      <w:r w:rsidRPr="00F25826">
        <w:rPr>
          <w:rFonts w:eastAsia="Cambria"/>
          <w:highlight w:val="cyan"/>
          <w:u w:val="single"/>
        </w:rPr>
        <w:t>to</w:t>
      </w:r>
      <w:r w:rsidRPr="00432BC3">
        <w:rPr>
          <w:sz w:val="16"/>
        </w:rPr>
        <w:t xml:space="preserve"> </w:t>
      </w:r>
      <w:r w:rsidRPr="00F25826">
        <w:rPr>
          <w:rStyle w:val="Emphasis"/>
          <w:highlight w:val="cyan"/>
        </w:rPr>
        <w:t>wash their hands of responsibility</w:t>
      </w:r>
      <w:r w:rsidRPr="00432BC3">
        <w:rPr>
          <w:rFonts w:eastAsia="Cambria"/>
          <w:sz w:val="16"/>
        </w:rPr>
        <w:t xml:space="preserve"> </w:t>
      </w:r>
      <w:r w:rsidRPr="00F25826">
        <w:rPr>
          <w:rFonts w:eastAsia="Cambria"/>
          <w:highlight w:val="cyan"/>
          <w:u w:val="single"/>
        </w:rPr>
        <w:t>if the situation</w:t>
      </w:r>
      <w:r w:rsidRPr="00F25826">
        <w:rPr>
          <w:rFonts w:eastAsia="Cambria"/>
          <w:u w:val="single"/>
        </w:rPr>
        <w:t xml:space="preserve"> starts to </w:t>
      </w:r>
      <w:r w:rsidRPr="00F25826">
        <w:rPr>
          <w:rStyle w:val="Emphasis"/>
          <w:highlight w:val="cyan"/>
        </w:rPr>
        <w:t>go south</w:t>
      </w:r>
      <w:r w:rsidRPr="00432BC3">
        <w:rPr>
          <w:rFonts w:eastAsia="Cambria"/>
          <w:sz w:val="16"/>
        </w:rPr>
        <w:t>. Evaluating military interventions isn’t personal morality, because very rarely can doing the right thing in your personal life lead to deaths of thousands of people. Afghanistan is a valid example. The United States was going after the Taliban in response to 9/11 initially, but the war has had disastrous long-term effects for the country. It would take quite a bit of chutzpah to declare it a success.</w:t>
      </w:r>
    </w:p>
    <w:p w14:paraId="24222903" w14:textId="77777777" w:rsidR="00FC5A80" w:rsidRPr="00432BC3" w:rsidRDefault="00FC5A80" w:rsidP="00FC5A80">
      <w:pPr>
        <w:rPr>
          <w:rFonts w:eastAsia="Cambria"/>
          <w:sz w:val="16"/>
        </w:rPr>
      </w:pPr>
      <w:r w:rsidRPr="00F25826">
        <w:rPr>
          <w:rFonts w:eastAsia="Cambria"/>
          <w:u w:val="single"/>
        </w:rPr>
        <w:t xml:space="preserve">Moral arguments </w:t>
      </w:r>
      <w:r w:rsidRPr="00432BC3">
        <w:rPr>
          <w:rStyle w:val="Emphasis"/>
        </w:rPr>
        <w:t>without</w:t>
      </w:r>
      <w:r w:rsidRPr="00432BC3">
        <w:rPr>
          <w:sz w:val="16"/>
        </w:rPr>
        <w:t xml:space="preserve"> strategic and humanitarian </w:t>
      </w:r>
      <w:r w:rsidRPr="00432BC3">
        <w:rPr>
          <w:rFonts w:eastAsia="Cambria"/>
          <w:sz w:val="16"/>
        </w:rPr>
        <w:t xml:space="preserve">(writ large) </w:t>
      </w:r>
      <w:r w:rsidRPr="00F25826">
        <w:rPr>
          <w:rFonts w:eastAsia="Cambria"/>
          <w:u w:val="single"/>
        </w:rPr>
        <w:t>considerations are</w:t>
      </w:r>
      <w:r w:rsidRPr="00432BC3">
        <w:rPr>
          <w:sz w:val="16"/>
        </w:rPr>
        <w:t xml:space="preserve"> also </w:t>
      </w:r>
      <w:r w:rsidRPr="00432BC3">
        <w:rPr>
          <w:rStyle w:val="Emphasis"/>
        </w:rPr>
        <w:t>prone to abuse</w:t>
      </w:r>
      <w:r w:rsidRPr="00432BC3">
        <w:rPr>
          <w:sz w:val="16"/>
        </w:rPr>
        <w:t xml:space="preserve">, because </w:t>
      </w:r>
      <w:r w:rsidRPr="00F25826">
        <w:rPr>
          <w:rFonts w:eastAsia="Cambria"/>
          <w:u w:val="single"/>
        </w:rPr>
        <w:t>liberal interventionists and neoconservatives aren’t actually that far apart</w:t>
      </w:r>
      <w:r w:rsidRPr="00432BC3">
        <w:rPr>
          <w:rFonts w:eastAsia="Cambria"/>
          <w:sz w:val="16"/>
        </w:rPr>
        <w:t xml:space="preserve">: both believe in the wisdom of Western democracies to improve the world through military force. </w:t>
      </w:r>
      <w:r w:rsidRPr="00432BC3">
        <w:rPr>
          <w:rStyle w:val="Emphasis"/>
        </w:rPr>
        <w:t>Without</w:t>
      </w:r>
      <w:r w:rsidRPr="00432BC3">
        <w:rPr>
          <w:rFonts w:eastAsia="Cambria"/>
          <w:u w:val="single"/>
        </w:rPr>
        <w:t xml:space="preserve"> more </w:t>
      </w:r>
      <w:r w:rsidRPr="00432BC3">
        <w:rPr>
          <w:rStyle w:val="Emphasis"/>
        </w:rPr>
        <w:t>consequentialist standards</w:t>
      </w:r>
      <w:r w:rsidRPr="00432BC3">
        <w:rPr>
          <w:sz w:val="16"/>
        </w:rPr>
        <w:t xml:space="preserve">, </w:t>
      </w:r>
      <w:r w:rsidRPr="00432BC3">
        <w:rPr>
          <w:rFonts w:eastAsia="Cambria"/>
          <w:u w:val="single"/>
        </w:rPr>
        <w:t xml:space="preserve">there’s not a </w:t>
      </w:r>
      <w:r w:rsidRPr="00432BC3">
        <w:rPr>
          <w:rStyle w:val="Emphasis"/>
        </w:rPr>
        <w:t>clear line</w:t>
      </w:r>
      <w:r w:rsidRPr="00F25826">
        <w:rPr>
          <w:rFonts w:eastAsia="Cambria"/>
          <w:u w:val="single"/>
        </w:rPr>
        <w:t xml:space="preserve"> the prevents Iraq-like decisions</w:t>
      </w:r>
      <w:r w:rsidRPr="00432BC3">
        <w:rPr>
          <w:rFonts w:eastAsia="Cambria"/>
          <w:sz w:val="16"/>
        </w:rPr>
        <w:t>. So Hamid’s own argument that Obama being right about Iraq decreases his likelihood he’ll be right about other situations is undermined by a lack of a standard that allows leaders to tell the difference between the two.</w:t>
      </w:r>
    </w:p>
    <w:p w14:paraId="0ECFB5AB" w14:textId="77777777" w:rsidR="00FC5A80" w:rsidRPr="00FC5A80" w:rsidRDefault="00FC5A80" w:rsidP="00FC5A80"/>
    <w:p w14:paraId="76A7142D" w14:textId="00F91A7D" w:rsidR="00FC5A80" w:rsidRPr="00FC5A80" w:rsidRDefault="00FC5A80" w:rsidP="00FC5A80">
      <w:pPr>
        <w:pStyle w:val="Heading3"/>
      </w:pPr>
      <w:r>
        <w:lastRenderedPageBreak/>
        <w:t>AT: Advantage---1NC</w:t>
      </w:r>
    </w:p>
    <w:p w14:paraId="6C6E7032" w14:textId="5FB0658B" w:rsidR="000140B8" w:rsidRDefault="004A75CE" w:rsidP="004A75CE">
      <w:pPr>
        <w:pStyle w:val="Heading4"/>
      </w:pPr>
      <w:r>
        <w:t xml:space="preserve">1. </w:t>
      </w:r>
      <w:bookmarkStart w:id="6" w:name="OLE_LINK62"/>
      <w:r w:rsidR="000140B8">
        <w:t xml:space="preserve">The advantage starts at </w:t>
      </w:r>
      <w:r w:rsidR="000140B8" w:rsidRPr="004A75CE">
        <w:rPr>
          <w:u w:val="single"/>
        </w:rPr>
        <w:t>zero</w:t>
      </w:r>
      <w:r w:rsidR="000140B8">
        <w:t xml:space="preserve">---the plan </w:t>
      </w:r>
      <w:r w:rsidR="000140B8" w:rsidRPr="004A75CE">
        <w:rPr>
          <w:u w:val="single"/>
        </w:rPr>
        <w:t>doesn’t</w:t>
      </w:r>
      <w:r w:rsidR="000140B8">
        <w:t xml:space="preserve"> grant citizenship so </w:t>
      </w:r>
      <w:r w:rsidR="004432CF">
        <w:t xml:space="preserve">undocumented workers </w:t>
      </w:r>
      <w:r w:rsidR="004432CF" w:rsidRPr="004432CF">
        <w:rPr>
          <w:u w:val="single"/>
        </w:rPr>
        <w:t>still can’t access</w:t>
      </w:r>
      <w:r w:rsidR="004432CF">
        <w:t xml:space="preserve"> protections from federal law, and ICE </w:t>
      </w:r>
      <w:r w:rsidR="000140B8">
        <w:t xml:space="preserve">crackdowns would </w:t>
      </w:r>
      <w:r w:rsidR="000140B8" w:rsidRPr="004A75CE">
        <w:rPr>
          <w:u w:val="single"/>
        </w:rPr>
        <w:t xml:space="preserve">still be </w:t>
      </w:r>
      <w:r w:rsidR="004432CF" w:rsidRPr="004A75CE">
        <w:rPr>
          <w:u w:val="single"/>
        </w:rPr>
        <w:t>permissible</w:t>
      </w:r>
      <w:r w:rsidR="000140B8">
        <w:t xml:space="preserve">. There’s </w:t>
      </w:r>
      <w:r w:rsidR="000140B8" w:rsidRPr="00702FAF">
        <w:rPr>
          <w:u w:val="single"/>
        </w:rPr>
        <w:t>zero evidence</w:t>
      </w:r>
      <w:r w:rsidR="000140B8">
        <w:t xml:space="preserve"> that unionizing can solve, </w:t>
      </w:r>
      <w:r w:rsidR="000140B8" w:rsidRPr="00702FAF">
        <w:rPr>
          <w:u w:val="single"/>
        </w:rPr>
        <w:t>just</w:t>
      </w:r>
      <w:r w:rsidR="000140B8">
        <w:t xml:space="preserve"> that they can collectively bargain with their </w:t>
      </w:r>
      <w:r w:rsidR="000140B8" w:rsidRPr="00702FAF">
        <w:rPr>
          <w:u w:val="single"/>
        </w:rPr>
        <w:t>employers</w:t>
      </w:r>
      <w:r w:rsidR="000140B8">
        <w:t>.</w:t>
      </w:r>
      <w:r w:rsidR="004432CF">
        <w:t xml:space="preserve"> </w:t>
      </w:r>
    </w:p>
    <w:p w14:paraId="0116575C" w14:textId="77777777" w:rsidR="004432CF" w:rsidRPr="004432CF" w:rsidRDefault="004432CF" w:rsidP="004432CF"/>
    <w:bookmarkEnd w:id="6"/>
    <w:p w14:paraId="11AAE036" w14:textId="531A4187" w:rsidR="004A75CE" w:rsidRDefault="004A75CE" w:rsidP="004A75CE">
      <w:pPr>
        <w:pStyle w:val="Heading4"/>
      </w:pPr>
      <w:r>
        <w:t xml:space="preserve">2. Can’t solve the </w:t>
      </w:r>
      <w:r w:rsidRPr="004A75CE">
        <w:rPr>
          <w:u w:val="single"/>
        </w:rPr>
        <w:t>root cause</w:t>
      </w:r>
      <w:r>
        <w:t>---</w:t>
      </w:r>
      <w:r w:rsidRPr="004432CF">
        <w:rPr>
          <w:u w:val="single"/>
        </w:rPr>
        <w:t>immigration status</w:t>
      </w:r>
      <w:r>
        <w:t xml:space="preserve"> makes unionization </w:t>
      </w:r>
      <w:r w:rsidRPr="004A75CE">
        <w:rPr>
          <w:u w:val="single"/>
        </w:rPr>
        <w:t>impossible</w:t>
      </w:r>
      <w:r>
        <w:t>.</w:t>
      </w:r>
    </w:p>
    <w:p w14:paraId="63684444" w14:textId="77777777" w:rsidR="004A75CE" w:rsidRPr="005B78D2" w:rsidRDefault="004A75CE" w:rsidP="004A75CE">
      <w:r w:rsidRPr="005B78D2">
        <w:t xml:space="preserve">Joseph </w:t>
      </w:r>
      <w:r w:rsidRPr="005B78D2">
        <w:rPr>
          <w:rStyle w:val="Style13ptBold"/>
        </w:rPr>
        <w:t>Bullington 25</w:t>
      </w:r>
      <w:r w:rsidRPr="005B78D2">
        <w:t xml:space="preserve">. </w:t>
      </w:r>
      <w:r>
        <w:t xml:space="preserve">Editor of Rural America. </w:t>
      </w:r>
      <w:r w:rsidRPr="005B78D2">
        <w:t>"The Battle for the Future of Farmwork." In These Times. 7-15-2025. https://inthesetimes.com/article/farmworkers-unions-ufw-upstate-ny-ice-raids-deportations-h2a</w:t>
      </w:r>
    </w:p>
    <w:p w14:paraId="320FDDF0" w14:textId="77777777" w:rsidR="004A75CE" w:rsidRPr="005264F4" w:rsidRDefault="004A75CE" w:rsidP="004A75CE">
      <w:pPr>
        <w:rPr>
          <w:sz w:val="16"/>
        </w:rPr>
      </w:pPr>
      <w:r w:rsidRPr="005264F4">
        <w:rPr>
          <w:sz w:val="16"/>
        </w:rPr>
        <w:t>It’s an open secret that the farming industry around Albion depends almost exclusively on the labor of people like Carlos, and this is by no means unique to upstate New York. Nationally, almost three-quarters of all crop workers are born outside of the United States, and about 42% of them are undocumented. Some 17% come seasonally on a temporary farmwork visa called H-2A.</w:t>
      </w:r>
    </w:p>
    <w:p w14:paraId="25C215FB" w14:textId="77777777" w:rsidR="004A75CE" w:rsidRPr="005264F4" w:rsidRDefault="004A75CE" w:rsidP="004A75CE">
      <w:r>
        <w:t xml:space="preserve">This lack of U.S. citizenship makes </w:t>
      </w:r>
      <w:r w:rsidRPr="005264F4">
        <w:rPr>
          <w:rStyle w:val="StyleUnderline"/>
          <w:highlight w:val="cyan"/>
        </w:rPr>
        <w:t>farmworkers vulnerable</w:t>
      </w:r>
      <w:r w:rsidRPr="005264F4">
        <w:rPr>
          <w:rStyle w:val="StyleUnderline"/>
        </w:rPr>
        <w:t xml:space="preserve"> to exploitation</w:t>
      </w:r>
      <w:r>
        <w:t xml:space="preserve"> and abuse by farm owners, says Daniel Costa, a research director at the Economic Policy Institute.</w:t>
      </w:r>
    </w:p>
    <w:p w14:paraId="21D21733" w14:textId="77777777" w:rsidR="004A75CE" w:rsidRPr="005264F4" w:rsidRDefault="004A75CE" w:rsidP="004A75CE">
      <w:r w:rsidRPr="005264F4">
        <w:rPr>
          <w:sz w:val="16"/>
        </w:rPr>
        <w:t xml:space="preserve">“When workers don’t have status, they, in practice, don’t have workplace rights,” Costa explains. And many, he says, carry heavy burdens of debt from the crossing to the United States. ​“These workers are risking a lot if they speak up.” </w:t>
      </w:r>
      <w:r>
        <w:t xml:space="preserve">Farm </w:t>
      </w:r>
      <w:r w:rsidRPr="005264F4">
        <w:rPr>
          <w:rStyle w:val="StyleUnderline"/>
          <w:highlight w:val="cyan"/>
        </w:rPr>
        <w:t>owners can easily fire and replace</w:t>
      </w:r>
      <w:r>
        <w:t xml:space="preserve"> them from the rich vein of desperate third-world workers offered by illegal migration and legal guest worker programs.</w:t>
      </w:r>
    </w:p>
    <w:p w14:paraId="13D0D147" w14:textId="2DD0E95B" w:rsidR="004A75CE" w:rsidRDefault="004A75CE" w:rsidP="004A75CE">
      <w:pPr>
        <w:rPr>
          <w:rStyle w:val="Emphasis"/>
        </w:rPr>
      </w:pPr>
      <w:r w:rsidRPr="005264F4">
        <w:rPr>
          <w:sz w:val="16"/>
        </w:rPr>
        <w:t xml:space="preserve">The result is that farmworkers, despite the difficulty of the work and the skill and knowledge required, are among the lowest-paid workers in the country, earning around half the wage of the average U.S. worker. </w:t>
      </w:r>
      <w:r w:rsidRPr="005B78D2">
        <w:rPr>
          <w:rStyle w:val="StyleUnderline"/>
        </w:rPr>
        <w:t>Critically, Costa says, this doesn’t only</w:t>
      </w:r>
      <w:r>
        <w:t xml:space="preserve"> </w:t>
      </w:r>
      <w:r w:rsidRPr="005264F4">
        <w:rPr>
          <w:rStyle w:val="StyleUnderline"/>
          <w:highlight w:val="cyan"/>
        </w:rPr>
        <w:t>impact undocumented</w:t>
      </w:r>
      <w:r w:rsidRPr="005B78D2">
        <w:rPr>
          <w:rStyle w:val="Emphasis"/>
        </w:rPr>
        <w:t xml:space="preserve"> workers</w:t>
      </w:r>
      <w:r w:rsidRPr="005B78D2">
        <w:rPr>
          <w:rStyle w:val="StyleUnderline"/>
        </w:rPr>
        <w:t xml:space="preserve">; </w:t>
      </w:r>
      <w:r w:rsidRPr="005264F4">
        <w:rPr>
          <w:rStyle w:val="StyleUnderline"/>
          <w:highlight w:val="cyan"/>
        </w:rPr>
        <w:t xml:space="preserve">it pushes </w:t>
      </w:r>
      <w:r w:rsidRPr="005264F4">
        <w:rPr>
          <w:rStyle w:val="Emphasis"/>
          <w:highlight w:val="cyan"/>
        </w:rPr>
        <w:t>down</w:t>
      </w:r>
      <w:r w:rsidRPr="005B78D2">
        <w:rPr>
          <w:rStyle w:val="Emphasis"/>
        </w:rPr>
        <w:t xml:space="preserve"> benefits</w:t>
      </w:r>
      <w:r w:rsidRPr="005B78D2">
        <w:rPr>
          <w:rStyle w:val="StyleUnderline"/>
        </w:rPr>
        <w:t xml:space="preserve"> for all </w:t>
      </w:r>
      <w:r w:rsidRPr="005264F4">
        <w:rPr>
          <w:rStyle w:val="Emphasis"/>
          <w:highlight w:val="cyan"/>
        </w:rPr>
        <w:t>workers</w:t>
      </w:r>
      <w:r w:rsidRPr="005B78D2">
        <w:rPr>
          <w:rStyle w:val="StyleUnderline"/>
        </w:rPr>
        <w:t xml:space="preserve"> across the </w:t>
      </w:r>
      <w:r w:rsidRPr="005B78D2">
        <w:rPr>
          <w:rStyle w:val="Emphasis"/>
        </w:rPr>
        <w:t>industry</w:t>
      </w:r>
      <w:r w:rsidRPr="005B78D2">
        <w:rPr>
          <w:rStyle w:val="StyleUnderline"/>
        </w:rPr>
        <w:t>.</w:t>
      </w:r>
      <w:r>
        <w:t xml:space="preserve"> </w:t>
      </w:r>
      <w:r w:rsidRPr="005B78D2">
        <w:rPr>
          <w:rStyle w:val="StyleUnderline"/>
        </w:rPr>
        <w:t>If employers have easy access to workers who don’t really have rights,</w:t>
      </w:r>
      <w:r>
        <w:t xml:space="preserve"> he says, </w:t>
      </w:r>
      <w:r w:rsidRPr="005B78D2">
        <w:rPr>
          <w:rStyle w:val="StyleUnderline"/>
        </w:rPr>
        <w:t>it makes it</w:t>
      </w:r>
      <w:r>
        <w:t xml:space="preserve"> harder for U.S. citizens to push for better wages or safety equipment, in ​“</w:t>
      </w:r>
      <w:r w:rsidRPr="005264F4">
        <w:rPr>
          <w:rStyle w:val="Emphasis"/>
          <w:highlight w:val="cyan"/>
        </w:rPr>
        <w:t>a race to the bottom.”</w:t>
      </w:r>
    </w:p>
    <w:p w14:paraId="22C6F185" w14:textId="337B320B" w:rsidR="000140B8" w:rsidRDefault="000140B8" w:rsidP="000140B8">
      <w:pPr>
        <w:pStyle w:val="Heading4"/>
      </w:pPr>
      <w:r>
        <w:t xml:space="preserve">3. Trump and Fifth Circuit </w:t>
      </w:r>
      <w:r w:rsidRPr="00482F42">
        <w:rPr>
          <w:u w:val="single"/>
        </w:rPr>
        <w:t>nullify</w:t>
      </w:r>
      <w:r>
        <w:t xml:space="preserve"> the plan---presumption.</w:t>
      </w:r>
    </w:p>
    <w:p w14:paraId="452C40B3" w14:textId="77777777" w:rsidR="000140B8" w:rsidRPr="001B6DAD" w:rsidRDefault="000140B8" w:rsidP="000140B8">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4DBAF482" w14:textId="77777777" w:rsidR="000140B8" w:rsidRPr="00737FB6" w:rsidRDefault="000140B8" w:rsidP="000140B8">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18430522" w14:textId="77777777" w:rsidR="000140B8" w:rsidRPr="001B6DAD" w:rsidRDefault="000140B8" w:rsidP="000140B8">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E289E06" w14:textId="77777777" w:rsidR="000140B8" w:rsidRPr="001B6DAD" w:rsidRDefault="000140B8" w:rsidP="000140B8">
      <w:pPr>
        <w:rPr>
          <w:sz w:val="16"/>
        </w:rPr>
      </w:pPr>
      <w:r w:rsidRPr="001B6DAD">
        <w:rPr>
          <w:sz w:val="16"/>
        </w:rPr>
        <w:lastRenderedPageBreak/>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5743409E" w14:textId="77777777" w:rsidR="000140B8" w:rsidRPr="001B6DAD" w:rsidRDefault="000140B8" w:rsidP="000140B8">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A12D194" w14:textId="77777777" w:rsidR="000140B8" w:rsidRPr="001B6DAD" w:rsidRDefault="000140B8" w:rsidP="000140B8">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4EFEEEFC" w14:textId="77777777" w:rsidR="000140B8" w:rsidRPr="001B6DAD" w:rsidRDefault="000140B8" w:rsidP="000140B8">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52319AF" w14:textId="77777777" w:rsidR="000140B8" w:rsidRPr="001B6DAD" w:rsidRDefault="000140B8" w:rsidP="000140B8">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61DF07DA" w14:textId="5844059A" w:rsidR="000140B8" w:rsidRPr="00302F70" w:rsidRDefault="000140B8" w:rsidP="000140B8">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2A7FFA4C" w14:textId="0EB25D59" w:rsidR="004A75CE" w:rsidRPr="002A0FFC" w:rsidRDefault="00302F70" w:rsidP="004A75CE">
      <w:pPr>
        <w:pStyle w:val="Heading4"/>
      </w:pPr>
      <w:r>
        <w:lastRenderedPageBreak/>
        <w:t>4</w:t>
      </w:r>
      <w:r w:rsidR="00702FAF">
        <w:t xml:space="preserve">. </w:t>
      </w:r>
      <w:r w:rsidR="000140B8">
        <w:t>L</w:t>
      </w:r>
      <w:r w:rsidR="004A75CE" w:rsidRPr="00FC36DD">
        <w:t>abor</w:t>
      </w:r>
      <w:r w:rsidR="004A75CE" w:rsidRPr="002A0FFC">
        <w:rPr>
          <w:u w:val="single"/>
        </w:rPr>
        <w:t xml:space="preserve"> law violations</w:t>
      </w:r>
      <w:r w:rsidR="004A75CE">
        <w:t xml:space="preserve"> and </w:t>
      </w:r>
      <w:r w:rsidR="004A75CE">
        <w:rPr>
          <w:u w:val="single"/>
        </w:rPr>
        <w:t>organizing</w:t>
      </w:r>
      <w:r w:rsidR="004A75CE">
        <w:t xml:space="preserve"> barriers prevent unionization </w:t>
      </w:r>
      <w:r w:rsidR="004A75CE">
        <w:rPr>
          <w:u w:val="single"/>
        </w:rPr>
        <w:t>even if</w:t>
      </w:r>
      <w:r w:rsidR="004A75CE">
        <w:t xml:space="preserve"> workers get CBR. </w:t>
      </w:r>
    </w:p>
    <w:p w14:paraId="0AB1FC58" w14:textId="77777777" w:rsidR="004A75CE" w:rsidRPr="002A0FFC" w:rsidRDefault="004A75CE" w:rsidP="004A75CE">
      <w:r w:rsidRPr="002A0FFC">
        <w:t xml:space="preserve">Arthur </w:t>
      </w:r>
      <w:r w:rsidRPr="002A0FFC">
        <w:rPr>
          <w:rStyle w:val="Style13ptBold"/>
        </w:rPr>
        <w:t>Phillips 23</w:t>
      </w:r>
      <w:r w:rsidRPr="002A0FFC">
        <w:t xml:space="preserve">. </w:t>
      </w:r>
      <w:r>
        <w:t>E</w:t>
      </w:r>
      <w:r w:rsidRPr="002A0FFC">
        <w:t>conomic Policy analyst</w:t>
      </w:r>
      <w:r>
        <w:t xml:space="preserve">, previously published research for </w:t>
      </w:r>
      <w:r w:rsidRPr="002A0FFC">
        <w:t xml:space="preserve">Economic Policy Institute and the Center for Economic and Policy Research in Washington, DC. "Farmworkers deserve the same rights as all workers." </w:t>
      </w:r>
      <w:r>
        <w:t>Maine Center for Economic Policy</w:t>
      </w:r>
      <w:r w:rsidRPr="002A0FFC">
        <w:t>. 5-2-2023. https://www.mecep.org/blog/farmworkers-deserve-the-same-rights-as-all-workers/</w:t>
      </w:r>
    </w:p>
    <w:p w14:paraId="692A816D" w14:textId="77777777" w:rsidR="004A75CE" w:rsidRDefault="004A75CE" w:rsidP="004A75CE">
      <w:pPr>
        <w:rPr>
          <w:rStyle w:val="Emphasis"/>
        </w:rPr>
      </w:pPr>
      <w:r w:rsidRPr="005264F4">
        <w:rPr>
          <w:rStyle w:val="StyleUnderline"/>
          <w:highlight w:val="cyan"/>
        </w:rPr>
        <w:t>Farmworker</w:t>
      </w:r>
      <w:r w:rsidRPr="002A0FFC">
        <w:rPr>
          <w:rStyle w:val="StyleUnderline"/>
        </w:rPr>
        <w:t xml:space="preserve">s are </w:t>
      </w:r>
      <w:r w:rsidRPr="002A0FFC">
        <w:rPr>
          <w:rStyle w:val="Emphasis"/>
        </w:rPr>
        <w:t xml:space="preserve">particularly </w:t>
      </w:r>
      <w:r w:rsidRPr="005264F4">
        <w:rPr>
          <w:rStyle w:val="Emphasis"/>
          <w:highlight w:val="cyan"/>
        </w:rPr>
        <w:t>vulnerable</w:t>
      </w:r>
      <w:r w:rsidRPr="005264F4">
        <w:rPr>
          <w:rStyle w:val="StyleUnderline"/>
          <w:highlight w:val="cyan"/>
        </w:rPr>
        <w:t xml:space="preserve"> to </w:t>
      </w:r>
      <w:r w:rsidRPr="005264F4">
        <w:rPr>
          <w:rStyle w:val="Emphasis"/>
          <w:highlight w:val="cyan"/>
        </w:rPr>
        <w:t>exploitation</w:t>
      </w:r>
      <w:r w:rsidRPr="002A0FFC">
        <w:rPr>
          <w:rStyle w:val="StyleUnderline"/>
        </w:rPr>
        <w:t xml:space="preserve"> and are less likely to be fairly </w:t>
      </w:r>
      <w:r w:rsidRPr="002A0FFC">
        <w:rPr>
          <w:rStyle w:val="Emphasis"/>
        </w:rPr>
        <w:t>compensated</w:t>
      </w:r>
      <w:r w:rsidRPr="002A0FFC">
        <w:rPr>
          <w:rStyle w:val="StyleUnderline"/>
        </w:rPr>
        <w:t xml:space="preserve"> for their </w:t>
      </w:r>
      <w:r w:rsidRPr="002A0FFC">
        <w:rPr>
          <w:rStyle w:val="Emphasis"/>
        </w:rPr>
        <w:t>labor</w:t>
      </w:r>
      <w:r w:rsidRPr="002A0FFC">
        <w:rPr>
          <w:rStyle w:val="StyleUnderline"/>
        </w:rPr>
        <w:t xml:space="preserve">. Data shows </w:t>
      </w:r>
      <w:r w:rsidRPr="005264F4">
        <w:rPr>
          <w:rStyle w:val="StyleUnderline"/>
          <w:highlight w:val="cyan"/>
        </w:rPr>
        <w:t>violations of labor</w:t>
      </w:r>
      <w:r w:rsidRPr="002A0FFC">
        <w:rPr>
          <w:rStyle w:val="StyleUnderline"/>
        </w:rPr>
        <w:t xml:space="preserve"> law are common in the limited areas where federal labor </w:t>
      </w:r>
      <w:r w:rsidRPr="005264F4">
        <w:rPr>
          <w:rStyle w:val="Emphasis"/>
          <w:highlight w:val="cyan"/>
        </w:rPr>
        <w:t>protections</w:t>
      </w:r>
      <w:r w:rsidRPr="005264F4">
        <w:rPr>
          <w:rStyle w:val="StyleUnderline"/>
          <w:highlight w:val="cyan"/>
        </w:rPr>
        <w:t xml:space="preserve"> do </w:t>
      </w:r>
      <w:r w:rsidRPr="005264F4">
        <w:rPr>
          <w:rStyle w:val="Emphasis"/>
          <w:highlight w:val="cyan"/>
        </w:rPr>
        <w:t>apply</w:t>
      </w:r>
      <w:r w:rsidRPr="002A0FFC">
        <w:rPr>
          <w:sz w:val="16"/>
        </w:rPr>
        <w:t xml:space="preserve">, </w:t>
      </w:r>
      <w:r w:rsidRPr="002A0FFC">
        <w:rPr>
          <w:rStyle w:val="StyleUnderline"/>
        </w:rPr>
        <w:t xml:space="preserve">such as </w:t>
      </w:r>
      <w:r w:rsidRPr="002A0FFC">
        <w:rPr>
          <w:rStyle w:val="Emphasis"/>
        </w:rPr>
        <w:t>laws governing</w:t>
      </w:r>
      <w:r w:rsidRPr="002A0FFC">
        <w:rPr>
          <w:rStyle w:val="StyleUnderline"/>
        </w:rPr>
        <w:t xml:space="preserve"> the treatment of </w:t>
      </w:r>
      <w:r w:rsidRPr="002A0FFC">
        <w:rPr>
          <w:rStyle w:val="Emphasis"/>
        </w:rPr>
        <w:t>migrant workers</w:t>
      </w:r>
      <w:r w:rsidRPr="002A0FFC">
        <w:rPr>
          <w:sz w:val="16"/>
        </w:rPr>
        <w:t xml:space="preserve"> and the payment of the federal minimum wage. Nationally, </w:t>
      </w:r>
      <w:r w:rsidRPr="002A0FFC">
        <w:rPr>
          <w:rStyle w:val="StyleUnderline"/>
        </w:rPr>
        <w:t>70 percent of</w:t>
      </w:r>
      <w:r w:rsidRPr="002A0FFC">
        <w:rPr>
          <w:sz w:val="16"/>
        </w:rPr>
        <w:t xml:space="preserve"> US </w:t>
      </w:r>
      <w:r w:rsidRPr="002A0FFC">
        <w:rPr>
          <w:rStyle w:val="StyleUnderline"/>
        </w:rPr>
        <w:t>Department of Labor Wage</w:t>
      </w:r>
      <w:r w:rsidRPr="002A0FFC">
        <w:rPr>
          <w:sz w:val="16"/>
        </w:rPr>
        <w:t xml:space="preserve"> and Hour Division (WHD) </w:t>
      </w:r>
      <w:r w:rsidRPr="002A0FFC">
        <w:rPr>
          <w:rStyle w:val="StyleUnderline"/>
        </w:rPr>
        <w:t xml:space="preserve">investigations at farms reveal violations </w:t>
      </w:r>
      <w:r w:rsidRPr="005264F4">
        <w:rPr>
          <w:rStyle w:val="StyleUnderline"/>
        </w:rPr>
        <w:t>of labor law</w:t>
      </w:r>
      <w:r w:rsidRPr="002A0FFC">
        <w:rPr>
          <w:rStyle w:val="StyleUnderline"/>
        </w:rPr>
        <w:t>, including wage theft and providing inadequate housing</w:t>
      </w:r>
      <w:r w:rsidRPr="002A0FFC">
        <w:rPr>
          <w:sz w:val="16"/>
        </w:rPr>
        <w:t xml:space="preserve">. </w:t>
      </w:r>
      <w:r w:rsidRPr="002A0FFC">
        <w:rPr>
          <w:rStyle w:val="StyleUnderline"/>
        </w:rPr>
        <w:t xml:space="preserve">Yet, the </w:t>
      </w:r>
      <w:r w:rsidRPr="002A0FFC">
        <w:rPr>
          <w:rStyle w:val="Emphasis"/>
        </w:rPr>
        <w:t>national probability</w:t>
      </w:r>
      <w:r w:rsidRPr="002A0FFC">
        <w:rPr>
          <w:rStyle w:val="StyleUnderline"/>
        </w:rPr>
        <w:t xml:space="preserve"> that the WHD will investigate any </w:t>
      </w:r>
      <w:r w:rsidRPr="002A0FFC">
        <w:rPr>
          <w:rStyle w:val="Emphasis"/>
        </w:rPr>
        <w:t>farm employer</w:t>
      </w:r>
      <w:r w:rsidRPr="002A0FFC">
        <w:rPr>
          <w:rStyle w:val="StyleUnderline"/>
        </w:rPr>
        <w:t xml:space="preserve"> is just more than </w:t>
      </w:r>
      <w:r w:rsidRPr="002A0FFC">
        <w:rPr>
          <w:rStyle w:val="Emphasis"/>
        </w:rPr>
        <w:t>one</w:t>
      </w:r>
      <w:r w:rsidRPr="002A0FFC">
        <w:rPr>
          <w:rStyle w:val="StyleUnderline"/>
        </w:rPr>
        <w:t xml:space="preserve"> in </w:t>
      </w:r>
      <w:r w:rsidRPr="002A0FFC">
        <w:rPr>
          <w:rStyle w:val="Emphasis"/>
        </w:rPr>
        <w:t>one hundred.</w:t>
      </w:r>
    </w:p>
    <w:p w14:paraId="1EB41B0D" w14:textId="77777777" w:rsidR="004A75CE" w:rsidRPr="002A0FFC" w:rsidRDefault="004A75CE" w:rsidP="004A75CE">
      <w:pPr>
        <w:rPr>
          <w:sz w:val="16"/>
        </w:rPr>
      </w:pPr>
      <w:r w:rsidRPr="002A0FFC">
        <w:rPr>
          <w:sz w:val="16"/>
        </w:rPr>
        <w:t>All workers should be able to exercise their first amendment rights which includes collective bargaining</w:t>
      </w:r>
    </w:p>
    <w:p w14:paraId="7E7E7D23" w14:textId="77777777" w:rsidR="004A75CE" w:rsidRPr="002A0FFC" w:rsidRDefault="004A75CE" w:rsidP="004A75CE">
      <w:pPr>
        <w:rPr>
          <w:sz w:val="16"/>
        </w:rPr>
      </w:pPr>
      <w:r w:rsidRPr="002A0FFC">
        <w:rPr>
          <w:sz w:val="16"/>
        </w:rPr>
        <w:t>The right to collectively bargain is a first amendment right and a basic economic freedom, one that agricultural workers have been denied for more than 90 years.</w:t>
      </w:r>
    </w:p>
    <w:p w14:paraId="5593A97D" w14:textId="77777777" w:rsidR="004A75CE" w:rsidRPr="002A0FFC" w:rsidRDefault="004A75CE" w:rsidP="004A75CE">
      <w:pPr>
        <w:rPr>
          <w:sz w:val="16"/>
        </w:rPr>
      </w:pPr>
      <w:r w:rsidRPr="002A0FFC">
        <w:rPr>
          <w:sz w:val="16"/>
        </w:rPr>
        <w:t>Collective bargaining is associated with better health and safety, greater economic stability, and improved racial and gender equity.3 Unions are also associated with less turnover and higher productivity, and union contracts provide mutually agreed upon processes for resolving disputes. Unionized workers share with their employers an interest in stability and long-term growth. While workers often organize in response to poor working conditions or bad treatment from employers, they also do so to ensure they have a voice in shaping the conditions of their work.</w:t>
      </w:r>
    </w:p>
    <w:p w14:paraId="1CDA1154" w14:textId="77777777" w:rsidR="004A75CE" w:rsidRDefault="004A75CE" w:rsidP="004A75CE">
      <w:pPr>
        <w:rPr>
          <w:sz w:val="16"/>
        </w:rPr>
      </w:pPr>
      <w:r w:rsidRPr="002A0FFC">
        <w:rPr>
          <w:rStyle w:val="StyleUnderline"/>
        </w:rPr>
        <w:t xml:space="preserve">It is </w:t>
      </w:r>
      <w:r w:rsidRPr="002A0FFC">
        <w:rPr>
          <w:rStyle w:val="Emphasis"/>
          <w:sz w:val="28"/>
          <w:szCs w:val="32"/>
        </w:rPr>
        <w:t>very difficult</w:t>
      </w:r>
      <w:r w:rsidRPr="002A0FFC">
        <w:rPr>
          <w:rStyle w:val="StyleUnderline"/>
          <w:sz w:val="28"/>
          <w:szCs w:val="32"/>
        </w:rPr>
        <w:t xml:space="preserve"> </w:t>
      </w:r>
      <w:r w:rsidRPr="002A0FFC">
        <w:rPr>
          <w:rStyle w:val="StyleUnderline"/>
        </w:rPr>
        <w:t xml:space="preserve">for </w:t>
      </w:r>
      <w:r w:rsidRPr="002A0FFC">
        <w:rPr>
          <w:rStyle w:val="Emphasis"/>
        </w:rPr>
        <w:t>workers</w:t>
      </w:r>
      <w:r w:rsidRPr="002A0FFC">
        <w:rPr>
          <w:rStyle w:val="StyleUnderline"/>
        </w:rPr>
        <w:t xml:space="preserve"> to </w:t>
      </w:r>
      <w:r w:rsidRPr="002A0FFC">
        <w:rPr>
          <w:rStyle w:val="Emphasis"/>
        </w:rPr>
        <w:t>successfully organize a union</w:t>
      </w:r>
      <w:r w:rsidRPr="002A0FFC">
        <w:rPr>
          <w:rStyle w:val="StyleUnderline"/>
        </w:rPr>
        <w:t xml:space="preserve"> and </w:t>
      </w:r>
      <w:r w:rsidRPr="002A0FFC">
        <w:rPr>
          <w:rStyle w:val="Emphasis"/>
        </w:rPr>
        <w:t>reach</w:t>
      </w:r>
      <w:r w:rsidRPr="002A0FFC">
        <w:rPr>
          <w:rStyle w:val="StyleUnderline"/>
        </w:rPr>
        <w:t xml:space="preserve"> a </w:t>
      </w:r>
      <w:r w:rsidRPr="002A0FFC">
        <w:rPr>
          <w:rStyle w:val="Emphasis"/>
        </w:rPr>
        <w:t>collective bargaining agreement</w:t>
      </w:r>
      <w:r w:rsidRPr="002A0FFC">
        <w:rPr>
          <w:rStyle w:val="StyleUnderline"/>
        </w:rPr>
        <w:t xml:space="preserve"> with their </w:t>
      </w:r>
      <w:r w:rsidRPr="002A0FFC">
        <w:rPr>
          <w:rStyle w:val="Emphasis"/>
        </w:rPr>
        <w:t>employers</w:t>
      </w:r>
      <w:r w:rsidRPr="002A0FFC">
        <w:rPr>
          <w:sz w:val="16"/>
        </w:rPr>
        <w:t xml:space="preserve">. </w:t>
      </w:r>
      <w:r w:rsidRPr="002A0FFC">
        <w:rPr>
          <w:rStyle w:val="StyleUnderline"/>
        </w:rPr>
        <w:t>Workers organize on an</w:t>
      </w:r>
      <w:r w:rsidRPr="002A0FFC">
        <w:rPr>
          <w:sz w:val="16"/>
        </w:rPr>
        <w:t xml:space="preserve"> </w:t>
      </w:r>
      <w:r w:rsidRPr="002A0FFC">
        <w:rPr>
          <w:rStyle w:val="StyleUnderline"/>
        </w:rPr>
        <w:t>employer-by-employer basis</w:t>
      </w:r>
      <w:r w:rsidRPr="002A0FFC">
        <w:rPr>
          <w:sz w:val="16"/>
        </w:rPr>
        <w:t xml:space="preserve">, </w:t>
      </w:r>
      <w:r w:rsidRPr="002A0FFC">
        <w:rPr>
          <w:rStyle w:val="StyleUnderline"/>
        </w:rPr>
        <w:t xml:space="preserve">and doing so takes significant </w:t>
      </w:r>
      <w:r w:rsidRPr="002A0FFC">
        <w:rPr>
          <w:rStyle w:val="Emphasis"/>
        </w:rPr>
        <w:t>time</w:t>
      </w:r>
      <w:r w:rsidRPr="002A0FFC">
        <w:rPr>
          <w:rStyle w:val="StyleUnderline"/>
        </w:rPr>
        <w:t xml:space="preserve"> and </w:t>
      </w:r>
      <w:r w:rsidRPr="002A0FFC">
        <w:rPr>
          <w:rStyle w:val="Emphasis"/>
        </w:rPr>
        <w:t>effort</w:t>
      </w:r>
      <w:r w:rsidRPr="002A0FFC">
        <w:rPr>
          <w:rStyle w:val="StyleUnderline"/>
        </w:rPr>
        <w:t>.</w:t>
      </w:r>
      <w:r w:rsidRPr="002A0FFC">
        <w:rPr>
          <w:sz w:val="16"/>
        </w:rPr>
        <w:t xml:space="preserve"> </w:t>
      </w:r>
      <w:r w:rsidRPr="002A0FFC">
        <w:rPr>
          <w:rStyle w:val="StyleUnderline"/>
        </w:rPr>
        <w:t xml:space="preserve">If LD 525 were </w:t>
      </w:r>
      <w:r w:rsidRPr="002A0FFC">
        <w:rPr>
          <w:rStyle w:val="Emphasis"/>
        </w:rPr>
        <w:t>passed into law</w:t>
      </w:r>
      <w:r w:rsidRPr="002A0FFC">
        <w:rPr>
          <w:rStyle w:val="StyleUnderline"/>
        </w:rPr>
        <w:t>,</w:t>
      </w:r>
      <w:r w:rsidRPr="002A0FFC">
        <w:rPr>
          <w:sz w:val="16"/>
        </w:rPr>
        <w:t xml:space="preserve"> </w:t>
      </w:r>
      <w:r w:rsidRPr="002A0FFC">
        <w:rPr>
          <w:rStyle w:val="Emphasis"/>
        </w:rPr>
        <w:t>farmworkers</w:t>
      </w:r>
      <w:r w:rsidRPr="002A0FFC">
        <w:rPr>
          <w:rStyle w:val="StyleUnderline"/>
        </w:rPr>
        <w:t xml:space="preserve"> would finally have a </w:t>
      </w:r>
      <w:r w:rsidRPr="002A0FFC">
        <w:rPr>
          <w:rStyle w:val="Emphasis"/>
        </w:rPr>
        <w:t>fundamental labor right,</w:t>
      </w:r>
      <w:r w:rsidRPr="002A0FFC">
        <w:rPr>
          <w:sz w:val="16"/>
        </w:rPr>
        <w:t xml:space="preserve"> </w:t>
      </w:r>
      <w:r w:rsidRPr="002A0FFC">
        <w:rPr>
          <w:rStyle w:val="Emphasis"/>
        </w:rPr>
        <w:t>but</w:t>
      </w:r>
      <w:r w:rsidRPr="002A0FFC">
        <w:rPr>
          <w:sz w:val="16"/>
        </w:rPr>
        <w:t xml:space="preserve"> </w:t>
      </w:r>
      <w:r w:rsidRPr="002A0FFC">
        <w:rPr>
          <w:rStyle w:val="StyleUnderline"/>
        </w:rPr>
        <w:t>their successful exercise</w:t>
      </w:r>
      <w:r w:rsidRPr="002A0FFC">
        <w:rPr>
          <w:sz w:val="16"/>
        </w:rPr>
        <w:t xml:space="preserve"> </w:t>
      </w:r>
      <w:r w:rsidRPr="002A0FFC">
        <w:rPr>
          <w:rStyle w:val="StyleUnderline"/>
        </w:rPr>
        <w:t xml:space="preserve">of that right would presumably be </w:t>
      </w:r>
      <w:r w:rsidRPr="002A0FFC">
        <w:rPr>
          <w:rStyle w:val="Emphasis"/>
        </w:rPr>
        <w:t>limited</w:t>
      </w:r>
      <w:r w:rsidRPr="002A0FFC">
        <w:rPr>
          <w:rStyle w:val="StyleUnderline"/>
        </w:rPr>
        <w:t xml:space="preserve"> and </w:t>
      </w:r>
      <w:r w:rsidRPr="002A0FFC">
        <w:rPr>
          <w:rStyle w:val="Emphasis"/>
        </w:rPr>
        <w:t>gradual</w:t>
      </w:r>
      <w:r w:rsidRPr="002A0FFC">
        <w:rPr>
          <w:rStyle w:val="StyleUnderline"/>
        </w:rPr>
        <w:t>.</w:t>
      </w:r>
      <w:r w:rsidRPr="002A0FFC">
        <w:rPr>
          <w:sz w:val="16"/>
        </w:rPr>
        <w:t xml:space="preserve"> The bill also includes mediation and binding arbitration language that would facilitate contract settlements and help avoid work stoppages.</w:t>
      </w:r>
    </w:p>
    <w:p w14:paraId="2203A44E" w14:textId="6C496544" w:rsidR="00702FAF" w:rsidRPr="00562851" w:rsidRDefault="00302F70" w:rsidP="00702FAF">
      <w:pPr>
        <w:pStyle w:val="Heading4"/>
      </w:pPr>
      <w:r>
        <w:t>5</w:t>
      </w:r>
      <w:r w:rsidR="00702FAF">
        <w:t xml:space="preserve">. </w:t>
      </w:r>
      <w:bookmarkStart w:id="7" w:name="OLE_LINK394"/>
      <w:r w:rsidR="00702FAF">
        <w:t xml:space="preserve">The plan </w:t>
      </w:r>
      <w:r w:rsidR="00702FAF">
        <w:rPr>
          <w:u w:val="single"/>
        </w:rPr>
        <w:t>crushes</w:t>
      </w:r>
      <w:r w:rsidR="00702FAF">
        <w:t xml:space="preserve"> the competitiveness of American agriculture.</w:t>
      </w:r>
    </w:p>
    <w:p w14:paraId="00C2FD6F" w14:textId="77777777" w:rsidR="00702FAF" w:rsidRPr="00562851" w:rsidRDefault="00702FAF" w:rsidP="00702FAF">
      <w:r w:rsidRPr="00562851">
        <w:t xml:space="preserve">Rebecca </w:t>
      </w:r>
      <w:r w:rsidRPr="00562851">
        <w:rPr>
          <w:rStyle w:val="Style13ptBold"/>
        </w:rPr>
        <w:t>Baskin 24</w:t>
      </w:r>
      <w:r w:rsidRPr="00562851">
        <w:t>. Senior Director, Strategic Communications and Public Affairs</w:t>
      </w:r>
      <w:r>
        <w:t xml:space="preserve">, </w:t>
      </w:r>
      <w:r w:rsidRPr="00562851">
        <w:t>Georgetown University Law Center</w:t>
      </w:r>
      <w:r>
        <w:t xml:space="preserve">. </w:t>
      </w:r>
      <w:r w:rsidRPr="00562851">
        <w:t>"IFPA Leads Legal Challenge to Damaging Department of Labor H-2A Rule." International Fresh Produce Association. 10-9-2024. https://www.freshproduce.com/who-we-are/press-center/2024/legal-challenge-to-damaging-department-of-labor-h-2a-rule/</w:t>
      </w:r>
    </w:p>
    <w:p w14:paraId="53814E89" w14:textId="77777777" w:rsidR="00702FAF" w:rsidRPr="00562851" w:rsidRDefault="00702FAF" w:rsidP="00702FAF">
      <w:pPr>
        <w:rPr>
          <w:sz w:val="16"/>
        </w:rPr>
      </w:pPr>
      <w:r w:rsidRPr="00562851">
        <w:rPr>
          <w:sz w:val="16"/>
        </w:rPr>
        <w:t xml:space="preserve">“The DOL rule represents a regulatory overreach that ignores both legislative and judicial precedent. </w:t>
      </w:r>
      <w:r w:rsidRPr="00562851">
        <w:rPr>
          <w:rStyle w:val="StyleUnderline"/>
        </w:rPr>
        <w:t xml:space="preserve">It imposes </w:t>
      </w:r>
      <w:r w:rsidRPr="00E832AD">
        <w:rPr>
          <w:rStyle w:val="StyleUnderline"/>
          <w:highlight w:val="cyan"/>
        </w:rPr>
        <w:t>serious limit</w:t>
      </w:r>
      <w:r w:rsidRPr="00562851">
        <w:rPr>
          <w:rStyle w:val="StyleUnderline"/>
        </w:rPr>
        <w:t xml:space="preserve">ations </w:t>
      </w:r>
      <w:r w:rsidRPr="00E832AD">
        <w:rPr>
          <w:rStyle w:val="StyleUnderline"/>
          <w:highlight w:val="cyan"/>
        </w:rPr>
        <w:t>on</w:t>
      </w:r>
      <w:r w:rsidRPr="00562851">
        <w:rPr>
          <w:rStyle w:val="StyleUnderline"/>
        </w:rPr>
        <w:t xml:space="preserve"> </w:t>
      </w:r>
      <w:r w:rsidRPr="00562851">
        <w:rPr>
          <w:rStyle w:val="Emphasis"/>
        </w:rPr>
        <w:t>farm employers’</w:t>
      </w:r>
      <w:r w:rsidRPr="00562851">
        <w:rPr>
          <w:rStyle w:val="StyleUnderline"/>
        </w:rPr>
        <w:t xml:space="preserve"> </w:t>
      </w:r>
      <w:r w:rsidRPr="00562851">
        <w:rPr>
          <w:rStyle w:val="Emphasis"/>
        </w:rPr>
        <w:t>abilities</w:t>
      </w:r>
      <w:r w:rsidRPr="00562851">
        <w:rPr>
          <w:rStyle w:val="StyleUnderline"/>
        </w:rPr>
        <w:t xml:space="preserve"> to run</w:t>
      </w:r>
      <w:r w:rsidRPr="00562851">
        <w:rPr>
          <w:sz w:val="16"/>
        </w:rPr>
        <w:t xml:space="preserve"> </w:t>
      </w:r>
      <w:r w:rsidRPr="00562851">
        <w:rPr>
          <w:rStyle w:val="StyleUnderline"/>
        </w:rPr>
        <w:t xml:space="preserve">their </w:t>
      </w:r>
      <w:r w:rsidRPr="00E832AD">
        <w:rPr>
          <w:rStyle w:val="StyleUnderline"/>
          <w:highlight w:val="cyan"/>
        </w:rPr>
        <w:t>businesses</w:t>
      </w:r>
      <w:r w:rsidRPr="00E832AD">
        <w:rPr>
          <w:rStyle w:val="StyleUnderline"/>
        </w:rPr>
        <w:t xml:space="preserve"> while </w:t>
      </w:r>
      <w:r w:rsidRPr="00E832AD">
        <w:rPr>
          <w:rStyle w:val="Emphasis"/>
        </w:rPr>
        <w:t>erecting</w:t>
      </w:r>
      <w:r w:rsidRPr="00562851">
        <w:rPr>
          <w:rStyle w:val="Emphasis"/>
        </w:rPr>
        <w:t xml:space="preserve"> </w:t>
      </w:r>
      <w:r w:rsidRPr="00E832AD">
        <w:rPr>
          <w:rStyle w:val="Emphasis"/>
          <w:highlight w:val="cyan"/>
        </w:rPr>
        <w:t>barriers</w:t>
      </w:r>
      <w:r w:rsidRPr="00562851">
        <w:rPr>
          <w:rStyle w:val="StyleUnderline"/>
        </w:rPr>
        <w:t xml:space="preserve"> </w:t>
      </w:r>
      <w:r w:rsidRPr="00E832AD">
        <w:rPr>
          <w:rStyle w:val="StyleUnderline"/>
          <w:highlight w:val="cyan"/>
        </w:rPr>
        <w:t>for</w:t>
      </w:r>
      <w:r w:rsidRPr="00562851">
        <w:rPr>
          <w:rStyle w:val="StyleUnderline"/>
        </w:rPr>
        <w:t xml:space="preserve"> those </w:t>
      </w:r>
      <w:r w:rsidRPr="00562851">
        <w:rPr>
          <w:rStyle w:val="Emphasis"/>
        </w:rPr>
        <w:t>same</w:t>
      </w:r>
      <w:r w:rsidRPr="00562851">
        <w:rPr>
          <w:rStyle w:val="StyleUnderline"/>
        </w:rPr>
        <w:t xml:space="preserve"> employers to </w:t>
      </w:r>
      <w:r w:rsidRPr="00562851">
        <w:rPr>
          <w:rStyle w:val="Emphasis"/>
        </w:rPr>
        <w:t>communicate</w:t>
      </w:r>
      <w:r w:rsidRPr="00562851">
        <w:rPr>
          <w:rStyle w:val="StyleUnderline"/>
        </w:rPr>
        <w:t xml:space="preserve"> with their </w:t>
      </w:r>
      <w:r w:rsidRPr="00E832AD">
        <w:rPr>
          <w:rStyle w:val="Emphasis"/>
          <w:highlight w:val="cyan"/>
        </w:rPr>
        <w:t>employees</w:t>
      </w:r>
      <w:r w:rsidRPr="00562851">
        <w:rPr>
          <w:rStyle w:val="StyleUnderline"/>
        </w:rPr>
        <w:t>,</w:t>
      </w:r>
      <w:r w:rsidRPr="00562851">
        <w:rPr>
          <w:sz w:val="16"/>
        </w:rPr>
        <w:t>” said Ken Fisher, president &amp; CEO of AmericanHort. “Our members depend on a reliable, legal workforce, and they deserve access to the H-2A program without facing excessive costs and red tape. By joining this lawsuit, we are standing up for a fair, balanced program that ensures our industry’s survival and success. We have advocated for a fair and equitable seasonal workforce program in this country for years, so we naturally support this collaborative effort to ensure agriculture and horticulture businesses can thrive.”</w:t>
      </w:r>
    </w:p>
    <w:p w14:paraId="22AEB4FD" w14:textId="77777777" w:rsidR="00702FAF" w:rsidRPr="00562851" w:rsidRDefault="00702FAF" w:rsidP="00702FAF">
      <w:pPr>
        <w:rPr>
          <w:sz w:val="16"/>
        </w:rPr>
      </w:pPr>
      <w:r w:rsidRPr="00562851">
        <w:rPr>
          <w:sz w:val="16"/>
        </w:rPr>
        <w:lastRenderedPageBreak/>
        <w:t>“</w:t>
      </w:r>
      <w:r w:rsidRPr="00562851">
        <w:rPr>
          <w:rStyle w:val="StyleUnderline"/>
        </w:rPr>
        <w:t xml:space="preserve">This attempt by the federal government to slip labor </w:t>
      </w:r>
      <w:r w:rsidRPr="00E832AD">
        <w:rPr>
          <w:rStyle w:val="StyleUnderline"/>
          <w:highlight w:val="cyan"/>
        </w:rPr>
        <w:t>union</w:t>
      </w:r>
      <w:r w:rsidRPr="00562851">
        <w:rPr>
          <w:rStyle w:val="StyleUnderline"/>
        </w:rPr>
        <w:t xml:space="preserve">s onto </w:t>
      </w:r>
      <w:r w:rsidRPr="00562851">
        <w:rPr>
          <w:rStyle w:val="Emphasis"/>
        </w:rPr>
        <w:t>American farms</w:t>
      </w:r>
      <w:r w:rsidRPr="00562851">
        <w:rPr>
          <w:sz w:val="16"/>
        </w:rPr>
        <w:t xml:space="preserve"> through the </w:t>
      </w:r>
      <w:r w:rsidRPr="00562851">
        <w:rPr>
          <w:rStyle w:val="StyleUnderline"/>
        </w:rPr>
        <w:t xml:space="preserve">backdoor undermines </w:t>
      </w:r>
      <w:r w:rsidRPr="00562851">
        <w:rPr>
          <w:rStyle w:val="Emphasis"/>
        </w:rPr>
        <w:t>farmers</w:t>
      </w:r>
      <w:r w:rsidRPr="00562851">
        <w:rPr>
          <w:sz w:val="16"/>
        </w:rPr>
        <w:t xml:space="preserve"> </w:t>
      </w:r>
      <w:r w:rsidRPr="00562851">
        <w:rPr>
          <w:rStyle w:val="StyleUnderline"/>
        </w:rPr>
        <w:t xml:space="preserve">and </w:t>
      </w:r>
      <w:r w:rsidRPr="00E832AD">
        <w:rPr>
          <w:rStyle w:val="Emphasis"/>
          <w:highlight w:val="cyan"/>
        </w:rPr>
        <w:t>threatens</w:t>
      </w:r>
      <w:r w:rsidRPr="00562851">
        <w:rPr>
          <w:rStyle w:val="StyleUnderline"/>
        </w:rPr>
        <w:t xml:space="preserve"> the very </w:t>
      </w:r>
      <w:r w:rsidRPr="00562851">
        <w:rPr>
          <w:rStyle w:val="Emphasis"/>
        </w:rPr>
        <w:t>fabric</w:t>
      </w:r>
      <w:r w:rsidRPr="00562851">
        <w:rPr>
          <w:rStyle w:val="StyleUnderline"/>
        </w:rPr>
        <w:t xml:space="preserve"> of the American </w:t>
      </w:r>
      <w:r w:rsidRPr="00E832AD">
        <w:rPr>
          <w:rStyle w:val="Emphasis"/>
          <w:highlight w:val="cyan"/>
        </w:rPr>
        <w:t>ag</w:t>
      </w:r>
      <w:r w:rsidRPr="00562851">
        <w:rPr>
          <w:rStyle w:val="Emphasis"/>
        </w:rPr>
        <w:t>ricultural community</w:t>
      </w:r>
      <w:r w:rsidRPr="00562851">
        <w:rPr>
          <w:sz w:val="16"/>
        </w:rPr>
        <w:t xml:space="preserve">,” said Mississippi Attorney General Lynn Fitch. “Not only has </w:t>
      </w:r>
      <w:r w:rsidRPr="00562851">
        <w:rPr>
          <w:rStyle w:val="StyleUnderline"/>
        </w:rPr>
        <w:t>Congress</w:t>
      </w:r>
      <w:r w:rsidRPr="00562851">
        <w:rPr>
          <w:sz w:val="16"/>
        </w:rPr>
        <w:t xml:space="preserve"> not authorized this, it </w:t>
      </w:r>
      <w:r w:rsidRPr="00562851">
        <w:rPr>
          <w:rStyle w:val="StyleUnderline"/>
        </w:rPr>
        <w:t>has specifically exempted farm workers</w:t>
      </w:r>
      <w:r w:rsidRPr="00562851">
        <w:rPr>
          <w:sz w:val="16"/>
        </w:rPr>
        <w:t xml:space="preserve"> </w:t>
      </w:r>
      <w:r w:rsidRPr="00562851">
        <w:rPr>
          <w:rStyle w:val="StyleUnderline"/>
        </w:rPr>
        <w:t xml:space="preserve">from </w:t>
      </w:r>
      <w:r w:rsidRPr="00562851">
        <w:rPr>
          <w:rStyle w:val="Emphasis"/>
        </w:rPr>
        <w:t>collective bargaining laws</w:t>
      </w:r>
      <w:r w:rsidRPr="00562851">
        <w:rPr>
          <w:sz w:val="16"/>
        </w:rPr>
        <w:t xml:space="preserve">. I am proud to stand with those who grow our food, protecting their livelihoods and their </w:t>
      </w:r>
      <w:r w:rsidRPr="00562851">
        <w:rPr>
          <w:rStyle w:val="StyleUnderline"/>
        </w:rPr>
        <w:t>free</w:t>
      </w:r>
      <w:r w:rsidRPr="00562851">
        <w:rPr>
          <w:sz w:val="16"/>
        </w:rPr>
        <w:t>doms from this overreach.”</w:t>
      </w:r>
    </w:p>
    <w:p w14:paraId="23621D56" w14:textId="77777777" w:rsidR="00702FAF" w:rsidRPr="00562851" w:rsidRDefault="00702FAF" w:rsidP="00702FAF">
      <w:pPr>
        <w:rPr>
          <w:sz w:val="16"/>
        </w:rPr>
      </w:pPr>
      <w:r w:rsidRPr="00562851">
        <w:rPr>
          <w:sz w:val="16"/>
        </w:rPr>
        <w:t>“</w:t>
      </w:r>
      <w:r w:rsidRPr="00562851">
        <w:rPr>
          <w:rStyle w:val="StyleUnderline"/>
        </w:rPr>
        <w:t>The rule</w:t>
      </w:r>
      <w:r w:rsidRPr="00562851">
        <w:rPr>
          <w:sz w:val="16"/>
        </w:rPr>
        <w:t xml:space="preserve">, and DOL’s bifurcated implementation of it, further </w:t>
      </w:r>
      <w:r w:rsidRPr="00E832AD">
        <w:rPr>
          <w:rStyle w:val="StyleUnderline"/>
          <w:highlight w:val="cyan"/>
        </w:rPr>
        <w:t>exacerbate</w:t>
      </w:r>
      <w:r w:rsidRPr="00562851">
        <w:rPr>
          <w:rStyle w:val="StyleUnderline"/>
        </w:rPr>
        <w:t xml:space="preserve">s America’s </w:t>
      </w:r>
      <w:r w:rsidRPr="00562851">
        <w:rPr>
          <w:rStyle w:val="Emphasis"/>
        </w:rPr>
        <w:t>agriculture labor crisis</w:t>
      </w:r>
      <w:r w:rsidRPr="00562851">
        <w:rPr>
          <w:rStyle w:val="StyleUnderline"/>
        </w:rPr>
        <w:t xml:space="preserve"> that is </w:t>
      </w:r>
      <w:r w:rsidRPr="00562851">
        <w:rPr>
          <w:rStyle w:val="Emphasis"/>
        </w:rPr>
        <w:t>threatening</w:t>
      </w:r>
      <w:r w:rsidRPr="00562851">
        <w:rPr>
          <w:rStyle w:val="StyleUnderline"/>
        </w:rPr>
        <w:t xml:space="preserve"> the </w:t>
      </w:r>
      <w:r w:rsidRPr="00E832AD">
        <w:rPr>
          <w:rStyle w:val="Emphasis"/>
          <w:highlight w:val="cyan"/>
        </w:rPr>
        <w:t>ability</w:t>
      </w:r>
      <w:r w:rsidRPr="00E832AD">
        <w:rPr>
          <w:rStyle w:val="StyleUnderline"/>
          <w:highlight w:val="cyan"/>
        </w:rPr>
        <w:t xml:space="preserve"> of</w:t>
      </w:r>
      <w:r w:rsidRPr="00562851">
        <w:rPr>
          <w:rStyle w:val="StyleUnderline"/>
        </w:rPr>
        <w:t xml:space="preserve"> our </w:t>
      </w:r>
      <w:r w:rsidRPr="00E832AD">
        <w:rPr>
          <w:rStyle w:val="Emphasis"/>
          <w:highlight w:val="cyan"/>
        </w:rPr>
        <w:t>farmers to compete</w:t>
      </w:r>
      <w:r w:rsidRPr="00562851">
        <w:rPr>
          <w:rStyle w:val="StyleUnderline"/>
        </w:rPr>
        <w:t xml:space="preserve"> and </w:t>
      </w:r>
      <w:r w:rsidRPr="00562851">
        <w:rPr>
          <w:rStyle w:val="Emphasis"/>
        </w:rPr>
        <w:t>succeed</w:t>
      </w:r>
      <w:r w:rsidRPr="00562851">
        <w:rPr>
          <w:rStyle w:val="StyleUnderline"/>
        </w:rPr>
        <w:t xml:space="preserve"> in a </w:t>
      </w:r>
      <w:r w:rsidRPr="00562851">
        <w:rPr>
          <w:rStyle w:val="Emphasis"/>
        </w:rPr>
        <w:t>global produce market</w:t>
      </w:r>
      <w:r w:rsidRPr="00562851">
        <w:rPr>
          <w:sz w:val="16"/>
        </w:rPr>
        <w:t>,” said Kasey Cronquist, president of the North American Blueberry Council (NABC). “</w:t>
      </w:r>
      <w:r w:rsidRPr="00562851">
        <w:rPr>
          <w:rStyle w:val="StyleUnderline"/>
        </w:rPr>
        <w:t xml:space="preserve">Despite </w:t>
      </w:r>
      <w:r w:rsidRPr="00E832AD">
        <w:rPr>
          <w:rStyle w:val="Emphasis"/>
          <w:highlight w:val="cyan"/>
        </w:rPr>
        <w:t>increasing costs</w:t>
      </w:r>
      <w:r w:rsidRPr="00562851">
        <w:rPr>
          <w:rStyle w:val="StyleUnderline"/>
        </w:rPr>
        <w:t xml:space="preserve"> of labor </w:t>
      </w:r>
      <w:r w:rsidRPr="00E832AD">
        <w:rPr>
          <w:rStyle w:val="Emphasis"/>
          <w:highlight w:val="cyan"/>
        </w:rPr>
        <w:t>cause</w:t>
      </w:r>
      <w:r w:rsidRPr="00562851">
        <w:rPr>
          <w:rStyle w:val="Emphasis"/>
        </w:rPr>
        <w:t>d</w:t>
      </w:r>
      <w:r w:rsidRPr="00562851">
        <w:rPr>
          <w:sz w:val="16"/>
        </w:rPr>
        <w:t xml:space="preserve"> </w:t>
      </w:r>
      <w:r w:rsidRPr="00562851">
        <w:rPr>
          <w:rStyle w:val="StyleUnderline"/>
        </w:rPr>
        <w:t>by</w:t>
      </w:r>
      <w:r w:rsidRPr="00562851">
        <w:rPr>
          <w:sz w:val="16"/>
        </w:rPr>
        <w:t xml:space="preserve"> </w:t>
      </w:r>
      <w:r w:rsidRPr="00562851">
        <w:rPr>
          <w:rStyle w:val="StyleUnderline"/>
        </w:rPr>
        <w:t xml:space="preserve">an </w:t>
      </w:r>
      <w:r w:rsidRPr="00562851">
        <w:rPr>
          <w:rStyle w:val="Emphasis"/>
        </w:rPr>
        <w:t>artificially</w:t>
      </w:r>
      <w:r w:rsidRPr="00562851">
        <w:rPr>
          <w:rStyle w:val="StyleUnderline"/>
        </w:rPr>
        <w:t xml:space="preserve"> </w:t>
      </w:r>
      <w:r w:rsidRPr="00E832AD">
        <w:rPr>
          <w:rStyle w:val="Emphasis"/>
          <w:highlight w:val="cyan"/>
        </w:rPr>
        <w:t>inflated wage rate</w:t>
      </w:r>
      <w:r w:rsidRPr="00562851">
        <w:rPr>
          <w:rStyle w:val="StyleUnderline"/>
        </w:rPr>
        <w:t xml:space="preserve"> and </w:t>
      </w:r>
      <w:r w:rsidRPr="00562851">
        <w:rPr>
          <w:rStyle w:val="Emphasis"/>
        </w:rPr>
        <w:t>compounding regulations</w:t>
      </w:r>
      <w:r w:rsidRPr="00562851">
        <w:rPr>
          <w:sz w:val="16"/>
        </w:rPr>
        <w:t>, blueberry growers are steadfast in their commitment to the people they employ. NABC is proud to represent blueberry growers across the country and stand alongside our allies in challenging this rule.”</w:t>
      </w:r>
    </w:p>
    <w:p w14:paraId="060C3467" w14:textId="77777777" w:rsidR="00702FAF" w:rsidRDefault="00702FAF" w:rsidP="00702FAF">
      <w:pPr>
        <w:rPr>
          <w:sz w:val="16"/>
        </w:rPr>
      </w:pPr>
      <w:r w:rsidRPr="00562851">
        <w:rPr>
          <w:sz w:val="16"/>
        </w:rPr>
        <w:t>“The Labor Department’s onerous H-2A rule will make it difficult for American farmers and ranchers to meet their critical workforce needs,” said Jon Baselice, vice president, immigration policy, at the U.S. Chamber of Commerce. “</w:t>
      </w:r>
      <w:r w:rsidRPr="00562851">
        <w:rPr>
          <w:rStyle w:val="StyleUnderline"/>
        </w:rPr>
        <w:t xml:space="preserve">It does so by violating the </w:t>
      </w:r>
      <w:r w:rsidRPr="00562851">
        <w:rPr>
          <w:rStyle w:val="Emphasis"/>
        </w:rPr>
        <w:t>free speech rights</w:t>
      </w:r>
      <w:r w:rsidRPr="00562851">
        <w:rPr>
          <w:rStyle w:val="StyleUnderline"/>
        </w:rPr>
        <w:t xml:space="preserve"> of </w:t>
      </w:r>
      <w:r w:rsidRPr="00562851">
        <w:rPr>
          <w:rStyle w:val="Emphasis"/>
        </w:rPr>
        <w:t>American employers</w:t>
      </w:r>
      <w:r w:rsidRPr="00562851">
        <w:rPr>
          <w:rStyle w:val="StyleUnderline"/>
        </w:rPr>
        <w:t xml:space="preserve"> and the legal framework set by </w:t>
      </w:r>
      <w:r w:rsidRPr="00562851">
        <w:rPr>
          <w:rStyle w:val="Emphasis"/>
        </w:rPr>
        <w:t>Congress</w:t>
      </w:r>
      <w:r w:rsidRPr="00562851">
        <w:rPr>
          <w:rStyle w:val="StyleUnderline"/>
        </w:rPr>
        <w:t xml:space="preserve"> decades ago</w:t>
      </w:r>
      <w:r w:rsidRPr="00562851">
        <w:rPr>
          <w:sz w:val="16"/>
        </w:rPr>
        <w:t>. The rule is already enjoined in 17 states, but the Department has chosen to press ahead in the rest of the country. This regulatory confusion must be stopped, which is why the U.S. Chamber of Commerce is proud to join our allies in filing this suit against this rule today.”</w:t>
      </w:r>
    </w:p>
    <w:p w14:paraId="1D4303D3" w14:textId="77777777" w:rsidR="00702FAF" w:rsidRDefault="00702FAF" w:rsidP="00702FAF">
      <w:pPr>
        <w:pStyle w:val="Heading4"/>
      </w:pPr>
      <w:r>
        <w:t xml:space="preserve">Domestic food insecurity emboldens </w:t>
      </w:r>
      <w:r>
        <w:rPr>
          <w:u w:val="single"/>
        </w:rPr>
        <w:t>opportunists</w:t>
      </w:r>
      <w:r>
        <w:t>, causing global war.</w:t>
      </w:r>
    </w:p>
    <w:p w14:paraId="2EF6762B" w14:textId="77777777" w:rsidR="00702FAF" w:rsidRPr="007B688C" w:rsidRDefault="00702FAF" w:rsidP="00702FAF">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40201228" w14:textId="77777777" w:rsidR="00702FAF" w:rsidRPr="002A0FFC" w:rsidRDefault="00702FAF" w:rsidP="00702FAF">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2A0FFC">
        <w:rPr>
          <w:sz w:val="16"/>
        </w:rPr>
        <w:t xml:space="preserve"> sustained through the economy. </w:t>
      </w:r>
    </w:p>
    <w:p w14:paraId="29656DC3" w14:textId="77777777" w:rsidR="00702FAF" w:rsidRPr="002A0FFC" w:rsidRDefault="00702FAF" w:rsidP="00702FAF">
      <w:pPr>
        <w:rPr>
          <w:sz w:val="16"/>
        </w:rPr>
      </w:pPr>
      <w:r w:rsidRPr="002A0FFC">
        <w:rPr>
          <w:sz w:val="16"/>
        </w:rPr>
        <w:t xml:space="preserve">Reliable basins of solidarity </w:t>
      </w:r>
    </w:p>
    <w:p w14:paraId="33309487" w14:textId="77777777" w:rsidR="00702FAF" w:rsidRPr="002A0FFC" w:rsidRDefault="00702FAF" w:rsidP="00702FAF">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2A0FFC">
        <w:rPr>
          <w:sz w:val="16"/>
        </w:rPr>
        <w:t xml:space="preserve">. No state will have the strength to resist on its own. They will be driven to seek asylum in regional solidarity basins. Every </w:t>
      </w:r>
      <w:r w:rsidRPr="007B688C">
        <w:rPr>
          <w:rStyle w:val="StyleUnderline"/>
        </w:rPr>
        <w:t xml:space="preserve">country </w:t>
      </w:r>
      <w:r w:rsidRPr="002A0FFC">
        <w:rPr>
          <w:sz w:val="16"/>
        </w:rPr>
        <w:t xml:space="preserve">will seek new and reliable refuges. </w:t>
      </w:r>
    </w:p>
    <w:p w14:paraId="69BECBD8" w14:textId="77777777" w:rsidR="00702FAF" w:rsidRPr="002A0FFC" w:rsidRDefault="00702FAF" w:rsidP="00702FAF">
      <w:pPr>
        <w:rPr>
          <w:sz w:val="16"/>
        </w:rPr>
      </w:pPr>
      <w:r w:rsidRPr="002A0FFC">
        <w:rPr>
          <w:sz w:val="16"/>
        </w:rPr>
        <w:t xml:space="preserve">This is the reason underlying Europe’s withdrawal, the U.S.’s contraction, African countries’ search for new asylums, and rapid convergence with Turkey. </w:t>
      </w:r>
    </w:p>
    <w:p w14:paraId="579EFE46" w14:textId="77777777" w:rsidR="00702FAF" w:rsidRPr="002A0FFC" w:rsidRDefault="00702FAF" w:rsidP="00702FAF">
      <w:pPr>
        <w:rPr>
          <w:sz w:val="16"/>
        </w:rPr>
      </w:pPr>
      <w:r w:rsidRPr="002A0FFC">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2A0FFC">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2A0FFC">
        <w:rPr>
          <w:sz w:val="16"/>
        </w:rPr>
        <w:t xml:space="preserve"> and returned to its former imperial region. </w:t>
      </w:r>
    </w:p>
    <w:p w14:paraId="098DB759" w14:textId="77777777" w:rsidR="00702FAF" w:rsidRPr="002A0FFC" w:rsidRDefault="00702FAF" w:rsidP="00702FAF">
      <w:pPr>
        <w:rPr>
          <w:sz w:val="16"/>
        </w:rPr>
      </w:pPr>
      <w:r w:rsidRPr="002A0FFC">
        <w:rPr>
          <w:sz w:val="16"/>
        </w:rPr>
        <w:t xml:space="preserve">Food wars: Both an internal and foreign threat </w:t>
      </w:r>
    </w:p>
    <w:p w14:paraId="1CBF84BC" w14:textId="77777777" w:rsidR="00702FAF" w:rsidRPr="002A0FFC" w:rsidRDefault="00702FAF" w:rsidP="00702FAF">
      <w:pPr>
        <w:rPr>
          <w:sz w:val="16"/>
        </w:rPr>
      </w:pPr>
      <w:r w:rsidRPr="007B688C">
        <w:rPr>
          <w:rStyle w:val="StyleUnderline"/>
          <w:highlight w:val="cyan"/>
        </w:rPr>
        <w:t>We now have a</w:t>
      </w:r>
      <w:r w:rsidRPr="002A0FFC">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7B688C">
        <w:rPr>
          <w:rStyle w:val="Emphasis"/>
        </w:rPr>
        <w:t>doom</w:t>
      </w:r>
      <w:r w:rsidRPr="007B688C">
        <w:rPr>
          <w:rStyle w:val="StyleUnderline"/>
          <w:highlight w:val="cyan"/>
        </w:rPr>
        <w:t xml:space="preserve"> for countries experiencing </w:t>
      </w:r>
      <w:r w:rsidRPr="007B688C">
        <w:rPr>
          <w:rStyle w:val="Emphasis"/>
          <w:highlight w:val="cyan"/>
        </w:rPr>
        <w:t>production</w:t>
      </w:r>
      <w:r w:rsidRPr="002A0FFC">
        <w:rPr>
          <w:sz w:val="16"/>
        </w:rPr>
        <w:t xml:space="preserve"> and resource </w:t>
      </w:r>
      <w:r w:rsidRPr="007B688C">
        <w:rPr>
          <w:rStyle w:val="StyleUnderline"/>
          <w:highlight w:val="cyan"/>
        </w:rPr>
        <w:t>issues</w:t>
      </w:r>
      <w:r w:rsidRPr="002A0FFC">
        <w:rPr>
          <w:sz w:val="16"/>
        </w:rPr>
        <w:t xml:space="preserve">. This will pose both an internal and external threat. </w:t>
      </w:r>
    </w:p>
    <w:p w14:paraId="7A53EAFF" w14:textId="77777777" w:rsidR="00702FAF" w:rsidRPr="002A0FFC" w:rsidRDefault="00702FAF" w:rsidP="00702FAF">
      <w:pPr>
        <w:rPr>
          <w:sz w:val="16"/>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7B688C">
        <w:rPr>
          <w:rStyle w:val="Emphasis"/>
        </w:rPr>
        <w:t xml:space="preserve">food </w:t>
      </w:r>
      <w:r w:rsidRPr="007B688C">
        <w:rPr>
          <w:rStyle w:val="Emphasis"/>
          <w:highlight w:val="cyan"/>
        </w:rPr>
        <w:t>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2A0FFC">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2A0FFC">
        <w:rPr>
          <w:sz w:val="16"/>
        </w:rPr>
        <w:t xml:space="preserve"> these </w:t>
      </w:r>
      <w:r w:rsidRPr="007B688C">
        <w:rPr>
          <w:rStyle w:val="StyleUnderline"/>
        </w:rPr>
        <w:t>social explosions</w:t>
      </w:r>
      <w:r w:rsidRPr="002A0FFC">
        <w:rPr>
          <w:sz w:val="16"/>
        </w:rPr>
        <w:t xml:space="preserve">. Weak countries may experience major plundering. </w:t>
      </w:r>
    </w:p>
    <w:p w14:paraId="006B3C84" w14:textId="77777777" w:rsidR="00702FAF" w:rsidRPr="002A0FFC" w:rsidRDefault="00702FAF" w:rsidP="00702FAF">
      <w:pPr>
        <w:rPr>
          <w:sz w:val="16"/>
        </w:rPr>
      </w:pPr>
      <w:r w:rsidRPr="007B688C">
        <w:rPr>
          <w:rStyle w:val="StyleUnderline"/>
          <w:highlight w:val="cyan"/>
        </w:rPr>
        <w:lastRenderedPageBreak/>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2A0FFC">
        <w:rPr>
          <w:sz w:val="16"/>
        </w:rPr>
        <w:t xml:space="preserve"> and regions – and it has already begun. Countries will disperse; new partnerships will be established; the human race’s greed will peak. </w:t>
      </w:r>
    </w:p>
    <w:bookmarkEnd w:id="7"/>
    <w:p w14:paraId="141CA8AF" w14:textId="2CFD3B71" w:rsidR="004A75CE" w:rsidRPr="004A75CE" w:rsidRDefault="004A75CE" w:rsidP="004A75CE"/>
    <w:sectPr w:rsidR="004A75CE" w:rsidRPr="004A75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794B8" w14:textId="77777777" w:rsidR="00C5783C" w:rsidRDefault="00C5783C" w:rsidP="00066D2C">
      <w:pPr>
        <w:spacing w:after="0" w:line="240" w:lineRule="auto"/>
      </w:pPr>
      <w:r>
        <w:separator/>
      </w:r>
    </w:p>
  </w:endnote>
  <w:endnote w:type="continuationSeparator" w:id="0">
    <w:p w14:paraId="78488AE0" w14:textId="77777777" w:rsidR="00C5783C" w:rsidRDefault="00C578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21B19" w14:textId="77777777" w:rsidR="00C5783C" w:rsidRDefault="00C5783C" w:rsidP="00066D2C">
      <w:pPr>
        <w:spacing w:after="0" w:line="240" w:lineRule="auto"/>
      </w:pPr>
      <w:r>
        <w:separator/>
      </w:r>
    </w:p>
  </w:footnote>
  <w:footnote w:type="continuationSeparator" w:id="0">
    <w:p w14:paraId="3801266B" w14:textId="77777777" w:rsidR="00C5783C" w:rsidRDefault="00C578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C5A80"/>
    <w:rsid w:val="00001C7E"/>
    <w:rsid w:val="0000487C"/>
    <w:rsid w:val="00011FEF"/>
    <w:rsid w:val="00013C8B"/>
    <w:rsid w:val="000140B8"/>
    <w:rsid w:val="000179B0"/>
    <w:rsid w:val="00023AEF"/>
    <w:rsid w:val="000250CA"/>
    <w:rsid w:val="00032119"/>
    <w:rsid w:val="000427BD"/>
    <w:rsid w:val="00043C82"/>
    <w:rsid w:val="00050713"/>
    <w:rsid w:val="0005257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04"/>
    <w:rsid w:val="00093AB9"/>
    <w:rsid w:val="00094DF4"/>
    <w:rsid w:val="000961CD"/>
    <w:rsid w:val="000A0198"/>
    <w:rsid w:val="000A0585"/>
    <w:rsid w:val="000A218A"/>
    <w:rsid w:val="000A239C"/>
    <w:rsid w:val="000A4AE6"/>
    <w:rsid w:val="000A5083"/>
    <w:rsid w:val="000A5EE1"/>
    <w:rsid w:val="000B3425"/>
    <w:rsid w:val="000B4B68"/>
    <w:rsid w:val="000B5FBB"/>
    <w:rsid w:val="000B6974"/>
    <w:rsid w:val="000B6B3E"/>
    <w:rsid w:val="000C137E"/>
    <w:rsid w:val="000D0D08"/>
    <w:rsid w:val="000D39E3"/>
    <w:rsid w:val="000D739E"/>
    <w:rsid w:val="000D78A9"/>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7"/>
    <w:rsid w:val="001149FE"/>
    <w:rsid w:val="00117F85"/>
    <w:rsid w:val="00117F87"/>
    <w:rsid w:val="001218F5"/>
    <w:rsid w:val="00122202"/>
    <w:rsid w:val="00127061"/>
    <w:rsid w:val="00131B53"/>
    <w:rsid w:val="001327C1"/>
    <w:rsid w:val="001329A3"/>
    <w:rsid w:val="00134120"/>
    <w:rsid w:val="00134D5D"/>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BE9"/>
    <w:rsid w:val="00190CDA"/>
    <w:rsid w:val="0019572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25"/>
    <w:rsid w:val="001F5EB4"/>
    <w:rsid w:val="002005AF"/>
    <w:rsid w:val="00200C1A"/>
    <w:rsid w:val="002052E3"/>
    <w:rsid w:val="00210DC2"/>
    <w:rsid w:val="002110D6"/>
    <w:rsid w:val="002152F9"/>
    <w:rsid w:val="0021530A"/>
    <w:rsid w:val="0021577D"/>
    <w:rsid w:val="002212A9"/>
    <w:rsid w:val="002234FB"/>
    <w:rsid w:val="00225437"/>
    <w:rsid w:val="002263A1"/>
    <w:rsid w:val="00227FA2"/>
    <w:rsid w:val="00232746"/>
    <w:rsid w:val="00236707"/>
    <w:rsid w:val="00241116"/>
    <w:rsid w:val="0024328E"/>
    <w:rsid w:val="00243EDB"/>
    <w:rsid w:val="00250214"/>
    <w:rsid w:val="002508CB"/>
    <w:rsid w:val="002514A7"/>
    <w:rsid w:val="00253733"/>
    <w:rsid w:val="00256AC0"/>
    <w:rsid w:val="002573AF"/>
    <w:rsid w:val="00263CC5"/>
    <w:rsid w:val="00271866"/>
    <w:rsid w:val="002754B9"/>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F70"/>
    <w:rsid w:val="00304257"/>
    <w:rsid w:val="00304A78"/>
    <w:rsid w:val="00306FDE"/>
    <w:rsid w:val="00307FBA"/>
    <w:rsid w:val="003106D9"/>
    <w:rsid w:val="00311112"/>
    <w:rsid w:val="00311C1F"/>
    <w:rsid w:val="0031266A"/>
    <w:rsid w:val="0031761F"/>
    <w:rsid w:val="00323E50"/>
    <w:rsid w:val="003264E7"/>
    <w:rsid w:val="00331D6A"/>
    <w:rsid w:val="00333547"/>
    <w:rsid w:val="00333A69"/>
    <w:rsid w:val="003352D6"/>
    <w:rsid w:val="00342D1D"/>
    <w:rsid w:val="00345BF2"/>
    <w:rsid w:val="00347131"/>
    <w:rsid w:val="003479B5"/>
    <w:rsid w:val="003500B6"/>
    <w:rsid w:val="00352622"/>
    <w:rsid w:val="00355B45"/>
    <w:rsid w:val="00361FA0"/>
    <w:rsid w:val="003652C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759"/>
    <w:rsid w:val="003B734D"/>
    <w:rsid w:val="003C177C"/>
    <w:rsid w:val="003C19F0"/>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2CF"/>
    <w:rsid w:val="004433A0"/>
    <w:rsid w:val="004436F8"/>
    <w:rsid w:val="00447BAE"/>
    <w:rsid w:val="00450DA4"/>
    <w:rsid w:val="00457F13"/>
    <w:rsid w:val="004604DA"/>
    <w:rsid w:val="00462267"/>
    <w:rsid w:val="00462784"/>
    <w:rsid w:val="00462B60"/>
    <w:rsid w:val="00464209"/>
    <w:rsid w:val="00470A7E"/>
    <w:rsid w:val="00474720"/>
    <w:rsid w:val="00480A40"/>
    <w:rsid w:val="004827C9"/>
    <w:rsid w:val="00486F5E"/>
    <w:rsid w:val="004875B9"/>
    <w:rsid w:val="00491C5F"/>
    <w:rsid w:val="0049341D"/>
    <w:rsid w:val="00493AA8"/>
    <w:rsid w:val="004971BC"/>
    <w:rsid w:val="004A1984"/>
    <w:rsid w:val="004A2B4E"/>
    <w:rsid w:val="004A40AB"/>
    <w:rsid w:val="004A539A"/>
    <w:rsid w:val="004A5834"/>
    <w:rsid w:val="004A74B8"/>
    <w:rsid w:val="004A75C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D7CDA"/>
    <w:rsid w:val="004E6CD8"/>
    <w:rsid w:val="004E6F12"/>
    <w:rsid w:val="004E746C"/>
    <w:rsid w:val="004E7533"/>
    <w:rsid w:val="004F16CA"/>
    <w:rsid w:val="004F4139"/>
    <w:rsid w:val="004F682B"/>
    <w:rsid w:val="005006A6"/>
    <w:rsid w:val="00500F93"/>
    <w:rsid w:val="005015BF"/>
    <w:rsid w:val="00503593"/>
    <w:rsid w:val="005036B1"/>
    <w:rsid w:val="00511177"/>
    <w:rsid w:val="005125C9"/>
    <w:rsid w:val="00515BDD"/>
    <w:rsid w:val="00521B9F"/>
    <w:rsid w:val="005268F8"/>
    <w:rsid w:val="0053626E"/>
    <w:rsid w:val="00544936"/>
    <w:rsid w:val="005449A8"/>
    <w:rsid w:val="0055232D"/>
    <w:rsid w:val="0055242A"/>
    <w:rsid w:val="005525AE"/>
    <w:rsid w:val="005546C5"/>
    <w:rsid w:val="005558FC"/>
    <w:rsid w:val="00557B59"/>
    <w:rsid w:val="00565142"/>
    <w:rsid w:val="00567D6A"/>
    <w:rsid w:val="00567D90"/>
    <w:rsid w:val="00575723"/>
    <w:rsid w:val="005761C7"/>
    <w:rsid w:val="00583644"/>
    <w:rsid w:val="0058442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614"/>
    <w:rsid w:val="005D700C"/>
    <w:rsid w:val="005E0BD8"/>
    <w:rsid w:val="005E0F22"/>
    <w:rsid w:val="005E43F7"/>
    <w:rsid w:val="005E5941"/>
    <w:rsid w:val="005E78A2"/>
    <w:rsid w:val="005F4E19"/>
    <w:rsid w:val="005F5E14"/>
    <w:rsid w:val="00622773"/>
    <w:rsid w:val="00622C58"/>
    <w:rsid w:val="0062614B"/>
    <w:rsid w:val="006266E2"/>
    <w:rsid w:val="0063037B"/>
    <w:rsid w:val="00632C54"/>
    <w:rsid w:val="006350CF"/>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1A"/>
    <w:rsid w:val="00682252"/>
    <w:rsid w:val="00682F5C"/>
    <w:rsid w:val="00683E13"/>
    <w:rsid w:val="00687555"/>
    <w:rsid w:val="00690E39"/>
    <w:rsid w:val="00691002"/>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FAF"/>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3E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A9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608"/>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C29"/>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5C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A19"/>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FE5"/>
    <w:rsid w:val="00AE56E1"/>
    <w:rsid w:val="00AE6C9A"/>
    <w:rsid w:val="00AF2207"/>
    <w:rsid w:val="00AF2612"/>
    <w:rsid w:val="00AF2A61"/>
    <w:rsid w:val="00AF30D9"/>
    <w:rsid w:val="00AF5FF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10A"/>
    <w:rsid w:val="00B31350"/>
    <w:rsid w:val="00B315A8"/>
    <w:rsid w:val="00B32C3E"/>
    <w:rsid w:val="00B41D37"/>
    <w:rsid w:val="00B434F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639"/>
    <w:rsid w:val="00C27729"/>
    <w:rsid w:val="00C30092"/>
    <w:rsid w:val="00C312FA"/>
    <w:rsid w:val="00C332C4"/>
    <w:rsid w:val="00C334F5"/>
    <w:rsid w:val="00C35A03"/>
    <w:rsid w:val="00C3629C"/>
    <w:rsid w:val="00C36A05"/>
    <w:rsid w:val="00C40BA5"/>
    <w:rsid w:val="00C432D9"/>
    <w:rsid w:val="00C44166"/>
    <w:rsid w:val="00C45B5B"/>
    <w:rsid w:val="00C46F26"/>
    <w:rsid w:val="00C51687"/>
    <w:rsid w:val="00C5289C"/>
    <w:rsid w:val="00C56008"/>
    <w:rsid w:val="00C56CBC"/>
    <w:rsid w:val="00C5783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23A"/>
    <w:rsid w:val="00CC1BDF"/>
    <w:rsid w:val="00CC21EC"/>
    <w:rsid w:val="00CC482B"/>
    <w:rsid w:val="00CD105E"/>
    <w:rsid w:val="00CD4AE6"/>
    <w:rsid w:val="00CD5211"/>
    <w:rsid w:val="00CD57F9"/>
    <w:rsid w:val="00CD5CD1"/>
    <w:rsid w:val="00CE0BB8"/>
    <w:rsid w:val="00CE480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160"/>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78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857"/>
    <w:rsid w:val="00E56402"/>
    <w:rsid w:val="00E56CB5"/>
    <w:rsid w:val="00E61828"/>
    <w:rsid w:val="00E65E56"/>
    <w:rsid w:val="00E664D0"/>
    <w:rsid w:val="00E66F94"/>
    <w:rsid w:val="00E670E5"/>
    <w:rsid w:val="00E6767D"/>
    <w:rsid w:val="00E717C1"/>
    <w:rsid w:val="00E71D87"/>
    <w:rsid w:val="00E71E63"/>
    <w:rsid w:val="00E759F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4FC5"/>
    <w:rsid w:val="00F80FBD"/>
    <w:rsid w:val="00F849FF"/>
    <w:rsid w:val="00F86F58"/>
    <w:rsid w:val="00F87595"/>
    <w:rsid w:val="00F91765"/>
    <w:rsid w:val="00F936BB"/>
    <w:rsid w:val="00F93BAD"/>
    <w:rsid w:val="00F941DD"/>
    <w:rsid w:val="00F95311"/>
    <w:rsid w:val="00F95F8F"/>
    <w:rsid w:val="00FA0A18"/>
    <w:rsid w:val="00FA1BBD"/>
    <w:rsid w:val="00FA70EC"/>
    <w:rsid w:val="00FC1707"/>
    <w:rsid w:val="00FC1C82"/>
    <w:rsid w:val="00FC1D2F"/>
    <w:rsid w:val="00FC45AC"/>
    <w:rsid w:val="00FC4CFF"/>
    <w:rsid w:val="00FC5A80"/>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739"/>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34BB7"/>
  <w15:chartTrackingRefBased/>
  <w15:docId w15:val="{4466DF4A-506C-D243-8F21-99C5E22A5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2FE5"/>
    <w:rPr>
      <w:rFonts w:ascii="Calibri" w:hAnsi="Calibri" w:cs="Calibri"/>
    </w:rPr>
  </w:style>
  <w:style w:type="paragraph" w:styleId="Heading1">
    <w:name w:val="heading 1"/>
    <w:aliases w:val="Pocket"/>
    <w:basedOn w:val="Normal"/>
    <w:next w:val="Normal"/>
    <w:link w:val="Heading1Char"/>
    <w:qFormat/>
    <w:rsid w:val="00AE2F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2F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E2F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5,ta,small space,T,nonunderlined,Clear,t,Ta,Heading 2 Char2 Char,Heading 2 Char1 Char Char,Ca,No Spacing4,No Spacing11111,tags"/>
    <w:basedOn w:val="Normal"/>
    <w:next w:val="Normal"/>
    <w:link w:val="Heading4Char"/>
    <w:uiPriority w:val="3"/>
    <w:qFormat/>
    <w:rsid w:val="00AE2F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2FE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2F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2FE5"/>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8"/>
    <w:qFormat/>
    <w:rsid w:val="00AE2FE5"/>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AE2FE5"/>
    <w:rPr>
      <w:color w:val="auto"/>
      <w:u w:val="none"/>
    </w:rPr>
  </w:style>
  <w:style w:type="character" w:customStyle="1" w:styleId="Heading1Char">
    <w:name w:val="Heading 1 Char"/>
    <w:aliases w:val="Pocket Char"/>
    <w:basedOn w:val="DefaultParagraphFont"/>
    <w:link w:val="Heading1"/>
    <w:rsid w:val="00AE2F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2FE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E2FE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5 Char,ta Char,small space Char,T Char,nonunderlined Char"/>
    <w:basedOn w:val="DefaultParagraphFont"/>
    <w:link w:val="Heading4"/>
    <w:uiPriority w:val="3"/>
    <w:rsid w:val="00AE2F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E2FE5"/>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ol"/>
    <w:basedOn w:val="DefaultParagraphFont"/>
    <w:uiPriority w:val="7"/>
    <w:qFormat/>
    <w:rsid w:val="00AE2FE5"/>
    <w:rPr>
      <w:b w:val="0"/>
      <w:sz w:val="22"/>
      <w:u w:val="single"/>
    </w:rPr>
  </w:style>
  <w:style w:type="character" w:styleId="Strong">
    <w:name w:val="Strong"/>
    <w:basedOn w:val="DefaultParagraphFont"/>
    <w:uiPriority w:val="22"/>
    <w:semiHidden/>
    <w:qFormat/>
    <w:rsid w:val="00AE2FE5"/>
    <w:rPr>
      <w:b/>
      <w:bCs/>
    </w:rPr>
  </w:style>
  <w:style w:type="character" w:styleId="BookTitle">
    <w:name w:val="Book Title"/>
    <w:basedOn w:val="DefaultParagraphFont"/>
    <w:uiPriority w:val="33"/>
    <w:semiHidden/>
    <w:qFormat/>
    <w:rsid w:val="00AE2FE5"/>
    <w:rPr>
      <w:b/>
      <w:bCs/>
      <w:i/>
      <w:iCs/>
      <w:spacing w:val="5"/>
    </w:rPr>
  </w:style>
  <w:style w:type="character" w:customStyle="1" w:styleId="Heading5Char">
    <w:name w:val="Heading 5 Char"/>
    <w:basedOn w:val="DefaultParagraphFont"/>
    <w:link w:val="Heading5"/>
    <w:uiPriority w:val="9"/>
    <w:semiHidden/>
    <w:rsid w:val="00AE2F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2FE5"/>
  </w:style>
  <w:style w:type="paragraph" w:styleId="Header">
    <w:name w:val="header"/>
    <w:basedOn w:val="Normal"/>
    <w:link w:val="HeaderChar"/>
    <w:uiPriority w:val="99"/>
    <w:semiHidden/>
    <w:rsid w:val="00AE2F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2FE5"/>
    <w:rPr>
      <w:rFonts w:ascii="Calibri" w:hAnsi="Calibri" w:cs="Calibri"/>
    </w:rPr>
  </w:style>
  <w:style w:type="paragraph" w:styleId="Footer">
    <w:name w:val="footer"/>
    <w:basedOn w:val="Normal"/>
    <w:link w:val="FooterChar"/>
    <w:uiPriority w:val="99"/>
    <w:semiHidden/>
    <w:rsid w:val="00AE2F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2FE5"/>
    <w:rPr>
      <w:rFonts w:ascii="Calibri" w:hAnsi="Calibri" w:cs="Calibri"/>
    </w:rPr>
  </w:style>
  <w:style w:type="paragraph" w:styleId="BodyText">
    <w:name w:val="Body Text"/>
    <w:basedOn w:val="Normal"/>
    <w:link w:val="BodyTextChar"/>
    <w:uiPriority w:val="99"/>
    <w:semiHidden/>
    <w:unhideWhenUsed/>
    <w:rsid w:val="00AE2FE5"/>
    <w:pPr>
      <w:spacing w:after="120"/>
    </w:pPr>
  </w:style>
  <w:style w:type="character" w:customStyle="1" w:styleId="BodyTextChar">
    <w:name w:val="Body Text Char"/>
    <w:basedOn w:val="DefaultParagraphFont"/>
    <w:link w:val="BodyText"/>
    <w:uiPriority w:val="99"/>
    <w:semiHidden/>
    <w:rsid w:val="00AE2FE5"/>
    <w:rPr>
      <w:rFonts w:ascii="Calibri" w:hAnsi="Calibri" w:cs="Calibri"/>
    </w:rPr>
  </w:style>
  <w:style w:type="paragraph" w:styleId="NoSpacing">
    <w:name w:val="No Spacing"/>
    <w:link w:val="NoSpacingChar"/>
    <w:uiPriority w:val="99"/>
    <w:semiHidden/>
    <w:unhideWhenUsed/>
    <w:qFormat/>
    <w:rsid w:val="00AE2FE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E2FE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AE2FE5"/>
    <w:rPr>
      <w:color w:val="0563C1" w:themeColor="hyperlink"/>
      <w:u w:val="single"/>
    </w:rPr>
  </w:style>
  <w:style w:type="character" w:styleId="UnresolvedMention">
    <w:name w:val="Unresolved Mention"/>
    <w:basedOn w:val="DefaultParagraphFont"/>
    <w:uiPriority w:val="99"/>
    <w:semiHidden/>
    <w:unhideWhenUsed/>
    <w:rsid w:val="00AE2FE5"/>
    <w:rPr>
      <w:color w:val="605E5C"/>
      <w:shd w:val="clear" w:color="auto" w:fill="E1DFDD"/>
    </w:rPr>
  </w:style>
  <w:style w:type="paragraph" w:customStyle="1" w:styleId="textbold">
    <w:name w:val="text bold"/>
    <w:basedOn w:val="Normal"/>
    <w:link w:val="Emphasis"/>
    <w:uiPriority w:val="8"/>
    <w:qFormat/>
    <w:rsid w:val="00FC5A80"/>
    <w:pPr>
      <w:spacing w:line="252" w:lineRule="auto"/>
      <w:ind w:left="720"/>
      <w:jc w:val="both"/>
    </w:pPr>
    <w:rPr>
      <w:b/>
      <w:iCs/>
      <w:u w:val="single"/>
      <w:bdr w:val="single" w:sz="12" w:space="0" w:color="auto"/>
    </w:rPr>
  </w:style>
  <w:style w:type="paragraph" w:customStyle="1" w:styleId="Emphasis1">
    <w:name w:val="Emphasis1"/>
    <w:basedOn w:val="Normal"/>
    <w:uiPriority w:val="8"/>
    <w:qFormat/>
    <w:rsid w:val="004A75CE"/>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0140B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ceone.com/federal-law-enforcement/articles/federal-nullification-efforts-give-local-federal-police-conflicting-orders-jA2JbyrzZKGgyZeE/%5d" TargetMode="External"/><Relationship Id="rId13" Type="http://schemas.openxmlformats.org/officeDocument/2006/relationships/hyperlink" Target="https://thewideninglens.wordpress.com/2016/04/19/in-defense-of-consequentialism-a-response-to-shadi-ham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owergrid.news/2022-03-10-us-gas-producers-hacked-before-ukraine-invasio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sa.gov/news/2022/03/24/cisa-fbi-and-doe-publish-advisory-historical-cyber-activity-used-indicted-russia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hitehouse.gov/briefing-room/statements-releases/2022/03/21/statement-by-president-biden-on-our-nations-cybersecurity/" TargetMode="External"/><Relationship Id="rId4" Type="http://schemas.openxmlformats.org/officeDocument/2006/relationships/settings" Target="settings.xml"/><Relationship Id="rId9" Type="http://schemas.openxmlformats.org/officeDocument/2006/relationships/hyperlink" Target="https://www.ntd.com/david-tice-consequences-of-a-russian-cyberattack_756271.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ah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34</Pages>
  <Words>22960</Words>
  <Characters>130872</Characters>
  <Application>Microsoft Office Word</Application>
  <DocSecurity>0</DocSecurity>
  <Lines>1090</Lines>
  <Paragraphs>307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Micah Wang</dc:creator>
  <cp:keywords>6.0.0</cp:keywords>
  <dc:description/>
  <cp:lastModifiedBy>Micah Wang</cp:lastModifiedBy>
  <cp:revision>29</cp:revision>
  <dcterms:created xsi:type="dcterms:W3CDTF">2025-09-07T23:33:00Z</dcterms:created>
  <dcterms:modified xsi:type="dcterms:W3CDTF">2025-09-08T00:20:00Z</dcterms:modified>
</cp:coreProperties>
</file>