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D285" w14:textId="618199D1" w:rsidR="005D388F" w:rsidRDefault="00AD43EB" w:rsidP="00AD43EB">
      <w:pPr>
        <w:pStyle w:val="Heading1"/>
      </w:pPr>
      <w:r>
        <w:t xml:space="preserve">1NC---Emory KW vs SW </w:t>
      </w:r>
    </w:p>
    <w:p w14:paraId="4522C5AF" w14:textId="77777777" w:rsidR="00824334" w:rsidRPr="00824334" w:rsidRDefault="00824334" w:rsidP="00824334"/>
    <w:p w14:paraId="718E75FF" w14:textId="54E4B9B7" w:rsidR="00B05D93" w:rsidRDefault="00B05D93" w:rsidP="00B05D93">
      <w:pPr>
        <w:pStyle w:val="Heading2"/>
      </w:pPr>
      <w:r>
        <w:t>OFF</w:t>
      </w:r>
    </w:p>
    <w:p w14:paraId="3455F33D" w14:textId="69A7ABE7" w:rsidR="00A0077F" w:rsidRDefault="00A0077F" w:rsidP="00B05D93">
      <w:pPr>
        <w:pStyle w:val="Heading4"/>
        <w:rPr>
          <w:rFonts w:cs="Arial"/>
        </w:rPr>
      </w:pPr>
      <w:proofErr w:type="spellStart"/>
      <w:r>
        <w:rPr>
          <w:rFonts w:cs="Arial"/>
        </w:rPr>
        <w:t>Interp</w:t>
      </w:r>
      <w:proofErr w:type="spellEnd"/>
      <w:r>
        <w:rPr>
          <w:rFonts w:cs="Arial"/>
        </w:rPr>
        <w:t xml:space="preserve">: </w:t>
      </w:r>
      <w:r w:rsidRPr="00A0077F">
        <w:rPr>
          <w:rFonts w:cs="Arial"/>
        </w:rPr>
        <w:t xml:space="preserve">Topical </w:t>
      </w:r>
      <w:r>
        <w:rPr>
          <w:rFonts w:cs="Arial"/>
        </w:rPr>
        <w:t>AFFs</w:t>
      </w:r>
      <w:r w:rsidRPr="00A0077F">
        <w:rPr>
          <w:rFonts w:cs="Arial"/>
        </w:rPr>
        <w:t xml:space="preserve"> must</w:t>
      </w:r>
      <w:r>
        <w:rPr>
          <w:rFonts w:cs="Arial"/>
        </w:rPr>
        <w:t xml:space="preserve"> defend the USFG</w:t>
      </w:r>
      <w:r w:rsidRPr="00A0077F">
        <w:rPr>
          <w:rFonts w:cs="Arial"/>
        </w:rPr>
        <w:t xml:space="preserve"> </w:t>
      </w:r>
      <w:r>
        <w:rPr>
          <w:rFonts w:cs="Arial"/>
        </w:rPr>
        <w:t>strengthening collective bargaining rights though policy action</w:t>
      </w:r>
    </w:p>
    <w:p w14:paraId="6E6885F6" w14:textId="77777777" w:rsidR="00A0077F" w:rsidRPr="00A0077F" w:rsidRDefault="00A0077F" w:rsidP="00A0077F"/>
    <w:p w14:paraId="60E116B2" w14:textId="502EF410" w:rsidR="00B05D93" w:rsidRPr="009F7A23" w:rsidRDefault="00B05D93" w:rsidP="00B05D93">
      <w:pPr>
        <w:pStyle w:val="Heading4"/>
        <w:rPr>
          <w:rFonts w:cs="Arial"/>
        </w:rPr>
      </w:pPr>
      <w:r w:rsidRPr="009F7A23">
        <w:rPr>
          <w:rFonts w:cs="Arial"/>
        </w:rPr>
        <w:t xml:space="preserve">Our interpretation is that the </w:t>
      </w:r>
      <w:r w:rsidRPr="00BA4DC2">
        <w:rPr>
          <w:rFonts w:cs="Arial"/>
          <w:u w:val="single"/>
        </w:rPr>
        <w:t>resolution</w:t>
      </w:r>
      <w:r w:rsidRPr="009F7A23">
        <w:rPr>
          <w:rFonts w:cs="Arial"/>
        </w:rPr>
        <w:t xml:space="preserve"> should define the division ground. It was </w:t>
      </w:r>
      <w:r w:rsidRPr="00BA4DC2">
        <w:rPr>
          <w:rFonts w:cs="Arial"/>
          <w:u w:val="single"/>
        </w:rPr>
        <w:t>negotiated</w:t>
      </w:r>
      <w:r w:rsidRPr="009F7A23">
        <w:rPr>
          <w:rFonts w:cs="Arial"/>
        </w:rPr>
        <w:t xml:space="preserve"> and </w:t>
      </w:r>
      <w:r w:rsidRPr="00BA4DC2">
        <w:rPr>
          <w:rFonts w:cs="Arial"/>
          <w:u w:val="single"/>
        </w:rPr>
        <w:t>announced</w:t>
      </w:r>
      <w:r w:rsidRPr="009F7A23">
        <w:rPr>
          <w:rFonts w:cs="Arial"/>
        </w:rPr>
        <w:t xml:space="preserve"> in advance providing </w:t>
      </w:r>
      <w:r w:rsidRPr="00BA4DC2">
        <w:rPr>
          <w:rFonts w:cs="Arial"/>
          <w:u w:val="single"/>
        </w:rPr>
        <w:t>both teams</w:t>
      </w:r>
      <w:r w:rsidRPr="009F7A23">
        <w:rPr>
          <w:rFonts w:cs="Arial"/>
        </w:rPr>
        <w:t xml:space="preserve"> a reasonable opportunity to prepare. Only a textual reading of the resolution provides a </w:t>
      </w:r>
      <w:r w:rsidRPr="00BA4DC2">
        <w:rPr>
          <w:rFonts w:cs="Arial"/>
          <w:u w:val="single"/>
        </w:rPr>
        <w:t>predictable</w:t>
      </w:r>
      <w:r w:rsidRPr="009F7A23">
        <w:rPr>
          <w:rFonts w:cs="Arial"/>
        </w:rPr>
        <w:t xml:space="preserve"> basis for </w:t>
      </w:r>
      <w:r w:rsidRPr="00BA4DC2">
        <w:rPr>
          <w:rFonts w:cs="Arial"/>
          <w:u w:val="single"/>
        </w:rPr>
        <w:t>research</w:t>
      </w:r>
      <w:r w:rsidRPr="009F7A23">
        <w:rPr>
          <w:rFonts w:cs="Arial"/>
        </w:rPr>
        <w:t xml:space="preserve">. </w:t>
      </w:r>
    </w:p>
    <w:p w14:paraId="60BBE47F" w14:textId="77777777" w:rsidR="00B05D93" w:rsidRPr="00CD2EC0" w:rsidRDefault="00B05D93" w:rsidP="00B05D93">
      <w:pPr>
        <w:pStyle w:val="Heading4"/>
        <w:rPr>
          <w:rFonts w:cs="Calibri"/>
        </w:rPr>
      </w:pPr>
      <w:r>
        <w:rPr>
          <w:rFonts w:cs="Calibri"/>
        </w:rPr>
        <w:t xml:space="preserve">‘Resolved’ entails </w:t>
      </w:r>
      <w:r w:rsidRPr="000A5FCB">
        <w:rPr>
          <w:rFonts w:cs="Calibri"/>
          <w:u w:val="single"/>
        </w:rPr>
        <w:t>legal action</w:t>
      </w:r>
      <w:r>
        <w:rPr>
          <w:rFonts w:cs="Calibri"/>
        </w:rPr>
        <w:t>.</w:t>
      </w:r>
    </w:p>
    <w:p w14:paraId="2339B381" w14:textId="77777777" w:rsidR="00B05D93" w:rsidRPr="00CD2EC0" w:rsidRDefault="00B05D93" w:rsidP="00B05D93">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77A82DC2" w14:textId="77777777" w:rsidR="00B05D93" w:rsidRPr="00CD2EC0" w:rsidRDefault="00B05D93" w:rsidP="00B05D93">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09F059C6" w14:textId="77777777" w:rsidR="00B05D93" w:rsidRDefault="00B05D93" w:rsidP="00B05D93">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64B0C2CA" w14:textId="77777777" w:rsidR="00B05D93" w:rsidRPr="00F66083" w:rsidRDefault="00B05D93" w:rsidP="00B05D93">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6C2DB29F" w14:textId="77777777" w:rsidR="00B05D93" w:rsidRPr="00F66083" w:rsidRDefault="00B05D93" w:rsidP="00B05D93">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02A658A" w14:textId="77777777" w:rsidR="00B05D93" w:rsidRPr="00F66083" w:rsidRDefault="00B05D93" w:rsidP="00B05D93">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658628A3" w14:textId="77777777" w:rsidR="00B05D93" w:rsidRPr="008D2AC6" w:rsidRDefault="00B05D93" w:rsidP="00B05D93">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66D1D652" w14:textId="77777777" w:rsidR="00B05D93" w:rsidRPr="008D2AC6" w:rsidRDefault="00B05D93" w:rsidP="00B05D93">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1B17F137" w14:textId="77777777" w:rsidR="00B05D93" w:rsidRPr="000A5FCB" w:rsidRDefault="00B05D93" w:rsidP="00B05D93">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08D9444" w14:textId="77777777" w:rsidR="00B05D93" w:rsidRDefault="00B05D93" w:rsidP="00B05D93"/>
    <w:p w14:paraId="527D9A8B" w14:textId="77777777" w:rsidR="00B05D93" w:rsidRDefault="00B05D93" w:rsidP="00B05D93">
      <w:pPr>
        <w:pStyle w:val="Heading4"/>
      </w:pPr>
      <w:r>
        <w:t xml:space="preserve">‘Strengthening’ must increase </w:t>
      </w:r>
      <w:r w:rsidRPr="001139BF">
        <w:rPr>
          <w:u w:val="single"/>
        </w:rPr>
        <w:t>regulatory effectiveness</w:t>
      </w:r>
      <w:r>
        <w:t>.</w:t>
      </w:r>
    </w:p>
    <w:p w14:paraId="379E95EC" w14:textId="77777777" w:rsidR="00B05D93" w:rsidRPr="00001F6E" w:rsidRDefault="00B05D93" w:rsidP="00B05D93">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9EA525A" w14:textId="77777777" w:rsidR="00B05D93" w:rsidRPr="00001F6E" w:rsidRDefault="00B05D93" w:rsidP="00B05D93">
      <w:pPr>
        <w:rPr>
          <w:sz w:val="16"/>
        </w:rPr>
      </w:pPr>
      <w:r w:rsidRPr="00001F6E">
        <w:rPr>
          <w:sz w:val="16"/>
        </w:rPr>
        <w:t>strengthen | BUSINESS ENGLISH</w:t>
      </w:r>
    </w:p>
    <w:p w14:paraId="0D663BD0" w14:textId="77777777" w:rsidR="00B05D93" w:rsidRPr="00893979" w:rsidRDefault="00B05D93" w:rsidP="00B05D93">
      <w:pPr>
        <w:rPr>
          <w:rStyle w:val="StyleUnderline"/>
        </w:rPr>
      </w:pPr>
      <w:r w:rsidRPr="00893979">
        <w:rPr>
          <w:rStyle w:val="StyleUnderline"/>
        </w:rPr>
        <w:t>strengthen</w:t>
      </w:r>
    </w:p>
    <w:p w14:paraId="26114A5E" w14:textId="77777777" w:rsidR="00B05D93" w:rsidRPr="00001F6E" w:rsidRDefault="00B05D93" w:rsidP="00B05D93">
      <w:pPr>
        <w:rPr>
          <w:sz w:val="16"/>
        </w:rPr>
      </w:pPr>
      <w:r w:rsidRPr="00001F6E">
        <w:rPr>
          <w:sz w:val="16"/>
        </w:rPr>
        <w:t>verb</w:t>
      </w:r>
    </w:p>
    <w:p w14:paraId="005ECDA5" w14:textId="77777777" w:rsidR="00B05D93" w:rsidRPr="00001F6E" w:rsidRDefault="00B05D93" w:rsidP="00B05D93">
      <w:pPr>
        <w:rPr>
          <w:sz w:val="16"/>
        </w:rPr>
      </w:pPr>
      <w:r w:rsidRPr="00001F6E">
        <w:rPr>
          <w:sz w:val="16"/>
        </w:rPr>
        <w:t xml:space="preserve">[ </w:t>
      </w:r>
      <w:proofErr w:type="gramStart"/>
      <w:r w:rsidRPr="00001F6E">
        <w:rPr>
          <w:sz w:val="16"/>
        </w:rPr>
        <w:t>T ]</w:t>
      </w:r>
      <w:proofErr w:type="gramEnd"/>
    </w:p>
    <w:p w14:paraId="5003F015" w14:textId="77777777" w:rsidR="00B05D93" w:rsidRPr="00001F6E" w:rsidRDefault="00B05D93" w:rsidP="00B05D93">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21E37DD" w14:textId="77777777" w:rsidR="00B05D93" w:rsidRPr="00001F6E" w:rsidRDefault="00B05D93" w:rsidP="00B05D93">
      <w:pPr>
        <w:rPr>
          <w:sz w:val="16"/>
        </w:rPr>
      </w:pPr>
      <w:r w:rsidRPr="00001F6E">
        <w:rPr>
          <w:sz w:val="16"/>
        </w:rPr>
        <w:t>A discussion paper aiming to strengthen the EU's competition regime has been circulated amongst commissioners.</w:t>
      </w:r>
    </w:p>
    <w:p w14:paraId="1C51E02B" w14:textId="77777777" w:rsidR="00B05D93" w:rsidRPr="00001F6E" w:rsidRDefault="00B05D93" w:rsidP="00B05D93">
      <w:pPr>
        <w:rPr>
          <w:sz w:val="16"/>
        </w:rPr>
      </w:pPr>
      <w:r w:rsidRPr="00001F6E">
        <w:rPr>
          <w:sz w:val="16"/>
        </w:rPr>
        <w:t>Research and development expenses amounted to €76m in the first six months, reflecting the company's desire to further strengthen its technological leadership.</w:t>
      </w:r>
    </w:p>
    <w:p w14:paraId="0C11A505" w14:textId="77777777" w:rsidR="00B05D93" w:rsidRPr="00001F6E" w:rsidRDefault="00B05D93" w:rsidP="00B05D93">
      <w:pPr>
        <w:rPr>
          <w:sz w:val="16"/>
        </w:rPr>
      </w:pPr>
      <w:r w:rsidRPr="00001F6E">
        <w:rPr>
          <w:sz w:val="16"/>
        </w:rPr>
        <w:t>Recent efforts have been made to strengthen the role of outside directors.</w:t>
      </w:r>
    </w:p>
    <w:p w14:paraId="1BF46AAA" w14:textId="77777777" w:rsidR="00B05D93" w:rsidRPr="00001F6E" w:rsidRDefault="00B05D93" w:rsidP="00B05D93">
      <w:pPr>
        <w:rPr>
          <w:sz w:val="16"/>
        </w:rPr>
      </w:pPr>
      <w:r w:rsidRPr="00001F6E">
        <w:rPr>
          <w:sz w:val="16"/>
        </w:rPr>
        <w:t>strengthen your position/performance/control Mobile operators need to strengthen their control over revenue and profit.</w:t>
      </w:r>
    </w:p>
    <w:p w14:paraId="0AACB7EE" w14:textId="77777777" w:rsidR="00B05D93" w:rsidRPr="00DE091B" w:rsidRDefault="00B05D93" w:rsidP="00B05D93">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1F18D378" w14:textId="77777777" w:rsidR="00B05D93" w:rsidRDefault="00B05D93" w:rsidP="00B05D93"/>
    <w:p w14:paraId="16756A4E" w14:textId="77777777" w:rsidR="00B05D93" w:rsidRDefault="00B05D93" w:rsidP="00B05D93">
      <w:pPr>
        <w:pStyle w:val="Heading4"/>
      </w:pPr>
      <w:r>
        <w:t>Collective bargaining rights refers to the</w:t>
      </w:r>
      <w:r w:rsidRPr="00541535">
        <w:t xml:space="preserve"> legally protected ability to bargain over </w:t>
      </w:r>
      <w:r w:rsidRPr="00541535">
        <w:rPr>
          <w:u w:val="single"/>
        </w:rPr>
        <w:t>all significant terms and conditions of employment</w:t>
      </w:r>
      <w:r>
        <w:t xml:space="preserve">. </w:t>
      </w:r>
    </w:p>
    <w:p w14:paraId="317BDF4B" w14:textId="77777777" w:rsidR="00B05D93" w:rsidRPr="00541535" w:rsidRDefault="00B05D93" w:rsidP="00B05D93">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w:t>
      </w:r>
      <w:proofErr w:type="gramStart"/>
      <w:r>
        <w:t>Cross-Claims</w:t>
      </w:r>
      <w:proofErr w:type="gramEnd"/>
      <w:r>
        <w:t xml:space="preserve">. </w:t>
      </w:r>
      <w:r w:rsidRPr="00704398">
        <w:t>December 28, 2022647 F.Supp.3d 8752022 L.R.R.M. (BNA) 462,832</w:t>
      </w:r>
      <w:r>
        <w:t xml:space="preserve"> </w:t>
      </w:r>
      <w:proofErr w:type="spellStart"/>
      <w:r>
        <w:t>WestLaw</w:t>
      </w:r>
      <w:proofErr w:type="spellEnd"/>
      <w:r>
        <w:t xml:space="preserve">. </w:t>
      </w:r>
    </w:p>
    <w:p w14:paraId="7832197C" w14:textId="77777777" w:rsidR="00B05D93" w:rsidRPr="00C4771E" w:rsidRDefault="00B05D93" w:rsidP="00B05D93">
      <w:pPr>
        <w:rPr>
          <w:sz w:val="16"/>
        </w:rPr>
      </w:pPr>
      <w:r w:rsidRPr="00541535">
        <w:rPr>
          <w:sz w:val="16"/>
        </w:rPr>
        <w:t xml:space="preserve">The foundation of the Department's 2021 determination is its conclusion that </w:t>
      </w:r>
      <w:r w:rsidRPr="00541535">
        <w:rPr>
          <w:rStyle w:val="StyleUnderline"/>
          <w:highlight w:val="cyan"/>
        </w:rPr>
        <w:t>PEPRA interferes</w:t>
      </w:r>
      <w:r w:rsidRPr="00541535">
        <w:rPr>
          <w:rStyle w:val="StyleUnderline"/>
        </w:rPr>
        <w:t xml:space="preserve"> with collective bargaining</w:t>
      </w:r>
      <w:r w:rsidRPr="00541535">
        <w:rPr>
          <w:sz w:val="16"/>
        </w:rPr>
        <w:t xml:space="preserve"> </w:t>
      </w:r>
      <w:r w:rsidRPr="00541535">
        <w:rPr>
          <w:rStyle w:val="StyleUnderline"/>
          <w:highlight w:val="cyan"/>
        </w:rPr>
        <w:t>by placing limits on</w:t>
      </w:r>
      <w:r w:rsidRPr="00541535">
        <w:rPr>
          <w:rStyle w:val="StyleUnderline"/>
        </w:rPr>
        <w:t xml:space="preserve"> the defined</w:t>
      </w:r>
      <w:r w:rsidRPr="00541535">
        <w:rPr>
          <w:sz w:val="16"/>
        </w:rPr>
        <w:t xml:space="preserve"> benefits </w:t>
      </w:r>
      <w:r w:rsidRPr="00541535">
        <w:rPr>
          <w:rStyle w:val="StyleUnderline"/>
          <w:highlight w:val="cyan"/>
        </w:rPr>
        <w:t>pension plans</w:t>
      </w:r>
      <w:r w:rsidRPr="00541535">
        <w:rPr>
          <w:sz w:val="16"/>
          <w:highlight w:val="cyan"/>
        </w:rPr>
        <w:t xml:space="preserve"> </w:t>
      </w:r>
      <w:r w:rsidRPr="00541535">
        <w:rPr>
          <w:rStyle w:val="StyleUnderline"/>
          <w:highlight w:val="cyan"/>
        </w:rPr>
        <w:t>that</w:t>
      </w:r>
      <w:r w:rsidRPr="00541535">
        <w:rPr>
          <w:rStyle w:val="StyleUnderline"/>
        </w:rPr>
        <w:t xml:space="preserve"> transit </w:t>
      </w:r>
      <w:r w:rsidRPr="00541535">
        <w:rPr>
          <w:rStyle w:val="StyleUnderline"/>
          <w:highlight w:val="cyan"/>
        </w:rPr>
        <w:t>agencies</w:t>
      </w:r>
      <w:r w:rsidRPr="00541535">
        <w:rPr>
          <w:rStyle w:val="StyleUnderline"/>
        </w:rPr>
        <w:t xml:space="preserve"> can </w:t>
      </w:r>
      <w:r w:rsidRPr="00541535">
        <w:rPr>
          <w:rStyle w:val="StyleUnderline"/>
          <w:highlight w:val="cyan"/>
        </w:rPr>
        <w:t>offer</w:t>
      </w:r>
      <w:r w:rsidRPr="00541535">
        <w:rPr>
          <w:rStyle w:val="StyleUnderline"/>
        </w:rPr>
        <w:t xml:space="preserve"> their employees</w:t>
      </w:r>
      <w:r w:rsidRPr="00541535">
        <w:rPr>
          <w:sz w:val="16"/>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541535">
        <w:rPr>
          <w:rStyle w:val="StyleUnderline"/>
          <w:highlight w:val="cyan"/>
        </w:rPr>
        <w:t>restrictions</w:t>
      </w:r>
      <w:r w:rsidRPr="00541535">
        <w:rPr>
          <w:sz w:val="16"/>
        </w:rPr>
        <w:t xml:space="preserve"> on defined benefit plans </w:t>
      </w:r>
      <w:r w:rsidRPr="00541535">
        <w:rPr>
          <w:rStyle w:val="Emphasis"/>
          <w:highlight w:val="cyan"/>
        </w:rPr>
        <w:t>discontinued collective bargaining rights</w:t>
      </w:r>
      <w:r w:rsidRPr="00541535">
        <w:rPr>
          <w:sz w:val="16"/>
        </w:rPr>
        <w:t xml:space="preserve"> </w:t>
      </w:r>
      <w:r w:rsidRPr="00541535">
        <w:rPr>
          <w:rStyle w:val="StyleUnderline"/>
        </w:rPr>
        <w:t>because defined benefit plans offer “advantages” over defined contribution plans</w:t>
      </w:r>
      <w:r w:rsidRPr="00541535">
        <w:rPr>
          <w:sz w:val="16"/>
        </w:rPr>
        <w:t xml:space="preserve">, for example by </w:t>
      </w:r>
      <w:r w:rsidRPr="00541535">
        <w:rPr>
          <w:rStyle w:val="StyleUnderline"/>
        </w:rPr>
        <w:t>allocating investment risks to the transit agencies rather than to their employees</w:t>
      </w:r>
      <w:r w:rsidRPr="00541535">
        <w:rPr>
          <w:sz w:val="16"/>
        </w:rPr>
        <w:t xml:space="preserve">. Id. at 8. </w:t>
      </w:r>
      <w:r w:rsidRPr="00541535">
        <w:rPr>
          <w:rStyle w:val="StyleUnderline"/>
          <w:highlight w:val="cyan"/>
        </w:rPr>
        <w:t>Nor was the Department</w:t>
      </w:r>
      <w:r w:rsidRPr="00541535">
        <w:rPr>
          <w:rStyle w:val="StyleUnderline"/>
        </w:rPr>
        <w:t xml:space="preserve"> </w:t>
      </w:r>
      <w:r w:rsidRPr="00541535">
        <w:rPr>
          <w:rStyle w:val="StyleUnderline"/>
          <w:highlight w:val="cyan"/>
        </w:rPr>
        <w:t>convinced</w:t>
      </w:r>
      <w:r w:rsidRPr="00541535">
        <w:rPr>
          <w:rStyle w:val="StyleUnderline"/>
        </w:rPr>
        <w:t xml:space="preserve"> by arguments </w:t>
      </w:r>
      <w:r w:rsidRPr="00541535">
        <w:rPr>
          <w:rStyle w:val="StyleUnderline"/>
          <w:highlight w:val="cyan"/>
        </w:rPr>
        <w:t>that PEPRA places no restrictions</w:t>
      </w:r>
      <w:r w:rsidRPr="00541535">
        <w:rPr>
          <w:rStyle w:val="StyleUnderline"/>
        </w:rPr>
        <w:t xml:space="preserve"> </w:t>
      </w:r>
      <w:r w:rsidRPr="00541535">
        <w:rPr>
          <w:rStyle w:val="StyleUnderline"/>
          <w:highlight w:val="cyan"/>
        </w:rPr>
        <w:t xml:space="preserve">on </w:t>
      </w:r>
      <w:r w:rsidRPr="00541535">
        <w:rPr>
          <w:rStyle w:val="Emphasis"/>
          <w:highlight w:val="cyan"/>
        </w:rPr>
        <w:t>the bargaining process itself</w:t>
      </w:r>
      <w:r w:rsidRPr="00541535">
        <w:rPr>
          <w:sz w:val="16"/>
        </w:rPr>
        <w:t xml:space="preserve">. See id. at 9. </w:t>
      </w:r>
      <w:r w:rsidRPr="00541535">
        <w:rPr>
          <w:rStyle w:val="StyleUnderline"/>
        </w:rPr>
        <w:t xml:space="preserve">The Department interpreted </w:t>
      </w:r>
      <w:r w:rsidRPr="00541535">
        <w:rPr>
          <w:rStyle w:val="StyleUnderline"/>
          <w:highlight w:val="cyan"/>
        </w:rPr>
        <w:t>PEPRA as a “unilateral</w:t>
      </w:r>
      <w:r w:rsidRPr="00541535">
        <w:rPr>
          <w:rStyle w:val="StyleUnderline"/>
        </w:rPr>
        <w:t xml:space="preserve"> </w:t>
      </w:r>
      <w:r w:rsidRPr="00541535">
        <w:rPr>
          <w:rStyle w:val="StyleUnderline"/>
          <w:highlight w:val="cyan"/>
        </w:rPr>
        <w:t>change</w:t>
      </w:r>
      <w:r w:rsidRPr="00541535">
        <w:rPr>
          <w:rStyle w:val="StyleUnderline"/>
        </w:rPr>
        <w:t xml:space="preserve"> to terms and conditions of employment”</w:t>
      </w:r>
      <w:r w:rsidRPr="00541535">
        <w:rPr>
          <w:sz w:val="16"/>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541535">
        <w:rPr>
          <w:rStyle w:val="StyleUnderline"/>
          <w:highlight w:val="cyan"/>
        </w:rPr>
        <w:t>For</w:t>
      </w:r>
      <w:r w:rsidRPr="00541535">
        <w:rPr>
          <w:rStyle w:val="StyleUnderline"/>
        </w:rPr>
        <w:t xml:space="preserve"> collective bargaining </w:t>
      </w:r>
      <w:r w:rsidRPr="00541535">
        <w:rPr>
          <w:rStyle w:val="StyleUnderline"/>
          <w:highlight w:val="cyan"/>
        </w:rPr>
        <w:t>rights to continue</w:t>
      </w:r>
      <w:r w:rsidRPr="00541535">
        <w:rPr>
          <w:sz w:val="16"/>
        </w:rPr>
        <w:t>,” the Department wrote, “</w:t>
      </w:r>
      <w:r w:rsidRPr="00541535">
        <w:rPr>
          <w:rStyle w:val="StyleUnderline"/>
        </w:rPr>
        <w:t xml:space="preserve">state </w:t>
      </w:r>
      <w:r w:rsidRPr="00541535">
        <w:rPr>
          <w:rStyle w:val="StyleUnderline"/>
          <w:highlight w:val="cyan"/>
        </w:rPr>
        <w:t>employers</w:t>
      </w:r>
      <w:r w:rsidRPr="00541535">
        <w:rPr>
          <w:rStyle w:val="StyleUnderline"/>
        </w:rPr>
        <w:t xml:space="preserve"> </w:t>
      </w:r>
      <w:r w:rsidRPr="00541535">
        <w:rPr>
          <w:rStyle w:val="StyleUnderline"/>
          <w:highlight w:val="cyan"/>
        </w:rPr>
        <w:t>cannot have authority to</w:t>
      </w:r>
      <w:r w:rsidRPr="00541535">
        <w:rPr>
          <w:rStyle w:val="StyleUnderline"/>
        </w:rPr>
        <w:t xml:space="preserve"> unilaterally </w:t>
      </w:r>
      <w:r w:rsidRPr="00541535">
        <w:rPr>
          <w:rStyle w:val="StyleUnderline"/>
          <w:highlight w:val="cyan"/>
        </w:rPr>
        <w:t>diminish</w:t>
      </w:r>
      <w:r w:rsidRPr="00541535">
        <w:rPr>
          <w:rStyle w:val="StyleUnderline"/>
        </w:rPr>
        <w:t xml:space="preserve"> significant </w:t>
      </w:r>
      <w:r w:rsidRPr="00541535">
        <w:rPr>
          <w:rStyle w:val="StyleUnderline"/>
          <w:highlight w:val="cyan"/>
        </w:rPr>
        <w:t>terms and conditions of employment</w:t>
      </w:r>
      <w:r w:rsidRPr="00541535">
        <w:rPr>
          <w:sz w:val="16"/>
        </w:rPr>
        <w:t>.” Id. Finally, the Department was not reassured by the fact that PEPRA's “most significant changes” apply only to “recently hired employees.” Id. at 10. Under its reading of federal labor law, “</w:t>
      </w:r>
      <w:r w:rsidRPr="00541535">
        <w:rPr>
          <w:rStyle w:val="StyleUnderline"/>
        </w:rPr>
        <w:t>new employees are entitled to the rights granted under collective bargaining agreements</w:t>
      </w:r>
      <w:r w:rsidRPr="00541535">
        <w:rPr>
          <w:sz w:val="16"/>
        </w:rPr>
        <w:t>.” Id. at 10.</w:t>
      </w:r>
    </w:p>
    <w:p w14:paraId="350890B3" w14:textId="77777777" w:rsidR="00B05D93" w:rsidRDefault="00B05D93" w:rsidP="00B05D93"/>
    <w:p w14:paraId="4F22D896" w14:textId="77777777" w:rsidR="00B05D93" w:rsidRPr="009F7A23" w:rsidRDefault="00B05D93" w:rsidP="00B05D93">
      <w:pPr>
        <w:pStyle w:val="Heading4"/>
        <w:rPr>
          <w:rFonts w:cs="Arial"/>
        </w:rPr>
      </w:pPr>
      <w:r w:rsidRPr="009F7A23">
        <w:rPr>
          <w:rFonts w:cs="Arial"/>
        </w:rPr>
        <w:t>Vote negative:</w:t>
      </w:r>
    </w:p>
    <w:p w14:paraId="06DBD51A" w14:textId="77777777" w:rsidR="00B05D93" w:rsidRPr="009F7A23" w:rsidRDefault="00B05D93" w:rsidP="00B05D93">
      <w:pPr>
        <w:pStyle w:val="Heading4"/>
        <w:rPr>
          <w:rFonts w:cs="Arial"/>
        </w:rPr>
      </w:pPr>
      <w:r w:rsidRPr="009F7A23">
        <w:rPr>
          <w:rFonts w:cs="Arial"/>
        </w:rPr>
        <w:t>1. Clash</w:t>
      </w:r>
      <w:r>
        <w:rPr>
          <w:rFonts w:cs="Arial"/>
        </w:rPr>
        <w:t>---</w:t>
      </w:r>
      <w:r w:rsidRPr="009F7A23">
        <w:rPr>
          <w:rFonts w:cs="Arial"/>
        </w:rPr>
        <w:t xml:space="preserve">debate requires </w:t>
      </w:r>
      <w:r w:rsidRPr="009F7A23">
        <w:rPr>
          <w:rFonts w:cs="Arial"/>
          <w:u w:val="single"/>
        </w:rPr>
        <w:t>stasis</w:t>
      </w:r>
      <w:r w:rsidRPr="009F7A23">
        <w:rPr>
          <w:rFonts w:cs="Arial"/>
        </w:rPr>
        <w:t xml:space="preserve"> to motivate research that develops third- and fourth-line responses</w:t>
      </w:r>
      <w:r>
        <w:rPr>
          <w:rFonts w:cs="Arial"/>
        </w:rPr>
        <w:t>---</w:t>
      </w:r>
      <w:r w:rsidRPr="009F7A23">
        <w:rPr>
          <w:rFonts w:cs="Arial"/>
        </w:rPr>
        <w:t xml:space="preserve">their </w:t>
      </w:r>
      <w:proofErr w:type="spellStart"/>
      <w:r w:rsidRPr="009F7A23">
        <w:rPr>
          <w:rFonts w:cs="Arial"/>
        </w:rPr>
        <w:t>interp</w:t>
      </w:r>
      <w:proofErr w:type="spellEnd"/>
      <w:r w:rsidRPr="009F7A23">
        <w:rPr>
          <w:rFonts w:cs="Arial"/>
        </w:rPr>
        <w:t xml:space="preserve"> explodes </w:t>
      </w:r>
      <w:r w:rsidRPr="00BA4DC2">
        <w:rPr>
          <w:rFonts w:cs="Arial"/>
          <w:u w:val="single"/>
        </w:rPr>
        <w:t>limits</w:t>
      </w:r>
      <w:r w:rsidRPr="009F7A23">
        <w:rPr>
          <w:rFonts w:cs="Arial"/>
        </w:rPr>
        <w:t xml:space="preserve">, makes the Aff </w:t>
      </w:r>
      <w:r w:rsidRPr="00BA4DC2">
        <w:rPr>
          <w:rFonts w:cs="Arial"/>
          <w:u w:val="single"/>
        </w:rPr>
        <w:t>conditional</w:t>
      </w:r>
      <w:r w:rsidRPr="009F7A23">
        <w:rPr>
          <w:rFonts w:cs="Arial"/>
        </w:rPr>
        <w:t xml:space="preserve">, and forces the Neg into </w:t>
      </w:r>
      <w:r w:rsidRPr="00BA4DC2">
        <w:rPr>
          <w:rFonts w:cs="Arial"/>
          <w:u w:val="single"/>
        </w:rPr>
        <w:t>concessionary</w:t>
      </w:r>
      <w:r w:rsidRPr="009F7A23">
        <w:rPr>
          <w:rFonts w:cs="Arial"/>
        </w:rPr>
        <w:t xml:space="preserve"> ground. </w:t>
      </w:r>
    </w:p>
    <w:p w14:paraId="315318AA" w14:textId="5BE5F3D8" w:rsidR="00A0077F" w:rsidRDefault="00B05D93" w:rsidP="00B05D93">
      <w:pPr>
        <w:pStyle w:val="Heading4"/>
        <w:rPr>
          <w:rFonts w:cs="Arial"/>
        </w:rPr>
      </w:pPr>
      <w:r w:rsidRPr="009F7A23">
        <w:rPr>
          <w:rFonts w:cs="Arial"/>
        </w:rPr>
        <w:t>2. Fairness</w:t>
      </w:r>
      <w:r>
        <w:rPr>
          <w:rFonts w:cs="Arial"/>
        </w:rPr>
        <w:t>---</w:t>
      </w:r>
      <w:r w:rsidRPr="009F7A23">
        <w:rPr>
          <w:rFonts w:cs="Arial"/>
        </w:rPr>
        <w:t xml:space="preserve">the Neg should win on average 50 percent of the time – any unfair advantage is a reason they should lose – their arguments are shaped by the drive to win, so presume their arguments are in </w:t>
      </w:r>
      <w:r w:rsidRPr="009F7A23">
        <w:rPr>
          <w:rFonts w:cs="Arial"/>
          <w:u w:val="single"/>
        </w:rPr>
        <w:t>bad faith</w:t>
      </w:r>
      <w:r w:rsidRPr="009F7A23">
        <w:rPr>
          <w:rFonts w:cs="Arial"/>
        </w:rPr>
        <w:t>.</w:t>
      </w:r>
    </w:p>
    <w:p w14:paraId="00DC21D3" w14:textId="03D584C4" w:rsidR="00B05D93" w:rsidRPr="009F7A23" w:rsidRDefault="00B05D93" w:rsidP="00B05D93">
      <w:pPr>
        <w:pStyle w:val="Heading4"/>
        <w:rPr>
          <w:rFonts w:cs="Arial"/>
        </w:rPr>
      </w:pPr>
      <w:r w:rsidRPr="009F7A23">
        <w:rPr>
          <w:rFonts w:cs="Arial"/>
        </w:rPr>
        <w:t>Topicality isn’t</w:t>
      </w:r>
      <w:r>
        <w:rPr>
          <w:rFonts w:cs="Arial"/>
        </w:rPr>
        <w:t xml:space="preserve"> an</w:t>
      </w:r>
      <w:r w:rsidRPr="009F7A23">
        <w:rPr>
          <w:rFonts w:cs="Arial"/>
        </w:rPr>
        <w:t xml:space="preserve"> </w:t>
      </w:r>
      <w:r w:rsidRPr="009F7A23">
        <w:rPr>
          <w:rFonts w:cs="Arial"/>
          <w:u w:val="single"/>
        </w:rPr>
        <w:t>imposition</w:t>
      </w:r>
      <w:r w:rsidRPr="009F7A23">
        <w:rPr>
          <w:rFonts w:cs="Arial"/>
        </w:rPr>
        <w:t xml:space="preserve">---it’s a </w:t>
      </w:r>
      <w:r w:rsidRPr="009F7A23">
        <w:rPr>
          <w:rFonts w:cs="Arial"/>
          <w:u w:val="single"/>
        </w:rPr>
        <w:t>negotiation</w:t>
      </w:r>
      <w:r w:rsidRPr="009F7A23">
        <w:rPr>
          <w:rFonts w:cs="Arial"/>
        </w:rPr>
        <w:t xml:space="preserve"> about how debates can </w:t>
      </w:r>
      <w:r w:rsidRPr="009F7A23">
        <w:rPr>
          <w:rFonts w:cs="Arial"/>
          <w:u w:val="single"/>
        </w:rPr>
        <w:t>best occur</w:t>
      </w:r>
      <w:r>
        <w:rPr>
          <w:rFonts w:cs="Arial"/>
        </w:rPr>
        <w:t xml:space="preserve">, and at worst a </w:t>
      </w:r>
      <w:r w:rsidRPr="00436A92">
        <w:rPr>
          <w:rFonts w:cs="Arial"/>
          <w:u w:val="single"/>
        </w:rPr>
        <w:t>modest</w:t>
      </w:r>
      <w:r>
        <w:rPr>
          <w:rFonts w:cs="Arial"/>
        </w:rPr>
        <w:t xml:space="preserve"> limitation on content in a </w:t>
      </w:r>
      <w:r w:rsidRPr="00436A92">
        <w:rPr>
          <w:rFonts w:cs="Arial"/>
          <w:u w:val="single"/>
        </w:rPr>
        <w:t>single</w:t>
      </w:r>
      <w:r>
        <w:rPr>
          <w:rFonts w:cs="Arial"/>
          <w:u w:val="single"/>
        </w:rPr>
        <w:t>, made up</w:t>
      </w:r>
      <w:r>
        <w:rPr>
          <w:rFonts w:cs="Arial"/>
        </w:rPr>
        <w:t xml:space="preserve"> extra-curricular activity. The</w:t>
      </w:r>
      <w:r w:rsidRPr="009F7A23">
        <w:rPr>
          <w:rFonts w:cs="Arial"/>
        </w:rPr>
        <w:t xml:space="preserve"> </w:t>
      </w:r>
      <w:proofErr w:type="spellStart"/>
      <w:r w:rsidRPr="009F7A23">
        <w:rPr>
          <w:rFonts w:cs="Arial"/>
        </w:rPr>
        <w:t>aff</w:t>
      </w:r>
      <w:proofErr w:type="spellEnd"/>
      <w:r w:rsidRPr="009F7A23">
        <w:rPr>
          <w:rFonts w:cs="Arial"/>
        </w:rPr>
        <w:t xml:space="preserve"> has </w:t>
      </w:r>
      <w:r w:rsidRPr="009F7A23">
        <w:rPr>
          <w:rFonts w:cs="Arial"/>
          <w:u w:val="single"/>
        </w:rPr>
        <w:t>equal power</w:t>
      </w:r>
      <w:r w:rsidRPr="009F7A23">
        <w:rPr>
          <w:rFonts w:cs="Arial"/>
        </w:rPr>
        <w:t xml:space="preserve"> to convince you that they are right which </w:t>
      </w:r>
      <w:r w:rsidRPr="009F7A23">
        <w:rPr>
          <w:rFonts w:cs="Arial"/>
          <w:u w:val="single"/>
        </w:rPr>
        <w:t>disproves</w:t>
      </w:r>
      <w:r w:rsidRPr="009F7A23">
        <w:rPr>
          <w:rFonts w:cs="Arial"/>
        </w:rPr>
        <w:t xml:space="preserve"> the idea that it’s </w:t>
      </w:r>
      <w:r w:rsidRPr="009F7A23">
        <w:rPr>
          <w:rFonts w:cs="Arial"/>
          <w:u w:val="single"/>
        </w:rPr>
        <w:t>violent</w:t>
      </w:r>
      <w:r w:rsidRPr="009F7A23">
        <w:rPr>
          <w:rFonts w:cs="Arial"/>
        </w:rPr>
        <w:t xml:space="preserve">. </w:t>
      </w:r>
      <w:r>
        <w:rPr>
          <w:rFonts w:cs="Arial"/>
        </w:rPr>
        <w:t>A</w:t>
      </w:r>
      <w:r w:rsidRPr="009F7A23">
        <w:rPr>
          <w:rFonts w:cs="Arial"/>
        </w:rPr>
        <w:t xml:space="preserve">uthority is </w:t>
      </w:r>
      <w:r w:rsidRPr="009F7A23">
        <w:rPr>
          <w:rFonts w:cs="Arial"/>
          <w:u w:val="single"/>
        </w:rPr>
        <w:t>always</w:t>
      </w:r>
      <w:r w:rsidRPr="009F7A23">
        <w:rPr>
          <w:rFonts w:cs="Arial"/>
        </w:rPr>
        <w:t xml:space="preserve"> negotiated and contested</w:t>
      </w:r>
      <w:r>
        <w:rPr>
          <w:rFonts w:cs="Arial"/>
        </w:rPr>
        <w:t>, and t</w:t>
      </w:r>
      <w:r w:rsidRPr="009F7A23">
        <w:rPr>
          <w:rFonts w:cs="Arial"/>
        </w:rPr>
        <w:t xml:space="preserve">here is </w:t>
      </w:r>
      <w:r w:rsidRPr="009F7A23">
        <w:rPr>
          <w:rFonts w:cs="Arial"/>
          <w:u w:val="single"/>
        </w:rPr>
        <w:t>no scientific</w:t>
      </w:r>
      <w:r w:rsidRPr="009F7A23">
        <w:rPr>
          <w:rFonts w:cs="Arial"/>
        </w:rPr>
        <w:t xml:space="preserve"> support for an </w:t>
      </w:r>
      <w:r w:rsidRPr="009F7A23">
        <w:rPr>
          <w:rFonts w:cs="Arial"/>
          <w:u w:val="single"/>
        </w:rPr>
        <w:t>innate</w:t>
      </w:r>
      <w:r>
        <w:rPr>
          <w:rFonts w:cs="Arial"/>
        </w:rPr>
        <w:t xml:space="preserve">, </w:t>
      </w:r>
      <w:r w:rsidRPr="009F7A23">
        <w:rPr>
          <w:rFonts w:cs="Arial"/>
          <w:u w:val="single"/>
        </w:rPr>
        <w:t>collective</w:t>
      </w:r>
      <w:r>
        <w:rPr>
          <w:rFonts w:cs="Arial"/>
        </w:rPr>
        <w:t xml:space="preserve"> </w:t>
      </w:r>
      <w:r w:rsidRPr="009F7A23">
        <w:rPr>
          <w:rFonts w:cs="Arial"/>
        </w:rPr>
        <w:t xml:space="preserve">investment in </w:t>
      </w:r>
      <w:r w:rsidRPr="009F7A23">
        <w:rPr>
          <w:rFonts w:cs="Arial"/>
          <w:u w:val="single"/>
        </w:rPr>
        <w:t>exclusion</w:t>
      </w:r>
      <w:r w:rsidRPr="009F7A23">
        <w:rPr>
          <w:rFonts w:cs="Arial"/>
        </w:rPr>
        <w:t xml:space="preserve"> or </w:t>
      </w:r>
      <w:r w:rsidRPr="009F7A23">
        <w:rPr>
          <w:rFonts w:cs="Arial"/>
          <w:u w:val="single"/>
        </w:rPr>
        <w:t>bias</w:t>
      </w:r>
      <w:r w:rsidRPr="009F7A23">
        <w:rPr>
          <w:rFonts w:cs="Arial"/>
        </w:rPr>
        <w:t>.</w:t>
      </w:r>
    </w:p>
    <w:p w14:paraId="180A48FD" w14:textId="77777777" w:rsidR="00B05D93" w:rsidRPr="009F7A23" w:rsidRDefault="00B05D93" w:rsidP="00B05D93">
      <w:pPr>
        <w:rPr>
          <w:szCs w:val="18"/>
        </w:rPr>
      </w:pPr>
      <w:r w:rsidRPr="009F7A23">
        <w:rPr>
          <w:szCs w:val="18"/>
        </w:rPr>
        <w:t xml:space="preserve">Nancy </w:t>
      </w:r>
      <w:r w:rsidRPr="009F7A23">
        <w:rPr>
          <w:rStyle w:val="Style13ptBold"/>
        </w:rPr>
        <w:t>Fraser 13</w:t>
      </w:r>
      <w:r w:rsidRPr="009F7A23">
        <w:rPr>
          <w:szCs w:val="18"/>
        </w:rPr>
        <w:t xml:space="preserve">. Louise Loeb Professor of Political and Social Science and Professor of Philosophy, The New School. </w:t>
      </w:r>
      <w:r w:rsidRPr="009F7A23">
        <w:rPr>
          <w:i/>
          <w:szCs w:val="18"/>
        </w:rPr>
        <w:t>Fortunes of Feminism</w:t>
      </w:r>
      <w:r w:rsidRPr="009F7A23">
        <w:rPr>
          <w:szCs w:val="18"/>
        </w:rPr>
        <w:t>. Verso Books. 140-9. Modified for ableist language.</w:t>
      </w:r>
    </w:p>
    <w:p w14:paraId="5D9EC144" w14:textId="77777777" w:rsidR="00B05D93" w:rsidRPr="009F7A23" w:rsidRDefault="00B05D93" w:rsidP="00B05D93">
      <w:pPr>
        <w:rPr>
          <w:sz w:val="16"/>
        </w:rPr>
      </w:pPr>
      <w:r w:rsidRPr="009F7A23">
        <w:rPr>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9F7A23">
        <w:rPr>
          <w:rStyle w:val="StyleUnderline"/>
        </w:rPr>
        <w:t xml:space="preserve">people’s social identities are </w:t>
      </w:r>
      <w:r w:rsidRPr="009F7A23">
        <w:rPr>
          <w:rStyle w:val="Emphasis"/>
        </w:rPr>
        <w:t>fashioned and altered over time</w:t>
      </w:r>
      <w:r w:rsidRPr="009F7A23">
        <w:rPr>
          <w:sz w:val="16"/>
        </w:rPr>
        <w:t xml:space="preserve">. Second, it can help us understand how, </w:t>
      </w:r>
      <w:r w:rsidRPr="009F7A23">
        <w:rPr>
          <w:rStyle w:val="StyleUnderline"/>
        </w:rPr>
        <w:t>under conditions of inequality, social groups</w:t>
      </w:r>
      <w:r w:rsidRPr="009F7A23">
        <w:rPr>
          <w:sz w:val="16"/>
        </w:rPr>
        <w:t xml:space="preserve"> in the sense of collective agents </w:t>
      </w:r>
      <w:r w:rsidRPr="009F7A23">
        <w:rPr>
          <w:rStyle w:val="StyleUnderline"/>
        </w:rPr>
        <w:t>are formed and unformed</w:t>
      </w:r>
      <w:r w:rsidRPr="009F7A23">
        <w:rPr>
          <w:sz w:val="16"/>
        </w:rPr>
        <w:t xml:space="preserve">. Third, </w:t>
      </w:r>
      <w:r w:rsidRPr="009F7A23">
        <w:rPr>
          <w:rStyle w:val="StyleUnderline"/>
        </w:rPr>
        <w:t>a conception of discourse can illuminate how the cultural hegemony of dominant groups in society is secured and contested</w:t>
      </w:r>
      <w:r w:rsidRPr="009F7A23">
        <w:rPr>
          <w:sz w:val="16"/>
        </w:rPr>
        <w:t xml:space="preserve">. Fourth and finally, </w:t>
      </w:r>
      <w:r w:rsidRPr="009F7A23">
        <w:rPr>
          <w:rStyle w:val="StyleUnderline"/>
        </w:rPr>
        <w:t xml:space="preserve">it can shed light on the prospects for </w:t>
      </w:r>
      <w:r w:rsidRPr="009F7A23">
        <w:rPr>
          <w:rStyle w:val="Emphasis"/>
        </w:rPr>
        <w:t>emancipatory social change</w:t>
      </w:r>
      <w:r w:rsidRPr="009F7A23">
        <w:rPr>
          <w:rStyle w:val="StyleUnderline"/>
        </w:rPr>
        <w:t xml:space="preserve"> and </w:t>
      </w:r>
      <w:r w:rsidRPr="009F7A23">
        <w:rPr>
          <w:rStyle w:val="Emphasis"/>
        </w:rPr>
        <w:t>political practice</w:t>
      </w:r>
      <w:r w:rsidRPr="009F7A23">
        <w:rPr>
          <w:sz w:val="16"/>
        </w:rPr>
        <w:t>. Let me elaborate.</w:t>
      </w:r>
    </w:p>
    <w:p w14:paraId="2E692B41" w14:textId="77777777" w:rsidR="00B05D93" w:rsidRPr="009F7A23" w:rsidRDefault="00B05D93" w:rsidP="00B05D93">
      <w:pPr>
        <w:rPr>
          <w:sz w:val="16"/>
        </w:rPr>
      </w:pPr>
      <w:r w:rsidRPr="009F7A23">
        <w:rPr>
          <w:sz w:val="16"/>
        </w:rPr>
        <w:t xml:space="preserve">First, consider the uses of a conception of discourse for understanding social identities. The basic idea here is that </w:t>
      </w:r>
      <w:r w:rsidRPr="009F7A23">
        <w:rPr>
          <w:rStyle w:val="StyleUnderline"/>
        </w:rPr>
        <w:t xml:space="preserve">people’s social </w:t>
      </w:r>
      <w:r w:rsidRPr="009F7A23">
        <w:rPr>
          <w:rStyle w:val="StyleUnderline"/>
          <w:highlight w:val="cyan"/>
        </w:rPr>
        <w:t>identities</w:t>
      </w:r>
      <w:r w:rsidRPr="009F7A23">
        <w:rPr>
          <w:rStyle w:val="StyleUnderline"/>
        </w:rPr>
        <w:t xml:space="preserve"> are complexes of meanings, networks of interpretation</w:t>
      </w:r>
      <w:r w:rsidRPr="009F7A23">
        <w:rPr>
          <w:sz w:val="16"/>
        </w:rPr>
        <w:t xml:space="preserve">. </w:t>
      </w:r>
      <w:r w:rsidRPr="009F7A23">
        <w:rPr>
          <w:rStyle w:val="StyleUnderline"/>
        </w:rPr>
        <w:t>To have a social identity</w:t>
      </w:r>
      <w:r w:rsidRPr="009F7A23">
        <w:rPr>
          <w:sz w:val="16"/>
        </w:rPr>
        <w:t xml:space="preserve">, to be a woman or a man, for example, just </w:t>
      </w:r>
      <w:r w:rsidRPr="009F7A23">
        <w:rPr>
          <w:rStyle w:val="StyleUnderline"/>
        </w:rPr>
        <w:t>is to live and to act under a set of descriptions</w:t>
      </w:r>
      <w:r w:rsidRPr="009F7A23">
        <w:rPr>
          <w:sz w:val="16"/>
        </w:rPr>
        <w:t xml:space="preserve">. </w:t>
      </w:r>
      <w:r w:rsidRPr="009F7A23">
        <w:rPr>
          <w:rStyle w:val="StyleUnderline"/>
        </w:rPr>
        <w:t>These descriptions</w:t>
      </w:r>
      <w:r w:rsidRPr="009F7A23">
        <w:rPr>
          <w:sz w:val="16"/>
        </w:rPr>
        <w:t xml:space="preserve">, of course, </w:t>
      </w:r>
      <w:r w:rsidRPr="009F7A23">
        <w:rPr>
          <w:rStyle w:val="StyleUnderline"/>
          <w:highlight w:val="cyan"/>
        </w:rPr>
        <w:t xml:space="preserve">are </w:t>
      </w:r>
      <w:r w:rsidRPr="009F7A23">
        <w:rPr>
          <w:rStyle w:val="Emphasis"/>
          <w:highlight w:val="cyan"/>
        </w:rPr>
        <w:t>not</w:t>
      </w:r>
      <w:r w:rsidRPr="009F7A23">
        <w:rPr>
          <w:rStyle w:val="StyleUnderline"/>
        </w:rPr>
        <w:t xml:space="preserve"> simply secreted by </w:t>
      </w:r>
      <w:proofErr w:type="spellStart"/>
      <w:r w:rsidRPr="009F7A23">
        <w:rPr>
          <w:rStyle w:val="StyleUnderline"/>
        </w:rPr>
        <w:t>peoples’s</w:t>
      </w:r>
      <w:proofErr w:type="spellEnd"/>
      <w:r w:rsidRPr="009F7A23">
        <w:rPr>
          <w:rStyle w:val="StyleUnderline"/>
        </w:rPr>
        <w:t xml:space="preserve"> bodies; nor are they </w:t>
      </w:r>
      <w:r w:rsidRPr="009F7A23">
        <w:rPr>
          <w:rStyle w:val="StyleUnderline"/>
          <w:highlight w:val="cyan"/>
        </w:rPr>
        <w:t>simply exuded by</w:t>
      </w:r>
      <w:r w:rsidRPr="009F7A23">
        <w:rPr>
          <w:rStyle w:val="StyleUnderline"/>
        </w:rPr>
        <w:t xml:space="preserve"> people’s </w:t>
      </w:r>
      <w:r w:rsidRPr="009F7A23">
        <w:rPr>
          <w:rStyle w:val="StyleUnderline"/>
          <w:highlight w:val="cyan"/>
        </w:rPr>
        <w:t>psyches</w:t>
      </w:r>
      <w:r w:rsidRPr="009F7A23">
        <w:rPr>
          <w:sz w:val="16"/>
        </w:rPr>
        <w:t xml:space="preserve">. </w:t>
      </w:r>
      <w:r w:rsidRPr="009F7A23">
        <w:rPr>
          <w:rStyle w:val="StyleUnderline"/>
        </w:rPr>
        <w:t xml:space="preserve">Rather, </w:t>
      </w:r>
      <w:r w:rsidRPr="009F7A23">
        <w:rPr>
          <w:rStyle w:val="StyleUnderline"/>
          <w:highlight w:val="cyan"/>
        </w:rPr>
        <w:t>they are drawn from</w:t>
      </w:r>
      <w:r w:rsidRPr="009F7A23">
        <w:rPr>
          <w:rStyle w:val="StyleUnderline"/>
        </w:rPr>
        <w:t xml:space="preserve"> the </w:t>
      </w:r>
      <w:r w:rsidRPr="009F7A23">
        <w:rPr>
          <w:rStyle w:val="Emphasis"/>
        </w:rPr>
        <w:t xml:space="preserve">fund of </w:t>
      </w:r>
      <w:r w:rsidRPr="009F7A23">
        <w:rPr>
          <w:rStyle w:val="Emphasis"/>
          <w:highlight w:val="cyan"/>
        </w:rPr>
        <w:t>interpretive possibilities</w:t>
      </w:r>
      <w:r w:rsidRPr="009F7A23">
        <w:rPr>
          <w:rStyle w:val="StyleUnderline"/>
        </w:rPr>
        <w:t xml:space="preserve"> available to agents in specific societies</w:t>
      </w:r>
      <w:r w:rsidRPr="009F7A23">
        <w:rPr>
          <w:sz w:val="16"/>
        </w:rPr>
        <w:t xml:space="preserve">. It follows that, </w:t>
      </w:r>
      <w:proofErr w:type="gramStart"/>
      <w:r w:rsidRPr="009F7A23">
        <w:rPr>
          <w:sz w:val="16"/>
        </w:rPr>
        <w:t xml:space="preserve">in order </w:t>
      </w:r>
      <w:r w:rsidRPr="009F7A23">
        <w:rPr>
          <w:rStyle w:val="StyleUnderline"/>
        </w:rPr>
        <w:t>to</w:t>
      </w:r>
      <w:proofErr w:type="gramEnd"/>
      <w:r w:rsidRPr="009F7A23">
        <w:rPr>
          <w:rStyle w:val="StyleUnderline"/>
        </w:rPr>
        <w:t xml:space="preserve"> understand</w:t>
      </w:r>
      <w:r w:rsidRPr="009F7A23">
        <w:rPr>
          <w:sz w:val="16"/>
        </w:rPr>
        <w:t xml:space="preserve"> the gender dimension of </w:t>
      </w:r>
      <w:r w:rsidRPr="009F7A23">
        <w:rPr>
          <w:rStyle w:val="StyleUnderline"/>
        </w:rPr>
        <w:t xml:space="preserve">social identity, it </w:t>
      </w:r>
      <w:r w:rsidRPr="009F7A23">
        <w:rPr>
          <w:rStyle w:val="Emphasis"/>
        </w:rPr>
        <w:t>does not suffice</w:t>
      </w:r>
      <w:r w:rsidRPr="009F7A23">
        <w:rPr>
          <w:rStyle w:val="StyleUnderline"/>
        </w:rPr>
        <w:t xml:space="preserve"> to study biology or psychology</w:t>
      </w:r>
      <w:r w:rsidRPr="009F7A23">
        <w:rPr>
          <w:sz w:val="16"/>
        </w:rPr>
        <w:t xml:space="preserve">. Instead, </w:t>
      </w:r>
      <w:r w:rsidRPr="009F7A23">
        <w:rPr>
          <w:rStyle w:val="StyleUnderline"/>
        </w:rPr>
        <w:t xml:space="preserve">one must study </w:t>
      </w:r>
      <w:r w:rsidRPr="009F7A23">
        <w:rPr>
          <w:rStyle w:val="StyleUnderline"/>
          <w:highlight w:val="cyan"/>
        </w:rPr>
        <w:t xml:space="preserve">the </w:t>
      </w:r>
      <w:r w:rsidRPr="009F7A23">
        <w:rPr>
          <w:rStyle w:val="Emphasis"/>
          <w:highlight w:val="cyan"/>
        </w:rPr>
        <w:t>historically specific</w:t>
      </w:r>
      <w:r w:rsidRPr="009F7A23">
        <w:rPr>
          <w:rStyle w:val="Emphasis"/>
        </w:rPr>
        <w:t xml:space="preserve"> social </w:t>
      </w:r>
      <w:r w:rsidRPr="009F7A23">
        <w:rPr>
          <w:rStyle w:val="Emphasis"/>
          <w:highlight w:val="cyan"/>
        </w:rPr>
        <w:t>practices</w:t>
      </w:r>
      <w:r w:rsidRPr="009F7A23">
        <w:rPr>
          <w:rStyle w:val="StyleUnderline"/>
          <w:highlight w:val="cyan"/>
        </w:rPr>
        <w:t xml:space="preserve"> through which</w:t>
      </w:r>
      <w:r w:rsidRPr="009F7A23">
        <w:rPr>
          <w:rStyle w:val="StyleUnderline"/>
        </w:rPr>
        <w:t xml:space="preserve"> cultural </w:t>
      </w:r>
      <w:r w:rsidRPr="009F7A23">
        <w:rPr>
          <w:rStyle w:val="StyleUnderline"/>
          <w:highlight w:val="cyan"/>
        </w:rPr>
        <w:t>descriptions</w:t>
      </w:r>
      <w:r w:rsidRPr="009F7A23">
        <w:rPr>
          <w:rStyle w:val="StyleUnderline"/>
        </w:rPr>
        <w:t xml:space="preserve"> of gender </w:t>
      </w:r>
      <w:r w:rsidRPr="009F7A23">
        <w:rPr>
          <w:rStyle w:val="StyleUnderline"/>
          <w:highlight w:val="cyan"/>
        </w:rPr>
        <w:t>are produced</w:t>
      </w:r>
      <w:r w:rsidRPr="009F7A23">
        <w:rPr>
          <w:rStyle w:val="StyleUnderline"/>
        </w:rPr>
        <w:t xml:space="preserve"> and circulated</w:t>
      </w:r>
      <w:r w:rsidRPr="009F7A23">
        <w:rPr>
          <w:sz w:val="16"/>
        </w:rPr>
        <w:t>.3</w:t>
      </w:r>
    </w:p>
    <w:p w14:paraId="13AD1ACF" w14:textId="77777777" w:rsidR="00B05D93" w:rsidRPr="009F7A23" w:rsidRDefault="00B05D93" w:rsidP="00B05D93">
      <w:pPr>
        <w:rPr>
          <w:sz w:val="16"/>
        </w:rPr>
      </w:pPr>
      <w:r w:rsidRPr="009F7A23">
        <w:rPr>
          <w:sz w:val="16"/>
        </w:rPr>
        <w:t xml:space="preserve">Moreover, </w:t>
      </w:r>
      <w:r w:rsidRPr="009F7A23">
        <w:rPr>
          <w:rStyle w:val="StyleUnderline"/>
        </w:rPr>
        <w:t xml:space="preserve">social identities are </w:t>
      </w:r>
      <w:r w:rsidRPr="009F7A23">
        <w:rPr>
          <w:rStyle w:val="Emphasis"/>
        </w:rPr>
        <w:t>exceedingly complex</w:t>
      </w:r>
      <w:r w:rsidRPr="009F7A23">
        <w:rPr>
          <w:sz w:val="16"/>
        </w:rPr>
        <w:t xml:space="preserve">. </w:t>
      </w:r>
      <w:r w:rsidRPr="009F7A23">
        <w:rPr>
          <w:rStyle w:val="StyleUnderline"/>
        </w:rPr>
        <w:t xml:space="preserve">They are knitted together from a </w:t>
      </w:r>
      <w:r w:rsidRPr="009F7A23">
        <w:rPr>
          <w:rStyle w:val="Emphasis"/>
        </w:rPr>
        <w:t>plurality of different descriptions</w:t>
      </w:r>
      <w:r w:rsidRPr="009F7A23">
        <w:rPr>
          <w:rStyle w:val="StyleUnderline"/>
        </w:rPr>
        <w:t xml:space="preserve"> arising from a plurality of different signifying practices</w:t>
      </w:r>
      <w:r w:rsidRPr="009F7A23">
        <w:rPr>
          <w:sz w:val="16"/>
        </w:rPr>
        <w:t xml:space="preserve">. Thus, no one is simply a woman; one is rather, for example, a white, Jewish, middle-class woman, a philosopher, a lesbian, a socialist, and a mother.4 </w:t>
      </w:r>
      <w:r w:rsidRPr="009F7A23">
        <w:rPr>
          <w:rStyle w:val="StyleUnderline"/>
        </w:rPr>
        <w:t>Because everyone acts in a plurality of social contexts, moreover, the different descriptions comprising any individual’s social identity fade in and out of focus</w:t>
      </w:r>
      <w:r w:rsidRPr="009F7A23">
        <w:rPr>
          <w:sz w:val="16"/>
        </w:rPr>
        <w:t xml:space="preserve">. Thus, one is not always a woman in the same degree; in some contexts, one’s womanhood figures centrally in the set of descriptions under which one acts; in others, it is peripheral or latent.5 Finally, </w:t>
      </w:r>
      <w:r w:rsidRPr="009F7A23">
        <w:rPr>
          <w:rStyle w:val="StyleUnderline"/>
        </w:rPr>
        <w:t xml:space="preserve">it is </w:t>
      </w:r>
      <w:r w:rsidRPr="009F7A23">
        <w:rPr>
          <w:rStyle w:val="Emphasis"/>
        </w:rPr>
        <w:t>not the case</w:t>
      </w:r>
      <w:r w:rsidRPr="009F7A23">
        <w:rPr>
          <w:rStyle w:val="StyleUnderline"/>
        </w:rPr>
        <w:t xml:space="preserve"> that people’s social </w:t>
      </w:r>
      <w:r w:rsidRPr="009F7A23">
        <w:rPr>
          <w:rStyle w:val="StyleUnderline"/>
          <w:highlight w:val="cyan"/>
        </w:rPr>
        <w:t>identities</w:t>
      </w:r>
      <w:r w:rsidRPr="009F7A23">
        <w:rPr>
          <w:rStyle w:val="StyleUnderline"/>
        </w:rPr>
        <w:t xml:space="preserve"> are constructed once and for all and definitively fixed</w:t>
      </w:r>
      <w:r w:rsidRPr="009F7A23">
        <w:rPr>
          <w:sz w:val="16"/>
        </w:rPr>
        <w:t xml:space="preserve">. </w:t>
      </w:r>
      <w:r w:rsidRPr="009F7A23">
        <w:rPr>
          <w:rStyle w:val="StyleUnderline"/>
        </w:rPr>
        <w:t xml:space="preserve">Rather, they </w:t>
      </w:r>
      <w:r w:rsidRPr="009F7A23">
        <w:rPr>
          <w:rStyle w:val="Emphasis"/>
          <w:highlight w:val="cyan"/>
        </w:rPr>
        <w:t>alter over time</w:t>
      </w:r>
      <w:r w:rsidRPr="009F7A23">
        <w:rPr>
          <w:rStyle w:val="StyleUnderline"/>
        </w:rPr>
        <w:t xml:space="preserve">, </w:t>
      </w:r>
      <w:r w:rsidRPr="009F7A23">
        <w:rPr>
          <w:rStyle w:val="Emphasis"/>
        </w:rPr>
        <w:t xml:space="preserve">shifting </w:t>
      </w:r>
      <w:r w:rsidRPr="009F7A23">
        <w:rPr>
          <w:rStyle w:val="Emphasis"/>
          <w:highlight w:val="cyan"/>
        </w:rPr>
        <w:t>with shifts in agents’ practices</w:t>
      </w:r>
      <w:r w:rsidRPr="009F7A23">
        <w:rPr>
          <w:rStyle w:val="StyleUnderline"/>
        </w:rPr>
        <w:t xml:space="preserve"> and affiliations</w:t>
      </w:r>
      <w:r w:rsidRPr="009F7A23">
        <w:rPr>
          <w:sz w:val="16"/>
        </w:rPr>
        <w:t xml:space="preserve">. Even the way in which one is a woman will shift— as it does, to take a dramatic example-, when one becomes a feminist. In short, </w:t>
      </w:r>
      <w:r w:rsidRPr="009F7A23">
        <w:rPr>
          <w:rStyle w:val="StyleUnderline"/>
        </w:rPr>
        <w:t>social identities are discursively constructed in historically specific social contexts; they are complex and plural; and they shift over time</w:t>
      </w:r>
      <w:r w:rsidRPr="009F7A23">
        <w:rPr>
          <w:sz w:val="16"/>
        </w:rPr>
        <w:t xml:space="preserve">. One use of a conception of discourse for feminist theorizing, then, is in understanding social identities in their full socio-cultural complexity, thus in </w:t>
      </w:r>
      <w:r w:rsidRPr="009F7A23">
        <w:rPr>
          <w:rStyle w:val="StyleUnderline"/>
        </w:rPr>
        <w:t xml:space="preserve">demystifying static, single variable, </w:t>
      </w:r>
      <w:r w:rsidRPr="009F7A23">
        <w:rPr>
          <w:rStyle w:val="Emphasis"/>
        </w:rPr>
        <w:t>essentialist views</w:t>
      </w:r>
      <w:r w:rsidRPr="009F7A23">
        <w:rPr>
          <w:rStyle w:val="StyleUnderline"/>
        </w:rPr>
        <w:t xml:space="preserve"> of gender identity</w:t>
      </w:r>
      <w:r w:rsidRPr="009F7A23">
        <w:rPr>
          <w:sz w:val="16"/>
        </w:rPr>
        <w:t>.</w:t>
      </w:r>
    </w:p>
    <w:p w14:paraId="72EA2188" w14:textId="77777777" w:rsidR="00B05D93" w:rsidRPr="009F7A23" w:rsidRDefault="00B05D93" w:rsidP="00B05D93">
      <w:r w:rsidRPr="009F7A23">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1B15504D" w14:textId="77777777" w:rsidR="00B05D93" w:rsidRPr="009F7A23" w:rsidRDefault="00B05D93" w:rsidP="00B05D93">
      <w:pPr>
        <w:rPr>
          <w:sz w:val="16"/>
        </w:rPr>
      </w:pPr>
      <w:r w:rsidRPr="009F7A23">
        <w:rPr>
          <w:sz w:val="16"/>
        </w:rPr>
        <w:t xml:space="preserve">Clearly, </w:t>
      </w:r>
      <w:r w:rsidRPr="009F7A23">
        <w:rPr>
          <w:rStyle w:val="Emphasis"/>
        </w:rPr>
        <w:t>group formation</w:t>
      </w:r>
      <w:r w:rsidRPr="009F7A23">
        <w:rPr>
          <w:rStyle w:val="StyleUnderline"/>
        </w:rPr>
        <w:t xml:space="preserve"> involves shifts in people’s social identities and therefore also in their relation to social discourse</w:t>
      </w:r>
      <w:r w:rsidRPr="009F7A23">
        <w:rPr>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t>
      </w:r>
      <w:proofErr w:type="gramStart"/>
      <w:r w:rsidRPr="009F7A23">
        <w:rPr>
          <w:sz w:val="16"/>
        </w:rPr>
        <w:t>way</w:t>
      </w:r>
      <w:proofErr w:type="gramEnd"/>
      <w:r w:rsidRPr="009F7A23">
        <w:rPr>
          <w:sz w:val="16"/>
        </w:rPr>
        <w:t xml:space="preserve"> have now become </w:t>
      </w:r>
      <w:proofErr w:type="gramStart"/>
      <w:r w:rsidRPr="009F7A23">
        <w:rPr>
          <w:sz w:val="16"/>
        </w:rPr>
        <w:t>“ women</w:t>
      </w:r>
      <w:proofErr w:type="gramEnd"/>
      <w:r w:rsidRPr="009F7A23">
        <w:rPr>
          <w:sz w:val="16"/>
        </w:rPr>
        <w:t xml:space="preserve">” in the very different sense of a discursively self-constituted political collectivity. </w:t>
      </w:r>
      <w:r w:rsidRPr="009F7A23">
        <w:rPr>
          <w:rStyle w:val="StyleUnderline"/>
        </w:rPr>
        <w:t>In the process, we have remade entire regions of social discourse</w:t>
      </w:r>
      <w:r w:rsidRPr="009F7A23">
        <w:rPr>
          <w:sz w:val="16"/>
        </w:rPr>
        <w:t xml:space="preserve">. We have invented new terms for describing social reality— for example, “sexism,” </w:t>
      </w:r>
      <w:proofErr w:type="gramStart"/>
      <w:r w:rsidRPr="009F7A23">
        <w:rPr>
          <w:sz w:val="16"/>
        </w:rPr>
        <w:t>“ sexual</w:t>
      </w:r>
      <w:proofErr w:type="gramEnd"/>
      <w:r w:rsidRPr="009F7A23">
        <w:rPr>
          <w:sz w:val="16"/>
        </w:rPr>
        <w:t xml:space="preserve"> harassment,” </w:t>
      </w:r>
      <w:proofErr w:type="gramStart"/>
      <w:r w:rsidRPr="009F7A23">
        <w:rPr>
          <w:sz w:val="16"/>
        </w:rPr>
        <w:t>“ marital</w:t>
      </w:r>
      <w:proofErr w:type="gramEnd"/>
      <w:r w:rsidRPr="009F7A23">
        <w:rPr>
          <w:sz w:val="16"/>
        </w:rPr>
        <w:t xml:space="preserve">, date, and acquaintance rape,” </w:t>
      </w:r>
      <w:proofErr w:type="gramStart"/>
      <w:r w:rsidRPr="009F7A23">
        <w:rPr>
          <w:sz w:val="16"/>
        </w:rPr>
        <w:t>“ labor</w:t>
      </w:r>
      <w:proofErr w:type="gramEnd"/>
      <w:r w:rsidRPr="009F7A23">
        <w:rPr>
          <w:sz w:val="16"/>
        </w:rPr>
        <w:t xml:space="preserve"> force sex-segregation,” </w:t>
      </w:r>
      <w:proofErr w:type="gramStart"/>
      <w:r w:rsidRPr="009F7A23">
        <w:rPr>
          <w:sz w:val="16"/>
        </w:rPr>
        <w:t>“ the</w:t>
      </w:r>
      <w:proofErr w:type="gramEnd"/>
      <w:r w:rsidRPr="009F7A23">
        <w:rPr>
          <w:sz w:val="16"/>
        </w:rPr>
        <w:t xml:space="preserve"> double shift,” and </w:t>
      </w:r>
      <w:proofErr w:type="gramStart"/>
      <w:r w:rsidRPr="009F7A23">
        <w:rPr>
          <w:sz w:val="16"/>
        </w:rPr>
        <w:t>“ wife</w:t>
      </w:r>
      <w:proofErr w:type="gramEnd"/>
      <w:r w:rsidRPr="009F7A23">
        <w:rPr>
          <w:sz w:val="16"/>
        </w:rPr>
        <w:t xml:space="preserve">-battery.” We have also invented new language games such as consciousness raising and new, institutionalized public spheres such as the Society for Women in Philosophy.7 The point is that </w:t>
      </w:r>
      <w:r w:rsidRPr="009F7A23">
        <w:rPr>
          <w:rStyle w:val="StyleUnderline"/>
        </w:rPr>
        <w:t>the formation of social groups proceeds by struggles over social discourse</w:t>
      </w:r>
      <w:r w:rsidRPr="009F7A23">
        <w:rPr>
          <w:sz w:val="16"/>
        </w:rPr>
        <w:t xml:space="preserve">. </w:t>
      </w:r>
      <w:r w:rsidRPr="009F7A23">
        <w:rPr>
          <w:rStyle w:val="StyleUnderline"/>
        </w:rPr>
        <w:t>Thus, a conception of discourse is useful</w:t>
      </w:r>
      <w:r w:rsidRPr="009F7A23">
        <w:rPr>
          <w:sz w:val="16"/>
        </w:rPr>
        <w:t xml:space="preserve"> here, </w:t>
      </w:r>
      <w:r w:rsidRPr="009F7A23">
        <w:rPr>
          <w:rStyle w:val="StyleUnderline"/>
        </w:rPr>
        <w:t>both for understanding group formation and for coming to grips with the closely related issue of socio-cultural hegemony</w:t>
      </w:r>
      <w:r w:rsidRPr="009F7A23">
        <w:rPr>
          <w:sz w:val="16"/>
        </w:rPr>
        <w:t>.</w:t>
      </w:r>
    </w:p>
    <w:p w14:paraId="1BB6510C" w14:textId="77777777" w:rsidR="00B05D93" w:rsidRPr="009F7A23" w:rsidRDefault="00B05D93" w:rsidP="00B05D93">
      <w:pPr>
        <w:rPr>
          <w:rStyle w:val="StyleUnderline"/>
        </w:rPr>
      </w:pPr>
      <w:r w:rsidRPr="009F7A23">
        <w:rPr>
          <w:rStyle w:val="StyleUnderline"/>
        </w:rPr>
        <w:t>“Hegemony”</w:t>
      </w:r>
      <w:r w:rsidRPr="009F7A23">
        <w:rPr>
          <w:sz w:val="16"/>
        </w:rPr>
        <w:t xml:space="preserve"> is the Italian Marxist Antonio Gramsci’s term for the discursive face of power. It </w:t>
      </w:r>
      <w:r w:rsidRPr="009F7A23">
        <w:rPr>
          <w:rStyle w:val="StyleUnderline"/>
        </w:rPr>
        <w:t>is the power to establish the “common sense” or “doxa” of a society</w:t>
      </w:r>
      <w:r w:rsidRPr="009F7A23">
        <w:rPr>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9F7A23">
        <w:rPr>
          <w:rStyle w:val="StyleUnderline"/>
        </w:rPr>
        <w:t>The notion of hegemony points to the intersection of power, inequality, and discourse</w:t>
      </w:r>
      <w:r w:rsidRPr="009F7A23">
        <w:rPr>
          <w:sz w:val="16"/>
        </w:rPr>
        <w:t xml:space="preserve">. However, </w:t>
      </w:r>
      <w:r w:rsidRPr="009F7A23">
        <w:rPr>
          <w:rStyle w:val="StyleUnderline"/>
        </w:rPr>
        <w:t xml:space="preserve">it does not entail that the ensemble of descriptions that circulate in society comprise a monolithic and seamless web, </w:t>
      </w:r>
      <w:r w:rsidRPr="009F7A23">
        <w:rPr>
          <w:rStyle w:val="StyleUnderline"/>
          <w:highlight w:val="cyan"/>
        </w:rPr>
        <w:t>nor that dominant groups exercise an absolute</w:t>
      </w:r>
      <w:r w:rsidRPr="009F7A23">
        <w:rPr>
          <w:rStyle w:val="StyleUnderline"/>
        </w:rPr>
        <w:t xml:space="preserve">, </w:t>
      </w:r>
      <w:proofErr w:type="spellStart"/>
      <w:r w:rsidRPr="009F7A23">
        <w:rPr>
          <w:rStyle w:val="StyleUnderline"/>
        </w:rPr>
        <w:t>topdown</w:t>
      </w:r>
      <w:proofErr w:type="spellEnd"/>
      <w:r w:rsidRPr="009F7A23">
        <w:rPr>
          <w:rStyle w:val="StyleUnderline"/>
        </w:rPr>
        <w:t xml:space="preserve"> control of meaning</w:t>
      </w:r>
      <w:r w:rsidRPr="009F7A23">
        <w:rPr>
          <w:sz w:val="16"/>
        </w:rPr>
        <w:t xml:space="preserve">. On the contrary, </w:t>
      </w:r>
      <w:r w:rsidRPr="009F7A23">
        <w:rPr>
          <w:rStyle w:val="StyleUnderline"/>
        </w:rPr>
        <w:t>“</w:t>
      </w:r>
      <w:r w:rsidRPr="009F7A23">
        <w:rPr>
          <w:rStyle w:val="StyleUnderline"/>
          <w:highlight w:val="cyan"/>
        </w:rPr>
        <w:t>hegemony</w:t>
      </w:r>
      <w:r w:rsidRPr="009F7A23">
        <w:rPr>
          <w:rStyle w:val="StyleUnderline"/>
        </w:rPr>
        <w:t xml:space="preserve">” designates a process wherein cultural </w:t>
      </w:r>
      <w:r w:rsidRPr="009F7A23">
        <w:rPr>
          <w:rStyle w:val="StyleUnderline"/>
          <w:highlight w:val="cyan"/>
        </w:rPr>
        <w:t xml:space="preserve">authority is </w:t>
      </w:r>
      <w:r w:rsidRPr="009F7A23">
        <w:rPr>
          <w:rStyle w:val="Emphasis"/>
          <w:highlight w:val="cyan"/>
        </w:rPr>
        <w:t>negotiated and contested</w:t>
      </w:r>
      <w:r w:rsidRPr="009F7A23">
        <w:rPr>
          <w:sz w:val="16"/>
        </w:rPr>
        <w:t xml:space="preserve">. It presupposes that </w:t>
      </w:r>
      <w:r w:rsidRPr="009F7A23">
        <w:rPr>
          <w:rStyle w:val="StyleUnderline"/>
          <w:highlight w:val="cyan"/>
        </w:rPr>
        <w:t>societies contain</w:t>
      </w:r>
      <w:r w:rsidRPr="009F7A23">
        <w:rPr>
          <w:rStyle w:val="StyleUnderline"/>
        </w:rPr>
        <w:t xml:space="preserve"> a </w:t>
      </w:r>
      <w:r w:rsidRPr="009F7A23">
        <w:rPr>
          <w:rStyle w:val="StyleUnderline"/>
          <w:highlight w:val="cyan"/>
        </w:rPr>
        <w:t>plurality of discourses</w:t>
      </w:r>
      <w:r w:rsidRPr="009F7A23">
        <w:rPr>
          <w:rStyle w:val="StyleUnderline"/>
        </w:rPr>
        <w:t xml:space="preserve"> and discursive sites, a plurality of positions and perspectives from which to speak</w:t>
      </w:r>
      <w:r w:rsidRPr="009F7A23">
        <w:rPr>
          <w:sz w:val="16"/>
        </w:rPr>
        <w:t xml:space="preserve">. </w:t>
      </w:r>
      <w:r w:rsidRPr="009F7A23">
        <w:rPr>
          <w:rStyle w:val="StyleUnderline"/>
        </w:rPr>
        <w:t xml:space="preserve">Of course, </w:t>
      </w:r>
      <w:r w:rsidRPr="009F7A23">
        <w:rPr>
          <w:rStyle w:val="Emphasis"/>
          <w:highlight w:val="cyan"/>
        </w:rPr>
        <w:t>not all of these have equal authority</w:t>
      </w:r>
      <w:r w:rsidRPr="009F7A23">
        <w:rPr>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9F7A23">
        <w:rPr>
          <w:rStyle w:val="StyleUnderline"/>
        </w:rPr>
        <w:t>What are the prospects for mobilizing counter-hegemonic feminist definitions and interpretations to create broad oppositional groups and alliances?</w:t>
      </w:r>
    </w:p>
    <w:p w14:paraId="3C50003E" w14:textId="77777777" w:rsidR="00B05D93" w:rsidRPr="009F7A23" w:rsidRDefault="00B05D93" w:rsidP="00B05D93">
      <w:pPr>
        <w:rPr>
          <w:sz w:val="16"/>
        </w:rPr>
      </w:pPr>
      <w:r w:rsidRPr="009F7A23">
        <w:rPr>
          <w:sz w:val="16"/>
        </w:rPr>
        <w:t xml:space="preserve">The link between these questions and </w:t>
      </w:r>
      <w:r w:rsidRPr="009F7A23">
        <w:rPr>
          <w:rStyle w:val="Emphasis"/>
        </w:rPr>
        <w:t>emancipatory political practice</w:t>
      </w:r>
      <w:r w:rsidRPr="009F7A23">
        <w:rPr>
          <w:sz w:val="16"/>
        </w:rPr>
        <w:t xml:space="preserve"> is, I believe, </w:t>
      </w:r>
      <w:proofErr w:type="gramStart"/>
      <w:r w:rsidRPr="009F7A23">
        <w:rPr>
          <w:sz w:val="16"/>
        </w:rPr>
        <w:t>fairly obvious</w:t>
      </w:r>
      <w:proofErr w:type="gramEnd"/>
      <w:r w:rsidRPr="009F7A23">
        <w:rPr>
          <w:sz w:val="16"/>
        </w:rPr>
        <w:t xml:space="preserve">. </w:t>
      </w:r>
      <w:r w:rsidRPr="009F7A23">
        <w:rPr>
          <w:rStyle w:val="StyleUnderline"/>
        </w:rPr>
        <w:t>A conception of discourse that lets us examine identities, groups, and hegemony in the ways I have been describing would be of considerable use</w:t>
      </w:r>
      <w:r w:rsidRPr="009F7A23">
        <w:rPr>
          <w:sz w:val="16"/>
        </w:rPr>
        <w:t xml:space="preserve"> to feminist practice. </w:t>
      </w:r>
      <w:r w:rsidRPr="009F7A23">
        <w:rPr>
          <w:rStyle w:val="StyleUnderline"/>
        </w:rPr>
        <w:t xml:space="preserve">It would valorize the </w:t>
      </w:r>
      <w:r w:rsidRPr="009F7A23">
        <w:rPr>
          <w:rStyle w:val="Emphasis"/>
        </w:rPr>
        <w:t>empowering dimensions</w:t>
      </w:r>
      <w:r w:rsidRPr="009F7A23">
        <w:rPr>
          <w:rStyle w:val="StyleUnderline"/>
        </w:rPr>
        <w:t xml:space="preserve"> of discursive struggles without leading to </w:t>
      </w:r>
      <w:r w:rsidRPr="009F7A23">
        <w:rPr>
          <w:rStyle w:val="Emphasis"/>
        </w:rPr>
        <w:t>“culturalist” retreats from political engagement</w:t>
      </w:r>
      <w:r w:rsidRPr="009F7A23">
        <w:rPr>
          <w:sz w:val="16"/>
        </w:rPr>
        <w:t xml:space="preserve">.9 In addition, </w:t>
      </w:r>
      <w:r w:rsidRPr="009F7A23">
        <w:rPr>
          <w:rStyle w:val="StyleUnderline"/>
        </w:rPr>
        <w:t>the right kind of conception would counter the disabling assumption that women are just passive victims of male dominance</w:t>
      </w:r>
      <w:r w:rsidRPr="009F7A23">
        <w:rPr>
          <w:sz w:val="16"/>
        </w:rPr>
        <w:t xml:space="preserve">. </w:t>
      </w:r>
      <w:r w:rsidRPr="009F7A23">
        <w:rPr>
          <w:rStyle w:val="StyleUnderline"/>
        </w:rPr>
        <w:t>That assumption over-totalizes male dominance, treating men as the only social agents- and rendering inconceivable our own existence as feminist theorists and activists</w:t>
      </w:r>
      <w:r w:rsidRPr="009F7A23">
        <w:rPr>
          <w:sz w:val="16"/>
        </w:rPr>
        <w:t xml:space="preserve">. In contrast, </w:t>
      </w:r>
      <w:r w:rsidRPr="009F7A23">
        <w:rPr>
          <w:rStyle w:val="StyleUnderline"/>
        </w:rPr>
        <w:t>the sort of conception I have been proposing would help us understand how, even under conditions of subordination, women participate in the making of culture</w:t>
      </w:r>
      <w:r w:rsidRPr="009F7A23">
        <w:rPr>
          <w:sz w:val="16"/>
        </w:rPr>
        <w:t>.</w:t>
      </w:r>
    </w:p>
    <w:p w14:paraId="64261DEB" w14:textId="77777777" w:rsidR="00B05D93" w:rsidRPr="009F7A23" w:rsidRDefault="00B05D93" w:rsidP="00B05D93">
      <w:r w:rsidRPr="009F7A23">
        <w:t>2. LACANIANISM AND THE LIMITS OF STRUCTURALISM</w:t>
      </w:r>
    </w:p>
    <w:p w14:paraId="2556A095" w14:textId="77777777" w:rsidR="00B05D93" w:rsidRPr="009F7A23" w:rsidRDefault="00B05D93" w:rsidP="00B05D93">
      <w:proofErr w:type="gramStart"/>
      <w:r w:rsidRPr="009F7A23">
        <w:t>In light of</w:t>
      </w:r>
      <w:proofErr w:type="gramEnd"/>
      <w:r w:rsidRPr="009F7A23">
        <w:t xml:space="preserve"> the foregoing, what sort of conception of discourse will be useful for feminist theorizing? What sort of conception best illuminates social identities, group formation, hegemony, and emancipatory practice?</w:t>
      </w:r>
    </w:p>
    <w:p w14:paraId="075B304D" w14:textId="77777777" w:rsidR="00B05D93" w:rsidRPr="009F7A23" w:rsidRDefault="00B05D93" w:rsidP="00B05D93">
      <w:pPr>
        <w:rPr>
          <w:sz w:val="16"/>
        </w:rPr>
      </w:pPr>
      <w:r w:rsidRPr="009F7A23">
        <w:rPr>
          <w:sz w:val="16"/>
        </w:rPr>
        <w:t xml:space="preserve">In the postwar period, two approaches to theorizing language became influential among political theorists. The first is </w:t>
      </w:r>
      <w:r w:rsidRPr="009F7A23">
        <w:rPr>
          <w:rStyle w:val="StyleUnderline"/>
        </w:rPr>
        <w:t>the structuralist model</w:t>
      </w:r>
      <w:r w:rsidRPr="009F7A23">
        <w:rPr>
          <w:sz w:val="16"/>
        </w:rPr>
        <w:t xml:space="preserve">, which </w:t>
      </w:r>
      <w:r w:rsidRPr="009F7A23">
        <w:rPr>
          <w:rStyle w:val="StyleUnderline"/>
        </w:rPr>
        <w:t>studies language as a symbolic system or code</w:t>
      </w:r>
      <w:r w:rsidRPr="009F7A23">
        <w:rPr>
          <w:sz w:val="16"/>
        </w:rPr>
        <w:t xml:space="preserve">. </w:t>
      </w:r>
      <w:r w:rsidRPr="009F7A23">
        <w:rPr>
          <w:rStyle w:val="StyleUnderline"/>
        </w:rPr>
        <w:t xml:space="preserve">Derived from Saussure, this model is </w:t>
      </w:r>
      <w:r w:rsidRPr="009F7A23">
        <w:rPr>
          <w:rStyle w:val="Emphasis"/>
        </w:rPr>
        <w:t>presupposed</w:t>
      </w:r>
      <w:r w:rsidRPr="009F7A23">
        <w:rPr>
          <w:rStyle w:val="StyleUnderline"/>
        </w:rPr>
        <w:t xml:space="preserve"> in the version of Lacanian theory</w:t>
      </w:r>
      <w:r w:rsidRPr="009F7A23">
        <w:rPr>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9F7A23">
        <w:rPr>
          <w:rStyle w:val="StyleUnderline"/>
        </w:rPr>
        <w:t>the pragmatics model</w:t>
      </w:r>
      <w:r w:rsidRPr="009F7A23">
        <w:rPr>
          <w:sz w:val="16"/>
        </w:rPr>
        <w:t xml:space="preserve">, which </w:t>
      </w:r>
      <w:r w:rsidRPr="009F7A23">
        <w:rPr>
          <w:rStyle w:val="StyleUnderline"/>
        </w:rPr>
        <w:t>studies language at the level of discourses, as historically specific social practices of communication</w:t>
      </w:r>
      <w:r w:rsidRPr="009F7A23">
        <w:rPr>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9F7A23">
        <w:rPr>
          <w:rStyle w:val="StyleUnderline"/>
        </w:rPr>
        <w:t>the</w:t>
      </w:r>
      <w:r w:rsidRPr="009F7A23">
        <w:rPr>
          <w:sz w:val="16"/>
        </w:rPr>
        <w:t xml:space="preserve"> first, </w:t>
      </w:r>
      <w:r w:rsidRPr="009F7A23">
        <w:rPr>
          <w:rStyle w:val="StyleUnderline"/>
        </w:rPr>
        <w:t>structuralist model is of only limited usefulness for feminist theorizing</w:t>
      </w:r>
      <w:r w:rsidRPr="009F7A23">
        <w:rPr>
          <w:sz w:val="16"/>
        </w:rPr>
        <w:t>.</w:t>
      </w:r>
    </w:p>
    <w:p w14:paraId="5058A7FA" w14:textId="77777777" w:rsidR="00B05D93" w:rsidRPr="009F7A23" w:rsidRDefault="00B05D93" w:rsidP="00B05D93">
      <w:pPr>
        <w:rPr>
          <w:sz w:val="16"/>
        </w:rPr>
      </w:pPr>
      <w:r w:rsidRPr="009F7A23">
        <w:rPr>
          <w:sz w:val="16"/>
        </w:rPr>
        <w:t xml:space="preserve">Let me begin by noting that </w:t>
      </w:r>
      <w:r w:rsidRPr="009F7A23">
        <w:rPr>
          <w:rStyle w:val="StyleUnderline"/>
        </w:rPr>
        <w:t xml:space="preserve">there are </w:t>
      </w:r>
      <w:r w:rsidRPr="009F7A23">
        <w:rPr>
          <w:rStyle w:val="Emphasis"/>
        </w:rPr>
        <w:t>good prima facie reasons</w:t>
      </w:r>
      <w:r w:rsidRPr="009F7A23">
        <w:rPr>
          <w:sz w:val="16"/>
        </w:rPr>
        <w:t xml:space="preserve"> for feminists </w:t>
      </w:r>
      <w:r w:rsidRPr="009F7A23">
        <w:rPr>
          <w:rStyle w:val="StyleUnderline"/>
        </w:rPr>
        <w:t xml:space="preserve">to be </w:t>
      </w:r>
      <w:r w:rsidRPr="009F7A23">
        <w:rPr>
          <w:rStyle w:val="Emphasis"/>
        </w:rPr>
        <w:t>suspicious</w:t>
      </w:r>
      <w:r w:rsidRPr="009F7A23">
        <w:rPr>
          <w:rStyle w:val="StyleUnderline"/>
        </w:rPr>
        <w:t xml:space="preserve"> of the structuralist model</w:t>
      </w:r>
      <w:r w:rsidRPr="009F7A23">
        <w:rPr>
          <w:sz w:val="16"/>
        </w:rPr>
        <w:t xml:space="preserve">. </w:t>
      </w:r>
      <w:r w:rsidRPr="009F7A23">
        <w:rPr>
          <w:rStyle w:val="StyleUnderline"/>
        </w:rPr>
        <w:t xml:space="preserve">This model constructs its object of study by </w:t>
      </w:r>
      <w:r w:rsidRPr="009F7A23">
        <w:rPr>
          <w:rStyle w:val="Emphasis"/>
        </w:rPr>
        <w:t>abstracting</w:t>
      </w:r>
      <w:r w:rsidRPr="009F7A23">
        <w:rPr>
          <w:rStyle w:val="StyleUnderline"/>
        </w:rPr>
        <w:t xml:space="preserve"> from exactly what we need to focus on, namely, the </w:t>
      </w:r>
      <w:r w:rsidRPr="009F7A23">
        <w:rPr>
          <w:rStyle w:val="Emphasis"/>
        </w:rPr>
        <w:t>social practice</w:t>
      </w:r>
      <w:r w:rsidRPr="009F7A23">
        <w:rPr>
          <w:rStyle w:val="StyleUnderline"/>
        </w:rPr>
        <w:t xml:space="preserve"> and social </w:t>
      </w:r>
      <w:r w:rsidRPr="009F7A23">
        <w:rPr>
          <w:rStyle w:val="Emphasis"/>
        </w:rPr>
        <w:t>context</w:t>
      </w:r>
      <w:r w:rsidRPr="009F7A23">
        <w:rPr>
          <w:rStyle w:val="StyleUnderline"/>
        </w:rPr>
        <w:t xml:space="preserve"> of communication</w:t>
      </w:r>
      <w:r w:rsidRPr="009F7A23">
        <w:rPr>
          <w:sz w:val="16"/>
        </w:rPr>
        <w:t xml:space="preserve">. Indeed, </w:t>
      </w:r>
      <w:r w:rsidRPr="009F7A23">
        <w:rPr>
          <w:rStyle w:val="StyleUnderline"/>
        </w:rPr>
        <w:t xml:space="preserve">the abstraction from practice and context are among the founding gestures of </w:t>
      </w:r>
      <w:proofErr w:type="spellStart"/>
      <w:r w:rsidRPr="009F7A23">
        <w:rPr>
          <w:rStyle w:val="StyleUnderline"/>
        </w:rPr>
        <w:t>Saussurean</w:t>
      </w:r>
      <w:proofErr w:type="spellEnd"/>
      <w:r w:rsidRPr="009F7A23">
        <w:rPr>
          <w:rStyle w:val="StyleUnderline"/>
        </w:rPr>
        <w:t xml:space="preserve"> linguistics</w:t>
      </w:r>
      <w:r w:rsidRPr="009F7A23">
        <w:rPr>
          <w:sz w:val="16"/>
        </w:rPr>
        <w:t xml:space="preserve">. </w:t>
      </w:r>
      <w:r w:rsidRPr="009F7A23">
        <w:rPr>
          <w:rStyle w:val="StyleUnderline"/>
        </w:rPr>
        <w:t>Saussure began by splitting signification into langue, the symbolic system or code, and parole, speakers’ uses of language in communicative practice or speech</w:t>
      </w:r>
      <w:r w:rsidRPr="009F7A23">
        <w:rPr>
          <w:sz w:val="16"/>
        </w:rPr>
        <w:t xml:space="preserve">. He then made the first of these, langue, the proper object of the new science of linguistics, and relegated the second, parole, to the status of a devalued remainder.10 At the same time, </w:t>
      </w:r>
      <w:r w:rsidRPr="009F7A23">
        <w:rPr>
          <w:rStyle w:val="StyleUnderline"/>
        </w:rPr>
        <w:t>Saussure insisted that the study of langue be synchronic rather than diachronic; he</w:t>
      </w:r>
      <w:r w:rsidRPr="009F7A23">
        <w:rPr>
          <w:sz w:val="16"/>
        </w:rPr>
        <w:t xml:space="preserve"> thereby </w:t>
      </w:r>
      <w:r w:rsidRPr="009F7A23">
        <w:rPr>
          <w:rStyle w:val="StyleUnderline"/>
        </w:rPr>
        <w:t xml:space="preserve">posited his object of study as static and atemporal, </w:t>
      </w:r>
      <w:r w:rsidRPr="009F7A23">
        <w:rPr>
          <w:rStyle w:val="Emphasis"/>
        </w:rPr>
        <w:t>abstracting it from historical change</w:t>
      </w:r>
      <w:r w:rsidRPr="009F7A23">
        <w:rPr>
          <w:sz w:val="16"/>
        </w:rPr>
        <w:t xml:space="preserve">. Finally, </w:t>
      </w:r>
      <w:r w:rsidRPr="009F7A23">
        <w:rPr>
          <w:rStyle w:val="StyleUnderline"/>
        </w:rPr>
        <w:t xml:space="preserve">the founder of structuralist linguistics posited that </w:t>
      </w:r>
      <w:proofErr w:type="gramStart"/>
      <w:r w:rsidRPr="009F7A23">
        <w:rPr>
          <w:rStyle w:val="StyleUnderline"/>
        </w:rPr>
        <w:t>langue</w:t>
      </w:r>
      <w:proofErr w:type="gramEnd"/>
      <w:r w:rsidRPr="009F7A23">
        <w:rPr>
          <w:rStyle w:val="StyleUnderline"/>
        </w:rPr>
        <w:t xml:space="preserve"> was indeed a single system; he made its unity and systematicity consist in the putative fact that every signifier, every material, signifying element of the code, derives its meaning positionally through its difference from </w:t>
      </w:r>
      <w:proofErr w:type="gramStart"/>
      <w:r w:rsidRPr="009F7A23">
        <w:rPr>
          <w:rStyle w:val="StyleUnderline"/>
        </w:rPr>
        <w:t>all of</w:t>
      </w:r>
      <w:proofErr w:type="gramEnd"/>
      <w:r w:rsidRPr="009F7A23">
        <w:rPr>
          <w:rStyle w:val="StyleUnderline"/>
        </w:rPr>
        <w:t xml:space="preserve"> the others</w:t>
      </w:r>
      <w:r w:rsidRPr="009F7A23">
        <w:rPr>
          <w:sz w:val="16"/>
        </w:rPr>
        <w:t>.</w:t>
      </w:r>
    </w:p>
    <w:p w14:paraId="74310FE3" w14:textId="77777777" w:rsidR="00B05D93" w:rsidRPr="009F7A23" w:rsidRDefault="00B05D93" w:rsidP="00B05D93">
      <w:pPr>
        <w:rPr>
          <w:sz w:val="16"/>
        </w:rPr>
      </w:pPr>
      <w:r w:rsidRPr="009F7A23">
        <w:rPr>
          <w:sz w:val="16"/>
        </w:rPr>
        <w:t xml:space="preserve">Together, these founding operations render the structuralist approach of limited utility for feminist purposes." </w:t>
      </w:r>
      <w:r w:rsidRPr="009F7A23">
        <w:rPr>
          <w:rStyle w:val="StyleUnderline"/>
        </w:rPr>
        <w:t xml:space="preserve">Because it abstracts from parole, </w:t>
      </w:r>
      <w:r w:rsidRPr="009F7A23">
        <w:rPr>
          <w:rStyle w:val="StyleUnderline"/>
          <w:highlight w:val="cyan"/>
        </w:rPr>
        <w:t xml:space="preserve">the structuralist model </w:t>
      </w:r>
      <w:r w:rsidRPr="009F7A23">
        <w:rPr>
          <w:rStyle w:val="Emphasis"/>
          <w:highlight w:val="cyan"/>
        </w:rPr>
        <w:t>brackets questions of practice, agency, and the</w:t>
      </w:r>
      <w:r w:rsidRPr="009F7A23">
        <w:rPr>
          <w:rStyle w:val="Emphasis"/>
        </w:rPr>
        <w:t xml:space="preserve"> speaking </w:t>
      </w:r>
      <w:r w:rsidRPr="009F7A23">
        <w:rPr>
          <w:rStyle w:val="Emphasis"/>
          <w:highlight w:val="cyan"/>
        </w:rPr>
        <w:t>subject</w:t>
      </w:r>
      <w:r w:rsidRPr="009F7A23">
        <w:rPr>
          <w:sz w:val="16"/>
        </w:rPr>
        <w:t xml:space="preserve">. </w:t>
      </w:r>
      <w:r w:rsidRPr="009F7A23">
        <w:rPr>
          <w:rStyle w:val="StyleUnderline"/>
        </w:rPr>
        <w:t>Thus, it cannot shed light on the discursive practices through which social identities and social groups are formed</w:t>
      </w:r>
      <w:r w:rsidRPr="009F7A23">
        <w:rPr>
          <w:sz w:val="16"/>
        </w:rPr>
        <w:t xml:space="preserve">. </w:t>
      </w:r>
      <w:r w:rsidRPr="009F7A23">
        <w:rPr>
          <w:rStyle w:val="StyleUnderline"/>
        </w:rPr>
        <w:t>Because this approach brackets the diachronic</w:t>
      </w:r>
      <w:r w:rsidRPr="009F7A23">
        <w:rPr>
          <w:sz w:val="16"/>
        </w:rPr>
        <w:t xml:space="preserve">, moreover, </w:t>
      </w:r>
      <w:r w:rsidRPr="009F7A23">
        <w:rPr>
          <w:rStyle w:val="StyleUnderline"/>
        </w:rPr>
        <w:t>it will not tell us anything about shifts in identities and affiliations over time</w:t>
      </w:r>
      <w:r w:rsidRPr="009F7A23">
        <w:rPr>
          <w:sz w:val="16"/>
        </w:rPr>
        <w:t xml:space="preserve">. Similarly, </w:t>
      </w:r>
      <w:r w:rsidRPr="009F7A23">
        <w:rPr>
          <w:rStyle w:val="StyleUnderline"/>
        </w:rPr>
        <w:t>because it abstracts from the social context of communication, the model brackets issues of power and inequality</w:t>
      </w:r>
      <w:r w:rsidRPr="009F7A23">
        <w:rPr>
          <w:sz w:val="16"/>
        </w:rPr>
        <w:t xml:space="preserve">. Thus, </w:t>
      </w:r>
      <w:r w:rsidRPr="009F7A23">
        <w:rPr>
          <w:rStyle w:val="StyleUnderline"/>
        </w:rPr>
        <w:t xml:space="preserve">it cannot illuminate the processes by which cultural hegemony is </w:t>
      </w:r>
      <w:r w:rsidRPr="009F7A23">
        <w:rPr>
          <w:rStyle w:val="Emphasis"/>
        </w:rPr>
        <w:t>secured and contested</w:t>
      </w:r>
      <w:r w:rsidRPr="009F7A23">
        <w:rPr>
          <w:sz w:val="16"/>
        </w:rPr>
        <w:t xml:space="preserve">. Finally, </w:t>
      </w:r>
      <w:r w:rsidRPr="009F7A23">
        <w:rPr>
          <w:rStyle w:val="StyleUnderline"/>
        </w:rPr>
        <w:t xml:space="preserve">because the model theorizes the fund of available linguistic meanings as a single symbolic system, it lends itself to a </w:t>
      </w:r>
      <w:r w:rsidRPr="009F7A23">
        <w:rPr>
          <w:rStyle w:val="Emphasis"/>
        </w:rPr>
        <w:t>monolithic view</w:t>
      </w:r>
      <w:r w:rsidRPr="009F7A23">
        <w:rPr>
          <w:rStyle w:val="StyleUnderline"/>
        </w:rPr>
        <w:t xml:space="preserve"> of signification that </w:t>
      </w:r>
      <w:r w:rsidRPr="009F7A23">
        <w:rPr>
          <w:rStyle w:val="Emphasis"/>
        </w:rPr>
        <w:t>denies tensions and contradictions</w:t>
      </w:r>
      <w:r w:rsidRPr="009F7A23">
        <w:rPr>
          <w:rStyle w:val="StyleUnderline"/>
        </w:rPr>
        <w:t xml:space="preserve"> among social meanings</w:t>
      </w:r>
      <w:r w:rsidRPr="009F7A23">
        <w:rPr>
          <w:sz w:val="16"/>
        </w:rPr>
        <w:t xml:space="preserve">. In short, </w:t>
      </w:r>
      <w:r w:rsidRPr="009F7A23">
        <w:rPr>
          <w:rStyle w:val="StyleUnderline"/>
        </w:rPr>
        <w:t xml:space="preserve">by reducing discourse to a “symbolic system," the structuralist model </w:t>
      </w:r>
      <w:r w:rsidRPr="009F7A23">
        <w:rPr>
          <w:rStyle w:val="Emphasis"/>
        </w:rPr>
        <w:t>evacuates</w:t>
      </w:r>
      <w:r w:rsidRPr="009F7A23">
        <w:rPr>
          <w:rStyle w:val="StyleUnderline"/>
        </w:rPr>
        <w:t xml:space="preserve"> social agency, social conflict, and social practice</w:t>
      </w:r>
      <w:r w:rsidRPr="009F7A23">
        <w:rPr>
          <w:sz w:val="16"/>
        </w:rPr>
        <w:t>.12</w:t>
      </w:r>
    </w:p>
    <w:p w14:paraId="193B7127" w14:textId="77777777" w:rsidR="00B05D93" w:rsidRPr="009F7A23" w:rsidRDefault="00B05D93" w:rsidP="00B05D93">
      <w:pPr>
        <w:rPr>
          <w:sz w:val="16"/>
        </w:rPr>
      </w:pPr>
      <w:r w:rsidRPr="009F7A23">
        <w:rPr>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w:t>
      </w:r>
      <w:proofErr w:type="spellStart"/>
      <w:r w:rsidRPr="009F7A23">
        <w:rPr>
          <w:sz w:val="16"/>
        </w:rPr>
        <w:t>Saussurean</w:t>
      </w:r>
      <w:proofErr w:type="spellEnd"/>
      <w:r w:rsidRPr="009F7A23">
        <w:rPr>
          <w:sz w:val="16"/>
        </w:rPr>
        <w:t xml:space="preserve"> reading of Lacan is useful precisely because it evinces with unusual clarity the difficulties that beset many conceptions of discourse that are widely considered “ poststructuralist” but that remain wedded in important respects to structuralism. </w:t>
      </w:r>
      <w:r w:rsidRPr="009F7A23">
        <w:rPr>
          <w:rStyle w:val="StyleUnderline"/>
        </w:rPr>
        <w:t xml:space="preserve">Because their attempts to break free of structuralism remain abstract, such conceptions tend finally to </w:t>
      </w:r>
      <w:r w:rsidRPr="009F7A23">
        <w:rPr>
          <w:rStyle w:val="Emphasis"/>
        </w:rPr>
        <w:t>recycle it</w:t>
      </w:r>
      <w:r w:rsidRPr="009F7A23">
        <w:rPr>
          <w:sz w:val="16"/>
        </w:rPr>
        <w:t>. Lacanianism, as discussed here, is a paradigm case of “</w:t>
      </w:r>
      <w:proofErr w:type="spellStart"/>
      <w:r w:rsidRPr="009F7A23">
        <w:rPr>
          <w:sz w:val="16"/>
        </w:rPr>
        <w:t>neostructuralism</w:t>
      </w:r>
      <w:proofErr w:type="spellEnd"/>
      <w:r w:rsidRPr="009F7A23">
        <w:rPr>
          <w:sz w:val="16"/>
        </w:rPr>
        <w:t>.” '5</w:t>
      </w:r>
    </w:p>
    <w:p w14:paraId="1870980C" w14:textId="77777777" w:rsidR="00B05D93" w:rsidRPr="009F7A23" w:rsidRDefault="00B05D93" w:rsidP="00B05D93">
      <w:r w:rsidRPr="009F7A23">
        <w:t xml:space="preserve">At first sight, neo-structuralist Lacanianism seems to promise some advantages for feminist theorizing. By conjoining the Freudian problematic of the construction of gendered subjectivity to the </w:t>
      </w:r>
      <w:proofErr w:type="spellStart"/>
      <w:r w:rsidRPr="009F7A23">
        <w:t>Saussurean</w:t>
      </w:r>
      <w:proofErr w:type="spellEnd"/>
      <w:r w:rsidRPr="009F7A23">
        <w:t xml:space="preserve">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w:t>
      </w:r>
      <w:proofErr w:type="spellStart"/>
      <w:r w:rsidRPr="009F7A23">
        <w:t>Saussurean</w:t>
      </w:r>
      <w:proofErr w:type="spellEnd"/>
      <w:r w:rsidRPr="009F7A23">
        <w:t xml:space="preserve"> model promises to remedy some of </w:t>
      </w:r>
      <w:proofErr w:type="gramStart"/>
      <w:r w:rsidRPr="009F7A23">
        <w:t>Freuds</w:t>
      </w:r>
      <w:proofErr w:type="gramEnd"/>
      <w:r w:rsidRPr="009F7A23">
        <w:t xml:space="preserve"> deficiencies. By insisting that gender identity is discursively constructed, Lacanianism appears to eliminate lingering vestiges of biologism in Freud, to treat gender as sociocultural all the way down, and to render it in principle more open to change.</w:t>
      </w:r>
    </w:p>
    <w:p w14:paraId="3285C4A6" w14:textId="77777777" w:rsidR="00B05D93" w:rsidRPr="009F7A23" w:rsidRDefault="00B05D93" w:rsidP="00B05D93">
      <w:pPr>
        <w:rPr>
          <w:sz w:val="16"/>
        </w:rPr>
      </w:pPr>
      <w:r w:rsidRPr="009F7A23">
        <w:rPr>
          <w:sz w:val="16"/>
        </w:rPr>
        <w:t xml:space="preserve">Upon closer inspection, however, the promised advantages fail to materialize. Instead, </w:t>
      </w:r>
      <w:r w:rsidRPr="009F7A23">
        <w:rPr>
          <w:rStyle w:val="StyleUnderline"/>
        </w:rPr>
        <w:t xml:space="preserve">Lacanianism begins to look </w:t>
      </w:r>
      <w:r w:rsidRPr="009F7A23">
        <w:rPr>
          <w:rStyle w:val="Emphasis"/>
        </w:rPr>
        <w:t>viciously circular</w:t>
      </w:r>
      <w:r w:rsidRPr="009F7A23">
        <w:rPr>
          <w:sz w:val="16"/>
        </w:rPr>
        <w:t xml:space="preserve">. </w:t>
      </w:r>
      <w:r w:rsidRPr="009F7A23">
        <w:rPr>
          <w:rStyle w:val="StyleUnderline"/>
        </w:rPr>
        <w:t>On the one hand, it purports to describe the process by which individuals acquire gendered subjectivity through their painful conscription as young children into a pre-existing phallocentric symbolic order</w:t>
      </w:r>
      <w:r w:rsidRPr="009F7A23">
        <w:rPr>
          <w:sz w:val="16"/>
        </w:rPr>
        <w:t xml:space="preserve">. </w:t>
      </w:r>
      <w:r w:rsidRPr="009F7A23">
        <w:rPr>
          <w:rStyle w:val="StyleUnderline"/>
        </w:rPr>
        <w:t>Here the structure of the symbolic order is presumed to determine the character of individual subjectivity</w:t>
      </w:r>
      <w:r w:rsidRPr="009F7A23">
        <w:rPr>
          <w:sz w:val="16"/>
        </w:rPr>
        <w:t xml:space="preserve">. </w:t>
      </w:r>
      <w:r w:rsidRPr="009F7A23">
        <w:rPr>
          <w:rStyle w:val="StyleUnderline"/>
        </w:rPr>
        <w:t xml:space="preserve">But, on the other hand, the theory also purports to show that the symbolic order must necessarily be phallocentric since the attainment of subjectivity requires submission to “the </w:t>
      </w:r>
      <w:proofErr w:type="gramStart"/>
      <w:r w:rsidRPr="009F7A23">
        <w:rPr>
          <w:rStyle w:val="StyleUnderline"/>
        </w:rPr>
        <w:t>Father</w:t>
      </w:r>
      <w:proofErr w:type="gramEnd"/>
      <w:r w:rsidRPr="009F7A23">
        <w:rPr>
          <w:rStyle w:val="StyleUnderline"/>
        </w:rPr>
        <w:t xml:space="preserve"> s Law.”</w:t>
      </w:r>
      <w:r w:rsidRPr="009F7A23">
        <w:rPr>
          <w:sz w:val="16"/>
        </w:rPr>
        <w:t xml:space="preserve"> Here, </w:t>
      </w:r>
      <w:r w:rsidRPr="009F7A23">
        <w:rPr>
          <w:rStyle w:val="StyleUnderline"/>
        </w:rPr>
        <w:t>conversely, the nature of individual subjectivity, as dictated by an autonomous psychology, is presumed to determine the character of the symbolic order</w:t>
      </w:r>
      <w:r w:rsidRPr="009F7A23">
        <w:rPr>
          <w:sz w:val="16"/>
        </w:rPr>
        <w:t>.</w:t>
      </w:r>
    </w:p>
    <w:p w14:paraId="50D5E84C" w14:textId="77777777" w:rsidR="00B05D93" w:rsidRPr="009F7A23" w:rsidRDefault="00B05D93" w:rsidP="00B05D93">
      <w:pPr>
        <w:rPr>
          <w:sz w:val="16"/>
        </w:rPr>
      </w:pPr>
      <w:r w:rsidRPr="009F7A23">
        <w:rPr>
          <w:rStyle w:val="StyleUnderline"/>
        </w:rPr>
        <w:t xml:space="preserve">One result of this circularity is an apparently </w:t>
      </w:r>
      <w:r w:rsidRPr="009F7A23">
        <w:rPr>
          <w:rStyle w:val="Emphasis"/>
        </w:rPr>
        <w:t>ironclad determinism</w:t>
      </w:r>
      <w:r w:rsidRPr="009F7A23">
        <w:rPr>
          <w:sz w:val="16"/>
        </w:rPr>
        <w:t xml:space="preserve">. As Dorothy Leland has noted, </w:t>
      </w:r>
      <w:r w:rsidRPr="009F7A23">
        <w:rPr>
          <w:rStyle w:val="StyleUnderline"/>
        </w:rPr>
        <w:t>the theory casts the developments it describes as necessary, invariant, and unalterable</w:t>
      </w:r>
      <w:r w:rsidRPr="009F7A23">
        <w:rPr>
          <w:sz w:val="16"/>
        </w:rPr>
        <w:t xml:space="preserve">.16 </w:t>
      </w:r>
      <w:r w:rsidRPr="009F7A23">
        <w:rPr>
          <w:rStyle w:val="StyleUnderline"/>
        </w:rPr>
        <w:t xml:space="preserve">Phallocentrism, </w:t>
      </w:r>
      <w:proofErr w:type="spellStart"/>
      <w:r w:rsidRPr="009F7A23">
        <w:rPr>
          <w:rStyle w:val="StyleUnderline"/>
        </w:rPr>
        <w:t>womans</w:t>
      </w:r>
      <w:proofErr w:type="spellEnd"/>
      <w:r w:rsidRPr="009F7A23">
        <w:rPr>
          <w:rStyle w:val="StyleUnderline"/>
        </w:rPr>
        <w:t xml:space="preserve"> disadvantaged place in the symbolic order, the encoding of cultural authority as masculine, the impossibility of describing a </w:t>
      </w:r>
      <w:proofErr w:type="spellStart"/>
      <w:r w:rsidRPr="009F7A23">
        <w:rPr>
          <w:rStyle w:val="StyleUnderline"/>
        </w:rPr>
        <w:t>nonphallic</w:t>
      </w:r>
      <w:proofErr w:type="spellEnd"/>
      <w:r w:rsidRPr="009F7A23">
        <w:rPr>
          <w:rStyle w:val="StyleUnderline"/>
        </w:rPr>
        <w:t xml:space="preserve"> sexuality— in short, any number of </w:t>
      </w:r>
      <w:r w:rsidRPr="009F7A23">
        <w:rPr>
          <w:rStyle w:val="Emphasis"/>
          <w:highlight w:val="cyan"/>
        </w:rPr>
        <w:t>historically contingent</w:t>
      </w:r>
      <w:r w:rsidRPr="009F7A23">
        <w:rPr>
          <w:rStyle w:val="StyleUnderline"/>
        </w:rPr>
        <w:t xml:space="preserve"> trappings of male </w:t>
      </w:r>
      <w:r w:rsidRPr="009F7A23">
        <w:rPr>
          <w:rStyle w:val="StyleUnderline"/>
          <w:highlight w:val="cyan"/>
        </w:rPr>
        <w:t>dominance</w:t>
      </w:r>
      <w:r w:rsidRPr="009F7A23">
        <w:rPr>
          <w:rStyle w:val="StyleUnderline"/>
        </w:rPr>
        <w:t xml:space="preserve">— now </w:t>
      </w:r>
      <w:r w:rsidRPr="009F7A23">
        <w:rPr>
          <w:rStyle w:val="StyleUnderline"/>
          <w:highlight w:val="cyan"/>
        </w:rPr>
        <w:t xml:space="preserve">appear as </w:t>
      </w:r>
      <w:r w:rsidRPr="009F7A23">
        <w:rPr>
          <w:rStyle w:val="Emphasis"/>
          <w:highlight w:val="cyan"/>
        </w:rPr>
        <w:t>invariable</w:t>
      </w:r>
      <w:r w:rsidRPr="009F7A23">
        <w:rPr>
          <w:rStyle w:val="Emphasis"/>
        </w:rPr>
        <w:t xml:space="preserve"> features of the human condition</w:t>
      </w:r>
      <w:r w:rsidRPr="009F7A23">
        <w:rPr>
          <w:sz w:val="16"/>
        </w:rPr>
        <w:t xml:space="preserve">. </w:t>
      </w:r>
      <w:proofErr w:type="spellStart"/>
      <w:r w:rsidRPr="009F7A23">
        <w:rPr>
          <w:sz w:val="16"/>
        </w:rPr>
        <w:t>Womens</w:t>
      </w:r>
      <w:proofErr w:type="spellEnd"/>
      <w:r w:rsidRPr="009F7A23">
        <w:rPr>
          <w:sz w:val="16"/>
        </w:rPr>
        <w:t xml:space="preserve"> </w:t>
      </w:r>
      <w:r w:rsidRPr="009F7A23">
        <w:rPr>
          <w:rStyle w:val="StyleUnderline"/>
          <w:highlight w:val="cyan"/>
        </w:rPr>
        <w:t>subordination</w:t>
      </w:r>
      <w:r w:rsidRPr="009F7A23">
        <w:rPr>
          <w:sz w:val="16"/>
        </w:rPr>
        <w:t xml:space="preserve">, then, </w:t>
      </w:r>
      <w:r w:rsidRPr="009F7A23">
        <w:rPr>
          <w:rStyle w:val="StyleUnderline"/>
          <w:highlight w:val="cyan"/>
        </w:rPr>
        <w:t xml:space="preserve">is </w:t>
      </w:r>
      <w:r w:rsidRPr="009F7A23">
        <w:rPr>
          <w:rStyle w:val="Emphasis"/>
          <w:highlight w:val="cyan"/>
        </w:rPr>
        <w:t>inscribed</w:t>
      </w:r>
      <w:r w:rsidRPr="009F7A23">
        <w:rPr>
          <w:rStyle w:val="StyleUnderline"/>
          <w:highlight w:val="cyan"/>
        </w:rPr>
        <w:t xml:space="preserve"> as</w:t>
      </w:r>
      <w:r w:rsidRPr="009F7A23">
        <w:rPr>
          <w:rStyle w:val="StyleUnderline"/>
        </w:rPr>
        <w:t xml:space="preserve"> the </w:t>
      </w:r>
      <w:r w:rsidRPr="009F7A23">
        <w:rPr>
          <w:rStyle w:val="Emphasis"/>
          <w:highlight w:val="cyan"/>
        </w:rPr>
        <w:t>inevitable</w:t>
      </w:r>
      <w:r w:rsidRPr="009F7A23">
        <w:rPr>
          <w:rStyle w:val="Emphasis"/>
        </w:rPr>
        <w:t xml:space="preserve"> destiny of civilization</w:t>
      </w:r>
      <w:r w:rsidRPr="009F7A23">
        <w:rPr>
          <w:sz w:val="16"/>
        </w:rPr>
        <w:t>.</w:t>
      </w:r>
    </w:p>
    <w:p w14:paraId="393D9D34" w14:textId="77777777" w:rsidR="00B05D93" w:rsidRPr="009F7A23" w:rsidRDefault="00B05D93" w:rsidP="00B05D93">
      <w:r w:rsidRPr="009F7A23">
        <w:t xml:space="preserve">I can spot </w:t>
      </w:r>
      <w:r w:rsidRPr="009F7A23">
        <w:rPr>
          <w:rStyle w:val="StyleUnderline"/>
        </w:rPr>
        <w:t>several spurious steps in this reasoning</w:t>
      </w:r>
      <w:r w:rsidRPr="009F7A23">
        <w:t xml:space="preserve">, some of which </w:t>
      </w:r>
      <w:r w:rsidRPr="009F7A23">
        <w:rPr>
          <w:rStyle w:val="StyleUnderline"/>
        </w:rPr>
        <w:t>have their roots in the presupposition of the structuralist model</w:t>
      </w:r>
      <w:r w:rsidRPr="009F7A23">
        <w:t xml:space="preserve">. First, </w:t>
      </w:r>
      <w:r w:rsidRPr="009F7A23">
        <w:rPr>
          <w:rStyle w:val="StyleUnderline"/>
        </w:rPr>
        <w:t>to the degree Lacanianism has succeeded in eliminating biologism</w:t>
      </w:r>
      <w:r w:rsidRPr="009F7A23">
        <w:t>— and that is dubious for reasons I shall not go into here</w:t>
      </w:r>
      <w:r w:rsidRPr="009F7A23">
        <w:rPr>
          <w:rStyle w:val="Emphasis"/>
        </w:rPr>
        <w:t>17</w:t>
      </w:r>
      <w:r w:rsidRPr="009F7A23">
        <w:t xml:space="preserve"> — </w:t>
      </w:r>
      <w:r w:rsidRPr="009F7A23">
        <w:rPr>
          <w:rStyle w:val="StyleUnderline"/>
        </w:rPr>
        <w:t xml:space="preserve">it has replaced it with </w:t>
      </w:r>
      <w:proofErr w:type="spellStart"/>
      <w:r w:rsidRPr="009F7A23">
        <w:rPr>
          <w:rStyle w:val="Emphasis"/>
        </w:rPr>
        <w:t>psychologism</w:t>
      </w:r>
      <w:proofErr w:type="spellEnd"/>
      <w:r w:rsidRPr="009F7A23">
        <w:rPr>
          <w:rStyle w:val="StyleUnderline"/>
        </w:rPr>
        <w:t xml:space="preserve">, the </w:t>
      </w:r>
      <w:r w:rsidRPr="009F7A23">
        <w:rPr>
          <w:rStyle w:val="Emphasis"/>
        </w:rPr>
        <w:t>untenable view</w:t>
      </w:r>
      <w:r w:rsidRPr="009F7A23">
        <w:rPr>
          <w:rStyle w:val="StyleUnderline"/>
        </w:rPr>
        <w:t xml:space="preserve"> that autonomous psychological imperatives given independently of culture and history can dictate the way they are interpreted and acted on within culture and history</w:t>
      </w:r>
      <w:r w:rsidRPr="009F7A23">
        <w:t>.</w:t>
      </w:r>
    </w:p>
    <w:p w14:paraId="0BC49575" w14:textId="77777777" w:rsidR="00B05D93" w:rsidRPr="009F7A23" w:rsidRDefault="00B05D93" w:rsidP="00B05D93">
      <w:r w:rsidRPr="009F7A23">
        <w:t>[INSERT FOOTNOTE 17]</w:t>
      </w:r>
    </w:p>
    <w:p w14:paraId="0FA65A83" w14:textId="77777777" w:rsidR="00B05D93" w:rsidRPr="009F7A23" w:rsidRDefault="00B05D93" w:rsidP="00B05D93">
      <w:pPr>
        <w:rPr>
          <w:sz w:val="16"/>
        </w:rPr>
      </w:pPr>
      <w:r w:rsidRPr="009F7A23">
        <w:rPr>
          <w:sz w:val="16"/>
        </w:rPr>
        <w:t xml:space="preserve">17 Here I believe one can properly speak of Lacan. </w:t>
      </w:r>
      <w:r w:rsidRPr="009F7A23">
        <w:rPr>
          <w:rStyle w:val="StyleUnderline"/>
        </w:rPr>
        <w:t>Lacan’s claim to have overcome biologism rests on his insistence that the phallus is not the penis</w:t>
      </w:r>
      <w:r w:rsidRPr="009F7A23">
        <w:rPr>
          <w:sz w:val="16"/>
        </w:rPr>
        <w:t xml:space="preserve">. </w:t>
      </w:r>
      <w:r w:rsidRPr="009F7A23">
        <w:rPr>
          <w:rStyle w:val="StyleUnderline"/>
        </w:rPr>
        <w:t>However</w:t>
      </w:r>
      <w:r w:rsidRPr="009F7A23">
        <w:rPr>
          <w:sz w:val="16"/>
        </w:rPr>
        <w:t xml:space="preserve">, many feminist critics have shown that </w:t>
      </w:r>
      <w:r w:rsidRPr="009F7A23">
        <w:rPr>
          <w:rStyle w:val="StyleUnderline"/>
        </w:rPr>
        <w:t>he fails to prevent the collapse of the symbolic signifier into the organ</w:t>
      </w:r>
      <w:r w:rsidRPr="009F7A23">
        <w:rPr>
          <w:sz w:val="16"/>
        </w:rPr>
        <w:t xml:space="preserve">. </w:t>
      </w:r>
      <w:r w:rsidRPr="009F7A23">
        <w:rPr>
          <w:rStyle w:val="StyleUnderline"/>
        </w:rPr>
        <w:t xml:space="preserve">The clearest indication of this failure is his claim, in The Meaning of the Phallus,” that the phallus becomes the master signifier because of its “turgidity” which suggests </w:t>
      </w:r>
      <w:proofErr w:type="gramStart"/>
      <w:r w:rsidRPr="009F7A23">
        <w:rPr>
          <w:rStyle w:val="StyleUnderline"/>
        </w:rPr>
        <w:t>“ the</w:t>
      </w:r>
      <w:proofErr w:type="gramEnd"/>
      <w:r w:rsidRPr="009F7A23">
        <w:rPr>
          <w:rStyle w:val="StyleUnderline"/>
        </w:rPr>
        <w:t xml:space="preserve"> transmission of vital flow” in copulation</w:t>
      </w:r>
      <w:r w:rsidRPr="009F7A23">
        <w:rPr>
          <w:sz w:val="16"/>
        </w:rPr>
        <w:t xml:space="preserve">. See Jacques Lacan, </w:t>
      </w:r>
      <w:proofErr w:type="gramStart"/>
      <w:r w:rsidRPr="009F7A23">
        <w:rPr>
          <w:sz w:val="16"/>
        </w:rPr>
        <w:t>“ T</w:t>
      </w:r>
      <w:proofErr w:type="gramEnd"/>
      <w:r w:rsidRPr="009F7A23">
        <w:rPr>
          <w:sz w:val="16"/>
        </w:rPr>
        <w:t xml:space="preserve"> h e Meaning of the Phallus,” in Feminine Sexuality: Jacques Lacan and the </w:t>
      </w:r>
      <w:proofErr w:type="spellStart"/>
      <w:r w:rsidRPr="009F7A23">
        <w:rPr>
          <w:sz w:val="16"/>
        </w:rPr>
        <w:t>ecole</w:t>
      </w:r>
      <w:proofErr w:type="spellEnd"/>
      <w:r w:rsidRPr="009F7A23">
        <w:rPr>
          <w:sz w:val="16"/>
        </w:rPr>
        <w:t xml:space="preserve"> </w:t>
      </w:r>
      <w:proofErr w:type="spellStart"/>
      <w:r w:rsidRPr="009F7A23">
        <w:rPr>
          <w:sz w:val="16"/>
        </w:rPr>
        <w:t>freudienne</w:t>
      </w:r>
      <w:proofErr w:type="spellEnd"/>
      <w:r w:rsidRPr="009F7A23">
        <w:rPr>
          <w:sz w:val="16"/>
        </w:rPr>
        <w:t>, eds. Juliet Mitchell and Jacqueline Rose, New York: W.W. Norton &amp; Company, 1982.</w:t>
      </w:r>
    </w:p>
    <w:p w14:paraId="7BEAFF1F" w14:textId="77777777" w:rsidR="00B05D93" w:rsidRPr="009F7A23" w:rsidRDefault="00B05D93" w:rsidP="00B05D93">
      <w:r w:rsidRPr="009F7A23">
        <w:t>[END FOOTNOTE 17]</w:t>
      </w:r>
    </w:p>
    <w:p w14:paraId="014A368F" w14:textId="77777777" w:rsidR="00B05D93" w:rsidRPr="009F7A23" w:rsidRDefault="00B05D93" w:rsidP="00B05D93">
      <w:r w:rsidRPr="009F7A23">
        <w:rPr>
          <w:rStyle w:val="StyleUnderline"/>
        </w:rPr>
        <w:t xml:space="preserve">Lacanianism falls prey to </w:t>
      </w:r>
      <w:proofErr w:type="spellStart"/>
      <w:r w:rsidRPr="009F7A23">
        <w:rPr>
          <w:rStyle w:val="StyleUnderline"/>
        </w:rPr>
        <w:t>psychologism</w:t>
      </w:r>
      <w:proofErr w:type="spellEnd"/>
      <w:r w:rsidRPr="009F7A23">
        <w:t xml:space="preserve"> to the extent that it </w:t>
      </w:r>
      <w:r w:rsidRPr="009F7A23">
        <w:rPr>
          <w:rStyle w:val="StyleUnderline"/>
        </w:rPr>
        <w:t xml:space="preserve">claims that the </w:t>
      </w:r>
      <w:proofErr w:type="spellStart"/>
      <w:r w:rsidRPr="009F7A23">
        <w:rPr>
          <w:rStyle w:val="StyleUnderline"/>
        </w:rPr>
        <w:t>phallocentricity</w:t>
      </w:r>
      <w:proofErr w:type="spellEnd"/>
      <w:r w:rsidRPr="009F7A23">
        <w:rPr>
          <w:rStyle w:val="StyleUnderline"/>
        </w:rPr>
        <w:t xml:space="preserve"> of the symbolic order is required by the demands of an enculturation process that is itself independent of culture</w:t>
      </w:r>
      <w:r w:rsidRPr="009F7A23">
        <w:t>.18</w:t>
      </w:r>
    </w:p>
    <w:p w14:paraId="171BCDD0" w14:textId="77777777" w:rsidR="00B05D93" w:rsidRPr="009F7A23" w:rsidRDefault="00B05D93" w:rsidP="00B05D93">
      <w:pPr>
        <w:rPr>
          <w:sz w:val="16"/>
        </w:rPr>
      </w:pPr>
      <w:r w:rsidRPr="009F7A23">
        <w:rPr>
          <w:rStyle w:val="StyleUnderline"/>
        </w:rPr>
        <w:t xml:space="preserve">If one half of Lacanianism’s circular argument is </w:t>
      </w:r>
      <w:r w:rsidRPr="009F7A23">
        <w:rPr>
          <w:rStyle w:val="Emphasis"/>
        </w:rPr>
        <w:t xml:space="preserve">vitiated by </w:t>
      </w:r>
      <w:proofErr w:type="spellStart"/>
      <w:r w:rsidRPr="009F7A23">
        <w:rPr>
          <w:rStyle w:val="Emphasis"/>
        </w:rPr>
        <w:t>psychologism</w:t>
      </w:r>
      <w:proofErr w:type="spellEnd"/>
      <w:r w:rsidRPr="009F7A23">
        <w:rPr>
          <w:rStyle w:val="StyleUnderline"/>
        </w:rPr>
        <w:t>, then the other half is vitiated by</w:t>
      </w:r>
      <w:r w:rsidRPr="009F7A23">
        <w:rPr>
          <w:sz w:val="16"/>
        </w:rPr>
        <w:t xml:space="preserve"> what I shall call </w:t>
      </w:r>
      <w:proofErr w:type="spellStart"/>
      <w:r w:rsidRPr="009F7A23">
        <w:rPr>
          <w:rStyle w:val="Emphasis"/>
        </w:rPr>
        <w:t>symbolicism</w:t>
      </w:r>
      <w:proofErr w:type="spellEnd"/>
      <w:r w:rsidRPr="009F7A23">
        <w:rPr>
          <w:sz w:val="16"/>
        </w:rPr>
        <w:t xml:space="preserve">. By </w:t>
      </w:r>
      <w:proofErr w:type="spellStart"/>
      <w:r w:rsidRPr="009F7A23">
        <w:rPr>
          <w:sz w:val="16"/>
        </w:rPr>
        <w:t>symbolicism</w:t>
      </w:r>
      <w:proofErr w:type="spellEnd"/>
      <w:r w:rsidRPr="009F7A23">
        <w:rPr>
          <w:sz w:val="16"/>
        </w:rPr>
        <w:t xml:space="preserve"> I mean, first, </w:t>
      </w:r>
      <w:r w:rsidRPr="009F7A23">
        <w:rPr>
          <w:rStyle w:val="StyleUnderline"/>
          <w:highlight w:val="cyan"/>
        </w:rPr>
        <w:t xml:space="preserve">the </w:t>
      </w:r>
      <w:r w:rsidRPr="009F7A23">
        <w:rPr>
          <w:rStyle w:val="Emphasis"/>
          <w:highlight w:val="cyan"/>
        </w:rPr>
        <w:t>homogenizing reification</w:t>
      </w:r>
      <w:r w:rsidRPr="009F7A23">
        <w:rPr>
          <w:rStyle w:val="StyleUnderline"/>
        </w:rPr>
        <w:t xml:space="preserve"> of diverse signifying practices </w:t>
      </w:r>
      <w:r w:rsidRPr="009F7A23">
        <w:rPr>
          <w:rStyle w:val="StyleUnderline"/>
          <w:highlight w:val="cyan"/>
        </w:rPr>
        <w:t>into a monolithic</w:t>
      </w:r>
      <w:r w:rsidRPr="009F7A23">
        <w:rPr>
          <w:rStyle w:val="StyleUnderline"/>
        </w:rPr>
        <w:t xml:space="preserve"> and all-pervasive </w:t>
      </w:r>
      <w:r w:rsidRPr="009F7A23">
        <w:rPr>
          <w:rStyle w:val="StyleUnderline"/>
          <w:highlight w:val="cyan"/>
        </w:rPr>
        <w:t>“symbolic order,”</w:t>
      </w:r>
      <w:r w:rsidRPr="009F7A23">
        <w:rPr>
          <w:rStyle w:val="StyleUnderline"/>
        </w:rPr>
        <w:t xml:space="preserve"> and</w:t>
      </w:r>
      <w:r w:rsidRPr="009F7A23">
        <w:rPr>
          <w:sz w:val="16"/>
        </w:rPr>
        <w:t xml:space="preserve"> second, </w:t>
      </w:r>
      <w:r w:rsidRPr="009F7A23">
        <w:rPr>
          <w:rStyle w:val="StyleUnderline"/>
        </w:rPr>
        <w:t>the endowing of that order with an exclusive and unlimited causal power to fix people’s subjectivities once and for all</w:t>
      </w:r>
      <w:r w:rsidRPr="009F7A23">
        <w:rPr>
          <w:sz w:val="16"/>
        </w:rPr>
        <w:t xml:space="preserve">. </w:t>
      </w:r>
      <w:proofErr w:type="spellStart"/>
      <w:r w:rsidRPr="009F7A23">
        <w:rPr>
          <w:sz w:val="16"/>
        </w:rPr>
        <w:t>Symbolicism</w:t>
      </w:r>
      <w:proofErr w:type="spellEnd"/>
      <w:r w:rsidRPr="009F7A23">
        <w:rPr>
          <w:sz w:val="16"/>
        </w:rPr>
        <w:t xml:space="preserve">, then, is an operation whereby </w:t>
      </w:r>
      <w:r w:rsidRPr="009F7A23">
        <w:rPr>
          <w:rStyle w:val="StyleUnderline"/>
        </w:rPr>
        <w:t xml:space="preserve">the structuralist abstraction langue </w:t>
      </w:r>
      <w:r w:rsidRPr="009F7A23">
        <w:rPr>
          <w:rStyle w:val="StyleUnderline"/>
          <w:highlight w:val="cyan"/>
        </w:rPr>
        <w:t xml:space="preserve">is </w:t>
      </w:r>
      <w:proofErr w:type="spellStart"/>
      <w:r w:rsidRPr="009F7A23">
        <w:rPr>
          <w:rStyle w:val="Emphasis"/>
          <w:highlight w:val="cyan"/>
        </w:rPr>
        <w:t>troped</w:t>
      </w:r>
      <w:proofErr w:type="spellEnd"/>
      <w:r w:rsidRPr="009F7A23">
        <w:rPr>
          <w:rStyle w:val="Emphasis"/>
          <w:highlight w:val="cyan"/>
        </w:rPr>
        <w:t xml:space="preserve"> into a quasi-divinity</w:t>
      </w:r>
      <w:r w:rsidRPr="009F7A23">
        <w:rPr>
          <w:rStyle w:val="StyleUnderline"/>
        </w:rPr>
        <w:t>, a normative “symbolic order” whose power to shape identities</w:t>
      </w:r>
      <w:r w:rsidRPr="009F7A23">
        <w:rPr>
          <w:sz w:val="16"/>
          <w:szCs w:val="16"/>
        </w:rPr>
        <w:t xml:space="preserve"> dwarfs </w:t>
      </w:r>
      <w:r w:rsidRPr="009F7A23">
        <w:rPr>
          <w:rStyle w:val="StyleUnderline"/>
        </w:rPr>
        <w:t xml:space="preserve">[stunts] to the </w:t>
      </w:r>
      <w:r w:rsidRPr="009F7A23">
        <w:rPr>
          <w:rStyle w:val="Emphasis"/>
        </w:rPr>
        <w:t>point of extinction</w:t>
      </w:r>
      <w:r w:rsidRPr="009F7A23">
        <w:rPr>
          <w:rStyle w:val="StyleUnderline"/>
        </w:rPr>
        <w:t xml:space="preserve"> that of mere historical institutions and practices</w:t>
      </w:r>
      <w:r w:rsidRPr="009F7A23">
        <w:rPr>
          <w:sz w:val="16"/>
        </w:rPr>
        <w:t>.</w:t>
      </w:r>
    </w:p>
    <w:p w14:paraId="20B37171" w14:textId="77777777" w:rsidR="00B05D93" w:rsidRPr="009F7A23" w:rsidRDefault="00B05D93" w:rsidP="00B05D93">
      <w:pPr>
        <w:rPr>
          <w:sz w:val="16"/>
        </w:rPr>
      </w:pPr>
      <w:proofErr w:type="gramStart"/>
      <w:r w:rsidRPr="009F7A23">
        <w:rPr>
          <w:sz w:val="16"/>
        </w:rPr>
        <w:t>Actually, as</w:t>
      </w:r>
      <w:proofErr w:type="gramEnd"/>
      <w:r w:rsidRPr="009F7A23">
        <w:rPr>
          <w:sz w:val="16"/>
        </w:rPr>
        <w:t xml:space="preserve"> Deborah Cameron has noted, Lacan himself equivocates on the expression “the symbolic order.” '9 Sometimes he uses this expression relatively narrowly to refer to </w:t>
      </w:r>
      <w:proofErr w:type="spellStart"/>
      <w:r w:rsidRPr="009F7A23">
        <w:rPr>
          <w:sz w:val="16"/>
        </w:rPr>
        <w:t>Saussurean</w:t>
      </w:r>
      <w:proofErr w:type="spellEnd"/>
      <w:r w:rsidRPr="009F7A23">
        <w:rPr>
          <w:sz w:val="16"/>
        </w:rPr>
        <w:t xml:space="preserve">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9F7A23">
        <w:rPr>
          <w:rStyle w:val="StyleUnderline"/>
        </w:rPr>
        <w:t>“the symbolic order”</w:t>
      </w:r>
      <w:r w:rsidRPr="009F7A23">
        <w:rPr>
          <w:sz w:val="16"/>
        </w:rPr>
        <w:t xml:space="preserve"> </w:t>
      </w:r>
      <w:r w:rsidRPr="009F7A23">
        <w:rPr>
          <w:rStyle w:val="StyleUnderline"/>
          <w:highlight w:val="cyan"/>
        </w:rPr>
        <w:t xml:space="preserve">that </w:t>
      </w:r>
      <w:r w:rsidRPr="009F7A23">
        <w:rPr>
          <w:rStyle w:val="Emphasis"/>
          <w:highlight w:val="cyan"/>
        </w:rPr>
        <w:t>essentializes and homogenizes</w:t>
      </w:r>
      <w:r w:rsidRPr="009F7A23">
        <w:rPr>
          <w:rStyle w:val="StyleUnderline"/>
          <w:highlight w:val="cyan"/>
        </w:rPr>
        <w:t xml:space="preserve"> contingent</w:t>
      </w:r>
      <w:r w:rsidRPr="009F7A23">
        <w:rPr>
          <w:rStyle w:val="StyleUnderline"/>
        </w:rPr>
        <w:t xml:space="preserve"> historical </w:t>
      </w:r>
      <w:r w:rsidRPr="009F7A23">
        <w:rPr>
          <w:rStyle w:val="StyleUnderline"/>
          <w:highlight w:val="cyan"/>
        </w:rPr>
        <w:t>practices</w:t>
      </w:r>
      <w:r w:rsidRPr="009F7A23">
        <w:rPr>
          <w:rStyle w:val="StyleUnderline"/>
        </w:rPr>
        <w:t xml:space="preserve"> and traditions, </w:t>
      </w:r>
      <w:r w:rsidRPr="009F7A23">
        <w:rPr>
          <w:rStyle w:val="StyleUnderline"/>
          <w:highlight w:val="cyan"/>
        </w:rPr>
        <w:t xml:space="preserve">erasing tensions, contradictions, and </w:t>
      </w:r>
      <w:r w:rsidRPr="009F7A23">
        <w:rPr>
          <w:rStyle w:val="Emphasis"/>
          <w:highlight w:val="cyan"/>
        </w:rPr>
        <w:t>possibilities for change</w:t>
      </w:r>
      <w:r w:rsidRPr="009F7A23">
        <w:rPr>
          <w:sz w:val="16"/>
        </w:rPr>
        <w:t xml:space="preserve">. </w:t>
      </w:r>
      <w:r w:rsidRPr="009F7A23">
        <w:rPr>
          <w:rStyle w:val="StyleUnderline"/>
        </w:rPr>
        <w:t>This would be a conception</w:t>
      </w:r>
      <w:r w:rsidRPr="009F7A23">
        <w:rPr>
          <w:sz w:val="16"/>
        </w:rPr>
        <w:t xml:space="preserve">, moreover, </w:t>
      </w:r>
      <w:r w:rsidRPr="009F7A23">
        <w:rPr>
          <w:rStyle w:val="StyleUnderline"/>
        </w:rPr>
        <w:t xml:space="preserve">that is </w:t>
      </w:r>
      <w:r w:rsidRPr="009F7A23">
        <w:rPr>
          <w:rStyle w:val="Emphasis"/>
        </w:rPr>
        <w:t>so broad</w:t>
      </w:r>
      <w:r w:rsidRPr="009F7A23">
        <w:rPr>
          <w:rStyle w:val="StyleUnderline"/>
        </w:rPr>
        <w:t xml:space="preserve"> that the claim that it determines the structure of subjectivity risks </w:t>
      </w:r>
      <w:r w:rsidRPr="009F7A23">
        <w:rPr>
          <w:rStyle w:val="Emphasis"/>
          <w:highlight w:val="cyan"/>
        </w:rPr>
        <w:t>collapsing into</w:t>
      </w:r>
      <w:r w:rsidRPr="009F7A23">
        <w:rPr>
          <w:rStyle w:val="Emphasis"/>
        </w:rPr>
        <w:t xml:space="preserve"> an empty </w:t>
      </w:r>
      <w:r w:rsidRPr="009F7A23">
        <w:rPr>
          <w:rStyle w:val="Emphasis"/>
          <w:highlight w:val="cyan"/>
        </w:rPr>
        <w:t>tautology</w:t>
      </w:r>
      <w:r w:rsidRPr="009F7A23">
        <w:rPr>
          <w:sz w:val="16"/>
        </w:rPr>
        <w:t>.21</w:t>
      </w:r>
    </w:p>
    <w:p w14:paraId="1F13C8F8" w14:textId="77777777" w:rsidR="00B05D93" w:rsidRPr="009F7A23" w:rsidRDefault="00B05D93" w:rsidP="00B05D93">
      <w:pPr>
        <w:rPr>
          <w:sz w:val="16"/>
        </w:rPr>
      </w:pPr>
      <w:r w:rsidRPr="009F7A23">
        <w:rPr>
          <w:sz w:val="16"/>
        </w:rPr>
        <w:t xml:space="preserve">The combination of </w:t>
      </w:r>
      <w:proofErr w:type="spellStart"/>
      <w:r w:rsidRPr="009F7A23">
        <w:rPr>
          <w:sz w:val="16"/>
        </w:rPr>
        <w:t>psychologism</w:t>
      </w:r>
      <w:proofErr w:type="spellEnd"/>
      <w:r w:rsidRPr="009F7A23">
        <w:rPr>
          <w:sz w:val="16"/>
        </w:rPr>
        <w:t xml:space="preserve"> and </w:t>
      </w:r>
      <w:proofErr w:type="spellStart"/>
      <w:r w:rsidRPr="009F7A23">
        <w:rPr>
          <w:sz w:val="16"/>
        </w:rPr>
        <w:t>symbolicism</w:t>
      </w:r>
      <w:proofErr w:type="spellEnd"/>
      <w:r w:rsidRPr="009F7A23">
        <w:rPr>
          <w:sz w:val="16"/>
        </w:rPr>
        <w:t xml:space="preserve"> in </w:t>
      </w:r>
      <w:r w:rsidRPr="009F7A23">
        <w:rPr>
          <w:rStyle w:val="StyleUnderline"/>
        </w:rPr>
        <w:t>Lacanianism</w:t>
      </w:r>
      <w:r w:rsidRPr="009F7A23">
        <w:rPr>
          <w:sz w:val="16"/>
        </w:rPr>
        <w:t xml:space="preserve"> results in a conception of discourse that is of limited usefulness for feminist theorizing. To be sure, this conception offers an account of the discursive construction of social identity. However, it </w:t>
      </w:r>
      <w:r w:rsidRPr="009F7A23">
        <w:rPr>
          <w:rStyle w:val="StyleUnderline"/>
        </w:rPr>
        <w:t>is not an account that can make sense of the complexity and multiplicity of social identities, the ways they are woven from a plurality of discursive strands</w:t>
      </w:r>
      <w:r w:rsidRPr="009F7A23">
        <w:rPr>
          <w:sz w:val="16"/>
        </w:rPr>
        <w:t xml:space="preserve">. Granted, </w:t>
      </w:r>
      <w:r w:rsidRPr="009F7A23">
        <w:rPr>
          <w:rStyle w:val="StyleUnderline"/>
        </w:rPr>
        <w:t>Lacanianism</w:t>
      </w:r>
      <w:r w:rsidRPr="009F7A23">
        <w:rPr>
          <w:sz w:val="16"/>
        </w:rPr>
        <w:t xml:space="preserve"> stresses that the apparent unity and simplicity of ego identity is imaginary, that the subject is irreparably split both by language and drives. But this </w:t>
      </w:r>
      <w:r w:rsidRPr="009F7A23">
        <w:rPr>
          <w:rStyle w:val="StyleUnderline"/>
        </w:rPr>
        <w:t xml:space="preserve">insistence on fracture </w:t>
      </w:r>
      <w:r w:rsidRPr="009F7A23">
        <w:rPr>
          <w:rStyle w:val="Emphasis"/>
        </w:rPr>
        <w:t>does not</w:t>
      </w:r>
      <w:r w:rsidRPr="009F7A23">
        <w:rPr>
          <w:rStyle w:val="StyleUnderline"/>
        </w:rPr>
        <w:t xml:space="preserve"> lead to an appreciation of the diversity of the socio-cultural discursive practices from which identities are woven</w:t>
      </w:r>
      <w:r w:rsidRPr="009F7A23">
        <w:rPr>
          <w:sz w:val="16"/>
        </w:rPr>
        <w:t xml:space="preserve">. </w:t>
      </w:r>
      <w:r w:rsidRPr="009F7A23">
        <w:rPr>
          <w:rStyle w:val="StyleUnderline"/>
        </w:rPr>
        <w:t xml:space="preserve">It leads, rather, to a </w:t>
      </w:r>
      <w:r w:rsidRPr="009F7A23">
        <w:rPr>
          <w:rStyle w:val="Emphasis"/>
        </w:rPr>
        <w:t>unitary view</w:t>
      </w:r>
      <w:r w:rsidRPr="009F7A23">
        <w:rPr>
          <w:rStyle w:val="StyleUnderline"/>
        </w:rPr>
        <w:t xml:space="preserve"> of the human condition as inherently tragic</w:t>
      </w:r>
      <w:r w:rsidRPr="009F7A23">
        <w:rPr>
          <w:sz w:val="16"/>
        </w:rPr>
        <w:t xml:space="preserve">. In fact, </w:t>
      </w:r>
      <w:r w:rsidRPr="009F7A23">
        <w:rPr>
          <w:rStyle w:val="StyleUnderline"/>
        </w:rPr>
        <w:t>Lacanianism differentiates identities only in binary terms, along the single axis of having or lacking the phallus</w:t>
      </w:r>
      <w:r w:rsidRPr="009F7A23">
        <w:rPr>
          <w:sz w:val="16"/>
        </w:rPr>
        <w:t xml:space="preserve">. As Luce Irigaray has shown, </w:t>
      </w:r>
      <w:r w:rsidRPr="009F7A23">
        <w:rPr>
          <w:rStyle w:val="StyleUnderline"/>
        </w:rPr>
        <w:t>this phallic conception of sexual difference is not an adequate basis for understanding femininity</w:t>
      </w:r>
      <w:r w:rsidRPr="009F7A23">
        <w:rPr>
          <w:sz w:val="16"/>
        </w:rPr>
        <w:t xml:space="preserve">22— </w:t>
      </w:r>
      <w:r w:rsidRPr="009F7A23">
        <w:rPr>
          <w:rStyle w:val="StyleUnderline"/>
        </w:rPr>
        <w:t>nor</w:t>
      </w:r>
      <w:r w:rsidRPr="009F7A23">
        <w:rPr>
          <w:sz w:val="16"/>
        </w:rPr>
        <w:t xml:space="preserve">, I would add, </w:t>
      </w:r>
      <w:r w:rsidRPr="009F7A23">
        <w:rPr>
          <w:rStyle w:val="StyleUnderline"/>
        </w:rPr>
        <w:t>masculinity</w:t>
      </w:r>
      <w:r w:rsidRPr="009F7A23">
        <w:rPr>
          <w:sz w:val="16"/>
        </w:rPr>
        <w:t xml:space="preserve">. Still less, then, is it able to shed light on other dimensions of social identities, including ethnicity, color, and social class. </w:t>
      </w:r>
      <w:r w:rsidRPr="009F7A23">
        <w:rPr>
          <w:rStyle w:val="StyleUnderline"/>
        </w:rPr>
        <w:t>Nor could the theory be emended to incorporate these manifestly historical phenomena, given its postulation of an ahistorical, tension-free “symbolic order” equated with kinship</w:t>
      </w:r>
      <w:r w:rsidRPr="009F7A23">
        <w:rPr>
          <w:sz w:val="16"/>
        </w:rPr>
        <w:t>.23</w:t>
      </w:r>
    </w:p>
    <w:p w14:paraId="551183CF" w14:textId="77777777" w:rsidR="00B05D93" w:rsidRPr="009F7A23" w:rsidRDefault="00B05D93" w:rsidP="00B05D93">
      <w:pPr>
        <w:rPr>
          <w:sz w:val="16"/>
        </w:rPr>
      </w:pPr>
      <w:r w:rsidRPr="009F7A23">
        <w:rPr>
          <w:sz w:val="16"/>
        </w:rPr>
        <w:t xml:space="preserve">Moreover, </w:t>
      </w:r>
      <w:r w:rsidRPr="009F7A23">
        <w:rPr>
          <w:rStyle w:val="StyleUnderline"/>
        </w:rPr>
        <w:t xml:space="preserve">Lacanianism’s account of identity construction cannot account for </w:t>
      </w:r>
      <w:r w:rsidRPr="009F7A23">
        <w:rPr>
          <w:rStyle w:val="Emphasis"/>
        </w:rPr>
        <w:t>identity shifts over time</w:t>
      </w:r>
      <w:r w:rsidRPr="009F7A23">
        <w:rPr>
          <w:sz w:val="16"/>
        </w:rPr>
        <w:t xml:space="preserve">. </w:t>
      </w:r>
      <w:r w:rsidRPr="009F7A23">
        <w:rPr>
          <w:rStyle w:val="StyleUnderline"/>
        </w:rPr>
        <w:t>It is committed to the general psychoanalytic proposition that</w:t>
      </w:r>
      <w:r w:rsidRPr="009F7A23">
        <w:rPr>
          <w:sz w:val="16"/>
        </w:rPr>
        <w:t xml:space="preserve"> gender identity (the only kind of </w:t>
      </w:r>
      <w:r w:rsidRPr="009F7A23">
        <w:rPr>
          <w:rStyle w:val="StyleUnderline"/>
        </w:rPr>
        <w:t>identity</w:t>
      </w:r>
      <w:r w:rsidRPr="009F7A23">
        <w:rPr>
          <w:sz w:val="16"/>
        </w:rPr>
        <w:t xml:space="preserve"> it considers) </w:t>
      </w:r>
      <w:r w:rsidRPr="009F7A23">
        <w:rPr>
          <w:rStyle w:val="StyleUnderline"/>
        </w:rPr>
        <w:t>is basically fixed once and for all</w:t>
      </w:r>
      <w:r w:rsidRPr="009F7A23">
        <w:rPr>
          <w:sz w:val="16"/>
        </w:rPr>
        <w:t xml:space="preserve"> with the resolution of the Oedipus complex. Lacanianism equates this resolution with the child’s entry into a fixed, monolithic, and all-powerful symbolic order. Thus, </w:t>
      </w:r>
      <w:r w:rsidRPr="009F7A23">
        <w:rPr>
          <w:rStyle w:val="StyleUnderline"/>
        </w:rPr>
        <w:t xml:space="preserve">it </w:t>
      </w:r>
      <w:proofErr w:type="gramStart"/>
      <w:r w:rsidRPr="009F7A23">
        <w:rPr>
          <w:rStyle w:val="StyleUnderline"/>
        </w:rPr>
        <w:t>actually increases</w:t>
      </w:r>
      <w:proofErr w:type="gramEnd"/>
      <w:r w:rsidRPr="009F7A23">
        <w:rPr>
          <w:rStyle w:val="StyleUnderline"/>
        </w:rPr>
        <w:t xml:space="preserve"> the degree of identity fixity found in classical Freudian theory</w:t>
      </w:r>
      <w:r w:rsidRPr="009F7A23">
        <w:rPr>
          <w:sz w:val="16"/>
        </w:rPr>
        <w:t xml:space="preserve">. It is true, as Jacqueline Rose points out, that the theory stresses that gender identity is always precarious, that its apparent unity and stability are always threatened by repressed libidinal drives.24 But this </w:t>
      </w:r>
      <w:r w:rsidRPr="009F7A23">
        <w:rPr>
          <w:rStyle w:val="StyleUnderline"/>
        </w:rPr>
        <w:t xml:space="preserve">emphasis on precariousness </w:t>
      </w:r>
      <w:r w:rsidRPr="009F7A23">
        <w:rPr>
          <w:rStyle w:val="Emphasis"/>
        </w:rPr>
        <w:t>is not</w:t>
      </w:r>
      <w:r w:rsidRPr="009F7A23">
        <w:rPr>
          <w:rStyle w:val="StyleUnderline"/>
        </w:rPr>
        <w:t xml:space="preserve"> an opening onto genuine historical thinking about shifts in </w:t>
      </w:r>
      <w:proofErr w:type="gramStart"/>
      <w:r w:rsidRPr="009F7A23">
        <w:rPr>
          <w:rStyle w:val="StyleUnderline"/>
        </w:rPr>
        <w:t>peoples</w:t>
      </w:r>
      <w:proofErr w:type="gramEnd"/>
      <w:r w:rsidRPr="009F7A23">
        <w:rPr>
          <w:rStyle w:val="StyleUnderline"/>
        </w:rPr>
        <w:t xml:space="preserve"> social identities</w:t>
      </w:r>
      <w:r w:rsidRPr="009F7A23">
        <w:rPr>
          <w:sz w:val="16"/>
        </w:rPr>
        <w:t xml:space="preserve">. </w:t>
      </w:r>
      <w:r w:rsidRPr="009F7A23">
        <w:rPr>
          <w:rStyle w:val="Emphasis"/>
        </w:rPr>
        <w:t>On the contrary</w:t>
      </w:r>
      <w:r w:rsidRPr="009F7A23">
        <w:rPr>
          <w:rStyle w:val="StyleUnderline"/>
        </w:rPr>
        <w:t xml:space="preserve">, it is an insistence on a permanent, </w:t>
      </w:r>
      <w:r w:rsidRPr="009F7A23">
        <w:rPr>
          <w:rStyle w:val="Emphasis"/>
        </w:rPr>
        <w:t>ahistorical</w:t>
      </w:r>
      <w:r w:rsidRPr="009F7A23">
        <w:rPr>
          <w:rStyle w:val="StyleUnderline"/>
        </w:rPr>
        <w:t xml:space="preserve"> condition, since for Lacanianism the only alternative to fixed gender identity is psychosis</w:t>
      </w:r>
      <w:r w:rsidRPr="009F7A23">
        <w:rPr>
          <w:sz w:val="16"/>
        </w:rPr>
        <w:t>.</w:t>
      </w:r>
    </w:p>
    <w:p w14:paraId="1BFA76C1" w14:textId="77777777" w:rsidR="00B05D93" w:rsidRPr="009F7A23" w:rsidRDefault="00B05D93" w:rsidP="00B05D93">
      <w:pPr>
        <w:rPr>
          <w:sz w:val="16"/>
        </w:rPr>
      </w:pPr>
      <w:r w:rsidRPr="009F7A23">
        <w:rPr>
          <w:sz w:val="16"/>
        </w:rPr>
        <w:t xml:space="preserve">If </w:t>
      </w:r>
      <w:r w:rsidRPr="009F7A23">
        <w:rPr>
          <w:rStyle w:val="StyleUnderline"/>
        </w:rPr>
        <w:t>Lacanianism</w:t>
      </w:r>
      <w:r w:rsidRPr="009F7A23">
        <w:rPr>
          <w:sz w:val="16"/>
        </w:rPr>
        <w:t xml:space="preserve"> cannot provide an account of social identity that is useful for feminist theorizing, then it </w:t>
      </w:r>
      <w:r w:rsidRPr="009F7A23">
        <w:rPr>
          <w:rStyle w:val="StyleUnderline"/>
        </w:rPr>
        <w:t>is unlikely to help us understand the formation of social groups</w:t>
      </w:r>
      <w:r w:rsidRPr="009F7A23">
        <w:rPr>
          <w:sz w:val="16"/>
        </w:rPr>
        <w:t xml:space="preserve">. </w:t>
      </w:r>
      <w:r w:rsidRPr="009F7A23">
        <w:rPr>
          <w:rStyle w:val="StyleUnderline"/>
        </w:rPr>
        <w:t>For Lacanianism, affiliation falls under the rubric of the imaginary</w:t>
      </w:r>
      <w:r w:rsidRPr="009F7A23">
        <w:rPr>
          <w:sz w:val="16"/>
        </w:rPr>
        <w:t xml:space="preserve">. </w:t>
      </w:r>
      <w:r w:rsidRPr="009F7A23">
        <w:rPr>
          <w:rStyle w:val="StyleUnderline"/>
        </w:rPr>
        <w:t>To affiliate with others, to align oneself with others in a social movement, would be to fall prey to the illusions of the imaginary ego</w:t>
      </w:r>
      <w:r w:rsidRPr="009F7A23">
        <w:rPr>
          <w:sz w:val="16"/>
        </w:rPr>
        <w:t xml:space="preserve">. </w:t>
      </w:r>
      <w:r w:rsidRPr="009F7A23">
        <w:rPr>
          <w:rStyle w:val="StyleUnderline"/>
        </w:rPr>
        <w:t>It would be to deny loss and lack, to seek an impossible unification and fulfillment</w:t>
      </w:r>
      <w:r w:rsidRPr="009F7A23">
        <w:rPr>
          <w:sz w:val="16"/>
        </w:rPr>
        <w:t xml:space="preserve">. Thus, </w:t>
      </w:r>
      <w:r w:rsidRPr="009F7A23">
        <w:rPr>
          <w:rStyle w:val="StyleUnderline"/>
        </w:rPr>
        <w:t xml:space="preserve">from the perspective of Lacanianism, </w:t>
      </w:r>
      <w:r w:rsidRPr="009F7A23">
        <w:rPr>
          <w:rStyle w:val="Emphasis"/>
        </w:rPr>
        <w:t>collective movements</w:t>
      </w:r>
      <w:r w:rsidRPr="009F7A23">
        <w:rPr>
          <w:rStyle w:val="StyleUnderline"/>
        </w:rPr>
        <w:t xml:space="preserve"> would </w:t>
      </w:r>
      <w:proofErr w:type="gramStart"/>
      <w:r w:rsidRPr="009F7A23">
        <w:rPr>
          <w:rStyle w:val="StyleUnderline"/>
        </w:rPr>
        <w:t>by definition be</w:t>
      </w:r>
      <w:proofErr w:type="gramEnd"/>
      <w:r w:rsidRPr="009F7A23">
        <w:rPr>
          <w:rStyle w:val="StyleUnderline"/>
        </w:rPr>
        <w:t xml:space="preserve"> vehicles of delusion; they could not even in principle be emancipatory</w:t>
      </w:r>
      <w:r w:rsidRPr="009F7A23">
        <w:rPr>
          <w:sz w:val="16"/>
        </w:rPr>
        <w:t>.25</w:t>
      </w:r>
    </w:p>
    <w:p w14:paraId="72AA7E1C" w14:textId="77777777" w:rsidR="00B05D93" w:rsidRPr="009F7A23" w:rsidRDefault="00B05D93" w:rsidP="00B05D93">
      <w:pPr>
        <w:rPr>
          <w:sz w:val="16"/>
        </w:rPr>
      </w:pPr>
      <w:r w:rsidRPr="009F7A23">
        <w:rPr>
          <w:sz w:val="16"/>
        </w:rPr>
        <w:t xml:space="preserve">Moreover, </w:t>
      </w:r>
      <w:r w:rsidRPr="009F7A23">
        <w:rPr>
          <w:rStyle w:val="StyleUnderline"/>
        </w:rPr>
        <w:t>insofar as group formation depends on linguistic innovation, it is untheorizable from the perspective of Lacanianism</w:t>
      </w:r>
      <w:r w:rsidRPr="009F7A23">
        <w:rPr>
          <w:sz w:val="16"/>
        </w:rPr>
        <w:t xml:space="preserve">. </w:t>
      </w:r>
      <w:r w:rsidRPr="009F7A23">
        <w:rPr>
          <w:rStyle w:val="StyleUnderline"/>
        </w:rPr>
        <w:t>Because Lacanianism posits a fixed, monolithic symbolic system and a speaker who is wholly subjected to it, it is inconceivable that there could ever be any linguistic innovation</w:t>
      </w:r>
      <w:r w:rsidRPr="009F7A23">
        <w:rPr>
          <w:sz w:val="16"/>
        </w:rPr>
        <w:t xml:space="preserve">. </w:t>
      </w:r>
      <w:r w:rsidRPr="009F7A23">
        <w:rPr>
          <w:rStyle w:val="StyleUnderline"/>
        </w:rPr>
        <w:t>Speaking subjects could only ever reproduce the existing symbolic order; they could not possibly alter it</w:t>
      </w:r>
      <w:r w:rsidRPr="009F7A23">
        <w:rPr>
          <w:sz w:val="16"/>
        </w:rPr>
        <w:t xml:space="preserve">. </w:t>
      </w:r>
      <w:r w:rsidRPr="009F7A23">
        <w:rPr>
          <w:rStyle w:val="StyleUnderline"/>
        </w:rPr>
        <w:t xml:space="preserve">From this perspective, the question of cultural hegemony is </w:t>
      </w:r>
      <w:r w:rsidRPr="009F7A23">
        <w:rPr>
          <w:rStyle w:val="Emphasis"/>
        </w:rPr>
        <w:t>blocked from view</w:t>
      </w:r>
      <w:r w:rsidRPr="009F7A23">
        <w:rPr>
          <w:sz w:val="16"/>
        </w:rPr>
        <w:t xml:space="preserve">. </w:t>
      </w:r>
      <w:r w:rsidRPr="009F7A23">
        <w:rPr>
          <w:rStyle w:val="StyleUnderline"/>
          <w:highlight w:val="cyan"/>
        </w:rPr>
        <w:t xml:space="preserve">There can be </w:t>
      </w:r>
      <w:r w:rsidRPr="009F7A23">
        <w:rPr>
          <w:rStyle w:val="Emphasis"/>
          <w:highlight w:val="cyan"/>
        </w:rPr>
        <w:t>no question</w:t>
      </w:r>
      <w:r w:rsidRPr="009F7A23">
        <w:rPr>
          <w:rStyle w:val="StyleUnderline"/>
        </w:rPr>
        <w:t xml:space="preserve"> as to </w:t>
      </w:r>
      <w:r w:rsidRPr="009F7A23">
        <w:rPr>
          <w:rStyle w:val="StyleUnderline"/>
          <w:highlight w:val="cyan"/>
        </w:rPr>
        <w:t>how</w:t>
      </w:r>
      <w:r w:rsidRPr="009F7A23">
        <w:rPr>
          <w:rStyle w:val="StyleUnderline"/>
        </w:rPr>
        <w:t xml:space="preserve"> the cultural </w:t>
      </w:r>
      <w:r w:rsidRPr="009F7A23">
        <w:rPr>
          <w:rStyle w:val="StyleUnderline"/>
          <w:highlight w:val="cyan"/>
        </w:rPr>
        <w:t>authority of dominant groups</w:t>
      </w:r>
      <w:r w:rsidRPr="009F7A23">
        <w:rPr>
          <w:rStyle w:val="StyleUnderline"/>
        </w:rPr>
        <w:t xml:space="preserve"> in society </w:t>
      </w:r>
      <w:r w:rsidRPr="009F7A23">
        <w:rPr>
          <w:rStyle w:val="StyleUnderline"/>
          <w:highlight w:val="cyan"/>
        </w:rPr>
        <w:t>is established and contested</w:t>
      </w:r>
      <w:r w:rsidRPr="009F7A23">
        <w:rPr>
          <w:rStyle w:val="StyleUnderline"/>
        </w:rPr>
        <w:t>, no question of unequal negotiations between different social groups occupying different discursive positions</w:t>
      </w:r>
      <w:r w:rsidRPr="009F7A23">
        <w:rPr>
          <w:sz w:val="16"/>
        </w:rPr>
        <w:t xml:space="preserve">. </w:t>
      </w:r>
      <w:r w:rsidRPr="009F7A23">
        <w:rPr>
          <w:rStyle w:val="StyleUnderline"/>
        </w:rPr>
        <w:t>For Lacanianism</w:t>
      </w:r>
      <w:r w:rsidRPr="009F7A23">
        <w:rPr>
          <w:sz w:val="16"/>
        </w:rPr>
        <w:t xml:space="preserve">, on the contrary, </w:t>
      </w:r>
      <w:r w:rsidRPr="009F7A23">
        <w:rPr>
          <w:rStyle w:val="StyleUnderline"/>
        </w:rPr>
        <w:t>there is simply</w:t>
      </w:r>
      <w:r w:rsidRPr="009F7A23">
        <w:rPr>
          <w:sz w:val="16"/>
        </w:rPr>
        <w:t xml:space="preserve"> </w:t>
      </w:r>
      <w:proofErr w:type="gramStart"/>
      <w:r w:rsidRPr="009F7A23">
        <w:rPr>
          <w:sz w:val="16"/>
        </w:rPr>
        <w:t>“ f</w:t>
      </w:r>
      <w:proofErr w:type="gramEnd"/>
      <w:r w:rsidRPr="009F7A23">
        <w:rPr>
          <w:sz w:val="16"/>
        </w:rPr>
        <w:t>/</w:t>
      </w:r>
      <w:proofErr w:type="spellStart"/>
      <w:r w:rsidRPr="009F7A23">
        <w:rPr>
          <w:sz w:val="16"/>
        </w:rPr>
        <w:t>ie</w:t>
      </w:r>
      <w:proofErr w:type="spellEnd"/>
      <w:r w:rsidRPr="009F7A23">
        <w:rPr>
          <w:sz w:val="16"/>
        </w:rPr>
        <w:t xml:space="preserve"> symbolic order,” </w:t>
      </w:r>
      <w:r w:rsidRPr="009F7A23">
        <w:rPr>
          <w:rStyle w:val="StyleUnderline"/>
        </w:rPr>
        <w:t xml:space="preserve">a single universe of discourse that is so systematic, so all-pervasive, so monolithic that one </w:t>
      </w:r>
      <w:r w:rsidRPr="009F7A23">
        <w:rPr>
          <w:rStyle w:val="Emphasis"/>
        </w:rPr>
        <w:t>cannot even conceive</w:t>
      </w:r>
      <w:r w:rsidRPr="009F7A23">
        <w:rPr>
          <w:rStyle w:val="StyleUnderline"/>
        </w:rPr>
        <w:t xml:space="preserve"> of such things as </w:t>
      </w:r>
      <w:r w:rsidRPr="009F7A23">
        <w:rPr>
          <w:rStyle w:val="Emphasis"/>
        </w:rPr>
        <w:t>alternative perspectives</w:t>
      </w:r>
      <w:r w:rsidRPr="009F7A23">
        <w:rPr>
          <w:rStyle w:val="StyleUnderline"/>
        </w:rPr>
        <w:t xml:space="preserve">, multiple discursive sites, </w:t>
      </w:r>
      <w:r w:rsidRPr="009F7A23">
        <w:rPr>
          <w:rStyle w:val="Emphasis"/>
        </w:rPr>
        <w:t>struggles over social meanings</w:t>
      </w:r>
      <w:r w:rsidRPr="009F7A23">
        <w:rPr>
          <w:rStyle w:val="StyleUnderline"/>
        </w:rPr>
        <w:t xml:space="preserve">, contests between hegemonic and </w:t>
      </w:r>
      <w:r w:rsidRPr="009F7A23">
        <w:rPr>
          <w:rStyle w:val="Emphasis"/>
        </w:rPr>
        <w:t>counterhegemonic definitions of social situations</w:t>
      </w:r>
      <w:r w:rsidRPr="009F7A23">
        <w:rPr>
          <w:rStyle w:val="StyleUnderline"/>
        </w:rPr>
        <w:t>, conflicts of interpretation of social needs</w:t>
      </w:r>
      <w:r w:rsidRPr="009F7A23">
        <w:rPr>
          <w:sz w:val="16"/>
        </w:rPr>
        <w:t xml:space="preserve">. </w:t>
      </w:r>
      <w:r w:rsidRPr="009F7A23">
        <w:rPr>
          <w:rStyle w:val="StyleUnderline"/>
        </w:rPr>
        <w:t>One cannot even conceive, really, of a plurality of different speakers</w:t>
      </w:r>
      <w:r w:rsidRPr="009F7A23">
        <w:rPr>
          <w:sz w:val="16"/>
        </w:rPr>
        <w:t>.</w:t>
      </w:r>
    </w:p>
    <w:p w14:paraId="6B8B2A70" w14:textId="1FC88741" w:rsidR="00A0077F" w:rsidRPr="00A0077F" w:rsidRDefault="00B05D93" w:rsidP="00A0077F">
      <w:pPr>
        <w:rPr>
          <w:sz w:val="16"/>
        </w:rPr>
      </w:pPr>
      <w:r w:rsidRPr="009F7A23">
        <w:rPr>
          <w:rStyle w:val="StyleUnderline"/>
        </w:rPr>
        <w:t xml:space="preserve">With the way blocked to a political understanding of identities, groups, and cultural hegemony, </w:t>
      </w:r>
      <w:r w:rsidRPr="009F7A23">
        <w:rPr>
          <w:rStyle w:val="StyleUnderline"/>
          <w:highlight w:val="cyan"/>
        </w:rPr>
        <w:t>the way is</w:t>
      </w:r>
      <w:r w:rsidRPr="009F7A23">
        <w:rPr>
          <w:rStyle w:val="StyleUnderline"/>
        </w:rPr>
        <w:t xml:space="preserve"> also </w:t>
      </w:r>
      <w:r w:rsidRPr="009F7A23">
        <w:rPr>
          <w:rStyle w:val="Emphasis"/>
          <w:highlight w:val="cyan"/>
        </w:rPr>
        <w:t>blocked</w:t>
      </w:r>
      <w:r w:rsidRPr="009F7A23">
        <w:rPr>
          <w:rStyle w:val="StyleUnderline"/>
          <w:highlight w:val="cyan"/>
        </w:rPr>
        <w:t xml:space="preserve"> to</w:t>
      </w:r>
      <w:r w:rsidRPr="009F7A23">
        <w:rPr>
          <w:rStyle w:val="StyleUnderline"/>
        </w:rPr>
        <w:t xml:space="preserve"> an understanding of </w:t>
      </w:r>
      <w:r w:rsidRPr="009F7A23">
        <w:rPr>
          <w:rStyle w:val="Emphasis"/>
          <w:highlight w:val="cyan"/>
        </w:rPr>
        <w:t>political practice</w:t>
      </w:r>
      <w:r w:rsidRPr="009F7A23">
        <w:rPr>
          <w:sz w:val="16"/>
        </w:rPr>
        <w:t xml:space="preserve">. For one thing, </w:t>
      </w:r>
      <w:r w:rsidRPr="009F7A23">
        <w:rPr>
          <w:rStyle w:val="StyleUnderline"/>
        </w:rPr>
        <w:t xml:space="preserve">there is </w:t>
      </w:r>
      <w:r w:rsidRPr="009F7A23">
        <w:rPr>
          <w:rStyle w:val="Emphasis"/>
        </w:rPr>
        <w:t>no conceivable agent</w:t>
      </w:r>
      <w:r w:rsidRPr="009F7A23">
        <w:rPr>
          <w:rStyle w:val="StyleUnderline"/>
        </w:rPr>
        <w:t xml:space="preserve"> of such practice</w:t>
      </w:r>
      <w:r w:rsidRPr="009F7A23">
        <w:rPr>
          <w:sz w:val="16"/>
        </w:rPr>
        <w:t xml:space="preserve">. </w:t>
      </w:r>
      <w:r w:rsidRPr="009F7A23">
        <w:rPr>
          <w:rStyle w:val="StyleUnderline"/>
        </w:rPr>
        <w:t>Lacanianism posits a view of the person as a non-sutured congeries of three moments, none of which can qualify as a political agent</w:t>
      </w:r>
      <w:r w:rsidRPr="009F7A23">
        <w:rPr>
          <w:sz w:val="16"/>
        </w:rPr>
        <w:t xml:space="preserve">. </w:t>
      </w:r>
      <w:r w:rsidRPr="009F7A23">
        <w:rPr>
          <w:rStyle w:val="StyleUnderline"/>
        </w:rPr>
        <w:t>The speaking subject is simply the grammatical “I,” a shifter wholly subjected to the symbolic order; it can only and forever reproduce that order</w:t>
      </w:r>
      <w:r w:rsidRPr="009F7A23">
        <w:rPr>
          <w:sz w:val="16"/>
        </w:rPr>
        <w:t xml:space="preserve">. The ego is an imaginary projection, deluded about its own stability and self-possession, hooked on an impossible narcissistic desire for unity and self-completion; it therefore can only and forever tilt at windmills. Finally, </w:t>
      </w:r>
      <w:r w:rsidRPr="009F7A23">
        <w:rPr>
          <w:rStyle w:val="StyleUnderline"/>
        </w:rPr>
        <w:t xml:space="preserve">there is the ambiguous unconscious, sometimes an ensemble of repressed libidinal drives, sometimes the face of language as Other, but </w:t>
      </w:r>
      <w:r w:rsidRPr="009F7A23">
        <w:rPr>
          <w:rStyle w:val="Emphasis"/>
        </w:rPr>
        <w:t>never</w:t>
      </w:r>
      <w:r w:rsidRPr="009F7A23">
        <w:rPr>
          <w:rStyle w:val="StyleUnderline"/>
        </w:rPr>
        <w:t xml:space="preserve"> anything that could count as a social agent</w:t>
      </w:r>
      <w:r w:rsidRPr="009F7A23">
        <w:rPr>
          <w:sz w:val="16"/>
        </w:rPr>
        <w:t>.</w:t>
      </w:r>
    </w:p>
    <w:p w14:paraId="4B366D5B" w14:textId="32AD95CA" w:rsidR="00A0077F" w:rsidRDefault="00A0077F" w:rsidP="00A0077F">
      <w:pPr>
        <w:pStyle w:val="Heading3"/>
      </w:pPr>
      <w:r>
        <w:t>Presumption</w:t>
      </w:r>
    </w:p>
    <w:p w14:paraId="0D9C7331" w14:textId="7D413FB8" w:rsidR="00A0077F" w:rsidRDefault="00A0077F" w:rsidP="00A0077F">
      <w:pPr>
        <w:pStyle w:val="Heading4"/>
      </w:pPr>
      <w:r>
        <w:t xml:space="preserve">Vote neg on </w:t>
      </w:r>
      <w:r w:rsidRPr="00882E08">
        <w:rPr>
          <w:u w:val="single"/>
        </w:rPr>
        <w:t>presumption</w:t>
      </w:r>
      <w:r>
        <w:t>:</w:t>
      </w:r>
    </w:p>
    <w:p w14:paraId="7639142D" w14:textId="56FD86CC" w:rsidR="00A0077F" w:rsidRPr="00216D91" w:rsidRDefault="00A0077F" w:rsidP="00216D91">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5788F99B" w14:textId="41FE61DF" w:rsidR="00A0077F" w:rsidRPr="007B6345" w:rsidRDefault="00216D91" w:rsidP="00A0077F">
      <w:pPr>
        <w:pStyle w:val="Heading4"/>
      </w:pPr>
      <w:r>
        <w:t xml:space="preserve">2. </w:t>
      </w:r>
      <w:r w:rsidR="00A0077F">
        <w:t xml:space="preserve"> Competition. </w:t>
      </w:r>
      <w:r w:rsidR="00A0077F" w:rsidRPr="00882E08">
        <w:rPr>
          <w:u w:val="single"/>
        </w:rPr>
        <w:t>Mechanistic</w:t>
      </w:r>
      <w:r w:rsidR="00A0077F">
        <w:t xml:space="preserve"> competitive </w:t>
      </w:r>
      <w:r w:rsidR="00A0077F" w:rsidRPr="00882E08">
        <w:t>constraints</w:t>
      </w:r>
      <w:r w:rsidR="00A0077F">
        <w:t xml:space="preserve"> undermine </w:t>
      </w:r>
      <w:r w:rsidR="00A0077F" w:rsidRPr="00882E08">
        <w:rPr>
          <w:u w:val="single"/>
        </w:rPr>
        <w:t>solvency</w:t>
      </w:r>
      <w:r w:rsidR="00A0077F">
        <w:t xml:space="preserve"> and make debate a bad site for political </w:t>
      </w:r>
      <w:r w:rsidR="00A0077F" w:rsidRPr="00882E08">
        <w:rPr>
          <w:u w:val="single"/>
        </w:rPr>
        <w:t>truth testing</w:t>
      </w:r>
      <w:r w:rsidR="00A0077F">
        <w:t xml:space="preserve">. BUT the </w:t>
      </w:r>
      <w:r w:rsidR="00A0077F" w:rsidRPr="00882E08">
        <w:rPr>
          <w:u w:val="single"/>
        </w:rPr>
        <w:t>process</w:t>
      </w:r>
      <w:r w:rsidR="00A0077F">
        <w:t xml:space="preserve"> of argumentation retains </w:t>
      </w:r>
      <w:r w:rsidR="00A0077F" w:rsidRPr="00882E08">
        <w:rPr>
          <w:u w:val="single"/>
        </w:rPr>
        <w:t>value</w:t>
      </w:r>
      <w:r w:rsidR="00A0077F">
        <w:t>.</w:t>
      </w:r>
    </w:p>
    <w:p w14:paraId="3CDC93F0" w14:textId="77777777" w:rsidR="00A0077F" w:rsidRDefault="00A0077F" w:rsidP="00A0077F">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752435DA" w14:textId="77777777" w:rsidR="00A0077F" w:rsidRPr="002E231D" w:rsidRDefault="00A0077F" w:rsidP="00A0077F">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0932D9F8" w14:textId="77777777" w:rsidR="00A0077F" w:rsidRPr="002E231D" w:rsidRDefault="00A0077F" w:rsidP="00A0077F">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7EE0B69D" w14:textId="77777777" w:rsidR="00A0077F" w:rsidRPr="002E231D" w:rsidRDefault="00A0077F" w:rsidP="00A0077F">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1EDB6C2" w14:textId="5D8ABFD2" w:rsidR="00A0077F" w:rsidRDefault="00A0077F" w:rsidP="00216D91">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091F0556" w14:textId="6DD09864" w:rsidR="00216D91" w:rsidRPr="009F7A23" w:rsidRDefault="00216D91" w:rsidP="00216D91">
      <w:pPr>
        <w:pStyle w:val="Heading4"/>
        <w:numPr>
          <w:ilvl w:val="0"/>
          <w:numId w:val="48"/>
        </w:numPr>
        <w:rPr>
          <w:rFonts w:cs="Arial"/>
        </w:rPr>
      </w:pPr>
      <w:r>
        <w:rPr>
          <w:rFonts w:cs="Arial"/>
        </w:rPr>
        <w:t xml:space="preserve">Cooption - </w:t>
      </w:r>
      <w:r w:rsidRPr="009F7A23">
        <w:rPr>
          <w:rFonts w:cs="Arial"/>
        </w:rPr>
        <w:t xml:space="preserve">You shouldn’t vote </w:t>
      </w:r>
      <w:proofErr w:type="spellStart"/>
      <w:r w:rsidRPr="009F7A23">
        <w:rPr>
          <w:rFonts w:cs="Arial"/>
        </w:rPr>
        <w:t>aff</w:t>
      </w:r>
      <w:proofErr w:type="spellEnd"/>
      <w:r w:rsidRPr="009F7A23">
        <w:rPr>
          <w:rFonts w:cs="Arial"/>
        </w:rPr>
        <w:t xml:space="preserve"> </w:t>
      </w:r>
      <w:r w:rsidRPr="009F7A23">
        <w:rPr>
          <w:rFonts w:cs="Arial"/>
          <w:u w:val="single"/>
        </w:rPr>
        <w:t>simply</w:t>
      </w:r>
      <w:r w:rsidRPr="009F7A23">
        <w:rPr>
          <w:rFonts w:cs="Arial"/>
        </w:rPr>
        <w:t xml:space="preserve"> because the 1AC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It </w:t>
      </w:r>
      <w:r w:rsidRPr="009F7A23">
        <w:rPr>
          <w:rFonts w:cs="Arial"/>
          <w:u w:val="single"/>
        </w:rPr>
        <w:t>maximizes</w:t>
      </w:r>
      <w:r w:rsidRPr="009F7A23">
        <w:rPr>
          <w:rFonts w:cs="Arial"/>
        </w:rPr>
        <w:t xml:space="preserve"> our internal links to </w:t>
      </w:r>
      <w:proofErr w:type="gramStart"/>
      <w:r w:rsidRPr="009F7A23">
        <w:rPr>
          <w:rFonts w:cs="Arial"/>
          <w:u w:val="single"/>
        </w:rPr>
        <w:t>clash</w:t>
      </w:r>
      <w:r w:rsidRPr="009F7A23">
        <w:rPr>
          <w:rFonts w:cs="Arial"/>
        </w:rPr>
        <w:t>, AND</w:t>
      </w:r>
      <w:proofErr w:type="gramEnd"/>
      <w:r w:rsidRPr="009F7A23">
        <w:rPr>
          <w:rFonts w:cs="Arial"/>
        </w:rPr>
        <w:t xml:space="preserve"> reinscribes </w:t>
      </w:r>
      <w:r w:rsidRPr="009F7A23">
        <w:rPr>
          <w:rFonts w:cs="Arial"/>
          <w:u w:val="single"/>
        </w:rPr>
        <w:t>white liberalism</w:t>
      </w:r>
      <w:r w:rsidRPr="009F7A23">
        <w:rPr>
          <w:rFonts w:cs="Arial"/>
        </w:rPr>
        <w:t xml:space="preserve">. </w:t>
      </w:r>
    </w:p>
    <w:p w14:paraId="061C6014" w14:textId="77777777" w:rsidR="00216D91" w:rsidRPr="009F7A23" w:rsidRDefault="00216D91" w:rsidP="00216D91">
      <w:r w:rsidRPr="009F7A23">
        <w:t xml:space="preserve">Gary </w:t>
      </w:r>
      <w:r w:rsidRPr="009F7A23">
        <w:rPr>
          <w:rStyle w:val="Style13ptBold"/>
        </w:rPr>
        <w:t>Wilder 22</w:t>
      </w:r>
      <w:r w:rsidRPr="009F7A23">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099E9CB6" w14:textId="77777777" w:rsidR="00216D91" w:rsidRPr="009F7A23" w:rsidRDefault="00216D91" w:rsidP="00216D91">
      <w:pPr>
        <w:rPr>
          <w:rStyle w:val="StyleUnderline"/>
        </w:rPr>
      </w:pPr>
      <w:r w:rsidRPr="009F7A23">
        <w:rPr>
          <w:rStyle w:val="StyleUnderline"/>
        </w:rPr>
        <w:t>Against Left Melancholy</w:t>
      </w:r>
    </w:p>
    <w:p w14:paraId="24EEA37F" w14:textId="77777777" w:rsidR="00216D91" w:rsidRPr="009F7A23" w:rsidRDefault="00216D91" w:rsidP="00216D91">
      <w:pPr>
        <w:rPr>
          <w:sz w:val="16"/>
        </w:rPr>
      </w:pPr>
      <w:r w:rsidRPr="009F7A23">
        <w:rPr>
          <w:sz w:val="16"/>
        </w:rPr>
        <w:t xml:space="preserve">In a widely read 1999 essay, political theorist </w:t>
      </w:r>
      <w:r w:rsidRPr="009F7A23">
        <w:rPr>
          <w:rStyle w:val="StyleUnderline"/>
        </w:rPr>
        <w:t xml:space="preserve">Wendy </w:t>
      </w:r>
      <w:r w:rsidRPr="009F7A23">
        <w:rPr>
          <w:rStyle w:val="StyleUnderline"/>
          <w:highlight w:val="cyan"/>
        </w:rPr>
        <w:t>Brown regrets "the Left's</w:t>
      </w:r>
      <w:r w:rsidRPr="009F7A23">
        <w:rPr>
          <w:sz w:val="16"/>
          <w:highlight w:val="cyan"/>
        </w:rPr>
        <w:t xml:space="preserve"> </w:t>
      </w:r>
      <w:r w:rsidRPr="009F7A23">
        <w:rPr>
          <w:sz w:val="16"/>
        </w:rPr>
        <w:t xml:space="preserve">. . . </w:t>
      </w:r>
      <w:r w:rsidRPr="009F7A23">
        <w:rPr>
          <w:rStyle w:val="StyleUnderline"/>
          <w:highlight w:val="cyan"/>
        </w:rPr>
        <w:t>failure to</w:t>
      </w:r>
      <w:r w:rsidRPr="009F7A23">
        <w:rPr>
          <w:sz w:val="16"/>
          <w:highlight w:val="cyan"/>
        </w:rPr>
        <w:t xml:space="preserve"> </w:t>
      </w:r>
      <w:r w:rsidRPr="009F7A23">
        <w:rPr>
          <w:sz w:val="16"/>
        </w:rPr>
        <w:t xml:space="preserve">apprehend the character of the age and to </w:t>
      </w:r>
      <w:r w:rsidRPr="009F7A23">
        <w:rPr>
          <w:rStyle w:val="StyleUnderline"/>
          <w:highlight w:val="cyan"/>
        </w:rPr>
        <w:t xml:space="preserve">develop </w:t>
      </w:r>
      <w:r w:rsidRPr="009F7A23">
        <w:rPr>
          <w:rStyle w:val="StyleUnderline"/>
        </w:rPr>
        <w:t>a political critique and a moral-</w:t>
      </w:r>
      <w:r w:rsidRPr="009F7A23">
        <w:rPr>
          <w:rStyle w:val="StyleUnderline"/>
          <w:highlight w:val="cyan"/>
        </w:rPr>
        <w:t xml:space="preserve">political vision </w:t>
      </w:r>
      <w:r w:rsidRPr="009F7A23">
        <w:rPr>
          <w:rStyle w:val="StyleUnderline"/>
        </w:rPr>
        <w:t>appropriate to this character</w:t>
      </w:r>
      <w:r w:rsidRPr="009F7A23">
        <w:rPr>
          <w:sz w:val="16"/>
        </w:rPr>
        <w:t xml:space="preserve">."84 </w:t>
      </w:r>
      <w:r w:rsidRPr="009F7A23">
        <w:rPr>
          <w:rStyle w:val="StyleUnderline"/>
        </w:rPr>
        <w:t>She ascribes this failure to an attitude of "Left melancholy" in which "</w:t>
      </w:r>
      <w:r w:rsidRPr="009F7A23">
        <w:rPr>
          <w:rStyle w:val="StyleUnderline"/>
          <w:highlight w:val="cyan"/>
        </w:rPr>
        <w:t xml:space="preserve">the </w:t>
      </w:r>
      <w:r w:rsidRPr="009F7A23">
        <w:rPr>
          <w:rStyle w:val="Emphasis"/>
          <w:highlight w:val="cyan"/>
        </w:rPr>
        <w:t>revolutionary hack</w:t>
      </w:r>
      <w:r w:rsidRPr="009F7A23">
        <w:rPr>
          <w:sz w:val="16"/>
          <w:highlight w:val="cyan"/>
        </w:rPr>
        <w:t xml:space="preserve"> </w:t>
      </w:r>
      <w:r w:rsidRPr="009F7A23">
        <w:rPr>
          <w:sz w:val="16"/>
        </w:rPr>
        <w:t xml:space="preserve">. . . </w:t>
      </w:r>
      <w:r w:rsidRPr="009F7A23">
        <w:rPr>
          <w:rStyle w:val="Emphasis"/>
          <w:highlight w:val="cyan"/>
        </w:rPr>
        <w:t>is</w:t>
      </w:r>
      <w:r w:rsidRPr="009F7A23">
        <w:rPr>
          <w:sz w:val="16"/>
        </w:rPr>
        <w:t xml:space="preserve">, finally, </w:t>
      </w:r>
      <w:r w:rsidRPr="009F7A23">
        <w:rPr>
          <w:rStyle w:val="Emphasis"/>
          <w:highlight w:val="cyan"/>
        </w:rPr>
        <w:t xml:space="preserve">attached more to </w:t>
      </w:r>
      <w:r w:rsidRPr="009F7A23">
        <w:rPr>
          <w:rStyle w:val="Emphasis"/>
        </w:rPr>
        <w:t xml:space="preserve">a particular </w:t>
      </w:r>
      <w:r w:rsidRPr="009F7A23">
        <w:rPr>
          <w:rStyle w:val="Emphasis"/>
          <w:highlight w:val="cyan"/>
        </w:rPr>
        <w:t>political analysis</w:t>
      </w:r>
      <w:r w:rsidRPr="009F7A23">
        <w:rPr>
          <w:sz w:val="16"/>
          <w:highlight w:val="cyan"/>
        </w:rPr>
        <w:t xml:space="preserve"> </w:t>
      </w:r>
      <w:r w:rsidRPr="009F7A23">
        <w:rPr>
          <w:sz w:val="16"/>
        </w:rPr>
        <w:t>or ideal—</w:t>
      </w:r>
      <w:r w:rsidRPr="009F7A23">
        <w:rPr>
          <w:rStyle w:val="StyleUnderline"/>
        </w:rPr>
        <w:t>even to the failure of that ideal</w:t>
      </w:r>
      <w:r w:rsidRPr="009F7A23">
        <w:rPr>
          <w:sz w:val="16"/>
        </w:rPr>
        <w:t>—</w:t>
      </w:r>
      <w:r w:rsidRPr="009F7A23">
        <w:rPr>
          <w:rStyle w:val="Emphasis"/>
          <w:highlight w:val="cyan"/>
        </w:rPr>
        <w:t xml:space="preserve">than to seizing possibilities for radical change </w:t>
      </w:r>
      <w:r w:rsidRPr="009F7A23">
        <w:rPr>
          <w:rStyle w:val="Emphasis"/>
        </w:rPr>
        <w:t>in the present</w:t>
      </w:r>
      <w:r w:rsidRPr="009F7A23">
        <w:rPr>
          <w:sz w:val="16"/>
        </w:rPr>
        <w:t xml:space="preserve">."" </w:t>
      </w:r>
      <w:r w:rsidRPr="009F7A23">
        <w:rPr>
          <w:rStyle w:val="StyleUnderline"/>
          <w:highlight w:val="cyan"/>
        </w:rPr>
        <w:t xml:space="preserve">This </w:t>
      </w:r>
      <w:r w:rsidRPr="009F7A23">
        <w:rPr>
          <w:rStyle w:val="StyleUnderline"/>
        </w:rPr>
        <w:t>"</w:t>
      </w:r>
      <w:r w:rsidRPr="009F7A23">
        <w:rPr>
          <w:rStyle w:val="Emphasis"/>
          <w:highlight w:val="cyan"/>
        </w:rPr>
        <w:t>narcissism</w:t>
      </w:r>
      <w:r w:rsidRPr="009F7A23">
        <w:rPr>
          <w:sz w:val="16"/>
          <w:highlight w:val="cyan"/>
        </w:rPr>
        <w:t xml:space="preserve"> </w:t>
      </w:r>
      <w:r w:rsidRPr="009F7A23">
        <w:rPr>
          <w:sz w:val="16"/>
        </w:rPr>
        <w:t xml:space="preserve">with regard to one's past political attachments . . . </w:t>
      </w:r>
      <w:r w:rsidRPr="009F7A23">
        <w:rPr>
          <w:rStyle w:val="StyleUnderline"/>
          <w:highlight w:val="cyan"/>
        </w:rPr>
        <w:t xml:space="preserve">exceeds </w:t>
      </w:r>
      <w:r w:rsidRPr="009F7A23">
        <w:rPr>
          <w:rStyle w:val="StyleUnderline"/>
        </w:rPr>
        <w:t xml:space="preserve">any contemporary </w:t>
      </w:r>
      <w:r w:rsidRPr="009F7A23">
        <w:rPr>
          <w:rStyle w:val="StyleUnderline"/>
          <w:highlight w:val="cyan"/>
        </w:rPr>
        <w:t xml:space="preserve">investment in </w:t>
      </w:r>
      <w:r w:rsidRPr="009F7A23">
        <w:rPr>
          <w:rStyle w:val="Emphasis"/>
          <w:highlight w:val="cyan"/>
        </w:rPr>
        <w:t>political mobilization</w:t>
      </w:r>
      <w:r w:rsidRPr="009F7A23">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9F7A23">
        <w:rPr>
          <w:rStyle w:val="StyleUnderline"/>
          <w:highlight w:val="cyan"/>
        </w:rPr>
        <w:t xml:space="preserve">a rigid attachment to </w:t>
      </w:r>
      <w:r w:rsidRPr="009F7A23">
        <w:rPr>
          <w:rStyle w:val="StyleUnderline"/>
        </w:rPr>
        <w:t xml:space="preserve">outmoded </w:t>
      </w:r>
      <w:r w:rsidRPr="009F7A23">
        <w:rPr>
          <w:rStyle w:val="StyleUnderline"/>
          <w:highlight w:val="cyan"/>
        </w:rPr>
        <w:t xml:space="preserve">ideals prevented Left actors from </w:t>
      </w:r>
      <w:r w:rsidRPr="009F7A23">
        <w:rPr>
          <w:rStyle w:val="StyleUnderline"/>
        </w:rPr>
        <w:t xml:space="preserve">recognizing new conditions and </w:t>
      </w:r>
      <w:r w:rsidRPr="009F7A23">
        <w:rPr>
          <w:rStyle w:val="Emphasis"/>
          <w:highlight w:val="cyan"/>
        </w:rPr>
        <w:t>responding</w:t>
      </w:r>
      <w:r w:rsidRPr="009F7A23">
        <w:rPr>
          <w:sz w:val="16"/>
          <w:highlight w:val="cyan"/>
        </w:rPr>
        <w:t xml:space="preserve"> </w:t>
      </w:r>
      <w:r w:rsidRPr="009F7A23">
        <w:rPr>
          <w:sz w:val="16"/>
        </w:rPr>
        <w:t xml:space="preserve">adequately </w:t>
      </w:r>
      <w:r w:rsidRPr="009F7A23">
        <w:rPr>
          <w:rStyle w:val="Emphasis"/>
          <w:highlight w:val="cyan"/>
        </w:rPr>
        <w:t xml:space="preserve">to </w:t>
      </w:r>
      <w:r w:rsidRPr="009F7A23">
        <w:rPr>
          <w:rStyle w:val="Emphasis"/>
        </w:rPr>
        <w:t xml:space="preserve">new </w:t>
      </w:r>
      <w:r w:rsidRPr="009F7A23">
        <w:rPr>
          <w:rStyle w:val="Emphasis"/>
          <w:highlight w:val="cyan"/>
        </w:rPr>
        <w:t>challenges</w:t>
      </w:r>
      <w:r w:rsidRPr="009F7A23">
        <w:rPr>
          <w:sz w:val="16"/>
        </w:rPr>
        <w:t xml:space="preserve">. </w:t>
      </w:r>
      <w:r w:rsidRPr="009F7A23">
        <w:rPr>
          <w:rStyle w:val="StyleUnderline"/>
        </w:rPr>
        <w:t>She relates this</w:t>
      </w:r>
      <w:r w:rsidRPr="009F7A23">
        <w:rPr>
          <w:sz w:val="16"/>
        </w:rPr>
        <w:t xml:space="preserve"> blindness and paralysis </w:t>
      </w:r>
      <w:r w:rsidRPr="009F7A23">
        <w:rPr>
          <w:rStyle w:val="StyleUnderline"/>
        </w:rPr>
        <w:t xml:space="preserve">to the overwhelming sense of </w:t>
      </w:r>
      <w:r w:rsidRPr="009F7A23">
        <w:rPr>
          <w:rStyle w:val="Emphasis"/>
        </w:rPr>
        <w:t>loss</w:t>
      </w:r>
      <w:r w:rsidRPr="009F7A23">
        <w:rPr>
          <w:rStyle w:val="StyleUnderline"/>
        </w:rPr>
        <w:t xml:space="preserve"> following </w:t>
      </w:r>
      <w:r w:rsidRPr="009F7A23">
        <w:rPr>
          <w:rStyle w:val="Emphasis"/>
        </w:rPr>
        <w:t>great political defeats</w:t>
      </w:r>
      <w:r w:rsidRPr="009F7A23">
        <w:rPr>
          <w:sz w:val="16"/>
        </w:rPr>
        <w:t>.</w:t>
      </w:r>
    </w:p>
    <w:p w14:paraId="72030D82" w14:textId="77777777" w:rsidR="00216D91" w:rsidRPr="009F7A23" w:rsidRDefault="00216D91" w:rsidP="00216D91">
      <w:pPr>
        <w:rPr>
          <w:sz w:val="16"/>
        </w:rPr>
      </w:pPr>
      <w:r w:rsidRPr="009F7A23">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9F7A23">
        <w:rPr>
          <w:rStyle w:val="StyleUnderline"/>
          <w:highlight w:val="cyan"/>
        </w:rPr>
        <w:t xml:space="preserve">The result was an impoverished "Left </w:t>
      </w:r>
      <w:r w:rsidRPr="009F7A23">
        <w:rPr>
          <w:rStyle w:val="StyleUnderline"/>
        </w:rPr>
        <w:t xml:space="preserve">traditionalism" </w:t>
      </w:r>
      <w:r w:rsidRPr="009F7A23">
        <w:rPr>
          <w:rStyle w:val="StyleUnderline"/>
          <w:highlight w:val="cyan"/>
        </w:rPr>
        <w:t xml:space="preserve">that operates </w:t>
      </w:r>
      <w:r w:rsidRPr="009F7A23">
        <w:rPr>
          <w:rStyle w:val="Emphasis"/>
          <w:highlight w:val="cyan"/>
        </w:rPr>
        <w:t>without</w:t>
      </w:r>
      <w:r w:rsidRPr="009F7A23">
        <w:rPr>
          <w:sz w:val="16"/>
          <w:highlight w:val="cyan"/>
        </w:rPr>
        <w:t xml:space="preserve"> </w:t>
      </w:r>
      <w:r w:rsidRPr="009F7A23">
        <w:rPr>
          <w:sz w:val="16"/>
        </w:rPr>
        <w:t xml:space="preserve">either a deep and radical critique of the status quo or a </w:t>
      </w:r>
      <w:r w:rsidRPr="009F7A23">
        <w:rPr>
          <w:rStyle w:val="Emphasis"/>
        </w:rPr>
        <w:t xml:space="preserve">compelling </w:t>
      </w:r>
      <w:r w:rsidRPr="009F7A23">
        <w:rPr>
          <w:rStyle w:val="Emphasis"/>
          <w:highlight w:val="cyan"/>
        </w:rPr>
        <w:t xml:space="preserve">alternative </w:t>
      </w:r>
      <w:r w:rsidRPr="009F7A23">
        <w:rPr>
          <w:rStyle w:val="Emphasis"/>
        </w:rPr>
        <w:t>to the existing order of things</w:t>
      </w:r>
      <w:r w:rsidRPr="009F7A23">
        <w:rPr>
          <w:sz w:val="16"/>
        </w:rPr>
        <w:t xml:space="preserve"> . . . </w:t>
      </w:r>
      <w:r w:rsidRPr="009F7A23">
        <w:rPr>
          <w:rStyle w:val="StyleUnderline"/>
          <w:highlight w:val="cyan"/>
        </w:rPr>
        <w:t xml:space="preserve">a Left </w:t>
      </w:r>
      <w:r w:rsidRPr="009F7A23">
        <w:rPr>
          <w:rStyle w:val="StyleUnderline"/>
        </w:rPr>
        <w:t xml:space="preserve">that has become </w:t>
      </w:r>
      <w:r w:rsidRPr="009F7A23">
        <w:rPr>
          <w:rStyle w:val="Emphasis"/>
          <w:highlight w:val="cyan"/>
        </w:rPr>
        <w:t xml:space="preserve">more attached to </w:t>
      </w:r>
      <w:r w:rsidRPr="009F7A23">
        <w:rPr>
          <w:rStyle w:val="Emphasis"/>
        </w:rPr>
        <w:t xml:space="preserve">its </w:t>
      </w:r>
      <w:r w:rsidRPr="009F7A23">
        <w:rPr>
          <w:rStyle w:val="Emphasis"/>
          <w:highlight w:val="cyan"/>
        </w:rPr>
        <w:t xml:space="preserve">impossibility than </w:t>
      </w:r>
      <w:r w:rsidRPr="009F7A23">
        <w:rPr>
          <w:rStyle w:val="Emphasis"/>
        </w:rPr>
        <w:t xml:space="preserve">to its potential </w:t>
      </w:r>
      <w:r w:rsidRPr="009F7A23">
        <w:rPr>
          <w:rStyle w:val="Emphasis"/>
          <w:highlight w:val="cyan"/>
        </w:rPr>
        <w:t>fruitfulness</w:t>
      </w:r>
      <w:r w:rsidRPr="009F7A23">
        <w:rPr>
          <w:sz w:val="16"/>
          <w:highlight w:val="cyan"/>
        </w:rPr>
        <w:t xml:space="preserve"> </w:t>
      </w:r>
      <w:r w:rsidRPr="009F7A23">
        <w:rPr>
          <w:sz w:val="16"/>
        </w:rPr>
        <w:t xml:space="preserve">. . . </w:t>
      </w:r>
      <w:r w:rsidRPr="009F7A23">
        <w:rPr>
          <w:rStyle w:val="StyleUnderline"/>
        </w:rPr>
        <w:t xml:space="preserve">a Left that is thus </w:t>
      </w:r>
      <w:r w:rsidRPr="009F7A23">
        <w:rPr>
          <w:rStyle w:val="StyleUnderline"/>
          <w:highlight w:val="cyan"/>
        </w:rPr>
        <w:t xml:space="preserve">caught in a </w:t>
      </w:r>
      <w:r w:rsidRPr="009F7A23">
        <w:rPr>
          <w:rStyle w:val="StyleUnderline"/>
        </w:rPr>
        <w:t xml:space="preserve">structure of </w:t>
      </w:r>
      <w:r w:rsidRPr="009F7A23">
        <w:rPr>
          <w:rStyle w:val="Emphasis"/>
          <w:highlight w:val="cyan"/>
        </w:rPr>
        <w:t>melancholic attachment</w:t>
      </w:r>
      <w:r w:rsidRPr="009F7A23">
        <w:rPr>
          <w:sz w:val="16"/>
          <w:highlight w:val="cyan"/>
        </w:rPr>
        <w:t xml:space="preserve"> </w:t>
      </w:r>
      <w:r w:rsidRPr="009F7A23">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9F7A23">
        <w:rPr>
          <w:rStyle w:val="StyleUnderline"/>
        </w:rPr>
        <w:t xml:space="preserve">She asks, </w:t>
      </w:r>
      <w:r w:rsidRPr="009F7A23">
        <w:rPr>
          <w:rStyle w:val="StyleUnderline"/>
          <w:highlight w:val="cyan"/>
        </w:rPr>
        <w:t xml:space="preserve">in terms that </w:t>
      </w:r>
      <w:r w:rsidRPr="009F7A23">
        <w:rPr>
          <w:rStyle w:val="StyleUnderline"/>
        </w:rPr>
        <w:t xml:space="preserve">should still </w:t>
      </w:r>
      <w:r w:rsidRPr="009F7A23">
        <w:rPr>
          <w:rStyle w:val="StyleUnderline"/>
          <w:highlight w:val="cyan"/>
        </w:rPr>
        <w:t>reverberate today, "How might we draw creative sustenance</w:t>
      </w:r>
      <w:r w:rsidRPr="009F7A23">
        <w:rPr>
          <w:sz w:val="16"/>
          <w:highlight w:val="cyan"/>
        </w:rPr>
        <w:t xml:space="preserve"> </w:t>
      </w:r>
      <w:r w:rsidRPr="009F7A23">
        <w:rPr>
          <w:sz w:val="16"/>
        </w:rPr>
        <w:t xml:space="preserve">from socialist ideals of dignity, equality, and freedom, </w:t>
      </w:r>
      <w:r w:rsidRPr="009F7A23">
        <w:rPr>
          <w:rStyle w:val="StyleUnderline"/>
        </w:rPr>
        <w:t>while recognizing that these ideals were conjured from historical conditions and prospects that are not those of the present?"</w:t>
      </w:r>
      <w:r w:rsidRPr="009F7A23">
        <w:rPr>
          <w:sz w:val="16"/>
        </w:rPr>
        <w:t xml:space="preserve">' </w:t>
      </w:r>
      <w:r w:rsidRPr="009F7A23">
        <w:rPr>
          <w:rStyle w:val="StyleUnderline"/>
          <w:highlight w:val="cyan"/>
        </w:rPr>
        <w:t xml:space="preserve">Here </w:t>
      </w:r>
      <w:r w:rsidRPr="009F7A23">
        <w:rPr>
          <w:rStyle w:val="StyleUnderline"/>
        </w:rPr>
        <w:t xml:space="preserve">then </w:t>
      </w:r>
      <w:r w:rsidRPr="009F7A23">
        <w:rPr>
          <w:rStyle w:val="StyleUnderline"/>
          <w:highlight w:val="cyan"/>
        </w:rPr>
        <w:t>is a response to</w:t>
      </w:r>
      <w:r w:rsidRPr="009F7A23">
        <w:rPr>
          <w:sz w:val="16"/>
          <w:highlight w:val="cyan"/>
        </w:rPr>
        <w:t xml:space="preserve"> </w:t>
      </w:r>
      <w:r w:rsidRPr="009F7A23">
        <w:rPr>
          <w:sz w:val="16"/>
        </w:rPr>
        <w:t xml:space="preserve">Traverso's </w:t>
      </w:r>
      <w:r w:rsidRPr="009F7A23">
        <w:rPr>
          <w:rStyle w:val="StyleUnderline"/>
          <w:highlight w:val="cyan"/>
        </w:rPr>
        <w:t>dilemma</w:t>
      </w:r>
      <w:r w:rsidRPr="009F7A23">
        <w:rPr>
          <w:sz w:val="16"/>
          <w:highlight w:val="cyan"/>
        </w:rPr>
        <w:t xml:space="preserve"> </w:t>
      </w:r>
      <w:r w:rsidRPr="009F7A23">
        <w:rPr>
          <w:sz w:val="16"/>
        </w:rPr>
        <w:t xml:space="preserve">that </w:t>
      </w:r>
      <w:r w:rsidRPr="009F7A23">
        <w:rPr>
          <w:rStyle w:val="Emphasis"/>
          <w:highlight w:val="cyan"/>
        </w:rPr>
        <w:t>rejects</w:t>
      </w:r>
      <w:r w:rsidRPr="009F7A23">
        <w:rPr>
          <w:sz w:val="16"/>
          <w:highlight w:val="cyan"/>
        </w:rPr>
        <w:t xml:space="preserve"> </w:t>
      </w:r>
      <w:r w:rsidRPr="009F7A23">
        <w:rPr>
          <w:sz w:val="16"/>
        </w:rPr>
        <w:t xml:space="preserve">rather than revives </w:t>
      </w:r>
      <w:r w:rsidRPr="009F7A23">
        <w:rPr>
          <w:rStyle w:val="Emphasis"/>
          <w:highlight w:val="cyan"/>
        </w:rPr>
        <w:t>melancholic attachments to</w:t>
      </w:r>
      <w:r w:rsidRPr="009F7A23">
        <w:rPr>
          <w:sz w:val="16"/>
          <w:highlight w:val="cyan"/>
        </w:rPr>
        <w:t xml:space="preserve"> </w:t>
      </w:r>
      <w:r w:rsidRPr="009F7A23">
        <w:rPr>
          <w:sz w:val="16"/>
        </w:rPr>
        <w:t xml:space="preserve">past </w:t>
      </w:r>
      <w:r w:rsidRPr="009F7A23">
        <w:rPr>
          <w:rStyle w:val="Emphasis"/>
          <w:highlight w:val="cyan"/>
        </w:rPr>
        <w:t>defeats</w:t>
      </w:r>
      <w:r w:rsidRPr="009F7A23">
        <w:rPr>
          <w:sz w:val="16"/>
          <w:highlight w:val="cyan"/>
        </w:rPr>
        <w:t xml:space="preserve"> </w:t>
      </w:r>
      <w:r w:rsidRPr="009F7A23">
        <w:rPr>
          <w:sz w:val="16"/>
        </w:rPr>
        <w:t>and convictions.</w:t>
      </w:r>
    </w:p>
    <w:p w14:paraId="10D2FC20" w14:textId="77777777" w:rsidR="00216D91" w:rsidRPr="00216D91" w:rsidRDefault="00216D91" w:rsidP="00216D91">
      <w:pPr>
        <w:rPr>
          <w:sz w:val="16"/>
        </w:rPr>
      </w:pPr>
    </w:p>
    <w:p w14:paraId="649BB3E6" w14:textId="7BCAA2CE" w:rsidR="00B05D93" w:rsidRDefault="0054392A" w:rsidP="0054392A">
      <w:pPr>
        <w:pStyle w:val="Heading3"/>
      </w:pPr>
      <w:r>
        <w:t>OFF</w:t>
      </w:r>
    </w:p>
    <w:p w14:paraId="773AE1AA" w14:textId="77777777" w:rsidR="00216D91" w:rsidRPr="00BA0F0A" w:rsidRDefault="00216D91" w:rsidP="00216D91">
      <w:pPr>
        <w:pStyle w:val="Heading4"/>
        <w:rPr>
          <w:rFonts w:cs="Calibri"/>
        </w:rPr>
      </w:pPr>
      <w:r w:rsidRPr="00BA0F0A">
        <w:rPr>
          <w:rFonts w:cs="Calibri"/>
        </w:rPr>
        <w:t xml:space="preserve">The only question of this debate is whether the affirmative offers a strategy to challenge capitalism. The political ontology of anti-black </w:t>
      </w:r>
      <w:proofErr w:type="spellStart"/>
      <w:r w:rsidRPr="00BA0F0A">
        <w:rPr>
          <w:rFonts w:cs="Calibri"/>
        </w:rPr>
        <w:t>settlerism</w:t>
      </w:r>
      <w:proofErr w:type="spellEnd"/>
      <w:r w:rsidRPr="00BA0F0A">
        <w:rPr>
          <w:rFonts w:cs="Calibri"/>
        </w:rPr>
        <w:t xml:space="preserve"> is locked into place through the alienation of black and native labor and abstraction through the form of capital.</w:t>
      </w:r>
    </w:p>
    <w:p w14:paraId="28F02355" w14:textId="77777777" w:rsidR="00216D91" w:rsidRPr="00BA0F0A" w:rsidRDefault="00216D91" w:rsidP="00216D91">
      <w:r w:rsidRPr="00BA0F0A">
        <w:t xml:space="preserve">Ramon </w:t>
      </w:r>
      <w:r w:rsidRPr="00BA0F0A">
        <w:rPr>
          <w:rStyle w:val="Style13ptBold"/>
        </w:rPr>
        <w:t>Amaro 18</w:t>
      </w:r>
      <w:r w:rsidRPr="00BA0F0A">
        <w:t xml:space="preserve">. Lecturer in the Department of Visual Cultures at Goldsmiths, University of London; Research Fellow in Digital Culture at Het </w:t>
      </w:r>
      <w:proofErr w:type="spellStart"/>
      <w:r w:rsidRPr="00BA0F0A">
        <w:t>Nieuwe</w:t>
      </w:r>
      <w:proofErr w:type="spellEnd"/>
      <w:r w:rsidRPr="00BA0F0A">
        <w:t xml:space="preserve"> </w:t>
      </w:r>
      <w:proofErr w:type="spellStart"/>
      <w:r w:rsidRPr="00BA0F0A">
        <w:t>Instituut</w:t>
      </w:r>
      <w:proofErr w:type="spellEnd"/>
      <w:r w:rsidRPr="00BA0F0A">
        <w:t xml:space="preserve"> in Rotterdam; worked as Assistant Editor for the SAGE open access journal Big Data &amp; Society; 2018, PhD, Philosophy, Centre for Cultural Studies, Goldsmiths; 2013, MA, Sociological Research, University of Essex; 1999, </w:t>
      </w:r>
      <w:proofErr w:type="spellStart"/>
      <w:r w:rsidRPr="00BA0F0A">
        <w:t>BSe</w:t>
      </w:r>
      <w:proofErr w:type="spellEnd"/>
      <w:r w:rsidRPr="00BA0F0A">
        <w:t xml:space="preserve">, Mechanical Engineering, University of Michigan. “Machine Learning, Black </w:t>
      </w:r>
      <w:proofErr w:type="spellStart"/>
      <w:r w:rsidRPr="00BA0F0A">
        <w:t>Labour</w:t>
      </w:r>
      <w:proofErr w:type="spellEnd"/>
      <w:r w:rsidRPr="00BA0F0A">
        <w:t xml:space="preserve"> and Bio-epistemic Resistance.” Part of After Work: Life, </w:t>
      </w:r>
      <w:proofErr w:type="spellStart"/>
      <w:r w:rsidRPr="00BA0F0A">
        <w:t>Labour</w:t>
      </w:r>
      <w:proofErr w:type="spellEnd"/>
      <w:r w:rsidRPr="00BA0F0A">
        <w:t xml:space="preserve"> and Automation, a symposium exploring work and resistance through and against technology. Transcription from </w:t>
      </w:r>
      <w:proofErr w:type="spellStart"/>
      <w:r w:rsidRPr="00BA0F0A">
        <w:t>rvs</w:t>
      </w:r>
      <w:proofErr w:type="spellEnd"/>
      <w:r w:rsidRPr="00BA0F0A">
        <w:t xml:space="preserve">, finders credit and cutting goes to </w:t>
      </w:r>
      <w:proofErr w:type="spellStart"/>
      <w:r w:rsidRPr="00BA0F0A">
        <w:t>tessa</w:t>
      </w:r>
      <w:proofErr w:type="spellEnd"/>
    </w:p>
    <w:p w14:paraId="1F882F00" w14:textId="77777777" w:rsidR="00216D91" w:rsidRPr="00BA0F0A" w:rsidRDefault="00216D91" w:rsidP="00216D91">
      <w:pPr>
        <w:rPr>
          <w:rStyle w:val="Emphasis"/>
        </w:rPr>
      </w:pPr>
      <w:r w:rsidRPr="00BA0F0A">
        <w:rPr>
          <w:sz w:val="14"/>
        </w:rPr>
        <w:t xml:space="preserve">Okay, hi. My name is Ramon Amaro. Thank you to the organizers for having me here today. I’m </w:t>
      </w:r>
      <w:proofErr w:type="gramStart"/>
      <w:r w:rsidRPr="00BA0F0A">
        <w:rPr>
          <w:sz w:val="14"/>
        </w:rPr>
        <w:t>actually going</w:t>
      </w:r>
      <w:proofErr w:type="gramEnd"/>
      <w:r w:rsidRPr="00BA0F0A">
        <w:rPr>
          <w:sz w:val="14"/>
        </w:rPr>
        <w:t xml:space="preserve"> to diverge a second and take the conversation to an ontological and theoretical point that can hopefully </w:t>
      </w:r>
      <w:proofErr w:type="gramStart"/>
      <w:r w:rsidRPr="00BA0F0A">
        <w:rPr>
          <w:sz w:val="14"/>
        </w:rPr>
        <w:t>emerge to</w:t>
      </w:r>
      <w:proofErr w:type="gramEnd"/>
      <w:r w:rsidRPr="00BA0F0A">
        <w:rPr>
          <w:sz w:val="14"/>
        </w:rPr>
        <w:t xml:space="preserve"> different conversations as we go on later. Namely, what I want to begin with is the idea of bare life of the black female body, an idea that Alessandra Raengo argues must be understood if we are even to critique modern forms of capital, as what we know as </w:t>
      </w:r>
      <w:r w:rsidRPr="00BA0F0A">
        <w:rPr>
          <w:rStyle w:val="Emphasis"/>
          <w:highlight w:val="cyan"/>
        </w:rPr>
        <w:t>the black form is</w:t>
      </w:r>
      <w:r w:rsidRPr="00BA0F0A">
        <w:rPr>
          <w:rStyle w:val="Emphasis"/>
        </w:rPr>
        <w:t xml:space="preserve"> already </w:t>
      </w:r>
      <w:r w:rsidRPr="00BA0F0A">
        <w:rPr>
          <w:rStyle w:val="Emphasis"/>
          <w:highlight w:val="cyan"/>
        </w:rPr>
        <w:t>subsumed in</w:t>
      </w:r>
      <w:r w:rsidRPr="00BA0F0A">
        <w:rPr>
          <w:rStyle w:val="Emphasis"/>
        </w:rPr>
        <w:t xml:space="preserve"> the monetary form of </w:t>
      </w:r>
      <w:r w:rsidRPr="00BA0F0A">
        <w:rPr>
          <w:rStyle w:val="Emphasis"/>
          <w:highlight w:val="cyan"/>
        </w:rPr>
        <w:t>capital</w:t>
      </w:r>
      <w:r w:rsidRPr="00BA0F0A">
        <w:rPr>
          <w:rStyle w:val="Emphasis"/>
        </w:rPr>
        <w:t xml:space="preserve"> and the fictive substance of race</w:t>
      </w:r>
      <w:r w:rsidRPr="00BA0F0A">
        <w:rPr>
          <w:sz w:val="14"/>
        </w:rPr>
        <w:t>. What I mean, and what I would like to propose here in following Raengo, is what she calls “</w:t>
      </w:r>
      <w:r w:rsidRPr="00BA0F0A">
        <w:rPr>
          <w:bCs/>
          <w:u w:val="single"/>
        </w:rPr>
        <w:t xml:space="preserve">the </w:t>
      </w:r>
      <w:r w:rsidRPr="00BA0F0A">
        <w:rPr>
          <w:bCs/>
          <w:highlight w:val="cyan"/>
          <w:u w:val="single"/>
        </w:rPr>
        <w:t>ontological scandal</w:t>
      </w:r>
      <w:r w:rsidRPr="00BA0F0A">
        <w:rPr>
          <w:sz w:val="14"/>
        </w:rPr>
        <w:t xml:space="preserve">” perpetuated by slavery. This scandal, according to Raengo, </w:t>
      </w:r>
      <w:r w:rsidRPr="00BA0F0A">
        <w:rPr>
          <w:bCs/>
          <w:u w:val="single"/>
        </w:rPr>
        <w:t xml:space="preserve">is </w:t>
      </w:r>
      <w:r w:rsidRPr="00BA0F0A">
        <w:rPr>
          <w:bCs/>
          <w:highlight w:val="cyan"/>
          <w:u w:val="single"/>
        </w:rPr>
        <w:t>repeated “with each instance of alienated black labor</w:t>
      </w:r>
      <w:r w:rsidRPr="00BA0F0A">
        <w:rPr>
          <w:sz w:val="14"/>
        </w:rPr>
        <w:t xml:space="preserve">, </w:t>
      </w:r>
      <w:r w:rsidRPr="00BA0F0A">
        <w:rPr>
          <w:bCs/>
          <w:u w:val="single"/>
        </w:rPr>
        <w:t xml:space="preserve">each time blackness functions </w:t>
      </w:r>
      <w:r w:rsidRPr="00BA0F0A">
        <w:rPr>
          <w:bCs/>
          <w:highlight w:val="cyan"/>
          <w:u w:val="single"/>
        </w:rPr>
        <w:t xml:space="preserve">as </w:t>
      </w:r>
      <w:r w:rsidRPr="00BA0F0A">
        <w:rPr>
          <w:bCs/>
          <w:u w:val="single"/>
        </w:rPr>
        <w:t xml:space="preserve">the </w:t>
      </w:r>
      <w:r w:rsidRPr="00BA0F0A">
        <w:rPr>
          <w:bCs/>
          <w:highlight w:val="cyan"/>
          <w:u w:val="single"/>
        </w:rPr>
        <w:t xml:space="preserve">commodity </w:t>
      </w:r>
      <w:r w:rsidRPr="00BA0F0A">
        <w:rPr>
          <w:bCs/>
          <w:u w:val="single"/>
        </w:rPr>
        <w:t>form</w:t>
      </w:r>
      <w:r w:rsidRPr="00BA0F0A">
        <w:rPr>
          <w:sz w:val="14"/>
        </w:rPr>
        <w:t xml:space="preserve">, and with each repetition they continue to be reified.” But what’s important is </w:t>
      </w:r>
      <w:r w:rsidRPr="00BA0F0A">
        <w:rPr>
          <w:bCs/>
          <w:u w:val="single"/>
        </w:rPr>
        <w:t>Raengo’s</w:t>
      </w:r>
      <w:r w:rsidRPr="00BA0F0A">
        <w:rPr>
          <w:sz w:val="14"/>
        </w:rPr>
        <w:t xml:space="preserve"> gesture </w:t>
      </w:r>
      <w:r w:rsidRPr="00BA0F0A">
        <w:rPr>
          <w:rStyle w:val="Emphasis"/>
        </w:rPr>
        <w:t>presupposes</w:t>
      </w:r>
      <w:r w:rsidRPr="00BA0F0A">
        <w:rPr>
          <w:bCs/>
          <w:u w:val="single"/>
        </w:rPr>
        <w:t xml:space="preserve"> that the production and subsequent </w:t>
      </w:r>
      <w:r w:rsidRPr="00BA0F0A">
        <w:rPr>
          <w:rStyle w:val="Emphasis"/>
          <w:highlight w:val="cyan"/>
        </w:rPr>
        <w:t>domination</w:t>
      </w:r>
      <w:r w:rsidRPr="00BA0F0A">
        <w:rPr>
          <w:bCs/>
          <w:u w:val="single"/>
        </w:rPr>
        <w:t xml:space="preserve"> of colonial </w:t>
      </w:r>
      <w:r w:rsidRPr="00BA0F0A">
        <w:rPr>
          <w:rStyle w:val="Emphasis"/>
        </w:rPr>
        <w:t>nations today</w:t>
      </w:r>
      <w:r w:rsidRPr="00BA0F0A">
        <w:rPr>
          <w:bCs/>
          <w:u w:val="single"/>
        </w:rPr>
        <w:t xml:space="preserve"> </w:t>
      </w:r>
      <w:r w:rsidRPr="00BA0F0A">
        <w:rPr>
          <w:rStyle w:val="Emphasis"/>
        </w:rPr>
        <w:t xml:space="preserve">are </w:t>
      </w:r>
      <w:r w:rsidRPr="00BA0F0A">
        <w:rPr>
          <w:rStyle w:val="Emphasis"/>
          <w:highlight w:val="cyan"/>
        </w:rPr>
        <w:t>predicated on</w:t>
      </w:r>
      <w:r w:rsidRPr="00BA0F0A">
        <w:rPr>
          <w:rStyle w:val="Emphasis"/>
        </w:rPr>
        <w:t xml:space="preserve"> the </w:t>
      </w:r>
      <w:r w:rsidRPr="00BA0F0A">
        <w:rPr>
          <w:rStyle w:val="Emphasis"/>
          <w:highlight w:val="cyan"/>
        </w:rPr>
        <w:t>abstract reification of the black female body as</w:t>
      </w:r>
      <w:r w:rsidRPr="00BA0F0A">
        <w:rPr>
          <w:rStyle w:val="Emphasis"/>
        </w:rPr>
        <w:t xml:space="preserve"> a mode of </w:t>
      </w:r>
      <w:r w:rsidRPr="00BA0F0A">
        <w:rPr>
          <w:rStyle w:val="Emphasis"/>
          <w:highlight w:val="cyan"/>
        </w:rPr>
        <w:t>currency.</w:t>
      </w:r>
      <w:r w:rsidRPr="00BA0F0A">
        <w:rPr>
          <w:sz w:val="14"/>
        </w:rPr>
        <w:t xml:space="preserve"> </w:t>
      </w:r>
      <w:r w:rsidRPr="00BA0F0A">
        <w:rPr>
          <w:rStyle w:val="Emphasis"/>
          <w:highlight w:val="cyan"/>
        </w:rPr>
        <w:t>To</w:t>
      </w:r>
      <w:r w:rsidRPr="00BA0F0A">
        <w:rPr>
          <w:rStyle w:val="Emphasis"/>
        </w:rPr>
        <w:t xml:space="preserve"> even begin to </w:t>
      </w:r>
      <w:r w:rsidRPr="00BA0F0A">
        <w:rPr>
          <w:rStyle w:val="Emphasis"/>
          <w:highlight w:val="cyan"/>
        </w:rPr>
        <w:t xml:space="preserve">address this </w:t>
      </w:r>
      <w:r w:rsidRPr="00BA0F0A">
        <w:rPr>
          <w:rStyle w:val="Emphasis"/>
        </w:rPr>
        <w:t xml:space="preserve">ontological scandal, </w:t>
      </w:r>
      <w:r w:rsidRPr="00BA0F0A">
        <w:rPr>
          <w:rStyle w:val="Emphasis"/>
          <w:highlight w:val="cyan"/>
        </w:rPr>
        <w:t>we must first think</w:t>
      </w:r>
      <w:r w:rsidRPr="00BA0F0A">
        <w:rPr>
          <w:rStyle w:val="Emphasis"/>
        </w:rPr>
        <w:t xml:space="preserve"> through </w:t>
      </w:r>
      <w:r w:rsidRPr="00BA0F0A">
        <w:rPr>
          <w:rStyle w:val="Emphasis"/>
          <w:highlight w:val="cyan"/>
        </w:rPr>
        <w:t xml:space="preserve">how the black body is individuated </w:t>
      </w:r>
      <w:r w:rsidRPr="00BA0F0A">
        <w:rPr>
          <w:rStyle w:val="Emphasis"/>
        </w:rPr>
        <w:t xml:space="preserve">as a currency of exchange </w:t>
      </w:r>
      <w:r w:rsidRPr="00BA0F0A">
        <w:rPr>
          <w:rStyle w:val="Emphasis"/>
          <w:highlight w:val="cyan"/>
        </w:rPr>
        <w:t>within modern financial systems</w:t>
      </w:r>
      <w:r w:rsidRPr="00BA0F0A">
        <w:rPr>
          <w:sz w:val="14"/>
        </w:rPr>
        <w:t xml:space="preserve">. For instance, extensive work has been done by </w:t>
      </w:r>
      <w:r w:rsidRPr="00BA0F0A">
        <w:rPr>
          <w:bCs/>
          <w:u w:val="single"/>
        </w:rPr>
        <w:t>Spillers, Hartman, and others</w:t>
      </w:r>
      <w:r w:rsidRPr="00BA0F0A">
        <w:rPr>
          <w:sz w:val="14"/>
        </w:rPr>
        <w:t xml:space="preserve"> to </w:t>
      </w:r>
      <w:r w:rsidRPr="00BA0F0A">
        <w:rPr>
          <w:bCs/>
          <w:u w:val="single"/>
        </w:rPr>
        <w:t>illuminate the important role of</w:t>
      </w:r>
      <w:r w:rsidRPr="00BA0F0A">
        <w:rPr>
          <w:sz w:val="14"/>
        </w:rPr>
        <w:t xml:space="preserve"> the cargo ship on </w:t>
      </w:r>
      <w:r w:rsidRPr="00BA0F0A">
        <w:rPr>
          <w:bCs/>
          <w:u w:val="single"/>
        </w:rPr>
        <w:t xml:space="preserve">the Middle Passage as a scene of </w:t>
      </w:r>
      <w:r w:rsidRPr="00BA0F0A">
        <w:rPr>
          <w:rStyle w:val="Emphasis"/>
        </w:rPr>
        <w:t>capital</w:t>
      </w:r>
      <w:r w:rsidRPr="00BA0F0A">
        <w:rPr>
          <w:bCs/>
          <w:u w:val="single"/>
        </w:rPr>
        <w:t xml:space="preserve"> exchange and racial subjection</w:t>
      </w:r>
      <w:r w:rsidRPr="00BA0F0A">
        <w:rPr>
          <w:sz w:val="14"/>
        </w:rPr>
        <w:t xml:space="preserve">. However, </w:t>
      </w:r>
      <w:r w:rsidRPr="00BA0F0A">
        <w:rPr>
          <w:bCs/>
          <w:u w:val="single"/>
        </w:rPr>
        <w:t>I want to build on this work to think through</w:t>
      </w:r>
      <w:r w:rsidRPr="00BA0F0A">
        <w:rPr>
          <w:sz w:val="14"/>
        </w:rPr>
        <w:t xml:space="preserve"> </w:t>
      </w:r>
      <w:r w:rsidRPr="00BA0F0A">
        <w:rPr>
          <w:rStyle w:val="Emphasis"/>
        </w:rPr>
        <w:t xml:space="preserve">the genesis of the </w:t>
      </w:r>
      <w:r w:rsidRPr="00BA0F0A">
        <w:rPr>
          <w:rStyle w:val="Emphasis"/>
          <w:highlight w:val="cyan"/>
        </w:rPr>
        <w:t>black self</w:t>
      </w:r>
      <w:r w:rsidRPr="00BA0F0A">
        <w:rPr>
          <w:rStyle w:val="Emphasis"/>
        </w:rPr>
        <w:t xml:space="preserve"> as already </w:t>
      </w:r>
      <w:r w:rsidRPr="00BA0F0A">
        <w:rPr>
          <w:rStyle w:val="Emphasis"/>
          <w:highlight w:val="cyan"/>
        </w:rPr>
        <w:t>informed by</w:t>
      </w:r>
      <w:r w:rsidRPr="00BA0F0A">
        <w:rPr>
          <w:rStyle w:val="Emphasis"/>
        </w:rPr>
        <w:t xml:space="preserve"> the logics of </w:t>
      </w:r>
      <w:proofErr w:type="spellStart"/>
      <w:r w:rsidRPr="00BA0F0A">
        <w:rPr>
          <w:rStyle w:val="Emphasis"/>
        </w:rPr>
        <w:t>innumeration</w:t>
      </w:r>
      <w:proofErr w:type="spellEnd"/>
      <w:r w:rsidRPr="00BA0F0A">
        <w:rPr>
          <w:rStyle w:val="Emphasis"/>
        </w:rPr>
        <w:t xml:space="preserve"> and </w:t>
      </w:r>
      <w:r w:rsidRPr="00BA0F0A">
        <w:rPr>
          <w:rStyle w:val="Emphasis"/>
          <w:highlight w:val="cyan"/>
        </w:rPr>
        <w:t>speculative risk</w:t>
      </w:r>
      <w:r w:rsidRPr="00BA0F0A">
        <w:rPr>
          <w:sz w:val="14"/>
        </w:rPr>
        <w:t xml:space="preserve">, where </w:t>
      </w:r>
      <w:r w:rsidRPr="00BA0F0A">
        <w:rPr>
          <w:rStyle w:val="Emphasis"/>
        </w:rPr>
        <w:t xml:space="preserve">the pre-individuated state of black being is </w:t>
      </w:r>
      <w:r w:rsidRPr="00BA0F0A">
        <w:rPr>
          <w:rStyle w:val="Emphasis"/>
          <w:highlight w:val="cyan"/>
        </w:rPr>
        <w:t xml:space="preserve">always already contaminated by </w:t>
      </w:r>
      <w:r w:rsidRPr="00BA0F0A">
        <w:rPr>
          <w:rStyle w:val="Emphasis"/>
        </w:rPr>
        <w:t xml:space="preserve">the conditions of labor-based </w:t>
      </w:r>
      <w:r w:rsidRPr="00BA0F0A">
        <w:rPr>
          <w:rStyle w:val="Emphasis"/>
          <w:highlight w:val="cyan"/>
        </w:rPr>
        <w:t>capital accumulation</w:t>
      </w:r>
      <w:r w:rsidRPr="00BA0F0A">
        <w:rPr>
          <w:sz w:val="14"/>
        </w:rPr>
        <w:t xml:space="preserve">. But </w:t>
      </w:r>
      <w:r w:rsidRPr="00BA0F0A">
        <w:rPr>
          <w:bCs/>
          <w:u w:val="single"/>
        </w:rPr>
        <w:t>this accumulation also informs a dissonance between the real black sense of self and any social agreement that may abstract the black self into</w:t>
      </w:r>
      <w:r w:rsidRPr="00BA0F0A">
        <w:rPr>
          <w:sz w:val="14"/>
        </w:rPr>
        <w:t>, as Denise DeSilva argues</w:t>
      </w:r>
      <w:r w:rsidRPr="00BA0F0A">
        <w:rPr>
          <w:rStyle w:val="Emphasis"/>
        </w:rPr>
        <w:t>, a formative system of monetary value</w:t>
      </w:r>
      <w:r w:rsidRPr="00BA0F0A">
        <w:rPr>
          <w:sz w:val="14"/>
        </w:rPr>
        <w:t xml:space="preserve">. In other words, as Ian </w:t>
      </w:r>
      <w:proofErr w:type="spellStart"/>
      <w:r w:rsidRPr="00BA0F0A">
        <w:rPr>
          <w:sz w:val="14"/>
        </w:rPr>
        <w:t>BacComb</w:t>
      </w:r>
      <w:proofErr w:type="spellEnd"/>
      <w:r w:rsidRPr="00BA0F0A">
        <w:rPr>
          <w:sz w:val="14"/>
        </w:rPr>
        <w:t xml:space="preserve"> describes, the growth of Anglo-European </w:t>
      </w:r>
      <w:r w:rsidRPr="00BA0F0A">
        <w:rPr>
          <w:rStyle w:val="Emphasis"/>
        </w:rPr>
        <w:t xml:space="preserve">financial domination was </w:t>
      </w:r>
      <w:r w:rsidRPr="00BA0F0A">
        <w:rPr>
          <w:rStyle w:val="Emphasis"/>
          <w:highlight w:val="cyan"/>
        </w:rPr>
        <w:t>not merely</w:t>
      </w:r>
      <w:r w:rsidRPr="00BA0F0A">
        <w:rPr>
          <w:rStyle w:val="Emphasis"/>
        </w:rPr>
        <w:t xml:space="preserve"> a cycle of </w:t>
      </w:r>
      <w:r w:rsidRPr="00BA0F0A">
        <w:rPr>
          <w:rStyle w:val="Emphasis"/>
          <w:highlight w:val="cyan"/>
        </w:rPr>
        <w:t>labor and exchange, but a</w:t>
      </w:r>
      <w:r w:rsidRPr="00BA0F0A">
        <w:rPr>
          <w:rStyle w:val="Emphasis"/>
        </w:rPr>
        <w:t xml:space="preserve"> scaled </w:t>
      </w:r>
      <w:r w:rsidRPr="00BA0F0A">
        <w:rPr>
          <w:rStyle w:val="Emphasis"/>
          <w:highlight w:val="cyan"/>
        </w:rPr>
        <w:t>transaction of</w:t>
      </w:r>
      <w:r w:rsidRPr="00BA0F0A">
        <w:rPr>
          <w:rStyle w:val="Emphasis"/>
        </w:rPr>
        <w:t xml:space="preserve"> quantifiable </w:t>
      </w:r>
      <w:r w:rsidRPr="00BA0F0A">
        <w:rPr>
          <w:rStyle w:val="Emphasis"/>
          <w:highlight w:val="cyan"/>
        </w:rPr>
        <w:t xml:space="preserve">insurance </w:t>
      </w:r>
      <w:r w:rsidRPr="00BA0F0A">
        <w:rPr>
          <w:rStyle w:val="Emphasis"/>
        </w:rPr>
        <w:t>risk associated with the contingency of death and illness aboard slave cargo ships</w:t>
      </w:r>
      <w:r w:rsidRPr="00BA0F0A">
        <w:rPr>
          <w:sz w:val="14"/>
        </w:rPr>
        <w:t xml:space="preserve">. </w:t>
      </w:r>
      <w:proofErr w:type="spellStart"/>
      <w:r w:rsidRPr="00BA0F0A">
        <w:rPr>
          <w:sz w:val="14"/>
        </w:rPr>
        <w:t>BacComb</w:t>
      </w:r>
      <w:proofErr w:type="spellEnd"/>
      <w:r w:rsidRPr="00BA0F0A">
        <w:rPr>
          <w:sz w:val="14"/>
        </w:rPr>
        <w:t xml:space="preserve"> points to the British economy </w:t>
      </w:r>
      <w:proofErr w:type="gramStart"/>
      <w:r w:rsidRPr="00BA0F0A">
        <w:rPr>
          <w:sz w:val="14"/>
        </w:rPr>
        <w:t>in particular to</w:t>
      </w:r>
      <w:proofErr w:type="gramEnd"/>
      <w:r w:rsidRPr="00BA0F0A">
        <w:rPr>
          <w:sz w:val="14"/>
        </w:rPr>
        <w:t xml:space="preserve"> discuss the granting of a real existence of enslaved bodies </w:t>
      </w:r>
      <w:proofErr w:type="gramStart"/>
      <w:r w:rsidRPr="00BA0F0A">
        <w:rPr>
          <w:sz w:val="14"/>
        </w:rPr>
        <w:t>inasmuch as</w:t>
      </w:r>
      <w:proofErr w:type="gramEnd"/>
      <w:r w:rsidRPr="00BA0F0A">
        <w:rPr>
          <w:sz w:val="14"/>
        </w:rPr>
        <w:t xml:space="preserve"> the survival and the successful delivery of these bodies can be bought virtually as the hidden substance of insurance contracts and bills of credit. Or in the case of the British slave ship Zong, </w:t>
      </w:r>
      <w:r w:rsidRPr="00BA0F0A">
        <w:rPr>
          <w:rStyle w:val="Emphasis"/>
          <w:highlight w:val="cyan"/>
        </w:rPr>
        <w:t>the enslaved body</w:t>
      </w:r>
      <w:r w:rsidRPr="00BA0F0A">
        <w:rPr>
          <w:rStyle w:val="Emphasis"/>
        </w:rPr>
        <w:t xml:space="preserve"> is </w:t>
      </w:r>
      <w:r w:rsidRPr="00BA0F0A">
        <w:rPr>
          <w:rStyle w:val="Emphasis"/>
          <w:highlight w:val="cyan"/>
        </w:rPr>
        <w:t xml:space="preserve">underwritten as </w:t>
      </w:r>
      <w:r w:rsidRPr="00BA0F0A">
        <w:rPr>
          <w:rStyle w:val="Emphasis"/>
        </w:rPr>
        <w:t xml:space="preserve">the </w:t>
      </w:r>
      <w:r w:rsidRPr="00BA0F0A">
        <w:rPr>
          <w:rStyle w:val="Emphasis"/>
          <w:highlight w:val="cyan"/>
        </w:rPr>
        <w:t>speculative risk</w:t>
      </w:r>
      <w:r w:rsidRPr="00BA0F0A">
        <w:rPr>
          <w:rStyle w:val="Emphasis"/>
        </w:rPr>
        <w:t xml:space="preserve"> of capital, and public outrage.</w:t>
      </w:r>
      <w:r w:rsidRPr="00BA0F0A">
        <w:rPr>
          <w:sz w:val="14"/>
        </w:rPr>
        <w:t xml:space="preserve"> In this way, </w:t>
      </w:r>
      <w:r w:rsidRPr="00BA0F0A">
        <w:rPr>
          <w:bCs/>
          <w:u w:val="single"/>
        </w:rPr>
        <w:t>the importance of the enslaved body to modes of capital is not predicated to actual material flesh, or even the potential for that body to labor, but was instead articulated as an abstract flow of enumeration and probability</w:t>
      </w:r>
      <w:r w:rsidRPr="00BA0F0A">
        <w:rPr>
          <w:sz w:val="14"/>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BA0F0A">
        <w:rPr>
          <w:rStyle w:val="Emphasis"/>
          <w:highlight w:val="cyan"/>
        </w:rPr>
        <w:t>black non</w:t>
      </w:r>
      <w:r w:rsidRPr="00BA0F0A">
        <w:rPr>
          <w:rStyle w:val="Emphasis"/>
        </w:rPr>
        <w:t>-being</w:t>
      </w:r>
      <w:r w:rsidRPr="00BA0F0A">
        <w:rPr>
          <w:sz w:val="14"/>
        </w:rPr>
        <w:t>, which Sylvia Wynters argues</w:t>
      </w:r>
      <w:r w:rsidRPr="00BA0F0A">
        <w:rPr>
          <w:bCs/>
          <w:u w:val="single"/>
        </w:rPr>
        <w:t xml:space="preserve"> </w:t>
      </w:r>
      <w:r w:rsidRPr="00BA0F0A">
        <w:rPr>
          <w:rStyle w:val="Emphasis"/>
        </w:rPr>
        <w:t xml:space="preserve">is already owned by </w:t>
      </w:r>
      <w:r w:rsidRPr="00BA0F0A">
        <w:rPr>
          <w:rStyle w:val="Emphasis"/>
          <w:highlight w:val="cyan"/>
        </w:rPr>
        <w:t>ontology</w:t>
      </w:r>
      <w:r w:rsidRPr="00BA0F0A">
        <w:rPr>
          <w:rStyle w:val="Emphasis"/>
        </w:rPr>
        <w:t xml:space="preserve"> as a problem of bio-epistemic compliance and the regime of prototypical capital existence, which</w:t>
      </w:r>
      <w:r w:rsidRPr="00BA0F0A">
        <w:rPr>
          <w:sz w:val="14"/>
        </w:rPr>
        <w:t xml:space="preserve"> I argue </w:t>
      </w:r>
      <w:r w:rsidRPr="00BA0F0A">
        <w:rPr>
          <w:rStyle w:val="Emphasis"/>
          <w:highlight w:val="cyan"/>
        </w:rPr>
        <w:t>is symptomatic of</w:t>
      </w:r>
      <w:r w:rsidRPr="00BA0F0A">
        <w:rPr>
          <w:rStyle w:val="Emphasis"/>
        </w:rPr>
        <w:t xml:space="preserve"> a larger logic of </w:t>
      </w:r>
      <w:r w:rsidRPr="00BA0F0A">
        <w:rPr>
          <w:rStyle w:val="Emphasis"/>
          <w:highlight w:val="cyan"/>
        </w:rPr>
        <w:t>social quantification</w:t>
      </w:r>
      <w:r w:rsidRPr="00BA0F0A">
        <w:rPr>
          <w:sz w:val="14"/>
        </w:rPr>
        <w:t xml:space="preserve">. </w:t>
      </w:r>
      <w:proofErr w:type="gramStart"/>
      <w:r w:rsidRPr="00BA0F0A">
        <w:rPr>
          <w:sz w:val="14"/>
        </w:rPr>
        <w:t>So</w:t>
      </w:r>
      <w:proofErr w:type="gramEnd"/>
      <w:r w:rsidRPr="00BA0F0A">
        <w:rPr>
          <w:sz w:val="14"/>
        </w:rPr>
        <w:t xml:space="preserve"> I just </w:t>
      </w:r>
      <w:proofErr w:type="spellStart"/>
      <w:r w:rsidRPr="00BA0F0A">
        <w:rPr>
          <w:sz w:val="14"/>
        </w:rPr>
        <w:t>wanna</w:t>
      </w:r>
      <w:proofErr w:type="spellEnd"/>
      <w:r w:rsidRPr="00BA0F0A">
        <w:rPr>
          <w:sz w:val="14"/>
        </w:rPr>
        <w:t xml:space="preserve"> diverge for a second and return to the issue of </w:t>
      </w:r>
      <w:r w:rsidRPr="00BA0F0A">
        <w:rPr>
          <w:rStyle w:val="Emphasis"/>
        </w:rPr>
        <w:t>the Zong</w:t>
      </w:r>
      <w:r w:rsidRPr="00BA0F0A">
        <w:rPr>
          <w:sz w:val="14"/>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sidRPr="00BA0F0A">
        <w:rPr>
          <w:sz w:val="14"/>
        </w:rPr>
        <w:t>returned back</w:t>
      </w:r>
      <w:proofErr w:type="gramEnd"/>
      <w:r w:rsidRPr="00BA0F0A">
        <w:rPr>
          <w:sz w:val="14"/>
        </w:rPr>
        <w:t xml:space="preserve"> to England, he sued the insurance company, and that </w:t>
      </w:r>
      <w:r w:rsidRPr="00BA0F0A">
        <w:rPr>
          <w:rStyle w:val="Emphasis"/>
        </w:rPr>
        <w:t>was the start of litigation -- of the body itself as being a virtual point of risk</w:t>
      </w:r>
      <w:r w:rsidRPr="00BA0F0A">
        <w:rPr>
          <w:sz w:val="14"/>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BA0F0A">
        <w:rPr>
          <w:bCs/>
          <w:u w:val="single"/>
        </w:rPr>
        <w:t xml:space="preserve">the terms of contemporary capital depart from the derivation of value as the direct engagement with the </w:t>
      </w:r>
      <w:r w:rsidRPr="00BA0F0A">
        <w:rPr>
          <w:rStyle w:val="Emphasis"/>
        </w:rPr>
        <w:t>body</w:t>
      </w:r>
      <w:r w:rsidRPr="00BA0F0A">
        <w:rPr>
          <w:bCs/>
          <w:u w:val="single"/>
        </w:rPr>
        <w:t xml:space="preserve"> to the technics of labor practice</w:t>
      </w:r>
      <w:r w:rsidRPr="00BA0F0A">
        <w:rPr>
          <w:sz w:val="14"/>
        </w:rPr>
        <w:t xml:space="preserve">, so in other words, </w:t>
      </w:r>
      <w:r w:rsidRPr="00BA0F0A">
        <w:rPr>
          <w:rStyle w:val="Emphasis"/>
        </w:rPr>
        <w:t xml:space="preserve">it </w:t>
      </w:r>
      <w:r w:rsidRPr="00BA0F0A">
        <w:rPr>
          <w:rStyle w:val="Emphasis"/>
          <w:highlight w:val="cyan"/>
        </w:rPr>
        <w:t>no longer</w:t>
      </w:r>
      <w:r w:rsidRPr="00BA0F0A">
        <w:rPr>
          <w:rStyle w:val="Emphasis"/>
        </w:rPr>
        <w:t xml:space="preserve"> became </w:t>
      </w:r>
      <w:r w:rsidRPr="00BA0F0A">
        <w:rPr>
          <w:rStyle w:val="Emphasis"/>
          <w:highlight w:val="cyan"/>
        </w:rPr>
        <w:t>about the actual slave</w:t>
      </w:r>
      <w:r w:rsidRPr="00BA0F0A">
        <w:rPr>
          <w:rStyle w:val="Emphasis"/>
        </w:rPr>
        <w:t xml:space="preserve"> being delivered to do manual labor – the financial </w:t>
      </w:r>
      <w:r w:rsidRPr="00BA0F0A">
        <w:rPr>
          <w:rStyle w:val="Emphasis"/>
          <w:highlight w:val="cyan"/>
        </w:rPr>
        <w:t>gain was greater from</w:t>
      </w:r>
      <w:r w:rsidRPr="00BA0F0A">
        <w:rPr>
          <w:rStyle w:val="Emphasis"/>
        </w:rPr>
        <w:t xml:space="preserve"> </w:t>
      </w:r>
      <w:proofErr w:type="gramStart"/>
      <w:r w:rsidRPr="00BA0F0A">
        <w:rPr>
          <w:rStyle w:val="Emphasis"/>
        </w:rPr>
        <w:t>actually deriving</w:t>
      </w:r>
      <w:proofErr w:type="gramEnd"/>
      <w:r w:rsidRPr="00BA0F0A">
        <w:rPr>
          <w:rStyle w:val="Emphasis"/>
        </w:rPr>
        <w:t xml:space="preserve"> </w:t>
      </w:r>
      <w:r w:rsidRPr="00BA0F0A">
        <w:rPr>
          <w:rStyle w:val="Emphasis"/>
          <w:highlight w:val="cyan"/>
        </w:rPr>
        <w:t>insurance</w:t>
      </w:r>
      <w:r w:rsidRPr="00BA0F0A">
        <w:rPr>
          <w:rStyle w:val="Emphasis"/>
        </w:rPr>
        <w:t xml:space="preserve"> risk on the body itself</w:t>
      </w:r>
      <w:r w:rsidRPr="00BA0F0A">
        <w:rPr>
          <w:sz w:val="14"/>
        </w:rPr>
        <w:t xml:space="preserve">. </w:t>
      </w:r>
      <w:proofErr w:type="gramStart"/>
      <w:r w:rsidRPr="00BA0F0A">
        <w:rPr>
          <w:bCs/>
          <w:u w:val="single"/>
        </w:rPr>
        <w:t>So</w:t>
      </w:r>
      <w:proofErr w:type="gramEnd"/>
      <w:r w:rsidRPr="00BA0F0A">
        <w:rPr>
          <w:sz w:val="14"/>
        </w:rPr>
        <w:t xml:space="preserve"> </w:t>
      </w:r>
      <w:r w:rsidRPr="00BA0F0A">
        <w:rPr>
          <w:rStyle w:val="Emphasis"/>
          <w:highlight w:val="cyan"/>
        </w:rPr>
        <w:t>the body</w:t>
      </w:r>
      <w:r w:rsidRPr="00BA0F0A">
        <w:rPr>
          <w:rStyle w:val="Emphasis"/>
        </w:rPr>
        <w:t xml:space="preserve"> only </w:t>
      </w:r>
      <w:r w:rsidRPr="00BA0F0A">
        <w:rPr>
          <w:rStyle w:val="Emphasis"/>
          <w:highlight w:val="cyan"/>
        </w:rPr>
        <w:t>became</w:t>
      </w:r>
      <w:r w:rsidRPr="00BA0F0A">
        <w:rPr>
          <w:rStyle w:val="Emphasis"/>
        </w:rPr>
        <w:t xml:space="preserve"> a </w:t>
      </w:r>
      <w:r w:rsidRPr="00BA0F0A">
        <w:rPr>
          <w:rStyle w:val="Emphasis"/>
          <w:highlight w:val="cyan"/>
        </w:rPr>
        <w:t>black</w:t>
      </w:r>
      <w:r w:rsidRPr="00BA0F0A">
        <w:rPr>
          <w:rStyle w:val="Emphasis"/>
        </w:rPr>
        <w:t xml:space="preserve"> body </w:t>
      </w:r>
      <w:r w:rsidRPr="00BA0F0A">
        <w:rPr>
          <w:rStyle w:val="Emphasis"/>
          <w:highlight w:val="cyan"/>
        </w:rPr>
        <w:t>once</w:t>
      </w:r>
      <w:r w:rsidRPr="00BA0F0A">
        <w:rPr>
          <w:rStyle w:val="Emphasis"/>
        </w:rPr>
        <w:t xml:space="preserve"> it was </w:t>
      </w:r>
      <w:r w:rsidRPr="00BA0F0A">
        <w:rPr>
          <w:rStyle w:val="Emphasis"/>
          <w:highlight w:val="cyan"/>
        </w:rPr>
        <w:t>subsumed into capital</w:t>
      </w:r>
      <w:r w:rsidRPr="00BA0F0A">
        <w:rPr>
          <w:rStyle w:val="Emphasis"/>
        </w:rPr>
        <w:t xml:space="preserve"> types of risk.</w:t>
      </w:r>
      <w:r w:rsidRPr="00BA0F0A">
        <w:rPr>
          <w:sz w:val="14"/>
        </w:rPr>
        <w:t xml:space="preserve"> </w:t>
      </w:r>
      <w:r w:rsidRPr="00BA0F0A">
        <w:rPr>
          <w:rStyle w:val="Emphasis"/>
        </w:rPr>
        <w:t xml:space="preserve">These engagements emerged as adaptive forms of information exchange that, unlike popular believe, are </w:t>
      </w:r>
      <w:r w:rsidRPr="00BA0F0A">
        <w:rPr>
          <w:rStyle w:val="Emphasis"/>
          <w:highlight w:val="cyan"/>
        </w:rPr>
        <w:t>indifferent to</w:t>
      </w:r>
      <w:r w:rsidRPr="00BA0F0A">
        <w:rPr>
          <w:rStyle w:val="Emphasis"/>
        </w:rPr>
        <w:t xml:space="preserve"> the </w:t>
      </w:r>
      <w:r w:rsidRPr="00BA0F0A">
        <w:rPr>
          <w:rStyle w:val="Emphasis"/>
          <w:highlight w:val="cyan"/>
        </w:rPr>
        <w:t>specificity of the body</w:t>
      </w:r>
      <w:r w:rsidRPr="00BA0F0A">
        <w:rPr>
          <w:rStyle w:val="Emphasis"/>
        </w:rPr>
        <w:t>.</w:t>
      </w:r>
    </w:p>
    <w:p w14:paraId="467FD28A" w14:textId="77777777" w:rsidR="00216D91" w:rsidRPr="00BA0F0A" w:rsidRDefault="00216D91" w:rsidP="00216D91">
      <w:pPr>
        <w:rPr>
          <w:sz w:val="14"/>
        </w:rPr>
      </w:pPr>
      <w:r w:rsidRPr="00BA0F0A">
        <w:rPr>
          <w:sz w:val="14"/>
        </w:rPr>
        <w:t xml:space="preserve"> However, </w:t>
      </w:r>
      <w:r w:rsidRPr="00BA0F0A">
        <w:rPr>
          <w:rStyle w:val="Emphasis"/>
        </w:rPr>
        <w:t xml:space="preserve">it is specific only as much as the </w:t>
      </w:r>
      <w:r w:rsidRPr="00BA0F0A">
        <w:rPr>
          <w:rStyle w:val="Emphasis"/>
          <w:highlight w:val="cyan"/>
        </w:rPr>
        <w:t>racialized body</w:t>
      </w:r>
      <w:r w:rsidRPr="00BA0F0A">
        <w:rPr>
          <w:rStyle w:val="Emphasis"/>
        </w:rPr>
        <w:t xml:space="preserve"> can be extracted </w:t>
      </w:r>
      <w:r w:rsidRPr="00BA0F0A">
        <w:rPr>
          <w:rStyle w:val="Emphasis"/>
          <w:highlight w:val="cyan"/>
        </w:rPr>
        <w:t>into</w:t>
      </w:r>
      <w:r w:rsidRPr="00BA0F0A">
        <w:rPr>
          <w:rStyle w:val="Emphasis"/>
        </w:rPr>
        <w:t xml:space="preserve"> quantifiable forms of </w:t>
      </w:r>
      <w:r w:rsidRPr="00BA0F0A">
        <w:rPr>
          <w:rStyle w:val="Emphasis"/>
          <w:highlight w:val="cyan"/>
        </w:rPr>
        <w:t>data</w:t>
      </w:r>
      <w:r w:rsidRPr="00BA0F0A">
        <w:rPr>
          <w:rStyle w:val="Emphasis"/>
        </w:rPr>
        <w:t xml:space="preserve"> and pre-emption</w:t>
      </w:r>
      <w:r w:rsidRPr="00BA0F0A">
        <w:rPr>
          <w:bCs/>
          <w:u w:val="single"/>
        </w:rPr>
        <w:t xml:space="preserve">, which continues today to be </w:t>
      </w:r>
      <w:r w:rsidRPr="00BA0F0A">
        <w:rPr>
          <w:bCs/>
          <w:highlight w:val="cyan"/>
          <w:u w:val="single"/>
        </w:rPr>
        <w:t>define</w:t>
      </w:r>
      <w:r w:rsidRPr="00BA0F0A">
        <w:rPr>
          <w:bCs/>
          <w:u w:val="single"/>
        </w:rPr>
        <w:t xml:space="preserve">d as </w:t>
      </w:r>
      <w:r w:rsidRPr="00BA0F0A">
        <w:rPr>
          <w:bCs/>
          <w:highlight w:val="cyan"/>
          <w:u w:val="single"/>
        </w:rPr>
        <w:t>social value in</w:t>
      </w:r>
      <w:r w:rsidRPr="00BA0F0A">
        <w:rPr>
          <w:bCs/>
          <w:u w:val="single"/>
        </w:rPr>
        <w:t xml:space="preserve"> contemporary </w:t>
      </w:r>
      <w:r w:rsidRPr="00BA0F0A">
        <w:rPr>
          <w:bCs/>
          <w:highlight w:val="cyan"/>
          <w:u w:val="single"/>
        </w:rPr>
        <w:t>techno-capital institutions</w:t>
      </w:r>
      <w:r w:rsidRPr="00BA0F0A">
        <w:rPr>
          <w:bCs/>
          <w:u w:val="single"/>
        </w:rPr>
        <w:t>.</w:t>
      </w:r>
      <w:r w:rsidRPr="00BA0F0A">
        <w:rPr>
          <w:sz w:val="14"/>
        </w:rPr>
        <w:t xml:space="preserve"> What I’m attempting to highlight is that while </w:t>
      </w:r>
      <w:r w:rsidRPr="00BA0F0A">
        <w:rPr>
          <w:rStyle w:val="Emphasis"/>
        </w:rPr>
        <w:t>the technology of shipping and insurance risk</w:t>
      </w:r>
      <w:r w:rsidRPr="00BA0F0A">
        <w:rPr>
          <w:bCs/>
          <w:u w:val="single"/>
        </w:rPr>
        <w:t xml:space="preserve">, </w:t>
      </w:r>
      <w:r w:rsidRPr="00BA0F0A">
        <w:rPr>
          <w:sz w:val="14"/>
        </w:rPr>
        <w:t>predicated on violence and the abstraction of the black body,</w:t>
      </w:r>
      <w:r w:rsidRPr="00BA0F0A">
        <w:rPr>
          <w:bCs/>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BA0F0A">
        <w:rPr>
          <w:sz w:val="14"/>
        </w:rPr>
        <w:t xml:space="preserve">. So, in other words, after the Zong, following </w:t>
      </w:r>
      <w:proofErr w:type="spellStart"/>
      <w:r w:rsidRPr="00BA0F0A">
        <w:rPr>
          <w:sz w:val="14"/>
        </w:rPr>
        <w:t>Raengo</w:t>
      </w:r>
      <w:proofErr w:type="spellEnd"/>
      <w:r w:rsidRPr="00BA0F0A">
        <w:rPr>
          <w:sz w:val="14"/>
        </w:rPr>
        <w:t xml:space="preserve"> here, after the Zong, </w:t>
      </w:r>
      <w:r w:rsidRPr="00BA0F0A">
        <w:rPr>
          <w:rStyle w:val="Emphasis"/>
        </w:rPr>
        <w:t>the idea of abstracting the body into actual risk</w:t>
      </w:r>
      <w:r w:rsidRPr="00BA0F0A">
        <w:rPr>
          <w:sz w:val="14"/>
        </w:rPr>
        <w:t xml:space="preserve">, of course, further objectified the black body, but it also </w:t>
      </w:r>
      <w:r w:rsidRPr="00BA0F0A">
        <w:rPr>
          <w:rStyle w:val="Emphasis"/>
        </w:rPr>
        <w:t>set a precedent of actual citizenship being viewed as potential financial gain</w:t>
      </w:r>
      <w:r w:rsidRPr="00BA0F0A">
        <w:rPr>
          <w:sz w:val="14"/>
        </w:rPr>
        <w:t xml:space="preserve"> or potential investment. </w:t>
      </w:r>
    </w:p>
    <w:p w14:paraId="30BCD32C" w14:textId="77777777" w:rsidR="00216D91" w:rsidRPr="00BA0F0A" w:rsidRDefault="00216D91" w:rsidP="00216D91">
      <w:pPr>
        <w:pStyle w:val="Heading4"/>
        <w:rPr>
          <w:rFonts w:cs="Calibri"/>
        </w:rPr>
      </w:pPr>
      <w:r w:rsidRPr="00BA0F0A">
        <w:rPr>
          <w:rFonts w:cs="Calibri"/>
        </w:rPr>
        <w:t xml:space="preserve">The 1AC’s refusal of the legal tools of revolutionary institution building </w:t>
      </w:r>
      <w:r w:rsidRPr="00BA0F0A">
        <w:rPr>
          <w:rFonts w:cs="Calibri"/>
          <w:u w:val="single"/>
        </w:rPr>
        <w:t>abdicates</w:t>
      </w:r>
      <w:r w:rsidRPr="00BA0F0A">
        <w:rPr>
          <w:rFonts w:cs="Calibri"/>
        </w:rPr>
        <w:t xml:space="preserve"> the potential for true communal power which is necessary in the face of imperialist wars, climate change and mass violence, which culminates in </w:t>
      </w:r>
      <w:r w:rsidRPr="00BA0F0A">
        <w:rPr>
          <w:rFonts w:cs="Calibri"/>
          <w:u w:val="single"/>
        </w:rPr>
        <w:t>extinction</w:t>
      </w:r>
      <w:r w:rsidRPr="00BA0F0A">
        <w:rPr>
          <w:rFonts w:cs="Calibri"/>
        </w:rPr>
        <w:t>.</w:t>
      </w:r>
    </w:p>
    <w:p w14:paraId="56FE0D0F" w14:textId="77777777" w:rsidR="00216D91" w:rsidRPr="00BA0F0A" w:rsidRDefault="00216D91" w:rsidP="00216D91">
      <w:r w:rsidRPr="00BA0F0A">
        <w:rPr>
          <w:rStyle w:val="Style13ptBold"/>
        </w:rPr>
        <w:t>Escalante 19</w:t>
      </w:r>
      <w:r w:rsidRPr="00BA0F0A">
        <w:t>. Alyson. Marxist-Leninist. Materialist Feminist and Anti-Imperialist activist. "Communism and Climate Change: A Dual Power Approach." Failing That. Invent. https://failingthatinvent.home.blog/2019/02/15/communism-and-climate-change-a-dual-power-approach.</w:t>
      </w:r>
    </w:p>
    <w:p w14:paraId="6B47DCA0" w14:textId="77777777" w:rsidR="00216D91" w:rsidRPr="00BA0F0A" w:rsidRDefault="00216D91" w:rsidP="00216D91">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w:t>
      </w:r>
      <w:proofErr w:type="gramStart"/>
      <w:r w:rsidRPr="00275FE5">
        <w:rPr>
          <w:sz w:val="14"/>
          <w:szCs w:val="20"/>
        </w:rPr>
        <w:t xml:space="preserve">itself, </w:t>
      </w:r>
      <w:r w:rsidRPr="00BA0F0A">
        <w:rPr>
          <w:u w:val="single"/>
        </w:rPr>
        <w:t>but</w:t>
      </w:r>
      <w:proofErr w:type="gramEnd"/>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w:t>
      </w:r>
      <w:proofErr w:type="gramStart"/>
      <w:r w:rsidRPr="00BA0F0A">
        <w:rPr>
          <w:u w:val="single"/>
        </w:rPr>
        <w:t xml:space="preserve">in order </w:t>
      </w:r>
      <w:r w:rsidRPr="00BA0F0A">
        <w:rPr>
          <w:highlight w:val="cyan"/>
          <w:u w:val="single"/>
        </w:rPr>
        <w:t>to</w:t>
      </w:r>
      <w:proofErr w:type="gramEnd"/>
      <w:r w:rsidRPr="00BA0F0A">
        <w:rPr>
          <w:highlight w:val="cyan"/>
          <w:u w:val="single"/>
        </w:rPr>
        <w:t xml:space="preserve">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 xml:space="preserve">the left has </w:t>
      </w:r>
      <w:proofErr w:type="gramStart"/>
      <w:r w:rsidRPr="00BA0F0A">
        <w:rPr>
          <w:u w:val="single"/>
        </w:rPr>
        <w:t>sought</w:t>
      </w:r>
      <w:proofErr w:type="gramEnd"/>
      <w:r w:rsidRPr="00BA0F0A">
        <w:rPr>
          <w:u w:val="single"/>
        </w:rPr>
        <w:t xml:space="preserve"> to ignore 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w:t>
      </w:r>
      <w:proofErr w:type="gramStart"/>
      <w:r w:rsidRPr="00BA0F0A">
        <w:rPr>
          <w:u w:val="single"/>
        </w:rPr>
        <w:t>strategy</w:t>
      </w:r>
      <w:proofErr w:type="gramEnd"/>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w:t>
      </w:r>
      <w:proofErr w:type="gramStart"/>
      <w:r w:rsidRPr="00BA0F0A">
        <w:rPr>
          <w:bCs/>
          <w:iCs/>
          <w:highlight w:val="cyan"/>
          <w:u w:val="single"/>
        </w:rPr>
        <w:t>have to</w:t>
      </w:r>
      <w:proofErr w:type="gramEnd"/>
      <w:r w:rsidRPr="00BA0F0A">
        <w:rPr>
          <w:bCs/>
          <w:iCs/>
          <w:highlight w:val="cyan"/>
          <w:u w:val="single"/>
        </w:rPr>
        <w:t xml:space="preserve">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 xml:space="preserve">mutual </w:t>
      </w:r>
      <w:proofErr w:type="gramStart"/>
      <w:r w:rsidRPr="00BA0F0A">
        <w:rPr>
          <w:rStyle w:val="Emphasis"/>
          <w:highlight w:val="cyan"/>
        </w:rPr>
        <w:t>aid</w:t>
      </w:r>
      <w:r w:rsidRPr="00BA0F0A">
        <w:rPr>
          <w:bCs/>
          <w:highlight w:val="cyan"/>
          <w:u w:val="single"/>
        </w:rPr>
        <w:t xml:space="preserve"> </w:t>
      </w:r>
      <w:r w:rsidRPr="00BA0F0A">
        <w:rPr>
          <w:rStyle w:val="Emphasis"/>
          <w:highlight w:val="cyan"/>
        </w:rPr>
        <w:t>cannot</w:t>
      </w:r>
      <w:proofErr w:type="gramEnd"/>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 xml:space="preserve">an </w:t>
      </w:r>
      <w:proofErr w:type="gramStart"/>
      <w:r w:rsidRPr="00BA0F0A">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proofErr w:type="gramStart"/>
      <w:r w:rsidRPr="00BA0F0A">
        <w:rPr>
          <w:rStyle w:val="Emphasis"/>
          <w:highlight w:val="cyan"/>
        </w:rPr>
        <w:t>has to</w:t>
      </w:r>
      <w:proofErr w:type="gramEnd"/>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w:t>
      </w:r>
      <w:proofErr w:type="gramStart"/>
      <w:r w:rsidRPr="00BA0F0A">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3EE7E0B5" w14:textId="77777777" w:rsidR="00216D91" w:rsidRPr="00BA0F0A" w:rsidRDefault="00216D91" w:rsidP="00216D91">
      <w:pPr>
        <w:pStyle w:val="Heading4"/>
        <w:rPr>
          <w:rFonts w:cs="Calibri"/>
        </w:rPr>
      </w:pPr>
      <w:r w:rsidRPr="00BA0F0A">
        <w:rPr>
          <w:rFonts w:cs="Calibr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60A45FE3" w14:textId="77777777" w:rsidR="00216D91" w:rsidRPr="00BA0F0A" w:rsidRDefault="00216D91" w:rsidP="00216D91">
      <w:r w:rsidRPr="00BA0F0A">
        <w:rPr>
          <w:rStyle w:val="Style13ptBold"/>
        </w:rPr>
        <w:t>Ford 17</w:t>
      </w:r>
      <w:r w:rsidRPr="00BA0F0A">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BA0F0A">
        <w:t>rvs</w:t>
      </w:r>
      <w:proofErr w:type="spellEnd"/>
      <w:r w:rsidRPr="00BA0F0A">
        <w:t>)</w:t>
      </w:r>
    </w:p>
    <w:p w14:paraId="1CFF6308" w14:textId="77777777" w:rsidR="00216D91" w:rsidRPr="00BA0F0A" w:rsidRDefault="00216D91" w:rsidP="00216D91">
      <w:pPr>
        <w:rPr>
          <w:u w:val="single"/>
        </w:rPr>
      </w:pPr>
      <w:r w:rsidRPr="00BA0F0A">
        <w:rPr>
          <w:u w:val="single"/>
        </w:rPr>
        <w:t>Studying is</w:t>
      </w:r>
      <w:r w:rsidRPr="00275FE5">
        <w:rPr>
          <w:sz w:val="14"/>
          <w:szCs w:val="20"/>
        </w:rPr>
        <w:t xml:space="preserve">, like the crowd event, a beautiful moment of encounter, </w:t>
      </w:r>
      <w:r w:rsidRPr="00BA0F0A">
        <w:rPr>
          <w:u w:val="single"/>
        </w:rPr>
        <w:t>the opening up of the possible</w:t>
      </w:r>
      <w:r w:rsidRPr="00275FE5">
        <w:rPr>
          <w:sz w:val="14"/>
          <w:szCs w:val="20"/>
        </w:rPr>
        <w:t xml:space="preserve">, the breeding ground of the new. While studying one is </w:t>
      </w:r>
      <w:proofErr w:type="spellStart"/>
      <w:r w:rsidRPr="00275FE5">
        <w:rPr>
          <w:sz w:val="14"/>
          <w:szCs w:val="20"/>
        </w:rPr>
        <w:t>disindivuated</w:t>
      </w:r>
      <w:proofErr w:type="spellEnd"/>
      <w:r w:rsidRPr="00275FE5">
        <w:rPr>
          <w:sz w:val="14"/>
          <w:szCs w:val="20"/>
        </w:rPr>
        <w:t xml:space="preserve">, swaying between subjectification and </w:t>
      </w:r>
      <w:proofErr w:type="spellStart"/>
      <w:r w:rsidRPr="00275FE5">
        <w:rPr>
          <w:sz w:val="14"/>
          <w:szCs w:val="20"/>
        </w:rPr>
        <w:t>desubjectification</w:t>
      </w:r>
      <w:proofErr w:type="spellEnd"/>
      <w:r w:rsidRPr="00275FE5">
        <w:rPr>
          <w:sz w:val="14"/>
          <w:szCs w:val="20"/>
        </w:rPr>
        <w:t xml:space="preserve">, between being this and being that. The studier resists classification, preferring not to actualize any predicate. And like the crowd event, I contend, </w:t>
      </w:r>
      <w:r w:rsidRPr="00BA0F0A">
        <w:rPr>
          <w:rStyle w:val="Emphasis"/>
          <w:highlight w:val="cyan"/>
        </w:rPr>
        <w:t>studying isn’t politics</w:t>
      </w:r>
      <w:r w:rsidRPr="00BA0F0A">
        <w:rPr>
          <w:u w:val="single"/>
        </w:rPr>
        <w:t xml:space="preserve">, it is only the occasion for politics, a necessary but insufficient educational logic for the struggle against capitalist production relations and for the common. Without something more, </w:t>
      </w:r>
      <w:r w:rsidRPr="00BA0F0A">
        <w:rPr>
          <w:highlight w:val="cyan"/>
          <w:u w:val="single"/>
        </w:rPr>
        <w:t>studying</w:t>
      </w:r>
      <w:r w:rsidRPr="00BA0F0A">
        <w:rPr>
          <w:u w:val="single"/>
        </w:rPr>
        <w:t xml:space="preserve"> can </w:t>
      </w:r>
      <w:r w:rsidRPr="00BA0F0A">
        <w:rPr>
          <w:rStyle w:val="Emphasis"/>
          <w:highlight w:val="cyan"/>
        </w:rPr>
        <w:t>retreat</w:t>
      </w:r>
      <w:r w:rsidRPr="00BA0F0A">
        <w:rPr>
          <w:u w:val="single"/>
        </w:rPr>
        <w:t xml:space="preserve"> from </w:t>
      </w:r>
      <w:proofErr w:type="spellStart"/>
      <w:r w:rsidRPr="00BA0F0A">
        <w:rPr>
          <w:u w:val="single"/>
        </w:rPr>
        <w:t>impotentiality</w:t>
      </w:r>
      <w:proofErr w:type="spellEnd"/>
      <w:r w:rsidRPr="00BA0F0A">
        <w:rPr>
          <w:u w:val="single"/>
        </w:rPr>
        <w:t xml:space="preserve"> </w:t>
      </w:r>
      <w:r w:rsidRPr="00BA0F0A">
        <w:rPr>
          <w:highlight w:val="cyan"/>
          <w:u w:val="single"/>
        </w:rPr>
        <w:t>into impotence, and</w:t>
      </w:r>
      <w:r w:rsidRPr="00BA0F0A">
        <w:rPr>
          <w:u w:val="single"/>
        </w:rPr>
        <w:t xml:space="preserve">, on the other hand, </w:t>
      </w:r>
      <w:r w:rsidRPr="00BA0F0A">
        <w:rPr>
          <w:bCs/>
          <w:iCs/>
          <w:u w:val="single"/>
        </w:rPr>
        <w:t xml:space="preserve">it can be actualized into </w:t>
      </w:r>
      <w:r w:rsidRPr="00BA0F0A">
        <w:rPr>
          <w:bCs/>
          <w:iCs/>
          <w:highlight w:val="cyan"/>
          <w:u w:val="single"/>
        </w:rPr>
        <w:t>something reactionary</w:t>
      </w:r>
      <w:r w:rsidRPr="00BA0F0A">
        <w:rPr>
          <w:bCs/>
          <w:iCs/>
          <w:u w:val="single"/>
        </w:rPr>
        <w:t>.</w:t>
      </w:r>
      <w:r w:rsidRPr="00275FE5">
        <w:rPr>
          <w:sz w:val="14"/>
          <w:szCs w:val="20"/>
        </w:rPr>
        <w:t xml:space="preserve"> To illustrate these possibilities, I will turn to two examples. The first example is of studying as hacking, when one takes </w:t>
      </w:r>
      <w:proofErr w:type="gramStart"/>
      <w:r w:rsidRPr="00275FE5">
        <w:rPr>
          <w:sz w:val="14"/>
          <w:szCs w:val="20"/>
        </w:rPr>
        <w:t>some thing</w:t>
      </w:r>
      <w:proofErr w:type="gramEnd"/>
      <w:r w:rsidRPr="00275FE5">
        <w:rPr>
          <w:sz w:val="14"/>
          <w:szCs w:val="20"/>
        </w:rPr>
        <w:t xml:space="preserve"> or process, </w:t>
      </w:r>
      <w:proofErr w:type="gramStart"/>
      <w:r w:rsidRPr="00275FE5">
        <w:rPr>
          <w:sz w:val="14"/>
          <w:szCs w:val="20"/>
        </w:rPr>
        <w:t>enters into</w:t>
      </w:r>
      <w:proofErr w:type="gramEnd"/>
      <w:r w:rsidRPr="00275FE5">
        <w:rPr>
          <w:sz w:val="14"/>
          <w:szCs w:val="20"/>
        </w:rPr>
        <w:t xml:space="preserve"> and disrupts it. </w:t>
      </w:r>
      <w:r w:rsidRPr="00BA0F0A">
        <w:rPr>
          <w:u w:val="single"/>
        </w:rPr>
        <w:t>Hacking is an intervention that directs something toward other ends and uses, detaching it from its attachments to other objects and processes, potentially opening it up to the unforeseen and unforeseeable.</w:t>
      </w:r>
      <w:r w:rsidRPr="00275FE5">
        <w:rPr>
          <w:sz w:val="14"/>
          <w:szCs w:val="20"/>
        </w:rPr>
        <w:t xml:space="preserve"> In this way, hacking is a </w:t>
      </w:r>
      <w:proofErr w:type="gramStart"/>
      <w:r w:rsidRPr="00275FE5">
        <w:rPr>
          <w:sz w:val="14"/>
          <w:szCs w:val="20"/>
        </w:rPr>
        <w:t>transgression</w:t>
      </w:r>
      <w:proofErr w:type="gramEnd"/>
      <w:r w:rsidRPr="00275FE5">
        <w:rPr>
          <w:sz w:val="14"/>
          <w:szCs w:val="20"/>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BA0F0A">
        <w:rPr>
          <w:u w:val="single"/>
        </w:rPr>
        <w:t xml:space="preserve">Anonymous’ very mode of organization is subversive in that anyone can join. </w:t>
      </w:r>
      <w:r w:rsidRPr="00275FE5">
        <w:rPr>
          <w:sz w:val="14"/>
          <w:szCs w:val="20"/>
        </w:rPr>
        <w:t xml:space="preserve">Membership in the collective is not predicated upon any </w:t>
      </w:r>
      <w:proofErr w:type="gramStart"/>
      <w:r w:rsidRPr="00275FE5">
        <w:rPr>
          <w:sz w:val="14"/>
          <w:szCs w:val="20"/>
        </w:rPr>
        <w:t>particular identity</w:t>
      </w:r>
      <w:proofErr w:type="gramEnd"/>
      <w:r w:rsidRPr="00275FE5">
        <w:rPr>
          <w:sz w:val="14"/>
          <w:szCs w:val="20"/>
        </w:rPr>
        <w:t xml:space="preserve"> or a commitment to a specific end. Anonymous are ‘pirates who steal back private code for common use, and in this sense </w:t>
      </w:r>
      <w:proofErr w:type="gramStart"/>
      <w:r w:rsidRPr="00275FE5">
        <w:rPr>
          <w:sz w:val="14"/>
          <w:szCs w:val="20"/>
        </w:rPr>
        <w:t>open up</w:t>
      </w:r>
      <w:proofErr w:type="gramEnd"/>
      <w:r w:rsidRPr="00275FE5">
        <w:rPr>
          <w:sz w:val="14"/>
          <w:szCs w:val="20"/>
        </w:rPr>
        <w:t xml:space="preserve"> the world of code to unanticipated mutations’ (</w:t>
      </w:r>
      <w:proofErr w:type="gramStart"/>
      <w:r w:rsidRPr="00275FE5">
        <w:rPr>
          <w:sz w:val="14"/>
          <w:szCs w:val="20"/>
        </w:rPr>
        <w:t>ibid</w:t>
      </w:r>
      <w:proofErr w:type="gramEnd"/>
      <w:r w:rsidRPr="00275FE5">
        <w:rPr>
          <w:sz w:val="14"/>
          <w:szCs w:val="20"/>
        </w:rPr>
        <w:t xml:space="preserve">).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275FE5">
        <w:rPr>
          <w:sz w:val="14"/>
          <w:szCs w:val="20"/>
        </w:rPr>
        <w:t>DoJ’s</w:t>
      </w:r>
      <w:proofErr w:type="spellEnd"/>
      <w:r w:rsidRPr="00275FE5">
        <w:rPr>
          <w:sz w:val="14"/>
          <w:szCs w:val="20"/>
        </w:rPr>
        <w:t xml:space="preserve"> takedown of a file-sharing network) to the International Association of Chiefs of Police (as part of a </w:t>
      </w:r>
      <w:proofErr w:type="gramStart"/>
      <w:r w:rsidRPr="00275FE5">
        <w:rPr>
          <w:sz w:val="14"/>
          <w:szCs w:val="20"/>
        </w:rPr>
        <w:t>national day of action</w:t>
      </w:r>
      <w:proofErr w:type="gramEnd"/>
      <w:r w:rsidRPr="00275FE5">
        <w:rPr>
          <w:sz w:val="14"/>
          <w:szCs w:val="20"/>
        </w:rPr>
        <w:t xml:space="preserve"> against police brutality). </w:t>
      </w:r>
      <w:r w:rsidRPr="00BA0F0A">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275FE5">
        <w:rPr>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BA0F0A">
        <w:rPr>
          <w:u w:val="single"/>
        </w:rPr>
        <w:t>Ghost Squad</w:t>
      </w:r>
      <w:r w:rsidRPr="00275FE5">
        <w:rPr>
          <w:sz w:val="14"/>
          <w:szCs w:val="20"/>
        </w:rPr>
        <w:t xml:space="preserve">, which </w:t>
      </w:r>
      <w:r w:rsidRPr="00BA0F0A">
        <w:rPr>
          <w:u w:val="single"/>
        </w:rPr>
        <w:t>shut down the official website of th</w:t>
      </w:r>
      <w:r w:rsidRPr="00275FE5">
        <w:rPr>
          <w:sz w:val="14"/>
          <w:szCs w:val="20"/>
        </w:rPr>
        <w:t xml:space="preserve">e Loyal White Knights of the </w:t>
      </w:r>
      <w:r w:rsidRPr="00BA0F0A">
        <w:rPr>
          <w:u w:val="single"/>
        </w:rPr>
        <w:t>Ku Klux Klan and the next week attacked the website of Black Lives Matter</w:t>
      </w:r>
      <w:r w:rsidRPr="00275FE5">
        <w:rPr>
          <w:sz w:val="14"/>
          <w:szCs w:val="20"/>
        </w:rPr>
        <w:t xml:space="preserve"> (before tweeting, ‘All lives matter!’). Regardless of one’s position on these issues, conflicts, nation-states, and so on, it is clear from these few examples that </w:t>
      </w:r>
      <w:r w:rsidRPr="00BA0F0A">
        <w:rPr>
          <w:u w:val="single"/>
        </w:rPr>
        <w:t>hacking doesn’t have a politics and that, as an act of studying, it is not inherently against capitalist production relations.</w:t>
      </w:r>
      <w:r w:rsidRPr="00275FE5">
        <w:rPr>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BA0F0A">
        <w:rPr>
          <w:u w:val="single"/>
        </w:rPr>
        <w:t xml:space="preserve">Lewis celebrates the beginning stage of </w:t>
      </w:r>
      <w:r w:rsidRPr="00BA0F0A">
        <w:rPr>
          <w:highlight w:val="cyan"/>
          <w:u w:val="single"/>
        </w:rPr>
        <w:t>Occupy</w:t>
      </w:r>
      <w:r w:rsidRPr="00BA0F0A">
        <w:rPr>
          <w:u w:val="single"/>
        </w:rPr>
        <w:t xml:space="preserve"> Wall Street </w:t>
      </w:r>
      <w:r w:rsidRPr="00BA0F0A">
        <w:rPr>
          <w:highlight w:val="cyan"/>
          <w:u w:val="single"/>
        </w:rPr>
        <w:t>as</w:t>
      </w:r>
      <w:r w:rsidRPr="00BA0F0A">
        <w:rPr>
          <w:u w:val="single"/>
        </w:rPr>
        <w:t xml:space="preserve"> a form of </w:t>
      </w:r>
      <w:r w:rsidRPr="00BA0F0A">
        <w:rPr>
          <w:highlight w:val="cyan"/>
          <w:u w:val="single"/>
        </w:rPr>
        <w:t>collective, public studying</w:t>
      </w:r>
      <w:r w:rsidRPr="00BA0F0A">
        <w:rPr>
          <w:u w:val="single"/>
        </w:rPr>
        <w:t xml:space="preserve">, especially </w:t>
      </w:r>
      <w:r w:rsidRPr="00BA0F0A">
        <w:rPr>
          <w:highlight w:val="cyan"/>
          <w:u w:val="single"/>
        </w:rPr>
        <w:t>in</w:t>
      </w:r>
      <w:r w:rsidRPr="00BA0F0A">
        <w:rPr>
          <w:u w:val="single"/>
        </w:rPr>
        <w:t xml:space="preserve"> its </w:t>
      </w:r>
      <w:r w:rsidRPr="00BA0F0A">
        <w:rPr>
          <w:rStyle w:val="Emphasis"/>
          <w:highlight w:val="cyan"/>
        </w:rPr>
        <w:t>absence of concrete demands</w:t>
      </w:r>
      <w:r w:rsidRPr="00BA0F0A">
        <w:rPr>
          <w:u w:val="single"/>
        </w:rPr>
        <w:t>.</w:t>
      </w:r>
      <w:r w:rsidRPr="00275FE5">
        <w:rPr>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BA0F0A">
        <w:rPr>
          <w:u w:val="single"/>
        </w:rPr>
        <w:t>Rather than actualize political polemics and demands</w:t>
      </w:r>
      <w:r w:rsidRPr="00275FE5">
        <w:rPr>
          <w:sz w:val="14"/>
          <w:szCs w:val="20"/>
        </w:rPr>
        <w:t xml:space="preserve">, articulating them into proposals that could then be evaluated, occupiers produced a rupture within the received order of political struggle. The </w:t>
      </w:r>
      <w:r w:rsidRPr="00BA0F0A">
        <w:rPr>
          <w:u w:val="single"/>
        </w:rPr>
        <w:t xml:space="preserve">occupation actively resisted the drive to achieve results and instead conducted an ongoing study of politics, suspending the pursuit of </w:t>
      </w:r>
      <w:proofErr w:type="spellStart"/>
      <w:r w:rsidRPr="00BA0F0A">
        <w:rPr>
          <w:u w:val="single"/>
        </w:rPr>
        <w:t>measureable</w:t>
      </w:r>
      <w:proofErr w:type="spellEnd"/>
      <w:r w:rsidRPr="00BA0F0A">
        <w:rPr>
          <w:u w:val="single"/>
        </w:rPr>
        <w:t xml:space="preserve"> outcomes; engaging in protest as not protest.</w:t>
      </w:r>
      <w:r w:rsidRPr="00275FE5">
        <w:rPr>
          <w:sz w:val="14"/>
          <w:szCs w:val="20"/>
        </w:rPr>
        <w:t xml:space="preserve"> As a result, </w:t>
      </w:r>
      <w:r w:rsidRPr="00BA0F0A">
        <w:rPr>
          <w:u w:val="single"/>
        </w:rPr>
        <w:t>efforts to grade Occupy falter, for there were no pre-established criteria with which to evaluate it.</w:t>
      </w:r>
      <w:r w:rsidRPr="00275FE5">
        <w:rPr>
          <w:sz w:val="14"/>
          <w:szCs w:val="20"/>
        </w:rPr>
        <w:t xml:space="preserve"> Occupy celebrated </w:t>
      </w:r>
      <w:proofErr w:type="spellStart"/>
      <w:r w:rsidRPr="00275FE5">
        <w:rPr>
          <w:sz w:val="14"/>
          <w:szCs w:val="20"/>
        </w:rPr>
        <w:t>horizontalism</w:t>
      </w:r>
      <w:proofErr w:type="spellEnd"/>
      <w:r w:rsidRPr="00275FE5">
        <w:rPr>
          <w:sz w:val="14"/>
          <w:szCs w:val="20"/>
        </w:rPr>
        <w:t xml:space="preserve">, </w:t>
      </w:r>
      <w:proofErr w:type="spellStart"/>
      <w:r w:rsidRPr="00275FE5">
        <w:rPr>
          <w:sz w:val="14"/>
          <w:szCs w:val="20"/>
        </w:rPr>
        <w:t>leaderlessness</w:t>
      </w:r>
      <w:proofErr w:type="spellEnd"/>
      <w:r w:rsidRPr="00275FE5">
        <w:rPr>
          <w:sz w:val="14"/>
          <w:szCs w:val="20"/>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BA0F0A">
        <w:rPr>
          <w:highlight w:val="cyan"/>
          <w:u w:val="single"/>
        </w:rPr>
        <w:t xml:space="preserve">A </w:t>
      </w:r>
      <w:r w:rsidRPr="00BA0F0A">
        <w:rPr>
          <w:rStyle w:val="Emphasis"/>
          <w:highlight w:val="cyan"/>
        </w:rPr>
        <w:t>major problem</w:t>
      </w:r>
      <w:r w:rsidRPr="00BA0F0A">
        <w:rPr>
          <w:u w:val="single"/>
        </w:rPr>
        <w:t xml:space="preserve"> with this ongoing collective study</w:t>
      </w:r>
      <w:r w:rsidRPr="00275FE5">
        <w:rPr>
          <w:sz w:val="14"/>
          <w:szCs w:val="20"/>
        </w:rPr>
        <w:t xml:space="preserve">, however, </w:t>
      </w:r>
      <w:r w:rsidRPr="00BA0F0A">
        <w:rPr>
          <w:highlight w:val="cyan"/>
          <w:u w:val="single"/>
        </w:rPr>
        <w:t xml:space="preserve">is that there was </w:t>
      </w:r>
      <w:r w:rsidRPr="00BA0F0A">
        <w:rPr>
          <w:rStyle w:val="Emphasis"/>
          <w:highlight w:val="cyan"/>
        </w:rPr>
        <w:t>nothing to defend</w:t>
      </w:r>
      <w:r w:rsidRPr="00BA0F0A">
        <w:rPr>
          <w:highlight w:val="cyan"/>
          <w:u w:val="single"/>
        </w:rPr>
        <w:t xml:space="preserve"> it</w:t>
      </w:r>
      <w:r w:rsidRPr="00BA0F0A">
        <w:rPr>
          <w:u w:val="single"/>
        </w:rPr>
        <w:t xml:space="preserve"> or to sustain it. </w:t>
      </w:r>
      <w:r w:rsidRPr="00BA0F0A">
        <w:rPr>
          <w:highlight w:val="cyan"/>
          <w:u w:val="single"/>
        </w:rPr>
        <w:t>Capital</w:t>
      </w:r>
      <w:r w:rsidRPr="00BA0F0A">
        <w:rPr>
          <w:u w:val="single"/>
        </w:rPr>
        <w:t xml:space="preserve"> and its state weren’t </w:t>
      </w:r>
      <w:proofErr w:type="gramStart"/>
      <w:r w:rsidRPr="00BA0F0A">
        <w:rPr>
          <w:u w:val="single"/>
        </w:rPr>
        <w:t>studying, but</w:t>
      </w:r>
      <w:proofErr w:type="gramEnd"/>
      <w:r w:rsidRPr="00BA0F0A">
        <w:rPr>
          <w:u w:val="single"/>
        </w:rPr>
        <w:t xml:space="preserve"> were rather gearing up to </w:t>
      </w:r>
      <w:r w:rsidRPr="00BA0F0A">
        <w:rPr>
          <w:rStyle w:val="Emphasis"/>
          <w:highlight w:val="cyan"/>
        </w:rPr>
        <w:t>unleash a wave of repression</w:t>
      </w:r>
      <w:r w:rsidRPr="00BA0F0A">
        <w:rPr>
          <w:u w:val="single"/>
        </w:rPr>
        <w:t xml:space="preserve"> that would eventually undo the occupation.</w:t>
      </w:r>
      <w:r w:rsidRPr="00275FE5">
        <w:rPr>
          <w:sz w:val="14"/>
          <w:szCs w:val="20"/>
        </w:rPr>
        <w:t xml:space="preserve"> The Partnership for Civil Justice Fund has released several sets of documents obtained through Freedom of Information Act requests that detail </w:t>
      </w:r>
      <w:r w:rsidRPr="00BA0F0A">
        <w:rPr>
          <w:u w:val="single"/>
        </w:rPr>
        <w:t xml:space="preserve">the dense network of surveillance and </w:t>
      </w:r>
      <w:r w:rsidRPr="00BA0F0A">
        <w:rPr>
          <w:highlight w:val="cyan"/>
          <w:u w:val="single"/>
        </w:rPr>
        <w:t>repressive efforts</w:t>
      </w:r>
      <w:r w:rsidRPr="00BA0F0A">
        <w:rPr>
          <w:u w:val="single"/>
        </w:rPr>
        <w:t xml:space="preserve"> that </w:t>
      </w:r>
      <w:r w:rsidRPr="00BA0F0A">
        <w:rPr>
          <w:highlight w:val="cyan"/>
          <w:u w:val="single"/>
        </w:rPr>
        <w:t>included</w:t>
      </w:r>
      <w:r w:rsidRPr="00BA0F0A">
        <w:rPr>
          <w:u w:val="single"/>
        </w:rPr>
        <w:t xml:space="preserve"> offices of </w:t>
      </w:r>
      <w:r w:rsidRPr="00BA0F0A">
        <w:rPr>
          <w:highlight w:val="cyan"/>
          <w:u w:val="single"/>
        </w:rPr>
        <w:t>the F</w:t>
      </w:r>
      <w:r w:rsidRPr="00275FE5">
        <w:rPr>
          <w:sz w:val="14"/>
          <w:szCs w:val="20"/>
        </w:rPr>
        <w:t xml:space="preserve">ederal </w:t>
      </w:r>
      <w:r w:rsidRPr="00BA0F0A">
        <w:rPr>
          <w:highlight w:val="cyan"/>
          <w:u w:val="single"/>
        </w:rPr>
        <w:t>B</w:t>
      </w:r>
      <w:r w:rsidRPr="00275FE5">
        <w:rPr>
          <w:sz w:val="14"/>
          <w:szCs w:val="20"/>
        </w:rPr>
        <w:t xml:space="preserve">ureau of </w:t>
      </w:r>
      <w:r w:rsidRPr="00BA0F0A">
        <w:rPr>
          <w:highlight w:val="cyan"/>
          <w:u w:val="single"/>
        </w:rPr>
        <w:t>I</w:t>
      </w:r>
      <w:r w:rsidRPr="00275FE5">
        <w:rPr>
          <w:sz w:val="14"/>
          <w:szCs w:val="20"/>
        </w:rPr>
        <w:t xml:space="preserve">nvestigation, the Department of </w:t>
      </w:r>
      <w:r w:rsidRPr="00BA0F0A">
        <w:rPr>
          <w:highlight w:val="cyan"/>
          <w:u w:val="single"/>
        </w:rPr>
        <w:t>Homeland Security, the</w:t>
      </w:r>
      <w:r w:rsidRPr="00275FE5">
        <w:rPr>
          <w:sz w:val="14"/>
          <w:szCs w:val="20"/>
        </w:rPr>
        <w:t xml:space="preserve"> New York </w:t>
      </w:r>
      <w:r w:rsidRPr="00BA0F0A">
        <w:rPr>
          <w:highlight w:val="cyan"/>
          <w:u w:val="single"/>
        </w:rPr>
        <w:t>Stock Exchange</w:t>
      </w:r>
      <w:r w:rsidRPr="00BA0F0A">
        <w:rPr>
          <w:u w:val="single"/>
        </w:rPr>
        <w:t xml:space="preserve">, the Federal Reserve, </w:t>
      </w:r>
      <w:r w:rsidRPr="00BA0F0A">
        <w:rPr>
          <w:highlight w:val="cyan"/>
          <w:u w:val="single"/>
        </w:rPr>
        <w:t>universities</w:t>
      </w:r>
      <w:r w:rsidRPr="00BA0F0A">
        <w:rPr>
          <w:u w:val="single"/>
        </w:rPr>
        <w:t xml:space="preserve"> and colleges, major </w:t>
      </w:r>
      <w:r w:rsidRPr="00BA0F0A">
        <w:rPr>
          <w:highlight w:val="cyan"/>
          <w:u w:val="single"/>
        </w:rPr>
        <w:t>corporations</w:t>
      </w:r>
      <w:r w:rsidRPr="00BA0F0A">
        <w:rPr>
          <w:u w:val="single"/>
        </w:rPr>
        <w:t xml:space="preserve">, local </w:t>
      </w:r>
      <w:r w:rsidRPr="00BA0F0A">
        <w:rPr>
          <w:highlight w:val="cyan"/>
          <w:u w:val="single"/>
        </w:rPr>
        <w:t>police</w:t>
      </w:r>
      <w:r w:rsidRPr="00BA0F0A">
        <w:rPr>
          <w:u w:val="single"/>
        </w:rPr>
        <w:t xml:space="preserve"> forces, and </w:t>
      </w:r>
      <w:r w:rsidRPr="00BA0F0A">
        <w:rPr>
          <w:highlight w:val="cyan"/>
          <w:u w:val="single"/>
        </w:rPr>
        <w:t>local governments</w:t>
      </w:r>
      <w:r w:rsidRPr="00BA0F0A">
        <w:rPr>
          <w:u w:val="single"/>
        </w:rPr>
        <w:t>,</w:t>
      </w:r>
      <w:r w:rsidRPr="00275FE5">
        <w:rPr>
          <w:sz w:val="14"/>
          <w:szCs w:val="20"/>
        </w:rPr>
        <w:t xml:space="preserve"> as well as the Bureau of Alcohol, Tobacco, and Firearms and the US Marshals Service (Partnership for Civil Justice Fund, 2012, 2016). In this case, </w:t>
      </w:r>
      <w:r w:rsidRPr="00BA0F0A">
        <w:rPr>
          <w:bCs/>
          <w:iCs/>
          <w:highlight w:val="cyan"/>
          <w:u w:val="single"/>
        </w:rPr>
        <w:t xml:space="preserve">repression opened the door to </w:t>
      </w:r>
      <w:r w:rsidRPr="00BA0F0A">
        <w:rPr>
          <w:rStyle w:val="Emphasis"/>
          <w:highlight w:val="cyan"/>
        </w:rPr>
        <w:t>reabsorption</w:t>
      </w:r>
      <w:r w:rsidRPr="00BA0F0A">
        <w:rPr>
          <w:u w:val="single"/>
        </w:rPr>
        <w:t xml:space="preserve">, as many </w:t>
      </w:r>
      <w:r w:rsidRPr="00BA0F0A">
        <w:rPr>
          <w:highlight w:val="cyan"/>
          <w:u w:val="single"/>
        </w:rPr>
        <w:t xml:space="preserve">Occupiers entered the </w:t>
      </w:r>
      <w:r w:rsidRPr="00BA0F0A">
        <w:rPr>
          <w:rStyle w:val="Emphasis"/>
          <w:highlight w:val="cyan"/>
        </w:rPr>
        <w:t>non-profit industrial complex</w:t>
      </w:r>
      <w:r w:rsidRPr="00BA0F0A">
        <w:rPr>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275FE5">
        <w:rPr>
          <w:sz w:val="14"/>
          <w:szCs w:val="20"/>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275FE5">
        <w:rPr>
          <w:sz w:val="14"/>
          <w:szCs w:val="20"/>
        </w:rPr>
        <w:t>opening up</w:t>
      </w:r>
      <w:proofErr w:type="gramEnd"/>
      <w:r w:rsidRPr="00275FE5">
        <w:rPr>
          <w:sz w:val="14"/>
          <w:szCs w:val="20"/>
        </w:rPr>
        <w:t xml:space="preserve"> the world and subjectivity to the possibility of being otherwise than. </w:t>
      </w:r>
      <w:r w:rsidRPr="00BA0F0A">
        <w:rPr>
          <w:u w:val="single"/>
        </w:rPr>
        <w:t xml:space="preserve">Studying </w:t>
      </w:r>
      <w:proofErr w:type="gramStart"/>
      <w:r w:rsidRPr="00BA0F0A">
        <w:rPr>
          <w:u w:val="single"/>
        </w:rPr>
        <w:t>is</w:t>
      </w:r>
      <w:proofErr w:type="gramEnd"/>
      <w:r w:rsidRPr="00BA0F0A">
        <w:rPr>
          <w:u w:val="single"/>
        </w:rPr>
        <w:t xml:space="preserve"> therefore</w:t>
      </w:r>
      <w:r w:rsidRPr="00275FE5">
        <w:rPr>
          <w:sz w:val="14"/>
          <w:szCs w:val="20"/>
        </w:rPr>
        <w:t xml:space="preserve">, I </w:t>
      </w:r>
      <w:proofErr w:type="gramStart"/>
      <w:r w:rsidRPr="00275FE5">
        <w:rPr>
          <w:sz w:val="14"/>
          <w:szCs w:val="20"/>
        </w:rPr>
        <w:t>proffer</w:t>
      </w:r>
      <w:proofErr w:type="gramEnd"/>
      <w:r w:rsidRPr="00275FE5">
        <w:rPr>
          <w:sz w:val="14"/>
          <w:szCs w:val="20"/>
        </w:rPr>
        <w:t xml:space="preserve">, </w:t>
      </w:r>
      <w:r w:rsidRPr="00BA0F0A">
        <w:rPr>
          <w:u w:val="single"/>
        </w:rPr>
        <w:t>the educational activity of the crowd</w:t>
      </w:r>
      <w:r w:rsidRPr="00275FE5">
        <w:rPr>
          <w:sz w:val="14"/>
          <w:szCs w:val="20"/>
        </w:rPr>
        <w:t xml:space="preserve">, a way to pedagogically bring forth the beautiful moment. </w:t>
      </w:r>
      <w:r w:rsidRPr="00BA0F0A">
        <w:rPr>
          <w:u w:val="single"/>
        </w:rPr>
        <w:t>This is a crucial element of struggle but</w:t>
      </w:r>
      <w:r w:rsidRPr="00275FE5">
        <w:rPr>
          <w:sz w:val="14"/>
          <w:szCs w:val="20"/>
        </w:rPr>
        <w:t xml:space="preserve">, as Dean insists, </w:t>
      </w:r>
      <w:r w:rsidRPr="00BA0F0A">
        <w:rPr>
          <w:u w:val="single"/>
        </w:rPr>
        <w:t xml:space="preserve">it </w:t>
      </w:r>
      <w:r w:rsidRPr="00BA0F0A">
        <w:rPr>
          <w:rStyle w:val="Emphasis"/>
        </w:rPr>
        <w:t>isn’t properly a politics</w:t>
      </w:r>
      <w:r w:rsidRPr="00BA0F0A">
        <w:rPr>
          <w:u w:val="single"/>
        </w:rPr>
        <w:t>; it is merely an opening for politics.</w:t>
      </w:r>
      <w:r w:rsidRPr="00275FE5">
        <w:rPr>
          <w:sz w:val="14"/>
          <w:szCs w:val="20"/>
        </w:rPr>
        <w:t xml:space="preserve"> Writing again explicitly about political movements, Dean (2016) contends: </w:t>
      </w:r>
      <w:r w:rsidRPr="00BA0F0A">
        <w:rPr>
          <w:u w:val="single"/>
        </w:rPr>
        <w:t xml:space="preserve">The beautiful in-between of infinite </w:t>
      </w:r>
      <w:r w:rsidRPr="00BA0F0A">
        <w:rPr>
          <w:highlight w:val="cyan"/>
          <w:u w:val="single"/>
        </w:rPr>
        <w:t xml:space="preserve">potentiality </w:t>
      </w:r>
      <w:r w:rsidRPr="00BA0F0A">
        <w:rPr>
          <w:rStyle w:val="Emphasis"/>
          <w:highlight w:val="cyan"/>
        </w:rPr>
        <w:t>can’t last forever</w:t>
      </w:r>
      <w:r w:rsidRPr="00BA0F0A">
        <w:rPr>
          <w:highlight w:val="cyan"/>
          <w:u w:val="single"/>
        </w:rPr>
        <w:t>. People</w:t>
      </w:r>
      <w:r w:rsidRPr="00BA0F0A">
        <w:rPr>
          <w:u w:val="single"/>
        </w:rPr>
        <w:t xml:space="preserve"> get tired. Some </w:t>
      </w:r>
      <w:r w:rsidRPr="00BA0F0A">
        <w:rPr>
          <w:highlight w:val="cyan"/>
          <w:u w:val="single"/>
        </w:rPr>
        <w:t>want</w:t>
      </w:r>
      <w:r w:rsidRPr="00BA0F0A">
        <w:rPr>
          <w:u w:val="single"/>
        </w:rPr>
        <w:t xml:space="preserve"> a little predictability, reliable </w:t>
      </w:r>
      <w:r w:rsidRPr="00BA0F0A">
        <w:rPr>
          <w:highlight w:val="cyan"/>
          <w:u w:val="single"/>
        </w:rPr>
        <w:t>food</w:t>
      </w:r>
      <w:r w:rsidRPr="00BA0F0A">
        <w:rPr>
          <w:u w:val="single"/>
        </w:rPr>
        <w:t xml:space="preserve"> sources, </w:t>
      </w:r>
      <w:r w:rsidRPr="00BA0F0A">
        <w:rPr>
          <w:highlight w:val="cyan"/>
          <w:u w:val="single"/>
        </w:rPr>
        <w:t>shelter, and medical care.</w:t>
      </w:r>
      <w:r w:rsidRPr="00BA0F0A">
        <w:rPr>
          <w:u w:val="single"/>
        </w:rPr>
        <w:t xml:space="preserve"> Others realize they’re doing all the work… The crowd isn’t an alternative political arrangement; it’s the opening to a process of re-arrangement.</w:t>
      </w:r>
      <w:r w:rsidRPr="00275FE5">
        <w:rPr>
          <w:sz w:val="14"/>
          <w:szCs w:val="20"/>
        </w:rPr>
        <w:t xml:space="preserve"> (p. 142) </w:t>
      </w:r>
      <w:r w:rsidRPr="00BA0F0A">
        <w:rPr>
          <w:highlight w:val="cyan"/>
          <w:u w:val="single"/>
        </w:rPr>
        <w:t>The question</w:t>
      </w:r>
      <w:r w:rsidRPr="00BA0F0A">
        <w:rPr>
          <w:u w:val="single"/>
        </w:rPr>
        <w:t xml:space="preserve">, then, </w:t>
      </w:r>
      <w:r w:rsidRPr="00BA0F0A">
        <w:rPr>
          <w:highlight w:val="cyan"/>
          <w:u w:val="single"/>
        </w:rPr>
        <w:t xml:space="preserve">is </w:t>
      </w:r>
      <w:r w:rsidRPr="00BA0F0A">
        <w:rPr>
          <w:rStyle w:val="Emphasis"/>
          <w:highlight w:val="cyan"/>
        </w:rPr>
        <w:t>how to seize</w:t>
      </w:r>
      <w:r w:rsidRPr="00BA0F0A">
        <w:rPr>
          <w:rStyle w:val="Emphasis"/>
        </w:rPr>
        <w:t xml:space="preserve"> upon </w:t>
      </w:r>
      <w:r w:rsidRPr="00BA0F0A">
        <w:rPr>
          <w:rStyle w:val="Emphasis"/>
          <w:highlight w:val="cyan"/>
        </w:rPr>
        <w:t>this opening</w:t>
      </w:r>
      <w:r w:rsidRPr="00BA0F0A">
        <w:rPr>
          <w:u w:val="single"/>
        </w:rPr>
        <w:t xml:space="preserve"> and carry it forward </w:t>
      </w:r>
      <w:r w:rsidRPr="00BA0F0A">
        <w:rPr>
          <w:highlight w:val="cyan"/>
          <w:u w:val="single"/>
        </w:rPr>
        <w:t xml:space="preserve">into a </w:t>
      </w:r>
      <w:r w:rsidRPr="00BA0F0A">
        <w:rPr>
          <w:rStyle w:val="Emphasis"/>
          <w:highlight w:val="cyan"/>
        </w:rPr>
        <w:t>real revolutionary movement</w:t>
      </w:r>
      <w:r w:rsidRPr="00BA0F0A">
        <w:rPr>
          <w:u w:val="single"/>
        </w:rPr>
        <w:t xml:space="preserve">. </w:t>
      </w:r>
      <w:r w:rsidRPr="00275FE5">
        <w:rPr>
          <w:sz w:val="14"/>
          <w:szCs w:val="20"/>
        </w:rPr>
        <w:t xml:space="preserve">How, in other words, to make the encounter take hold, how to make it take off in a desirable direction? </w:t>
      </w:r>
      <w:r w:rsidRPr="00BA0F0A">
        <w:rPr>
          <w:u w:val="single"/>
        </w:rPr>
        <w:t xml:space="preserve">These are questions that, while they should always be open to study, </w:t>
      </w:r>
      <w:proofErr w:type="gramStart"/>
      <w:r w:rsidRPr="00BA0F0A">
        <w:rPr>
          <w:u w:val="single"/>
        </w:rPr>
        <w:t>have to</w:t>
      </w:r>
      <w:proofErr w:type="gramEnd"/>
      <w:r w:rsidRPr="00BA0F0A">
        <w:rPr>
          <w:u w:val="single"/>
        </w:rPr>
        <w:t xml:space="preserve"> be answered, at least provisionally and contingently. </w:t>
      </w:r>
      <w:r w:rsidRPr="00BA0F0A">
        <w:rPr>
          <w:highlight w:val="cyan"/>
          <w:u w:val="single"/>
        </w:rPr>
        <w:t>Or else</w:t>
      </w:r>
      <w:r w:rsidRPr="00BA0F0A">
        <w:rPr>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BA0F0A">
        <w:rPr>
          <w:highlight w:val="cyan"/>
          <w:u w:val="single"/>
        </w:rPr>
        <w:t>possibility</w:t>
      </w:r>
      <w:r w:rsidRPr="00BA0F0A">
        <w:rPr>
          <w:u w:val="single"/>
        </w:rPr>
        <w:t xml:space="preserve"> of the new </w:t>
      </w:r>
      <w:r w:rsidRPr="00BA0F0A">
        <w:rPr>
          <w:highlight w:val="cyan"/>
          <w:u w:val="single"/>
        </w:rPr>
        <w:t xml:space="preserve">will be foreclosed as the crowd is dispersed through </w:t>
      </w:r>
      <w:r w:rsidRPr="00BA0F0A">
        <w:rPr>
          <w:rStyle w:val="Emphasis"/>
          <w:highlight w:val="cyan"/>
        </w:rPr>
        <w:t>redirection</w:t>
      </w:r>
      <w:r w:rsidRPr="00BA0F0A">
        <w:rPr>
          <w:highlight w:val="cyan"/>
          <w:u w:val="single"/>
        </w:rPr>
        <w:t xml:space="preserve">, </w:t>
      </w:r>
      <w:r w:rsidRPr="00BA0F0A">
        <w:rPr>
          <w:rStyle w:val="Emphasis"/>
          <w:highlight w:val="cyan"/>
        </w:rPr>
        <w:t>exhaustion</w:t>
      </w:r>
      <w:r w:rsidRPr="00BA0F0A">
        <w:rPr>
          <w:highlight w:val="cyan"/>
          <w:u w:val="single"/>
        </w:rPr>
        <w:t xml:space="preserve">, or </w:t>
      </w:r>
      <w:r w:rsidRPr="00BA0F0A">
        <w:rPr>
          <w:rStyle w:val="Emphasis"/>
          <w:highlight w:val="cyan"/>
        </w:rPr>
        <w:t>repression</w:t>
      </w:r>
      <w:r w:rsidRPr="00BA0F0A">
        <w:rPr>
          <w:u w:val="single"/>
        </w:rPr>
        <w:t xml:space="preserve">. </w:t>
      </w:r>
    </w:p>
    <w:p w14:paraId="42ABDBEC" w14:textId="3CC6BF21" w:rsidR="00216D91" w:rsidRPr="00BA0F0A" w:rsidRDefault="00216D91" w:rsidP="00216D91">
      <w:pPr>
        <w:pStyle w:val="Heading4"/>
        <w:rPr>
          <w:rFonts w:cs="Calibri"/>
        </w:rPr>
      </w:pPr>
      <w:r w:rsidRPr="00BA0F0A">
        <w:rPr>
          <w:rFonts w:cs="Calibri"/>
        </w:rPr>
        <w:t xml:space="preserve">The 1AC operates on a </w:t>
      </w:r>
      <w:r w:rsidRPr="00BA0F0A">
        <w:rPr>
          <w:rFonts w:cs="Calibri"/>
          <w:u w:val="single"/>
        </w:rPr>
        <w:t>register of individual creation</w:t>
      </w:r>
      <w:r w:rsidRPr="00BA0F0A">
        <w:rPr>
          <w:rFonts w:cs="Calibri"/>
        </w:rPr>
        <w:t xml:space="preserve"> that becomes a cover for </w:t>
      </w:r>
      <w:r w:rsidRPr="00BA0F0A">
        <w:rPr>
          <w:rFonts w:cs="Calibri"/>
          <w:u w:val="single"/>
        </w:rPr>
        <w:t>economic exploitation</w:t>
      </w:r>
      <w:r w:rsidRPr="00BA0F0A">
        <w:rPr>
          <w:rFonts w:cs="Calibri"/>
        </w:rPr>
        <w:t xml:space="preserve"> at the level of subjectivity.</w:t>
      </w:r>
    </w:p>
    <w:p w14:paraId="5620C0CE" w14:textId="77777777" w:rsidR="00216D91" w:rsidRPr="00275FE5" w:rsidRDefault="00216D91" w:rsidP="00216D91">
      <w:pPr>
        <w:rPr>
          <w:sz w:val="14"/>
          <w:szCs w:val="14"/>
        </w:rPr>
      </w:pPr>
      <w:proofErr w:type="spellStart"/>
      <w:r w:rsidRPr="00BA0F0A">
        <w:rPr>
          <w:rStyle w:val="Style13ptBold"/>
        </w:rPr>
        <w:t>Gräbner</w:t>
      </w:r>
      <w:proofErr w:type="spellEnd"/>
      <w:r w:rsidRPr="00BA0F0A">
        <w:rPr>
          <w:rStyle w:val="Style13ptBold"/>
        </w:rPr>
        <w:t xml:space="preserve"> and Wood 10</w:t>
      </w:r>
      <w:r w:rsidRPr="00BA0F0A">
        <w:t xml:space="preserve"> </w:t>
      </w:r>
      <w:r w:rsidRPr="00275FE5">
        <w:rPr>
          <w:sz w:val="14"/>
          <w:szCs w:val="14"/>
        </w:rPr>
        <w:t xml:space="preserve">(Cornelia – Lecturer of European Languages and Cultures at </w:t>
      </w:r>
      <w:proofErr w:type="spellStart"/>
      <w:r w:rsidRPr="00275FE5">
        <w:rPr>
          <w:sz w:val="14"/>
          <w:szCs w:val="14"/>
        </w:rPr>
        <w:t>Lancester</w:t>
      </w:r>
      <w:proofErr w:type="spellEnd"/>
      <w:r w:rsidRPr="00275FE5">
        <w:rPr>
          <w:sz w:val="14"/>
          <w:szCs w:val="14"/>
        </w:rPr>
        <w:t xml:space="preserve"> University, and David – Researcher at the Institute for Aesthetic Research of the National Autonomous University of Mexico, “Poetics of Resistance: Introduction,” Cosmos &amp; History 6(2):2-19, accessed 2-5-15 //Bosley)</w:t>
      </w:r>
    </w:p>
    <w:p w14:paraId="41917108" w14:textId="77777777" w:rsidR="00216D91" w:rsidRPr="00BA0F0A" w:rsidRDefault="00216D91" w:rsidP="00216D91">
      <w:pPr>
        <w:rPr>
          <w:sz w:val="14"/>
        </w:rPr>
      </w:pPr>
      <w:r w:rsidRPr="00BA0F0A">
        <w:rPr>
          <w:sz w:val="14"/>
          <w:szCs w:val="16"/>
        </w:rPr>
        <w:t>The title of this special issue, poetics of Resistance</w:t>
      </w:r>
      <w:r w:rsidRPr="00BA0F0A">
        <w:rPr>
          <w:sz w:val="14"/>
        </w:rPr>
        <w:t xml:space="preserv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sidRPr="00BA0F0A">
        <w:rPr>
          <w:rStyle w:val="StyleUnderline"/>
        </w:rPr>
        <w:t>‘</w:t>
      </w:r>
      <w:r w:rsidRPr="00BA0F0A">
        <w:rPr>
          <w:rStyle w:val="StyleUnderline"/>
          <w:highlight w:val="cyan"/>
        </w:rPr>
        <w:t>cultural resistance</w:t>
      </w:r>
      <w:r w:rsidRPr="00BA0F0A">
        <w:rPr>
          <w:rStyle w:val="StyleUnderline"/>
        </w:rPr>
        <w:t xml:space="preserve">’ seemed to </w:t>
      </w:r>
      <w:r w:rsidRPr="00BA0F0A">
        <w:rPr>
          <w:rStyle w:val="StyleUnderline"/>
          <w:highlight w:val="cyan"/>
        </w:rPr>
        <w:t>hold rhetorical rather than analytical</w:t>
      </w:r>
      <w:r w:rsidRPr="00BA0F0A">
        <w:rPr>
          <w:rStyle w:val="StyleUnderline"/>
        </w:rPr>
        <w:t xml:space="preserve"> or descriptive </w:t>
      </w:r>
      <w:r w:rsidRPr="00BA0F0A">
        <w:rPr>
          <w:rStyle w:val="StyleUnderline"/>
          <w:highlight w:val="cyan"/>
        </w:rPr>
        <w:t>power</w:t>
      </w:r>
      <w:r w:rsidRPr="00BA0F0A">
        <w:rPr>
          <w:sz w:val="14"/>
        </w:rPr>
        <w:t xml:space="preserve">. In his introduction to the Cultural Resistance Reader, </w:t>
      </w:r>
      <w:proofErr w:type="spellStart"/>
      <w:r w:rsidRPr="00BA0F0A">
        <w:rPr>
          <w:sz w:val="14"/>
        </w:rPr>
        <w:t>stephen</w:t>
      </w:r>
      <w:proofErr w:type="spellEnd"/>
      <w:r w:rsidRPr="00BA0F0A">
        <w:rPr>
          <w:sz w:val="14"/>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sidRPr="00BA0F0A">
        <w:rPr>
          <w:rStyle w:val="StyleUnderline"/>
        </w:rPr>
        <w:t>Duncombe’s model of scales</w:t>
      </w:r>
      <w:r w:rsidRPr="00BA0F0A">
        <w:rPr>
          <w:sz w:val="14"/>
        </w:rPr>
        <w:t xml:space="preserve"> can be a productive approach if one wishes to </w:t>
      </w:r>
      <w:proofErr w:type="spellStart"/>
      <w:r w:rsidRPr="00BA0F0A">
        <w:rPr>
          <w:sz w:val="14"/>
        </w:rPr>
        <w:t>analyse</w:t>
      </w:r>
      <w:proofErr w:type="spellEnd"/>
      <w:r w:rsidRPr="00BA0F0A">
        <w:rPr>
          <w:sz w:val="14"/>
        </w:rPr>
        <w:t xml:space="preserve"> a great variety of practices in light of their resistant function(s), it does </w:t>
      </w:r>
      <w:r w:rsidRPr="00BA0F0A">
        <w:rPr>
          <w:rStyle w:val="StyleUnderline"/>
        </w:rPr>
        <w:t>raise the question of which cultural practices are</w:t>
      </w:r>
      <w:r w:rsidRPr="00BA0F0A">
        <w:rPr>
          <w:sz w:val="14"/>
        </w:rPr>
        <w:t xml:space="preserve"> not at least potentially </w:t>
      </w:r>
      <w:r w:rsidRPr="00BA0F0A">
        <w:rPr>
          <w:rStyle w:val="StyleUnderline"/>
        </w:rPr>
        <w:t>acts of political resistance</w:t>
      </w:r>
      <w:r w:rsidRPr="00BA0F0A">
        <w:rPr>
          <w:sz w:val="14"/>
        </w:rPr>
        <w:t xml:space="preserve">, </w:t>
      </w:r>
      <w:r w:rsidRPr="00BA0F0A">
        <w:rPr>
          <w:rStyle w:val="StyleUnderline"/>
        </w:rPr>
        <w:t xml:space="preserve">and what descriptive power the term ‘resistance’ </w:t>
      </w:r>
      <w:r w:rsidRPr="00BA0F0A">
        <w:rPr>
          <w:sz w:val="14"/>
        </w:rPr>
        <w:t xml:space="preserve">still </w:t>
      </w:r>
      <w:r w:rsidRPr="00BA0F0A">
        <w:rPr>
          <w:rStyle w:val="StyleUnderline"/>
        </w:rPr>
        <w:t>holds if it can be equally applied to shopping and</w:t>
      </w:r>
      <w:r w:rsidRPr="00BA0F0A">
        <w:rPr>
          <w:sz w:val="14"/>
        </w:rPr>
        <w:t xml:space="preserve"> to anti-consumerist </w:t>
      </w:r>
      <w:r w:rsidRPr="00BA0F0A">
        <w:rPr>
          <w:rStyle w:val="StyleUnderline"/>
        </w:rPr>
        <w:t>culture jamming</w:t>
      </w:r>
      <w:r w:rsidRPr="00BA0F0A">
        <w:rPr>
          <w:sz w:val="14"/>
        </w:rPr>
        <w:t xml:space="preserve">, for example. as Duncombe himself points out, the concept ‘culture’ is partially the source of such an excess of meaning:3 here </w:t>
      </w:r>
      <w:proofErr w:type="spellStart"/>
      <w:r w:rsidRPr="00BA0F0A">
        <w:rPr>
          <w:sz w:val="14"/>
        </w:rPr>
        <w:t>i’m</w:t>
      </w:r>
      <w:proofErr w:type="spellEnd"/>
      <w:r w:rsidRPr="00BA0F0A">
        <w:rPr>
          <w:sz w:val="14"/>
        </w:rPr>
        <w:t xml:space="preserve"> referring to culture as a thing, there as a set of norms, behaviors and ways to make sense of the world, and in still other places, </w:t>
      </w:r>
      <w:proofErr w:type="spellStart"/>
      <w:r w:rsidRPr="00BA0F0A">
        <w:rPr>
          <w:sz w:val="14"/>
        </w:rPr>
        <w:t>i’m</w:t>
      </w:r>
      <w:proofErr w:type="spellEnd"/>
      <w:r w:rsidRPr="00BA0F0A">
        <w:rPr>
          <w:sz w:val="14"/>
        </w:rPr>
        <w:t xml:space="preserve"> describing culture as a process. … The term ‘cultural resistance’ is no firmer. in the following pages </w:t>
      </w:r>
      <w:proofErr w:type="spellStart"/>
      <w:r w:rsidRPr="00BA0F0A">
        <w:rPr>
          <w:sz w:val="14"/>
        </w:rPr>
        <w:t>i</w:t>
      </w:r>
      <w:proofErr w:type="spellEnd"/>
      <w:r w:rsidRPr="00BA0F0A">
        <w:rPr>
          <w:sz w:val="14"/>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BA0F0A">
        <w:rPr>
          <w:rStyle w:val="Emphasis"/>
          <w:highlight w:val="cyan"/>
        </w:rPr>
        <w:t>Combining ‘resistance’ with ‘poetics’ limits the scope of</w:t>
      </w:r>
      <w:r w:rsidRPr="00BA0F0A">
        <w:rPr>
          <w:rStyle w:val="Emphasis"/>
        </w:rPr>
        <w:t xml:space="preserve"> the </w:t>
      </w:r>
      <w:r w:rsidRPr="00BA0F0A">
        <w:rPr>
          <w:rStyle w:val="Emphasis"/>
          <w:highlight w:val="cyan"/>
        </w:rPr>
        <w:t>practices</w:t>
      </w:r>
      <w:r w:rsidRPr="00BA0F0A">
        <w:rPr>
          <w:rStyle w:val="Emphasis"/>
        </w:rPr>
        <w:t xml:space="preserve"> under discussion</w:t>
      </w:r>
      <w:r w:rsidRPr="00BA0F0A">
        <w:rPr>
          <w:sz w:val="14"/>
        </w:rPr>
        <w:t xml:space="preserve">. </w:t>
      </w:r>
      <w:r w:rsidRPr="00BA0F0A">
        <w:rPr>
          <w:rStyle w:val="StyleUnderline"/>
        </w:rPr>
        <w:t>‘</w:t>
      </w:r>
      <w:r w:rsidRPr="00BA0F0A">
        <w:rPr>
          <w:rStyle w:val="StyleUnderline"/>
          <w:highlight w:val="cyan"/>
        </w:rPr>
        <w:t>poetics</w:t>
      </w:r>
      <w:r w:rsidRPr="00BA0F0A">
        <w:rPr>
          <w:rStyle w:val="StyleUnderline"/>
        </w:rPr>
        <w:t>’</w:t>
      </w:r>
      <w:r w:rsidRPr="00BA0F0A">
        <w:rPr>
          <w:sz w:val="14"/>
        </w:rPr>
        <w:t>—as distinct from ‘culture’—</w:t>
      </w:r>
      <w:r w:rsidRPr="00BA0F0A">
        <w:rPr>
          <w:rStyle w:val="Emphasis"/>
          <w:highlight w:val="cyan"/>
        </w:rPr>
        <w:t>encourages a focus on individual creativity</w:t>
      </w:r>
      <w:r w:rsidRPr="00BA0F0A">
        <w:rPr>
          <w:sz w:val="14"/>
        </w:rPr>
        <w:t xml:space="preserve"> </w:t>
      </w:r>
      <w:r w:rsidRPr="00BA0F0A">
        <w:rPr>
          <w:rStyle w:val="StyleUnderline"/>
          <w:highlight w:val="cyan"/>
        </w:rPr>
        <w:t>rather than on</w:t>
      </w:r>
      <w:r w:rsidRPr="00BA0F0A">
        <w:rPr>
          <w:rStyle w:val="StyleUnderline"/>
        </w:rPr>
        <w:t xml:space="preserve"> the </w:t>
      </w:r>
      <w:r w:rsidRPr="00BA0F0A">
        <w:rPr>
          <w:rStyle w:val="StyleUnderline"/>
          <w:highlight w:val="cyan"/>
        </w:rPr>
        <w:t>wider</w:t>
      </w:r>
      <w:r w:rsidRPr="00BA0F0A">
        <w:rPr>
          <w:rStyle w:val="StyleUnderline"/>
        </w:rPr>
        <w:t xml:space="preserve"> category of </w:t>
      </w:r>
      <w:r w:rsidRPr="00BA0F0A">
        <w:rPr>
          <w:rStyle w:val="StyleUnderline"/>
          <w:highlight w:val="cyan"/>
        </w:rPr>
        <w:t>cultural practices</w:t>
      </w:r>
      <w:r w:rsidRPr="00BA0F0A">
        <w:rPr>
          <w:sz w:val="14"/>
        </w:rPr>
        <w:t xml:space="preserve">. Those are still discussed; however, in the contexts discussed here this is usually done in relation to poetic practices. </w:t>
      </w:r>
      <w:r w:rsidRPr="00BA0F0A">
        <w:rPr>
          <w:rStyle w:val="StyleUnderline"/>
        </w:rPr>
        <w:t>The register of individuality and subjectivity that is linked with</w:t>
      </w:r>
      <w:r w:rsidRPr="00BA0F0A">
        <w:rPr>
          <w:sz w:val="14"/>
        </w:rPr>
        <w:t xml:space="preserve"> the term </w:t>
      </w:r>
      <w:r w:rsidRPr="00BA0F0A">
        <w:rPr>
          <w:rStyle w:val="StyleUnderline"/>
        </w:rPr>
        <w:t>poetics</w:t>
      </w:r>
      <w:r w:rsidRPr="00BA0F0A">
        <w:rPr>
          <w:sz w:val="14"/>
        </w:rPr>
        <w:t xml:space="preserve">, and the evocation of collectivity and community through the term resistance, </w:t>
      </w:r>
      <w:r w:rsidRPr="00BA0F0A">
        <w:rPr>
          <w:rStyle w:val="StyleUnderline"/>
        </w:rPr>
        <w:t>places</w:t>
      </w:r>
      <w:r w:rsidRPr="00BA0F0A">
        <w:rPr>
          <w:sz w:val="14"/>
        </w:rPr>
        <w:t xml:space="preserve"> the </w:t>
      </w:r>
      <w:r w:rsidRPr="00BA0F0A">
        <w:rPr>
          <w:rStyle w:val="StyleUnderline"/>
        </w:rPr>
        <w:t>practices and works</w:t>
      </w:r>
      <w:r w:rsidRPr="00BA0F0A">
        <w:rPr>
          <w:sz w:val="14"/>
        </w:rPr>
        <w:t xml:space="preserve"> under discussion </w:t>
      </w:r>
      <w:r w:rsidRPr="00BA0F0A">
        <w:rPr>
          <w:rStyle w:val="StyleUnderline"/>
        </w:rPr>
        <w:t>in a tension</w:t>
      </w:r>
      <w:r w:rsidRPr="00BA0F0A">
        <w:rPr>
          <w:sz w:val="14"/>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BA0F0A">
        <w:rPr>
          <w:sz w:val="14"/>
        </w:rPr>
        <w:t>eagleton</w:t>
      </w:r>
      <w:proofErr w:type="spellEnd"/>
      <w:r w:rsidRPr="00BA0F0A">
        <w:rPr>
          <w:sz w:val="14"/>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BA0F0A">
        <w:rPr>
          <w:sz w:val="14"/>
        </w:rPr>
        <w:t>pretence</w:t>
      </w:r>
      <w:proofErr w:type="spellEnd"/>
      <w:r w:rsidRPr="00BA0F0A">
        <w:rPr>
          <w:sz w:val="14"/>
        </w:rPr>
        <w:t xml:space="preserve"> is made easier by neoliberalism having originally emerged as an economic theory. David </w:t>
      </w:r>
      <w:proofErr w:type="spellStart"/>
      <w:r w:rsidRPr="00BA0F0A">
        <w:rPr>
          <w:sz w:val="14"/>
        </w:rPr>
        <w:t>harvey</w:t>
      </w:r>
      <w:proofErr w:type="spellEnd"/>
      <w:r w:rsidRPr="00BA0F0A">
        <w:rPr>
          <w:sz w:val="14"/>
        </w:rPr>
        <w:t xml:space="preserve"> </w:t>
      </w:r>
      <w:proofErr w:type="gramStart"/>
      <w:r w:rsidRPr="00BA0F0A">
        <w:rPr>
          <w:sz w:val="14"/>
        </w:rPr>
        <w:t>writes:</w:t>
      </w:r>
      <w:proofErr w:type="gramEnd"/>
      <w:r w:rsidRPr="00BA0F0A">
        <w:rPr>
          <w:sz w:val="14"/>
        </w:rPr>
        <w:t xml:space="preserve">5 </w:t>
      </w:r>
      <w:r w:rsidRPr="00BA0F0A">
        <w:rPr>
          <w:rStyle w:val="StyleUnderline"/>
          <w:highlight w:val="cyan"/>
        </w:rPr>
        <w:t>neoliberalism</w:t>
      </w:r>
      <w:r w:rsidRPr="00BA0F0A">
        <w:rPr>
          <w:rStyle w:val="StyleUnderline"/>
        </w:rPr>
        <w:t xml:space="preserve"> is in the first instance a theory of political economic practices that </w:t>
      </w:r>
      <w:r w:rsidRPr="00BA0F0A">
        <w:rPr>
          <w:rStyle w:val="StyleUnderline"/>
          <w:highlight w:val="cyan"/>
        </w:rPr>
        <w:t>proposes that</w:t>
      </w:r>
      <w:r w:rsidRPr="00BA0F0A">
        <w:rPr>
          <w:rStyle w:val="StyleUnderline"/>
        </w:rPr>
        <w:t xml:space="preserve"> human </w:t>
      </w:r>
      <w:r w:rsidRPr="00BA0F0A">
        <w:rPr>
          <w:rStyle w:val="StyleUnderline"/>
          <w:highlight w:val="cyan"/>
        </w:rPr>
        <w:t>well-being can best</w:t>
      </w:r>
      <w:r w:rsidRPr="00BA0F0A">
        <w:rPr>
          <w:rStyle w:val="StyleUnderline"/>
        </w:rPr>
        <w:t xml:space="preserve"> be </w:t>
      </w:r>
      <w:r w:rsidRPr="00BA0F0A">
        <w:rPr>
          <w:rStyle w:val="StyleUnderline"/>
          <w:highlight w:val="cyan"/>
        </w:rPr>
        <w:t>advance</w:t>
      </w:r>
      <w:r w:rsidRPr="00BA0F0A">
        <w:rPr>
          <w:rStyle w:val="StyleUnderline"/>
        </w:rPr>
        <w:t xml:space="preserve">d </w:t>
      </w:r>
      <w:r w:rsidRPr="00BA0F0A">
        <w:rPr>
          <w:rStyle w:val="StyleUnderline"/>
          <w:highlight w:val="cyan"/>
        </w:rPr>
        <w:t>by liberating individual entrepreneurial freedoms</w:t>
      </w:r>
      <w:r w:rsidRPr="00BA0F0A">
        <w:rPr>
          <w:rStyle w:val="StyleUnderline"/>
        </w:rPr>
        <w:t xml:space="preserve"> and skills within an institutional framework characterized by strong private property rights, free markets, and free trade</w:t>
      </w:r>
      <w:r w:rsidRPr="00BA0F0A">
        <w:rPr>
          <w:sz w:val="14"/>
        </w:rPr>
        <w:t xml:space="preserve">. The role of the state is to create and preserve an institutional framework appropriate to such practices. … but beyond these tasks the state should not venture. </w:t>
      </w:r>
      <w:r w:rsidRPr="00BA0F0A">
        <w:rPr>
          <w:rStyle w:val="StyleUnderline"/>
        </w:rPr>
        <w:t xml:space="preserve">This ‘theory of political economic </w:t>
      </w:r>
      <w:proofErr w:type="gramStart"/>
      <w:r w:rsidRPr="00BA0F0A">
        <w:rPr>
          <w:rStyle w:val="StyleUnderline"/>
        </w:rPr>
        <w:t>practices’</w:t>
      </w:r>
      <w:proofErr w:type="gramEnd"/>
      <w:r w:rsidRPr="00BA0F0A">
        <w:rPr>
          <w:rStyle w:val="StyleUnderline"/>
        </w:rPr>
        <w:t xml:space="preserve"> does</w:t>
      </w:r>
      <w:r w:rsidRPr="00BA0F0A">
        <w:rPr>
          <w:sz w:val="14"/>
        </w:rPr>
        <w:t xml:space="preserve">, however, </w:t>
      </w:r>
      <w:r w:rsidRPr="00BA0F0A">
        <w:rPr>
          <w:rStyle w:val="StyleUnderline"/>
        </w:rPr>
        <w:t>have ideological underpinnings</w:t>
      </w:r>
      <w:r w:rsidRPr="00BA0F0A">
        <w:rPr>
          <w:sz w:val="14"/>
        </w:rPr>
        <w:t xml:space="preserve"> which are </w:t>
      </w:r>
      <w:r w:rsidRPr="00BA0F0A">
        <w:rPr>
          <w:rStyle w:val="StyleUnderline"/>
        </w:rPr>
        <w:t>crucially important to an understanding of neoliberalism’s impact on the arts</w:t>
      </w:r>
      <w:r w:rsidRPr="00BA0F0A">
        <w:rPr>
          <w:sz w:val="14"/>
        </w:rPr>
        <w:t xml:space="preserve">, </w:t>
      </w:r>
      <w:proofErr w:type="gramStart"/>
      <w:r w:rsidRPr="00BA0F0A">
        <w:rPr>
          <w:sz w:val="14"/>
        </w:rPr>
        <w:t>and also</w:t>
      </w:r>
      <w:proofErr w:type="gramEnd"/>
      <w:r w:rsidRPr="00BA0F0A">
        <w:rPr>
          <w:sz w:val="14"/>
        </w:rPr>
        <w:t xml:space="preserve">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BA0F0A">
        <w:rPr>
          <w:rStyle w:val="StyleUnderline"/>
          <w:highlight w:val="cyan"/>
        </w:rPr>
        <w:t xml:space="preserve">Other </w:t>
      </w:r>
      <w:proofErr w:type="gramStart"/>
      <w:r w:rsidRPr="00BA0F0A">
        <w:rPr>
          <w:rStyle w:val="StyleUnderline"/>
          <w:highlight w:val="cyan"/>
        </w:rPr>
        <w:t>actors</w:t>
      </w:r>
      <w:r w:rsidRPr="00BA0F0A">
        <w:rPr>
          <w:sz w:val="14"/>
        </w:rPr>
        <w:t>—</w:t>
      </w:r>
      <w:proofErr w:type="gramEnd"/>
      <w:r w:rsidRPr="00BA0F0A">
        <w:rPr>
          <w:rStyle w:val="StyleUnderline"/>
          <w:highlight w:val="cyan"/>
        </w:rPr>
        <w:t xml:space="preserve">not </w:t>
      </w:r>
      <w:proofErr w:type="gramStart"/>
      <w:r w:rsidRPr="00BA0F0A">
        <w:rPr>
          <w:rStyle w:val="StyleUnderline"/>
          <w:highlight w:val="cyan"/>
        </w:rPr>
        <w:t>politicians</w:t>
      </w:r>
      <w:r w:rsidRPr="00BA0F0A">
        <w:rPr>
          <w:sz w:val="14"/>
        </w:rPr>
        <w:t>—</w:t>
      </w:r>
      <w:r w:rsidRPr="00BA0F0A">
        <w:rPr>
          <w:rStyle w:val="StyleUnderline"/>
          <w:highlight w:val="cyan"/>
        </w:rPr>
        <w:t>have to</w:t>
      </w:r>
      <w:proofErr w:type="gramEnd"/>
      <w:r w:rsidRPr="00BA0F0A">
        <w:rPr>
          <w:rStyle w:val="StyleUnderline"/>
        </w:rPr>
        <w:t xml:space="preserve"> step in and </w:t>
      </w:r>
      <w:r w:rsidRPr="00BA0F0A">
        <w:rPr>
          <w:rStyle w:val="StyleUnderline"/>
          <w:highlight w:val="cyan"/>
        </w:rPr>
        <w:t xml:space="preserve">provide </w:t>
      </w:r>
      <w:proofErr w:type="gramStart"/>
      <w:r w:rsidRPr="00BA0F0A">
        <w:rPr>
          <w:rStyle w:val="StyleUnderline"/>
          <w:highlight w:val="cyan"/>
        </w:rPr>
        <w:t>the justification</w:t>
      </w:r>
      <w:proofErr w:type="gramEnd"/>
      <w:r w:rsidRPr="00BA0F0A">
        <w:rPr>
          <w:rStyle w:val="StyleUnderline"/>
          <w:highlight w:val="cyan"/>
        </w:rPr>
        <w:t xml:space="preserve"> for</w:t>
      </w:r>
      <w:r w:rsidRPr="00BA0F0A">
        <w:rPr>
          <w:rStyle w:val="StyleUnderline"/>
        </w:rPr>
        <w:t xml:space="preserve"> the </w:t>
      </w:r>
      <w:r w:rsidRPr="00BA0F0A">
        <w:rPr>
          <w:rStyle w:val="StyleUnderline"/>
          <w:highlight w:val="cyan"/>
        </w:rPr>
        <w:t>continuity of neoliberal politics</w:t>
      </w:r>
      <w:r w:rsidRPr="00BA0F0A">
        <w:rPr>
          <w:sz w:val="14"/>
        </w:rPr>
        <w:t xml:space="preserve">. </w:t>
      </w:r>
      <w:r w:rsidRPr="00BA0F0A">
        <w:rPr>
          <w:rStyle w:val="StyleUnderline"/>
        </w:rPr>
        <w:t>This justification draws on the</w:t>
      </w:r>
      <w:r w:rsidRPr="00BA0F0A">
        <w:rPr>
          <w:sz w:val="14"/>
        </w:rPr>
        <w:t xml:space="preserve"> previous </w:t>
      </w:r>
      <w:r w:rsidRPr="00BA0F0A">
        <w:rPr>
          <w:rStyle w:val="StyleUnderline"/>
        </w:rPr>
        <w:t>‘construction of consent’</w:t>
      </w:r>
      <w:r w:rsidRPr="00BA0F0A">
        <w:rPr>
          <w:sz w:val="14"/>
        </w:rPr>
        <w:t xml:space="preserve">, as </w:t>
      </w:r>
      <w:proofErr w:type="spellStart"/>
      <w:r w:rsidRPr="00BA0F0A">
        <w:rPr>
          <w:sz w:val="14"/>
        </w:rPr>
        <w:t>harvey</w:t>
      </w:r>
      <w:proofErr w:type="spellEnd"/>
      <w:r w:rsidRPr="00BA0F0A">
        <w:rPr>
          <w:sz w:val="14"/>
        </w:rPr>
        <w:t xml:space="preserve"> calls it, </w:t>
      </w:r>
      <w:r w:rsidRPr="00BA0F0A">
        <w:rPr>
          <w:rStyle w:val="StyleUnderline"/>
        </w:rPr>
        <w:t>and</w:t>
      </w:r>
      <w:r w:rsidRPr="00BA0F0A">
        <w:rPr>
          <w:sz w:val="14"/>
        </w:rPr>
        <w:t xml:space="preserve"> this draws </w:t>
      </w:r>
      <w:r w:rsidRPr="00BA0F0A">
        <w:rPr>
          <w:rStyle w:val="StyleUnderline"/>
        </w:rPr>
        <w:t>increasingly on the pretension that ‘there is no alternative’</w:t>
      </w:r>
      <w:r w:rsidRPr="00BA0F0A">
        <w:rPr>
          <w:sz w:val="14"/>
        </w:rPr>
        <w:t xml:space="preserve">. Culture in the widest sense plays a part in translating the ideological points outlined by </w:t>
      </w:r>
      <w:proofErr w:type="spellStart"/>
      <w:r w:rsidRPr="00BA0F0A">
        <w:rPr>
          <w:sz w:val="14"/>
        </w:rPr>
        <w:t>harvey</w:t>
      </w:r>
      <w:proofErr w:type="spellEnd"/>
      <w:r w:rsidRPr="00BA0F0A">
        <w:rPr>
          <w:sz w:val="14"/>
        </w:rPr>
        <w:t xml:space="preserve"> into more generalized assumptions, discursive figures, and commonly held beliefs. Thus, </w:t>
      </w:r>
      <w:r w:rsidRPr="00BA0F0A">
        <w:rPr>
          <w:rStyle w:val="Emphasis"/>
          <w:highlight w:val="cyan"/>
        </w:rPr>
        <w:t>neoliberalism</w:t>
      </w:r>
      <w:r w:rsidRPr="00BA0F0A">
        <w:rPr>
          <w:rStyle w:val="Emphasis"/>
        </w:rPr>
        <w:t xml:space="preserve"> creates imaginaries that </w:t>
      </w:r>
      <w:r w:rsidRPr="00BA0F0A">
        <w:rPr>
          <w:rStyle w:val="Emphasis"/>
          <w:highlight w:val="cyan"/>
        </w:rPr>
        <w:t>can</w:t>
      </w:r>
      <w:r w:rsidRPr="00BA0F0A">
        <w:rPr>
          <w:rStyle w:val="Emphasis"/>
        </w:rPr>
        <w:t xml:space="preserve"> then </w:t>
      </w:r>
      <w:r w:rsidRPr="00BA0F0A">
        <w:rPr>
          <w:rStyle w:val="Emphasis"/>
          <w:highlight w:val="cyan"/>
        </w:rPr>
        <w:t>inform the creative imagination</w:t>
      </w:r>
      <w:r w:rsidRPr="00BA0F0A">
        <w:rPr>
          <w:sz w:val="14"/>
        </w:rPr>
        <w:t xml:space="preserve"> or that, conversely, are </w:t>
      </w:r>
      <w:r w:rsidRPr="00BA0F0A">
        <w:rPr>
          <w:rStyle w:val="Emphasis"/>
          <w:highlight w:val="cyan"/>
        </w:rPr>
        <w:t>projected through</w:t>
      </w:r>
      <w:r w:rsidRPr="00BA0F0A">
        <w:rPr>
          <w:rStyle w:val="Emphasis"/>
        </w:rPr>
        <w:t xml:space="preserve"> works of </w:t>
      </w:r>
      <w:r w:rsidRPr="00BA0F0A">
        <w:rPr>
          <w:rStyle w:val="Emphasis"/>
          <w:highlight w:val="cyan"/>
        </w:rPr>
        <w:t>art without</w:t>
      </w:r>
      <w:r w:rsidRPr="00BA0F0A">
        <w:rPr>
          <w:sz w:val="14"/>
        </w:rPr>
        <w:t xml:space="preserve"> this necessarily being </w:t>
      </w:r>
      <w:r w:rsidRPr="00BA0F0A">
        <w:rPr>
          <w:rStyle w:val="Emphasis"/>
          <w:highlight w:val="cyan"/>
        </w:rPr>
        <w:t>the intention of the artist</w:t>
      </w:r>
      <w:r w:rsidRPr="00BA0F0A">
        <w:rPr>
          <w:sz w:val="14"/>
        </w:rPr>
        <w:t xml:space="preserve">. </w:t>
      </w:r>
      <w:proofErr w:type="gramStart"/>
      <w:r w:rsidRPr="00BA0F0A">
        <w:rPr>
          <w:rStyle w:val="StyleUnderline"/>
          <w:highlight w:val="cyan"/>
        </w:rPr>
        <w:t>The</w:t>
      </w:r>
      <w:r w:rsidRPr="00BA0F0A">
        <w:rPr>
          <w:rStyle w:val="StyleUnderline"/>
        </w:rPr>
        <w:t xml:space="preserve"> potentially </w:t>
      </w:r>
      <w:r w:rsidRPr="00BA0F0A">
        <w:rPr>
          <w:rStyle w:val="StyleUnderline"/>
          <w:highlight w:val="cyan"/>
        </w:rPr>
        <w:t>complicit functions of art and scholarship and</w:t>
      </w:r>
      <w:r w:rsidRPr="00BA0F0A">
        <w:rPr>
          <w:rStyle w:val="StyleUnderline"/>
        </w:rPr>
        <w:t xml:space="preserve"> their </w:t>
      </w:r>
      <w:r w:rsidRPr="00BA0F0A">
        <w:rPr>
          <w:rStyle w:val="StyleUnderline"/>
          <w:highlight w:val="cyan"/>
        </w:rPr>
        <w:t>co-optation</w:t>
      </w:r>
      <w:r w:rsidRPr="00BA0F0A">
        <w:rPr>
          <w:sz w:val="14"/>
        </w:rPr>
        <w:t>,</w:t>
      </w:r>
      <w:proofErr w:type="gramEnd"/>
      <w:r w:rsidRPr="00BA0F0A">
        <w:rPr>
          <w:sz w:val="14"/>
        </w:rPr>
        <w:t xml:space="preserve"> </w:t>
      </w:r>
      <w:r w:rsidRPr="00BA0F0A">
        <w:rPr>
          <w:rStyle w:val="StyleUnderline"/>
          <w:highlight w:val="cyan"/>
        </w:rPr>
        <w:t>are important</w:t>
      </w:r>
      <w:r w:rsidRPr="00BA0F0A">
        <w:rPr>
          <w:sz w:val="14"/>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w:t>
      </w:r>
      <w:proofErr w:type="gramStart"/>
      <w:r w:rsidRPr="00BA0F0A">
        <w:rPr>
          <w:sz w:val="14"/>
        </w:rPr>
        <w:t>entering into</w:t>
      </w:r>
      <w:proofErr w:type="gramEnd"/>
      <w:r w:rsidRPr="00BA0F0A">
        <w:rPr>
          <w:sz w:val="14"/>
        </w:rPr>
        <w:t xml:space="preserve"> discursive, and sometimes financial, negotiation with </w:t>
      </w:r>
      <w:proofErr w:type="spellStart"/>
      <w:r w:rsidRPr="00BA0F0A">
        <w:rPr>
          <w:sz w:val="14"/>
        </w:rPr>
        <w:t>neoliberallyinformed</w:t>
      </w:r>
      <w:proofErr w:type="spellEnd"/>
      <w:r w:rsidRPr="00BA0F0A">
        <w:rPr>
          <w:sz w:val="14"/>
        </w:rPr>
        <w:t xml:space="preserve"> social, cultural and educational structures. for those of us working in higher education, as we will see below, such negotiation is an everyday reality. </w:t>
      </w:r>
      <w:proofErr w:type="spellStart"/>
      <w:r w:rsidRPr="00BA0F0A">
        <w:rPr>
          <w:sz w:val="14"/>
        </w:rPr>
        <w:t>ConCepTualizinG</w:t>
      </w:r>
      <w:proofErr w:type="spellEnd"/>
      <w:r w:rsidRPr="00BA0F0A">
        <w:rPr>
          <w:sz w:val="14"/>
        </w:rPr>
        <w:t xml:space="preserve"> </w:t>
      </w:r>
      <w:proofErr w:type="spellStart"/>
      <w:r w:rsidRPr="00BA0F0A">
        <w:rPr>
          <w:sz w:val="14"/>
        </w:rPr>
        <w:t>ResisTanCe</w:t>
      </w:r>
      <w:proofErr w:type="spellEnd"/>
      <w:r w:rsidRPr="00BA0F0A">
        <w:rPr>
          <w:sz w:val="14"/>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w:t>
      </w:r>
      <w:proofErr w:type="spellStart"/>
      <w:r w:rsidRPr="00BA0F0A">
        <w:rPr>
          <w:sz w:val="14"/>
        </w:rPr>
        <w:t>beverley</w:t>
      </w:r>
      <w:proofErr w:type="spellEnd"/>
      <w:r w:rsidRPr="00BA0F0A">
        <w:rPr>
          <w:sz w:val="14"/>
        </w:rPr>
        <w:t xml:space="preserve"> and Marc </w:t>
      </w:r>
      <w:proofErr w:type="spellStart"/>
      <w:r w:rsidRPr="00BA0F0A">
        <w:rPr>
          <w:sz w:val="14"/>
        </w:rPr>
        <w:t>zimmerman’s</w:t>
      </w:r>
      <w:proofErr w:type="spellEnd"/>
      <w:r w:rsidRPr="00BA0F0A">
        <w:rPr>
          <w:sz w:val="14"/>
        </w:rPr>
        <w:t xml:space="preserve"> analysis of poetry in the Central </w:t>
      </w:r>
      <w:proofErr w:type="spellStart"/>
      <w:r w:rsidRPr="00BA0F0A">
        <w:rPr>
          <w:sz w:val="14"/>
        </w:rPr>
        <w:t>american</w:t>
      </w:r>
      <w:proofErr w:type="spellEnd"/>
      <w:r w:rsidRPr="00BA0F0A">
        <w:rPr>
          <w:sz w:val="14"/>
        </w:rPr>
        <w:t xml:space="preserve"> revolutions was able to draw on a revolutionary and ideological practice that informed literature; </w:t>
      </w:r>
      <w:proofErr w:type="spellStart"/>
      <w:r w:rsidRPr="00BA0F0A">
        <w:rPr>
          <w:sz w:val="14"/>
        </w:rPr>
        <w:t>barbara</w:t>
      </w:r>
      <w:proofErr w:type="spellEnd"/>
      <w:r w:rsidRPr="00BA0F0A">
        <w:rPr>
          <w:sz w:val="14"/>
        </w:rPr>
        <w:t xml:space="preserve"> </w:t>
      </w:r>
      <w:proofErr w:type="spellStart"/>
      <w:r w:rsidRPr="00BA0F0A">
        <w:rPr>
          <w:sz w:val="14"/>
        </w:rPr>
        <w:t>harlow</w:t>
      </w:r>
      <w:proofErr w:type="spellEnd"/>
      <w:r w:rsidRPr="00BA0F0A">
        <w:rPr>
          <w:sz w:val="14"/>
        </w:rPr>
        <w:t xml:space="preserve"> in Resistance Literature establishes a connection between resistance in literature and anti-colonial liberation struggles; and Carolyn </w:t>
      </w:r>
      <w:proofErr w:type="spellStart"/>
      <w:r w:rsidRPr="00BA0F0A">
        <w:rPr>
          <w:sz w:val="14"/>
        </w:rPr>
        <w:t>forché</w:t>
      </w:r>
      <w:proofErr w:type="spellEnd"/>
      <w:r w:rsidRPr="00BA0F0A">
        <w:rPr>
          <w:sz w:val="14"/>
        </w:rPr>
        <w:t xml:space="preserve"> in Against Forgetting argues that the act of witnessing as an act of resistance against enforced oblivion translates into an act of political resistance. however, </w:t>
      </w:r>
      <w:r w:rsidRPr="00BA0F0A">
        <w:rPr>
          <w:rStyle w:val="StyleUnderline"/>
        </w:rPr>
        <w:t>the insidious and gradual insertion of a supposedly non-ideological neoliberal imaginary into cultural imaginaries is not as easily identifiable as an act of oppression or persecution</w:t>
      </w:r>
      <w:r w:rsidRPr="00BA0F0A">
        <w:rPr>
          <w:sz w:val="14"/>
        </w:rPr>
        <w:t xml:space="preserve">. </w:t>
      </w:r>
      <w:r w:rsidRPr="00BA0F0A">
        <w:rPr>
          <w:rStyle w:val="StyleUnderline"/>
          <w:highlight w:val="cyan"/>
        </w:rPr>
        <w:t>The neoliberal imaginary does not explicitly</w:t>
      </w:r>
      <w:r w:rsidRPr="00BA0F0A">
        <w:rPr>
          <w:rStyle w:val="StyleUnderline"/>
        </w:rPr>
        <w:t xml:space="preserve"> endorse or </w:t>
      </w:r>
      <w:r w:rsidRPr="00BA0F0A">
        <w:rPr>
          <w:rStyle w:val="StyleUnderline"/>
          <w:highlight w:val="cyan"/>
        </w:rPr>
        <w:t xml:space="preserve">justify </w:t>
      </w:r>
      <w:proofErr w:type="gramStart"/>
      <w:r w:rsidRPr="00BA0F0A">
        <w:rPr>
          <w:rStyle w:val="StyleUnderline"/>
          <w:highlight w:val="cyan"/>
        </w:rPr>
        <w:t>violence</w:t>
      </w:r>
      <w:r w:rsidRPr="00BA0F0A">
        <w:rPr>
          <w:sz w:val="14"/>
        </w:rPr>
        <w:t xml:space="preserve">, </w:t>
      </w:r>
      <w:r w:rsidRPr="00BA0F0A">
        <w:rPr>
          <w:rStyle w:val="StyleUnderline"/>
          <w:highlight w:val="cyan"/>
        </w:rPr>
        <w:t>and</w:t>
      </w:r>
      <w:proofErr w:type="gramEnd"/>
      <w:r w:rsidRPr="00BA0F0A">
        <w:rPr>
          <w:rStyle w:val="StyleUnderline"/>
        </w:rPr>
        <w:t xml:space="preserve"> therefore </w:t>
      </w:r>
      <w:r w:rsidRPr="00BA0F0A">
        <w:rPr>
          <w:rStyle w:val="Emphasis"/>
          <w:highlight w:val="cyan"/>
        </w:rPr>
        <w:t>is more complex to</w:t>
      </w:r>
      <w:r w:rsidRPr="00BA0F0A">
        <w:rPr>
          <w:rStyle w:val="StyleUnderline"/>
        </w:rPr>
        <w:t xml:space="preserve"> resist or to </w:t>
      </w:r>
      <w:r w:rsidRPr="00BA0F0A">
        <w:rPr>
          <w:rStyle w:val="StyleUnderline"/>
          <w:highlight w:val="cyan"/>
        </w:rPr>
        <w:t>contest</w:t>
      </w:r>
      <w:r w:rsidRPr="00BA0F0A">
        <w:rPr>
          <w:sz w:val="14"/>
          <w:highlight w:val="cyan"/>
        </w:rPr>
        <w:t>.</w:t>
      </w:r>
      <w:r w:rsidRPr="00BA0F0A">
        <w:rPr>
          <w:sz w:val="14"/>
        </w:rPr>
        <w:t xml:space="preserve"> </w:t>
      </w:r>
      <w:proofErr w:type="spellStart"/>
      <w:r w:rsidRPr="00BA0F0A">
        <w:rPr>
          <w:sz w:val="14"/>
        </w:rPr>
        <w:t>hardt</w:t>
      </w:r>
      <w:proofErr w:type="spellEnd"/>
      <w:r w:rsidRPr="00BA0F0A">
        <w:rPr>
          <w:sz w:val="14"/>
        </w:rPr>
        <w:t xml:space="preserve"> and </w:t>
      </w:r>
      <w:proofErr w:type="spellStart"/>
      <w:r w:rsidRPr="00BA0F0A">
        <w:rPr>
          <w:sz w:val="14"/>
        </w:rPr>
        <w:t>negri’s</w:t>
      </w:r>
      <w:proofErr w:type="spellEnd"/>
      <w:r w:rsidRPr="00BA0F0A">
        <w:rPr>
          <w:sz w:val="14"/>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w:t>
      </w:r>
      <w:proofErr w:type="gramStart"/>
      <w:r w:rsidRPr="00BA0F0A">
        <w:rPr>
          <w:sz w:val="14"/>
        </w:rPr>
        <w:t>bearers</w:t>
      </w:r>
      <w:proofErr w:type="gramEnd"/>
      <w:r w:rsidRPr="00BA0F0A">
        <w:rPr>
          <w:sz w:val="14"/>
        </w:rPr>
        <w:t xml:space="preserve"> of resistance struggles in the political sphere are some governments—for instance, those that form part of the </w:t>
      </w:r>
      <w:proofErr w:type="spellStart"/>
      <w:r w:rsidRPr="00BA0F0A">
        <w:rPr>
          <w:sz w:val="14"/>
        </w:rPr>
        <w:t>bolivarian</w:t>
      </w:r>
      <w:proofErr w:type="spellEnd"/>
      <w:r w:rsidRPr="00BA0F0A">
        <w:rPr>
          <w:sz w:val="14"/>
        </w:rPr>
        <w:t xml:space="preserve"> alternative for the </w:t>
      </w:r>
      <w:proofErr w:type="spellStart"/>
      <w:r w:rsidRPr="00BA0F0A">
        <w:rPr>
          <w:sz w:val="14"/>
        </w:rPr>
        <w:t>americas</w:t>
      </w:r>
      <w:proofErr w:type="spellEnd"/>
      <w:r w:rsidRPr="00BA0F0A">
        <w:rPr>
          <w:sz w:val="14"/>
        </w:rPr>
        <w:t xml:space="preserve"> (alba)—and a great variety of social movements. The emergence of new social movements as bearers of resistance struggles has </w:t>
      </w:r>
      <w:proofErr w:type="gramStart"/>
      <w:r w:rsidRPr="00BA0F0A">
        <w:rPr>
          <w:sz w:val="14"/>
        </w:rPr>
        <w:t>opened up</w:t>
      </w:r>
      <w:proofErr w:type="gramEnd"/>
      <w:r w:rsidRPr="00BA0F0A">
        <w:rPr>
          <w:sz w:val="14"/>
        </w:rPr>
        <w:t xml:space="preserve"> the question about the place of art and culture in relation to these movements. </w:t>
      </w:r>
      <w:proofErr w:type="spellStart"/>
      <w:r w:rsidRPr="00BA0F0A">
        <w:rPr>
          <w:sz w:val="14"/>
        </w:rPr>
        <w:t>hardt</w:t>
      </w:r>
      <w:proofErr w:type="spellEnd"/>
      <w:r w:rsidRPr="00BA0F0A">
        <w:rPr>
          <w:sz w:val="14"/>
        </w:rPr>
        <w:t xml:space="preserve"> and </w:t>
      </w:r>
      <w:proofErr w:type="spellStart"/>
      <w:r w:rsidRPr="00BA0F0A">
        <w:rPr>
          <w:sz w:val="14"/>
        </w:rPr>
        <w:t>negri’s</w:t>
      </w:r>
      <w:proofErr w:type="spellEnd"/>
      <w:r w:rsidRPr="00BA0F0A">
        <w:rPr>
          <w:sz w:val="14"/>
        </w:rPr>
        <w:t xml:space="preserve"> approach has been influential in this respect, and it is also exemplary of an approach with which members of the network struggle. in Empire, </w:t>
      </w:r>
      <w:proofErr w:type="spellStart"/>
      <w:r w:rsidRPr="00BA0F0A">
        <w:rPr>
          <w:sz w:val="14"/>
        </w:rPr>
        <w:t>hardt</w:t>
      </w:r>
      <w:proofErr w:type="spellEnd"/>
      <w:r w:rsidRPr="00BA0F0A">
        <w:rPr>
          <w:sz w:val="14"/>
        </w:rPr>
        <w:t xml:space="preserve"> and </w:t>
      </w:r>
      <w:proofErr w:type="spellStart"/>
      <w:r w:rsidRPr="00BA0F0A">
        <w:rPr>
          <w:sz w:val="14"/>
        </w:rPr>
        <w:t>negri</w:t>
      </w:r>
      <w:proofErr w:type="spellEnd"/>
      <w:r w:rsidRPr="00BA0F0A">
        <w:rPr>
          <w:sz w:val="14"/>
        </w:rPr>
        <w:t xml:space="preserve"> argue for an approach to culture that emphasizes its economic power:7 The </w:t>
      </w:r>
      <w:r w:rsidRPr="00BA0F0A">
        <w:rPr>
          <w:rStyle w:val="StyleUnderline"/>
        </w:rPr>
        <w:t xml:space="preserve">various </w:t>
      </w:r>
      <w:r w:rsidRPr="00BA0F0A">
        <w:rPr>
          <w:rStyle w:val="StyleUnderline"/>
          <w:highlight w:val="cyan"/>
        </w:rPr>
        <w:t>analyses</w:t>
      </w:r>
      <w:r w:rsidRPr="00BA0F0A">
        <w:rPr>
          <w:rStyle w:val="StyleUnderline"/>
        </w:rPr>
        <w:t xml:space="preserve"> of ‘new social movements’</w:t>
      </w:r>
      <w:r w:rsidRPr="00BA0F0A">
        <w:rPr>
          <w:sz w:val="14"/>
        </w:rPr>
        <w:t xml:space="preserve"> have done a great service in </w:t>
      </w:r>
      <w:r w:rsidRPr="00BA0F0A">
        <w:rPr>
          <w:rStyle w:val="StyleUnderline"/>
          <w:highlight w:val="cyan"/>
        </w:rPr>
        <w:t>insist</w:t>
      </w:r>
      <w:r w:rsidRPr="00BA0F0A">
        <w:rPr>
          <w:sz w:val="14"/>
        </w:rPr>
        <w:t xml:space="preserve">ing </w:t>
      </w:r>
      <w:r w:rsidRPr="00BA0F0A">
        <w:rPr>
          <w:rStyle w:val="StyleUnderline"/>
          <w:highlight w:val="cyan"/>
        </w:rPr>
        <w:t>on the</w:t>
      </w:r>
      <w:r w:rsidRPr="00BA0F0A">
        <w:rPr>
          <w:rStyle w:val="StyleUnderline"/>
        </w:rPr>
        <w:t xml:space="preserve"> political </w:t>
      </w:r>
      <w:r w:rsidRPr="00BA0F0A">
        <w:rPr>
          <w:rStyle w:val="StyleUnderline"/>
          <w:highlight w:val="cyan"/>
        </w:rPr>
        <w:t>importance of cultural movements</w:t>
      </w:r>
      <w:r w:rsidRPr="00BA0F0A">
        <w:rPr>
          <w:sz w:val="14"/>
        </w:rPr>
        <w:t xml:space="preserve"> against narrowly economic perspectives that minimize their significance. </w:t>
      </w:r>
      <w:r w:rsidRPr="00BA0F0A">
        <w:rPr>
          <w:rStyle w:val="StyleUnderline"/>
          <w:highlight w:val="cyan"/>
        </w:rPr>
        <w:t>These</w:t>
      </w:r>
      <w:r w:rsidRPr="00BA0F0A">
        <w:rPr>
          <w:rStyle w:val="StyleUnderline"/>
        </w:rPr>
        <w:t xml:space="preserve"> analyses</w:t>
      </w:r>
      <w:r w:rsidRPr="00BA0F0A">
        <w:rPr>
          <w:sz w:val="14"/>
        </w:rPr>
        <w:t xml:space="preserve">, however, </w:t>
      </w:r>
      <w:r w:rsidRPr="00BA0F0A">
        <w:rPr>
          <w:rStyle w:val="StyleUnderline"/>
          <w:highlight w:val="cyan"/>
        </w:rPr>
        <w:t>are</w:t>
      </w:r>
      <w:r w:rsidRPr="00BA0F0A">
        <w:rPr>
          <w:rStyle w:val="StyleUnderline"/>
        </w:rPr>
        <w:t xml:space="preserve"> extremely </w:t>
      </w:r>
      <w:r w:rsidRPr="00BA0F0A">
        <w:rPr>
          <w:rStyle w:val="StyleUnderline"/>
          <w:highlight w:val="cyan"/>
        </w:rPr>
        <w:t>limited</w:t>
      </w:r>
      <w:r w:rsidRPr="00BA0F0A">
        <w:rPr>
          <w:sz w:val="14"/>
        </w:rPr>
        <w:t xml:space="preserve"> themselves </w:t>
      </w:r>
      <w:r w:rsidRPr="00BA0F0A">
        <w:rPr>
          <w:rStyle w:val="StyleUnderline"/>
          <w:highlight w:val="cyan"/>
        </w:rPr>
        <w:t>because</w:t>
      </w:r>
      <w:r w:rsidRPr="00BA0F0A">
        <w:rPr>
          <w:sz w:val="14"/>
        </w:rPr>
        <w:t xml:space="preserve"> … </w:t>
      </w:r>
      <w:r w:rsidRPr="00BA0F0A">
        <w:rPr>
          <w:rStyle w:val="StyleUnderline"/>
        </w:rPr>
        <w:t>they perpetuate narrow understandings of the economic and the cultural</w:t>
      </w:r>
      <w:r w:rsidRPr="00BA0F0A">
        <w:rPr>
          <w:sz w:val="14"/>
        </w:rPr>
        <w:t xml:space="preserve">. Most important, </w:t>
      </w:r>
      <w:r w:rsidRPr="00BA0F0A">
        <w:rPr>
          <w:rStyle w:val="Emphasis"/>
          <w:highlight w:val="cyan"/>
        </w:rPr>
        <w:t>they fail to recognize the</w:t>
      </w:r>
      <w:r w:rsidRPr="00BA0F0A">
        <w:rPr>
          <w:rStyle w:val="Emphasis"/>
        </w:rPr>
        <w:t xml:space="preserve"> profound </w:t>
      </w:r>
      <w:r w:rsidRPr="00BA0F0A">
        <w:rPr>
          <w:rStyle w:val="Emphasis"/>
          <w:highlight w:val="cyan"/>
        </w:rPr>
        <w:t>economic power of</w:t>
      </w:r>
      <w:r w:rsidRPr="00BA0F0A">
        <w:rPr>
          <w:rStyle w:val="Emphasis"/>
        </w:rPr>
        <w:t xml:space="preserve"> the cultural </w:t>
      </w:r>
      <w:r w:rsidRPr="00BA0F0A">
        <w:rPr>
          <w:rStyle w:val="Emphasis"/>
          <w:highlight w:val="cyan"/>
        </w:rPr>
        <w:t>movements</w:t>
      </w:r>
      <w:r w:rsidRPr="00BA0F0A">
        <w:rPr>
          <w:sz w:val="14"/>
        </w:rPr>
        <w:t xml:space="preserve">, or really the increasing indistinguishability of economic and cultural phenomena. on the one hand, </w:t>
      </w:r>
      <w:r w:rsidRPr="00BA0F0A">
        <w:rPr>
          <w:rStyle w:val="StyleUnderline"/>
          <w:highlight w:val="cyan"/>
        </w:rPr>
        <w:t>capitalist relations were expanding to subsume all</w:t>
      </w:r>
      <w:r w:rsidRPr="00BA0F0A">
        <w:rPr>
          <w:rStyle w:val="StyleUnderline"/>
        </w:rPr>
        <w:t xml:space="preserve"> aspects of </w:t>
      </w:r>
      <w:r w:rsidRPr="00BA0F0A">
        <w:rPr>
          <w:rStyle w:val="StyleUnderline"/>
          <w:highlight w:val="cyan"/>
        </w:rPr>
        <w:t>social production</w:t>
      </w:r>
      <w:r w:rsidRPr="00BA0F0A">
        <w:rPr>
          <w:rStyle w:val="StyleUnderline"/>
        </w:rPr>
        <w:t xml:space="preserve"> and reproduction</w:t>
      </w:r>
      <w:r w:rsidRPr="00BA0F0A">
        <w:rPr>
          <w:sz w:val="14"/>
        </w:rPr>
        <w:t xml:space="preserve">, the entire realm of life; and on the other hand, cultural relations were redefining the production processes and economic structures of value. </w:t>
      </w:r>
      <w:r w:rsidRPr="00BA0F0A">
        <w:rPr>
          <w:rStyle w:val="StyleUnderline"/>
        </w:rPr>
        <w:t>A regime of production</w:t>
      </w:r>
      <w:r w:rsidRPr="00BA0F0A">
        <w:rPr>
          <w:sz w:val="14"/>
        </w:rPr>
        <w:t xml:space="preserve">, </w:t>
      </w:r>
      <w:r w:rsidRPr="00BA0F0A">
        <w:rPr>
          <w:rStyle w:val="StyleUnderline"/>
        </w:rPr>
        <w:t>and above all a regime of the production of subjectivity</w:t>
      </w:r>
      <w:r w:rsidRPr="00BA0F0A">
        <w:rPr>
          <w:sz w:val="14"/>
        </w:rPr>
        <w:t xml:space="preserve">, </w:t>
      </w:r>
      <w:r w:rsidRPr="00BA0F0A">
        <w:rPr>
          <w:rStyle w:val="StyleUnderline"/>
        </w:rPr>
        <w:t>was being destroyed and another invented by the enormous accumulation of struggles</w:t>
      </w:r>
      <w:r w:rsidRPr="00BA0F0A">
        <w:rPr>
          <w:sz w:val="14"/>
        </w:rPr>
        <w:t>.</w:t>
      </w:r>
    </w:p>
    <w:p w14:paraId="03AA23B7" w14:textId="77777777" w:rsidR="00216D91" w:rsidRPr="00275FE5" w:rsidRDefault="00216D91" w:rsidP="00216D91">
      <w:pPr>
        <w:rPr>
          <w:sz w:val="14"/>
          <w:szCs w:val="20"/>
        </w:rPr>
      </w:pPr>
    </w:p>
    <w:p w14:paraId="3B72C26A" w14:textId="77777777" w:rsidR="0054392A" w:rsidRPr="00BA0F0A" w:rsidRDefault="0054392A" w:rsidP="0054392A">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3C992ABC" w14:textId="77777777" w:rsidR="0054392A" w:rsidRPr="00BA0F0A" w:rsidRDefault="0054392A" w:rsidP="0054392A">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5B093A0C" w14:textId="77777777" w:rsidR="0054392A" w:rsidRPr="00BA0F0A" w:rsidRDefault="0054392A" w:rsidP="0054392A">
      <w:pPr>
        <w:rPr>
          <w:u w:val="single"/>
        </w:rPr>
      </w:pPr>
      <w:r w:rsidRPr="00BA0F0A">
        <w:rPr>
          <w:u w:val="single"/>
        </w:rPr>
        <w:t>Revolutionary vanguardism</w:t>
      </w:r>
    </w:p>
    <w:p w14:paraId="0C04D0B4" w14:textId="77777777" w:rsidR="0054392A" w:rsidRPr="00BA0F0A" w:rsidRDefault="0054392A" w:rsidP="0054392A">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2FC743E9" w14:textId="77777777" w:rsidR="0054392A" w:rsidRPr="00BA0F0A" w:rsidRDefault="0054392A" w:rsidP="0054392A">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0A85162B" w14:textId="77777777" w:rsidR="0054392A" w:rsidRPr="00BA0F0A" w:rsidRDefault="0054392A" w:rsidP="0054392A">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2EB01EE7" w14:textId="77777777" w:rsidR="0054392A" w:rsidRPr="00BA0F0A" w:rsidRDefault="0054392A" w:rsidP="0054392A">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359E4EFF" w14:textId="77777777" w:rsidR="0054392A" w:rsidRPr="00BA0F0A" w:rsidRDefault="0054392A" w:rsidP="0054392A">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154966A1" w14:textId="77777777" w:rsidR="0054392A" w:rsidRPr="00BA0F0A" w:rsidRDefault="0054392A" w:rsidP="0054392A">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3BF2E7BC" w14:textId="77777777" w:rsidR="0054392A" w:rsidRPr="00BA0F0A" w:rsidRDefault="0054392A" w:rsidP="0054392A">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a vanguard 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BA0F0A">
        <w:rPr>
          <w:rStyle w:val="Emphasis"/>
          <w:highlight w:val="cyan"/>
        </w:rPr>
        <w:t>compositional</w:t>
      </w:r>
      <w:r w:rsidRPr="00BA0F0A">
        <w:rPr>
          <w:highlight w:val="cyan"/>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70B0E871" w14:textId="77777777" w:rsidR="0054392A" w:rsidRPr="00BA0F0A" w:rsidRDefault="0054392A" w:rsidP="0054392A">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 xml:space="preserve">3 Yet as David Graeber (Citation2003) has persuasively </w:t>
      </w:r>
      <w:proofErr w:type="gramStart"/>
      <w:r w:rsidRPr="00BA0F0A">
        <w:rPr>
          <w:sz w:val="14"/>
        </w:rPr>
        <w:t>argued,“</w:t>
      </w:r>
      <w:proofErr w:type="gramEnd"/>
      <w:r w:rsidRPr="00BA0F0A">
        <w:rPr>
          <w:sz w:val="14"/>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DD22C63" w14:textId="77777777" w:rsidR="0054392A" w:rsidRPr="00BA0F0A" w:rsidRDefault="0054392A" w:rsidP="0054392A">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12FDBD0A" w14:textId="77777777" w:rsidR="0054392A" w:rsidRDefault="0054392A" w:rsidP="0054392A">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BA0F0A">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3ADE6989" w14:textId="77777777" w:rsidR="0054392A" w:rsidRPr="0054392A" w:rsidRDefault="0054392A" w:rsidP="0054392A"/>
    <w:p w14:paraId="27DF79F7" w14:textId="77777777" w:rsidR="0054392A" w:rsidRPr="0054392A" w:rsidRDefault="0054392A" w:rsidP="0054392A"/>
    <w:p w14:paraId="351C25FD" w14:textId="77777777" w:rsidR="00B05D93" w:rsidRPr="00B05D93" w:rsidRDefault="00B05D93" w:rsidP="00B05D93"/>
    <w:p w14:paraId="6DEEBE1F" w14:textId="0839607E" w:rsidR="00AD43EB" w:rsidRDefault="00AD43EB" w:rsidP="00AD43EB">
      <w:pPr>
        <w:pStyle w:val="Heading2"/>
      </w:pPr>
      <w:r>
        <w:t>CASE</w:t>
      </w:r>
    </w:p>
    <w:p w14:paraId="672BB5AE" w14:textId="70A061C3" w:rsidR="00AD43EB" w:rsidRPr="009F7A23" w:rsidRDefault="00AD43EB" w:rsidP="00B05D93">
      <w:pPr>
        <w:pStyle w:val="Heading4"/>
        <w:numPr>
          <w:ilvl w:val="0"/>
          <w:numId w:val="45"/>
        </w:numPr>
        <w:rPr>
          <w:rFonts w:cs="Arial"/>
        </w:rPr>
      </w:pPr>
      <w:r w:rsidRPr="009F7A23">
        <w:rPr>
          <w:rFonts w:cs="Arial"/>
        </w:rPr>
        <w:t xml:space="preserve">Vote </w:t>
      </w:r>
      <w:r w:rsidRPr="009F7A23">
        <w:rPr>
          <w:rFonts w:cs="Arial"/>
          <w:u w:val="single"/>
        </w:rPr>
        <w:t>negative</w:t>
      </w:r>
      <w:r w:rsidRPr="009F7A23">
        <w:rPr>
          <w:rFonts w:cs="Arial"/>
        </w:rPr>
        <w:t xml:space="preserve"> on presumption. </w:t>
      </w:r>
    </w:p>
    <w:p w14:paraId="12E5CD86" w14:textId="2CD0650B" w:rsidR="00AD43EB" w:rsidRPr="009F7A23" w:rsidRDefault="00AD43EB" w:rsidP="00B05D93">
      <w:pPr>
        <w:pStyle w:val="Heading4"/>
        <w:numPr>
          <w:ilvl w:val="0"/>
          <w:numId w:val="47"/>
        </w:numPr>
        <w:rPr>
          <w:rFonts w:cs="Arial"/>
          <w:u w:val="single"/>
        </w:rPr>
      </w:pPr>
      <w:r w:rsidRPr="009F7A23">
        <w:rPr>
          <w:rFonts w:cs="Arial"/>
          <w:u w:val="single"/>
        </w:rPr>
        <w:t>Tying</w:t>
      </w:r>
      <w:r w:rsidRPr="009F7A23">
        <w:rPr>
          <w:rFonts w:cs="Arial"/>
        </w:rPr>
        <w:t xml:space="preserve"> violence in debate to the ballot is </w:t>
      </w:r>
      <w:r w:rsidRPr="009F7A23">
        <w:rPr>
          <w:rFonts w:cs="Arial"/>
          <w:u w:val="single"/>
        </w:rPr>
        <w:t>bad</w:t>
      </w:r>
      <w:r w:rsidRPr="009F7A23">
        <w:rPr>
          <w:rFonts w:cs="Arial"/>
        </w:rPr>
        <w:t xml:space="preserve">. A single ballot </w:t>
      </w:r>
      <w:r w:rsidRPr="009F7A23">
        <w:rPr>
          <w:rFonts w:cs="Arial"/>
          <w:u w:val="single"/>
        </w:rPr>
        <w:t>can’t</w:t>
      </w:r>
      <w:r w:rsidRPr="009F7A23">
        <w:rPr>
          <w:rFonts w:cs="Arial"/>
        </w:rPr>
        <w:t xml:space="preserve"> overcome broad malpractice in the </w:t>
      </w:r>
      <w:r w:rsidRPr="009F7A23">
        <w:rPr>
          <w:rFonts w:cs="Arial"/>
          <w:u w:val="single"/>
        </w:rPr>
        <w:t>debate space</w:t>
      </w:r>
      <w:r w:rsidRPr="009F7A23">
        <w:rPr>
          <w:rFonts w:cs="Arial"/>
        </w:rPr>
        <w:t xml:space="preserve"> and claiming that it does </w:t>
      </w:r>
      <w:r w:rsidRPr="009F7A23">
        <w:rPr>
          <w:rFonts w:cs="Arial"/>
          <w:u w:val="single"/>
        </w:rPr>
        <w:t>alleviates responsibility</w:t>
      </w:r>
      <w:r w:rsidRPr="009F7A23">
        <w:rPr>
          <w:rFonts w:cs="Arial"/>
        </w:rPr>
        <w:t xml:space="preserve"> from the actors who </w:t>
      </w:r>
      <w:r w:rsidRPr="009F7A23">
        <w:rPr>
          <w:rFonts w:cs="Arial"/>
          <w:u w:val="single"/>
        </w:rPr>
        <w:t>should be</w:t>
      </w:r>
      <w:r w:rsidRPr="009F7A23">
        <w:rPr>
          <w:rFonts w:cs="Arial"/>
        </w:rPr>
        <w:t xml:space="preserve"> held accountable. Our argument is </w:t>
      </w:r>
      <w:r w:rsidRPr="009F7A23">
        <w:rPr>
          <w:rFonts w:cs="Arial"/>
          <w:u w:val="single"/>
        </w:rPr>
        <w:t>not</w:t>
      </w:r>
      <w:r w:rsidRPr="009F7A23">
        <w:rPr>
          <w:rFonts w:cs="Arial"/>
        </w:rPr>
        <w:t xml:space="preserve"> that these things should never be talked about, but rather that </w:t>
      </w:r>
      <w:r w:rsidRPr="009F7A23">
        <w:rPr>
          <w:rFonts w:cs="Arial"/>
          <w:u w:val="single"/>
        </w:rPr>
        <w:t>tying them</w:t>
      </w:r>
      <w:r w:rsidRPr="009F7A23">
        <w:rPr>
          <w:rFonts w:cs="Arial"/>
        </w:rPr>
        <w:t xml:space="preserve"> to the ballot is </w:t>
      </w:r>
      <w:r w:rsidRPr="009F7A23">
        <w:rPr>
          <w:rFonts w:cs="Arial"/>
          <w:u w:val="single"/>
        </w:rPr>
        <w:t>counter-productive</w:t>
      </w:r>
      <w:r w:rsidRPr="009F7A23">
        <w:rPr>
          <w:rFonts w:cs="Arial"/>
        </w:rPr>
        <w:t xml:space="preserve"> and obfuscates a </w:t>
      </w:r>
      <w:r w:rsidRPr="009F7A23">
        <w:rPr>
          <w:rFonts w:cs="Arial"/>
          <w:u w:val="single"/>
        </w:rPr>
        <w:t>role for the NEG.</w:t>
      </w:r>
    </w:p>
    <w:p w14:paraId="150A4415" w14:textId="77777777" w:rsidR="00AD43EB" w:rsidRPr="009F7A23" w:rsidRDefault="00AD43EB" w:rsidP="00B05D93">
      <w:pPr>
        <w:pStyle w:val="Heading4"/>
        <w:numPr>
          <w:ilvl w:val="0"/>
          <w:numId w:val="47"/>
        </w:numPr>
        <w:tabs>
          <w:tab w:val="num" w:pos="360"/>
        </w:tabs>
        <w:ind w:left="360"/>
        <w:rPr>
          <w:rFonts w:cs="Arial"/>
        </w:rPr>
      </w:pPr>
      <w:r w:rsidRPr="009F7A23">
        <w:rPr>
          <w:rFonts w:cs="Arial"/>
        </w:rPr>
        <w:t xml:space="preserve">You shouldn’t vote </w:t>
      </w:r>
      <w:proofErr w:type="spellStart"/>
      <w:r w:rsidRPr="009F7A23">
        <w:rPr>
          <w:rFonts w:cs="Arial"/>
        </w:rPr>
        <w:t>aff</w:t>
      </w:r>
      <w:proofErr w:type="spellEnd"/>
      <w:r w:rsidRPr="009F7A23">
        <w:rPr>
          <w:rFonts w:cs="Arial"/>
        </w:rPr>
        <w:t xml:space="preserve"> </w:t>
      </w:r>
      <w:r w:rsidRPr="009F7A23">
        <w:rPr>
          <w:rFonts w:cs="Arial"/>
          <w:u w:val="single"/>
        </w:rPr>
        <w:t>simply</w:t>
      </w:r>
      <w:r w:rsidRPr="009F7A23">
        <w:rPr>
          <w:rFonts w:cs="Arial"/>
        </w:rPr>
        <w:t xml:space="preserve"> because the 1AC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It </w:t>
      </w:r>
      <w:r w:rsidRPr="009F7A23">
        <w:rPr>
          <w:rFonts w:cs="Arial"/>
          <w:u w:val="single"/>
        </w:rPr>
        <w:t>maximizes</w:t>
      </w:r>
      <w:r w:rsidRPr="009F7A23">
        <w:rPr>
          <w:rFonts w:cs="Arial"/>
        </w:rPr>
        <w:t xml:space="preserve"> our internal links to </w:t>
      </w:r>
      <w:proofErr w:type="gramStart"/>
      <w:r w:rsidRPr="009F7A23">
        <w:rPr>
          <w:rFonts w:cs="Arial"/>
          <w:u w:val="single"/>
        </w:rPr>
        <w:t>clash</w:t>
      </w:r>
      <w:r w:rsidRPr="009F7A23">
        <w:rPr>
          <w:rFonts w:cs="Arial"/>
        </w:rPr>
        <w:t>, AND</w:t>
      </w:r>
      <w:proofErr w:type="gramEnd"/>
      <w:r w:rsidRPr="009F7A23">
        <w:rPr>
          <w:rFonts w:cs="Arial"/>
        </w:rPr>
        <w:t xml:space="preserve"> reinscribes </w:t>
      </w:r>
      <w:r w:rsidRPr="009F7A23">
        <w:rPr>
          <w:rFonts w:cs="Arial"/>
          <w:u w:val="single"/>
        </w:rPr>
        <w:t>white liberalism</w:t>
      </w:r>
      <w:r w:rsidRPr="009F7A23">
        <w:rPr>
          <w:rFonts w:cs="Arial"/>
        </w:rPr>
        <w:t xml:space="preserve">. </w:t>
      </w:r>
    </w:p>
    <w:p w14:paraId="45E28829" w14:textId="77777777" w:rsidR="00AD43EB" w:rsidRPr="009F7A23" w:rsidRDefault="00AD43EB" w:rsidP="00AD43EB">
      <w:r w:rsidRPr="009F7A23">
        <w:t xml:space="preserve">Gary </w:t>
      </w:r>
      <w:r w:rsidRPr="009F7A23">
        <w:rPr>
          <w:rStyle w:val="Style13ptBold"/>
        </w:rPr>
        <w:t>Wilder 22</w:t>
      </w:r>
      <w:r w:rsidRPr="009F7A23">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1E8E5F05" w14:textId="77777777" w:rsidR="00AD43EB" w:rsidRPr="009F7A23" w:rsidRDefault="00AD43EB" w:rsidP="00AD43EB">
      <w:pPr>
        <w:rPr>
          <w:rStyle w:val="StyleUnderline"/>
        </w:rPr>
      </w:pPr>
      <w:r w:rsidRPr="009F7A23">
        <w:rPr>
          <w:rStyle w:val="StyleUnderline"/>
        </w:rPr>
        <w:t>Against Left Melancholy</w:t>
      </w:r>
    </w:p>
    <w:p w14:paraId="56DFF94A" w14:textId="77777777" w:rsidR="00AD43EB" w:rsidRPr="009F7A23" w:rsidRDefault="00AD43EB" w:rsidP="00AD43EB">
      <w:pPr>
        <w:rPr>
          <w:sz w:val="16"/>
        </w:rPr>
      </w:pPr>
      <w:r w:rsidRPr="009F7A23">
        <w:rPr>
          <w:sz w:val="16"/>
        </w:rPr>
        <w:t xml:space="preserve">In a widely read 1999 essay, political theorist </w:t>
      </w:r>
      <w:r w:rsidRPr="009F7A23">
        <w:rPr>
          <w:rStyle w:val="StyleUnderline"/>
        </w:rPr>
        <w:t xml:space="preserve">Wendy </w:t>
      </w:r>
      <w:r w:rsidRPr="009F7A23">
        <w:rPr>
          <w:rStyle w:val="StyleUnderline"/>
          <w:highlight w:val="cyan"/>
        </w:rPr>
        <w:t>Brown regrets "the Left's</w:t>
      </w:r>
      <w:r w:rsidRPr="009F7A23">
        <w:rPr>
          <w:sz w:val="16"/>
          <w:highlight w:val="cyan"/>
        </w:rPr>
        <w:t xml:space="preserve"> </w:t>
      </w:r>
      <w:r w:rsidRPr="009F7A23">
        <w:rPr>
          <w:sz w:val="16"/>
        </w:rPr>
        <w:t xml:space="preserve">. . . </w:t>
      </w:r>
      <w:r w:rsidRPr="009F7A23">
        <w:rPr>
          <w:rStyle w:val="StyleUnderline"/>
          <w:highlight w:val="cyan"/>
        </w:rPr>
        <w:t>failure to</w:t>
      </w:r>
      <w:r w:rsidRPr="009F7A23">
        <w:rPr>
          <w:sz w:val="16"/>
          <w:highlight w:val="cyan"/>
        </w:rPr>
        <w:t xml:space="preserve"> </w:t>
      </w:r>
      <w:r w:rsidRPr="009F7A23">
        <w:rPr>
          <w:sz w:val="16"/>
        </w:rPr>
        <w:t xml:space="preserve">apprehend the character of the age and to </w:t>
      </w:r>
      <w:r w:rsidRPr="009F7A23">
        <w:rPr>
          <w:rStyle w:val="StyleUnderline"/>
          <w:highlight w:val="cyan"/>
        </w:rPr>
        <w:t xml:space="preserve">develop </w:t>
      </w:r>
      <w:r w:rsidRPr="009F7A23">
        <w:rPr>
          <w:rStyle w:val="StyleUnderline"/>
        </w:rPr>
        <w:t>a political critique and a moral-</w:t>
      </w:r>
      <w:r w:rsidRPr="009F7A23">
        <w:rPr>
          <w:rStyle w:val="StyleUnderline"/>
          <w:highlight w:val="cyan"/>
        </w:rPr>
        <w:t xml:space="preserve">political vision </w:t>
      </w:r>
      <w:r w:rsidRPr="009F7A23">
        <w:rPr>
          <w:rStyle w:val="StyleUnderline"/>
        </w:rPr>
        <w:t>appropriate to this character</w:t>
      </w:r>
      <w:r w:rsidRPr="009F7A23">
        <w:rPr>
          <w:sz w:val="16"/>
        </w:rPr>
        <w:t xml:space="preserve">."84 </w:t>
      </w:r>
      <w:r w:rsidRPr="009F7A23">
        <w:rPr>
          <w:rStyle w:val="StyleUnderline"/>
        </w:rPr>
        <w:t>She ascribes this failure to an attitude of "Left melancholy" in which "</w:t>
      </w:r>
      <w:r w:rsidRPr="009F7A23">
        <w:rPr>
          <w:rStyle w:val="StyleUnderline"/>
          <w:highlight w:val="cyan"/>
        </w:rPr>
        <w:t xml:space="preserve">the </w:t>
      </w:r>
      <w:r w:rsidRPr="009F7A23">
        <w:rPr>
          <w:rStyle w:val="Emphasis"/>
          <w:highlight w:val="cyan"/>
        </w:rPr>
        <w:t>revolutionary hack</w:t>
      </w:r>
      <w:r w:rsidRPr="009F7A23">
        <w:rPr>
          <w:sz w:val="16"/>
          <w:highlight w:val="cyan"/>
        </w:rPr>
        <w:t xml:space="preserve"> </w:t>
      </w:r>
      <w:r w:rsidRPr="009F7A23">
        <w:rPr>
          <w:sz w:val="16"/>
        </w:rPr>
        <w:t xml:space="preserve">. . . </w:t>
      </w:r>
      <w:r w:rsidRPr="009F7A23">
        <w:rPr>
          <w:rStyle w:val="Emphasis"/>
          <w:highlight w:val="cyan"/>
        </w:rPr>
        <w:t>is</w:t>
      </w:r>
      <w:r w:rsidRPr="009F7A23">
        <w:rPr>
          <w:sz w:val="16"/>
        </w:rPr>
        <w:t xml:space="preserve">, finally, </w:t>
      </w:r>
      <w:r w:rsidRPr="009F7A23">
        <w:rPr>
          <w:rStyle w:val="Emphasis"/>
          <w:highlight w:val="cyan"/>
        </w:rPr>
        <w:t xml:space="preserve">attached more to </w:t>
      </w:r>
      <w:r w:rsidRPr="009F7A23">
        <w:rPr>
          <w:rStyle w:val="Emphasis"/>
        </w:rPr>
        <w:t xml:space="preserve">a particular </w:t>
      </w:r>
      <w:r w:rsidRPr="009F7A23">
        <w:rPr>
          <w:rStyle w:val="Emphasis"/>
          <w:highlight w:val="cyan"/>
        </w:rPr>
        <w:t>political analysis</w:t>
      </w:r>
      <w:r w:rsidRPr="009F7A23">
        <w:rPr>
          <w:sz w:val="16"/>
          <w:highlight w:val="cyan"/>
        </w:rPr>
        <w:t xml:space="preserve"> </w:t>
      </w:r>
      <w:r w:rsidRPr="009F7A23">
        <w:rPr>
          <w:sz w:val="16"/>
        </w:rPr>
        <w:t>or ideal—</w:t>
      </w:r>
      <w:r w:rsidRPr="009F7A23">
        <w:rPr>
          <w:rStyle w:val="StyleUnderline"/>
        </w:rPr>
        <w:t>even to the failure of that ideal</w:t>
      </w:r>
      <w:r w:rsidRPr="009F7A23">
        <w:rPr>
          <w:sz w:val="16"/>
        </w:rPr>
        <w:t>—</w:t>
      </w:r>
      <w:r w:rsidRPr="009F7A23">
        <w:rPr>
          <w:rStyle w:val="Emphasis"/>
          <w:highlight w:val="cyan"/>
        </w:rPr>
        <w:t xml:space="preserve">than to seizing possibilities for radical change </w:t>
      </w:r>
      <w:r w:rsidRPr="009F7A23">
        <w:rPr>
          <w:rStyle w:val="Emphasis"/>
        </w:rPr>
        <w:t>in the present</w:t>
      </w:r>
      <w:r w:rsidRPr="009F7A23">
        <w:rPr>
          <w:sz w:val="16"/>
        </w:rPr>
        <w:t xml:space="preserve">."" </w:t>
      </w:r>
      <w:r w:rsidRPr="009F7A23">
        <w:rPr>
          <w:rStyle w:val="StyleUnderline"/>
          <w:highlight w:val="cyan"/>
        </w:rPr>
        <w:t xml:space="preserve">This </w:t>
      </w:r>
      <w:r w:rsidRPr="009F7A23">
        <w:rPr>
          <w:rStyle w:val="StyleUnderline"/>
        </w:rPr>
        <w:t>"</w:t>
      </w:r>
      <w:r w:rsidRPr="009F7A23">
        <w:rPr>
          <w:rStyle w:val="Emphasis"/>
          <w:highlight w:val="cyan"/>
        </w:rPr>
        <w:t>narcissism</w:t>
      </w:r>
      <w:r w:rsidRPr="009F7A23">
        <w:rPr>
          <w:sz w:val="16"/>
          <w:highlight w:val="cyan"/>
        </w:rPr>
        <w:t xml:space="preserve"> </w:t>
      </w:r>
      <w:r w:rsidRPr="009F7A23">
        <w:rPr>
          <w:sz w:val="16"/>
        </w:rPr>
        <w:t xml:space="preserve">with regard to one's past political attachments . . . </w:t>
      </w:r>
      <w:r w:rsidRPr="009F7A23">
        <w:rPr>
          <w:rStyle w:val="StyleUnderline"/>
          <w:highlight w:val="cyan"/>
        </w:rPr>
        <w:t xml:space="preserve">exceeds </w:t>
      </w:r>
      <w:r w:rsidRPr="009F7A23">
        <w:rPr>
          <w:rStyle w:val="StyleUnderline"/>
        </w:rPr>
        <w:t xml:space="preserve">any contemporary </w:t>
      </w:r>
      <w:r w:rsidRPr="009F7A23">
        <w:rPr>
          <w:rStyle w:val="StyleUnderline"/>
          <w:highlight w:val="cyan"/>
        </w:rPr>
        <w:t xml:space="preserve">investment in </w:t>
      </w:r>
      <w:r w:rsidRPr="009F7A23">
        <w:rPr>
          <w:rStyle w:val="Emphasis"/>
          <w:highlight w:val="cyan"/>
        </w:rPr>
        <w:t>political mobilization</w:t>
      </w:r>
      <w:r w:rsidRPr="009F7A23">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9F7A23">
        <w:rPr>
          <w:rStyle w:val="StyleUnderline"/>
          <w:highlight w:val="cyan"/>
        </w:rPr>
        <w:t xml:space="preserve">a rigid attachment to </w:t>
      </w:r>
      <w:r w:rsidRPr="009F7A23">
        <w:rPr>
          <w:rStyle w:val="StyleUnderline"/>
        </w:rPr>
        <w:t xml:space="preserve">outmoded </w:t>
      </w:r>
      <w:r w:rsidRPr="009F7A23">
        <w:rPr>
          <w:rStyle w:val="StyleUnderline"/>
          <w:highlight w:val="cyan"/>
        </w:rPr>
        <w:t xml:space="preserve">ideals prevented Left actors from </w:t>
      </w:r>
      <w:r w:rsidRPr="009F7A23">
        <w:rPr>
          <w:rStyle w:val="StyleUnderline"/>
        </w:rPr>
        <w:t xml:space="preserve">recognizing new conditions and </w:t>
      </w:r>
      <w:r w:rsidRPr="009F7A23">
        <w:rPr>
          <w:rStyle w:val="Emphasis"/>
          <w:highlight w:val="cyan"/>
        </w:rPr>
        <w:t>responding</w:t>
      </w:r>
      <w:r w:rsidRPr="009F7A23">
        <w:rPr>
          <w:sz w:val="16"/>
          <w:highlight w:val="cyan"/>
        </w:rPr>
        <w:t xml:space="preserve"> </w:t>
      </w:r>
      <w:r w:rsidRPr="009F7A23">
        <w:rPr>
          <w:sz w:val="16"/>
        </w:rPr>
        <w:t xml:space="preserve">adequately </w:t>
      </w:r>
      <w:r w:rsidRPr="009F7A23">
        <w:rPr>
          <w:rStyle w:val="Emphasis"/>
          <w:highlight w:val="cyan"/>
        </w:rPr>
        <w:t xml:space="preserve">to </w:t>
      </w:r>
      <w:r w:rsidRPr="009F7A23">
        <w:rPr>
          <w:rStyle w:val="Emphasis"/>
        </w:rPr>
        <w:t xml:space="preserve">new </w:t>
      </w:r>
      <w:r w:rsidRPr="009F7A23">
        <w:rPr>
          <w:rStyle w:val="Emphasis"/>
          <w:highlight w:val="cyan"/>
        </w:rPr>
        <w:t>challenges</w:t>
      </w:r>
      <w:r w:rsidRPr="009F7A23">
        <w:rPr>
          <w:sz w:val="16"/>
        </w:rPr>
        <w:t xml:space="preserve">. </w:t>
      </w:r>
      <w:r w:rsidRPr="009F7A23">
        <w:rPr>
          <w:rStyle w:val="StyleUnderline"/>
        </w:rPr>
        <w:t>She relates this</w:t>
      </w:r>
      <w:r w:rsidRPr="009F7A23">
        <w:rPr>
          <w:sz w:val="16"/>
        </w:rPr>
        <w:t xml:space="preserve"> blindness and paralysis </w:t>
      </w:r>
      <w:r w:rsidRPr="009F7A23">
        <w:rPr>
          <w:rStyle w:val="StyleUnderline"/>
        </w:rPr>
        <w:t xml:space="preserve">to the overwhelming sense of </w:t>
      </w:r>
      <w:r w:rsidRPr="009F7A23">
        <w:rPr>
          <w:rStyle w:val="Emphasis"/>
        </w:rPr>
        <w:t>loss</w:t>
      </w:r>
      <w:r w:rsidRPr="009F7A23">
        <w:rPr>
          <w:rStyle w:val="StyleUnderline"/>
        </w:rPr>
        <w:t xml:space="preserve"> following </w:t>
      </w:r>
      <w:r w:rsidRPr="009F7A23">
        <w:rPr>
          <w:rStyle w:val="Emphasis"/>
        </w:rPr>
        <w:t>great political defeats</w:t>
      </w:r>
      <w:r w:rsidRPr="009F7A23">
        <w:rPr>
          <w:sz w:val="16"/>
        </w:rPr>
        <w:t>.</w:t>
      </w:r>
    </w:p>
    <w:p w14:paraId="696B67BE" w14:textId="77777777" w:rsidR="00AD43EB" w:rsidRPr="009F7A23" w:rsidRDefault="00AD43EB" w:rsidP="00AD43EB">
      <w:pPr>
        <w:rPr>
          <w:sz w:val="16"/>
        </w:rPr>
      </w:pPr>
      <w:r w:rsidRPr="009F7A23">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9F7A23">
        <w:rPr>
          <w:rStyle w:val="StyleUnderline"/>
          <w:highlight w:val="cyan"/>
        </w:rPr>
        <w:t xml:space="preserve">The result was an impoverished "Left </w:t>
      </w:r>
      <w:r w:rsidRPr="009F7A23">
        <w:rPr>
          <w:rStyle w:val="StyleUnderline"/>
        </w:rPr>
        <w:t xml:space="preserve">traditionalism" </w:t>
      </w:r>
      <w:r w:rsidRPr="009F7A23">
        <w:rPr>
          <w:rStyle w:val="StyleUnderline"/>
          <w:highlight w:val="cyan"/>
        </w:rPr>
        <w:t xml:space="preserve">that operates </w:t>
      </w:r>
      <w:r w:rsidRPr="009F7A23">
        <w:rPr>
          <w:rStyle w:val="Emphasis"/>
          <w:highlight w:val="cyan"/>
        </w:rPr>
        <w:t>without</w:t>
      </w:r>
      <w:r w:rsidRPr="009F7A23">
        <w:rPr>
          <w:sz w:val="16"/>
          <w:highlight w:val="cyan"/>
        </w:rPr>
        <w:t xml:space="preserve"> </w:t>
      </w:r>
      <w:r w:rsidRPr="009F7A23">
        <w:rPr>
          <w:sz w:val="16"/>
        </w:rPr>
        <w:t xml:space="preserve">either a deep and radical critique of the status quo or a </w:t>
      </w:r>
      <w:r w:rsidRPr="009F7A23">
        <w:rPr>
          <w:rStyle w:val="Emphasis"/>
        </w:rPr>
        <w:t xml:space="preserve">compelling </w:t>
      </w:r>
      <w:r w:rsidRPr="009F7A23">
        <w:rPr>
          <w:rStyle w:val="Emphasis"/>
          <w:highlight w:val="cyan"/>
        </w:rPr>
        <w:t xml:space="preserve">alternative </w:t>
      </w:r>
      <w:r w:rsidRPr="009F7A23">
        <w:rPr>
          <w:rStyle w:val="Emphasis"/>
        </w:rPr>
        <w:t>to the existing order of things</w:t>
      </w:r>
      <w:r w:rsidRPr="009F7A23">
        <w:rPr>
          <w:sz w:val="16"/>
        </w:rPr>
        <w:t xml:space="preserve"> . . . </w:t>
      </w:r>
      <w:r w:rsidRPr="009F7A23">
        <w:rPr>
          <w:rStyle w:val="StyleUnderline"/>
          <w:highlight w:val="cyan"/>
        </w:rPr>
        <w:t xml:space="preserve">a Left </w:t>
      </w:r>
      <w:r w:rsidRPr="009F7A23">
        <w:rPr>
          <w:rStyle w:val="StyleUnderline"/>
        </w:rPr>
        <w:t xml:space="preserve">that has become </w:t>
      </w:r>
      <w:r w:rsidRPr="009F7A23">
        <w:rPr>
          <w:rStyle w:val="Emphasis"/>
          <w:highlight w:val="cyan"/>
        </w:rPr>
        <w:t xml:space="preserve">more attached to </w:t>
      </w:r>
      <w:r w:rsidRPr="009F7A23">
        <w:rPr>
          <w:rStyle w:val="Emphasis"/>
        </w:rPr>
        <w:t xml:space="preserve">its </w:t>
      </w:r>
      <w:r w:rsidRPr="009F7A23">
        <w:rPr>
          <w:rStyle w:val="Emphasis"/>
          <w:highlight w:val="cyan"/>
        </w:rPr>
        <w:t xml:space="preserve">impossibility than </w:t>
      </w:r>
      <w:r w:rsidRPr="009F7A23">
        <w:rPr>
          <w:rStyle w:val="Emphasis"/>
        </w:rPr>
        <w:t xml:space="preserve">to its potential </w:t>
      </w:r>
      <w:r w:rsidRPr="009F7A23">
        <w:rPr>
          <w:rStyle w:val="Emphasis"/>
          <w:highlight w:val="cyan"/>
        </w:rPr>
        <w:t>fruitfulness</w:t>
      </w:r>
      <w:r w:rsidRPr="009F7A23">
        <w:rPr>
          <w:sz w:val="16"/>
          <w:highlight w:val="cyan"/>
        </w:rPr>
        <w:t xml:space="preserve"> </w:t>
      </w:r>
      <w:r w:rsidRPr="009F7A23">
        <w:rPr>
          <w:sz w:val="16"/>
        </w:rPr>
        <w:t xml:space="preserve">. . . </w:t>
      </w:r>
      <w:r w:rsidRPr="009F7A23">
        <w:rPr>
          <w:rStyle w:val="StyleUnderline"/>
        </w:rPr>
        <w:t xml:space="preserve">a Left that is thus </w:t>
      </w:r>
      <w:r w:rsidRPr="009F7A23">
        <w:rPr>
          <w:rStyle w:val="StyleUnderline"/>
          <w:highlight w:val="cyan"/>
        </w:rPr>
        <w:t xml:space="preserve">caught in a </w:t>
      </w:r>
      <w:r w:rsidRPr="009F7A23">
        <w:rPr>
          <w:rStyle w:val="StyleUnderline"/>
        </w:rPr>
        <w:t xml:space="preserve">structure of </w:t>
      </w:r>
      <w:r w:rsidRPr="009F7A23">
        <w:rPr>
          <w:rStyle w:val="Emphasis"/>
          <w:highlight w:val="cyan"/>
        </w:rPr>
        <w:t>melancholic attachment</w:t>
      </w:r>
      <w:r w:rsidRPr="009F7A23">
        <w:rPr>
          <w:sz w:val="16"/>
          <w:highlight w:val="cyan"/>
        </w:rPr>
        <w:t xml:space="preserve"> </w:t>
      </w:r>
      <w:r w:rsidRPr="009F7A23">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9F7A23">
        <w:rPr>
          <w:rStyle w:val="StyleUnderline"/>
        </w:rPr>
        <w:t xml:space="preserve">She asks, </w:t>
      </w:r>
      <w:r w:rsidRPr="009F7A23">
        <w:rPr>
          <w:rStyle w:val="StyleUnderline"/>
          <w:highlight w:val="cyan"/>
        </w:rPr>
        <w:t xml:space="preserve">in terms that </w:t>
      </w:r>
      <w:r w:rsidRPr="009F7A23">
        <w:rPr>
          <w:rStyle w:val="StyleUnderline"/>
        </w:rPr>
        <w:t xml:space="preserve">should still </w:t>
      </w:r>
      <w:r w:rsidRPr="009F7A23">
        <w:rPr>
          <w:rStyle w:val="StyleUnderline"/>
          <w:highlight w:val="cyan"/>
        </w:rPr>
        <w:t>reverberate today, "How might we draw creative sustenance</w:t>
      </w:r>
      <w:r w:rsidRPr="009F7A23">
        <w:rPr>
          <w:sz w:val="16"/>
          <w:highlight w:val="cyan"/>
        </w:rPr>
        <w:t xml:space="preserve"> </w:t>
      </w:r>
      <w:r w:rsidRPr="009F7A23">
        <w:rPr>
          <w:sz w:val="16"/>
        </w:rPr>
        <w:t xml:space="preserve">from socialist ideals of dignity, equality, and freedom, </w:t>
      </w:r>
      <w:r w:rsidRPr="009F7A23">
        <w:rPr>
          <w:rStyle w:val="StyleUnderline"/>
        </w:rPr>
        <w:t>while recognizing that these ideals were conjured from historical conditions and prospects that are not those of the present?"</w:t>
      </w:r>
      <w:r w:rsidRPr="009F7A23">
        <w:rPr>
          <w:sz w:val="16"/>
        </w:rPr>
        <w:t xml:space="preserve">' </w:t>
      </w:r>
      <w:r w:rsidRPr="009F7A23">
        <w:rPr>
          <w:rStyle w:val="StyleUnderline"/>
          <w:highlight w:val="cyan"/>
        </w:rPr>
        <w:t xml:space="preserve">Here </w:t>
      </w:r>
      <w:r w:rsidRPr="009F7A23">
        <w:rPr>
          <w:rStyle w:val="StyleUnderline"/>
        </w:rPr>
        <w:t xml:space="preserve">then </w:t>
      </w:r>
      <w:r w:rsidRPr="009F7A23">
        <w:rPr>
          <w:rStyle w:val="StyleUnderline"/>
          <w:highlight w:val="cyan"/>
        </w:rPr>
        <w:t>is a response to</w:t>
      </w:r>
      <w:r w:rsidRPr="009F7A23">
        <w:rPr>
          <w:sz w:val="16"/>
          <w:highlight w:val="cyan"/>
        </w:rPr>
        <w:t xml:space="preserve"> </w:t>
      </w:r>
      <w:r w:rsidRPr="009F7A23">
        <w:rPr>
          <w:sz w:val="16"/>
        </w:rPr>
        <w:t xml:space="preserve">Traverso's </w:t>
      </w:r>
      <w:r w:rsidRPr="009F7A23">
        <w:rPr>
          <w:rStyle w:val="StyleUnderline"/>
          <w:highlight w:val="cyan"/>
        </w:rPr>
        <w:t>dilemma</w:t>
      </w:r>
      <w:r w:rsidRPr="009F7A23">
        <w:rPr>
          <w:sz w:val="16"/>
          <w:highlight w:val="cyan"/>
        </w:rPr>
        <w:t xml:space="preserve"> </w:t>
      </w:r>
      <w:r w:rsidRPr="009F7A23">
        <w:rPr>
          <w:sz w:val="16"/>
        </w:rPr>
        <w:t xml:space="preserve">that </w:t>
      </w:r>
      <w:r w:rsidRPr="009F7A23">
        <w:rPr>
          <w:rStyle w:val="Emphasis"/>
          <w:highlight w:val="cyan"/>
        </w:rPr>
        <w:t>rejects</w:t>
      </w:r>
      <w:r w:rsidRPr="009F7A23">
        <w:rPr>
          <w:sz w:val="16"/>
          <w:highlight w:val="cyan"/>
        </w:rPr>
        <w:t xml:space="preserve"> </w:t>
      </w:r>
      <w:r w:rsidRPr="009F7A23">
        <w:rPr>
          <w:sz w:val="16"/>
        </w:rPr>
        <w:t xml:space="preserve">rather than revives </w:t>
      </w:r>
      <w:r w:rsidRPr="009F7A23">
        <w:rPr>
          <w:rStyle w:val="Emphasis"/>
          <w:highlight w:val="cyan"/>
        </w:rPr>
        <w:t>melancholic attachments to</w:t>
      </w:r>
      <w:r w:rsidRPr="009F7A23">
        <w:rPr>
          <w:sz w:val="16"/>
          <w:highlight w:val="cyan"/>
        </w:rPr>
        <w:t xml:space="preserve"> </w:t>
      </w:r>
      <w:r w:rsidRPr="009F7A23">
        <w:rPr>
          <w:sz w:val="16"/>
        </w:rPr>
        <w:t xml:space="preserve">past </w:t>
      </w:r>
      <w:r w:rsidRPr="009F7A23">
        <w:rPr>
          <w:rStyle w:val="Emphasis"/>
          <w:highlight w:val="cyan"/>
        </w:rPr>
        <w:t>defeats</w:t>
      </w:r>
      <w:r w:rsidRPr="009F7A23">
        <w:rPr>
          <w:sz w:val="16"/>
          <w:highlight w:val="cyan"/>
        </w:rPr>
        <w:t xml:space="preserve"> </w:t>
      </w:r>
      <w:r w:rsidRPr="009F7A23">
        <w:rPr>
          <w:sz w:val="16"/>
        </w:rPr>
        <w:t>and convictions.</w:t>
      </w:r>
    </w:p>
    <w:p w14:paraId="5877D863" w14:textId="32F42E15" w:rsidR="00AD43EB" w:rsidRPr="009F7A23" w:rsidRDefault="00AD43EB" w:rsidP="00B05D93">
      <w:pPr>
        <w:pStyle w:val="Heading4"/>
        <w:numPr>
          <w:ilvl w:val="0"/>
          <w:numId w:val="45"/>
        </w:numPr>
        <w:rPr>
          <w:rFonts w:cs="Arial"/>
        </w:rPr>
      </w:pPr>
      <w:r w:rsidRPr="009F7A23">
        <w:rPr>
          <w:rFonts w:cs="Arial"/>
        </w:rPr>
        <w:t>Forwarding overarching</w:t>
      </w:r>
      <w:r w:rsidRPr="009F7A23">
        <w:rPr>
          <w:rFonts w:cs="Arial"/>
          <w:u w:val="single"/>
        </w:rPr>
        <w:t xml:space="preserve"> theories</w:t>
      </w:r>
      <w:r w:rsidRPr="009F7A23">
        <w:rPr>
          <w:rFonts w:cs="Arial"/>
        </w:rPr>
        <w:t xml:space="preserve"> remove </w:t>
      </w:r>
      <w:r w:rsidRPr="009F7A23">
        <w:rPr>
          <w:rFonts w:cs="Arial"/>
          <w:u w:val="single"/>
        </w:rPr>
        <w:t>responsibility for action</w:t>
      </w:r>
      <w:r w:rsidRPr="009F7A23">
        <w:rPr>
          <w:rFonts w:cs="Arial"/>
        </w:rPr>
        <w:t xml:space="preserve">---asking what </w:t>
      </w:r>
      <w:r w:rsidRPr="009F7A23">
        <w:rPr>
          <w:rFonts w:cs="Arial"/>
          <w:u w:val="single"/>
        </w:rPr>
        <w:t>policies we would change</w:t>
      </w:r>
      <w:r w:rsidRPr="009F7A23">
        <w:rPr>
          <w:rFonts w:cs="Arial"/>
        </w:rPr>
        <w:t xml:space="preserve"> is key to </w:t>
      </w:r>
      <w:r w:rsidRPr="009F7A23">
        <w:rPr>
          <w:rFonts w:cs="Arial"/>
          <w:u w:val="single"/>
        </w:rPr>
        <w:t>solution-oriented politics</w:t>
      </w:r>
      <w:r w:rsidRPr="009F7A23">
        <w:rPr>
          <w:rFonts w:cs="Arial"/>
        </w:rPr>
        <w:t xml:space="preserve">. </w:t>
      </w:r>
    </w:p>
    <w:p w14:paraId="08B52B2E" w14:textId="77777777" w:rsidR="00AD43EB" w:rsidRPr="009F7A23" w:rsidRDefault="00AD43EB" w:rsidP="00AD43EB">
      <w:r w:rsidRPr="009F7A23">
        <w:t xml:space="preserve">Ronald A. </w:t>
      </w:r>
      <w:r w:rsidRPr="009F7A23">
        <w:rPr>
          <w:rStyle w:val="Style13ptBold"/>
        </w:rPr>
        <w:t>Kuipers 20</w:t>
      </w:r>
      <w:r w:rsidRPr="009F7A23">
        <w:t>. Institute for Christian Studies, Toronto. Chapter 2 Successful prophecies, failed hopes? in Richard Rorty and the demise of social justice in Revisiting Richard Rorty. Vernon Press, 2020.</w:t>
      </w:r>
    </w:p>
    <w:p w14:paraId="294635B1" w14:textId="77777777" w:rsidR="00AD43EB" w:rsidRPr="009F7A23" w:rsidRDefault="00AD43EB" w:rsidP="00AD43EB">
      <w:pPr>
        <w:rPr>
          <w:sz w:val="16"/>
        </w:rPr>
      </w:pPr>
      <w:r w:rsidRPr="009F7A23">
        <w:rPr>
          <w:sz w:val="16"/>
        </w:rPr>
        <w:t xml:space="preserve">But </w:t>
      </w:r>
      <w:r w:rsidRPr="009F7A23">
        <w:rPr>
          <w:rStyle w:val="StyleUnderline"/>
        </w:rPr>
        <w:t>what</w:t>
      </w:r>
      <w:r w:rsidRPr="009F7A23">
        <w:rPr>
          <w:sz w:val="16"/>
        </w:rPr>
        <w:t xml:space="preserve"> exactly </w:t>
      </w:r>
      <w:r w:rsidRPr="009F7A23">
        <w:rPr>
          <w:rStyle w:val="StyleUnderline"/>
        </w:rPr>
        <w:t>is wrong with</w:t>
      </w:r>
      <w:r w:rsidRPr="009F7A23">
        <w:rPr>
          <w:sz w:val="16"/>
        </w:rPr>
        <w:t xml:space="preserve"> wanting to have, or thinking we already possess, </w:t>
      </w:r>
      <w:r w:rsidRPr="009F7A23">
        <w:rPr>
          <w:rStyle w:val="StyleUnderline"/>
        </w:rPr>
        <w:t>a</w:t>
      </w:r>
      <w:r w:rsidRPr="009F7A23">
        <w:rPr>
          <w:sz w:val="16"/>
        </w:rPr>
        <w:t xml:space="preserve"> “source of </w:t>
      </w:r>
      <w:r w:rsidRPr="009F7A23">
        <w:rPr>
          <w:rStyle w:val="StyleUnderline"/>
          <w:highlight w:val="cyan"/>
        </w:rPr>
        <w:t>theoretically based prognostication</w:t>
      </w:r>
      <w:r w:rsidRPr="009F7A23">
        <w:rPr>
          <w:sz w:val="16"/>
        </w:rPr>
        <w:t xml:space="preserve">”? </w:t>
      </w:r>
      <w:r w:rsidRPr="009F7A23">
        <w:rPr>
          <w:rStyle w:val="StyleUnderline"/>
        </w:rPr>
        <w:t>Why</w:t>
      </w:r>
      <w:r w:rsidRPr="009F7A23">
        <w:rPr>
          <w:sz w:val="16"/>
        </w:rPr>
        <w:t xml:space="preserve"> does </w:t>
      </w:r>
      <w:proofErr w:type="spellStart"/>
      <w:r w:rsidRPr="009F7A23">
        <w:rPr>
          <w:sz w:val="16"/>
        </w:rPr>
        <w:t>Rorty</w:t>
      </w:r>
      <w:proofErr w:type="spellEnd"/>
      <w:r w:rsidRPr="009F7A23">
        <w:rPr>
          <w:sz w:val="16"/>
        </w:rPr>
        <w:t xml:space="preserve"> consistently </w:t>
      </w:r>
      <w:r w:rsidRPr="009F7A23">
        <w:rPr>
          <w:rStyle w:val="StyleUnderline"/>
        </w:rPr>
        <w:t>disparage ‘prophecy’</w:t>
      </w:r>
      <w:r w:rsidRPr="009F7A23">
        <w:rPr>
          <w:sz w:val="16"/>
        </w:rPr>
        <w:t xml:space="preserve"> so understood? At least part of the problem, if not the whole problem, has to do with the outsized nature of whatever we normally take this source to be. </w:t>
      </w:r>
      <w:r w:rsidRPr="009F7A23">
        <w:rPr>
          <w:rStyle w:val="StyleUnderline"/>
        </w:rPr>
        <w:t>This</w:t>
      </w:r>
      <w:r w:rsidRPr="009F7A23">
        <w:rPr>
          <w:sz w:val="16"/>
        </w:rPr>
        <w:t xml:space="preserve"> thing </w:t>
      </w:r>
      <w:r w:rsidRPr="009F7A23">
        <w:rPr>
          <w:rStyle w:val="StyleUnderline"/>
          <w:highlight w:val="cyan"/>
        </w:rPr>
        <w:t xml:space="preserve">is </w:t>
      </w:r>
      <w:r w:rsidRPr="009F7A23">
        <w:rPr>
          <w:rStyle w:val="StyleUnderline"/>
        </w:rPr>
        <w:t xml:space="preserve">always </w:t>
      </w:r>
      <w:r w:rsidRPr="009F7A23">
        <w:rPr>
          <w:rStyle w:val="StyleUnderline"/>
          <w:highlight w:val="cyan"/>
        </w:rPr>
        <w:t xml:space="preserve">so large </w:t>
      </w:r>
      <w:r w:rsidRPr="009F7A23">
        <w:rPr>
          <w:rStyle w:val="StyleUnderline"/>
        </w:rPr>
        <w:t xml:space="preserve">and world- historical </w:t>
      </w:r>
      <w:r w:rsidRPr="009F7A23">
        <w:rPr>
          <w:rStyle w:val="StyleUnderline"/>
          <w:highlight w:val="cyan"/>
        </w:rPr>
        <w:t xml:space="preserve">that all </w:t>
      </w:r>
      <w:r w:rsidRPr="009F7A23">
        <w:rPr>
          <w:rStyle w:val="StyleUnderline"/>
        </w:rPr>
        <w:t>our</w:t>
      </w:r>
      <w:r w:rsidRPr="009F7A23">
        <w:rPr>
          <w:sz w:val="16"/>
        </w:rPr>
        <w:t xml:space="preserve"> fallible </w:t>
      </w:r>
      <w:r w:rsidRPr="009F7A23">
        <w:rPr>
          <w:rStyle w:val="StyleUnderline"/>
        </w:rPr>
        <w:t xml:space="preserve">human strivings and </w:t>
      </w:r>
      <w:r w:rsidRPr="009F7A23">
        <w:rPr>
          <w:rStyle w:val="Emphasis"/>
          <w:highlight w:val="cyan"/>
        </w:rPr>
        <w:t xml:space="preserve">piecemeal achievements in </w:t>
      </w:r>
      <w:r w:rsidRPr="009F7A23">
        <w:rPr>
          <w:rStyle w:val="Emphasis"/>
        </w:rPr>
        <w:t xml:space="preserve">the direction of increased </w:t>
      </w:r>
      <w:r w:rsidRPr="009F7A23">
        <w:rPr>
          <w:rStyle w:val="Emphasis"/>
          <w:highlight w:val="cyan"/>
        </w:rPr>
        <w:t xml:space="preserve">social justice pale </w:t>
      </w:r>
      <w:r w:rsidRPr="009F7A23">
        <w:rPr>
          <w:rStyle w:val="Emphasis"/>
        </w:rPr>
        <w:t>in comparison</w:t>
      </w:r>
      <w:r w:rsidRPr="009F7A23">
        <w:rPr>
          <w:sz w:val="16"/>
        </w:rPr>
        <w:t xml:space="preserve"> to it, </w:t>
      </w:r>
      <w:r w:rsidRPr="009F7A23">
        <w:rPr>
          <w:rStyle w:val="StyleUnderline"/>
          <w:highlight w:val="cyan"/>
        </w:rPr>
        <w:t xml:space="preserve">and </w:t>
      </w:r>
      <w:r w:rsidRPr="009F7A23">
        <w:rPr>
          <w:rStyle w:val="StyleUnderline"/>
        </w:rPr>
        <w:t xml:space="preserve">in fact </w:t>
      </w:r>
      <w:r w:rsidRPr="009F7A23">
        <w:rPr>
          <w:rStyle w:val="Emphasis"/>
          <w:highlight w:val="cyan"/>
        </w:rPr>
        <w:t xml:space="preserve">wither </w:t>
      </w:r>
      <w:r w:rsidRPr="009F7A23">
        <w:rPr>
          <w:rStyle w:val="Emphasis"/>
        </w:rPr>
        <w:t>under its glare</w:t>
      </w:r>
      <w:r w:rsidRPr="009F7A23">
        <w:rPr>
          <w:sz w:val="16"/>
        </w:rPr>
        <w:t xml:space="preserve">. With Martin Jay, </w:t>
      </w:r>
      <w:proofErr w:type="spellStart"/>
      <w:r w:rsidRPr="009F7A23">
        <w:rPr>
          <w:sz w:val="16"/>
        </w:rPr>
        <w:t>Rorty</w:t>
      </w:r>
      <w:proofErr w:type="spellEnd"/>
      <w:r w:rsidRPr="009F7A23">
        <w:rPr>
          <w:sz w:val="16"/>
        </w:rPr>
        <w:t xml:space="preserve"> insists that </w:t>
      </w:r>
      <w:r w:rsidRPr="009F7A23">
        <w:rPr>
          <w:rStyle w:val="StyleUnderline"/>
          <w:highlight w:val="cyan"/>
        </w:rPr>
        <w:t xml:space="preserve">we refuse </w:t>
      </w:r>
      <w:r w:rsidRPr="009F7A23">
        <w:rPr>
          <w:rStyle w:val="StyleUnderline"/>
        </w:rPr>
        <w:t xml:space="preserve">to be haunted by the need to measure whatever </w:t>
      </w:r>
      <w:r w:rsidRPr="009F7A23">
        <w:rPr>
          <w:rStyle w:val="StyleUnderline"/>
          <w:highlight w:val="cyan"/>
        </w:rPr>
        <w:t xml:space="preserve">modest successes </w:t>
      </w:r>
      <w:r w:rsidRPr="009F7A23">
        <w:rPr>
          <w:rStyle w:val="StyleUnderline"/>
        </w:rPr>
        <w:t xml:space="preserve">we achieve in this direction </w:t>
      </w:r>
      <w:r w:rsidRPr="009F7A23">
        <w:rPr>
          <w:rStyle w:val="StyleUnderline"/>
          <w:highlight w:val="cyan"/>
        </w:rPr>
        <w:t>against</w:t>
      </w:r>
      <w:r w:rsidRPr="009F7A23">
        <w:rPr>
          <w:sz w:val="16"/>
          <w:highlight w:val="cyan"/>
        </w:rPr>
        <w:t xml:space="preserve"> </w:t>
      </w:r>
      <w:r w:rsidRPr="009F7A23">
        <w:rPr>
          <w:sz w:val="16"/>
        </w:rPr>
        <w:t xml:space="preserve">“the daunting model of </w:t>
      </w:r>
      <w:r w:rsidRPr="009F7A23">
        <w:rPr>
          <w:rStyle w:val="Emphasis"/>
        </w:rPr>
        <w:t xml:space="preserve">a normatively </w:t>
      </w:r>
      <w:r w:rsidRPr="009F7A23">
        <w:rPr>
          <w:rStyle w:val="Emphasis"/>
          <w:highlight w:val="cyan"/>
        </w:rPr>
        <w:t>totalized</w:t>
      </w:r>
      <w:r w:rsidRPr="009F7A23">
        <w:rPr>
          <w:sz w:val="16"/>
        </w:rPr>
        <w:t xml:space="preserve">, fully redeemed, </w:t>
      </w:r>
      <w:r w:rsidRPr="009F7A23">
        <w:rPr>
          <w:rStyle w:val="StyleUnderline"/>
        </w:rPr>
        <w:t xml:space="preserve">social </w:t>
      </w:r>
      <w:r w:rsidRPr="009F7A23">
        <w:rPr>
          <w:rStyle w:val="StyleUnderline"/>
          <w:highlight w:val="cyan"/>
        </w:rPr>
        <w:t>order</w:t>
      </w:r>
      <w:r w:rsidRPr="009F7A23">
        <w:rPr>
          <w:sz w:val="16"/>
        </w:rPr>
        <w:t>.”13 He continues:</w:t>
      </w:r>
    </w:p>
    <w:p w14:paraId="058680B3" w14:textId="77777777" w:rsidR="00AD43EB" w:rsidRPr="009F7A23" w:rsidRDefault="00AD43EB" w:rsidP="00AD43EB">
      <w:pPr>
        <w:rPr>
          <w:sz w:val="16"/>
        </w:rPr>
      </w:pPr>
      <w:r w:rsidRPr="009F7A23">
        <w:rPr>
          <w:sz w:val="16"/>
        </w:rPr>
        <w:t xml:space="preserve">“Part of the reason the next century looks so blank and formless to us is that we </w:t>
      </w:r>
      <w:r w:rsidRPr="009F7A23">
        <w:rPr>
          <w:rStyle w:val="StyleUnderline"/>
        </w:rPr>
        <w:t xml:space="preserve">intellectuals have grown accustomed to thinking in </w:t>
      </w:r>
      <w:r w:rsidRPr="009F7A23">
        <w:rPr>
          <w:rStyle w:val="Emphasis"/>
          <w:highlight w:val="cyan"/>
        </w:rPr>
        <w:t>world-historical</w:t>
      </w:r>
      <w:r w:rsidRPr="009F7A23">
        <w:rPr>
          <w:rStyle w:val="Emphasis"/>
        </w:rPr>
        <w:t xml:space="preserve">, eschatological </w:t>
      </w:r>
      <w:r w:rsidRPr="009F7A23">
        <w:rPr>
          <w:rStyle w:val="Emphasis"/>
          <w:highlight w:val="cyan"/>
        </w:rPr>
        <w:t>terms</w:t>
      </w:r>
      <w:r w:rsidRPr="009F7A23">
        <w:rPr>
          <w:sz w:val="16"/>
        </w:rPr>
        <w:t xml:space="preserve">. </w:t>
      </w:r>
      <w:r w:rsidRPr="009F7A23">
        <w:rPr>
          <w:rStyle w:val="StyleUnderline"/>
        </w:rPr>
        <w:t xml:space="preserve">We have </w:t>
      </w:r>
      <w:r w:rsidRPr="009F7A23">
        <w:rPr>
          <w:rStyle w:val="StyleUnderline"/>
          <w:highlight w:val="cyan"/>
        </w:rPr>
        <w:t>become impatient with</w:t>
      </w:r>
      <w:r w:rsidRPr="009F7A23">
        <w:rPr>
          <w:sz w:val="16"/>
          <w:highlight w:val="cyan"/>
        </w:rPr>
        <w:t xml:space="preserve"> </w:t>
      </w:r>
      <w:r w:rsidRPr="009F7A23">
        <w:rPr>
          <w:sz w:val="16"/>
        </w:rPr>
        <w:t xml:space="preserve">anything </w:t>
      </w:r>
      <w:r w:rsidRPr="009F7A23">
        <w:rPr>
          <w:rStyle w:val="StyleUnderline"/>
        </w:rPr>
        <w:t>smaller</w:t>
      </w:r>
      <w:r w:rsidRPr="009F7A23">
        <w:rPr>
          <w:sz w:val="16"/>
        </w:rPr>
        <w:t xml:space="preserve">, discontented with </w:t>
      </w:r>
      <w:r w:rsidRPr="009F7A23">
        <w:rPr>
          <w:rStyle w:val="Emphasis"/>
          <w:highlight w:val="cyan"/>
        </w:rPr>
        <w:t xml:space="preserve">patchwork solutions </w:t>
      </w:r>
      <w:r w:rsidRPr="009F7A23">
        <w:rPr>
          <w:rStyle w:val="Emphasis"/>
        </w:rPr>
        <w:t>and temporary stopgaps</w:t>
      </w:r>
      <w:r w:rsidRPr="009F7A23">
        <w:rPr>
          <w:sz w:val="16"/>
        </w:rPr>
        <w:t xml:space="preserve">.”14 In this way, says Rorty, we </w:t>
      </w:r>
      <w:r w:rsidRPr="009F7A23">
        <w:rPr>
          <w:rStyle w:val="StyleUnderline"/>
          <w:highlight w:val="cyan"/>
        </w:rPr>
        <w:t xml:space="preserve">intellectuals </w:t>
      </w:r>
      <w:r w:rsidRPr="009F7A23">
        <w:rPr>
          <w:rStyle w:val="StyleUnderline"/>
        </w:rPr>
        <w:t xml:space="preserve">have tended to </w:t>
      </w:r>
      <w:r w:rsidRPr="009F7A23">
        <w:rPr>
          <w:rStyle w:val="StyleUnderline"/>
          <w:highlight w:val="cyan"/>
        </w:rPr>
        <w:t xml:space="preserve">neglect </w:t>
      </w:r>
      <w:r w:rsidRPr="009F7A23">
        <w:rPr>
          <w:rStyle w:val="StyleUnderline"/>
        </w:rPr>
        <w:t>and</w:t>
      </w:r>
      <w:r w:rsidRPr="009F7A23">
        <w:rPr>
          <w:sz w:val="16"/>
        </w:rPr>
        <w:t xml:space="preserve"> have </w:t>
      </w:r>
      <w:r w:rsidRPr="009F7A23">
        <w:rPr>
          <w:rStyle w:val="StyleUnderline"/>
        </w:rPr>
        <w:t>failed to cherish</w:t>
      </w:r>
      <w:r w:rsidRPr="009F7A23">
        <w:rPr>
          <w:sz w:val="16"/>
        </w:rPr>
        <w:t xml:space="preserve"> </w:t>
      </w:r>
      <w:proofErr w:type="gramStart"/>
      <w:r w:rsidRPr="009F7A23">
        <w:rPr>
          <w:sz w:val="16"/>
        </w:rPr>
        <w:t xml:space="preserve">any particular, </w:t>
      </w:r>
      <w:r w:rsidRPr="009F7A23">
        <w:rPr>
          <w:rStyle w:val="Emphasis"/>
          <w:highlight w:val="cyan"/>
        </w:rPr>
        <w:t>local</w:t>
      </w:r>
      <w:proofErr w:type="gramEnd"/>
      <w:r w:rsidRPr="009F7A23">
        <w:rPr>
          <w:rStyle w:val="Emphasis"/>
          <w:highlight w:val="cyan"/>
        </w:rPr>
        <w:t xml:space="preserve"> solutions to </w:t>
      </w:r>
      <w:r w:rsidRPr="009F7A23">
        <w:rPr>
          <w:rStyle w:val="Emphasis"/>
        </w:rPr>
        <w:t xml:space="preserve">social </w:t>
      </w:r>
      <w:r w:rsidRPr="009F7A23">
        <w:rPr>
          <w:rStyle w:val="Emphasis"/>
          <w:highlight w:val="cyan"/>
        </w:rPr>
        <w:t>crises</w:t>
      </w:r>
      <w:r w:rsidRPr="009F7A23">
        <w:rPr>
          <w:sz w:val="16"/>
          <w:highlight w:val="cyan"/>
        </w:rPr>
        <w:t xml:space="preserve"> </w:t>
      </w:r>
      <w:r w:rsidRPr="009F7A23">
        <w:rPr>
          <w:sz w:val="16"/>
        </w:rPr>
        <w:t xml:space="preserve">that cannot also be applied universally. </w:t>
      </w:r>
      <w:r w:rsidRPr="009F7A23">
        <w:rPr>
          <w:rStyle w:val="StyleUnderline"/>
        </w:rPr>
        <w:t xml:space="preserve">In so doing, </w:t>
      </w:r>
      <w:r w:rsidRPr="009F7A23">
        <w:rPr>
          <w:rStyle w:val="Emphasis"/>
        </w:rPr>
        <w:t xml:space="preserve">we </w:t>
      </w:r>
      <w:r w:rsidRPr="009F7A23">
        <w:rPr>
          <w:rStyle w:val="Emphasis"/>
          <w:highlight w:val="cyan"/>
        </w:rPr>
        <w:t>lose the trees for the forest</w:t>
      </w:r>
      <w:r w:rsidRPr="009F7A23">
        <w:rPr>
          <w:sz w:val="16"/>
        </w:rPr>
        <w:t xml:space="preserve">, so to speak, </w:t>
      </w:r>
      <w:r w:rsidRPr="009F7A23">
        <w:rPr>
          <w:rStyle w:val="Emphasis"/>
          <w:highlight w:val="cyan"/>
        </w:rPr>
        <w:t>and then</w:t>
      </w:r>
      <w:r w:rsidRPr="009F7A23">
        <w:rPr>
          <w:sz w:val="16"/>
        </w:rPr>
        <w:t xml:space="preserve">, of course, </w:t>
      </w:r>
      <w:r w:rsidRPr="009F7A23">
        <w:rPr>
          <w:rStyle w:val="Emphasis"/>
        </w:rPr>
        <w:t xml:space="preserve">we </w:t>
      </w:r>
      <w:r w:rsidRPr="009F7A23">
        <w:rPr>
          <w:rStyle w:val="Emphasis"/>
          <w:highlight w:val="cyan"/>
        </w:rPr>
        <w:t>lose the forest as well</w:t>
      </w:r>
      <w:r w:rsidRPr="009F7A23">
        <w:rPr>
          <w:sz w:val="16"/>
        </w:rPr>
        <w:t xml:space="preserve">. </w:t>
      </w:r>
    </w:p>
    <w:p w14:paraId="14040BC0" w14:textId="77777777" w:rsidR="00AD43EB" w:rsidRPr="009F7A23" w:rsidRDefault="00AD43EB" w:rsidP="00AD43EB">
      <w:pPr>
        <w:rPr>
          <w:sz w:val="16"/>
        </w:rPr>
      </w:pPr>
      <w:proofErr w:type="spellStart"/>
      <w:r w:rsidRPr="009F7A23">
        <w:rPr>
          <w:sz w:val="16"/>
        </w:rPr>
        <w:t>Rorty</w:t>
      </w:r>
      <w:proofErr w:type="spellEnd"/>
      <w:r w:rsidRPr="009F7A23">
        <w:rPr>
          <w:sz w:val="16"/>
        </w:rPr>
        <w:t xml:space="preserve"> wants us to </w:t>
      </w:r>
      <w:r w:rsidRPr="009F7A23">
        <w:rPr>
          <w:rStyle w:val="StyleUnderline"/>
          <w:highlight w:val="cyan"/>
        </w:rPr>
        <w:t xml:space="preserve">replace </w:t>
      </w:r>
      <w:r w:rsidRPr="009F7A23">
        <w:rPr>
          <w:rStyle w:val="StyleUnderline"/>
        </w:rPr>
        <w:t xml:space="preserve">such </w:t>
      </w:r>
      <w:r w:rsidRPr="009F7A23">
        <w:rPr>
          <w:rStyle w:val="Emphasis"/>
          <w:highlight w:val="cyan"/>
        </w:rPr>
        <w:t>large</w:t>
      </w:r>
      <w:r w:rsidRPr="009F7A23">
        <w:rPr>
          <w:rStyle w:val="Emphasis"/>
        </w:rPr>
        <w:t xml:space="preserve">, world-historical </w:t>
      </w:r>
      <w:r w:rsidRPr="009F7A23">
        <w:rPr>
          <w:rStyle w:val="Emphasis"/>
          <w:highlight w:val="cyan"/>
        </w:rPr>
        <w:t>theories</w:t>
      </w:r>
      <w:r w:rsidRPr="009F7A23">
        <w:rPr>
          <w:sz w:val="16"/>
        </w:rPr>
        <w:t xml:space="preserve">, along with their prophecies and prognostications, </w:t>
      </w:r>
      <w:r w:rsidRPr="009F7A23">
        <w:rPr>
          <w:rStyle w:val="Emphasis"/>
          <w:highlight w:val="cyan"/>
        </w:rPr>
        <w:t xml:space="preserve">with </w:t>
      </w:r>
      <w:r w:rsidRPr="009F7A23">
        <w:rPr>
          <w:rStyle w:val="Emphasis"/>
        </w:rPr>
        <w:t xml:space="preserve">smaller, more </w:t>
      </w:r>
      <w:r w:rsidRPr="009F7A23">
        <w:rPr>
          <w:rStyle w:val="Emphasis"/>
          <w:highlight w:val="cyan"/>
        </w:rPr>
        <w:t>local initiatives</w:t>
      </w:r>
      <w:r w:rsidRPr="009F7A23">
        <w:rPr>
          <w:sz w:val="16"/>
          <w:highlight w:val="cyan"/>
        </w:rPr>
        <w:t xml:space="preserve"> </w:t>
      </w:r>
      <w:r w:rsidRPr="009F7A23">
        <w:rPr>
          <w:sz w:val="16"/>
        </w:rPr>
        <w:t xml:space="preserve">and achievements. He wants us to </w:t>
      </w:r>
      <w:r w:rsidRPr="009F7A23">
        <w:rPr>
          <w:rStyle w:val="StyleUnderline"/>
          <w:highlight w:val="cyan"/>
        </w:rPr>
        <w:t>take</w:t>
      </w:r>
      <w:r w:rsidRPr="009F7A23">
        <w:rPr>
          <w:sz w:val="16"/>
          <w:highlight w:val="cyan"/>
        </w:rPr>
        <w:t xml:space="preserve"> </w:t>
      </w:r>
      <w:r w:rsidRPr="009F7A23">
        <w:rPr>
          <w:sz w:val="16"/>
        </w:rPr>
        <w:t xml:space="preserve">up </w:t>
      </w:r>
      <w:r w:rsidRPr="009F7A23">
        <w:rPr>
          <w:rStyle w:val="Emphasis"/>
          <w:highlight w:val="cyan"/>
        </w:rPr>
        <w:t>responsibility</w:t>
      </w:r>
      <w:r w:rsidRPr="009F7A23">
        <w:rPr>
          <w:rStyle w:val="StyleUnderline"/>
          <w:highlight w:val="cyan"/>
        </w:rPr>
        <w:t xml:space="preserve"> for </w:t>
      </w:r>
      <w:r w:rsidRPr="009F7A23">
        <w:rPr>
          <w:rStyle w:val="StyleUnderline"/>
        </w:rPr>
        <w:t xml:space="preserve">pursuing the </w:t>
      </w:r>
      <w:r w:rsidRPr="009F7A23">
        <w:rPr>
          <w:rStyle w:val="Emphasis"/>
        </w:rPr>
        <w:t xml:space="preserve">million </w:t>
      </w:r>
      <w:r w:rsidRPr="009F7A23">
        <w:rPr>
          <w:rStyle w:val="Emphasis"/>
          <w:highlight w:val="cyan"/>
        </w:rPr>
        <w:t>tiny steps</w:t>
      </w:r>
      <w:r w:rsidRPr="009F7A23">
        <w:rPr>
          <w:rStyle w:val="StyleUnderline"/>
          <w:highlight w:val="cyan"/>
        </w:rPr>
        <w:t xml:space="preserve"> </w:t>
      </w:r>
      <w:r w:rsidRPr="009F7A23">
        <w:rPr>
          <w:rStyle w:val="StyleUnderline"/>
        </w:rPr>
        <w:t>that intervene between the world’s current damaged condition and the dream of a completely redeemed social order. Instead of fixating on the latter</w:t>
      </w:r>
      <w:r w:rsidRPr="009F7A23">
        <w:rPr>
          <w:sz w:val="16"/>
        </w:rPr>
        <w:t xml:space="preserve">, he wants us to </w:t>
      </w:r>
      <w:r w:rsidRPr="009F7A23">
        <w:rPr>
          <w:rStyle w:val="StyleUnderline"/>
          <w:highlight w:val="cyan"/>
        </w:rPr>
        <w:t xml:space="preserve">ask </w:t>
      </w:r>
      <w:r w:rsidRPr="009F7A23">
        <w:rPr>
          <w:rStyle w:val="StyleUnderline"/>
        </w:rPr>
        <w:t xml:space="preserve">questions about </w:t>
      </w:r>
      <w:r w:rsidRPr="009F7A23">
        <w:rPr>
          <w:rStyle w:val="Emphasis"/>
          <w:highlight w:val="cyan"/>
        </w:rPr>
        <w:t xml:space="preserve">what </w:t>
      </w:r>
      <w:r w:rsidRPr="009F7A23">
        <w:rPr>
          <w:rStyle w:val="Emphasis"/>
        </w:rPr>
        <w:t xml:space="preserve">exactly </w:t>
      </w:r>
      <w:r w:rsidRPr="009F7A23">
        <w:rPr>
          <w:rStyle w:val="Emphasis"/>
          <w:highlight w:val="cyan"/>
        </w:rPr>
        <w:t xml:space="preserve">we would do if we </w:t>
      </w:r>
      <w:r w:rsidRPr="009F7A23">
        <w:rPr>
          <w:rStyle w:val="Emphasis"/>
        </w:rPr>
        <w:t xml:space="preserve">suddenly </w:t>
      </w:r>
      <w:r w:rsidRPr="009F7A23">
        <w:rPr>
          <w:rStyle w:val="Emphasis"/>
          <w:highlight w:val="cyan"/>
        </w:rPr>
        <w:t xml:space="preserve">achieved </w:t>
      </w:r>
      <w:r w:rsidRPr="009F7A23">
        <w:rPr>
          <w:rStyle w:val="Emphasis"/>
        </w:rPr>
        <w:t xml:space="preserve">real political </w:t>
      </w:r>
      <w:r w:rsidRPr="009F7A23">
        <w:rPr>
          <w:rStyle w:val="Emphasis"/>
          <w:highlight w:val="cyan"/>
        </w:rPr>
        <w:t>power</w:t>
      </w:r>
      <w:r w:rsidRPr="009F7A23">
        <w:rPr>
          <w:sz w:val="16"/>
        </w:rPr>
        <w:t xml:space="preserve">: </w:t>
      </w:r>
      <w:r w:rsidRPr="009F7A23">
        <w:rPr>
          <w:rStyle w:val="StyleUnderline"/>
        </w:rPr>
        <w:t>what</w:t>
      </w:r>
      <w:r w:rsidRPr="009F7A23">
        <w:rPr>
          <w:sz w:val="16"/>
        </w:rPr>
        <w:t xml:space="preserve"> sort of utopia </w:t>
      </w:r>
      <w:r w:rsidRPr="009F7A23">
        <w:rPr>
          <w:rStyle w:val="StyleUnderline"/>
        </w:rPr>
        <w:t>would we</w:t>
      </w:r>
      <w:r w:rsidRPr="009F7A23">
        <w:rPr>
          <w:sz w:val="16"/>
        </w:rPr>
        <w:t xml:space="preserve"> try to </w:t>
      </w:r>
      <w:r w:rsidRPr="009F7A23">
        <w:rPr>
          <w:rStyle w:val="StyleUnderline"/>
        </w:rPr>
        <w:t>create</w:t>
      </w:r>
      <w:r w:rsidRPr="009F7A23">
        <w:rPr>
          <w:sz w:val="16"/>
        </w:rPr>
        <w:t xml:space="preserve">, and </w:t>
      </w:r>
      <w:r w:rsidRPr="009F7A23">
        <w:rPr>
          <w:rStyle w:val="Emphasis"/>
          <w:highlight w:val="cyan"/>
        </w:rPr>
        <w:t>how would we set about doing so?</w:t>
      </w:r>
      <w:r w:rsidRPr="009F7A23">
        <w:rPr>
          <w:sz w:val="16"/>
          <w:highlight w:val="cyan"/>
        </w:rPr>
        <w:t xml:space="preserve"> </w:t>
      </w:r>
      <w:r w:rsidRPr="009F7A23">
        <w:rPr>
          <w:sz w:val="16"/>
        </w:rPr>
        <w:t xml:space="preserve">In reply to these questions, </w:t>
      </w:r>
      <w:proofErr w:type="spellStart"/>
      <w:r w:rsidRPr="009F7A23">
        <w:rPr>
          <w:sz w:val="16"/>
        </w:rPr>
        <w:t>Rorty</w:t>
      </w:r>
      <w:proofErr w:type="spellEnd"/>
      <w:r w:rsidRPr="009F7A23">
        <w:rPr>
          <w:sz w:val="16"/>
        </w:rPr>
        <w:t xml:space="preserve"> hopes we can simply admit that “</w:t>
      </w:r>
      <w:r w:rsidRPr="009F7A23">
        <w:rPr>
          <w:rStyle w:val="StyleUnderline"/>
        </w:rPr>
        <w:t>at the moment, we have no idea</w:t>
      </w:r>
      <w:r w:rsidRPr="009F7A2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F7A23">
        <w:rPr>
          <w:rStyle w:val="StyleUnderline"/>
        </w:rPr>
        <w:t>we can</w:t>
      </w:r>
      <w:r w:rsidRPr="009F7A23">
        <w:rPr>
          <w:sz w:val="16"/>
        </w:rPr>
        <w:t xml:space="preserve">, </w:t>
      </w:r>
      <w:proofErr w:type="spellStart"/>
      <w:r w:rsidRPr="009F7A23">
        <w:rPr>
          <w:sz w:val="16"/>
        </w:rPr>
        <w:t>Rorty</w:t>
      </w:r>
      <w:proofErr w:type="spellEnd"/>
      <w:r w:rsidRPr="009F7A23">
        <w:rPr>
          <w:sz w:val="16"/>
        </w:rPr>
        <w:t xml:space="preserve"> says, “</w:t>
      </w:r>
      <w:r w:rsidRPr="009F7A23">
        <w:rPr>
          <w:rStyle w:val="StyleUnderline"/>
          <w:highlight w:val="cyan"/>
        </w:rPr>
        <w:t xml:space="preserve">offer </w:t>
      </w:r>
      <w:r w:rsidRPr="009F7A23">
        <w:rPr>
          <w:rStyle w:val="StyleUnderline"/>
        </w:rPr>
        <w:t>a</w:t>
      </w:r>
      <w:r w:rsidRPr="009F7A23">
        <w:rPr>
          <w:sz w:val="16"/>
        </w:rPr>
        <w:t xml:space="preserve"> long </w:t>
      </w:r>
      <w:r w:rsidRPr="009F7A23">
        <w:rPr>
          <w:rStyle w:val="Emphasis"/>
        </w:rPr>
        <w:t xml:space="preserve">list of </w:t>
      </w:r>
      <w:r w:rsidRPr="009F7A23">
        <w:rPr>
          <w:rStyle w:val="Emphasis"/>
          <w:highlight w:val="cyan"/>
        </w:rPr>
        <w:t>laws</w:t>
      </w:r>
      <w:r w:rsidRPr="009F7A23">
        <w:rPr>
          <w:sz w:val="16"/>
        </w:rPr>
        <w:t xml:space="preserve">, international agreements, border rectifications, </w:t>
      </w:r>
      <w:r w:rsidRPr="009F7A23">
        <w:rPr>
          <w:rStyle w:val="StyleUnderline"/>
        </w:rPr>
        <w:t xml:space="preserve">judicial decisions, and the like </w:t>
      </w:r>
      <w:r w:rsidRPr="009F7A23">
        <w:rPr>
          <w:rStyle w:val="Emphasis"/>
        </w:rPr>
        <w:t xml:space="preserve">that </w:t>
      </w:r>
      <w:r w:rsidRPr="009F7A23">
        <w:rPr>
          <w:rStyle w:val="Emphasis"/>
          <w:highlight w:val="cyan"/>
        </w:rPr>
        <w:t xml:space="preserve">we would </w:t>
      </w:r>
      <w:r w:rsidRPr="009F7A23">
        <w:rPr>
          <w:rStyle w:val="Emphasis"/>
        </w:rPr>
        <w:t xml:space="preserve">try to have </w:t>
      </w:r>
      <w:r w:rsidRPr="009F7A23">
        <w:rPr>
          <w:rStyle w:val="Emphasis"/>
          <w:highlight w:val="cyan"/>
        </w:rPr>
        <w:t>promulgate</w:t>
      </w:r>
      <w:r w:rsidRPr="009F7A23">
        <w:rPr>
          <w:rStyle w:val="Emphasis"/>
        </w:rPr>
        <w:t>d</w:t>
      </w:r>
      <w:r w:rsidRPr="009F7A23">
        <w:rPr>
          <w:sz w:val="16"/>
        </w:rPr>
        <w:t xml:space="preserve">.”15 </w:t>
      </w:r>
      <w:proofErr w:type="spellStart"/>
      <w:r w:rsidRPr="009F7A23">
        <w:rPr>
          <w:sz w:val="16"/>
        </w:rPr>
        <w:t>Rorty</w:t>
      </w:r>
      <w:proofErr w:type="spellEnd"/>
      <w:r w:rsidRPr="009F7A23">
        <w:rPr>
          <w:sz w:val="16"/>
        </w:rPr>
        <w:t xml:space="preserve"> simply wants us to </w:t>
      </w:r>
      <w:r w:rsidRPr="009F7A23">
        <w:rPr>
          <w:rStyle w:val="StyleUnderline"/>
        </w:rPr>
        <w:t xml:space="preserve">get to work on </w:t>
      </w:r>
      <w:r w:rsidRPr="009F7A23">
        <w:rPr>
          <w:rStyle w:val="Emphasis"/>
        </w:rPr>
        <w:t>that list</w:t>
      </w:r>
      <w:r w:rsidRPr="009F7A23">
        <w:rPr>
          <w:sz w:val="16"/>
        </w:rPr>
        <w:t>.</w:t>
      </w:r>
    </w:p>
    <w:p w14:paraId="1A56EDF0" w14:textId="77777777" w:rsidR="00AD43EB" w:rsidRPr="00AD43EB" w:rsidRDefault="00AD43EB" w:rsidP="00AD43EB"/>
    <w:p w14:paraId="64B73659" w14:textId="5CC9DA60" w:rsidR="00AD43EB" w:rsidRDefault="00AD43EB" w:rsidP="00B05D93">
      <w:pPr>
        <w:pStyle w:val="Heading4"/>
        <w:numPr>
          <w:ilvl w:val="0"/>
          <w:numId w:val="45"/>
        </w:numPr>
      </w:pPr>
      <w:r>
        <w:t>Envisioning policy change is in line with liberation.</w:t>
      </w:r>
    </w:p>
    <w:p w14:paraId="63ACE9BE" w14:textId="77777777" w:rsidR="00AD43EB" w:rsidRPr="001E3A28" w:rsidRDefault="00AD43EB" w:rsidP="00AD43EB">
      <w:r>
        <w:t xml:space="preserve">Margaret Perez </w:t>
      </w:r>
      <w:r w:rsidRPr="001E3A28">
        <w:rPr>
          <w:rStyle w:val="Style13ptBold"/>
        </w:rPr>
        <w:t>Brower 24</w:t>
      </w:r>
      <w:r>
        <w:t xml:space="preserve">. </w:t>
      </w:r>
      <w:r w:rsidRPr="001E3A28">
        <w:t>Assistant Professor of Political Science and Gender, Women, and Sexuality Studies at the University of Washington</w:t>
      </w:r>
      <w:r>
        <w:t xml:space="preserve">. “Chapter 7: The Challenges and Possibilities Ahead” in </w:t>
      </w:r>
      <w:r>
        <w:rPr>
          <w:i/>
          <w:iCs/>
        </w:rPr>
        <w:t>Intersectional Advocacy: Redrawing Policy Boundaries Around Gender, Race, and Class.</w:t>
      </w:r>
      <w:r>
        <w:t xml:space="preserve"> Cambridge University Press. January 2024. </w:t>
      </w:r>
      <w:r w:rsidRPr="001E3A28">
        <w:t>https://doi.org/10.1017/9781009433075</w:t>
      </w:r>
      <w:r>
        <w:t xml:space="preserve">. </w:t>
      </w:r>
    </w:p>
    <w:p w14:paraId="7B901010" w14:textId="77777777" w:rsidR="00AD43EB" w:rsidRPr="008B67DE" w:rsidRDefault="00AD43EB" w:rsidP="00AD43EB">
      <w:pPr>
        <w:rPr>
          <w:rStyle w:val="StyleUnderline"/>
        </w:rPr>
      </w:pPr>
      <w:r w:rsidRPr="00546FB5">
        <w:rPr>
          <w:sz w:val="16"/>
        </w:rPr>
        <w:t xml:space="preserve">While I focus selectively on a handful of organizations practicing intersectional advocacy, there is a wide landscape of advocacy groups representing </w:t>
      </w:r>
      <w:proofErr w:type="spellStart"/>
      <w:r w:rsidRPr="00546FB5">
        <w:rPr>
          <w:sz w:val="16"/>
        </w:rPr>
        <w:t>intersectionally</w:t>
      </w:r>
      <w:proofErr w:type="spellEnd"/>
      <w:r w:rsidRPr="00546FB5">
        <w:rPr>
          <w:sz w:val="16"/>
        </w:rPr>
        <w:t xml:space="preserve">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546FB5">
        <w:rPr>
          <w:rStyle w:val="Emphasis"/>
          <w:highlight w:val="cyan"/>
        </w:rPr>
        <w:t>Love and Protect</w:t>
      </w:r>
      <w:r w:rsidRPr="00546FB5">
        <w:rPr>
          <w:sz w:val="16"/>
        </w:rPr>
        <w:t xml:space="preserve">, </w:t>
      </w:r>
      <w:proofErr w:type="gramStart"/>
      <w:r w:rsidRPr="00546FB5">
        <w:rPr>
          <w:rStyle w:val="Emphasis"/>
          <w:highlight w:val="cyan"/>
        </w:rPr>
        <w:t>INCITE!</w:t>
      </w:r>
      <w:r w:rsidRPr="00546FB5">
        <w:rPr>
          <w:sz w:val="16"/>
        </w:rPr>
        <w:t>,</w:t>
      </w:r>
      <w:proofErr w:type="gramEnd"/>
      <w:r w:rsidRPr="00546FB5">
        <w:rPr>
          <w:sz w:val="16"/>
        </w:rPr>
        <w:t xml:space="preserve"> and </w:t>
      </w:r>
      <w:r w:rsidRPr="00546FB5">
        <w:rPr>
          <w:rStyle w:val="Emphasis"/>
          <w:highlight w:val="cyan"/>
        </w:rPr>
        <w:t>Survived and Punished</w:t>
      </w:r>
      <w:r w:rsidRPr="008B67DE">
        <w:rPr>
          <w:rStyle w:val="StyleUnderline"/>
        </w:rPr>
        <w:t xml:space="preserve">, which </w:t>
      </w:r>
      <w:r w:rsidRPr="00546FB5">
        <w:rPr>
          <w:rStyle w:val="StyleUnderline"/>
          <w:highlight w:val="cyan"/>
        </w:rPr>
        <w:t xml:space="preserve">focus on how </w:t>
      </w:r>
      <w:r w:rsidRPr="00546FB5">
        <w:rPr>
          <w:rStyle w:val="Emphasis"/>
          <w:highlight w:val="cyan"/>
        </w:rPr>
        <w:t>women</w:t>
      </w:r>
      <w:r w:rsidRPr="008B67DE">
        <w:rPr>
          <w:rStyle w:val="StyleUnderline"/>
        </w:rPr>
        <w:t xml:space="preserve">, </w:t>
      </w:r>
      <w:r w:rsidRPr="00546FB5">
        <w:rPr>
          <w:rStyle w:val="Emphasis"/>
          <w:highlight w:val="cyan"/>
        </w:rPr>
        <w:t>transgender</w:t>
      </w:r>
      <w:r w:rsidRPr="008B67DE">
        <w:rPr>
          <w:rStyle w:val="StyleUnderline"/>
        </w:rPr>
        <w:t xml:space="preserve">, and </w:t>
      </w:r>
      <w:proofErr w:type="spellStart"/>
      <w:r w:rsidRPr="00546FB5">
        <w:rPr>
          <w:rStyle w:val="Emphasis"/>
          <w:highlight w:val="cyan"/>
        </w:rPr>
        <w:t>gendernonconforming</w:t>
      </w:r>
      <w:proofErr w:type="spellEnd"/>
      <w:r w:rsidRPr="008B67DE">
        <w:rPr>
          <w:rStyle w:val="StyleUnderline"/>
        </w:rPr>
        <w:t xml:space="preserve"> </w:t>
      </w:r>
      <w:r w:rsidRPr="00546FB5">
        <w:rPr>
          <w:rStyle w:val="Emphasis"/>
          <w:highlight w:val="cyan"/>
        </w:rPr>
        <w:t>p</w:t>
      </w:r>
      <w:r w:rsidRPr="008B67DE">
        <w:rPr>
          <w:rStyle w:val="StyleUnderline"/>
        </w:rPr>
        <w:t xml:space="preserve">eople </w:t>
      </w:r>
      <w:r w:rsidRPr="00546FB5">
        <w:rPr>
          <w:rStyle w:val="Emphasis"/>
          <w:highlight w:val="cyan"/>
        </w:rPr>
        <w:t>o</w:t>
      </w:r>
      <w:r w:rsidRPr="008B67DE">
        <w:rPr>
          <w:rStyle w:val="StyleUnderline"/>
        </w:rPr>
        <w:t xml:space="preserve">f </w:t>
      </w:r>
      <w:r w:rsidRPr="00546FB5">
        <w:rPr>
          <w:rStyle w:val="Emphasis"/>
          <w:highlight w:val="cyan"/>
        </w:rPr>
        <w:t>c</w:t>
      </w:r>
      <w:r w:rsidRPr="008B67DE">
        <w:rPr>
          <w:rStyle w:val="StyleUnderline"/>
        </w:rPr>
        <w:t xml:space="preserve">olor are </w:t>
      </w:r>
      <w:r w:rsidRPr="00546FB5">
        <w:rPr>
          <w:rStyle w:val="StyleUnderline"/>
          <w:highlight w:val="cyan"/>
        </w:rPr>
        <w:t>harmed by both state and interpersonal violence</w:t>
      </w:r>
      <w:r w:rsidRPr="008B67DE">
        <w:rPr>
          <w:rStyle w:val="StyleUnderline"/>
        </w:rPr>
        <w:t xml:space="preserve">. These organizations </w:t>
      </w:r>
      <w:r w:rsidRPr="00546FB5">
        <w:rPr>
          <w:rStyle w:val="StyleUnderline"/>
          <w:highlight w:val="cyan"/>
        </w:rPr>
        <w:t>confront</w:t>
      </w:r>
      <w:r w:rsidRPr="008B67DE">
        <w:rPr>
          <w:rStyle w:val="StyleUnderline"/>
        </w:rPr>
        <w:t xml:space="preserve"> how forms of </w:t>
      </w:r>
      <w:r w:rsidRPr="00546FB5">
        <w:rPr>
          <w:rStyle w:val="StyleUnderline"/>
          <w:highlight w:val="cyan"/>
        </w:rPr>
        <w:t>gender violence</w:t>
      </w:r>
      <w:r w:rsidRPr="008B67DE">
        <w:rPr>
          <w:rStyle w:val="StyleUnderline"/>
        </w:rPr>
        <w:t xml:space="preserve"> experienced by people of color are </w:t>
      </w:r>
      <w:r w:rsidRPr="00546FB5">
        <w:rPr>
          <w:rStyle w:val="StyleUnderline"/>
          <w:highlight w:val="cyan"/>
        </w:rPr>
        <w:t>bound up with</w:t>
      </w:r>
      <w:r w:rsidRPr="008B67DE">
        <w:rPr>
          <w:rStyle w:val="StyleUnderline"/>
        </w:rPr>
        <w:t xml:space="preserve"> systems of </w:t>
      </w:r>
      <w:r w:rsidRPr="00546FB5">
        <w:rPr>
          <w:rStyle w:val="Emphasis"/>
          <w:highlight w:val="cyan"/>
        </w:rPr>
        <w:t>incarceration</w:t>
      </w:r>
      <w:r w:rsidRPr="008B67DE">
        <w:rPr>
          <w:rStyle w:val="StyleUnderline"/>
        </w:rPr>
        <w:t xml:space="preserve">, </w:t>
      </w:r>
      <w:r w:rsidRPr="00546FB5">
        <w:rPr>
          <w:rStyle w:val="Emphasis"/>
          <w:highlight w:val="cyan"/>
        </w:rPr>
        <w:t>deportation</w:t>
      </w:r>
      <w:r w:rsidRPr="008B67DE">
        <w:rPr>
          <w:rStyle w:val="StyleUnderline"/>
        </w:rPr>
        <w:t xml:space="preserve">, and </w:t>
      </w:r>
      <w:r w:rsidRPr="00546FB5">
        <w:rPr>
          <w:rStyle w:val="Emphasis"/>
          <w:highlight w:val="cyan"/>
        </w:rPr>
        <w:t>police violence</w:t>
      </w:r>
      <w:r w:rsidRPr="008B67DE">
        <w:rPr>
          <w:rStyle w:val="StyleUnderline"/>
        </w:rPr>
        <w:t>.</w:t>
      </w:r>
      <w:r w:rsidRPr="00546FB5">
        <w:rPr>
          <w:sz w:val="16"/>
        </w:rPr>
        <w:t xml:space="preserve"> </w:t>
      </w:r>
      <w:r w:rsidRPr="00546FB5">
        <w:rPr>
          <w:rStyle w:val="Emphasis"/>
          <w:highlight w:val="cyan"/>
        </w:rPr>
        <w:t>Black Women’s Blueprint</w:t>
      </w:r>
      <w:r w:rsidRPr="00546FB5">
        <w:rPr>
          <w:sz w:val="16"/>
        </w:rPr>
        <w:t xml:space="preserve">, </w:t>
      </w:r>
      <w:r w:rsidRPr="00546FB5">
        <w:rPr>
          <w:rStyle w:val="Emphasis"/>
          <w:highlight w:val="cyan"/>
        </w:rPr>
        <w:t>Ujima</w:t>
      </w:r>
      <w:r w:rsidRPr="008B67DE">
        <w:rPr>
          <w:rStyle w:val="StyleUnderline"/>
        </w:rPr>
        <w:t xml:space="preserve">, </w:t>
      </w:r>
      <w:r w:rsidRPr="00546FB5">
        <w:rPr>
          <w:sz w:val="16"/>
        </w:rPr>
        <w:t xml:space="preserve">and </w:t>
      </w:r>
      <w:r w:rsidRPr="00546FB5">
        <w:rPr>
          <w:rStyle w:val="Emphasis"/>
          <w:highlight w:val="cyan"/>
        </w:rPr>
        <w:t>Black Women for Wellness</w:t>
      </w:r>
      <w:r w:rsidRPr="008B67DE">
        <w:rPr>
          <w:rStyle w:val="StyleUnderline"/>
        </w:rPr>
        <w:t xml:space="preserve"> work to </w:t>
      </w:r>
      <w:r w:rsidRPr="00546FB5">
        <w:rPr>
          <w:rStyle w:val="StyleUnderline"/>
          <w:highlight w:val="cyan"/>
        </w:rPr>
        <w:t>advance policies</w:t>
      </w:r>
      <w:r w:rsidRPr="008B67DE">
        <w:rPr>
          <w:rStyle w:val="StyleUnderline"/>
        </w:rPr>
        <w:t xml:space="preserve"> that better </w:t>
      </w:r>
      <w:r w:rsidRPr="00546FB5">
        <w:rPr>
          <w:rStyle w:val="Emphasis"/>
          <w:highlight w:val="cyan"/>
        </w:rPr>
        <w:t>address</w:t>
      </w:r>
      <w:r w:rsidRPr="008B67DE">
        <w:rPr>
          <w:rStyle w:val="Emphasis"/>
        </w:rPr>
        <w:t xml:space="preserve"> the </w:t>
      </w:r>
      <w:r w:rsidRPr="00546FB5">
        <w:rPr>
          <w:rStyle w:val="Emphasis"/>
          <w:highlight w:val="cyan"/>
        </w:rPr>
        <w:t>struggles of Black women</w:t>
      </w:r>
      <w:r w:rsidRPr="008B67DE">
        <w:rPr>
          <w:rStyle w:val="StyleUnderline"/>
        </w:rPr>
        <w:t xml:space="preserve"> as they face gender-based violence, which for them often includes multi-issue initiatives that also promote reproductive justice.</w:t>
      </w:r>
    </w:p>
    <w:p w14:paraId="60C5212F" w14:textId="77777777" w:rsidR="00AD43EB" w:rsidRPr="00546FB5" w:rsidRDefault="00AD43EB" w:rsidP="00AD43EB">
      <w:pPr>
        <w:rPr>
          <w:sz w:val="16"/>
        </w:rPr>
      </w:pPr>
      <w:r w:rsidRPr="00546FB5">
        <w:rPr>
          <w:sz w:val="16"/>
        </w:rPr>
        <w:t xml:space="preserve">The National LGBTQ Institute on Intimate Partner Violence, the Northwest Network of Bi, Trans, Lesbian and Gay Survivors of Abuse, and </w:t>
      </w:r>
      <w:r w:rsidRPr="00546FB5">
        <w:rPr>
          <w:rStyle w:val="Emphasis"/>
          <w:highlight w:val="cyan"/>
        </w:rPr>
        <w:t>the Sylvia Rivera Law Project</w:t>
      </w:r>
      <w:r w:rsidRPr="00546FB5">
        <w:rPr>
          <w:rStyle w:val="StyleUnderline"/>
          <w:highlight w:val="cyan"/>
        </w:rPr>
        <w:t xml:space="preserve"> center</w:t>
      </w:r>
      <w:r w:rsidRPr="008B67DE">
        <w:rPr>
          <w:rStyle w:val="StyleUnderline"/>
        </w:rPr>
        <w:t xml:space="preserve"> the </w:t>
      </w:r>
      <w:r w:rsidRPr="00546FB5">
        <w:rPr>
          <w:rStyle w:val="StyleUnderline"/>
          <w:highlight w:val="cyan"/>
        </w:rPr>
        <w:t>experiences of LGBTQ people as they seek to change</w:t>
      </w:r>
      <w:r w:rsidRPr="008B67DE">
        <w:rPr>
          <w:rStyle w:val="StyleUnderline"/>
        </w:rPr>
        <w:t xml:space="preserve"> the </w:t>
      </w:r>
      <w:r w:rsidRPr="00546FB5">
        <w:rPr>
          <w:rStyle w:val="StyleUnderline"/>
          <w:highlight w:val="cyan"/>
        </w:rPr>
        <w:t>U</w:t>
      </w:r>
      <w:r w:rsidRPr="008B67DE">
        <w:rPr>
          <w:rStyle w:val="StyleUnderline"/>
        </w:rPr>
        <w:t xml:space="preserve">nited </w:t>
      </w:r>
      <w:r w:rsidRPr="00546FB5">
        <w:rPr>
          <w:rStyle w:val="StyleUnderline"/>
          <w:highlight w:val="cyan"/>
        </w:rPr>
        <w:t>S</w:t>
      </w:r>
      <w:r w:rsidRPr="008B67DE">
        <w:rPr>
          <w:rStyle w:val="StyleUnderline"/>
        </w:rPr>
        <w:t xml:space="preserve">tates’ </w:t>
      </w:r>
      <w:r w:rsidRPr="00546FB5">
        <w:rPr>
          <w:rStyle w:val="StyleUnderline"/>
          <w:highlight w:val="cyan"/>
        </w:rPr>
        <w:t>capacity for</w:t>
      </w:r>
      <w:r w:rsidRPr="008B67DE">
        <w:rPr>
          <w:rStyle w:val="StyleUnderline"/>
        </w:rPr>
        <w:t xml:space="preserve"> addressing domestic </w:t>
      </w:r>
      <w:r w:rsidRPr="00546FB5">
        <w:rPr>
          <w:rStyle w:val="StyleUnderline"/>
          <w:highlight w:val="cyan"/>
        </w:rPr>
        <w:t>violence</w:t>
      </w:r>
      <w:r w:rsidRPr="008B67DE">
        <w:rPr>
          <w:rStyle w:val="StyleUnderline"/>
        </w:rPr>
        <w:t xml:space="preserve"> and sexual assault among these communities. </w:t>
      </w:r>
      <w:r w:rsidRPr="00546FB5">
        <w:rPr>
          <w:sz w:val="16"/>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w:t>
      </w:r>
      <w:proofErr w:type="spellStart"/>
      <w:r w:rsidRPr="00546FB5">
        <w:rPr>
          <w:sz w:val="16"/>
        </w:rPr>
        <w:t>genderbased</w:t>
      </w:r>
      <w:proofErr w:type="spellEnd"/>
      <w:r w:rsidRPr="00546FB5">
        <w:rPr>
          <w:sz w:val="16"/>
        </w:rPr>
        <w:t xml:space="preserve"> violence and exclude them from essential services to heal from violence. These organizations seek to contest how the United States interprets tribal sovereignty when it comes to adjudicating and responding to violence against American Indian women. </w:t>
      </w:r>
    </w:p>
    <w:p w14:paraId="0596ED28" w14:textId="77777777" w:rsidR="00AD43EB" w:rsidRPr="00546FB5" w:rsidRDefault="00AD43EB" w:rsidP="00AD43EB">
      <w:pPr>
        <w:rPr>
          <w:sz w:val="16"/>
        </w:rPr>
      </w:pPr>
      <w:r w:rsidRPr="00546FB5">
        <w:rPr>
          <w:sz w:val="16"/>
        </w:rPr>
        <w:t xml:space="preserve">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w:t>
      </w:r>
      <w:proofErr w:type="spellStart"/>
      <w:r w:rsidRPr="00546FB5">
        <w:rPr>
          <w:sz w:val="16"/>
        </w:rPr>
        <w:t>GenderBased</w:t>
      </w:r>
      <w:proofErr w:type="spellEnd"/>
      <w:r w:rsidRPr="00546FB5">
        <w:rPr>
          <w:sz w:val="16"/>
        </w:rPr>
        <w:t xml:space="preserve"> Violence, and Womankind bring attention to how specific subgroups of Asian American women need not only immigration services but culturally specific options for healing from gender-based violence. Mujeres Latinas </w:t>
      </w:r>
      <w:proofErr w:type="spellStart"/>
      <w:r w:rsidRPr="00546FB5">
        <w:rPr>
          <w:sz w:val="16"/>
        </w:rPr>
        <w:t>en</w:t>
      </w:r>
      <w:proofErr w:type="spellEnd"/>
      <w:r w:rsidRPr="00546FB5">
        <w:rPr>
          <w:sz w:val="16"/>
        </w:rPr>
        <w:t xml:space="preserve"> </w:t>
      </w:r>
      <w:proofErr w:type="spellStart"/>
      <w:r w:rsidRPr="00546FB5">
        <w:rPr>
          <w:sz w:val="16"/>
        </w:rPr>
        <w:t>Acción</w:t>
      </w:r>
      <w:proofErr w:type="spellEnd"/>
      <w:r w:rsidRPr="00546FB5">
        <w:rPr>
          <w:sz w:val="16"/>
        </w:rPr>
        <w:t xml:space="preserve">, </w:t>
      </w:r>
      <w:proofErr w:type="spellStart"/>
      <w:r w:rsidRPr="00546FB5">
        <w:rPr>
          <w:sz w:val="16"/>
        </w:rPr>
        <w:t>Sepa</w:t>
      </w:r>
      <w:proofErr w:type="spellEnd"/>
      <w:r w:rsidRPr="00546FB5">
        <w:rPr>
          <w:sz w:val="16"/>
        </w:rPr>
        <w:t xml:space="preserve"> </w:t>
      </w:r>
      <w:proofErr w:type="spellStart"/>
      <w:r w:rsidRPr="00546FB5">
        <w:rPr>
          <w:sz w:val="16"/>
        </w:rPr>
        <w:t>Mujer</w:t>
      </w:r>
      <w:proofErr w:type="spellEnd"/>
      <w:r w:rsidRPr="00546FB5">
        <w:rPr>
          <w:sz w:val="16"/>
        </w:rPr>
        <w:t xml:space="preserve"> Inc., and Coordinadora Paz para la </w:t>
      </w:r>
      <w:proofErr w:type="spellStart"/>
      <w:r w:rsidRPr="00546FB5">
        <w:rPr>
          <w:sz w:val="16"/>
        </w:rPr>
        <w:t>Mujer</w:t>
      </w:r>
      <w:proofErr w:type="spellEnd"/>
      <w:r w:rsidRPr="00546FB5">
        <w:rPr>
          <w:sz w:val="16"/>
        </w:rPr>
        <w:t xml:space="preserve"> advocate for policies at the intersections of immigration, welfare, and violence that will directly serve Latina survivors.</w:t>
      </w:r>
    </w:p>
    <w:p w14:paraId="0A14CC49" w14:textId="77777777" w:rsidR="00AD43EB" w:rsidRDefault="00AD43EB" w:rsidP="00AD43EB">
      <w:pPr>
        <w:rPr>
          <w:rStyle w:val="StyleUnderline"/>
        </w:rPr>
      </w:pPr>
      <w:r w:rsidRPr="00546FB5">
        <w:rPr>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w:t>
      </w:r>
      <w:proofErr w:type="spellStart"/>
      <w:r w:rsidRPr="00546FB5">
        <w:rPr>
          <w:sz w:val="16"/>
        </w:rPr>
        <w:t>intersectionally</w:t>
      </w:r>
      <w:proofErr w:type="spellEnd"/>
      <w:r w:rsidRPr="00546FB5">
        <w:rPr>
          <w:sz w:val="16"/>
        </w:rPr>
        <w:t xml:space="preserve"> marginalized people. They are familiar with the systems of oppression these groups face, the vulnerabilities these systems create, and how policy systems can sometimes magnify and exacerbate these conditions. Finally, </w:t>
      </w:r>
      <w:r w:rsidRPr="00546FB5">
        <w:rPr>
          <w:rStyle w:val="StyleUnderline"/>
        </w:rPr>
        <w:t xml:space="preserve">the </w:t>
      </w:r>
      <w:r w:rsidRPr="00546FB5">
        <w:rPr>
          <w:rStyle w:val="StyleUnderline"/>
          <w:highlight w:val="cyan"/>
        </w:rPr>
        <w:t>advocates</w:t>
      </w:r>
      <w:r w:rsidRPr="00546FB5">
        <w:rPr>
          <w:rStyle w:val="StyleUnderline"/>
        </w:rPr>
        <w:t xml:space="preserve"> I spoke with </w:t>
      </w:r>
      <w:r w:rsidRPr="00546FB5">
        <w:rPr>
          <w:rStyle w:val="StyleUnderline"/>
          <w:highlight w:val="cyan"/>
        </w:rPr>
        <w:t xml:space="preserve">hold </w:t>
      </w:r>
      <w:r w:rsidRPr="0007614D">
        <w:rPr>
          <w:rStyle w:val="Emphasis"/>
          <w:sz w:val="28"/>
          <w:szCs w:val="28"/>
          <w:highlight w:val="cyan"/>
        </w:rPr>
        <w:t>refreshing visions of a policy system</w:t>
      </w:r>
      <w:r w:rsidRPr="00546FB5">
        <w:rPr>
          <w:rStyle w:val="StyleUnderline"/>
          <w:highlight w:val="cyan"/>
        </w:rPr>
        <w:t xml:space="preserve"> that </w:t>
      </w:r>
      <w:r w:rsidRPr="00546FB5">
        <w:rPr>
          <w:rStyle w:val="Emphasis"/>
          <w:highlight w:val="cyan"/>
        </w:rPr>
        <w:t>protects</w:t>
      </w:r>
      <w:r w:rsidRPr="00546FB5">
        <w:rPr>
          <w:rStyle w:val="StyleUnderline"/>
          <w:highlight w:val="cyan"/>
        </w:rPr>
        <w:t xml:space="preserve">, </w:t>
      </w:r>
      <w:r w:rsidRPr="00546FB5">
        <w:rPr>
          <w:rStyle w:val="Emphasis"/>
          <w:highlight w:val="cyan"/>
        </w:rPr>
        <w:t>supports</w:t>
      </w:r>
      <w:r w:rsidRPr="00546FB5">
        <w:rPr>
          <w:rStyle w:val="StyleUnderline"/>
          <w:highlight w:val="cyan"/>
        </w:rPr>
        <w:t xml:space="preserve">, and </w:t>
      </w:r>
      <w:r w:rsidRPr="00546FB5">
        <w:rPr>
          <w:rStyle w:val="Emphasis"/>
          <w:highlight w:val="cyan"/>
        </w:rPr>
        <w:t>liber</w:t>
      </w:r>
      <w:r w:rsidRPr="00546FB5">
        <w:rPr>
          <w:rStyle w:val="Emphasis"/>
        </w:rPr>
        <w:t xml:space="preserve">ates </w:t>
      </w:r>
      <w:r w:rsidRPr="00546FB5">
        <w:rPr>
          <w:rStyle w:val="StyleUnderline"/>
        </w:rPr>
        <w:t xml:space="preserve">all </w:t>
      </w:r>
      <w:r w:rsidRPr="00546FB5">
        <w:rPr>
          <w:rStyle w:val="StyleUnderline"/>
          <w:highlight w:val="cyan"/>
        </w:rPr>
        <w:t>people</w:t>
      </w:r>
      <w:r w:rsidRPr="00546FB5">
        <w:rPr>
          <w:rStyle w:val="StyleUnderline"/>
        </w:rPr>
        <w:t xml:space="preserve">, especially those who have spent most of their lives at the margins of democratic life. These advocates are wise, </w:t>
      </w:r>
      <w:r w:rsidRPr="00546FB5">
        <w:rPr>
          <w:rStyle w:val="Emphasis"/>
          <w:highlight w:val="cyan"/>
        </w:rPr>
        <w:t>imaginative</w:t>
      </w:r>
      <w:r w:rsidRPr="00546FB5">
        <w:rPr>
          <w:rStyle w:val="StyleUnderline"/>
        </w:rPr>
        <w:t xml:space="preserve">, and resourceful. It is my hope that this book </w:t>
      </w:r>
      <w:r w:rsidRPr="00546FB5">
        <w:rPr>
          <w:rStyle w:val="StyleUnderline"/>
          <w:highlight w:val="cyan"/>
        </w:rPr>
        <w:t>underscores</w:t>
      </w:r>
      <w:r w:rsidRPr="00546FB5">
        <w:rPr>
          <w:rStyle w:val="StyleUnderline"/>
        </w:rPr>
        <w:t xml:space="preserve"> just </w:t>
      </w:r>
      <w:r w:rsidRPr="00546FB5">
        <w:rPr>
          <w:rStyle w:val="StyleUnderline"/>
          <w:highlight w:val="cyan"/>
        </w:rPr>
        <w:t xml:space="preserve">how important these groups are to </w:t>
      </w:r>
      <w:r w:rsidRPr="00546FB5">
        <w:rPr>
          <w:rStyle w:val="Emphasis"/>
          <w:highlight w:val="cyan"/>
        </w:rPr>
        <w:t>developing policies</w:t>
      </w:r>
      <w:r w:rsidRPr="00546FB5">
        <w:rPr>
          <w:rStyle w:val="StyleUnderline"/>
          <w:highlight w:val="cyan"/>
        </w:rPr>
        <w:t xml:space="preserve"> that support</w:t>
      </w:r>
      <w:r w:rsidRPr="00546FB5">
        <w:rPr>
          <w:rStyle w:val="StyleUnderline"/>
        </w:rPr>
        <w:t xml:space="preserve"> the type of diverse, </w:t>
      </w:r>
      <w:r w:rsidRPr="00546FB5">
        <w:rPr>
          <w:rStyle w:val="StyleUnderline"/>
          <w:highlight w:val="cyan"/>
        </w:rPr>
        <w:t>just</w:t>
      </w:r>
      <w:r w:rsidRPr="00546FB5">
        <w:rPr>
          <w:rStyle w:val="StyleUnderline"/>
        </w:rPr>
        <w:t xml:space="preserve">, and equitable </w:t>
      </w:r>
      <w:r w:rsidRPr="00546FB5">
        <w:rPr>
          <w:rStyle w:val="StyleUnderline"/>
          <w:highlight w:val="cyan"/>
        </w:rPr>
        <w:t>democracy</w:t>
      </w:r>
      <w:r w:rsidRPr="00546FB5">
        <w:rPr>
          <w:rStyle w:val="StyleUnderline"/>
        </w:rPr>
        <w:t xml:space="preserve"> in which we all want to live.</w:t>
      </w:r>
    </w:p>
    <w:p w14:paraId="2D9C6719" w14:textId="56830A5D" w:rsidR="00AD43EB" w:rsidRPr="00430FC2" w:rsidRDefault="00673571" w:rsidP="00B05D93">
      <w:pPr>
        <w:pStyle w:val="Heading4"/>
        <w:numPr>
          <w:ilvl w:val="0"/>
          <w:numId w:val="45"/>
        </w:numPr>
        <w:rPr>
          <w:rFonts w:cs="Calibri"/>
        </w:rPr>
      </w:pPr>
      <w:r>
        <w:rPr>
          <w:rFonts w:cs="Calibri"/>
        </w:rPr>
        <w:t xml:space="preserve">[x] </w:t>
      </w:r>
      <w:r w:rsidR="00AD43EB">
        <w:rPr>
          <w:rFonts w:cs="Calibri"/>
        </w:rPr>
        <w:t xml:space="preserve">It’s </w:t>
      </w:r>
      <w:proofErr w:type="spellStart"/>
      <w:r w:rsidR="00AD43EB">
        <w:rPr>
          <w:rFonts w:cs="Calibri"/>
        </w:rPr>
        <w:t>particulary</w:t>
      </w:r>
      <w:proofErr w:type="spellEnd"/>
      <w:r w:rsidR="00AD43EB">
        <w:rPr>
          <w:rFonts w:cs="Calibri"/>
        </w:rPr>
        <w:t xml:space="preserve"> true for labor. It</w:t>
      </w:r>
      <w:r w:rsidR="00AD43EB" w:rsidRPr="00430FC2">
        <w:rPr>
          <w:rFonts w:cs="Calibri"/>
        </w:rPr>
        <w:t xml:space="preserve"> makes work and labor effective. The labor movement is </w:t>
      </w:r>
      <w:r w:rsidR="00AD43EB" w:rsidRPr="00430FC2">
        <w:rPr>
          <w:rFonts w:cs="Calibri"/>
          <w:u w:val="single"/>
        </w:rPr>
        <w:t>directly intertwined</w:t>
      </w:r>
      <w:r w:rsidR="00AD43EB" w:rsidRPr="00430FC2">
        <w:rPr>
          <w:rFonts w:cs="Calibri"/>
        </w:rPr>
        <w:t xml:space="preserve"> with the black freedom movement. Collective bargaining </w:t>
      </w:r>
      <w:r w:rsidR="00AD43EB" w:rsidRPr="00430FC2">
        <w:rPr>
          <w:rFonts w:cs="Calibri"/>
          <w:u w:val="single"/>
        </w:rPr>
        <w:t>insulates</w:t>
      </w:r>
      <w:r w:rsidR="00AD43EB" w:rsidRPr="00430FC2">
        <w:rPr>
          <w:rFonts w:cs="Calibri"/>
        </w:rPr>
        <w:t xml:space="preserve"> black people from wage and benefit </w:t>
      </w:r>
      <w:r w:rsidR="00AD43EB" w:rsidRPr="00430FC2">
        <w:rPr>
          <w:rFonts w:cs="Calibri"/>
          <w:u w:val="single"/>
        </w:rPr>
        <w:t>discrimination</w:t>
      </w:r>
      <w:r w:rsidR="00AD43EB" w:rsidRPr="00430FC2">
        <w:rPr>
          <w:rFonts w:cs="Calibri"/>
        </w:rPr>
        <w:t xml:space="preserve"> which makes life </w:t>
      </w:r>
      <w:r w:rsidR="00AD43EB" w:rsidRPr="00430FC2">
        <w:rPr>
          <w:rFonts w:cs="Calibri"/>
          <w:u w:val="single"/>
        </w:rPr>
        <w:t>more</w:t>
      </w:r>
      <w:r w:rsidR="00AD43EB" w:rsidRPr="00430FC2">
        <w:rPr>
          <w:rFonts w:cs="Calibri"/>
        </w:rPr>
        <w:t xml:space="preserve"> than just </w:t>
      </w:r>
      <w:r w:rsidR="00AD43EB" w:rsidRPr="00430FC2">
        <w:rPr>
          <w:rFonts w:cs="Calibri"/>
          <w:u w:val="single"/>
        </w:rPr>
        <w:t>survival</w:t>
      </w:r>
      <w:r w:rsidR="00AD43EB" w:rsidRPr="00430FC2">
        <w:rPr>
          <w:rFonts w:cs="Calibri"/>
        </w:rPr>
        <w:t>.</w:t>
      </w:r>
    </w:p>
    <w:p w14:paraId="642BE580" w14:textId="77777777" w:rsidR="00AD43EB" w:rsidRPr="00DD212E" w:rsidRDefault="00AD43EB" w:rsidP="00AD43EB">
      <w:r w:rsidRPr="00DD212E">
        <w:t xml:space="preserve">Angela </w:t>
      </w:r>
      <w:r w:rsidRPr="00DD212E">
        <w:rPr>
          <w:rStyle w:val="Heading4Char"/>
          <w:rFonts w:cs="Calibri"/>
        </w:rPr>
        <w:t>Dorn 18</w:t>
      </w:r>
      <w:r w:rsidRPr="00DD212E">
        <w:t xml:space="preserve">. JD, Harvard Law School, Senior Manager, BDO, Co-Founder, </w:t>
      </w:r>
      <w:proofErr w:type="spellStart"/>
      <w:r w:rsidRPr="00DD212E">
        <w:t>BlackHer</w:t>
      </w:r>
      <w:proofErr w:type="spellEnd"/>
      <w:r w:rsidRPr="00DD212E">
        <w:t xml:space="preserve">, June 13, 2018, “A Black Woman’s Place is in a Union,” </w:t>
      </w:r>
      <w:proofErr w:type="spellStart"/>
      <w:r w:rsidRPr="00DD212E">
        <w:t>BlackHer</w:t>
      </w:r>
      <w:proofErr w:type="spellEnd"/>
      <w:r w:rsidRPr="00DD212E">
        <w:t>, https://blackher.us/a-black-womans-place-is-in-a-union/</w:t>
      </w:r>
    </w:p>
    <w:p w14:paraId="03103AEB" w14:textId="77777777" w:rsidR="00AD43EB" w:rsidRPr="00430FC2" w:rsidRDefault="00AD43EB" w:rsidP="00AD43EB">
      <w:pPr>
        <w:rPr>
          <w:sz w:val="16"/>
        </w:rPr>
      </w:pPr>
      <w:r w:rsidRPr="00430FC2">
        <w:rPr>
          <w:sz w:val="16"/>
        </w:rPr>
        <w:t>What can we do about it?</w:t>
      </w:r>
    </w:p>
    <w:p w14:paraId="20B0ED90" w14:textId="77777777" w:rsidR="00AD43EB" w:rsidRPr="00430FC2" w:rsidRDefault="00AD43EB" w:rsidP="00AD43EB">
      <w:pPr>
        <w:rPr>
          <w:rStyle w:val="StyleUnderline"/>
        </w:rPr>
      </w:pPr>
      <w:r w:rsidRPr="00430FC2">
        <w:rPr>
          <w:sz w:val="16"/>
        </w:rPr>
        <w:t xml:space="preserve">Okay, now we understand the problem: wages across the U.S. are </w:t>
      </w:r>
      <w:proofErr w:type="gramStart"/>
      <w:r w:rsidRPr="00430FC2">
        <w:rPr>
          <w:sz w:val="16"/>
        </w:rPr>
        <w:t>pretty lousy</w:t>
      </w:r>
      <w:proofErr w:type="gramEnd"/>
      <w:r w:rsidRPr="00430FC2">
        <w:rPr>
          <w:sz w:val="16"/>
        </w:rPr>
        <w:t xml:space="preserve"> for most people, and </w:t>
      </w:r>
      <w:r w:rsidRPr="00430FC2">
        <w:rPr>
          <w:rStyle w:val="StyleUnderline"/>
          <w:highlight w:val="cyan"/>
        </w:rPr>
        <w:t>Black women’s wages</w:t>
      </w:r>
      <w:r w:rsidRPr="00430FC2">
        <w:rPr>
          <w:rStyle w:val="StyleUnderline"/>
        </w:rPr>
        <w:t xml:space="preserve"> are </w:t>
      </w:r>
      <w:r w:rsidRPr="00430FC2">
        <w:rPr>
          <w:rStyle w:val="Emphasis"/>
          <w:highlight w:val="cyan"/>
        </w:rPr>
        <w:t>lower</w:t>
      </w:r>
      <w:r w:rsidRPr="00430FC2">
        <w:rPr>
          <w:rStyle w:val="StyleUnderline"/>
          <w:highlight w:val="cyan"/>
        </w:rPr>
        <w:t xml:space="preserve"> than </w:t>
      </w:r>
      <w:r w:rsidRPr="00430FC2">
        <w:rPr>
          <w:rStyle w:val="Emphasis"/>
          <w:highlight w:val="cyan"/>
        </w:rPr>
        <w:t>anyone</w:t>
      </w:r>
      <w:r w:rsidRPr="00430FC2">
        <w:rPr>
          <w:rStyle w:val="StyleUnderline"/>
          <w:highlight w:val="cyan"/>
        </w:rPr>
        <w:t xml:space="preserve"> else’s due to </w:t>
      </w:r>
      <w:r w:rsidRPr="00430FC2">
        <w:rPr>
          <w:rStyle w:val="Emphasis"/>
          <w:highlight w:val="cyan"/>
        </w:rPr>
        <w:t>sex</w:t>
      </w:r>
      <w:r w:rsidRPr="00430FC2">
        <w:rPr>
          <w:rStyle w:val="StyleUnderline"/>
          <w:highlight w:val="cyan"/>
        </w:rPr>
        <w:t xml:space="preserve"> and </w:t>
      </w:r>
      <w:r w:rsidRPr="00430FC2">
        <w:rPr>
          <w:rStyle w:val="Emphasis"/>
          <w:highlight w:val="cyan"/>
        </w:rPr>
        <w:t>race discrimination</w:t>
      </w:r>
      <w:r w:rsidRPr="00430FC2">
        <w:rPr>
          <w:sz w:val="16"/>
        </w:rPr>
        <w:t xml:space="preserve">.  </w:t>
      </w:r>
      <w:r w:rsidRPr="00430FC2">
        <w:rPr>
          <w:rStyle w:val="StyleUnderline"/>
          <w:highlight w:val="cyan"/>
        </w:rPr>
        <w:t>What can we do</w:t>
      </w:r>
      <w:r w:rsidRPr="00430FC2">
        <w:rPr>
          <w:rStyle w:val="StyleUnderline"/>
        </w:rPr>
        <w:t xml:space="preserve"> about it</w:t>
      </w:r>
      <w:r w:rsidRPr="00430FC2">
        <w:rPr>
          <w:rStyle w:val="StyleUnderline"/>
          <w:highlight w:val="cyan"/>
        </w:rPr>
        <w:t>?</w:t>
      </w:r>
    </w:p>
    <w:p w14:paraId="3E967CE4" w14:textId="77777777" w:rsidR="00AD43EB" w:rsidRPr="00430FC2" w:rsidRDefault="00AD43EB" w:rsidP="00AD43EB">
      <w:pPr>
        <w:rPr>
          <w:sz w:val="16"/>
        </w:rPr>
      </w:pPr>
      <w:r w:rsidRPr="00430FC2">
        <w:rPr>
          <w:sz w:val="16"/>
        </w:rPr>
        <w:t>Fight for 15!</w:t>
      </w:r>
    </w:p>
    <w:p w14:paraId="2E41FD90" w14:textId="77777777" w:rsidR="00AD43EB" w:rsidRPr="00430FC2" w:rsidRDefault="00AD43EB" w:rsidP="00AD43EB">
      <w:pPr>
        <w:rPr>
          <w:sz w:val="16"/>
        </w:rPr>
      </w:pPr>
      <w:r w:rsidRPr="00430FC2">
        <w:rPr>
          <w:sz w:val="16"/>
        </w:rPr>
        <w:t>Since Black women are among the nation’s most vulnerable workers, we need to support collective efforts to raise our wages.</w:t>
      </w:r>
    </w:p>
    <w:p w14:paraId="34A942C6" w14:textId="77777777" w:rsidR="00AD43EB" w:rsidRPr="00430FC2" w:rsidRDefault="00AD43EB" w:rsidP="00AD43EB">
      <w:pPr>
        <w:rPr>
          <w:sz w:val="16"/>
        </w:rPr>
      </w:pPr>
      <w:r w:rsidRPr="00430FC2">
        <w:rPr>
          <w:sz w:val="16"/>
        </w:rPr>
        <w:t xml:space="preserve">You’ve heard the phrase, “Fight for 15″?  Black women activists and others are urging all of us to support a $15 an hour minimum wage nationwide.  This </w:t>
      </w:r>
      <w:proofErr w:type="gramStart"/>
      <w:r w:rsidRPr="00430FC2">
        <w:rPr>
          <w:sz w:val="16"/>
        </w:rPr>
        <w:t>pay</w:t>
      </w:r>
      <w:proofErr w:type="gramEnd"/>
      <w:r w:rsidRPr="00430FC2">
        <w:rPr>
          <w:sz w:val="16"/>
        </w:rPr>
        <w:t xml:space="preserve"> increase would help fast-food, retail, and home health care workers, and many other workers nationwide who struggle to earn a living wage.</w:t>
      </w:r>
    </w:p>
    <w:p w14:paraId="5C736804" w14:textId="77777777" w:rsidR="00AD43EB" w:rsidRPr="00430FC2" w:rsidRDefault="00AD43EB" w:rsidP="00AD43EB">
      <w:pPr>
        <w:rPr>
          <w:sz w:val="16"/>
        </w:rPr>
      </w:pPr>
      <w:r w:rsidRPr="00430FC2">
        <w:rPr>
          <w:sz w:val="16"/>
        </w:rPr>
        <w:t>Half of all U.S. workers are paid less than $15 per hour.  Earning $15 per hour would allow folks working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526A433C" w14:textId="77777777" w:rsidR="00AD43EB" w:rsidRPr="00430FC2" w:rsidRDefault="00AD43EB" w:rsidP="00AD43EB">
      <w:pPr>
        <w:rPr>
          <w:sz w:val="16"/>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51A23035" w14:textId="77777777" w:rsidR="00AD43EB" w:rsidRPr="00430FC2" w:rsidRDefault="00AD43EB" w:rsidP="00AD43EB">
      <w:pPr>
        <w:rPr>
          <w:rStyle w:val="Emphasis"/>
        </w:rPr>
      </w:pPr>
      <w:r w:rsidRPr="00430FC2">
        <w:rPr>
          <w:rStyle w:val="Emphasis"/>
          <w:highlight w:val="cyan"/>
        </w:rPr>
        <w:t>Fight for Unions</w:t>
      </w:r>
    </w:p>
    <w:p w14:paraId="5620522B" w14:textId="77777777" w:rsidR="00AD43EB" w:rsidRPr="00430FC2" w:rsidRDefault="00AD43EB" w:rsidP="00AD43EB">
      <w:pPr>
        <w:rPr>
          <w:sz w:val="16"/>
        </w:rPr>
      </w:pPr>
      <w:r w:rsidRPr="00430FC2">
        <w:rPr>
          <w:sz w:val="16"/>
        </w:rPr>
        <w:t xml:space="preserve">Fifty years ago, Dr. Martin Luther King, Jr. recognized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30FD318F" w14:textId="77777777" w:rsidR="00AD43EB" w:rsidRPr="00430FC2" w:rsidRDefault="00AD43EB" w:rsidP="00AD43EB">
      <w:pPr>
        <w:ind w:left="720"/>
        <w:rPr>
          <w:sz w:val="16"/>
        </w:rPr>
      </w:pPr>
      <w:r w:rsidRPr="00430FC2">
        <w:rPr>
          <w:sz w:val="16"/>
        </w:rPr>
        <w:t>“</w:t>
      </w:r>
      <w:r w:rsidRPr="00430FC2">
        <w:rPr>
          <w:rStyle w:val="StyleUnderline"/>
          <w:highlight w:val="cyan"/>
        </w:rPr>
        <w:t xml:space="preserve">The two </w:t>
      </w:r>
      <w:r w:rsidRPr="00430FC2">
        <w:rPr>
          <w:rStyle w:val="Emphasis"/>
          <w:highlight w:val="cyan"/>
        </w:rPr>
        <w:t>most</w:t>
      </w:r>
      <w:r w:rsidRPr="00430FC2">
        <w:rPr>
          <w:sz w:val="16"/>
        </w:rPr>
        <w:t xml:space="preserve"> dynamic and </w:t>
      </w:r>
      <w:r w:rsidRPr="00430FC2">
        <w:rPr>
          <w:rStyle w:val="Emphasis"/>
          <w:highlight w:val="cyan"/>
        </w:rPr>
        <w:t>cohesive</w:t>
      </w:r>
      <w:r w:rsidRPr="00430FC2">
        <w:rPr>
          <w:sz w:val="16"/>
        </w:rPr>
        <w:t xml:space="preserve"> liberal </w:t>
      </w:r>
      <w:r w:rsidRPr="00430FC2">
        <w:rPr>
          <w:rStyle w:val="StyleUnderline"/>
          <w:highlight w:val="cyan"/>
        </w:rPr>
        <w:t>forces</w:t>
      </w:r>
      <w:r w:rsidRPr="00430FC2">
        <w:rPr>
          <w:rStyle w:val="StyleUnderline"/>
        </w:rPr>
        <w:t xml:space="preserve"> </w:t>
      </w:r>
      <w:r w:rsidRPr="00430FC2">
        <w:rPr>
          <w:rStyle w:val="StyleUnderline"/>
          <w:highlight w:val="cyan"/>
        </w:rPr>
        <w:t xml:space="preserve">in the country are the </w:t>
      </w:r>
      <w:r w:rsidRPr="00430FC2">
        <w:rPr>
          <w:rStyle w:val="Emphasis"/>
          <w:highlight w:val="cyan"/>
        </w:rPr>
        <w:t>labor</w:t>
      </w:r>
      <w:r w:rsidRPr="00430FC2">
        <w:rPr>
          <w:rStyle w:val="StyleUnderline"/>
          <w:highlight w:val="cyan"/>
        </w:rPr>
        <w:t xml:space="preserve"> movement and</w:t>
      </w:r>
      <w:r w:rsidRPr="00430FC2">
        <w:rPr>
          <w:sz w:val="16"/>
        </w:rPr>
        <w:t xml:space="preserve"> the Negro </w:t>
      </w:r>
      <w:r w:rsidRPr="00430FC2">
        <w:rPr>
          <w:rStyle w:val="StyleUnderline"/>
        </w:rPr>
        <w:t>[</w:t>
      </w:r>
      <w:r w:rsidRPr="00430FC2">
        <w:rPr>
          <w:rStyle w:val="Emphasis"/>
          <w:highlight w:val="cyan"/>
        </w:rPr>
        <w:t>black</w:t>
      </w:r>
      <w:r w:rsidRPr="00430FC2">
        <w:rPr>
          <w:rStyle w:val="StyleUnderline"/>
        </w:rPr>
        <w:t xml:space="preserve">] </w:t>
      </w:r>
      <w:r w:rsidRPr="00430FC2">
        <w:rPr>
          <w:rStyle w:val="Emphasis"/>
          <w:highlight w:val="cyan"/>
        </w:rPr>
        <w:t>freedom</w:t>
      </w:r>
      <w:r w:rsidRPr="00430FC2">
        <w:rPr>
          <w:rStyle w:val="StyleUnderline"/>
          <w:highlight w:val="cyan"/>
        </w:rPr>
        <w:t xml:space="preserve"> movement</w:t>
      </w:r>
      <w:r w:rsidRPr="00430FC2">
        <w:rPr>
          <w:sz w:val="16"/>
        </w:rPr>
        <w:t>.  Together we can be architects of democracy.’</w:t>
      </w:r>
    </w:p>
    <w:p w14:paraId="7C63110A" w14:textId="77777777" w:rsidR="00AD43EB" w:rsidRPr="00430FC2" w:rsidRDefault="00AD43EB" w:rsidP="00AD43EB">
      <w:pPr>
        <w:rPr>
          <w:sz w:val="16"/>
        </w:rPr>
      </w:pPr>
      <w:r w:rsidRPr="00430FC2">
        <w:rPr>
          <w:sz w:val="16"/>
        </w:rPr>
        <w:t>In addition, he believed that the labor movement was critical to interrupting the violence of poverty.</w:t>
      </w:r>
    </w:p>
    <w:p w14:paraId="7F91A184" w14:textId="77777777" w:rsidR="00AD43EB" w:rsidRPr="00430FC2" w:rsidRDefault="00AD43EB" w:rsidP="00AD43EB">
      <w:pPr>
        <w:ind w:left="720"/>
        <w:rPr>
          <w:sz w:val="16"/>
        </w:rPr>
      </w:pPr>
      <w:r w:rsidRPr="00430FC2">
        <w:rPr>
          <w:sz w:val="16"/>
        </w:rPr>
        <w:t>“</w:t>
      </w:r>
      <w:r w:rsidRPr="00430FC2">
        <w:rPr>
          <w:rStyle w:val="StyleUnderline"/>
          <w:sz w:val="28"/>
          <w:szCs w:val="28"/>
          <w:highlight w:val="cyan"/>
        </w:rPr>
        <w:t xml:space="preserve">The </w:t>
      </w:r>
      <w:r w:rsidRPr="00430FC2">
        <w:rPr>
          <w:rStyle w:val="Emphasis"/>
          <w:sz w:val="28"/>
          <w:szCs w:val="28"/>
          <w:highlight w:val="cyan"/>
        </w:rPr>
        <w:t>labor</w:t>
      </w:r>
      <w:r w:rsidRPr="00430FC2">
        <w:rPr>
          <w:rStyle w:val="StyleUnderline"/>
          <w:sz w:val="28"/>
          <w:szCs w:val="28"/>
          <w:highlight w:val="cyan"/>
        </w:rPr>
        <w:t xml:space="preserve"> movement was the </w:t>
      </w:r>
      <w:r w:rsidRPr="00430FC2">
        <w:rPr>
          <w:rStyle w:val="Emphasis"/>
          <w:sz w:val="28"/>
          <w:szCs w:val="28"/>
          <w:highlight w:val="cyan"/>
        </w:rPr>
        <w:t>principal force</w:t>
      </w:r>
      <w:r w:rsidRPr="00430FC2">
        <w:rPr>
          <w:rStyle w:val="StyleUnderline"/>
          <w:sz w:val="28"/>
          <w:szCs w:val="28"/>
        </w:rPr>
        <w:t xml:space="preserve"> </w:t>
      </w:r>
      <w:r w:rsidRPr="00430FC2">
        <w:rPr>
          <w:rStyle w:val="StyleUnderline"/>
          <w:sz w:val="28"/>
          <w:szCs w:val="28"/>
          <w:highlight w:val="cyan"/>
        </w:rPr>
        <w:t xml:space="preserve">that </w:t>
      </w:r>
      <w:r w:rsidRPr="00430FC2">
        <w:rPr>
          <w:rStyle w:val="Emphasis"/>
          <w:sz w:val="28"/>
          <w:szCs w:val="28"/>
          <w:highlight w:val="cyan"/>
        </w:rPr>
        <w:t>transformed</w:t>
      </w:r>
      <w:r w:rsidRPr="00430FC2">
        <w:rPr>
          <w:rStyle w:val="StyleUnderline"/>
          <w:sz w:val="28"/>
          <w:szCs w:val="28"/>
          <w:highlight w:val="cyan"/>
        </w:rPr>
        <w:t xml:space="preserve"> </w:t>
      </w:r>
      <w:r w:rsidRPr="00430FC2">
        <w:rPr>
          <w:rStyle w:val="Emphasis"/>
          <w:sz w:val="28"/>
          <w:szCs w:val="28"/>
          <w:highlight w:val="cyan"/>
        </w:rPr>
        <w:t>misery</w:t>
      </w:r>
      <w:r w:rsidRPr="00430FC2">
        <w:rPr>
          <w:rStyle w:val="StyleUnderline"/>
          <w:sz w:val="28"/>
          <w:szCs w:val="28"/>
          <w:highlight w:val="cyan"/>
        </w:rPr>
        <w:t xml:space="preserve"> and </w:t>
      </w:r>
      <w:r w:rsidRPr="00430FC2">
        <w:rPr>
          <w:rStyle w:val="Emphasis"/>
          <w:sz w:val="28"/>
          <w:szCs w:val="28"/>
          <w:highlight w:val="cyan"/>
        </w:rPr>
        <w:t>despair</w:t>
      </w:r>
      <w:r w:rsidRPr="00430FC2">
        <w:rPr>
          <w:rStyle w:val="StyleUnderline"/>
          <w:sz w:val="28"/>
          <w:szCs w:val="28"/>
          <w:highlight w:val="cyan"/>
        </w:rPr>
        <w:t xml:space="preserve"> into </w:t>
      </w:r>
      <w:r w:rsidRPr="00430FC2">
        <w:rPr>
          <w:rStyle w:val="Emphasis"/>
          <w:sz w:val="28"/>
          <w:szCs w:val="28"/>
          <w:highlight w:val="cyan"/>
        </w:rPr>
        <w:t>hope</w:t>
      </w:r>
      <w:r w:rsidRPr="00430FC2">
        <w:rPr>
          <w:rStyle w:val="StyleUnderline"/>
          <w:sz w:val="28"/>
          <w:szCs w:val="28"/>
          <w:highlight w:val="cyan"/>
        </w:rPr>
        <w:t xml:space="preserve"> and </w:t>
      </w:r>
      <w:r w:rsidRPr="00430FC2">
        <w:rPr>
          <w:rStyle w:val="Emphasis"/>
          <w:sz w:val="28"/>
          <w:szCs w:val="28"/>
          <w:highlight w:val="cyan"/>
        </w:rPr>
        <w:t>progress</w:t>
      </w:r>
      <w:r w:rsidRPr="00430FC2">
        <w:rPr>
          <w:sz w:val="16"/>
        </w:rPr>
        <w:t xml:space="preserve">.  Out of its bold struggles, </w:t>
      </w:r>
      <w:r w:rsidRPr="00430FC2">
        <w:rPr>
          <w:rStyle w:val="Emphasis"/>
          <w:highlight w:val="cyan"/>
        </w:rPr>
        <w:t>economic</w:t>
      </w:r>
      <w:r w:rsidRPr="00430FC2">
        <w:rPr>
          <w:rStyle w:val="StyleUnderline"/>
        </w:rPr>
        <w:t xml:space="preserve"> and </w:t>
      </w:r>
      <w:r w:rsidRPr="00430FC2">
        <w:rPr>
          <w:rStyle w:val="Emphasis"/>
        </w:rPr>
        <w:t xml:space="preserve">social </w:t>
      </w:r>
      <w:r w:rsidRPr="00430FC2">
        <w:rPr>
          <w:rStyle w:val="Emphasis"/>
          <w:highlight w:val="cyan"/>
        </w:rPr>
        <w:t>reform</w:t>
      </w:r>
      <w:r w:rsidRPr="00430FC2">
        <w:rPr>
          <w:rStyle w:val="StyleUnderline"/>
        </w:rPr>
        <w:t xml:space="preserve"> </w:t>
      </w:r>
      <w:r w:rsidRPr="00430FC2">
        <w:rPr>
          <w:rStyle w:val="StyleUnderline"/>
          <w:highlight w:val="cyan"/>
        </w:rPr>
        <w:t>gave birth to</w:t>
      </w:r>
      <w:r w:rsidRPr="00430FC2">
        <w:rPr>
          <w:rStyle w:val="StyleUnderline"/>
        </w:rPr>
        <w:t xml:space="preserve"> unemployment </w:t>
      </w:r>
      <w:r w:rsidRPr="00430FC2">
        <w:rPr>
          <w:rStyle w:val="Emphasis"/>
          <w:highlight w:val="cyan"/>
        </w:rPr>
        <w:t>insurance</w:t>
      </w:r>
      <w:r w:rsidRPr="00430FC2">
        <w:rPr>
          <w:rStyle w:val="StyleUnderline"/>
        </w:rPr>
        <w:t xml:space="preserve">, old-age </w:t>
      </w:r>
      <w:r w:rsidRPr="00430FC2">
        <w:rPr>
          <w:rStyle w:val="Emphasis"/>
          <w:highlight w:val="cyan"/>
        </w:rPr>
        <w:t>pensions</w:t>
      </w:r>
      <w:r w:rsidRPr="00430FC2">
        <w:rPr>
          <w:rStyle w:val="StyleUnderline"/>
        </w:rPr>
        <w:t xml:space="preserve">, </w:t>
      </w:r>
      <w:r w:rsidRPr="00430FC2">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430FC2">
        <w:rPr>
          <w:rStyle w:val="StyleUnderline"/>
          <w:highlight w:val="cyan"/>
        </w:rPr>
        <w:t>new wage levels</w:t>
      </w:r>
      <w:r w:rsidRPr="00430FC2">
        <w:rPr>
          <w:rStyle w:val="StyleUnderline"/>
        </w:rPr>
        <w:t xml:space="preserve"> </w:t>
      </w:r>
      <w:r w:rsidRPr="00430FC2">
        <w:rPr>
          <w:rStyle w:val="StyleUnderline"/>
          <w:highlight w:val="cyan"/>
        </w:rPr>
        <w:t>that</w:t>
      </w:r>
      <w:r w:rsidRPr="00430FC2">
        <w:rPr>
          <w:rStyle w:val="StyleUnderline"/>
        </w:rPr>
        <w:t xml:space="preserve"> </w:t>
      </w:r>
      <w:r w:rsidRPr="00430FC2">
        <w:rPr>
          <w:rStyle w:val="StyleUnderline"/>
          <w:highlight w:val="cyan"/>
        </w:rPr>
        <w:t xml:space="preserve">meant </w:t>
      </w:r>
      <w:r w:rsidRPr="00430FC2">
        <w:rPr>
          <w:rStyle w:val="Emphasis"/>
          <w:sz w:val="28"/>
          <w:szCs w:val="28"/>
          <w:highlight w:val="cyan"/>
        </w:rPr>
        <w:t>not mere survival</w:t>
      </w:r>
      <w:r w:rsidRPr="00430FC2">
        <w:rPr>
          <w:rStyle w:val="StyleUnderline"/>
          <w:sz w:val="28"/>
          <w:szCs w:val="28"/>
          <w:highlight w:val="cyan"/>
        </w:rPr>
        <w:t xml:space="preserve"> but a </w:t>
      </w:r>
      <w:r w:rsidRPr="00430FC2">
        <w:rPr>
          <w:rStyle w:val="Emphasis"/>
          <w:sz w:val="28"/>
          <w:szCs w:val="28"/>
          <w:highlight w:val="cyan"/>
        </w:rPr>
        <w:t>tolerable</w:t>
      </w:r>
      <w:r w:rsidRPr="00430FC2">
        <w:rPr>
          <w:rStyle w:val="Emphasis"/>
          <w:sz w:val="28"/>
          <w:szCs w:val="28"/>
        </w:rPr>
        <w:t xml:space="preserve"> </w:t>
      </w:r>
      <w:r w:rsidRPr="00430FC2">
        <w:rPr>
          <w:rStyle w:val="Emphasis"/>
          <w:sz w:val="28"/>
          <w:szCs w:val="28"/>
          <w:highlight w:val="cyan"/>
        </w:rPr>
        <w:t>life</w:t>
      </w:r>
      <w:r w:rsidRPr="00430FC2">
        <w:rPr>
          <w:sz w:val="16"/>
        </w:rPr>
        <w:t>.”</w:t>
      </w:r>
    </w:p>
    <w:p w14:paraId="10EE52F2" w14:textId="77777777" w:rsidR="00AD43EB" w:rsidRPr="00430FC2" w:rsidRDefault="00AD43EB" w:rsidP="00AD43EB">
      <w:pPr>
        <w:rPr>
          <w:sz w:val="16"/>
        </w:rPr>
      </w:pPr>
      <w:r w:rsidRPr="00430FC2">
        <w:rPr>
          <w:sz w:val="16"/>
        </w:rPr>
        <w:t xml:space="preserve">As usual, MLK was right. U.S. workers, including </w:t>
      </w:r>
      <w:r w:rsidRPr="00430FC2">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430FC2">
        <w:rPr>
          <w:rStyle w:val="StyleUnderline"/>
          <w:highlight w:val="cyan"/>
        </w:rPr>
        <w:t xml:space="preserve">need to </w:t>
      </w:r>
      <w:r w:rsidRPr="00430FC2">
        <w:rPr>
          <w:rStyle w:val="Emphasis"/>
          <w:highlight w:val="cyan"/>
        </w:rPr>
        <w:t>continue</w:t>
      </w:r>
      <w:r w:rsidRPr="00430FC2">
        <w:rPr>
          <w:rStyle w:val="StyleUnderline"/>
          <w:highlight w:val="cyan"/>
        </w:rPr>
        <w:t xml:space="preserve"> to </w:t>
      </w:r>
      <w:r w:rsidRPr="00430FC2">
        <w:rPr>
          <w:rStyle w:val="Emphasis"/>
          <w:highlight w:val="cyan"/>
        </w:rPr>
        <w:t>fight</w:t>
      </w:r>
      <w:r w:rsidRPr="00430FC2">
        <w:rPr>
          <w:rStyle w:val="StyleUnderline"/>
          <w:highlight w:val="cyan"/>
        </w:rPr>
        <w:t xml:space="preserve"> for systems that </w:t>
      </w:r>
      <w:r w:rsidRPr="00430FC2">
        <w:rPr>
          <w:rStyle w:val="Emphasis"/>
          <w:highlight w:val="cyan"/>
        </w:rPr>
        <w:t>protect</w:t>
      </w:r>
      <w:r w:rsidRPr="00430FC2">
        <w:rPr>
          <w:sz w:val="16"/>
        </w:rPr>
        <w:t xml:space="preserve"> us </w:t>
      </w:r>
      <w:r w:rsidRPr="00430FC2">
        <w:rPr>
          <w:rStyle w:val="StyleUnderline"/>
          <w:highlight w:val="cyan"/>
        </w:rPr>
        <w:t xml:space="preserve">from </w:t>
      </w:r>
      <w:r w:rsidRPr="00430FC2">
        <w:rPr>
          <w:rStyle w:val="Emphasis"/>
          <w:highlight w:val="cyan"/>
        </w:rPr>
        <w:t>low</w:t>
      </w:r>
      <w:r w:rsidRPr="00430FC2">
        <w:rPr>
          <w:rStyle w:val="StyleUnderline"/>
          <w:highlight w:val="cyan"/>
        </w:rPr>
        <w:t xml:space="preserve"> and </w:t>
      </w:r>
      <w:r w:rsidRPr="00430FC2">
        <w:rPr>
          <w:rStyle w:val="Emphasis"/>
          <w:highlight w:val="cyan"/>
        </w:rPr>
        <w:t>discriminatory</w:t>
      </w:r>
      <w:r w:rsidRPr="00430FC2">
        <w:rPr>
          <w:rStyle w:val="StyleUnderline"/>
          <w:highlight w:val="cyan"/>
        </w:rPr>
        <w:t xml:space="preserve"> wages</w:t>
      </w:r>
      <w:r w:rsidRPr="00430FC2">
        <w:rPr>
          <w:sz w:val="16"/>
        </w:rPr>
        <w:t xml:space="preserve">, </w:t>
      </w:r>
      <w:r w:rsidRPr="00430FC2">
        <w:rPr>
          <w:rStyle w:val="Emphasis"/>
          <w:highlight w:val="cyan"/>
        </w:rPr>
        <w:t>provide</w:t>
      </w:r>
      <w:r w:rsidRPr="00430FC2">
        <w:rPr>
          <w:rStyle w:val="StyleUnderline"/>
        </w:rPr>
        <w:t xml:space="preserve"> </w:t>
      </w:r>
      <w:r w:rsidRPr="00430FC2">
        <w:rPr>
          <w:rStyle w:val="StyleUnderline"/>
          <w:highlight w:val="cyan"/>
        </w:rPr>
        <w:t xml:space="preserve">job </w:t>
      </w:r>
      <w:r w:rsidRPr="00430FC2">
        <w:rPr>
          <w:rStyle w:val="Emphasis"/>
          <w:highlight w:val="cyan"/>
        </w:rPr>
        <w:t>security</w:t>
      </w:r>
      <w:r w:rsidRPr="00430FC2">
        <w:rPr>
          <w:rStyle w:val="StyleUnderline"/>
          <w:highlight w:val="cyan"/>
        </w:rPr>
        <w:t xml:space="preserve"> and </w:t>
      </w:r>
      <w:r w:rsidRPr="00430FC2">
        <w:rPr>
          <w:rStyle w:val="Emphasis"/>
          <w:highlight w:val="cyan"/>
        </w:rPr>
        <w:t>better</w:t>
      </w:r>
      <w:r w:rsidRPr="00430FC2">
        <w:rPr>
          <w:rStyle w:val="StyleUnderline"/>
        </w:rPr>
        <w:t xml:space="preserve"> employee</w:t>
      </w:r>
      <w:r w:rsidRPr="00430FC2">
        <w:rPr>
          <w:rStyle w:val="Emphasis"/>
        </w:rPr>
        <w:t xml:space="preserve"> </w:t>
      </w:r>
      <w:r w:rsidRPr="00430FC2">
        <w:rPr>
          <w:rStyle w:val="Emphasis"/>
          <w:highlight w:val="cyan"/>
        </w:rPr>
        <w:t>benefits</w:t>
      </w:r>
      <w:r w:rsidRPr="00430FC2">
        <w:rPr>
          <w:sz w:val="16"/>
        </w:rPr>
        <w:t>.  We can do this by supporting American labor unions.</w:t>
      </w:r>
    </w:p>
    <w:p w14:paraId="21F0C97C" w14:textId="77777777" w:rsidR="00AD43EB" w:rsidRPr="00430FC2" w:rsidRDefault="00AD43EB" w:rsidP="00AD43EB">
      <w:pPr>
        <w:rPr>
          <w:rStyle w:val="StyleUnderline"/>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430FC2">
        <w:rPr>
          <w:rStyle w:val="StyleUnderline"/>
          <w:highlight w:val="cyan"/>
        </w:rPr>
        <w:t>Black women who work under</w:t>
      </w:r>
      <w:r w:rsidRPr="00430FC2">
        <w:rPr>
          <w:rStyle w:val="StyleUnderline"/>
        </w:rPr>
        <w:t xml:space="preserve"> </w:t>
      </w:r>
      <w:r w:rsidRPr="00430FC2">
        <w:rPr>
          <w:rStyle w:val="Emphasis"/>
          <w:highlight w:val="cyan"/>
        </w:rPr>
        <w:t>collective bargaining agreements</w:t>
      </w:r>
      <w:r w:rsidRPr="00430FC2">
        <w:rPr>
          <w:rStyle w:val="StyleUnderline"/>
        </w:rPr>
        <w:t xml:space="preserve"> </w:t>
      </w:r>
      <w:r w:rsidRPr="00430FC2">
        <w:rPr>
          <w:rStyle w:val="StyleUnderline"/>
          <w:highlight w:val="cyan"/>
        </w:rPr>
        <w:t xml:space="preserve">earn </w:t>
      </w:r>
      <w:r w:rsidRPr="00430FC2">
        <w:rPr>
          <w:rStyle w:val="Emphasis"/>
          <w:highlight w:val="cyan"/>
        </w:rPr>
        <w:t>higher wages</w:t>
      </w:r>
      <w:r w:rsidRPr="00430FC2">
        <w:rPr>
          <w:rStyle w:val="StyleUnderline"/>
        </w:rPr>
        <w:t xml:space="preserve"> </w:t>
      </w:r>
      <w:r w:rsidRPr="00430FC2">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430FC2">
        <w:rPr>
          <w:rStyle w:val="Emphasis"/>
          <w:highlight w:val="cyan"/>
        </w:rPr>
        <w:t>greater access</w:t>
      </w:r>
      <w:r w:rsidRPr="00430FC2">
        <w:rPr>
          <w:rStyle w:val="StyleUnderline"/>
        </w:rPr>
        <w:t xml:space="preserve"> to </w:t>
      </w:r>
      <w:r w:rsidRPr="00430FC2">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430FC2">
        <w:rPr>
          <w:rStyle w:val="StyleUnderline"/>
          <w:highlight w:val="cyan"/>
        </w:rPr>
        <w:t>for</w:t>
      </w:r>
      <w:r w:rsidRPr="00430FC2">
        <w:rPr>
          <w:rStyle w:val="StyleUnderline"/>
        </w:rPr>
        <w:t xml:space="preserve"> Black women who are </w:t>
      </w:r>
      <w:r w:rsidRPr="00430FC2">
        <w:rPr>
          <w:rStyle w:val="Emphasis"/>
          <w:highlight w:val="cyan"/>
        </w:rPr>
        <w:t>low-wage</w:t>
      </w:r>
      <w:r w:rsidRPr="00430FC2">
        <w:rPr>
          <w:rStyle w:val="StyleUnderline"/>
          <w:highlight w:val="cyan"/>
        </w:rPr>
        <w:t xml:space="preserve"> earners</w:t>
      </w:r>
      <w:r w:rsidRPr="00430FC2">
        <w:rPr>
          <w:rStyle w:val="StyleUnderline"/>
        </w:rPr>
        <w:t xml:space="preserve">, union </w:t>
      </w:r>
      <w:r w:rsidRPr="00430FC2">
        <w:rPr>
          <w:rStyle w:val="StyleUnderline"/>
          <w:highlight w:val="cyan"/>
        </w:rPr>
        <w:t>membership</w:t>
      </w:r>
      <w:r w:rsidRPr="00430FC2">
        <w:rPr>
          <w:rStyle w:val="StyleUnderline"/>
        </w:rPr>
        <w:t xml:space="preserve"> </w:t>
      </w:r>
      <w:r w:rsidRPr="00430FC2">
        <w:rPr>
          <w:rStyle w:val="StyleUnderline"/>
          <w:highlight w:val="cyan"/>
        </w:rPr>
        <w:t xml:space="preserve">was a </w:t>
      </w:r>
      <w:r w:rsidRPr="00430FC2">
        <w:rPr>
          <w:rStyle w:val="Emphasis"/>
          <w:highlight w:val="cyan"/>
        </w:rPr>
        <w:t>more</w:t>
      </w:r>
      <w:r w:rsidRPr="00430FC2">
        <w:rPr>
          <w:rStyle w:val="StyleUnderline"/>
          <w:highlight w:val="cyan"/>
        </w:rPr>
        <w:t xml:space="preserve"> </w:t>
      </w:r>
      <w:r w:rsidRPr="00430FC2">
        <w:rPr>
          <w:rStyle w:val="Emphasis"/>
          <w:highlight w:val="cyan"/>
        </w:rPr>
        <w:t>significant factor</w:t>
      </w:r>
      <w:r w:rsidRPr="00430FC2">
        <w:rPr>
          <w:rStyle w:val="StyleUnderline"/>
          <w:highlight w:val="cyan"/>
        </w:rPr>
        <w:t xml:space="preserve"> than </w:t>
      </w:r>
      <w:r w:rsidRPr="00430FC2">
        <w:rPr>
          <w:rStyle w:val="Emphasis"/>
          <w:highlight w:val="cyan"/>
        </w:rPr>
        <w:t>education</w:t>
      </w:r>
      <w:r w:rsidRPr="00430FC2">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430FC2">
        <w:rPr>
          <w:rStyle w:val="Emphasis"/>
          <w:highlight w:val="cyan"/>
        </w:rPr>
        <w:t>wages</w:t>
      </w:r>
      <w:r w:rsidRPr="00430FC2">
        <w:rPr>
          <w:rStyle w:val="StyleUnderline"/>
        </w:rPr>
        <w:t xml:space="preserve"> </w:t>
      </w:r>
      <w:r w:rsidRPr="00430FC2">
        <w:rPr>
          <w:rStyle w:val="StyleUnderline"/>
          <w:highlight w:val="cyan"/>
        </w:rPr>
        <w:t xml:space="preserve">and </w:t>
      </w:r>
      <w:r w:rsidRPr="00430FC2">
        <w:rPr>
          <w:rStyle w:val="Emphasis"/>
          <w:highlight w:val="cyan"/>
        </w:rPr>
        <w:t>benefits</w:t>
      </w:r>
      <w:r w:rsidRPr="00430FC2">
        <w:rPr>
          <w:sz w:val="16"/>
        </w:rPr>
        <w:t xml:space="preserve">.  </w:t>
      </w:r>
      <w:r w:rsidRPr="00430FC2">
        <w:rPr>
          <w:rStyle w:val="StyleUnderline"/>
          <w:highlight w:val="cyan"/>
        </w:rPr>
        <w:t>Unions</w:t>
      </w:r>
      <w:r w:rsidRPr="00430FC2">
        <w:rPr>
          <w:sz w:val="16"/>
        </w:rPr>
        <w:t xml:space="preserve"> also </w:t>
      </w:r>
      <w:r w:rsidRPr="00430FC2">
        <w:rPr>
          <w:rStyle w:val="Emphasis"/>
          <w:highlight w:val="cyan"/>
        </w:rPr>
        <w:t>significantly boost</w:t>
      </w:r>
      <w:r w:rsidRPr="00430FC2">
        <w:rPr>
          <w:rStyle w:val="StyleUnderline"/>
        </w:rPr>
        <w:t xml:space="preserve"> the number of Black </w:t>
      </w:r>
      <w:r w:rsidRPr="00430FC2">
        <w:rPr>
          <w:rStyle w:val="StyleUnderline"/>
          <w:highlight w:val="cyan"/>
        </w:rPr>
        <w:t>employees who have</w:t>
      </w:r>
      <w:r w:rsidRPr="00430FC2">
        <w:rPr>
          <w:rStyle w:val="StyleUnderline"/>
        </w:rPr>
        <w:t xml:space="preserve"> access to </w:t>
      </w:r>
      <w:r w:rsidRPr="00430FC2">
        <w:rPr>
          <w:rStyle w:val="Emphasis"/>
          <w:highlight w:val="cyan"/>
        </w:rPr>
        <w:t>health</w:t>
      </w:r>
      <w:r w:rsidRPr="00430FC2">
        <w:rPr>
          <w:rStyle w:val="StyleUnderline"/>
          <w:highlight w:val="cyan"/>
        </w:rPr>
        <w:t xml:space="preserve"> and </w:t>
      </w:r>
      <w:r w:rsidRPr="00430FC2">
        <w:rPr>
          <w:rStyle w:val="Emphasis"/>
          <w:highlight w:val="cyan"/>
        </w:rPr>
        <w:t>retirement benefits</w:t>
      </w:r>
      <w:r w:rsidRPr="00430FC2">
        <w:rPr>
          <w:rStyle w:val="StyleUnderline"/>
        </w:rPr>
        <w:t xml:space="preserve"> like employer-sponsored retirement plans.</w:t>
      </w:r>
    </w:p>
    <w:p w14:paraId="2D6E5D09" w14:textId="77777777" w:rsidR="00AD43EB" w:rsidRPr="00430FC2" w:rsidRDefault="00AD43EB" w:rsidP="00AD43EB">
      <w:pPr>
        <w:rPr>
          <w:rStyle w:val="Emphasis"/>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w:t>
      </w:r>
      <w:proofErr w:type="gramStart"/>
      <w:r w:rsidRPr="00430FC2">
        <w:rPr>
          <w:rStyle w:val="StyleUnderline"/>
        </w:rPr>
        <w:t>time period</w:t>
      </w:r>
      <w:proofErr w:type="gramEnd"/>
      <w:r w:rsidRPr="00430FC2">
        <w:rPr>
          <w:rStyle w:val="StyleUnderline"/>
        </w:rPr>
        <w:t xml:space="preserve">,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7DF3E494" w14:textId="77777777" w:rsidR="00AD43EB" w:rsidRPr="00430FC2" w:rsidRDefault="00AD43EB" w:rsidP="00AD43EB">
      <w:pPr>
        <w:rPr>
          <w:sz w:val="16"/>
        </w:rPr>
      </w:pPr>
      <w:r w:rsidRPr="00430FC2">
        <w:rPr>
          <w:sz w:val="16"/>
        </w:rPr>
        <w:t>Unions are not all good (or bad).</w:t>
      </w:r>
    </w:p>
    <w:p w14:paraId="1094F875" w14:textId="77777777" w:rsidR="00AD43EB" w:rsidRPr="00430FC2" w:rsidRDefault="00AD43EB" w:rsidP="00AD43EB">
      <w:pPr>
        <w:rPr>
          <w:sz w:val="16"/>
        </w:rPr>
      </w:pPr>
      <w:r w:rsidRPr="00430FC2">
        <w:rPr>
          <w:sz w:val="16"/>
        </w:rPr>
        <w:t xml:space="preserve">As many have pointed out, </w:t>
      </w:r>
      <w:r w:rsidRPr="00430FC2">
        <w:rPr>
          <w:rStyle w:val="Emphasis"/>
          <w:highlight w:val="cyan"/>
        </w:rPr>
        <w:t>discrimination</w:t>
      </w:r>
      <w:r w:rsidRPr="00430FC2">
        <w:rPr>
          <w:rStyle w:val="StyleUnderline"/>
        </w:rPr>
        <w:t xml:space="preserve"> </w:t>
      </w:r>
      <w:r w:rsidRPr="00430FC2">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430FC2">
        <w:rPr>
          <w:rStyle w:val="StyleUnderline"/>
          <w:highlight w:val="cyan"/>
        </w:rPr>
        <w:t>Nevertheless</w:t>
      </w:r>
      <w:r w:rsidRPr="00430FC2">
        <w:rPr>
          <w:sz w:val="16"/>
        </w:rPr>
        <w:t xml:space="preserve">, for many workers, </w:t>
      </w:r>
      <w:r w:rsidRPr="00430FC2">
        <w:rPr>
          <w:rStyle w:val="Emphasis"/>
          <w:sz w:val="28"/>
          <w:szCs w:val="28"/>
          <w:highlight w:val="cyan"/>
        </w:rPr>
        <w:t>even discriminatory</w:t>
      </w:r>
      <w:r w:rsidRPr="00430FC2">
        <w:rPr>
          <w:rStyle w:val="StyleUnderline"/>
          <w:sz w:val="28"/>
          <w:szCs w:val="28"/>
          <w:highlight w:val="cyan"/>
        </w:rPr>
        <w:t xml:space="preserve"> </w:t>
      </w:r>
      <w:r w:rsidRPr="00430FC2">
        <w:rPr>
          <w:rStyle w:val="Emphasis"/>
          <w:sz w:val="28"/>
          <w:szCs w:val="28"/>
          <w:highlight w:val="cyan"/>
        </w:rPr>
        <w:t>collective bargaining</w:t>
      </w:r>
      <w:r w:rsidRPr="00430FC2">
        <w:rPr>
          <w:rStyle w:val="StyleUnderline"/>
          <w:sz w:val="28"/>
          <w:szCs w:val="28"/>
          <w:highlight w:val="cyan"/>
        </w:rPr>
        <w:t xml:space="preserve"> is </w:t>
      </w:r>
      <w:r w:rsidRPr="00430FC2">
        <w:rPr>
          <w:rStyle w:val="Emphasis"/>
          <w:sz w:val="28"/>
          <w:szCs w:val="28"/>
          <w:highlight w:val="cyan"/>
        </w:rPr>
        <w:t>better</w:t>
      </w:r>
      <w:r w:rsidRPr="00430FC2">
        <w:rPr>
          <w:rStyle w:val="StyleUnderline"/>
          <w:sz w:val="28"/>
          <w:szCs w:val="28"/>
          <w:highlight w:val="cyan"/>
        </w:rPr>
        <w:t xml:space="preserve"> than the </w:t>
      </w:r>
      <w:r w:rsidRPr="00430FC2">
        <w:rPr>
          <w:rStyle w:val="Emphasis"/>
          <w:sz w:val="28"/>
          <w:szCs w:val="28"/>
          <w:highlight w:val="cyan"/>
        </w:rPr>
        <w:t>alternative</w:t>
      </w:r>
      <w:r w:rsidRPr="00430FC2">
        <w:rPr>
          <w:rStyle w:val="StyleUnderline"/>
          <w:sz w:val="28"/>
          <w:szCs w:val="28"/>
        </w:rPr>
        <w:t xml:space="preserve"> – </w:t>
      </w:r>
      <w:r w:rsidRPr="00430FC2">
        <w:rPr>
          <w:rStyle w:val="Emphasis"/>
          <w:sz w:val="28"/>
          <w:szCs w:val="28"/>
          <w:highlight w:val="cyan"/>
        </w:rPr>
        <w:t>going</w:t>
      </w:r>
      <w:r w:rsidRPr="00430FC2">
        <w:rPr>
          <w:rStyle w:val="Emphasis"/>
          <w:sz w:val="28"/>
          <w:szCs w:val="28"/>
        </w:rPr>
        <w:t xml:space="preserve"> it </w:t>
      </w:r>
      <w:r w:rsidRPr="00430FC2">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3E0C4931" w14:textId="77777777" w:rsidR="00AD43EB" w:rsidRPr="00DD212E" w:rsidRDefault="00AD43EB" w:rsidP="00AD43EB">
      <w:pPr>
        <w:rPr>
          <w:sz w:val="16"/>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21C8E5B8" w14:textId="4B64F858" w:rsidR="00B05D93" w:rsidRPr="00BB521C" w:rsidRDefault="00673571" w:rsidP="00B05D93">
      <w:pPr>
        <w:pStyle w:val="Heading4"/>
        <w:numPr>
          <w:ilvl w:val="0"/>
          <w:numId w:val="45"/>
        </w:numPr>
      </w:pPr>
      <w:r>
        <w:t xml:space="preserve">[x] </w:t>
      </w:r>
      <w:r w:rsidR="00B05D93">
        <w:t xml:space="preserve">Racism is </w:t>
      </w:r>
      <w:r w:rsidR="00B05D93" w:rsidRPr="00BB521C">
        <w:rPr>
          <w:u w:val="single"/>
        </w:rPr>
        <w:t>not</w:t>
      </w:r>
      <w:r w:rsidR="00B05D93">
        <w:t xml:space="preserve"> an </w:t>
      </w:r>
      <w:r w:rsidR="00B05D93" w:rsidRPr="00BB521C">
        <w:rPr>
          <w:u w:val="single"/>
        </w:rPr>
        <w:t>immutable condition</w:t>
      </w:r>
      <w:r w:rsidR="00B05D93">
        <w:t xml:space="preserve"> and framing it as such </w:t>
      </w:r>
      <w:r w:rsidR="00B05D93" w:rsidRPr="00BB521C">
        <w:rPr>
          <w:u w:val="single"/>
        </w:rPr>
        <w:t>de-energizes</w:t>
      </w:r>
      <w:r w:rsidR="00B05D93">
        <w:t xml:space="preserve"> the coalitional politics necessary to </w:t>
      </w:r>
      <w:r w:rsidR="00B05D93" w:rsidRPr="00BB521C">
        <w:rPr>
          <w:u w:val="single"/>
        </w:rPr>
        <w:t>change institutions</w:t>
      </w:r>
      <w:r w:rsidR="00B05D93">
        <w:t>.</w:t>
      </w:r>
    </w:p>
    <w:p w14:paraId="33218149" w14:textId="77777777" w:rsidR="00B05D93" w:rsidRDefault="00B05D93" w:rsidP="00B05D93">
      <w:r>
        <w:t xml:space="preserve">David Theo </w:t>
      </w:r>
      <w:r w:rsidRPr="00BB521C">
        <w:rPr>
          <w:rStyle w:val="Style13ptBold"/>
        </w:rPr>
        <w:t>Goldberg 23</w:t>
      </w:r>
      <w:r>
        <w:t xml:space="preserve">. </w:t>
      </w:r>
      <w:r w:rsidRPr="00BB521C">
        <w:t xml:space="preserve">Professor of Comparative Literature, Anthropology, and Criminology, Law and Society at UCI </w:t>
      </w:r>
      <w:r>
        <w:t>and Fellow of the UCI Critical Theory Institute. “Meta-racial conditions: on the limits of racial pessimism.” Ethnic and Racial Studies Journal. 46(13) 2827-2829.</w:t>
      </w:r>
    </w:p>
    <w:p w14:paraId="2769A543" w14:textId="77777777" w:rsidR="00B05D93" w:rsidRPr="00BB521C" w:rsidRDefault="00B05D93" w:rsidP="00B05D93">
      <w:pPr>
        <w:rPr>
          <w:sz w:val="16"/>
        </w:rPr>
      </w:pPr>
      <w:proofErr w:type="spellStart"/>
      <w:r w:rsidRPr="00BB521C">
        <w:rPr>
          <w:sz w:val="16"/>
        </w:rPr>
        <w:t>Metaracial</w:t>
      </w:r>
      <w:proofErr w:type="spellEnd"/>
      <w:r w:rsidRPr="00BB521C">
        <w:rPr>
          <w:sz w:val="16"/>
        </w:rPr>
        <w:t xml:space="preserve">, then, closes with a grand narrative, a sort of master story dis- missing “radical </w:t>
      </w:r>
      <w:proofErr w:type="spellStart"/>
      <w:r w:rsidRPr="00BB521C">
        <w:rPr>
          <w:sz w:val="16"/>
        </w:rPr>
        <w:t>antiracisms</w:t>
      </w:r>
      <w:proofErr w:type="spellEnd"/>
      <w:r w:rsidRPr="00BB521C">
        <w:rPr>
          <w:sz w:val="16"/>
        </w:rPr>
        <w:t xml:space="preserve">” as having </w:t>
      </w:r>
      <w:proofErr w:type="gramStart"/>
      <w:r w:rsidRPr="00BB521C">
        <w:rPr>
          <w:sz w:val="16"/>
        </w:rPr>
        <w:t>too</w:t>
      </w:r>
      <w:proofErr w:type="gramEnd"/>
      <w:r w:rsidRPr="00BB521C">
        <w:rPr>
          <w:sz w:val="16"/>
        </w:rPr>
        <w:t xml:space="preserve"> narrow an understanding of slavery, alongside resistance to if not denial of the hold of the unconscious inheritance from slavery’s past. It’s of course not impossible that all sorts of unconscious ideas likely emanated from slavery. Yet </w:t>
      </w:r>
      <w:proofErr w:type="spellStart"/>
      <w:r w:rsidRPr="00EC7B1B">
        <w:rPr>
          <w:rStyle w:val="StyleUnderline"/>
          <w:highlight w:val="cyan"/>
        </w:rPr>
        <w:t>Metaracial</w:t>
      </w:r>
      <w:proofErr w:type="spellEnd"/>
      <w:r w:rsidRPr="00EC7B1B">
        <w:rPr>
          <w:rStyle w:val="StyleUnderline"/>
          <w:highlight w:val="cyan"/>
        </w:rPr>
        <w:t xml:space="preserve"> doesn’t</w:t>
      </w:r>
      <w:r w:rsidRPr="00BB521C">
        <w:rPr>
          <w:rStyle w:val="StyleUnderline"/>
        </w:rPr>
        <w:t xml:space="preserve"> come close to e</w:t>
      </w:r>
      <w:r w:rsidRPr="00EC7B1B">
        <w:rPr>
          <w:rStyle w:val="StyleUnderline"/>
        </w:rPr>
        <w:t>st</w:t>
      </w:r>
      <w:r w:rsidRPr="00EC7B1B">
        <w:rPr>
          <w:rStyle w:val="StyleUnderline"/>
          <w:highlight w:val="cyan"/>
        </w:rPr>
        <w:t>ablish</w:t>
      </w:r>
      <w:r w:rsidRPr="00BB521C">
        <w:rPr>
          <w:rStyle w:val="StyleUnderline"/>
        </w:rPr>
        <w:t xml:space="preserve">ing </w:t>
      </w:r>
      <w:r w:rsidRPr="00EC7B1B">
        <w:rPr>
          <w:rStyle w:val="StyleUnderline"/>
          <w:highlight w:val="cyan"/>
        </w:rPr>
        <w:t>that (post-)Enlightenment philosophy</w:t>
      </w:r>
      <w:r w:rsidRPr="00BB521C">
        <w:rPr>
          <w:rStyle w:val="StyleUnderline"/>
        </w:rPr>
        <w:t xml:space="preserve"> ever since </w:t>
      </w:r>
      <w:r w:rsidRPr="00EC7B1B">
        <w:rPr>
          <w:rStyle w:val="StyleUnderline"/>
          <w:highlight w:val="cyan"/>
        </w:rPr>
        <w:t>continues</w:t>
      </w:r>
      <w:r w:rsidRPr="00BB521C">
        <w:rPr>
          <w:rStyle w:val="StyleUnderline"/>
        </w:rPr>
        <w:t xml:space="preserve"> to carry forward that </w:t>
      </w:r>
      <w:r w:rsidRPr="00EC7B1B">
        <w:rPr>
          <w:rStyle w:val="StyleUnderline"/>
          <w:highlight w:val="cyan"/>
        </w:rPr>
        <w:t>repressed legacy</w:t>
      </w:r>
      <w:r w:rsidRPr="00BB521C">
        <w:rPr>
          <w:rStyle w:val="StyleUnderline"/>
        </w:rPr>
        <w:t xml:space="preserve"> </w:t>
      </w:r>
      <w:r w:rsidRPr="00EC7B1B">
        <w:rPr>
          <w:rStyle w:val="StyleUnderline"/>
          <w:highlight w:val="cyan"/>
        </w:rPr>
        <w:t>so that even</w:t>
      </w:r>
      <w:r w:rsidRPr="00BB521C">
        <w:rPr>
          <w:rStyle w:val="StyleUnderline"/>
        </w:rPr>
        <w:t xml:space="preserve"> radical progressive antiracists </w:t>
      </w:r>
      <w:r w:rsidRPr="00BB521C">
        <w:rPr>
          <w:sz w:val="16"/>
        </w:rPr>
        <w:t xml:space="preserve">– </w:t>
      </w:r>
      <w:r w:rsidRPr="00EC7B1B">
        <w:rPr>
          <w:rStyle w:val="Emphasis"/>
          <w:highlight w:val="cyan"/>
        </w:rPr>
        <w:t>abolitionists</w:t>
      </w:r>
      <w:r w:rsidRPr="00BB521C">
        <w:rPr>
          <w:rStyle w:val="StyleUnderline"/>
        </w:rPr>
        <w:t>, for example</w:t>
      </w:r>
      <w:r w:rsidRPr="00BB521C">
        <w:rPr>
          <w:sz w:val="16"/>
        </w:rPr>
        <w:t xml:space="preserve"> – </w:t>
      </w:r>
      <w:r w:rsidRPr="00EC7B1B">
        <w:rPr>
          <w:rStyle w:val="Emphasis"/>
          <w:highlight w:val="cyan"/>
        </w:rPr>
        <w:t>inevitably</w:t>
      </w:r>
      <w:r w:rsidRPr="00BB521C">
        <w:rPr>
          <w:rStyle w:val="StyleUnderline"/>
        </w:rPr>
        <w:t xml:space="preserve"> and </w:t>
      </w:r>
      <w:r w:rsidRPr="00BB521C">
        <w:rPr>
          <w:rStyle w:val="Emphasis"/>
        </w:rPr>
        <w:t>inescapably</w:t>
      </w:r>
      <w:r w:rsidRPr="00BB521C">
        <w:rPr>
          <w:rStyle w:val="StyleUnderline"/>
        </w:rPr>
        <w:t xml:space="preserve"> </w:t>
      </w:r>
      <w:r w:rsidRPr="00EC7B1B">
        <w:rPr>
          <w:rStyle w:val="StyleUnderline"/>
          <w:highlight w:val="cyan"/>
        </w:rPr>
        <w:t>reproduce antiblackness</w:t>
      </w:r>
      <w:r w:rsidRPr="00BB521C">
        <w:rPr>
          <w:sz w:val="16"/>
        </w:rPr>
        <w:t xml:space="preserve">. These are articles of conceptual and political faith. </w:t>
      </w:r>
      <w:proofErr w:type="spellStart"/>
      <w:r w:rsidRPr="00BB521C">
        <w:rPr>
          <w:sz w:val="16"/>
        </w:rPr>
        <w:t>Metaracial</w:t>
      </w:r>
      <w:proofErr w:type="spellEnd"/>
      <w:r w:rsidRPr="00BB521C">
        <w:rPr>
          <w:sz w:val="16"/>
        </w:rPr>
        <w:t xml:space="preserve"> presumes its conclusion and then fabricates its argument(s), facts and even logic largely aside, to support the presumption. </w:t>
      </w:r>
      <w:r w:rsidRPr="00BB521C">
        <w:rPr>
          <w:rStyle w:val="StyleUnderline"/>
        </w:rPr>
        <w:t xml:space="preserve">All </w:t>
      </w:r>
      <w:r w:rsidRPr="00BB521C">
        <w:rPr>
          <w:rStyle w:val="Emphasis"/>
        </w:rPr>
        <w:t>radicals</w:t>
      </w:r>
      <w:r w:rsidRPr="00BB521C">
        <w:rPr>
          <w:rStyle w:val="StyleUnderline"/>
        </w:rPr>
        <w:t xml:space="preserve">, </w:t>
      </w:r>
      <w:r w:rsidRPr="00BB521C">
        <w:rPr>
          <w:rStyle w:val="Emphasis"/>
        </w:rPr>
        <w:t>leftists</w:t>
      </w:r>
      <w:r w:rsidRPr="00BB521C">
        <w:rPr>
          <w:rStyle w:val="StyleUnderline"/>
        </w:rPr>
        <w:t xml:space="preserve">, and </w:t>
      </w:r>
      <w:r w:rsidRPr="00BB521C">
        <w:rPr>
          <w:rStyle w:val="Emphasis"/>
        </w:rPr>
        <w:t>progressives</w:t>
      </w:r>
      <w:r w:rsidRPr="00BB521C">
        <w:rPr>
          <w:rStyle w:val="StyleUnderline"/>
        </w:rPr>
        <w:t xml:space="preserve"> have failed to comprehend the reach of slavery and are all unconsciously and constitutively – so irreparably – antiblack, which we all fail to realize</w:t>
      </w:r>
      <w:r w:rsidRPr="00BB521C">
        <w:rPr>
          <w:sz w:val="16"/>
        </w:rPr>
        <w:t>. 0nly “</w:t>
      </w:r>
      <w:proofErr w:type="spellStart"/>
      <w:r w:rsidRPr="00BB521C">
        <w:rPr>
          <w:sz w:val="16"/>
        </w:rPr>
        <w:t>afropessimists</w:t>
      </w:r>
      <w:proofErr w:type="spellEnd"/>
      <w:r w:rsidRPr="00BB521C">
        <w:rPr>
          <w:sz w:val="16"/>
        </w:rPr>
        <w:t xml:space="preserve">” possess the Truth, the outcome less of sustained analysis than faithful investment. </w:t>
      </w:r>
      <w:r w:rsidRPr="00EC7B1B">
        <w:rPr>
          <w:rStyle w:val="StyleUnderline"/>
          <w:highlight w:val="cyan"/>
        </w:rPr>
        <w:t>A narrowed</w:t>
      </w:r>
      <w:r w:rsidRPr="00BB521C">
        <w:rPr>
          <w:rStyle w:val="StyleUnderline"/>
        </w:rPr>
        <w:t xml:space="preserve"> </w:t>
      </w:r>
      <w:r w:rsidRPr="00EC7B1B">
        <w:rPr>
          <w:rStyle w:val="StyleUnderline"/>
          <w:highlight w:val="cyan"/>
        </w:rPr>
        <w:t xml:space="preserve">pol- </w:t>
      </w:r>
      <w:proofErr w:type="spellStart"/>
      <w:r w:rsidRPr="00EC7B1B">
        <w:rPr>
          <w:rStyle w:val="StyleUnderline"/>
          <w:highlight w:val="cyan"/>
        </w:rPr>
        <w:t>itical</w:t>
      </w:r>
      <w:proofErr w:type="spellEnd"/>
      <w:r w:rsidRPr="00EC7B1B">
        <w:rPr>
          <w:rStyle w:val="StyleUnderline"/>
          <w:highlight w:val="cyan"/>
        </w:rPr>
        <w:t xml:space="preserve"> theology</w:t>
      </w:r>
      <w:r w:rsidRPr="00BB521C">
        <w:rPr>
          <w:rStyle w:val="StyleUnderline"/>
        </w:rPr>
        <w:t xml:space="preserve"> once again </w:t>
      </w:r>
      <w:r w:rsidRPr="00EC7B1B">
        <w:rPr>
          <w:rStyle w:val="StyleUnderline"/>
          <w:highlight w:val="cyan"/>
        </w:rPr>
        <w:t xml:space="preserve">looms </w:t>
      </w:r>
      <w:r w:rsidRPr="00EC7B1B">
        <w:rPr>
          <w:rStyle w:val="Emphasis"/>
          <w:highlight w:val="cyan"/>
        </w:rPr>
        <w:t>large</w:t>
      </w:r>
      <w:r w:rsidRPr="00BB521C">
        <w:rPr>
          <w:rStyle w:val="Emphasis"/>
        </w:rPr>
        <w:t>r than life</w:t>
      </w:r>
      <w:r w:rsidRPr="00BB521C">
        <w:rPr>
          <w:sz w:val="16"/>
        </w:rPr>
        <w:t xml:space="preserve">. </w:t>
      </w:r>
    </w:p>
    <w:p w14:paraId="1AF5C9B8" w14:textId="77777777" w:rsidR="00B05D93" w:rsidRPr="00BB521C" w:rsidRDefault="00B05D93" w:rsidP="00B05D93">
      <w:pPr>
        <w:rPr>
          <w:sz w:val="16"/>
        </w:rPr>
      </w:pPr>
      <w:r w:rsidRPr="00BB521C">
        <w:rPr>
          <w:sz w:val="16"/>
        </w:rPr>
        <w:t xml:space="preserve">Perhaps the insight that has generated much of the general interest in </w:t>
      </w:r>
      <w:proofErr w:type="spellStart"/>
      <w:r w:rsidRPr="00BB521C">
        <w:rPr>
          <w:sz w:val="16"/>
        </w:rPr>
        <w:t>Afropessimism</w:t>
      </w:r>
      <w:proofErr w:type="spellEnd"/>
      <w:r w:rsidRPr="00BB521C">
        <w:rPr>
          <w:sz w:val="16"/>
        </w:rPr>
        <w:t xml:space="preserve"> is that enduring violence has always faced Black people, and continues to, across time and place. </w:t>
      </w:r>
      <w:r w:rsidRPr="00EC7B1B">
        <w:rPr>
          <w:rStyle w:val="StyleUnderline"/>
          <w:highlight w:val="cyan"/>
        </w:rPr>
        <w:t>This insight is undercut by</w:t>
      </w:r>
      <w:r w:rsidRPr="00BB521C">
        <w:rPr>
          <w:rStyle w:val="StyleUnderline"/>
        </w:rPr>
        <w:t xml:space="preserve"> its proposed </w:t>
      </w:r>
      <w:r w:rsidRPr="00EC7B1B">
        <w:rPr>
          <w:rStyle w:val="Emphasis"/>
          <w:highlight w:val="cyan"/>
        </w:rPr>
        <w:t>universalization</w:t>
      </w:r>
      <w:r w:rsidRPr="00BB521C">
        <w:rPr>
          <w:rStyle w:val="StyleUnderline"/>
        </w:rPr>
        <w:t xml:space="preserve">: all Black people face it </w:t>
      </w:r>
      <w:r w:rsidRPr="00BB521C">
        <w:rPr>
          <w:rStyle w:val="Emphasis"/>
        </w:rPr>
        <w:t>everywhere</w:t>
      </w:r>
      <w:r w:rsidRPr="00BB521C">
        <w:rPr>
          <w:rStyle w:val="StyleUnderline"/>
        </w:rPr>
        <w:t>, and invariantly</w:t>
      </w:r>
      <w:r w:rsidRPr="00BB521C">
        <w:rPr>
          <w:sz w:val="16"/>
        </w:rPr>
        <w:t xml:space="preserve">. If not exercised, at all or intentionally, by non-Blacks, then it is unconsciously held. </w:t>
      </w:r>
    </w:p>
    <w:p w14:paraId="62484B2B" w14:textId="77777777" w:rsidR="00B05D93" w:rsidRPr="00BB521C" w:rsidRDefault="00B05D93" w:rsidP="00B05D93">
      <w:pPr>
        <w:rPr>
          <w:sz w:val="16"/>
        </w:rPr>
      </w:pPr>
      <w:r w:rsidRPr="00BB521C">
        <w:rPr>
          <w:sz w:val="16"/>
        </w:rPr>
        <w:t>Now those historically constituting themselves as racially “European” or “white” have always been a global demographic minority. Since the sixteenth century they have exercised outsized political power both in nation-states in which they are the majority and those in which they are not. Increasingly under contestation in countries where they have exercised white minority power, today white majority countries likewise are facing losing at least their demographic standing (white birth rates have declined significantly</w:t>
      </w:r>
      <w:proofErr w:type="gramStart"/>
      <w:r w:rsidRPr="00BB521C">
        <w:rPr>
          <w:sz w:val="16"/>
        </w:rPr>
        <w:t>), and</w:t>
      </w:r>
      <w:proofErr w:type="gramEnd"/>
      <w:r w:rsidRPr="00BB521C">
        <w:rPr>
          <w:sz w:val="16"/>
        </w:rPr>
        <w:t xml:space="preserve"> have been digging in to maintain political power. Whites will lose their national demographic majority in the next fifteen years; whites under sixteen are already no longer</w:t>
      </w:r>
      <w:r w:rsidRPr="00BB521C">
        <w:rPr>
          <w:rStyle w:val="StyleUnderline"/>
        </w:rPr>
        <w:t xml:space="preserve">. </w:t>
      </w:r>
      <w:r w:rsidRPr="00EC7B1B">
        <w:rPr>
          <w:rStyle w:val="StyleUnderline"/>
          <w:highlight w:val="cyan"/>
        </w:rPr>
        <w:t>In the US</w:t>
      </w:r>
      <w:r w:rsidRPr="00BB521C">
        <w:rPr>
          <w:rStyle w:val="StyleUnderline"/>
        </w:rPr>
        <w:t xml:space="preserve">, for example, though receiving less votes overall nationally in recent past elections, </w:t>
      </w:r>
      <w:r w:rsidRPr="00EC7B1B">
        <w:rPr>
          <w:rStyle w:val="StyleUnderline"/>
          <w:highlight w:val="cyan"/>
        </w:rPr>
        <w:t>Republicans narrowly regained control</w:t>
      </w:r>
      <w:r w:rsidRPr="00BB521C">
        <w:rPr>
          <w:rStyle w:val="StyleUnderline"/>
        </w:rPr>
        <w:t xml:space="preserve"> of the lower House of Representatives in the 2022 mid- terms with power to appoint governing committees</w:t>
      </w:r>
      <w:r w:rsidRPr="00BB521C">
        <w:rPr>
          <w:sz w:val="16"/>
        </w:rPr>
        <w:t xml:space="preserve">. It is telling, then, that of the 17 committee chairs Republicans appointed, all are white (and just two women). So, </w:t>
      </w:r>
      <w:r w:rsidRPr="00EC7B1B">
        <w:rPr>
          <w:rStyle w:val="StyleUnderline"/>
          <w:highlight w:val="cyan"/>
        </w:rPr>
        <w:t xml:space="preserve">there is reason for </w:t>
      </w:r>
      <w:r w:rsidRPr="00EC7B1B">
        <w:rPr>
          <w:rStyle w:val="Emphasis"/>
          <w:highlight w:val="cyan"/>
        </w:rPr>
        <w:t>racial</w:t>
      </w:r>
      <w:r w:rsidRPr="00BB521C">
        <w:rPr>
          <w:sz w:val="16"/>
        </w:rPr>
        <w:t xml:space="preserve"> (and gender) </w:t>
      </w:r>
      <w:r w:rsidRPr="00EC7B1B">
        <w:rPr>
          <w:rStyle w:val="Emphasis"/>
          <w:highlight w:val="cyan"/>
        </w:rPr>
        <w:t>pessimism</w:t>
      </w:r>
      <w:r w:rsidRPr="00EC7B1B">
        <w:rPr>
          <w:rStyle w:val="StyleUnderline"/>
          <w:highlight w:val="cyan"/>
        </w:rPr>
        <w:t xml:space="preserve"> as white</w:t>
      </w:r>
      <w:r w:rsidRPr="00BB521C">
        <w:rPr>
          <w:rStyle w:val="StyleUnderline"/>
        </w:rPr>
        <w:t xml:space="preserve"> (male) </w:t>
      </w:r>
      <w:r w:rsidRPr="00EC7B1B">
        <w:rPr>
          <w:rStyle w:val="StyleUnderline"/>
          <w:highlight w:val="cyan"/>
        </w:rPr>
        <w:t>minorities</w:t>
      </w:r>
      <w:r w:rsidRPr="00BB521C">
        <w:rPr>
          <w:rStyle w:val="StyleUnderline"/>
        </w:rPr>
        <w:t xml:space="preserve"> repeatedly </w:t>
      </w:r>
      <w:r w:rsidRPr="00EC7B1B">
        <w:rPr>
          <w:rStyle w:val="StyleUnderline"/>
          <w:highlight w:val="cyan"/>
        </w:rPr>
        <w:t>seek to hold onto</w:t>
      </w:r>
      <w:r w:rsidRPr="00BB521C">
        <w:rPr>
          <w:rStyle w:val="StyleUnderline"/>
        </w:rPr>
        <w:t xml:space="preserve"> and exercise minority </w:t>
      </w:r>
      <w:r w:rsidRPr="00EC7B1B">
        <w:rPr>
          <w:rStyle w:val="StyleUnderline"/>
          <w:highlight w:val="cyan"/>
        </w:rPr>
        <w:t>power</w:t>
      </w:r>
      <w:r w:rsidRPr="00BB521C">
        <w:rPr>
          <w:rStyle w:val="StyleUnderline"/>
        </w:rPr>
        <w:t xml:space="preserve"> </w:t>
      </w:r>
      <w:r w:rsidRPr="00EC7B1B">
        <w:rPr>
          <w:rStyle w:val="StyleUnderline"/>
          <w:highlight w:val="cyan"/>
        </w:rPr>
        <w:t>at the expense of everyone else</w:t>
      </w:r>
      <w:r w:rsidRPr="00BB521C">
        <w:rPr>
          <w:rStyle w:val="StyleUnderline"/>
        </w:rPr>
        <w:t xml:space="preserve"> into the foreseeable future</w:t>
      </w:r>
      <w:r w:rsidRPr="00BB521C">
        <w:rPr>
          <w:sz w:val="16"/>
        </w:rPr>
        <w:t xml:space="preserve"> (see Goldberg 2023, 112–113). </w:t>
      </w:r>
      <w:r w:rsidRPr="00EC7B1B">
        <w:rPr>
          <w:rStyle w:val="StyleUnderline"/>
          <w:highlight w:val="cyan"/>
        </w:rPr>
        <w:t xml:space="preserve">This is a </w:t>
      </w:r>
      <w:r w:rsidRPr="00EC7B1B">
        <w:rPr>
          <w:rStyle w:val="Emphasis"/>
          <w:highlight w:val="cyan"/>
        </w:rPr>
        <w:t>political condition</w:t>
      </w:r>
      <w:r w:rsidRPr="00BB521C">
        <w:rPr>
          <w:rStyle w:val="StyleUnderline"/>
        </w:rPr>
        <w:t xml:space="preserve">, </w:t>
      </w:r>
      <w:r w:rsidRPr="00EC7B1B">
        <w:rPr>
          <w:rStyle w:val="StyleUnderline"/>
          <w:highlight w:val="cyan"/>
        </w:rPr>
        <w:t xml:space="preserve">not </w:t>
      </w:r>
      <w:r w:rsidRPr="00EC7B1B">
        <w:rPr>
          <w:rStyle w:val="Emphasis"/>
          <w:highlight w:val="cyan"/>
        </w:rPr>
        <w:t>philosophically constitutive</w:t>
      </w:r>
      <w:r w:rsidRPr="00BB521C">
        <w:rPr>
          <w:sz w:val="16"/>
        </w:rPr>
        <w:t xml:space="preserve">. </w:t>
      </w:r>
      <w:r w:rsidRPr="00EC7B1B">
        <w:rPr>
          <w:rStyle w:val="StyleUnderline"/>
          <w:highlight w:val="cyan"/>
        </w:rPr>
        <w:t>These</w:t>
      </w:r>
      <w:r w:rsidRPr="00BB521C">
        <w:rPr>
          <w:rStyle w:val="StyleUnderline"/>
        </w:rPr>
        <w:t xml:space="preserve"> formations of experience and expression, consequently, </w:t>
      </w:r>
      <w:r w:rsidRPr="00EC7B1B">
        <w:rPr>
          <w:rStyle w:val="StyleUnderline"/>
          <w:highlight w:val="cyan"/>
        </w:rPr>
        <w:t xml:space="preserve">are </w:t>
      </w:r>
      <w:r w:rsidRPr="00EC7B1B">
        <w:rPr>
          <w:rStyle w:val="Emphasis"/>
          <w:highlight w:val="cyan"/>
        </w:rPr>
        <w:t>addressable</w:t>
      </w:r>
      <w:r w:rsidRPr="00BB521C">
        <w:rPr>
          <w:rStyle w:val="StyleUnderline"/>
        </w:rPr>
        <w:t xml:space="preserve"> </w:t>
      </w:r>
      <w:r w:rsidRPr="00EC7B1B">
        <w:rPr>
          <w:rStyle w:val="StyleUnderline"/>
          <w:highlight w:val="cyan"/>
        </w:rPr>
        <w:t xml:space="preserve">and </w:t>
      </w:r>
      <w:proofErr w:type="spellStart"/>
      <w:r w:rsidRPr="00EC7B1B">
        <w:rPr>
          <w:rStyle w:val="Emphasis"/>
          <w:highlight w:val="cyan"/>
        </w:rPr>
        <w:t>resistable</w:t>
      </w:r>
      <w:proofErr w:type="spellEnd"/>
      <w:r w:rsidRPr="00BB521C">
        <w:rPr>
          <w:sz w:val="16"/>
        </w:rPr>
        <w:t xml:space="preserve">. </w:t>
      </w:r>
    </w:p>
    <w:p w14:paraId="0A789AB9" w14:textId="77777777" w:rsidR="00B05D93" w:rsidRPr="00BB521C" w:rsidRDefault="00B05D93" w:rsidP="00B05D93">
      <w:pPr>
        <w:rPr>
          <w:sz w:val="16"/>
        </w:rPr>
      </w:pPr>
      <w:r w:rsidRPr="00BB521C">
        <w:rPr>
          <w:sz w:val="16"/>
        </w:rPr>
        <w:t xml:space="preserve">Caught between the rampant racial pessimism of </w:t>
      </w:r>
      <w:proofErr w:type="spellStart"/>
      <w:r w:rsidRPr="00BB521C">
        <w:rPr>
          <w:sz w:val="16"/>
        </w:rPr>
        <w:t>Metaracial</w:t>
      </w:r>
      <w:proofErr w:type="spellEnd"/>
      <w:r w:rsidRPr="00BB521C">
        <w:rPr>
          <w:sz w:val="16"/>
        </w:rPr>
        <w:t xml:space="preserve">, as a </w:t>
      </w:r>
      <w:proofErr w:type="spellStart"/>
      <w:r w:rsidRPr="00BB521C">
        <w:rPr>
          <w:sz w:val="16"/>
        </w:rPr>
        <w:t>conse</w:t>
      </w:r>
      <w:proofErr w:type="spellEnd"/>
      <w:r w:rsidRPr="00BB521C">
        <w:rPr>
          <w:sz w:val="16"/>
        </w:rPr>
        <w:t xml:space="preserve">- </w:t>
      </w:r>
      <w:proofErr w:type="spellStart"/>
      <w:r w:rsidRPr="00BB521C">
        <w:rPr>
          <w:sz w:val="16"/>
        </w:rPr>
        <w:t>quence</w:t>
      </w:r>
      <w:proofErr w:type="spellEnd"/>
      <w:r w:rsidRPr="00BB521C">
        <w:rPr>
          <w:sz w:val="16"/>
        </w:rPr>
        <w:t xml:space="preserve">, and Sartre’s existentialist “true optimism”17 is a more solidarist counter. </w:t>
      </w:r>
      <w:r w:rsidRPr="00BB521C">
        <w:rPr>
          <w:rStyle w:val="StyleUnderline"/>
        </w:rPr>
        <w:t>Racisms anywhere are sustained by racisms elsewhere</w:t>
      </w:r>
      <w:r w:rsidRPr="00BB521C">
        <w:rPr>
          <w:sz w:val="16"/>
        </w:rPr>
        <w:t xml:space="preserve">. </w:t>
      </w:r>
      <w:r w:rsidRPr="00EC7B1B">
        <w:rPr>
          <w:rStyle w:val="StyleUnderline"/>
          <w:highlight w:val="cyan"/>
        </w:rPr>
        <w:t xml:space="preserve">Worlds of absolutized affective antipathy </w:t>
      </w:r>
      <w:r w:rsidRPr="00EC7B1B">
        <w:rPr>
          <w:rStyle w:val="Emphasis"/>
          <w:highlight w:val="cyan"/>
        </w:rPr>
        <w:t>explode</w:t>
      </w:r>
      <w:r w:rsidRPr="00BB521C">
        <w:rPr>
          <w:rStyle w:val="StyleUnderline"/>
        </w:rPr>
        <w:t xml:space="preserve"> </w:t>
      </w:r>
      <w:proofErr w:type="gramStart"/>
      <w:r w:rsidRPr="00BB521C">
        <w:rPr>
          <w:rStyle w:val="StyleUnderline"/>
        </w:rPr>
        <w:t>more or less quickly</w:t>
      </w:r>
      <w:proofErr w:type="gramEnd"/>
      <w:r w:rsidRPr="00BB521C">
        <w:rPr>
          <w:sz w:val="16"/>
        </w:rPr>
        <w:t xml:space="preserve">, as multiple his- </w:t>
      </w:r>
      <w:proofErr w:type="spellStart"/>
      <w:r w:rsidRPr="00BB521C">
        <w:rPr>
          <w:sz w:val="16"/>
        </w:rPr>
        <w:t>torical</w:t>
      </w:r>
      <w:proofErr w:type="spellEnd"/>
      <w:r w:rsidRPr="00BB521C">
        <w:rPr>
          <w:sz w:val="16"/>
        </w:rPr>
        <w:t xml:space="preserve"> instances make evident. All affective antipathies, the excess of </w:t>
      </w:r>
      <w:proofErr w:type="spellStart"/>
      <w:r w:rsidRPr="00BB521C">
        <w:rPr>
          <w:sz w:val="16"/>
        </w:rPr>
        <w:t>raciality</w:t>
      </w:r>
      <w:proofErr w:type="spellEnd"/>
      <w:r w:rsidRPr="00BB521C">
        <w:rPr>
          <w:sz w:val="16"/>
        </w:rPr>
        <w:t xml:space="preserve"> included, have embedded in them at the very least a slither of a counter. </w:t>
      </w:r>
      <w:r w:rsidRPr="00BB521C">
        <w:rPr>
          <w:rStyle w:val="StyleUnderline"/>
        </w:rPr>
        <w:t>Far from exonerating them, it indicates almost always something to work with in resistance and rejection, knotted and challenging to be sure</w:t>
      </w:r>
      <w:r w:rsidRPr="00BB521C">
        <w:rPr>
          <w:sz w:val="16"/>
        </w:rPr>
        <w:t xml:space="preserve">. </w:t>
      </w:r>
      <w:r w:rsidRPr="00EC7B1B">
        <w:rPr>
          <w:rStyle w:val="StyleUnderline"/>
          <w:highlight w:val="cyan"/>
        </w:rPr>
        <w:t>Pessimisms</w:t>
      </w:r>
      <w:r w:rsidRPr="00BB521C">
        <w:rPr>
          <w:rStyle w:val="StyleUnderline"/>
        </w:rPr>
        <w:t xml:space="preserve">, as such, </w:t>
      </w:r>
      <w:r w:rsidRPr="00EC7B1B">
        <w:rPr>
          <w:rStyle w:val="StyleUnderline"/>
          <w:highlight w:val="cyan"/>
        </w:rPr>
        <w:t xml:space="preserve">tend to </w:t>
      </w:r>
      <w:r w:rsidRPr="00EC7B1B">
        <w:rPr>
          <w:rStyle w:val="Emphasis"/>
          <w:highlight w:val="cyan"/>
        </w:rPr>
        <w:t>discourage</w:t>
      </w:r>
      <w:r w:rsidRPr="00BB521C">
        <w:rPr>
          <w:sz w:val="16"/>
        </w:rPr>
        <w:t xml:space="preserve">, debilitate, to suggest helplessness, </w:t>
      </w:r>
      <w:r w:rsidRPr="00BB521C">
        <w:rPr>
          <w:rStyle w:val="StyleUnderline"/>
        </w:rPr>
        <w:t xml:space="preserve">to ignore if not </w:t>
      </w:r>
      <w:r w:rsidRPr="00EC7B1B">
        <w:rPr>
          <w:rStyle w:val="Emphasis"/>
          <w:highlight w:val="cyan"/>
        </w:rPr>
        <w:t>refuse</w:t>
      </w:r>
      <w:r w:rsidRPr="00EC7B1B">
        <w:rPr>
          <w:rStyle w:val="StyleUnderline"/>
          <w:highlight w:val="cyan"/>
        </w:rPr>
        <w:t xml:space="preserve"> the possibility of pushing back</w:t>
      </w:r>
      <w:r w:rsidRPr="00BB521C">
        <w:rPr>
          <w:sz w:val="16"/>
        </w:rPr>
        <w:t xml:space="preserve">. It is revealing that </w:t>
      </w:r>
      <w:proofErr w:type="spellStart"/>
      <w:r w:rsidRPr="00BB521C">
        <w:rPr>
          <w:sz w:val="16"/>
        </w:rPr>
        <w:t>Afropessimism</w:t>
      </w:r>
      <w:proofErr w:type="spellEnd"/>
      <w:r w:rsidRPr="00BB521C">
        <w:rPr>
          <w:sz w:val="16"/>
        </w:rPr>
        <w:t xml:space="preserve"> – and </w:t>
      </w:r>
      <w:proofErr w:type="spellStart"/>
      <w:r w:rsidRPr="00BB521C">
        <w:rPr>
          <w:sz w:val="16"/>
        </w:rPr>
        <w:t>Metaracial</w:t>
      </w:r>
      <w:proofErr w:type="spellEnd"/>
      <w:r w:rsidRPr="00BB521C">
        <w:rPr>
          <w:sz w:val="16"/>
        </w:rPr>
        <w:t xml:space="preserve"> (as I have indicated) is no exception here – has no analysis of the shifting political economies underpinning the histories of racisms. </w:t>
      </w:r>
      <w:r w:rsidRPr="00EC7B1B">
        <w:rPr>
          <w:rStyle w:val="StyleUnderline"/>
          <w:highlight w:val="cyan"/>
        </w:rPr>
        <w:t>Pushing back</w:t>
      </w:r>
      <w:r w:rsidRPr="00BB521C">
        <w:rPr>
          <w:rStyle w:val="StyleUnderline"/>
        </w:rPr>
        <w:t xml:space="preserve">, whether </w:t>
      </w:r>
      <w:r w:rsidRPr="00EC7B1B">
        <w:rPr>
          <w:rStyle w:val="StyleUnderline"/>
          <w:highlight w:val="cyan"/>
        </w:rPr>
        <w:t xml:space="preserve">through small </w:t>
      </w:r>
      <w:r w:rsidRPr="00EC7B1B">
        <w:rPr>
          <w:rStyle w:val="Emphasis"/>
          <w:highlight w:val="cyan"/>
        </w:rPr>
        <w:t>quotidian acts</w:t>
      </w:r>
      <w:r w:rsidRPr="00BB521C">
        <w:rPr>
          <w:sz w:val="16"/>
        </w:rPr>
        <w:t xml:space="preserve"> (Blake 2019) </w:t>
      </w:r>
      <w:r w:rsidRPr="00EC7B1B">
        <w:rPr>
          <w:rStyle w:val="StyleUnderline"/>
          <w:highlight w:val="cyan"/>
        </w:rPr>
        <w:t>or</w:t>
      </w:r>
      <w:r w:rsidRPr="00BB521C">
        <w:rPr>
          <w:rStyle w:val="StyleUnderline"/>
        </w:rPr>
        <w:t xml:space="preserve"> sprawling </w:t>
      </w:r>
      <w:r w:rsidRPr="00BB521C">
        <w:rPr>
          <w:rStyle w:val="Emphasis"/>
        </w:rPr>
        <w:t xml:space="preserve">social </w:t>
      </w:r>
      <w:r w:rsidRPr="00EC7B1B">
        <w:rPr>
          <w:rStyle w:val="Emphasis"/>
          <w:highlight w:val="cyan"/>
        </w:rPr>
        <w:t>movements</w:t>
      </w:r>
      <w:r w:rsidRPr="00BB521C">
        <w:rPr>
          <w:sz w:val="16"/>
        </w:rPr>
        <w:t xml:space="preserve">, </w:t>
      </w:r>
      <w:r w:rsidRPr="00EC7B1B">
        <w:rPr>
          <w:rStyle w:val="StyleUnderline"/>
          <w:highlight w:val="cyan"/>
        </w:rPr>
        <w:t>is</w:t>
      </w:r>
      <w:r w:rsidRPr="00BB521C">
        <w:rPr>
          <w:rStyle w:val="StyleUnderline"/>
        </w:rPr>
        <w:t xml:space="preserve"> already </w:t>
      </w:r>
      <w:r w:rsidRPr="00EC7B1B">
        <w:rPr>
          <w:rStyle w:val="StyleUnderline"/>
          <w:highlight w:val="cyan"/>
        </w:rPr>
        <w:t xml:space="preserve">to take a </w:t>
      </w:r>
      <w:r w:rsidRPr="00EC7B1B">
        <w:rPr>
          <w:rStyle w:val="Emphasis"/>
          <w:highlight w:val="cyan"/>
        </w:rPr>
        <w:t>step out</w:t>
      </w:r>
      <w:r w:rsidRPr="00BB521C">
        <w:rPr>
          <w:rStyle w:val="StyleUnderline"/>
        </w:rPr>
        <w:t xml:space="preserve"> of the pessimism</w:t>
      </w:r>
      <w:r w:rsidRPr="00BB521C">
        <w:rPr>
          <w:sz w:val="16"/>
        </w:rPr>
        <w:t xml:space="preserve">.18 For one, it </w:t>
      </w:r>
      <w:proofErr w:type="spellStart"/>
      <w:r w:rsidRPr="00BB521C">
        <w:rPr>
          <w:sz w:val="16"/>
        </w:rPr>
        <w:t>recog</w:t>
      </w:r>
      <w:proofErr w:type="spellEnd"/>
      <w:r w:rsidRPr="00BB521C">
        <w:rPr>
          <w:sz w:val="16"/>
        </w:rPr>
        <w:t xml:space="preserve">- </w:t>
      </w:r>
      <w:proofErr w:type="spellStart"/>
      <w:r w:rsidRPr="00BB521C">
        <w:rPr>
          <w:sz w:val="16"/>
        </w:rPr>
        <w:t>nizes</w:t>
      </w:r>
      <w:proofErr w:type="spellEnd"/>
      <w:r w:rsidRPr="00BB521C">
        <w:rPr>
          <w:sz w:val="16"/>
        </w:rPr>
        <w:t xml:space="preserve"> that one is never alone in the reach for another world, a different </w:t>
      </w:r>
      <w:proofErr w:type="spellStart"/>
      <w:r w:rsidRPr="00BB521C">
        <w:rPr>
          <w:sz w:val="16"/>
        </w:rPr>
        <w:t>struc</w:t>
      </w:r>
      <w:proofErr w:type="spellEnd"/>
      <w:r w:rsidRPr="00BB521C">
        <w:rPr>
          <w:sz w:val="16"/>
        </w:rPr>
        <w:t xml:space="preserve">- </w:t>
      </w:r>
      <w:proofErr w:type="spellStart"/>
      <w:r w:rsidRPr="00BB521C">
        <w:rPr>
          <w:sz w:val="16"/>
        </w:rPr>
        <w:t>ture</w:t>
      </w:r>
      <w:proofErr w:type="spellEnd"/>
      <w:r w:rsidRPr="00BB521C">
        <w:rPr>
          <w:sz w:val="16"/>
        </w:rPr>
        <w:t xml:space="preserve"> of political economy, than those prompting the pessimism, than that pessimism promotes. West and </w:t>
      </w:r>
      <w:proofErr w:type="spellStart"/>
      <w:r w:rsidRPr="00BB521C">
        <w:rPr>
          <w:sz w:val="16"/>
        </w:rPr>
        <w:t>Chugumadzi</w:t>
      </w:r>
      <w:proofErr w:type="spellEnd"/>
      <w:r w:rsidRPr="00BB521C">
        <w:rPr>
          <w:sz w:val="16"/>
        </w:rPr>
        <w:t xml:space="preserve"> (2022) stress that interwoven with pessimism-producing pain, the joy of Black life, American, African, and Afro-diasporic, cannot be eclipsed from “the word, song and dance of this improvisatory ethic of struggle and survival”. So, </w:t>
      </w:r>
      <w:r w:rsidRPr="00EC7B1B">
        <w:rPr>
          <w:rStyle w:val="StyleUnderline"/>
          <w:highlight w:val="cyan"/>
        </w:rPr>
        <w:t>there are</w:t>
      </w:r>
      <w:r w:rsidRPr="00BB521C">
        <w:rPr>
          <w:rStyle w:val="StyleUnderline"/>
        </w:rPr>
        <w:t xml:space="preserve"> almost </w:t>
      </w:r>
      <w:r w:rsidRPr="00EC7B1B">
        <w:rPr>
          <w:rStyle w:val="Emphasis"/>
          <w:highlight w:val="cyan"/>
        </w:rPr>
        <w:t>always resources</w:t>
      </w:r>
      <w:r w:rsidRPr="00BB521C">
        <w:rPr>
          <w:rStyle w:val="StyleUnderline"/>
        </w:rPr>
        <w:t xml:space="preserve">, </w:t>
      </w:r>
      <w:r w:rsidRPr="00EC7B1B">
        <w:rPr>
          <w:rStyle w:val="StyleUnderline"/>
          <w:highlight w:val="cyan"/>
        </w:rPr>
        <w:t>individual and collective</w:t>
      </w:r>
      <w:r w:rsidRPr="00BB521C">
        <w:rPr>
          <w:rStyle w:val="StyleUnderline"/>
        </w:rPr>
        <w:t xml:space="preserve">, </w:t>
      </w:r>
      <w:r w:rsidRPr="00EC7B1B">
        <w:rPr>
          <w:rStyle w:val="StyleUnderline"/>
          <w:highlight w:val="cyan"/>
        </w:rPr>
        <w:t>for moving</w:t>
      </w:r>
      <w:r w:rsidRPr="00BB521C">
        <w:rPr>
          <w:rStyle w:val="StyleUnderline"/>
        </w:rPr>
        <w:t xml:space="preserve"> </w:t>
      </w:r>
      <w:proofErr w:type="gramStart"/>
      <w:r w:rsidRPr="00BB521C">
        <w:rPr>
          <w:rStyle w:val="StyleUnderline"/>
        </w:rPr>
        <w:t>beside,</w:t>
      </w:r>
      <w:proofErr w:type="gramEnd"/>
      <w:r w:rsidRPr="00BB521C">
        <w:rPr>
          <w:rStyle w:val="StyleUnderline"/>
        </w:rPr>
        <w:t xml:space="preserve"> beyond, and </w:t>
      </w:r>
      <w:r w:rsidRPr="00EC7B1B">
        <w:rPr>
          <w:rStyle w:val="StyleUnderline"/>
          <w:highlight w:val="cyan"/>
        </w:rPr>
        <w:t>against</w:t>
      </w:r>
      <w:r w:rsidRPr="00BB521C">
        <w:rPr>
          <w:rStyle w:val="StyleUnderline"/>
        </w:rPr>
        <w:t xml:space="preserve"> the </w:t>
      </w:r>
      <w:r w:rsidRPr="00EC7B1B">
        <w:rPr>
          <w:rStyle w:val="StyleUnderline"/>
          <w:highlight w:val="cyan"/>
        </w:rPr>
        <w:t>pessimism</w:t>
      </w:r>
      <w:r w:rsidRPr="00BB521C">
        <w:rPr>
          <w:rStyle w:val="StyleUnderline"/>
        </w:rPr>
        <w:t xml:space="preserve"> otherwise thought ineradicable</w:t>
      </w:r>
      <w:r w:rsidRPr="00BB521C">
        <w:rPr>
          <w:sz w:val="16"/>
        </w:rPr>
        <w:t xml:space="preserve">.19 </w:t>
      </w:r>
    </w:p>
    <w:p w14:paraId="4FD4667A" w14:textId="77777777" w:rsidR="00B05D93" w:rsidRDefault="00B05D93" w:rsidP="00B05D93">
      <w:pPr>
        <w:rPr>
          <w:sz w:val="16"/>
        </w:rPr>
      </w:pPr>
      <w:r w:rsidRPr="00EC7B1B">
        <w:rPr>
          <w:rStyle w:val="StyleUnderline"/>
          <w:highlight w:val="cyan"/>
        </w:rPr>
        <w:t>The counter</w:t>
      </w:r>
      <w:r w:rsidRPr="00BB521C">
        <w:rPr>
          <w:sz w:val="16"/>
        </w:rPr>
        <w:t xml:space="preserve">, then, as Radhakrishnan’s (2019, 58–59) invitation suggests, </w:t>
      </w:r>
      <w:r w:rsidRPr="00EC7B1B">
        <w:rPr>
          <w:rStyle w:val="StyleUnderline"/>
          <w:highlight w:val="cyan"/>
        </w:rPr>
        <w:t>requires</w:t>
      </w:r>
      <w:r w:rsidRPr="00BB521C">
        <w:rPr>
          <w:rStyle w:val="StyleUnderline"/>
        </w:rPr>
        <w:t xml:space="preserve"> the commitment to renewable </w:t>
      </w:r>
      <w:r w:rsidRPr="00EC7B1B">
        <w:rPr>
          <w:rStyle w:val="Emphasis"/>
          <w:highlight w:val="cyan"/>
        </w:rPr>
        <w:t>coalitional politics</w:t>
      </w:r>
      <w:r w:rsidRPr="00EC7B1B">
        <w:rPr>
          <w:sz w:val="16"/>
        </w:rPr>
        <w:t>20</w:t>
      </w:r>
      <w:r w:rsidRPr="00BB521C">
        <w:rPr>
          <w:sz w:val="16"/>
        </w:rPr>
        <w:t xml:space="preserve"> </w:t>
      </w:r>
      <w:r w:rsidRPr="00EC7B1B">
        <w:rPr>
          <w:rStyle w:val="StyleUnderline"/>
          <w:highlight w:val="cyan"/>
        </w:rPr>
        <w:t>across</w:t>
      </w:r>
      <w:r w:rsidRPr="00BB521C">
        <w:rPr>
          <w:rStyle w:val="StyleUnderline"/>
        </w:rPr>
        <w:t xml:space="preserve"> persistently </w:t>
      </w:r>
      <w:r w:rsidRPr="00EC7B1B">
        <w:rPr>
          <w:rStyle w:val="Emphasis"/>
          <w:highlight w:val="cyan"/>
        </w:rPr>
        <w:t>marginalized groups</w:t>
      </w:r>
      <w:r w:rsidRPr="00BB521C">
        <w:rPr>
          <w:rStyle w:val="StyleUnderline"/>
        </w:rPr>
        <w:t xml:space="preserve"> and their supporters</w:t>
      </w:r>
      <w:r w:rsidRPr="00BB521C">
        <w:rPr>
          <w:sz w:val="16"/>
        </w:rPr>
        <w:t xml:space="preserve"> </w:t>
      </w:r>
      <w:r w:rsidRPr="00EC7B1B">
        <w:rPr>
          <w:rStyle w:val="StyleUnderline"/>
          <w:highlight w:val="cyan"/>
        </w:rPr>
        <w:t>taking aim</w:t>
      </w:r>
      <w:r w:rsidRPr="00BB521C">
        <w:rPr>
          <w:rStyle w:val="StyleUnderline"/>
        </w:rPr>
        <w:t xml:space="preserve"> repeatedly and enduringly </w:t>
      </w:r>
      <w:r w:rsidRPr="00EC7B1B">
        <w:rPr>
          <w:rStyle w:val="StyleUnderline"/>
          <w:highlight w:val="cyan"/>
        </w:rPr>
        <w:t>at the social structures</w:t>
      </w:r>
      <w:r w:rsidRPr="00BB521C">
        <w:rPr>
          <w:rStyle w:val="StyleUnderline"/>
        </w:rPr>
        <w:t xml:space="preserve"> </w:t>
      </w:r>
      <w:r w:rsidRPr="00EC7B1B">
        <w:rPr>
          <w:rStyle w:val="StyleUnderline"/>
          <w:highlight w:val="cyan"/>
        </w:rPr>
        <w:t xml:space="preserve">that </w:t>
      </w:r>
      <w:r w:rsidRPr="00EC7B1B">
        <w:rPr>
          <w:rStyle w:val="Emphasis"/>
          <w:highlight w:val="cyan"/>
        </w:rPr>
        <w:t>racial states</w:t>
      </w:r>
      <w:r w:rsidRPr="00BB521C">
        <w:rPr>
          <w:rStyle w:val="StyleUnderline"/>
        </w:rPr>
        <w:t xml:space="preserve"> continue to </w:t>
      </w:r>
      <w:r w:rsidRPr="00BB521C">
        <w:rPr>
          <w:rStyle w:val="Emphasis"/>
        </w:rPr>
        <w:t>support</w:t>
      </w:r>
      <w:r w:rsidRPr="00BB521C">
        <w:rPr>
          <w:rStyle w:val="StyleUnderline"/>
        </w:rPr>
        <w:t xml:space="preserve"> and </w:t>
      </w:r>
      <w:r w:rsidRPr="00EC7B1B">
        <w:rPr>
          <w:rStyle w:val="Emphasis"/>
          <w:highlight w:val="cyan"/>
        </w:rPr>
        <w:t>sustain</w:t>
      </w:r>
      <w:r w:rsidRPr="00BB521C">
        <w:rPr>
          <w:sz w:val="16"/>
        </w:rPr>
        <w:t xml:space="preserve">. It is this, about which </w:t>
      </w:r>
      <w:proofErr w:type="spellStart"/>
      <w:r w:rsidRPr="00BB521C">
        <w:rPr>
          <w:sz w:val="16"/>
        </w:rPr>
        <w:t>Metaracial</w:t>
      </w:r>
      <w:proofErr w:type="spellEnd"/>
      <w:r w:rsidRPr="00BB521C">
        <w:rPr>
          <w:sz w:val="16"/>
        </w:rPr>
        <w:t xml:space="preserve"> is revealingly silent, that will move us repeatedly from the mindset of the “meta” to the principled </w:t>
      </w:r>
      <w:proofErr w:type="spellStart"/>
      <w:r w:rsidRPr="00BB521C">
        <w:rPr>
          <w:sz w:val="16"/>
        </w:rPr>
        <w:t>prag</w:t>
      </w:r>
      <w:proofErr w:type="spellEnd"/>
      <w:r w:rsidRPr="00BB521C">
        <w:rPr>
          <w:sz w:val="16"/>
        </w:rPr>
        <w:t xml:space="preserve">- </w:t>
      </w:r>
      <w:proofErr w:type="spellStart"/>
      <w:r w:rsidRPr="00BB521C">
        <w:rPr>
          <w:sz w:val="16"/>
        </w:rPr>
        <w:t>matics</w:t>
      </w:r>
      <w:proofErr w:type="spellEnd"/>
      <w:r w:rsidRPr="00BB521C">
        <w:rPr>
          <w:sz w:val="16"/>
        </w:rPr>
        <w:t xml:space="preserve"> of composing mutually invigorating transracial antiracist social lives together. </w:t>
      </w:r>
    </w:p>
    <w:p w14:paraId="0645E122" w14:textId="5B424193" w:rsidR="00A0077F" w:rsidRPr="007E2C21" w:rsidRDefault="00A0077F" w:rsidP="00A0077F">
      <w:pPr>
        <w:pStyle w:val="Heading4"/>
        <w:numPr>
          <w:ilvl w:val="0"/>
          <w:numId w:val="45"/>
        </w:numPr>
      </w:pPr>
      <w:bookmarkStart w:id="0" w:name="_Hlk209982368"/>
      <w:r>
        <w:t xml:space="preserve">Poetry doesn’t spur social change or ameliorate social conditions – it </w:t>
      </w:r>
      <w:proofErr w:type="gramStart"/>
      <w:r>
        <w:t>actually trades</w:t>
      </w:r>
      <w:proofErr w:type="gramEnd"/>
      <w:r>
        <w:t xml:space="preserve"> off with real-world political solutions</w:t>
      </w:r>
    </w:p>
    <w:p w14:paraId="41DA8275" w14:textId="77777777" w:rsidR="00A0077F" w:rsidRDefault="00A0077F" w:rsidP="00A0077F">
      <w:r w:rsidRPr="007E2C21">
        <w:rPr>
          <w:rStyle w:val="Style13ptBold"/>
        </w:rPr>
        <w:t>Wolff 10</w:t>
      </w:r>
      <w:r>
        <w:t xml:space="preserve"> (Rebecca, MFA @ Iowa, poet, fiction writer, and the editor and creator of both Fence Magazine and Fence Books, 7/28, "GLUTEN: ESSAY WITH REDUNDANCIES, EMBEDDED OPEN LETTER TO JULIANA SPAHR, DISCLAIMERS, AND PSYCHO-POLITICAL UNRAVELING," http://webcache.googleusercontent.com/search?q=cache:WwI3QseZcH8J:www.fenceportal.org/%3Fpage_id%3D1008+&amp;cd=9&amp;hl=en&amp;ct=clnk&amp;gl=us)</w:t>
      </w:r>
    </w:p>
    <w:p w14:paraId="76CBA9AD" w14:textId="77777777" w:rsidR="00A0077F" w:rsidRDefault="00A0077F" w:rsidP="00A0077F">
      <w:pPr>
        <w:rPr>
          <w:sz w:val="16"/>
        </w:rPr>
      </w:pPr>
      <w:r w:rsidRPr="007E2C21">
        <w:rPr>
          <w:sz w:val="16"/>
        </w:rPr>
        <w:t xml:space="preserve">I admire, and sometimes look up to, those who work with and experiment with the dynamics of the group, and who can see their way clear to define a group for themselves. You invoke the largest of groups when you state that </w:t>
      </w:r>
      <w:r w:rsidRPr="00A15EFD">
        <w:rPr>
          <w:rStyle w:val="StyleUnderline"/>
          <w:highlight w:val="yellow"/>
        </w:rPr>
        <w:t>your mandate for poetry is that it respond to “shared social struggle</w:t>
      </w:r>
      <w:r w:rsidRPr="007E2C21">
        <w:rPr>
          <w:sz w:val="16"/>
        </w:rPr>
        <w:t xml:space="preserve">”—you imply a vast yet identifiable group whose struggles you demand and challenge poetry to address, to respond to. Everything’s fine, with what you say, with me, until we get to this clause: “…and that any poetry which subtracts itself from such engagements is no longer of interest.” “To us” being the clearly implied end of the sentence. I find myself, since I am writing directly to you, wondering: Who died and acknowledged you the legislator of that which is of interest? Why are you putting yourself in the position of eliminating/intimidating, with your implied author- </w:t>
      </w:r>
      <w:proofErr w:type="spellStart"/>
      <w:r w:rsidRPr="007E2C21">
        <w:rPr>
          <w:sz w:val="16"/>
        </w:rPr>
        <w:t>ity</w:t>
      </w:r>
      <w:proofErr w:type="spellEnd"/>
      <w:r w:rsidRPr="007E2C21">
        <w:rPr>
          <w:sz w:val="16"/>
        </w:rPr>
        <w:t xml:space="preserve">, anyone who does not agree with your position? </w:t>
      </w:r>
      <w:proofErr w:type="gramStart"/>
      <w:r w:rsidRPr="007E2C21">
        <w:rPr>
          <w:sz w:val="16"/>
        </w:rPr>
        <w:t>Certainly</w:t>
      </w:r>
      <w:proofErr w:type="gramEnd"/>
      <w:r w:rsidRPr="007E2C21">
        <w:rPr>
          <w:sz w:val="16"/>
        </w:rPr>
        <w:t xml:space="preserve"> it is a didactic move, and I understand that there are powerful, timely arguments for didacticism, but it is also a dictatorial one, and this just doesn’t seem very you, nor very “shared.” While my strongest objection is to the gesture itself, here I will additionally try to out- line my disagreement with the ballast of your assertion, with the ball you are throwing. And I’ll throw in a disclaimer: My disagreement doesn’t really originate or reside in my own poetry, though of course yours is a planet-sized call-out to anyone who invokes the personal in her poetry. I don’t have these kinds of qualms about the poetry that I write. Sometimes it’s kind of social, when that’s what I’m thinking about. Sometimes it’s about my mom, who also is a person in the world so referencing “mom” could be construed as social. “Referencing,” as words do, can be social. The I </w:t>
      </w:r>
      <w:proofErr w:type="gramStart"/>
      <w:r w:rsidRPr="007E2C21">
        <w:rPr>
          <w:sz w:val="16"/>
        </w:rPr>
        <w:t>is</w:t>
      </w:r>
      <w:proofErr w:type="gramEnd"/>
      <w:r w:rsidRPr="007E2C21">
        <w:rPr>
          <w:sz w:val="16"/>
        </w:rPr>
        <w:t xml:space="preserve"> a metaphor for others, when it’s working right. Narratives are one way that wisdom is transmitted; </w:t>
      </w:r>
      <w:proofErr w:type="gramStart"/>
      <w:r w:rsidRPr="007E2C21">
        <w:rPr>
          <w:sz w:val="16"/>
        </w:rPr>
        <w:t>plus</w:t>
      </w:r>
      <w:proofErr w:type="gramEnd"/>
      <w:r w:rsidRPr="007E2C21">
        <w:rPr>
          <w:sz w:val="16"/>
        </w:rPr>
        <w:t xml:space="preserve"> they’re an awesome trick. So while I admire your super-strong drive for some kind of unified, community-based, activated practice for your own writing and for the writing of those you want to be surrounded by, for reasons having to do with my free-school, egalitarian upbringing, I really can’t stand anyone telling anyone how it is okay to write poetry. </w:t>
      </w:r>
      <w:r w:rsidRPr="00A15EFD">
        <w:rPr>
          <w:rStyle w:val="StyleUnderline"/>
          <w:highlight w:val="yellow"/>
        </w:rPr>
        <w:t>The move is</w:t>
      </w:r>
      <w:r w:rsidRPr="007E2C21">
        <w:rPr>
          <w:rStyle w:val="StyleUnderline"/>
        </w:rPr>
        <w:t xml:space="preserve"> especially </w:t>
      </w:r>
      <w:r w:rsidRPr="00A15EFD">
        <w:rPr>
          <w:rStyle w:val="StyleUnderline"/>
          <w:highlight w:val="yellow"/>
        </w:rPr>
        <w:t>egregious</w:t>
      </w:r>
      <w:r w:rsidRPr="007E2C21">
        <w:rPr>
          <w:rStyle w:val="StyleUnderline"/>
        </w:rPr>
        <w:t xml:space="preserve"> in this situation in which it is </w:t>
      </w:r>
      <w:r w:rsidRPr="00A15EFD">
        <w:rPr>
          <w:rStyle w:val="StyleUnderline"/>
          <w:highlight w:val="yellow"/>
        </w:rPr>
        <w:t>being</w:t>
      </w:r>
      <w:r w:rsidRPr="007E2C21">
        <w:rPr>
          <w:rStyle w:val="StyleUnderline"/>
        </w:rPr>
        <w:t xml:space="preserve"> posited that </w:t>
      </w:r>
      <w:r w:rsidRPr="00A15EFD">
        <w:rPr>
          <w:rStyle w:val="StyleUnderline"/>
          <w:highlight w:val="yellow"/>
        </w:rPr>
        <w:t xml:space="preserve">there is something </w:t>
      </w:r>
      <w:proofErr w:type="gramStart"/>
      <w:r w:rsidRPr="00A15EFD">
        <w:rPr>
          <w:rStyle w:val="StyleUnderline"/>
          <w:highlight w:val="yellow"/>
        </w:rPr>
        <w:t>really important</w:t>
      </w:r>
      <w:proofErr w:type="gramEnd"/>
      <w:r w:rsidRPr="00A15EFD">
        <w:rPr>
          <w:rStyle w:val="StyleUnderline"/>
          <w:highlight w:val="yellow"/>
        </w:rPr>
        <w:t xml:space="preserve"> at stake, such as social</w:t>
      </w:r>
      <w:r w:rsidRPr="007E2C21">
        <w:rPr>
          <w:rStyle w:val="StyleUnderline"/>
        </w:rPr>
        <w:t xml:space="preserve"> change or social improvement or social </w:t>
      </w:r>
      <w:r w:rsidRPr="00A15EFD">
        <w:rPr>
          <w:rStyle w:val="StyleUnderline"/>
          <w:highlight w:val="yellow"/>
        </w:rPr>
        <w:t>progress or social anything</w:t>
      </w:r>
      <w:r w:rsidRPr="007E2C21">
        <w:rPr>
          <w:sz w:val="16"/>
        </w:rPr>
        <w:t xml:space="preserve">, however modestly it is asserted that you don’t really know what it is that you are calling “social poetics.” You take a “means justified by ends” approach here, and while it is impossible for me or anyone to prove that a social poetics is not demonstrably effective ENOUGH to justify </w:t>
      </w:r>
      <w:proofErr w:type="spellStart"/>
      <w:r w:rsidRPr="007E2C21">
        <w:rPr>
          <w:sz w:val="16"/>
        </w:rPr>
        <w:t>ultimatistic</w:t>
      </w:r>
      <w:proofErr w:type="spellEnd"/>
      <w:r w:rsidRPr="007E2C21">
        <w:rPr>
          <w:sz w:val="16"/>
        </w:rPr>
        <w:t xml:space="preserve"> rule, it is also impossible for you or anyone to prove that it is. I like (and by like I mean hate) this idea of a sort of concretism or absolutism that is warranted or merited by circumstance, and thereby am adopting same for my oppositional platform, which asserts that the following is the case: </w:t>
      </w:r>
      <w:r w:rsidRPr="00A15EFD">
        <w:rPr>
          <w:rStyle w:val="Emphasis"/>
          <w:highlight w:val="yellow"/>
        </w:rPr>
        <w:t>Poetry and poems are not socio-politically effective</w:t>
      </w:r>
      <w:r w:rsidRPr="007E2C21">
        <w:rPr>
          <w:sz w:val="16"/>
        </w:rPr>
        <w:t xml:space="preserve">, </w:t>
      </w:r>
      <w:r w:rsidRPr="007E2C21">
        <w:rPr>
          <w:rStyle w:val="StyleUnderline"/>
        </w:rPr>
        <w:t xml:space="preserve">and therefore </w:t>
      </w:r>
      <w:r w:rsidRPr="00A15EFD">
        <w:rPr>
          <w:rStyle w:val="StyleUnderline"/>
          <w:highlight w:val="yellow"/>
        </w:rPr>
        <w:t>claims made</w:t>
      </w:r>
      <w:r w:rsidRPr="007E2C21">
        <w:rPr>
          <w:rStyle w:val="StyleUnderline"/>
        </w:rPr>
        <w:t xml:space="preserve"> on sociopolitical grounds for the relative “interest” or merit of various terms or subject matter or areas of interest for poems and poetry </w:t>
      </w:r>
      <w:r w:rsidRPr="00A15EFD">
        <w:rPr>
          <w:rStyle w:val="StyleUnderline"/>
          <w:highlight w:val="yellow"/>
        </w:rPr>
        <w:t>are specious</w:t>
      </w:r>
      <w:r w:rsidRPr="007E2C21">
        <w:rPr>
          <w:sz w:val="16"/>
        </w:rPr>
        <w:t xml:space="preserve">. My assertion is that currently, and concretely, </w:t>
      </w:r>
      <w:r w:rsidRPr="00A15EFD">
        <w:rPr>
          <w:rStyle w:val="StyleUnderline"/>
          <w:highlight w:val="yellow"/>
        </w:rPr>
        <w:t>poetry</w:t>
      </w:r>
      <w:r w:rsidRPr="007E2C21">
        <w:rPr>
          <w:rStyle w:val="StyleUnderline"/>
        </w:rPr>
        <w:t xml:space="preserve">, or poetics, </w:t>
      </w:r>
      <w:r w:rsidRPr="00A15EFD">
        <w:rPr>
          <w:rStyle w:val="StyleUnderline"/>
          <w:highlight w:val="yellow"/>
        </w:rPr>
        <w:t xml:space="preserve">in whatever practical forms and constructed contexts it takes place has </w:t>
      </w:r>
      <w:proofErr w:type="gramStart"/>
      <w:r w:rsidRPr="00A15EFD">
        <w:rPr>
          <w:rStyle w:val="Emphasis"/>
          <w:highlight w:val="yellow"/>
        </w:rPr>
        <w:t>actually a</w:t>
      </w:r>
      <w:proofErr w:type="gramEnd"/>
      <w:r w:rsidRPr="00A15EFD">
        <w:rPr>
          <w:rStyle w:val="Emphasis"/>
          <w:highlight w:val="yellow"/>
        </w:rPr>
        <w:t xml:space="preserve"> negatively measurable effect or impact on real-world conditions of social struggle</w:t>
      </w:r>
      <w:r w:rsidRPr="00A15EFD">
        <w:rPr>
          <w:sz w:val="16"/>
          <w:highlight w:val="yellow"/>
        </w:rPr>
        <w:t>.</w:t>
      </w:r>
      <w:r w:rsidRPr="007E2C21">
        <w:rPr>
          <w:sz w:val="16"/>
        </w:rPr>
        <w:t xml:space="preserve"> As far as I understand it this is what George Oppen thought, and he made the critical mistake of thinking that he commensurately had to STOP WRITING POETRY and just do socio- political actions. I’m not saying this is what ought to be done, or that poets ought NOT engage the social in their poems, their thinking about poetry, and their reading of poetry. Far from it! My other assertion is that, in the both/and kind of way, poets ought to just go ahead and engage like crazy with the social, IF THEY FEEL LIKE IT (feelings being related to sociopolitical conditions), and engage students/correspondents in thinking about this poetry, and engage publishers in projects that help to distribute it, or just post it on their blogs, or what have you. And I would hope that your </w:t>
      </w:r>
      <w:proofErr w:type="spellStart"/>
      <w:r w:rsidRPr="007E2C21">
        <w:rPr>
          <w:sz w:val="16"/>
        </w:rPr>
        <w:t>Skool</w:t>
      </w:r>
      <w:proofErr w:type="spellEnd"/>
      <w:r w:rsidRPr="007E2C21">
        <w:rPr>
          <w:sz w:val="16"/>
        </w:rPr>
        <w:t xml:space="preserve"> has at heart a dream for stirring up some kind of thousands-strong “army” or shall I say industrial-strength, family-sized kind of Activated Coterie of rigorously engaged young people who are going to collectively summon up some material activity, some action that is not self-erasing by virtue of its context. When I say art has been ineffectual/ineffective I don’t mean by any means to suggest an inevitability, but rather an unfortunate eventuality, or current outcome. So </w:t>
      </w:r>
      <w:r w:rsidRPr="007E2C21">
        <w:rPr>
          <w:rStyle w:val="StyleUnderline"/>
        </w:rPr>
        <w:t xml:space="preserve">on an adjusted scale of political </w:t>
      </w:r>
      <w:proofErr w:type="gramStart"/>
      <w:r w:rsidRPr="007E2C21">
        <w:rPr>
          <w:rStyle w:val="StyleUnderline"/>
        </w:rPr>
        <w:t>efficacy</w:t>
      </w:r>
      <w:proofErr w:type="gramEnd"/>
      <w:r w:rsidRPr="007E2C21">
        <w:rPr>
          <w:rStyle w:val="StyleUnderline"/>
        </w:rPr>
        <w:t xml:space="preserve"> I’d say writing a socially engaged poem is a negative</w:t>
      </w:r>
      <w:r w:rsidRPr="007E2C21">
        <w:rPr>
          <w:sz w:val="16"/>
        </w:rPr>
        <w:t xml:space="preserve">, while buying ecologically sound dish soap is a .5, and writing a letter to your congressperson is a 1.5 or greater, depending on the congressperson and what county you live in. Dish soap </w:t>
      </w:r>
      <w:proofErr w:type="gramStart"/>
      <w:r w:rsidRPr="007E2C21">
        <w:rPr>
          <w:sz w:val="16"/>
        </w:rPr>
        <w:t>consumption?</w:t>
      </w:r>
      <w:proofErr w:type="gramEnd"/>
      <w:r w:rsidRPr="007E2C21">
        <w:rPr>
          <w:sz w:val="16"/>
        </w:rPr>
        <w:t xml:space="preserve"> No, dish soap production. Why don’t I stay outside the rubric or trope of industrial </w:t>
      </w:r>
      <w:proofErr w:type="spellStart"/>
      <w:r w:rsidRPr="007E2C21">
        <w:rPr>
          <w:sz w:val="16"/>
        </w:rPr>
        <w:t>manufactur</w:t>
      </w:r>
      <w:proofErr w:type="spellEnd"/>
      <w:r w:rsidRPr="007E2C21">
        <w:rPr>
          <w:sz w:val="16"/>
        </w:rPr>
        <w:t xml:space="preserve">- </w:t>
      </w:r>
      <w:proofErr w:type="spellStart"/>
      <w:r w:rsidRPr="007E2C21">
        <w:rPr>
          <w:sz w:val="16"/>
        </w:rPr>
        <w:t>ing</w:t>
      </w:r>
      <w:proofErr w:type="spellEnd"/>
      <w:r w:rsidRPr="007E2C21">
        <w:rPr>
          <w:sz w:val="16"/>
        </w:rPr>
        <w:t xml:space="preserve">? Because it would be disingenuous to do so. I understand, I like to think, though I do not partake in it, how great it must feel to feel like you are part of a great society of poets who are forging ahead, joining hands, making space for new ideas, getting </w:t>
      </w:r>
      <w:proofErr w:type="gramStart"/>
      <w:r w:rsidRPr="007E2C21">
        <w:rPr>
          <w:sz w:val="16"/>
        </w:rPr>
        <w:t>really deep</w:t>
      </w:r>
      <w:proofErr w:type="gramEnd"/>
      <w:r w:rsidRPr="007E2C21">
        <w:rPr>
          <w:sz w:val="16"/>
        </w:rPr>
        <w:t xml:space="preserve"> into some ideas. But I ask again: What is the place in this great society for totally rude, cool-kid behavior like that above? When you seem to be convinced that a great deal is at stake in the behavior of poetry, its comportment, its deportment. One very practical, material danger of your statement—it is a bold assertion, and really a much shorter version of this letter might simply ask that you instate the “to us,” for </w:t>
      </w:r>
      <w:proofErr w:type="spellStart"/>
      <w:r w:rsidRPr="007E2C21">
        <w:rPr>
          <w:sz w:val="16"/>
        </w:rPr>
        <w:t>maximumclarity</w:t>
      </w:r>
      <w:proofErr w:type="spellEnd"/>
      <w:r w:rsidRPr="007E2C21">
        <w:rPr>
          <w:sz w:val="16"/>
        </w:rPr>
        <w:t xml:space="preserve"> of group intentionality—is that there will be decades, now, thousands, multitudes yet to be born, of young poets, especially in California but certainly all over, who will shake in their boots to think that they might fall short or run afoul of the </w:t>
      </w:r>
      <w:proofErr w:type="spellStart"/>
      <w:r w:rsidRPr="007E2C21">
        <w:rPr>
          <w:sz w:val="16"/>
        </w:rPr>
        <w:t>Skool’s</w:t>
      </w:r>
      <w:proofErr w:type="spellEnd"/>
      <w:r w:rsidRPr="007E2C21">
        <w:rPr>
          <w:sz w:val="16"/>
        </w:rPr>
        <w:t xml:space="preserve"> requirements, without knowing it, no matter how hard they try, oh lord, it’s their worst nightmare. And if I am still an editor I will be required to plow through their sad output, their earnest attempts to please you. It makes me long for decadence. </w:t>
      </w:r>
      <w:r w:rsidRPr="007E2C21">
        <w:rPr>
          <w:rStyle w:val="StyleUnderline"/>
        </w:rPr>
        <w:t>In poetry. I do agree that it’s good when poems are perceivably awake to shared reality</w:t>
      </w:r>
      <w:r w:rsidRPr="007E2C21">
        <w:rPr>
          <w:sz w:val="16"/>
        </w:rPr>
        <w:t xml:space="preserve">. As mentioned above, </w:t>
      </w:r>
      <w:r w:rsidRPr="007E2C21">
        <w:rPr>
          <w:rStyle w:val="Emphasis"/>
        </w:rPr>
        <w:t xml:space="preserve">the jury is out, probably forever, on whether this </w:t>
      </w:r>
      <w:proofErr w:type="spellStart"/>
      <w:r w:rsidRPr="007E2C21">
        <w:rPr>
          <w:rStyle w:val="Emphasis"/>
        </w:rPr>
        <w:t>awakeness</w:t>
      </w:r>
      <w:proofErr w:type="spellEnd"/>
      <w:r w:rsidRPr="007E2C21">
        <w:rPr>
          <w:rStyle w:val="Emphasis"/>
        </w:rPr>
        <w:t xml:space="preserve"> is ameliorative of bad social conditions</w:t>
      </w:r>
      <w:r w:rsidRPr="007E2C21">
        <w:rPr>
          <w:sz w:val="16"/>
        </w:rPr>
        <w:t xml:space="preserve">. I do not mean to say that this </w:t>
      </w:r>
      <w:proofErr w:type="spellStart"/>
      <w:r w:rsidRPr="007E2C21">
        <w:rPr>
          <w:sz w:val="16"/>
        </w:rPr>
        <w:t>awakeness</w:t>
      </w:r>
      <w:proofErr w:type="spellEnd"/>
      <w:r w:rsidRPr="007E2C21">
        <w:rPr>
          <w:sz w:val="16"/>
        </w:rPr>
        <w:t xml:space="preserve"> is a bad motive or context for a poem, but rather that it is nightmarishly bad for charismatic leaders to suggest the </w:t>
      </w:r>
      <w:proofErr w:type="spellStart"/>
      <w:r w:rsidRPr="007E2C21">
        <w:rPr>
          <w:sz w:val="16"/>
        </w:rPr>
        <w:t>hallucinogenically</w:t>
      </w:r>
      <w:proofErr w:type="spellEnd"/>
      <w:r w:rsidRPr="007E2C21">
        <w:rPr>
          <w:sz w:val="16"/>
        </w:rPr>
        <w:t xml:space="preserve"> charismatic notion that because of the awesome burden on poems, </w:t>
      </w:r>
      <w:proofErr w:type="spellStart"/>
      <w:r w:rsidRPr="007E2C21">
        <w:rPr>
          <w:sz w:val="16"/>
        </w:rPr>
        <w:t>ultimatistic</w:t>
      </w:r>
      <w:proofErr w:type="spellEnd"/>
      <w:r w:rsidRPr="007E2C21">
        <w:rPr>
          <w:sz w:val="16"/>
        </w:rPr>
        <w:t xml:space="preserve"> gestures by poetry “actors,” if you will, are justifiable.</w:t>
      </w:r>
    </w:p>
    <w:bookmarkEnd w:id="0"/>
    <w:p w14:paraId="7E39569E" w14:textId="64F85860" w:rsidR="00A0077F" w:rsidRDefault="00A0077F" w:rsidP="00A0077F">
      <w:pPr>
        <w:pStyle w:val="Heading4"/>
        <w:numPr>
          <w:ilvl w:val="0"/>
          <w:numId w:val="45"/>
        </w:numPr>
      </w:pPr>
      <w:r>
        <w:t xml:space="preserve">Poetry can't solve the case – recent events prove </w:t>
      </w:r>
    </w:p>
    <w:p w14:paraId="78BCE681" w14:textId="77777777" w:rsidR="00A0077F" w:rsidRDefault="00A0077F" w:rsidP="00A0077F">
      <w:r w:rsidRPr="007A2A35">
        <w:rPr>
          <w:rStyle w:val="Style13ptBold"/>
        </w:rPr>
        <w:t>McCurdy 14</w:t>
      </w:r>
      <w:r>
        <w:t xml:space="preserve"> (Claire, Contributor @ International Policy Digest, "Still No Action from the UN Climate Summit Meeting," http://www.internationalpolicydigest.org/2014/10/16/still-action-un-climate-summit-meeting/)</w:t>
      </w:r>
    </w:p>
    <w:p w14:paraId="01E3CD7E" w14:textId="77777777" w:rsidR="00A0077F" w:rsidRDefault="00A0077F" w:rsidP="00A0077F">
      <w:pPr>
        <w:rPr>
          <w:sz w:val="16"/>
        </w:rPr>
      </w:pPr>
      <w:r w:rsidRPr="007A2A35">
        <w:rPr>
          <w:rStyle w:val="StyleUnderline"/>
        </w:rPr>
        <w:t xml:space="preserve">Sept. 23, </w:t>
      </w:r>
      <w:proofErr w:type="gramStart"/>
      <w:r w:rsidRPr="00A15EFD">
        <w:rPr>
          <w:rStyle w:val="StyleUnderline"/>
          <w:highlight w:val="yellow"/>
        </w:rPr>
        <w:t>2014</w:t>
      </w:r>
      <w:proofErr w:type="gramEnd"/>
      <w:r w:rsidRPr="00A15EFD">
        <w:rPr>
          <w:rStyle w:val="StyleUnderline"/>
          <w:highlight w:val="yellow"/>
        </w:rPr>
        <w:t xml:space="preserve"> saw the single most important meeting on climate change in five years</w:t>
      </w:r>
      <w:r w:rsidRPr="007A2A35">
        <w:rPr>
          <w:sz w:val="16"/>
        </w:rPr>
        <w:t xml:space="preserve">, a gathering of most world leaders at the United Nations in New York. </w:t>
      </w:r>
      <w:r w:rsidRPr="00A15EFD">
        <w:rPr>
          <w:rStyle w:val="StyleUnderline"/>
          <w:highlight w:val="yellow"/>
        </w:rPr>
        <w:t>The centerpiece</w:t>
      </w:r>
      <w:r w:rsidRPr="007A2A35">
        <w:rPr>
          <w:rStyle w:val="StyleUnderline"/>
        </w:rPr>
        <w:t xml:space="preserve"> of the gathering </w:t>
      </w:r>
      <w:r w:rsidRPr="00A15EFD">
        <w:rPr>
          <w:rStyle w:val="StyleUnderline"/>
          <w:highlight w:val="yellow"/>
        </w:rPr>
        <w:t>was a poem</w:t>
      </w:r>
      <w:r w:rsidRPr="007A2A35">
        <w:rPr>
          <w:rStyle w:val="StyleUnderline"/>
        </w:rPr>
        <w:t xml:space="preserve"> sadly heightened by solastalgia</w:t>
      </w:r>
      <w:r w:rsidRPr="007A2A35">
        <w:rPr>
          <w:sz w:val="16"/>
        </w:rPr>
        <w:t xml:space="preserve">, the sadness felt by those who sense their planet changing – degrading – beyond all recognition. It was presented by </w:t>
      </w:r>
      <w:proofErr w:type="gramStart"/>
      <w:r w:rsidRPr="007A2A35">
        <w:rPr>
          <w:sz w:val="16"/>
        </w:rPr>
        <w:t>26-year old</w:t>
      </w:r>
      <w:proofErr w:type="gramEnd"/>
      <w:r w:rsidRPr="007A2A35">
        <w:rPr>
          <w:sz w:val="16"/>
        </w:rPr>
        <w:t xml:space="preserve">, Kathy Jetnil-Kijiner, Civil Society Representative from the tiny atolls of the Marshall Islands. The Marshall Islands is among the countries most affected by climate change — a minute change to the climate of these tiny atolls could destroy </w:t>
      </w:r>
      <w:proofErr w:type="gramStart"/>
      <w:r w:rsidRPr="007A2A35">
        <w:rPr>
          <w:sz w:val="16"/>
        </w:rPr>
        <w:t>them, and</w:t>
      </w:r>
      <w:proofErr w:type="gramEnd"/>
      <w:r w:rsidRPr="007A2A35">
        <w:rPr>
          <w:sz w:val="16"/>
        </w:rPr>
        <w:t xml:space="preserve"> erode all else. Kijiner read a poem she wrote for her daughter about the “race to save humanity.” She called out “blindfolded bureaucracies” and promised her </w:t>
      </w:r>
      <w:proofErr w:type="gramStart"/>
      <w:r w:rsidRPr="007A2A35">
        <w:rPr>
          <w:sz w:val="16"/>
        </w:rPr>
        <w:t>seven month old</w:t>
      </w:r>
      <w:proofErr w:type="gramEnd"/>
      <w:r w:rsidRPr="007A2A35">
        <w:rPr>
          <w:sz w:val="16"/>
        </w:rPr>
        <w:t xml:space="preserve"> daughter that: “No one’s drowning, baby/No one’s moving/No one’s losing their homeland/No one’s become a climate change refugee/Or should I say…no one else.” Many world leaders were moved to tears. The struggle of those countries most affected by climate change impacts us all. After her recitation in front of 120 heads of state, her daughter and husband joined her on stage, to a standing ovation. An official U.N. Twitter account said many world leaders remembered a stirring speech from the Philippines representative </w:t>
      </w:r>
      <w:proofErr w:type="spellStart"/>
      <w:r w:rsidRPr="007A2A35">
        <w:rPr>
          <w:sz w:val="16"/>
        </w:rPr>
        <w:t>Yeb</w:t>
      </w:r>
      <w:proofErr w:type="spellEnd"/>
      <w:r w:rsidRPr="007A2A35">
        <w:rPr>
          <w:sz w:val="16"/>
        </w:rPr>
        <w:t xml:space="preserve"> Saño during the last major U.N. meeting on climate change, held just days after Typhoon Haiyan. </w:t>
      </w:r>
      <w:r w:rsidRPr="007A2A35">
        <w:rPr>
          <w:rStyle w:val="Emphasis"/>
        </w:rPr>
        <w:t xml:space="preserve">But many </w:t>
      </w:r>
      <w:r w:rsidRPr="00A15EFD">
        <w:rPr>
          <w:rStyle w:val="Emphasis"/>
          <w:highlight w:val="yellow"/>
        </w:rPr>
        <w:t xml:space="preserve">observers would say almost nothing </w:t>
      </w:r>
      <w:proofErr w:type="gramStart"/>
      <w:r w:rsidRPr="00A15EFD">
        <w:rPr>
          <w:rStyle w:val="Emphasis"/>
          <w:highlight w:val="yellow"/>
        </w:rPr>
        <w:t>concrete</w:t>
      </w:r>
      <w:proofErr w:type="gramEnd"/>
      <w:r w:rsidRPr="00A15EFD">
        <w:rPr>
          <w:rStyle w:val="Emphasis"/>
          <w:highlight w:val="yellow"/>
        </w:rPr>
        <w:t xml:space="preserve"> or tangible was accomplished at the meeting, certainly not </w:t>
      </w:r>
      <w:proofErr w:type="gramStart"/>
      <w:r w:rsidRPr="00A15EFD">
        <w:rPr>
          <w:rStyle w:val="Emphasis"/>
          <w:highlight w:val="yellow"/>
        </w:rPr>
        <w:t>as a result of</w:t>
      </w:r>
      <w:proofErr w:type="gramEnd"/>
      <w:r w:rsidRPr="00A15EFD">
        <w:rPr>
          <w:rStyle w:val="Emphasis"/>
          <w:highlight w:val="yellow"/>
        </w:rPr>
        <w:t xml:space="preserve"> this poem</w:t>
      </w:r>
      <w:r w:rsidRPr="007A2A35">
        <w:rPr>
          <w:sz w:val="16"/>
        </w:rPr>
        <w:t>. Others, including Ban Ki Moon himself, would argue that tangible change was not the goal- that a broad, heightened awareness of the issues was the goal, and as such, the meeting was a big success.</w:t>
      </w:r>
    </w:p>
    <w:p w14:paraId="54180D4D" w14:textId="53E446EE" w:rsidR="00216D91" w:rsidRPr="001A2528" w:rsidRDefault="00216D91" w:rsidP="00216D91">
      <w:pPr>
        <w:pStyle w:val="Heading4"/>
        <w:numPr>
          <w:ilvl w:val="0"/>
          <w:numId w:val="45"/>
        </w:numPr>
      </w:pPr>
      <w:bookmarkStart w:id="1" w:name="_Hlk507938870"/>
      <w:r w:rsidRPr="001A2528">
        <w:t xml:space="preserve">The </w:t>
      </w:r>
      <w:proofErr w:type="spellStart"/>
      <w:r>
        <w:t>aff’s</w:t>
      </w:r>
      <w:proofErr w:type="spellEnd"/>
      <w:r>
        <w:t xml:space="preserve"> claims to radicalism are</w:t>
      </w:r>
      <w:r w:rsidRPr="001A2528">
        <w:t xml:space="preserve"> </w:t>
      </w:r>
      <w:r>
        <w:t>just self-flattery</w:t>
      </w:r>
      <w:r w:rsidRPr="001A2528">
        <w:t>--- creating oppositional identities is merely a stand in for truly radical material change.</w:t>
      </w:r>
    </w:p>
    <w:p w14:paraId="39C31672" w14:textId="77777777" w:rsidR="00216D91" w:rsidRPr="001A2528" w:rsidRDefault="00216D91" w:rsidP="00216D91">
      <w:pPr>
        <w:rPr>
          <w:rFonts w:asciiTheme="majorHAnsi" w:hAnsiTheme="majorHAnsi" w:cstheme="majorHAnsi"/>
        </w:rPr>
      </w:pPr>
      <w:r w:rsidRPr="001A2528">
        <w:rPr>
          <w:rFonts w:asciiTheme="majorHAnsi" w:hAnsiTheme="majorHAnsi" w:cstheme="majorHAnsi"/>
        </w:rPr>
        <w:t xml:space="preserve">David </w:t>
      </w:r>
      <w:r w:rsidRPr="001A2528">
        <w:rPr>
          <w:rStyle w:val="Style13ptBold"/>
          <w:rFonts w:asciiTheme="majorHAnsi" w:hAnsiTheme="majorHAnsi" w:cstheme="majorHAnsi"/>
        </w:rPr>
        <w:t>CHANDLER 10</w:t>
      </w:r>
      <w:r w:rsidRPr="001A2528">
        <w:rPr>
          <w:rFonts w:asciiTheme="majorHAnsi" w:hAnsiTheme="majorHAnsi" w:cstheme="majorHAnsi"/>
        </w:rPr>
        <w:t xml:space="preserve">, Professor of International Relations at the University of Westminster [“No Communicating Left,” (review article), Jodi Dean, </w:t>
      </w:r>
      <w:r w:rsidRPr="001A2528">
        <w:rPr>
          <w:rFonts w:asciiTheme="majorHAnsi" w:hAnsiTheme="majorHAnsi" w:cstheme="majorHAnsi"/>
          <w:i/>
        </w:rPr>
        <w:t>Democracy and Other Neoliberal Fantasies</w:t>
      </w:r>
      <w:r w:rsidRPr="001A2528">
        <w:rPr>
          <w:rFonts w:asciiTheme="majorHAnsi" w:hAnsiTheme="majorHAnsi" w:cstheme="majorHAnsi"/>
        </w:rPr>
        <w:t xml:space="preserve"> in </w:t>
      </w:r>
      <w:r w:rsidRPr="001A2528">
        <w:rPr>
          <w:rFonts w:asciiTheme="majorHAnsi" w:hAnsiTheme="majorHAnsi" w:cstheme="majorHAnsi"/>
          <w:i/>
        </w:rPr>
        <w:t>Radical Philosophy</w:t>
      </w:r>
      <w:r w:rsidRPr="001A2528">
        <w:rPr>
          <w:rFonts w:asciiTheme="majorHAnsi" w:hAnsiTheme="majorHAnsi" w:cstheme="majorHAnsi"/>
        </w:rPr>
        <w:t xml:space="preserve"> 160(March/April): 53-55, http://www.davidchandler.org/wp-content/uploads/2014/10/Radical-Philosophy-Dean-review.pdf]</w:t>
      </w:r>
    </w:p>
    <w:p w14:paraId="0C40D43B" w14:textId="77777777" w:rsidR="00216D91" w:rsidRPr="001A2528" w:rsidRDefault="00216D91" w:rsidP="00216D91">
      <w:pPr>
        <w:rPr>
          <w:rFonts w:asciiTheme="majorHAnsi" w:hAnsiTheme="majorHAnsi" w:cstheme="majorHAnsi"/>
          <w:sz w:val="16"/>
        </w:rPr>
      </w:pPr>
      <w:r w:rsidRPr="001A2528">
        <w:rPr>
          <w:rFonts w:asciiTheme="majorHAnsi" w:hAnsiTheme="majorHAnsi" w:cstheme="majorHAnsi"/>
          <w:sz w:val="16"/>
        </w:rPr>
        <w:t xml:space="preserve">In fact, she uncovers the gaping hole at the heart of the left, highlighting that </w:t>
      </w:r>
      <w:r w:rsidRPr="001A2528">
        <w:rPr>
          <w:rStyle w:val="StyleUnderline"/>
          <w:rFonts w:asciiTheme="majorHAnsi" w:hAnsiTheme="majorHAnsi" w:cstheme="majorHAnsi"/>
          <w:highlight w:val="cyan"/>
        </w:rPr>
        <w:t>radicalism appears</w:t>
      </w:r>
      <w:r w:rsidRPr="001A2528">
        <w:rPr>
          <w:rStyle w:val="StyleUnderline"/>
          <w:rFonts w:asciiTheme="majorHAnsi" w:hAnsiTheme="majorHAnsi" w:cstheme="majorHAnsi"/>
        </w:rPr>
        <w:t xml:space="preserve"> to be </w:t>
      </w:r>
      <w:r w:rsidRPr="001A2528">
        <w:rPr>
          <w:rStyle w:val="StyleUnderline"/>
          <w:rFonts w:asciiTheme="majorHAnsi" w:hAnsiTheme="majorHAnsi" w:cstheme="majorHAnsi"/>
          <w:highlight w:val="cyan"/>
        </w:rPr>
        <w:t>based less on changing the world than on</w:t>
      </w:r>
      <w:r w:rsidRPr="001A2528">
        <w:rPr>
          <w:rStyle w:val="StyleUnderline"/>
          <w:rFonts w:asciiTheme="majorHAnsi" w:hAnsiTheme="majorHAnsi" w:cstheme="majorHAnsi"/>
        </w:rPr>
        <w:t xml:space="preserve"> the </w:t>
      </w:r>
      <w:r w:rsidRPr="001A2528">
        <w:rPr>
          <w:rStyle w:val="Emphasis"/>
          <w:rFonts w:asciiTheme="majorHAnsi" w:hAnsiTheme="majorHAnsi" w:cstheme="majorHAnsi"/>
          <w:highlight w:val="cyan"/>
        </w:rPr>
        <w:t>articulation of an</w:t>
      </w:r>
      <w:r w:rsidRPr="001A2528">
        <w:rPr>
          <w:rStyle w:val="Emphasis"/>
          <w:rFonts w:asciiTheme="majorHAnsi" w:hAnsiTheme="majorHAnsi" w:cstheme="majorHAnsi"/>
        </w:rPr>
        <w:t xml:space="preserve"> alternative </w:t>
      </w:r>
      <w:proofErr w:type="spellStart"/>
      <w:r w:rsidRPr="001A2528">
        <w:rPr>
          <w:rStyle w:val="Emphasis"/>
          <w:rFonts w:asciiTheme="majorHAnsi" w:hAnsiTheme="majorHAnsi" w:cstheme="majorHAnsi"/>
          <w:highlight w:val="cyan"/>
        </w:rPr>
        <w:t>oppositionalist</w:t>
      </w:r>
      <w:proofErr w:type="spellEnd"/>
      <w:r w:rsidRPr="001A2528">
        <w:rPr>
          <w:rStyle w:val="Emphasis"/>
          <w:rFonts w:asciiTheme="majorHAnsi" w:hAnsiTheme="majorHAnsi" w:cstheme="majorHAnsi"/>
          <w:highlight w:val="cyan"/>
        </w:rPr>
        <w:t xml:space="preserve"> identity</w:t>
      </w:r>
      <w:r w:rsidRPr="001A2528">
        <w:rPr>
          <w:rStyle w:val="StyleUnderline"/>
          <w:rFonts w:asciiTheme="majorHAnsi" w:hAnsiTheme="majorHAnsi" w:cstheme="majorHAnsi"/>
          <w:highlight w:val="cyan"/>
        </w:rPr>
        <w:t>: a non-strategic</w:t>
      </w:r>
      <w:r w:rsidRPr="001A2528">
        <w:rPr>
          <w:rStyle w:val="StyleUnderline"/>
          <w:rFonts w:asciiTheme="majorHAnsi" w:hAnsiTheme="majorHAnsi" w:cstheme="majorHAnsi"/>
        </w:rPr>
        <w:t xml:space="preserve">, </w:t>
      </w:r>
      <w:r w:rsidRPr="001A2528">
        <w:rPr>
          <w:rStyle w:val="Emphasis"/>
          <w:rFonts w:asciiTheme="majorHAnsi" w:hAnsiTheme="majorHAnsi" w:cstheme="majorHAnsi"/>
        </w:rPr>
        <w:t>non-instrumental</w:t>
      </w:r>
      <w:r w:rsidRPr="001A2528">
        <w:rPr>
          <w:rStyle w:val="StyleUnderline"/>
          <w:rFonts w:asciiTheme="majorHAnsi" w:hAnsiTheme="majorHAnsi" w:cstheme="majorHAnsi"/>
        </w:rPr>
        <w:t xml:space="preserve">, articulation of a </w:t>
      </w:r>
      <w:proofErr w:type="gramStart"/>
      <w:r w:rsidRPr="001A2528">
        <w:rPr>
          <w:rStyle w:val="StyleUnderline"/>
          <w:rFonts w:asciiTheme="majorHAnsi" w:hAnsiTheme="majorHAnsi" w:cstheme="majorHAnsi"/>
          <w:highlight w:val="cyan"/>
        </w:rPr>
        <w:t>protest</w:t>
      </w:r>
      <w:r w:rsidRPr="001A2528">
        <w:rPr>
          <w:rStyle w:val="StyleUnderline"/>
          <w:rFonts w:asciiTheme="majorHAnsi" w:hAnsiTheme="majorHAnsi" w:cstheme="majorHAnsi"/>
        </w:rPr>
        <w:t xml:space="preserve"> against</w:t>
      </w:r>
      <w:proofErr w:type="gramEnd"/>
      <w:r w:rsidRPr="001A2528">
        <w:rPr>
          <w:rStyle w:val="StyleUnderline"/>
          <w:rFonts w:asciiTheme="majorHAnsi" w:hAnsiTheme="majorHAnsi" w:cstheme="majorHAnsi"/>
        </w:rPr>
        <w:t xml:space="preserve"> power</w:t>
      </w:r>
      <w:r w:rsidRPr="001A2528">
        <w:rPr>
          <w:rFonts w:asciiTheme="majorHAnsi" w:hAnsiTheme="majorHAnsi" w:cstheme="majorHAnsi"/>
          <w:sz w:val="16"/>
        </w:rPr>
        <w:t xml:space="preserve">. In a nutshell, </w:t>
      </w:r>
      <w:r w:rsidRPr="001A2528">
        <w:rPr>
          <w:rStyle w:val="StyleUnderline"/>
          <w:rFonts w:asciiTheme="majorHAnsi" w:hAnsiTheme="majorHAnsi" w:cstheme="majorHAnsi"/>
        </w:rPr>
        <w:t xml:space="preserve">the left </w:t>
      </w:r>
      <w:proofErr w:type="gramStart"/>
      <w:r w:rsidRPr="001A2528">
        <w:rPr>
          <w:rStyle w:val="StyleUnderline"/>
          <w:rFonts w:asciiTheme="majorHAnsi" w:hAnsiTheme="majorHAnsi" w:cstheme="majorHAnsi"/>
        </w:rPr>
        <w:t>are</w:t>
      </w:r>
      <w:proofErr w:type="gramEnd"/>
      <w:r w:rsidRPr="001A2528">
        <w:rPr>
          <w:rStyle w:val="StyleUnderline"/>
          <w:rFonts w:asciiTheme="majorHAnsi" w:hAnsiTheme="majorHAnsi" w:cstheme="majorHAnsi"/>
        </w:rPr>
        <w:t xml:space="preserve"> too busy providing alternative</w:t>
      </w:r>
      <w:r w:rsidRPr="001A2528">
        <w:rPr>
          <w:rFonts w:asciiTheme="majorHAnsi" w:hAnsiTheme="majorHAnsi" w:cstheme="majorHAnsi"/>
          <w:sz w:val="16"/>
        </w:rPr>
        <w:t xml:space="preserve"> voices, </w:t>
      </w:r>
      <w:r w:rsidRPr="001A2528">
        <w:rPr>
          <w:rStyle w:val="StyleUnderline"/>
          <w:rFonts w:asciiTheme="majorHAnsi" w:hAnsiTheme="majorHAnsi" w:cstheme="majorHAnsi"/>
        </w:rPr>
        <w:t xml:space="preserve">spaces and forums to think about engaging </w:t>
      </w:r>
      <w:proofErr w:type="gramStart"/>
      <w:r w:rsidRPr="001A2528">
        <w:rPr>
          <w:rStyle w:val="StyleUnderline"/>
          <w:rFonts w:asciiTheme="majorHAnsi" w:hAnsiTheme="majorHAnsi" w:cstheme="majorHAnsi"/>
        </w:rPr>
        <w:t>with</w:t>
      </w:r>
      <w:proofErr w:type="gramEnd"/>
      <w:r w:rsidRPr="001A2528">
        <w:rPr>
          <w:rFonts w:asciiTheme="majorHAnsi" w:hAnsiTheme="majorHAnsi" w:cstheme="majorHAnsi"/>
          <w:sz w:val="16"/>
        </w:rPr>
        <w:t xml:space="preserve"> mass </w:t>
      </w:r>
      <w:r w:rsidRPr="001A2528">
        <w:rPr>
          <w:rStyle w:val="StyleUnderline"/>
          <w:rFonts w:asciiTheme="majorHAnsi" w:hAnsiTheme="majorHAnsi" w:cstheme="majorHAnsi"/>
        </w:rPr>
        <w:t xml:space="preserve">society in an </w:t>
      </w:r>
      <w:proofErr w:type="spellStart"/>
      <w:r w:rsidRPr="001A2528">
        <w:rPr>
          <w:rStyle w:val="StyleUnderline"/>
          <w:rFonts w:asciiTheme="majorHAnsi" w:hAnsiTheme="majorHAnsi" w:cstheme="majorHAnsi"/>
        </w:rPr>
        <w:t>organised</w:t>
      </w:r>
      <w:proofErr w:type="spellEnd"/>
      <w:r w:rsidRPr="001A2528">
        <w:rPr>
          <w:rStyle w:val="StyleUnderline"/>
          <w:rFonts w:asciiTheme="majorHAnsi" w:hAnsiTheme="majorHAnsi" w:cstheme="majorHAnsi"/>
        </w:rPr>
        <w:t>, collective, attempt to achieve societal transformation</w:t>
      </w:r>
      <w:r w:rsidRPr="001A2528">
        <w:rPr>
          <w:rFonts w:asciiTheme="majorHAnsi" w:hAnsiTheme="majorHAnsi" w:cstheme="majorHAnsi"/>
          <w:sz w:val="16"/>
        </w:rPr>
        <w:t xml:space="preserve">. For Dean, </w:t>
      </w:r>
      <w:r w:rsidRPr="001A2528">
        <w:rPr>
          <w:rStyle w:val="StyleUnderline"/>
          <w:rFonts w:asciiTheme="majorHAnsi" w:hAnsiTheme="majorHAnsi" w:cstheme="majorHAnsi"/>
          <w:highlight w:val="cyan"/>
        </w:rPr>
        <w:t>this is</w:t>
      </w:r>
      <w:r w:rsidRPr="001A2528">
        <w:rPr>
          <w:rFonts w:asciiTheme="majorHAnsi" w:hAnsiTheme="majorHAnsi" w:cstheme="majorHAnsi"/>
          <w:sz w:val="16"/>
        </w:rPr>
        <w:t xml:space="preserve"> fake or </w:t>
      </w:r>
      <w:r w:rsidRPr="001A2528">
        <w:rPr>
          <w:rStyle w:val="StyleUnderline"/>
          <w:rFonts w:asciiTheme="majorHAnsi" w:hAnsiTheme="majorHAnsi" w:cstheme="majorHAnsi"/>
          <w:highlight w:val="cyan"/>
        </w:rPr>
        <w:t>hollow political activity, pursued more for its own sake than for</w:t>
      </w:r>
      <w:r w:rsidRPr="001A2528">
        <w:rPr>
          <w:rStyle w:val="StyleUnderline"/>
          <w:rFonts w:asciiTheme="majorHAnsi" w:hAnsiTheme="majorHAnsi" w:cstheme="majorHAnsi"/>
        </w:rPr>
        <w:t xml:space="preserve"> future </w:t>
      </w:r>
      <w:r w:rsidRPr="001A2528">
        <w:rPr>
          <w:rStyle w:val="StyleUnderline"/>
          <w:rFonts w:asciiTheme="majorHAnsi" w:hAnsiTheme="majorHAnsi" w:cstheme="majorHAnsi"/>
          <w:highlight w:val="cyan"/>
        </w:rPr>
        <w:t>political ends</w:t>
      </w:r>
      <w:r w:rsidRPr="001A2528">
        <w:rPr>
          <w:rStyle w:val="StyleUnderline"/>
          <w:rFonts w:asciiTheme="majorHAnsi" w:hAnsiTheme="majorHAnsi" w:cstheme="majorHAnsi"/>
        </w:rPr>
        <w:t xml:space="preserve">. </w:t>
      </w:r>
      <w:r w:rsidRPr="001A2528">
        <w:rPr>
          <w:rStyle w:val="StyleUnderline"/>
          <w:rFonts w:asciiTheme="majorHAnsi" w:hAnsiTheme="majorHAnsi" w:cstheme="majorHAnsi"/>
          <w:highlight w:val="cyan"/>
        </w:rPr>
        <w:t>This is</w:t>
      </w:r>
      <w:r w:rsidRPr="001A2528">
        <w:rPr>
          <w:rStyle w:val="StyleUnderline"/>
          <w:rFonts w:asciiTheme="majorHAnsi" w:hAnsiTheme="majorHAnsi" w:cstheme="majorHAnsi"/>
        </w:rPr>
        <w:t xml:space="preserve"> a politics of </w:t>
      </w:r>
      <w:r w:rsidRPr="001A2528">
        <w:rPr>
          <w:rStyle w:val="StyleUnderline"/>
          <w:rFonts w:asciiTheme="majorHAnsi" w:hAnsiTheme="majorHAnsi" w:cstheme="majorHAnsi"/>
          <w:highlight w:val="cyan"/>
        </w:rPr>
        <w:t>ethical distancing</w:t>
      </w:r>
      <w:r w:rsidRPr="001A2528">
        <w:rPr>
          <w:rStyle w:val="StyleUnderline"/>
          <w:rFonts w:asciiTheme="majorHAnsi" w:hAnsiTheme="majorHAnsi" w:cstheme="majorHAnsi"/>
        </w:rPr>
        <w:t xml:space="preserve">, of </w:t>
      </w:r>
      <w:r w:rsidRPr="001A2528">
        <w:rPr>
          <w:rStyle w:val="Emphasis"/>
          <w:rFonts w:asciiTheme="majorHAnsi" w:hAnsiTheme="majorHAnsi" w:cstheme="majorHAnsi"/>
          <w:highlight w:val="cyan"/>
        </w:rPr>
        <w:t>self-flattery and narcissism</w:t>
      </w:r>
      <w:r w:rsidRPr="001A2528">
        <w:rPr>
          <w:rStyle w:val="StyleUnderline"/>
          <w:rFonts w:asciiTheme="majorHAnsi" w:hAnsiTheme="majorHAnsi" w:cstheme="majorHAnsi"/>
          <w:highlight w:val="cyan"/>
        </w:rPr>
        <w:t>, which</w:t>
      </w:r>
      <w:r w:rsidRPr="001A2528">
        <w:rPr>
          <w:rStyle w:val="StyleUnderline"/>
          <w:rFonts w:asciiTheme="majorHAnsi" w:hAnsiTheme="majorHAnsi" w:cstheme="majorHAnsi"/>
        </w:rPr>
        <w:t xml:space="preserve"> excuses or even </w:t>
      </w:r>
      <w:r w:rsidRPr="001A2528">
        <w:rPr>
          <w:rStyle w:val="StyleUnderline"/>
          <w:rFonts w:asciiTheme="majorHAnsi" w:hAnsiTheme="majorHAnsi" w:cstheme="majorHAnsi"/>
          <w:highlight w:val="cyan"/>
        </w:rPr>
        <w:t>celebrates the self-marginalization of the left</w:t>
      </w:r>
      <w:r w:rsidRPr="001A2528">
        <w:rPr>
          <w:rStyle w:val="StyleUnderline"/>
          <w:rFonts w:asciiTheme="majorHAnsi" w:hAnsiTheme="majorHAnsi" w:cstheme="majorHAnsi"/>
        </w:rPr>
        <w:t xml:space="preserve">: as either the result of the overwhelming capacity of neoliberal power to act, to control, and to regulate; or </w:t>
      </w:r>
      <w:r w:rsidRPr="001A2528">
        <w:rPr>
          <w:rStyle w:val="StyleUnderline"/>
          <w:rFonts w:asciiTheme="majorHAnsi" w:hAnsiTheme="majorHAnsi" w:cstheme="majorHAnsi"/>
          <w:highlight w:val="cyan"/>
        </w:rPr>
        <w:t>as the result of the apathy</w:t>
      </w:r>
      <w:r w:rsidRPr="001A2528">
        <w:rPr>
          <w:rFonts w:asciiTheme="majorHAnsi" w:hAnsiTheme="majorHAnsi" w:cstheme="majorHAnsi"/>
          <w:sz w:val="16"/>
        </w:rPr>
        <w:t xml:space="preserve">, stupidity, or laziness </w:t>
      </w:r>
      <w:r w:rsidRPr="001A2528">
        <w:rPr>
          <w:rStyle w:val="StyleUnderline"/>
          <w:rFonts w:asciiTheme="majorHAnsi" w:hAnsiTheme="majorHAnsi" w:cstheme="majorHAnsi"/>
          <w:highlight w:val="cyan"/>
        </w:rPr>
        <w:t>of the masses</w:t>
      </w:r>
      <w:r w:rsidRPr="001A2528">
        <w:rPr>
          <w:rStyle w:val="StyleUnderline"/>
          <w:rFonts w:asciiTheme="majorHAnsi" w:hAnsiTheme="majorHAnsi" w:cstheme="majorHAnsi"/>
        </w:rPr>
        <w:t xml:space="preserve"> - or the ‘sheeple’</w:t>
      </w:r>
      <w:r w:rsidRPr="001A2528">
        <w:rPr>
          <w:rFonts w:asciiTheme="majorHAnsi" w:hAnsiTheme="majorHAnsi" w:cstheme="majorHAnsi"/>
          <w:sz w:val="16"/>
        </w:rPr>
        <w:t xml:space="preserve"> (p.171) - </w:t>
      </w:r>
      <w:r w:rsidRPr="001A2528">
        <w:rPr>
          <w:rStyle w:val="StyleUnderline"/>
          <w:rFonts w:asciiTheme="majorHAnsi" w:hAnsiTheme="majorHAnsi" w:cstheme="majorHAnsi"/>
        </w:rPr>
        <w:t>for their failure to join the radical cause</w:t>
      </w:r>
      <w:r w:rsidRPr="001A2528">
        <w:rPr>
          <w:rFonts w:asciiTheme="majorHAnsi" w:hAnsiTheme="majorHAnsi" w:cstheme="majorHAnsi"/>
          <w:sz w:val="16"/>
        </w:rPr>
        <w:t>.</w:t>
      </w:r>
    </w:p>
    <w:p w14:paraId="2E1A937B" w14:textId="77777777" w:rsidR="00216D91" w:rsidRPr="001A2528" w:rsidRDefault="00216D91" w:rsidP="00216D91">
      <w:pPr>
        <w:rPr>
          <w:rFonts w:asciiTheme="majorHAnsi" w:hAnsiTheme="majorHAnsi" w:cstheme="majorHAnsi"/>
          <w:sz w:val="16"/>
        </w:rPr>
      </w:pPr>
      <w:r w:rsidRPr="001A2528">
        <w:rPr>
          <w:rFonts w:asciiTheme="majorHAnsi" w:hAnsiTheme="majorHAnsi" w:cstheme="majorHAnsi"/>
          <w:sz w:val="16"/>
        </w:rPr>
        <w:t xml:space="preserve">Dean suggests that the left needs to rethink its values and approaches and her book is intended to be a wake-up call to abandon narcissistic complacency. In doing this, she highlights a range of problems connected around the thematic of the left’s </w:t>
      </w:r>
      <w:proofErr w:type="spellStart"/>
      <w:r w:rsidRPr="001A2528">
        <w:rPr>
          <w:rFonts w:asciiTheme="majorHAnsi" w:hAnsiTheme="majorHAnsi" w:cstheme="majorHAnsi"/>
          <w:sz w:val="16"/>
        </w:rPr>
        <w:t>defence</w:t>
      </w:r>
      <w:proofErr w:type="spellEnd"/>
      <w:r w:rsidRPr="001A2528">
        <w:rPr>
          <w:rFonts w:asciiTheme="majorHAnsi" w:hAnsiTheme="majorHAnsi" w:cstheme="majorHAnsi"/>
          <w:sz w:val="16"/>
        </w:rPr>
        <w:t xml:space="preserve"> of democracy in an age of communicative capitalism. She argues that </w:t>
      </w:r>
      <w:r w:rsidRPr="001A2528">
        <w:rPr>
          <w:rStyle w:val="StyleUnderline"/>
          <w:rFonts w:asciiTheme="majorHAnsi" w:hAnsiTheme="majorHAnsi" w:cstheme="majorHAnsi"/>
          <w:highlight w:val="cyan"/>
        </w:rPr>
        <w:t>the</w:t>
      </w:r>
      <w:r w:rsidRPr="001A2528">
        <w:rPr>
          <w:rStyle w:val="StyleUnderline"/>
          <w:rFonts w:asciiTheme="majorHAnsi" w:hAnsiTheme="majorHAnsi" w:cstheme="majorHAnsi"/>
        </w:rPr>
        <w:t xml:space="preserve"> left’s </w:t>
      </w:r>
      <w:r w:rsidRPr="001A2528">
        <w:rPr>
          <w:rStyle w:val="StyleUnderline"/>
          <w:rFonts w:asciiTheme="majorHAnsi" w:hAnsiTheme="majorHAnsi" w:cstheme="majorHAnsi"/>
          <w:highlight w:val="cyan"/>
        </w:rPr>
        <w:t>focus</w:t>
      </w:r>
      <w:r w:rsidRPr="001A2528">
        <w:rPr>
          <w:rStyle w:val="StyleUnderline"/>
          <w:rFonts w:asciiTheme="majorHAnsi" w:hAnsiTheme="majorHAnsi" w:cstheme="majorHAnsi"/>
        </w:rPr>
        <w:t xml:space="preserve"> on extending or defending democracy by asserting their role in giving voice and creating spaces merely </w:t>
      </w:r>
      <w:r w:rsidRPr="001A2528">
        <w:rPr>
          <w:rStyle w:val="StyleUnderline"/>
          <w:rFonts w:asciiTheme="majorHAnsi" w:hAnsiTheme="majorHAnsi" w:cstheme="majorHAnsi"/>
          <w:highlight w:val="cyan"/>
        </w:rPr>
        <w:t>reproduces</w:t>
      </w:r>
      <w:r w:rsidRPr="001A2528">
        <w:rPr>
          <w:rStyle w:val="StyleUnderline"/>
          <w:rFonts w:asciiTheme="majorHAnsi" w:hAnsiTheme="majorHAnsi" w:cstheme="majorHAnsi"/>
        </w:rPr>
        <w:t xml:space="preserve"> the domination of communicative </w:t>
      </w:r>
      <w:r w:rsidRPr="001A2528">
        <w:rPr>
          <w:rStyle w:val="StyleUnderline"/>
          <w:rFonts w:asciiTheme="majorHAnsi" w:hAnsiTheme="majorHAnsi" w:cstheme="majorHAnsi"/>
          <w:highlight w:val="cyan"/>
        </w:rPr>
        <w:t>capitalism</w:t>
      </w:r>
      <w:r w:rsidRPr="001A2528">
        <w:rPr>
          <w:rStyle w:val="StyleUnderline"/>
          <w:rFonts w:asciiTheme="majorHAnsi" w:hAnsiTheme="majorHAnsi" w:cstheme="majorHAnsi"/>
        </w:rPr>
        <w:t>, where there is no shared space of debate</w:t>
      </w:r>
      <w:r w:rsidRPr="001A2528">
        <w:rPr>
          <w:rFonts w:asciiTheme="majorHAnsi" w:hAnsiTheme="majorHAnsi" w:cstheme="majorHAnsi"/>
          <w:sz w:val="16"/>
        </w:rPr>
        <w:t xml:space="preserve"> and disagreement </w:t>
      </w:r>
      <w:r w:rsidRPr="001A2528">
        <w:rPr>
          <w:rStyle w:val="StyleUnderline"/>
          <w:rFonts w:asciiTheme="majorHAnsi" w:hAnsiTheme="majorHAnsi" w:cstheme="majorHAnsi"/>
        </w:rPr>
        <w:t xml:space="preserve">but </w:t>
      </w:r>
      <w:r w:rsidRPr="001A2528">
        <w:rPr>
          <w:rStyle w:val="StyleUnderline"/>
          <w:rFonts w:asciiTheme="majorHAnsi" w:hAnsiTheme="majorHAnsi" w:cstheme="majorHAnsi"/>
          <w:highlight w:val="cyan"/>
        </w:rPr>
        <w:t>the proliferation of</w:t>
      </w:r>
      <w:r w:rsidRPr="001A2528">
        <w:rPr>
          <w:rStyle w:val="StyleUnderline"/>
          <w:rFonts w:asciiTheme="majorHAnsi" w:hAnsiTheme="majorHAnsi" w:cstheme="majorHAnsi"/>
        </w:rPr>
        <w:t xml:space="preserve"> mediums and </w:t>
      </w:r>
      <w:r w:rsidRPr="001A2528">
        <w:rPr>
          <w:rStyle w:val="StyleUnderline"/>
          <w:rFonts w:asciiTheme="majorHAnsi" w:hAnsiTheme="majorHAnsi" w:cstheme="majorHAnsi"/>
          <w:highlight w:val="cyan"/>
        </w:rPr>
        <w:t xml:space="preserve">messages </w:t>
      </w:r>
      <w:r w:rsidRPr="001A2528">
        <w:rPr>
          <w:rStyle w:val="Emphasis"/>
          <w:rFonts w:asciiTheme="majorHAnsi" w:hAnsiTheme="majorHAnsi" w:cstheme="majorHAnsi"/>
          <w:highlight w:val="cyan"/>
        </w:rPr>
        <w:t>without the responsibility to</w:t>
      </w:r>
      <w:r w:rsidRPr="001A2528">
        <w:rPr>
          <w:rStyle w:val="Emphasis"/>
          <w:rFonts w:asciiTheme="majorHAnsi" w:hAnsiTheme="majorHAnsi" w:cstheme="majorHAnsi"/>
        </w:rPr>
        <w:t xml:space="preserve"> develop and </w:t>
      </w:r>
      <w:r w:rsidRPr="001A2528">
        <w:rPr>
          <w:rStyle w:val="Emphasis"/>
          <w:rFonts w:asciiTheme="majorHAnsi" w:hAnsiTheme="majorHAnsi" w:cstheme="majorHAnsi"/>
          <w:highlight w:val="cyan"/>
        </w:rPr>
        <w:t>defend positions</w:t>
      </w:r>
      <w:r w:rsidRPr="001A2528">
        <w:rPr>
          <w:rStyle w:val="StyleUnderline"/>
          <w:rFonts w:asciiTheme="majorHAnsi" w:hAnsiTheme="majorHAnsi" w:cstheme="majorHAnsi"/>
        </w:rPr>
        <w:t xml:space="preserve"> or to engage and no external measure of accountability</w:t>
      </w:r>
      <w:r w:rsidRPr="001A2528">
        <w:rPr>
          <w:rFonts w:asciiTheme="majorHAnsi" w:hAnsiTheme="majorHAnsi" w:cstheme="majorHAnsi"/>
          <w:sz w:val="16"/>
        </w:rPr>
        <w:t>. Communicative capitalism is held to thrive on this fragmented, atomizing, and individuated, framework of communication, which gives the impression of a shared discourse, community, or movement but leaves reality just as it is, with neoliberal frameworks of domination, inequality, and destruction continuing unopposed (pp.162-75).</w:t>
      </w:r>
    </w:p>
    <w:p w14:paraId="4C98AA6D" w14:textId="77777777" w:rsidR="00216D91" w:rsidRPr="001A2528" w:rsidRDefault="00216D91" w:rsidP="00216D91">
      <w:pPr>
        <w:rPr>
          <w:rFonts w:asciiTheme="majorHAnsi" w:hAnsiTheme="majorHAnsi" w:cstheme="majorHAnsi"/>
          <w:sz w:val="16"/>
        </w:rPr>
      </w:pPr>
      <w:r w:rsidRPr="001A2528">
        <w:rPr>
          <w:rFonts w:asciiTheme="majorHAnsi" w:hAnsiTheme="majorHAnsi" w:cstheme="majorHAnsi"/>
          <w:sz w:val="16"/>
        </w:rPr>
        <w:t xml:space="preserve">This is not merely a critique of the US left; it is also a powerful deconstruction of its claims for a collective existence. She suggests this most strongly in her chapters on ‘technology fetishism’ and on the ‘9/11 truth’ movement, in which she analyzes how </w:t>
      </w:r>
      <w:r w:rsidRPr="001A2528">
        <w:rPr>
          <w:rStyle w:val="StyleUnderline"/>
          <w:rFonts w:asciiTheme="majorHAnsi" w:hAnsiTheme="majorHAnsi" w:cstheme="majorHAnsi"/>
          <w:highlight w:val="cyan"/>
        </w:rPr>
        <w:t>individuals come together not on the basis of a collective political project</w:t>
      </w:r>
      <w:r w:rsidRPr="001A2528">
        <w:rPr>
          <w:rStyle w:val="StyleUnderline"/>
          <w:rFonts w:asciiTheme="majorHAnsi" w:hAnsiTheme="majorHAnsi" w:cstheme="majorHAnsi"/>
        </w:rPr>
        <w:t xml:space="preserve">, challenging power, </w:t>
      </w:r>
      <w:r w:rsidRPr="001A2528">
        <w:rPr>
          <w:rStyle w:val="StyleUnderline"/>
          <w:rFonts w:asciiTheme="majorHAnsi" w:hAnsiTheme="majorHAnsi" w:cstheme="majorHAnsi"/>
          <w:highlight w:val="cyan"/>
        </w:rPr>
        <w:t>but</w:t>
      </w:r>
      <w:r w:rsidRPr="001A2528">
        <w:rPr>
          <w:rStyle w:val="StyleUnderline"/>
          <w:rFonts w:asciiTheme="majorHAnsi" w:hAnsiTheme="majorHAnsi" w:cstheme="majorHAnsi"/>
        </w:rPr>
        <w:t xml:space="preserve"> on the basis of an invitation </w:t>
      </w:r>
      <w:r w:rsidRPr="001A2528">
        <w:rPr>
          <w:rStyle w:val="StyleUnderline"/>
          <w:rFonts w:asciiTheme="majorHAnsi" w:hAnsiTheme="majorHAnsi" w:cstheme="majorHAnsi"/>
          <w:highlight w:val="cyan"/>
        </w:rPr>
        <w:t>for individuals to affirm their alienation</w:t>
      </w:r>
      <w:r w:rsidRPr="001A2528">
        <w:rPr>
          <w:rStyle w:val="StyleUnderline"/>
          <w:rFonts w:asciiTheme="majorHAnsi" w:hAnsiTheme="majorHAnsi" w:cstheme="majorHAnsi"/>
        </w:rPr>
        <w:t xml:space="preserve"> from power and to produce, or to ‘find out for themselves’, their own personal ‘truths’. </w:t>
      </w:r>
      <w:r w:rsidRPr="001A2528">
        <w:rPr>
          <w:rStyle w:val="StyleUnderline"/>
          <w:rFonts w:asciiTheme="majorHAnsi" w:hAnsiTheme="majorHAnsi" w:cstheme="majorHAnsi"/>
          <w:highlight w:val="cyan"/>
        </w:rPr>
        <w:t xml:space="preserve">These are </w:t>
      </w:r>
      <w:r w:rsidRPr="001A2528">
        <w:rPr>
          <w:rStyle w:val="Emphasis"/>
          <w:rFonts w:asciiTheme="majorHAnsi" w:hAnsiTheme="majorHAnsi" w:cstheme="majorHAnsi"/>
          <w:highlight w:val="cyan"/>
        </w:rPr>
        <w:t>not projects to</w:t>
      </w:r>
      <w:r w:rsidRPr="001A2528">
        <w:rPr>
          <w:rStyle w:val="Emphasis"/>
          <w:rFonts w:asciiTheme="majorHAnsi" w:hAnsiTheme="majorHAnsi" w:cstheme="majorHAnsi"/>
        </w:rPr>
        <w:t xml:space="preserve"> change or to </w:t>
      </w:r>
      <w:r w:rsidRPr="001A2528">
        <w:rPr>
          <w:rStyle w:val="Emphasis"/>
          <w:rFonts w:asciiTheme="majorHAnsi" w:hAnsiTheme="majorHAnsi" w:cstheme="majorHAnsi"/>
          <w:highlight w:val="cyan"/>
        </w:rPr>
        <w:t>transform the</w:t>
      </w:r>
      <w:r w:rsidRPr="001A2528">
        <w:rPr>
          <w:rStyle w:val="Emphasis"/>
          <w:rFonts w:asciiTheme="majorHAnsi" w:hAnsiTheme="majorHAnsi" w:cstheme="majorHAnsi"/>
        </w:rPr>
        <w:t xml:space="preserve"> external </w:t>
      </w:r>
      <w:r w:rsidRPr="001A2528">
        <w:rPr>
          <w:rStyle w:val="Emphasis"/>
          <w:rFonts w:asciiTheme="majorHAnsi" w:hAnsiTheme="majorHAnsi" w:cstheme="majorHAnsi"/>
          <w:highlight w:val="cyan"/>
        </w:rPr>
        <w:t>world</w:t>
      </w:r>
      <w:r w:rsidRPr="001A2528">
        <w:rPr>
          <w:rStyle w:val="StyleUnderline"/>
          <w:rFonts w:asciiTheme="majorHAnsi" w:hAnsiTheme="majorHAnsi" w:cstheme="majorHAnsi"/>
          <w:highlight w:val="cyan"/>
        </w:rPr>
        <w:t xml:space="preserve"> but mechanisms whereby individuals</w:t>
      </w:r>
      <w:r w:rsidRPr="001A2528">
        <w:rPr>
          <w:rStyle w:val="StyleUnderline"/>
          <w:rFonts w:asciiTheme="majorHAnsi" w:hAnsiTheme="majorHAnsi" w:cstheme="majorHAnsi"/>
        </w:rPr>
        <w:t xml:space="preserve"> can </w:t>
      </w:r>
      <w:r w:rsidRPr="001A2528">
        <w:rPr>
          <w:rStyle w:val="Emphasis"/>
          <w:rFonts w:asciiTheme="majorHAnsi" w:hAnsiTheme="majorHAnsi" w:cstheme="majorHAnsi"/>
          <w:highlight w:val="cyan"/>
        </w:rPr>
        <w:t>find meaning</w:t>
      </w:r>
      <w:r w:rsidRPr="001A2528">
        <w:rPr>
          <w:rStyle w:val="Emphasis"/>
          <w:rFonts w:asciiTheme="majorHAnsi" w:hAnsiTheme="majorHAnsi" w:cstheme="majorHAnsi"/>
        </w:rPr>
        <w:t xml:space="preserve"> through their </w:t>
      </w:r>
      <w:r w:rsidRPr="001A2528">
        <w:rPr>
          <w:rStyle w:val="Emphasis"/>
          <w:rFonts w:asciiTheme="majorHAnsi" w:hAnsiTheme="majorHAnsi" w:cstheme="majorHAnsi"/>
          <w:highlight w:val="cyan"/>
        </w:rPr>
        <w:t>ethical individual actions</w:t>
      </w:r>
      <w:r w:rsidRPr="001A2528">
        <w:rPr>
          <w:rStyle w:val="StyleUnderline"/>
          <w:rFonts w:asciiTheme="majorHAnsi" w:hAnsiTheme="majorHAnsi" w:cstheme="majorHAnsi"/>
        </w:rPr>
        <w:t xml:space="preserve"> and beliefs</w:t>
      </w:r>
      <w:r w:rsidRPr="001A2528">
        <w:rPr>
          <w:rFonts w:asciiTheme="majorHAnsi" w:hAnsiTheme="majorHAnsi" w:cstheme="majorHAnsi"/>
          <w:sz w:val="16"/>
        </w:rPr>
        <w:t xml:space="preserve">. She powerfully describes how </w:t>
      </w:r>
      <w:r w:rsidRPr="001A2528">
        <w:rPr>
          <w:rStyle w:val="StyleUnderline"/>
          <w:rFonts w:asciiTheme="majorHAnsi" w:hAnsiTheme="majorHAnsi" w:cstheme="majorHAnsi"/>
        </w:rPr>
        <w:t xml:space="preserve">‘9/11 truth’ movements are about individual affirmation rather than collective engagement. In this they can easily be equated with the mass anti-war demonstrations where individuals marched under the banner of ‘Not in My Name’, </w:t>
      </w:r>
      <w:r w:rsidRPr="001A2528">
        <w:rPr>
          <w:rStyle w:val="StyleUnderline"/>
          <w:rFonts w:asciiTheme="majorHAnsi" w:hAnsiTheme="majorHAnsi" w:cstheme="majorHAnsi"/>
          <w:highlight w:val="cyan"/>
        </w:rPr>
        <w:t>seeking personal affirmation in distancing themselves from politics rather than taking responsibility to engage in political struggle</w:t>
      </w:r>
      <w:r w:rsidRPr="001A2528">
        <w:rPr>
          <w:rStyle w:val="StyleUnderline"/>
          <w:rFonts w:asciiTheme="majorHAnsi" w:hAnsiTheme="majorHAnsi" w:cstheme="majorHAnsi"/>
        </w:rPr>
        <w:t xml:space="preserve"> by the building of any collective movement</w:t>
      </w:r>
      <w:r w:rsidRPr="001A2528">
        <w:rPr>
          <w:rFonts w:asciiTheme="majorHAnsi" w:hAnsiTheme="majorHAnsi" w:cstheme="majorHAnsi"/>
          <w:sz w:val="16"/>
        </w:rPr>
        <w:t xml:space="preserve"> (p.47).</w:t>
      </w:r>
    </w:p>
    <w:p w14:paraId="17CF0226" w14:textId="77777777" w:rsidR="00216D91" w:rsidRPr="001A2528" w:rsidRDefault="00216D91" w:rsidP="00216D91">
      <w:pPr>
        <w:rPr>
          <w:rFonts w:asciiTheme="majorHAnsi" w:hAnsiTheme="majorHAnsi" w:cstheme="majorHAnsi"/>
          <w:sz w:val="16"/>
        </w:rPr>
      </w:pPr>
      <w:r w:rsidRPr="001A2528">
        <w:rPr>
          <w:rFonts w:asciiTheme="majorHAnsi" w:hAnsiTheme="majorHAnsi" w:cstheme="majorHAnsi"/>
          <w:sz w:val="16"/>
        </w:rPr>
        <w:t xml:space="preserve">The same atomization of left politics is analyzed in Dean’s critique of the radical individualism at the heart of the displacement of politics with ethics. Here Judith Butler stands in as the exemplar for a left, which is alleged to have given up on conviction and political struggle and instead retreated into </w:t>
      </w:r>
      <w:proofErr w:type="spellStart"/>
      <w:r w:rsidRPr="001A2528">
        <w:rPr>
          <w:rFonts w:asciiTheme="majorHAnsi" w:hAnsiTheme="majorHAnsi" w:cstheme="majorHAnsi"/>
          <w:sz w:val="16"/>
        </w:rPr>
        <w:t>emphasising</w:t>
      </w:r>
      <w:proofErr w:type="spellEnd"/>
      <w:r w:rsidRPr="001A2528">
        <w:rPr>
          <w:rFonts w:asciiTheme="majorHAnsi" w:hAnsiTheme="majorHAnsi" w:cstheme="majorHAnsi"/>
          <w:sz w:val="16"/>
        </w:rPr>
        <w:t xml:space="preserve"> ‘generosity to difference and awareness of mutual vulnerability’ and to focus upon ‘micropolitical and ethical practices that work on the self in its immediate reactions and relations’ (p.123). Dean argues that </w:t>
      </w:r>
      <w:r w:rsidRPr="001A2528">
        <w:rPr>
          <w:rStyle w:val="StyleUnderline"/>
          <w:rFonts w:asciiTheme="majorHAnsi" w:hAnsiTheme="majorHAnsi" w:cstheme="majorHAnsi"/>
          <w:highlight w:val="cyan"/>
        </w:rPr>
        <w:t>the ethical turn</w:t>
      </w:r>
      <w:r w:rsidRPr="001A2528">
        <w:rPr>
          <w:rStyle w:val="StyleUnderline"/>
          <w:rFonts w:asciiTheme="majorHAnsi" w:hAnsiTheme="majorHAnsi" w:cstheme="majorHAnsi"/>
        </w:rPr>
        <w:t xml:space="preserve"> appears to </w:t>
      </w:r>
      <w:proofErr w:type="gramStart"/>
      <w:r w:rsidRPr="001A2528">
        <w:rPr>
          <w:rStyle w:val="StyleUnderline"/>
          <w:rFonts w:asciiTheme="majorHAnsi" w:hAnsiTheme="majorHAnsi" w:cstheme="majorHAnsi"/>
        </w:rPr>
        <w:t>be a reflection of</w:t>
      </w:r>
      <w:proofErr w:type="gramEnd"/>
      <w:r w:rsidRPr="001A2528">
        <w:rPr>
          <w:rStyle w:val="StyleUnderline"/>
          <w:rFonts w:asciiTheme="majorHAnsi" w:hAnsiTheme="majorHAnsi" w:cstheme="majorHAnsi"/>
        </w:rPr>
        <w:t xml:space="preserve"> political despair and </w:t>
      </w:r>
      <w:r w:rsidRPr="001A2528">
        <w:rPr>
          <w:rStyle w:val="StyleUnderline"/>
          <w:rFonts w:asciiTheme="majorHAnsi" w:hAnsiTheme="majorHAnsi" w:cstheme="majorHAnsi"/>
          <w:highlight w:val="cyan"/>
        </w:rPr>
        <w:t>celebrates a denial of political struggle</w:t>
      </w:r>
      <w:r w:rsidRPr="001A2528">
        <w:rPr>
          <w:rStyle w:val="StyleUnderline"/>
          <w:rFonts w:asciiTheme="majorHAnsi" w:hAnsiTheme="majorHAnsi" w:cstheme="majorHAnsi"/>
        </w:rPr>
        <w:t xml:space="preserve"> and strong subjectivity. </w:t>
      </w:r>
      <w:r w:rsidRPr="001A2528">
        <w:rPr>
          <w:rStyle w:val="StyleUnderline"/>
          <w:rFonts w:asciiTheme="majorHAnsi" w:hAnsiTheme="majorHAnsi" w:cstheme="majorHAnsi"/>
          <w:highlight w:val="cyan"/>
        </w:rPr>
        <w:t>Dean</w:t>
      </w:r>
      <w:r w:rsidRPr="001A2528">
        <w:rPr>
          <w:rStyle w:val="StyleUnderline"/>
          <w:rFonts w:asciiTheme="majorHAnsi" w:hAnsiTheme="majorHAnsi" w:cstheme="majorHAnsi"/>
        </w:rPr>
        <w:t xml:space="preserve"> also, </w:t>
      </w:r>
      <w:r w:rsidRPr="001A2528">
        <w:rPr>
          <w:rStyle w:val="StyleUnderline"/>
          <w:rFonts w:asciiTheme="majorHAnsi" w:hAnsiTheme="majorHAnsi" w:cstheme="majorHAnsi"/>
          <w:highlight w:val="cyan"/>
        </w:rPr>
        <w:t>correctly, links this</w:t>
      </w:r>
      <w:r w:rsidRPr="001A2528">
        <w:rPr>
          <w:rStyle w:val="StyleUnderline"/>
          <w:rFonts w:asciiTheme="majorHAnsi" w:hAnsiTheme="majorHAnsi" w:cstheme="majorHAnsi"/>
        </w:rPr>
        <w:t xml:space="preserve"> presentation of </w:t>
      </w:r>
      <w:r w:rsidRPr="001A2528">
        <w:rPr>
          <w:rStyle w:val="StyleUnderline"/>
          <w:rFonts w:asciiTheme="majorHAnsi" w:hAnsiTheme="majorHAnsi" w:cstheme="majorHAnsi"/>
          <w:highlight w:val="cyan"/>
        </w:rPr>
        <w:t>defeatism to a misconstruction of Foucault’s work that understands power as operating free from politics</w:t>
      </w:r>
      <w:r w:rsidRPr="001A2528">
        <w:rPr>
          <w:rFonts w:asciiTheme="majorHAnsi" w:hAnsiTheme="majorHAnsi" w:cstheme="majorHAnsi"/>
          <w:sz w:val="16"/>
        </w:rPr>
        <w:t xml:space="preserve">. Using Butler as an example, she argues that </w:t>
      </w:r>
      <w:r w:rsidRPr="001A2528">
        <w:rPr>
          <w:rStyle w:val="StyleUnderline"/>
          <w:rFonts w:asciiTheme="majorHAnsi" w:hAnsiTheme="majorHAnsi" w:cstheme="majorHAnsi"/>
        </w:rPr>
        <w:t>‘Butler reads governmentality as replacing sovereignty’, rather than as a discursive framing for the operation of political power</w:t>
      </w:r>
      <w:r w:rsidRPr="001A2528">
        <w:rPr>
          <w:rFonts w:asciiTheme="majorHAnsi" w:hAnsiTheme="majorHAnsi" w:cstheme="majorHAnsi"/>
          <w:sz w:val="16"/>
        </w:rPr>
        <w:t xml:space="preserve"> (p.125). </w:t>
      </w:r>
      <w:r w:rsidRPr="001A2528">
        <w:rPr>
          <w:rStyle w:val="StyleUnderline"/>
          <w:rFonts w:asciiTheme="majorHAnsi" w:hAnsiTheme="majorHAnsi" w:cstheme="majorHAnsi"/>
        </w:rPr>
        <w:t>The intimation is that in seeing power as having shifted to the global level, free from states, political opposition is merely expressed in the ethical terms of engagement in ‘discourses that shape and deform what we mean by “the human”’</w:t>
      </w:r>
      <w:r w:rsidRPr="001A2528">
        <w:rPr>
          <w:rFonts w:asciiTheme="majorHAnsi" w:hAnsiTheme="majorHAnsi" w:cstheme="majorHAnsi"/>
          <w:sz w:val="16"/>
        </w:rPr>
        <w:t xml:space="preserve"> (p.135). This strongly resonates with the technological fetishism of the ‘global </w:t>
      </w:r>
      <w:proofErr w:type="gramStart"/>
      <w:r w:rsidRPr="001A2528">
        <w:rPr>
          <w:rFonts w:asciiTheme="majorHAnsi" w:hAnsiTheme="majorHAnsi" w:cstheme="majorHAnsi"/>
          <w:sz w:val="16"/>
        </w:rPr>
        <w:t>politics’</w:t>
      </w:r>
      <w:proofErr w:type="gramEnd"/>
      <w:r w:rsidRPr="001A2528">
        <w:rPr>
          <w:rFonts w:asciiTheme="majorHAnsi" w:hAnsiTheme="majorHAnsi" w:cstheme="majorHAnsi"/>
          <w:sz w:val="16"/>
        </w:rPr>
        <w:t xml:space="preserve"> of networked communication which encourages the transformation of politics into the ethics of virtual participation.</w:t>
      </w:r>
    </w:p>
    <w:bookmarkEnd w:id="1"/>
    <w:p w14:paraId="7B922A84" w14:textId="77777777" w:rsidR="00216D91" w:rsidRDefault="00216D91" w:rsidP="00216D91"/>
    <w:p w14:paraId="0BC9B456" w14:textId="77777777" w:rsidR="00216D91" w:rsidRDefault="00216D91" w:rsidP="00A0077F">
      <w:pPr>
        <w:rPr>
          <w:sz w:val="16"/>
        </w:rPr>
      </w:pPr>
    </w:p>
    <w:p w14:paraId="0AD7723A" w14:textId="77777777" w:rsidR="00A0077F" w:rsidRPr="00BB521C" w:rsidRDefault="00A0077F" w:rsidP="00B05D93">
      <w:pPr>
        <w:rPr>
          <w:sz w:val="16"/>
        </w:rPr>
      </w:pPr>
    </w:p>
    <w:p w14:paraId="0B4EAFB4" w14:textId="77777777" w:rsidR="00AD43EB" w:rsidRDefault="00AD43EB" w:rsidP="00AD43EB"/>
    <w:p w14:paraId="54A40F01" w14:textId="77777777" w:rsidR="00B05D93" w:rsidRPr="00AD43EB" w:rsidRDefault="00B05D93" w:rsidP="00AD43EB"/>
    <w:sectPr w:rsidR="00B05D93" w:rsidRPr="00AD43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0256" w14:textId="77777777" w:rsidR="00DC0E54" w:rsidRDefault="00DC0E54" w:rsidP="00066D2C">
      <w:r>
        <w:separator/>
      </w:r>
    </w:p>
  </w:endnote>
  <w:endnote w:type="continuationSeparator" w:id="0">
    <w:p w14:paraId="50B7CFD8" w14:textId="77777777" w:rsidR="00DC0E54" w:rsidRDefault="00DC0E5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478C" w14:textId="77777777" w:rsidR="00DC0E54" w:rsidRDefault="00DC0E54" w:rsidP="00066D2C">
      <w:r>
        <w:separator/>
      </w:r>
    </w:p>
  </w:footnote>
  <w:footnote w:type="continuationSeparator" w:id="0">
    <w:p w14:paraId="5EA77323" w14:textId="77777777" w:rsidR="00DC0E54" w:rsidRDefault="00DC0E5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56628B"/>
    <w:multiLevelType w:val="hybridMultilevel"/>
    <w:tmpl w:val="C5C23C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262EDE"/>
    <w:multiLevelType w:val="hybridMultilevel"/>
    <w:tmpl w:val="4058C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7C47CC"/>
    <w:multiLevelType w:val="hybridMultilevel"/>
    <w:tmpl w:val="E3861E8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26062444">
    <w:abstractNumId w:val="10"/>
  </w:num>
  <w:num w:numId="46" w16cid:durableId="1590506067">
    <w:abstractNumId w:val="16"/>
  </w:num>
  <w:num w:numId="47" w16cid:durableId="1019697483">
    <w:abstractNumId w:val="15"/>
  </w:num>
  <w:num w:numId="48" w16cid:durableId="15606261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D43E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1D0"/>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D91"/>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A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40D"/>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BFA"/>
    <w:rsid w:val="003C3CCA"/>
    <w:rsid w:val="003C6CA9"/>
    <w:rsid w:val="003D3B44"/>
    <w:rsid w:val="003D4150"/>
    <w:rsid w:val="003D5367"/>
    <w:rsid w:val="003F3920"/>
    <w:rsid w:val="003F4D5F"/>
    <w:rsid w:val="00405AD7"/>
    <w:rsid w:val="004127EF"/>
    <w:rsid w:val="00414EB4"/>
    <w:rsid w:val="004208C6"/>
    <w:rsid w:val="004251F1"/>
    <w:rsid w:val="00425531"/>
    <w:rsid w:val="00425A83"/>
    <w:rsid w:val="00426CC6"/>
    <w:rsid w:val="00431905"/>
    <w:rsid w:val="004326E6"/>
    <w:rsid w:val="00432F5F"/>
    <w:rsid w:val="0043419E"/>
    <w:rsid w:val="0043450D"/>
    <w:rsid w:val="004348C6"/>
    <w:rsid w:val="00434BCC"/>
    <w:rsid w:val="004350BF"/>
    <w:rsid w:val="00435588"/>
    <w:rsid w:val="0043705B"/>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392A"/>
    <w:rsid w:val="00544936"/>
    <w:rsid w:val="005449A8"/>
    <w:rsid w:val="0055242A"/>
    <w:rsid w:val="005525AE"/>
    <w:rsid w:val="005546C5"/>
    <w:rsid w:val="005558FC"/>
    <w:rsid w:val="00557B59"/>
    <w:rsid w:val="00565142"/>
    <w:rsid w:val="0056645E"/>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DC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571"/>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334"/>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77F"/>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3E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D93"/>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DDC"/>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5B9"/>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0E54"/>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1031"/>
    <w:rsid w:val="00F72FCE"/>
    <w:rsid w:val="00F734C3"/>
    <w:rsid w:val="00F734F9"/>
    <w:rsid w:val="00F73F90"/>
    <w:rsid w:val="00F74D13"/>
    <w:rsid w:val="00F76AFA"/>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9393B7"/>
  <w15:chartTrackingRefBased/>
  <w15:docId w15:val="{0ADA54C8-A48C-9D4C-84DF-2009BEDA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077F"/>
    <w:rPr>
      <w:rFonts w:ascii="Calibri" w:hAnsi="Calibri" w:cs="Calibri"/>
    </w:rPr>
  </w:style>
  <w:style w:type="paragraph" w:styleId="Heading1">
    <w:name w:val="heading 1"/>
    <w:aliases w:val="Pocket"/>
    <w:basedOn w:val="Normal"/>
    <w:next w:val="Normal"/>
    <w:link w:val="Heading1Char"/>
    <w:qFormat/>
    <w:rsid w:val="00A007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07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A007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autoRedefine/>
    <w:uiPriority w:val="7"/>
    <w:qFormat/>
    <w:rsid w:val="00A007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077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Emphasis1"/>
    <w:uiPriority w:val="8"/>
    <w:qFormat/>
    <w:rsid w:val="00A007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0077F"/>
    <w:rPr>
      <w:color w:val="auto"/>
      <w:u w:val="none"/>
    </w:rPr>
  </w:style>
  <w:style w:type="character" w:customStyle="1" w:styleId="Heading1Char">
    <w:name w:val="Heading 1 Char"/>
    <w:aliases w:val="Pocket Char"/>
    <w:basedOn w:val="DefaultParagraphFont"/>
    <w:link w:val="Heading1"/>
    <w:rsid w:val="00A007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077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Block Writing Char,no Char"/>
    <w:basedOn w:val="DefaultParagraphFont"/>
    <w:link w:val="Heading3"/>
    <w:uiPriority w:val="2"/>
    <w:rsid w:val="00A0077F"/>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A007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077F"/>
    <w:rPr>
      <w:b/>
      <w:bCs/>
      <w:sz w:val="26"/>
      <w:u w:val="none"/>
    </w:rPr>
  </w:style>
  <w:style w:type="character" w:customStyle="1" w:styleId="StyleUnderline">
    <w:name w:val="Style Underline"/>
    <w:aliases w:val="Underline,Intense Emphasis3,Citation Char Char Char,Minimized Char,9.5 ,Intense Emphasis1111,Intense Emphasis31,Intense Emphasis311,Heading 3 Char Char Char Char Char,Citation Char,Title Cha,Heading 3 Char Char Char1,S,cites Char Ch,Bold"/>
    <w:basedOn w:val="DefaultParagraphFont"/>
    <w:uiPriority w:val="7"/>
    <w:qFormat/>
    <w:rsid w:val="00A0077F"/>
    <w:rPr>
      <w:b w:val="0"/>
      <w:sz w:val="22"/>
      <w:u w:val="single"/>
    </w:rPr>
  </w:style>
  <w:style w:type="character" w:styleId="Strong">
    <w:name w:val="Strong"/>
    <w:basedOn w:val="DefaultParagraphFont"/>
    <w:uiPriority w:val="22"/>
    <w:semiHidden/>
    <w:qFormat/>
    <w:rsid w:val="00A0077F"/>
    <w:rPr>
      <w:b/>
      <w:bCs/>
    </w:rPr>
  </w:style>
  <w:style w:type="character" w:styleId="BookTitle">
    <w:name w:val="Book Title"/>
    <w:basedOn w:val="DefaultParagraphFont"/>
    <w:uiPriority w:val="33"/>
    <w:semiHidden/>
    <w:qFormat/>
    <w:rsid w:val="00A0077F"/>
    <w:rPr>
      <w:b/>
      <w:bCs/>
      <w:i/>
      <w:iCs/>
      <w:spacing w:val="5"/>
    </w:rPr>
  </w:style>
  <w:style w:type="character" w:customStyle="1" w:styleId="Heading5Char">
    <w:name w:val="Heading 5 Char"/>
    <w:basedOn w:val="DefaultParagraphFont"/>
    <w:link w:val="Heading5"/>
    <w:uiPriority w:val="9"/>
    <w:semiHidden/>
    <w:rsid w:val="00A007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077F"/>
  </w:style>
  <w:style w:type="paragraph" w:styleId="Header">
    <w:name w:val="header"/>
    <w:basedOn w:val="Normal"/>
    <w:link w:val="HeaderChar"/>
    <w:uiPriority w:val="99"/>
    <w:semiHidden/>
    <w:rsid w:val="00A0077F"/>
    <w:pPr>
      <w:tabs>
        <w:tab w:val="center" w:pos="4680"/>
        <w:tab w:val="right" w:pos="9360"/>
      </w:tabs>
    </w:pPr>
  </w:style>
  <w:style w:type="character" w:customStyle="1" w:styleId="HeaderChar">
    <w:name w:val="Header Char"/>
    <w:basedOn w:val="DefaultParagraphFont"/>
    <w:link w:val="Header"/>
    <w:uiPriority w:val="99"/>
    <w:semiHidden/>
    <w:rsid w:val="00A0077F"/>
    <w:rPr>
      <w:rFonts w:ascii="Calibri" w:hAnsi="Calibri" w:cs="Calibri"/>
    </w:rPr>
  </w:style>
  <w:style w:type="paragraph" w:styleId="Footer">
    <w:name w:val="footer"/>
    <w:basedOn w:val="Normal"/>
    <w:link w:val="FooterChar"/>
    <w:uiPriority w:val="99"/>
    <w:semiHidden/>
    <w:rsid w:val="00A0077F"/>
    <w:pPr>
      <w:tabs>
        <w:tab w:val="center" w:pos="4680"/>
        <w:tab w:val="right" w:pos="9360"/>
      </w:tabs>
    </w:pPr>
  </w:style>
  <w:style w:type="character" w:customStyle="1" w:styleId="FooterChar">
    <w:name w:val="Footer Char"/>
    <w:basedOn w:val="DefaultParagraphFont"/>
    <w:link w:val="Footer"/>
    <w:uiPriority w:val="99"/>
    <w:semiHidden/>
    <w:rsid w:val="00A0077F"/>
    <w:rPr>
      <w:rFonts w:ascii="Calibri" w:hAnsi="Calibri" w:cs="Calibri"/>
    </w:rPr>
  </w:style>
  <w:style w:type="paragraph" w:styleId="BodyText">
    <w:name w:val="Body Text"/>
    <w:basedOn w:val="Normal"/>
    <w:link w:val="BodyTextChar"/>
    <w:uiPriority w:val="99"/>
    <w:semiHidden/>
    <w:unhideWhenUsed/>
    <w:rsid w:val="00A0077F"/>
    <w:pPr>
      <w:spacing w:after="120"/>
    </w:pPr>
  </w:style>
  <w:style w:type="character" w:customStyle="1" w:styleId="BodyTextChar">
    <w:name w:val="Body Text Char"/>
    <w:basedOn w:val="DefaultParagraphFont"/>
    <w:link w:val="BodyText"/>
    <w:uiPriority w:val="99"/>
    <w:semiHidden/>
    <w:rsid w:val="00A0077F"/>
    <w:rPr>
      <w:rFonts w:ascii="Calibri" w:hAnsi="Calibri" w:cs="Calibri"/>
    </w:rPr>
  </w:style>
  <w:style w:type="paragraph" w:styleId="NoSpacing">
    <w:name w:val="No Spacing"/>
    <w:link w:val="NoSpacingChar"/>
    <w:uiPriority w:val="99"/>
    <w:semiHidden/>
    <w:unhideWhenUsed/>
    <w:qFormat/>
    <w:rsid w:val="00A0077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0077F"/>
    <w:rPr>
      <w:rFonts w:ascii="Calibri" w:hAnsi="Calibri" w:cs="Calibri"/>
    </w:rPr>
  </w:style>
  <w:style w:type="character" w:styleId="Hyperlink">
    <w:name w:val="Hyperlink"/>
    <w:basedOn w:val="DefaultParagraphFont"/>
    <w:uiPriority w:val="99"/>
    <w:unhideWhenUsed/>
    <w:rsid w:val="00A0077F"/>
    <w:rPr>
      <w:color w:val="0563C1" w:themeColor="hyperlink"/>
      <w:u w:val="single"/>
    </w:rPr>
  </w:style>
  <w:style w:type="character" w:styleId="UnresolvedMention">
    <w:name w:val="Unresolved Mention"/>
    <w:basedOn w:val="DefaultParagraphFont"/>
    <w:uiPriority w:val="99"/>
    <w:semiHidden/>
    <w:unhideWhenUsed/>
    <w:rsid w:val="00A0077F"/>
    <w:rPr>
      <w:color w:val="605E5C"/>
      <w:shd w:val="clear" w:color="auto" w:fill="E1DFDD"/>
    </w:rPr>
  </w:style>
  <w:style w:type="paragraph" w:customStyle="1" w:styleId="Undertag">
    <w:name w:val="Undertag"/>
    <w:link w:val="UndertagChar"/>
    <w:autoRedefine/>
    <w:uiPriority w:val="5"/>
    <w:qFormat/>
    <w:rsid w:val="00A0077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077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0077F"/>
    <w:rPr>
      <w:color w:val="4472C4" w:themeColor="accent1"/>
    </w:rPr>
  </w:style>
  <w:style w:type="character" w:customStyle="1" w:styleId="AnalyticChar">
    <w:name w:val="Analytic Char"/>
    <w:basedOn w:val="DefaultParagraphFont"/>
    <w:link w:val="Analytic"/>
    <w:uiPriority w:val="5"/>
    <w:rsid w:val="00A0077F"/>
    <w:rPr>
      <w:rFonts w:ascii="Calibri" w:eastAsiaTheme="majorEastAsia" w:hAnsi="Calibri" w:cstheme="majorBidi"/>
      <w:b/>
      <w:iCs/>
      <w:color w:val="4472C4" w:themeColor="accent1"/>
      <w:sz w:val="26"/>
    </w:rPr>
  </w:style>
  <w:style w:type="paragraph" w:customStyle="1" w:styleId="Emphasis1">
    <w:name w:val="Emphasis1"/>
    <w:basedOn w:val="Normal"/>
    <w:link w:val="Emphasis"/>
    <w:uiPriority w:val="8"/>
    <w:qFormat/>
    <w:rsid w:val="00AD43EB"/>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AD43EB"/>
    <w:pPr>
      <w:ind w:left="720"/>
      <w:jc w:val="both"/>
    </w:pPr>
    <w:rPr>
      <w:rFonts w:eastAsiaTheme="minorEastAsia"/>
      <w:iCs/>
      <w:szCs w:val="24"/>
      <w:u w:val="single"/>
      <w:bdr w:val="single" w:sz="8" w:space="0" w:color="auto"/>
    </w:rPr>
  </w:style>
  <w:style w:type="character" w:customStyle="1" w:styleId="UnderlineBold">
    <w:name w:val="Underline + Bold"/>
    <w:uiPriority w:val="1"/>
    <w:qFormat/>
    <w:rsid w:val="00824334"/>
    <w:rPr>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05D93"/>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17920</Words>
  <Characters>102144</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mags s</dc:creator>
  <cp:keywords>6.0.0</cp:keywords>
  <dc:description/>
  <cp:lastModifiedBy>Chloe W</cp:lastModifiedBy>
  <cp:revision>6</cp:revision>
  <dcterms:created xsi:type="dcterms:W3CDTF">2025-09-28T23:30:00Z</dcterms:created>
  <dcterms:modified xsi:type="dcterms:W3CDTF">2025-09-29T03:20:00Z</dcterms:modified>
</cp:coreProperties>
</file>